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22687" w14:textId="77777777" w:rsidR="0007285D" w:rsidRDefault="0007285D" w:rsidP="0007285D">
      <w:pPr>
        <w:jc w:val="both"/>
        <w:rPr>
          <w:rFonts w:cs="Arial"/>
          <w:b/>
          <w:bCs/>
          <w:color w:val="auto"/>
          <w:sz w:val="24"/>
          <w:szCs w:val="24"/>
        </w:rPr>
      </w:pPr>
      <w:r>
        <w:rPr>
          <w:rFonts w:cs="Arial"/>
          <w:b/>
          <w:bCs/>
          <w:color w:val="auto"/>
          <w:sz w:val="24"/>
          <w:szCs w:val="24"/>
        </w:rPr>
        <w:t>INTRODUCTION</w:t>
      </w:r>
    </w:p>
    <w:p w14:paraId="73BCF65C" w14:textId="77777777" w:rsidR="0007285D" w:rsidRDefault="0007285D" w:rsidP="0007285D">
      <w:pPr>
        <w:jc w:val="both"/>
        <w:rPr>
          <w:rFonts w:cs="Arial"/>
          <w:b/>
          <w:bCs/>
          <w:color w:val="auto"/>
          <w:sz w:val="24"/>
          <w:szCs w:val="24"/>
        </w:rPr>
      </w:pPr>
    </w:p>
    <w:p w14:paraId="33442826" w14:textId="77777777" w:rsidR="0007285D" w:rsidRDefault="0007285D" w:rsidP="0007285D">
      <w:pPr>
        <w:jc w:val="both"/>
        <w:rPr>
          <w:rFonts w:cs="Arial"/>
          <w:color w:val="auto"/>
          <w:sz w:val="24"/>
          <w:szCs w:val="24"/>
        </w:rPr>
      </w:pPr>
      <w:r>
        <w:rPr>
          <w:rFonts w:cs="Arial"/>
          <w:color w:val="auto"/>
          <w:sz w:val="24"/>
          <w:szCs w:val="24"/>
        </w:rPr>
        <w:t>I have worked as a manager for a multinational high street fashion retailer for 12 years, specifically in the store based in Swansea city centre. Although I have recently joined Neath Port Talbot Council Borough as a Recruitment Support Officer, I will be basing my portfolio on the experience I have gained from the fashion retailer.</w:t>
      </w:r>
    </w:p>
    <w:p w14:paraId="58C5160A" w14:textId="77777777" w:rsidR="0007285D" w:rsidRDefault="0007285D" w:rsidP="0007285D">
      <w:pPr>
        <w:jc w:val="both"/>
        <w:rPr>
          <w:rFonts w:cs="Arial"/>
          <w:color w:val="auto"/>
          <w:sz w:val="24"/>
          <w:szCs w:val="24"/>
        </w:rPr>
      </w:pPr>
    </w:p>
    <w:p w14:paraId="1BEB6E7A" w14:textId="77777777" w:rsidR="0007285D" w:rsidRPr="00DE6559" w:rsidRDefault="0007285D" w:rsidP="0007285D">
      <w:pPr>
        <w:jc w:val="both"/>
        <w:rPr>
          <w:rFonts w:cs="Arial"/>
          <w:color w:val="auto"/>
          <w:sz w:val="24"/>
          <w:szCs w:val="24"/>
        </w:rPr>
      </w:pPr>
    </w:p>
    <w:p w14:paraId="31FA06ED" w14:textId="77777777" w:rsidR="0007285D" w:rsidRPr="00DE6559" w:rsidRDefault="0007285D" w:rsidP="0007285D">
      <w:pPr>
        <w:jc w:val="both"/>
        <w:rPr>
          <w:rFonts w:cs="Arial"/>
          <w:b/>
          <w:bCs/>
          <w:caps/>
          <w:color w:val="auto"/>
          <w:sz w:val="24"/>
          <w:szCs w:val="24"/>
          <w:lang w:val="en-GB"/>
        </w:rPr>
      </w:pPr>
      <w:r w:rsidRPr="00DE6559">
        <w:rPr>
          <w:rFonts w:cs="Arial"/>
          <w:b/>
          <w:bCs/>
          <w:caps/>
          <w:color w:val="auto"/>
          <w:sz w:val="24"/>
          <w:szCs w:val="24"/>
        </w:rPr>
        <w:t xml:space="preserve">LO1: </w:t>
      </w:r>
      <w:bookmarkStart w:id="0" w:name="_Hlk97501101"/>
      <w:r w:rsidRPr="00DE6559">
        <w:rPr>
          <w:rFonts w:cs="Arial"/>
          <w:b/>
          <w:bCs/>
          <w:caps/>
          <w:color w:val="auto"/>
          <w:sz w:val="24"/>
          <w:szCs w:val="24"/>
          <w:lang w:val="en-GB"/>
        </w:rPr>
        <w:t>Be able to assess levels of employee engagement within the organisation</w:t>
      </w:r>
      <w:bookmarkEnd w:id="0"/>
      <w:r w:rsidRPr="00DE6559">
        <w:rPr>
          <w:rFonts w:cs="Arial"/>
          <w:b/>
          <w:bCs/>
          <w:caps/>
          <w:color w:val="auto"/>
          <w:sz w:val="24"/>
          <w:szCs w:val="24"/>
          <w:lang w:val="en-GB"/>
        </w:rPr>
        <w:t>.</w:t>
      </w:r>
    </w:p>
    <w:p w14:paraId="5FE88C4F" w14:textId="77777777" w:rsidR="0007285D" w:rsidRPr="00242660" w:rsidRDefault="0007285D" w:rsidP="0007285D">
      <w:pPr>
        <w:jc w:val="both"/>
        <w:rPr>
          <w:rFonts w:cs="Arial"/>
          <w:b/>
          <w:bCs/>
          <w:color w:val="auto"/>
          <w:sz w:val="24"/>
          <w:szCs w:val="24"/>
        </w:rPr>
      </w:pPr>
    </w:p>
    <w:p w14:paraId="775BA736" w14:textId="77777777" w:rsidR="0007285D" w:rsidRDefault="0007285D" w:rsidP="0007285D">
      <w:pPr>
        <w:pStyle w:val="ListParagraph"/>
        <w:numPr>
          <w:ilvl w:val="1"/>
          <w:numId w:val="1"/>
        </w:numPr>
        <w:ind w:left="709" w:hanging="709"/>
        <w:jc w:val="both"/>
        <w:rPr>
          <w:rFonts w:cs="Arial"/>
          <w:b/>
          <w:bCs/>
          <w:color w:val="auto"/>
          <w:sz w:val="24"/>
          <w:szCs w:val="24"/>
          <w:lang w:val="en-GB"/>
        </w:rPr>
      </w:pPr>
      <w:bookmarkStart w:id="1" w:name="_Hlk97501157"/>
      <w:r w:rsidRPr="00324500">
        <w:rPr>
          <w:rFonts w:cs="Arial"/>
          <w:b/>
          <w:bCs/>
          <w:color w:val="auto"/>
          <w:sz w:val="24"/>
          <w:szCs w:val="24"/>
          <w:lang w:val="en-GB"/>
        </w:rPr>
        <w:t>Identify, and justify selection of, suitable diagnostic tools for measuring employee engagement in the organisation</w:t>
      </w:r>
      <w:bookmarkEnd w:id="1"/>
      <w:r w:rsidRPr="00324500">
        <w:rPr>
          <w:rFonts w:cs="Arial"/>
          <w:b/>
          <w:bCs/>
          <w:color w:val="auto"/>
          <w:sz w:val="24"/>
          <w:szCs w:val="24"/>
          <w:lang w:val="en-GB"/>
        </w:rPr>
        <w:t>.</w:t>
      </w:r>
    </w:p>
    <w:p w14:paraId="122AADC5" w14:textId="77777777" w:rsidR="0007285D" w:rsidRDefault="0007285D" w:rsidP="0007285D">
      <w:pPr>
        <w:jc w:val="both"/>
        <w:rPr>
          <w:rFonts w:cs="Arial"/>
          <w:b/>
          <w:bCs/>
          <w:color w:val="auto"/>
          <w:sz w:val="24"/>
          <w:szCs w:val="24"/>
          <w:lang w:val="en-GB"/>
        </w:rPr>
      </w:pPr>
    </w:p>
    <w:p w14:paraId="0A590874" w14:textId="77777777" w:rsidR="0007285D" w:rsidRDefault="0007285D" w:rsidP="0007285D">
      <w:pPr>
        <w:ind w:left="709"/>
        <w:jc w:val="both"/>
        <w:rPr>
          <w:rFonts w:cs="Arial"/>
          <w:color w:val="auto"/>
          <w:sz w:val="24"/>
          <w:szCs w:val="24"/>
          <w:lang w:val="en-GB"/>
        </w:rPr>
      </w:pPr>
      <w:r>
        <w:rPr>
          <w:rFonts w:cs="Arial"/>
          <w:color w:val="auto"/>
          <w:sz w:val="24"/>
          <w:szCs w:val="24"/>
          <w:lang w:val="en-GB"/>
        </w:rPr>
        <w:t>In order to measure if our workforce is engaged, there are different tools we can use, depending on how useful the information obtained from them is for us. According to Perkins and Woodhams (2016), these tools are:</w:t>
      </w:r>
    </w:p>
    <w:p w14:paraId="14A6123A" w14:textId="77777777" w:rsidR="0007285D" w:rsidRDefault="0007285D" w:rsidP="0007285D">
      <w:pPr>
        <w:ind w:left="709"/>
        <w:jc w:val="both"/>
        <w:rPr>
          <w:rFonts w:cs="Arial"/>
          <w:color w:val="auto"/>
          <w:sz w:val="24"/>
          <w:szCs w:val="24"/>
          <w:lang w:val="en-GB"/>
        </w:rPr>
      </w:pPr>
    </w:p>
    <w:p w14:paraId="4215E482" w14:textId="77777777" w:rsidR="0007285D" w:rsidRDefault="0007285D" w:rsidP="0007285D">
      <w:pPr>
        <w:pStyle w:val="ListParagraph"/>
        <w:numPr>
          <w:ilvl w:val="0"/>
          <w:numId w:val="2"/>
        </w:numPr>
        <w:jc w:val="both"/>
        <w:rPr>
          <w:rFonts w:cs="Arial"/>
          <w:color w:val="auto"/>
          <w:sz w:val="24"/>
          <w:szCs w:val="24"/>
          <w:lang w:val="en-GB"/>
        </w:rPr>
      </w:pPr>
      <w:r w:rsidRPr="002B4FEF">
        <w:rPr>
          <w:rFonts w:cs="Arial"/>
          <w:b/>
          <w:bCs/>
          <w:color w:val="auto"/>
          <w:sz w:val="24"/>
          <w:szCs w:val="24"/>
          <w:lang w:val="en-GB"/>
        </w:rPr>
        <w:t>Questionnaires/surveys</w:t>
      </w:r>
      <w:r>
        <w:rPr>
          <w:rFonts w:cs="Arial"/>
          <w:color w:val="auto"/>
          <w:sz w:val="24"/>
          <w:szCs w:val="24"/>
          <w:lang w:val="en-GB"/>
        </w:rPr>
        <w:t>: It is important to clarify the difference between both, as the questionnaire is a written set of questions made to conduct a survey, and a survey is the process of collecting, aggregating, and analysing the responses from the questionnaires (SurveyMonkey, 2022). These are cheaper and faster than other methods like interviews, and the participants can fill them in when they have some free time. On the other hand, with a survey it is hard to ask complex questions and to encourage individuals to provide more information. Surveys must be clear and concise to ensure high levels of participation. (Perkins and Woodhams, 2016). In this aspect, Gallup has created an engagement survey consisting in twelve questions which reflect the needs that every manager may meet to improve the employee’s productivity (Gallup, 2022).</w:t>
      </w:r>
    </w:p>
    <w:p w14:paraId="5CEC13DC" w14:textId="77777777" w:rsidR="0007285D" w:rsidRPr="003639DA" w:rsidRDefault="0007285D" w:rsidP="0007285D">
      <w:pPr>
        <w:pStyle w:val="ListParagraph"/>
        <w:ind w:left="1429"/>
        <w:rPr>
          <w:rFonts w:cs="Arial"/>
          <w:color w:val="auto"/>
          <w:sz w:val="24"/>
          <w:szCs w:val="24"/>
          <w:lang w:val="en-GB"/>
        </w:rPr>
      </w:pPr>
    </w:p>
    <w:p w14:paraId="67C2C772" w14:textId="77777777" w:rsidR="0007285D" w:rsidRDefault="0007285D" w:rsidP="0007285D">
      <w:pPr>
        <w:pStyle w:val="ListParagraph"/>
        <w:numPr>
          <w:ilvl w:val="0"/>
          <w:numId w:val="2"/>
        </w:numPr>
        <w:jc w:val="both"/>
        <w:rPr>
          <w:rFonts w:cs="Arial"/>
          <w:color w:val="auto"/>
          <w:sz w:val="24"/>
          <w:szCs w:val="24"/>
          <w:lang w:val="en-GB"/>
        </w:rPr>
      </w:pPr>
      <w:r w:rsidRPr="002B4FEF">
        <w:rPr>
          <w:rFonts w:cs="Arial"/>
          <w:b/>
          <w:bCs/>
          <w:color w:val="auto"/>
          <w:sz w:val="24"/>
          <w:szCs w:val="24"/>
          <w:lang w:val="en-GB"/>
        </w:rPr>
        <w:t>Interviews</w:t>
      </w:r>
      <w:r>
        <w:rPr>
          <w:rFonts w:cs="Arial"/>
          <w:color w:val="auto"/>
          <w:sz w:val="24"/>
          <w:szCs w:val="24"/>
          <w:lang w:val="en-GB"/>
        </w:rPr>
        <w:t>: They are a qualitative method to collect data and are useful to investigate a small number of matters in a substantial amount of time, going into particular details or views (Perkins and Woodhams, 2016). Interviews may happen during one-to-one meetings with the employee, which are private conversations where the manager must make the employee feel safe to open up and talk about any issues that might be influencing their performance, whether is positive or negative (Officevibe, 2022).</w:t>
      </w:r>
    </w:p>
    <w:p w14:paraId="366A492A" w14:textId="77777777" w:rsidR="0007285D" w:rsidRPr="005D6F92" w:rsidRDefault="0007285D" w:rsidP="0007285D">
      <w:pPr>
        <w:pStyle w:val="ListParagraph"/>
        <w:rPr>
          <w:rFonts w:cs="Arial"/>
          <w:color w:val="auto"/>
          <w:sz w:val="24"/>
          <w:szCs w:val="24"/>
          <w:lang w:val="en-GB"/>
        </w:rPr>
      </w:pPr>
    </w:p>
    <w:p w14:paraId="2685A78D" w14:textId="77777777" w:rsidR="0007285D" w:rsidRDefault="0007285D" w:rsidP="0007285D">
      <w:pPr>
        <w:pStyle w:val="ListParagraph"/>
        <w:numPr>
          <w:ilvl w:val="0"/>
          <w:numId w:val="2"/>
        </w:numPr>
        <w:jc w:val="both"/>
        <w:rPr>
          <w:rFonts w:cs="Arial"/>
          <w:color w:val="auto"/>
          <w:sz w:val="24"/>
          <w:szCs w:val="24"/>
          <w:lang w:val="en-GB"/>
        </w:rPr>
      </w:pPr>
      <w:r w:rsidRPr="002B4FEF">
        <w:rPr>
          <w:rFonts w:cs="Arial"/>
          <w:b/>
          <w:bCs/>
          <w:color w:val="auto"/>
          <w:sz w:val="24"/>
          <w:szCs w:val="24"/>
          <w:lang w:val="en-GB"/>
        </w:rPr>
        <w:t>Focus Groups</w:t>
      </w:r>
      <w:r>
        <w:rPr>
          <w:rFonts w:cs="Arial"/>
          <w:color w:val="auto"/>
          <w:sz w:val="24"/>
          <w:szCs w:val="24"/>
          <w:lang w:val="en-GB"/>
        </w:rPr>
        <w:t>: Some researchers establish that focus groups are just group interviews. However, other researchers like Walker believe that by making use of focus groups we can find out how individuals form an opinion regarding certain ideas (Perkins and Woodhams, 2016). The main issue we find is that sometimes there might be one or two participants dominating the conversation and it might be also hard to get individuals together.</w:t>
      </w:r>
    </w:p>
    <w:p w14:paraId="70799726" w14:textId="77777777" w:rsidR="0007285D" w:rsidRDefault="0007285D" w:rsidP="0007285D">
      <w:pPr>
        <w:pStyle w:val="ListParagraph"/>
        <w:rPr>
          <w:rFonts w:cs="Arial"/>
          <w:color w:val="auto"/>
          <w:sz w:val="24"/>
          <w:szCs w:val="24"/>
          <w:lang w:val="en-GB"/>
        </w:rPr>
      </w:pPr>
    </w:p>
    <w:p w14:paraId="03A87F39" w14:textId="77777777" w:rsidR="0007285D" w:rsidRDefault="0007285D" w:rsidP="0007285D">
      <w:pPr>
        <w:pStyle w:val="ListParagraph"/>
        <w:jc w:val="both"/>
        <w:rPr>
          <w:rFonts w:cs="Arial"/>
          <w:color w:val="auto"/>
          <w:sz w:val="24"/>
          <w:szCs w:val="24"/>
          <w:lang w:val="en-GB"/>
        </w:rPr>
      </w:pPr>
      <w:r>
        <w:rPr>
          <w:rFonts w:cs="Arial"/>
          <w:color w:val="auto"/>
          <w:sz w:val="24"/>
          <w:szCs w:val="24"/>
          <w:lang w:val="en-GB"/>
        </w:rPr>
        <w:lastRenderedPageBreak/>
        <w:t>But there are also other methods to measure the engagement in an organisation, such as:</w:t>
      </w:r>
    </w:p>
    <w:p w14:paraId="72256F44" w14:textId="77777777" w:rsidR="0007285D" w:rsidRPr="00D228CE" w:rsidRDefault="0007285D" w:rsidP="0007285D">
      <w:pPr>
        <w:pStyle w:val="ListParagraph"/>
        <w:jc w:val="both"/>
        <w:rPr>
          <w:rFonts w:cs="Arial"/>
          <w:color w:val="auto"/>
          <w:sz w:val="24"/>
          <w:szCs w:val="24"/>
          <w:lang w:val="en-GB"/>
        </w:rPr>
      </w:pPr>
    </w:p>
    <w:p w14:paraId="212A816F" w14:textId="77777777" w:rsidR="0007285D" w:rsidRDefault="0007285D" w:rsidP="0007285D">
      <w:pPr>
        <w:pStyle w:val="ListParagraph"/>
        <w:numPr>
          <w:ilvl w:val="0"/>
          <w:numId w:val="2"/>
        </w:numPr>
        <w:jc w:val="both"/>
        <w:rPr>
          <w:rFonts w:cs="Arial"/>
          <w:color w:val="auto"/>
          <w:sz w:val="24"/>
          <w:szCs w:val="24"/>
          <w:lang w:val="en-GB"/>
        </w:rPr>
      </w:pPr>
      <w:r>
        <w:rPr>
          <w:rFonts w:cs="Arial"/>
          <w:b/>
          <w:bCs/>
          <w:color w:val="auto"/>
          <w:sz w:val="24"/>
          <w:szCs w:val="24"/>
          <w:lang w:val="en-GB"/>
        </w:rPr>
        <w:t>Exit interviews:</w:t>
      </w:r>
      <w:r>
        <w:rPr>
          <w:rFonts w:cs="Arial"/>
          <w:color w:val="auto"/>
          <w:sz w:val="24"/>
          <w:szCs w:val="24"/>
          <w:lang w:val="en-GB"/>
        </w:rPr>
        <w:t xml:space="preserve"> I</w:t>
      </w:r>
      <w:r w:rsidRPr="0032523E">
        <w:rPr>
          <w:rFonts w:cs="Arial"/>
          <w:color w:val="auto"/>
          <w:sz w:val="24"/>
          <w:szCs w:val="24"/>
          <w:lang w:val="en-GB"/>
        </w:rPr>
        <w:t>t is challenging</w:t>
      </w:r>
      <w:r>
        <w:rPr>
          <w:rFonts w:cs="Arial"/>
          <w:color w:val="auto"/>
          <w:sz w:val="24"/>
          <w:szCs w:val="24"/>
          <w:lang w:val="en-GB"/>
        </w:rPr>
        <w:t xml:space="preserve"> but important</w:t>
      </w:r>
      <w:r w:rsidRPr="0032523E">
        <w:rPr>
          <w:rFonts w:cs="Arial"/>
          <w:color w:val="auto"/>
          <w:sz w:val="24"/>
          <w:szCs w:val="24"/>
          <w:lang w:val="en-GB"/>
        </w:rPr>
        <w:t xml:space="preserve"> to ask why </w:t>
      </w:r>
      <w:r>
        <w:rPr>
          <w:rFonts w:cs="Arial"/>
          <w:color w:val="auto"/>
          <w:sz w:val="24"/>
          <w:szCs w:val="24"/>
          <w:lang w:val="en-GB"/>
        </w:rPr>
        <w:t>employees, and in particular main performers, leave the company. The feedback gathered from this can be helpful to recognise areas to improve to attract and retain the best engaged employees (Trinet, 2022).</w:t>
      </w:r>
    </w:p>
    <w:p w14:paraId="76B4515E" w14:textId="77777777" w:rsidR="0007285D" w:rsidRPr="00E313B9" w:rsidRDefault="0007285D" w:rsidP="0007285D">
      <w:pPr>
        <w:pStyle w:val="ListParagraph"/>
        <w:ind w:left="1429"/>
        <w:jc w:val="both"/>
        <w:rPr>
          <w:rFonts w:cs="Arial"/>
          <w:color w:val="auto"/>
          <w:sz w:val="24"/>
          <w:szCs w:val="24"/>
          <w:lang w:val="en-GB"/>
        </w:rPr>
      </w:pPr>
    </w:p>
    <w:p w14:paraId="7EA27F60" w14:textId="77777777" w:rsidR="0007285D" w:rsidRDefault="0007285D" w:rsidP="0007285D">
      <w:pPr>
        <w:pStyle w:val="ListParagraph"/>
        <w:numPr>
          <w:ilvl w:val="0"/>
          <w:numId w:val="2"/>
        </w:numPr>
        <w:jc w:val="both"/>
        <w:rPr>
          <w:rFonts w:cs="Arial"/>
          <w:color w:val="auto"/>
          <w:sz w:val="24"/>
          <w:szCs w:val="24"/>
          <w:lang w:val="en-GB"/>
        </w:rPr>
      </w:pPr>
      <w:r>
        <w:rPr>
          <w:rFonts w:cs="Arial"/>
          <w:b/>
          <w:bCs/>
          <w:color w:val="auto"/>
          <w:sz w:val="24"/>
          <w:szCs w:val="24"/>
          <w:lang w:val="en-GB"/>
        </w:rPr>
        <w:t>Social media:</w:t>
      </w:r>
      <w:r>
        <w:rPr>
          <w:rFonts w:cs="Arial"/>
          <w:color w:val="auto"/>
          <w:sz w:val="24"/>
          <w:szCs w:val="24"/>
          <w:lang w:val="en-GB"/>
        </w:rPr>
        <w:t xml:space="preserve"> Nowadays, platforms like Glassdoor or Indeed can be monitored to find out how our organisation is rating, but more importantly, to analyse the reviews the employees post, so then employers can see their morale and act upon it (Trinet, 2022).</w:t>
      </w:r>
    </w:p>
    <w:p w14:paraId="3AFD8C5F" w14:textId="77777777" w:rsidR="0007285D" w:rsidRPr="00E313B9" w:rsidRDefault="0007285D" w:rsidP="0007285D">
      <w:pPr>
        <w:pStyle w:val="ListParagraph"/>
        <w:rPr>
          <w:rFonts w:cs="Arial"/>
          <w:color w:val="auto"/>
          <w:sz w:val="24"/>
          <w:szCs w:val="24"/>
          <w:lang w:val="en-GB"/>
        </w:rPr>
      </w:pPr>
    </w:p>
    <w:p w14:paraId="2BFEF427" w14:textId="77777777" w:rsidR="0007285D" w:rsidRDefault="0007285D" w:rsidP="0007285D">
      <w:pPr>
        <w:pStyle w:val="ListParagraph"/>
        <w:numPr>
          <w:ilvl w:val="0"/>
          <w:numId w:val="2"/>
        </w:numPr>
        <w:jc w:val="both"/>
        <w:rPr>
          <w:rFonts w:cs="Arial"/>
          <w:color w:val="auto"/>
          <w:sz w:val="24"/>
          <w:szCs w:val="24"/>
          <w:lang w:val="en-GB"/>
        </w:rPr>
      </w:pPr>
      <w:r>
        <w:rPr>
          <w:rFonts w:cs="Arial"/>
          <w:b/>
          <w:bCs/>
          <w:color w:val="auto"/>
          <w:sz w:val="24"/>
          <w:szCs w:val="24"/>
          <w:lang w:val="en-GB"/>
        </w:rPr>
        <w:t>KPI’s</w:t>
      </w:r>
      <w:r>
        <w:rPr>
          <w:rFonts w:cs="Arial"/>
          <w:color w:val="auto"/>
          <w:sz w:val="24"/>
          <w:szCs w:val="24"/>
          <w:lang w:val="en-GB"/>
        </w:rPr>
        <w:t>: Employee retention, absenteeism, sales increase (in the case of a retail business) could be indicators of engagement in an organisation (Contact Monkey, 2022).</w:t>
      </w:r>
    </w:p>
    <w:p w14:paraId="6EE93543" w14:textId="77777777" w:rsidR="0007285D" w:rsidRPr="00140D75" w:rsidRDefault="0007285D" w:rsidP="0007285D">
      <w:pPr>
        <w:pStyle w:val="ListParagraph"/>
        <w:rPr>
          <w:rFonts w:cs="Arial"/>
          <w:color w:val="auto"/>
          <w:sz w:val="24"/>
          <w:szCs w:val="24"/>
          <w:lang w:val="en-GB"/>
        </w:rPr>
      </w:pPr>
    </w:p>
    <w:p w14:paraId="03AD34EB" w14:textId="77777777" w:rsidR="0007285D" w:rsidRPr="00140D75" w:rsidRDefault="0007285D" w:rsidP="0007285D">
      <w:pPr>
        <w:pStyle w:val="ListParagraph"/>
        <w:numPr>
          <w:ilvl w:val="0"/>
          <w:numId w:val="2"/>
        </w:numPr>
        <w:jc w:val="both"/>
        <w:rPr>
          <w:rFonts w:cs="Arial"/>
          <w:b/>
          <w:bCs/>
          <w:color w:val="auto"/>
          <w:sz w:val="24"/>
          <w:szCs w:val="24"/>
          <w:lang w:val="en-GB"/>
        </w:rPr>
      </w:pPr>
      <w:r w:rsidRPr="00140D75">
        <w:rPr>
          <w:rFonts w:cs="Arial"/>
          <w:b/>
          <w:bCs/>
          <w:color w:val="auto"/>
          <w:sz w:val="24"/>
          <w:szCs w:val="24"/>
          <w:lang w:val="en-GB"/>
        </w:rPr>
        <w:t xml:space="preserve">Emotion </w:t>
      </w:r>
      <w:r>
        <w:rPr>
          <w:rFonts w:cs="Arial"/>
          <w:b/>
          <w:bCs/>
          <w:color w:val="auto"/>
          <w:sz w:val="24"/>
          <w:szCs w:val="24"/>
          <w:lang w:val="en-GB"/>
        </w:rPr>
        <w:t xml:space="preserve">monitoring devices: </w:t>
      </w:r>
      <w:r>
        <w:rPr>
          <w:rFonts w:cs="Arial"/>
          <w:color w:val="auto"/>
          <w:sz w:val="24"/>
          <w:szCs w:val="24"/>
          <w:lang w:val="en-GB"/>
        </w:rPr>
        <w:t>These can be really quick to use and measure the mood in the workplace. Employees tap into icons like a smiley or sad face, or a slider to show how they are feeling, providing analytical tools as well (Beagrie, 2015).</w:t>
      </w:r>
    </w:p>
    <w:p w14:paraId="26D3CC4D" w14:textId="77777777" w:rsidR="0007285D" w:rsidRPr="0087156A" w:rsidRDefault="0007285D" w:rsidP="0007285D">
      <w:pPr>
        <w:ind w:left="709"/>
        <w:jc w:val="both"/>
        <w:rPr>
          <w:rFonts w:cs="Arial"/>
          <w:color w:val="auto"/>
          <w:sz w:val="24"/>
          <w:szCs w:val="24"/>
          <w:lang w:val="en-GB"/>
        </w:rPr>
      </w:pPr>
    </w:p>
    <w:p w14:paraId="265170E7" w14:textId="77777777" w:rsidR="0007285D" w:rsidRPr="0087156A" w:rsidRDefault="0007285D" w:rsidP="0007285D">
      <w:pPr>
        <w:jc w:val="both"/>
        <w:rPr>
          <w:rFonts w:cs="Arial"/>
          <w:b/>
          <w:bCs/>
          <w:color w:val="auto"/>
          <w:sz w:val="24"/>
          <w:szCs w:val="24"/>
          <w:lang w:val="en-GB"/>
        </w:rPr>
      </w:pPr>
    </w:p>
    <w:p w14:paraId="1D6519F9" w14:textId="77777777" w:rsidR="0007285D" w:rsidRDefault="0007285D" w:rsidP="0007285D">
      <w:pPr>
        <w:pStyle w:val="ListParagraph"/>
        <w:numPr>
          <w:ilvl w:val="1"/>
          <w:numId w:val="1"/>
        </w:numPr>
        <w:ind w:left="709" w:hanging="709"/>
        <w:jc w:val="both"/>
        <w:rPr>
          <w:rFonts w:cs="Arial"/>
          <w:b/>
          <w:bCs/>
          <w:color w:val="auto"/>
          <w:sz w:val="24"/>
          <w:szCs w:val="24"/>
          <w:lang w:val="en-GB"/>
        </w:rPr>
      </w:pPr>
      <w:bookmarkStart w:id="2" w:name="_Hlk97501203"/>
      <w:r w:rsidRPr="00242660">
        <w:rPr>
          <w:rFonts w:cs="Arial"/>
          <w:b/>
          <w:bCs/>
          <w:color w:val="auto"/>
          <w:sz w:val="24"/>
          <w:szCs w:val="24"/>
          <w:lang w:val="en-GB"/>
        </w:rPr>
        <w:t>Liaise with key people to plan and agree the application of diagnostic tools</w:t>
      </w:r>
      <w:bookmarkEnd w:id="2"/>
      <w:r w:rsidRPr="00242660">
        <w:rPr>
          <w:rFonts w:cs="Arial"/>
          <w:b/>
          <w:bCs/>
          <w:color w:val="auto"/>
          <w:sz w:val="24"/>
          <w:szCs w:val="24"/>
          <w:lang w:val="en-GB"/>
        </w:rPr>
        <w:t>.</w:t>
      </w:r>
    </w:p>
    <w:p w14:paraId="4AA226F2" w14:textId="77777777" w:rsidR="0007285D" w:rsidRDefault="0007285D" w:rsidP="0007285D">
      <w:pPr>
        <w:pStyle w:val="ListParagraph"/>
        <w:jc w:val="both"/>
        <w:rPr>
          <w:rFonts w:cs="Arial"/>
          <w:b/>
          <w:bCs/>
          <w:color w:val="auto"/>
          <w:sz w:val="24"/>
          <w:szCs w:val="24"/>
          <w:lang w:val="en-GB"/>
        </w:rPr>
      </w:pPr>
    </w:p>
    <w:p w14:paraId="49BCE250" w14:textId="77777777" w:rsidR="0007285D" w:rsidRDefault="0007285D" w:rsidP="0007285D">
      <w:pPr>
        <w:pStyle w:val="ListParagraph"/>
        <w:jc w:val="both"/>
        <w:rPr>
          <w:rFonts w:cs="Arial"/>
          <w:color w:val="auto"/>
          <w:sz w:val="24"/>
          <w:szCs w:val="24"/>
          <w:lang w:val="en-GB"/>
        </w:rPr>
      </w:pPr>
      <w:r>
        <w:rPr>
          <w:rFonts w:cs="Arial"/>
          <w:color w:val="auto"/>
          <w:sz w:val="24"/>
          <w:szCs w:val="24"/>
          <w:lang w:val="en-GB"/>
        </w:rPr>
        <w:t>Before I stopped working as Section Manager for this high street fashion retailer, I was able to send out some surveys to measure the levels of engagement in the store. At the end of December 2021, and due to the constant absenteeism in the workplace, I had a conversation with my General Manager to see if we could improve the situation in the store. We had noticed that in general, the morale of many of the employees, including managers, was very low.</w:t>
      </w:r>
    </w:p>
    <w:p w14:paraId="6E42ED14" w14:textId="77777777" w:rsidR="0007285D" w:rsidRDefault="0007285D" w:rsidP="0007285D">
      <w:pPr>
        <w:pStyle w:val="ListParagraph"/>
        <w:jc w:val="both"/>
        <w:rPr>
          <w:rFonts w:cs="Arial"/>
          <w:color w:val="auto"/>
          <w:sz w:val="24"/>
          <w:szCs w:val="24"/>
          <w:lang w:val="en-GB"/>
        </w:rPr>
      </w:pPr>
    </w:p>
    <w:p w14:paraId="188E0630" w14:textId="77777777" w:rsidR="0007285D" w:rsidRDefault="0007285D" w:rsidP="0007285D">
      <w:pPr>
        <w:pStyle w:val="ListParagraph"/>
        <w:jc w:val="both"/>
        <w:rPr>
          <w:rFonts w:cs="Arial"/>
          <w:color w:val="auto"/>
          <w:sz w:val="24"/>
          <w:szCs w:val="24"/>
          <w:lang w:val="en-GB"/>
        </w:rPr>
      </w:pPr>
      <w:r>
        <w:rPr>
          <w:rFonts w:cs="Arial"/>
          <w:color w:val="auto"/>
          <w:sz w:val="24"/>
          <w:szCs w:val="24"/>
          <w:lang w:val="en-GB"/>
        </w:rPr>
        <w:t>To come up with a solution, we decided that to measure how engaged our employees we would be using the following tools:</w:t>
      </w:r>
    </w:p>
    <w:p w14:paraId="1B9024E6" w14:textId="77777777" w:rsidR="0007285D" w:rsidRDefault="0007285D" w:rsidP="0007285D">
      <w:pPr>
        <w:pStyle w:val="ListParagraph"/>
        <w:jc w:val="both"/>
        <w:rPr>
          <w:rFonts w:cs="Arial"/>
          <w:color w:val="auto"/>
          <w:sz w:val="24"/>
          <w:szCs w:val="24"/>
          <w:lang w:val="en-GB"/>
        </w:rPr>
      </w:pPr>
    </w:p>
    <w:p w14:paraId="03E44DA5" w14:textId="77777777" w:rsidR="0007285D" w:rsidRDefault="0007285D" w:rsidP="0007285D">
      <w:pPr>
        <w:pStyle w:val="ListParagraph"/>
        <w:numPr>
          <w:ilvl w:val="0"/>
          <w:numId w:val="3"/>
        </w:numPr>
        <w:ind w:left="1134" w:hanging="425"/>
        <w:jc w:val="both"/>
        <w:rPr>
          <w:rFonts w:cs="Arial"/>
          <w:color w:val="auto"/>
          <w:sz w:val="24"/>
          <w:szCs w:val="24"/>
          <w:lang w:val="en-GB"/>
        </w:rPr>
      </w:pPr>
      <w:r>
        <w:rPr>
          <w:rFonts w:cs="Arial"/>
          <w:color w:val="auto"/>
          <w:sz w:val="24"/>
          <w:szCs w:val="24"/>
          <w:lang w:val="en-GB"/>
        </w:rPr>
        <w:t>KPI’s, particularly absenteeism, retention, and sales.</w:t>
      </w:r>
    </w:p>
    <w:p w14:paraId="68836E5B" w14:textId="77777777" w:rsidR="0007285D" w:rsidRDefault="0007285D" w:rsidP="0007285D">
      <w:pPr>
        <w:pStyle w:val="ListParagraph"/>
        <w:numPr>
          <w:ilvl w:val="0"/>
          <w:numId w:val="3"/>
        </w:numPr>
        <w:ind w:left="1134" w:hanging="425"/>
        <w:jc w:val="both"/>
        <w:rPr>
          <w:rFonts w:cs="Arial"/>
          <w:color w:val="auto"/>
          <w:sz w:val="24"/>
          <w:szCs w:val="24"/>
          <w:lang w:val="en-GB"/>
        </w:rPr>
      </w:pPr>
      <w:r>
        <w:rPr>
          <w:rFonts w:cs="Arial"/>
          <w:color w:val="auto"/>
          <w:sz w:val="24"/>
          <w:szCs w:val="24"/>
          <w:lang w:val="en-GB"/>
        </w:rPr>
        <w:t>Anonymous Survey.</w:t>
      </w:r>
    </w:p>
    <w:p w14:paraId="152D9AD6" w14:textId="77777777" w:rsidR="0007285D" w:rsidRDefault="0007285D" w:rsidP="0007285D">
      <w:pPr>
        <w:pStyle w:val="ListParagraph"/>
        <w:numPr>
          <w:ilvl w:val="0"/>
          <w:numId w:val="3"/>
        </w:numPr>
        <w:ind w:left="1134" w:hanging="425"/>
        <w:jc w:val="both"/>
        <w:rPr>
          <w:rFonts w:cs="Arial"/>
          <w:color w:val="auto"/>
          <w:sz w:val="24"/>
          <w:szCs w:val="24"/>
          <w:lang w:val="en-GB"/>
        </w:rPr>
      </w:pPr>
      <w:r>
        <w:rPr>
          <w:rFonts w:cs="Arial"/>
          <w:color w:val="auto"/>
          <w:sz w:val="24"/>
          <w:szCs w:val="24"/>
          <w:lang w:val="en-GB"/>
        </w:rPr>
        <w:t>Exit interviews.</w:t>
      </w:r>
    </w:p>
    <w:p w14:paraId="1199CE4D" w14:textId="77777777" w:rsidR="0007285D" w:rsidRDefault="0007285D" w:rsidP="0007285D">
      <w:pPr>
        <w:ind w:left="709"/>
        <w:jc w:val="both"/>
        <w:rPr>
          <w:rFonts w:cs="Arial"/>
          <w:color w:val="auto"/>
          <w:sz w:val="24"/>
          <w:szCs w:val="24"/>
          <w:lang w:val="en-GB"/>
        </w:rPr>
      </w:pPr>
    </w:p>
    <w:p w14:paraId="548C092F" w14:textId="77777777" w:rsidR="0007285D" w:rsidRDefault="0007285D" w:rsidP="0007285D">
      <w:pPr>
        <w:ind w:left="709"/>
        <w:jc w:val="both"/>
        <w:rPr>
          <w:rFonts w:cs="Arial"/>
          <w:color w:val="auto"/>
          <w:sz w:val="24"/>
          <w:szCs w:val="24"/>
          <w:lang w:val="en-GB"/>
        </w:rPr>
      </w:pPr>
      <w:r>
        <w:rPr>
          <w:rFonts w:cs="Arial"/>
          <w:color w:val="auto"/>
          <w:sz w:val="24"/>
          <w:szCs w:val="24"/>
          <w:lang w:val="en-GB"/>
        </w:rPr>
        <w:t>Whereas we already had some information from KPI’s, firstly we had to create an anonymous survey, based on Gallup’s Q12, and circulate it to the employees with a 2-week deadline, so we would get the answers as soon as possible.</w:t>
      </w:r>
    </w:p>
    <w:p w14:paraId="1B49262B" w14:textId="77777777" w:rsidR="0007285D" w:rsidRDefault="0007285D" w:rsidP="0007285D">
      <w:pPr>
        <w:ind w:left="709"/>
        <w:jc w:val="both"/>
        <w:rPr>
          <w:rFonts w:cs="Arial"/>
          <w:color w:val="auto"/>
          <w:sz w:val="24"/>
          <w:szCs w:val="24"/>
          <w:lang w:val="en-GB"/>
        </w:rPr>
      </w:pPr>
    </w:p>
    <w:p w14:paraId="604A0E25" w14:textId="77777777" w:rsidR="0007285D" w:rsidRPr="004A18BA" w:rsidRDefault="0007285D" w:rsidP="0007285D">
      <w:pPr>
        <w:ind w:left="709"/>
        <w:jc w:val="both"/>
        <w:rPr>
          <w:rFonts w:cs="Arial"/>
          <w:color w:val="auto"/>
          <w:sz w:val="24"/>
          <w:szCs w:val="24"/>
          <w:lang w:val="en-GB"/>
        </w:rPr>
      </w:pPr>
      <w:r>
        <w:rPr>
          <w:rFonts w:cs="Arial"/>
          <w:color w:val="auto"/>
          <w:sz w:val="24"/>
          <w:szCs w:val="24"/>
          <w:lang w:val="en-GB"/>
        </w:rPr>
        <w:t>I contacted my HR Manager to see if we were able to get any feedback from the exit interviews. I was extremely surprised when I received his reply, confirming that it is something the organisation does not use anymore. EV1 contains an email from my former General Manager confirming this.</w:t>
      </w:r>
    </w:p>
    <w:p w14:paraId="140D8912" w14:textId="77777777" w:rsidR="0007285D" w:rsidRPr="00242660" w:rsidRDefault="0007285D" w:rsidP="0007285D">
      <w:pPr>
        <w:pStyle w:val="ListParagraph"/>
        <w:jc w:val="both"/>
        <w:rPr>
          <w:rFonts w:cs="Arial"/>
          <w:b/>
          <w:bCs/>
          <w:color w:val="auto"/>
          <w:sz w:val="24"/>
          <w:szCs w:val="24"/>
          <w:lang w:val="en-GB"/>
        </w:rPr>
      </w:pPr>
    </w:p>
    <w:p w14:paraId="66503308" w14:textId="77777777" w:rsidR="0007285D" w:rsidRDefault="0007285D" w:rsidP="0007285D">
      <w:pPr>
        <w:pStyle w:val="ListParagraph"/>
        <w:numPr>
          <w:ilvl w:val="1"/>
          <w:numId w:val="1"/>
        </w:numPr>
        <w:ind w:left="709" w:hanging="709"/>
        <w:jc w:val="both"/>
        <w:rPr>
          <w:rFonts w:cs="Arial"/>
          <w:b/>
          <w:bCs/>
          <w:color w:val="auto"/>
          <w:sz w:val="24"/>
          <w:szCs w:val="24"/>
          <w:lang w:val="en-GB"/>
        </w:rPr>
      </w:pPr>
      <w:bookmarkStart w:id="3" w:name="_Hlk97501245"/>
      <w:r w:rsidRPr="00242660">
        <w:rPr>
          <w:rFonts w:cs="Arial"/>
          <w:b/>
          <w:bCs/>
          <w:color w:val="auto"/>
          <w:sz w:val="24"/>
          <w:szCs w:val="24"/>
          <w:lang w:val="en-GB"/>
        </w:rPr>
        <w:lastRenderedPageBreak/>
        <w:t>Apply diagnostic tools accurately and to an appropriate sample of employees to give meaningful results</w:t>
      </w:r>
      <w:bookmarkEnd w:id="3"/>
      <w:r w:rsidRPr="00242660">
        <w:rPr>
          <w:rFonts w:cs="Arial"/>
          <w:b/>
          <w:bCs/>
          <w:color w:val="auto"/>
          <w:sz w:val="24"/>
          <w:szCs w:val="24"/>
          <w:lang w:val="en-GB"/>
        </w:rPr>
        <w:t>.</w:t>
      </w:r>
    </w:p>
    <w:p w14:paraId="2DC29C4A" w14:textId="77777777" w:rsidR="0007285D" w:rsidRDefault="0007285D" w:rsidP="0007285D">
      <w:pPr>
        <w:pStyle w:val="ListParagraph"/>
        <w:ind w:left="709"/>
        <w:jc w:val="both"/>
        <w:rPr>
          <w:rFonts w:cs="Arial"/>
          <w:b/>
          <w:bCs/>
          <w:color w:val="auto"/>
          <w:sz w:val="24"/>
          <w:szCs w:val="24"/>
          <w:lang w:val="en-GB"/>
        </w:rPr>
      </w:pPr>
    </w:p>
    <w:p w14:paraId="1DF28951" w14:textId="77777777" w:rsidR="0007285D" w:rsidRDefault="0007285D" w:rsidP="0007285D">
      <w:pPr>
        <w:pStyle w:val="ListParagraph"/>
        <w:ind w:left="709"/>
        <w:jc w:val="both"/>
        <w:rPr>
          <w:rFonts w:cs="Arial"/>
          <w:color w:val="auto"/>
          <w:sz w:val="24"/>
          <w:szCs w:val="24"/>
          <w:lang w:val="en-GB"/>
        </w:rPr>
      </w:pPr>
      <w:r>
        <w:rPr>
          <w:rFonts w:cs="Arial"/>
          <w:color w:val="auto"/>
          <w:sz w:val="24"/>
          <w:szCs w:val="24"/>
          <w:lang w:val="en-GB"/>
        </w:rPr>
        <w:t xml:space="preserve">I created a questionnaire and sent it by email to all the members of the team in the Swansea store, including management, providing them with a two-week period to reply to it. It contains two questions regarding their position and age range, as we can see on EV2, for demographic purposes. I didn’t include any questions in terms of gender as only one employee out of twenty-four is a male. </w:t>
      </w:r>
    </w:p>
    <w:p w14:paraId="7C8AB85F" w14:textId="77777777" w:rsidR="0007285D" w:rsidRDefault="0007285D" w:rsidP="0007285D">
      <w:pPr>
        <w:pStyle w:val="ListParagraph"/>
        <w:ind w:left="709"/>
        <w:jc w:val="both"/>
        <w:rPr>
          <w:rFonts w:cs="Arial"/>
          <w:color w:val="auto"/>
          <w:sz w:val="24"/>
          <w:szCs w:val="24"/>
          <w:lang w:val="en-GB"/>
        </w:rPr>
      </w:pPr>
    </w:p>
    <w:p w14:paraId="70D00D71" w14:textId="77777777" w:rsidR="0007285D" w:rsidRDefault="0007285D" w:rsidP="0007285D">
      <w:pPr>
        <w:pStyle w:val="ListParagraph"/>
        <w:ind w:left="709"/>
        <w:jc w:val="both"/>
        <w:rPr>
          <w:rFonts w:cs="Arial"/>
          <w:color w:val="auto"/>
          <w:sz w:val="24"/>
          <w:szCs w:val="24"/>
          <w:lang w:val="en-GB"/>
        </w:rPr>
      </w:pPr>
      <w:r>
        <w:rPr>
          <w:rFonts w:cs="Arial"/>
          <w:color w:val="auto"/>
          <w:sz w:val="24"/>
          <w:szCs w:val="24"/>
          <w:lang w:val="en-GB"/>
        </w:rPr>
        <w:t>It was stated that the questionnaire would be anonymous and not compulsory, not affecting their employment. The data collected would be confidential, complying with the Data Protection Act 2018 (GOV.UK, 2022), and used only for the purposes of this study. EV3 shows the heading of the questionnaire where this is explained.</w:t>
      </w:r>
      <w:r w:rsidRPr="002B2A17">
        <w:rPr>
          <w:rFonts w:cs="Arial"/>
          <w:color w:val="auto"/>
          <w:sz w:val="24"/>
          <w:szCs w:val="24"/>
          <w:lang w:val="en-GB"/>
        </w:rPr>
        <w:t xml:space="preserve"> </w:t>
      </w:r>
    </w:p>
    <w:p w14:paraId="78A0AED8" w14:textId="77777777" w:rsidR="0007285D" w:rsidRDefault="0007285D" w:rsidP="0007285D">
      <w:pPr>
        <w:pStyle w:val="ListParagraph"/>
        <w:ind w:left="709"/>
        <w:jc w:val="both"/>
        <w:rPr>
          <w:rFonts w:cs="Arial"/>
          <w:color w:val="auto"/>
          <w:sz w:val="24"/>
          <w:szCs w:val="24"/>
          <w:lang w:val="en-GB"/>
        </w:rPr>
      </w:pPr>
    </w:p>
    <w:p w14:paraId="47608BFB" w14:textId="77777777" w:rsidR="0007285D" w:rsidRDefault="0007285D" w:rsidP="0007285D">
      <w:pPr>
        <w:pStyle w:val="ListParagraph"/>
        <w:ind w:left="709"/>
        <w:jc w:val="both"/>
        <w:rPr>
          <w:rFonts w:cs="Arial"/>
          <w:color w:val="auto"/>
          <w:sz w:val="24"/>
          <w:szCs w:val="24"/>
          <w:lang w:val="en-GB"/>
        </w:rPr>
      </w:pPr>
      <w:r>
        <w:rPr>
          <w:rFonts w:cs="Arial"/>
          <w:color w:val="auto"/>
          <w:sz w:val="24"/>
          <w:szCs w:val="24"/>
          <w:lang w:val="en-GB"/>
        </w:rPr>
        <w:t>I have also gathered information from the most updated HR Dashboard (EV4) and Management Dashboard (EV5), in regards of sales, employee turnover, retention ratio and absenteeism.</w:t>
      </w:r>
    </w:p>
    <w:p w14:paraId="5DE6EB3B" w14:textId="77777777" w:rsidR="0007285D" w:rsidRDefault="0007285D" w:rsidP="0007285D">
      <w:pPr>
        <w:pStyle w:val="ListParagraph"/>
        <w:ind w:left="709"/>
        <w:jc w:val="both"/>
        <w:rPr>
          <w:rFonts w:cs="Arial"/>
          <w:color w:val="auto"/>
          <w:sz w:val="24"/>
          <w:szCs w:val="24"/>
          <w:lang w:val="en-GB"/>
        </w:rPr>
      </w:pPr>
    </w:p>
    <w:p w14:paraId="7EDB2879" w14:textId="77777777" w:rsidR="0007285D" w:rsidRPr="00B015BE" w:rsidRDefault="0007285D" w:rsidP="0007285D">
      <w:pPr>
        <w:pStyle w:val="ListParagraph"/>
        <w:ind w:left="709"/>
        <w:jc w:val="both"/>
        <w:rPr>
          <w:rFonts w:cs="Arial"/>
          <w:color w:val="auto"/>
          <w:sz w:val="24"/>
          <w:szCs w:val="24"/>
          <w:lang w:val="en-GB"/>
        </w:rPr>
      </w:pPr>
    </w:p>
    <w:p w14:paraId="38AC9554" w14:textId="77777777" w:rsidR="0007285D" w:rsidRPr="00113EA4" w:rsidRDefault="0007285D" w:rsidP="0007285D">
      <w:pPr>
        <w:pStyle w:val="ListParagraph"/>
        <w:numPr>
          <w:ilvl w:val="1"/>
          <w:numId w:val="1"/>
        </w:numPr>
        <w:ind w:left="709" w:hanging="709"/>
        <w:jc w:val="both"/>
        <w:rPr>
          <w:rFonts w:cs="Arial"/>
          <w:b/>
          <w:bCs/>
          <w:color w:val="auto"/>
          <w:sz w:val="24"/>
          <w:szCs w:val="24"/>
          <w:lang w:val="en-GB"/>
        </w:rPr>
      </w:pPr>
      <w:r w:rsidRPr="00242660">
        <w:rPr>
          <w:rFonts w:cs="Arial"/>
          <w:b/>
          <w:bCs/>
          <w:color w:val="auto"/>
          <w:sz w:val="24"/>
          <w:szCs w:val="24"/>
        </w:rPr>
        <w:t>Analyse resulting data and draw reasoned conclusions about levels of employee engagement in the organisation.</w:t>
      </w:r>
    </w:p>
    <w:p w14:paraId="4FE99C98" w14:textId="77777777" w:rsidR="0007285D" w:rsidRDefault="0007285D" w:rsidP="0007285D">
      <w:pPr>
        <w:jc w:val="both"/>
        <w:rPr>
          <w:rFonts w:cs="Arial"/>
          <w:b/>
          <w:bCs/>
          <w:color w:val="auto"/>
          <w:sz w:val="24"/>
          <w:szCs w:val="24"/>
          <w:lang w:val="en-GB"/>
        </w:rPr>
      </w:pPr>
    </w:p>
    <w:p w14:paraId="50294E55" w14:textId="77777777" w:rsidR="0007285D" w:rsidRDefault="0007285D" w:rsidP="0007285D">
      <w:pPr>
        <w:ind w:left="709"/>
        <w:jc w:val="both"/>
        <w:rPr>
          <w:rFonts w:cs="Arial"/>
          <w:color w:val="auto"/>
          <w:sz w:val="24"/>
          <w:szCs w:val="24"/>
          <w:lang w:val="en-GB"/>
        </w:rPr>
      </w:pPr>
      <w:r>
        <w:rPr>
          <w:rFonts w:cs="Arial"/>
          <w:color w:val="auto"/>
          <w:sz w:val="24"/>
          <w:szCs w:val="24"/>
          <w:lang w:val="en-GB"/>
        </w:rPr>
        <w:t xml:space="preserve">First of all, I looked at the Management Dashboard (EV5), which includes the sales up to and including November 2021. Since April 2021, the </w:t>
      </w:r>
      <w:r w:rsidRPr="00F423F2">
        <w:rPr>
          <w:rFonts w:cs="Arial"/>
          <w:b/>
          <w:bCs/>
          <w:color w:val="auto"/>
          <w:sz w:val="24"/>
          <w:szCs w:val="24"/>
          <w:lang w:val="en-GB"/>
        </w:rPr>
        <w:t>sales</w:t>
      </w:r>
      <w:r>
        <w:rPr>
          <w:rFonts w:cs="Arial"/>
          <w:color w:val="auto"/>
          <w:sz w:val="24"/>
          <w:szCs w:val="24"/>
          <w:lang w:val="en-GB"/>
        </w:rPr>
        <w:t xml:space="preserve"> achieved have exceeded Target 1 by an overall percentage of +21.7% (£560,533). This means that all the employees in the store, including management, received a set incentive every month as a reward for their contribution for this achievement. </w:t>
      </w:r>
    </w:p>
    <w:p w14:paraId="5BAEE7EC" w14:textId="77777777" w:rsidR="0007285D" w:rsidRDefault="0007285D" w:rsidP="0007285D">
      <w:pPr>
        <w:ind w:left="709"/>
        <w:jc w:val="both"/>
        <w:rPr>
          <w:rFonts w:cs="Arial"/>
          <w:color w:val="auto"/>
          <w:sz w:val="24"/>
          <w:szCs w:val="24"/>
          <w:lang w:val="en-GB"/>
        </w:rPr>
      </w:pPr>
    </w:p>
    <w:p w14:paraId="600428CA" w14:textId="77777777" w:rsidR="0007285D" w:rsidRDefault="0007285D" w:rsidP="0007285D">
      <w:pPr>
        <w:ind w:left="709"/>
        <w:jc w:val="both"/>
        <w:rPr>
          <w:rFonts w:cs="Arial"/>
          <w:color w:val="auto"/>
          <w:sz w:val="24"/>
          <w:szCs w:val="24"/>
          <w:lang w:val="en-GB"/>
        </w:rPr>
      </w:pPr>
      <w:r>
        <w:rPr>
          <w:rFonts w:cs="Arial"/>
          <w:color w:val="auto"/>
          <w:sz w:val="24"/>
          <w:szCs w:val="24"/>
          <w:lang w:val="en-GB"/>
        </w:rPr>
        <w:t xml:space="preserve">When I analysed the HR Dashboard (EV4), the first element I looked at was the </w:t>
      </w:r>
      <w:r w:rsidRPr="00AA6351">
        <w:rPr>
          <w:rFonts w:cs="Arial"/>
          <w:b/>
          <w:bCs/>
          <w:color w:val="auto"/>
          <w:sz w:val="24"/>
          <w:szCs w:val="24"/>
          <w:lang w:val="en-GB"/>
        </w:rPr>
        <w:t>employee turnover</w:t>
      </w:r>
      <w:r>
        <w:rPr>
          <w:rFonts w:cs="Arial"/>
          <w:color w:val="auto"/>
          <w:sz w:val="24"/>
          <w:szCs w:val="24"/>
          <w:lang w:val="en-GB"/>
        </w:rPr>
        <w:t xml:space="preserve">, which had decreased by 62% until December 2021. This is a positive factor, as it could mean that even if there has been a rise in vacancies to fill during 2021, as detailed in the report by the ONS (2021), the employees in our store showed a higher commitment to stay with us than the one in 2019. Along with this, the </w:t>
      </w:r>
      <w:r w:rsidRPr="00AA6351">
        <w:rPr>
          <w:rFonts w:cs="Arial"/>
          <w:b/>
          <w:bCs/>
          <w:color w:val="auto"/>
          <w:sz w:val="24"/>
          <w:szCs w:val="24"/>
          <w:lang w:val="en-GB"/>
        </w:rPr>
        <w:t>retention ratio</w:t>
      </w:r>
      <w:r>
        <w:rPr>
          <w:rFonts w:cs="Arial"/>
          <w:color w:val="auto"/>
          <w:sz w:val="24"/>
          <w:szCs w:val="24"/>
          <w:lang w:val="en-GB"/>
        </w:rPr>
        <w:t xml:space="preserve"> showed an increased too of over 14%.</w:t>
      </w:r>
    </w:p>
    <w:p w14:paraId="1A9DC858" w14:textId="77777777" w:rsidR="0007285D" w:rsidRPr="00113EA4" w:rsidRDefault="0007285D" w:rsidP="0007285D">
      <w:pPr>
        <w:ind w:left="709"/>
        <w:jc w:val="both"/>
        <w:rPr>
          <w:rFonts w:cs="Arial"/>
          <w:color w:val="auto"/>
          <w:sz w:val="24"/>
          <w:szCs w:val="24"/>
          <w:lang w:val="en-GB"/>
        </w:rPr>
      </w:pPr>
    </w:p>
    <w:p w14:paraId="321B8E38" w14:textId="77777777" w:rsidR="0007285D" w:rsidRDefault="0007285D" w:rsidP="0007285D">
      <w:pPr>
        <w:pStyle w:val="ListParagraph"/>
        <w:jc w:val="both"/>
        <w:rPr>
          <w:rFonts w:cs="Arial"/>
          <w:color w:val="auto"/>
          <w:sz w:val="24"/>
          <w:szCs w:val="24"/>
          <w:lang w:val="en-GB"/>
        </w:rPr>
      </w:pPr>
      <w:r>
        <w:rPr>
          <w:rFonts w:cs="Arial"/>
          <w:color w:val="auto"/>
          <w:sz w:val="24"/>
          <w:szCs w:val="24"/>
          <w:lang w:val="en-GB"/>
        </w:rPr>
        <w:t xml:space="preserve">On the other hand, </w:t>
      </w:r>
      <w:r w:rsidRPr="0014593F">
        <w:rPr>
          <w:rFonts w:cs="Arial"/>
          <w:b/>
          <w:bCs/>
          <w:color w:val="auto"/>
          <w:sz w:val="24"/>
          <w:szCs w:val="24"/>
          <w:lang w:val="en-GB"/>
        </w:rPr>
        <w:t>absenteeism</w:t>
      </w:r>
      <w:r>
        <w:rPr>
          <w:rFonts w:cs="Arial"/>
          <w:color w:val="auto"/>
          <w:sz w:val="24"/>
          <w:szCs w:val="24"/>
          <w:lang w:val="en-GB"/>
        </w:rPr>
        <w:t xml:space="preserve"> has been a major issue, increasing by 610%. The main reason for this has been the compulsory isolation periods for the individuals showing Covid symptoms or testing positive which were established by the NHS. There have been also some long-term cases of mental health issues in the store. According to a report by Flinders for Nuffield Trust (2022), 1 in 6 adults suffer from a mental health disorder. These levels of absenteeism have resulted in an overwhelming feeling on the rest of the staff.</w:t>
      </w:r>
    </w:p>
    <w:p w14:paraId="662BC14D" w14:textId="77777777" w:rsidR="0007285D" w:rsidRDefault="0007285D" w:rsidP="0007285D">
      <w:pPr>
        <w:pStyle w:val="ListParagraph"/>
        <w:jc w:val="both"/>
        <w:rPr>
          <w:rFonts w:cs="Arial"/>
          <w:color w:val="auto"/>
          <w:sz w:val="24"/>
          <w:szCs w:val="24"/>
          <w:lang w:val="en-GB"/>
        </w:rPr>
      </w:pPr>
    </w:p>
    <w:p w14:paraId="37A38156" w14:textId="77777777" w:rsidR="0007285D" w:rsidRDefault="0007285D" w:rsidP="0007285D">
      <w:pPr>
        <w:pStyle w:val="ListParagraph"/>
        <w:jc w:val="both"/>
        <w:rPr>
          <w:rFonts w:cs="Arial"/>
          <w:color w:val="auto"/>
          <w:sz w:val="24"/>
          <w:szCs w:val="24"/>
          <w:lang w:val="en-GB"/>
        </w:rPr>
      </w:pPr>
      <w:r>
        <w:rPr>
          <w:rFonts w:cs="Arial"/>
          <w:color w:val="auto"/>
          <w:sz w:val="24"/>
          <w:szCs w:val="24"/>
          <w:lang w:val="en-GB"/>
        </w:rPr>
        <w:t xml:space="preserve">Regarding the questionnaire, I can confirm I received a great response, as 83.3% of the employees shared their views. </w:t>
      </w:r>
    </w:p>
    <w:p w14:paraId="16A59C55" w14:textId="77777777" w:rsidR="0007285D" w:rsidRDefault="0007285D" w:rsidP="0007285D">
      <w:pPr>
        <w:pStyle w:val="ListParagraph"/>
        <w:jc w:val="both"/>
        <w:rPr>
          <w:rFonts w:cs="Arial"/>
          <w:color w:val="auto"/>
          <w:sz w:val="24"/>
          <w:szCs w:val="24"/>
          <w:lang w:val="en-GB"/>
        </w:rPr>
      </w:pPr>
    </w:p>
    <w:p w14:paraId="6A6B256B" w14:textId="77777777" w:rsidR="0007285D" w:rsidRDefault="0007285D" w:rsidP="0007285D">
      <w:pPr>
        <w:pStyle w:val="ListParagraph"/>
        <w:jc w:val="both"/>
        <w:rPr>
          <w:rFonts w:cs="Arial"/>
          <w:color w:val="auto"/>
          <w:sz w:val="24"/>
          <w:szCs w:val="24"/>
          <w:lang w:val="en-GB"/>
        </w:rPr>
      </w:pPr>
      <w:r>
        <w:rPr>
          <w:rFonts w:cs="Arial"/>
          <w:color w:val="auto"/>
          <w:sz w:val="24"/>
          <w:szCs w:val="24"/>
          <w:lang w:val="en-GB"/>
        </w:rPr>
        <w:t xml:space="preserve">One of the first questions they came across was about how happy they were to come to work, in a scale where 1 was very happy and 10 very unhappy. Only </w:t>
      </w:r>
      <w:r>
        <w:rPr>
          <w:rFonts w:cs="Arial"/>
          <w:color w:val="auto"/>
          <w:sz w:val="24"/>
          <w:szCs w:val="24"/>
          <w:lang w:val="en-GB"/>
        </w:rPr>
        <w:lastRenderedPageBreak/>
        <w:t>one person scored as very happy, with the highest scorers on 4 and 7, so this indicates an issue. EV6 shows the graph with these responses. Going further, none of the employees feel like they can share their voice (EV7), which could be a reason why they are not happy to go to work. In some of the responses provided on the last question, a few respondents share that they cannot express their views with the regional team or afraid to do so. Someone else goes on suggesting a box to express their feelings to the Head Office team, with EV8 showing a screenshot of this responses. However, 65% agree with the fact that their managers encourage them to share feedback and keep an open communication (EV9). It is clear that when prompted to do so in an anonymous way, employees are happy to share their views to Head Office. This way we might be able to change their mind when it comes to seeing themselves as valuable employees in the company, with a score of 85% disagreement (EV10).</w:t>
      </w:r>
    </w:p>
    <w:p w14:paraId="2B877115" w14:textId="77777777" w:rsidR="0007285D" w:rsidRDefault="0007285D" w:rsidP="0007285D">
      <w:pPr>
        <w:pStyle w:val="ListParagraph"/>
        <w:jc w:val="both"/>
        <w:rPr>
          <w:rFonts w:cs="Arial"/>
          <w:color w:val="auto"/>
          <w:sz w:val="24"/>
          <w:szCs w:val="24"/>
          <w:lang w:val="en-GB"/>
        </w:rPr>
      </w:pPr>
    </w:p>
    <w:p w14:paraId="060A0C19" w14:textId="77777777" w:rsidR="0007285D" w:rsidRDefault="0007285D" w:rsidP="0007285D">
      <w:pPr>
        <w:pStyle w:val="ListParagraph"/>
        <w:jc w:val="both"/>
        <w:rPr>
          <w:rFonts w:cs="Arial"/>
          <w:color w:val="auto"/>
          <w:sz w:val="24"/>
          <w:szCs w:val="24"/>
          <w:lang w:val="en-GB"/>
        </w:rPr>
      </w:pPr>
      <w:r>
        <w:rPr>
          <w:rFonts w:cs="Arial"/>
          <w:color w:val="auto"/>
          <w:sz w:val="24"/>
          <w:szCs w:val="24"/>
          <w:lang w:val="en-GB"/>
        </w:rPr>
        <w:t>When asked about their work-life balance, 45% of the respondents chose the top score (EV11). Regarding this, it could be because only an 18% of the employees in the store work full time, so most of the respondents would have more free time to do other activities.</w:t>
      </w:r>
    </w:p>
    <w:p w14:paraId="4A7EC9E9" w14:textId="77777777" w:rsidR="0007285D" w:rsidRDefault="0007285D" w:rsidP="0007285D">
      <w:pPr>
        <w:pStyle w:val="ListParagraph"/>
        <w:jc w:val="both"/>
        <w:rPr>
          <w:rFonts w:cs="Arial"/>
          <w:color w:val="auto"/>
          <w:sz w:val="24"/>
          <w:szCs w:val="24"/>
          <w:lang w:val="en-GB"/>
        </w:rPr>
      </w:pPr>
    </w:p>
    <w:p w14:paraId="7D14DDA3" w14:textId="77777777" w:rsidR="0007285D" w:rsidRPr="00AA6351" w:rsidRDefault="0007285D" w:rsidP="0007285D">
      <w:pPr>
        <w:pStyle w:val="ListParagraph"/>
        <w:jc w:val="both"/>
        <w:rPr>
          <w:rFonts w:cs="Arial"/>
          <w:color w:val="auto"/>
          <w:sz w:val="24"/>
          <w:szCs w:val="24"/>
          <w:lang w:val="en-GB"/>
        </w:rPr>
      </w:pPr>
      <w:r>
        <w:rPr>
          <w:rFonts w:cs="Arial"/>
          <w:color w:val="auto"/>
          <w:sz w:val="24"/>
          <w:szCs w:val="24"/>
          <w:lang w:val="en-GB"/>
        </w:rPr>
        <w:t>Finally, having analysed what could be improved, there is a high demand on weekend staff to avoid overwhelming and increase the support from the regional team (EV12).</w:t>
      </w:r>
    </w:p>
    <w:p w14:paraId="2487A8EF" w14:textId="77777777" w:rsidR="0007285D" w:rsidRDefault="0007285D" w:rsidP="0007285D">
      <w:pPr>
        <w:pStyle w:val="ListParagraph"/>
        <w:rPr>
          <w:rFonts w:cs="Arial"/>
          <w:b/>
          <w:bCs/>
          <w:color w:val="auto"/>
          <w:sz w:val="24"/>
          <w:szCs w:val="24"/>
          <w:lang w:val="en-GB"/>
        </w:rPr>
      </w:pPr>
    </w:p>
    <w:p w14:paraId="03688FE7" w14:textId="77777777" w:rsidR="0007285D" w:rsidRPr="007161A7" w:rsidRDefault="0007285D" w:rsidP="0007285D">
      <w:pPr>
        <w:pStyle w:val="ListParagraph"/>
        <w:rPr>
          <w:rFonts w:cs="Arial"/>
          <w:b/>
          <w:bCs/>
          <w:color w:val="auto"/>
          <w:sz w:val="24"/>
          <w:szCs w:val="24"/>
          <w:lang w:val="en-GB"/>
        </w:rPr>
      </w:pPr>
    </w:p>
    <w:p w14:paraId="60FCBC53" w14:textId="77777777" w:rsidR="0007285D" w:rsidRPr="00DE6559" w:rsidRDefault="0007285D" w:rsidP="0007285D">
      <w:pPr>
        <w:jc w:val="both"/>
        <w:rPr>
          <w:rFonts w:cs="Arial"/>
          <w:b/>
          <w:bCs/>
          <w:color w:val="auto"/>
          <w:sz w:val="24"/>
          <w:szCs w:val="24"/>
          <w:lang w:val="en-GB"/>
        </w:rPr>
      </w:pPr>
      <w:r w:rsidRPr="00DE6559">
        <w:rPr>
          <w:rFonts w:cs="Arial"/>
          <w:b/>
          <w:bCs/>
          <w:color w:val="auto"/>
          <w:sz w:val="24"/>
          <w:szCs w:val="24"/>
        </w:rPr>
        <w:t xml:space="preserve">LO2: </w:t>
      </w:r>
      <w:bookmarkStart w:id="4" w:name="_Hlk97501440"/>
      <w:r w:rsidRPr="00DE6559">
        <w:rPr>
          <w:rFonts w:cs="Arial"/>
          <w:b/>
          <w:bCs/>
          <w:color w:val="auto"/>
          <w:sz w:val="24"/>
          <w:szCs w:val="24"/>
          <w:lang w:val="en-GB"/>
        </w:rPr>
        <w:t>BE ABLE TO EVALUATE CURRENT ORGANISATIONAL APPROACHES TO EMPLOYEE ENGAGEMENT</w:t>
      </w:r>
      <w:bookmarkEnd w:id="4"/>
      <w:r w:rsidRPr="00DE6559">
        <w:rPr>
          <w:rFonts w:cs="Arial"/>
          <w:b/>
          <w:bCs/>
          <w:color w:val="auto"/>
          <w:sz w:val="24"/>
          <w:szCs w:val="24"/>
          <w:lang w:val="en-GB"/>
        </w:rPr>
        <w:t>.</w:t>
      </w:r>
    </w:p>
    <w:p w14:paraId="5AD194A4" w14:textId="77777777" w:rsidR="0007285D" w:rsidRPr="00242660" w:rsidRDefault="0007285D" w:rsidP="0007285D">
      <w:pPr>
        <w:jc w:val="both"/>
        <w:rPr>
          <w:rFonts w:cs="Arial"/>
          <w:b/>
          <w:bCs/>
          <w:color w:val="auto"/>
          <w:sz w:val="24"/>
          <w:szCs w:val="24"/>
        </w:rPr>
      </w:pPr>
    </w:p>
    <w:p w14:paraId="35404546" w14:textId="77777777" w:rsidR="0007285D" w:rsidRPr="00242660" w:rsidRDefault="0007285D" w:rsidP="0007285D">
      <w:pPr>
        <w:jc w:val="both"/>
        <w:rPr>
          <w:rFonts w:cs="Arial"/>
          <w:b/>
          <w:bCs/>
          <w:color w:val="auto"/>
          <w:sz w:val="24"/>
          <w:szCs w:val="24"/>
        </w:rPr>
      </w:pPr>
    </w:p>
    <w:p w14:paraId="7DAE6545" w14:textId="77777777" w:rsidR="0007285D" w:rsidRDefault="0007285D" w:rsidP="0007285D">
      <w:pPr>
        <w:pStyle w:val="ListParagraph"/>
        <w:numPr>
          <w:ilvl w:val="0"/>
          <w:numId w:val="4"/>
        </w:numPr>
        <w:ind w:hanging="720"/>
        <w:jc w:val="both"/>
        <w:rPr>
          <w:rFonts w:cs="Arial"/>
          <w:b/>
          <w:bCs/>
          <w:color w:val="auto"/>
          <w:sz w:val="24"/>
          <w:szCs w:val="24"/>
        </w:rPr>
      </w:pPr>
      <w:bookmarkStart w:id="5" w:name="_Hlk97501590"/>
      <w:r w:rsidRPr="00242660">
        <w:rPr>
          <w:rFonts w:cs="Arial"/>
          <w:b/>
          <w:bCs/>
          <w:color w:val="auto"/>
          <w:sz w:val="24"/>
          <w:szCs w:val="24"/>
        </w:rPr>
        <w:t>Analyse the principal ‘drivers’ for employee engagement in the organisation</w:t>
      </w:r>
      <w:bookmarkEnd w:id="5"/>
      <w:r w:rsidRPr="00242660">
        <w:rPr>
          <w:rFonts w:cs="Arial"/>
          <w:b/>
          <w:bCs/>
          <w:color w:val="auto"/>
          <w:sz w:val="24"/>
          <w:szCs w:val="24"/>
        </w:rPr>
        <w:t>.</w:t>
      </w:r>
    </w:p>
    <w:p w14:paraId="266FF5EA" w14:textId="77777777" w:rsidR="0007285D" w:rsidRDefault="0007285D" w:rsidP="0007285D">
      <w:pPr>
        <w:jc w:val="both"/>
        <w:rPr>
          <w:rFonts w:cs="Arial"/>
          <w:b/>
          <w:bCs/>
          <w:color w:val="auto"/>
          <w:sz w:val="24"/>
          <w:szCs w:val="24"/>
        </w:rPr>
      </w:pPr>
    </w:p>
    <w:p w14:paraId="3039D093" w14:textId="77777777" w:rsidR="0007285D" w:rsidRDefault="0007285D" w:rsidP="0007285D">
      <w:pPr>
        <w:ind w:left="720"/>
        <w:jc w:val="both"/>
        <w:rPr>
          <w:rFonts w:cs="Arial"/>
          <w:color w:val="auto"/>
          <w:sz w:val="24"/>
          <w:szCs w:val="24"/>
        </w:rPr>
      </w:pPr>
      <w:r>
        <w:rPr>
          <w:rFonts w:cs="Arial"/>
          <w:color w:val="auto"/>
          <w:sz w:val="24"/>
          <w:szCs w:val="24"/>
        </w:rPr>
        <w:t xml:space="preserve">As Purcell in 2010, and MacLeod and Clarke (2009) have established, there are different aspects in organisations that may drive employee engagement. </w:t>
      </w:r>
    </w:p>
    <w:p w14:paraId="35036494" w14:textId="77777777" w:rsidR="0007285D" w:rsidRDefault="0007285D" w:rsidP="0007285D">
      <w:pPr>
        <w:ind w:left="720"/>
        <w:jc w:val="both"/>
        <w:rPr>
          <w:rFonts w:cs="Arial"/>
          <w:color w:val="auto"/>
          <w:sz w:val="24"/>
          <w:szCs w:val="24"/>
        </w:rPr>
      </w:pPr>
    </w:p>
    <w:p w14:paraId="5E365F0D" w14:textId="77777777" w:rsidR="0007285D" w:rsidRDefault="0007285D" w:rsidP="0007285D">
      <w:pPr>
        <w:ind w:left="720"/>
        <w:jc w:val="both"/>
        <w:rPr>
          <w:rFonts w:cs="Arial"/>
          <w:color w:val="auto"/>
          <w:sz w:val="24"/>
          <w:szCs w:val="24"/>
        </w:rPr>
      </w:pPr>
      <w:r>
        <w:rPr>
          <w:rFonts w:cs="Arial"/>
          <w:color w:val="auto"/>
          <w:sz w:val="24"/>
          <w:szCs w:val="24"/>
        </w:rPr>
        <w:t xml:space="preserve">Referring to the </w:t>
      </w:r>
      <w:r w:rsidRPr="00724DD0">
        <w:rPr>
          <w:rFonts w:cs="Arial"/>
          <w:b/>
          <w:bCs/>
          <w:color w:val="auto"/>
          <w:sz w:val="24"/>
          <w:szCs w:val="24"/>
        </w:rPr>
        <w:t>trust in management</w:t>
      </w:r>
      <w:r>
        <w:rPr>
          <w:rFonts w:cs="Arial"/>
          <w:color w:val="auto"/>
          <w:sz w:val="24"/>
          <w:szCs w:val="24"/>
        </w:rPr>
        <w:t>, the survey shows that 55% of the employees perceive that their managers would find time to assist them should they need any help (EV13). 85% of the workforce who took part in the study also felt that their managers supported the development of their team (EV14) and feel that they can grow in the company (EV15). They also agreed that they belong to a diverse workforce by 100% (EV16).</w:t>
      </w:r>
    </w:p>
    <w:p w14:paraId="66E95508" w14:textId="77777777" w:rsidR="0007285D" w:rsidRDefault="0007285D" w:rsidP="0007285D">
      <w:pPr>
        <w:ind w:left="720"/>
        <w:jc w:val="both"/>
        <w:rPr>
          <w:rFonts w:cs="Arial"/>
          <w:color w:val="auto"/>
          <w:sz w:val="24"/>
          <w:szCs w:val="24"/>
        </w:rPr>
      </w:pPr>
    </w:p>
    <w:p w14:paraId="206FEF8C" w14:textId="77777777" w:rsidR="0007285D" w:rsidRDefault="0007285D" w:rsidP="0007285D">
      <w:pPr>
        <w:ind w:left="720"/>
        <w:jc w:val="both"/>
        <w:rPr>
          <w:rFonts w:cs="Arial"/>
          <w:color w:val="auto"/>
          <w:sz w:val="24"/>
          <w:szCs w:val="24"/>
        </w:rPr>
      </w:pPr>
      <w:r>
        <w:rPr>
          <w:rFonts w:cs="Arial"/>
          <w:color w:val="auto"/>
          <w:sz w:val="24"/>
          <w:szCs w:val="24"/>
        </w:rPr>
        <w:t xml:space="preserve">When it comes to make decisions regarding the employees’ training, managers use coaching and mentoring strategies so both parties agree to the goals and how these will be achieved (EV17). This way employees feel </w:t>
      </w:r>
      <w:r w:rsidRPr="00467649">
        <w:rPr>
          <w:rFonts w:cs="Arial"/>
          <w:b/>
          <w:bCs/>
          <w:color w:val="auto"/>
          <w:sz w:val="24"/>
          <w:szCs w:val="24"/>
        </w:rPr>
        <w:t>involved in the decisions</w:t>
      </w:r>
      <w:r>
        <w:rPr>
          <w:rFonts w:cs="Arial"/>
          <w:color w:val="auto"/>
          <w:sz w:val="24"/>
          <w:szCs w:val="24"/>
        </w:rPr>
        <w:t>.</w:t>
      </w:r>
    </w:p>
    <w:p w14:paraId="014586F5" w14:textId="77777777" w:rsidR="0007285D" w:rsidRDefault="0007285D" w:rsidP="0007285D">
      <w:pPr>
        <w:ind w:left="720"/>
        <w:jc w:val="both"/>
        <w:rPr>
          <w:rFonts w:cs="Arial"/>
          <w:color w:val="auto"/>
          <w:sz w:val="24"/>
          <w:szCs w:val="24"/>
        </w:rPr>
      </w:pPr>
    </w:p>
    <w:p w14:paraId="63572836" w14:textId="77777777" w:rsidR="0007285D" w:rsidRDefault="0007285D" w:rsidP="0007285D">
      <w:pPr>
        <w:ind w:left="720"/>
        <w:jc w:val="both"/>
        <w:rPr>
          <w:rFonts w:cs="Arial"/>
          <w:color w:val="auto"/>
          <w:sz w:val="24"/>
          <w:szCs w:val="24"/>
        </w:rPr>
      </w:pPr>
      <w:r>
        <w:rPr>
          <w:rFonts w:cs="Arial"/>
          <w:color w:val="auto"/>
          <w:sz w:val="24"/>
          <w:szCs w:val="24"/>
        </w:rPr>
        <w:t>As I explained on my previous assignment, the company does not have any specific policy regarding engagement, but there are some features related to employee performance and engagement:</w:t>
      </w:r>
    </w:p>
    <w:p w14:paraId="21AE9D33" w14:textId="77777777" w:rsidR="0007285D" w:rsidRDefault="0007285D" w:rsidP="0007285D">
      <w:pPr>
        <w:ind w:left="720"/>
        <w:jc w:val="both"/>
        <w:rPr>
          <w:rFonts w:cs="Arial"/>
          <w:color w:val="auto"/>
          <w:sz w:val="24"/>
          <w:szCs w:val="24"/>
        </w:rPr>
      </w:pPr>
    </w:p>
    <w:p w14:paraId="42D17CF4" w14:textId="77777777" w:rsidR="0007285D" w:rsidRDefault="0007285D" w:rsidP="0007285D">
      <w:pPr>
        <w:pStyle w:val="ListParagraph"/>
        <w:numPr>
          <w:ilvl w:val="0"/>
          <w:numId w:val="5"/>
        </w:numPr>
        <w:ind w:left="1560"/>
        <w:jc w:val="both"/>
        <w:rPr>
          <w:rFonts w:cs="Arial"/>
          <w:color w:val="auto"/>
          <w:sz w:val="24"/>
          <w:szCs w:val="24"/>
        </w:rPr>
      </w:pPr>
      <w:r w:rsidRPr="007C3350">
        <w:rPr>
          <w:rFonts w:cs="Arial"/>
          <w:color w:val="auto"/>
          <w:sz w:val="24"/>
          <w:szCs w:val="24"/>
          <w:u w:val="single"/>
        </w:rPr>
        <w:t>Monthly Incentive Scheme</w:t>
      </w:r>
      <w:r>
        <w:rPr>
          <w:rFonts w:cs="Arial"/>
          <w:color w:val="auto"/>
          <w:sz w:val="24"/>
          <w:szCs w:val="24"/>
        </w:rPr>
        <w:t>, which depends on achieving the sales targets (EV18).</w:t>
      </w:r>
    </w:p>
    <w:p w14:paraId="79B364CB" w14:textId="77777777" w:rsidR="0007285D" w:rsidRDefault="0007285D" w:rsidP="0007285D">
      <w:pPr>
        <w:pStyle w:val="ListParagraph"/>
        <w:ind w:left="1560"/>
        <w:jc w:val="both"/>
        <w:rPr>
          <w:rFonts w:cs="Arial"/>
          <w:color w:val="auto"/>
          <w:sz w:val="24"/>
          <w:szCs w:val="24"/>
        </w:rPr>
      </w:pPr>
    </w:p>
    <w:p w14:paraId="722EBCE0" w14:textId="77777777" w:rsidR="0007285D" w:rsidRPr="0006128D" w:rsidRDefault="0007285D" w:rsidP="0007285D">
      <w:pPr>
        <w:pStyle w:val="ListParagraph"/>
        <w:numPr>
          <w:ilvl w:val="0"/>
          <w:numId w:val="5"/>
        </w:numPr>
        <w:ind w:left="1560"/>
        <w:jc w:val="both"/>
        <w:rPr>
          <w:rFonts w:cs="Arial"/>
          <w:color w:val="auto"/>
          <w:sz w:val="24"/>
          <w:szCs w:val="24"/>
        </w:rPr>
      </w:pPr>
      <w:r w:rsidRPr="007C3350">
        <w:rPr>
          <w:rFonts w:cs="Arial"/>
          <w:color w:val="auto"/>
          <w:sz w:val="24"/>
          <w:szCs w:val="24"/>
          <w:u w:val="single"/>
        </w:rPr>
        <w:t>Length of Service Award</w:t>
      </w:r>
      <w:r w:rsidRPr="0006128D">
        <w:rPr>
          <w:rFonts w:cs="Arial"/>
          <w:color w:val="auto"/>
          <w:sz w:val="24"/>
          <w:szCs w:val="24"/>
        </w:rPr>
        <w:t>: Employees who have worked in the organisation for at least one year will receive £10 extra every month, increasing to a maximum of £50 per month. This does not apply to senior managers, though</w:t>
      </w:r>
      <w:r>
        <w:rPr>
          <w:rFonts w:cs="Arial"/>
          <w:color w:val="auto"/>
          <w:sz w:val="24"/>
          <w:szCs w:val="24"/>
        </w:rPr>
        <w:t xml:space="preserve"> (EV19)</w:t>
      </w:r>
      <w:r w:rsidRPr="0006128D">
        <w:rPr>
          <w:rFonts w:cs="Arial"/>
          <w:color w:val="auto"/>
          <w:sz w:val="24"/>
          <w:szCs w:val="24"/>
        </w:rPr>
        <w:t>.</w:t>
      </w:r>
    </w:p>
    <w:p w14:paraId="0610C468" w14:textId="77777777" w:rsidR="0007285D" w:rsidRDefault="0007285D" w:rsidP="0007285D">
      <w:pPr>
        <w:pStyle w:val="ListParagraph"/>
        <w:ind w:left="1560"/>
        <w:jc w:val="both"/>
        <w:rPr>
          <w:rFonts w:cs="Arial"/>
          <w:color w:val="auto"/>
          <w:sz w:val="24"/>
          <w:szCs w:val="24"/>
        </w:rPr>
      </w:pPr>
    </w:p>
    <w:p w14:paraId="4C4B73F7" w14:textId="77777777" w:rsidR="0007285D" w:rsidRDefault="0007285D" w:rsidP="0007285D">
      <w:pPr>
        <w:pStyle w:val="ListParagraph"/>
        <w:numPr>
          <w:ilvl w:val="0"/>
          <w:numId w:val="5"/>
        </w:numPr>
        <w:ind w:left="1560"/>
        <w:jc w:val="both"/>
        <w:rPr>
          <w:rFonts w:cs="Arial"/>
          <w:color w:val="auto"/>
          <w:sz w:val="24"/>
          <w:szCs w:val="24"/>
        </w:rPr>
      </w:pPr>
      <w:r w:rsidRPr="007C3350">
        <w:rPr>
          <w:rFonts w:cs="Arial"/>
          <w:color w:val="auto"/>
          <w:sz w:val="24"/>
          <w:szCs w:val="24"/>
          <w:u w:val="single"/>
        </w:rPr>
        <w:t>Extra holiday days</w:t>
      </w:r>
      <w:r>
        <w:rPr>
          <w:rFonts w:cs="Arial"/>
          <w:color w:val="auto"/>
          <w:sz w:val="24"/>
          <w:szCs w:val="24"/>
        </w:rPr>
        <w:t xml:space="preserve">: </w:t>
      </w:r>
      <w:r w:rsidRPr="009469D0">
        <w:rPr>
          <w:rFonts w:cs="Arial"/>
          <w:color w:val="auto"/>
          <w:sz w:val="24"/>
          <w:szCs w:val="24"/>
        </w:rPr>
        <w:t xml:space="preserve">Employees who have worked in the company for </w:t>
      </w:r>
      <w:r>
        <w:rPr>
          <w:rFonts w:cs="Arial"/>
          <w:color w:val="auto"/>
          <w:sz w:val="24"/>
          <w:szCs w:val="24"/>
        </w:rPr>
        <w:t xml:space="preserve">at least </w:t>
      </w:r>
      <w:r w:rsidRPr="009469D0">
        <w:rPr>
          <w:rFonts w:cs="Arial"/>
          <w:color w:val="auto"/>
          <w:sz w:val="24"/>
          <w:szCs w:val="24"/>
        </w:rPr>
        <w:t>3 years will receive extra holiday day</w:t>
      </w:r>
      <w:r>
        <w:rPr>
          <w:rFonts w:cs="Arial"/>
          <w:color w:val="auto"/>
          <w:sz w:val="24"/>
          <w:szCs w:val="24"/>
        </w:rPr>
        <w:t>s, as we can see on EV20.</w:t>
      </w:r>
    </w:p>
    <w:p w14:paraId="05ACAEB0" w14:textId="77777777" w:rsidR="0007285D" w:rsidRPr="0006128D" w:rsidRDefault="0007285D" w:rsidP="0007285D">
      <w:pPr>
        <w:pStyle w:val="ListParagraph"/>
        <w:rPr>
          <w:rFonts w:cs="Arial"/>
          <w:color w:val="auto"/>
          <w:sz w:val="24"/>
          <w:szCs w:val="24"/>
        </w:rPr>
      </w:pPr>
    </w:p>
    <w:p w14:paraId="4CB65540" w14:textId="77777777" w:rsidR="0007285D" w:rsidRPr="0006128D" w:rsidRDefault="0007285D" w:rsidP="0007285D">
      <w:pPr>
        <w:pStyle w:val="ListParagraph"/>
        <w:numPr>
          <w:ilvl w:val="0"/>
          <w:numId w:val="5"/>
        </w:numPr>
        <w:ind w:left="1560"/>
        <w:jc w:val="both"/>
        <w:rPr>
          <w:rFonts w:cs="Arial"/>
          <w:color w:val="auto"/>
          <w:sz w:val="24"/>
          <w:szCs w:val="24"/>
        </w:rPr>
      </w:pPr>
      <w:r w:rsidRPr="007C3350">
        <w:rPr>
          <w:rFonts w:cs="Arial"/>
          <w:color w:val="auto"/>
          <w:sz w:val="24"/>
          <w:szCs w:val="24"/>
          <w:u w:val="single"/>
        </w:rPr>
        <w:t>Bank holiday pay</w:t>
      </w:r>
      <w:r w:rsidRPr="0006128D">
        <w:rPr>
          <w:rFonts w:cs="Arial"/>
          <w:color w:val="auto"/>
          <w:sz w:val="24"/>
          <w:szCs w:val="24"/>
        </w:rPr>
        <w:t>: Double pay if working on a bank holiday, or lieu day if the employee is a senior manager</w:t>
      </w:r>
      <w:r>
        <w:rPr>
          <w:rFonts w:cs="Arial"/>
          <w:color w:val="auto"/>
          <w:sz w:val="24"/>
          <w:szCs w:val="24"/>
        </w:rPr>
        <w:t xml:space="preserve"> (EV21).</w:t>
      </w:r>
    </w:p>
    <w:p w14:paraId="09F164C0" w14:textId="77777777" w:rsidR="0007285D" w:rsidRDefault="0007285D" w:rsidP="0007285D">
      <w:pPr>
        <w:ind w:left="720"/>
        <w:jc w:val="both"/>
        <w:rPr>
          <w:rFonts w:cs="Arial"/>
          <w:color w:val="auto"/>
          <w:sz w:val="24"/>
          <w:szCs w:val="24"/>
        </w:rPr>
      </w:pPr>
    </w:p>
    <w:p w14:paraId="0CB2CDD4" w14:textId="77777777" w:rsidR="0007285D" w:rsidRPr="00966D11" w:rsidRDefault="0007285D" w:rsidP="0007285D">
      <w:pPr>
        <w:ind w:left="720"/>
        <w:jc w:val="both"/>
        <w:rPr>
          <w:rFonts w:cs="Arial"/>
          <w:color w:val="auto"/>
          <w:sz w:val="24"/>
          <w:szCs w:val="24"/>
        </w:rPr>
      </w:pPr>
      <w:r>
        <w:rPr>
          <w:rFonts w:cs="Arial"/>
          <w:color w:val="auto"/>
          <w:sz w:val="24"/>
          <w:szCs w:val="24"/>
        </w:rPr>
        <w:t xml:space="preserve">In general, </w:t>
      </w:r>
      <w:r w:rsidRPr="00467649">
        <w:rPr>
          <w:rFonts w:cs="Arial"/>
          <w:b/>
          <w:bCs/>
          <w:color w:val="auto"/>
          <w:sz w:val="24"/>
          <w:szCs w:val="24"/>
        </w:rPr>
        <w:t>employees are satisfied with the rewards system</w:t>
      </w:r>
      <w:r>
        <w:rPr>
          <w:rFonts w:cs="Arial"/>
          <w:color w:val="auto"/>
          <w:sz w:val="24"/>
          <w:szCs w:val="24"/>
        </w:rPr>
        <w:t>, as per the survey answers, where 80% of the participants agree with it. (EV22).</w:t>
      </w:r>
    </w:p>
    <w:p w14:paraId="428EFAB5" w14:textId="77777777" w:rsidR="0007285D" w:rsidRDefault="0007285D" w:rsidP="0007285D">
      <w:pPr>
        <w:ind w:left="720"/>
        <w:jc w:val="both"/>
        <w:rPr>
          <w:rFonts w:cs="Arial"/>
          <w:color w:val="auto"/>
          <w:sz w:val="24"/>
          <w:szCs w:val="24"/>
        </w:rPr>
      </w:pPr>
    </w:p>
    <w:p w14:paraId="0234D08B" w14:textId="77777777" w:rsidR="0007285D" w:rsidRDefault="0007285D" w:rsidP="0007285D">
      <w:pPr>
        <w:ind w:left="720"/>
        <w:jc w:val="both"/>
        <w:rPr>
          <w:rFonts w:cs="Arial"/>
          <w:color w:val="auto"/>
          <w:sz w:val="24"/>
          <w:szCs w:val="24"/>
        </w:rPr>
      </w:pPr>
      <w:r>
        <w:rPr>
          <w:rFonts w:cs="Arial"/>
          <w:color w:val="auto"/>
          <w:sz w:val="24"/>
          <w:szCs w:val="24"/>
        </w:rPr>
        <w:t xml:space="preserve">Another aspect from MacLeod and Clarke’s report (2009) finds </w:t>
      </w:r>
      <w:r w:rsidRPr="00467649">
        <w:rPr>
          <w:rFonts w:cs="Arial"/>
          <w:b/>
          <w:bCs/>
          <w:color w:val="auto"/>
          <w:sz w:val="24"/>
          <w:szCs w:val="24"/>
        </w:rPr>
        <w:t>engaging managers</w:t>
      </w:r>
      <w:r>
        <w:rPr>
          <w:rFonts w:cs="Arial"/>
          <w:color w:val="auto"/>
          <w:sz w:val="24"/>
          <w:szCs w:val="24"/>
        </w:rPr>
        <w:t xml:space="preserve"> as a driver for engagement, by appreciating their efforts. In our survey, employees felt that their managers did this (EV23). But also, the company has launched different initiatives, such as the ‘iPod Sales Competition’, sharing the names of the winners per region in the internal app (EV24), and the ‘Employee of the Month’ (EV25), where everyone may vote for their choice and the winners will get a small present.</w:t>
      </w:r>
    </w:p>
    <w:p w14:paraId="3F310F5B" w14:textId="77777777" w:rsidR="0007285D" w:rsidRDefault="0007285D" w:rsidP="0007285D">
      <w:pPr>
        <w:ind w:left="720"/>
        <w:jc w:val="both"/>
        <w:rPr>
          <w:rFonts w:cs="Arial"/>
          <w:color w:val="auto"/>
          <w:sz w:val="24"/>
          <w:szCs w:val="24"/>
        </w:rPr>
      </w:pPr>
    </w:p>
    <w:p w14:paraId="5826EC01" w14:textId="77777777" w:rsidR="0007285D" w:rsidRPr="00966D11" w:rsidRDefault="0007285D" w:rsidP="0007285D">
      <w:pPr>
        <w:ind w:left="720"/>
        <w:jc w:val="both"/>
        <w:rPr>
          <w:rFonts w:cs="Arial"/>
          <w:color w:val="auto"/>
          <w:sz w:val="24"/>
          <w:szCs w:val="24"/>
        </w:rPr>
      </w:pPr>
      <w:r>
        <w:rPr>
          <w:rFonts w:cs="Arial"/>
          <w:color w:val="auto"/>
          <w:sz w:val="24"/>
          <w:szCs w:val="24"/>
        </w:rPr>
        <w:t xml:space="preserve">This Christmas the Company also launched for the first time the ‘Wear a Xmas Hat Day’ in the stores. For every person who wore a Christmas hat that day, the company would donate £5 to the Brain Tumour Research charity (EV26). Everyone in my store got involved and the company donated over £6,000 in the whole country. It lifted the spirits immensely, which were a bit down because of all the sicknesses we were having for Covid </w:t>
      </w:r>
      <w:proofErr w:type="gramStart"/>
      <w:r>
        <w:rPr>
          <w:rFonts w:cs="Arial"/>
          <w:color w:val="auto"/>
          <w:sz w:val="24"/>
          <w:szCs w:val="24"/>
        </w:rPr>
        <w:t>and also</w:t>
      </w:r>
      <w:proofErr w:type="gramEnd"/>
      <w:r>
        <w:rPr>
          <w:rFonts w:cs="Arial"/>
          <w:color w:val="auto"/>
          <w:sz w:val="24"/>
          <w:szCs w:val="24"/>
        </w:rPr>
        <w:t xml:space="preserve"> due to the stress caused by the high volume of sales. </w:t>
      </w:r>
    </w:p>
    <w:p w14:paraId="6838B9F4" w14:textId="77777777" w:rsidR="0007285D" w:rsidRPr="00C9443F" w:rsidRDefault="0007285D" w:rsidP="0007285D">
      <w:pPr>
        <w:ind w:left="720"/>
        <w:jc w:val="both"/>
        <w:rPr>
          <w:rFonts w:cs="Arial"/>
          <w:b/>
          <w:bCs/>
          <w:color w:val="auto"/>
          <w:sz w:val="24"/>
          <w:szCs w:val="24"/>
        </w:rPr>
      </w:pPr>
    </w:p>
    <w:p w14:paraId="6342AC71" w14:textId="77777777" w:rsidR="0007285D" w:rsidRPr="00BB6A59" w:rsidRDefault="0007285D" w:rsidP="0007285D">
      <w:pPr>
        <w:jc w:val="both"/>
        <w:rPr>
          <w:rFonts w:cs="Arial"/>
          <w:b/>
          <w:bCs/>
          <w:color w:val="auto"/>
          <w:sz w:val="24"/>
          <w:szCs w:val="24"/>
        </w:rPr>
      </w:pPr>
    </w:p>
    <w:p w14:paraId="0FDE4CFC" w14:textId="77777777" w:rsidR="0007285D" w:rsidRPr="00C9443F" w:rsidRDefault="0007285D" w:rsidP="0007285D">
      <w:pPr>
        <w:pStyle w:val="ListParagraph"/>
        <w:numPr>
          <w:ilvl w:val="0"/>
          <w:numId w:val="4"/>
        </w:numPr>
        <w:ind w:hanging="720"/>
        <w:jc w:val="both"/>
        <w:rPr>
          <w:rFonts w:cs="Arial"/>
          <w:b/>
          <w:bCs/>
          <w:color w:val="auto"/>
          <w:sz w:val="24"/>
          <w:szCs w:val="24"/>
        </w:rPr>
      </w:pPr>
      <w:bookmarkStart w:id="6" w:name="_Hlk97501766"/>
      <w:r w:rsidRPr="00242660">
        <w:rPr>
          <w:rFonts w:cs="Arial"/>
          <w:b/>
          <w:bCs/>
          <w:color w:val="auto"/>
          <w:sz w:val="24"/>
          <w:szCs w:val="24"/>
          <w:lang w:val="en-GB"/>
        </w:rPr>
        <w:t>Assess aspects of organisational behaviour which are most likely to hinder employee engagement</w:t>
      </w:r>
      <w:bookmarkEnd w:id="6"/>
      <w:r w:rsidRPr="00242660">
        <w:rPr>
          <w:rFonts w:cs="Arial"/>
          <w:b/>
          <w:bCs/>
          <w:color w:val="auto"/>
          <w:sz w:val="24"/>
          <w:szCs w:val="24"/>
          <w:lang w:val="en-GB"/>
        </w:rPr>
        <w:t>.</w:t>
      </w:r>
    </w:p>
    <w:p w14:paraId="5E3C2288" w14:textId="77777777" w:rsidR="0007285D" w:rsidRDefault="0007285D" w:rsidP="0007285D">
      <w:pPr>
        <w:jc w:val="both"/>
        <w:rPr>
          <w:rFonts w:cs="Arial"/>
          <w:b/>
          <w:bCs/>
          <w:color w:val="auto"/>
          <w:sz w:val="24"/>
          <w:szCs w:val="24"/>
        </w:rPr>
      </w:pPr>
    </w:p>
    <w:p w14:paraId="4405A415" w14:textId="77777777" w:rsidR="0007285D" w:rsidRDefault="0007285D" w:rsidP="0007285D">
      <w:pPr>
        <w:pStyle w:val="ListParagraph"/>
        <w:jc w:val="both"/>
        <w:rPr>
          <w:rFonts w:cs="Arial"/>
          <w:color w:val="auto"/>
          <w:sz w:val="24"/>
          <w:szCs w:val="24"/>
          <w:lang w:val="en-GB"/>
        </w:rPr>
      </w:pPr>
      <w:r>
        <w:rPr>
          <w:rFonts w:cs="Arial"/>
          <w:color w:val="auto"/>
          <w:sz w:val="24"/>
          <w:szCs w:val="24"/>
          <w:lang w:val="en-GB"/>
        </w:rPr>
        <w:t xml:space="preserve">When analysing the employees’ knowledge of the </w:t>
      </w:r>
      <w:r w:rsidRPr="00EF570D">
        <w:rPr>
          <w:rFonts w:cs="Arial"/>
          <w:b/>
          <w:bCs/>
          <w:color w:val="auto"/>
          <w:sz w:val="24"/>
          <w:szCs w:val="24"/>
          <w:lang w:val="en-GB"/>
        </w:rPr>
        <w:t>company values</w:t>
      </w:r>
      <w:r>
        <w:rPr>
          <w:rFonts w:cs="Arial"/>
          <w:color w:val="auto"/>
          <w:sz w:val="24"/>
          <w:szCs w:val="24"/>
          <w:lang w:val="en-GB"/>
        </w:rPr>
        <w:t xml:space="preserve">, the answers found are extremely worrying (EV27). 25% do not know any of them, others believe it is money, and employee development was only identified by one person. </w:t>
      </w:r>
    </w:p>
    <w:p w14:paraId="277489F4" w14:textId="77777777" w:rsidR="0007285D" w:rsidRDefault="0007285D" w:rsidP="0007285D">
      <w:pPr>
        <w:pStyle w:val="ListParagraph"/>
        <w:jc w:val="both"/>
        <w:rPr>
          <w:rFonts w:cs="Arial"/>
          <w:color w:val="auto"/>
          <w:sz w:val="24"/>
          <w:szCs w:val="24"/>
          <w:lang w:val="en-GB"/>
        </w:rPr>
      </w:pPr>
    </w:p>
    <w:p w14:paraId="3CDD24B1" w14:textId="77777777" w:rsidR="0007285D" w:rsidRDefault="0007285D" w:rsidP="0007285D">
      <w:pPr>
        <w:pStyle w:val="ListParagraph"/>
        <w:jc w:val="both"/>
        <w:rPr>
          <w:rFonts w:cs="Arial"/>
          <w:color w:val="auto"/>
          <w:sz w:val="24"/>
          <w:szCs w:val="24"/>
          <w:lang w:val="en-GB"/>
        </w:rPr>
      </w:pPr>
      <w:r>
        <w:rPr>
          <w:rFonts w:cs="Arial"/>
          <w:color w:val="auto"/>
          <w:sz w:val="24"/>
          <w:szCs w:val="24"/>
          <w:lang w:val="en-GB"/>
        </w:rPr>
        <w:t xml:space="preserve">I had a look at our internal mobile app, and it does not mention anything about company values per se. However, on the main website that all members of the public can access, there is a mention of the company commitment to their employees and the environment, which may be considered its culture (EV28 and EV29). The main issue here is that, when looking through the training booklets that the employees who are on a development programme must complete to become managers, there is no mention of any of the values. </w:t>
      </w:r>
      <w:r>
        <w:rPr>
          <w:rFonts w:cs="Arial"/>
          <w:color w:val="auto"/>
          <w:sz w:val="24"/>
          <w:szCs w:val="24"/>
          <w:lang w:val="en-GB"/>
        </w:rPr>
        <w:lastRenderedPageBreak/>
        <w:t xml:space="preserve">According to MacLeod and Clarke (2009), a </w:t>
      </w:r>
      <w:r w:rsidRPr="00055133">
        <w:rPr>
          <w:rFonts w:cs="Arial"/>
          <w:b/>
          <w:bCs/>
          <w:color w:val="auto"/>
          <w:sz w:val="24"/>
          <w:szCs w:val="24"/>
          <w:lang w:val="en-GB"/>
        </w:rPr>
        <w:t>strategic narrative</w:t>
      </w:r>
      <w:r>
        <w:rPr>
          <w:rFonts w:cs="Arial"/>
          <w:color w:val="auto"/>
          <w:sz w:val="24"/>
          <w:szCs w:val="24"/>
          <w:lang w:val="en-GB"/>
        </w:rPr>
        <w:t xml:space="preserve"> would enable engagement. In this case, there is no information about the company values given to the employees during the induction process, or through the bulletins shared on the app, mainly based on the product sold in the stores. Only those who would like to know more about the company will search for the information online. To ensure a better engagement, the organisation must work on how to communicate its values and culture to their employees.</w:t>
      </w:r>
    </w:p>
    <w:p w14:paraId="0AD565FB" w14:textId="77777777" w:rsidR="0007285D" w:rsidRDefault="0007285D" w:rsidP="0007285D">
      <w:pPr>
        <w:jc w:val="both"/>
        <w:rPr>
          <w:rFonts w:cs="Arial"/>
          <w:b/>
          <w:bCs/>
          <w:color w:val="auto"/>
          <w:sz w:val="24"/>
          <w:szCs w:val="24"/>
        </w:rPr>
      </w:pPr>
    </w:p>
    <w:p w14:paraId="37B61332" w14:textId="77777777" w:rsidR="0007285D" w:rsidRDefault="0007285D" w:rsidP="0007285D">
      <w:pPr>
        <w:ind w:left="720"/>
        <w:jc w:val="both"/>
        <w:rPr>
          <w:rFonts w:cs="Arial"/>
          <w:color w:val="auto"/>
          <w:sz w:val="24"/>
          <w:szCs w:val="24"/>
        </w:rPr>
      </w:pPr>
      <w:r>
        <w:rPr>
          <w:rFonts w:cs="Arial"/>
          <w:color w:val="auto"/>
          <w:sz w:val="24"/>
          <w:szCs w:val="24"/>
        </w:rPr>
        <w:t xml:space="preserve">Another aspect that would is hindering employee engagement is the </w:t>
      </w:r>
      <w:r w:rsidRPr="00EA4AEB">
        <w:rPr>
          <w:rFonts w:cs="Arial"/>
          <w:b/>
          <w:bCs/>
          <w:color w:val="auto"/>
          <w:sz w:val="24"/>
          <w:szCs w:val="24"/>
        </w:rPr>
        <w:t>l</w:t>
      </w:r>
      <w:r>
        <w:rPr>
          <w:rFonts w:cs="Arial"/>
          <w:b/>
          <w:bCs/>
          <w:color w:val="auto"/>
          <w:sz w:val="24"/>
          <w:szCs w:val="24"/>
        </w:rPr>
        <w:t>ack of employee voice</w:t>
      </w:r>
      <w:r>
        <w:rPr>
          <w:rFonts w:cs="Arial"/>
          <w:color w:val="auto"/>
          <w:sz w:val="24"/>
          <w:szCs w:val="24"/>
        </w:rPr>
        <w:t>, which is inexistent in the company, as we can see on EV7. Employees have shown in the survey that they would share ideas and opinions, especially if they had a suggestion box to do it anonymously (EV8). MacLeod and Clarke’s study also established that it is important to show the employees that they can contribute with their opinions to influence the organisation’s performance and achievement of its goals.</w:t>
      </w:r>
    </w:p>
    <w:p w14:paraId="5F0B23CD" w14:textId="77777777" w:rsidR="0007285D" w:rsidRPr="00467649" w:rsidRDefault="0007285D" w:rsidP="0007285D">
      <w:pPr>
        <w:ind w:left="720"/>
        <w:jc w:val="both"/>
        <w:rPr>
          <w:rFonts w:cs="Arial"/>
          <w:color w:val="auto"/>
          <w:sz w:val="24"/>
          <w:szCs w:val="24"/>
        </w:rPr>
      </w:pPr>
    </w:p>
    <w:p w14:paraId="496969FB" w14:textId="77777777" w:rsidR="0007285D" w:rsidRPr="00551172" w:rsidRDefault="0007285D" w:rsidP="0007285D">
      <w:pPr>
        <w:ind w:left="720"/>
        <w:jc w:val="both"/>
        <w:rPr>
          <w:rFonts w:cs="Arial"/>
          <w:color w:val="auto"/>
          <w:sz w:val="24"/>
          <w:szCs w:val="24"/>
        </w:rPr>
      </w:pPr>
      <w:r>
        <w:rPr>
          <w:rFonts w:cs="Arial"/>
          <w:color w:val="auto"/>
          <w:sz w:val="24"/>
          <w:szCs w:val="24"/>
        </w:rPr>
        <w:t xml:space="preserve">Earlier on I have talked about how employees are involved in making decisions about their training, but, unfortunately, it is limited to this. When it comes to participating in other decisions that affect the whole organisation, there is a </w:t>
      </w:r>
      <w:r w:rsidRPr="00551172">
        <w:rPr>
          <w:rFonts w:cs="Arial"/>
          <w:b/>
          <w:bCs/>
          <w:color w:val="auto"/>
          <w:sz w:val="24"/>
          <w:szCs w:val="24"/>
        </w:rPr>
        <w:t>l</w:t>
      </w:r>
      <w:r>
        <w:rPr>
          <w:rFonts w:cs="Arial"/>
          <w:b/>
          <w:bCs/>
          <w:color w:val="auto"/>
          <w:sz w:val="24"/>
          <w:szCs w:val="24"/>
        </w:rPr>
        <w:t>ack of involvement</w:t>
      </w:r>
      <w:r>
        <w:rPr>
          <w:rFonts w:cs="Arial"/>
          <w:color w:val="auto"/>
          <w:sz w:val="24"/>
          <w:szCs w:val="24"/>
        </w:rPr>
        <w:t xml:space="preserve">. </w:t>
      </w:r>
    </w:p>
    <w:p w14:paraId="6C139B59" w14:textId="77777777" w:rsidR="0007285D" w:rsidRDefault="0007285D" w:rsidP="0007285D">
      <w:pPr>
        <w:ind w:left="720"/>
        <w:jc w:val="both"/>
        <w:rPr>
          <w:rFonts w:cs="Arial"/>
          <w:b/>
          <w:bCs/>
          <w:color w:val="auto"/>
          <w:sz w:val="24"/>
          <w:szCs w:val="24"/>
        </w:rPr>
      </w:pPr>
    </w:p>
    <w:p w14:paraId="2129EFB9" w14:textId="77777777" w:rsidR="0007285D" w:rsidRPr="00242660" w:rsidRDefault="0007285D" w:rsidP="0007285D">
      <w:pPr>
        <w:jc w:val="both"/>
        <w:rPr>
          <w:rFonts w:cs="Arial"/>
          <w:b/>
          <w:bCs/>
          <w:color w:val="auto"/>
          <w:sz w:val="24"/>
          <w:szCs w:val="24"/>
        </w:rPr>
      </w:pPr>
      <w:r w:rsidRPr="00242660">
        <w:rPr>
          <w:rFonts w:cs="Arial"/>
          <w:b/>
          <w:bCs/>
          <w:color w:val="auto"/>
          <w:sz w:val="24"/>
          <w:szCs w:val="24"/>
        </w:rPr>
        <w:t xml:space="preserve">LO3: </w:t>
      </w:r>
      <w:bookmarkStart w:id="7" w:name="_Hlk97502104"/>
      <w:r w:rsidRPr="00242660">
        <w:rPr>
          <w:rFonts w:cs="Arial"/>
          <w:b/>
          <w:bCs/>
          <w:color w:val="auto"/>
          <w:sz w:val="24"/>
          <w:szCs w:val="24"/>
        </w:rPr>
        <w:t>BE ABLE TO RECOMMEND AND PLAN STRATEGIES TO RAISE LEVELS OF EMPLOYEE ENGAGEMENT WITHIN AN ORGANISATION</w:t>
      </w:r>
      <w:bookmarkEnd w:id="7"/>
      <w:r w:rsidRPr="00242660">
        <w:rPr>
          <w:rFonts w:cs="Arial"/>
          <w:b/>
          <w:bCs/>
          <w:color w:val="auto"/>
          <w:sz w:val="24"/>
          <w:szCs w:val="24"/>
        </w:rPr>
        <w:t>.</w:t>
      </w:r>
    </w:p>
    <w:p w14:paraId="60DE408B" w14:textId="77777777" w:rsidR="0007285D" w:rsidRPr="00242660" w:rsidRDefault="0007285D" w:rsidP="0007285D">
      <w:pPr>
        <w:jc w:val="both"/>
        <w:rPr>
          <w:rFonts w:cs="Arial"/>
          <w:b/>
          <w:bCs/>
          <w:color w:val="auto"/>
          <w:sz w:val="24"/>
          <w:szCs w:val="24"/>
        </w:rPr>
      </w:pPr>
    </w:p>
    <w:p w14:paraId="495EFCC2" w14:textId="77777777" w:rsidR="0007285D" w:rsidRDefault="0007285D" w:rsidP="0007285D">
      <w:pPr>
        <w:pStyle w:val="ListParagraph"/>
        <w:numPr>
          <w:ilvl w:val="1"/>
          <w:numId w:val="6"/>
        </w:numPr>
        <w:ind w:left="709" w:hanging="709"/>
        <w:jc w:val="both"/>
        <w:rPr>
          <w:rFonts w:cs="Arial"/>
          <w:b/>
          <w:bCs/>
          <w:color w:val="auto"/>
          <w:sz w:val="24"/>
          <w:szCs w:val="24"/>
        </w:rPr>
      </w:pPr>
      <w:bookmarkStart w:id="8" w:name="_Hlk97502254"/>
      <w:r w:rsidRPr="003E681C">
        <w:rPr>
          <w:rFonts w:cs="Arial"/>
          <w:b/>
          <w:bCs/>
          <w:color w:val="auto"/>
          <w:sz w:val="24"/>
          <w:szCs w:val="24"/>
        </w:rPr>
        <w:t>Review external studies of employee engagement to identify relevant best practice</w:t>
      </w:r>
      <w:bookmarkEnd w:id="8"/>
      <w:r w:rsidRPr="003E681C">
        <w:rPr>
          <w:rFonts w:cs="Arial"/>
          <w:b/>
          <w:bCs/>
          <w:color w:val="auto"/>
          <w:sz w:val="24"/>
          <w:szCs w:val="24"/>
        </w:rPr>
        <w:t>.</w:t>
      </w:r>
    </w:p>
    <w:p w14:paraId="5C1381FB" w14:textId="77777777" w:rsidR="0007285D" w:rsidRDefault="0007285D" w:rsidP="0007285D">
      <w:pPr>
        <w:jc w:val="both"/>
        <w:rPr>
          <w:rFonts w:cs="Arial"/>
          <w:b/>
          <w:bCs/>
          <w:color w:val="auto"/>
          <w:sz w:val="24"/>
          <w:szCs w:val="24"/>
        </w:rPr>
      </w:pPr>
    </w:p>
    <w:p w14:paraId="736E5C69" w14:textId="77777777" w:rsidR="0007285D" w:rsidRDefault="0007285D" w:rsidP="0007285D">
      <w:pPr>
        <w:ind w:left="709"/>
        <w:jc w:val="both"/>
        <w:rPr>
          <w:rFonts w:cs="Arial"/>
          <w:color w:val="auto"/>
          <w:sz w:val="24"/>
          <w:szCs w:val="24"/>
        </w:rPr>
      </w:pPr>
      <w:r>
        <w:rPr>
          <w:rFonts w:cs="Arial"/>
          <w:color w:val="auto"/>
          <w:sz w:val="24"/>
          <w:szCs w:val="24"/>
        </w:rPr>
        <w:t>Many studies have been published over the years showing the actions put in place by different organisations to measure employee engagement and analyse the results.</w:t>
      </w:r>
    </w:p>
    <w:p w14:paraId="6BDC2D5D" w14:textId="77777777" w:rsidR="0007285D" w:rsidRDefault="0007285D" w:rsidP="0007285D">
      <w:pPr>
        <w:ind w:left="709"/>
        <w:jc w:val="both"/>
        <w:rPr>
          <w:rFonts w:cs="Arial"/>
          <w:color w:val="auto"/>
          <w:sz w:val="24"/>
          <w:szCs w:val="24"/>
        </w:rPr>
      </w:pPr>
    </w:p>
    <w:p w14:paraId="78C5477C" w14:textId="77777777" w:rsidR="0007285D" w:rsidRDefault="0007285D" w:rsidP="0007285D">
      <w:pPr>
        <w:ind w:left="709"/>
        <w:jc w:val="both"/>
        <w:rPr>
          <w:rFonts w:cs="Arial"/>
          <w:color w:val="auto"/>
          <w:sz w:val="24"/>
          <w:szCs w:val="24"/>
        </w:rPr>
      </w:pPr>
      <w:r>
        <w:rPr>
          <w:rFonts w:cs="Arial"/>
          <w:color w:val="auto"/>
          <w:sz w:val="24"/>
          <w:szCs w:val="24"/>
        </w:rPr>
        <w:t>Since 2007 Google has been running an annual survey, called Googlegeist internally, to gather its employees’ opinions on company strategy, management, compensation, and diversity and inclusion. One month later, the results are shared with the entire company to ensure that the employees’ voices are heard, and they are informed on how the organisation works (Forbes, 2020). This survey is an example of the company’s ethos of information sharing and openness, and data-driven culture.</w:t>
      </w:r>
    </w:p>
    <w:p w14:paraId="4354663E" w14:textId="77777777" w:rsidR="0007285D" w:rsidRDefault="0007285D" w:rsidP="0007285D">
      <w:pPr>
        <w:ind w:left="709"/>
        <w:jc w:val="both"/>
        <w:rPr>
          <w:rFonts w:cs="Arial"/>
          <w:color w:val="auto"/>
          <w:sz w:val="24"/>
          <w:szCs w:val="24"/>
        </w:rPr>
      </w:pPr>
    </w:p>
    <w:p w14:paraId="17E33EA7" w14:textId="77777777" w:rsidR="0007285D" w:rsidRDefault="0007285D" w:rsidP="0007285D">
      <w:pPr>
        <w:ind w:left="709"/>
        <w:jc w:val="both"/>
        <w:rPr>
          <w:rFonts w:cs="Arial"/>
          <w:color w:val="auto"/>
          <w:sz w:val="24"/>
          <w:szCs w:val="24"/>
        </w:rPr>
      </w:pPr>
      <w:r>
        <w:rPr>
          <w:rFonts w:cs="Arial"/>
          <w:color w:val="auto"/>
          <w:sz w:val="24"/>
          <w:szCs w:val="24"/>
        </w:rPr>
        <w:t>In the years prior to 2019, employees protested internal policies and business practices, which made Google restrain the internal transparency. Public leaks of internal information, among other reasons, led to the end of the TGIF weekly meetings, where employees could ask questions and declare workplace issues. Instead, they started holding monthly meetings about product and business strategy, with a separate meeting for workplace concerns (Forbes, 2020).</w:t>
      </w:r>
    </w:p>
    <w:p w14:paraId="03E75640" w14:textId="77777777" w:rsidR="0007285D" w:rsidRDefault="0007285D" w:rsidP="0007285D">
      <w:pPr>
        <w:ind w:left="709"/>
        <w:jc w:val="both"/>
        <w:rPr>
          <w:rFonts w:cs="Arial"/>
          <w:color w:val="auto"/>
          <w:sz w:val="24"/>
          <w:szCs w:val="24"/>
        </w:rPr>
      </w:pPr>
    </w:p>
    <w:p w14:paraId="5CE496F6" w14:textId="77777777" w:rsidR="0007285D" w:rsidRDefault="0007285D" w:rsidP="0007285D">
      <w:pPr>
        <w:ind w:left="709"/>
        <w:jc w:val="both"/>
        <w:rPr>
          <w:rFonts w:cs="Arial"/>
          <w:color w:val="auto"/>
          <w:sz w:val="24"/>
          <w:szCs w:val="24"/>
        </w:rPr>
      </w:pPr>
      <w:r>
        <w:rPr>
          <w:rFonts w:cs="Arial"/>
          <w:color w:val="auto"/>
          <w:sz w:val="24"/>
          <w:szCs w:val="24"/>
        </w:rPr>
        <w:t xml:space="preserve">The results from the 2018’s survey showed that the confidence in the company leaders declined to 74%, an 18-point drop from the previous years. Besides, it dropped out of the Top 10 Companies to work for in the Glassdoor’s annual </w:t>
      </w:r>
      <w:r>
        <w:rPr>
          <w:rFonts w:cs="Arial"/>
          <w:color w:val="auto"/>
          <w:sz w:val="24"/>
          <w:szCs w:val="24"/>
        </w:rPr>
        <w:lastRenderedPageBreak/>
        <w:t>rating; during that year, the company saw frequent occurrences of employees’ action against management (Forbes, 2020).</w:t>
      </w:r>
    </w:p>
    <w:p w14:paraId="488040AC" w14:textId="77777777" w:rsidR="0007285D" w:rsidRDefault="0007285D" w:rsidP="0007285D">
      <w:pPr>
        <w:ind w:left="709"/>
        <w:jc w:val="both"/>
        <w:rPr>
          <w:rFonts w:cs="Arial"/>
          <w:color w:val="auto"/>
          <w:sz w:val="24"/>
          <w:szCs w:val="24"/>
        </w:rPr>
      </w:pPr>
    </w:p>
    <w:p w14:paraId="7B3DD023" w14:textId="77777777" w:rsidR="0007285D" w:rsidRDefault="0007285D" w:rsidP="0007285D">
      <w:pPr>
        <w:ind w:left="709"/>
        <w:jc w:val="both"/>
        <w:rPr>
          <w:rFonts w:cs="Arial"/>
          <w:color w:val="auto"/>
          <w:sz w:val="24"/>
          <w:szCs w:val="24"/>
        </w:rPr>
      </w:pPr>
      <w:r>
        <w:rPr>
          <w:rFonts w:cs="Arial"/>
          <w:color w:val="auto"/>
          <w:sz w:val="24"/>
          <w:szCs w:val="24"/>
        </w:rPr>
        <w:t>Amey, a provider of services to both public and private sector companies from the aviation, government, and education, among others, believes that improving employee engagement to achieve business goals is an ongoing process (MacLeod and Clarke, 2009).</w:t>
      </w:r>
    </w:p>
    <w:p w14:paraId="0D66BDC3" w14:textId="77777777" w:rsidR="0007285D" w:rsidRDefault="0007285D" w:rsidP="0007285D">
      <w:pPr>
        <w:ind w:left="709"/>
        <w:jc w:val="both"/>
        <w:rPr>
          <w:rFonts w:cs="Arial"/>
          <w:color w:val="auto"/>
          <w:sz w:val="24"/>
          <w:szCs w:val="24"/>
        </w:rPr>
      </w:pPr>
    </w:p>
    <w:p w14:paraId="398A9CCF" w14:textId="77777777" w:rsidR="0007285D" w:rsidRDefault="0007285D" w:rsidP="0007285D">
      <w:pPr>
        <w:ind w:left="709"/>
        <w:jc w:val="both"/>
        <w:rPr>
          <w:rFonts w:cs="Arial"/>
          <w:color w:val="auto"/>
          <w:sz w:val="24"/>
          <w:szCs w:val="24"/>
        </w:rPr>
      </w:pPr>
      <w:r>
        <w:rPr>
          <w:rFonts w:cs="Arial"/>
          <w:color w:val="auto"/>
          <w:sz w:val="24"/>
          <w:szCs w:val="24"/>
        </w:rPr>
        <w:t>Its annual survey results indicates that the most engaged teams are connected to some of the best performing teams in terms of achieving KPI’s. Its engagement survey from 2006 was tailored to the organisation’s values and after three years an action planning process was developed around it that has settled in right through the business. Its team of engagement champions help to drive engagement at a local level and support line managers enhancing their people management capability (MacLeod and Clarke, 2009).</w:t>
      </w:r>
    </w:p>
    <w:p w14:paraId="15AE892B" w14:textId="77777777" w:rsidR="0007285D" w:rsidRDefault="0007285D" w:rsidP="0007285D">
      <w:pPr>
        <w:ind w:left="709"/>
        <w:jc w:val="both"/>
        <w:rPr>
          <w:rFonts w:cs="Arial"/>
          <w:color w:val="auto"/>
          <w:sz w:val="24"/>
          <w:szCs w:val="24"/>
        </w:rPr>
      </w:pPr>
    </w:p>
    <w:p w14:paraId="63D0F389" w14:textId="77777777" w:rsidR="0007285D" w:rsidRPr="00D11F56" w:rsidRDefault="0007285D" w:rsidP="0007285D">
      <w:pPr>
        <w:ind w:left="709"/>
        <w:jc w:val="both"/>
        <w:rPr>
          <w:rFonts w:cs="Arial"/>
          <w:color w:val="auto"/>
          <w:sz w:val="24"/>
          <w:szCs w:val="24"/>
        </w:rPr>
      </w:pPr>
      <w:r>
        <w:rPr>
          <w:rFonts w:cs="Arial"/>
          <w:color w:val="auto"/>
          <w:sz w:val="24"/>
          <w:szCs w:val="24"/>
        </w:rPr>
        <w:t>Amey was accredited as an Investor in People organisation, providing the business with the advantage of attracting talent and work. This has reduced the lost productivity hours, lower recruitment, and training costs. But even if there have been improvements through positive employee engagement, there are still challenges to overcome, such as engaging at individual levels in a versatile and diverse organisation with most of its workforce based outside the main office.</w:t>
      </w:r>
    </w:p>
    <w:p w14:paraId="621BC275" w14:textId="77777777" w:rsidR="0007285D" w:rsidRDefault="0007285D" w:rsidP="0007285D">
      <w:pPr>
        <w:jc w:val="both"/>
        <w:rPr>
          <w:rFonts w:cs="Arial"/>
          <w:b/>
          <w:bCs/>
          <w:color w:val="auto"/>
          <w:sz w:val="24"/>
          <w:szCs w:val="24"/>
        </w:rPr>
      </w:pPr>
    </w:p>
    <w:p w14:paraId="5DFFEDBA" w14:textId="77777777" w:rsidR="0007285D" w:rsidRPr="00D11F56" w:rsidRDefault="0007285D" w:rsidP="0007285D">
      <w:pPr>
        <w:jc w:val="both"/>
        <w:rPr>
          <w:rFonts w:cs="Arial"/>
          <w:b/>
          <w:bCs/>
          <w:color w:val="auto"/>
          <w:sz w:val="24"/>
          <w:szCs w:val="24"/>
        </w:rPr>
      </w:pPr>
    </w:p>
    <w:p w14:paraId="3E4FCFA3" w14:textId="77777777" w:rsidR="0007285D" w:rsidRPr="0061254B" w:rsidRDefault="0007285D" w:rsidP="0007285D">
      <w:pPr>
        <w:pStyle w:val="ListParagraph"/>
        <w:numPr>
          <w:ilvl w:val="1"/>
          <w:numId w:val="6"/>
        </w:numPr>
        <w:ind w:left="709" w:hanging="709"/>
        <w:jc w:val="both"/>
        <w:rPr>
          <w:rFonts w:cs="Arial"/>
          <w:b/>
          <w:bCs/>
          <w:color w:val="auto"/>
          <w:sz w:val="24"/>
          <w:szCs w:val="24"/>
        </w:rPr>
      </w:pPr>
      <w:bookmarkStart w:id="9" w:name="_Hlk97502348"/>
      <w:r w:rsidRPr="003E681C">
        <w:rPr>
          <w:rFonts w:cs="Arial"/>
          <w:b/>
          <w:bCs/>
          <w:color w:val="auto"/>
          <w:sz w:val="24"/>
          <w:szCs w:val="24"/>
          <w:lang w:val="en-GB"/>
        </w:rPr>
        <w:t>Identify potential barriers to acceptance of employee engagement strategies and liaise with relevant people regarding how these may be overcome or minimised</w:t>
      </w:r>
      <w:bookmarkEnd w:id="9"/>
      <w:r w:rsidRPr="003E681C">
        <w:rPr>
          <w:rFonts w:cs="Arial"/>
          <w:b/>
          <w:bCs/>
          <w:color w:val="auto"/>
          <w:sz w:val="24"/>
          <w:szCs w:val="24"/>
          <w:lang w:val="en-GB"/>
        </w:rPr>
        <w:t>.</w:t>
      </w:r>
    </w:p>
    <w:p w14:paraId="16DD7C9B" w14:textId="77777777" w:rsidR="0007285D" w:rsidRDefault="0007285D" w:rsidP="0007285D">
      <w:pPr>
        <w:jc w:val="both"/>
        <w:rPr>
          <w:rFonts w:cs="Arial"/>
          <w:b/>
          <w:bCs/>
          <w:color w:val="auto"/>
          <w:sz w:val="24"/>
          <w:szCs w:val="24"/>
        </w:rPr>
      </w:pPr>
    </w:p>
    <w:p w14:paraId="4A01F85C" w14:textId="77777777" w:rsidR="0007285D" w:rsidRDefault="0007285D" w:rsidP="0007285D">
      <w:pPr>
        <w:ind w:left="709"/>
        <w:jc w:val="both"/>
        <w:rPr>
          <w:rFonts w:cs="Arial"/>
          <w:color w:val="auto"/>
          <w:sz w:val="24"/>
          <w:szCs w:val="24"/>
        </w:rPr>
      </w:pPr>
      <w:r>
        <w:rPr>
          <w:rFonts w:cs="Arial"/>
          <w:color w:val="auto"/>
          <w:sz w:val="24"/>
          <w:szCs w:val="24"/>
        </w:rPr>
        <w:t>After analysing the survey’s responses and the KPI’s, it is clear that whereas employees are happy with the rewards system, mainly money-orientated, there is a main barrier that is hindering their engagement: the lack of employee voice. In the report by Forbes (2020) we have seen that, once Google reduced the frequency of the staff meetings where they could express their opinions and the internal transparency became more restricted, their trust in the management decreased by 18 points and it was not perceived as one of the ‘Top 10 Companies to work for’ in the Glassdoor rating.</w:t>
      </w:r>
    </w:p>
    <w:p w14:paraId="48A1C826" w14:textId="77777777" w:rsidR="0007285D" w:rsidRDefault="0007285D" w:rsidP="0007285D">
      <w:pPr>
        <w:ind w:left="709"/>
        <w:jc w:val="both"/>
        <w:rPr>
          <w:rFonts w:cs="Arial"/>
          <w:color w:val="auto"/>
          <w:sz w:val="24"/>
          <w:szCs w:val="24"/>
        </w:rPr>
      </w:pPr>
    </w:p>
    <w:p w14:paraId="018834C6" w14:textId="77777777" w:rsidR="0007285D" w:rsidRDefault="0007285D" w:rsidP="0007285D">
      <w:pPr>
        <w:ind w:left="709"/>
        <w:jc w:val="both"/>
        <w:rPr>
          <w:rFonts w:cs="Arial"/>
          <w:color w:val="auto"/>
          <w:sz w:val="24"/>
          <w:szCs w:val="24"/>
        </w:rPr>
      </w:pPr>
      <w:r>
        <w:rPr>
          <w:rFonts w:cs="Arial"/>
          <w:color w:val="auto"/>
          <w:sz w:val="24"/>
          <w:szCs w:val="24"/>
        </w:rPr>
        <w:t>Regarding KPI’s, there has been an increase of sales, as we can see on EV5, which could be an indicator of engagement and would agree with the MacLeod and Clarke’s statement that the most engaged teams are usually the best performing ones in terms of KPI’s. Nevertheless, there has been a huge increase of the absenteeism, seen on EV4, and this has translated on the low morale present in the store team that my General Manager and myself noticed before we decided to go ahead with this study. The employees expressed that more staff was needed in peak times and when sales targets are being exceeded, to avoid that overwhelming feeling.</w:t>
      </w:r>
    </w:p>
    <w:p w14:paraId="615D30AC" w14:textId="77777777" w:rsidR="0007285D" w:rsidRDefault="0007285D" w:rsidP="0007285D">
      <w:pPr>
        <w:ind w:left="709"/>
        <w:jc w:val="both"/>
        <w:rPr>
          <w:rFonts w:cs="Arial"/>
          <w:color w:val="auto"/>
          <w:sz w:val="24"/>
          <w:szCs w:val="24"/>
        </w:rPr>
      </w:pPr>
    </w:p>
    <w:p w14:paraId="4F211EC9" w14:textId="77777777" w:rsidR="0007285D" w:rsidRDefault="0007285D" w:rsidP="0007285D">
      <w:pPr>
        <w:ind w:left="709"/>
        <w:jc w:val="both"/>
        <w:rPr>
          <w:rFonts w:cs="Arial"/>
          <w:color w:val="auto"/>
          <w:sz w:val="24"/>
          <w:szCs w:val="24"/>
        </w:rPr>
      </w:pPr>
      <w:r>
        <w:rPr>
          <w:rFonts w:cs="Arial"/>
          <w:color w:val="auto"/>
          <w:sz w:val="24"/>
          <w:szCs w:val="24"/>
        </w:rPr>
        <w:t xml:space="preserve">Amey’s survey was based on the company values (MacLeod and Clarke, 2009), which would be an issue in my organisation as the employees admit they do </w:t>
      </w:r>
      <w:r>
        <w:rPr>
          <w:rFonts w:cs="Arial"/>
          <w:color w:val="auto"/>
          <w:sz w:val="24"/>
          <w:szCs w:val="24"/>
        </w:rPr>
        <w:lastRenderedPageBreak/>
        <w:t>not know them, or they believe they are different. There is a need of a new communication strategy to share these values from the first day. This would also have an influence on how valuable the employees see themselves, as by explaining to them the organisation’s culture, they would understand better their role and how it has an influence in the achievement of the company’s goals.</w:t>
      </w:r>
    </w:p>
    <w:p w14:paraId="44A6E454" w14:textId="77777777" w:rsidR="0007285D" w:rsidRDefault="0007285D" w:rsidP="0007285D">
      <w:pPr>
        <w:ind w:left="709"/>
        <w:jc w:val="both"/>
        <w:rPr>
          <w:rFonts w:cs="Arial"/>
          <w:color w:val="auto"/>
          <w:sz w:val="24"/>
          <w:szCs w:val="24"/>
        </w:rPr>
      </w:pPr>
    </w:p>
    <w:p w14:paraId="51924627" w14:textId="77777777" w:rsidR="0007285D" w:rsidRDefault="0007285D" w:rsidP="0007285D">
      <w:pPr>
        <w:ind w:left="709"/>
        <w:jc w:val="both"/>
        <w:rPr>
          <w:rFonts w:cs="Arial"/>
          <w:color w:val="auto"/>
          <w:sz w:val="24"/>
          <w:szCs w:val="24"/>
        </w:rPr>
      </w:pPr>
      <w:r>
        <w:rPr>
          <w:rFonts w:cs="Arial"/>
          <w:color w:val="auto"/>
          <w:sz w:val="24"/>
          <w:szCs w:val="24"/>
        </w:rPr>
        <w:t xml:space="preserve">I created a document with the survey’s responses and analysed what is working so far for the company, the issues that the staff have identified, and the strategy to drive engagement (EV30). I was able to email it to my regional managers before I finished my employment there, but nobody has replied to any of the remaining managers in the store with any feedback (EV1). </w:t>
      </w:r>
    </w:p>
    <w:p w14:paraId="739A25A0" w14:textId="77777777" w:rsidR="0007285D" w:rsidRPr="00A128D9" w:rsidRDefault="0007285D" w:rsidP="0007285D">
      <w:pPr>
        <w:ind w:left="709"/>
        <w:jc w:val="both"/>
        <w:rPr>
          <w:rFonts w:cs="Arial"/>
          <w:color w:val="auto"/>
          <w:sz w:val="24"/>
          <w:szCs w:val="24"/>
        </w:rPr>
      </w:pPr>
    </w:p>
    <w:p w14:paraId="7BA254B2" w14:textId="77777777" w:rsidR="0007285D" w:rsidRPr="0061254B" w:rsidRDefault="0007285D" w:rsidP="0007285D">
      <w:pPr>
        <w:jc w:val="both"/>
        <w:rPr>
          <w:rFonts w:cs="Arial"/>
          <w:b/>
          <w:bCs/>
          <w:color w:val="auto"/>
          <w:sz w:val="24"/>
          <w:szCs w:val="24"/>
        </w:rPr>
      </w:pPr>
    </w:p>
    <w:p w14:paraId="1D982E52" w14:textId="77777777" w:rsidR="0007285D" w:rsidRDefault="0007285D" w:rsidP="0007285D">
      <w:pPr>
        <w:pStyle w:val="ListParagraph"/>
        <w:numPr>
          <w:ilvl w:val="1"/>
          <w:numId w:val="6"/>
        </w:numPr>
        <w:ind w:left="709" w:hanging="709"/>
        <w:jc w:val="both"/>
        <w:rPr>
          <w:rFonts w:cs="Arial"/>
          <w:b/>
          <w:bCs/>
          <w:color w:val="auto"/>
          <w:sz w:val="24"/>
          <w:szCs w:val="24"/>
        </w:rPr>
      </w:pPr>
      <w:r w:rsidRPr="003E681C">
        <w:rPr>
          <w:rFonts w:cs="Arial"/>
          <w:b/>
          <w:bCs/>
          <w:color w:val="auto"/>
          <w:sz w:val="24"/>
          <w:szCs w:val="24"/>
        </w:rPr>
        <w:t>Propose strategies to raise levels of employee engagement, based on analysis of the organisation and external reviews of best practice, to key decision-makers.</w:t>
      </w:r>
    </w:p>
    <w:p w14:paraId="7235CACA" w14:textId="77777777" w:rsidR="0007285D" w:rsidRDefault="0007285D" w:rsidP="0007285D">
      <w:pPr>
        <w:ind w:left="709"/>
        <w:jc w:val="both"/>
        <w:rPr>
          <w:rFonts w:cs="Arial"/>
          <w:b/>
          <w:bCs/>
          <w:color w:val="auto"/>
          <w:sz w:val="24"/>
          <w:szCs w:val="24"/>
        </w:rPr>
      </w:pPr>
      <w:bookmarkStart w:id="10" w:name="_Hlk97416376"/>
    </w:p>
    <w:p w14:paraId="14B1A0C5" w14:textId="77777777" w:rsidR="0007285D" w:rsidRDefault="0007285D" w:rsidP="0007285D">
      <w:pPr>
        <w:ind w:left="709"/>
        <w:jc w:val="both"/>
        <w:rPr>
          <w:rFonts w:cs="Arial"/>
          <w:color w:val="auto"/>
          <w:sz w:val="24"/>
          <w:szCs w:val="24"/>
        </w:rPr>
      </w:pPr>
      <w:r>
        <w:rPr>
          <w:rFonts w:cs="Arial"/>
          <w:color w:val="auto"/>
          <w:sz w:val="24"/>
          <w:szCs w:val="24"/>
        </w:rPr>
        <w:t>At the end of the survey, there was an open question which allowed the employees to express her own ideas about what they believed that needed changing. Below are some initiatives that could be implemented in the company to ensure a positive engagement, which can be found on EV30:</w:t>
      </w:r>
    </w:p>
    <w:p w14:paraId="7D7162EE" w14:textId="77777777" w:rsidR="0007285D" w:rsidRDefault="0007285D" w:rsidP="0007285D">
      <w:pPr>
        <w:pStyle w:val="ListParagraph"/>
        <w:numPr>
          <w:ilvl w:val="0"/>
          <w:numId w:val="7"/>
        </w:numPr>
        <w:jc w:val="both"/>
        <w:rPr>
          <w:rFonts w:cs="Arial"/>
          <w:color w:val="auto"/>
          <w:sz w:val="24"/>
          <w:szCs w:val="24"/>
        </w:rPr>
      </w:pPr>
      <w:r w:rsidRPr="00965335">
        <w:rPr>
          <w:rFonts w:cs="Arial"/>
          <w:b/>
          <w:bCs/>
          <w:color w:val="auto"/>
          <w:sz w:val="24"/>
          <w:szCs w:val="24"/>
        </w:rPr>
        <w:t>Mental Health Training</w:t>
      </w:r>
      <w:r>
        <w:rPr>
          <w:rFonts w:cs="Arial"/>
          <w:color w:val="auto"/>
          <w:sz w:val="24"/>
          <w:szCs w:val="24"/>
        </w:rPr>
        <w:t xml:space="preserve">: </w:t>
      </w:r>
      <w:r w:rsidRPr="00CC05CA">
        <w:rPr>
          <w:rFonts w:cs="Arial"/>
          <w:color w:val="auto"/>
          <w:sz w:val="24"/>
          <w:szCs w:val="24"/>
        </w:rPr>
        <w:t>As we have seen on the HR Dashboard (EV5), the absenteeism had reached very high levels, and one of the reasons for this was due to mental health sicknesses</w:t>
      </w:r>
      <w:r>
        <w:rPr>
          <w:rFonts w:cs="Arial"/>
          <w:color w:val="auto"/>
          <w:sz w:val="24"/>
          <w:szCs w:val="24"/>
        </w:rPr>
        <w:t xml:space="preserve"> and a</w:t>
      </w:r>
      <w:r w:rsidRPr="00CC05CA">
        <w:rPr>
          <w:rFonts w:cs="Arial"/>
          <w:color w:val="auto"/>
          <w:sz w:val="24"/>
          <w:szCs w:val="24"/>
        </w:rPr>
        <w:t>s managers, we have not been trained on how to deal with th</w:t>
      </w:r>
      <w:r>
        <w:rPr>
          <w:rFonts w:cs="Arial"/>
          <w:color w:val="auto"/>
          <w:sz w:val="24"/>
          <w:szCs w:val="24"/>
        </w:rPr>
        <w:t xml:space="preserve">is. There are several providers offering this training, such as ACAS, with a cost of £175 (Acas, 2022) but I have found a free alternative funded by the UK Government, available at: </w:t>
      </w:r>
      <w:hyperlink r:id="rId5" w:history="1">
        <w:r w:rsidRPr="00DE63F5">
          <w:rPr>
            <w:rStyle w:val="Hyperlink"/>
            <w:rFonts w:cs="Arial"/>
            <w:sz w:val="24"/>
            <w:szCs w:val="24"/>
          </w:rPr>
          <w:t>https://mentalhealthcourses.org.uk/</w:t>
        </w:r>
      </w:hyperlink>
      <w:r>
        <w:rPr>
          <w:rFonts w:cs="Arial"/>
          <w:color w:val="auto"/>
          <w:sz w:val="24"/>
          <w:szCs w:val="24"/>
        </w:rPr>
        <w:t>. This idea was suggested by an employee.</w:t>
      </w:r>
    </w:p>
    <w:p w14:paraId="01ED3B9A" w14:textId="77777777" w:rsidR="0007285D" w:rsidRDefault="0007285D" w:rsidP="0007285D">
      <w:pPr>
        <w:pStyle w:val="ListParagraph"/>
        <w:ind w:left="1429"/>
        <w:jc w:val="both"/>
        <w:rPr>
          <w:rFonts w:cs="Arial"/>
          <w:color w:val="auto"/>
          <w:sz w:val="24"/>
          <w:szCs w:val="24"/>
        </w:rPr>
      </w:pPr>
    </w:p>
    <w:p w14:paraId="05142F3B" w14:textId="77777777" w:rsidR="0007285D" w:rsidRDefault="0007285D" w:rsidP="0007285D">
      <w:pPr>
        <w:pStyle w:val="ListParagraph"/>
        <w:numPr>
          <w:ilvl w:val="0"/>
          <w:numId w:val="7"/>
        </w:numPr>
        <w:ind w:left="1418"/>
        <w:jc w:val="both"/>
        <w:rPr>
          <w:rFonts w:cs="Arial"/>
          <w:color w:val="auto"/>
          <w:sz w:val="24"/>
          <w:szCs w:val="24"/>
        </w:rPr>
      </w:pPr>
      <w:r w:rsidRPr="00965335">
        <w:rPr>
          <w:rFonts w:cs="Arial"/>
          <w:b/>
          <w:bCs/>
          <w:color w:val="auto"/>
          <w:sz w:val="24"/>
          <w:szCs w:val="24"/>
        </w:rPr>
        <w:t>Video introducing the company and its values</w:t>
      </w:r>
      <w:r>
        <w:rPr>
          <w:rFonts w:cs="Arial"/>
          <w:color w:val="auto"/>
          <w:sz w:val="24"/>
          <w:szCs w:val="24"/>
        </w:rPr>
        <w:t xml:space="preserve">: As EV27, it is not clear to the employees what the company values are. A short video explaining the purpose of the company, to be shown on their induction process, would help the new employees identify them and help them understand how important their role is </w:t>
      </w:r>
      <w:proofErr w:type="gramStart"/>
      <w:r>
        <w:rPr>
          <w:rFonts w:cs="Arial"/>
          <w:color w:val="auto"/>
          <w:sz w:val="24"/>
          <w:szCs w:val="24"/>
        </w:rPr>
        <w:t>in order to</w:t>
      </w:r>
      <w:proofErr w:type="gramEnd"/>
      <w:r>
        <w:rPr>
          <w:rFonts w:cs="Arial"/>
          <w:color w:val="auto"/>
          <w:sz w:val="24"/>
          <w:szCs w:val="24"/>
        </w:rPr>
        <w:t xml:space="preserve"> achieve the company objectives.</w:t>
      </w:r>
    </w:p>
    <w:p w14:paraId="7264AB52" w14:textId="77777777" w:rsidR="0007285D" w:rsidRPr="00D8179E" w:rsidRDefault="0007285D" w:rsidP="0007285D">
      <w:pPr>
        <w:pStyle w:val="ListParagraph"/>
        <w:rPr>
          <w:rFonts w:cs="Arial"/>
          <w:color w:val="auto"/>
          <w:sz w:val="24"/>
          <w:szCs w:val="24"/>
        </w:rPr>
      </w:pPr>
    </w:p>
    <w:p w14:paraId="1B0D652A" w14:textId="77777777" w:rsidR="0007285D" w:rsidRDefault="0007285D" w:rsidP="0007285D">
      <w:pPr>
        <w:pStyle w:val="ListParagraph"/>
        <w:numPr>
          <w:ilvl w:val="0"/>
          <w:numId w:val="7"/>
        </w:numPr>
        <w:ind w:left="1418"/>
        <w:jc w:val="both"/>
        <w:rPr>
          <w:rFonts w:cs="Arial"/>
          <w:color w:val="auto"/>
          <w:sz w:val="24"/>
          <w:szCs w:val="24"/>
        </w:rPr>
      </w:pPr>
      <w:r w:rsidRPr="00EF45C8">
        <w:rPr>
          <w:rFonts w:cs="Arial"/>
          <w:b/>
          <w:bCs/>
          <w:color w:val="auto"/>
          <w:sz w:val="24"/>
          <w:szCs w:val="24"/>
        </w:rPr>
        <w:t>Suggestion box to be opened and shared with Head Office the 1</w:t>
      </w:r>
      <w:r w:rsidRPr="00EF45C8">
        <w:rPr>
          <w:rFonts w:cs="Arial"/>
          <w:b/>
          <w:bCs/>
          <w:color w:val="auto"/>
          <w:sz w:val="24"/>
          <w:szCs w:val="24"/>
          <w:vertAlign w:val="superscript"/>
        </w:rPr>
        <w:t>st</w:t>
      </w:r>
      <w:r w:rsidRPr="00EF45C8">
        <w:rPr>
          <w:rFonts w:cs="Arial"/>
          <w:b/>
          <w:bCs/>
          <w:color w:val="auto"/>
          <w:sz w:val="24"/>
          <w:szCs w:val="24"/>
        </w:rPr>
        <w:t xml:space="preserve"> day of the month</w:t>
      </w:r>
      <w:r>
        <w:rPr>
          <w:rFonts w:cs="Arial"/>
          <w:color w:val="auto"/>
          <w:sz w:val="24"/>
          <w:szCs w:val="24"/>
        </w:rPr>
        <w:t>: This is another idea from an employee, which is present in different businesses and public services to improve customer care. In this case, employee care. This survey had a participation of over 83% of the employees, and it is a clear example that they want to be listened to and be involved in company decisions.</w:t>
      </w:r>
    </w:p>
    <w:p w14:paraId="6BEEB4AD" w14:textId="77777777" w:rsidR="0007285D" w:rsidRPr="00211979" w:rsidRDefault="0007285D" w:rsidP="0007285D">
      <w:pPr>
        <w:pStyle w:val="ListParagraph"/>
        <w:rPr>
          <w:rFonts w:cs="Arial"/>
          <w:color w:val="auto"/>
          <w:sz w:val="24"/>
          <w:szCs w:val="24"/>
        </w:rPr>
      </w:pPr>
    </w:p>
    <w:p w14:paraId="3F96486F" w14:textId="77777777" w:rsidR="0007285D" w:rsidRDefault="0007285D" w:rsidP="0007285D">
      <w:pPr>
        <w:pStyle w:val="ListParagraph"/>
        <w:numPr>
          <w:ilvl w:val="0"/>
          <w:numId w:val="7"/>
        </w:numPr>
        <w:ind w:left="1418"/>
        <w:jc w:val="both"/>
        <w:rPr>
          <w:rFonts w:cs="Arial"/>
          <w:color w:val="auto"/>
          <w:sz w:val="24"/>
          <w:szCs w:val="24"/>
        </w:rPr>
      </w:pPr>
      <w:r w:rsidRPr="00EF45C8">
        <w:rPr>
          <w:rFonts w:cs="Arial"/>
          <w:b/>
          <w:bCs/>
          <w:color w:val="auto"/>
          <w:sz w:val="24"/>
          <w:szCs w:val="24"/>
        </w:rPr>
        <w:t>Monthly and yearly employee surveys</w:t>
      </w:r>
      <w:r>
        <w:rPr>
          <w:rFonts w:cs="Arial"/>
          <w:color w:val="auto"/>
          <w:sz w:val="24"/>
          <w:szCs w:val="24"/>
        </w:rPr>
        <w:t>: Same as above, to be show that managers</w:t>
      </w:r>
      <w:r w:rsidRPr="00211979">
        <w:rPr>
          <w:rFonts w:cs="Arial"/>
          <w:color w:val="auto"/>
          <w:sz w:val="24"/>
          <w:szCs w:val="24"/>
        </w:rPr>
        <w:t xml:space="preserve"> </w:t>
      </w:r>
      <w:r>
        <w:rPr>
          <w:rFonts w:cs="Arial"/>
          <w:color w:val="auto"/>
          <w:sz w:val="24"/>
          <w:szCs w:val="24"/>
        </w:rPr>
        <w:t>would like to gather feedback and ideas from employees.</w:t>
      </w:r>
    </w:p>
    <w:p w14:paraId="0365A045" w14:textId="77777777" w:rsidR="0007285D" w:rsidRPr="00510DF3" w:rsidRDefault="0007285D" w:rsidP="0007285D">
      <w:pPr>
        <w:pStyle w:val="ListParagraph"/>
        <w:rPr>
          <w:rFonts w:cs="Arial"/>
          <w:color w:val="auto"/>
          <w:sz w:val="24"/>
          <w:szCs w:val="24"/>
        </w:rPr>
      </w:pPr>
    </w:p>
    <w:p w14:paraId="6CC237A7" w14:textId="77777777" w:rsidR="0007285D" w:rsidRDefault="0007285D" w:rsidP="0007285D">
      <w:pPr>
        <w:pStyle w:val="ListParagraph"/>
        <w:numPr>
          <w:ilvl w:val="0"/>
          <w:numId w:val="7"/>
        </w:numPr>
        <w:ind w:left="1418"/>
        <w:jc w:val="both"/>
        <w:rPr>
          <w:rFonts w:cs="Arial"/>
          <w:color w:val="auto"/>
          <w:sz w:val="24"/>
          <w:szCs w:val="24"/>
        </w:rPr>
      </w:pPr>
      <w:r w:rsidRPr="00EF45C8">
        <w:rPr>
          <w:rFonts w:cs="Arial"/>
          <w:b/>
          <w:bCs/>
          <w:color w:val="auto"/>
          <w:sz w:val="24"/>
          <w:szCs w:val="24"/>
        </w:rPr>
        <w:t>Exit interviews</w:t>
      </w:r>
      <w:r>
        <w:rPr>
          <w:rFonts w:cs="Arial"/>
          <w:color w:val="auto"/>
          <w:sz w:val="24"/>
          <w:szCs w:val="24"/>
        </w:rPr>
        <w:t xml:space="preserve">: Contrary to my regional manager’s opinion and agreeing with Frase-Blunt’s article (2004), these interviews allow the company to know how it is performing and how satisfied the employees </w:t>
      </w:r>
      <w:r>
        <w:rPr>
          <w:rFonts w:cs="Arial"/>
          <w:color w:val="auto"/>
          <w:sz w:val="24"/>
          <w:szCs w:val="24"/>
        </w:rPr>
        <w:lastRenderedPageBreak/>
        <w:t xml:space="preserve">are. Organisations may learn what needs improving and sometimes, we could encourage the individual to stay. </w:t>
      </w:r>
      <w:bookmarkEnd w:id="10"/>
    </w:p>
    <w:p w14:paraId="473B8504" w14:textId="77777777" w:rsidR="0007285D" w:rsidRPr="00C9443F" w:rsidRDefault="0007285D" w:rsidP="0007285D">
      <w:pPr>
        <w:ind w:left="720"/>
        <w:jc w:val="both"/>
        <w:rPr>
          <w:rFonts w:cs="Arial"/>
          <w:b/>
          <w:bCs/>
          <w:color w:val="auto"/>
          <w:sz w:val="24"/>
          <w:szCs w:val="24"/>
        </w:rPr>
      </w:pPr>
    </w:p>
    <w:p w14:paraId="427F65CA" w14:textId="77777777" w:rsidR="00A634E6" w:rsidRDefault="00A634E6"/>
    <w:sectPr w:rsidR="00A634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36831"/>
    <w:multiLevelType w:val="hybridMultilevel"/>
    <w:tmpl w:val="FC9EC884"/>
    <w:lvl w:ilvl="0" w:tplc="8C9CA80E">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F83BFC"/>
    <w:multiLevelType w:val="hybridMultilevel"/>
    <w:tmpl w:val="C64E594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1D37739F"/>
    <w:multiLevelType w:val="hybridMultilevel"/>
    <w:tmpl w:val="BF1897B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52D9179C"/>
    <w:multiLevelType w:val="multilevel"/>
    <w:tmpl w:val="00484CD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4195C17"/>
    <w:multiLevelType w:val="hybridMultilevel"/>
    <w:tmpl w:val="72325AAC"/>
    <w:lvl w:ilvl="0" w:tplc="08090001">
      <w:start w:val="1"/>
      <w:numFmt w:val="bullet"/>
      <w:lvlText w:val=""/>
      <w:lvlJc w:val="left"/>
      <w:pPr>
        <w:ind w:left="1510" w:hanging="360"/>
      </w:pPr>
      <w:rPr>
        <w:rFonts w:ascii="Symbol" w:hAnsi="Symbol"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abstractNum w:abstractNumId="6" w15:restartNumberingAfterBreak="0">
    <w:nsid w:val="78B87591"/>
    <w:multiLevelType w:val="hybridMultilevel"/>
    <w:tmpl w:val="29A88CF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abstractNumId w:val="4"/>
  </w:num>
  <w:num w:numId="2">
    <w:abstractNumId w:val="6"/>
  </w:num>
  <w:num w:numId="3">
    <w:abstractNumId w:val="5"/>
  </w:num>
  <w:num w:numId="4">
    <w:abstractNumId w:val="0"/>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85D"/>
    <w:rsid w:val="0007285D"/>
    <w:rsid w:val="00A63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F0B6A"/>
  <w15:chartTrackingRefBased/>
  <w15:docId w15:val="{0D9AB7C1-CF90-4E11-8AA7-BC426D413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85D"/>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285D"/>
    <w:pPr>
      <w:ind w:left="720"/>
      <w:contextualSpacing/>
    </w:pPr>
  </w:style>
  <w:style w:type="character" w:styleId="Hyperlink">
    <w:name w:val="Hyperlink"/>
    <w:basedOn w:val="DefaultParagraphFont"/>
    <w:uiPriority w:val="99"/>
    <w:unhideWhenUsed/>
    <w:rsid w:val="000728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entalhealthcourses.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3195</Words>
  <Characters>18213</Characters>
  <Application>Microsoft Office Word</Application>
  <DocSecurity>0</DocSecurity>
  <Lines>151</Lines>
  <Paragraphs>42</Paragraphs>
  <ScaleCrop>false</ScaleCrop>
  <Company/>
  <LinksUpToDate>false</LinksUpToDate>
  <CharactersWithSpaces>21366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 (2005457)</cp:lastModifiedBy>
  <cp:revision>1</cp:revision>
  <dcterms:created xsi:type="dcterms:W3CDTF">2022-03-06T23:47:00Z</dcterms:created>
  <dcterms:modified xsi:type="dcterms:W3CDTF">2022-03-06T23:50:00Z</dcterms:modified>
</cp:coreProperties>
</file>