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CEC3E7" w14:textId="618818BE" w:rsidR="002408D3" w:rsidRDefault="00F621B6">
      <w:bookmarkStart w:id="0" w:name="_GoBack"/>
      <w:bookmarkEnd w:id="0"/>
      <w:r>
        <w:t>Bibliography for my Materialities in Anthropology presentation:</w:t>
      </w:r>
    </w:p>
    <w:p w14:paraId="3D2A1919" w14:textId="1311B963" w:rsidR="00F621B6" w:rsidRDefault="00F621B6"/>
    <w:p w14:paraId="69F5498B" w14:textId="7569A601" w:rsidR="00EB5216" w:rsidRDefault="00EB5216" w:rsidP="00EB5216">
      <w:pPr>
        <w:pStyle w:val="ListParagraph"/>
        <w:numPr>
          <w:ilvl w:val="0"/>
          <w:numId w:val="1"/>
        </w:numPr>
      </w:pPr>
      <w:r>
        <w:t xml:space="preserve">Attala, L. (2017). “The Edibility Approach”: Using Edibility to Explore Relationships, Plant Agency and the Porosity of Species’ Boundaries. Advances in Anthropology, 7, 125-145. </w:t>
      </w:r>
      <w:hyperlink r:id="rId5" w:history="1">
        <w:r w:rsidRPr="00EC62D0">
          <w:rPr>
            <w:rStyle w:val="Hyperlink"/>
          </w:rPr>
          <w:t>https://doi.org/10.4236/aa.2017.73009</w:t>
        </w:r>
      </w:hyperlink>
      <w:r>
        <w:t xml:space="preserve"> </w:t>
      </w:r>
    </w:p>
    <w:p w14:paraId="3D69EB91" w14:textId="5CA3E94F" w:rsidR="00F621B6" w:rsidRDefault="00F621B6" w:rsidP="00F621B6">
      <w:pPr>
        <w:pStyle w:val="ListParagraph"/>
        <w:numPr>
          <w:ilvl w:val="0"/>
          <w:numId w:val="1"/>
        </w:numPr>
      </w:pPr>
      <w:r>
        <w:t xml:space="preserve">Barrett, M. J.  (2014) </w:t>
      </w:r>
      <w:r w:rsidR="00923E9E">
        <w:t>2</w:t>
      </w:r>
      <w:r>
        <w:t>Researching through Porosity: An Animist Research Methodology</w:t>
      </w:r>
      <w:r w:rsidR="00923E9E">
        <w:t xml:space="preserve"> IN </w:t>
      </w:r>
      <w:r>
        <w:t>“</w:t>
      </w:r>
      <w:r w:rsidRPr="00F621B6">
        <w:rPr>
          <w:i/>
          <w:iCs/>
        </w:rPr>
        <w:t>The Handbook of Contemporary Animism</w:t>
      </w:r>
      <w:r w:rsidR="00923E9E">
        <w:t>.</w:t>
      </w:r>
      <w:r>
        <w:t xml:space="preserve"> </w:t>
      </w:r>
      <w:r w:rsidR="00923E9E">
        <w:t xml:space="preserve">London and New York: </w:t>
      </w:r>
      <w:r>
        <w:t>Routledge</w:t>
      </w:r>
      <w:r w:rsidR="00923E9E">
        <w:t>.</w:t>
      </w:r>
    </w:p>
    <w:p w14:paraId="44B91919" w14:textId="466CAEB4" w:rsidR="00EB5216" w:rsidRDefault="00EB5216" w:rsidP="00EB5216">
      <w:pPr>
        <w:pStyle w:val="ListParagraph"/>
        <w:numPr>
          <w:ilvl w:val="0"/>
          <w:numId w:val="1"/>
        </w:numPr>
      </w:pPr>
      <w:r>
        <w:t>Van der Veen, M. (2014)</w:t>
      </w:r>
      <w:r w:rsidRPr="008530AF">
        <w:t xml:space="preserve"> </w:t>
      </w:r>
      <w:r>
        <w:t>“</w:t>
      </w:r>
      <w:r w:rsidRPr="008530AF">
        <w:t>The materiality of plants: plant–people entanglements</w:t>
      </w:r>
      <w:r>
        <w:t xml:space="preserve">” </w:t>
      </w:r>
      <w:r w:rsidR="00923E9E">
        <w:t>in</w:t>
      </w:r>
      <w:r>
        <w:t xml:space="preserve"> </w:t>
      </w:r>
      <w:r w:rsidRPr="00EB5216">
        <w:rPr>
          <w:i/>
        </w:rPr>
        <w:t>World Archaeology</w:t>
      </w:r>
      <w:r w:rsidR="00FA2C3F">
        <w:rPr>
          <w:iCs/>
        </w:rPr>
        <w:t>, 46(5),</w:t>
      </w:r>
      <w:r>
        <w:t xml:space="preserve"> pp. 799-812</w:t>
      </w:r>
    </w:p>
    <w:p w14:paraId="2A01D49F" w14:textId="4AA46EC5" w:rsidR="00F621B6" w:rsidRDefault="00F621B6" w:rsidP="00EB5216"/>
    <w:p w14:paraId="2EB45FAF" w14:textId="40169528" w:rsidR="00F621B6" w:rsidRDefault="00F621B6" w:rsidP="00F621B6"/>
    <w:p w14:paraId="33A4E0F0" w14:textId="52770F4C" w:rsidR="00F621B6" w:rsidRDefault="00F621B6" w:rsidP="00F621B6"/>
    <w:sectPr w:rsidR="00F62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860DE"/>
    <w:multiLevelType w:val="hybridMultilevel"/>
    <w:tmpl w:val="D930ABFC"/>
    <w:lvl w:ilvl="0" w:tplc="C308B9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B6"/>
    <w:rsid w:val="002408D3"/>
    <w:rsid w:val="008A46B4"/>
    <w:rsid w:val="00923E9E"/>
    <w:rsid w:val="00CB088A"/>
    <w:rsid w:val="00EB5216"/>
    <w:rsid w:val="00F621B6"/>
    <w:rsid w:val="00FA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20027"/>
  <w15:chartTrackingRefBased/>
  <w15:docId w15:val="{9C52C6B2-7522-4CED-98F7-9134119C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1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2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4236/aa.2017.730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Olds</dc:creator>
  <cp:keywords/>
  <dc:description/>
  <cp:lastModifiedBy>Tobias Olds</cp:lastModifiedBy>
  <cp:revision>1</cp:revision>
  <dcterms:created xsi:type="dcterms:W3CDTF">2020-01-31T18:54:00Z</dcterms:created>
  <dcterms:modified xsi:type="dcterms:W3CDTF">2020-01-31T21:49:00Z</dcterms:modified>
</cp:coreProperties>
</file>