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A1DB3" w14:textId="713AF698" w:rsidR="008D21C4" w:rsidRPr="00A23A24" w:rsidRDefault="00851828" w:rsidP="00586A19">
      <w:pPr>
        <w:spacing w:line="360" w:lineRule="auto"/>
        <w:rPr>
          <w:rFonts w:ascii="Times New Roman" w:hAnsi="Times New Roman" w:cs="Times New Roman"/>
          <w:b/>
          <w:bCs/>
        </w:rPr>
      </w:pPr>
      <w:r w:rsidRPr="00A23A24">
        <w:rPr>
          <w:rFonts w:ascii="Times New Roman" w:hAnsi="Times New Roman" w:cs="Times New Roman"/>
          <w:b/>
          <w:bCs/>
        </w:rPr>
        <w:t xml:space="preserve">Part 1 </w:t>
      </w:r>
      <w:r w:rsidR="00E61CE4" w:rsidRPr="00A23A24">
        <w:rPr>
          <w:rFonts w:ascii="Times New Roman" w:hAnsi="Times New Roman" w:cs="Times New Roman"/>
          <w:b/>
          <w:bCs/>
        </w:rPr>
        <w:t>– 1276 words</w:t>
      </w:r>
    </w:p>
    <w:p w14:paraId="6A3862FC" w14:textId="6CC9135A" w:rsidR="00616252" w:rsidRPr="00F57F82" w:rsidRDefault="002D457F" w:rsidP="00586A19">
      <w:pPr>
        <w:spacing w:line="360" w:lineRule="auto"/>
        <w:rPr>
          <w:rFonts w:ascii="Times New Roman" w:hAnsi="Times New Roman" w:cs="Times New Roman"/>
        </w:rPr>
      </w:pPr>
      <w:r w:rsidRPr="00F57F82">
        <w:rPr>
          <w:rFonts w:ascii="Times New Roman" w:hAnsi="Times New Roman" w:cs="Times New Roman"/>
        </w:rPr>
        <w:t xml:space="preserve">Throughout a child’s education play is viewed as a fundamental </w:t>
      </w:r>
      <w:r w:rsidR="000F0E81" w:rsidRPr="00F57F82">
        <w:rPr>
          <w:rFonts w:ascii="Times New Roman" w:hAnsi="Times New Roman" w:cs="Times New Roman"/>
        </w:rPr>
        <w:t xml:space="preserve">part of learning and development for all. Play-based learning approaches </w:t>
      </w:r>
      <w:r w:rsidR="008A7189" w:rsidRPr="00F57F82">
        <w:rPr>
          <w:rFonts w:ascii="Times New Roman" w:hAnsi="Times New Roman" w:cs="Times New Roman"/>
        </w:rPr>
        <w:t xml:space="preserve">can </w:t>
      </w:r>
      <w:r w:rsidR="00472F73" w:rsidRPr="00F57F82">
        <w:rPr>
          <w:rFonts w:ascii="Times New Roman" w:hAnsi="Times New Roman" w:cs="Times New Roman"/>
        </w:rPr>
        <w:t xml:space="preserve">present opportunities </w:t>
      </w:r>
      <w:r w:rsidR="00B65988" w:rsidRPr="00F57F82">
        <w:rPr>
          <w:rFonts w:ascii="Times New Roman" w:hAnsi="Times New Roman" w:cs="Times New Roman"/>
        </w:rPr>
        <w:t>for children to experiment, explore and make sense of the world around them</w:t>
      </w:r>
      <w:r w:rsidR="00634F71" w:rsidRPr="00F57F82">
        <w:rPr>
          <w:rFonts w:ascii="Times New Roman" w:hAnsi="Times New Roman" w:cs="Times New Roman"/>
        </w:rPr>
        <w:t xml:space="preserve">, furthermore, play-based learning opportunities also supports vital </w:t>
      </w:r>
      <w:r w:rsidR="00820690" w:rsidRPr="00F57F82">
        <w:rPr>
          <w:rFonts w:ascii="Times New Roman" w:hAnsi="Times New Roman" w:cs="Times New Roman"/>
        </w:rPr>
        <w:t xml:space="preserve">development in children’s holistic development </w:t>
      </w:r>
      <w:r w:rsidR="00AC3406" w:rsidRPr="00F57F82">
        <w:rPr>
          <w:rFonts w:ascii="Times New Roman" w:hAnsi="Times New Roman" w:cs="Times New Roman"/>
        </w:rPr>
        <w:t>while supporting them for their future (UNICEF, 2018)</w:t>
      </w:r>
      <w:r w:rsidR="00616252" w:rsidRPr="00F57F82">
        <w:rPr>
          <w:rFonts w:ascii="Times New Roman" w:hAnsi="Times New Roman" w:cs="Times New Roman"/>
        </w:rPr>
        <w:t xml:space="preserve">. </w:t>
      </w:r>
      <w:r w:rsidR="00F40BC8" w:rsidRPr="00F57F82">
        <w:rPr>
          <w:rFonts w:ascii="Times New Roman" w:hAnsi="Times New Roman" w:cs="Times New Roman"/>
        </w:rPr>
        <w:t xml:space="preserve">However, </w:t>
      </w:r>
      <w:r w:rsidR="00E3236C" w:rsidRPr="00F57F82">
        <w:rPr>
          <w:rFonts w:ascii="Times New Roman" w:hAnsi="Times New Roman" w:cs="Times New Roman"/>
        </w:rPr>
        <w:t xml:space="preserve">there is a difference between </w:t>
      </w:r>
      <w:r w:rsidR="00B51E09" w:rsidRPr="00F57F82">
        <w:rPr>
          <w:rFonts w:ascii="Times New Roman" w:hAnsi="Times New Roman" w:cs="Times New Roman"/>
        </w:rPr>
        <w:t xml:space="preserve">just </w:t>
      </w:r>
      <w:r w:rsidR="00E3236C" w:rsidRPr="00F57F82">
        <w:rPr>
          <w:rFonts w:ascii="Times New Roman" w:hAnsi="Times New Roman" w:cs="Times New Roman"/>
        </w:rPr>
        <w:t xml:space="preserve">play and play-based learning. </w:t>
      </w:r>
      <w:r w:rsidR="005E4EEB" w:rsidRPr="00F57F82">
        <w:rPr>
          <w:rFonts w:ascii="Times New Roman" w:hAnsi="Times New Roman" w:cs="Times New Roman"/>
        </w:rPr>
        <w:t xml:space="preserve">It is vital that </w:t>
      </w:r>
      <w:r w:rsidR="00E74F33" w:rsidRPr="00F57F82">
        <w:rPr>
          <w:rFonts w:ascii="Times New Roman" w:hAnsi="Times New Roman" w:cs="Times New Roman"/>
        </w:rPr>
        <w:t>educators are able to maintain an equal balance of play and academic learning</w:t>
      </w:r>
      <w:r w:rsidR="000E709B" w:rsidRPr="00F57F82">
        <w:rPr>
          <w:rFonts w:ascii="Times New Roman" w:hAnsi="Times New Roman" w:cs="Times New Roman"/>
        </w:rPr>
        <w:t xml:space="preserve">, </w:t>
      </w:r>
      <w:r w:rsidR="004D06FC" w:rsidRPr="00F57F82">
        <w:rPr>
          <w:rFonts w:ascii="Times New Roman" w:hAnsi="Times New Roman" w:cs="Times New Roman"/>
        </w:rPr>
        <w:t xml:space="preserve">while ensuring that the play-based learning that is provided </w:t>
      </w:r>
      <w:r w:rsidR="00B27F46" w:rsidRPr="00F57F82">
        <w:rPr>
          <w:rFonts w:ascii="Times New Roman" w:hAnsi="Times New Roman" w:cs="Times New Roman"/>
        </w:rPr>
        <w:t xml:space="preserve">aligns with the implemented curriculum for the setting </w:t>
      </w:r>
      <w:r w:rsidR="006F5C8E" w:rsidRPr="00F57F82">
        <w:rPr>
          <w:rFonts w:ascii="Times New Roman" w:hAnsi="Times New Roman" w:cs="Times New Roman"/>
        </w:rPr>
        <w:t>(Zigler</w:t>
      </w:r>
      <w:r w:rsidR="006D38F5" w:rsidRPr="00F57F82">
        <w:rPr>
          <w:rFonts w:ascii="Times New Roman" w:hAnsi="Times New Roman" w:cs="Times New Roman"/>
        </w:rPr>
        <w:t xml:space="preserve">, </w:t>
      </w:r>
      <w:r w:rsidR="00F57F82" w:rsidRPr="00F57F82">
        <w:rPr>
          <w:rFonts w:ascii="Times New Roman" w:hAnsi="Times New Roman" w:cs="Times New Roman"/>
        </w:rPr>
        <w:t xml:space="preserve">Singer and Bishop-Josef, 2004). </w:t>
      </w:r>
      <w:r w:rsidR="0080448A">
        <w:rPr>
          <w:rFonts w:ascii="Times New Roman" w:hAnsi="Times New Roman" w:cs="Times New Roman"/>
        </w:rPr>
        <w:t xml:space="preserve">To ensure that </w:t>
      </w:r>
      <w:r w:rsidR="00A64555">
        <w:rPr>
          <w:rFonts w:ascii="Times New Roman" w:hAnsi="Times New Roman" w:cs="Times New Roman"/>
        </w:rPr>
        <w:t xml:space="preserve">successful implementation of play-based learning is taking place within settings, teachers must ensure that </w:t>
      </w:r>
      <w:r w:rsidR="00F44236">
        <w:rPr>
          <w:rFonts w:ascii="Times New Roman" w:hAnsi="Times New Roman" w:cs="Times New Roman"/>
        </w:rPr>
        <w:t xml:space="preserve">they attend recommended teachers training, </w:t>
      </w:r>
      <w:r w:rsidR="001805EA">
        <w:rPr>
          <w:rFonts w:ascii="Times New Roman" w:hAnsi="Times New Roman" w:cs="Times New Roman"/>
        </w:rPr>
        <w:t xml:space="preserve">all areas of learning and </w:t>
      </w:r>
      <w:r w:rsidR="00A302A6">
        <w:rPr>
          <w:rFonts w:ascii="Times New Roman" w:hAnsi="Times New Roman" w:cs="Times New Roman"/>
        </w:rPr>
        <w:t>experiences</w:t>
      </w:r>
      <w:r w:rsidR="005D7580">
        <w:rPr>
          <w:rFonts w:ascii="Times New Roman" w:hAnsi="Times New Roman" w:cs="Times New Roman"/>
        </w:rPr>
        <w:t xml:space="preserve"> are covered whilst carrying out careful planning</w:t>
      </w:r>
      <w:r w:rsidR="00EB12A8">
        <w:rPr>
          <w:rFonts w:ascii="Times New Roman" w:hAnsi="Times New Roman" w:cs="Times New Roman"/>
        </w:rPr>
        <w:t xml:space="preserve"> to create continual stimulating and meaningful learning</w:t>
      </w:r>
      <w:r w:rsidR="006035A0">
        <w:rPr>
          <w:rFonts w:ascii="Times New Roman" w:hAnsi="Times New Roman" w:cs="Times New Roman"/>
        </w:rPr>
        <w:t xml:space="preserve"> environment </w:t>
      </w:r>
      <w:r w:rsidR="005555F2">
        <w:rPr>
          <w:rFonts w:ascii="Times New Roman" w:hAnsi="Times New Roman" w:cs="Times New Roman"/>
        </w:rPr>
        <w:t>(</w:t>
      </w:r>
      <w:proofErr w:type="spellStart"/>
      <w:r w:rsidR="005555F2">
        <w:rPr>
          <w:rFonts w:ascii="Times New Roman" w:hAnsi="Times New Roman" w:cs="Times New Roman"/>
        </w:rPr>
        <w:t>Masenamela</w:t>
      </w:r>
      <w:proofErr w:type="spellEnd"/>
      <w:r w:rsidR="005555F2">
        <w:rPr>
          <w:rFonts w:ascii="Times New Roman" w:hAnsi="Times New Roman" w:cs="Times New Roman"/>
        </w:rPr>
        <w:t xml:space="preserve">, 2024). </w:t>
      </w:r>
    </w:p>
    <w:p w14:paraId="211EA013" w14:textId="3BE2990E" w:rsidR="008D21C4" w:rsidRDefault="008D21C4" w:rsidP="00586A19">
      <w:pPr>
        <w:spacing w:line="360" w:lineRule="auto"/>
        <w:rPr>
          <w:rFonts w:ascii="Times New Roman" w:hAnsi="Times New Roman" w:cs="Times New Roman"/>
        </w:rPr>
      </w:pPr>
      <w:r>
        <w:rPr>
          <w:rFonts w:ascii="Times New Roman" w:hAnsi="Times New Roman" w:cs="Times New Roman"/>
        </w:rPr>
        <w:t xml:space="preserve">The </w:t>
      </w:r>
      <w:r w:rsidRPr="00B55843">
        <w:rPr>
          <w:rFonts w:ascii="Times New Roman" w:hAnsi="Times New Roman" w:cs="Times New Roman"/>
        </w:rPr>
        <w:t>Foundation Phase Framework</w:t>
      </w:r>
      <w:r>
        <w:rPr>
          <w:rFonts w:ascii="Times New Roman" w:hAnsi="Times New Roman" w:cs="Times New Roman"/>
        </w:rPr>
        <w:t xml:space="preserve"> was introduced in 2008 </w:t>
      </w:r>
      <w:r w:rsidR="00A166F1">
        <w:rPr>
          <w:rFonts w:ascii="Times New Roman" w:hAnsi="Times New Roman" w:cs="Times New Roman"/>
        </w:rPr>
        <w:t xml:space="preserve">and later revised in </w:t>
      </w:r>
      <w:r w:rsidR="00BA0D9B">
        <w:rPr>
          <w:rFonts w:ascii="Times New Roman" w:hAnsi="Times New Roman" w:cs="Times New Roman"/>
        </w:rPr>
        <w:t>2015;</w:t>
      </w:r>
      <w:r w:rsidR="00A166F1">
        <w:rPr>
          <w:rFonts w:ascii="Times New Roman" w:hAnsi="Times New Roman" w:cs="Times New Roman"/>
        </w:rPr>
        <w:t xml:space="preserve"> it was the statutory curriculum that was used in Wales for children </w:t>
      </w:r>
      <w:r w:rsidR="009A00FD">
        <w:rPr>
          <w:rFonts w:ascii="Times New Roman" w:hAnsi="Times New Roman" w:cs="Times New Roman"/>
        </w:rPr>
        <w:t>aged</w:t>
      </w:r>
      <w:r w:rsidR="00A166F1">
        <w:rPr>
          <w:rFonts w:ascii="Times New Roman" w:hAnsi="Times New Roman" w:cs="Times New Roman"/>
        </w:rPr>
        <w:t xml:space="preserve"> 3-7 years old. </w:t>
      </w:r>
      <w:r w:rsidR="00345AC0">
        <w:rPr>
          <w:rFonts w:ascii="Times New Roman" w:hAnsi="Times New Roman" w:cs="Times New Roman"/>
        </w:rPr>
        <w:t xml:space="preserve">(Welsh Government, 2015). The curriculum was put in place to support </w:t>
      </w:r>
      <w:r w:rsidR="009A00FD">
        <w:rPr>
          <w:rFonts w:ascii="Times New Roman" w:hAnsi="Times New Roman" w:cs="Times New Roman"/>
        </w:rPr>
        <w:t>children’s</w:t>
      </w:r>
      <w:r w:rsidR="00345AC0">
        <w:rPr>
          <w:rFonts w:ascii="Times New Roman" w:hAnsi="Times New Roman" w:cs="Times New Roman"/>
        </w:rPr>
        <w:t xml:space="preserve"> </w:t>
      </w:r>
      <w:r w:rsidR="00D763F9">
        <w:rPr>
          <w:rFonts w:ascii="Times New Roman" w:hAnsi="Times New Roman" w:cs="Times New Roman"/>
        </w:rPr>
        <w:t>holistic development while l</w:t>
      </w:r>
      <w:r w:rsidR="00673AF1">
        <w:rPr>
          <w:rFonts w:ascii="Times New Roman" w:hAnsi="Times New Roman" w:cs="Times New Roman"/>
        </w:rPr>
        <w:t>earning through a play-based approach</w:t>
      </w:r>
      <w:r w:rsidR="004B2784">
        <w:rPr>
          <w:rFonts w:ascii="Times New Roman" w:hAnsi="Times New Roman" w:cs="Times New Roman"/>
        </w:rPr>
        <w:t>, while further encouraging children to be creative, imaginative and explore activities</w:t>
      </w:r>
      <w:r w:rsidR="00C9087E">
        <w:rPr>
          <w:rFonts w:ascii="Times New Roman" w:hAnsi="Times New Roman" w:cs="Times New Roman"/>
        </w:rPr>
        <w:t xml:space="preserve">. Furthermore, </w:t>
      </w:r>
      <w:r w:rsidR="00C8104A">
        <w:rPr>
          <w:rFonts w:ascii="Times New Roman" w:hAnsi="Times New Roman" w:cs="Times New Roman"/>
        </w:rPr>
        <w:t xml:space="preserve">this type of learning aimed to provide children with meaningful learning experiences </w:t>
      </w:r>
      <w:r w:rsidR="00E67FFC">
        <w:rPr>
          <w:rFonts w:ascii="Times New Roman" w:hAnsi="Times New Roman" w:cs="Times New Roman"/>
        </w:rPr>
        <w:t xml:space="preserve">which could be experiences through real-life </w:t>
      </w:r>
      <w:r w:rsidR="009A00FD">
        <w:rPr>
          <w:rFonts w:ascii="Times New Roman" w:hAnsi="Times New Roman" w:cs="Times New Roman"/>
        </w:rPr>
        <w:t>experiences</w:t>
      </w:r>
      <w:r w:rsidR="00BE4E57">
        <w:rPr>
          <w:rFonts w:ascii="Times New Roman" w:hAnsi="Times New Roman" w:cs="Times New Roman"/>
        </w:rPr>
        <w:t xml:space="preserve">, where the </w:t>
      </w:r>
      <w:r w:rsidR="009947D6">
        <w:rPr>
          <w:rFonts w:ascii="Times New Roman" w:hAnsi="Times New Roman" w:cs="Times New Roman"/>
        </w:rPr>
        <w:t>educators were encouraged to ensure an equal balance of child</w:t>
      </w:r>
      <w:r w:rsidR="00CA157D">
        <w:rPr>
          <w:rFonts w:ascii="Times New Roman" w:hAnsi="Times New Roman" w:cs="Times New Roman"/>
        </w:rPr>
        <w:t xml:space="preserve">-initiated </w:t>
      </w:r>
      <w:r w:rsidR="009A00FD">
        <w:rPr>
          <w:rFonts w:ascii="Times New Roman" w:hAnsi="Times New Roman" w:cs="Times New Roman"/>
        </w:rPr>
        <w:t>activities</w:t>
      </w:r>
      <w:r w:rsidR="00CA157D">
        <w:rPr>
          <w:rFonts w:ascii="Times New Roman" w:hAnsi="Times New Roman" w:cs="Times New Roman"/>
        </w:rPr>
        <w:t xml:space="preserve"> and structured adult-lead </w:t>
      </w:r>
      <w:r w:rsidR="00F7386D">
        <w:rPr>
          <w:rFonts w:ascii="Times New Roman" w:hAnsi="Times New Roman" w:cs="Times New Roman"/>
        </w:rPr>
        <w:t>activities where individual learning needs could be met</w:t>
      </w:r>
      <w:r w:rsidR="00CA157D">
        <w:rPr>
          <w:rFonts w:ascii="Times New Roman" w:hAnsi="Times New Roman" w:cs="Times New Roman"/>
        </w:rPr>
        <w:t xml:space="preserve"> </w:t>
      </w:r>
      <w:r w:rsidR="003C5E08">
        <w:rPr>
          <w:rFonts w:ascii="Times New Roman" w:hAnsi="Times New Roman" w:cs="Times New Roman"/>
        </w:rPr>
        <w:t xml:space="preserve">(Welsh Government, 2015). Welsh Government (2015) </w:t>
      </w:r>
      <w:r w:rsidR="002B57DE">
        <w:rPr>
          <w:rFonts w:ascii="Times New Roman" w:hAnsi="Times New Roman" w:cs="Times New Roman"/>
        </w:rPr>
        <w:t xml:space="preserve">identify that throughout the Foundation Phase Framework </w:t>
      </w:r>
      <w:r w:rsidR="00E069C5">
        <w:rPr>
          <w:rFonts w:ascii="Times New Roman" w:hAnsi="Times New Roman" w:cs="Times New Roman"/>
        </w:rPr>
        <w:t xml:space="preserve">7 Areas of Learning and within each area it would highlight </w:t>
      </w:r>
      <w:r w:rsidR="00972215">
        <w:rPr>
          <w:rFonts w:ascii="Times New Roman" w:hAnsi="Times New Roman" w:cs="Times New Roman"/>
        </w:rPr>
        <w:t xml:space="preserve">a </w:t>
      </w:r>
      <w:r w:rsidR="009A00FD">
        <w:rPr>
          <w:rFonts w:ascii="Times New Roman" w:hAnsi="Times New Roman" w:cs="Times New Roman"/>
        </w:rPr>
        <w:t>specific educational outcome</w:t>
      </w:r>
      <w:r w:rsidR="00972215">
        <w:rPr>
          <w:rFonts w:ascii="Times New Roman" w:hAnsi="Times New Roman" w:cs="Times New Roman"/>
        </w:rPr>
        <w:t>.</w:t>
      </w:r>
    </w:p>
    <w:p w14:paraId="7282482E" w14:textId="3F6BF4D5" w:rsidR="009336D0" w:rsidRDefault="0039217F" w:rsidP="00586A19">
      <w:pPr>
        <w:spacing w:line="360" w:lineRule="auto"/>
        <w:rPr>
          <w:rFonts w:ascii="Times New Roman" w:hAnsi="Times New Roman" w:cs="Times New Roman"/>
        </w:rPr>
      </w:pPr>
      <w:r>
        <w:rPr>
          <w:rFonts w:ascii="Times New Roman" w:hAnsi="Times New Roman" w:cs="Times New Roman"/>
        </w:rPr>
        <w:t xml:space="preserve"> </w:t>
      </w:r>
      <w:r w:rsidR="0032738A">
        <w:rPr>
          <w:rFonts w:ascii="Times New Roman" w:hAnsi="Times New Roman" w:cs="Times New Roman"/>
        </w:rPr>
        <w:t xml:space="preserve">The </w:t>
      </w:r>
      <w:r w:rsidR="0032738A" w:rsidRPr="00B55843">
        <w:rPr>
          <w:rFonts w:ascii="Times New Roman" w:hAnsi="Times New Roman" w:cs="Times New Roman"/>
        </w:rPr>
        <w:t>Curriculum for Wales</w:t>
      </w:r>
      <w:r w:rsidR="0032738A">
        <w:rPr>
          <w:rFonts w:ascii="Times New Roman" w:hAnsi="Times New Roman" w:cs="Times New Roman"/>
        </w:rPr>
        <w:t xml:space="preserve"> is the new curriculum that was introduced to schools across Wales in </w:t>
      </w:r>
      <w:r w:rsidR="009A00FD">
        <w:rPr>
          <w:rFonts w:ascii="Times New Roman" w:hAnsi="Times New Roman" w:cs="Times New Roman"/>
        </w:rPr>
        <w:t>2022 and</w:t>
      </w:r>
      <w:r w:rsidR="00347E03">
        <w:rPr>
          <w:rFonts w:ascii="Times New Roman" w:hAnsi="Times New Roman" w:cs="Times New Roman"/>
        </w:rPr>
        <w:t xml:space="preserve"> has been implemented into daily learning since </w:t>
      </w:r>
      <w:r w:rsidR="00EF2917">
        <w:rPr>
          <w:rFonts w:ascii="Times New Roman" w:hAnsi="Times New Roman" w:cs="Times New Roman"/>
        </w:rPr>
        <w:t>(Welsh Government, 2022</w:t>
      </w:r>
      <w:r w:rsidR="000B0920">
        <w:rPr>
          <w:rFonts w:ascii="Times New Roman" w:hAnsi="Times New Roman" w:cs="Times New Roman"/>
        </w:rPr>
        <w:t>a</w:t>
      </w:r>
      <w:r w:rsidR="00EF2917">
        <w:rPr>
          <w:rFonts w:ascii="Times New Roman" w:hAnsi="Times New Roman" w:cs="Times New Roman"/>
        </w:rPr>
        <w:t xml:space="preserve">). </w:t>
      </w:r>
      <w:r w:rsidR="00440A03">
        <w:rPr>
          <w:rFonts w:ascii="Times New Roman" w:hAnsi="Times New Roman" w:cs="Times New Roman"/>
        </w:rPr>
        <w:t xml:space="preserve">Throughout the guidance it outlines the importance of </w:t>
      </w:r>
      <w:r w:rsidR="001F5018">
        <w:rPr>
          <w:rFonts w:ascii="Times New Roman" w:hAnsi="Times New Roman" w:cs="Times New Roman"/>
        </w:rPr>
        <w:t xml:space="preserve">providing children from the age of 3 – 16 years old </w:t>
      </w:r>
      <w:r w:rsidR="00D526C6">
        <w:rPr>
          <w:rFonts w:ascii="Times New Roman" w:hAnsi="Times New Roman" w:cs="Times New Roman"/>
        </w:rPr>
        <w:t>a ‘broad and balanced’ education for all</w:t>
      </w:r>
      <w:r w:rsidR="00C71D41">
        <w:rPr>
          <w:rFonts w:ascii="Times New Roman" w:hAnsi="Times New Roman" w:cs="Times New Roman"/>
        </w:rPr>
        <w:t xml:space="preserve">, while ensuring the children are supported and given a variety of </w:t>
      </w:r>
      <w:r w:rsidR="009A00FD">
        <w:rPr>
          <w:rFonts w:ascii="Times New Roman" w:hAnsi="Times New Roman" w:cs="Times New Roman"/>
        </w:rPr>
        <w:t>opportunities</w:t>
      </w:r>
      <w:r w:rsidR="001307ED">
        <w:rPr>
          <w:rFonts w:ascii="Times New Roman" w:hAnsi="Times New Roman" w:cs="Times New Roman"/>
        </w:rPr>
        <w:t xml:space="preserve">. The guidance highlights that </w:t>
      </w:r>
      <w:r w:rsidR="00CA5F92">
        <w:rPr>
          <w:rFonts w:ascii="Times New Roman" w:hAnsi="Times New Roman" w:cs="Times New Roman"/>
        </w:rPr>
        <w:t xml:space="preserve">the new Curriculum for Wales encompasses a holistic and </w:t>
      </w:r>
      <w:r w:rsidR="009A00FD">
        <w:rPr>
          <w:rFonts w:ascii="Times New Roman" w:hAnsi="Times New Roman" w:cs="Times New Roman"/>
        </w:rPr>
        <w:t>skills-based</w:t>
      </w:r>
      <w:r w:rsidR="00CA5F92">
        <w:rPr>
          <w:rFonts w:ascii="Times New Roman" w:hAnsi="Times New Roman" w:cs="Times New Roman"/>
        </w:rPr>
        <w:t xml:space="preserve"> learning approach</w:t>
      </w:r>
      <w:r w:rsidR="005C1D47">
        <w:rPr>
          <w:rFonts w:ascii="Times New Roman" w:hAnsi="Times New Roman" w:cs="Times New Roman"/>
        </w:rPr>
        <w:t xml:space="preserve">, with </w:t>
      </w:r>
      <w:r w:rsidR="009A00FD">
        <w:rPr>
          <w:rFonts w:ascii="Times New Roman" w:hAnsi="Times New Roman" w:cs="Times New Roman"/>
        </w:rPr>
        <w:t>the</w:t>
      </w:r>
      <w:r w:rsidR="005C1D47">
        <w:rPr>
          <w:rFonts w:ascii="Times New Roman" w:hAnsi="Times New Roman" w:cs="Times New Roman"/>
        </w:rPr>
        <w:t xml:space="preserve"> individual at the </w:t>
      </w:r>
      <w:r w:rsidR="009A00FD">
        <w:rPr>
          <w:rFonts w:ascii="Times New Roman" w:hAnsi="Times New Roman" w:cs="Times New Roman"/>
        </w:rPr>
        <w:t>centre</w:t>
      </w:r>
      <w:r w:rsidR="005C1D47">
        <w:rPr>
          <w:rFonts w:ascii="Times New Roman" w:hAnsi="Times New Roman" w:cs="Times New Roman"/>
        </w:rPr>
        <w:t xml:space="preserve"> of their learning</w:t>
      </w:r>
      <w:r w:rsidR="00C71D41">
        <w:rPr>
          <w:rFonts w:ascii="Times New Roman" w:hAnsi="Times New Roman" w:cs="Times New Roman"/>
        </w:rPr>
        <w:t xml:space="preserve"> </w:t>
      </w:r>
      <w:r w:rsidR="00B90E0A">
        <w:rPr>
          <w:rFonts w:ascii="Times New Roman" w:hAnsi="Times New Roman" w:cs="Times New Roman"/>
        </w:rPr>
        <w:t xml:space="preserve">(Welsh Government, 2024). </w:t>
      </w:r>
      <w:r w:rsidR="000F42C6">
        <w:rPr>
          <w:rFonts w:ascii="Times New Roman" w:hAnsi="Times New Roman" w:cs="Times New Roman"/>
        </w:rPr>
        <w:t>Within the Curriculum for Wales</w:t>
      </w:r>
      <w:r w:rsidR="00747512">
        <w:rPr>
          <w:rFonts w:ascii="Times New Roman" w:hAnsi="Times New Roman" w:cs="Times New Roman"/>
        </w:rPr>
        <w:t xml:space="preserve"> there are 4 </w:t>
      </w:r>
      <w:r w:rsidR="00176667">
        <w:rPr>
          <w:rFonts w:ascii="Times New Roman" w:hAnsi="Times New Roman" w:cs="Times New Roman"/>
        </w:rPr>
        <w:t xml:space="preserve">key purposes </w:t>
      </w:r>
      <w:r w:rsidR="00A65D8F">
        <w:rPr>
          <w:rFonts w:ascii="Times New Roman" w:hAnsi="Times New Roman" w:cs="Times New Roman"/>
        </w:rPr>
        <w:t>in p</w:t>
      </w:r>
      <w:r w:rsidR="00955311">
        <w:rPr>
          <w:rFonts w:ascii="Times New Roman" w:hAnsi="Times New Roman" w:cs="Times New Roman"/>
        </w:rPr>
        <w:t xml:space="preserve">lace to represent a </w:t>
      </w:r>
      <w:r w:rsidR="0005520D">
        <w:rPr>
          <w:rFonts w:ascii="Times New Roman" w:hAnsi="Times New Roman" w:cs="Times New Roman"/>
        </w:rPr>
        <w:t xml:space="preserve">vision and ambition for all children </w:t>
      </w:r>
      <w:r w:rsidR="00877764">
        <w:rPr>
          <w:rFonts w:ascii="Times New Roman" w:hAnsi="Times New Roman" w:cs="Times New Roman"/>
        </w:rPr>
        <w:t xml:space="preserve">to support in achieving the four purposes </w:t>
      </w:r>
      <w:r w:rsidR="00320C18">
        <w:rPr>
          <w:rFonts w:ascii="Times New Roman" w:hAnsi="Times New Roman" w:cs="Times New Roman"/>
        </w:rPr>
        <w:t xml:space="preserve">and how the children learn and take part in experiences. Furthermore, </w:t>
      </w:r>
      <w:r w:rsidR="00AD3EEB">
        <w:rPr>
          <w:rFonts w:ascii="Times New Roman" w:hAnsi="Times New Roman" w:cs="Times New Roman"/>
        </w:rPr>
        <w:t xml:space="preserve">it encompasses </w:t>
      </w:r>
      <w:r w:rsidR="00B62AF2">
        <w:rPr>
          <w:rFonts w:ascii="Times New Roman" w:hAnsi="Times New Roman" w:cs="Times New Roman"/>
        </w:rPr>
        <w:t xml:space="preserve">6 Areas of </w:t>
      </w:r>
      <w:r w:rsidR="00573BFC">
        <w:rPr>
          <w:rFonts w:ascii="Times New Roman" w:hAnsi="Times New Roman" w:cs="Times New Roman"/>
        </w:rPr>
        <w:t xml:space="preserve"> Learning and Experience</w:t>
      </w:r>
      <w:r w:rsidR="00B62AF2">
        <w:rPr>
          <w:rFonts w:ascii="Times New Roman" w:hAnsi="Times New Roman" w:cs="Times New Roman"/>
        </w:rPr>
        <w:t xml:space="preserve"> </w:t>
      </w:r>
      <w:r w:rsidR="00F87E52">
        <w:rPr>
          <w:rFonts w:ascii="Times New Roman" w:hAnsi="Times New Roman" w:cs="Times New Roman"/>
        </w:rPr>
        <w:t xml:space="preserve">that are set in place to promote </w:t>
      </w:r>
      <w:r w:rsidR="009A00FD">
        <w:rPr>
          <w:rFonts w:ascii="Times New Roman" w:hAnsi="Times New Roman" w:cs="Times New Roman"/>
        </w:rPr>
        <w:t>interdisciplinary</w:t>
      </w:r>
      <w:r w:rsidR="00F87E52">
        <w:rPr>
          <w:rFonts w:ascii="Times New Roman" w:hAnsi="Times New Roman" w:cs="Times New Roman"/>
        </w:rPr>
        <w:t xml:space="preserve"> </w:t>
      </w:r>
      <w:r w:rsidR="007C1079">
        <w:rPr>
          <w:rFonts w:ascii="Times New Roman" w:hAnsi="Times New Roman" w:cs="Times New Roman"/>
        </w:rPr>
        <w:t xml:space="preserve">learning where children can learn to problem solve from a variety of perspectives </w:t>
      </w:r>
      <w:r w:rsidR="00BF5A6E">
        <w:rPr>
          <w:rFonts w:ascii="Times New Roman" w:hAnsi="Times New Roman" w:cs="Times New Roman"/>
        </w:rPr>
        <w:t xml:space="preserve">and follow learning </w:t>
      </w:r>
      <w:r w:rsidR="009A00FD">
        <w:rPr>
          <w:rFonts w:ascii="Times New Roman" w:hAnsi="Times New Roman" w:cs="Times New Roman"/>
        </w:rPr>
        <w:t>concepts</w:t>
      </w:r>
      <w:r w:rsidR="00BF5A6E">
        <w:rPr>
          <w:rFonts w:ascii="Times New Roman" w:hAnsi="Times New Roman" w:cs="Times New Roman"/>
        </w:rPr>
        <w:t xml:space="preserve"> (Welsh Government, 2024).</w:t>
      </w:r>
      <w:r w:rsidR="00E43C39">
        <w:rPr>
          <w:rFonts w:ascii="Times New Roman" w:hAnsi="Times New Roman" w:cs="Times New Roman"/>
        </w:rPr>
        <w:t xml:space="preserve">Welsh </w:t>
      </w:r>
      <w:r w:rsidR="009A00FD">
        <w:rPr>
          <w:rFonts w:ascii="Times New Roman" w:hAnsi="Times New Roman" w:cs="Times New Roman"/>
        </w:rPr>
        <w:t>Government</w:t>
      </w:r>
      <w:r w:rsidR="00E43C39">
        <w:rPr>
          <w:rFonts w:ascii="Times New Roman" w:hAnsi="Times New Roman" w:cs="Times New Roman"/>
        </w:rPr>
        <w:t xml:space="preserve"> (2024) </w:t>
      </w:r>
      <w:r w:rsidR="00BF5A6E">
        <w:rPr>
          <w:rFonts w:ascii="Times New Roman" w:hAnsi="Times New Roman" w:cs="Times New Roman"/>
        </w:rPr>
        <w:t xml:space="preserve"> </w:t>
      </w:r>
      <w:r w:rsidR="00D10110">
        <w:rPr>
          <w:rFonts w:ascii="Times New Roman" w:hAnsi="Times New Roman" w:cs="Times New Roman"/>
        </w:rPr>
        <w:t>suggest that t</w:t>
      </w:r>
      <w:r w:rsidR="00BF5A6E">
        <w:rPr>
          <w:rFonts w:ascii="Times New Roman" w:hAnsi="Times New Roman" w:cs="Times New Roman"/>
        </w:rPr>
        <w:t xml:space="preserve">he six Areas of Learning </w:t>
      </w:r>
      <w:r w:rsidR="00732980">
        <w:rPr>
          <w:rFonts w:ascii="Times New Roman" w:hAnsi="Times New Roman" w:cs="Times New Roman"/>
        </w:rPr>
        <w:t xml:space="preserve">allow </w:t>
      </w:r>
      <w:r w:rsidR="001A5063">
        <w:rPr>
          <w:rFonts w:ascii="Times New Roman" w:hAnsi="Times New Roman" w:cs="Times New Roman"/>
        </w:rPr>
        <w:t xml:space="preserve">for a structured yet flexible approach to learning </w:t>
      </w:r>
      <w:r w:rsidR="000E0208">
        <w:rPr>
          <w:rFonts w:ascii="Times New Roman" w:hAnsi="Times New Roman" w:cs="Times New Roman"/>
        </w:rPr>
        <w:t xml:space="preserve">where educators can create </w:t>
      </w:r>
      <w:r w:rsidR="009A00FD">
        <w:rPr>
          <w:rFonts w:ascii="Times New Roman" w:hAnsi="Times New Roman" w:cs="Times New Roman"/>
        </w:rPr>
        <w:t>meaningful</w:t>
      </w:r>
      <w:r w:rsidR="000E0208">
        <w:rPr>
          <w:rFonts w:ascii="Times New Roman" w:hAnsi="Times New Roman" w:cs="Times New Roman"/>
        </w:rPr>
        <w:t xml:space="preserve"> learning </w:t>
      </w:r>
      <w:r w:rsidR="009A00FD">
        <w:rPr>
          <w:rFonts w:ascii="Times New Roman" w:hAnsi="Times New Roman" w:cs="Times New Roman"/>
        </w:rPr>
        <w:t>experiences</w:t>
      </w:r>
      <w:r w:rsidR="000E0208">
        <w:rPr>
          <w:rFonts w:ascii="Times New Roman" w:hAnsi="Times New Roman" w:cs="Times New Roman"/>
        </w:rPr>
        <w:t xml:space="preserve"> that are relevant to the </w:t>
      </w:r>
      <w:r w:rsidR="00E43C39">
        <w:rPr>
          <w:rFonts w:ascii="Times New Roman" w:hAnsi="Times New Roman" w:cs="Times New Roman"/>
        </w:rPr>
        <w:t xml:space="preserve">learning. </w:t>
      </w:r>
    </w:p>
    <w:p w14:paraId="394DACD4" w14:textId="77777777" w:rsidR="004866C4" w:rsidRDefault="004866C4" w:rsidP="00586A19">
      <w:pPr>
        <w:spacing w:line="360" w:lineRule="auto"/>
        <w:rPr>
          <w:rFonts w:ascii="Times New Roman" w:hAnsi="Times New Roman" w:cs="Times New Roman"/>
        </w:rPr>
      </w:pPr>
      <w:r>
        <w:rPr>
          <w:rFonts w:ascii="Times New Roman" w:hAnsi="Times New Roman" w:cs="Times New Roman"/>
        </w:rPr>
        <w:lastRenderedPageBreak/>
        <w:t xml:space="preserve">Throughout the Foundation Phase Framework (Welsh Government, 2015) the importance of learning through a variety of first-hand experiences where play should be at the centre of all learning is highlighted. The Foundation Phase Framework (Welsh Government, 2015) continues to outline that by providing children with play opportunities can support the holistic development of children, in ways such as risk taking, problem solving, working in a team and learning consolidation. Estyn (2019) discuss the Foundation Phase Framework and suggest that although learning through play is a part of great practise, it is often misunderstood and is seen as a time to play in the learning areas within the classroom, however this is not the case. Learning through play is the way in which children can actively take part in meaningful learning experiences where they can explore, experiment and build new knowledge and skills (UNICEF, 2018). The Curriculum for Wales (Welsh Government, 2022) builds upon the Foundation Phase Framework (Welsh Government, 2015) and both curricula agree that play is essential for children’s learning and development while ensuring that it meaningful and can encourage deep learning throughout. The Curriculum for Wales (Welsh Government, 2022) guidance outlines the importance of learning through play for children and how it can support overall holistic development and states that play is a fundamental right for all children and a valued tool for learning and development (Estyn, 2019). </w:t>
      </w:r>
    </w:p>
    <w:p w14:paraId="400E8CC4" w14:textId="0B60CD89" w:rsidR="003D5315" w:rsidRPr="00062F12" w:rsidRDefault="00C810BB" w:rsidP="00062F12">
      <w:pPr>
        <w:spacing w:line="360" w:lineRule="auto"/>
        <w:rPr>
          <w:rFonts w:ascii="Times New Roman" w:hAnsi="Times New Roman" w:cs="Times New Roman"/>
        </w:rPr>
      </w:pPr>
      <w:r>
        <w:rPr>
          <w:rFonts w:ascii="Times New Roman" w:hAnsi="Times New Roman" w:cs="Times New Roman"/>
        </w:rPr>
        <w:t xml:space="preserve">Welsh Government (2008) </w:t>
      </w:r>
      <w:r w:rsidR="00CD382D">
        <w:rPr>
          <w:rFonts w:ascii="Times New Roman" w:hAnsi="Times New Roman" w:cs="Times New Roman"/>
        </w:rPr>
        <w:t xml:space="preserve">identifies that </w:t>
      </w:r>
      <w:r w:rsidR="005951CD">
        <w:rPr>
          <w:rFonts w:ascii="Times New Roman" w:hAnsi="Times New Roman" w:cs="Times New Roman"/>
        </w:rPr>
        <w:t xml:space="preserve">play/active learning </w:t>
      </w:r>
      <w:r w:rsidR="00371C0E">
        <w:rPr>
          <w:rFonts w:ascii="Times New Roman" w:hAnsi="Times New Roman" w:cs="Times New Roman"/>
        </w:rPr>
        <w:t xml:space="preserve">is an essential part </w:t>
      </w:r>
      <w:r w:rsidR="00AA1FDB">
        <w:rPr>
          <w:rFonts w:ascii="Times New Roman" w:hAnsi="Times New Roman" w:cs="Times New Roman"/>
        </w:rPr>
        <w:t>throughout the fo</w:t>
      </w:r>
      <w:r w:rsidR="004F04C5">
        <w:rPr>
          <w:rFonts w:ascii="Times New Roman" w:hAnsi="Times New Roman" w:cs="Times New Roman"/>
        </w:rPr>
        <w:t xml:space="preserve">llowed curriculum. </w:t>
      </w:r>
      <w:r w:rsidR="000A1422">
        <w:rPr>
          <w:rFonts w:ascii="Times New Roman" w:hAnsi="Times New Roman" w:cs="Times New Roman"/>
        </w:rPr>
        <w:t>Play</w:t>
      </w:r>
      <w:r w:rsidR="006654E4">
        <w:rPr>
          <w:rFonts w:ascii="Times New Roman" w:hAnsi="Times New Roman" w:cs="Times New Roman"/>
        </w:rPr>
        <w:t>-based learning should be accessible for all children between the ages of 3 -7 years old</w:t>
      </w:r>
      <w:r w:rsidR="001B304A">
        <w:rPr>
          <w:rFonts w:ascii="Times New Roman" w:hAnsi="Times New Roman" w:cs="Times New Roman"/>
        </w:rPr>
        <w:t xml:space="preserve">. </w:t>
      </w:r>
      <w:r w:rsidR="007D54DE">
        <w:rPr>
          <w:rFonts w:ascii="Times New Roman" w:hAnsi="Times New Roman" w:cs="Times New Roman"/>
        </w:rPr>
        <w:t>In comparison to the Foundation Phase Framework (Welsh Government, 2015)</w:t>
      </w:r>
      <w:r w:rsidR="00E56A05">
        <w:rPr>
          <w:rFonts w:ascii="Times New Roman" w:hAnsi="Times New Roman" w:cs="Times New Roman"/>
        </w:rPr>
        <w:t>, the Curriculum for Wales (Welsh Government</w:t>
      </w:r>
      <w:r w:rsidR="00870455">
        <w:rPr>
          <w:rFonts w:ascii="Times New Roman" w:hAnsi="Times New Roman" w:cs="Times New Roman"/>
        </w:rPr>
        <w:t>, 2023)</w:t>
      </w:r>
      <w:r w:rsidR="00DE2487">
        <w:rPr>
          <w:rFonts w:ascii="Times New Roman" w:hAnsi="Times New Roman" w:cs="Times New Roman"/>
        </w:rPr>
        <w:t xml:space="preserve"> </w:t>
      </w:r>
      <w:r w:rsidR="006820AF">
        <w:rPr>
          <w:rFonts w:ascii="Times New Roman" w:hAnsi="Times New Roman" w:cs="Times New Roman"/>
        </w:rPr>
        <w:t xml:space="preserve">outlines that </w:t>
      </w:r>
      <w:r w:rsidR="00AB6D86">
        <w:rPr>
          <w:rFonts w:ascii="Times New Roman" w:hAnsi="Times New Roman" w:cs="Times New Roman"/>
        </w:rPr>
        <w:t xml:space="preserve">play is a fundamental </w:t>
      </w:r>
      <w:r w:rsidR="00771C87">
        <w:rPr>
          <w:rFonts w:ascii="Times New Roman" w:hAnsi="Times New Roman" w:cs="Times New Roman"/>
        </w:rPr>
        <w:t xml:space="preserve">right for all learners and in particular </w:t>
      </w:r>
      <w:r w:rsidR="008C0F27">
        <w:rPr>
          <w:rFonts w:ascii="Times New Roman" w:hAnsi="Times New Roman" w:cs="Times New Roman"/>
        </w:rPr>
        <w:t xml:space="preserve">children between the ages of 3 – 16 years old. </w:t>
      </w:r>
      <w:r w:rsidR="00BF1479">
        <w:rPr>
          <w:rFonts w:ascii="Times New Roman" w:hAnsi="Times New Roman" w:cs="Times New Roman"/>
        </w:rPr>
        <w:t xml:space="preserve">The Foundation Phase Framework (Welsh Government, 2015) </w:t>
      </w:r>
      <w:r w:rsidR="00863A27">
        <w:rPr>
          <w:rFonts w:ascii="Times New Roman" w:hAnsi="Times New Roman" w:cs="Times New Roman"/>
        </w:rPr>
        <w:t xml:space="preserve">covers a narrower </w:t>
      </w:r>
      <w:r w:rsidR="00D93D9A">
        <w:rPr>
          <w:rFonts w:ascii="Times New Roman" w:hAnsi="Times New Roman" w:cs="Times New Roman"/>
        </w:rPr>
        <w:t xml:space="preserve">age range and more specifically for children under the age of 7 years old. </w:t>
      </w:r>
      <w:r w:rsidR="00B26347">
        <w:rPr>
          <w:rFonts w:ascii="Times New Roman" w:hAnsi="Times New Roman" w:cs="Times New Roman"/>
        </w:rPr>
        <w:t xml:space="preserve">To add to this the content that is covered within the Foundation Phase Framework </w:t>
      </w:r>
      <w:r w:rsidR="002560A1">
        <w:rPr>
          <w:rFonts w:ascii="Times New Roman" w:hAnsi="Times New Roman" w:cs="Times New Roman"/>
        </w:rPr>
        <w:t xml:space="preserve">again is limited to </w:t>
      </w:r>
      <w:r w:rsidR="000C7027">
        <w:rPr>
          <w:rFonts w:ascii="Times New Roman" w:hAnsi="Times New Roman" w:cs="Times New Roman"/>
        </w:rPr>
        <w:t>subjects and focuses more on literacy and numeracy development for children</w:t>
      </w:r>
      <w:r w:rsidR="00012F78">
        <w:rPr>
          <w:rFonts w:ascii="Times New Roman" w:hAnsi="Times New Roman" w:cs="Times New Roman"/>
        </w:rPr>
        <w:t xml:space="preserve">, whilst providing play-based learning opportunities. In comparison to this, the Curriculum for Wales </w:t>
      </w:r>
      <w:r w:rsidR="00F756CC">
        <w:rPr>
          <w:rFonts w:ascii="Times New Roman" w:hAnsi="Times New Roman" w:cs="Times New Roman"/>
        </w:rPr>
        <w:t xml:space="preserve">2022 (Welsh Government, 2023) provides a broader learning </w:t>
      </w:r>
      <w:r w:rsidR="00B01547">
        <w:rPr>
          <w:rFonts w:ascii="Times New Roman" w:hAnsi="Times New Roman" w:cs="Times New Roman"/>
        </w:rPr>
        <w:t xml:space="preserve">spectrum where </w:t>
      </w:r>
      <w:r w:rsidR="001E6CFA">
        <w:rPr>
          <w:rFonts w:ascii="Times New Roman" w:hAnsi="Times New Roman" w:cs="Times New Roman"/>
        </w:rPr>
        <w:t xml:space="preserve">children </w:t>
      </w:r>
      <w:proofErr w:type="gramStart"/>
      <w:r w:rsidR="001E6CFA">
        <w:rPr>
          <w:rFonts w:ascii="Times New Roman" w:hAnsi="Times New Roman" w:cs="Times New Roman"/>
        </w:rPr>
        <w:t>are able to</w:t>
      </w:r>
      <w:proofErr w:type="gramEnd"/>
      <w:r w:rsidR="001E6CFA">
        <w:rPr>
          <w:rFonts w:ascii="Times New Roman" w:hAnsi="Times New Roman" w:cs="Times New Roman"/>
        </w:rPr>
        <w:t xml:space="preserve"> explore </w:t>
      </w:r>
      <w:r w:rsidR="00762DF8">
        <w:rPr>
          <w:rFonts w:ascii="Times New Roman" w:hAnsi="Times New Roman" w:cs="Times New Roman"/>
        </w:rPr>
        <w:t>a wider range of learning opportunities</w:t>
      </w:r>
      <w:r w:rsidR="00792106">
        <w:rPr>
          <w:rFonts w:ascii="Times New Roman" w:hAnsi="Times New Roman" w:cs="Times New Roman"/>
        </w:rPr>
        <w:t>, for example</w:t>
      </w:r>
      <w:r w:rsidR="00762DF8">
        <w:rPr>
          <w:rFonts w:ascii="Times New Roman" w:hAnsi="Times New Roman" w:cs="Times New Roman"/>
        </w:rPr>
        <w:t xml:space="preserve"> explor</w:t>
      </w:r>
      <w:r w:rsidR="00792106">
        <w:rPr>
          <w:rFonts w:ascii="Times New Roman" w:hAnsi="Times New Roman" w:cs="Times New Roman"/>
        </w:rPr>
        <w:t>ing</w:t>
      </w:r>
      <w:r w:rsidR="00762DF8">
        <w:rPr>
          <w:rFonts w:ascii="Times New Roman" w:hAnsi="Times New Roman" w:cs="Times New Roman"/>
        </w:rPr>
        <w:t xml:space="preserve"> </w:t>
      </w:r>
      <w:r w:rsidR="00F10E04">
        <w:rPr>
          <w:rFonts w:ascii="Times New Roman" w:hAnsi="Times New Roman" w:cs="Times New Roman"/>
        </w:rPr>
        <w:t>subjects’</w:t>
      </w:r>
      <w:r w:rsidR="002968CB">
        <w:rPr>
          <w:rFonts w:ascii="Times New Roman" w:hAnsi="Times New Roman" w:cs="Times New Roman"/>
        </w:rPr>
        <w:t xml:space="preserve"> areas of learning such as expressive arts, humanities and science. </w:t>
      </w:r>
      <w:r w:rsidR="00A023B8">
        <w:rPr>
          <w:rFonts w:ascii="Times New Roman" w:hAnsi="Times New Roman" w:cs="Times New Roman"/>
        </w:rPr>
        <w:t xml:space="preserve">Teachers can provide learning opportunities that cover these areas of learning </w:t>
      </w:r>
      <w:r w:rsidR="002C61FD">
        <w:rPr>
          <w:rFonts w:ascii="Times New Roman" w:hAnsi="Times New Roman" w:cs="Times New Roman"/>
        </w:rPr>
        <w:t xml:space="preserve">while tailoring them to the </w:t>
      </w:r>
      <w:r w:rsidR="002A6275">
        <w:rPr>
          <w:rFonts w:ascii="Times New Roman" w:hAnsi="Times New Roman" w:cs="Times New Roman"/>
        </w:rPr>
        <w:t>setting’s</w:t>
      </w:r>
      <w:r w:rsidR="002C61FD">
        <w:rPr>
          <w:rFonts w:ascii="Times New Roman" w:hAnsi="Times New Roman" w:cs="Times New Roman"/>
        </w:rPr>
        <w:t xml:space="preserve"> specific curriculum</w:t>
      </w:r>
      <w:r w:rsidR="00BA5AA9">
        <w:rPr>
          <w:rFonts w:ascii="Times New Roman" w:hAnsi="Times New Roman" w:cs="Times New Roman"/>
        </w:rPr>
        <w:t xml:space="preserve">. </w:t>
      </w:r>
    </w:p>
    <w:p w14:paraId="468A6BDE" w14:textId="23A97399" w:rsidR="00FB374D" w:rsidRPr="00FB374D" w:rsidRDefault="0004092E" w:rsidP="00FB374D">
      <w:pPr>
        <w:spacing w:line="360" w:lineRule="auto"/>
        <w:rPr>
          <w:rFonts w:ascii="Times New Roman" w:hAnsi="Times New Roman" w:cs="Times New Roman"/>
        </w:rPr>
      </w:pPr>
      <w:r w:rsidRPr="00FB374D">
        <w:rPr>
          <w:rFonts w:ascii="Times New Roman" w:hAnsi="Times New Roman" w:cs="Times New Roman"/>
        </w:rPr>
        <w:t xml:space="preserve">Foundation Phase Wales 2015 </w:t>
      </w:r>
      <w:r w:rsidR="000479F5" w:rsidRPr="00FB374D">
        <w:rPr>
          <w:rFonts w:ascii="Times New Roman" w:hAnsi="Times New Roman" w:cs="Times New Roman"/>
        </w:rPr>
        <w:t>(</w:t>
      </w:r>
      <w:r w:rsidR="00AA1D31">
        <w:rPr>
          <w:rFonts w:ascii="Times New Roman" w:hAnsi="Times New Roman" w:cs="Times New Roman"/>
        </w:rPr>
        <w:t>Welsh Government, 2015</w:t>
      </w:r>
      <w:r w:rsidR="000479F5" w:rsidRPr="00FB374D">
        <w:rPr>
          <w:rFonts w:ascii="Times New Roman" w:hAnsi="Times New Roman" w:cs="Times New Roman"/>
        </w:rPr>
        <w:t>) suggests that play should be implem</w:t>
      </w:r>
      <w:r w:rsidR="00272087" w:rsidRPr="00FB374D">
        <w:rPr>
          <w:rFonts w:ascii="Times New Roman" w:hAnsi="Times New Roman" w:cs="Times New Roman"/>
        </w:rPr>
        <w:t>ented into a child’s education through daily routines</w:t>
      </w:r>
      <w:r w:rsidR="00070FE0" w:rsidRPr="00FB374D">
        <w:rPr>
          <w:rFonts w:ascii="Times New Roman" w:hAnsi="Times New Roman" w:cs="Times New Roman"/>
        </w:rPr>
        <w:t xml:space="preserve"> and the implementation of curriculum</w:t>
      </w:r>
      <w:r w:rsidR="00E27B89" w:rsidRPr="00FB374D">
        <w:rPr>
          <w:rFonts w:ascii="Times New Roman" w:hAnsi="Times New Roman" w:cs="Times New Roman"/>
        </w:rPr>
        <w:t xml:space="preserve">. </w:t>
      </w:r>
      <w:r w:rsidR="00D32946" w:rsidRPr="00FB374D">
        <w:rPr>
          <w:rFonts w:ascii="Times New Roman" w:hAnsi="Times New Roman" w:cs="Times New Roman"/>
        </w:rPr>
        <w:t xml:space="preserve">Providing children with active learning opportunities </w:t>
      </w:r>
      <w:r w:rsidR="00731D30" w:rsidRPr="00FB374D">
        <w:rPr>
          <w:rFonts w:ascii="Times New Roman" w:hAnsi="Times New Roman" w:cs="Times New Roman"/>
        </w:rPr>
        <w:t xml:space="preserve">and learning through experiences can enhance the </w:t>
      </w:r>
      <w:r w:rsidR="007E6285" w:rsidRPr="00FB374D">
        <w:rPr>
          <w:rFonts w:ascii="Times New Roman" w:hAnsi="Times New Roman" w:cs="Times New Roman"/>
        </w:rPr>
        <w:t>children’s development from a young age (Welsh Government, 2015, p. 4</w:t>
      </w:r>
      <w:r w:rsidR="00C15E66" w:rsidRPr="00FB374D">
        <w:rPr>
          <w:rFonts w:ascii="Times New Roman" w:hAnsi="Times New Roman" w:cs="Times New Roman"/>
        </w:rPr>
        <w:t xml:space="preserve">). Welsh Government (2015) further add to this by stating that </w:t>
      </w:r>
      <w:r w:rsidR="00373D1C" w:rsidRPr="00FB374D">
        <w:rPr>
          <w:rFonts w:ascii="Times New Roman" w:hAnsi="Times New Roman" w:cs="Times New Roman"/>
        </w:rPr>
        <w:t xml:space="preserve">play for children </w:t>
      </w:r>
      <w:r w:rsidR="00434E2C" w:rsidRPr="00FB374D">
        <w:rPr>
          <w:rFonts w:ascii="Times New Roman" w:hAnsi="Times New Roman" w:cs="Times New Roman"/>
        </w:rPr>
        <w:t>is important and</w:t>
      </w:r>
      <w:r w:rsidR="002B0F2B" w:rsidRPr="00FB374D">
        <w:rPr>
          <w:rFonts w:ascii="Times New Roman" w:hAnsi="Times New Roman" w:cs="Times New Roman"/>
        </w:rPr>
        <w:t xml:space="preserve"> it is important that there is a clear balance between </w:t>
      </w:r>
      <w:r w:rsidR="009C0FEB" w:rsidRPr="00FB374D">
        <w:rPr>
          <w:rFonts w:ascii="Times New Roman" w:hAnsi="Times New Roman" w:cs="Times New Roman"/>
        </w:rPr>
        <w:t>child-initiated play and adult led play</w:t>
      </w:r>
      <w:r w:rsidR="0099174C" w:rsidRPr="00FB374D">
        <w:rPr>
          <w:rFonts w:ascii="Times New Roman" w:hAnsi="Times New Roman" w:cs="Times New Roman"/>
        </w:rPr>
        <w:t xml:space="preserve">, and through the Foundation Phase </w:t>
      </w:r>
      <w:r w:rsidR="0099174C" w:rsidRPr="00FB374D">
        <w:rPr>
          <w:rFonts w:ascii="Times New Roman" w:hAnsi="Times New Roman" w:cs="Times New Roman"/>
        </w:rPr>
        <w:lastRenderedPageBreak/>
        <w:t xml:space="preserve">Framework this is outlined by </w:t>
      </w:r>
      <w:r w:rsidR="007939F0" w:rsidRPr="00FB374D">
        <w:rPr>
          <w:rFonts w:ascii="Times New Roman" w:hAnsi="Times New Roman" w:cs="Times New Roman"/>
        </w:rPr>
        <w:t xml:space="preserve">ensuring that a </w:t>
      </w:r>
      <w:r w:rsidR="00FB374D" w:rsidRPr="00FB374D">
        <w:rPr>
          <w:rFonts w:ascii="Times New Roman" w:hAnsi="Times New Roman" w:cs="Times New Roman"/>
        </w:rPr>
        <w:t>precise</w:t>
      </w:r>
      <w:r w:rsidR="005035AB" w:rsidRPr="00FB374D">
        <w:rPr>
          <w:rFonts w:ascii="Times New Roman" w:hAnsi="Times New Roman" w:cs="Times New Roman"/>
        </w:rPr>
        <w:t xml:space="preserve"> curriculum is in place </w:t>
      </w:r>
      <w:r w:rsidR="00141765" w:rsidRPr="00FB374D">
        <w:rPr>
          <w:rFonts w:ascii="Times New Roman" w:hAnsi="Times New Roman" w:cs="Times New Roman"/>
        </w:rPr>
        <w:t xml:space="preserve">it can support practitioner in providing opportunities </w:t>
      </w:r>
      <w:r w:rsidR="00536DA0" w:rsidRPr="00FB374D">
        <w:rPr>
          <w:rFonts w:ascii="Times New Roman" w:hAnsi="Times New Roman" w:cs="Times New Roman"/>
        </w:rPr>
        <w:t xml:space="preserve">for children where they can be </w:t>
      </w:r>
      <w:r w:rsidR="00FB374D" w:rsidRPr="00FB374D">
        <w:rPr>
          <w:rFonts w:ascii="Times New Roman" w:hAnsi="Times New Roman" w:cs="Times New Roman"/>
        </w:rPr>
        <w:t>in control</w:t>
      </w:r>
      <w:r w:rsidR="00536DA0" w:rsidRPr="00FB374D">
        <w:rPr>
          <w:rFonts w:ascii="Times New Roman" w:hAnsi="Times New Roman" w:cs="Times New Roman"/>
        </w:rPr>
        <w:t xml:space="preserve"> of their own learning and make sense of their learning </w:t>
      </w:r>
      <w:r w:rsidR="00FB374D" w:rsidRPr="00FB374D">
        <w:rPr>
          <w:rFonts w:ascii="Times New Roman" w:hAnsi="Times New Roman" w:cs="Times New Roman"/>
        </w:rPr>
        <w:t>and</w:t>
      </w:r>
      <w:r w:rsidR="00536DA0" w:rsidRPr="00FB374D">
        <w:rPr>
          <w:rFonts w:ascii="Times New Roman" w:hAnsi="Times New Roman" w:cs="Times New Roman"/>
        </w:rPr>
        <w:t xml:space="preserve"> world around them</w:t>
      </w:r>
      <w:r w:rsidR="001F5464" w:rsidRPr="00FB374D">
        <w:rPr>
          <w:rFonts w:ascii="Times New Roman" w:hAnsi="Times New Roman" w:cs="Times New Roman"/>
        </w:rPr>
        <w:t xml:space="preserve"> in their own way. Furthermore, </w:t>
      </w:r>
      <w:r w:rsidR="00933F6B" w:rsidRPr="00FB374D">
        <w:rPr>
          <w:rFonts w:ascii="Times New Roman" w:hAnsi="Times New Roman" w:cs="Times New Roman"/>
        </w:rPr>
        <w:t xml:space="preserve">for children to </w:t>
      </w:r>
      <w:r w:rsidR="00937C9B" w:rsidRPr="00FB374D">
        <w:rPr>
          <w:rFonts w:ascii="Times New Roman" w:hAnsi="Times New Roman" w:cs="Times New Roman"/>
        </w:rPr>
        <w:t xml:space="preserve">initiate child led play they must have been provided with a </w:t>
      </w:r>
      <w:r w:rsidR="00717898" w:rsidRPr="00FB374D">
        <w:rPr>
          <w:rFonts w:ascii="Times New Roman" w:hAnsi="Times New Roman" w:cs="Times New Roman"/>
        </w:rPr>
        <w:t>learning environment that enhance their learning</w:t>
      </w:r>
      <w:r w:rsidR="00B44D05" w:rsidRPr="00FB374D">
        <w:rPr>
          <w:rFonts w:ascii="Times New Roman" w:hAnsi="Times New Roman" w:cs="Times New Roman"/>
        </w:rPr>
        <w:t xml:space="preserve">, here is </w:t>
      </w:r>
      <w:r w:rsidR="00276835" w:rsidRPr="00FB374D">
        <w:rPr>
          <w:rFonts w:ascii="Times New Roman" w:hAnsi="Times New Roman" w:cs="Times New Roman"/>
        </w:rPr>
        <w:t xml:space="preserve">one way </w:t>
      </w:r>
      <w:r w:rsidR="00B44D05" w:rsidRPr="00FB374D">
        <w:rPr>
          <w:rFonts w:ascii="Times New Roman" w:hAnsi="Times New Roman" w:cs="Times New Roman"/>
        </w:rPr>
        <w:t xml:space="preserve">the role of the adult takes place. </w:t>
      </w:r>
      <w:r w:rsidR="00B3416F" w:rsidRPr="00FB374D">
        <w:rPr>
          <w:rFonts w:ascii="Times New Roman" w:hAnsi="Times New Roman" w:cs="Times New Roman"/>
        </w:rPr>
        <w:t xml:space="preserve">The </w:t>
      </w:r>
      <w:r w:rsidR="00FB374D" w:rsidRPr="00FB374D">
        <w:rPr>
          <w:rFonts w:ascii="Times New Roman" w:hAnsi="Times New Roman" w:cs="Times New Roman"/>
        </w:rPr>
        <w:t>adult’s</w:t>
      </w:r>
      <w:r w:rsidR="00B3416F" w:rsidRPr="00FB374D">
        <w:rPr>
          <w:rFonts w:ascii="Times New Roman" w:hAnsi="Times New Roman" w:cs="Times New Roman"/>
        </w:rPr>
        <w:t xml:space="preserve"> role is to ensure </w:t>
      </w:r>
      <w:r w:rsidR="00152A0D" w:rsidRPr="00FB374D">
        <w:rPr>
          <w:rFonts w:ascii="Times New Roman" w:hAnsi="Times New Roman" w:cs="Times New Roman"/>
        </w:rPr>
        <w:t>that children have a safe and nurturing environment tha</w:t>
      </w:r>
      <w:r w:rsidR="00F330EB" w:rsidRPr="00FB374D">
        <w:rPr>
          <w:rFonts w:ascii="Times New Roman" w:hAnsi="Times New Roman" w:cs="Times New Roman"/>
        </w:rPr>
        <w:t xml:space="preserve">t can enhance their learning, where they are in control of their own play and learning. </w:t>
      </w:r>
      <w:r w:rsidR="00202C4B" w:rsidRPr="00FB374D">
        <w:rPr>
          <w:rFonts w:ascii="Times New Roman" w:hAnsi="Times New Roman" w:cs="Times New Roman"/>
        </w:rPr>
        <w:t xml:space="preserve">An adult may be involved in child-led </w:t>
      </w:r>
      <w:r w:rsidR="00FB374D" w:rsidRPr="00FB374D">
        <w:rPr>
          <w:rFonts w:ascii="Times New Roman" w:hAnsi="Times New Roman" w:cs="Times New Roman"/>
        </w:rPr>
        <w:t>play,</w:t>
      </w:r>
      <w:r w:rsidR="00202C4B" w:rsidRPr="00FB374D">
        <w:rPr>
          <w:rFonts w:ascii="Times New Roman" w:hAnsi="Times New Roman" w:cs="Times New Roman"/>
        </w:rPr>
        <w:t xml:space="preserve"> and this is when the child </w:t>
      </w:r>
      <w:r w:rsidR="00E35671" w:rsidRPr="00FB374D">
        <w:rPr>
          <w:rFonts w:ascii="Times New Roman" w:hAnsi="Times New Roman" w:cs="Times New Roman"/>
        </w:rPr>
        <w:t>invites</w:t>
      </w:r>
      <w:r w:rsidR="00202C4B" w:rsidRPr="00FB374D">
        <w:rPr>
          <w:rFonts w:ascii="Times New Roman" w:hAnsi="Times New Roman" w:cs="Times New Roman"/>
        </w:rPr>
        <w:t xml:space="preserve"> the adult into their play and the adult follows along </w:t>
      </w:r>
      <w:r w:rsidR="00A42965" w:rsidRPr="00FB374D">
        <w:rPr>
          <w:rFonts w:ascii="Times New Roman" w:hAnsi="Times New Roman" w:cs="Times New Roman"/>
        </w:rPr>
        <w:t>allowing the child to control the environment (Toole,</w:t>
      </w:r>
      <w:r w:rsidR="00FB374D" w:rsidRPr="00FB374D">
        <w:rPr>
          <w:rFonts w:ascii="Times New Roman" w:hAnsi="Times New Roman" w:cs="Times New Roman"/>
        </w:rPr>
        <w:t xml:space="preserve"> 2023). </w:t>
      </w:r>
    </w:p>
    <w:p w14:paraId="30570976" w14:textId="34045243" w:rsidR="00195751" w:rsidRDefault="00C47BC8" w:rsidP="00062F12">
      <w:pPr>
        <w:spacing w:line="360" w:lineRule="auto"/>
        <w:rPr>
          <w:rFonts w:ascii="Times New Roman" w:hAnsi="Times New Roman" w:cs="Times New Roman"/>
        </w:rPr>
      </w:pPr>
      <w:r>
        <w:rPr>
          <w:rFonts w:ascii="Times New Roman" w:hAnsi="Times New Roman" w:cs="Times New Roman"/>
        </w:rPr>
        <w:t>The Curriculum for Wales (Welsh Government, 202</w:t>
      </w:r>
      <w:r w:rsidR="00092C5B">
        <w:rPr>
          <w:rFonts w:ascii="Times New Roman" w:hAnsi="Times New Roman" w:cs="Times New Roman"/>
        </w:rPr>
        <w:t>2a</w:t>
      </w:r>
      <w:r>
        <w:rPr>
          <w:rFonts w:ascii="Times New Roman" w:hAnsi="Times New Roman" w:cs="Times New Roman"/>
        </w:rPr>
        <w:t xml:space="preserve">) </w:t>
      </w:r>
      <w:r w:rsidR="006605D2">
        <w:rPr>
          <w:rFonts w:ascii="Times New Roman" w:hAnsi="Times New Roman" w:cs="Times New Roman"/>
        </w:rPr>
        <w:t xml:space="preserve">utilises play throughout </w:t>
      </w:r>
      <w:r w:rsidR="006666BA">
        <w:rPr>
          <w:rFonts w:ascii="Times New Roman" w:hAnsi="Times New Roman" w:cs="Times New Roman"/>
        </w:rPr>
        <w:t>day-to-day</w:t>
      </w:r>
      <w:r w:rsidR="006605D2">
        <w:rPr>
          <w:rFonts w:ascii="Times New Roman" w:hAnsi="Times New Roman" w:cs="Times New Roman"/>
        </w:rPr>
        <w:t xml:space="preserve"> learning for all children no matter their </w:t>
      </w:r>
      <w:r w:rsidR="00835D61">
        <w:rPr>
          <w:rFonts w:ascii="Times New Roman" w:hAnsi="Times New Roman" w:cs="Times New Roman"/>
        </w:rPr>
        <w:t>needs and abilities</w:t>
      </w:r>
      <w:r w:rsidR="006666BA">
        <w:rPr>
          <w:rFonts w:ascii="Times New Roman" w:hAnsi="Times New Roman" w:cs="Times New Roman"/>
        </w:rPr>
        <w:t>. Welsh Government (202</w:t>
      </w:r>
      <w:r w:rsidR="00092C5B">
        <w:rPr>
          <w:rFonts w:ascii="Times New Roman" w:hAnsi="Times New Roman" w:cs="Times New Roman"/>
        </w:rPr>
        <w:t>2a</w:t>
      </w:r>
      <w:r w:rsidR="006666BA">
        <w:rPr>
          <w:rFonts w:ascii="Times New Roman" w:hAnsi="Times New Roman" w:cs="Times New Roman"/>
        </w:rPr>
        <w:t xml:space="preserve">) tailors learning </w:t>
      </w:r>
      <w:r w:rsidR="00CC3464">
        <w:rPr>
          <w:rFonts w:ascii="Times New Roman" w:hAnsi="Times New Roman" w:cs="Times New Roman"/>
        </w:rPr>
        <w:t xml:space="preserve">throughout settings </w:t>
      </w:r>
      <w:r w:rsidR="00E5706E">
        <w:rPr>
          <w:rFonts w:ascii="Times New Roman" w:hAnsi="Times New Roman" w:cs="Times New Roman"/>
        </w:rPr>
        <w:t>developed curriculum</w:t>
      </w:r>
      <w:r w:rsidR="00733044">
        <w:rPr>
          <w:rFonts w:ascii="Times New Roman" w:hAnsi="Times New Roman" w:cs="Times New Roman"/>
        </w:rPr>
        <w:t xml:space="preserve"> while also ensuring that children</w:t>
      </w:r>
      <w:r w:rsidR="004524D5">
        <w:rPr>
          <w:rFonts w:ascii="Times New Roman" w:hAnsi="Times New Roman" w:cs="Times New Roman"/>
        </w:rPr>
        <w:t xml:space="preserve"> </w:t>
      </w:r>
      <w:r w:rsidR="00734421">
        <w:rPr>
          <w:rFonts w:ascii="Times New Roman" w:hAnsi="Times New Roman" w:cs="Times New Roman"/>
        </w:rPr>
        <w:t>can</w:t>
      </w:r>
      <w:r w:rsidR="004524D5">
        <w:rPr>
          <w:rFonts w:ascii="Times New Roman" w:hAnsi="Times New Roman" w:cs="Times New Roman"/>
        </w:rPr>
        <w:t xml:space="preserve"> voice</w:t>
      </w:r>
      <w:r w:rsidR="002D3940">
        <w:rPr>
          <w:rFonts w:ascii="Times New Roman" w:hAnsi="Times New Roman" w:cs="Times New Roman"/>
        </w:rPr>
        <w:t xml:space="preserve"> their opinions and guide areas of learning. </w:t>
      </w:r>
      <w:r w:rsidR="00D24851">
        <w:rPr>
          <w:rFonts w:ascii="Times New Roman" w:hAnsi="Times New Roman" w:cs="Times New Roman"/>
        </w:rPr>
        <w:t>For example, allowing the children to choose a to</w:t>
      </w:r>
      <w:r w:rsidR="00313541">
        <w:rPr>
          <w:rFonts w:ascii="Times New Roman" w:hAnsi="Times New Roman" w:cs="Times New Roman"/>
        </w:rPr>
        <w:t>pic that they would like to focus on</w:t>
      </w:r>
      <w:r w:rsidR="00734421">
        <w:rPr>
          <w:rFonts w:ascii="Times New Roman" w:hAnsi="Times New Roman" w:cs="Times New Roman"/>
        </w:rPr>
        <w:t xml:space="preserve"> and encourage the children to give ideas of the learning they would like to take part in</w:t>
      </w:r>
      <w:r w:rsidR="00A60DDD">
        <w:rPr>
          <w:rFonts w:ascii="Times New Roman" w:hAnsi="Times New Roman" w:cs="Times New Roman"/>
        </w:rPr>
        <w:t xml:space="preserve">, then the teachers planning </w:t>
      </w:r>
      <w:r w:rsidR="004411EC">
        <w:rPr>
          <w:rFonts w:ascii="Times New Roman" w:hAnsi="Times New Roman" w:cs="Times New Roman"/>
        </w:rPr>
        <w:t>learning and learning through play opportunities where children are able to</w:t>
      </w:r>
      <w:r w:rsidR="009010A3">
        <w:rPr>
          <w:rFonts w:ascii="Times New Roman" w:hAnsi="Times New Roman" w:cs="Times New Roman"/>
        </w:rPr>
        <w:t xml:space="preserve">. </w:t>
      </w:r>
      <w:r w:rsidR="00C864B5">
        <w:rPr>
          <w:rFonts w:ascii="Times New Roman" w:hAnsi="Times New Roman" w:cs="Times New Roman"/>
        </w:rPr>
        <w:t>Due to the Curriculum for Wales (Welsh Government, 2022</w:t>
      </w:r>
      <w:r w:rsidR="00092C5B">
        <w:rPr>
          <w:rFonts w:ascii="Times New Roman" w:hAnsi="Times New Roman" w:cs="Times New Roman"/>
        </w:rPr>
        <w:t>a</w:t>
      </w:r>
      <w:r w:rsidR="00C864B5">
        <w:rPr>
          <w:rFonts w:ascii="Times New Roman" w:hAnsi="Times New Roman" w:cs="Times New Roman"/>
        </w:rPr>
        <w:t xml:space="preserve">) allowing schools to personalise their Curriculum </w:t>
      </w:r>
      <w:r w:rsidR="005229AA">
        <w:rPr>
          <w:rFonts w:ascii="Times New Roman" w:hAnsi="Times New Roman" w:cs="Times New Roman"/>
        </w:rPr>
        <w:t xml:space="preserve">provides teachers with a broad range of opportunities to provide the children. Play-based learning opportunities can be </w:t>
      </w:r>
      <w:r w:rsidR="00210E00">
        <w:rPr>
          <w:rFonts w:ascii="Times New Roman" w:hAnsi="Times New Roman" w:cs="Times New Roman"/>
        </w:rPr>
        <w:t xml:space="preserve">integrated into all subjects </w:t>
      </w:r>
      <w:r w:rsidR="00EB74FC">
        <w:rPr>
          <w:rFonts w:ascii="Times New Roman" w:hAnsi="Times New Roman" w:cs="Times New Roman"/>
        </w:rPr>
        <w:t xml:space="preserve">and allows for children to </w:t>
      </w:r>
      <w:r w:rsidR="008C630F">
        <w:rPr>
          <w:rFonts w:ascii="Times New Roman" w:hAnsi="Times New Roman" w:cs="Times New Roman"/>
        </w:rPr>
        <w:t>explore and learn through a variety of learning experiences</w:t>
      </w:r>
      <w:r w:rsidR="00062F12">
        <w:rPr>
          <w:rFonts w:ascii="Times New Roman" w:hAnsi="Times New Roman" w:cs="Times New Roman"/>
        </w:rPr>
        <w:t xml:space="preserve"> (Central South Consortium, 2020). </w:t>
      </w:r>
    </w:p>
    <w:p w14:paraId="526F24F7" w14:textId="3744BFC5" w:rsidR="00AD509B" w:rsidRPr="00A23A24" w:rsidRDefault="00081F88" w:rsidP="00AD509B">
      <w:pPr>
        <w:rPr>
          <w:rFonts w:ascii="Times New Roman" w:hAnsi="Times New Roman" w:cs="Times New Roman"/>
          <w:b/>
          <w:bCs/>
        </w:rPr>
      </w:pPr>
      <w:r w:rsidRPr="00A23A24">
        <w:rPr>
          <w:rFonts w:ascii="Times New Roman" w:hAnsi="Times New Roman" w:cs="Times New Roman"/>
          <w:b/>
          <w:bCs/>
        </w:rPr>
        <w:t xml:space="preserve">Part 2 </w:t>
      </w:r>
      <w:proofErr w:type="gramStart"/>
      <w:r w:rsidRPr="00A23A24">
        <w:rPr>
          <w:rFonts w:ascii="Times New Roman" w:hAnsi="Times New Roman" w:cs="Times New Roman"/>
          <w:b/>
          <w:bCs/>
        </w:rPr>
        <w:t xml:space="preserve">– </w:t>
      </w:r>
      <w:r w:rsidR="001445D9">
        <w:rPr>
          <w:rFonts w:ascii="Times New Roman" w:hAnsi="Times New Roman" w:cs="Times New Roman"/>
          <w:b/>
          <w:bCs/>
        </w:rPr>
        <w:t xml:space="preserve"> 1313</w:t>
      </w:r>
      <w:proofErr w:type="gramEnd"/>
      <w:r w:rsidR="001445D9">
        <w:rPr>
          <w:rFonts w:ascii="Times New Roman" w:hAnsi="Times New Roman" w:cs="Times New Roman"/>
          <w:b/>
          <w:bCs/>
        </w:rPr>
        <w:t xml:space="preserve"> words</w:t>
      </w:r>
    </w:p>
    <w:p w14:paraId="29F7A961" w14:textId="6E5E3AAC" w:rsidR="00F86831" w:rsidRPr="00817CD6" w:rsidRDefault="00CE66D2" w:rsidP="00817CD6">
      <w:pPr>
        <w:spacing w:line="360" w:lineRule="auto"/>
        <w:rPr>
          <w:rFonts w:ascii="Times New Roman" w:hAnsi="Times New Roman" w:cs="Times New Roman"/>
        </w:rPr>
      </w:pPr>
      <w:r w:rsidRPr="00817CD6">
        <w:rPr>
          <w:rFonts w:ascii="Times New Roman" w:hAnsi="Times New Roman" w:cs="Times New Roman"/>
        </w:rPr>
        <w:t xml:space="preserve">Across the early years all children </w:t>
      </w:r>
      <w:r w:rsidR="007B305F" w:rsidRPr="00817CD6">
        <w:rPr>
          <w:rFonts w:ascii="Times New Roman" w:hAnsi="Times New Roman" w:cs="Times New Roman"/>
        </w:rPr>
        <w:t>should be viewed as the ‘unique child</w:t>
      </w:r>
      <w:r w:rsidR="00B54CC7" w:rsidRPr="00817CD6">
        <w:rPr>
          <w:rFonts w:ascii="Times New Roman" w:hAnsi="Times New Roman" w:cs="Times New Roman"/>
        </w:rPr>
        <w:t xml:space="preserve">’. </w:t>
      </w:r>
      <w:r w:rsidR="00057408" w:rsidRPr="00817CD6">
        <w:rPr>
          <w:rFonts w:ascii="Times New Roman" w:hAnsi="Times New Roman" w:cs="Times New Roman"/>
        </w:rPr>
        <w:t>Children in Wales (</w:t>
      </w:r>
      <w:r w:rsidR="00502CF0" w:rsidRPr="00817CD6">
        <w:rPr>
          <w:rFonts w:ascii="Times New Roman" w:hAnsi="Times New Roman" w:cs="Times New Roman"/>
        </w:rPr>
        <w:t>2025) identify</w:t>
      </w:r>
      <w:r w:rsidR="00850D6F" w:rsidRPr="00817CD6">
        <w:rPr>
          <w:rFonts w:ascii="Times New Roman" w:hAnsi="Times New Roman" w:cs="Times New Roman"/>
        </w:rPr>
        <w:t xml:space="preserve"> that all children are unique and no two children will have the same needs</w:t>
      </w:r>
      <w:r w:rsidR="006B04F2" w:rsidRPr="00817CD6">
        <w:rPr>
          <w:rFonts w:ascii="Times New Roman" w:hAnsi="Times New Roman" w:cs="Times New Roman"/>
        </w:rPr>
        <w:t xml:space="preserve">, abilities or have had the same life experiences. </w:t>
      </w:r>
      <w:r w:rsidR="00092C5B" w:rsidRPr="00817CD6">
        <w:rPr>
          <w:rFonts w:ascii="Times New Roman" w:hAnsi="Times New Roman" w:cs="Times New Roman"/>
        </w:rPr>
        <w:t xml:space="preserve">Welsh Government (2022b) </w:t>
      </w:r>
      <w:r w:rsidR="00FF3C49" w:rsidRPr="00817CD6">
        <w:rPr>
          <w:rFonts w:ascii="Times New Roman" w:hAnsi="Times New Roman" w:cs="Times New Roman"/>
        </w:rPr>
        <w:t xml:space="preserve">acknowledges that </w:t>
      </w:r>
      <w:r w:rsidR="00887D76" w:rsidRPr="00817CD6">
        <w:rPr>
          <w:rFonts w:ascii="Times New Roman" w:hAnsi="Times New Roman" w:cs="Times New Roman"/>
        </w:rPr>
        <w:t xml:space="preserve">all children within the setting </w:t>
      </w:r>
      <w:r w:rsidR="003501D4" w:rsidRPr="00817CD6">
        <w:rPr>
          <w:rFonts w:ascii="Times New Roman" w:hAnsi="Times New Roman" w:cs="Times New Roman"/>
        </w:rPr>
        <w:t>are</w:t>
      </w:r>
      <w:r w:rsidR="00887D76" w:rsidRPr="00817CD6">
        <w:rPr>
          <w:rFonts w:ascii="Times New Roman" w:hAnsi="Times New Roman" w:cs="Times New Roman"/>
        </w:rPr>
        <w:t xml:space="preserve"> unique, </w:t>
      </w:r>
      <w:r w:rsidR="00874666" w:rsidRPr="00817CD6">
        <w:rPr>
          <w:rFonts w:ascii="Times New Roman" w:hAnsi="Times New Roman" w:cs="Times New Roman"/>
        </w:rPr>
        <w:t xml:space="preserve">that the development </w:t>
      </w:r>
      <w:r w:rsidR="00133646" w:rsidRPr="00817CD6">
        <w:rPr>
          <w:rFonts w:ascii="Times New Roman" w:hAnsi="Times New Roman" w:cs="Times New Roman"/>
        </w:rPr>
        <w:t>of</w:t>
      </w:r>
      <w:r w:rsidR="00874666" w:rsidRPr="00817CD6">
        <w:rPr>
          <w:rFonts w:ascii="Times New Roman" w:hAnsi="Times New Roman" w:cs="Times New Roman"/>
        </w:rPr>
        <w:t xml:space="preserve"> children is </w:t>
      </w:r>
      <w:r w:rsidR="00133646" w:rsidRPr="00817CD6">
        <w:rPr>
          <w:rFonts w:ascii="Times New Roman" w:hAnsi="Times New Roman" w:cs="Times New Roman"/>
        </w:rPr>
        <w:t>often quick as they start to learn new skills</w:t>
      </w:r>
      <w:r w:rsidR="003501D4" w:rsidRPr="00817CD6">
        <w:rPr>
          <w:rFonts w:ascii="Times New Roman" w:hAnsi="Times New Roman" w:cs="Times New Roman"/>
        </w:rPr>
        <w:t>, so it is important that children are supported to the best a</w:t>
      </w:r>
      <w:r w:rsidR="008D31C8" w:rsidRPr="00817CD6">
        <w:rPr>
          <w:rFonts w:ascii="Times New Roman" w:hAnsi="Times New Roman" w:cs="Times New Roman"/>
        </w:rPr>
        <w:t xml:space="preserve">bilities of the educator. </w:t>
      </w:r>
      <w:r w:rsidR="00E126E3" w:rsidRPr="00817CD6">
        <w:rPr>
          <w:rFonts w:ascii="Times New Roman" w:hAnsi="Times New Roman" w:cs="Times New Roman"/>
        </w:rPr>
        <w:t xml:space="preserve">However, </w:t>
      </w:r>
      <w:r w:rsidR="0045281D" w:rsidRPr="00817CD6">
        <w:rPr>
          <w:rFonts w:ascii="Times New Roman" w:hAnsi="Times New Roman" w:cs="Times New Roman"/>
        </w:rPr>
        <w:t xml:space="preserve">Welsh Government (2015) </w:t>
      </w:r>
      <w:r w:rsidR="007319D0" w:rsidRPr="00817CD6">
        <w:rPr>
          <w:rFonts w:ascii="Times New Roman" w:hAnsi="Times New Roman" w:cs="Times New Roman"/>
        </w:rPr>
        <w:t>suggest that all children will develop skills at different rates to one another</w:t>
      </w:r>
      <w:r w:rsidR="00DE2F78" w:rsidRPr="00817CD6">
        <w:rPr>
          <w:rFonts w:ascii="Times New Roman" w:hAnsi="Times New Roman" w:cs="Times New Roman"/>
        </w:rPr>
        <w:t xml:space="preserve"> and must be provided time to develop at their own pace, as not all children develop at the same place as one another. </w:t>
      </w:r>
      <w:r w:rsidR="00F572E7" w:rsidRPr="00817CD6">
        <w:rPr>
          <w:rFonts w:ascii="Times New Roman" w:hAnsi="Times New Roman" w:cs="Times New Roman"/>
        </w:rPr>
        <w:t>Furthermore, Welsh Government (2015) insist that once the child has acquired these new skills that they must be provided opportunities to practise them in a variety of different environments and situations</w:t>
      </w:r>
      <w:r w:rsidR="00585D2D" w:rsidRPr="00817CD6">
        <w:rPr>
          <w:rFonts w:ascii="Times New Roman" w:hAnsi="Times New Roman" w:cs="Times New Roman"/>
        </w:rPr>
        <w:t>. It is important that all children are supported and encouraged throughout their time in education</w:t>
      </w:r>
      <w:r w:rsidR="000E23CE" w:rsidRPr="00817CD6">
        <w:rPr>
          <w:rFonts w:ascii="Times New Roman" w:hAnsi="Times New Roman" w:cs="Times New Roman"/>
        </w:rPr>
        <w:t xml:space="preserve">. </w:t>
      </w:r>
    </w:p>
    <w:p w14:paraId="642D3978" w14:textId="2CA52163" w:rsidR="0017493A" w:rsidRPr="00817CD6" w:rsidRDefault="0005050E" w:rsidP="00817CD6">
      <w:pPr>
        <w:spacing w:line="360" w:lineRule="auto"/>
        <w:rPr>
          <w:rFonts w:ascii="Times New Roman" w:hAnsi="Times New Roman" w:cs="Times New Roman"/>
        </w:rPr>
      </w:pPr>
      <w:r w:rsidRPr="00817CD6">
        <w:rPr>
          <w:rFonts w:ascii="Times New Roman" w:hAnsi="Times New Roman" w:cs="Times New Roman"/>
        </w:rPr>
        <w:t xml:space="preserve">The UNCRC (2019) </w:t>
      </w:r>
      <w:r w:rsidR="00101FF8" w:rsidRPr="00817CD6">
        <w:rPr>
          <w:rFonts w:ascii="Times New Roman" w:hAnsi="Times New Roman" w:cs="Times New Roman"/>
        </w:rPr>
        <w:t>states that all children</w:t>
      </w:r>
      <w:r w:rsidR="00E5066D" w:rsidRPr="00817CD6">
        <w:rPr>
          <w:rFonts w:ascii="Times New Roman" w:hAnsi="Times New Roman" w:cs="Times New Roman"/>
        </w:rPr>
        <w:t xml:space="preserve"> have a fundamental right to education,</w:t>
      </w:r>
      <w:r w:rsidR="00F53F5E" w:rsidRPr="00817CD6">
        <w:rPr>
          <w:rFonts w:ascii="Times New Roman" w:hAnsi="Times New Roman" w:cs="Times New Roman"/>
        </w:rPr>
        <w:t xml:space="preserve"> no matter their race, age or ability. </w:t>
      </w:r>
      <w:r w:rsidR="007067D2" w:rsidRPr="00817CD6">
        <w:rPr>
          <w:rFonts w:ascii="Times New Roman" w:hAnsi="Times New Roman" w:cs="Times New Roman"/>
        </w:rPr>
        <w:t xml:space="preserve">The UNCRC (2019) </w:t>
      </w:r>
      <w:r w:rsidR="00B10DAF" w:rsidRPr="00817CD6">
        <w:rPr>
          <w:rFonts w:ascii="Times New Roman" w:hAnsi="Times New Roman" w:cs="Times New Roman"/>
        </w:rPr>
        <w:t xml:space="preserve">Article 28 states that all children have a right to an education </w:t>
      </w:r>
      <w:r w:rsidR="002316A6" w:rsidRPr="00817CD6">
        <w:rPr>
          <w:rFonts w:ascii="Times New Roman" w:hAnsi="Times New Roman" w:cs="Times New Roman"/>
        </w:rPr>
        <w:t>and throughout their rights must be respected</w:t>
      </w:r>
      <w:r w:rsidR="008D7974" w:rsidRPr="00817CD6">
        <w:rPr>
          <w:rFonts w:ascii="Times New Roman" w:hAnsi="Times New Roman" w:cs="Times New Roman"/>
        </w:rPr>
        <w:t xml:space="preserve">. </w:t>
      </w:r>
      <w:r w:rsidR="0082308D" w:rsidRPr="00817CD6">
        <w:rPr>
          <w:rFonts w:ascii="Times New Roman" w:hAnsi="Times New Roman" w:cs="Times New Roman"/>
        </w:rPr>
        <w:t>To add to this, Article 29 must also be res</w:t>
      </w:r>
      <w:r w:rsidR="00387EAC" w:rsidRPr="00817CD6">
        <w:rPr>
          <w:rFonts w:ascii="Times New Roman" w:hAnsi="Times New Roman" w:cs="Times New Roman"/>
        </w:rPr>
        <w:t>pected</w:t>
      </w:r>
      <w:r w:rsidR="002F2F16" w:rsidRPr="00817CD6">
        <w:rPr>
          <w:rFonts w:ascii="Times New Roman" w:hAnsi="Times New Roman" w:cs="Times New Roman"/>
        </w:rPr>
        <w:t xml:space="preserve"> as it state</w:t>
      </w:r>
      <w:r w:rsidR="00D170A6" w:rsidRPr="00817CD6">
        <w:rPr>
          <w:rFonts w:ascii="Times New Roman" w:hAnsi="Times New Roman" w:cs="Times New Roman"/>
        </w:rPr>
        <w:t xml:space="preserve">s that a child in education must be supported to develop </w:t>
      </w:r>
      <w:r w:rsidR="00A511DA" w:rsidRPr="00817CD6">
        <w:rPr>
          <w:rFonts w:ascii="Times New Roman" w:hAnsi="Times New Roman" w:cs="Times New Roman"/>
        </w:rPr>
        <w:t xml:space="preserve">their talents, abilities and personality to </w:t>
      </w:r>
      <w:r w:rsidR="00A511DA" w:rsidRPr="00817CD6">
        <w:rPr>
          <w:rFonts w:ascii="Times New Roman" w:hAnsi="Times New Roman" w:cs="Times New Roman"/>
        </w:rPr>
        <w:lastRenderedPageBreak/>
        <w:t xml:space="preserve">the fullest potential, whilst supporting children in </w:t>
      </w:r>
      <w:r w:rsidR="00CF1706" w:rsidRPr="00817CD6">
        <w:rPr>
          <w:rFonts w:ascii="Times New Roman" w:hAnsi="Times New Roman" w:cs="Times New Roman"/>
        </w:rPr>
        <w:t xml:space="preserve">developing respect for their parents and other cultures, including the environment (UNCRC, 2019). </w:t>
      </w:r>
    </w:p>
    <w:p w14:paraId="2E00338E" w14:textId="0C350BC5" w:rsidR="00A11AF5" w:rsidRPr="00AA1D31" w:rsidRDefault="0034731C" w:rsidP="00AA1D31">
      <w:pPr>
        <w:spacing w:line="360" w:lineRule="auto"/>
        <w:rPr>
          <w:rFonts w:ascii="Times New Roman" w:hAnsi="Times New Roman" w:cs="Times New Roman"/>
        </w:rPr>
      </w:pPr>
      <w:r w:rsidRPr="00817CD6">
        <w:rPr>
          <w:rFonts w:ascii="Times New Roman" w:hAnsi="Times New Roman" w:cs="Times New Roman"/>
        </w:rPr>
        <w:t xml:space="preserve">During a child’s time within the education </w:t>
      </w:r>
      <w:r w:rsidR="00101AFA" w:rsidRPr="00817CD6">
        <w:rPr>
          <w:rFonts w:ascii="Times New Roman" w:hAnsi="Times New Roman" w:cs="Times New Roman"/>
        </w:rPr>
        <w:t>system,</w:t>
      </w:r>
      <w:r w:rsidRPr="00817CD6">
        <w:rPr>
          <w:rFonts w:ascii="Times New Roman" w:hAnsi="Times New Roman" w:cs="Times New Roman"/>
        </w:rPr>
        <w:t xml:space="preserve"> </w:t>
      </w:r>
      <w:r w:rsidR="002D4DBA" w:rsidRPr="00817CD6">
        <w:rPr>
          <w:rFonts w:ascii="Times New Roman" w:hAnsi="Times New Roman" w:cs="Times New Roman"/>
        </w:rPr>
        <w:t xml:space="preserve">it is essential that </w:t>
      </w:r>
      <w:r w:rsidR="00D53F1E" w:rsidRPr="00817CD6">
        <w:rPr>
          <w:rFonts w:ascii="Times New Roman" w:hAnsi="Times New Roman" w:cs="Times New Roman"/>
        </w:rPr>
        <w:t>children are continually supported and encouraged</w:t>
      </w:r>
      <w:r w:rsidR="00B26BB4" w:rsidRPr="00817CD6">
        <w:rPr>
          <w:rFonts w:ascii="Times New Roman" w:hAnsi="Times New Roman" w:cs="Times New Roman"/>
        </w:rPr>
        <w:t xml:space="preserve">. </w:t>
      </w:r>
      <w:r w:rsidR="0082265E" w:rsidRPr="00817CD6">
        <w:rPr>
          <w:rFonts w:ascii="Times New Roman" w:hAnsi="Times New Roman" w:cs="Times New Roman"/>
        </w:rPr>
        <w:t xml:space="preserve">This can support children in developing </w:t>
      </w:r>
      <w:proofErr w:type="gramStart"/>
      <w:r w:rsidR="0082265E" w:rsidRPr="00817CD6">
        <w:rPr>
          <w:rFonts w:ascii="Times New Roman" w:hAnsi="Times New Roman" w:cs="Times New Roman"/>
        </w:rPr>
        <w:t>a positive growth</w:t>
      </w:r>
      <w:proofErr w:type="gramEnd"/>
      <w:r w:rsidR="0082265E" w:rsidRPr="00817CD6">
        <w:rPr>
          <w:rFonts w:ascii="Times New Roman" w:hAnsi="Times New Roman" w:cs="Times New Roman"/>
        </w:rPr>
        <w:t xml:space="preserve"> mindset, which can support them throughout their future</w:t>
      </w:r>
      <w:r w:rsidR="00025847" w:rsidRPr="00817CD6">
        <w:rPr>
          <w:rFonts w:ascii="Times New Roman" w:hAnsi="Times New Roman" w:cs="Times New Roman"/>
        </w:rPr>
        <w:t xml:space="preserve"> success and overall well-being. </w:t>
      </w:r>
      <w:r w:rsidR="0030529F" w:rsidRPr="00817CD6">
        <w:rPr>
          <w:rFonts w:ascii="Times New Roman" w:hAnsi="Times New Roman" w:cs="Times New Roman"/>
        </w:rPr>
        <w:t>Dweck (</w:t>
      </w:r>
      <w:r w:rsidR="00794F71" w:rsidRPr="00817CD6">
        <w:rPr>
          <w:rFonts w:ascii="Times New Roman" w:hAnsi="Times New Roman" w:cs="Times New Roman"/>
        </w:rPr>
        <w:t xml:space="preserve">2017) </w:t>
      </w:r>
      <w:r w:rsidR="00506087" w:rsidRPr="00817CD6">
        <w:rPr>
          <w:rFonts w:ascii="Times New Roman" w:hAnsi="Times New Roman" w:cs="Times New Roman"/>
        </w:rPr>
        <w:t>discus</w:t>
      </w:r>
      <w:r w:rsidR="00571930" w:rsidRPr="00817CD6">
        <w:rPr>
          <w:rFonts w:ascii="Times New Roman" w:hAnsi="Times New Roman" w:cs="Times New Roman"/>
        </w:rPr>
        <w:t xml:space="preserve">s </w:t>
      </w:r>
      <w:r w:rsidR="00C06438" w:rsidRPr="00817CD6">
        <w:rPr>
          <w:rFonts w:ascii="Times New Roman" w:hAnsi="Times New Roman" w:cs="Times New Roman"/>
        </w:rPr>
        <w:t xml:space="preserve">the importance of a child’s understanding of ability can play a vital role in the </w:t>
      </w:r>
      <w:r w:rsidR="00271671" w:rsidRPr="00817CD6">
        <w:rPr>
          <w:rFonts w:ascii="Times New Roman" w:hAnsi="Times New Roman" w:cs="Times New Roman"/>
        </w:rPr>
        <w:t>individual’s</w:t>
      </w:r>
      <w:r w:rsidR="00C06438" w:rsidRPr="00817CD6">
        <w:rPr>
          <w:rFonts w:ascii="Times New Roman" w:hAnsi="Times New Roman" w:cs="Times New Roman"/>
        </w:rPr>
        <w:t xml:space="preserve"> </w:t>
      </w:r>
      <w:r w:rsidR="00FA5D92" w:rsidRPr="00817CD6">
        <w:rPr>
          <w:rFonts w:ascii="Times New Roman" w:hAnsi="Times New Roman" w:cs="Times New Roman"/>
        </w:rPr>
        <w:t xml:space="preserve">motivation towards achievements. </w:t>
      </w:r>
      <w:r w:rsidR="001F5E25" w:rsidRPr="00817CD6">
        <w:rPr>
          <w:rFonts w:ascii="Times New Roman" w:hAnsi="Times New Roman" w:cs="Times New Roman"/>
        </w:rPr>
        <w:t>Throughout a child’s time within a</w:t>
      </w:r>
      <w:r w:rsidR="0050425F" w:rsidRPr="00817CD6">
        <w:rPr>
          <w:rFonts w:ascii="Times New Roman" w:hAnsi="Times New Roman" w:cs="Times New Roman"/>
        </w:rPr>
        <w:t xml:space="preserve">n educational learning environment </w:t>
      </w:r>
      <w:r w:rsidR="00895CB7" w:rsidRPr="00817CD6">
        <w:rPr>
          <w:rFonts w:ascii="Times New Roman" w:hAnsi="Times New Roman" w:cs="Times New Roman"/>
        </w:rPr>
        <w:t xml:space="preserve">are a critical time for change and where their </w:t>
      </w:r>
      <w:r w:rsidR="00271671" w:rsidRPr="00817CD6">
        <w:rPr>
          <w:rFonts w:ascii="Times New Roman" w:hAnsi="Times New Roman" w:cs="Times New Roman"/>
        </w:rPr>
        <w:t>understanding</w:t>
      </w:r>
      <w:r w:rsidR="00895CB7" w:rsidRPr="00817CD6">
        <w:rPr>
          <w:rFonts w:ascii="Times New Roman" w:hAnsi="Times New Roman" w:cs="Times New Roman"/>
        </w:rPr>
        <w:t xml:space="preserve"> of </w:t>
      </w:r>
      <w:r w:rsidR="00271671" w:rsidRPr="00817CD6">
        <w:rPr>
          <w:rFonts w:ascii="Times New Roman" w:hAnsi="Times New Roman" w:cs="Times New Roman"/>
        </w:rPr>
        <w:t xml:space="preserve">achievement can be perceived. </w:t>
      </w:r>
      <w:r w:rsidR="00EA6DED" w:rsidRPr="00817CD6">
        <w:rPr>
          <w:rFonts w:ascii="Times New Roman" w:hAnsi="Times New Roman" w:cs="Times New Roman"/>
        </w:rPr>
        <w:t xml:space="preserve">Dweck (2017) </w:t>
      </w:r>
      <w:r w:rsidR="0042568F" w:rsidRPr="00817CD6">
        <w:rPr>
          <w:rFonts w:ascii="Times New Roman" w:hAnsi="Times New Roman" w:cs="Times New Roman"/>
        </w:rPr>
        <w:t>s</w:t>
      </w:r>
      <w:r w:rsidR="00251357" w:rsidRPr="00817CD6">
        <w:rPr>
          <w:rFonts w:ascii="Times New Roman" w:hAnsi="Times New Roman" w:cs="Times New Roman"/>
        </w:rPr>
        <w:t xml:space="preserve">tates that during this </w:t>
      </w:r>
      <w:r w:rsidR="00817CD6" w:rsidRPr="00817CD6">
        <w:rPr>
          <w:rFonts w:ascii="Times New Roman" w:hAnsi="Times New Roman" w:cs="Times New Roman"/>
        </w:rPr>
        <w:t>period</w:t>
      </w:r>
      <w:r w:rsidR="00251357" w:rsidRPr="00817CD6">
        <w:rPr>
          <w:rFonts w:ascii="Times New Roman" w:hAnsi="Times New Roman" w:cs="Times New Roman"/>
        </w:rPr>
        <w:t xml:space="preserve"> is where a child </w:t>
      </w:r>
      <w:r w:rsidR="00E635CF" w:rsidRPr="00817CD6">
        <w:rPr>
          <w:rFonts w:ascii="Times New Roman" w:hAnsi="Times New Roman" w:cs="Times New Roman"/>
        </w:rPr>
        <w:t xml:space="preserve">should gain the idea of ability and that ability </w:t>
      </w:r>
      <w:r w:rsidR="00782CA9" w:rsidRPr="00817CD6">
        <w:rPr>
          <w:rFonts w:ascii="Times New Roman" w:hAnsi="Times New Roman" w:cs="Times New Roman"/>
        </w:rPr>
        <w:t xml:space="preserve">can </w:t>
      </w:r>
      <w:r w:rsidR="004E42BD" w:rsidRPr="00817CD6">
        <w:rPr>
          <w:rFonts w:ascii="Times New Roman" w:hAnsi="Times New Roman" w:cs="Times New Roman"/>
        </w:rPr>
        <w:t xml:space="preserve">have a </w:t>
      </w:r>
      <w:r w:rsidR="00A11AF5" w:rsidRPr="00817CD6">
        <w:rPr>
          <w:rFonts w:ascii="Times New Roman" w:hAnsi="Times New Roman" w:cs="Times New Roman"/>
        </w:rPr>
        <w:t>long-term</w:t>
      </w:r>
      <w:r w:rsidR="004E42BD" w:rsidRPr="00817CD6">
        <w:rPr>
          <w:rFonts w:ascii="Times New Roman" w:hAnsi="Times New Roman" w:cs="Times New Roman"/>
        </w:rPr>
        <w:t xml:space="preserve"> impact on who they are</w:t>
      </w:r>
      <w:r w:rsidR="007C6CBE" w:rsidRPr="00817CD6">
        <w:rPr>
          <w:rFonts w:ascii="Times New Roman" w:hAnsi="Times New Roman" w:cs="Times New Roman"/>
        </w:rPr>
        <w:t xml:space="preserve"> and what they can achieve. </w:t>
      </w:r>
      <w:r w:rsidR="00B04B5B" w:rsidRPr="00817CD6">
        <w:rPr>
          <w:rFonts w:ascii="Times New Roman" w:hAnsi="Times New Roman" w:cs="Times New Roman"/>
        </w:rPr>
        <w:t xml:space="preserve">It is essential for all children to understand their own abilities </w:t>
      </w:r>
      <w:r w:rsidR="00BA5FA8" w:rsidRPr="00817CD6">
        <w:rPr>
          <w:rFonts w:ascii="Times New Roman" w:hAnsi="Times New Roman" w:cs="Times New Roman"/>
        </w:rPr>
        <w:t>and what they are capable of, this can support the child’s holistic develop</w:t>
      </w:r>
      <w:r w:rsidR="00B8783F" w:rsidRPr="00817CD6">
        <w:rPr>
          <w:rFonts w:ascii="Times New Roman" w:hAnsi="Times New Roman" w:cs="Times New Roman"/>
        </w:rPr>
        <w:t xml:space="preserve">ment, </w:t>
      </w:r>
      <w:r w:rsidR="00446209" w:rsidRPr="00817CD6">
        <w:rPr>
          <w:rFonts w:ascii="Times New Roman" w:hAnsi="Times New Roman" w:cs="Times New Roman"/>
        </w:rPr>
        <w:t xml:space="preserve">while ensuring </w:t>
      </w:r>
      <w:r w:rsidR="00F168B7" w:rsidRPr="00817CD6">
        <w:rPr>
          <w:rFonts w:ascii="Times New Roman" w:hAnsi="Times New Roman" w:cs="Times New Roman"/>
        </w:rPr>
        <w:t xml:space="preserve">a </w:t>
      </w:r>
      <w:r w:rsidR="00DB0CC6" w:rsidRPr="00817CD6">
        <w:rPr>
          <w:rFonts w:ascii="Times New Roman" w:hAnsi="Times New Roman" w:cs="Times New Roman"/>
        </w:rPr>
        <w:t>building confidence, indepen</w:t>
      </w:r>
      <w:r w:rsidR="001E0BE7" w:rsidRPr="00817CD6">
        <w:rPr>
          <w:rFonts w:ascii="Times New Roman" w:hAnsi="Times New Roman" w:cs="Times New Roman"/>
        </w:rPr>
        <w:t xml:space="preserve">dence and </w:t>
      </w:r>
      <w:r w:rsidR="00817CD6" w:rsidRPr="00817CD6">
        <w:rPr>
          <w:rFonts w:ascii="Times New Roman" w:hAnsi="Times New Roman" w:cs="Times New Roman"/>
        </w:rPr>
        <w:t>a growth</w:t>
      </w:r>
      <w:r w:rsidR="001E0BE7" w:rsidRPr="00817CD6">
        <w:rPr>
          <w:rFonts w:ascii="Times New Roman" w:hAnsi="Times New Roman" w:cs="Times New Roman"/>
        </w:rPr>
        <w:t xml:space="preserve"> mindset </w:t>
      </w:r>
      <w:r w:rsidR="00DC35F0" w:rsidRPr="00817CD6">
        <w:rPr>
          <w:rFonts w:ascii="Times New Roman" w:hAnsi="Times New Roman" w:cs="Times New Roman"/>
        </w:rPr>
        <w:t xml:space="preserve">(Department for Education, 2025). </w:t>
      </w:r>
      <w:r w:rsidR="00560656" w:rsidRPr="00AA1D31">
        <w:rPr>
          <w:rFonts w:ascii="Times New Roman" w:hAnsi="Times New Roman" w:cs="Times New Roman"/>
        </w:rPr>
        <w:t xml:space="preserve">Throughout Dweck </w:t>
      </w:r>
      <w:r w:rsidR="00DF67D0" w:rsidRPr="00AA1D31">
        <w:rPr>
          <w:rFonts w:ascii="Times New Roman" w:hAnsi="Times New Roman" w:cs="Times New Roman"/>
        </w:rPr>
        <w:t xml:space="preserve">(2017) research </w:t>
      </w:r>
      <w:r w:rsidR="002F0C54" w:rsidRPr="00AA1D31">
        <w:rPr>
          <w:rFonts w:ascii="Times New Roman" w:hAnsi="Times New Roman" w:cs="Times New Roman"/>
        </w:rPr>
        <w:t xml:space="preserve">the terms ‘fixed mindset’ and ‘growth mindset’ were developed </w:t>
      </w:r>
      <w:r w:rsidR="00875FE1" w:rsidRPr="00AA1D31">
        <w:rPr>
          <w:rFonts w:ascii="Times New Roman" w:hAnsi="Times New Roman" w:cs="Times New Roman"/>
        </w:rPr>
        <w:t xml:space="preserve">to describe the ways in which individuals may view their own learning capabilities. </w:t>
      </w:r>
      <w:r w:rsidR="003F1A33" w:rsidRPr="00AA1D31">
        <w:rPr>
          <w:rFonts w:ascii="Times New Roman" w:hAnsi="Times New Roman" w:cs="Times New Roman"/>
        </w:rPr>
        <w:t xml:space="preserve">It is often that a child may </w:t>
      </w:r>
      <w:r w:rsidR="005B66E0" w:rsidRPr="00AA1D31">
        <w:rPr>
          <w:rFonts w:ascii="Times New Roman" w:hAnsi="Times New Roman" w:cs="Times New Roman"/>
        </w:rPr>
        <w:t xml:space="preserve">limit their own abilities as they don’t believe they </w:t>
      </w:r>
      <w:r w:rsidR="00AA1D31" w:rsidRPr="00AA1D31">
        <w:rPr>
          <w:rFonts w:ascii="Times New Roman" w:hAnsi="Times New Roman" w:cs="Times New Roman"/>
        </w:rPr>
        <w:t>can achieve</w:t>
      </w:r>
      <w:r w:rsidR="009F2C9C" w:rsidRPr="00AA1D31">
        <w:rPr>
          <w:rFonts w:ascii="Times New Roman" w:hAnsi="Times New Roman" w:cs="Times New Roman"/>
        </w:rPr>
        <w:t xml:space="preserve"> and will often say phrases</w:t>
      </w:r>
      <w:r w:rsidR="0001318C" w:rsidRPr="00AA1D31">
        <w:rPr>
          <w:rFonts w:ascii="Times New Roman" w:hAnsi="Times New Roman" w:cs="Times New Roman"/>
        </w:rPr>
        <w:t xml:space="preserve"> that fix the mindset to ‘I can’t…’</w:t>
      </w:r>
      <w:r w:rsidR="0083016A" w:rsidRPr="00AA1D31">
        <w:rPr>
          <w:rFonts w:ascii="Times New Roman" w:hAnsi="Times New Roman" w:cs="Times New Roman"/>
        </w:rPr>
        <w:t xml:space="preserve"> and </w:t>
      </w:r>
      <w:r w:rsidR="00A279B9" w:rsidRPr="00AA1D31">
        <w:rPr>
          <w:rFonts w:ascii="Times New Roman" w:hAnsi="Times New Roman" w:cs="Times New Roman"/>
        </w:rPr>
        <w:t xml:space="preserve">therefore will not </w:t>
      </w:r>
      <w:r w:rsidR="00811DE6" w:rsidRPr="00AA1D31">
        <w:rPr>
          <w:rFonts w:ascii="Times New Roman" w:hAnsi="Times New Roman" w:cs="Times New Roman"/>
        </w:rPr>
        <w:t xml:space="preserve">challenge themselves to achieve. However, children can </w:t>
      </w:r>
      <w:r w:rsidR="000A49AC" w:rsidRPr="00AA1D31">
        <w:rPr>
          <w:rFonts w:ascii="Times New Roman" w:hAnsi="Times New Roman" w:cs="Times New Roman"/>
        </w:rPr>
        <w:t xml:space="preserve">turn this around by developing their growth mindset to ‘I </w:t>
      </w:r>
      <w:r w:rsidR="00AA1D31" w:rsidRPr="00AA1D31">
        <w:rPr>
          <w:rFonts w:ascii="Times New Roman" w:hAnsi="Times New Roman" w:cs="Times New Roman"/>
        </w:rPr>
        <w:t>can’t</w:t>
      </w:r>
      <w:r w:rsidR="000A49AC" w:rsidRPr="00AA1D31">
        <w:rPr>
          <w:rFonts w:ascii="Times New Roman" w:hAnsi="Times New Roman" w:cs="Times New Roman"/>
        </w:rPr>
        <w:t xml:space="preserve"> … yet’, and with praise and encouragement it is often that a child will push their abilities further to </w:t>
      </w:r>
      <w:r w:rsidR="00DB795D" w:rsidRPr="00AA1D31">
        <w:rPr>
          <w:rFonts w:ascii="Times New Roman" w:hAnsi="Times New Roman" w:cs="Times New Roman"/>
        </w:rPr>
        <w:t>achieve what they believed they could not</w:t>
      </w:r>
      <w:r w:rsidR="00AA1D31" w:rsidRPr="00AA1D31">
        <w:rPr>
          <w:rFonts w:ascii="Times New Roman" w:hAnsi="Times New Roman" w:cs="Times New Roman"/>
        </w:rPr>
        <w:t xml:space="preserve"> (Cloke, 2015). </w:t>
      </w:r>
    </w:p>
    <w:p w14:paraId="3F06EDD3" w14:textId="0DE42F3C" w:rsidR="00825A96" w:rsidRDefault="00577C7F" w:rsidP="00AE11F6">
      <w:pPr>
        <w:spacing w:line="360" w:lineRule="auto"/>
        <w:rPr>
          <w:rFonts w:ascii="Times New Roman" w:hAnsi="Times New Roman" w:cs="Times New Roman"/>
        </w:rPr>
      </w:pPr>
      <w:r>
        <w:rPr>
          <w:rFonts w:ascii="Times New Roman" w:hAnsi="Times New Roman" w:cs="Times New Roman"/>
        </w:rPr>
        <w:t>Throughout education in Wales, assessment</w:t>
      </w:r>
      <w:r w:rsidR="006D64B2">
        <w:rPr>
          <w:rFonts w:ascii="Times New Roman" w:hAnsi="Times New Roman" w:cs="Times New Roman"/>
        </w:rPr>
        <w:t xml:space="preserve">s are carried out to help practitioners understand each individual child’s learning and development </w:t>
      </w:r>
      <w:r w:rsidR="007375DB">
        <w:rPr>
          <w:rFonts w:ascii="Times New Roman" w:hAnsi="Times New Roman" w:cs="Times New Roman"/>
        </w:rPr>
        <w:t xml:space="preserve">progress while providing data for future planning and </w:t>
      </w:r>
      <w:r w:rsidR="00787EBA">
        <w:rPr>
          <w:rFonts w:ascii="Times New Roman" w:hAnsi="Times New Roman" w:cs="Times New Roman"/>
        </w:rPr>
        <w:t>ensuring the appropriate support is in place for the children’s need</w:t>
      </w:r>
      <w:r w:rsidR="00AE11F6">
        <w:rPr>
          <w:rFonts w:ascii="Times New Roman" w:hAnsi="Times New Roman" w:cs="Times New Roman"/>
        </w:rPr>
        <w:t xml:space="preserve"> (Welsh Government, 2024). </w:t>
      </w:r>
      <w:r w:rsidR="00356138">
        <w:rPr>
          <w:rFonts w:ascii="Times New Roman" w:hAnsi="Times New Roman" w:cs="Times New Roman"/>
        </w:rPr>
        <w:t xml:space="preserve">It is essential to take into consideration that </w:t>
      </w:r>
      <w:r w:rsidR="00A32333">
        <w:rPr>
          <w:rFonts w:ascii="Times New Roman" w:hAnsi="Times New Roman" w:cs="Times New Roman"/>
        </w:rPr>
        <w:t xml:space="preserve">assessment and observations are carried out to ensure learning experiences are tailored to all needs within the classroom, while </w:t>
      </w:r>
      <w:r w:rsidR="00791D29">
        <w:rPr>
          <w:rFonts w:ascii="Times New Roman" w:hAnsi="Times New Roman" w:cs="Times New Roman"/>
        </w:rPr>
        <w:t xml:space="preserve">supporting the identification of potential learning needs (Welsh Government, 2024). </w:t>
      </w:r>
      <w:r w:rsidR="00825A96">
        <w:rPr>
          <w:rFonts w:ascii="Times New Roman" w:hAnsi="Times New Roman" w:cs="Times New Roman"/>
        </w:rPr>
        <w:t>Department for Education (</w:t>
      </w:r>
      <w:r w:rsidR="00212FF6">
        <w:rPr>
          <w:rFonts w:ascii="Times New Roman" w:hAnsi="Times New Roman" w:cs="Times New Roman"/>
        </w:rPr>
        <w:t xml:space="preserve">2024) </w:t>
      </w:r>
      <w:r w:rsidR="00BD3F20">
        <w:rPr>
          <w:rFonts w:ascii="Times New Roman" w:hAnsi="Times New Roman" w:cs="Times New Roman"/>
        </w:rPr>
        <w:t xml:space="preserve">identify that all children will develop at their own pace and </w:t>
      </w:r>
      <w:r w:rsidR="00317227">
        <w:rPr>
          <w:rFonts w:ascii="Times New Roman" w:hAnsi="Times New Roman" w:cs="Times New Roman"/>
        </w:rPr>
        <w:t xml:space="preserve">it if often that not all children will follow the </w:t>
      </w:r>
      <w:r w:rsidR="00787D1D">
        <w:rPr>
          <w:rFonts w:ascii="Times New Roman" w:hAnsi="Times New Roman" w:cs="Times New Roman"/>
        </w:rPr>
        <w:t>identifies pattern of progression for development in children. however,</w:t>
      </w:r>
      <w:r w:rsidR="00A97FD6">
        <w:rPr>
          <w:rFonts w:ascii="Times New Roman" w:hAnsi="Times New Roman" w:cs="Times New Roman"/>
        </w:rPr>
        <w:t xml:space="preserve"> this does not mean that the child won’t make progress</w:t>
      </w:r>
      <w:r w:rsidR="00AC4911">
        <w:rPr>
          <w:rFonts w:ascii="Times New Roman" w:hAnsi="Times New Roman" w:cs="Times New Roman"/>
        </w:rPr>
        <w:t xml:space="preserve">, but it will support practitioners in identifying gaps in progression and allow for intervention to be put in place at the earliest point in time. </w:t>
      </w:r>
    </w:p>
    <w:p w14:paraId="621E661A" w14:textId="4AEFAD2A" w:rsidR="00200A61" w:rsidRPr="001C433F" w:rsidRDefault="001969B2" w:rsidP="00AE11F6">
      <w:pPr>
        <w:spacing w:line="360" w:lineRule="auto"/>
        <w:rPr>
          <w:rFonts w:ascii="Times New Roman" w:hAnsi="Times New Roman" w:cs="Times New Roman"/>
        </w:rPr>
      </w:pPr>
      <w:r w:rsidRPr="00B477F9">
        <w:rPr>
          <w:rFonts w:ascii="Times New Roman" w:hAnsi="Times New Roman" w:cs="Times New Roman"/>
        </w:rPr>
        <w:t xml:space="preserve">The Curriculum for Wales </w:t>
      </w:r>
      <w:r w:rsidR="0010608A" w:rsidRPr="00B477F9">
        <w:rPr>
          <w:rFonts w:ascii="Times New Roman" w:hAnsi="Times New Roman" w:cs="Times New Roman"/>
        </w:rPr>
        <w:t xml:space="preserve">(Welsh Government, 2022) use </w:t>
      </w:r>
      <w:r w:rsidR="002848A7" w:rsidRPr="00B477F9">
        <w:rPr>
          <w:rFonts w:ascii="Times New Roman" w:hAnsi="Times New Roman" w:cs="Times New Roman"/>
        </w:rPr>
        <w:t>an assessment tool called ‘Progression Steps’</w:t>
      </w:r>
      <w:r w:rsidR="00847CF7" w:rsidRPr="00B477F9">
        <w:rPr>
          <w:rFonts w:ascii="Times New Roman" w:hAnsi="Times New Roman" w:cs="Times New Roman"/>
        </w:rPr>
        <w:t xml:space="preserve">. </w:t>
      </w:r>
      <w:r w:rsidR="00FB220C" w:rsidRPr="00B477F9">
        <w:rPr>
          <w:rFonts w:ascii="Times New Roman" w:hAnsi="Times New Roman" w:cs="Times New Roman"/>
        </w:rPr>
        <w:t xml:space="preserve">The Curriculum for Wales (Welsh Government, 2022) </w:t>
      </w:r>
      <w:r w:rsidR="00F9753E" w:rsidRPr="00B477F9">
        <w:rPr>
          <w:rFonts w:ascii="Times New Roman" w:hAnsi="Times New Roman" w:cs="Times New Roman"/>
        </w:rPr>
        <w:t xml:space="preserve">indicates that </w:t>
      </w:r>
      <w:r w:rsidR="0019186E" w:rsidRPr="00B477F9">
        <w:rPr>
          <w:rFonts w:ascii="Times New Roman" w:hAnsi="Times New Roman" w:cs="Times New Roman"/>
        </w:rPr>
        <w:t xml:space="preserve">progression </w:t>
      </w:r>
      <w:r w:rsidR="000C12B7" w:rsidRPr="00B477F9">
        <w:rPr>
          <w:rFonts w:ascii="Times New Roman" w:hAnsi="Times New Roman" w:cs="Times New Roman"/>
        </w:rPr>
        <w:t xml:space="preserve">throughout learning is </w:t>
      </w:r>
      <w:r w:rsidR="00A5176C" w:rsidRPr="00B477F9">
        <w:rPr>
          <w:rFonts w:ascii="Times New Roman" w:hAnsi="Times New Roman" w:cs="Times New Roman"/>
        </w:rPr>
        <w:t xml:space="preserve">the process of improving learning skills </w:t>
      </w:r>
      <w:r w:rsidR="005563FE" w:rsidRPr="00B477F9">
        <w:rPr>
          <w:rFonts w:ascii="Times New Roman" w:hAnsi="Times New Roman" w:cs="Times New Roman"/>
        </w:rPr>
        <w:t xml:space="preserve">and knowledge over </w:t>
      </w:r>
      <w:proofErr w:type="gramStart"/>
      <w:r w:rsidR="005563FE" w:rsidRPr="00B477F9">
        <w:rPr>
          <w:rFonts w:ascii="Times New Roman" w:hAnsi="Times New Roman" w:cs="Times New Roman"/>
        </w:rPr>
        <w:t>a period of time</w:t>
      </w:r>
      <w:proofErr w:type="gramEnd"/>
      <w:r w:rsidR="005563FE" w:rsidRPr="00B477F9">
        <w:rPr>
          <w:rFonts w:ascii="Times New Roman" w:hAnsi="Times New Roman" w:cs="Times New Roman"/>
        </w:rPr>
        <w:t xml:space="preserve">. </w:t>
      </w:r>
      <w:r w:rsidR="00D703B4" w:rsidRPr="00B477F9">
        <w:rPr>
          <w:rFonts w:ascii="Times New Roman" w:hAnsi="Times New Roman" w:cs="Times New Roman"/>
        </w:rPr>
        <w:t xml:space="preserve">The Welsh Government (2021) </w:t>
      </w:r>
      <w:r w:rsidR="00B54820" w:rsidRPr="00B477F9">
        <w:rPr>
          <w:rFonts w:ascii="Times New Roman" w:hAnsi="Times New Roman" w:cs="Times New Roman"/>
        </w:rPr>
        <w:t xml:space="preserve">is designed to support </w:t>
      </w:r>
      <w:r w:rsidR="00D562F6" w:rsidRPr="00B477F9">
        <w:rPr>
          <w:rFonts w:ascii="Times New Roman" w:hAnsi="Times New Roman" w:cs="Times New Roman"/>
        </w:rPr>
        <w:t xml:space="preserve">learning and development in </w:t>
      </w:r>
      <w:r w:rsidR="003663E6" w:rsidRPr="00B477F9">
        <w:rPr>
          <w:rFonts w:ascii="Times New Roman" w:hAnsi="Times New Roman" w:cs="Times New Roman"/>
        </w:rPr>
        <w:t>early</w:t>
      </w:r>
      <w:r w:rsidR="00D562F6" w:rsidRPr="00B477F9">
        <w:rPr>
          <w:rFonts w:ascii="Times New Roman" w:hAnsi="Times New Roman" w:cs="Times New Roman"/>
        </w:rPr>
        <w:t xml:space="preserve"> years settings. Unlike the Foundation Phase Framework (Welsh Government, 2015)</w:t>
      </w:r>
      <w:r w:rsidR="00793906" w:rsidRPr="00B477F9">
        <w:rPr>
          <w:rFonts w:ascii="Times New Roman" w:hAnsi="Times New Roman" w:cs="Times New Roman"/>
        </w:rPr>
        <w:t xml:space="preserve">, the Curriculum for Wales (Welsh Government, 2021) use </w:t>
      </w:r>
      <w:proofErr w:type="spellStart"/>
      <w:proofErr w:type="gramStart"/>
      <w:r w:rsidR="00793906" w:rsidRPr="00B477F9">
        <w:rPr>
          <w:rFonts w:ascii="Times New Roman" w:hAnsi="Times New Roman" w:cs="Times New Roman"/>
        </w:rPr>
        <w:t>a</w:t>
      </w:r>
      <w:proofErr w:type="spellEnd"/>
      <w:proofErr w:type="gramEnd"/>
      <w:r w:rsidR="00793906" w:rsidRPr="00B477F9">
        <w:rPr>
          <w:rFonts w:ascii="Times New Roman" w:hAnsi="Times New Roman" w:cs="Times New Roman"/>
        </w:rPr>
        <w:t xml:space="preserve"> assessment </w:t>
      </w:r>
      <w:r w:rsidR="00463093" w:rsidRPr="00B477F9">
        <w:rPr>
          <w:rFonts w:ascii="Times New Roman" w:hAnsi="Times New Roman" w:cs="Times New Roman"/>
        </w:rPr>
        <w:t>tool that measures development over a long period of time</w:t>
      </w:r>
      <w:r w:rsidR="003663E6" w:rsidRPr="00B477F9">
        <w:rPr>
          <w:rFonts w:ascii="Times New Roman" w:hAnsi="Times New Roman" w:cs="Times New Roman"/>
        </w:rPr>
        <w:t xml:space="preserve"> and </w:t>
      </w:r>
      <w:r w:rsidR="003663E6" w:rsidRPr="00B477F9">
        <w:rPr>
          <w:rFonts w:ascii="Times New Roman" w:hAnsi="Times New Roman" w:cs="Times New Roman"/>
        </w:rPr>
        <w:lastRenderedPageBreak/>
        <w:t xml:space="preserve">in this case between the ages of 3 - 16 years old. </w:t>
      </w:r>
      <w:r w:rsidR="0080185F" w:rsidRPr="00B477F9">
        <w:rPr>
          <w:rFonts w:ascii="Times New Roman" w:hAnsi="Times New Roman" w:cs="Times New Roman"/>
        </w:rPr>
        <w:t xml:space="preserve">Progression steps </w:t>
      </w:r>
      <w:r w:rsidR="001D2925" w:rsidRPr="00B477F9">
        <w:rPr>
          <w:rFonts w:ascii="Times New Roman" w:hAnsi="Times New Roman" w:cs="Times New Roman"/>
        </w:rPr>
        <w:t>are</w:t>
      </w:r>
      <w:r w:rsidR="007B5571" w:rsidRPr="00B477F9">
        <w:rPr>
          <w:rFonts w:ascii="Times New Roman" w:hAnsi="Times New Roman" w:cs="Times New Roman"/>
        </w:rPr>
        <w:t xml:space="preserve"> used to highlight learning progression at </w:t>
      </w:r>
      <w:r w:rsidR="002E7D72" w:rsidRPr="00B477F9">
        <w:rPr>
          <w:rFonts w:ascii="Times New Roman" w:hAnsi="Times New Roman" w:cs="Times New Roman"/>
        </w:rPr>
        <w:t xml:space="preserve">specific ages, these being 5, 8, 11, 14 and 16 years old, which </w:t>
      </w:r>
      <w:r w:rsidR="00B477F9" w:rsidRPr="00B477F9">
        <w:rPr>
          <w:rFonts w:ascii="Times New Roman" w:hAnsi="Times New Roman" w:cs="Times New Roman"/>
        </w:rPr>
        <w:t xml:space="preserve">averages between every 2 – 3 years (Welsh Government, 2015). </w:t>
      </w:r>
    </w:p>
    <w:p w14:paraId="0CBBDFCB" w14:textId="1F319B97" w:rsidR="007E79C6" w:rsidRDefault="00200A61" w:rsidP="00AE11F6">
      <w:pPr>
        <w:spacing w:line="360" w:lineRule="auto"/>
        <w:rPr>
          <w:rFonts w:ascii="Times New Roman" w:hAnsi="Times New Roman" w:cs="Times New Roman"/>
        </w:rPr>
      </w:pPr>
      <w:r w:rsidRPr="0095216F">
        <w:rPr>
          <w:rFonts w:ascii="Times New Roman" w:hAnsi="Times New Roman" w:cs="Times New Roman"/>
        </w:rPr>
        <w:t xml:space="preserve">The </w:t>
      </w:r>
      <w:r w:rsidR="004D4EFB" w:rsidRPr="0095216F">
        <w:rPr>
          <w:rFonts w:ascii="Times New Roman" w:hAnsi="Times New Roman" w:cs="Times New Roman"/>
        </w:rPr>
        <w:t xml:space="preserve">Foundation Phase Framework (Welsh Government, 2015) </w:t>
      </w:r>
      <w:r w:rsidR="00477E0D" w:rsidRPr="0095216F">
        <w:rPr>
          <w:rFonts w:ascii="Times New Roman" w:hAnsi="Times New Roman" w:cs="Times New Roman"/>
        </w:rPr>
        <w:t xml:space="preserve">utilises an assessment tool called The </w:t>
      </w:r>
      <w:r w:rsidR="004460E8" w:rsidRPr="0095216F">
        <w:rPr>
          <w:rFonts w:ascii="Times New Roman" w:hAnsi="Times New Roman" w:cs="Times New Roman"/>
        </w:rPr>
        <w:t xml:space="preserve">Foundation Phase Profile (2017) which is in place to </w:t>
      </w:r>
      <w:r w:rsidR="00205989" w:rsidRPr="0095216F">
        <w:rPr>
          <w:rFonts w:ascii="Times New Roman" w:hAnsi="Times New Roman" w:cs="Times New Roman"/>
        </w:rPr>
        <w:t>support assessment of children throughout the Foundation Phase, meaning that children between the ages of 3 – 7 years old</w:t>
      </w:r>
      <w:r w:rsidR="00C4105F" w:rsidRPr="0095216F">
        <w:rPr>
          <w:rFonts w:ascii="Times New Roman" w:hAnsi="Times New Roman" w:cs="Times New Roman"/>
        </w:rPr>
        <w:t xml:space="preserve"> are involved in this type of assessment. </w:t>
      </w:r>
      <w:r w:rsidR="00646C5C" w:rsidRPr="0095216F">
        <w:rPr>
          <w:rFonts w:ascii="Times New Roman" w:hAnsi="Times New Roman" w:cs="Times New Roman"/>
        </w:rPr>
        <w:t xml:space="preserve">The </w:t>
      </w:r>
      <w:r w:rsidR="00C11C70" w:rsidRPr="0095216F">
        <w:rPr>
          <w:rFonts w:ascii="Times New Roman" w:hAnsi="Times New Roman" w:cs="Times New Roman"/>
        </w:rPr>
        <w:t xml:space="preserve">assessment profile uses an age and stage </w:t>
      </w:r>
      <w:r w:rsidR="006F1590" w:rsidRPr="0095216F">
        <w:rPr>
          <w:rFonts w:ascii="Times New Roman" w:hAnsi="Times New Roman" w:cs="Times New Roman"/>
        </w:rPr>
        <w:t>development tracker</w:t>
      </w:r>
      <w:r w:rsidR="00DB58BD" w:rsidRPr="0095216F">
        <w:rPr>
          <w:rFonts w:ascii="Times New Roman" w:hAnsi="Times New Roman" w:cs="Times New Roman"/>
        </w:rPr>
        <w:t xml:space="preserve">, meaning that </w:t>
      </w:r>
      <w:r w:rsidR="0024413E" w:rsidRPr="0095216F">
        <w:rPr>
          <w:rFonts w:ascii="Times New Roman" w:hAnsi="Times New Roman" w:cs="Times New Roman"/>
        </w:rPr>
        <w:t>the tracker</w:t>
      </w:r>
      <w:r w:rsidR="00DB58BD" w:rsidRPr="0095216F">
        <w:rPr>
          <w:rFonts w:ascii="Times New Roman" w:hAnsi="Times New Roman" w:cs="Times New Roman"/>
        </w:rPr>
        <w:t xml:space="preserve"> is linked to the </w:t>
      </w:r>
      <w:r w:rsidR="00F11AAC" w:rsidRPr="0095216F">
        <w:rPr>
          <w:rFonts w:ascii="Times New Roman" w:hAnsi="Times New Roman" w:cs="Times New Roman"/>
        </w:rPr>
        <w:t xml:space="preserve">expected development for the </w:t>
      </w:r>
      <w:r w:rsidR="0027297A" w:rsidRPr="0095216F">
        <w:rPr>
          <w:rFonts w:ascii="Times New Roman" w:hAnsi="Times New Roman" w:cs="Times New Roman"/>
        </w:rPr>
        <w:t>age bracket</w:t>
      </w:r>
      <w:r w:rsidR="00800229" w:rsidRPr="0095216F">
        <w:rPr>
          <w:rFonts w:ascii="Times New Roman" w:hAnsi="Times New Roman" w:cs="Times New Roman"/>
        </w:rPr>
        <w:t>. An example of this being</w:t>
      </w:r>
      <w:r w:rsidR="00005A67" w:rsidRPr="0095216F">
        <w:rPr>
          <w:rFonts w:ascii="Times New Roman" w:hAnsi="Times New Roman" w:cs="Times New Roman"/>
        </w:rPr>
        <w:t>, a child who is</w:t>
      </w:r>
      <w:r w:rsidR="009B6545" w:rsidRPr="0095216F">
        <w:rPr>
          <w:rFonts w:ascii="Times New Roman" w:hAnsi="Times New Roman" w:cs="Times New Roman"/>
        </w:rPr>
        <w:t xml:space="preserve"> 5</w:t>
      </w:r>
      <w:r w:rsidR="001A7548" w:rsidRPr="0095216F">
        <w:rPr>
          <w:rFonts w:ascii="Times New Roman" w:hAnsi="Times New Roman" w:cs="Times New Roman"/>
        </w:rPr>
        <w:t xml:space="preserve"> – 6 </w:t>
      </w:r>
      <w:r w:rsidR="009B6545" w:rsidRPr="0095216F">
        <w:rPr>
          <w:rFonts w:ascii="Times New Roman" w:hAnsi="Times New Roman" w:cs="Times New Roman"/>
        </w:rPr>
        <w:t xml:space="preserve">years old (60-72 </w:t>
      </w:r>
      <w:r w:rsidR="0095216F" w:rsidRPr="0095216F">
        <w:rPr>
          <w:rFonts w:ascii="Times New Roman" w:hAnsi="Times New Roman" w:cs="Times New Roman"/>
        </w:rPr>
        <w:t>months) should</w:t>
      </w:r>
      <w:r w:rsidR="008E18CE" w:rsidRPr="0095216F">
        <w:rPr>
          <w:rFonts w:ascii="Times New Roman" w:hAnsi="Times New Roman" w:cs="Times New Roman"/>
        </w:rPr>
        <w:t xml:space="preserve"> be on track for Outcome 4</w:t>
      </w:r>
      <w:r w:rsidR="001A7548" w:rsidRPr="0095216F">
        <w:rPr>
          <w:rFonts w:ascii="Times New Roman" w:hAnsi="Times New Roman" w:cs="Times New Roman"/>
        </w:rPr>
        <w:t xml:space="preserve">, however, this may not be the case as </w:t>
      </w:r>
      <w:r w:rsidR="00695652" w:rsidRPr="0095216F">
        <w:rPr>
          <w:rFonts w:ascii="Times New Roman" w:hAnsi="Times New Roman" w:cs="Times New Roman"/>
        </w:rPr>
        <w:t xml:space="preserve">one </w:t>
      </w:r>
      <w:proofErr w:type="gramStart"/>
      <w:r w:rsidR="005C3E89" w:rsidRPr="0095216F">
        <w:rPr>
          <w:rFonts w:ascii="Times New Roman" w:hAnsi="Times New Roman" w:cs="Times New Roman"/>
        </w:rPr>
        <w:t>5 year old</w:t>
      </w:r>
      <w:proofErr w:type="gramEnd"/>
      <w:r w:rsidR="005C3E89" w:rsidRPr="0095216F">
        <w:rPr>
          <w:rFonts w:ascii="Times New Roman" w:hAnsi="Times New Roman" w:cs="Times New Roman"/>
        </w:rPr>
        <w:t xml:space="preserve"> could be 9 months behind ano</w:t>
      </w:r>
      <w:r w:rsidR="00124D64" w:rsidRPr="0095216F">
        <w:rPr>
          <w:rFonts w:ascii="Times New Roman" w:hAnsi="Times New Roman" w:cs="Times New Roman"/>
        </w:rPr>
        <w:t>ther</w:t>
      </w:r>
      <w:r w:rsidR="00C11BD6" w:rsidRPr="0095216F">
        <w:rPr>
          <w:rFonts w:ascii="Times New Roman" w:hAnsi="Times New Roman" w:cs="Times New Roman"/>
        </w:rPr>
        <w:t xml:space="preserve"> meaning that their developmental stage could be </w:t>
      </w:r>
      <w:r w:rsidR="00F67AC6" w:rsidRPr="0095216F">
        <w:rPr>
          <w:rFonts w:ascii="Times New Roman" w:hAnsi="Times New Roman" w:cs="Times New Roman"/>
        </w:rPr>
        <w:t>widely different to one another (The Foundation Phase Profile (</w:t>
      </w:r>
      <w:r w:rsidR="0095216F" w:rsidRPr="0095216F">
        <w:rPr>
          <w:rFonts w:ascii="Times New Roman" w:hAnsi="Times New Roman" w:cs="Times New Roman"/>
        </w:rPr>
        <w:t xml:space="preserve">2017). </w:t>
      </w:r>
      <w:r w:rsidR="002D2EC5">
        <w:rPr>
          <w:rFonts w:ascii="Times New Roman" w:hAnsi="Times New Roman" w:cs="Times New Roman"/>
        </w:rPr>
        <w:t xml:space="preserve">This can also be an ineffective </w:t>
      </w:r>
      <w:r w:rsidR="00093646">
        <w:rPr>
          <w:rFonts w:ascii="Times New Roman" w:hAnsi="Times New Roman" w:cs="Times New Roman"/>
        </w:rPr>
        <w:t>development tracker for tracking the development of a child with additional leaning needs</w:t>
      </w:r>
      <w:r w:rsidR="001C6063">
        <w:rPr>
          <w:rFonts w:ascii="Times New Roman" w:hAnsi="Times New Roman" w:cs="Times New Roman"/>
        </w:rPr>
        <w:t xml:space="preserve">, an example of this being a child of </w:t>
      </w:r>
      <w:r w:rsidR="008D2D7F">
        <w:rPr>
          <w:rFonts w:ascii="Times New Roman" w:hAnsi="Times New Roman" w:cs="Times New Roman"/>
        </w:rPr>
        <w:t>5</w:t>
      </w:r>
      <w:r w:rsidR="001C6063">
        <w:rPr>
          <w:rFonts w:ascii="Times New Roman" w:hAnsi="Times New Roman" w:cs="Times New Roman"/>
        </w:rPr>
        <w:t xml:space="preserve"> years old would </w:t>
      </w:r>
      <w:r w:rsidR="00ED20EB">
        <w:rPr>
          <w:rFonts w:ascii="Times New Roman" w:hAnsi="Times New Roman" w:cs="Times New Roman"/>
        </w:rPr>
        <w:t xml:space="preserve">be at outcome 4 </w:t>
      </w:r>
      <w:r w:rsidR="000B67D0">
        <w:rPr>
          <w:rFonts w:ascii="Times New Roman" w:hAnsi="Times New Roman" w:cs="Times New Roman"/>
        </w:rPr>
        <w:t xml:space="preserve">however, </w:t>
      </w:r>
      <w:r w:rsidR="008D2D7F">
        <w:rPr>
          <w:rFonts w:ascii="Times New Roman" w:hAnsi="Times New Roman" w:cs="Times New Roman"/>
        </w:rPr>
        <w:t xml:space="preserve">their intellectual ability for mathematic could be the age </w:t>
      </w:r>
      <w:r w:rsidR="00034A8B">
        <w:rPr>
          <w:rFonts w:ascii="Times New Roman" w:hAnsi="Times New Roman" w:cs="Times New Roman"/>
        </w:rPr>
        <w:t xml:space="preserve">and outcome of a child that is 8 years old. </w:t>
      </w:r>
      <w:r w:rsidR="000411DD">
        <w:rPr>
          <w:rFonts w:ascii="Times New Roman" w:hAnsi="Times New Roman" w:cs="Times New Roman"/>
        </w:rPr>
        <w:t>Furthermore</w:t>
      </w:r>
      <w:r w:rsidR="00034A8B">
        <w:rPr>
          <w:rFonts w:ascii="Times New Roman" w:hAnsi="Times New Roman" w:cs="Times New Roman"/>
        </w:rPr>
        <w:t xml:space="preserve">, it could also be </w:t>
      </w:r>
      <w:r w:rsidR="00677A9C">
        <w:rPr>
          <w:rFonts w:ascii="Times New Roman" w:hAnsi="Times New Roman" w:cs="Times New Roman"/>
        </w:rPr>
        <w:t xml:space="preserve">the opposite and the child at age 5 and outcome 4, could be developmentally </w:t>
      </w:r>
      <w:r w:rsidR="009E1232">
        <w:rPr>
          <w:rFonts w:ascii="Times New Roman" w:hAnsi="Times New Roman" w:cs="Times New Roman"/>
        </w:rPr>
        <w:t>on a gold outcome where they can follow basic instructions</w:t>
      </w:r>
      <w:r w:rsidR="000411DD">
        <w:rPr>
          <w:rFonts w:ascii="Times New Roman" w:hAnsi="Times New Roman" w:cs="Times New Roman"/>
        </w:rPr>
        <w:t>, for example ‘can you put your hat on, please?’ (</w:t>
      </w:r>
      <w:r w:rsidR="00401902">
        <w:rPr>
          <w:rFonts w:ascii="Times New Roman" w:hAnsi="Times New Roman" w:cs="Times New Roman"/>
        </w:rPr>
        <w:t>Welsh Government</w:t>
      </w:r>
      <w:r w:rsidR="006B7303">
        <w:rPr>
          <w:rFonts w:ascii="Times New Roman" w:hAnsi="Times New Roman" w:cs="Times New Roman"/>
        </w:rPr>
        <w:t xml:space="preserve">, 2017). </w:t>
      </w:r>
    </w:p>
    <w:p w14:paraId="4E250BE9" w14:textId="501AE921" w:rsidR="00E045D3" w:rsidRPr="00157E2E" w:rsidRDefault="00632481" w:rsidP="00157E2E">
      <w:pPr>
        <w:spacing w:line="360" w:lineRule="auto"/>
        <w:rPr>
          <w:rFonts w:ascii="Times New Roman" w:hAnsi="Times New Roman" w:cs="Times New Roman"/>
        </w:rPr>
      </w:pPr>
      <w:r>
        <w:rPr>
          <w:rFonts w:ascii="Times New Roman" w:hAnsi="Times New Roman" w:cs="Times New Roman"/>
        </w:rPr>
        <w:t xml:space="preserve">Assessing the development of children is not always as simple as observing children and </w:t>
      </w:r>
      <w:r w:rsidR="00400CEC">
        <w:rPr>
          <w:rFonts w:ascii="Times New Roman" w:hAnsi="Times New Roman" w:cs="Times New Roman"/>
        </w:rPr>
        <w:t>assessing the development</w:t>
      </w:r>
      <w:r w:rsidR="00D14A12">
        <w:rPr>
          <w:rFonts w:ascii="Times New Roman" w:hAnsi="Times New Roman" w:cs="Times New Roman"/>
        </w:rPr>
        <w:t>al progress that is observe</w:t>
      </w:r>
      <w:r w:rsidR="008A0142">
        <w:rPr>
          <w:rFonts w:ascii="Times New Roman" w:hAnsi="Times New Roman" w:cs="Times New Roman"/>
        </w:rPr>
        <w:t xml:space="preserve">d through play, conversation </w:t>
      </w:r>
      <w:r w:rsidR="00D14A12">
        <w:rPr>
          <w:rFonts w:ascii="Times New Roman" w:hAnsi="Times New Roman" w:cs="Times New Roman"/>
        </w:rPr>
        <w:t xml:space="preserve">and viewed in their </w:t>
      </w:r>
      <w:r w:rsidR="00A50740">
        <w:rPr>
          <w:rFonts w:ascii="Times New Roman" w:hAnsi="Times New Roman" w:cs="Times New Roman"/>
        </w:rPr>
        <w:t>workbooks</w:t>
      </w:r>
      <w:r w:rsidR="006508CC">
        <w:rPr>
          <w:rFonts w:ascii="Times New Roman" w:hAnsi="Times New Roman" w:cs="Times New Roman"/>
        </w:rPr>
        <w:t>, there are often barriers involved especially where there are children with English as a second language are involved</w:t>
      </w:r>
      <w:r w:rsidR="00401902">
        <w:rPr>
          <w:rFonts w:ascii="Times New Roman" w:hAnsi="Times New Roman" w:cs="Times New Roman"/>
        </w:rPr>
        <w:t xml:space="preserve"> (Welsh Government, 2017). </w:t>
      </w:r>
      <w:r w:rsidR="00C4118F">
        <w:rPr>
          <w:rFonts w:ascii="Times New Roman" w:hAnsi="Times New Roman" w:cs="Times New Roman"/>
        </w:rPr>
        <w:t xml:space="preserve">Children with EAL are assessed in the same way </w:t>
      </w:r>
      <w:r w:rsidR="002F090F">
        <w:rPr>
          <w:rFonts w:ascii="Times New Roman" w:hAnsi="Times New Roman" w:cs="Times New Roman"/>
        </w:rPr>
        <w:t>as other pupils within the class, however, the first assessment can be the most challenging especially if there is a language barrier and there is no understanding of the English language</w:t>
      </w:r>
      <w:r w:rsidR="00DA6647">
        <w:rPr>
          <w:rFonts w:ascii="Times New Roman" w:hAnsi="Times New Roman" w:cs="Times New Roman"/>
        </w:rPr>
        <w:t xml:space="preserve"> (ESTYN, 2018). </w:t>
      </w:r>
      <w:r w:rsidR="00CC52DC">
        <w:rPr>
          <w:rFonts w:ascii="Times New Roman" w:hAnsi="Times New Roman" w:cs="Times New Roman"/>
        </w:rPr>
        <w:t xml:space="preserve">The use of the Curriculum for Wales Framework (Welsh Government, 2022) allows for </w:t>
      </w:r>
      <w:r w:rsidR="00913657">
        <w:rPr>
          <w:rFonts w:ascii="Times New Roman" w:hAnsi="Times New Roman" w:cs="Times New Roman"/>
        </w:rPr>
        <w:t xml:space="preserve">an observation </w:t>
      </w:r>
      <w:r w:rsidR="00CC52DC">
        <w:rPr>
          <w:rFonts w:ascii="Times New Roman" w:hAnsi="Times New Roman" w:cs="Times New Roman"/>
        </w:rPr>
        <w:t>assessment to take place</w:t>
      </w:r>
      <w:r w:rsidR="00913657">
        <w:rPr>
          <w:rFonts w:ascii="Times New Roman" w:hAnsi="Times New Roman" w:cs="Times New Roman"/>
        </w:rPr>
        <w:t>, which is a successful approach for learners where English is a second language</w:t>
      </w:r>
      <w:r w:rsidR="002B1242">
        <w:rPr>
          <w:rFonts w:ascii="Times New Roman" w:hAnsi="Times New Roman" w:cs="Times New Roman"/>
        </w:rPr>
        <w:t xml:space="preserve">. Practitioners should ensure to observe the ways in which the child interacts with </w:t>
      </w:r>
      <w:proofErr w:type="gramStart"/>
      <w:r w:rsidR="002B1242">
        <w:rPr>
          <w:rFonts w:ascii="Times New Roman" w:hAnsi="Times New Roman" w:cs="Times New Roman"/>
        </w:rPr>
        <w:t>other,</w:t>
      </w:r>
      <w:proofErr w:type="gramEnd"/>
      <w:r w:rsidR="002B1242">
        <w:rPr>
          <w:rFonts w:ascii="Times New Roman" w:hAnsi="Times New Roman" w:cs="Times New Roman"/>
        </w:rPr>
        <w:t xml:space="preserve"> do they try </w:t>
      </w:r>
      <w:r w:rsidR="00540D15">
        <w:rPr>
          <w:rFonts w:ascii="Times New Roman" w:hAnsi="Times New Roman" w:cs="Times New Roman"/>
        </w:rPr>
        <w:t>communicating</w:t>
      </w:r>
      <w:r w:rsidR="002B1242">
        <w:rPr>
          <w:rFonts w:ascii="Times New Roman" w:hAnsi="Times New Roman" w:cs="Times New Roman"/>
        </w:rPr>
        <w:t xml:space="preserve">? Are they playing with the children or alongside the children? </w:t>
      </w:r>
      <w:r w:rsidR="00A1745F">
        <w:rPr>
          <w:rFonts w:ascii="Times New Roman" w:hAnsi="Times New Roman" w:cs="Times New Roman"/>
        </w:rPr>
        <w:t xml:space="preserve">Also, it is essential for the practitioner to observe how the child utilises the resources around the room, </w:t>
      </w:r>
      <w:r w:rsidR="00901BFB">
        <w:rPr>
          <w:rFonts w:ascii="Times New Roman" w:hAnsi="Times New Roman" w:cs="Times New Roman"/>
        </w:rPr>
        <w:t>problem solves and shows curiosity, without having the child specifically communicating with a practitioner peer</w:t>
      </w:r>
      <w:r w:rsidR="00C502FB">
        <w:rPr>
          <w:rFonts w:ascii="Times New Roman" w:hAnsi="Times New Roman" w:cs="Times New Roman"/>
        </w:rPr>
        <w:t xml:space="preserve"> (Siraj-Blatchford, 200</w:t>
      </w:r>
      <w:r w:rsidR="008C3BB4">
        <w:rPr>
          <w:rFonts w:ascii="Times New Roman" w:hAnsi="Times New Roman" w:cs="Times New Roman"/>
        </w:rPr>
        <w:t>4</w:t>
      </w:r>
      <w:r w:rsidR="00C502FB">
        <w:rPr>
          <w:rFonts w:ascii="Times New Roman" w:hAnsi="Times New Roman" w:cs="Times New Roman"/>
        </w:rPr>
        <w:t xml:space="preserve">). </w:t>
      </w:r>
      <w:r w:rsidR="00CC52DC">
        <w:rPr>
          <w:rFonts w:ascii="Times New Roman" w:hAnsi="Times New Roman" w:cs="Times New Roman"/>
        </w:rPr>
        <w:t xml:space="preserve"> </w:t>
      </w:r>
      <w:r w:rsidR="005D7A6D">
        <w:rPr>
          <w:rFonts w:ascii="Times New Roman" w:hAnsi="Times New Roman" w:cs="Times New Roman"/>
        </w:rPr>
        <w:t>It is important to remember it can take a person a long time to learn and remember a new language</w:t>
      </w:r>
      <w:r w:rsidR="002F48CC">
        <w:rPr>
          <w:rFonts w:ascii="Times New Roman" w:hAnsi="Times New Roman" w:cs="Times New Roman"/>
        </w:rPr>
        <w:t xml:space="preserve">, it is more often that children will pick up conversational English before having a full understanding of the language itself. </w:t>
      </w:r>
      <w:r w:rsidR="005716BB">
        <w:rPr>
          <w:rFonts w:ascii="Times New Roman" w:hAnsi="Times New Roman" w:cs="Times New Roman"/>
        </w:rPr>
        <w:t xml:space="preserve">Cummins (1984) </w:t>
      </w:r>
      <w:r w:rsidR="00117924">
        <w:rPr>
          <w:rFonts w:ascii="Times New Roman" w:hAnsi="Times New Roman" w:cs="Times New Roman"/>
        </w:rPr>
        <w:t xml:space="preserve">identifies that a child will find ease in conversing with peers </w:t>
      </w:r>
      <w:r w:rsidR="001445D9">
        <w:rPr>
          <w:rFonts w:ascii="Times New Roman" w:hAnsi="Times New Roman" w:cs="Times New Roman"/>
        </w:rPr>
        <w:t>but may find difficulty in understanding a story that is read to them or understanding the aim of a learning activity and because of this, the child should be supported with the activity and provided with intervention on a regular basis to support the development of the English language (Cummins, 1984)</w:t>
      </w:r>
      <w:r w:rsidR="00157E2E">
        <w:rPr>
          <w:rFonts w:ascii="Times New Roman" w:hAnsi="Times New Roman" w:cs="Times New Roman"/>
        </w:rPr>
        <w:t>.</w:t>
      </w:r>
    </w:p>
    <w:p w14:paraId="04EB5D2C" w14:textId="09DCEF56" w:rsidR="00564E18" w:rsidRPr="00A23A24" w:rsidRDefault="006021CB">
      <w:pPr>
        <w:rPr>
          <w:rFonts w:ascii="Times New Roman" w:hAnsi="Times New Roman" w:cs="Times New Roman"/>
          <w:b/>
          <w:bCs/>
        </w:rPr>
      </w:pPr>
      <w:r w:rsidRPr="00A23A24">
        <w:rPr>
          <w:rFonts w:ascii="Times New Roman" w:hAnsi="Times New Roman" w:cs="Times New Roman"/>
          <w:b/>
          <w:bCs/>
        </w:rPr>
        <w:lastRenderedPageBreak/>
        <w:t>Part 3 –</w:t>
      </w:r>
      <w:r w:rsidR="00A06841" w:rsidRPr="00A23A24">
        <w:rPr>
          <w:rFonts w:ascii="Times New Roman" w:hAnsi="Times New Roman" w:cs="Times New Roman"/>
          <w:b/>
          <w:bCs/>
        </w:rPr>
        <w:t xml:space="preserve"> </w:t>
      </w:r>
      <w:r w:rsidR="006D4E79" w:rsidRPr="00A23A24">
        <w:rPr>
          <w:rFonts w:ascii="Times New Roman" w:hAnsi="Times New Roman" w:cs="Times New Roman"/>
          <w:b/>
          <w:bCs/>
        </w:rPr>
        <w:t xml:space="preserve">1071 </w:t>
      </w:r>
      <w:r w:rsidR="00A06841" w:rsidRPr="00A23A24">
        <w:rPr>
          <w:rFonts w:ascii="Times New Roman" w:hAnsi="Times New Roman" w:cs="Times New Roman"/>
          <w:b/>
          <w:bCs/>
        </w:rPr>
        <w:t xml:space="preserve">words </w:t>
      </w:r>
    </w:p>
    <w:p w14:paraId="472C0AF8" w14:textId="456E41C5" w:rsidR="00BC0C07" w:rsidRPr="00FB5DE2" w:rsidRDefault="00BC0C07" w:rsidP="00146343">
      <w:pPr>
        <w:jc w:val="center"/>
        <w:rPr>
          <w:rFonts w:ascii="Times New Roman" w:hAnsi="Times New Roman" w:cs="Times New Roman"/>
          <w:b/>
          <w:bCs/>
        </w:rPr>
      </w:pPr>
      <w:r w:rsidRPr="00FB5DE2">
        <w:rPr>
          <w:rFonts w:ascii="Times New Roman" w:hAnsi="Times New Roman" w:cs="Times New Roman"/>
          <w:b/>
          <w:bCs/>
        </w:rPr>
        <w:t>Balancing Freedom and Structure – play-based learning</w:t>
      </w:r>
    </w:p>
    <w:p w14:paraId="2BD115D7" w14:textId="314ADC4C" w:rsidR="00223DEE" w:rsidRDefault="00A10DBF" w:rsidP="0076776E">
      <w:pPr>
        <w:spacing w:line="360" w:lineRule="auto"/>
        <w:rPr>
          <w:rFonts w:ascii="Times New Roman" w:hAnsi="Times New Roman" w:cs="Times New Roman"/>
        </w:rPr>
      </w:pPr>
      <w:r w:rsidRPr="009829B4">
        <w:rPr>
          <w:rFonts w:ascii="Times New Roman" w:hAnsi="Times New Roman" w:cs="Times New Roman"/>
        </w:rPr>
        <w:t xml:space="preserve">Play is an essential part </w:t>
      </w:r>
      <w:r w:rsidR="003E5D68" w:rsidRPr="009829B4">
        <w:rPr>
          <w:rFonts w:ascii="Times New Roman" w:hAnsi="Times New Roman" w:cs="Times New Roman"/>
        </w:rPr>
        <w:t xml:space="preserve">of learning and development for all </w:t>
      </w:r>
      <w:r w:rsidR="001E4E0D" w:rsidRPr="009829B4">
        <w:rPr>
          <w:rFonts w:ascii="Times New Roman" w:hAnsi="Times New Roman" w:cs="Times New Roman"/>
        </w:rPr>
        <w:t>children,</w:t>
      </w:r>
      <w:r w:rsidR="003E5D68" w:rsidRPr="009829B4">
        <w:rPr>
          <w:rFonts w:ascii="Times New Roman" w:hAnsi="Times New Roman" w:cs="Times New Roman"/>
        </w:rPr>
        <w:t xml:space="preserve"> and it allows children to explore, communicate with others and make sense of the world around them</w:t>
      </w:r>
      <w:r w:rsidR="001E4E0D" w:rsidRPr="009829B4">
        <w:rPr>
          <w:rFonts w:ascii="Times New Roman" w:hAnsi="Times New Roman" w:cs="Times New Roman"/>
        </w:rPr>
        <w:t xml:space="preserve">. </w:t>
      </w:r>
      <w:r w:rsidR="003D5302" w:rsidRPr="009829B4">
        <w:rPr>
          <w:rFonts w:ascii="Times New Roman" w:hAnsi="Times New Roman" w:cs="Times New Roman"/>
        </w:rPr>
        <w:t xml:space="preserve">Throughout the Curriculum for </w:t>
      </w:r>
      <w:r w:rsidR="00FD4652" w:rsidRPr="009829B4">
        <w:rPr>
          <w:rFonts w:ascii="Times New Roman" w:hAnsi="Times New Roman" w:cs="Times New Roman"/>
        </w:rPr>
        <w:t xml:space="preserve">Wales (Welsh Government, 2022) play is identified as a fundamental right and a </w:t>
      </w:r>
      <w:r w:rsidR="006A40ED" w:rsidRPr="009829B4">
        <w:rPr>
          <w:rFonts w:ascii="Times New Roman" w:hAnsi="Times New Roman" w:cs="Times New Roman"/>
        </w:rPr>
        <w:t xml:space="preserve">significant tool for fostering </w:t>
      </w:r>
      <w:r w:rsidR="00C46461" w:rsidRPr="009829B4">
        <w:rPr>
          <w:rFonts w:ascii="Times New Roman" w:hAnsi="Times New Roman" w:cs="Times New Roman"/>
        </w:rPr>
        <w:t>a holis</w:t>
      </w:r>
      <w:r w:rsidR="003279B3" w:rsidRPr="009829B4">
        <w:rPr>
          <w:rFonts w:ascii="Times New Roman" w:hAnsi="Times New Roman" w:cs="Times New Roman"/>
        </w:rPr>
        <w:t xml:space="preserve">tic development for all children. </w:t>
      </w:r>
      <w:r w:rsidR="00512265" w:rsidRPr="009829B4">
        <w:rPr>
          <w:rFonts w:ascii="Times New Roman" w:hAnsi="Times New Roman" w:cs="Times New Roman"/>
        </w:rPr>
        <w:t xml:space="preserve">Not only does play </w:t>
      </w:r>
      <w:r w:rsidR="00794F8E" w:rsidRPr="009829B4">
        <w:rPr>
          <w:rFonts w:ascii="Times New Roman" w:hAnsi="Times New Roman" w:cs="Times New Roman"/>
        </w:rPr>
        <w:t xml:space="preserve">support a child’s </w:t>
      </w:r>
      <w:r w:rsidR="002F798A" w:rsidRPr="009829B4">
        <w:rPr>
          <w:rFonts w:ascii="Times New Roman" w:hAnsi="Times New Roman" w:cs="Times New Roman"/>
        </w:rPr>
        <w:t>self-awareness</w:t>
      </w:r>
      <w:r w:rsidR="00794F8E" w:rsidRPr="009829B4">
        <w:rPr>
          <w:rFonts w:ascii="Times New Roman" w:hAnsi="Times New Roman" w:cs="Times New Roman"/>
        </w:rPr>
        <w:t xml:space="preserve">, but it enhances </w:t>
      </w:r>
      <w:r w:rsidR="002F798A" w:rsidRPr="009829B4">
        <w:rPr>
          <w:rFonts w:ascii="Times New Roman" w:hAnsi="Times New Roman" w:cs="Times New Roman"/>
        </w:rPr>
        <w:t xml:space="preserve">the development of creative, intellectual and physical development. </w:t>
      </w:r>
    </w:p>
    <w:p w14:paraId="4ABB1451" w14:textId="09BF467D" w:rsidR="0088582B" w:rsidRDefault="0088582B" w:rsidP="0076776E">
      <w:pPr>
        <w:spacing w:line="360" w:lineRule="auto"/>
        <w:rPr>
          <w:rFonts w:ascii="Times New Roman" w:hAnsi="Times New Roman" w:cs="Times New Roman"/>
        </w:rPr>
      </w:pPr>
      <w:r>
        <w:rPr>
          <w:rFonts w:ascii="Times New Roman" w:hAnsi="Times New Roman" w:cs="Times New Roman"/>
        </w:rPr>
        <w:t xml:space="preserve">Children should be provided with a variety of opportunities </w:t>
      </w:r>
      <w:r w:rsidR="00411527">
        <w:rPr>
          <w:rFonts w:ascii="Times New Roman" w:hAnsi="Times New Roman" w:cs="Times New Roman"/>
        </w:rPr>
        <w:t xml:space="preserve">to experience both structured and unstructured play, although structured play is beneficial and can support a more targeted approach to learning, </w:t>
      </w:r>
      <w:r w:rsidR="004D70CC">
        <w:rPr>
          <w:rFonts w:ascii="Times New Roman" w:hAnsi="Times New Roman" w:cs="Times New Roman"/>
        </w:rPr>
        <w:t xml:space="preserve">unstructured play allows for children to take control of their own play </w:t>
      </w:r>
      <w:r w:rsidR="00201226">
        <w:rPr>
          <w:rFonts w:ascii="Times New Roman" w:hAnsi="Times New Roman" w:cs="Times New Roman"/>
        </w:rPr>
        <w:t>while allowing for it to be spontaneous and meaningful</w:t>
      </w:r>
      <w:r w:rsidR="00D04826">
        <w:rPr>
          <w:rFonts w:ascii="Times New Roman" w:hAnsi="Times New Roman" w:cs="Times New Roman"/>
        </w:rPr>
        <w:t xml:space="preserve"> (Learn n’ Play, 2025). </w:t>
      </w:r>
    </w:p>
    <w:p w14:paraId="3B4B8204" w14:textId="3E450E41" w:rsidR="005A626E" w:rsidRDefault="008C0E12" w:rsidP="0076776E">
      <w:pPr>
        <w:spacing w:line="360" w:lineRule="auto"/>
        <w:rPr>
          <w:rFonts w:ascii="Times New Roman" w:hAnsi="Times New Roman" w:cs="Times New Roman"/>
        </w:rPr>
      </w:pPr>
      <w:r>
        <w:rPr>
          <w:rFonts w:ascii="Times New Roman" w:hAnsi="Times New Roman" w:cs="Times New Roman"/>
        </w:rPr>
        <w:t xml:space="preserve">Play is not always as straight forwards as it seems, it comes with its challenges </w:t>
      </w:r>
      <w:r w:rsidR="00C736FB">
        <w:rPr>
          <w:rFonts w:ascii="Times New Roman" w:hAnsi="Times New Roman" w:cs="Times New Roman"/>
        </w:rPr>
        <w:t>as it supports a range of learning and development</w:t>
      </w:r>
      <w:r w:rsidR="004338FB">
        <w:rPr>
          <w:rFonts w:ascii="Times New Roman" w:hAnsi="Times New Roman" w:cs="Times New Roman"/>
        </w:rPr>
        <w:t xml:space="preserve">, practitioners </w:t>
      </w:r>
      <w:r w:rsidR="005A626E">
        <w:rPr>
          <w:rFonts w:ascii="Times New Roman" w:hAnsi="Times New Roman" w:cs="Times New Roman"/>
        </w:rPr>
        <w:t>must</w:t>
      </w:r>
      <w:r w:rsidR="004338FB">
        <w:rPr>
          <w:rFonts w:ascii="Times New Roman" w:hAnsi="Times New Roman" w:cs="Times New Roman"/>
        </w:rPr>
        <w:t xml:space="preserve"> get </w:t>
      </w:r>
      <w:r w:rsidR="005A626E">
        <w:rPr>
          <w:rFonts w:ascii="Times New Roman" w:hAnsi="Times New Roman" w:cs="Times New Roman"/>
        </w:rPr>
        <w:t xml:space="preserve">play-based learning right. </w:t>
      </w:r>
      <w:r w:rsidR="00351EBD">
        <w:rPr>
          <w:rFonts w:ascii="Times New Roman" w:hAnsi="Times New Roman" w:cs="Times New Roman"/>
        </w:rPr>
        <w:t xml:space="preserve">Play based learning encourages </w:t>
      </w:r>
      <w:r w:rsidR="009A221E">
        <w:rPr>
          <w:rFonts w:ascii="Times New Roman" w:hAnsi="Times New Roman" w:cs="Times New Roman"/>
        </w:rPr>
        <w:t>children to take part in both structured and semi-structured play a</w:t>
      </w:r>
      <w:r w:rsidR="00A66618">
        <w:rPr>
          <w:rFonts w:ascii="Times New Roman" w:hAnsi="Times New Roman" w:cs="Times New Roman"/>
        </w:rPr>
        <w:t>ctivities that are enjoyable for children yet mean</w:t>
      </w:r>
      <w:r w:rsidR="00DF423C">
        <w:rPr>
          <w:rFonts w:ascii="Times New Roman" w:hAnsi="Times New Roman" w:cs="Times New Roman"/>
        </w:rPr>
        <w:t xml:space="preserve">ingful towards their learning and development. </w:t>
      </w:r>
      <w:r w:rsidR="003D5419">
        <w:rPr>
          <w:rFonts w:ascii="Times New Roman" w:hAnsi="Times New Roman" w:cs="Times New Roman"/>
        </w:rPr>
        <w:t xml:space="preserve">Meaningful play </w:t>
      </w:r>
      <w:r w:rsidR="00830A20">
        <w:rPr>
          <w:rFonts w:ascii="Times New Roman" w:hAnsi="Times New Roman" w:cs="Times New Roman"/>
        </w:rPr>
        <w:t xml:space="preserve">involves </w:t>
      </w:r>
      <w:r w:rsidR="00B37394">
        <w:rPr>
          <w:rFonts w:ascii="Times New Roman" w:hAnsi="Times New Roman" w:cs="Times New Roman"/>
        </w:rPr>
        <w:t>activities that are spontaneous and enjoyabl</w:t>
      </w:r>
      <w:r w:rsidR="0014698F">
        <w:rPr>
          <w:rFonts w:ascii="Times New Roman" w:hAnsi="Times New Roman" w:cs="Times New Roman"/>
        </w:rPr>
        <w:t xml:space="preserve">e, by ensuring settings foster a learning environment </w:t>
      </w:r>
      <w:r w:rsidR="006A229A">
        <w:rPr>
          <w:rFonts w:ascii="Times New Roman" w:hAnsi="Times New Roman" w:cs="Times New Roman"/>
        </w:rPr>
        <w:t xml:space="preserve">that is rich and </w:t>
      </w:r>
      <w:r w:rsidR="00ED324D">
        <w:rPr>
          <w:rFonts w:ascii="Times New Roman" w:hAnsi="Times New Roman" w:cs="Times New Roman"/>
        </w:rPr>
        <w:t xml:space="preserve">supportive where adults can follow child-led play and enhance the </w:t>
      </w:r>
      <w:r w:rsidR="009070DF">
        <w:rPr>
          <w:rFonts w:ascii="Times New Roman" w:hAnsi="Times New Roman" w:cs="Times New Roman"/>
        </w:rPr>
        <w:t>learning environment to enrich deep play</w:t>
      </w:r>
      <w:r w:rsidR="00B023C7">
        <w:rPr>
          <w:rFonts w:ascii="Times New Roman" w:hAnsi="Times New Roman" w:cs="Times New Roman"/>
        </w:rPr>
        <w:t xml:space="preserve"> (National Literacy Trust, 2024). </w:t>
      </w:r>
      <w:r w:rsidR="00926298">
        <w:rPr>
          <w:rFonts w:ascii="Times New Roman" w:hAnsi="Times New Roman" w:cs="Times New Roman"/>
        </w:rPr>
        <w:t xml:space="preserve"> </w:t>
      </w:r>
    </w:p>
    <w:p w14:paraId="152C5BA4" w14:textId="3EE76F52" w:rsidR="00690321" w:rsidRDefault="00677E12" w:rsidP="00146343">
      <w:pPr>
        <w:spacing w:line="360" w:lineRule="auto"/>
        <w:jc w:val="center"/>
        <w:rPr>
          <w:rFonts w:ascii="Times New Roman" w:hAnsi="Times New Roman" w:cs="Times New Roman"/>
          <w:b/>
          <w:bCs/>
        </w:rPr>
      </w:pPr>
      <w:r>
        <w:rPr>
          <w:rFonts w:ascii="Times New Roman" w:hAnsi="Times New Roman" w:cs="Times New Roman"/>
          <w:b/>
          <w:bCs/>
        </w:rPr>
        <w:t xml:space="preserve">Why </w:t>
      </w:r>
      <w:r w:rsidR="00A643A8">
        <w:rPr>
          <w:rFonts w:ascii="Times New Roman" w:hAnsi="Times New Roman" w:cs="Times New Roman"/>
          <w:b/>
          <w:bCs/>
        </w:rPr>
        <w:t>freedom matter</w:t>
      </w:r>
      <w:r w:rsidR="00044BBA">
        <w:rPr>
          <w:rFonts w:ascii="Times New Roman" w:hAnsi="Times New Roman" w:cs="Times New Roman"/>
          <w:b/>
          <w:bCs/>
        </w:rPr>
        <w:t>s</w:t>
      </w:r>
      <w:r w:rsidR="00A643A8">
        <w:rPr>
          <w:rFonts w:ascii="Times New Roman" w:hAnsi="Times New Roman" w:cs="Times New Roman"/>
          <w:b/>
          <w:bCs/>
        </w:rPr>
        <w:t xml:space="preserve"> in play?</w:t>
      </w:r>
    </w:p>
    <w:p w14:paraId="1482BAF1" w14:textId="02F01363" w:rsidR="008E6B9D" w:rsidRDefault="001630E9" w:rsidP="00677E12">
      <w:pPr>
        <w:spacing w:line="360" w:lineRule="auto"/>
        <w:rPr>
          <w:rFonts w:ascii="Times New Roman" w:hAnsi="Times New Roman" w:cs="Times New Roman"/>
        </w:rPr>
      </w:pPr>
      <w:r w:rsidRPr="005C304F">
        <w:rPr>
          <w:rFonts w:ascii="Times New Roman" w:hAnsi="Times New Roman" w:cs="Times New Roman"/>
        </w:rPr>
        <w:t>Freedom in play is essential for a child’s development, play allows for children to learn at their own pace</w:t>
      </w:r>
      <w:r w:rsidR="00BF3A8E" w:rsidRPr="005C304F">
        <w:rPr>
          <w:rFonts w:ascii="Times New Roman" w:hAnsi="Times New Roman" w:cs="Times New Roman"/>
        </w:rPr>
        <w:t xml:space="preserve">, </w:t>
      </w:r>
      <w:r w:rsidR="00FF4601" w:rsidRPr="005C304F">
        <w:rPr>
          <w:rFonts w:ascii="Times New Roman" w:hAnsi="Times New Roman" w:cs="Times New Roman"/>
        </w:rPr>
        <w:t xml:space="preserve">additionally, it allows children to lead their own play </w:t>
      </w:r>
      <w:r w:rsidR="000C4D31" w:rsidRPr="005C304F">
        <w:rPr>
          <w:rFonts w:ascii="Times New Roman" w:hAnsi="Times New Roman" w:cs="Times New Roman"/>
        </w:rPr>
        <w:t>where they are more engages and motivated to learn as it is what they want to take part in and not led by an adult</w:t>
      </w:r>
      <w:r w:rsidR="008E6B9D" w:rsidRPr="005C304F">
        <w:rPr>
          <w:rFonts w:ascii="Times New Roman" w:hAnsi="Times New Roman" w:cs="Times New Roman"/>
        </w:rPr>
        <w:t xml:space="preserve"> (NHS Wales, No Date). </w:t>
      </w:r>
      <w:r w:rsidR="00FB6A5C" w:rsidRPr="005C304F">
        <w:rPr>
          <w:rFonts w:ascii="Times New Roman" w:hAnsi="Times New Roman" w:cs="Times New Roman"/>
        </w:rPr>
        <w:t xml:space="preserve">Allowing children to take part in child-led play supports the development of </w:t>
      </w:r>
      <w:r w:rsidR="00697FBA">
        <w:rPr>
          <w:rFonts w:ascii="Times New Roman" w:hAnsi="Times New Roman" w:cs="Times New Roman"/>
        </w:rPr>
        <w:t xml:space="preserve">confidence and independence, </w:t>
      </w:r>
      <w:r w:rsidR="004C1BED">
        <w:rPr>
          <w:rFonts w:ascii="Times New Roman" w:hAnsi="Times New Roman" w:cs="Times New Roman"/>
        </w:rPr>
        <w:t xml:space="preserve">emotional well-being, natural </w:t>
      </w:r>
      <w:r w:rsidR="006A5CFB">
        <w:rPr>
          <w:rFonts w:ascii="Times New Roman" w:hAnsi="Times New Roman" w:cs="Times New Roman"/>
        </w:rPr>
        <w:t>curiosity</w:t>
      </w:r>
      <w:r w:rsidR="004C1BED">
        <w:rPr>
          <w:rFonts w:ascii="Times New Roman" w:hAnsi="Times New Roman" w:cs="Times New Roman"/>
        </w:rPr>
        <w:t xml:space="preserve"> </w:t>
      </w:r>
      <w:r w:rsidR="006A5CFB">
        <w:rPr>
          <w:rFonts w:ascii="Times New Roman" w:hAnsi="Times New Roman" w:cs="Times New Roman"/>
        </w:rPr>
        <w:t>and</w:t>
      </w:r>
      <w:r w:rsidR="004C1BED">
        <w:rPr>
          <w:rFonts w:ascii="Times New Roman" w:hAnsi="Times New Roman" w:cs="Times New Roman"/>
        </w:rPr>
        <w:t xml:space="preserve"> creativity skills </w:t>
      </w:r>
      <w:r w:rsidR="005F5FE6">
        <w:rPr>
          <w:rFonts w:ascii="Times New Roman" w:hAnsi="Times New Roman" w:cs="Times New Roman"/>
        </w:rPr>
        <w:t>and</w:t>
      </w:r>
      <w:r w:rsidR="006A5CFB">
        <w:rPr>
          <w:rFonts w:ascii="Times New Roman" w:hAnsi="Times New Roman" w:cs="Times New Roman"/>
        </w:rPr>
        <w:t xml:space="preserve"> </w:t>
      </w:r>
      <w:r w:rsidR="004C1BED">
        <w:rPr>
          <w:rFonts w:ascii="Times New Roman" w:hAnsi="Times New Roman" w:cs="Times New Roman"/>
        </w:rPr>
        <w:t xml:space="preserve">language and social skills. </w:t>
      </w:r>
      <w:r w:rsidR="00E16498">
        <w:rPr>
          <w:rFonts w:ascii="Times New Roman" w:hAnsi="Times New Roman" w:cs="Times New Roman"/>
        </w:rPr>
        <w:t>A child may invite an adult into their play through off</w:t>
      </w:r>
      <w:r w:rsidR="0006544B">
        <w:rPr>
          <w:rFonts w:ascii="Times New Roman" w:hAnsi="Times New Roman" w:cs="Times New Roman"/>
        </w:rPr>
        <w:t xml:space="preserve">ering food or drink from their café, it is essential that the adult plays along and ensures that the play stays as child-led play and </w:t>
      </w:r>
      <w:r w:rsidR="002C2188">
        <w:rPr>
          <w:rFonts w:ascii="Times New Roman" w:hAnsi="Times New Roman" w:cs="Times New Roman"/>
        </w:rPr>
        <w:t xml:space="preserve">not adult-led. </w:t>
      </w:r>
      <w:r w:rsidR="0045317D">
        <w:rPr>
          <w:rFonts w:ascii="Times New Roman" w:hAnsi="Times New Roman" w:cs="Times New Roman"/>
        </w:rPr>
        <w:t xml:space="preserve">The Curriculum for Wales (Welsh Government, 2022) </w:t>
      </w:r>
      <w:r w:rsidR="000F694A">
        <w:rPr>
          <w:rFonts w:ascii="Times New Roman" w:hAnsi="Times New Roman" w:cs="Times New Roman"/>
        </w:rPr>
        <w:t>is based around being a child-</w:t>
      </w:r>
      <w:r w:rsidR="005F5FE6">
        <w:rPr>
          <w:rFonts w:ascii="Times New Roman" w:hAnsi="Times New Roman" w:cs="Times New Roman"/>
        </w:rPr>
        <w:t>centred</w:t>
      </w:r>
      <w:r w:rsidR="000F694A">
        <w:rPr>
          <w:rFonts w:ascii="Times New Roman" w:hAnsi="Times New Roman" w:cs="Times New Roman"/>
        </w:rPr>
        <w:t xml:space="preserve"> approach for learning, where it focusses on induvial </w:t>
      </w:r>
      <w:r w:rsidR="00770E9A">
        <w:rPr>
          <w:rFonts w:ascii="Times New Roman" w:hAnsi="Times New Roman" w:cs="Times New Roman"/>
        </w:rPr>
        <w:t>development, interests and the needs of each child.</w:t>
      </w:r>
      <w:r w:rsidR="000743A0">
        <w:rPr>
          <w:rFonts w:ascii="Times New Roman" w:hAnsi="Times New Roman" w:cs="Times New Roman"/>
        </w:rPr>
        <w:t xml:space="preserve"> </w:t>
      </w:r>
      <w:r w:rsidR="009C4F29">
        <w:rPr>
          <w:rFonts w:ascii="Times New Roman" w:hAnsi="Times New Roman" w:cs="Times New Roman"/>
        </w:rPr>
        <w:t xml:space="preserve">The curriculum encourages practitioners to listen to children </w:t>
      </w:r>
      <w:r w:rsidR="00BA2F11">
        <w:rPr>
          <w:rFonts w:ascii="Times New Roman" w:hAnsi="Times New Roman" w:cs="Times New Roman"/>
        </w:rPr>
        <w:t xml:space="preserve">and allow them to voice their interests and where they want to take their learning. </w:t>
      </w:r>
    </w:p>
    <w:p w14:paraId="4D9E31EF" w14:textId="364E1F4A" w:rsidR="00E7732C" w:rsidRPr="00E7732C" w:rsidRDefault="00410C21" w:rsidP="00E7732C">
      <w:pPr>
        <w:spacing w:line="360" w:lineRule="auto"/>
        <w:rPr>
          <w:rFonts w:ascii="Times New Roman" w:hAnsi="Times New Roman" w:cs="Times New Roman"/>
        </w:rPr>
      </w:pPr>
      <w:r>
        <w:rPr>
          <w:rFonts w:ascii="Times New Roman" w:hAnsi="Times New Roman" w:cs="Times New Roman"/>
        </w:rPr>
        <w:t xml:space="preserve">However, </w:t>
      </w:r>
      <w:r w:rsidR="00983CC6">
        <w:rPr>
          <w:rFonts w:ascii="Times New Roman" w:hAnsi="Times New Roman" w:cs="Times New Roman"/>
        </w:rPr>
        <w:t xml:space="preserve">it is important that practitioners are aware that </w:t>
      </w:r>
      <w:r w:rsidR="00321520">
        <w:rPr>
          <w:rFonts w:ascii="Times New Roman" w:hAnsi="Times New Roman" w:cs="Times New Roman"/>
        </w:rPr>
        <w:t>freedom play does not mean let the children do what they want and where, it is within reason and guidance</w:t>
      </w:r>
      <w:r w:rsidR="008D538F">
        <w:rPr>
          <w:rFonts w:ascii="Times New Roman" w:hAnsi="Times New Roman" w:cs="Times New Roman"/>
        </w:rPr>
        <w:t>. It is important for practitioners to be able to implement this</w:t>
      </w:r>
      <w:r w:rsidR="004F1FFE">
        <w:rPr>
          <w:rFonts w:ascii="Times New Roman" w:hAnsi="Times New Roman" w:cs="Times New Roman"/>
        </w:rPr>
        <w:t>, as it can support children in receiving a fulfilling</w:t>
      </w:r>
      <w:r w:rsidR="00D71F0C">
        <w:rPr>
          <w:rFonts w:ascii="Times New Roman" w:hAnsi="Times New Roman" w:cs="Times New Roman"/>
        </w:rPr>
        <w:t xml:space="preserve"> and meaningful</w:t>
      </w:r>
      <w:r w:rsidR="004F1FFE">
        <w:rPr>
          <w:rFonts w:ascii="Times New Roman" w:hAnsi="Times New Roman" w:cs="Times New Roman"/>
        </w:rPr>
        <w:t xml:space="preserve"> child</w:t>
      </w:r>
      <w:r w:rsidR="00D71F0C">
        <w:rPr>
          <w:rFonts w:ascii="Times New Roman" w:hAnsi="Times New Roman" w:cs="Times New Roman"/>
        </w:rPr>
        <w:t xml:space="preserve">hood full of experience. </w:t>
      </w:r>
      <w:r w:rsidR="001333B0">
        <w:rPr>
          <w:rFonts w:ascii="Times New Roman" w:hAnsi="Times New Roman" w:cs="Times New Roman"/>
        </w:rPr>
        <w:t xml:space="preserve">By proving children with the opportunity to explore </w:t>
      </w:r>
      <w:r w:rsidR="00990457">
        <w:rPr>
          <w:rFonts w:ascii="Times New Roman" w:hAnsi="Times New Roman" w:cs="Times New Roman"/>
        </w:rPr>
        <w:t xml:space="preserve">play both freely and structured </w:t>
      </w:r>
      <w:r w:rsidR="00990457">
        <w:rPr>
          <w:rFonts w:ascii="Times New Roman" w:hAnsi="Times New Roman" w:cs="Times New Roman"/>
        </w:rPr>
        <w:lastRenderedPageBreak/>
        <w:t xml:space="preserve">can support and challenge them in developing </w:t>
      </w:r>
      <w:r w:rsidR="00147EA4">
        <w:rPr>
          <w:rFonts w:ascii="Times New Roman" w:hAnsi="Times New Roman" w:cs="Times New Roman"/>
        </w:rPr>
        <w:t>new an</w:t>
      </w:r>
      <w:r w:rsidR="00E7732C">
        <w:rPr>
          <w:rFonts w:ascii="Times New Roman" w:hAnsi="Times New Roman" w:cs="Times New Roman"/>
        </w:rPr>
        <w:t xml:space="preserve">d old </w:t>
      </w:r>
      <w:r w:rsidR="003F6A59">
        <w:rPr>
          <w:rFonts w:ascii="Times New Roman" w:hAnsi="Times New Roman" w:cs="Times New Roman"/>
        </w:rPr>
        <w:t>skills, s</w:t>
      </w:r>
      <w:r w:rsidR="00147EA4">
        <w:rPr>
          <w:rFonts w:ascii="Times New Roman" w:hAnsi="Times New Roman" w:cs="Times New Roman"/>
        </w:rPr>
        <w:t xml:space="preserve">pecific skills and knowledge of the world around them </w:t>
      </w:r>
      <w:r w:rsidR="00E7732C">
        <w:rPr>
          <w:rFonts w:ascii="Times New Roman" w:hAnsi="Times New Roman" w:cs="Times New Roman"/>
        </w:rPr>
        <w:t xml:space="preserve">(Welsh Government, 2024b). </w:t>
      </w:r>
    </w:p>
    <w:p w14:paraId="6FA99CA2" w14:textId="483BF75F" w:rsidR="00BF0B8E" w:rsidRDefault="00EE2316" w:rsidP="00146343">
      <w:pPr>
        <w:jc w:val="center"/>
        <w:rPr>
          <w:rFonts w:ascii="Times New Roman" w:hAnsi="Times New Roman" w:cs="Times New Roman"/>
          <w:b/>
          <w:bCs/>
        </w:rPr>
      </w:pPr>
      <w:r w:rsidRPr="001D5D5A">
        <w:rPr>
          <w:rFonts w:ascii="Times New Roman" w:hAnsi="Times New Roman" w:cs="Times New Roman"/>
          <w:b/>
          <w:bCs/>
        </w:rPr>
        <w:t>Structure in play</w:t>
      </w:r>
    </w:p>
    <w:p w14:paraId="2D3A2E70" w14:textId="25DB1716" w:rsidR="00D922CB" w:rsidRDefault="00CB4E90" w:rsidP="00625857">
      <w:pPr>
        <w:spacing w:line="360" w:lineRule="auto"/>
        <w:rPr>
          <w:rFonts w:ascii="Times New Roman" w:hAnsi="Times New Roman" w:cs="Times New Roman"/>
        </w:rPr>
      </w:pPr>
      <w:r w:rsidRPr="00BB386C">
        <w:rPr>
          <w:rFonts w:ascii="Times New Roman" w:hAnsi="Times New Roman" w:cs="Times New Roman"/>
        </w:rPr>
        <w:t xml:space="preserve">It is essential that early </w:t>
      </w:r>
      <w:r w:rsidR="000F7499" w:rsidRPr="00BB386C">
        <w:rPr>
          <w:rFonts w:ascii="Times New Roman" w:hAnsi="Times New Roman" w:cs="Times New Roman"/>
        </w:rPr>
        <w:t>year’s</w:t>
      </w:r>
      <w:r w:rsidRPr="00BB386C">
        <w:rPr>
          <w:rFonts w:ascii="Times New Roman" w:hAnsi="Times New Roman" w:cs="Times New Roman"/>
        </w:rPr>
        <w:t xml:space="preserve"> settings that there is some form of structured pla</w:t>
      </w:r>
      <w:r w:rsidR="007775E5" w:rsidRPr="00BB386C">
        <w:rPr>
          <w:rFonts w:ascii="Times New Roman" w:hAnsi="Times New Roman" w:cs="Times New Roman"/>
        </w:rPr>
        <w:t xml:space="preserve">y, this would consist of </w:t>
      </w:r>
    </w:p>
    <w:p w14:paraId="6CDF7541" w14:textId="163A3C70" w:rsidR="00B64B36" w:rsidRDefault="00BB386C" w:rsidP="00625857">
      <w:pPr>
        <w:spacing w:line="360" w:lineRule="auto"/>
        <w:rPr>
          <w:rFonts w:ascii="Times New Roman" w:hAnsi="Times New Roman" w:cs="Times New Roman"/>
        </w:rPr>
      </w:pPr>
      <w:r>
        <w:rPr>
          <w:rFonts w:ascii="Times New Roman" w:hAnsi="Times New Roman" w:cs="Times New Roman"/>
        </w:rPr>
        <w:t>-creating purpos</w:t>
      </w:r>
      <w:r w:rsidR="00B64B36">
        <w:rPr>
          <w:rFonts w:ascii="Times New Roman" w:hAnsi="Times New Roman" w:cs="Times New Roman"/>
        </w:rPr>
        <w:t>eful learning environments</w:t>
      </w:r>
    </w:p>
    <w:p w14:paraId="09E31432" w14:textId="4379FA5C" w:rsidR="00B64B36" w:rsidRDefault="00B64B36" w:rsidP="00625857">
      <w:pPr>
        <w:spacing w:line="360" w:lineRule="auto"/>
        <w:rPr>
          <w:rFonts w:ascii="Times New Roman" w:hAnsi="Times New Roman" w:cs="Times New Roman"/>
        </w:rPr>
      </w:pPr>
      <w:r>
        <w:rPr>
          <w:rFonts w:ascii="Times New Roman" w:hAnsi="Times New Roman" w:cs="Times New Roman"/>
        </w:rPr>
        <w:t xml:space="preserve">- consistent daily routines </w:t>
      </w:r>
    </w:p>
    <w:p w14:paraId="756BB733" w14:textId="2A7A0FC5" w:rsidR="00B64B36" w:rsidRDefault="00B64B36" w:rsidP="00625857">
      <w:pPr>
        <w:spacing w:line="360" w:lineRule="auto"/>
        <w:rPr>
          <w:rFonts w:ascii="Times New Roman" w:hAnsi="Times New Roman" w:cs="Times New Roman"/>
        </w:rPr>
      </w:pPr>
      <w:r>
        <w:rPr>
          <w:rFonts w:ascii="Times New Roman" w:hAnsi="Times New Roman" w:cs="Times New Roman"/>
        </w:rPr>
        <w:t xml:space="preserve">- adult instructions to guide some play </w:t>
      </w:r>
    </w:p>
    <w:p w14:paraId="6B94F0AD" w14:textId="00C541D8" w:rsidR="00B64B36" w:rsidRPr="00BB386C" w:rsidRDefault="00B64B36" w:rsidP="00625857">
      <w:pPr>
        <w:spacing w:line="360" w:lineRule="auto"/>
        <w:rPr>
          <w:rFonts w:ascii="Times New Roman" w:hAnsi="Times New Roman" w:cs="Times New Roman"/>
        </w:rPr>
      </w:pPr>
      <w:r>
        <w:rPr>
          <w:rFonts w:ascii="Times New Roman" w:hAnsi="Times New Roman" w:cs="Times New Roman"/>
        </w:rPr>
        <w:t xml:space="preserve">- observations </w:t>
      </w:r>
      <w:r w:rsidR="00BA724D">
        <w:rPr>
          <w:rFonts w:ascii="Times New Roman" w:hAnsi="Times New Roman" w:cs="Times New Roman"/>
        </w:rPr>
        <w:t xml:space="preserve">to support practitioners plan for the next steps of learning </w:t>
      </w:r>
    </w:p>
    <w:p w14:paraId="3803348C" w14:textId="048AADF0" w:rsidR="00ED4F26" w:rsidRPr="006C3204" w:rsidRDefault="00ED4F26" w:rsidP="00625857">
      <w:pPr>
        <w:spacing w:line="360" w:lineRule="auto"/>
        <w:rPr>
          <w:rFonts w:ascii="Times New Roman" w:hAnsi="Times New Roman" w:cs="Times New Roman"/>
        </w:rPr>
      </w:pPr>
      <w:r w:rsidRPr="006C3204">
        <w:rPr>
          <w:rFonts w:ascii="Times New Roman" w:hAnsi="Times New Roman" w:cs="Times New Roman"/>
        </w:rPr>
        <w:t xml:space="preserve">It is important to </w:t>
      </w:r>
      <w:r w:rsidR="006C3204" w:rsidRPr="006C3204">
        <w:rPr>
          <w:rFonts w:ascii="Times New Roman" w:hAnsi="Times New Roman" w:cs="Times New Roman"/>
        </w:rPr>
        <w:t>bear in mind</w:t>
      </w:r>
      <w:r w:rsidRPr="006C3204">
        <w:rPr>
          <w:rFonts w:ascii="Times New Roman" w:hAnsi="Times New Roman" w:cs="Times New Roman"/>
        </w:rPr>
        <w:t xml:space="preserve"> that structured play does not mean</w:t>
      </w:r>
      <w:r w:rsidR="00912578" w:rsidRPr="006C3204">
        <w:rPr>
          <w:rFonts w:ascii="Times New Roman" w:hAnsi="Times New Roman" w:cs="Times New Roman"/>
        </w:rPr>
        <w:t xml:space="preserve"> </w:t>
      </w:r>
      <w:r w:rsidR="00BB386C" w:rsidRPr="006C3204">
        <w:rPr>
          <w:rFonts w:ascii="Times New Roman" w:hAnsi="Times New Roman" w:cs="Times New Roman"/>
        </w:rPr>
        <w:t>rigi</w:t>
      </w:r>
      <w:r w:rsidR="00BB386C">
        <w:rPr>
          <w:rFonts w:ascii="Times New Roman" w:hAnsi="Times New Roman" w:cs="Times New Roman"/>
        </w:rPr>
        <w:t>d</w:t>
      </w:r>
      <w:r w:rsidR="00912578" w:rsidRPr="006C3204">
        <w:rPr>
          <w:rFonts w:ascii="Times New Roman" w:hAnsi="Times New Roman" w:cs="Times New Roman"/>
        </w:rPr>
        <w:t xml:space="preserve"> routines and </w:t>
      </w:r>
      <w:r w:rsidR="002B330D" w:rsidRPr="006C3204">
        <w:rPr>
          <w:rFonts w:ascii="Times New Roman" w:hAnsi="Times New Roman" w:cs="Times New Roman"/>
        </w:rPr>
        <w:t>sitting at desks and learning formally</w:t>
      </w:r>
      <w:r w:rsidR="006F5616" w:rsidRPr="006C3204">
        <w:rPr>
          <w:rFonts w:ascii="Times New Roman" w:hAnsi="Times New Roman" w:cs="Times New Roman"/>
        </w:rPr>
        <w:t xml:space="preserve">, </w:t>
      </w:r>
      <w:r w:rsidR="00A77BDD" w:rsidRPr="006C3204">
        <w:rPr>
          <w:rFonts w:ascii="Times New Roman" w:hAnsi="Times New Roman" w:cs="Times New Roman"/>
        </w:rPr>
        <w:t xml:space="preserve">instead </w:t>
      </w:r>
      <w:r w:rsidR="006F5616" w:rsidRPr="006C3204">
        <w:rPr>
          <w:rFonts w:ascii="Times New Roman" w:hAnsi="Times New Roman" w:cs="Times New Roman"/>
        </w:rPr>
        <w:t>it</w:t>
      </w:r>
      <w:r w:rsidR="00A77BDD" w:rsidRPr="006C3204">
        <w:rPr>
          <w:rFonts w:ascii="Times New Roman" w:hAnsi="Times New Roman" w:cs="Times New Roman"/>
        </w:rPr>
        <w:t xml:space="preserve"> is</w:t>
      </w:r>
      <w:r w:rsidR="006F5616" w:rsidRPr="006C3204">
        <w:rPr>
          <w:rFonts w:ascii="Times New Roman" w:hAnsi="Times New Roman" w:cs="Times New Roman"/>
        </w:rPr>
        <w:t xml:space="preserve"> where play-based learning is carried out</w:t>
      </w:r>
      <w:r w:rsidR="00A77BDD" w:rsidRPr="006C3204">
        <w:rPr>
          <w:rFonts w:ascii="Times New Roman" w:hAnsi="Times New Roman" w:cs="Times New Roman"/>
        </w:rPr>
        <w:t xml:space="preserve"> in an environment </w:t>
      </w:r>
      <w:r w:rsidR="006C3204" w:rsidRPr="006C3204">
        <w:rPr>
          <w:rFonts w:ascii="Times New Roman" w:hAnsi="Times New Roman" w:cs="Times New Roman"/>
        </w:rPr>
        <w:t xml:space="preserve">that is supportive and well-organised. </w:t>
      </w:r>
    </w:p>
    <w:p w14:paraId="2EA0527A" w14:textId="4A60D544" w:rsidR="00443F0C" w:rsidRDefault="00B43DC7" w:rsidP="00625857">
      <w:pPr>
        <w:spacing w:line="360" w:lineRule="auto"/>
        <w:rPr>
          <w:rFonts w:ascii="Times New Roman" w:hAnsi="Times New Roman" w:cs="Times New Roman"/>
        </w:rPr>
      </w:pPr>
      <w:r>
        <w:rPr>
          <w:rFonts w:ascii="Times New Roman" w:hAnsi="Times New Roman" w:cs="Times New Roman"/>
        </w:rPr>
        <w:t xml:space="preserve">Structured play is </w:t>
      </w:r>
      <w:r w:rsidR="00E54C96">
        <w:rPr>
          <w:rFonts w:ascii="Times New Roman" w:hAnsi="Times New Roman" w:cs="Times New Roman"/>
        </w:rPr>
        <w:t xml:space="preserve">sometimes known as or referred to adult led play. This is where play is </w:t>
      </w:r>
      <w:r w:rsidR="00FD6E97">
        <w:rPr>
          <w:rFonts w:ascii="Times New Roman" w:hAnsi="Times New Roman" w:cs="Times New Roman"/>
        </w:rPr>
        <w:t xml:space="preserve">structured by an adult, that incorporates rules and </w:t>
      </w:r>
      <w:proofErr w:type="gramStart"/>
      <w:r w:rsidR="00FD6E97">
        <w:rPr>
          <w:rFonts w:ascii="Times New Roman" w:hAnsi="Times New Roman" w:cs="Times New Roman"/>
        </w:rPr>
        <w:t>more often than not</w:t>
      </w:r>
      <w:proofErr w:type="gramEnd"/>
      <w:r w:rsidR="00FD6E97">
        <w:rPr>
          <w:rFonts w:ascii="Times New Roman" w:hAnsi="Times New Roman" w:cs="Times New Roman"/>
        </w:rPr>
        <w:t xml:space="preserve"> </w:t>
      </w:r>
      <w:r w:rsidR="008B0A6F">
        <w:rPr>
          <w:rFonts w:ascii="Times New Roman" w:hAnsi="Times New Roman" w:cs="Times New Roman"/>
        </w:rPr>
        <w:t xml:space="preserve">has a set learning end goal. </w:t>
      </w:r>
      <w:r w:rsidR="00BF7216">
        <w:rPr>
          <w:rFonts w:ascii="Times New Roman" w:hAnsi="Times New Roman" w:cs="Times New Roman"/>
        </w:rPr>
        <w:t xml:space="preserve">An example of this could be a game that incorporates learning for the children </w:t>
      </w:r>
      <w:r w:rsidR="00935261">
        <w:rPr>
          <w:rFonts w:ascii="Times New Roman" w:hAnsi="Times New Roman" w:cs="Times New Roman"/>
        </w:rPr>
        <w:t xml:space="preserve">– playing </w:t>
      </w:r>
      <w:r w:rsidR="00AC026C">
        <w:rPr>
          <w:rFonts w:ascii="Times New Roman" w:hAnsi="Times New Roman" w:cs="Times New Roman"/>
        </w:rPr>
        <w:t>‘</w:t>
      </w:r>
      <w:r w:rsidR="00935261">
        <w:rPr>
          <w:rFonts w:ascii="Times New Roman" w:hAnsi="Times New Roman" w:cs="Times New Roman"/>
        </w:rPr>
        <w:t xml:space="preserve">guess </w:t>
      </w:r>
      <w:r w:rsidR="00AC026C">
        <w:rPr>
          <w:rFonts w:ascii="Times New Roman" w:hAnsi="Times New Roman" w:cs="Times New Roman"/>
        </w:rPr>
        <w:t>who’ but</w:t>
      </w:r>
      <w:r w:rsidR="00935261">
        <w:rPr>
          <w:rFonts w:ascii="Times New Roman" w:hAnsi="Times New Roman" w:cs="Times New Roman"/>
        </w:rPr>
        <w:t xml:space="preserve"> practising asking questions in Welsh </w:t>
      </w:r>
      <w:r w:rsidR="0065183B">
        <w:rPr>
          <w:rFonts w:ascii="Times New Roman" w:hAnsi="Times New Roman" w:cs="Times New Roman"/>
        </w:rPr>
        <w:t xml:space="preserve">‘Wyt </w:t>
      </w:r>
      <w:proofErr w:type="spellStart"/>
      <w:r w:rsidR="0065183B">
        <w:rPr>
          <w:rFonts w:ascii="Times New Roman" w:hAnsi="Times New Roman" w:cs="Times New Roman"/>
        </w:rPr>
        <w:t>ti’n</w:t>
      </w:r>
      <w:proofErr w:type="spellEnd"/>
      <w:r w:rsidR="0065183B">
        <w:rPr>
          <w:rFonts w:ascii="Times New Roman" w:hAnsi="Times New Roman" w:cs="Times New Roman"/>
        </w:rPr>
        <w:t xml:space="preserve"> </w:t>
      </w:r>
      <w:proofErr w:type="spellStart"/>
      <w:r w:rsidR="00234F29">
        <w:rPr>
          <w:rFonts w:ascii="Times New Roman" w:hAnsi="Times New Roman" w:cs="Times New Roman"/>
        </w:rPr>
        <w:t>gwisgo</w:t>
      </w:r>
      <w:proofErr w:type="spellEnd"/>
      <w:r w:rsidR="00234F29">
        <w:rPr>
          <w:rFonts w:ascii="Times New Roman" w:hAnsi="Times New Roman" w:cs="Times New Roman"/>
        </w:rPr>
        <w:t xml:space="preserve"> </w:t>
      </w:r>
      <w:proofErr w:type="spellStart"/>
      <w:r w:rsidR="00234F29">
        <w:rPr>
          <w:rFonts w:ascii="Times New Roman" w:hAnsi="Times New Roman" w:cs="Times New Roman"/>
        </w:rPr>
        <w:t>siwmper</w:t>
      </w:r>
      <w:proofErr w:type="spellEnd"/>
      <w:r w:rsidR="00234F29">
        <w:rPr>
          <w:rFonts w:ascii="Times New Roman" w:hAnsi="Times New Roman" w:cs="Times New Roman"/>
        </w:rPr>
        <w:t xml:space="preserve"> </w:t>
      </w:r>
      <w:proofErr w:type="spellStart"/>
      <w:r w:rsidR="00234F29">
        <w:rPr>
          <w:rFonts w:ascii="Times New Roman" w:hAnsi="Times New Roman" w:cs="Times New Roman"/>
        </w:rPr>
        <w:t>glas</w:t>
      </w:r>
      <w:proofErr w:type="spellEnd"/>
      <w:r w:rsidR="00234F29">
        <w:rPr>
          <w:rFonts w:ascii="Times New Roman" w:hAnsi="Times New Roman" w:cs="Times New Roman"/>
        </w:rPr>
        <w:t xml:space="preserve">?’ </w:t>
      </w:r>
      <w:r w:rsidR="00505254">
        <w:rPr>
          <w:rFonts w:ascii="Times New Roman" w:hAnsi="Times New Roman" w:cs="Times New Roman"/>
        </w:rPr>
        <w:t xml:space="preserve">and having the children answer the question and try and guess who the others character is. </w:t>
      </w:r>
      <w:r w:rsidR="008B5604">
        <w:rPr>
          <w:rFonts w:ascii="Times New Roman" w:hAnsi="Times New Roman" w:cs="Times New Roman"/>
        </w:rPr>
        <w:t>(Raising Children, 2025)</w:t>
      </w:r>
      <w:r w:rsidR="00AC026C">
        <w:rPr>
          <w:rFonts w:ascii="Times New Roman" w:hAnsi="Times New Roman" w:cs="Times New Roman"/>
        </w:rPr>
        <w:t xml:space="preserve">. </w:t>
      </w:r>
    </w:p>
    <w:p w14:paraId="762D5AB1" w14:textId="1273B7F7" w:rsidR="00BB386C" w:rsidRDefault="00443F0C" w:rsidP="00625857">
      <w:pPr>
        <w:spacing w:line="360" w:lineRule="auto"/>
        <w:rPr>
          <w:rFonts w:ascii="Times New Roman" w:hAnsi="Times New Roman" w:cs="Times New Roman"/>
        </w:rPr>
      </w:pPr>
      <w:r>
        <w:rPr>
          <w:rFonts w:ascii="Times New Roman" w:hAnsi="Times New Roman" w:cs="Times New Roman"/>
        </w:rPr>
        <w:t>Structured play can</w:t>
      </w:r>
      <w:r w:rsidR="00AC026C">
        <w:rPr>
          <w:rFonts w:ascii="Times New Roman" w:hAnsi="Times New Roman" w:cs="Times New Roman"/>
        </w:rPr>
        <w:t xml:space="preserve"> </w:t>
      </w:r>
      <w:r>
        <w:rPr>
          <w:rFonts w:ascii="Times New Roman" w:hAnsi="Times New Roman" w:cs="Times New Roman"/>
        </w:rPr>
        <w:t xml:space="preserve">support observations </w:t>
      </w:r>
      <w:r w:rsidR="00B10142">
        <w:rPr>
          <w:rFonts w:ascii="Times New Roman" w:hAnsi="Times New Roman" w:cs="Times New Roman"/>
        </w:rPr>
        <w:t xml:space="preserve">for practitioners as the structured play </w:t>
      </w:r>
      <w:r w:rsidR="00E967A9">
        <w:rPr>
          <w:rFonts w:ascii="Times New Roman" w:hAnsi="Times New Roman" w:cs="Times New Roman"/>
        </w:rPr>
        <w:t xml:space="preserve">can target an area of development and provide the practitioner with the needed information. This </w:t>
      </w:r>
      <w:r w:rsidR="00F43038">
        <w:rPr>
          <w:rFonts w:ascii="Times New Roman" w:hAnsi="Times New Roman" w:cs="Times New Roman"/>
        </w:rPr>
        <w:t xml:space="preserve">will allow practitioners to see how the child is progressing in that area of development and what may need to be done to support the </w:t>
      </w:r>
      <w:r w:rsidR="00361427">
        <w:rPr>
          <w:rFonts w:ascii="Times New Roman" w:hAnsi="Times New Roman" w:cs="Times New Roman"/>
        </w:rPr>
        <w:t>children or individual child’s development a little bit further</w:t>
      </w:r>
      <w:r w:rsidR="00B32337">
        <w:rPr>
          <w:rFonts w:ascii="Times New Roman" w:hAnsi="Times New Roman" w:cs="Times New Roman"/>
        </w:rPr>
        <w:t xml:space="preserve"> </w:t>
      </w:r>
      <w:r w:rsidR="000F7499">
        <w:rPr>
          <w:rFonts w:ascii="Times New Roman" w:hAnsi="Times New Roman" w:cs="Times New Roman"/>
        </w:rPr>
        <w:t xml:space="preserve">(Welsh Government, 2022). </w:t>
      </w:r>
    </w:p>
    <w:p w14:paraId="31DE36B4" w14:textId="0C396205" w:rsidR="00A31A66" w:rsidRPr="0007679D" w:rsidRDefault="0007679D" w:rsidP="00146343">
      <w:pPr>
        <w:spacing w:line="360" w:lineRule="auto"/>
        <w:jc w:val="center"/>
        <w:rPr>
          <w:rFonts w:ascii="Times New Roman" w:hAnsi="Times New Roman" w:cs="Times New Roman"/>
          <w:b/>
          <w:bCs/>
        </w:rPr>
      </w:pPr>
      <w:r w:rsidRPr="0007679D">
        <w:rPr>
          <w:rFonts w:ascii="Times New Roman" w:hAnsi="Times New Roman" w:cs="Times New Roman"/>
          <w:b/>
          <w:bCs/>
        </w:rPr>
        <w:t>Working with Families</w:t>
      </w:r>
    </w:p>
    <w:p w14:paraId="200CB19D" w14:textId="6F2A4926" w:rsidR="00483CB6" w:rsidRDefault="002C0A0D" w:rsidP="00625857">
      <w:pPr>
        <w:spacing w:line="360" w:lineRule="auto"/>
        <w:rPr>
          <w:rFonts w:ascii="Times New Roman" w:hAnsi="Times New Roman" w:cs="Times New Roman"/>
        </w:rPr>
      </w:pPr>
      <w:r>
        <w:rPr>
          <w:rFonts w:ascii="Times New Roman" w:hAnsi="Times New Roman" w:cs="Times New Roman"/>
        </w:rPr>
        <w:t>There is often a worry from practitioner</w:t>
      </w:r>
      <w:r w:rsidR="00FA6F81">
        <w:rPr>
          <w:rFonts w:ascii="Times New Roman" w:hAnsi="Times New Roman" w:cs="Times New Roman"/>
        </w:rPr>
        <w:t xml:space="preserve">s when a parent </w:t>
      </w:r>
      <w:r w:rsidR="0037005B">
        <w:rPr>
          <w:rFonts w:ascii="Times New Roman" w:hAnsi="Times New Roman" w:cs="Times New Roman"/>
        </w:rPr>
        <w:t>asks</w:t>
      </w:r>
      <w:r w:rsidR="00FA6F81">
        <w:rPr>
          <w:rFonts w:ascii="Times New Roman" w:hAnsi="Times New Roman" w:cs="Times New Roman"/>
        </w:rPr>
        <w:t xml:space="preserve"> their child ‘what have you done in school today?’ and you hear the response ‘we played all day’. </w:t>
      </w:r>
      <w:r w:rsidR="00552998">
        <w:rPr>
          <w:rFonts w:ascii="Times New Roman" w:hAnsi="Times New Roman" w:cs="Times New Roman"/>
        </w:rPr>
        <w:t xml:space="preserve">It is felt that parents and carers may be concerned </w:t>
      </w:r>
      <w:r w:rsidR="00203B06">
        <w:rPr>
          <w:rFonts w:ascii="Times New Roman" w:hAnsi="Times New Roman" w:cs="Times New Roman"/>
        </w:rPr>
        <w:t xml:space="preserve">that their child is not receiving the ideal education, so it is a </w:t>
      </w:r>
      <w:r w:rsidR="00E92878">
        <w:rPr>
          <w:rFonts w:ascii="Times New Roman" w:hAnsi="Times New Roman" w:cs="Times New Roman"/>
        </w:rPr>
        <w:t>practitioner’s</w:t>
      </w:r>
      <w:r w:rsidR="00203B06">
        <w:rPr>
          <w:rFonts w:ascii="Times New Roman" w:hAnsi="Times New Roman" w:cs="Times New Roman"/>
        </w:rPr>
        <w:t xml:space="preserve"> job to help parents gain an understanding of play based learning and how it can support the developmen</w:t>
      </w:r>
      <w:r w:rsidR="00FC3C85">
        <w:rPr>
          <w:rFonts w:ascii="Times New Roman" w:hAnsi="Times New Roman" w:cs="Times New Roman"/>
        </w:rPr>
        <w:t xml:space="preserve">t of children when carried out correctly. </w:t>
      </w:r>
    </w:p>
    <w:p w14:paraId="792A4988" w14:textId="0723B159" w:rsidR="00536CF1" w:rsidRDefault="00CA6C81" w:rsidP="00625857">
      <w:pPr>
        <w:spacing w:line="360" w:lineRule="auto"/>
        <w:rPr>
          <w:rFonts w:ascii="Times New Roman" w:hAnsi="Times New Roman" w:cs="Times New Roman"/>
        </w:rPr>
      </w:pPr>
      <w:r>
        <w:rPr>
          <w:rFonts w:ascii="Times New Roman" w:hAnsi="Times New Roman" w:cs="Times New Roman"/>
        </w:rPr>
        <w:t xml:space="preserve">Parents and carers must be made aware that </w:t>
      </w:r>
      <w:r w:rsidR="00655BB2">
        <w:rPr>
          <w:rFonts w:ascii="Times New Roman" w:hAnsi="Times New Roman" w:cs="Times New Roman"/>
        </w:rPr>
        <w:t xml:space="preserve">play is a valuable and meaningful part of a child’s learning and development and by engaging in play opportunities </w:t>
      </w:r>
      <w:r w:rsidR="005E7AFF">
        <w:rPr>
          <w:rFonts w:ascii="Times New Roman" w:hAnsi="Times New Roman" w:cs="Times New Roman"/>
        </w:rPr>
        <w:t xml:space="preserve">carefully </w:t>
      </w:r>
      <w:r w:rsidR="003F20CD">
        <w:rPr>
          <w:rFonts w:ascii="Times New Roman" w:hAnsi="Times New Roman" w:cs="Times New Roman"/>
        </w:rPr>
        <w:t>planned by practitioners to suppo</w:t>
      </w:r>
      <w:r w:rsidR="00DD2E47">
        <w:rPr>
          <w:rFonts w:ascii="Times New Roman" w:hAnsi="Times New Roman" w:cs="Times New Roman"/>
        </w:rPr>
        <w:t>rt development, gage interests of the childre</w:t>
      </w:r>
      <w:r w:rsidR="00AB17C1">
        <w:rPr>
          <w:rFonts w:ascii="Times New Roman" w:hAnsi="Times New Roman" w:cs="Times New Roman"/>
        </w:rPr>
        <w:t>n while making the learning enjoyable</w:t>
      </w:r>
      <w:r w:rsidR="00625857">
        <w:rPr>
          <w:rFonts w:ascii="Times New Roman" w:hAnsi="Times New Roman" w:cs="Times New Roman"/>
        </w:rPr>
        <w:t xml:space="preserve"> (Del Rio, 2023).</w:t>
      </w:r>
    </w:p>
    <w:p w14:paraId="4E65DBDA" w14:textId="034557CF" w:rsidR="00573CB4" w:rsidRDefault="00483CB6" w:rsidP="00625857">
      <w:pPr>
        <w:spacing w:line="360" w:lineRule="auto"/>
        <w:rPr>
          <w:rFonts w:ascii="Times New Roman" w:hAnsi="Times New Roman" w:cs="Times New Roman"/>
        </w:rPr>
      </w:pPr>
      <w:r>
        <w:rPr>
          <w:rFonts w:ascii="Times New Roman" w:hAnsi="Times New Roman" w:cs="Times New Roman"/>
        </w:rPr>
        <w:lastRenderedPageBreak/>
        <w:t xml:space="preserve">If parents within the setting find it difficult to understand the meaning of play and the importance it has to children, it could be </w:t>
      </w:r>
      <w:r w:rsidR="00961A4D">
        <w:rPr>
          <w:rFonts w:ascii="Times New Roman" w:hAnsi="Times New Roman" w:cs="Times New Roman"/>
        </w:rPr>
        <w:t xml:space="preserve">vital to share relevant research and links to curriculum to </w:t>
      </w:r>
      <w:r w:rsidR="00CE47D4">
        <w:rPr>
          <w:rFonts w:ascii="Times New Roman" w:hAnsi="Times New Roman" w:cs="Times New Roman"/>
        </w:rPr>
        <w:t xml:space="preserve">gage a further understanding of play-based learning for children. </w:t>
      </w:r>
      <w:r w:rsidR="00B7775A">
        <w:rPr>
          <w:rFonts w:ascii="Times New Roman" w:hAnsi="Times New Roman" w:cs="Times New Roman"/>
        </w:rPr>
        <w:t xml:space="preserve">furthermore, pictures of the children’s daily learning could be shared on the family school app to provide evidence to families that there is reason why their child is taking part in </w:t>
      </w:r>
      <w:r w:rsidR="00743FE2">
        <w:rPr>
          <w:rFonts w:ascii="Times New Roman" w:hAnsi="Times New Roman" w:cs="Times New Roman"/>
        </w:rPr>
        <w:t xml:space="preserve">a variety of play-based learning activities and the benefits that it has on the children’s development </w:t>
      </w:r>
      <w:r w:rsidR="00F3639B">
        <w:rPr>
          <w:rFonts w:ascii="Times New Roman" w:hAnsi="Times New Roman" w:cs="Times New Roman"/>
        </w:rPr>
        <w:t>(All Hallow’s School, 2024)</w:t>
      </w:r>
    </w:p>
    <w:p w14:paraId="23F09AEB" w14:textId="5A8F459B" w:rsidR="00C3776F" w:rsidRPr="00146343" w:rsidRDefault="00146343" w:rsidP="00146343">
      <w:pPr>
        <w:spacing w:line="360" w:lineRule="auto"/>
        <w:jc w:val="center"/>
        <w:rPr>
          <w:rFonts w:ascii="Times New Roman" w:hAnsi="Times New Roman" w:cs="Times New Roman"/>
          <w:b/>
          <w:bCs/>
        </w:rPr>
      </w:pPr>
      <w:r>
        <w:rPr>
          <w:rFonts w:ascii="Times New Roman" w:hAnsi="Times New Roman" w:cs="Times New Roman"/>
          <w:b/>
          <w:bCs/>
        </w:rPr>
        <w:t>Conclusion</w:t>
      </w:r>
    </w:p>
    <w:p w14:paraId="633F6074" w14:textId="2F71C004" w:rsidR="00573CB4" w:rsidRDefault="00573CB4" w:rsidP="00625857">
      <w:pPr>
        <w:spacing w:line="360" w:lineRule="auto"/>
        <w:rPr>
          <w:rFonts w:ascii="Times New Roman" w:hAnsi="Times New Roman" w:cs="Times New Roman"/>
        </w:rPr>
      </w:pPr>
      <w:r>
        <w:rPr>
          <w:rFonts w:ascii="Times New Roman" w:hAnsi="Times New Roman" w:cs="Times New Roman"/>
        </w:rPr>
        <w:t xml:space="preserve">Play based learning is all about utilising both structured and </w:t>
      </w:r>
      <w:r w:rsidR="004348F4">
        <w:rPr>
          <w:rFonts w:ascii="Times New Roman" w:hAnsi="Times New Roman" w:cs="Times New Roman"/>
        </w:rPr>
        <w:t>freedom</w:t>
      </w:r>
      <w:r>
        <w:rPr>
          <w:rFonts w:ascii="Times New Roman" w:hAnsi="Times New Roman" w:cs="Times New Roman"/>
        </w:rPr>
        <w:t xml:space="preserve"> play methods to support the holistic development </w:t>
      </w:r>
      <w:r w:rsidR="00AC5658">
        <w:rPr>
          <w:rFonts w:ascii="Times New Roman" w:hAnsi="Times New Roman" w:cs="Times New Roman"/>
        </w:rPr>
        <w:t>and learning experiences for</w:t>
      </w:r>
      <w:r>
        <w:rPr>
          <w:rFonts w:ascii="Times New Roman" w:hAnsi="Times New Roman" w:cs="Times New Roman"/>
        </w:rPr>
        <w:t xml:space="preserve"> all children </w:t>
      </w:r>
      <w:r w:rsidR="00AC5658">
        <w:rPr>
          <w:rFonts w:ascii="Times New Roman" w:hAnsi="Times New Roman" w:cs="Times New Roman"/>
        </w:rPr>
        <w:t xml:space="preserve">across Wales. </w:t>
      </w:r>
    </w:p>
    <w:p w14:paraId="34DDB2BC" w14:textId="099800F6" w:rsidR="00E765D8" w:rsidRDefault="004348F4" w:rsidP="00C3776F">
      <w:pPr>
        <w:spacing w:line="360" w:lineRule="auto"/>
        <w:rPr>
          <w:rFonts w:ascii="Times New Roman" w:hAnsi="Times New Roman" w:cs="Times New Roman"/>
        </w:rPr>
      </w:pPr>
      <w:r>
        <w:rPr>
          <w:rFonts w:ascii="Times New Roman" w:hAnsi="Times New Roman" w:cs="Times New Roman"/>
        </w:rPr>
        <w:t xml:space="preserve">Structured play </w:t>
      </w:r>
      <w:r w:rsidR="00DD1E5C">
        <w:rPr>
          <w:rFonts w:ascii="Times New Roman" w:hAnsi="Times New Roman" w:cs="Times New Roman"/>
        </w:rPr>
        <w:t>encourages</w:t>
      </w:r>
      <w:r>
        <w:rPr>
          <w:rFonts w:ascii="Times New Roman" w:hAnsi="Times New Roman" w:cs="Times New Roman"/>
        </w:rPr>
        <w:t xml:space="preserve"> the </w:t>
      </w:r>
      <w:r w:rsidR="002C35C1">
        <w:rPr>
          <w:rFonts w:ascii="Times New Roman" w:hAnsi="Times New Roman" w:cs="Times New Roman"/>
        </w:rPr>
        <w:t xml:space="preserve">development from a </w:t>
      </w:r>
      <w:r w:rsidR="00C3776F">
        <w:rPr>
          <w:rFonts w:ascii="Times New Roman" w:hAnsi="Times New Roman" w:cs="Times New Roman"/>
        </w:rPr>
        <w:t>practitioner’s</w:t>
      </w:r>
      <w:r w:rsidR="002C35C1">
        <w:rPr>
          <w:rFonts w:ascii="Times New Roman" w:hAnsi="Times New Roman" w:cs="Times New Roman"/>
        </w:rPr>
        <w:t xml:space="preserve"> point of view, supporting areas of development where needed</w:t>
      </w:r>
      <w:r w:rsidR="00DD1E5C">
        <w:rPr>
          <w:rFonts w:ascii="Times New Roman" w:hAnsi="Times New Roman" w:cs="Times New Roman"/>
        </w:rPr>
        <w:t xml:space="preserve"> and challenging the development and understanding of the children. Freedom play encourages independence </w:t>
      </w:r>
      <w:r w:rsidR="00883F29">
        <w:rPr>
          <w:rFonts w:ascii="Times New Roman" w:hAnsi="Times New Roman" w:cs="Times New Roman"/>
        </w:rPr>
        <w:t xml:space="preserve">and the </w:t>
      </w:r>
      <w:r w:rsidR="00C3776F">
        <w:rPr>
          <w:rFonts w:ascii="Times New Roman" w:hAnsi="Times New Roman" w:cs="Times New Roman"/>
        </w:rPr>
        <w:t>opportunity</w:t>
      </w:r>
      <w:r w:rsidR="00883F29">
        <w:rPr>
          <w:rFonts w:ascii="Times New Roman" w:hAnsi="Times New Roman" w:cs="Times New Roman"/>
        </w:rPr>
        <w:t xml:space="preserve"> for children to take control over their own learning and development</w:t>
      </w:r>
      <w:r w:rsidR="00C3776F">
        <w:rPr>
          <w:rFonts w:ascii="Times New Roman" w:hAnsi="Times New Roman" w:cs="Times New Roman"/>
        </w:rPr>
        <w:t xml:space="preserve">, whilst being able to explore and make sense of the world around them. </w:t>
      </w:r>
    </w:p>
    <w:p w14:paraId="2D28C7F2" w14:textId="3BD9B686" w:rsidR="00146343" w:rsidRPr="0007679D" w:rsidRDefault="00C24E38" w:rsidP="00C3776F">
      <w:pPr>
        <w:spacing w:line="360" w:lineRule="auto"/>
        <w:rPr>
          <w:rFonts w:ascii="Times New Roman" w:hAnsi="Times New Roman" w:cs="Times New Roman"/>
        </w:rPr>
      </w:pPr>
      <w:r>
        <w:rPr>
          <w:rFonts w:ascii="Times New Roman" w:hAnsi="Times New Roman" w:cs="Times New Roman"/>
        </w:rPr>
        <w:t xml:space="preserve">By practitioners ensuring </w:t>
      </w:r>
      <w:r w:rsidR="00625C3E">
        <w:rPr>
          <w:rFonts w:ascii="Times New Roman" w:hAnsi="Times New Roman" w:cs="Times New Roman"/>
        </w:rPr>
        <w:t xml:space="preserve">there is a balance between structured and freedom play can </w:t>
      </w:r>
      <w:r w:rsidR="00C77841">
        <w:rPr>
          <w:rFonts w:ascii="Times New Roman" w:hAnsi="Times New Roman" w:cs="Times New Roman"/>
        </w:rPr>
        <w:t xml:space="preserve">allow for play to be more than fun – it becomes a meaningful </w:t>
      </w:r>
      <w:r w:rsidR="006D4E79">
        <w:rPr>
          <w:rFonts w:ascii="Times New Roman" w:hAnsi="Times New Roman" w:cs="Times New Roman"/>
        </w:rPr>
        <w:t xml:space="preserve">play opportunity to learn and develop. </w:t>
      </w:r>
    </w:p>
    <w:p w14:paraId="4020AA4C" w14:textId="77777777" w:rsidR="00EE2316" w:rsidRDefault="00EE2316">
      <w:pPr>
        <w:rPr>
          <w:rFonts w:ascii="Times New Roman" w:hAnsi="Times New Roman" w:cs="Times New Roman"/>
        </w:rPr>
      </w:pPr>
    </w:p>
    <w:p w14:paraId="361AD526" w14:textId="77777777" w:rsidR="00564E18" w:rsidRDefault="00564E18">
      <w:pPr>
        <w:rPr>
          <w:rFonts w:ascii="Times New Roman" w:hAnsi="Times New Roman" w:cs="Times New Roman"/>
        </w:rPr>
      </w:pPr>
    </w:p>
    <w:p w14:paraId="67C7BCBF" w14:textId="77777777" w:rsidR="00564E18" w:rsidRDefault="00564E18">
      <w:pPr>
        <w:rPr>
          <w:rFonts w:ascii="Times New Roman" w:hAnsi="Times New Roman" w:cs="Times New Roman"/>
        </w:rPr>
      </w:pPr>
    </w:p>
    <w:p w14:paraId="5C4713DB" w14:textId="77777777" w:rsidR="00564E18" w:rsidRDefault="00564E18">
      <w:pPr>
        <w:rPr>
          <w:rFonts w:ascii="Times New Roman" w:hAnsi="Times New Roman" w:cs="Times New Roman"/>
        </w:rPr>
      </w:pPr>
    </w:p>
    <w:p w14:paraId="5B7729E6" w14:textId="77777777" w:rsidR="00564E18" w:rsidRDefault="00564E18">
      <w:pPr>
        <w:rPr>
          <w:rFonts w:ascii="Times New Roman" w:hAnsi="Times New Roman" w:cs="Times New Roman"/>
        </w:rPr>
      </w:pPr>
    </w:p>
    <w:p w14:paraId="63CA3F7B" w14:textId="77777777" w:rsidR="00564E18" w:rsidRDefault="00564E18">
      <w:pPr>
        <w:rPr>
          <w:rFonts w:ascii="Times New Roman" w:hAnsi="Times New Roman" w:cs="Times New Roman"/>
        </w:rPr>
      </w:pPr>
    </w:p>
    <w:p w14:paraId="473CF12D" w14:textId="77777777" w:rsidR="00564E18" w:rsidRDefault="00564E18">
      <w:pPr>
        <w:rPr>
          <w:rFonts w:ascii="Times New Roman" w:hAnsi="Times New Roman" w:cs="Times New Roman"/>
        </w:rPr>
      </w:pPr>
    </w:p>
    <w:p w14:paraId="16DBA4DA" w14:textId="77777777" w:rsidR="00564E18" w:rsidRDefault="00564E18">
      <w:pPr>
        <w:rPr>
          <w:rFonts w:ascii="Times New Roman" w:hAnsi="Times New Roman" w:cs="Times New Roman"/>
        </w:rPr>
      </w:pPr>
    </w:p>
    <w:p w14:paraId="2EE96D77" w14:textId="77777777" w:rsidR="00564E18" w:rsidRDefault="00564E18">
      <w:pPr>
        <w:rPr>
          <w:rFonts w:ascii="Times New Roman" w:hAnsi="Times New Roman" w:cs="Times New Roman"/>
        </w:rPr>
      </w:pPr>
    </w:p>
    <w:p w14:paraId="7FC99067" w14:textId="77777777" w:rsidR="00564E18" w:rsidRDefault="00564E18">
      <w:pPr>
        <w:rPr>
          <w:rFonts w:ascii="Times New Roman" w:hAnsi="Times New Roman" w:cs="Times New Roman"/>
        </w:rPr>
      </w:pPr>
    </w:p>
    <w:p w14:paraId="3FD8BBDA" w14:textId="77777777" w:rsidR="00564E18" w:rsidRDefault="00564E18">
      <w:pPr>
        <w:rPr>
          <w:rFonts w:ascii="Times New Roman" w:hAnsi="Times New Roman" w:cs="Times New Roman"/>
        </w:rPr>
      </w:pPr>
    </w:p>
    <w:p w14:paraId="46F8A664" w14:textId="77777777" w:rsidR="00564E18" w:rsidRDefault="00564E18">
      <w:pPr>
        <w:rPr>
          <w:rFonts w:ascii="Times New Roman" w:hAnsi="Times New Roman" w:cs="Times New Roman"/>
        </w:rPr>
      </w:pPr>
    </w:p>
    <w:p w14:paraId="2A7704B4" w14:textId="77777777" w:rsidR="00A12BCA" w:rsidRDefault="00A12BCA">
      <w:pPr>
        <w:rPr>
          <w:rFonts w:ascii="Times New Roman" w:hAnsi="Times New Roman" w:cs="Times New Roman"/>
        </w:rPr>
      </w:pPr>
    </w:p>
    <w:p w14:paraId="108533CB" w14:textId="77777777" w:rsidR="00A12BCA" w:rsidRDefault="00A12BCA">
      <w:pPr>
        <w:rPr>
          <w:rFonts w:ascii="Times New Roman" w:hAnsi="Times New Roman" w:cs="Times New Roman"/>
        </w:rPr>
      </w:pPr>
    </w:p>
    <w:p w14:paraId="3E58F613" w14:textId="77777777" w:rsidR="00A12BCA" w:rsidRDefault="00A12BCA">
      <w:pPr>
        <w:rPr>
          <w:rFonts w:ascii="Times New Roman" w:hAnsi="Times New Roman" w:cs="Times New Roman"/>
        </w:rPr>
      </w:pPr>
    </w:p>
    <w:p w14:paraId="3DD8BEFB" w14:textId="77777777" w:rsidR="00564E18" w:rsidRDefault="00564E18">
      <w:pPr>
        <w:rPr>
          <w:rFonts w:ascii="Times New Roman" w:hAnsi="Times New Roman" w:cs="Times New Roman"/>
        </w:rPr>
      </w:pPr>
    </w:p>
    <w:p w14:paraId="2A4709C2" w14:textId="77777777" w:rsidR="00564E18" w:rsidRDefault="00564E18">
      <w:pPr>
        <w:rPr>
          <w:rFonts w:ascii="Times New Roman" w:hAnsi="Times New Roman" w:cs="Times New Roman"/>
        </w:rPr>
      </w:pPr>
      <w:r>
        <w:rPr>
          <w:rFonts w:ascii="Times New Roman" w:hAnsi="Times New Roman" w:cs="Times New Roman"/>
        </w:rPr>
        <w:lastRenderedPageBreak/>
        <w:t xml:space="preserve">REFERENCE LIST </w:t>
      </w:r>
    </w:p>
    <w:p w14:paraId="19B3F42B" w14:textId="77777777" w:rsidR="00D4232C" w:rsidRDefault="00D4232C" w:rsidP="00D4232C">
      <w:pPr>
        <w:rPr>
          <w:rFonts w:ascii="Times New Roman" w:hAnsi="Times New Roman" w:cs="Times New Roman"/>
        </w:rPr>
      </w:pPr>
      <w:r>
        <w:rPr>
          <w:rFonts w:ascii="Times New Roman" w:hAnsi="Times New Roman" w:cs="Times New Roman"/>
        </w:rPr>
        <w:t xml:space="preserve">All Hallow’s School (2024) </w:t>
      </w:r>
      <w:hyperlink r:id="rId10" w:history="1">
        <w:r w:rsidRPr="006A7D3E">
          <w:rPr>
            <w:rStyle w:val="Hyperlink"/>
            <w:rFonts w:ascii="Times New Roman" w:hAnsi="Times New Roman" w:cs="Times New Roman"/>
          </w:rPr>
          <w:t>https://allhallowsschool.co.uk/all-hallows-blog/the-power-of-play-benefits-of-play-based-learning-and-parental-engagement/#:~:text=Through%20play%2C%20parents%20can%20gain,supporting%20their%20growth%20and%20learning</w:t>
        </w:r>
      </w:hyperlink>
      <w:r w:rsidRPr="009E235B">
        <w:rPr>
          <w:rFonts w:ascii="Times New Roman" w:hAnsi="Times New Roman" w:cs="Times New Roman"/>
        </w:rPr>
        <w:t>.</w:t>
      </w:r>
      <w:r>
        <w:rPr>
          <w:rFonts w:ascii="Times New Roman" w:hAnsi="Times New Roman" w:cs="Times New Roman"/>
        </w:rPr>
        <w:t xml:space="preserve"> (Accessed: June 15</w:t>
      </w:r>
      <w:r w:rsidRPr="009E235B">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 xml:space="preserve">). </w:t>
      </w:r>
    </w:p>
    <w:p w14:paraId="27AAD8AF" w14:textId="77777777" w:rsidR="00D4232C" w:rsidRDefault="00D4232C" w:rsidP="00D4232C">
      <w:pPr>
        <w:rPr>
          <w:rFonts w:ascii="Times New Roman" w:hAnsi="Times New Roman" w:cs="Times New Roman"/>
        </w:rPr>
      </w:pPr>
      <w:r>
        <w:rPr>
          <w:rFonts w:ascii="Times New Roman" w:hAnsi="Times New Roman" w:cs="Times New Roman"/>
        </w:rPr>
        <w:t xml:space="preserve">Central South Consortium (2020) </w:t>
      </w:r>
      <w:r>
        <w:rPr>
          <w:rFonts w:ascii="Times New Roman" w:hAnsi="Times New Roman" w:cs="Times New Roman"/>
          <w:i/>
          <w:iCs/>
        </w:rPr>
        <w:t xml:space="preserve">Curriculum for Wales poster pack. </w:t>
      </w:r>
      <w:r>
        <w:rPr>
          <w:rFonts w:ascii="Times New Roman" w:hAnsi="Times New Roman" w:cs="Times New Roman"/>
        </w:rPr>
        <w:t xml:space="preserve">Available at: </w:t>
      </w:r>
      <w:hyperlink r:id="rId11" w:history="1">
        <w:r w:rsidRPr="004A4D40">
          <w:rPr>
            <w:rStyle w:val="Hyperlink"/>
            <w:rFonts w:ascii="Times New Roman" w:hAnsi="Times New Roman" w:cs="Times New Roman"/>
          </w:rPr>
          <w:t>https://www.cscjes.org.uk/api/storage/2aad303e-9238-4f0c-9cd3-ff9af59e1f7d/C4W%20Poster%20Pack%20(en).pdf</w:t>
        </w:r>
      </w:hyperlink>
      <w:r>
        <w:rPr>
          <w:rFonts w:ascii="Times New Roman" w:hAnsi="Times New Roman" w:cs="Times New Roman"/>
        </w:rPr>
        <w:t xml:space="preserve"> (Accessed: June 14</w:t>
      </w:r>
      <w:r w:rsidRPr="00800F7E">
        <w:rPr>
          <w:rFonts w:ascii="Times New Roman" w:hAnsi="Times New Roman" w:cs="Times New Roman"/>
          <w:vertAlign w:val="superscript"/>
        </w:rPr>
        <w:t>th</w:t>
      </w:r>
      <w:r>
        <w:rPr>
          <w:rFonts w:ascii="Times New Roman" w:hAnsi="Times New Roman" w:cs="Times New Roman"/>
        </w:rPr>
        <w:t xml:space="preserve"> 2025).</w:t>
      </w:r>
    </w:p>
    <w:p w14:paraId="60477ADA" w14:textId="77777777" w:rsidR="00D4232C" w:rsidRDefault="00D4232C" w:rsidP="00D4232C">
      <w:pPr>
        <w:rPr>
          <w:rFonts w:ascii="Times New Roman" w:hAnsi="Times New Roman" w:cs="Times New Roman"/>
        </w:rPr>
      </w:pPr>
      <w:r>
        <w:rPr>
          <w:rFonts w:ascii="Times New Roman" w:hAnsi="Times New Roman" w:cs="Times New Roman"/>
        </w:rPr>
        <w:t xml:space="preserve">Children in Wales (2025) </w:t>
      </w:r>
      <w:r>
        <w:rPr>
          <w:rFonts w:ascii="Times New Roman" w:hAnsi="Times New Roman" w:cs="Times New Roman"/>
          <w:i/>
          <w:iCs/>
        </w:rPr>
        <w:t xml:space="preserve">Early Years. </w:t>
      </w:r>
      <w:r>
        <w:rPr>
          <w:rFonts w:ascii="Times New Roman" w:hAnsi="Times New Roman" w:cs="Times New Roman"/>
        </w:rPr>
        <w:t xml:space="preserve">Available at: </w:t>
      </w:r>
      <w:hyperlink r:id="rId12" w:history="1">
        <w:r w:rsidRPr="004A4D40">
          <w:rPr>
            <w:rStyle w:val="Hyperlink"/>
            <w:rFonts w:ascii="Times New Roman" w:hAnsi="Times New Roman" w:cs="Times New Roman"/>
          </w:rPr>
          <w:t>https://www.childreninwales.org.uk/professionals/our-work/early-years/#:~:text=Every%20child%20is%20unique%20and,and%20care%20from%20primary%20caregivers</w:t>
        </w:r>
      </w:hyperlink>
      <w:r w:rsidRPr="00C53DE1">
        <w:rPr>
          <w:rFonts w:ascii="Times New Roman" w:hAnsi="Times New Roman" w:cs="Times New Roman"/>
        </w:rPr>
        <w:t>.</w:t>
      </w:r>
      <w:r>
        <w:rPr>
          <w:rFonts w:ascii="Times New Roman" w:hAnsi="Times New Roman" w:cs="Times New Roman"/>
        </w:rPr>
        <w:t xml:space="preserve"> (Accessed: June 14</w:t>
      </w:r>
      <w:r w:rsidRPr="00C53DE1">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 xml:space="preserve">). </w:t>
      </w:r>
    </w:p>
    <w:p w14:paraId="3140EFC3" w14:textId="77777777" w:rsidR="00D4232C" w:rsidRDefault="00D4232C" w:rsidP="00D4232C">
      <w:pPr>
        <w:rPr>
          <w:rFonts w:ascii="Times New Roman" w:hAnsi="Times New Roman" w:cs="Times New Roman"/>
        </w:rPr>
      </w:pPr>
      <w:r>
        <w:rPr>
          <w:rFonts w:ascii="Times New Roman" w:hAnsi="Times New Roman" w:cs="Times New Roman"/>
        </w:rPr>
        <w:t xml:space="preserve">Cloke, H. (2015). </w:t>
      </w:r>
      <w:r>
        <w:rPr>
          <w:rFonts w:ascii="Times New Roman" w:hAnsi="Times New Roman" w:cs="Times New Roman"/>
          <w:i/>
          <w:iCs/>
        </w:rPr>
        <w:t xml:space="preserve">Dweck’s Mindset Theory: How to Develop a Growth Mindset. </w:t>
      </w:r>
      <w:r>
        <w:rPr>
          <w:rFonts w:ascii="Times New Roman" w:hAnsi="Times New Roman" w:cs="Times New Roman"/>
        </w:rPr>
        <w:t xml:space="preserve">Available at: </w:t>
      </w:r>
      <w:hyperlink r:id="rId13" w:history="1">
        <w:r w:rsidRPr="006A7D3E">
          <w:rPr>
            <w:rStyle w:val="Hyperlink"/>
            <w:rFonts w:ascii="Times New Roman" w:hAnsi="Times New Roman" w:cs="Times New Roman"/>
          </w:rPr>
          <w:t>https://www.growthengineering.co.uk/growth-mindset/</w:t>
        </w:r>
      </w:hyperlink>
      <w:r>
        <w:rPr>
          <w:rFonts w:ascii="Times New Roman" w:hAnsi="Times New Roman" w:cs="Times New Roman"/>
        </w:rPr>
        <w:t xml:space="preserve"> (Accessed: June 14</w:t>
      </w:r>
      <w:r w:rsidRPr="00AA1D31">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 xml:space="preserve">). </w:t>
      </w:r>
    </w:p>
    <w:p w14:paraId="233ADB44" w14:textId="77777777" w:rsidR="00D4232C" w:rsidRDefault="00D4232C" w:rsidP="00D4232C">
      <w:pPr>
        <w:rPr>
          <w:rFonts w:ascii="Times New Roman" w:hAnsi="Times New Roman" w:cs="Times New Roman"/>
        </w:rPr>
      </w:pPr>
      <w:r>
        <w:rPr>
          <w:rFonts w:ascii="Times New Roman" w:hAnsi="Times New Roman" w:cs="Times New Roman"/>
        </w:rPr>
        <w:t xml:space="preserve">Cummins, J (1984) Bilingualism and Special Education: Issues in Assessment and Pedagogy. Multilingual Matters. </w:t>
      </w:r>
    </w:p>
    <w:p w14:paraId="23FA87DC" w14:textId="77777777" w:rsidR="00D4232C" w:rsidRDefault="00D4232C" w:rsidP="00D4232C">
      <w:pPr>
        <w:rPr>
          <w:rFonts w:ascii="Times New Roman" w:hAnsi="Times New Roman" w:cs="Times New Roman"/>
        </w:rPr>
      </w:pPr>
      <w:r>
        <w:rPr>
          <w:rFonts w:ascii="Times New Roman" w:hAnsi="Times New Roman" w:cs="Times New Roman"/>
        </w:rPr>
        <w:t xml:space="preserve">Del Rio, S. (2023) ‘Addressing Parents’ Concerns about Play-based Learning’. Available at: </w:t>
      </w:r>
      <w:hyperlink r:id="rId14" w:history="1">
        <w:r w:rsidRPr="006A7D3E">
          <w:rPr>
            <w:rStyle w:val="Hyperlink"/>
            <w:rFonts w:ascii="Times New Roman" w:hAnsi="Times New Roman" w:cs="Times New Roman"/>
          </w:rPr>
          <w:t>https://wunderled.com/blog/addressing-parents-concerns-about-play-based-learning/#:~:text=Answer:%20%E2%80%9CWhile%20it%20may%20look,intentional%2C%20purposeful%2C%20and%20meaningful</w:t>
        </w:r>
      </w:hyperlink>
      <w:r w:rsidRPr="00FF35F4">
        <w:rPr>
          <w:rFonts w:ascii="Times New Roman" w:hAnsi="Times New Roman" w:cs="Times New Roman"/>
        </w:rPr>
        <w:t>.</w:t>
      </w:r>
      <w:r>
        <w:rPr>
          <w:rFonts w:ascii="Times New Roman" w:hAnsi="Times New Roman" w:cs="Times New Roman"/>
        </w:rPr>
        <w:t xml:space="preserve"> (Accessed: June 15</w:t>
      </w:r>
      <w:r w:rsidRPr="00FF35F4">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w:t>
      </w:r>
    </w:p>
    <w:p w14:paraId="5D3AD9B0" w14:textId="77777777" w:rsidR="00D4232C" w:rsidRDefault="00D4232C" w:rsidP="00D4232C">
      <w:pPr>
        <w:rPr>
          <w:rFonts w:ascii="Times New Roman" w:hAnsi="Times New Roman" w:cs="Times New Roman"/>
        </w:rPr>
      </w:pPr>
      <w:r>
        <w:rPr>
          <w:rFonts w:ascii="Times New Roman" w:hAnsi="Times New Roman" w:cs="Times New Roman"/>
        </w:rPr>
        <w:t>Department for Education (2024) ‘</w:t>
      </w:r>
      <w:r>
        <w:rPr>
          <w:rFonts w:ascii="Times New Roman" w:hAnsi="Times New Roman" w:cs="Times New Roman"/>
          <w:i/>
          <w:iCs/>
        </w:rPr>
        <w:t xml:space="preserve">Carrying out an assessment: what you need to know’. </w:t>
      </w:r>
      <w:r>
        <w:rPr>
          <w:rFonts w:ascii="Times New Roman" w:hAnsi="Times New Roman" w:cs="Times New Roman"/>
        </w:rPr>
        <w:t xml:space="preserve">Available at: </w:t>
      </w:r>
      <w:hyperlink r:id="rId15" w:history="1">
        <w:r w:rsidRPr="006A7D3E">
          <w:rPr>
            <w:rStyle w:val="Hyperlink"/>
            <w:rFonts w:ascii="Times New Roman" w:hAnsi="Times New Roman" w:cs="Times New Roman"/>
          </w:rPr>
          <w:t>https://help-for-early-years-providers.education.gov.uk/support-for-practitioners/send-assessment/carrying-out-an-assessment</w:t>
        </w:r>
      </w:hyperlink>
      <w:r>
        <w:rPr>
          <w:rFonts w:ascii="Times New Roman" w:hAnsi="Times New Roman" w:cs="Times New Roman"/>
        </w:rPr>
        <w:t xml:space="preserve"> (Accessed: June 14</w:t>
      </w:r>
      <w:r w:rsidRPr="00212FF6">
        <w:rPr>
          <w:rFonts w:ascii="Times New Roman" w:hAnsi="Times New Roman" w:cs="Times New Roman"/>
          <w:vertAlign w:val="superscript"/>
        </w:rPr>
        <w:t>th</w:t>
      </w:r>
      <w:r>
        <w:rPr>
          <w:rFonts w:ascii="Times New Roman" w:hAnsi="Times New Roman" w:cs="Times New Roman"/>
        </w:rPr>
        <w:t xml:space="preserve"> 2025). </w:t>
      </w:r>
    </w:p>
    <w:p w14:paraId="35BE1BD1" w14:textId="77777777" w:rsidR="00D4232C" w:rsidRDefault="00D4232C" w:rsidP="00D4232C">
      <w:pPr>
        <w:rPr>
          <w:rFonts w:ascii="Times New Roman" w:hAnsi="Times New Roman" w:cs="Times New Roman"/>
        </w:rPr>
      </w:pPr>
      <w:r>
        <w:rPr>
          <w:rFonts w:ascii="Times New Roman" w:hAnsi="Times New Roman" w:cs="Times New Roman"/>
        </w:rPr>
        <w:t>Department for Education (2025) ‘</w:t>
      </w:r>
      <w:r>
        <w:rPr>
          <w:rFonts w:ascii="Times New Roman" w:hAnsi="Times New Roman" w:cs="Times New Roman"/>
          <w:i/>
          <w:iCs/>
        </w:rPr>
        <w:t xml:space="preserve">Sense of Self’. </w:t>
      </w:r>
      <w:r>
        <w:rPr>
          <w:rFonts w:ascii="Times New Roman" w:hAnsi="Times New Roman" w:cs="Times New Roman"/>
        </w:rPr>
        <w:t xml:space="preserve">Available at: </w:t>
      </w:r>
      <w:hyperlink r:id="rId16" w:history="1">
        <w:r w:rsidRPr="006A7D3E">
          <w:rPr>
            <w:rStyle w:val="Hyperlink"/>
            <w:rFonts w:ascii="Times New Roman" w:hAnsi="Times New Roman" w:cs="Times New Roman"/>
          </w:rPr>
          <w:t>https://help-for-early-years-providers.education.gov.uk/areas-of-learning/personal-social-and-emotional-development/sense-of-self</w:t>
        </w:r>
      </w:hyperlink>
      <w:r>
        <w:rPr>
          <w:rFonts w:ascii="Times New Roman" w:hAnsi="Times New Roman" w:cs="Times New Roman"/>
        </w:rPr>
        <w:t xml:space="preserve"> (Accessed: June 14</w:t>
      </w:r>
      <w:r w:rsidRPr="003E2FBA">
        <w:rPr>
          <w:rFonts w:ascii="Times New Roman" w:hAnsi="Times New Roman" w:cs="Times New Roman"/>
          <w:vertAlign w:val="superscript"/>
        </w:rPr>
        <w:t>th</w:t>
      </w:r>
      <w:r>
        <w:rPr>
          <w:rFonts w:ascii="Times New Roman" w:hAnsi="Times New Roman" w:cs="Times New Roman"/>
        </w:rPr>
        <w:t xml:space="preserve"> 2025).</w:t>
      </w:r>
    </w:p>
    <w:p w14:paraId="593DE376" w14:textId="77777777" w:rsidR="00D4232C" w:rsidRDefault="00D4232C" w:rsidP="00D4232C">
      <w:pPr>
        <w:rPr>
          <w:rFonts w:ascii="Times New Roman" w:hAnsi="Times New Roman" w:cs="Times New Roman"/>
        </w:rPr>
      </w:pPr>
      <w:r>
        <w:rPr>
          <w:rFonts w:ascii="Times New Roman" w:hAnsi="Times New Roman" w:cs="Times New Roman"/>
        </w:rPr>
        <w:t xml:space="preserve">Dweck, C. S. (2017) Mindset: Changing the Way You Think to Fulfil Your Potential. New York: The Random House. </w:t>
      </w:r>
    </w:p>
    <w:p w14:paraId="364C0B19" w14:textId="77777777" w:rsidR="00D4232C" w:rsidRDefault="00D4232C" w:rsidP="00D4232C">
      <w:pPr>
        <w:rPr>
          <w:rFonts w:ascii="Times New Roman" w:hAnsi="Times New Roman" w:cs="Times New Roman"/>
        </w:rPr>
      </w:pPr>
      <w:r>
        <w:rPr>
          <w:rFonts w:ascii="Times New Roman" w:hAnsi="Times New Roman" w:cs="Times New Roman"/>
        </w:rPr>
        <w:t xml:space="preserve">Estyn (2018) </w:t>
      </w:r>
      <w:r>
        <w:rPr>
          <w:rFonts w:ascii="Times New Roman" w:hAnsi="Times New Roman" w:cs="Times New Roman"/>
          <w:i/>
          <w:iCs/>
        </w:rPr>
        <w:t xml:space="preserve">Supporting pupils with English as an additional language to help them integrate. </w:t>
      </w:r>
      <w:r>
        <w:rPr>
          <w:rFonts w:ascii="Times New Roman" w:hAnsi="Times New Roman" w:cs="Times New Roman"/>
        </w:rPr>
        <w:t xml:space="preserve">Available at: </w:t>
      </w:r>
      <w:hyperlink r:id="rId17" w:history="1">
        <w:r w:rsidRPr="006A7D3E">
          <w:rPr>
            <w:rStyle w:val="Hyperlink"/>
            <w:rFonts w:ascii="Times New Roman" w:hAnsi="Times New Roman" w:cs="Times New Roman"/>
          </w:rPr>
          <w:t>https://estyn.gov.wales/improvement-resources/supporting-pupils-with-english-as-an-additional-language-to-help-them-integrate/</w:t>
        </w:r>
      </w:hyperlink>
      <w:r>
        <w:rPr>
          <w:rFonts w:ascii="Times New Roman" w:hAnsi="Times New Roman" w:cs="Times New Roman"/>
        </w:rPr>
        <w:t xml:space="preserve"> (Accessed: June 15</w:t>
      </w:r>
      <w:r w:rsidRPr="007106C9">
        <w:rPr>
          <w:rFonts w:ascii="Times New Roman" w:hAnsi="Times New Roman" w:cs="Times New Roman"/>
          <w:vertAlign w:val="superscript"/>
        </w:rPr>
        <w:t>th</w:t>
      </w:r>
      <w:r>
        <w:rPr>
          <w:rFonts w:ascii="Times New Roman" w:hAnsi="Times New Roman" w:cs="Times New Roman"/>
        </w:rPr>
        <w:t xml:space="preserve"> 2025)</w:t>
      </w:r>
    </w:p>
    <w:p w14:paraId="1E5280C5" w14:textId="77777777" w:rsidR="00D4232C" w:rsidRDefault="00D4232C" w:rsidP="00D4232C">
      <w:pPr>
        <w:rPr>
          <w:rFonts w:ascii="Times New Roman" w:hAnsi="Times New Roman" w:cs="Times New Roman"/>
        </w:rPr>
      </w:pPr>
      <w:r>
        <w:rPr>
          <w:rFonts w:ascii="Times New Roman" w:hAnsi="Times New Roman" w:cs="Times New Roman"/>
        </w:rPr>
        <w:t xml:space="preserve">Estyn (2019) </w:t>
      </w:r>
      <w:r>
        <w:rPr>
          <w:rFonts w:ascii="Times New Roman" w:hAnsi="Times New Roman" w:cs="Times New Roman"/>
          <w:i/>
          <w:iCs/>
        </w:rPr>
        <w:t xml:space="preserve">Learning through play to support independent learning. </w:t>
      </w:r>
      <w:r>
        <w:rPr>
          <w:rFonts w:ascii="Times New Roman" w:hAnsi="Times New Roman" w:cs="Times New Roman"/>
        </w:rPr>
        <w:t xml:space="preserve">Available at: </w:t>
      </w:r>
      <w:hyperlink r:id="rId18" w:anchor=":~:text=The%20'Curriculum%20for%20Wales:%20Foundation,small%20and%20in%20large%20groups%E2%80%9D" w:history="1">
        <w:r w:rsidRPr="00764FD6">
          <w:rPr>
            <w:rStyle w:val="Hyperlink"/>
            <w:rFonts w:ascii="Times New Roman" w:hAnsi="Times New Roman" w:cs="Times New Roman"/>
          </w:rPr>
          <w:t>https://estyn.gov.wales/improvement-resources/learning-through-play-to-support-independent-learning/#:~:text=The%20'Curriculum%20for%20Wales:%20Foundation,small%20and%20in%20large%20groups%E2%80%9D</w:t>
        </w:r>
      </w:hyperlink>
      <w:r w:rsidRPr="00E84E26">
        <w:rPr>
          <w:rFonts w:ascii="Times New Roman" w:hAnsi="Times New Roman" w:cs="Times New Roman"/>
        </w:rPr>
        <w:t>.</w:t>
      </w:r>
      <w:r>
        <w:rPr>
          <w:rFonts w:ascii="Times New Roman" w:hAnsi="Times New Roman" w:cs="Times New Roman"/>
        </w:rPr>
        <w:t xml:space="preserve"> (Accessed: June 10</w:t>
      </w:r>
      <w:r w:rsidRPr="00E84E26">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 xml:space="preserve">). </w:t>
      </w:r>
    </w:p>
    <w:p w14:paraId="5E22D25E" w14:textId="77777777" w:rsidR="00D4232C" w:rsidRDefault="00D4232C" w:rsidP="00D4232C">
      <w:pPr>
        <w:rPr>
          <w:rFonts w:ascii="Times New Roman" w:hAnsi="Times New Roman" w:cs="Times New Roman"/>
        </w:rPr>
      </w:pPr>
      <w:r>
        <w:rPr>
          <w:rFonts w:ascii="Times New Roman" w:hAnsi="Times New Roman" w:cs="Times New Roman"/>
        </w:rPr>
        <w:t xml:space="preserve">Learn n’ Play (2025) ‘The Benefits of Structured vs. Unstructured Play’. </w:t>
      </w:r>
      <w:hyperlink r:id="rId19" w:history="1">
        <w:r w:rsidRPr="006A7D3E">
          <w:rPr>
            <w:rStyle w:val="Hyperlink"/>
            <w:rFonts w:ascii="Times New Roman" w:hAnsi="Times New Roman" w:cs="Times New Roman"/>
          </w:rPr>
          <w:t>https://learnplaychildcare.com/2024/10/18/benefits-of-structured-vs-unstructured-play/</w:t>
        </w:r>
      </w:hyperlink>
      <w:r>
        <w:rPr>
          <w:rFonts w:ascii="Times New Roman" w:hAnsi="Times New Roman" w:cs="Times New Roman"/>
        </w:rPr>
        <w:t xml:space="preserve"> (Accessed: June 15</w:t>
      </w:r>
      <w:r w:rsidRPr="006C79D1">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 xml:space="preserve">). </w:t>
      </w:r>
    </w:p>
    <w:p w14:paraId="78ED40F4" w14:textId="77777777" w:rsidR="00D4232C" w:rsidRDefault="00D4232C" w:rsidP="00D4232C">
      <w:pPr>
        <w:rPr>
          <w:rFonts w:ascii="Times New Roman" w:hAnsi="Times New Roman" w:cs="Times New Roman"/>
        </w:rPr>
      </w:pPr>
      <w:proofErr w:type="spellStart"/>
      <w:r>
        <w:rPr>
          <w:rFonts w:ascii="Times New Roman" w:hAnsi="Times New Roman" w:cs="Times New Roman"/>
        </w:rPr>
        <w:t>Masenamela</w:t>
      </w:r>
      <w:proofErr w:type="spellEnd"/>
      <w:r>
        <w:rPr>
          <w:rFonts w:ascii="Times New Roman" w:hAnsi="Times New Roman" w:cs="Times New Roman"/>
        </w:rPr>
        <w:t xml:space="preserve">, B (2024) ‘Unlocking Potential: The Impact of Play in Foundation Phase Classrooms’. </w:t>
      </w:r>
      <w:r>
        <w:rPr>
          <w:rFonts w:ascii="Times New Roman" w:hAnsi="Times New Roman" w:cs="Times New Roman"/>
          <w:i/>
          <w:iCs/>
        </w:rPr>
        <w:t xml:space="preserve">SANTS: Private Higher Education Institution. </w:t>
      </w:r>
      <w:r w:rsidRPr="00E45763">
        <w:rPr>
          <w:rFonts w:ascii="Times New Roman" w:hAnsi="Times New Roman" w:cs="Times New Roman"/>
        </w:rPr>
        <w:t>August 15</w:t>
      </w:r>
      <w:r>
        <w:rPr>
          <w:rFonts w:ascii="Times New Roman" w:hAnsi="Times New Roman" w:cs="Times New Roman"/>
          <w:i/>
          <w:iCs/>
        </w:rPr>
        <w:t xml:space="preserve">. </w:t>
      </w:r>
      <w:r>
        <w:rPr>
          <w:rFonts w:ascii="Times New Roman" w:hAnsi="Times New Roman" w:cs="Times New Roman"/>
        </w:rPr>
        <w:t xml:space="preserve">Available at: </w:t>
      </w:r>
      <w:hyperlink r:id="rId20" w:history="1">
        <w:r w:rsidRPr="004A4D40">
          <w:rPr>
            <w:rStyle w:val="Hyperlink"/>
            <w:rFonts w:ascii="Times New Roman" w:hAnsi="Times New Roman" w:cs="Times New Roman"/>
          </w:rPr>
          <w:t>https://www.sants.co.za/2024/08/15/how-play-can-benefit-the-foundation-phase-classrooms/#:~:text=The%20key%20is%20to%20strike%20a%20balance,love%20for%20learning%20(Zigler%20&amp;%20Bishop%2DJosef%2C%202006)</w:t>
        </w:r>
      </w:hyperlink>
      <w:r w:rsidRPr="006035A0">
        <w:rPr>
          <w:rFonts w:ascii="Times New Roman" w:hAnsi="Times New Roman" w:cs="Times New Roman"/>
        </w:rPr>
        <w:t>.</w:t>
      </w:r>
      <w:r>
        <w:rPr>
          <w:rFonts w:ascii="Times New Roman" w:hAnsi="Times New Roman" w:cs="Times New Roman"/>
        </w:rPr>
        <w:t xml:space="preserve"> (Accessed: June 14</w:t>
      </w:r>
      <w:r w:rsidRPr="00800F7E">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 xml:space="preserve">). </w:t>
      </w:r>
    </w:p>
    <w:p w14:paraId="40E1C48E" w14:textId="77777777" w:rsidR="00D4232C" w:rsidRDefault="00D4232C" w:rsidP="00D4232C">
      <w:pPr>
        <w:rPr>
          <w:rFonts w:ascii="Times New Roman" w:hAnsi="Times New Roman" w:cs="Times New Roman"/>
        </w:rPr>
      </w:pPr>
      <w:r>
        <w:rPr>
          <w:rFonts w:ascii="Times New Roman" w:hAnsi="Times New Roman" w:cs="Times New Roman"/>
        </w:rPr>
        <w:lastRenderedPageBreak/>
        <w:t xml:space="preserve">National Literacy Trust (2024) </w:t>
      </w:r>
      <w:r>
        <w:rPr>
          <w:rFonts w:ascii="Times New Roman" w:hAnsi="Times New Roman" w:cs="Times New Roman"/>
          <w:i/>
          <w:iCs/>
        </w:rPr>
        <w:t xml:space="preserve">The power of play to boost early language. </w:t>
      </w:r>
      <w:r>
        <w:rPr>
          <w:rFonts w:ascii="Times New Roman" w:hAnsi="Times New Roman" w:cs="Times New Roman"/>
        </w:rPr>
        <w:t xml:space="preserve">Available at: </w:t>
      </w:r>
      <w:hyperlink r:id="rId21" w:history="1">
        <w:r w:rsidRPr="006A7D3E">
          <w:rPr>
            <w:rStyle w:val="Hyperlink"/>
            <w:rFonts w:ascii="Times New Roman" w:hAnsi="Times New Roman" w:cs="Times New Roman"/>
          </w:rPr>
          <w:t>https://literacytrust.org.uk/blog/the-power-of-play-to-boost-early-language/#:~:text=The%20benefits%20of%20imaginative%20and,squelchy%20mud%20on%20their%20fingertips</w:t>
        </w:r>
      </w:hyperlink>
      <w:r w:rsidRPr="007B3AA6">
        <w:rPr>
          <w:rFonts w:ascii="Times New Roman" w:hAnsi="Times New Roman" w:cs="Times New Roman"/>
        </w:rPr>
        <w:t>.</w:t>
      </w:r>
      <w:r>
        <w:rPr>
          <w:rFonts w:ascii="Times New Roman" w:hAnsi="Times New Roman" w:cs="Times New Roman"/>
        </w:rPr>
        <w:t xml:space="preserve"> (Accessed: June 14</w:t>
      </w:r>
      <w:r w:rsidRPr="007B3AA6">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w:t>
      </w:r>
    </w:p>
    <w:p w14:paraId="303E556D" w14:textId="77777777" w:rsidR="00D4232C" w:rsidRPr="00ED7D8B" w:rsidRDefault="00D4232C" w:rsidP="00D4232C">
      <w:pPr>
        <w:rPr>
          <w:rFonts w:ascii="Times New Roman" w:hAnsi="Times New Roman" w:cs="Times New Roman"/>
        </w:rPr>
      </w:pPr>
      <w:r>
        <w:rPr>
          <w:rFonts w:ascii="Times New Roman" w:hAnsi="Times New Roman" w:cs="Times New Roman"/>
        </w:rPr>
        <w:t xml:space="preserve">NHS Wales (No Date) ‘Play’. Available at: </w:t>
      </w:r>
      <w:hyperlink r:id="rId22" w:history="1">
        <w:r w:rsidRPr="006A7D3E">
          <w:rPr>
            <w:rStyle w:val="Hyperlink"/>
            <w:rFonts w:ascii="Times New Roman" w:hAnsi="Times New Roman" w:cs="Times New Roman"/>
          </w:rPr>
          <w:t>https://abuhb.nhs.wales/hospitals/a-z-of-services/children-and-young-people-occupational-therapy-service/resource-library/play/#:~:text=Play%20is%20an%20essential%20part,%2C%20feeding%20and%20self%2Dcare</w:t>
        </w:r>
      </w:hyperlink>
      <w:r w:rsidRPr="00ED7D8B">
        <w:rPr>
          <w:rFonts w:ascii="Times New Roman" w:hAnsi="Times New Roman" w:cs="Times New Roman"/>
        </w:rPr>
        <w:t>.</w:t>
      </w:r>
      <w:r>
        <w:rPr>
          <w:rFonts w:ascii="Times New Roman" w:hAnsi="Times New Roman" w:cs="Times New Roman"/>
        </w:rPr>
        <w:t xml:space="preserve"> (Accessed: June 14</w:t>
      </w:r>
      <w:r w:rsidRPr="00ED7D8B">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w:t>
      </w:r>
    </w:p>
    <w:p w14:paraId="62600845" w14:textId="77777777" w:rsidR="00D4232C" w:rsidRDefault="00D4232C" w:rsidP="00D4232C">
      <w:pPr>
        <w:rPr>
          <w:rFonts w:ascii="Times New Roman" w:hAnsi="Times New Roman" w:cs="Times New Roman"/>
        </w:rPr>
      </w:pPr>
      <w:r>
        <w:rPr>
          <w:rFonts w:ascii="Times New Roman" w:hAnsi="Times New Roman" w:cs="Times New Roman"/>
        </w:rPr>
        <w:t xml:space="preserve">Raising Children (2025) </w:t>
      </w:r>
      <w:r>
        <w:rPr>
          <w:rFonts w:ascii="Times New Roman" w:hAnsi="Times New Roman" w:cs="Times New Roman"/>
          <w:i/>
          <w:iCs/>
        </w:rPr>
        <w:t xml:space="preserve">Structured play: new skills for autistic children. </w:t>
      </w:r>
      <w:r>
        <w:rPr>
          <w:rFonts w:ascii="Times New Roman" w:hAnsi="Times New Roman" w:cs="Times New Roman"/>
        </w:rPr>
        <w:t xml:space="preserve">Available at: </w:t>
      </w:r>
      <w:hyperlink r:id="rId23" w:history="1">
        <w:r w:rsidRPr="006A7D3E">
          <w:rPr>
            <w:rStyle w:val="Hyperlink"/>
            <w:rFonts w:ascii="Times New Roman" w:hAnsi="Times New Roman" w:cs="Times New Roman"/>
          </w:rPr>
          <w:t>https://raisingchildren.net.au/autism/school-play-work/play-learning/structured-play-asd#:~:text=Structured%20play%20is%20when%20an,and%20manageable%20for%20autistic%20children</w:t>
        </w:r>
      </w:hyperlink>
      <w:r w:rsidRPr="00352F38">
        <w:rPr>
          <w:rFonts w:ascii="Times New Roman" w:hAnsi="Times New Roman" w:cs="Times New Roman"/>
        </w:rPr>
        <w:t>.</w:t>
      </w:r>
      <w:r>
        <w:rPr>
          <w:rFonts w:ascii="Times New Roman" w:hAnsi="Times New Roman" w:cs="Times New Roman"/>
        </w:rPr>
        <w:t xml:space="preserve"> (Accessed: June 15</w:t>
      </w:r>
      <w:r w:rsidRPr="00352F38">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w:t>
      </w:r>
    </w:p>
    <w:p w14:paraId="192A1875" w14:textId="77777777" w:rsidR="00D4232C" w:rsidRDefault="00D4232C" w:rsidP="00D4232C">
      <w:pPr>
        <w:rPr>
          <w:rFonts w:ascii="Times New Roman" w:hAnsi="Times New Roman" w:cs="Times New Roman"/>
        </w:rPr>
      </w:pPr>
      <w:r>
        <w:rPr>
          <w:rFonts w:ascii="Times New Roman" w:hAnsi="Times New Roman" w:cs="Times New Roman"/>
        </w:rPr>
        <w:t xml:space="preserve">Siraj-Blatchford, I. (2004) ‘Educational disadvantage in the early years: how do we overcome it?’ Available at: </w:t>
      </w:r>
      <w:hyperlink r:id="rId24" w:history="1">
        <w:r w:rsidRPr="006A7D3E">
          <w:rPr>
            <w:rStyle w:val="Hyperlink"/>
            <w:rFonts w:ascii="Times New Roman" w:hAnsi="Times New Roman" w:cs="Times New Roman"/>
          </w:rPr>
          <w:t>https://www.researchgate.net/publication/249047356_Educational_disadvantage_in_the_early_years_How_do_we_overcome_it_Some_lessons_from_research</w:t>
        </w:r>
      </w:hyperlink>
      <w:r>
        <w:rPr>
          <w:rFonts w:ascii="Times New Roman" w:hAnsi="Times New Roman" w:cs="Times New Roman"/>
        </w:rPr>
        <w:t xml:space="preserve"> (Accessed: June 15</w:t>
      </w:r>
      <w:r w:rsidRPr="00E141B1">
        <w:rPr>
          <w:rFonts w:ascii="Times New Roman" w:hAnsi="Times New Roman" w:cs="Times New Roman"/>
          <w:vertAlign w:val="superscript"/>
        </w:rPr>
        <w:t>th</w:t>
      </w:r>
      <w:r>
        <w:rPr>
          <w:rFonts w:ascii="Times New Roman" w:hAnsi="Times New Roman" w:cs="Times New Roman"/>
        </w:rPr>
        <w:t xml:space="preserve"> 2025). </w:t>
      </w:r>
    </w:p>
    <w:p w14:paraId="7EF90EBA" w14:textId="77777777" w:rsidR="00D4232C" w:rsidRDefault="00D4232C" w:rsidP="00D4232C">
      <w:pPr>
        <w:rPr>
          <w:rFonts w:ascii="Times New Roman" w:hAnsi="Times New Roman" w:cs="Times New Roman"/>
        </w:rPr>
      </w:pPr>
      <w:r>
        <w:rPr>
          <w:rFonts w:ascii="Times New Roman" w:hAnsi="Times New Roman" w:cs="Times New Roman"/>
        </w:rPr>
        <w:t xml:space="preserve">Toole, L. (2023) ‘Child-Led Vs. Adult-Led Learning. Available at: </w:t>
      </w:r>
      <w:hyperlink r:id="rId25" w:history="1">
        <w:r w:rsidRPr="004A4D40">
          <w:rPr>
            <w:rStyle w:val="Hyperlink"/>
            <w:rFonts w:ascii="Times New Roman" w:hAnsi="Times New Roman" w:cs="Times New Roman"/>
          </w:rPr>
          <w:t>https://showcasetraining.co.uk/2023/03/10/child-led-vs-adult-led-learning/#:~:text=Adults%20can%20also%20play%20a,or%20follow%20the%20child's%20lead</w:t>
        </w:r>
      </w:hyperlink>
      <w:r w:rsidRPr="00A42965">
        <w:rPr>
          <w:rFonts w:ascii="Times New Roman" w:hAnsi="Times New Roman" w:cs="Times New Roman"/>
        </w:rPr>
        <w:t>.</w:t>
      </w:r>
      <w:r>
        <w:rPr>
          <w:rFonts w:ascii="Times New Roman" w:hAnsi="Times New Roman" w:cs="Times New Roman"/>
        </w:rPr>
        <w:t xml:space="preserve"> (Accessed: June 14</w:t>
      </w:r>
      <w:r w:rsidRPr="00800F7E">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w:t>
      </w:r>
    </w:p>
    <w:p w14:paraId="33B6E7B0" w14:textId="77777777" w:rsidR="00D4232C" w:rsidRDefault="00D4232C" w:rsidP="00D4232C">
      <w:pPr>
        <w:rPr>
          <w:rFonts w:ascii="Times New Roman" w:hAnsi="Times New Roman" w:cs="Times New Roman"/>
        </w:rPr>
      </w:pPr>
      <w:r>
        <w:rPr>
          <w:rFonts w:ascii="Times New Roman" w:hAnsi="Times New Roman" w:cs="Times New Roman"/>
        </w:rPr>
        <w:t xml:space="preserve">UNCRC (2019) </w:t>
      </w:r>
      <w:r>
        <w:rPr>
          <w:rFonts w:ascii="Times New Roman" w:hAnsi="Times New Roman" w:cs="Times New Roman"/>
          <w:i/>
          <w:iCs/>
        </w:rPr>
        <w:t xml:space="preserve">UNCRC Summary. </w:t>
      </w:r>
      <w:r>
        <w:rPr>
          <w:rFonts w:ascii="Times New Roman" w:hAnsi="Times New Roman" w:cs="Times New Roman"/>
        </w:rPr>
        <w:t xml:space="preserve">Available at: </w:t>
      </w:r>
      <w:hyperlink r:id="rId26" w:history="1">
        <w:r w:rsidRPr="004A4D40">
          <w:rPr>
            <w:rStyle w:val="Hyperlink"/>
            <w:rFonts w:ascii="Times New Roman" w:hAnsi="Times New Roman" w:cs="Times New Roman"/>
          </w:rPr>
          <w:t>https://www.unicef.org.uk/wp-content/uploads/2019/10/UNCRC_summary-1_1.pdf</w:t>
        </w:r>
      </w:hyperlink>
      <w:r>
        <w:rPr>
          <w:rFonts w:ascii="Times New Roman" w:hAnsi="Times New Roman" w:cs="Times New Roman"/>
        </w:rPr>
        <w:t xml:space="preserve"> (Accessed: June 14</w:t>
      </w:r>
      <w:r w:rsidRPr="003E2FBA">
        <w:rPr>
          <w:rFonts w:ascii="Times New Roman" w:hAnsi="Times New Roman" w:cs="Times New Roman"/>
          <w:vertAlign w:val="superscript"/>
        </w:rPr>
        <w:t>th</w:t>
      </w:r>
      <w:r>
        <w:rPr>
          <w:rFonts w:ascii="Times New Roman" w:hAnsi="Times New Roman" w:cs="Times New Roman"/>
        </w:rPr>
        <w:t xml:space="preserve"> 2025). </w:t>
      </w:r>
    </w:p>
    <w:p w14:paraId="0AE316FE" w14:textId="77777777" w:rsidR="00D4232C" w:rsidRDefault="00D4232C" w:rsidP="00D4232C">
      <w:pPr>
        <w:rPr>
          <w:rFonts w:ascii="Times New Roman" w:hAnsi="Times New Roman" w:cs="Times New Roman"/>
        </w:rPr>
      </w:pPr>
      <w:r>
        <w:rPr>
          <w:rFonts w:ascii="Times New Roman" w:hAnsi="Times New Roman" w:cs="Times New Roman"/>
        </w:rPr>
        <w:t xml:space="preserve">UNICEF (2018) ‘Learning through play’. Available at: </w:t>
      </w:r>
      <w:hyperlink r:id="rId27" w:history="1">
        <w:r w:rsidRPr="004A4D40">
          <w:rPr>
            <w:rStyle w:val="Hyperlink"/>
            <w:rFonts w:ascii="Times New Roman" w:hAnsi="Times New Roman" w:cs="Times New Roman"/>
          </w:rPr>
          <w:t>https://www.unicef.org/sites/default/files/2018-12/UNICEF-Lego-Foundation-Learning-through-Play.pdf</w:t>
        </w:r>
      </w:hyperlink>
      <w:r>
        <w:rPr>
          <w:rFonts w:ascii="Times New Roman" w:hAnsi="Times New Roman" w:cs="Times New Roman"/>
        </w:rPr>
        <w:t xml:space="preserve"> (Accessed: June 10</w:t>
      </w:r>
      <w:r w:rsidRPr="003413A0">
        <w:rPr>
          <w:rFonts w:ascii="Times New Roman" w:hAnsi="Times New Roman" w:cs="Times New Roman"/>
          <w:vertAlign w:val="superscript"/>
        </w:rPr>
        <w:t>th</w:t>
      </w:r>
      <w:r>
        <w:rPr>
          <w:rFonts w:ascii="Times New Roman" w:hAnsi="Times New Roman" w:cs="Times New Roman"/>
        </w:rPr>
        <w:t xml:space="preserve"> 2025). </w:t>
      </w:r>
    </w:p>
    <w:p w14:paraId="44F5CFC3" w14:textId="77777777" w:rsidR="00D4232C" w:rsidRDefault="00D4232C" w:rsidP="00D4232C">
      <w:pPr>
        <w:rPr>
          <w:rFonts w:ascii="Times New Roman" w:hAnsi="Times New Roman" w:cs="Times New Roman"/>
        </w:rPr>
      </w:pPr>
      <w:r>
        <w:rPr>
          <w:rFonts w:ascii="Times New Roman" w:hAnsi="Times New Roman" w:cs="Times New Roman"/>
        </w:rPr>
        <w:t xml:space="preserve">Welsh Government (2008) Play/Active Learning: Overview for 3 to 7-year-olds. Available at: </w:t>
      </w:r>
      <w:hyperlink r:id="rId28" w:history="1">
        <w:r w:rsidRPr="004A4D40">
          <w:rPr>
            <w:rStyle w:val="Hyperlink"/>
            <w:rFonts w:ascii="Times New Roman" w:hAnsi="Times New Roman" w:cs="Times New Roman"/>
          </w:rPr>
          <w:t>https://hwb.gov.wales/api/storage/52aae98d-65ed-4065-9222-1a7876e150de/play-active-learning-overview-for-3-to-7-year-olds.pdf</w:t>
        </w:r>
      </w:hyperlink>
      <w:r>
        <w:rPr>
          <w:rFonts w:ascii="Times New Roman" w:hAnsi="Times New Roman" w:cs="Times New Roman"/>
        </w:rPr>
        <w:t xml:space="preserve"> (Accessed: June 14</w:t>
      </w:r>
      <w:r w:rsidRPr="00F36D35">
        <w:rPr>
          <w:rFonts w:ascii="Times New Roman" w:hAnsi="Times New Roman" w:cs="Times New Roman"/>
          <w:vertAlign w:val="superscript"/>
        </w:rPr>
        <w:t>th</w:t>
      </w:r>
      <w:r>
        <w:rPr>
          <w:rFonts w:ascii="Times New Roman" w:hAnsi="Times New Roman" w:cs="Times New Roman"/>
        </w:rPr>
        <w:t xml:space="preserve"> 2025). </w:t>
      </w:r>
    </w:p>
    <w:p w14:paraId="25303C3D" w14:textId="77777777" w:rsidR="00D4232C" w:rsidRDefault="00D4232C" w:rsidP="00D4232C">
      <w:pPr>
        <w:rPr>
          <w:rFonts w:ascii="Times New Roman" w:hAnsi="Times New Roman" w:cs="Times New Roman"/>
        </w:rPr>
      </w:pPr>
      <w:r>
        <w:rPr>
          <w:rFonts w:ascii="Times New Roman" w:hAnsi="Times New Roman" w:cs="Times New Roman"/>
        </w:rPr>
        <w:t xml:space="preserve">Welsh Government (2015) Curriculum </w:t>
      </w:r>
      <w:proofErr w:type="gramStart"/>
      <w:r>
        <w:rPr>
          <w:rFonts w:ascii="Times New Roman" w:hAnsi="Times New Roman" w:cs="Times New Roman"/>
        </w:rPr>
        <w:t>For</w:t>
      </w:r>
      <w:proofErr w:type="gramEnd"/>
      <w:r>
        <w:rPr>
          <w:rFonts w:ascii="Times New Roman" w:hAnsi="Times New Roman" w:cs="Times New Roman"/>
        </w:rPr>
        <w:t xml:space="preserve"> Wales: </w:t>
      </w:r>
      <w:r>
        <w:rPr>
          <w:rFonts w:ascii="Times New Roman" w:hAnsi="Times New Roman" w:cs="Times New Roman"/>
          <w:i/>
          <w:iCs/>
        </w:rPr>
        <w:t xml:space="preserve">Foundation Phase Framework. </w:t>
      </w:r>
      <w:r>
        <w:rPr>
          <w:rFonts w:ascii="Times New Roman" w:hAnsi="Times New Roman" w:cs="Times New Roman"/>
        </w:rPr>
        <w:t xml:space="preserve">Available at: </w:t>
      </w:r>
      <w:hyperlink r:id="rId29" w:history="1">
        <w:r w:rsidRPr="00605779">
          <w:rPr>
            <w:rStyle w:val="Hyperlink"/>
            <w:rFonts w:ascii="Times New Roman" w:hAnsi="Times New Roman" w:cs="Times New Roman"/>
          </w:rPr>
          <w:t>https://www.gov.wales/sites/default/files/publications/2018-02/foundation-phase-framework-revised-2015.pdf</w:t>
        </w:r>
      </w:hyperlink>
      <w:r>
        <w:rPr>
          <w:rFonts w:ascii="Times New Roman" w:hAnsi="Times New Roman" w:cs="Times New Roman"/>
        </w:rPr>
        <w:t xml:space="preserve"> (Accessed: 31</w:t>
      </w:r>
      <w:r w:rsidRPr="00564E18">
        <w:rPr>
          <w:rFonts w:ascii="Times New Roman" w:hAnsi="Times New Roman" w:cs="Times New Roman"/>
          <w:vertAlign w:val="superscript"/>
        </w:rPr>
        <w:t>st</w:t>
      </w:r>
      <w:r>
        <w:rPr>
          <w:rFonts w:ascii="Times New Roman" w:hAnsi="Times New Roman" w:cs="Times New Roman"/>
        </w:rPr>
        <w:t xml:space="preserve"> May 2025).  </w:t>
      </w:r>
    </w:p>
    <w:p w14:paraId="4683C62E" w14:textId="77777777" w:rsidR="00D4232C" w:rsidRPr="00212FF6" w:rsidRDefault="00D4232C" w:rsidP="00D4232C">
      <w:pPr>
        <w:rPr>
          <w:rFonts w:ascii="Times New Roman" w:hAnsi="Times New Roman" w:cs="Times New Roman"/>
        </w:rPr>
      </w:pPr>
      <w:r>
        <w:rPr>
          <w:rFonts w:ascii="Times New Roman" w:hAnsi="Times New Roman" w:cs="Times New Roman"/>
        </w:rPr>
        <w:t xml:space="preserve">Welsh Government (2017) ‘Foundation Phase Profile Handbook’. Available at: </w:t>
      </w:r>
      <w:hyperlink r:id="rId30" w:history="1">
        <w:r w:rsidRPr="006A7D3E">
          <w:rPr>
            <w:rStyle w:val="Hyperlink"/>
            <w:rFonts w:ascii="Times New Roman" w:hAnsi="Times New Roman" w:cs="Times New Roman"/>
          </w:rPr>
          <w:t>https://hwb.gov.wales/storage/f9d85dba-85a4-4e87-bb58-a24730ad7e57/foundation-phase-profile-handbook-revised-september-2017.pdf</w:t>
        </w:r>
      </w:hyperlink>
      <w:r>
        <w:rPr>
          <w:rFonts w:ascii="Times New Roman" w:hAnsi="Times New Roman" w:cs="Times New Roman"/>
        </w:rPr>
        <w:t xml:space="preserve"> Accessed: June 14</w:t>
      </w:r>
      <w:r w:rsidRPr="00DB77C7">
        <w:rPr>
          <w:rFonts w:ascii="Times New Roman" w:hAnsi="Times New Roman" w:cs="Times New Roman"/>
          <w:vertAlign w:val="superscript"/>
        </w:rPr>
        <w:t>th</w:t>
      </w:r>
      <w:r>
        <w:rPr>
          <w:rFonts w:ascii="Times New Roman" w:hAnsi="Times New Roman" w:cs="Times New Roman"/>
        </w:rPr>
        <w:t xml:space="preserve"> 2025). </w:t>
      </w:r>
    </w:p>
    <w:p w14:paraId="48569A44" w14:textId="77777777" w:rsidR="00D4232C" w:rsidRDefault="00D4232C" w:rsidP="00D4232C">
      <w:pPr>
        <w:rPr>
          <w:rFonts w:ascii="Times New Roman" w:hAnsi="Times New Roman" w:cs="Times New Roman"/>
        </w:rPr>
      </w:pPr>
      <w:r>
        <w:rPr>
          <w:rFonts w:ascii="Times New Roman" w:hAnsi="Times New Roman" w:cs="Times New Roman"/>
        </w:rPr>
        <w:t xml:space="preserve">Welsh Government (2021) ‘The Curriculum for Wales – Progression Code’. Available at:  </w:t>
      </w:r>
      <w:hyperlink r:id="rId31" w:history="1">
        <w:r w:rsidRPr="006A7D3E">
          <w:rPr>
            <w:rStyle w:val="Hyperlink"/>
            <w:rFonts w:ascii="Times New Roman" w:hAnsi="Times New Roman" w:cs="Times New Roman"/>
          </w:rPr>
          <w:t>https://www.gov.wales/sites/default/files/publications/2021-11/curriculum-for-wales-progression-code.pdf</w:t>
        </w:r>
      </w:hyperlink>
      <w:r>
        <w:rPr>
          <w:rFonts w:ascii="Times New Roman" w:hAnsi="Times New Roman" w:cs="Times New Roman"/>
        </w:rPr>
        <w:t xml:space="preserve"> (Accessed: June 14</w:t>
      </w:r>
      <w:r w:rsidRPr="008409A6">
        <w:rPr>
          <w:rFonts w:ascii="Times New Roman" w:hAnsi="Times New Roman" w:cs="Times New Roman"/>
          <w:vertAlign w:val="superscript"/>
        </w:rPr>
        <w:t>th</w:t>
      </w:r>
      <w:r>
        <w:rPr>
          <w:rFonts w:ascii="Times New Roman" w:hAnsi="Times New Roman" w:cs="Times New Roman"/>
        </w:rPr>
        <w:t xml:space="preserve"> 2025). </w:t>
      </w:r>
    </w:p>
    <w:p w14:paraId="3D690E73" w14:textId="77777777" w:rsidR="00D4232C" w:rsidRDefault="00D4232C" w:rsidP="00D4232C">
      <w:pPr>
        <w:rPr>
          <w:rFonts w:ascii="Times New Roman" w:hAnsi="Times New Roman" w:cs="Times New Roman"/>
        </w:rPr>
      </w:pPr>
      <w:r>
        <w:rPr>
          <w:rFonts w:ascii="Times New Roman" w:hAnsi="Times New Roman" w:cs="Times New Roman"/>
        </w:rPr>
        <w:t xml:space="preserve">Welsh Government (2022a) </w:t>
      </w:r>
      <w:r>
        <w:rPr>
          <w:rFonts w:ascii="Times New Roman" w:hAnsi="Times New Roman" w:cs="Times New Roman"/>
          <w:i/>
          <w:iCs/>
        </w:rPr>
        <w:t>Curriculum for Wales: summary of legislation.</w:t>
      </w:r>
      <w:r>
        <w:t xml:space="preserve"> </w:t>
      </w:r>
      <w:r>
        <w:rPr>
          <w:rFonts w:ascii="Times New Roman" w:hAnsi="Times New Roman" w:cs="Times New Roman"/>
        </w:rPr>
        <w:t xml:space="preserve">Available at:  </w:t>
      </w:r>
      <w:hyperlink r:id="rId32" w:history="1">
        <w:r w:rsidRPr="00605779">
          <w:rPr>
            <w:rStyle w:val="Hyperlink"/>
            <w:rFonts w:ascii="Times New Roman" w:hAnsi="Times New Roman" w:cs="Times New Roman"/>
          </w:rPr>
          <w:t>https://hwb.gov.wales/curriculum-for-wales/summary-of-legislation/</w:t>
        </w:r>
      </w:hyperlink>
      <w:r>
        <w:rPr>
          <w:rFonts w:ascii="Times New Roman" w:hAnsi="Times New Roman" w:cs="Times New Roman"/>
        </w:rPr>
        <w:t xml:space="preserve"> (Accessed: 8</w:t>
      </w:r>
      <w:r w:rsidRPr="00FD2291">
        <w:rPr>
          <w:rFonts w:ascii="Times New Roman" w:hAnsi="Times New Roman" w:cs="Times New Roman"/>
          <w:vertAlign w:val="superscript"/>
        </w:rPr>
        <w:t>th</w:t>
      </w:r>
      <w:r>
        <w:rPr>
          <w:rFonts w:ascii="Times New Roman" w:hAnsi="Times New Roman" w:cs="Times New Roman"/>
        </w:rPr>
        <w:t xml:space="preserve"> June 2025).</w:t>
      </w:r>
    </w:p>
    <w:p w14:paraId="025C3343" w14:textId="77777777" w:rsidR="00D4232C" w:rsidRDefault="00D4232C" w:rsidP="00D4232C">
      <w:pPr>
        <w:rPr>
          <w:rFonts w:ascii="Times New Roman" w:hAnsi="Times New Roman" w:cs="Times New Roman"/>
        </w:rPr>
      </w:pPr>
      <w:r>
        <w:rPr>
          <w:rFonts w:ascii="Times New Roman" w:hAnsi="Times New Roman" w:cs="Times New Roman"/>
        </w:rPr>
        <w:t>Welsh Government (2022b) ‘Curriculum for Funded Non-Maintained Nursery Settings</w:t>
      </w:r>
      <w:proofErr w:type="gramStart"/>
      <w:r>
        <w:rPr>
          <w:rFonts w:ascii="Times New Roman" w:hAnsi="Times New Roman" w:cs="Times New Roman"/>
        </w:rPr>
        <w:t>’ .</w:t>
      </w:r>
      <w:proofErr w:type="gramEnd"/>
      <w:r>
        <w:rPr>
          <w:rFonts w:ascii="Times New Roman" w:hAnsi="Times New Roman" w:cs="Times New Roman"/>
        </w:rPr>
        <w:t xml:space="preserve"> Available at: </w:t>
      </w:r>
      <w:hyperlink r:id="rId33" w:history="1">
        <w:r w:rsidRPr="004A4D40">
          <w:rPr>
            <w:rStyle w:val="Hyperlink"/>
            <w:rFonts w:ascii="Times New Roman" w:hAnsi="Times New Roman" w:cs="Times New Roman"/>
          </w:rPr>
          <w:t>https://hwb.gov.wales/api/storage/b1801d78-38c3-4320-9818-d9996c21aef8/220914-a-curriculum-for-funded-non-maintained-nursery-settings.pdf</w:t>
        </w:r>
      </w:hyperlink>
      <w:r>
        <w:rPr>
          <w:rFonts w:ascii="Times New Roman" w:hAnsi="Times New Roman" w:cs="Times New Roman"/>
        </w:rPr>
        <w:t xml:space="preserve">  (Accessed: June 14</w:t>
      </w:r>
      <w:r w:rsidRPr="00C53DE1">
        <w:rPr>
          <w:rFonts w:ascii="Times New Roman" w:hAnsi="Times New Roman" w:cs="Times New Roman"/>
          <w:vertAlign w:val="superscript"/>
        </w:rPr>
        <w:t>th</w:t>
      </w:r>
      <w:r>
        <w:rPr>
          <w:rFonts w:ascii="Times New Roman" w:hAnsi="Times New Roman" w:cs="Times New Roman"/>
        </w:rPr>
        <w:t xml:space="preserve"> 2025).</w:t>
      </w:r>
    </w:p>
    <w:p w14:paraId="262750E2" w14:textId="77777777" w:rsidR="00D4232C" w:rsidRDefault="00D4232C" w:rsidP="00D4232C">
      <w:pPr>
        <w:rPr>
          <w:rFonts w:ascii="Times New Roman" w:hAnsi="Times New Roman" w:cs="Times New Roman"/>
        </w:rPr>
      </w:pPr>
      <w:r>
        <w:rPr>
          <w:rFonts w:ascii="Times New Roman" w:hAnsi="Times New Roman" w:cs="Times New Roman"/>
        </w:rPr>
        <w:lastRenderedPageBreak/>
        <w:t xml:space="preserve">Welsh Government (2023) </w:t>
      </w:r>
      <w:r>
        <w:rPr>
          <w:rFonts w:ascii="Times New Roman" w:hAnsi="Times New Roman" w:cs="Times New Roman"/>
          <w:i/>
          <w:iCs/>
        </w:rPr>
        <w:t xml:space="preserve">Pedagogy. </w:t>
      </w:r>
      <w:r>
        <w:rPr>
          <w:rFonts w:ascii="Times New Roman" w:hAnsi="Times New Roman" w:cs="Times New Roman"/>
        </w:rPr>
        <w:t xml:space="preserve">Available at: </w:t>
      </w:r>
      <w:hyperlink r:id="rId34" w:history="1">
        <w:r w:rsidRPr="004A4D40">
          <w:rPr>
            <w:rStyle w:val="Hyperlink"/>
            <w:rFonts w:ascii="Times New Roman" w:hAnsi="Times New Roman" w:cs="Times New Roman"/>
          </w:rPr>
          <w:t>https://hwb.gov.wales/curriculum-for-wales/designing-your-curriculum/pedagogy/#:~:text=Play%20and%20play%2Dbased%20learning,how%20it%20can%20enhance%20learning</w:t>
        </w:r>
      </w:hyperlink>
      <w:r w:rsidRPr="0039426F">
        <w:rPr>
          <w:rFonts w:ascii="Times New Roman" w:hAnsi="Times New Roman" w:cs="Times New Roman"/>
        </w:rPr>
        <w:t>.</w:t>
      </w:r>
      <w:r>
        <w:rPr>
          <w:rFonts w:ascii="Times New Roman" w:hAnsi="Times New Roman" w:cs="Times New Roman"/>
        </w:rPr>
        <w:t xml:space="preserve"> (Accessed: June 14</w:t>
      </w:r>
      <w:r w:rsidRPr="0039426F">
        <w:rPr>
          <w:rFonts w:ascii="Times New Roman" w:hAnsi="Times New Roman" w:cs="Times New Roman"/>
          <w:vertAlign w:val="superscript"/>
        </w:rPr>
        <w:t>th</w:t>
      </w:r>
      <w:proofErr w:type="gramStart"/>
      <w:r>
        <w:rPr>
          <w:rFonts w:ascii="Times New Roman" w:hAnsi="Times New Roman" w:cs="Times New Roman"/>
        </w:rPr>
        <w:t xml:space="preserve"> 2025</w:t>
      </w:r>
      <w:proofErr w:type="gramEnd"/>
      <w:r>
        <w:rPr>
          <w:rFonts w:ascii="Times New Roman" w:hAnsi="Times New Roman" w:cs="Times New Roman"/>
        </w:rPr>
        <w:t>).</w:t>
      </w:r>
    </w:p>
    <w:p w14:paraId="4D56A2C7" w14:textId="77777777" w:rsidR="00D4232C" w:rsidRDefault="00D4232C" w:rsidP="00D4232C">
      <w:pPr>
        <w:rPr>
          <w:rFonts w:ascii="Times New Roman" w:hAnsi="Times New Roman" w:cs="Times New Roman"/>
        </w:rPr>
      </w:pPr>
      <w:r>
        <w:rPr>
          <w:rFonts w:ascii="Times New Roman" w:hAnsi="Times New Roman" w:cs="Times New Roman"/>
        </w:rPr>
        <w:t xml:space="preserve">Welsh Government (2024) ‘Supporting learner progression: assessment guidance’. Available at: </w:t>
      </w:r>
      <w:hyperlink r:id="rId35" w:history="1">
        <w:r w:rsidRPr="006A7D3E">
          <w:rPr>
            <w:rStyle w:val="Hyperlink"/>
            <w:rFonts w:ascii="Times New Roman" w:hAnsi="Times New Roman" w:cs="Times New Roman"/>
          </w:rPr>
          <w:t>https://hwb.gov.wales/curriculum-for-wales/assessment-arrangements/supporting-learner-progression-assessment-guidance/</w:t>
        </w:r>
      </w:hyperlink>
      <w:r>
        <w:rPr>
          <w:rFonts w:ascii="Times New Roman" w:hAnsi="Times New Roman" w:cs="Times New Roman"/>
        </w:rPr>
        <w:t xml:space="preserve"> (Accessed: June 14</w:t>
      </w:r>
      <w:r w:rsidRPr="00787EBA">
        <w:rPr>
          <w:rFonts w:ascii="Times New Roman" w:hAnsi="Times New Roman" w:cs="Times New Roman"/>
          <w:vertAlign w:val="superscript"/>
        </w:rPr>
        <w:t>th</w:t>
      </w:r>
      <w:r>
        <w:rPr>
          <w:rFonts w:ascii="Times New Roman" w:hAnsi="Times New Roman" w:cs="Times New Roman"/>
        </w:rPr>
        <w:t xml:space="preserve"> 2025). </w:t>
      </w:r>
    </w:p>
    <w:p w14:paraId="0FAF9160" w14:textId="77777777" w:rsidR="00D4232C" w:rsidRDefault="00D4232C" w:rsidP="00D4232C">
      <w:pPr>
        <w:rPr>
          <w:rFonts w:ascii="Times New Roman" w:hAnsi="Times New Roman" w:cs="Times New Roman"/>
        </w:rPr>
      </w:pPr>
      <w:r>
        <w:rPr>
          <w:rFonts w:ascii="Times New Roman" w:hAnsi="Times New Roman" w:cs="Times New Roman"/>
        </w:rPr>
        <w:t xml:space="preserve">Welsh Government (2024) </w:t>
      </w:r>
      <w:r>
        <w:rPr>
          <w:rFonts w:ascii="Times New Roman" w:hAnsi="Times New Roman" w:cs="Times New Roman"/>
          <w:i/>
          <w:iCs/>
        </w:rPr>
        <w:t xml:space="preserve">Introduction to Curriculum for Wales guidance. </w:t>
      </w:r>
      <w:r>
        <w:rPr>
          <w:rFonts w:ascii="Times New Roman" w:hAnsi="Times New Roman" w:cs="Times New Roman"/>
        </w:rPr>
        <w:t xml:space="preserve">Available at: </w:t>
      </w:r>
      <w:hyperlink r:id="rId36" w:history="1">
        <w:r w:rsidRPr="00605779">
          <w:rPr>
            <w:rStyle w:val="Hyperlink"/>
            <w:rFonts w:ascii="Times New Roman" w:hAnsi="Times New Roman" w:cs="Times New Roman"/>
          </w:rPr>
          <w:t>https://hwb.gov.wales/curriculum-for-wales/introduction-to-curriculum-for-wales-guidance/</w:t>
        </w:r>
      </w:hyperlink>
      <w:r>
        <w:rPr>
          <w:rFonts w:ascii="Times New Roman" w:hAnsi="Times New Roman" w:cs="Times New Roman"/>
        </w:rPr>
        <w:t xml:space="preserve"> (Accessed: 8</w:t>
      </w:r>
      <w:r w:rsidRPr="00FD2291">
        <w:rPr>
          <w:rFonts w:ascii="Times New Roman" w:hAnsi="Times New Roman" w:cs="Times New Roman"/>
          <w:vertAlign w:val="superscript"/>
        </w:rPr>
        <w:t>th</w:t>
      </w:r>
      <w:r>
        <w:rPr>
          <w:rFonts w:ascii="Times New Roman" w:hAnsi="Times New Roman" w:cs="Times New Roman"/>
        </w:rPr>
        <w:t xml:space="preserve"> June 2025).</w:t>
      </w:r>
    </w:p>
    <w:p w14:paraId="5D68C4A0" w14:textId="77777777" w:rsidR="00D4232C" w:rsidRPr="005B08FD" w:rsidRDefault="00D4232C" w:rsidP="00D4232C">
      <w:pPr>
        <w:rPr>
          <w:rFonts w:ascii="Times New Roman" w:hAnsi="Times New Roman" w:cs="Times New Roman"/>
        </w:rPr>
      </w:pPr>
      <w:r>
        <w:rPr>
          <w:rFonts w:ascii="Times New Roman" w:hAnsi="Times New Roman" w:cs="Times New Roman"/>
        </w:rPr>
        <w:t xml:space="preserve">Welsh Government (2024b) ‘Early Childhood Play, Learning and Care Plan in Wales. Available at: </w:t>
      </w:r>
      <w:hyperlink r:id="rId37" w:history="1">
        <w:r w:rsidRPr="006A7D3E">
          <w:rPr>
            <w:rStyle w:val="Hyperlink"/>
            <w:rFonts w:ascii="Times New Roman" w:hAnsi="Times New Roman" w:cs="Times New Roman"/>
          </w:rPr>
          <w:t>https://www.gov.wales/sites/default/files/publications/2024-03/early-childhood-play-learning-care-plan.pdf</w:t>
        </w:r>
      </w:hyperlink>
      <w:r>
        <w:rPr>
          <w:rFonts w:ascii="Times New Roman" w:hAnsi="Times New Roman" w:cs="Times New Roman"/>
        </w:rPr>
        <w:t xml:space="preserve"> (Accessed: June 14</w:t>
      </w:r>
      <w:r w:rsidRPr="00E7732C">
        <w:rPr>
          <w:rFonts w:ascii="Times New Roman" w:hAnsi="Times New Roman" w:cs="Times New Roman"/>
          <w:vertAlign w:val="superscript"/>
        </w:rPr>
        <w:t>th</w:t>
      </w:r>
      <w:r>
        <w:rPr>
          <w:rFonts w:ascii="Times New Roman" w:hAnsi="Times New Roman" w:cs="Times New Roman"/>
        </w:rPr>
        <w:t xml:space="preserve"> 2025). </w:t>
      </w:r>
    </w:p>
    <w:p w14:paraId="174C032C" w14:textId="77777777" w:rsidR="00D4232C" w:rsidRDefault="00D4232C" w:rsidP="00D4232C">
      <w:pPr>
        <w:rPr>
          <w:rFonts w:ascii="Times New Roman" w:hAnsi="Times New Roman" w:cs="Times New Roman"/>
        </w:rPr>
      </w:pPr>
      <w:r>
        <w:rPr>
          <w:rFonts w:ascii="Times New Roman" w:hAnsi="Times New Roman" w:cs="Times New Roman"/>
        </w:rPr>
        <w:t xml:space="preserve">Zigler, E., Singer, D. G. and Bishop-Josef, S. J (2004) </w:t>
      </w:r>
      <w:r w:rsidRPr="00777C18">
        <w:rPr>
          <w:rFonts w:ascii="Times New Roman" w:hAnsi="Times New Roman" w:cs="Times New Roman"/>
          <w:i/>
          <w:iCs/>
        </w:rPr>
        <w:t>Children’s Play: The Roots of Reading</w:t>
      </w:r>
      <w:r>
        <w:rPr>
          <w:rFonts w:ascii="Times New Roman" w:hAnsi="Times New Roman" w:cs="Times New Roman"/>
        </w:rPr>
        <w:t xml:space="preserve">. ZERO TO THREE: National Centre for Infants, Toddlers &amp; Families. Washington, DC. </w:t>
      </w:r>
    </w:p>
    <w:p w14:paraId="1AF9FC32" w14:textId="77777777" w:rsidR="00ED594A" w:rsidRDefault="00ED594A">
      <w:pPr>
        <w:rPr>
          <w:rFonts w:ascii="Times New Roman" w:hAnsi="Times New Roman" w:cs="Times New Roman"/>
        </w:rPr>
      </w:pPr>
    </w:p>
    <w:p w14:paraId="6D4FC2A2" w14:textId="77777777" w:rsidR="00ED7D8B" w:rsidRDefault="00ED7D8B">
      <w:pPr>
        <w:rPr>
          <w:rFonts w:ascii="Times New Roman" w:hAnsi="Times New Roman" w:cs="Times New Roman"/>
        </w:rPr>
      </w:pPr>
    </w:p>
    <w:p w14:paraId="34184863" w14:textId="77777777" w:rsidR="00ED594A" w:rsidRDefault="00ED594A">
      <w:pPr>
        <w:rPr>
          <w:rFonts w:ascii="Times New Roman" w:hAnsi="Times New Roman" w:cs="Times New Roman"/>
        </w:rPr>
      </w:pPr>
    </w:p>
    <w:sectPr w:rsidR="00ED594A">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C1049" w14:textId="77777777" w:rsidR="0040306A" w:rsidRDefault="0040306A" w:rsidP="00E9769D">
      <w:pPr>
        <w:spacing w:after="0" w:line="240" w:lineRule="auto"/>
      </w:pPr>
      <w:r>
        <w:separator/>
      </w:r>
    </w:p>
  </w:endnote>
  <w:endnote w:type="continuationSeparator" w:id="0">
    <w:p w14:paraId="4BC3B89A" w14:textId="77777777" w:rsidR="0040306A" w:rsidRDefault="0040306A" w:rsidP="00E97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2E12B" w14:textId="77777777" w:rsidR="0040306A" w:rsidRDefault="0040306A" w:rsidP="00E9769D">
      <w:pPr>
        <w:spacing w:after="0" w:line="240" w:lineRule="auto"/>
      </w:pPr>
      <w:r>
        <w:separator/>
      </w:r>
    </w:p>
  </w:footnote>
  <w:footnote w:type="continuationSeparator" w:id="0">
    <w:p w14:paraId="71227F3E" w14:textId="77777777" w:rsidR="0040306A" w:rsidRDefault="0040306A" w:rsidP="00E97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3EA51" w14:textId="2AA24F60" w:rsidR="00E9769D" w:rsidRPr="004163E3" w:rsidRDefault="004163E3" w:rsidP="004163E3">
    <w:pPr>
      <w:pStyle w:val="Header"/>
      <w:tabs>
        <w:tab w:val="clear" w:pos="4513"/>
        <w:tab w:val="clear" w:pos="9026"/>
        <w:tab w:val="left" w:pos="3528"/>
        <w:tab w:val="left" w:pos="7392"/>
      </w:tabs>
      <w:rPr>
        <w:rFonts w:ascii="Times New Roman" w:hAnsi="Times New Roman" w:cs="Times New Roman"/>
      </w:rPr>
    </w:pPr>
    <w:r>
      <w:rPr>
        <w:rFonts w:ascii="Times New Roman" w:hAnsi="Times New Roman" w:cs="Times New Roman"/>
      </w:rPr>
      <w:t xml:space="preserve">2307842 </w:t>
    </w:r>
    <w:r>
      <w:rPr>
        <w:rFonts w:ascii="Times New Roman" w:hAnsi="Times New Roman" w:cs="Times New Roman"/>
      </w:rPr>
      <w:tab/>
      <w:t>ECEY6010</w:t>
    </w:r>
    <w:r w:rsidR="00157E2E">
      <w:rPr>
        <w:rFonts w:ascii="Times New Roman" w:hAnsi="Times New Roman" w:cs="Times New Roman"/>
      </w:rPr>
      <w:t xml:space="preserve">                                              </w:t>
    </w:r>
    <w:r>
      <w:rPr>
        <w:rFonts w:ascii="Times New Roman" w:hAnsi="Times New Roman" w:cs="Times New Roman"/>
      </w:rPr>
      <w:t xml:space="preserve">Word count - </w:t>
    </w:r>
    <w:r w:rsidR="00157E2E">
      <w:rPr>
        <w:rFonts w:ascii="Times New Roman" w:hAnsi="Times New Roman" w:cs="Times New Roman"/>
      </w:rPr>
      <w:t>3672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14D2E"/>
    <w:multiLevelType w:val="hybridMultilevel"/>
    <w:tmpl w:val="1B2E07B8"/>
    <w:lvl w:ilvl="0" w:tplc="5742F79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FD3111"/>
    <w:multiLevelType w:val="hybridMultilevel"/>
    <w:tmpl w:val="49D6F8CA"/>
    <w:lvl w:ilvl="0" w:tplc="FA7ABF72">
      <w:start w:val="1"/>
      <w:numFmt w:val="bullet"/>
      <w:lvlText w:val="•"/>
      <w:lvlJc w:val="left"/>
      <w:pPr>
        <w:tabs>
          <w:tab w:val="num" w:pos="720"/>
        </w:tabs>
        <w:ind w:left="720" w:hanging="360"/>
      </w:pPr>
      <w:rPr>
        <w:rFonts w:ascii="Arial" w:hAnsi="Arial" w:hint="default"/>
      </w:rPr>
    </w:lvl>
    <w:lvl w:ilvl="1" w:tplc="13BA33AA" w:tentative="1">
      <w:start w:val="1"/>
      <w:numFmt w:val="bullet"/>
      <w:lvlText w:val="•"/>
      <w:lvlJc w:val="left"/>
      <w:pPr>
        <w:tabs>
          <w:tab w:val="num" w:pos="1440"/>
        </w:tabs>
        <w:ind w:left="1440" w:hanging="360"/>
      </w:pPr>
      <w:rPr>
        <w:rFonts w:ascii="Arial" w:hAnsi="Arial" w:hint="default"/>
      </w:rPr>
    </w:lvl>
    <w:lvl w:ilvl="2" w:tplc="8BBC31C2" w:tentative="1">
      <w:start w:val="1"/>
      <w:numFmt w:val="bullet"/>
      <w:lvlText w:val="•"/>
      <w:lvlJc w:val="left"/>
      <w:pPr>
        <w:tabs>
          <w:tab w:val="num" w:pos="2160"/>
        </w:tabs>
        <w:ind w:left="2160" w:hanging="360"/>
      </w:pPr>
      <w:rPr>
        <w:rFonts w:ascii="Arial" w:hAnsi="Arial" w:hint="default"/>
      </w:rPr>
    </w:lvl>
    <w:lvl w:ilvl="3" w:tplc="2FD0B2CA" w:tentative="1">
      <w:start w:val="1"/>
      <w:numFmt w:val="bullet"/>
      <w:lvlText w:val="•"/>
      <w:lvlJc w:val="left"/>
      <w:pPr>
        <w:tabs>
          <w:tab w:val="num" w:pos="2880"/>
        </w:tabs>
        <w:ind w:left="2880" w:hanging="360"/>
      </w:pPr>
      <w:rPr>
        <w:rFonts w:ascii="Arial" w:hAnsi="Arial" w:hint="default"/>
      </w:rPr>
    </w:lvl>
    <w:lvl w:ilvl="4" w:tplc="649E93C6" w:tentative="1">
      <w:start w:val="1"/>
      <w:numFmt w:val="bullet"/>
      <w:lvlText w:val="•"/>
      <w:lvlJc w:val="left"/>
      <w:pPr>
        <w:tabs>
          <w:tab w:val="num" w:pos="3600"/>
        </w:tabs>
        <w:ind w:left="3600" w:hanging="360"/>
      </w:pPr>
      <w:rPr>
        <w:rFonts w:ascii="Arial" w:hAnsi="Arial" w:hint="default"/>
      </w:rPr>
    </w:lvl>
    <w:lvl w:ilvl="5" w:tplc="9732DBE2" w:tentative="1">
      <w:start w:val="1"/>
      <w:numFmt w:val="bullet"/>
      <w:lvlText w:val="•"/>
      <w:lvlJc w:val="left"/>
      <w:pPr>
        <w:tabs>
          <w:tab w:val="num" w:pos="4320"/>
        </w:tabs>
        <w:ind w:left="4320" w:hanging="360"/>
      </w:pPr>
      <w:rPr>
        <w:rFonts w:ascii="Arial" w:hAnsi="Arial" w:hint="default"/>
      </w:rPr>
    </w:lvl>
    <w:lvl w:ilvl="6" w:tplc="07686236" w:tentative="1">
      <w:start w:val="1"/>
      <w:numFmt w:val="bullet"/>
      <w:lvlText w:val="•"/>
      <w:lvlJc w:val="left"/>
      <w:pPr>
        <w:tabs>
          <w:tab w:val="num" w:pos="5040"/>
        </w:tabs>
        <w:ind w:left="5040" w:hanging="360"/>
      </w:pPr>
      <w:rPr>
        <w:rFonts w:ascii="Arial" w:hAnsi="Arial" w:hint="default"/>
      </w:rPr>
    </w:lvl>
    <w:lvl w:ilvl="7" w:tplc="0D7EE968" w:tentative="1">
      <w:start w:val="1"/>
      <w:numFmt w:val="bullet"/>
      <w:lvlText w:val="•"/>
      <w:lvlJc w:val="left"/>
      <w:pPr>
        <w:tabs>
          <w:tab w:val="num" w:pos="5760"/>
        </w:tabs>
        <w:ind w:left="5760" w:hanging="360"/>
      </w:pPr>
      <w:rPr>
        <w:rFonts w:ascii="Arial" w:hAnsi="Arial" w:hint="default"/>
      </w:rPr>
    </w:lvl>
    <w:lvl w:ilvl="8" w:tplc="F70621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AEA6584"/>
    <w:multiLevelType w:val="hybridMultilevel"/>
    <w:tmpl w:val="CB60B4B6"/>
    <w:lvl w:ilvl="0" w:tplc="D27C6854">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7FEC5CD0"/>
    <w:multiLevelType w:val="multilevel"/>
    <w:tmpl w:val="BEDC8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6997145">
    <w:abstractNumId w:val="2"/>
  </w:num>
  <w:num w:numId="2" w16cid:durableId="1919364690">
    <w:abstractNumId w:val="0"/>
  </w:num>
  <w:num w:numId="3" w16cid:durableId="1904021367">
    <w:abstractNumId w:val="3"/>
  </w:num>
  <w:num w:numId="4" w16cid:durableId="2021737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EE0"/>
    <w:rsid w:val="00005A67"/>
    <w:rsid w:val="00006C9E"/>
    <w:rsid w:val="00012F78"/>
    <w:rsid w:val="0001318C"/>
    <w:rsid w:val="000176F7"/>
    <w:rsid w:val="00023973"/>
    <w:rsid w:val="00025847"/>
    <w:rsid w:val="00030AC6"/>
    <w:rsid w:val="00034A0E"/>
    <w:rsid w:val="00034A8B"/>
    <w:rsid w:val="0004092E"/>
    <w:rsid w:val="000409EE"/>
    <w:rsid w:val="000411DD"/>
    <w:rsid w:val="00044BBA"/>
    <w:rsid w:val="00045CE1"/>
    <w:rsid w:val="000479F5"/>
    <w:rsid w:val="00047B65"/>
    <w:rsid w:val="0005050E"/>
    <w:rsid w:val="000521DB"/>
    <w:rsid w:val="000544A9"/>
    <w:rsid w:val="0005520D"/>
    <w:rsid w:val="00057408"/>
    <w:rsid w:val="000574C6"/>
    <w:rsid w:val="00062F12"/>
    <w:rsid w:val="0006544B"/>
    <w:rsid w:val="00065F11"/>
    <w:rsid w:val="00066BC2"/>
    <w:rsid w:val="00070FE0"/>
    <w:rsid w:val="000743A0"/>
    <w:rsid w:val="00076042"/>
    <w:rsid w:val="0007679D"/>
    <w:rsid w:val="00081F88"/>
    <w:rsid w:val="0008206A"/>
    <w:rsid w:val="00083E43"/>
    <w:rsid w:val="00092C5B"/>
    <w:rsid w:val="00093646"/>
    <w:rsid w:val="000A1422"/>
    <w:rsid w:val="000A49AC"/>
    <w:rsid w:val="000B0920"/>
    <w:rsid w:val="000B67D0"/>
    <w:rsid w:val="000C12B7"/>
    <w:rsid w:val="000C4D31"/>
    <w:rsid w:val="000C4EAC"/>
    <w:rsid w:val="000C7027"/>
    <w:rsid w:val="000E0208"/>
    <w:rsid w:val="000E23CE"/>
    <w:rsid w:val="000E4698"/>
    <w:rsid w:val="000E709B"/>
    <w:rsid w:val="000F0E81"/>
    <w:rsid w:val="000F1760"/>
    <w:rsid w:val="000F34A1"/>
    <w:rsid w:val="000F42C6"/>
    <w:rsid w:val="000F694A"/>
    <w:rsid w:val="000F70AB"/>
    <w:rsid w:val="000F7499"/>
    <w:rsid w:val="00101204"/>
    <w:rsid w:val="00101AFA"/>
    <w:rsid w:val="00101FF8"/>
    <w:rsid w:val="00104C82"/>
    <w:rsid w:val="0010608A"/>
    <w:rsid w:val="001102E8"/>
    <w:rsid w:val="00117924"/>
    <w:rsid w:val="001235D4"/>
    <w:rsid w:val="00124440"/>
    <w:rsid w:val="00124CFA"/>
    <w:rsid w:val="00124D64"/>
    <w:rsid w:val="001275B7"/>
    <w:rsid w:val="001307ED"/>
    <w:rsid w:val="001333B0"/>
    <w:rsid w:val="00133646"/>
    <w:rsid w:val="001354F8"/>
    <w:rsid w:val="00141765"/>
    <w:rsid w:val="001445D9"/>
    <w:rsid w:val="00146343"/>
    <w:rsid w:val="0014698F"/>
    <w:rsid w:val="00147EA4"/>
    <w:rsid w:val="00152A0D"/>
    <w:rsid w:val="00157E2E"/>
    <w:rsid w:val="00161037"/>
    <w:rsid w:val="001630E9"/>
    <w:rsid w:val="001670D9"/>
    <w:rsid w:val="0017493A"/>
    <w:rsid w:val="00176667"/>
    <w:rsid w:val="00176AD1"/>
    <w:rsid w:val="001805EA"/>
    <w:rsid w:val="001825B5"/>
    <w:rsid w:val="00182AE2"/>
    <w:rsid w:val="00183EC9"/>
    <w:rsid w:val="00187A18"/>
    <w:rsid w:val="0019186E"/>
    <w:rsid w:val="00195751"/>
    <w:rsid w:val="001969B2"/>
    <w:rsid w:val="001A036A"/>
    <w:rsid w:val="001A3965"/>
    <w:rsid w:val="001A5063"/>
    <w:rsid w:val="001A7548"/>
    <w:rsid w:val="001B304A"/>
    <w:rsid w:val="001B4453"/>
    <w:rsid w:val="001B65DE"/>
    <w:rsid w:val="001B7C56"/>
    <w:rsid w:val="001C1B3B"/>
    <w:rsid w:val="001C1DE1"/>
    <w:rsid w:val="001C1E3D"/>
    <w:rsid w:val="001C2ECD"/>
    <w:rsid w:val="001C3801"/>
    <w:rsid w:val="001C433F"/>
    <w:rsid w:val="001C6063"/>
    <w:rsid w:val="001D0C7D"/>
    <w:rsid w:val="001D2925"/>
    <w:rsid w:val="001D5C75"/>
    <w:rsid w:val="001D5D5A"/>
    <w:rsid w:val="001E0BE7"/>
    <w:rsid w:val="001E0D19"/>
    <w:rsid w:val="001E3540"/>
    <w:rsid w:val="001E4917"/>
    <w:rsid w:val="001E4E0D"/>
    <w:rsid w:val="001E6CFA"/>
    <w:rsid w:val="001F055F"/>
    <w:rsid w:val="001F5018"/>
    <w:rsid w:val="001F5464"/>
    <w:rsid w:val="001F5E25"/>
    <w:rsid w:val="00200A61"/>
    <w:rsid w:val="00201226"/>
    <w:rsid w:val="00201319"/>
    <w:rsid w:val="00202C4B"/>
    <w:rsid w:val="00203B06"/>
    <w:rsid w:val="002051E2"/>
    <w:rsid w:val="00205989"/>
    <w:rsid w:val="00210E00"/>
    <w:rsid w:val="00212FF6"/>
    <w:rsid w:val="00220935"/>
    <w:rsid w:val="00223DEE"/>
    <w:rsid w:val="0022572E"/>
    <w:rsid w:val="002305A7"/>
    <w:rsid w:val="002316A6"/>
    <w:rsid w:val="00234F29"/>
    <w:rsid w:val="002360C9"/>
    <w:rsid w:val="002432BD"/>
    <w:rsid w:val="0024413E"/>
    <w:rsid w:val="00250767"/>
    <w:rsid w:val="00251357"/>
    <w:rsid w:val="002554B0"/>
    <w:rsid w:val="002560A1"/>
    <w:rsid w:val="0025625A"/>
    <w:rsid w:val="00271671"/>
    <w:rsid w:val="00272087"/>
    <w:rsid w:val="0027297A"/>
    <w:rsid w:val="00276835"/>
    <w:rsid w:val="002848A7"/>
    <w:rsid w:val="00294AC8"/>
    <w:rsid w:val="002968CB"/>
    <w:rsid w:val="002A6275"/>
    <w:rsid w:val="002B0F2B"/>
    <w:rsid w:val="002B1242"/>
    <w:rsid w:val="002B330D"/>
    <w:rsid w:val="002B57DE"/>
    <w:rsid w:val="002B7E43"/>
    <w:rsid w:val="002C0A0D"/>
    <w:rsid w:val="002C2188"/>
    <w:rsid w:val="002C35C1"/>
    <w:rsid w:val="002C5D83"/>
    <w:rsid w:val="002C61FD"/>
    <w:rsid w:val="002C6DA1"/>
    <w:rsid w:val="002D20EE"/>
    <w:rsid w:val="002D247E"/>
    <w:rsid w:val="002D2EC5"/>
    <w:rsid w:val="002D3940"/>
    <w:rsid w:val="002D457F"/>
    <w:rsid w:val="002D4DBA"/>
    <w:rsid w:val="002E281A"/>
    <w:rsid w:val="002E5671"/>
    <w:rsid w:val="002E7D72"/>
    <w:rsid w:val="002F090F"/>
    <w:rsid w:val="002F0C54"/>
    <w:rsid w:val="002F17F1"/>
    <w:rsid w:val="002F2F16"/>
    <w:rsid w:val="002F3DC1"/>
    <w:rsid w:val="002F48CC"/>
    <w:rsid w:val="002F798A"/>
    <w:rsid w:val="00304740"/>
    <w:rsid w:val="0030529F"/>
    <w:rsid w:val="00310487"/>
    <w:rsid w:val="00313541"/>
    <w:rsid w:val="00313FA1"/>
    <w:rsid w:val="00317227"/>
    <w:rsid w:val="00320C18"/>
    <w:rsid w:val="00321520"/>
    <w:rsid w:val="00322484"/>
    <w:rsid w:val="0032738A"/>
    <w:rsid w:val="003279B3"/>
    <w:rsid w:val="003413A0"/>
    <w:rsid w:val="00341CBF"/>
    <w:rsid w:val="00345AC0"/>
    <w:rsid w:val="0034731C"/>
    <w:rsid w:val="00347E03"/>
    <w:rsid w:val="00347EDE"/>
    <w:rsid w:val="003501D4"/>
    <w:rsid w:val="00351EBD"/>
    <w:rsid w:val="00353AFE"/>
    <w:rsid w:val="00356138"/>
    <w:rsid w:val="00361427"/>
    <w:rsid w:val="003629C1"/>
    <w:rsid w:val="00365EE0"/>
    <w:rsid w:val="003663E6"/>
    <w:rsid w:val="00367304"/>
    <w:rsid w:val="0037005B"/>
    <w:rsid w:val="003709F6"/>
    <w:rsid w:val="00371C0E"/>
    <w:rsid w:val="00373D1C"/>
    <w:rsid w:val="00382B16"/>
    <w:rsid w:val="00384813"/>
    <w:rsid w:val="00387EAC"/>
    <w:rsid w:val="00390210"/>
    <w:rsid w:val="0039217F"/>
    <w:rsid w:val="0039426F"/>
    <w:rsid w:val="003A2F71"/>
    <w:rsid w:val="003A3558"/>
    <w:rsid w:val="003A4CF1"/>
    <w:rsid w:val="003B2F61"/>
    <w:rsid w:val="003B2F85"/>
    <w:rsid w:val="003C40AA"/>
    <w:rsid w:val="003C5E08"/>
    <w:rsid w:val="003C70BF"/>
    <w:rsid w:val="003D5302"/>
    <w:rsid w:val="003D5315"/>
    <w:rsid w:val="003D5419"/>
    <w:rsid w:val="003E2FBA"/>
    <w:rsid w:val="003E5086"/>
    <w:rsid w:val="003E5D68"/>
    <w:rsid w:val="003F1A33"/>
    <w:rsid w:val="003F20CD"/>
    <w:rsid w:val="003F6A59"/>
    <w:rsid w:val="00400CEC"/>
    <w:rsid w:val="00401902"/>
    <w:rsid w:val="0040306A"/>
    <w:rsid w:val="00404B50"/>
    <w:rsid w:val="00410C21"/>
    <w:rsid w:val="00411527"/>
    <w:rsid w:val="004163E3"/>
    <w:rsid w:val="00416AF7"/>
    <w:rsid w:val="004213C2"/>
    <w:rsid w:val="004231E1"/>
    <w:rsid w:val="0042568F"/>
    <w:rsid w:val="004338FB"/>
    <w:rsid w:val="004348F4"/>
    <w:rsid w:val="00434E2C"/>
    <w:rsid w:val="00440A03"/>
    <w:rsid w:val="004411EC"/>
    <w:rsid w:val="00441F24"/>
    <w:rsid w:val="00442BF9"/>
    <w:rsid w:val="00443F0C"/>
    <w:rsid w:val="004460E8"/>
    <w:rsid w:val="00446209"/>
    <w:rsid w:val="004524D5"/>
    <w:rsid w:val="0045281D"/>
    <w:rsid w:val="00452E97"/>
    <w:rsid w:val="0045317D"/>
    <w:rsid w:val="004610C4"/>
    <w:rsid w:val="004629B8"/>
    <w:rsid w:val="00463093"/>
    <w:rsid w:val="00472F73"/>
    <w:rsid w:val="00477E0D"/>
    <w:rsid w:val="00480B6D"/>
    <w:rsid w:val="004815D2"/>
    <w:rsid w:val="00483CB6"/>
    <w:rsid w:val="004866C4"/>
    <w:rsid w:val="00487191"/>
    <w:rsid w:val="00494E7E"/>
    <w:rsid w:val="004A6CCC"/>
    <w:rsid w:val="004B2784"/>
    <w:rsid w:val="004B6514"/>
    <w:rsid w:val="004C1BED"/>
    <w:rsid w:val="004D06F8"/>
    <w:rsid w:val="004D06FC"/>
    <w:rsid w:val="004D4EFB"/>
    <w:rsid w:val="004D70CC"/>
    <w:rsid w:val="004E3C90"/>
    <w:rsid w:val="004E42BD"/>
    <w:rsid w:val="004F04C5"/>
    <w:rsid w:val="004F1FFE"/>
    <w:rsid w:val="004F2C72"/>
    <w:rsid w:val="00502CF0"/>
    <w:rsid w:val="005035AB"/>
    <w:rsid w:val="0050425F"/>
    <w:rsid w:val="00505254"/>
    <w:rsid w:val="00506087"/>
    <w:rsid w:val="00507480"/>
    <w:rsid w:val="0050772C"/>
    <w:rsid w:val="00512265"/>
    <w:rsid w:val="00513F13"/>
    <w:rsid w:val="00516795"/>
    <w:rsid w:val="005213EF"/>
    <w:rsid w:val="005229AA"/>
    <w:rsid w:val="00535898"/>
    <w:rsid w:val="00536CF1"/>
    <w:rsid w:val="00536DA0"/>
    <w:rsid w:val="00540D15"/>
    <w:rsid w:val="005440E3"/>
    <w:rsid w:val="00551393"/>
    <w:rsid w:val="00552998"/>
    <w:rsid w:val="005555F2"/>
    <w:rsid w:val="005563FE"/>
    <w:rsid w:val="00560656"/>
    <w:rsid w:val="00564E18"/>
    <w:rsid w:val="00565260"/>
    <w:rsid w:val="005716BB"/>
    <w:rsid w:val="00571930"/>
    <w:rsid w:val="00573BFC"/>
    <w:rsid w:val="00573CB4"/>
    <w:rsid w:val="005755A4"/>
    <w:rsid w:val="00577C7F"/>
    <w:rsid w:val="00577E9C"/>
    <w:rsid w:val="00582949"/>
    <w:rsid w:val="00584E9C"/>
    <w:rsid w:val="00585D2D"/>
    <w:rsid w:val="00586A19"/>
    <w:rsid w:val="00586E9C"/>
    <w:rsid w:val="005951CD"/>
    <w:rsid w:val="005966F6"/>
    <w:rsid w:val="005A16E7"/>
    <w:rsid w:val="005A626E"/>
    <w:rsid w:val="005B08FD"/>
    <w:rsid w:val="005B66E0"/>
    <w:rsid w:val="005C1D47"/>
    <w:rsid w:val="005C304F"/>
    <w:rsid w:val="005C3E89"/>
    <w:rsid w:val="005C7910"/>
    <w:rsid w:val="005D3651"/>
    <w:rsid w:val="005D7580"/>
    <w:rsid w:val="005D7A6D"/>
    <w:rsid w:val="005E4EEB"/>
    <w:rsid w:val="005E7AFF"/>
    <w:rsid w:val="005F5FE6"/>
    <w:rsid w:val="005F6E0B"/>
    <w:rsid w:val="006021CB"/>
    <w:rsid w:val="00603511"/>
    <w:rsid w:val="006035A0"/>
    <w:rsid w:val="006143F5"/>
    <w:rsid w:val="00616252"/>
    <w:rsid w:val="00625857"/>
    <w:rsid w:val="00625C3E"/>
    <w:rsid w:val="00631724"/>
    <w:rsid w:val="00632481"/>
    <w:rsid w:val="00634F71"/>
    <w:rsid w:val="006443C8"/>
    <w:rsid w:val="00646065"/>
    <w:rsid w:val="00646C5C"/>
    <w:rsid w:val="00650202"/>
    <w:rsid w:val="006508CC"/>
    <w:rsid w:val="0065183B"/>
    <w:rsid w:val="006535E8"/>
    <w:rsid w:val="00655BB2"/>
    <w:rsid w:val="006605D2"/>
    <w:rsid w:val="006654E4"/>
    <w:rsid w:val="006666BA"/>
    <w:rsid w:val="00667D8B"/>
    <w:rsid w:val="00673AF1"/>
    <w:rsid w:val="00675EB8"/>
    <w:rsid w:val="00677A9C"/>
    <w:rsid w:val="00677E12"/>
    <w:rsid w:val="006820AF"/>
    <w:rsid w:val="00690321"/>
    <w:rsid w:val="00690B1D"/>
    <w:rsid w:val="006932E7"/>
    <w:rsid w:val="00695652"/>
    <w:rsid w:val="00696866"/>
    <w:rsid w:val="00697FBA"/>
    <w:rsid w:val="006A229A"/>
    <w:rsid w:val="006A40ED"/>
    <w:rsid w:val="006A5CFB"/>
    <w:rsid w:val="006B0419"/>
    <w:rsid w:val="006B04F2"/>
    <w:rsid w:val="006B5422"/>
    <w:rsid w:val="006B7303"/>
    <w:rsid w:val="006C0D57"/>
    <w:rsid w:val="006C3204"/>
    <w:rsid w:val="006D38F5"/>
    <w:rsid w:val="006D4E79"/>
    <w:rsid w:val="006D59DD"/>
    <w:rsid w:val="006D64B2"/>
    <w:rsid w:val="006D7998"/>
    <w:rsid w:val="006E3259"/>
    <w:rsid w:val="006F1590"/>
    <w:rsid w:val="006F4F59"/>
    <w:rsid w:val="006F5616"/>
    <w:rsid w:val="006F5C8E"/>
    <w:rsid w:val="006F6988"/>
    <w:rsid w:val="00700605"/>
    <w:rsid w:val="007067D2"/>
    <w:rsid w:val="0071021D"/>
    <w:rsid w:val="00713D7C"/>
    <w:rsid w:val="00717898"/>
    <w:rsid w:val="00725658"/>
    <w:rsid w:val="007319D0"/>
    <w:rsid w:val="00731D30"/>
    <w:rsid w:val="00732980"/>
    <w:rsid w:val="00733044"/>
    <w:rsid w:val="00733D1B"/>
    <w:rsid w:val="00734421"/>
    <w:rsid w:val="007353E6"/>
    <w:rsid w:val="007375DB"/>
    <w:rsid w:val="00743FE2"/>
    <w:rsid w:val="00747512"/>
    <w:rsid w:val="00757D25"/>
    <w:rsid w:val="00762DF8"/>
    <w:rsid w:val="00767386"/>
    <w:rsid w:val="0076776E"/>
    <w:rsid w:val="00770E9A"/>
    <w:rsid w:val="00771C87"/>
    <w:rsid w:val="00772565"/>
    <w:rsid w:val="007775E5"/>
    <w:rsid w:val="00777C18"/>
    <w:rsid w:val="007804CA"/>
    <w:rsid w:val="00782CA9"/>
    <w:rsid w:val="00787D1D"/>
    <w:rsid w:val="00787EBA"/>
    <w:rsid w:val="007917C1"/>
    <w:rsid w:val="00791D29"/>
    <w:rsid w:val="00792106"/>
    <w:rsid w:val="007937CF"/>
    <w:rsid w:val="00793906"/>
    <w:rsid w:val="007939F0"/>
    <w:rsid w:val="00794F71"/>
    <w:rsid w:val="00794F8E"/>
    <w:rsid w:val="007A49FA"/>
    <w:rsid w:val="007A5317"/>
    <w:rsid w:val="007B0FBB"/>
    <w:rsid w:val="007B1913"/>
    <w:rsid w:val="007B2241"/>
    <w:rsid w:val="007B305F"/>
    <w:rsid w:val="007B3AA6"/>
    <w:rsid w:val="007B5571"/>
    <w:rsid w:val="007C1079"/>
    <w:rsid w:val="007C4503"/>
    <w:rsid w:val="007C6CBE"/>
    <w:rsid w:val="007D2B94"/>
    <w:rsid w:val="007D351F"/>
    <w:rsid w:val="007D54DE"/>
    <w:rsid w:val="007D6D35"/>
    <w:rsid w:val="007E4A29"/>
    <w:rsid w:val="007E6285"/>
    <w:rsid w:val="007E79C6"/>
    <w:rsid w:val="007F6160"/>
    <w:rsid w:val="00800229"/>
    <w:rsid w:val="008002FC"/>
    <w:rsid w:val="00800F7E"/>
    <w:rsid w:val="0080185F"/>
    <w:rsid w:val="0080448A"/>
    <w:rsid w:val="008046F3"/>
    <w:rsid w:val="00811DE6"/>
    <w:rsid w:val="00817CD6"/>
    <w:rsid w:val="00820690"/>
    <w:rsid w:val="00822608"/>
    <w:rsid w:val="0082265E"/>
    <w:rsid w:val="0082308D"/>
    <w:rsid w:val="00825A96"/>
    <w:rsid w:val="008263DB"/>
    <w:rsid w:val="00826492"/>
    <w:rsid w:val="0083016A"/>
    <w:rsid w:val="00830A20"/>
    <w:rsid w:val="00835D61"/>
    <w:rsid w:val="008409A6"/>
    <w:rsid w:val="00844F80"/>
    <w:rsid w:val="00846A3C"/>
    <w:rsid w:val="00847CF7"/>
    <w:rsid w:val="00850D6F"/>
    <w:rsid w:val="00851828"/>
    <w:rsid w:val="00863A27"/>
    <w:rsid w:val="00870103"/>
    <w:rsid w:val="00870455"/>
    <w:rsid w:val="00874666"/>
    <w:rsid w:val="0087567F"/>
    <w:rsid w:val="00875FE1"/>
    <w:rsid w:val="00877764"/>
    <w:rsid w:val="008778A6"/>
    <w:rsid w:val="00882151"/>
    <w:rsid w:val="00883F29"/>
    <w:rsid w:val="00884F8E"/>
    <w:rsid w:val="0088582B"/>
    <w:rsid w:val="00887D76"/>
    <w:rsid w:val="00894494"/>
    <w:rsid w:val="00895CB7"/>
    <w:rsid w:val="008A0142"/>
    <w:rsid w:val="008A2229"/>
    <w:rsid w:val="008A4AE6"/>
    <w:rsid w:val="008A7189"/>
    <w:rsid w:val="008B0A6F"/>
    <w:rsid w:val="008B314B"/>
    <w:rsid w:val="008B4500"/>
    <w:rsid w:val="008B5604"/>
    <w:rsid w:val="008B6826"/>
    <w:rsid w:val="008C0E12"/>
    <w:rsid w:val="008C0F27"/>
    <w:rsid w:val="008C2D02"/>
    <w:rsid w:val="008C3BB4"/>
    <w:rsid w:val="008C630F"/>
    <w:rsid w:val="008D052F"/>
    <w:rsid w:val="008D21C4"/>
    <w:rsid w:val="008D2D7F"/>
    <w:rsid w:val="008D31C8"/>
    <w:rsid w:val="008D538F"/>
    <w:rsid w:val="008D7974"/>
    <w:rsid w:val="008E0F71"/>
    <w:rsid w:val="008E18CE"/>
    <w:rsid w:val="008E6B9D"/>
    <w:rsid w:val="008F1F62"/>
    <w:rsid w:val="009010A3"/>
    <w:rsid w:val="00901BFB"/>
    <w:rsid w:val="009023B3"/>
    <w:rsid w:val="00903DE8"/>
    <w:rsid w:val="00903EA7"/>
    <w:rsid w:val="009070DF"/>
    <w:rsid w:val="00907D71"/>
    <w:rsid w:val="009122AC"/>
    <w:rsid w:val="00912578"/>
    <w:rsid w:val="00913657"/>
    <w:rsid w:val="00916EA0"/>
    <w:rsid w:val="00922E20"/>
    <w:rsid w:val="00926298"/>
    <w:rsid w:val="009336D0"/>
    <w:rsid w:val="00933F6B"/>
    <w:rsid w:val="00935261"/>
    <w:rsid w:val="009361F4"/>
    <w:rsid w:val="00937140"/>
    <w:rsid w:val="00937C9B"/>
    <w:rsid w:val="00941E67"/>
    <w:rsid w:val="0095216F"/>
    <w:rsid w:val="00955311"/>
    <w:rsid w:val="00961A4D"/>
    <w:rsid w:val="00967474"/>
    <w:rsid w:val="009717FF"/>
    <w:rsid w:val="00972215"/>
    <w:rsid w:val="0098043B"/>
    <w:rsid w:val="00981135"/>
    <w:rsid w:val="009829B4"/>
    <w:rsid w:val="00983CC6"/>
    <w:rsid w:val="00990457"/>
    <w:rsid w:val="0099174C"/>
    <w:rsid w:val="00993603"/>
    <w:rsid w:val="009947D6"/>
    <w:rsid w:val="00995CC1"/>
    <w:rsid w:val="00997C1A"/>
    <w:rsid w:val="009A00FD"/>
    <w:rsid w:val="009A221E"/>
    <w:rsid w:val="009A5CBB"/>
    <w:rsid w:val="009B1F8D"/>
    <w:rsid w:val="009B4CA6"/>
    <w:rsid w:val="009B6545"/>
    <w:rsid w:val="009C0B44"/>
    <w:rsid w:val="009C0FEB"/>
    <w:rsid w:val="009C3F91"/>
    <w:rsid w:val="009C4F29"/>
    <w:rsid w:val="009C6545"/>
    <w:rsid w:val="009D538E"/>
    <w:rsid w:val="009E1232"/>
    <w:rsid w:val="009F2C9C"/>
    <w:rsid w:val="00A023B8"/>
    <w:rsid w:val="00A06841"/>
    <w:rsid w:val="00A10DBF"/>
    <w:rsid w:val="00A11AF5"/>
    <w:rsid w:val="00A12BCA"/>
    <w:rsid w:val="00A166F1"/>
    <w:rsid w:val="00A1745F"/>
    <w:rsid w:val="00A1766A"/>
    <w:rsid w:val="00A238AF"/>
    <w:rsid w:val="00A23A24"/>
    <w:rsid w:val="00A279B9"/>
    <w:rsid w:val="00A302A6"/>
    <w:rsid w:val="00A31A66"/>
    <w:rsid w:val="00A32333"/>
    <w:rsid w:val="00A42250"/>
    <w:rsid w:val="00A42965"/>
    <w:rsid w:val="00A46475"/>
    <w:rsid w:val="00A47DDC"/>
    <w:rsid w:val="00A50740"/>
    <w:rsid w:val="00A511DA"/>
    <w:rsid w:val="00A5176C"/>
    <w:rsid w:val="00A606E0"/>
    <w:rsid w:val="00A60DDD"/>
    <w:rsid w:val="00A643A8"/>
    <w:rsid w:val="00A64555"/>
    <w:rsid w:val="00A64CD3"/>
    <w:rsid w:val="00A65D8F"/>
    <w:rsid w:val="00A66618"/>
    <w:rsid w:val="00A70E15"/>
    <w:rsid w:val="00A72975"/>
    <w:rsid w:val="00A76174"/>
    <w:rsid w:val="00A76715"/>
    <w:rsid w:val="00A77BDD"/>
    <w:rsid w:val="00A83594"/>
    <w:rsid w:val="00A86304"/>
    <w:rsid w:val="00A86EE8"/>
    <w:rsid w:val="00A94039"/>
    <w:rsid w:val="00A97D64"/>
    <w:rsid w:val="00A97FD6"/>
    <w:rsid w:val="00AA0B1C"/>
    <w:rsid w:val="00AA0CB5"/>
    <w:rsid w:val="00AA1D31"/>
    <w:rsid w:val="00AA1FDB"/>
    <w:rsid w:val="00AB17C1"/>
    <w:rsid w:val="00AB6D86"/>
    <w:rsid w:val="00AC026C"/>
    <w:rsid w:val="00AC23E5"/>
    <w:rsid w:val="00AC3406"/>
    <w:rsid w:val="00AC4911"/>
    <w:rsid w:val="00AC5658"/>
    <w:rsid w:val="00AD3EEB"/>
    <w:rsid w:val="00AD4612"/>
    <w:rsid w:val="00AD509B"/>
    <w:rsid w:val="00AE11F6"/>
    <w:rsid w:val="00AE72BD"/>
    <w:rsid w:val="00AF653E"/>
    <w:rsid w:val="00B01547"/>
    <w:rsid w:val="00B023C7"/>
    <w:rsid w:val="00B04B5B"/>
    <w:rsid w:val="00B04BC5"/>
    <w:rsid w:val="00B10142"/>
    <w:rsid w:val="00B10DAF"/>
    <w:rsid w:val="00B1154E"/>
    <w:rsid w:val="00B13BCA"/>
    <w:rsid w:val="00B2011C"/>
    <w:rsid w:val="00B228BC"/>
    <w:rsid w:val="00B26347"/>
    <w:rsid w:val="00B26BB4"/>
    <w:rsid w:val="00B27F46"/>
    <w:rsid w:val="00B32337"/>
    <w:rsid w:val="00B33D9B"/>
    <w:rsid w:val="00B3416F"/>
    <w:rsid w:val="00B37394"/>
    <w:rsid w:val="00B41474"/>
    <w:rsid w:val="00B417EF"/>
    <w:rsid w:val="00B42E80"/>
    <w:rsid w:val="00B43DC7"/>
    <w:rsid w:val="00B44D05"/>
    <w:rsid w:val="00B477F9"/>
    <w:rsid w:val="00B512AD"/>
    <w:rsid w:val="00B51E09"/>
    <w:rsid w:val="00B52C74"/>
    <w:rsid w:val="00B53452"/>
    <w:rsid w:val="00B54820"/>
    <w:rsid w:val="00B54CC7"/>
    <w:rsid w:val="00B55843"/>
    <w:rsid w:val="00B61FFB"/>
    <w:rsid w:val="00B62AF2"/>
    <w:rsid w:val="00B64B36"/>
    <w:rsid w:val="00B65988"/>
    <w:rsid w:val="00B75364"/>
    <w:rsid w:val="00B7775A"/>
    <w:rsid w:val="00B836B5"/>
    <w:rsid w:val="00B8783F"/>
    <w:rsid w:val="00B90E0A"/>
    <w:rsid w:val="00B9257C"/>
    <w:rsid w:val="00B92C86"/>
    <w:rsid w:val="00B9588A"/>
    <w:rsid w:val="00BA0D9B"/>
    <w:rsid w:val="00BA2F11"/>
    <w:rsid w:val="00BA5AA9"/>
    <w:rsid w:val="00BA5FA8"/>
    <w:rsid w:val="00BA724D"/>
    <w:rsid w:val="00BB386C"/>
    <w:rsid w:val="00BB71CF"/>
    <w:rsid w:val="00BC0C07"/>
    <w:rsid w:val="00BC343F"/>
    <w:rsid w:val="00BD3F20"/>
    <w:rsid w:val="00BE3BCE"/>
    <w:rsid w:val="00BE4E57"/>
    <w:rsid w:val="00BF0B8E"/>
    <w:rsid w:val="00BF1479"/>
    <w:rsid w:val="00BF3A8E"/>
    <w:rsid w:val="00BF5A6E"/>
    <w:rsid w:val="00BF7216"/>
    <w:rsid w:val="00C06438"/>
    <w:rsid w:val="00C11BD6"/>
    <w:rsid w:val="00C11C70"/>
    <w:rsid w:val="00C15E66"/>
    <w:rsid w:val="00C165AF"/>
    <w:rsid w:val="00C24E38"/>
    <w:rsid w:val="00C268B5"/>
    <w:rsid w:val="00C3776F"/>
    <w:rsid w:val="00C4105F"/>
    <w:rsid w:val="00C4118F"/>
    <w:rsid w:val="00C44E8D"/>
    <w:rsid w:val="00C45A6B"/>
    <w:rsid w:val="00C46461"/>
    <w:rsid w:val="00C47BC8"/>
    <w:rsid w:val="00C47FAE"/>
    <w:rsid w:val="00C502FB"/>
    <w:rsid w:val="00C53DE1"/>
    <w:rsid w:val="00C62FE2"/>
    <w:rsid w:val="00C6586E"/>
    <w:rsid w:val="00C67ADA"/>
    <w:rsid w:val="00C7174E"/>
    <w:rsid w:val="00C71D41"/>
    <w:rsid w:val="00C736FB"/>
    <w:rsid w:val="00C77841"/>
    <w:rsid w:val="00C8104A"/>
    <w:rsid w:val="00C810BB"/>
    <w:rsid w:val="00C864B5"/>
    <w:rsid w:val="00C9087E"/>
    <w:rsid w:val="00C97051"/>
    <w:rsid w:val="00CA157D"/>
    <w:rsid w:val="00CA28F1"/>
    <w:rsid w:val="00CA5F92"/>
    <w:rsid w:val="00CA6C81"/>
    <w:rsid w:val="00CB0308"/>
    <w:rsid w:val="00CB34A8"/>
    <w:rsid w:val="00CB4E90"/>
    <w:rsid w:val="00CC3464"/>
    <w:rsid w:val="00CC52DC"/>
    <w:rsid w:val="00CC7A05"/>
    <w:rsid w:val="00CD382D"/>
    <w:rsid w:val="00CE47D4"/>
    <w:rsid w:val="00CE66D2"/>
    <w:rsid w:val="00CF1706"/>
    <w:rsid w:val="00D04826"/>
    <w:rsid w:val="00D10110"/>
    <w:rsid w:val="00D14A12"/>
    <w:rsid w:val="00D15249"/>
    <w:rsid w:val="00D16F2E"/>
    <w:rsid w:val="00D170A6"/>
    <w:rsid w:val="00D20871"/>
    <w:rsid w:val="00D21CF1"/>
    <w:rsid w:val="00D24851"/>
    <w:rsid w:val="00D276BD"/>
    <w:rsid w:val="00D32946"/>
    <w:rsid w:val="00D360BA"/>
    <w:rsid w:val="00D4232C"/>
    <w:rsid w:val="00D42E59"/>
    <w:rsid w:val="00D50DB6"/>
    <w:rsid w:val="00D519A2"/>
    <w:rsid w:val="00D526C6"/>
    <w:rsid w:val="00D53F1E"/>
    <w:rsid w:val="00D562F6"/>
    <w:rsid w:val="00D703B4"/>
    <w:rsid w:val="00D708C0"/>
    <w:rsid w:val="00D71F0C"/>
    <w:rsid w:val="00D723A3"/>
    <w:rsid w:val="00D763F9"/>
    <w:rsid w:val="00D922CB"/>
    <w:rsid w:val="00D9371E"/>
    <w:rsid w:val="00D93D9A"/>
    <w:rsid w:val="00DA6647"/>
    <w:rsid w:val="00DB0CC6"/>
    <w:rsid w:val="00DB58BD"/>
    <w:rsid w:val="00DB6CB2"/>
    <w:rsid w:val="00DB77C7"/>
    <w:rsid w:val="00DB795D"/>
    <w:rsid w:val="00DC35F0"/>
    <w:rsid w:val="00DC3600"/>
    <w:rsid w:val="00DC4315"/>
    <w:rsid w:val="00DC773B"/>
    <w:rsid w:val="00DD1E5C"/>
    <w:rsid w:val="00DD2E47"/>
    <w:rsid w:val="00DD3DF7"/>
    <w:rsid w:val="00DE0609"/>
    <w:rsid w:val="00DE2267"/>
    <w:rsid w:val="00DE2422"/>
    <w:rsid w:val="00DE2487"/>
    <w:rsid w:val="00DE2F78"/>
    <w:rsid w:val="00DE3EA2"/>
    <w:rsid w:val="00DE4ADA"/>
    <w:rsid w:val="00DF0366"/>
    <w:rsid w:val="00DF0F9D"/>
    <w:rsid w:val="00DF423C"/>
    <w:rsid w:val="00DF5BD6"/>
    <w:rsid w:val="00DF67D0"/>
    <w:rsid w:val="00DF697C"/>
    <w:rsid w:val="00DF7C00"/>
    <w:rsid w:val="00E045D3"/>
    <w:rsid w:val="00E069C5"/>
    <w:rsid w:val="00E106FC"/>
    <w:rsid w:val="00E1084B"/>
    <w:rsid w:val="00E11847"/>
    <w:rsid w:val="00E126E3"/>
    <w:rsid w:val="00E15677"/>
    <w:rsid w:val="00E16498"/>
    <w:rsid w:val="00E170C7"/>
    <w:rsid w:val="00E27B89"/>
    <w:rsid w:val="00E3236C"/>
    <w:rsid w:val="00E3509E"/>
    <w:rsid w:val="00E35671"/>
    <w:rsid w:val="00E366C3"/>
    <w:rsid w:val="00E436F3"/>
    <w:rsid w:val="00E43C39"/>
    <w:rsid w:val="00E45763"/>
    <w:rsid w:val="00E5066D"/>
    <w:rsid w:val="00E50E38"/>
    <w:rsid w:val="00E51D60"/>
    <w:rsid w:val="00E54C96"/>
    <w:rsid w:val="00E55124"/>
    <w:rsid w:val="00E56A05"/>
    <w:rsid w:val="00E5706E"/>
    <w:rsid w:val="00E61CE4"/>
    <w:rsid w:val="00E635CF"/>
    <w:rsid w:val="00E67FFC"/>
    <w:rsid w:val="00E74F33"/>
    <w:rsid w:val="00E765D8"/>
    <w:rsid w:val="00E7732C"/>
    <w:rsid w:val="00E84E26"/>
    <w:rsid w:val="00E92353"/>
    <w:rsid w:val="00E92878"/>
    <w:rsid w:val="00E967A9"/>
    <w:rsid w:val="00E9769D"/>
    <w:rsid w:val="00EA2BA4"/>
    <w:rsid w:val="00EA3DA5"/>
    <w:rsid w:val="00EA6DED"/>
    <w:rsid w:val="00EB12A8"/>
    <w:rsid w:val="00EB430B"/>
    <w:rsid w:val="00EB74FC"/>
    <w:rsid w:val="00ED20EB"/>
    <w:rsid w:val="00ED324D"/>
    <w:rsid w:val="00ED4A73"/>
    <w:rsid w:val="00ED4F26"/>
    <w:rsid w:val="00ED594A"/>
    <w:rsid w:val="00ED7D8B"/>
    <w:rsid w:val="00EE1E44"/>
    <w:rsid w:val="00EE2316"/>
    <w:rsid w:val="00EE671E"/>
    <w:rsid w:val="00EF2917"/>
    <w:rsid w:val="00F042C9"/>
    <w:rsid w:val="00F10E04"/>
    <w:rsid w:val="00F11AAC"/>
    <w:rsid w:val="00F135EF"/>
    <w:rsid w:val="00F15287"/>
    <w:rsid w:val="00F168B7"/>
    <w:rsid w:val="00F16B16"/>
    <w:rsid w:val="00F330EB"/>
    <w:rsid w:val="00F3639B"/>
    <w:rsid w:val="00F36D35"/>
    <w:rsid w:val="00F40BC8"/>
    <w:rsid w:val="00F43038"/>
    <w:rsid w:val="00F44236"/>
    <w:rsid w:val="00F51813"/>
    <w:rsid w:val="00F53F5E"/>
    <w:rsid w:val="00F548B7"/>
    <w:rsid w:val="00F572E7"/>
    <w:rsid w:val="00F57F82"/>
    <w:rsid w:val="00F67AC6"/>
    <w:rsid w:val="00F7386D"/>
    <w:rsid w:val="00F756CC"/>
    <w:rsid w:val="00F77BBB"/>
    <w:rsid w:val="00F827E5"/>
    <w:rsid w:val="00F848F0"/>
    <w:rsid w:val="00F86831"/>
    <w:rsid w:val="00F87E52"/>
    <w:rsid w:val="00F93541"/>
    <w:rsid w:val="00F9753E"/>
    <w:rsid w:val="00FA0E8D"/>
    <w:rsid w:val="00FA3090"/>
    <w:rsid w:val="00FA5D92"/>
    <w:rsid w:val="00FA6F81"/>
    <w:rsid w:val="00FB220C"/>
    <w:rsid w:val="00FB374D"/>
    <w:rsid w:val="00FB5DE2"/>
    <w:rsid w:val="00FB5EEE"/>
    <w:rsid w:val="00FB6A5C"/>
    <w:rsid w:val="00FC3C85"/>
    <w:rsid w:val="00FC7589"/>
    <w:rsid w:val="00FD086A"/>
    <w:rsid w:val="00FD2291"/>
    <w:rsid w:val="00FD4652"/>
    <w:rsid w:val="00FD5206"/>
    <w:rsid w:val="00FD6844"/>
    <w:rsid w:val="00FD6E97"/>
    <w:rsid w:val="00FF3C49"/>
    <w:rsid w:val="00FF4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0D120"/>
  <w15:chartTrackingRefBased/>
  <w15:docId w15:val="{DBFE53AC-76A3-46E0-813A-EA1B97B5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5E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5E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5E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5E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5E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5E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E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E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E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E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5E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5E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5E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5E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5E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5E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5E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5EE0"/>
    <w:rPr>
      <w:rFonts w:eastAsiaTheme="majorEastAsia" w:cstheme="majorBidi"/>
      <w:color w:val="272727" w:themeColor="text1" w:themeTint="D8"/>
    </w:rPr>
  </w:style>
  <w:style w:type="paragraph" w:styleId="Title">
    <w:name w:val="Title"/>
    <w:basedOn w:val="Normal"/>
    <w:next w:val="Normal"/>
    <w:link w:val="TitleChar"/>
    <w:uiPriority w:val="10"/>
    <w:qFormat/>
    <w:rsid w:val="00365E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E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5E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E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EE0"/>
    <w:pPr>
      <w:spacing w:before="160"/>
      <w:jc w:val="center"/>
    </w:pPr>
    <w:rPr>
      <w:i/>
      <w:iCs/>
      <w:color w:val="404040" w:themeColor="text1" w:themeTint="BF"/>
    </w:rPr>
  </w:style>
  <w:style w:type="character" w:customStyle="1" w:styleId="QuoteChar">
    <w:name w:val="Quote Char"/>
    <w:basedOn w:val="DefaultParagraphFont"/>
    <w:link w:val="Quote"/>
    <w:uiPriority w:val="29"/>
    <w:rsid w:val="00365EE0"/>
    <w:rPr>
      <w:i/>
      <w:iCs/>
      <w:color w:val="404040" w:themeColor="text1" w:themeTint="BF"/>
    </w:rPr>
  </w:style>
  <w:style w:type="paragraph" w:styleId="ListParagraph">
    <w:name w:val="List Paragraph"/>
    <w:basedOn w:val="Normal"/>
    <w:uiPriority w:val="34"/>
    <w:qFormat/>
    <w:rsid w:val="00365EE0"/>
    <w:pPr>
      <w:ind w:left="720"/>
      <w:contextualSpacing/>
    </w:pPr>
  </w:style>
  <w:style w:type="character" w:styleId="IntenseEmphasis">
    <w:name w:val="Intense Emphasis"/>
    <w:basedOn w:val="DefaultParagraphFont"/>
    <w:uiPriority w:val="21"/>
    <w:qFormat/>
    <w:rsid w:val="00365EE0"/>
    <w:rPr>
      <w:i/>
      <w:iCs/>
      <w:color w:val="0F4761" w:themeColor="accent1" w:themeShade="BF"/>
    </w:rPr>
  </w:style>
  <w:style w:type="paragraph" w:styleId="IntenseQuote">
    <w:name w:val="Intense Quote"/>
    <w:basedOn w:val="Normal"/>
    <w:next w:val="Normal"/>
    <w:link w:val="IntenseQuoteChar"/>
    <w:uiPriority w:val="30"/>
    <w:qFormat/>
    <w:rsid w:val="00365E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5EE0"/>
    <w:rPr>
      <w:i/>
      <w:iCs/>
      <w:color w:val="0F4761" w:themeColor="accent1" w:themeShade="BF"/>
    </w:rPr>
  </w:style>
  <w:style w:type="character" w:styleId="IntenseReference">
    <w:name w:val="Intense Reference"/>
    <w:basedOn w:val="DefaultParagraphFont"/>
    <w:uiPriority w:val="32"/>
    <w:qFormat/>
    <w:rsid w:val="00365EE0"/>
    <w:rPr>
      <w:b/>
      <w:bCs/>
      <w:smallCaps/>
      <w:color w:val="0F4761" w:themeColor="accent1" w:themeShade="BF"/>
      <w:spacing w:val="5"/>
    </w:rPr>
  </w:style>
  <w:style w:type="paragraph" w:styleId="Header">
    <w:name w:val="header"/>
    <w:basedOn w:val="Normal"/>
    <w:link w:val="HeaderChar"/>
    <w:uiPriority w:val="99"/>
    <w:unhideWhenUsed/>
    <w:rsid w:val="00E97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69D"/>
  </w:style>
  <w:style w:type="paragraph" w:styleId="Footer">
    <w:name w:val="footer"/>
    <w:basedOn w:val="Normal"/>
    <w:link w:val="FooterChar"/>
    <w:uiPriority w:val="99"/>
    <w:unhideWhenUsed/>
    <w:rsid w:val="00E97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69D"/>
  </w:style>
  <w:style w:type="character" w:styleId="Hyperlink">
    <w:name w:val="Hyperlink"/>
    <w:basedOn w:val="DefaultParagraphFont"/>
    <w:uiPriority w:val="99"/>
    <w:unhideWhenUsed/>
    <w:rsid w:val="00564E18"/>
    <w:rPr>
      <w:color w:val="467886" w:themeColor="hyperlink"/>
      <w:u w:val="single"/>
    </w:rPr>
  </w:style>
  <w:style w:type="character" w:styleId="UnresolvedMention">
    <w:name w:val="Unresolved Mention"/>
    <w:basedOn w:val="DefaultParagraphFont"/>
    <w:uiPriority w:val="99"/>
    <w:semiHidden/>
    <w:unhideWhenUsed/>
    <w:rsid w:val="00564E18"/>
    <w:rPr>
      <w:color w:val="605E5C"/>
      <w:shd w:val="clear" w:color="auto" w:fill="E1DFDD"/>
    </w:rPr>
  </w:style>
  <w:style w:type="character" w:styleId="Strong">
    <w:name w:val="Strong"/>
    <w:basedOn w:val="DefaultParagraphFont"/>
    <w:uiPriority w:val="22"/>
    <w:qFormat/>
    <w:rsid w:val="00AD509B"/>
    <w:rPr>
      <w:b/>
      <w:bCs/>
    </w:rPr>
  </w:style>
  <w:style w:type="character" w:styleId="FollowedHyperlink">
    <w:name w:val="FollowedHyperlink"/>
    <w:basedOn w:val="DefaultParagraphFont"/>
    <w:uiPriority w:val="99"/>
    <w:semiHidden/>
    <w:unhideWhenUsed/>
    <w:rsid w:val="001C2EC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45340">
      <w:bodyDiv w:val="1"/>
      <w:marLeft w:val="0"/>
      <w:marRight w:val="0"/>
      <w:marTop w:val="0"/>
      <w:marBottom w:val="0"/>
      <w:divBdr>
        <w:top w:val="none" w:sz="0" w:space="0" w:color="auto"/>
        <w:left w:val="none" w:sz="0" w:space="0" w:color="auto"/>
        <w:bottom w:val="none" w:sz="0" w:space="0" w:color="auto"/>
        <w:right w:val="none" w:sz="0" w:space="0" w:color="auto"/>
      </w:divBdr>
    </w:div>
    <w:div w:id="1183325396">
      <w:bodyDiv w:val="1"/>
      <w:marLeft w:val="0"/>
      <w:marRight w:val="0"/>
      <w:marTop w:val="0"/>
      <w:marBottom w:val="0"/>
      <w:divBdr>
        <w:top w:val="none" w:sz="0" w:space="0" w:color="auto"/>
        <w:left w:val="none" w:sz="0" w:space="0" w:color="auto"/>
        <w:bottom w:val="none" w:sz="0" w:space="0" w:color="auto"/>
        <w:right w:val="none" w:sz="0" w:space="0" w:color="auto"/>
      </w:divBdr>
      <w:divsChild>
        <w:div w:id="2108310348">
          <w:marLeft w:val="360"/>
          <w:marRight w:val="0"/>
          <w:marTop w:val="200"/>
          <w:marBottom w:val="0"/>
          <w:divBdr>
            <w:top w:val="none" w:sz="0" w:space="0" w:color="auto"/>
            <w:left w:val="none" w:sz="0" w:space="0" w:color="auto"/>
            <w:bottom w:val="none" w:sz="0" w:space="0" w:color="auto"/>
            <w:right w:val="none" w:sz="0" w:space="0" w:color="auto"/>
          </w:divBdr>
        </w:div>
      </w:divsChild>
    </w:div>
    <w:div w:id="1422869175">
      <w:bodyDiv w:val="1"/>
      <w:marLeft w:val="0"/>
      <w:marRight w:val="0"/>
      <w:marTop w:val="0"/>
      <w:marBottom w:val="0"/>
      <w:divBdr>
        <w:top w:val="none" w:sz="0" w:space="0" w:color="auto"/>
        <w:left w:val="none" w:sz="0" w:space="0" w:color="auto"/>
        <w:bottom w:val="none" w:sz="0" w:space="0" w:color="auto"/>
        <w:right w:val="none" w:sz="0" w:space="0" w:color="auto"/>
      </w:divBdr>
    </w:div>
    <w:div w:id="187145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rowthengineering.co.uk/growth-mindset/" TargetMode="External"/><Relationship Id="rId18" Type="http://schemas.openxmlformats.org/officeDocument/2006/relationships/hyperlink" Target="https://estyn.gov.wales/improvement-resources/learning-through-play-to-support-independent-learning/" TargetMode="External"/><Relationship Id="rId26" Type="http://schemas.openxmlformats.org/officeDocument/2006/relationships/hyperlink" Target="https://www.unicef.org.uk/wp-content/uploads/2019/10/UNCRC_summary-1_1.pdf" TargetMode="External"/><Relationship Id="rId39" Type="http://schemas.openxmlformats.org/officeDocument/2006/relationships/fontTable" Target="fontTable.xml"/><Relationship Id="rId21" Type="http://schemas.openxmlformats.org/officeDocument/2006/relationships/hyperlink" Target="https://literacytrust.org.uk/blog/the-power-of-play-to-boost-early-language/#:~:text=The%20benefits%20of%20imaginative%20and,squelchy%20mud%20on%20their%20fingertips" TargetMode="External"/><Relationship Id="rId34" Type="http://schemas.openxmlformats.org/officeDocument/2006/relationships/hyperlink" Target="https://hwb.gov.wales/curriculum-for-wales/designing-your-curriculum/pedagogy/#:~:text=Play%20and%20play%2Dbased%20learning,how%20it%20can%20enhance%20learning" TargetMode="External"/><Relationship Id="rId7" Type="http://schemas.openxmlformats.org/officeDocument/2006/relationships/webSettings" Target="webSettings.xml"/><Relationship Id="rId12" Type="http://schemas.openxmlformats.org/officeDocument/2006/relationships/hyperlink" Target="https://www.childreninwales.org.uk/professionals/our-work/early-years/#:~:text=Every%20child%20is%20unique%20and,and%20care%20from%20primary%20caregivers" TargetMode="External"/><Relationship Id="rId17" Type="http://schemas.openxmlformats.org/officeDocument/2006/relationships/hyperlink" Target="https://estyn.gov.wales/improvement-resources/supporting-pupils-with-english-as-an-additional-language-to-help-them-integrate/" TargetMode="External"/><Relationship Id="rId25" Type="http://schemas.openxmlformats.org/officeDocument/2006/relationships/hyperlink" Target="https://showcasetraining.co.uk/2023/03/10/child-led-vs-adult-led-learning/#:~:text=Adults%20can%20also%20play%20a,or%20follow%20the%20child's%20lead" TargetMode="External"/><Relationship Id="rId33" Type="http://schemas.openxmlformats.org/officeDocument/2006/relationships/hyperlink" Target="https://hwb.gov.wales/api/storage/b1801d78-38c3-4320-9818-d9996c21aef8/220914-a-curriculum-for-funded-non-maintained-nursery-settings.pdf"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help-for-early-years-providers.education.gov.uk/areas-of-learning/personal-social-and-emotional-development/sense-of-self" TargetMode="External"/><Relationship Id="rId20" Type="http://schemas.openxmlformats.org/officeDocument/2006/relationships/hyperlink" Target="https://www.sants.co.za/2024/08/15/how-play-can-benefit-the-foundation-phase-classrooms/#:~:text=The%20key%20is%20to%20strike%20a%20balance,love%20for%20learning%20(Zigler%20&amp;%20Bishop%2DJosef%2C%202006)" TargetMode="External"/><Relationship Id="rId29" Type="http://schemas.openxmlformats.org/officeDocument/2006/relationships/hyperlink" Target="https://www.gov.wales/sites/default/files/publications/2018-02/foundation-phase-framework-revised-2015.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scjes.org.uk/api/storage/2aad303e-9238-4f0c-9cd3-ff9af59e1f7d/C4W%20Poster%20Pack%20(en).pdf" TargetMode="External"/><Relationship Id="rId24" Type="http://schemas.openxmlformats.org/officeDocument/2006/relationships/hyperlink" Target="https://www.researchgate.net/publication/249047356_Educational_disadvantage_in_the_early_years_How_do_we_overcome_it_Some_lessons_from_research" TargetMode="External"/><Relationship Id="rId32" Type="http://schemas.openxmlformats.org/officeDocument/2006/relationships/hyperlink" Target="https://hwb.gov.wales/curriculum-for-wales/summary-of-legislation/" TargetMode="External"/><Relationship Id="rId37" Type="http://schemas.openxmlformats.org/officeDocument/2006/relationships/hyperlink" Target="https://www.gov.wales/sites/default/files/publications/2024-03/early-childhood-play-learning-care-plan.pdf"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help-for-early-years-providers.education.gov.uk/support-for-practitioners/send-assessment/carrying-out-an-assessment" TargetMode="External"/><Relationship Id="rId23" Type="http://schemas.openxmlformats.org/officeDocument/2006/relationships/hyperlink" Target="https://raisingchildren.net.au/autism/school-play-work/play-learning/structured-play-asd#:~:text=Structured%20play%20is%20when%20an,and%20manageable%20for%20autistic%20children" TargetMode="External"/><Relationship Id="rId28" Type="http://schemas.openxmlformats.org/officeDocument/2006/relationships/hyperlink" Target="https://hwb.gov.wales/api/storage/52aae98d-65ed-4065-9222-1a7876e150de/play-active-learning-overview-for-3-to-7-year-olds.pdf" TargetMode="External"/><Relationship Id="rId36" Type="http://schemas.openxmlformats.org/officeDocument/2006/relationships/hyperlink" Target="https://hwb.gov.wales/curriculum-for-wales/introduction-to-curriculum-for-wales-guidance/" TargetMode="External"/><Relationship Id="rId10" Type="http://schemas.openxmlformats.org/officeDocument/2006/relationships/hyperlink" Target="https://allhallowsschool.co.uk/all-hallows-blog/the-power-of-play-benefits-of-play-based-learning-and-parental-engagement/#:~:text=Through%20play%2C%20parents%20can%20gain,supporting%20their%20growth%20and%20learning" TargetMode="External"/><Relationship Id="rId19" Type="http://schemas.openxmlformats.org/officeDocument/2006/relationships/hyperlink" Target="https://learnplaychildcare.com/2024/10/18/benefits-of-structured-vs-unstructured-play/" TargetMode="External"/><Relationship Id="rId31" Type="http://schemas.openxmlformats.org/officeDocument/2006/relationships/hyperlink" Target="https://www.gov.wales/sites/default/files/publications/2021-11/curriculum-for-wales-progression-cod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underled.com/blog/addressing-parents-concerns-about-play-based-learning/#:~:text=Answer:%20%E2%80%9CWhile%20it%20may%20look,intentional%2C%20purposeful%2C%20and%20meaningful" TargetMode="External"/><Relationship Id="rId22" Type="http://schemas.openxmlformats.org/officeDocument/2006/relationships/hyperlink" Target="https://abuhb.nhs.wales/hospitals/a-z-of-services/children-and-young-people-occupational-therapy-service/resource-library/play/#:~:text=Play%20is%20an%20essential%20part,%2C%20feeding%20and%20self%2Dcare" TargetMode="External"/><Relationship Id="rId27" Type="http://schemas.openxmlformats.org/officeDocument/2006/relationships/hyperlink" Target="https://www.unicef.org/sites/default/files/2018-12/UNICEF-Lego-Foundation-Learning-through-Play.pdf" TargetMode="External"/><Relationship Id="rId30" Type="http://schemas.openxmlformats.org/officeDocument/2006/relationships/hyperlink" Target="https://hwb.gov.wales/storage/f9d85dba-85a4-4e87-bb58-a24730ad7e57/foundation-phase-profile-handbook-revised-september-2017.pdf" TargetMode="External"/><Relationship Id="rId35" Type="http://schemas.openxmlformats.org/officeDocument/2006/relationships/hyperlink" Target="https://hwb.gov.wales/curriculum-for-wales/assessment-arrangements/supporting-learner-progression-assessment-guidance/"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5" ma:contentTypeDescription="Create a new document." ma:contentTypeScope="" ma:versionID="7c415f589101b6d5598387206fd0457f">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b7648021bb187b5661d9ccfc291d2319" ns3:_="" ns4:_="">
    <xsd:import namespace="cf035609-6cff-4773-8cb9-aee94aa6423a"/>
    <xsd:import namespace="2894b9f9-d233-4e1e-82bf-b6bf6c40fee1"/>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CB8304-41D9-420E-9031-6415496D7CCC}">
  <ds:schemaRefs>
    <ds:schemaRef ds:uri="http://schemas.microsoft.com/sharepoint/v3/contenttype/forms"/>
  </ds:schemaRefs>
</ds:datastoreItem>
</file>

<file path=customXml/itemProps2.xml><?xml version="1.0" encoding="utf-8"?>
<ds:datastoreItem xmlns:ds="http://schemas.openxmlformats.org/officeDocument/2006/customXml" ds:itemID="{8E0B2762-B80F-4404-97F4-5594383B1ABF}">
  <ds:schemaRefs>
    <ds:schemaRef ds:uri="2894b9f9-d233-4e1e-82bf-b6bf6c40fee1"/>
    <ds:schemaRef ds:uri="http://schemas.microsoft.com/office/2006/metadata/properties"/>
    <ds:schemaRef ds:uri="cf035609-6cff-4773-8cb9-aee94aa6423a"/>
    <ds:schemaRef ds:uri="http://purl.org/dc/elements/1.1/"/>
    <ds:schemaRef ds:uri="http://purl.org/dc/terms/"/>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2C2AAA11-AC74-444A-868B-CB8DA8726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5197</Words>
  <Characters>29629</Characters>
  <Application>Microsoft Office Word</Application>
  <DocSecurity>0</DocSecurity>
  <Lines>246</Lines>
  <Paragraphs>69</Paragraphs>
  <ScaleCrop>false</ScaleCrop>
  <Company/>
  <LinksUpToDate>false</LinksUpToDate>
  <CharactersWithSpaces>34757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Jones</dc:creator>
  <cp:keywords/>
  <dc:description/>
  <cp:lastModifiedBy>Lauren Jones</cp:lastModifiedBy>
  <cp:revision>2</cp:revision>
  <dcterms:created xsi:type="dcterms:W3CDTF">2025-06-15T16:30:00Z</dcterms:created>
  <dcterms:modified xsi:type="dcterms:W3CDTF">2025-06-15T16:30:00Z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