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879329" w14:textId="270BF154" w:rsidR="000C72B0" w:rsidRPr="00632705" w:rsidRDefault="000C72B0" w:rsidP="00632705">
      <w:pPr>
        <w:pStyle w:val="Default"/>
        <w:jc w:val="center"/>
        <w:rPr>
          <w:rFonts w:ascii="Arial" w:hAnsi="Arial" w:cs="Arial"/>
          <w:i/>
          <w:iCs/>
          <w:sz w:val="56"/>
          <w:szCs w:val="56"/>
        </w:rPr>
      </w:pPr>
      <w:r w:rsidRPr="00632705">
        <w:rPr>
          <w:rFonts w:ascii="Arial" w:hAnsi="Arial" w:cs="Arial"/>
          <w:i/>
          <w:iCs/>
          <w:sz w:val="56"/>
          <w:szCs w:val="56"/>
        </w:rPr>
        <w:t>Hospitality and Guest Services</w:t>
      </w:r>
    </w:p>
    <w:p w14:paraId="18E94A78" w14:textId="1035E12F" w:rsidR="000C72B0" w:rsidRPr="00632705" w:rsidRDefault="00205887" w:rsidP="00632705">
      <w:pPr>
        <w:pStyle w:val="Default"/>
        <w:jc w:val="center"/>
        <w:rPr>
          <w:rFonts w:ascii="Arial" w:hAnsi="Arial" w:cs="Arial"/>
          <w:i/>
          <w:iCs/>
          <w:sz w:val="56"/>
          <w:szCs w:val="56"/>
        </w:rPr>
      </w:pPr>
      <w:r w:rsidRPr="00632705">
        <w:rPr>
          <w:rFonts w:ascii="Arial" w:hAnsi="Arial" w:cs="Arial"/>
          <w:b/>
          <w:bCs/>
          <w:i/>
          <w:iCs/>
          <w:sz w:val="56"/>
          <w:szCs w:val="56"/>
        </w:rPr>
        <w:t>MODULE CODE</w:t>
      </w:r>
      <w:r w:rsidRPr="00632705">
        <w:rPr>
          <w:rFonts w:ascii="Arial" w:hAnsi="Arial" w:cs="Arial"/>
          <w:i/>
          <w:iCs/>
          <w:sz w:val="56"/>
          <w:szCs w:val="56"/>
        </w:rPr>
        <w:t>: M4X01915</w:t>
      </w:r>
    </w:p>
    <w:p w14:paraId="7652BE8C" w14:textId="77777777" w:rsidR="000C72B0" w:rsidRPr="00632705" w:rsidRDefault="000C72B0" w:rsidP="00632705">
      <w:pPr>
        <w:pStyle w:val="Default"/>
        <w:jc w:val="center"/>
        <w:rPr>
          <w:rFonts w:ascii="Arial" w:hAnsi="Arial" w:cs="Arial"/>
          <w:i/>
          <w:iCs/>
          <w:sz w:val="56"/>
          <w:szCs w:val="56"/>
        </w:rPr>
      </w:pPr>
      <w:r w:rsidRPr="00632705">
        <w:rPr>
          <w:rFonts w:ascii="Arial" w:hAnsi="Arial" w:cs="Arial"/>
          <w:b/>
          <w:bCs/>
          <w:i/>
          <w:iCs/>
          <w:sz w:val="56"/>
          <w:szCs w:val="56"/>
        </w:rPr>
        <w:t>STUDENT NAME:</w:t>
      </w:r>
      <w:r w:rsidRPr="00632705">
        <w:rPr>
          <w:rFonts w:ascii="Arial" w:hAnsi="Arial" w:cs="Arial"/>
          <w:i/>
          <w:iCs/>
          <w:sz w:val="56"/>
          <w:szCs w:val="56"/>
        </w:rPr>
        <w:t xml:space="preserve"> RADU GRECU</w:t>
      </w:r>
    </w:p>
    <w:p w14:paraId="781FC2C4" w14:textId="7E0C8E5A" w:rsidR="007C791D" w:rsidRPr="00632705" w:rsidRDefault="000C72B0" w:rsidP="00632705">
      <w:pPr>
        <w:pStyle w:val="Default"/>
        <w:jc w:val="center"/>
        <w:rPr>
          <w:rFonts w:ascii="Arial" w:hAnsi="Arial" w:cs="Arial"/>
          <w:b/>
          <w:bCs/>
          <w:i/>
          <w:iCs/>
          <w:sz w:val="56"/>
          <w:szCs w:val="56"/>
        </w:rPr>
      </w:pPr>
      <w:r w:rsidRPr="00632705">
        <w:rPr>
          <w:rFonts w:ascii="Arial" w:hAnsi="Arial" w:cs="Arial"/>
          <w:b/>
          <w:bCs/>
          <w:i/>
          <w:iCs/>
          <w:sz w:val="56"/>
          <w:szCs w:val="56"/>
        </w:rPr>
        <w:t>STUDENT CODE:</w:t>
      </w:r>
    </w:p>
    <w:p w14:paraId="757FD0F0" w14:textId="77777777" w:rsidR="007C791D" w:rsidRPr="00632705" w:rsidRDefault="00205887" w:rsidP="00632705">
      <w:pPr>
        <w:jc w:val="center"/>
        <w:rPr>
          <w:rFonts w:ascii="Arial" w:hAnsi="Arial" w:cs="Arial"/>
          <w:b/>
          <w:bCs/>
          <w:i/>
          <w:iCs/>
        </w:rPr>
      </w:pPr>
      <w:r w:rsidRPr="00632705">
        <w:rPr>
          <w:rFonts w:ascii="Arial" w:hAnsi="Arial" w:cs="Arial"/>
          <w:b/>
          <w:bCs/>
          <w:i/>
          <w:iCs/>
          <w:sz w:val="56"/>
          <w:szCs w:val="56"/>
        </w:rPr>
        <w:t>Lecturer</w:t>
      </w:r>
      <w:r w:rsidRPr="00632705">
        <w:rPr>
          <w:rFonts w:ascii="Arial" w:hAnsi="Arial" w:cs="Arial"/>
          <w:i/>
          <w:iCs/>
          <w:sz w:val="56"/>
          <w:szCs w:val="56"/>
        </w:rPr>
        <w:t xml:space="preserve">: </w:t>
      </w:r>
      <w:r w:rsidRPr="00632705">
        <w:rPr>
          <w:rFonts w:ascii="Arial" w:hAnsi="Arial" w:cs="Arial"/>
          <w:b/>
          <w:bCs/>
          <w:i/>
          <w:iCs/>
          <w:sz w:val="56"/>
          <w:szCs w:val="56"/>
        </w:rPr>
        <w:t xml:space="preserve">Mr. </w:t>
      </w:r>
      <w:proofErr w:type="spellStart"/>
      <w:r w:rsidRPr="00632705">
        <w:rPr>
          <w:rFonts w:ascii="Arial" w:hAnsi="Arial" w:cs="Arial"/>
          <w:b/>
          <w:bCs/>
          <w:i/>
          <w:iCs/>
          <w:sz w:val="56"/>
          <w:szCs w:val="56"/>
        </w:rPr>
        <w:t>Olu</w:t>
      </w:r>
      <w:proofErr w:type="spellEnd"/>
      <w:r w:rsidRPr="00632705">
        <w:rPr>
          <w:rFonts w:ascii="Arial" w:hAnsi="Arial" w:cs="Arial"/>
          <w:b/>
          <w:bCs/>
          <w:i/>
          <w:iCs/>
          <w:sz w:val="56"/>
          <w:szCs w:val="56"/>
        </w:rPr>
        <w:t xml:space="preserve"> </w:t>
      </w:r>
      <w:proofErr w:type="spellStart"/>
      <w:r w:rsidRPr="00632705">
        <w:rPr>
          <w:rFonts w:ascii="Arial" w:hAnsi="Arial" w:cs="Arial"/>
          <w:b/>
          <w:bCs/>
          <w:i/>
          <w:iCs/>
          <w:sz w:val="56"/>
          <w:szCs w:val="56"/>
        </w:rPr>
        <w:t>Adegbite</w:t>
      </w:r>
      <w:proofErr w:type="spellEnd"/>
    </w:p>
    <w:p w14:paraId="5E88C1E0" w14:textId="3F8295C7" w:rsidR="00BB081B" w:rsidRPr="00632705" w:rsidRDefault="00BB081B" w:rsidP="00B7188A">
      <w:pPr>
        <w:pStyle w:val="Title"/>
        <w:rPr>
          <w:rFonts w:ascii="Arial" w:hAnsi="Arial" w:cs="Arial"/>
          <w:sz w:val="22"/>
          <w:szCs w:val="22"/>
        </w:rPr>
      </w:pPr>
    </w:p>
    <w:p w14:paraId="0FB8C03F" w14:textId="230DC7C3" w:rsidR="00BB081B" w:rsidRPr="00632705" w:rsidRDefault="00BB081B">
      <w:pPr>
        <w:rPr>
          <w:rFonts w:ascii="Arial" w:hAnsi="Arial" w:cs="Arial"/>
        </w:rPr>
      </w:pPr>
    </w:p>
    <w:p w14:paraId="62B55B94" w14:textId="1E08A9E1" w:rsidR="000C72B0" w:rsidRPr="00632705" w:rsidRDefault="00CE6E06">
      <w:pPr>
        <w:rPr>
          <w:rFonts w:ascii="Arial" w:hAnsi="Arial" w:cs="Arial"/>
        </w:rPr>
      </w:pPr>
      <w:r>
        <w:rPr>
          <w:noProof/>
        </w:rPr>
        <w:drawing>
          <wp:inline distT="0" distB="0" distL="0" distR="0" wp14:anchorId="5770EBE7" wp14:editId="181D4260">
            <wp:extent cx="5731510" cy="5409565"/>
            <wp:effectExtent l="0" t="0" r="2540" b="635"/>
            <wp:docPr id="2" name="Picture 2"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e similară"/>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409565"/>
                    </a:xfrm>
                    <a:prstGeom prst="rect">
                      <a:avLst/>
                    </a:prstGeom>
                    <a:noFill/>
                    <a:ln>
                      <a:noFill/>
                    </a:ln>
                  </pic:spPr>
                </pic:pic>
              </a:graphicData>
            </a:graphic>
          </wp:inline>
        </w:drawing>
      </w:r>
    </w:p>
    <w:p w14:paraId="004D6D3D" w14:textId="35647D99" w:rsidR="00632705" w:rsidRDefault="00632705">
      <w:pPr>
        <w:rPr>
          <w:rFonts w:ascii="Arial" w:hAnsi="Arial" w:cs="Arial"/>
        </w:rPr>
      </w:pPr>
    </w:p>
    <w:p w14:paraId="6B333883" w14:textId="77777777" w:rsidR="00632705" w:rsidRPr="00632705" w:rsidRDefault="00632705">
      <w:pPr>
        <w:rPr>
          <w:rFonts w:ascii="Arial" w:hAnsi="Arial" w:cs="Arial"/>
        </w:rPr>
      </w:pPr>
    </w:p>
    <w:p w14:paraId="67CA7906" w14:textId="034A5083" w:rsidR="00BC6AB6" w:rsidRDefault="00BC6AB6">
      <w:pPr>
        <w:rPr>
          <w:rFonts w:ascii="Arial" w:hAnsi="Arial" w:cs="Arial"/>
          <w:sz w:val="56"/>
          <w:szCs w:val="56"/>
        </w:rPr>
      </w:pPr>
    </w:p>
    <w:p w14:paraId="54FF58D0" w14:textId="77777777" w:rsidR="00BC6AB6" w:rsidRDefault="00BC6AB6">
      <w:pPr>
        <w:rPr>
          <w:rFonts w:ascii="Arial" w:hAnsi="Arial" w:cs="Arial"/>
          <w:sz w:val="56"/>
          <w:szCs w:val="56"/>
        </w:rPr>
      </w:pPr>
    </w:p>
    <w:p w14:paraId="3D98F765" w14:textId="77777777" w:rsidR="00BC6AB6" w:rsidRPr="00CE6E06" w:rsidRDefault="00BC6AB6">
      <w:pPr>
        <w:rPr>
          <w:rFonts w:ascii="Arial" w:hAnsi="Arial" w:cs="Arial"/>
          <w:sz w:val="56"/>
          <w:szCs w:val="56"/>
        </w:rPr>
      </w:pPr>
    </w:p>
    <w:p w14:paraId="13157A37" w14:textId="08CFF3EE" w:rsidR="00632705" w:rsidRPr="00CE6E06" w:rsidRDefault="00205887" w:rsidP="00BB081B">
      <w:pPr>
        <w:rPr>
          <w:rFonts w:ascii="Arial" w:hAnsi="Arial" w:cs="Arial"/>
          <w:b/>
          <w:bCs/>
          <w:sz w:val="56"/>
          <w:szCs w:val="56"/>
          <w:u w:val="single"/>
        </w:rPr>
      </w:pPr>
      <w:r w:rsidRPr="00CE6E06">
        <w:rPr>
          <w:rFonts w:ascii="Arial" w:hAnsi="Arial" w:cs="Arial"/>
          <w:b/>
          <w:bCs/>
          <w:sz w:val="56"/>
          <w:szCs w:val="56"/>
          <w:u w:val="single"/>
        </w:rPr>
        <w:t>Content Page:</w:t>
      </w:r>
    </w:p>
    <w:p w14:paraId="270D9E35" w14:textId="68C53F1D" w:rsidR="007C791D" w:rsidRPr="00CE6E06" w:rsidRDefault="00205887" w:rsidP="00BB081B">
      <w:pPr>
        <w:rPr>
          <w:rFonts w:ascii="Arial" w:hAnsi="Arial" w:cs="Arial"/>
          <w:sz w:val="52"/>
          <w:szCs w:val="52"/>
        </w:rPr>
      </w:pPr>
      <w:r w:rsidRPr="00CE6E06">
        <w:rPr>
          <w:rFonts w:ascii="Arial" w:hAnsi="Arial" w:cs="Arial"/>
          <w:sz w:val="52"/>
          <w:szCs w:val="52"/>
        </w:rPr>
        <w:t>Introduction ………</w:t>
      </w:r>
      <w:r w:rsidR="00376564" w:rsidRPr="00CE6E06">
        <w:rPr>
          <w:rFonts w:ascii="Arial" w:hAnsi="Arial" w:cs="Arial"/>
          <w:sz w:val="52"/>
          <w:szCs w:val="52"/>
        </w:rPr>
        <w:t>………..</w:t>
      </w:r>
      <w:r w:rsidRPr="00CE6E06">
        <w:rPr>
          <w:rFonts w:ascii="Arial" w:hAnsi="Arial" w:cs="Arial"/>
          <w:sz w:val="52"/>
          <w:szCs w:val="52"/>
        </w:rPr>
        <w:t>.</w:t>
      </w:r>
      <w:r w:rsidR="00CE6E06" w:rsidRPr="00CE6E06">
        <w:rPr>
          <w:rFonts w:ascii="Arial" w:hAnsi="Arial" w:cs="Arial"/>
          <w:sz w:val="52"/>
          <w:szCs w:val="52"/>
        </w:rPr>
        <w:t xml:space="preserve"> </w:t>
      </w:r>
      <w:r w:rsidR="00CE6E06">
        <w:rPr>
          <w:rFonts w:ascii="Arial" w:hAnsi="Arial" w:cs="Arial"/>
          <w:sz w:val="52"/>
          <w:szCs w:val="52"/>
        </w:rPr>
        <w:t>p.0</w:t>
      </w:r>
      <w:r w:rsidR="00CE6E06" w:rsidRPr="00CE6E06">
        <w:rPr>
          <w:rFonts w:ascii="Arial" w:hAnsi="Arial" w:cs="Arial"/>
          <w:sz w:val="52"/>
          <w:szCs w:val="52"/>
        </w:rPr>
        <w:t>3</w:t>
      </w:r>
    </w:p>
    <w:p w14:paraId="507B10E0" w14:textId="4A61293A" w:rsidR="007C791D" w:rsidRPr="00CE6E06" w:rsidRDefault="00CE6E06" w:rsidP="00BB081B">
      <w:pPr>
        <w:rPr>
          <w:rFonts w:ascii="Arial" w:hAnsi="Arial" w:cs="Arial"/>
          <w:sz w:val="40"/>
          <w:szCs w:val="40"/>
        </w:rPr>
      </w:pPr>
      <w:r w:rsidRPr="00CE6E06">
        <w:rPr>
          <w:rFonts w:ascii="Arial" w:hAnsi="Arial" w:cs="Arial"/>
          <w:sz w:val="40"/>
          <w:szCs w:val="40"/>
        </w:rPr>
        <w:t>Discussion and critical analysis</w:t>
      </w:r>
      <w:r w:rsidR="00205887" w:rsidRPr="00CE6E06">
        <w:rPr>
          <w:rFonts w:ascii="Arial" w:hAnsi="Arial" w:cs="Arial"/>
          <w:sz w:val="40"/>
          <w:szCs w:val="40"/>
        </w:rPr>
        <w:t>………</w:t>
      </w:r>
      <w:r w:rsidR="00376564" w:rsidRPr="00CE6E06">
        <w:rPr>
          <w:rFonts w:ascii="Arial" w:hAnsi="Arial" w:cs="Arial"/>
          <w:sz w:val="40"/>
          <w:szCs w:val="40"/>
        </w:rPr>
        <w:t>…</w:t>
      </w:r>
      <w:r>
        <w:rPr>
          <w:rFonts w:ascii="Arial" w:hAnsi="Arial" w:cs="Arial"/>
          <w:sz w:val="40"/>
          <w:szCs w:val="40"/>
        </w:rPr>
        <w:t>p.0</w:t>
      </w:r>
      <w:r w:rsidR="00376564" w:rsidRPr="00CE6E06">
        <w:rPr>
          <w:rFonts w:ascii="Arial" w:hAnsi="Arial" w:cs="Arial"/>
          <w:sz w:val="40"/>
          <w:szCs w:val="40"/>
        </w:rPr>
        <w:t>4</w:t>
      </w:r>
      <w:r w:rsidR="00B7771F">
        <w:rPr>
          <w:rFonts w:ascii="Arial" w:hAnsi="Arial" w:cs="Arial"/>
          <w:sz w:val="40"/>
          <w:szCs w:val="40"/>
        </w:rPr>
        <w:t>- p.05</w:t>
      </w:r>
    </w:p>
    <w:p w14:paraId="586EF3BB" w14:textId="63B4089B" w:rsidR="007C791D" w:rsidRDefault="00205887" w:rsidP="00BB081B">
      <w:pPr>
        <w:rPr>
          <w:rFonts w:ascii="Arial" w:hAnsi="Arial" w:cs="Arial"/>
          <w:sz w:val="52"/>
          <w:szCs w:val="52"/>
        </w:rPr>
      </w:pPr>
      <w:r w:rsidRPr="00CE6E06">
        <w:rPr>
          <w:rFonts w:ascii="Arial" w:hAnsi="Arial" w:cs="Arial"/>
          <w:sz w:val="52"/>
          <w:szCs w:val="52"/>
        </w:rPr>
        <w:t>SWOT Analysis……</w:t>
      </w:r>
      <w:r w:rsidR="00376564" w:rsidRPr="00CE6E06">
        <w:rPr>
          <w:rFonts w:ascii="Arial" w:hAnsi="Arial" w:cs="Arial"/>
          <w:sz w:val="52"/>
          <w:szCs w:val="52"/>
        </w:rPr>
        <w:t>…….</w:t>
      </w:r>
      <w:r w:rsidRPr="00CE6E06">
        <w:rPr>
          <w:rFonts w:ascii="Arial" w:hAnsi="Arial" w:cs="Arial"/>
          <w:sz w:val="52"/>
          <w:szCs w:val="52"/>
        </w:rPr>
        <w:t>…</w:t>
      </w:r>
      <w:r w:rsidR="00CE6E06">
        <w:rPr>
          <w:rFonts w:ascii="Arial" w:hAnsi="Arial" w:cs="Arial"/>
          <w:sz w:val="52"/>
          <w:szCs w:val="52"/>
        </w:rPr>
        <w:t xml:space="preserve"> </w:t>
      </w:r>
      <w:r w:rsidR="00BC6AB6">
        <w:rPr>
          <w:rFonts w:ascii="Arial" w:hAnsi="Arial" w:cs="Arial"/>
          <w:sz w:val="52"/>
          <w:szCs w:val="52"/>
        </w:rPr>
        <w:t>p.05-</w:t>
      </w:r>
      <w:r w:rsidR="00CE6E06">
        <w:rPr>
          <w:rFonts w:ascii="Arial" w:hAnsi="Arial" w:cs="Arial"/>
          <w:sz w:val="52"/>
          <w:szCs w:val="52"/>
        </w:rPr>
        <w:t>p.06</w:t>
      </w:r>
    </w:p>
    <w:p w14:paraId="2505DD22" w14:textId="26055B9B" w:rsidR="00BC6AB6" w:rsidRPr="00BC6AB6" w:rsidRDefault="00BC6AB6" w:rsidP="00BB081B">
      <w:pPr>
        <w:rPr>
          <w:rFonts w:ascii="Arial" w:hAnsi="Arial" w:cs="Arial"/>
          <w:sz w:val="40"/>
          <w:szCs w:val="40"/>
        </w:rPr>
      </w:pPr>
      <w:r w:rsidRPr="00CE6E06">
        <w:rPr>
          <w:rFonts w:ascii="Arial" w:hAnsi="Arial" w:cs="Arial"/>
          <w:sz w:val="40"/>
          <w:szCs w:val="40"/>
        </w:rPr>
        <w:t>Marketing Micro/Macro Environment……</w:t>
      </w:r>
      <w:r>
        <w:rPr>
          <w:rFonts w:ascii="Arial" w:hAnsi="Arial" w:cs="Arial"/>
          <w:sz w:val="40"/>
          <w:szCs w:val="40"/>
        </w:rPr>
        <w:t>p.0</w:t>
      </w:r>
      <w:r>
        <w:rPr>
          <w:rFonts w:ascii="Arial" w:hAnsi="Arial" w:cs="Arial"/>
          <w:sz w:val="40"/>
          <w:szCs w:val="40"/>
        </w:rPr>
        <w:t>7- p.08</w:t>
      </w:r>
    </w:p>
    <w:p w14:paraId="24692986" w14:textId="00CC310E" w:rsidR="00376564" w:rsidRPr="00CE6E06" w:rsidRDefault="00376564" w:rsidP="00BB081B">
      <w:pPr>
        <w:rPr>
          <w:rFonts w:ascii="Arial" w:hAnsi="Arial" w:cs="Arial"/>
          <w:sz w:val="52"/>
          <w:szCs w:val="52"/>
        </w:rPr>
      </w:pPr>
      <w:r w:rsidRPr="00CE6E06">
        <w:rPr>
          <w:rFonts w:ascii="Arial" w:hAnsi="Arial" w:cs="Arial"/>
          <w:sz w:val="52"/>
          <w:szCs w:val="52"/>
        </w:rPr>
        <w:t>Conclusion…………………</w:t>
      </w:r>
      <w:r w:rsidR="00CE6E06">
        <w:rPr>
          <w:rFonts w:ascii="Arial" w:hAnsi="Arial" w:cs="Arial"/>
          <w:sz w:val="52"/>
          <w:szCs w:val="52"/>
        </w:rPr>
        <w:t>p.0</w:t>
      </w:r>
      <w:r w:rsidR="00BC6AB6">
        <w:rPr>
          <w:rFonts w:ascii="Arial" w:hAnsi="Arial" w:cs="Arial"/>
          <w:sz w:val="52"/>
          <w:szCs w:val="52"/>
        </w:rPr>
        <w:t>8</w:t>
      </w:r>
    </w:p>
    <w:p w14:paraId="338939E1" w14:textId="132165C7" w:rsidR="007C791D" w:rsidRPr="00CE6E06" w:rsidRDefault="00205887" w:rsidP="00BB081B">
      <w:pPr>
        <w:rPr>
          <w:rFonts w:ascii="Arial" w:hAnsi="Arial" w:cs="Arial"/>
          <w:sz w:val="52"/>
          <w:szCs w:val="52"/>
        </w:rPr>
      </w:pPr>
      <w:r w:rsidRPr="00CE6E06">
        <w:rPr>
          <w:rFonts w:ascii="Arial" w:hAnsi="Arial" w:cs="Arial"/>
          <w:sz w:val="52"/>
          <w:szCs w:val="52"/>
        </w:rPr>
        <w:t>References……</w:t>
      </w:r>
      <w:r w:rsidR="00376564" w:rsidRPr="00CE6E06">
        <w:rPr>
          <w:rFonts w:ascii="Arial" w:hAnsi="Arial" w:cs="Arial"/>
          <w:sz w:val="52"/>
          <w:szCs w:val="52"/>
        </w:rPr>
        <w:t>…………</w:t>
      </w:r>
      <w:r w:rsidRPr="00CE6E06">
        <w:rPr>
          <w:rFonts w:ascii="Arial" w:hAnsi="Arial" w:cs="Arial"/>
          <w:sz w:val="52"/>
          <w:szCs w:val="52"/>
        </w:rPr>
        <w:t>…</w:t>
      </w:r>
      <w:r w:rsidR="00CE6E06">
        <w:rPr>
          <w:rFonts w:ascii="Arial" w:hAnsi="Arial" w:cs="Arial"/>
          <w:sz w:val="52"/>
          <w:szCs w:val="52"/>
        </w:rPr>
        <w:t>p.0</w:t>
      </w:r>
      <w:r w:rsidR="00BC6AB6">
        <w:rPr>
          <w:rFonts w:ascii="Arial" w:hAnsi="Arial" w:cs="Arial"/>
          <w:sz w:val="52"/>
          <w:szCs w:val="52"/>
        </w:rPr>
        <w:t>9</w:t>
      </w:r>
    </w:p>
    <w:p w14:paraId="74C0737B" w14:textId="161B3CB5" w:rsidR="00963CFD" w:rsidRPr="00632705" w:rsidRDefault="00963CFD" w:rsidP="00BB081B">
      <w:pPr>
        <w:jc w:val="center"/>
        <w:rPr>
          <w:rFonts w:ascii="Arial" w:hAnsi="Arial" w:cs="Arial"/>
        </w:rPr>
      </w:pPr>
    </w:p>
    <w:p w14:paraId="2DF4AB85" w14:textId="7B8ED714" w:rsidR="00963CFD" w:rsidRPr="00632705" w:rsidRDefault="00963CFD">
      <w:pPr>
        <w:rPr>
          <w:rFonts w:ascii="Arial" w:hAnsi="Arial" w:cs="Arial"/>
        </w:rPr>
      </w:pPr>
    </w:p>
    <w:p w14:paraId="31DE1A78" w14:textId="116AB89F" w:rsidR="000C72B0" w:rsidRDefault="000C72B0">
      <w:pPr>
        <w:rPr>
          <w:rFonts w:ascii="Arial" w:hAnsi="Arial" w:cs="Arial"/>
        </w:rPr>
      </w:pPr>
    </w:p>
    <w:p w14:paraId="463976FD" w14:textId="2596AFD6" w:rsidR="00CE6E06" w:rsidRDefault="00CE6E06">
      <w:pPr>
        <w:rPr>
          <w:rFonts w:ascii="Arial" w:hAnsi="Arial" w:cs="Arial"/>
        </w:rPr>
      </w:pPr>
    </w:p>
    <w:p w14:paraId="20E47C1C" w14:textId="787A1011" w:rsidR="00CE6E06" w:rsidRDefault="00CE6E06">
      <w:pPr>
        <w:rPr>
          <w:rFonts w:ascii="Arial" w:hAnsi="Arial" w:cs="Arial"/>
        </w:rPr>
      </w:pPr>
    </w:p>
    <w:p w14:paraId="7DC74A77" w14:textId="77777777" w:rsidR="00CE6E06" w:rsidRDefault="00CE6E06">
      <w:pPr>
        <w:rPr>
          <w:rFonts w:ascii="Arial" w:hAnsi="Arial" w:cs="Arial"/>
        </w:rPr>
      </w:pPr>
    </w:p>
    <w:p w14:paraId="6C547B51" w14:textId="000BCC43" w:rsidR="00632705" w:rsidRDefault="00632705">
      <w:pPr>
        <w:rPr>
          <w:rFonts w:ascii="Arial" w:hAnsi="Arial" w:cs="Arial"/>
        </w:rPr>
      </w:pPr>
    </w:p>
    <w:p w14:paraId="620DCB33" w14:textId="3A6AD5FE" w:rsidR="00CE6E06" w:rsidRDefault="00CE6E06">
      <w:pPr>
        <w:rPr>
          <w:rFonts w:ascii="Arial" w:hAnsi="Arial" w:cs="Arial"/>
        </w:rPr>
      </w:pPr>
    </w:p>
    <w:p w14:paraId="497F6E80" w14:textId="77777777" w:rsidR="00CE6E06" w:rsidRDefault="00CE6E06">
      <w:pPr>
        <w:rPr>
          <w:rFonts w:ascii="Arial" w:hAnsi="Arial" w:cs="Arial"/>
        </w:rPr>
      </w:pPr>
    </w:p>
    <w:p w14:paraId="7DDF60ED" w14:textId="7D9651A4" w:rsidR="00632705" w:rsidRDefault="00632705">
      <w:pPr>
        <w:rPr>
          <w:rFonts w:ascii="Arial" w:hAnsi="Arial" w:cs="Arial"/>
        </w:rPr>
      </w:pPr>
    </w:p>
    <w:p w14:paraId="5E7BD0D3" w14:textId="48916773" w:rsidR="007A4DCF" w:rsidRDefault="007A4DCF" w:rsidP="00963CFD">
      <w:pPr>
        <w:jc w:val="both"/>
        <w:rPr>
          <w:rFonts w:ascii="Arial" w:hAnsi="Arial" w:cs="Arial"/>
        </w:rPr>
      </w:pPr>
    </w:p>
    <w:p w14:paraId="0D3A911B" w14:textId="77777777" w:rsidR="00632705" w:rsidRPr="00632705" w:rsidRDefault="00632705" w:rsidP="00963CFD">
      <w:pPr>
        <w:jc w:val="both"/>
        <w:rPr>
          <w:rFonts w:ascii="Arial" w:hAnsi="Arial" w:cs="Arial"/>
        </w:rPr>
      </w:pPr>
    </w:p>
    <w:p w14:paraId="0A3EE775" w14:textId="196BC08C" w:rsidR="007C791D" w:rsidRPr="00CE6E06" w:rsidRDefault="00957661" w:rsidP="00CE6E06">
      <w:pPr>
        <w:jc w:val="center"/>
        <w:rPr>
          <w:rFonts w:ascii="Arial" w:hAnsi="Arial" w:cs="Arial"/>
          <w:b/>
          <w:bCs/>
          <w:sz w:val="36"/>
          <w:szCs w:val="36"/>
          <w:u w:val="single"/>
        </w:rPr>
      </w:pPr>
      <w:r w:rsidRPr="00632705">
        <w:rPr>
          <w:rFonts w:ascii="Arial" w:hAnsi="Arial" w:cs="Arial"/>
          <w:b/>
          <w:bCs/>
          <w:sz w:val="36"/>
          <w:szCs w:val="36"/>
          <w:u w:val="single"/>
        </w:rPr>
        <w:lastRenderedPageBreak/>
        <w:t>Introduction</w:t>
      </w:r>
      <w:r w:rsidR="00CE6E06">
        <w:rPr>
          <w:rFonts w:ascii="Arial" w:hAnsi="Arial" w:cs="Arial"/>
          <w:b/>
          <w:bCs/>
          <w:sz w:val="36"/>
          <w:szCs w:val="36"/>
          <w:u w:val="single"/>
        </w:rPr>
        <w:t xml:space="preserve">                                                                              </w:t>
      </w:r>
      <w:r w:rsidR="005C4662" w:rsidRPr="00632705">
        <w:rPr>
          <w:rFonts w:ascii="Arial" w:hAnsi="Arial" w:cs="Arial"/>
        </w:rPr>
        <w:t xml:space="preserve">The task of this assignment is to discuss and describe how guest services are delivered in an hotel </w:t>
      </w:r>
      <w:r w:rsidR="001140C1" w:rsidRPr="00632705">
        <w:rPr>
          <w:rFonts w:ascii="Arial" w:hAnsi="Arial" w:cs="Arial"/>
        </w:rPr>
        <w:t xml:space="preserve">which must be chosen. The hotel which is going to be discussed in this essay is </w:t>
      </w:r>
      <w:r w:rsidR="00D502F5" w:rsidRPr="00632705">
        <w:rPr>
          <w:rFonts w:ascii="Arial" w:hAnsi="Arial" w:cs="Arial"/>
        </w:rPr>
        <w:t>t</w:t>
      </w:r>
      <w:r w:rsidR="005C4662" w:rsidRPr="00632705">
        <w:rPr>
          <w:rFonts w:ascii="Arial" w:hAnsi="Arial" w:cs="Arial"/>
        </w:rPr>
        <w:t xml:space="preserve">he Intercontinental Hotel which is locate in Bucharest, Romania. </w:t>
      </w:r>
      <w:r w:rsidR="001140C1" w:rsidRPr="00632705">
        <w:rPr>
          <w:rFonts w:ascii="Arial" w:hAnsi="Arial" w:cs="Arial"/>
        </w:rPr>
        <w:t>Next to the guest services aspects of the hotel, aspects such as the quality of management and such as the adaptability of the hotel to the Guests aspirations. Guest services are very important in any hospitality and tourism industry and this because of the increased level of competition between hotels and therefore</w:t>
      </w:r>
      <w:r w:rsidR="001140C1" w:rsidRPr="00632705">
        <w:rPr>
          <w:rFonts w:ascii="Arial" w:hAnsi="Arial" w:cs="Arial"/>
          <w:b/>
          <w:bCs/>
          <w:i/>
          <w:iCs/>
        </w:rPr>
        <w:t xml:space="preserve"> “most of the hotel’s coordinators started to invest more and more in the service-delivery with the aim of having the guest satisfaction at a high level” (Kotler, Bowen and Makens 2003)</w:t>
      </w:r>
      <w:r w:rsidR="001140C1" w:rsidRPr="00632705">
        <w:rPr>
          <w:rFonts w:ascii="Arial" w:hAnsi="Arial" w:cs="Arial"/>
          <w:i/>
          <w:iCs/>
        </w:rPr>
        <w:t xml:space="preserve">. </w:t>
      </w:r>
      <w:r w:rsidR="001140C1" w:rsidRPr="00632705">
        <w:rPr>
          <w:rFonts w:ascii="Arial" w:hAnsi="Arial" w:cs="Arial"/>
        </w:rPr>
        <w:t xml:space="preserve">Considering the mentioned statement, we real that the guests are mainly in “charge” of how the hotels are run in now-a-days and this because of the fact that if there are guests that are not showing satisfaction/ pleasure when coming into the specific hospitality environment then the people in charge of the hotel must be thinking about what needs to be done for the hotel to increase its quality of service and they must plan how they are going to manage all the situations which in the end will make them successful. </w:t>
      </w:r>
      <w:r w:rsidR="00CE6E06">
        <w:rPr>
          <w:rFonts w:ascii="Arial" w:hAnsi="Arial" w:cs="Arial"/>
          <w:b/>
          <w:bCs/>
          <w:sz w:val="36"/>
          <w:szCs w:val="36"/>
          <w:u w:val="single"/>
        </w:rPr>
        <w:t xml:space="preserve">                                                                      </w:t>
      </w:r>
      <w:r w:rsidR="00205887" w:rsidRPr="00632705">
        <w:rPr>
          <w:rFonts w:ascii="Arial" w:hAnsi="Arial" w:cs="Arial"/>
          <w:color w:val="000000"/>
        </w:rPr>
        <w:t xml:space="preserve"> Hotel Intercontinental is a 5-star hotel in Bucharest, located on the University Square, sector 1. Hotel Intercontinental is the first 5-star hotel built in Romania and one of the tallest buildings in Bucharest. The Intercontinental Hotel is the only one in Bucharest with a conference room and a swimming pool at 80 metres high</w:t>
      </w:r>
      <w:r w:rsidR="000C72B0" w:rsidRPr="00632705">
        <w:rPr>
          <w:rFonts w:ascii="Arial" w:hAnsi="Arial" w:cs="Arial"/>
          <w:color w:val="000000"/>
        </w:rPr>
        <w:t xml:space="preserve">, thing that is highly attracting the guests comparing to other competitors such as </w:t>
      </w:r>
      <w:r w:rsidR="005C4662" w:rsidRPr="00632705">
        <w:rPr>
          <w:rFonts w:ascii="Arial" w:hAnsi="Arial" w:cs="Arial"/>
          <w:color w:val="000000"/>
        </w:rPr>
        <w:t>“Epoque Hotel” or “Grand Hotel”, which are as well 5 stars hotels.</w:t>
      </w:r>
      <w:r w:rsidR="00205887" w:rsidRPr="00632705">
        <w:rPr>
          <w:rFonts w:ascii="Arial" w:hAnsi="Arial" w:cs="Arial"/>
          <w:color w:val="000000"/>
        </w:rPr>
        <w:t xml:space="preserve"> Spacious and elegant, the 283 rooms and apartments offer guests a sense of relaxation and comfort. The Imperial apartment is the only one in Bucharest equipped with a sauna and piano.</w:t>
      </w:r>
      <w:r w:rsidR="00D502F5" w:rsidRPr="00632705">
        <w:rPr>
          <w:rFonts w:ascii="Arial" w:hAnsi="Arial" w:cs="Arial"/>
          <w:color w:val="000000"/>
        </w:rPr>
        <w:t xml:space="preserve"> Because of its great sections and areas of the hotel, guests usually opt to </w:t>
      </w:r>
      <w:proofErr w:type="gramStart"/>
      <w:r w:rsidR="00D502F5" w:rsidRPr="00632705">
        <w:rPr>
          <w:rFonts w:ascii="Arial" w:hAnsi="Arial" w:cs="Arial"/>
          <w:color w:val="000000"/>
        </w:rPr>
        <w:t>chose</w:t>
      </w:r>
      <w:proofErr w:type="gramEnd"/>
      <w:r w:rsidR="00D502F5" w:rsidRPr="00632705">
        <w:rPr>
          <w:rFonts w:ascii="Arial" w:hAnsi="Arial" w:cs="Arial"/>
          <w:color w:val="000000"/>
        </w:rPr>
        <w:t xml:space="preserve"> this hotel as they consider </w:t>
      </w:r>
      <w:proofErr w:type="spellStart"/>
      <w:r w:rsidR="00D502F5" w:rsidRPr="00632705">
        <w:rPr>
          <w:rFonts w:ascii="Arial" w:hAnsi="Arial" w:cs="Arial"/>
          <w:color w:val="000000"/>
        </w:rPr>
        <w:t>th</w:t>
      </w:r>
      <w:proofErr w:type="spellEnd"/>
      <w:r w:rsidR="00CE6E06">
        <w:rPr>
          <w:rFonts w:ascii="Arial" w:hAnsi="Arial" w:cs="Arial"/>
          <w:color w:val="000000"/>
        </w:rPr>
        <w:t xml:space="preserve"> </w:t>
      </w:r>
      <w:r w:rsidR="00D502F5" w:rsidRPr="00632705">
        <w:rPr>
          <w:rFonts w:ascii="Arial" w:hAnsi="Arial" w:cs="Arial"/>
          <w:color w:val="000000"/>
        </w:rPr>
        <w:t xml:space="preserve">t the leisure areas will make them relax in the way they really want to. </w:t>
      </w:r>
    </w:p>
    <w:p w14:paraId="0A6DD4F2" w14:textId="5E889C06" w:rsidR="00CE6E06" w:rsidRPr="00632705" w:rsidRDefault="00CE6E06" w:rsidP="00BC6AB6">
      <w:pPr>
        <w:jc w:val="center"/>
        <w:rPr>
          <w:rFonts w:ascii="Arial" w:hAnsi="Arial" w:cs="Arial"/>
          <w:color w:val="000000"/>
        </w:rPr>
      </w:pPr>
      <w:r>
        <w:rPr>
          <w:noProof/>
        </w:rPr>
        <w:drawing>
          <wp:inline distT="0" distB="0" distL="0" distR="0" wp14:anchorId="65A04E5C" wp14:editId="5404FDC7">
            <wp:extent cx="5139559" cy="3426184"/>
            <wp:effectExtent l="0" t="0" r="4445" b="3175"/>
            <wp:docPr id="27" name="Picture 27"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ine similară"/>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53853" cy="3435713"/>
                    </a:xfrm>
                    <a:prstGeom prst="rect">
                      <a:avLst/>
                    </a:prstGeom>
                    <a:noFill/>
                    <a:ln>
                      <a:noFill/>
                    </a:ln>
                  </pic:spPr>
                </pic:pic>
              </a:graphicData>
            </a:graphic>
          </wp:inline>
        </w:drawing>
      </w:r>
      <w:hyperlink r:id="rId9" w:history="1">
        <w:r>
          <w:rPr>
            <w:rStyle w:val="Hyperlink"/>
          </w:rPr>
          <w:t>https://www.seebucharest.ro/intercontinental-bucharest</w:t>
        </w:r>
      </w:hyperlink>
      <w:r>
        <w:t xml:space="preserve"> [accessed on: 29/01/2020]</w:t>
      </w:r>
    </w:p>
    <w:p w14:paraId="3E1B0112" w14:textId="29D7EDA5" w:rsidR="00D502F5" w:rsidRPr="00632705" w:rsidRDefault="00D502F5" w:rsidP="00D502F5">
      <w:pPr>
        <w:jc w:val="center"/>
        <w:rPr>
          <w:rFonts w:ascii="Arial" w:hAnsi="Arial" w:cs="Arial"/>
          <w:b/>
          <w:bCs/>
          <w:color w:val="000000"/>
          <w:sz w:val="32"/>
          <w:szCs w:val="32"/>
          <w:u w:val="single"/>
        </w:rPr>
      </w:pPr>
      <w:r w:rsidRPr="00632705">
        <w:rPr>
          <w:rFonts w:ascii="Arial" w:hAnsi="Arial" w:cs="Arial"/>
          <w:b/>
          <w:bCs/>
          <w:color w:val="000000"/>
          <w:sz w:val="32"/>
          <w:szCs w:val="32"/>
          <w:u w:val="single"/>
        </w:rPr>
        <w:lastRenderedPageBreak/>
        <w:t>DISCUSSION AND CRITICAL ANALYSIS</w:t>
      </w:r>
    </w:p>
    <w:p w14:paraId="0D0D8009" w14:textId="58093921" w:rsidR="00D502F5" w:rsidRPr="00632705" w:rsidRDefault="00205887" w:rsidP="000C72B0">
      <w:pPr>
        <w:jc w:val="both"/>
        <w:rPr>
          <w:rFonts w:ascii="Arial" w:hAnsi="Arial" w:cs="Arial"/>
          <w:b/>
          <w:bCs/>
        </w:rPr>
      </w:pPr>
      <w:r w:rsidRPr="00632705">
        <w:rPr>
          <w:rFonts w:ascii="Arial" w:hAnsi="Arial" w:cs="Arial"/>
        </w:rPr>
        <w:t xml:space="preserve"> </w:t>
      </w:r>
      <w:r w:rsidR="00D502F5" w:rsidRPr="00632705">
        <w:rPr>
          <w:rFonts w:ascii="Arial" w:hAnsi="Arial" w:cs="Arial"/>
        </w:rPr>
        <w:t xml:space="preserve">Focusing the attention on the quality of management in the Intercontinental Hotel in order to deliver the expected guest services, the main important thing to mention is that they are using lots of strategies that are helping them to attract customers easily comparing to other hotels, which are as well 5 stars hotel, being their competitors. One of the strategies that they are using is linked with the </w:t>
      </w:r>
      <w:r w:rsidR="00D502F5" w:rsidRPr="00632705">
        <w:rPr>
          <w:rFonts w:ascii="Arial" w:hAnsi="Arial" w:cs="Arial"/>
          <w:b/>
          <w:bCs/>
        </w:rPr>
        <w:t xml:space="preserve">FIVE SERVICE QUALITY DIMENSIONS (Zeithaml and Bitner, 2000): </w:t>
      </w:r>
    </w:p>
    <w:p w14:paraId="482C2533" w14:textId="5AFDBA71" w:rsidR="00D502F5" w:rsidRPr="00632705" w:rsidRDefault="00D502F5" w:rsidP="00D502F5">
      <w:pPr>
        <w:pStyle w:val="ListParagraph"/>
        <w:numPr>
          <w:ilvl w:val="0"/>
          <w:numId w:val="9"/>
        </w:numPr>
        <w:jc w:val="center"/>
        <w:rPr>
          <w:rFonts w:ascii="Arial" w:hAnsi="Arial" w:cs="Arial"/>
        </w:rPr>
      </w:pPr>
      <w:r w:rsidRPr="00632705">
        <w:rPr>
          <w:rFonts w:ascii="Arial" w:hAnsi="Arial" w:cs="Arial"/>
          <w:i/>
          <w:iCs/>
          <w:u w:val="single"/>
        </w:rPr>
        <w:t>Reliability:</w:t>
      </w:r>
      <w:r w:rsidRPr="00632705">
        <w:rPr>
          <w:rFonts w:ascii="Arial" w:hAnsi="Arial" w:cs="Arial"/>
        </w:rPr>
        <w:t xml:space="preserve"> As they always do the </w:t>
      </w:r>
      <w:r w:rsidR="003251AA" w:rsidRPr="00632705">
        <w:rPr>
          <w:rFonts w:ascii="Arial" w:hAnsi="Arial" w:cs="Arial"/>
        </w:rPr>
        <w:t>thing,</w:t>
      </w:r>
      <w:r w:rsidRPr="00632705">
        <w:rPr>
          <w:rFonts w:ascii="Arial" w:hAnsi="Arial" w:cs="Arial"/>
        </w:rPr>
        <w:t xml:space="preserve"> they promise to guests they will do. For example, if they are saying that in about one year a specific new service will be introduced then they are trying to make sure that the thing they promised will be introduced on time in order to show to guests trust and reliability </w:t>
      </w:r>
    </w:p>
    <w:p w14:paraId="4C1D34E4" w14:textId="211B41CA" w:rsidR="00D502F5" w:rsidRPr="00632705" w:rsidRDefault="00D502F5" w:rsidP="00D502F5">
      <w:pPr>
        <w:pStyle w:val="ListParagraph"/>
        <w:numPr>
          <w:ilvl w:val="0"/>
          <w:numId w:val="9"/>
        </w:numPr>
        <w:jc w:val="center"/>
        <w:rPr>
          <w:rFonts w:ascii="Arial" w:hAnsi="Arial" w:cs="Arial"/>
        </w:rPr>
      </w:pPr>
      <w:r w:rsidRPr="00632705">
        <w:rPr>
          <w:rFonts w:ascii="Arial" w:hAnsi="Arial" w:cs="Arial"/>
          <w:i/>
          <w:iCs/>
          <w:u w:val="single"/>
        </w:rPr>
        <w:t>Responsiveness:</w:t>
      </w:r>
      <w:r w:rsidRPr="00632705">
        <w:rPr>
          <w:rFonts w:ascii="Arial" w:hAnsi="Arial" w:cs="Arial"/>
        </w:rPr>
        <w:t xml:space="preserve"> Thing that is showing how they are not answering to the guests questions/ requests with responses such as “let me finish what I am doing I will be with you immediately”</w:t>
      </w:r>
      <w:r w:rsidR="003251AA" w:rsidRPr="00632705">
        <w:rPr>
          <w:rFonts w:ascii="Arial" w:hAnsi="Arial" w:cs="Arial"/>
        </w:rPr>
        <w:t xml:space="preserve">, they rather help the guest first and then carry on what they were initially doing. </w:t>
      </w:r>
    </w:p>
    <w:p w14:paraId="2DB7B208" w14:textId="2B4AC54C" w:rsidR="003251AA" w:rsidRPr="00632705" w:rsidRDefault="003251AA" w:rsidP="00D502F5">
      <w:pPr>
        <w:pStyle w:val="ListParagraph"/>
        <w:numPr>
          <w:ilvl w:val="0"/>
          <w:numId w:val="9"/>
        </w:numPr>
        <w:jc w:val="center"/>
        <w:rPr>
          <w:rFonts w:ascii="Arial" w:hAnsi="Arial" w:cs="Arial"/>
        </w:rPr>
      </w:pPr>
      <w:r w:rsidRPr="00632705">
        <w:rPr>
          <w:rFonts w:ascii="Arial" w:hAnsi="Arial" w:cs="Arial"/>
          <w:i/>
          <w:iCs/>
          <w:u w:val="single"/>
        </w:rPr>
        <w:t>Assurance:</w:t>
      </w:r>
      <w:r w:rsidRPr="00632705">
        <w:rPr>
          <w:rFonts w:ascii="Arial" w:hAnsi="Arial" w:cs="Arial"/>
        </w:rPr>
        <w:t xml:space="preserve"> All the members of staff are treating the guests coming in the hotel with perseverance, showing confidence in everything they are saying, thing that matters so much for the guest’s first impression which most of the times build trust. </w:t>
      </w:r>
    </w:p>
    <w:p w14:paraId="69597896" w14:textId="5E406A9A" w:rsidR="003251AA" w:rsidRPr="00632705" w:rsidRDefault="003251AA" w:rsidP="00D502F5">
      <w:pPr>
        <w:pStyle w:val="ListParagraph"/>
        <w:numPr>
          <w:ilvl w:val="0"/>
          <w:numId w:val="9"/>
        </w:numPr>
        <w:jc w:val="center"/>
        <w:rPr>
          <w:rFonts w:ascii="Arial" w:hAnsi="Arial" w:cs="Arial"/>
        </w:rPr>
      </w:pPr>
      <w:r w:rsidRPr="00632705">
        <w:rPr>
          <w:rFonts w:ascii="Arial" w:hAnsi="Arial" w:cs="Arial"/>
          <w:i/>
          <w:iCs/>
          <w:u w:val="single"/>
        </w:rPr>
        <w:t xml:space="preserve">Empathy: </w:t>
      </w:r>
      <w:r w:rsidRPr="00632705">
        <w:rPr>
          <w:rFonts w:ascii="Arial" w:hAnsi="Arial" w:cs="Arial"/>
        </w:rPr>
        <w:t xml:space="preserve">The way they are using the body language and the tone of voice when speaking to the guest has a massive impact over the guest’s behaviour within the members of staff. </w:t>
      </w:r>
    </w:p>
    <w:p w14:paraId="49621D65" w14:textId="2CAC0370" w:rsidR="007C791D" w:rsidRPr="00CE6E06" w:rsidRDefault="003251AA" w:rsidP="00CE6E06">
      <w:pPr>
        <w:pStyle w:val="ListParagraph"/>
        <w:numPr>
          <w:ilvl w:val="0"/>
          <w:numId w:val="9"/>
        </w:numPr>
        <w:jc w:val="center"/>
        <w:rPr>
          <w:rFonts w:ascii="Arial" w:hAnsi="Arial" w:cs="Arial"/>
        </w:rPr>
      </w:pPr>
      <w:r w:rsidRPr="00632705">
        <w:rPr>
          <w:rFonts w:ascii="Arial" w:hAnsi="Arial" w:cs="Arial"/>
          <w:i/>
          <w:iCs/>
          <w:u w:val="single"/>
        </w:rPr>
        <w:t>Tangibles:</w:t>
      </w:r>
      <w:r w:rsidRPr="00632705">
        <w:rPr>
          <w:rFonts w:ascii="Arial" w:hAnsi="Arial" w:cs="Arial"/>
        </w:rPr>
        <w:t xml:space="preserve"> The way the people in charge of the academic look of the hotel has an impact over the way the guest reacts to the way the equipment is arranged in the hotel, especially when it comes to the physical facilities (gym, pool, spa) </w:t>
      </w:r>
      <w:r w:rsidR="00B7771F">
        <w:rPr>
          <w:noProof/>
        </w:rPr>
        <w:drawing>
          <wp:inline distT="0" distB="0" distL="0" distR="0" wp14:anchorId="1F6BF0F9" wp14:editId="1061A44F">
            <wp:extent cx="4762500" cy="3562350"/>
            <wp:effectExtent l="0" t="0" r="0" b="0"/>
            <wp:docPr id="28" name="Picture 28" descr="Imagini pentru service quality dimen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ini pentru service quality dimens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3562350"/>
                    </a:xfrm>
                    <a:prstGeom prst="rect">
                      <a:avLst/>
                    </a:prstGeom>
                    <a:noFill/>
                    <a:ln>
                      <a:noFill/>
                    </a:ln>
                  </pic:spPr>
                </pic:pic>
              </a:graphicData>
            </a:graphic>
          </wp:inline>
        </w:drawing>
      </w:r>
      <w:r w:rsidR="00B7771F" w:rsidRPr="00B7771F">
        <w:t xml:space="preserve"> </w:t>
      </w:r>
      <w:hyperlink r:id="rId11" w:history="1">
        <w:r w:rsidR="00B7771F">
          <w:rPr>
            <w:rStyle w:val="Hyperlink"/>
          </w:rPr>
          <w:t>http://www.serviceperformance.com/the-5-service-dimensions-all-customers-care-about/</w:t>
        </w:r>
      </w:hyperlink>
      <w:r w:rsidR="00B7771F">
        <w:t xml:space="preserve"> [accessed on: 28/01/2020] </w:t>
      </w:r>
    </w:p>
    <w:p w14:paraId="2FAC2D7C" w14:textId="183BAE91" w:rsidR="00B7188A" w:rsidRDefault="00205887" w:rsidP="00632705">
      <w:pPr>
        <w:spacing w:after="0" w:line="240" w:lineRule="auto"/>
        <w:jc w:val="both"/>
        <w:rPr>
          <w:rFonts w:ascii="Arial" w:hAnsi="Arial" w:cs="Arial"/>
          <w:color w:val="000000"/>
        </w:rPr>
      </w:pPr>
      <w:r w:rsidRPr="00632705">
        <w:rPr>
          <w:rFonts w:ascii="Arial" w:hAnsi="Arial" w:cs="Arial"/>
          <w:color w:val="000000"/>
        </w:rPr>
        <w:lastRenderedPageBreak/>
        <w:t xml:space="preserve"> The Intercontinental Hotel has 283 rooms</w:t>
      </w:r>
      <w:r w:rsidR="003251AA" w:rsidRPr="00632705">
        <w:rPr>
          <w:rFonts w:ascii="Arial" w:hAnsi="Arial" w:cs="Arial"/>
          <w:color w:val="000000"/>
        </w:rPr>
        <w:t xml:space="preserve">, including 174 superior rooms, 40 luxury rooms, 20 junior suites, 48 clubs rooms and one imperial apartment, therefore, using this information, it is clearly that the rooms were designed in a way, which is accessible for any type of guests, for example business mans, families, couples, middle classes, working classes… Even for the international guests the rooms are well-designed and this because it makes them face the decision making within which they have to chose which room they want to go for, which is again fascinating for a guests as there are some hotels in which you have limited rooms/ services to chose from. When it comes to the services provided by the intercontinental hotel, there are plenty of services where the guests can choose from. Services such as: </w:t>
      </w:r>
      <w:r w:rsidR="003251AA" w:rsidRPr="00632705">
        <w:rPr>
          <w:rFonts w:ascii="Arial" w:hAnsi="Arial" w:cs="Arial"/>
          <w:b/>
          <w:bCs/>
          <w:i/>
          <w:iCs/>
          <w:color w:val="000000"/>
        </w:rPr>
        <w:t>Indoor pool, high-speed WIFI access, Fitness Suite,</w:t>
      </w:r>
      <w:r w:rsidR="00632705" w:rsidRPr="00632705">
        <w:rPr>
          <w:rFonts w:ascii="Arial" w:hAnsi="Arial" w:cs="Arial"/>
          <w:b/>
          <w:bCs/>
          <w:i/>
          <w:iCs/>
          <w:color w:val="000000"/>
        </w:rPr>
        <w:t xml:space="preserve"> Cocktail Room, Dry Cleaning/ Laundry, Sauna, 24h ROOM SERVICE, </w:t>
      </w:r>
      <w:proofErr w:type="gramStart"/>
      <w:r w:rsidR="00632705" w:rsidRPr="00632705">
        <w:rPr>
          <w:rFonts w:ascii="Arial" w:hAnsi="Arial" w:cs="Arial"/>
          <w:b/>
          <w:bCs/>
          <w:i/>
          <w:iCs/>
          <w:color w:val="000000"/>
        </w:rPr>
        <w:t>All</w:t>
      </w:r>
      <w:proofErr w:type="gramEnd"/>
      <w:r w:rsidR="00632705" w:rsidRPr="00632705">
        <w:rPr>
          <w:rFonts w:ascii="Arial" w:hAnsi="Arial" w:cs="Arial"/>
          <w:b/>
          <w:bCs/>
          <w:i/>
          <w:iCs/>
          <w:color w:val="000000"/>
        </w:rPr>
        <w:t xml:space="preserve"> inclusive offers, office airline ticket agency, </w:t>
      </w:r>
      <w:r w:rsidR="00632705" w:rsidRPr="00632705">
        <w:rPr>
          <w:rFonts w:ascii="Arial" w:hAnsi="Arial" w:cs="Arial"/>
          <w:color w:val="000000"/>
        </w:rPr>
        <w:t xml:space="preserve">are just some of the service provided to the guests in the hotel. However, next to that there are some specific service for business guests coming in the hotel such as: </w:t>
      </w:r>
      <w:r w:rsidR="00632705" w:rsidRPr="00632705">
        <w:rPr>
          <w:rFonts w:ascii="Arial" w:hAnsi="Arial" w:cs="Arial"/>
          <w:b/>
          <w:bCs/>
          <w:i/>
          <w:iCs/>
          <w:color w:val="000000"/>
        </w:rPr>
        <w:t xml:space="preserve">print/copy services, FAX services, executive floors, email access/ internet, PC Services, Business Centre… </w:t>
      </w:r>
      <w:r w:rsidR="00632705" w:rsidRPr="00632705">
        <w:rPr>
          <w:rFonts w:ascii="Arial" w:hAnsi="Arial" w:cs="Arial"/>
          <w:color w:val="000000"/>
        </w:rPr>
        <w:t xml:space="preserve">All the mentioned service, overall are showing how developed the hotel itself is, thing </w:t>
      </w:r>
      <w:proofErr w:type="spellStart"/>
      <w:r w:rsidR="00632705" w:rsidRPr="00632705">
        <w:rPr>
          <w:rFonts w:ascii="Arial" w:hAnsi="Arial" w:cs="Arial"/>
          <w:color w:val="000000"/>
        </w:rPr>
        <w:t>outling</w:t>
      </w:r>
      <w:proofErr w:type="spellEnd"/>
      <w:r w:rsidR="00632705" w:rsidRPr="00632705">
        <w:rPr>
          <w:rFonts w:ascii="Arial" w:hAnsi="Arial" w:cs="Arial"/>
          <w:color w:val="000000"/>
        </w:rPr>
        <w:t xml:space="preserve"> the implication of the good quality of the managerial team which is in charge of all changes that are taking place in the hotel with the aim of making each guest happy and motivating it to leave the hotel with a good impression which will make them recommend the hotel to some other people as well.  </w:t>
      </w:r>
    </w:p>
    <w:p w14:paraId="5ABEEDA8" w14:textId="0C6B193D" w:rsidR="00632705" w:rsidRDefault="00632705" w:rsidP="00632705">
      <w:pPr>
        <w:spacing w:after="0" w:line="240" w:lineRule="auto"/>
        <w:jc w:val="both"/>
      </w:pPr>
      <w:r>
        <w:rPr>
          <w:rFonts w:ascii="Arial" w:hAnsi="Arial" w:cs="Arial"/>
          <w:color w:val="000000"/>
        </w:rPr>
        <w:t xml:space="preserve">Another important thing that all members of staff must be aware of is the DISNEY S.E.R.V.I.C.E. MODEL which will highly support them to use the key things in order to build a good relation with the guest during their stay of the hotel, the SERVICE from the Disney SERVICE Model is the abbreviation of </w:t>
      </w:r>
      <w:r>
        <w:rPr>
          <w:b/>
          <w:bCs/>
          <w:i/>
          <w:iCs/>
        </w:rPr>
        <w:t xml:space="preserve">Smile, </w:t>
      </w:r>
      <w:r w:rsidR="008C5CAD">
        <w:rPr>
          <w:b/>
          <w:bCs/>
          <w:i/>
          <w:iCs/>
        </w:rPr>
        <w:t xml:space="preserve">Eye Contact, Respect, Value the Magic, Initiate Guest Contact and End with a THANK YOU. </w:t>
      </w:r>
      <w:r w:rsidR="008C5CAD">
        <w:t xml:space="preserve">All these things are playing an important role in the members of staff behaviour within all the guests. The way the members of staff tend to use the aspects from the Disney SERVICE model is very important at it helps at managing to maintain a good relation within all the guests which are in charge of their financial state, or their services/ products delivered… </w:t>
      </w:r>
    </w:p>
    <w:p w14:paraId="7749C595" w14:textId="6614F792" w:rsidR="00CE6E06" w:rsidRDefault="008C5CAD" w:rsidP="00CE6E06">
      <w:pPr>
        <w:spacing w:after="0" w:line="240" w:lineRule="auto"/>
        <w:jc w:val="both"/>
      </w:pPr>
      <w:r>
        <w:t xml:space="preserve">When it comes to the </w:t>
      </w:r>
      <w:r>
        <w:rPr>
          <w:b/>
          <w:bCs/>
        </w:rPr>
        <w:t xml:space="preserve">adaptability of the hotel service/ products </w:t>
      </w:r>
      <w:r>
        <w:t xml:space="preserve">considering the guests aspirations, the members of staff from the intercontinental hotel, tend to do questionnaires frequently with the aim of testing what the guests are expecting to see changed in the hotel and what products they would want to see provided at the hotel in order for them to be more satisfied with what they are getting at the hotel. Therefore, the managerial teams of the hotel, are working hard when comparing the guest’s responses as they want to take the best decisions which is bringing advantages to everyone. However, when the people in charge of the hotel are taking decisions about changing such products, they must check how the competitors are delivering that specific product and then they are trying to adapt the product to another style which will attract the customers. Guests even more. For example, if there is a wrapped product and one of the competitors will keep it wrapped as it is in a simple foil, the members of staff from the intercontinental hotel will try to adapt that product to another package which will make the guest wish to have the product. </w:t>
      </w:r>
    </w:p>
    <w:p w14:paraId="2954DDD6" w14:textId="77777777" w:rsidR="00B7771F" w:rsidRPr="00632705" w:rsidRDefault="00B7771F" w:rsidP="00B7771F">
      <w:pPr>
        <w:spacing w:after="0" w:line="240" w:lineRule="auto"/>
        <w:jc w:val="center"/>
        <w:rPr>
          <w:rFonts w:ascii="Arial" w:hAnsi="Arial" w:cs="Arial"/>
          <w:b/>
          <w:bCs/>
          <w:color w:val="000000"/>
        </w:rPr>
      </w:pPr>
      <w:r w:rsidRPr="00632705">
        <w:rPr>
          <w:rFonts w:ascii="Arial" w:hAnsi="Arial" w:cs="Arial"/>
          <w:b/>
          <w:bCs/>
          <w:color w:val="000000"/>
        </w:rPr>
        <w:t>SWOT Analysis</w:t>
      </w:r>
    </w:p>
    <w:p w14:paraId="37CF19FC" w14:textId="77777777" w:rsidR="00B7771F" w:rsidRPr="007D7D4A" w:rsidRDefault="00B7771F" w:rsidP="00B7771F">
      <w:pPr>
        <w:rPr>
          <w:rFonts w:ascii="Arial" w:hAnsi="Arial" w:cs="Arial"/>
        </w:rPr>
      </w:pPr>
      <w:r w:rsidRPr="00632705">
        <w:rPr>
          <w:rFonts w:ascii="Arial" w:hAnsi="Arial" w:cs="Arial"/>
          <w:color w:val="435059"/>
          <w:spacing w:val="-2"/>
          <w:shd w:val="clear" w:color="auto" w:fill="FFFFFF"/>
        </w:rPr>
        <w:t>Hospitality (Hotel) Industry SWOT Analysis One of the main reasons in preforming a SWOT analysis on or in any industry is to help form a well-built and secure business approach.</w:t>
      </w:r>
      <w:r>
        <w:rPr>
          <w:rFonts w:ascii="Arial" w:hAnsi="Arial" w:cs="Arial"/>
          <w:color w:val="435059"/>
          <w:spacing w:val="-2"/>
          <w:shd w:val="clear" w:color="auto" w:fill="FFFFFF"/>
        </w:rPr>
        <w:t xml:space="preserve"> </w:t>
      </w:r>
      <w:r w:rsidRPr="00D93CD2">
        <w:rPr>
          <w:rFonts w:ascii="Arial" w:hAnsi="Arial" w:cs="Arial"/>
          <w:b/>
          <w:bCs/>
          <w:i/>
          <w:iCs/>
          <w:color w:val="435059"/>
          <w:spacing w:val="-2"/>
          <w:shd w:val="clear" w:color="auto" w:fill="FFFFFF"/>
        </w:rPr>
        <w:t>SWOT’s main aim is to assess the business strengths, weaknesses, opportunities and threats in order to see what needs adjustments</w:t>
      </w:r>
      <w:r>
        <w:rPr>
          <w:rFonts w:ascii="Arial" w:hAnsi="Arial" w:cs="Arial"/>
          <w:b/>
          <w:bCs/>
          <w:i/>
          <w:iCs/>
          <w:color w:val="435059"/>
          <w:spacing w:val="-2"/>
          <w:shd w:val="clear" w:color="auto" w:fill="FFFFFF"/>
        </w:rPr>
        <w:t xml:space="preserve"> (Phal and Richter 2007)</w:t>
      </w:r>
      <w:r w:rsidRPr="007D7D4A">
        <w:rPr>
          <w:rFonts w:ascii="Arial" w:hAnsi="Arial" w:cs="Arial"/>
          <w:sz w:val="24"/>
          <w:szCs w:val="24"/>
        </w:rPr>
        <w:t xml:space="preserve"> </w:t>
      </w:r>
    </w:p>
    <w:p w14:paraId="1F2497B7" w14:textId="77777777" w:rsidR="00B7771F" w:rsidRPr="00632705" w:rsidRDefault="00B7771F" w:rsidP="00B7771F">
      <w:pPr>
        <w:spacing w:after="0" w:line="240" w:lineRule="auto"/>
        <w:jc w:val="both"/>
        <w:rPr>
          <w:rFonts w:ascii="Arial" w:hAnsi="Arial" w:cs="Arial"/>
          <w:color w:val="000000"/>
        </w:rPr>
      </w:pPr>
      <w:r w:rsidRPr="00632705">
        <w:rPr>
          <w:rFonts w:ascii="Arial" w:hAnsi="Arial" w:cs="Arial"/>
          <w:color w:val="435059"/>
          <w:spacing w:val="-2"/>
          <w:shd w:val="clear" w:color="auto" w:fill="FFFFFF"/>
        </w:rPr>
        <w:t>A well-built approach depends on knowing the strength and weaknesses of the industry and find a way to turn those weaknesses into strengths.</w:t>
      </w:r>
    </w:p>
    <w:p w14:paraId="358793BB" w14:textId="77777777" w:rsidR="00B7771F" w:rsidRDefault="00B7771F" w:rsidP="00B7771F">
      <w:pPr>
        <w:spacing w:after="0" w:line="240" w:lineRule="auto"/>
        <w:jc w:val="both"/>
        <w:rPr>
          <w:rFonts w:ascii="Arial" w:hAnsi="Arial" w:cs="Arial"/>
          <w:color w:val="435059"/>
          <w:spacing w:val="-2"/>
          <w:shd w:val="clear" w:color="auto" w:fill="FFFFFF"/>
        </w:rPr>
      </w:pPr>
      <w:r w:rsidRPr="00632705">
        <w:rPr>
          <w:rFonts w:ascii="Arial" w:hAnsi="Arial" w:cs="Arial"/>
          <w:color w:val="435059"/>
          <w:spacing w:val="-2"/>
          <w:shd w:val="clear" w:color="auto" w:fill="FFFFFF"/>
        </w:rPr>
        <w:t>The capital needs in the industry are going to be on the high end. With the everyday wear and tear of certain items there is always a constant need of incoming capital. The industry also faces a “unique tax structure in most communities. Many rooms have a specific tax that is charged per night when they are booked. They may also face higher levels of sales tax and other fees that other industries don’t face for their goods and services” (</w:t>
      </w:r>
      <w:proofErr w:type="spellStart"/>
      <w:r w:rsidRPr="00632705">
        <w:rPr>
          <w:rFonts w:ascii="Arial" w:hAnsi="Arial" w:cs="Arial"/>
          <w:color w:val="435059"/>
          <w:spacing w:val="-2"/>
          <w:shd w:val="clear" w:color="auto" w:fill="FFFFFF"/>
        </w:rPr>
        <w:t>Gaille</w:t>
      </w:r>
      <w:proofErr w:type="spellEnd"/>
      <w:r w:rsidRPr="00632705">
        <w:rPr>
          <w:rFonts w:ascii="Arial" w:hAnsi="Arial" w:cs="Arial"/>
          <w:color w:val="435059"/>
          <w:spacing w:val="-2"/>
          <w:shd w:val="clear" w:color="auto" w:fill="FFFFFF"/>
        </w:rPr>
        <w:t>, 2014, para. 6).</w:t>
      </w:r>
    </w:p>
    <w:p w14:paraId="6AA830B3" w14:textId="6909BC3E" w:rsidR="00B7771F" w:rsidRPr="00B7771F" w:rsidRDefault="00B7771F" w:rsidP="00B7771F">
      <w:pPr>
        <w:spacing w:after="0" w:line="240" w:lineRule="auto"/>
        <w:jc w:val="both"/>
        <w:rPr>
          <w:rFonts w:ascii="Arial" w:hAnsi="Arial" w:cs="Arial"/>
          <w:b/>
          <w:bCs/>
          <w:color w:val="435059"/>
          <w:spacing w:val="-2"/>
          <w:u w:val="single"/>
          <w:shd w:val="clear" w:color="auto" w:fill="FFFFFF"/>
        </w:rPr>
      </w:pPr>
      <w:r w:rsidRPr="00B7771F">
        <w:rPr>
          <w:rFonts w:ascii="Arial" w:hAnsi="Arial" w:cs="Arial"/>
          <w:b/>
          <w:bCs/>
          <w:color w:val="000000"/>
          <w:sz w:val="24"/>
          <w:szCs w:val="24"/>
          <w:u w:val="single"/>
        </w:rPr>
        <w:lastRenderedPageBreak/>
        <w:t>THE INTERCONTINENTAL HOTEL BUCHAREST (SWOT)</w:t>
      </w:r>
    </w:p>
    <w:p w14:paraId="1649BA90" w14:textId="77777777" w:rsidR="00B7771F" w:rsidRPr="00632705" w:rsidRDefault="00B7771F" w:rsidP="00B7771F">
      <w:pPr>
        <w:spacing w:after="0" w:line="240" w:lineRule="auto"/>
        <w:jc w:val="both"/>
        <w:rPr>
          <w:rFonts w:ascii="Arial" w:hAnsi="Arial" w:cs="Arial"/>
          <w:b/>
          <w:bCs/>
          <w:color w:val="000000"/>
        </w:rPr>
      </w:pPr>
      <w:r w:rsidRPr="00632705">
        <w:rPr>
          <w:rFonts w:ascii="Arial" w:hAnsi="Arial" w:cs="Arial"/>
          <w:b/>
          <w:bCs/>
          <w:color w:val="000000"/>
        </w:rPr>
        <w:t xml:space="preserve">Strengths: </w:t>
      </w:r>
    </w:p>
    <w:p w14:paraId="2586EE9F" w14:textId="77777777" w:rsidR="00B7771F" w:rsidRPr="00632705" w:rsidRDefault="00B7771F" w:rsidP="00B7771F">
      <w:pPr>
        <w:spacing w:after="0" w:line="240" w:lineRule="auto"/>
        <w:jc w:val="both"/>
        <w:rPr>
          <w:rFonts w:ascii="Arial" w:hAnsi="Arial" w:cs="Arial"/>
          <w:color w:val="000000"/>
        </w:rPr>
      </w:pPr>
      <w:r w:rsidRPr="00632705">
        <w:rPr>
          <w:rFonts w:ascii="Arial" w:hAnsi="Arial" w:cs="Arial"/>
          <w:color w:val="000000"/>
        </w:rPr>
        <w:t xml:space="preserve">* Standard services and brand notoriety </w:t>
      </w:r>
    </w:p>
    <w:p w14:paraId="447D081A" w14:textId="77777777" w:rsidR="00B7771F" w:rsidRPr="00632705" w:rsidRDefault="00B7771F" w:rsidP="00B7771F">
      <w:pPr>
        <w:spacing w:after="0" w:line="240" w:lineRule="auto"/>
        <w:jc w:val="both"/>
        <w:rPr>
          <w:rFonts w:ascii="Arial" w:hAnsi="Arial" w:cs="Arial"/>
          <w:color w:val="000000"/>
        </w:rPr>
      </w:pPr>
      <w:r w:rsidRPr="00632705">
        <w:rPr>
          <w:rFonts w:ascii="Arial" w:hAnsi="Arial" w:cs="Arial"/>
          <w:color w:val="000000"/>
        </w:rPr>
        <w:t xml:space="preserve">* Best Central Booking system </w:t>
      </w:r>
    </w:p>
    <w:p w14:paraId="0BACAC15" w14:textId="77777777" w:rsidR="00B7771F" w:rsidRPr="00632705" w:rsidRDefault="00B7771F" w:rsidP="00B7771F">
      <w:pPr>
        <w:spacing w:after="0" w:line="240" w:lineRule="auto"/>
        <w:jc w:val="both"/>
        <w:rPr>
          <w:rFonts w:ascii="Arial" w:hAnsi="Arial" w:cs="Arial"/>
          <w:color w:val="000000"/>
        </w:rPr>
      </w:pPr>
      <w:r w:rsidRPr="00632705">
        <w:rPr>
          <w:rFonts w:ascii="Arial" w:hAnsi="Arial" w:cs="Arial"/>
          <w:color w:val="000000"/>
        </w:rPr>
        <w:t>* Occasion wide brand portfolio</w:t>
      </w:r>
    </w:p>
    <w:p w14:paraId="7A5264E9" w14:textId="77777777" w:rsidR="00B7771F" w:rsidRPr="00632705" w:rsidRDefault="00B7771F" w:rsidP="00B7771F">
      <w:pPr>
        <w:spacing w:after="0" w:line="240" w:lineRule="auto"/>
        <w:jc w:val="both"/>
        <w:rPr>
          <w:rFonts w:ascii="Arial" w:hAnsi="Arial" w:cs="Arial"/>
          <w:color w:val="000000"/>
        </w:rPr>
      </w:pPr>
      <w:r w:rsidRPr="00632705">
        <w:rPr>
          <w:rFonts w:ascii="Arial" w:hAnsi="Arial" w:cs="Arial"/>
          <w:color w:val="000000"/>
        </w:rPr>
        <w:t>* Customer experience &amp; relationship focus</w:t>
      </w:r>
    </w:p>
    <w:p w14:paraId="45F64331" w14:textId="77777777" w:rsidR="00B7771F" w:rsidRPr="00632705" w:rsidRDefault="00B7771F" w:rsidP="00B7771F">
      <w:pPr>
        <w:spacing w:after="0" w:line="240" w:lineRule="auto"/>
        <w:jc w:val="both"/>
        <w:rPr>
          <w:rFonts w:ascii="Arial" w:hAnsi="Arial" w:cs="Arial"/>
          <w:color w:val="000000"/>
        </w:rPr>
      </w:pPr>
      <w:r w:rsidRPr="00632705">
        <w:rPr>
          <w:rFonts w:ascii="Arial" w:hAnsi="Arial" w:cs="Arial"/>
          <w:color w:val="000000"/>
        </w:rPr>
        <w:t xml:space="preserve">* Very good location in the centre of the city </w:t>
      </w:r>
    </w:p>
    <w:p w14:paraId="5356AB49" w14:textId="77777777" w:rsidR="00B7771F" w:rsidRDefault="00B7771F" w:rsidP="00B7771F">
      <w:pPr>
        <w:spacing w:after="0" w:line="240" w:lineRule="auto"/>
        <w:jc w:val="both"/>
        <w:rPr>
          <w:rFonts w:ascii="Arial" w:hAnsi="Arial" w:cs="Arial"/>
          <w:color w:val="000000"/>
        </w:rPr>
      </w:pPr>
    </w:p>
    <w:p w14:paraId="2D6FF7C9" w14:textId="2D3B346B" w:rsidR="00B7771F" w:rsidRPr="00632705" w:rsidRDefault="00B7771F" w:rsidP="00B7771F">
      <w:pPr>
        <w:spacing w:after="0" w:line="240" w:lineRule="auto"/>
        <w:jc w:val="both"/>
        <w:rPr>
          <w:rFonts w:ascii="Arial" w:hAnsi="Arial" w:cs="Arial"/>
          <w:b/>
          <w:bCs/>
          <w:color w:val="000000"/>
        </w:rPr>
      </w:pPr>
      <w:r w:rsidRPr="00632705">
        <w:rPr>
          <w:rFonts w:ascii="Arial" w:hAnsi="Arial" w:cs="Arial"/>
          <w:b/>
          <w:bCs/>
          <w:color w:val="000000"/>
        </w:rPr>
        <w:t xml:space="preserve">Weaknesses: </w:t>
      </w:r>
    </w:p>
    <w:p w14:paraId="3B81937D" w14:textId="77777777" w:rsidR="00B7771F" w:rsidRPr="00632705" w:rsidRDefault="00B7771F" w:rsidP="00B7771F">
      <w:pPr>
        <w:spacing w:after="0" w:line="240" w:lineRule="auto"/>
        <w:jc w:val="both"/>
        <w:rPr>
          <w:rFonts w:ascii="Arial" w:hAnsi="Arial" w:cs="Arial"/>
          <w:color w:val="000000"/>
        </w:rPr>
      </w:pPr>
      <w:r w:rsidRPr="00632705">
        <w:rPr>
          <w:rFonts w:ascii="Arial" w:hAnsi="Arial" w:cs="Arial"/>
          <w:color w:val="000000"/>
        </w:rPr>
        <w:t xml:space="preserve">* Not an intimate hotel </w:t>
      </w:r>
    </w:p>
    <w:p w14:paraId="75040876" w14:textId="77777777" w:rsidR="00B7771F" w:rsidRPr="00632705" w:rsidRDefault="00B7771F" w:rsidP="00B7771F">
      <w:pPr>
        <w:spacing w:after="0" w:line="240" w:lineRule="auto"/>
        <w:jc w:val="both"/>
        <w:rPr>
          <w:rFonts w:ascii="Arial" w:hAnsi="Arial" w:cs="Arial"/>
          <w:color w:val="000000"/>
        </w:rPr>
      </w:pPr>
      <w:r w:rsidRPr="00632705">
        <w:rPr>
          <w:rFonts w:ascii="Arial" w:hAnsi="Arial" w:cs="Arial"/>
          <w:color w:val="000000"/>
        </w:rPr>
        <w:t xml:space="preserve">* Far away from the Airport </w:t>
      </w:r>
    </w:p>
    <w:p w14:paraId="36C57FD8" w14:textId="77777777" w:rsidR="00B7771F" w:rsidRPr="00632705" w:rsidRDefault="00B7771F" w:rsidP="00B7771F">
      <w:pPr>
        <w:spacing w:after="0" w:line="240" w:lineRule="auto"/>
        <w:jc w:val="both"/>
        <w:rPr>
          <w:rFonts w:ascii="Arial" w:hAnsi="Arial" w:cs="Arial"/>
          <w:color w:val="000000"/>
        </w:rPr>
      </w:pPr>
      <w:r w:rsidRPr="00632705">
        <w:rPr>
          <w:rFonts w:ascii="Arial" w:hAnsi="Arial" w:cs="Arial"/>
          <w:color w:val="000000"/>
        </w:rPr>
        <w:t xml:space="preserve">* Old furniture </w:t>
      </w:r>
    </w:p>
    <w:p w14:paraId="51C64760" w14:textId="77777777" w:rsidR="00B7771F" w:rsidRPr="00632705" w:rsidRDefault="00B7771F" w:rsidP="00B7771F">
      <w:pPr>
        <w:spacing w:after="0" w:line="240" w:lineRule="auto"/>
        <w:jc w:val="both"/>
        <w:rPr>
          <w:rFonts w:ascii="Arial" w:hAnsi="Arial" w:cs="Arial"/>
          <w:color w:val="000000"/>
        </w:rPr>
      </w:pPr>
      <w:r w:rsidRPr="00632705">
        <w:rPr>
          <w:rFonts w:ascii="Arial" w:hAnsi="Arial" w:cs="Arial"/>
          <w:color w:val="000000"/>
        </w:rPr>
        <w:t>* slipped to 3</w:t>
      </w:r>
      <w:r w:rsidRPr="00632705">
        <w:rPr>
          <w:rFonts w:ascii="Arial" w:hAnsi="Arial" w:cs="Arial"/>
          <w:color w:val="000000"/>
          <w:vertAlign w:val="superscript"/>
        </w:rPr>
        <w:t>rd</w:t>
      </w:r>
      <w:r w:rsidRPr="00632705">
        <w:rPr>
          <w:rFonts w:ascii="Arial" w:hAnsi="Arial" w:cs="Arial"/>
          <w:color w:val="000000"/>
        </w:rPr>
        <w:t xml:space="preserve"> position as a worldwide brand</w:t>
      </w:r>
    </w:p>
    <w:p w14:paraId="3EAD19C6" w14:textId="77777777" w:rsidR="00B7771F" w:rsidRPr="00632705" w:rsidRDefault="00B7771F" w:rsidP="00B7771F">
      <w:pPr>
        <w:spacing w:after="0" w:line="240" w:lineRule="auto"/>
        <w:jc w:val="both"/>
        <w:rPr>
          <w:rFonts w:ascii="Arial" w:hAnsi="Arial" w:cs="Arial"/>
          <w:color w:val="000000"/>
        </w:rPr>
      </w:pPr>
    </w:p>
    <w:p w14:paraId="11C289FD" w14:textId="77777777" w:rsidR="00B7771F" w:rsidRPr="00632705" w:rsidRDefault="00B7771F" w:rsidP="00B7771F">
      <w:pPr>
        <w:spacing w:after="0" w:line="240" w:lineRule="auto"/>
        <w:jc w:val="both"/>
        <w:rPr>
          <w:rFonts w:ascii="Arial" w:hAnsi="Arial" w:cs="Arial"/>
          <w:b/>
          <w:bCs/>
          <w:color w:val="000000"/>
        </w:rPr>
      </w:pPr>
      <w:r w:rsidRPr="00632705">
        <w:rPr>
          <w:rFonts w:ascii="Arial" w:hAnsi="Arial" w:cs="Arial"/>
          <w:b/>
          <w:bCs/>
          <w:color w:val="000000"/>
        </w:rPr>
        <w:t>Opportunities:</w:t>
      </w:r>
    </w:p>
    <w:p w14:paraId="6F346634" w14:textId="77777777" w:rsidR="00B7771F" w:rsidRPr="00632705" w:rsidRDefault="00B7771F" w:rsidP="00B7771F">
      <w:pPr>
        <w:spacing w:after="0" w:line="240" w:lineRule="auto"/>
        <w:jc w:val="both"/>
        <w:rPr>
          <w:rFonts w:ascii="Arial" w:hAnsi="Arial" w:cs="Arial"/>
          <w:color w:val="000000"/>
        </w:rPr>
      </w:pPr>
      <w:r w:rsidRPr="00632705">
        <w:rPr>
          <w:rFonts w:ascii="Arial" w:hAnsi="Arial" w:cs="Arial"/>
          <w:color w:val="000000"/>
        </w:rPr>
        <w:t>*Situated in City Centre</w:t>
      </w:r>
    </w:p>
    <w:p w14:paraId="4841DB0A" w14:textId="77777777" w:rsidR="00B7771F" w:rsidRPr="00632705" w:rsidRDefault="00B7771F" w:rsidP="00B7771F">
      <w:pPr>
        <w:spacing w:after="0" w:line="240" w:lineRule="auto"/>
        <w:jc w:val="both"/>
        <w:rPr>
          <w:rFonts w:ascii="Arial" w:hAnsi="Arial" w:cs="Arial"/>
          <w:color w:val="000000"/>
        </w:rPr>
      </w:pPr>
      <w:r w:rsidRPr="00632705">
        <w:rPr>
          <w:rFonts w:ascii="Arial" w:hAnsi="Arial" w:cs="Arial"/>
          <w:color w:val="000000"/>
        </w:rPr>
        <w:t>*Join The EU</w:t>
      </w:r>
    </w:p>
    <w:p w14:paraId="217CFC1B" w14:textId="77777777" w:rsidR="00B7771F" w:rsidRPr="00632705" w:rsidRDefault="00B7771F" w:rsidP="00B7771F">
      <w:pPr>
        <w:spacing w:after="0" w:line="240" w:lineRule="auto"/>
        <w:jc w:val="both"/>
        <w:rPr>
          <w:rFonts w:ascii="Arial" w:hAnsi="Arial" w:cs="Arial"/>
          <w:color w:val="000000"/>
        </w:rPr>
      </w:pPr>
      <w:r w:rsidRPr="00632705">
        <w:rPr>
          <w:rFonts w:ascii="Arial" w:hAnsi="Arial" w:cs="Arial"/>
          <w:color w:val="000000"/>
        </w:rPr>
        <w:t>*Organizing conferences, symposia at national and international level</w:t>
      </w:r>
    </w:p>
    <w:p w14:paraId="52E059BF" w14:textId="77777777" w:rsidR="00B7771F" w:rsidRPr="00632705" w:rsidRDefault="00B7771F" w:rsidP="00B7771F">
      <w:pPr>
        <w:spacing w:after="0" w:line="240" w:lineRule="auto"/>
        <w:jc w:val="both"/>
        <w:rPr>
          <w:rFonts w:ascii="Arial" w:hAnsi="Arial" w:cs="Arial"/>
          <w:color w:val="000000"/>
        </w:rPr>
      </w:pPr>
    </w:p>
    <w:p w14:paraId="03DFC83C" w14:textId="77777777" w:rsidR="00B7771F" w:rsidRPr="00632705" w:rsidRDefault="00B7771F" w:rsidP="00B7771F">
      <w:pPr>
        <w:spacing w:after="0" w:line="240" w:lineRule="auto"/>
        <w:jc w:val="both"/>
        <w:rPr>
          <w:rFonts w:ascii="Arial" w:hAnsi="Arial" w:cs="Arial"/>
          <w:b/>
          <w:bCs/>
          <w:color w:val="000000"/>
        </w:rPr>
      </w:pPr>
      <w:r w:rsidRPr="00632705">
        <w:rPr>
          <w:rFonts w:ascii="Arial" w:hAnsi="Arial" w:cs="Arial"/>
          <w:b/>
          <w:bCs/>
          <w:color w:val="000000"/>
        </w:rPr>
        <w:t>Threats:</w:t>
      </w:r>
    </w:p>
    <w:p w14:paraId="3B116317" w14:textId="77777777" w:rsidR="00B7771F" w:rsidRPr="00632705" w:rsidRDefault="00B7771F" w:rsidP="00B7771F">
      <w:pPr>
        <w:spacing w:after="0" w:line="240" w:lineRule="auto"/>
        <w:jc w:val="both"/>
        <w:rPr>
          <w:rFonts w:ascii="Arial" w:hAnsi="Arial" w:cs="Arial"/>
          <w:color w:val="000000"/>
        </w:rPr>
      </w:pPr>
      <w:r w:rsidRPr="00632705">
        <w:rPr>
          <w:rFonts w:ascii="Arial" w:hAnsi="Arial" w:cs="Arial"/>
          <w:color w:val="000000"/>
        </w:rPr>
        <w:t>*The Bushy legal framework</w:t>
      </w:r>
    </w:p>
    <w:p w14:paraId="25133329" w14:textId="77777777" w:rsidR="00B7771F" w:rsidRPr="00632705" w:rsidRDefault="00B7771F" w:rsidP="00B7771F">
      <w:pPr>
        <w:spacing w:after="0" w:line="240" w:lineRule="auto"/>
        <w:jc w:val="both"/>
        <w:rPr>
          <w:rFonts w:ascii="Arial" w:hAnsi="Arial" w:cs="Arial"/>
          <w:color w:val="000000"/>
        </w:rPr>
      </w:pPr>
      <w:r w:rsidRPr="00632705">
        <w:rPr>
          <w:rFonts w:ascii="Arial" w:hAnsi="Arial" w:cs="Arial"/>
          <w:color w:val="000000"/>
        </w:rPr>
        <w:t>*Decreasing the purchasing power of the population</w:t>
      </w:r>
    </w:p>
    <w:p w14:paraId="7928EE47" w14:textId="134EC564" w:rsidR="00B7771F" w:rsidRPr="00632705" w:rsidRDefault="00B7771F" w:rsidP="00B7771F">
      <w:pPr>
        <w:spacing w:after="0" w:line="240" w:lineRule="auto"/>
        <w:jc w:val="both"/>
        <w:rPr>
          <w:rFonts w:ascii="Arial" w:hAnsi="Arial" w:cs="Arial"/>
          <w:color w:val="000000"/>
        </w:rPr>
      </w:pPr>
      <w:r w:rsidRPr="00632705">
        <w:rPr>
          <w:rFonts w:ascii="Arial" w:hAnsi="Arial" w:cs="Arial"/>
          <w:color w:val="000000"/>
        </w:rPr>
        <w:t>*Strong competition</w:t>
      </w:r>
    </w:p>
    <w:p w14:paraId="09041031" w14:textId="5EF91A6F" w:rsidR="00B7771F" w:rsidRDefault="00B7771F" w:rsidP="00B7771F">
      <w:pPr>
        <w:spacing w:after="0" w:line="240" w:lineRule="auto"/>
        <w:jc w:val="right"/>
      </w:pPr>
      <w:r>
        <w:t xml:space="preserve">                                                                         </w:t>
      </w:r>
      <w:r>
        <w:rPr>
          <w:noProof/>
        </w:rPr>
        <w:drawing>
          <wp:inline distT="0" distB="0" distL="0" distR="0" wp14:anchorId="54FA610A" wp14:editId="0F84AC1F">
            <wp:extent cx="3226473" cy="2152650"/>
            <wp:effectExtent l="0" t="0" r="0" b="0"/>
            <wp:docPr id="29" name="Picture 29" descr="Imagini pentru intercontinental bucuresti lo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ini pentru intercontinental bucuresti loca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30583" cy="2155392"/>
                    </a:xfrm>
                    <a:prstGeom prst="rect">
                      <a:avLst/>
                    </a:prstGeom>
                    <a:noFill/>
                    <a:ln>
                      <a:noFill/>
                    </a:ln>
                  </pic:spPr>
                </pic:pic>
              </a:graphicData>
            </a:graphic>
          </wp:inline>
        </w:drawing>
      </w:r>
      <w:r w:rsidRPr="00B7771F">
        <w:t xml:space="preserve"> </w:t>
      </w:r>
      <w:r>
        <w:t xml:space="preserve">          </w:t>
      </w:r>
      <w:hyperlink r:id="rId13" w:history="1">
        <w:r w:rsidRPr="009D639E">
          <w:rPr>
            <w:rStyle w:val="Hyperlink"/>
          </w:rPr>
          <w:t>https://www.linkedin.com/company/intercontinental-bucharest</w:t>
        </w:r>
      </w:hyperlink>
    </w:p>
    <w:p w14:paraId="157806E4" w14:textId="77777777" w:rsidR="00B7771F" w:rsidRDefault="00B7771F" w:rsidP="00B7771F">
      <w:pPr>
        <w:spacing w:after="0" w:line="240" w:lineRule="auto"/>
        <w:jc w:val="right"/>
      </w:pPr>
    </w:p>
    <w:p w14:paraId="1F46B01D" w14:textId="0783B026" w:rsidR="00B7771F" w:rsidRDefault="00B7771F" w:rsidP="00B7771F">
      <w:pPr>
        <w:spacing w:after="0" w:line="240" w:lineRule="auto"/>
      </w:pPr>
      <w:r>
        <w:t>#</w:t>
      </w:r>
      <w:r>
        <w:rPr>
          <w:noProof/>
        </w:rPr>
        <w:drawing>
          <wp:inline distT="0" distB="0" distL="0" distR="0" wp14:anchorId="7A9B2CC9" wp14:editId="4F613347">
            <wp:extent cx="3166278" cy="2095500"/>
            <wp:effectExtent l="0" t="0" r="0" b="0"/>
            <wp:docPr id="30" name="Picture 30"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ine similară"/>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81079" cy="2105295"/>
                    </a:xfrm>
                    <a:prstGeom prst="rect">
                      <a:avLst/>
                    </a:prstGeom>
                    <a:noFill/>
                    <a:ln>
                      <a:noFill/>
                    </a:ln>
                  </pic:spPr>
                </pic:pic>
              </a:graphicData>
            </a:graphic>
          </wp:inline>
        </w:drawing>
      </w:r>
      <w:r w:rsidRPr="00B7771F">
        <w:t xml:space="preserve"> </w:t>
      </w:r>
      <w:hyperlink r:id="rId15" w:history="1">
        <w:r w:rsidRPr="00B7771F">
          <w:rPr>
            <w:rStyle w:val="Hyperlink"/>
            <w:sz w:val="20"/>
            <w:szCs w:val="20"/>
          </w:rPr>
          <w:t>https://www.tripadvisor.co.hu/Hotel_Review-g294458-d304878-Reviews-InterContinental_Bucharest-Bucharest.html</w:t>
        </w:r>
      </w:hyperlink>
    </w:p>
    <w:p w14:paraId="1C253B6A" w14:textId="77777777" w:rsidR="00B7771F" w:rsidRPr="00CE6E06" w:rsidRDefault="00B7771F" w:rsidP="00CE6E06">
      <w:pPr>
        <w:spacing w:after="0" w:line="240" w:lineRule="auto"/>
        <w:jc w:val="both"/>
      </w:pPr>
    </w:p>
    <w:p w14:paraId="5C425217" w14:textId="1967F541" w:rsidR="004879D8" w:rsidRPr="00632705" w:rsidRDefault="00205887" w:rsidP="000C72B0">
      <w:pPr>
        <w:spacing w:after="0" w:line="240" w:lineRule="auto"/>
        <w:jc w:val="center"/>
        <w:rPr>
          <w:rFonts w:ascii="Arial" w:hAnsi="Arial" w:cs="Arial"/>
          <w:b/>
          <w:bCs/>
          <w:color w:val="000000"/>
          <w:sz w:val="32"/>
          <w:szCs w:val="32"/>
          <w:u w:val="single"/>
        </w:rPr>
      </w:pPr>
      <w:r w:rsidRPr="00632705">
        <w:rPr>
          <w:rFonts w:ascii="Arial" w:hAnsi="Arial" w:cs="Arial"/>
          <w:b/>
          <w:bCs/>
          <w:color w:val="000000"/>
          <w:sz w:val="32"/>
          <w:szCs w:val="32"/>
          <w:u w:val="single"/>
        </w:rPr>
        <w:t>Intercontinental' s marketing Microenvironment</w:t>
      </w:r>
    </w:p>
    <w:p w14:paraId="35EB6870" w14:textId="642DEC99" w:rsidR="000C72B0" w:rsidRPr="00632705" w:rsidRDefault="00205887" w:rsidP="00963CFD">
      <w:pPr>
        <w:pStyle w:val="Default"/>
        <w:jc w:val="both"/>
        <w:rPr>
          <w:rFonts w:ascii="Arial" w:hAnsi="Arial" w:cs="Arial"/>
          <w:sz w:val="22"/>
          <w:szCs w:val="22"/>
        </w:rPr>
      </w:pPr>
      <w:r w:rsidRPr="00632705">
        <w:rPr>
          <w:rFonts w:ascii="Arial" w:hAnsi="Arial" w:cs="Arial"/>
          <w:sz w:val="22"/>
          <w:szCs w:val="22"/>
        </w:rPr>
        <w:t xml:space="preserve">The microenvironment comprises those forces and factors, with which the unit </w:t>
      </w:r>
      <w:r w:rsidR="000C72B0" w:rsidRPr="00632705">
        <w:rPr>
          <w:rFonts w:ascii="Arial" w:hAnsi="Arial" w:cs="Arial"/>
          <w:sz w:val="22"/>
          <w:szCs w:val="22"/>
        </w:rPr>
        <w:t>enters</w:t>
      </w:r>
      <w:r w:rsidRPr="00632705">
        <w:rPr>
          <w:rFonts w:ascii="Arial" w:hAnsi="Arial" w:cs="Arial"/>
          <w:sz w:val="22"/>
          <w:szCs w:val="22"/>
        </w:rPr>
        <w:t xml:space="preserve"> direct relations, which depends on the success of its activity. They are: </w:t>
      </w:r>
    </w:p>
    <w:p w14:paraId="4E466961" w14:textId="2312716C" w:rsidR="004879D8" w:rsidRPr="00632705" w:rsidRDefault="00205887" w:rsidP="00963CFD">
      <w:pPr>
        <w:pStyle w:val="Default"/>
        <w:jc w:val="both"/>
        <w:rPr>
          <w:rFonts w:ascii="Arial" w:hAnsi="Arial" w:cs="Arial"/>
          <w:sz w:val="22"/>
          <w:szCs w:val="22"/>
        </w:rPr>
      </w:pPr>
      <w:r w:rsidRPr="00632705">
        <w:rPr>
          <w:rFonts w:ascii="Arial" w:hAnsi="Arial" w:cs="Arial"/>
          <w:b/>
          <w:bCs/>
          <w:sz w:val="22"/>
          <w:szCs w:val="22"/>
          <w:u w:val="single"/>
        </w:rPr>
        <w:t>Providers</w:t>
      </w:r>
      <w:r w:rsidRPr="00632705">
        <w:rPr>
          <w:rFonts w:ascii="Arial" w:hAnsi="Arial" w:cs="Arial"/>
          <w:sz w:val="22"/>
          <w:szCs w:val="22"/>
        </w:rPr>
        <w:t xml:space="preserve"> </w:t>
      </w:r>
    </w:p>
    <w:p w14:paraId="55ECC6F0" w14:textId="30A69074" w:rsidR="007C791D" w:rsidRPr="00632705" w:rsidRDefault="00205887" w:rsidP="00963CFD">
      <w:pPr>
        <w:pStyle w:val="Default"/>
        <w:jc w:val="both"/>
        <w:rPr>
          <w:rFonts w:ascii="Arial" w:hAnsi="Arial" w:cs="Arial"/>
          <w:sz w:val="22"/>
          <w:szCs w:val="22"/>
        </w:rPr>
      </w:pPr>
      <w:r w:rsidRPr="00632705">
        <w:rPr>
          <w:rFonts w:ascii="Arial" w:hAnsi="Arial" w:cs="Arial"/>
          <w:sz w:val="22"/>
          <w:szCs w:val="22"/>
        </w:rPr>
        <w:t xml:space="preserve">The company's suppliers are of two types: </w:t>
      </w:r>
    </w:p>
    <w:p w14:paraId="7798BE59" w14:textId="77777777"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1. Commodity suppliers – are individual companies or individuals, which provide resources (raw materials, materials, machinery, machinery, installations, etc.) necessary </w:t>
      </w:r>
      <w:proofErr w:type="gramStart"/>
      <w:r w:rsidRPr="00632705">
        <w:rPr>
          <w:rFonts w:ascii="Arial" w:hAnsi="Arial" w:cs="Arial"/>
          <w:color w:val="000000"/>
        </w:rPr>
        <w:t>for the production of</w:t>
      </w:r>
      <w:proofErr w:type="gramEnd"/>
      <w:r w:rsidRPr="00632705">
        <w:rPr>
          <w:rFonts w:ascii="Arial" w:hAnsi="Arial" w:cs="Arial"/>
          <w:color w:val="000000"/>
        </w:rPr>
        <w:t xml:space="preserve"> goods and services. </w:t>
      </w:r>
    </w:p>
    <w:p w14:paraId="0D9F7463" w14:textId="50DA9301" w:rsidR="00BB081B" w:rsidRPr="00632705" w:rsidRDefault="00205887" w:rsidP="00963CFD">
      <w:pPr>
        <w:spacing w:after="0" w:line="240" w:lineRule="auto"/>
        <w:jc w:val="both"/>
        <w:rPr>
          <w:rFonts w:ascii="Arial" w:hAnsi="Arial" w:cs="Arial"/>
          <w:color w:val="000000"/>
        </w:rPr>
      </w:pPr>
      <w:r w:rsidRPr="00632705">
        <w:rPr>
          <w:rFonts w:ascii="Arial" w:hAnsi="Arial" w:cs="Arial"/>
          <w:color w:val="000000"/>
        </w:rPr>
        <w:t>2. Labour providers – are institutions and agents (educational establishments, labour offices, etc.), which prepare and make available the workforce, as well as non-framed persons who are in search of work.</w:t>
      </w:r>
    </w:p>
    <w:p w14:paraId="35273821" w14:textId="1C57E283" w:rsidR="004879D8" w:rsidRPr="00632705" w:rsidRDefault="00205887" w:rsidP="00963CFD">
      <w:pPr>
        <w:pStyle w:val="Default"/>
        <w:jc w:val="both"/>
        <w:rPr>
          <w:rFonts w:ascii="Arial" w:hAnsi="Arial" w:cs="Arial"/>
          <w:sz w:val="22"/>
          <w:szCs w:val="22"/>
        </w:rPr>
      </w:pPr>
      <w:r w:rsidRPr="00632705">
        <w:rPr>
          <w:rFonts w:ascii="Arial" w:hAnsi="Arial" w:cs="Arial"/>
          <w:b/>
          <w:bCs/>
          <w:sz w:val="22"/>
          <w:szCs w:val="22"/>
          <w:u w:val="single"/>
        </w:rPr>
        <w:t>Buyers</w:t>
      </w:r>
      <w:r w:rsidR="004879D8" w:rsidRPr="00632705">
        <w:rPr>
          <w:rFonts w:ascii="Arial" w:hAnsi="Arial" w:cs="Arial"/>
          <w:sz w:val="22"/>
          <w:szCs w:val="22"/>
        </w:rPr>
        <w:t xml:space="preserve"> </w:t>
      </w:r>
    </w:p>
    <w:p w14:paraId="4A89FB6E" w14:textId="46909EC1" w:rsidR="007C791D" w:rsidRPr="00632705" w:rsidRDefault="00205887" w:rsidP="00963CFD">
      <w:pPr>
        <w:pStyle w:val="Default"/>
        <w:jc w:val="both"/>
        <w:rPr>
          <w:rFonts w:ascii="Arial" w:hAnsi="Arial" w:cs="Arial"/>
          <w:sz w:val="22"/>
          <w:szCs w:val="22"/>
        </w:rPr>
      </w:pPr>
      <w:r w:rsidRPr="00632705">
        <w:rPr>
          <w:rFonts w:ascii="Arial" w:hAnsi="Arial" w:cs="Arial"/>
          <w:sz w:val="22"/>
          <w:szCs w:val="22"/>
        </w:rPr>
        <w:t xml:space="preserve"> It constitutes the main element of the enterprise's micro-environment. There are   five types of market buyers that an enterprise can operate on: </w:t>
      </w:r>
    </w:p>
    <w:p w14:paraId="2A7F7CC9" w14:textId="77777777"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1. Consumer market, which relates to the purchase of goods and services for personal or household consumption; </w:t>
      </w:r>
    </w:p>
    <w:p w14:paraId="77E2EBFB" w14:textId="77777777"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2. Industrial market. Consisting of economic agents buying goods and services to produce new goods and services; </w:t>
      </w:r>
    </w:p>
    <w:p w14:paraId="5783E887" w14:textId="77777777"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3. Distribution market, consisting of economic agents buying goods and services for sale, obtaining profit; </w:t>
      </w:r>
    </w:p>
    <w:p w14:paraId="7A7C760E" w14:textId="77777777"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4. The governmental market, consisting of institutions or agencies, which buys goods and services in order to provide public service or to transfer them to other needy sectors; </w:t>
      </w:r>
    </w:p>
    <w:p w14:paraId="45154FBB" w14:textId="40022191"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5. The international market refers to external buyers, including consumers, producers, intermediaries and external public institutions. </w:t>
      </w:r>
    </w:p>
    <w:p w14:paraId="2A374674" w14:textId="620956C7" w:rsidR="000C72B0"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 Competitors: in that area and in all Capital City of Bucharest there’s some </w:t>
      </w:r>
      <w:r w:rsidR="00B7188A" w:rsidRPr="00632705">
        <w:rPr>
          <w:rFonts w:ascii="Arial" w:hAnsi="Arial" w:cs="Arial"/>
          <w:color w:val="000000"/>
        </w:rPr>
        <w:t>4- and 5-stars</w:t>
      </w:r>
      <w:r w:rsidRPr="00632705">
        <w:rPr>
          <w:rFonts w:ascii="Arial" w:hAnsi="Arial" w:cs="Arial"/>
          <w:color w:val="000000"/>
        </w:rPr>
        <w:t xml:space="preserve"> hotels that they provide for guests almost the same service </w:t>
      </w:r>
      <w:proofErr w:type="gramStart"/>
      <w:r w:rsidRPr="00632705">
        <w:rPr>
          <w:rFonts w:ascii="Arial" w:hAnsi="Arial" w:cs="Arial"/>
          <w:color w:val="000000"/>
        </w:rPr>
        <w:t>like</w:t>
      </w:r>
      <w:proofErr w:type="gramEnd"/>
      <w:r w:rsidRPr="00632705">
        <w:rPr>
          <w:rFonts w:ascii="Arial" w:hAnsi="Arial" w:cs="Arial"/>
          <w:color w:val="000000"/>
        </w:rPr>
        <w:t xml:space="preserve"> The Intercontinental Hotel.</w:t>
      </w:r>
    </w:p>
    <w:p w14:paraId="7F8E3C1D" w14:textId="2EA426AE" w:rsidR="004879D8" w:rsidRPr="00632705" w:rsidRDefault="00205887" w:rsidP="00963CFD">
      <w:pPr>
        <w:pStyle w:val="Default"/>
        <w:jc w:val="both"/>
        <w:rPr>
          <w:rFonts w:ascii="Arial" w:hAnsi="Arial" w:cs="Arial"/>
          <w:sz w:val="22"/>
          <w:szCs w:val="22"/>
        </w:rPr>
      </w:pPr>
      <w:r w:rsidRPr="00632705">
        <w:rPr>
          <w:rFonts w:ascii="Arial" w:hAnsi="Arial" w:cs="Arial"/>
          <w:sz w:val="22"/>
          <w:szCs w:val="22"/>
        </w:rPr>
        <w:t>-</w:t>
      </w:r>
      <w:r w:rsidRPr="00632705">
        <w:rPr>
          <w:rFonts w:ascii="Arial" w:hAnsi="Arial" w:cs="Arial"/>
          <w:b/>
          <w:bCs/>
          <w:sz w:val="22"/>
          <w:szCs w:val="22"/>
          <w:u w:val="single"/>
        </w:rPr>
        <w:t>Public bodies and institutions</w:t>
      </w:r>
      <w:r w:rsidR="004879D8" w:rsidRPr="00632705">
        <w:rPr>
          <w:rFonts w:ascii="Arial" w:hAnsi="Arial" w:cs="Arial"/>
          <w:sz w:val="22"/>
          <w:szCs w:val="22"/>
        </w:rPr>
        <w:t xml:space="preserve"> </w:t>
      </w:r>
    </w:p>
    <w:p w14:paraId="27205B34" w14:textId="59F8183D" w:rsidR="007C791D" w:rsidRPr="00632705" w:rsidRDefault="00205887" w:rsidP="00963CFD">
      <w:pPr>
        <w:pStyle w:val="Default"/>
        <w:jc w:val="both"/>
        <w:rPr>
          <w:rFonts w:ascii="Arial" w:hAnsi="Arial" w:cs="Arial"/>
          <w:b/>
          <w:bCs/>
          <w:i/>
          <w:iCs/>
          <w:sz w:val="22"/>
          <w:szCs w:val="22"/>
        </w:rPr>
      </w:pPr>
      <w:r w:rsidRPr="00632705">
        <w:rPr>
          <w:rFonts w:ascii="Arial" w:hAnsi="Arial" w:cs="Arial"/>
          <w:sz w:val="22"/>
          <w:szCs w:val="22"/>
        </w:rPr>
        <w:t xml:space="preserve"> According </w:t>
      </w:r>
      <w:r w:rsidRPr="00632705">
        <w:rPr>
          <w:rFonts w:ascii="Arial" w:hAnsi="Arial" w:cs="Arial"/>
          <w:b/>
          <w:bCs/>
          <w:i/>
          <w:iCs/>
          <w:sz w:val="22"/>
          <w:szCs w:val="22"/>
        </w:rPr>
        <w:t xml:space="preserve">to Kotler, public bodies and institutions present the following categories: </w:t>
      </w:r>
    </w:p>
    <w:p w14:paraId="1F579CF4" w14:textId="77777777"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 </w:t>
      </w:r>
      <w:r w:rsidRPr="00632705">
        <w:rPr>
          <w:rFonts w:ascii="Arial" w:hAnsi="Arial" w:cs="Arial"/>
          <w:b/>
          <w:bCs/>
          <w:i/>
          <w:iCs/>
          <w:color w:val="000000"/>
        </w:rPr>
        <w:t>The financial public</w:t>
      </w:r>
      <w:r w:rsidRPr="00632705">
        <w:rPr>
          <w:rFonts w:ascii="Arial" w:hAnsi="Arial" w:cs="Arial"/>
          <w:color w:val="000000"/>
        </w:rPr>
        <w:t xml:space="preserve"> (banks, investment firms, etc.), which offers the possibility to obtain funds; </w:t>
      </w:r>
    </w:p>
    <w:p w14:paraId="7F2D05EB" w14:textId="77777777"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 </w:t>
      </w:r>
      <w:r w:rsidRPr="00632705">
        <w:rPr>
          <w:rFonts w:ascii="Arial" w:hAnsi="Arial" w:cs="Arial"/>
          <w:b/>
          <w:bCs/>
          <w:i/>
          <w:iCs/>
          <w:color w:val="000000"/>
        </w:rPr>
        <w:t>Media</w:t>
      </w:r>
      <w:r w:rsidRPr="00632705">
        <w:rPr>
          <w:rFonts w:ascii="Arial" w:hAnsi="Arial" w:cs="Arial"/>
          <w:color w:val="000000"/>
        </w:rPr>
        <w:t xml:space="preserve"> (mass media), which include newspapers and magazines, radio broadcasting and television; </w:t>
      </w:r>
    </w:p>
    <w:p w14:paraId="7D48FAEF" w14:textId="77777777"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 </w:t>
      </w:r>
      <w:r w:rsidRPr="00632705">
        <w:rPr>
          <w:rFonts w:ascii="Arial" w:hAnsi="Arial" w:cs="Arial"/>
          <w:b/>
          <w:bCs/>
          <w:i/>
          <w:iCs/>
          <w:color w:val="000000"/>
        </w:rPr>
        <w:t>Interest groups</w:t>
      </w:r>
      <w:r w:rsidRPr="00632705">
        <w:rPr>
          <w:rFonts w:ascii="Arial" w:hAnsi="Arial" w:cs="Arial"/>
          <w:color w:val="000000"/>
        </w:rPr>
        <w:t xml:space="preserve"> (Movement for consumer protection, environmentalists, movement, etc.); </w:t>
      </w:r>
    </w:p>
    <w:p w14:paraId="62431B5B" w14:textId="774A6A0F" w:rsidR="00CE6E06" w:rsidRDefault="00205887" w:rsidP="00963CFD">
      <w:pPr>
        <w:jc w:val="both"/>
        <w:rPr>
          <w:rFonts w:ascii="Arial" w:hAnsi="Arial" w:cs="Arial"/>
          <w:color w:val="000000"/>
        </w:rPr>
      </w:pPr>
      <w:r w:rsidRPr="00632705">
        <w:rPr>
          <w:rFonts w:ascii="Arial" w:hAnsi="Arial" w:cs="Arial"/>
          <w:color w:val="000000"/>
        </w:rPr>
        <w:t xml:space="preserve">• </w:t>
      </w:r>
      <w:r w:rsidRPr="00632705">
        <w:rPr>
          <w:rFonts w:ascii="Arial" w:hAnsi="Arial" w:cs="Arial"/>
          <w:b/>
          <w:bCs/>
          <w:i/>
          <w:iCs/>
          <w:color w:val="000000"/>
        </w:rPr>
        <w:t>The c</w:t>
      </w:r>
      <w:r w:rsidR="00CE6E06">
        <w:rPr>
          <w:rFonts w:ascii="Arial" w:hAnsi="Arial" w:cs="Arial"/>
          <w:b/>
          <w:bCs/>
          <w:i/>
          <w:iCs/>
          <w:color w:val="000000"/>
        </w:rPr>
        <w:t>o</w:t>
      </w:r>
      <w:r w:rsidRPr="00632705">
        <w:rPr>
          <w:rFonts w:ascii="Arial" w:hAnsi="Arial" w:cs="Arial"/>
          <w:b/>
          <w:bCs/>
          <w:i/>
          <w:iCs/>
          <w:color w:val="000000"/>
        </w:rPr>
        <w:t>mpany's own staff</w:t>
      </w:r>
      <w:r w:rsidRPr="00632705">
        <w:rPr>
          <w:rFonts w:ascii="Arial" w:hAnsi="Arial" w:cs="Arial"/>
          <w:color w:val="000000"/>
        </w:rPr>
        <w:t>, etc. That is why each undertaking seeks to provide goods and services and thus carry out promotional activities that provide a favourable image among buyers.</w:t>
      </w:r>
    </w:p>
    <w:p w14:paraId="7CD3B9DB" w14:textId="18248A4E" w:rsidR="00B7771F" w:rsidRPr="00CE6E06" w:rsidRDefault="00B7771F" w:rsidP="00B7771F">
      <w:pPr>
        <w:jc w:val="center"/>
        <w:rPr>
          <w:rFonts w:ascii="Arial" w:hAnsi="Arial" w:cs="Arial"/>
          <w:color w:val="000000"/>
        </w:rPr>
      </w:pPr>
      <w:r>
        <w:rPr>
          <w:noProof/>
        </w:rPr>
        <w:drawing>
          <wp:inline distT="0" distB="0" distL="0" distR="0" wp14:anchorId="0712888F" wp14:editId="484740FD">
            <wp:extent cx="3179210" cy="2137984"/>
            <wp:effectExtent l="0" t="0" r="2540" b="0"/>
            <wp:docPr id="31" name="Picture 31" descr="Imagini pentru microenvironment hospit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ini pentru microenvironment hospitalit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89347" cy="2144801"/>
                    </a:xfrm>
                    <a:prstGeom prst="rect">
                      <a:avLst/>
                    </a:prstGeom>
                    <a:noFill/>
                    <a:ln>
                      <a:noFill/>
                    </a:ln>
                  </pic:spPr>
                </pic:pic>
              </a:graphicData>
            </a:graphic>
          </wp:inline>
        </w:drawing>
      </w:r>
      <w:r w:rsidRPr="00B7771F">
        <w:t xml:space="preserve"> </w:t>
      </w:r>
      <w:hyperlink r:id="rId17" w:history="1">
        <w:r>
          <w:rPr>
            <w:rStyle w:val="Hyperlink"/>
          </w:rPr>
          <w:t>https://www.locusassignments.com/solution/marketing-principles-assignment-help</w:t>
        </w:r>
      </w:hyperlink>
    </w:p>
    <w:p w14:paraId="56BC6EDC" w14:textId="51ABB197" w:rsidR="00BB081B" w:rsidRPr="00632705" w:rsidRDefault="00205887" w:rsidP="000C72B0">
      <w:pPr>
        <w:spacing w:after="0" w:line="240" w:lineRule="auto"/>
        <w:jc w:val="center"/>
        <w:rPr>
          <w:rFonts w:ascii="Arial" w:hAnsi="Arial" w:cs="Arial"/>
          <w:b/>
          <w:bCs/>
          <w:color w:val="000000"/>
          <w:sz w:val="32"/>
          <w:szCs w:val="32"/>
          <w:u w:val="single"/>
        </w:rPr>
      </w:pPr>
      <w:r w:rsidRPr="00632705">
        <w:rPr>
          <w:rFonts w:ascii="Arial" w:hAnsi="Arial" w:cs="Arial"/>
          <w:b/>
          <w:bCs/>
          <w:color w:val="000000"/>
          <w:sz w:val="32"/>
          <w:szCs w:val="32"/>
          <w:u w:val="single"/>
        </w:rPr>
        <w:lastRenderedPageBreak/>
        <w:t>Intercontinental' s marketing Macroenvironment</w:t>
      </w:r>
    </w:p>
    <w:p w14:paraId="2A83F098" w14:textId="77777777"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The enterprise, alongside all the factors of its macroenvironment, acts in a large macroenvironment of forces that create favorable conditions or </w:t>
      </w:r>
      <w:proofErr w:type="gramStart"/>
      <w:r w:rsidRPr="00632705">
        <w:rPr>
          <w:rFonts w:ascii="Arial" w:hAnsi="Arial" w:cs="Arial"/>
          <w:color w:val="000000"/>
        </w:rPr>
        <w:t>brake</w:t>
      </w:r>
      <w:proofErr w:type="gramEnd"/>
      <w:r w:rsidRPr="00632705">
        <w:rPr>
          <w:rFonts w:ascii="Arial" w:hAnsi="Arial" w:cs="Arial"/>
          <w:color w:val="000000"/>
        </w:rPr>
        <w:t xml:space="preserve"> the activity of the unit. We distinguish the following components of the macroenvironment: </w:t>
      </w:r>
    </w:p>
    <w:p w14:paraId="22B1B975" w14:textId="77777777"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 Demographical Environment </w:t>
      </w:r>
    </w:p>
    <w:p w14:paraId="172486DD" w14:textId="77777777" w:rsidR="007C791D" w:rsidRPr="00632705" w:rsidRDefault="00205887" w:rsidP="00963CFD">
      <w:pPr>
        <w:pStyle w:val="ListParagraph"/>
        <w:spacing w:after="0" w:line="240" w:lineRule="auto"/>
        <w:jc w:val="both"/>
        <w:rPr>
          <w:rFonts w:ascii="Arial" w:hAnsi="Arial" w:cs="Arial"/>
          <w:color w:val="000000"/>
        </w:rPr>
      </w:pPr>
      <w:r w:rsidRPr="00632705">
        <w:rPr>
          <w:rFonts w:ascii="Arial" w:hAnsi="Arial" w:cs="Arial"/>
          <w:color w:val="000000"/>
        </w:rPr>
        <w:t xml:space="preserve">The first force to be pursued is the population, because humans are the ones that form the markets. </w:t>
      </w:r>
    </w:p>
    <w:p w14:paraId="6F567917" w14:textId="77777777"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 The economic environment in a purchasing power economy depends on current incomes, prices, savings size, debts and lending possibilities in the age of departure. </w:t>
      </w:r>
    </w:p>
    <w:p w14:paraId="63705905" w14:textId="77777777"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 Technological environment </w:t>
      </w:r>
    </w:p>
    <w:p w14:paraId="681403C8" w14:textId="77777777"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 Public environment </w:t>
      </w:r>
    </w:p>
    <w:p w14:paraId="62E2103B" w14:textId="77777777"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 Cultural environment </w:t>
      </w:r>
    </w:p>
    <w:p w14:paraId="15959BF3" w14:textId="77777777" w:rsidR="007C791D" w:rsidRPr="00632705" w:rsidRDefault="00205887" w:rsidP="00963CFD">
      <w:pPr>
        <w:spacing w:after="0" w:line="240" w:lineRule="auto"/>
        <w:jc w:val="both"/>
        <w:rPr>
          <w:rFonts w:ascii="Arial" w:hAnsi="Arial" w:cs="Arial"/>
          <w:color w:val="000000"/>
        </w:rPr>
      </w:pPr>
      <w:r w:rsidRPr="00632705">
        <w:rPr>
          <w:rFonts w:ascii="Arial" w:hAnsi="Arial" w:cs="Arial"/>
          <w:color w:val="000000"/>
        </w:rPr>
        <w:t xml:space="preserve">• Institutional environment </w:t>
      </w:r>
    </w:p>
    <w:p w14:paraId="74D67EBB" w14:textId="53BE3E53" w:rsidR="00BB081B" w:rsidRPr="00B7771F" w:rsidRDefault="00205887" w:rsidP="00B7771F">
      <w:pPr>
        <w:spacing w:after="0" w:line="240" w:lineRule="auto"/>
        <w:jc w:val="both"/>
        <w:rPr>
          <w:rFonts w:ascii="Arial" w:hAnsi="Arial" w:cs="Arial"/>
          <w:color w:val="000000"/>
        </w:rPr>
      </w:pPr>
      <w:r w:rsidRPr="00632705">
        <w:rPr>
          <w:rFonts w:ascii="Arial" w:hAnsi="Arial" w:cs="Arial"/>
          <w:color w:val="000000"/>
        </w:rPr>
        <w:t>• Natural environment.</w:t>
      </w:r>
    </w:p>
    <w:p w14:paraId="5E396BE8" w14:textId="77777777" w:rsidR="000C72B0" w:rsidRPr="00632705" w:rsidRDefault="000C72B0" w:rsidP="000C72B0">
      <w:pPr>
        <w:spacing w:after="0" w:line="240" w:lineRule="auto"/>
        <w:jc w:val="center"/>
        <w:rPr>
          <w:rFonts w:ascii="Arial" w:hAnsi="Arial" w:cs="Arial"/>
          <w:b/>
          <w:bCs/>
          <w:color w:val="000000"/>
          <w:u w:val="single"/>
        </w:rPr>
      </w:pPr>
    </w:p>
    <w:p w14:paraId="29CAA6C6" w14:textId="63B6286B" w:rsidR="00BB081B" w:rsidRPr="00632705" w:rsidRDefault="00205887" w:rsidP="000C72B0">
      <w:pPr>
        <w:spacing w:after="0" w:line="240" w:lineRule="auto"/>
        <w:jc w:val="center"/>
        <w:rPr>
          <w:rFonts w:ascii="Arial" w:hAnsi="Arial" w:cs="Arial"/>
          <w:b/>
          <w:bCs/>
          <w:color w:val="000000"/>
          <w:sz w:val="36"/>
          <w:szCs w:val="36"/>
          <w:u w:val="single"/>
        </w:rPr>
      </w:pPr>
      <w:r w:rsidRPr="00632705">
        <w:rPr>
          <w:rFonts w:ascii="Arial" w:hAnsi="Arial" w:cs="Arial"/>
          <w:b/>
          <w:bCs/>
          <w:color w:val="000000"/>
          <w:sz w:val="36"/>
          <w:szCs w:val="36"/>
          <w:u w:val="single"/>
        </w:rPr>
        <w:t>Conclusion:</w:t>
      </w:r>
    </w:p>
    <w:p w14:paraId="3A5F7817" w14:textId="716309B7" w:rsidR="000C72B0" w:rsidRDefault="00CE6E06" w:rsidP="00CE6E06">
      <w:pPr>
        <w:spacing w:after="0" w:line="240" w:lineRule="auto"/>
        <w:jc w:val="both"/>
        <w:rPr>
          <w:rFonts w:ascii="Arial" w:hAnsi="Arial" w:cs="Arial"/>
          <w:color w:val="000000"/>
          <w:sz w:val="24"/>
          <w:szCs w:val="24"/>
        </w:rPr>
      </w:pPr>
      <w:r>
        <w:rPr>
          <w:rFonts w:ascii="Arial" w:hAnsi="Arial" w:cs="Arial"/>
          <w:color w:val="000000"/>
          <w:sz w:val="24"/>
          <w:szCs w:val="24"/>
        </w:rPr>
        <w:t>The hotel’s quality of management works hand in hand with the quality of the services that they deliver. However, the hotel, shows and proves every day that it deserves the position it has and the reputation it has as well and this because of the great services/ facilities/ products they offer to everyone coming in the hotel</w:t>
      </w:r>
      <w:r w:rsidR="00B7771F">
        <w:rPr>
          <w:rFonts w:ascii="Arial" w:hAnsi="Arial" w:cs="Arial"/>
          <w:color w:val="000000"/>
          <w:sz w:val="24"/>
          <w:szCs w:val="24"/>
        </w:rPr>
        <w:t>.</w:t>
      </w:r>
    </w:p>
    <w:p w14:paraId="7F78AE28" w14:textId="77777777" w:rsidR="00B7771F" w:rsidRDefault="00B7771F" w:rsidP="00CE6E06">
      <w:pPr>
        <w:spacing w:after="0" w:line="240" w:lineRule="auto"/>
        <w:jc w:val="both"/>
        <w:rPr>
          <w:rFonts w:ascii="Arial" w:hAnsi="Arial" w:cs="Arial"/>
          <w:color w:val="000000"/>
          <w:sz w:val="24"/>
          <w:szCs w:val="24"/>
        </w:rPr>
      </w:pPr>
    </w:p>
    <w:p w14:paraId="782C8AB3" w14:textId="5A32C0D3" w:rsidR="00B7771F" w:rsidRDefault="00B7771F" w:rsidP="00CE6E06">
      <w:pPr>
        <w:spacing w:after="0" w:line="240" w:lineRule="auto"/>
        <w:jc w:val="both"/>
        <w:rPr>
          <w:rFonts w:ascii="Arial" w:hAnsi="Arial" w:cs="Arial"/>
          <w:color w:val="000000"/>
          <w:sz w:val="24"/>
          <w:szCs w:val="24"/>
        </w:rPr>
      </w:pPr>
      <w:r>
        <w:rPr>
          <w:noProof/>
        </w:rPr>
        <w:drawing>
          <wp:inline distT="0" distB="0" distL="0" distR="0" wp14:anchorId="3027797A" wp14:editId="686E7A9F">
            <wp:extent cx="3756457" cy="2507079"/>
            <wp:effectExtent l="0" t="0" r="0" b="7620"/>
            <wp:docPr id="32" name="Picture 32" descr="Imagini pentru intercontinental bucuresti  hotel luxury ro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ini pentru intercontinental bucuresti  hotel luxury room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62996" cy="2511443"/>
                    </a:xfrm>
                    <a:prstGeom prst="rect">
                      <a:avLst/>
                    </a:prstGeom>
                    <a:noFill/>
                    <a:ln>
                      <a:noFill/>
                    </a:ln>
                  </pic:spPr>
                </pic:pic>
              </a:graphicData>
            </a:graphic>
          </wp:inline>
        </w:drawing>
      </w:r>
    </w:p>
    <w:p w14:paraId="20B2036E" w14:textId="4469D17D" w:rsidR="00B7771F" w:rsidRDefault="00B7771F" w:rsidP="00CE6E06">
      <w:pPr>
        <w:spacing w:after="0" w:line="240" w:lineRule="auto"/>
        <w:jc w:val="both"/>
        <w:rPr>
          <w:rFonts w:ascii="Arial" w:hAnsi="Arial" w:cs="Arial"/>
          <w:color w:val="000000"/>
          <w:sz w:val="24"/>
          <w:szCs w:val="24"/>
        </w:rPr>
      </w:pPr>
    </w:p>
    <w:p w14:paraId="2A96925C" w14:textId="51781020" w:rsidR="00B7771F" w:rsidRDefault="00B7771F" w:rsidP="00B7771F">
      <w:pPr>
        <w:spacing w:after="0" w:line="240" w:lineRule="auto"/>
        <w:jc w:val="right"/>
        <w:rPr>
          <w:rFonts w:ascii="Arial" w:hAnsi="Arial" w:cs="Arial"/>
          <w:color w:val="000000"/>
          <w:sz w:val="24"/>
          <w:szCs w:val="24"/>
        </w:rPr>
      </w:pPr>
      <w:r>
        <w:rPr>
          <w:noProof/>
        </w:rPr>
        <w:drawing>
          <wp:inline distT="0" distB="0" distL="0" distR="0" wp14:anchorId="160B585C" wp14:editId="64536123">
            <wp:extent cx="3206131" cy="2134906"/>
            <wp:effectExtent l="0" t="0" r="0" b="0"/>
            <wp:docPr id="33" name="Picture 33"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ine similară"/>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27518" cy="2149147"/>
                    </a:xfrm>
                    <a:prstGeom prst="rect">
                      <a:avLst/>
                    </a:prstGeom>
                    <a:noFill/>
                    <a:ln>
                      <a:noFill/>
                    </a:ln>
                  </pic:spPr>
                </pic:pic>
              </a:graphicData>
            </a:graphic>
          </wp:inline>
        </w:drawing>
      </w:r>
    </w:p>
    <w:p w14:paraId="1CB70AD1" w14:textId="3526A6CE" w:rsidR="00CE6E06" w:rsidRDefault="00CE6E06" w:rsidP="00CE6E06">
      <w:pPr>
        <w:spacing w:after="0" w:line="240" w:lineRule="auto"/>
        <w:jc w:val="both"/>
        <w:rPr>
          <w:rFonts w:ascii="Arial" w:hAnsi="Arial" w:cs="Arial"/>
          <w:color w:val="000000"/>
          <w:sz w:val="24"/>
          <w:szCs w:val="24"/>
        </w:rPr>
      </w:pPr>
    </w:p>
    <w:p w14:paraId="26D9ED20" w14:textId="77777777" w:rsidR="00CE6E06" w:rsidRPr="00CE6E06" w:rsidRDefault="00CE6E06" w:rsidP="00CE6E06">
      <w:pPr>
        <w:spacing w:after="0" w:line="240" w:lineRule="auto"/>
        <w:jc w:val="both"/>
        <w:rPr>
          <w:rFonts w:ascii="Arial" w:hAnsi="Arial" w:cs="Arial"/>
          <w:color w:val="000000"/>
          <w:sz w:val="24"/>
          <w:szCs w:val="24"/>
        </w:rPr>
      </w:pPr>
    </w:p>
    <w:p w14:paraId="241580FA" w14:textId="77777777" w:rsidR="000C72B0" w:rsidRPr="00632705" w:rsidRDefault="000C72B0" w:rsidP="008C5CAD">
      <w:pPr>
        <w:spacing w:after="0" w:line="240" w:lineRule="auto"/>
        <w:jc w:val="center"/>
        <w:rPr>
          <w:rFonts w:ascii="Arial" w:hAnsi="Arial" w:cs="Arial"/>
          <w:color w:val="000000"/>
        </w:rPr>
      </w:pPr>
    </w:p>
    <w:p w14:paraId="57AA2946" w14:textId="6C467D01" w:rsidR="000C72B0" w:rsidRDefault="000C72B0" w:rsidP="008C5CAD">
      <w:pPr>
        <w:spacing w:after="0" w:line="240" w:lineRule="auto"/>
        <w:jc w:val="center"/>
        <w:rPr>
          <w:rFonts w:ascii="Arial" w:hAnsi="Arial" w:cs="Arial"/>
          <w:color w:val="000000"/>
        </w:rPr>
      </w:pPr>
    </w:p>
    <w:p w14:paraId="673681ED" w14:textId="77777777" w:rsidR="00CE6E06" w:rsidRPr="00632705" w:rsidRDefault="00CE6E06" w:rsidP="008C5CAD">
      <w:pPr>
        <w:spacing w:after="0" w:line="240" w:lineRule="auto"/>
        <w:jc w:val="center"/>
        <w:rPr>
          <w:rFonts w:ascii="Arial" w:hAnsi="Arial" w:cs="Arial"/>
          <w:color w:val="000000"/>
        </w:rPr>
      </w:pPr>
    </w:p>
    <w:p w14:paraId="69647066" w14:textId="304A61D1" w:rsidR="007C791D" w:rsidRPr="00632705" w:rsidRDefault="00205887" w:rsidP="008C5CAD">
      <w:pPr>
        <w:spacing w:after="0" w:line="240" w:lineRule="auto"/>
        <w:jc w:val="center"/>
        <w:rPr>
          <w:rFonts w:ascii="Arial" w:hAnsi="Arial" w:cs="Arial"/>
          <w:b/>
          <w:bCs/>
          <w:color w:val="000000"/>
          <w:sz w:val="40"/>
          <w:szCs w:val="40"/>
          <w:u w:val="single"/>
        </w:rPr>
      </w:pPr>
      <w:r w:rsidRPr="00632705">
        <w:rPr>
          <w:rFonts w:ascii="Arial" w:hAnsi="Arial" w:cs="Arial"/>
          <w:b/>
          <w:bCs/>
          <w:color w:val="000000"/>
          <w:sz w:val="40"/>
          <w:szCs w:val="40"/>
          <w:u w:val="single"/>
        </w:rPr>
        <w:t>References:</w:t>
      </w:r>
    </w:p>
    <w:p w14:paraId="1B01CA35" w14:textId="77777777" w:rsidR="007C791D" w:rsidRPr="00632705" w:rsidRDefault="007C791D" w:rsidP="008C5CAD">
      <w:pPr>
        <w:spacing w:after="0" w:line="240" w:lineRule="auto"/>
        <w:jc w:val="center"/>
        <w:rPr>
          <w:rFonts w:ascii="Arial" w:hAnsi="Arial" w:cs="Arial"/>
          <w:color w:val="000000"/>
        </w:rPr>
      </w:pPr>
    </w:p>
    <w:p w14:paraId="2EB70E60" w14:textId="74607011" w:rsidR="007C791D" w:rsidRPr="004F412C" w:rsidRDefault="00205887" w:rsidP="008C5CAD">
      <w:pPr>
        <w:numPr>
          <w:ilvl w:val="0"/>
          <w:numId w:val="8"/>
        </w:numPr>
        <w:spacing w:after="0" w:line="240" w:lineRule="auto"/>
        <w:jc w:val="center"/>
        <w:rPr>
          <w:rFonts w:ascii="Arial" w:hAnsi="Arial" w:cs="Arial"/>
          <w:color w:val="000000"/>
        </w:rPr>
      </w:pPr>
      <w:r w:rsidRPr="00632705">
        <w:rPr>
          <w:rFonts w:ascii="Arial" w:hAnsi="Arial" w:cs="Arial"/>
          <w:color w:val="000000"/>
        </w:rPr>
        <w:t>History of The Intercontinental Hotel in Bucharest</w:t>
      </w:r>
      <w:r w:rsidR="008C5CAD">
        <w:rPr>
          <w:rFonts w:ascii="Arial" w:hAnsi="Arial" w:cs="Arial"/>
          <w:color w:val="000000"/>
        </w:rPr>
        <w:t xml:space="preserve"> (2018)                                                                                    Found on: </w:t>
      </w:r>
      <w:hyperlink r:id="rId20" w:history="1">
        <w:r w:rsidR="008C5CAD">
          <w:rPr>
            <w:rStyle w:val="Hyperlink"/>
          </w:rPr>
          <w:t>https://ro.wikipedia.org/wiki/Hotelul_Intercontinental_din_Bucure%C8%99ti</w:t>
        </w:r>
      </w:hyperlink>
      <w:r w:rsidR="008C5CAD">
        <w:t xml:space="preserve"> [accessed on 26/01/2020]</w:t>
      </w:r>
    </w:p>
    <w:p w14:paraId="32B82C45" w14:textId="77777777" w:rsidR="004F412C" w:rsidRPr="00632705" w:rsidRDefault="004F412C" w:rsidP="004F412C">
      <w:pPr>
        <w:spacing w:after="0" w:line="240" w:lineRule="auto"/>
        <w:rPr>
          <w:rFonts w:ascii="Arial" w:hAnsi="Arial" w:cs="Arial"/>
          <w:color w:val="000000"/>
        </w:rPr>
      </w:pPr>
    </w:p>
    <w:p w14:paraId="60A699F3" w14:textId="77F8677B" w:rsidR="00D93CD2" w:rsidRDefault="00205887" w:rsidP="00D93CD2">
      <w:pPr>
        <w:numPr>
          <w:ilvl w:val="0"/>
          <w:numId w:val="8"/>
        </w:numPr>
        <w:spacing w:after="0" w:line="240" w:lineRule="auto"/>
        <w:jc w:val="center"/>
        <w:rPr>
          <w:rFonts w:ascii="Arial" w:hAnsi="Arial" w:cs="Arial"/>
          <w:color w:val="000000"/>
        </w:rPr>
      </w:pPr>
      <w:r w:rsidRPr="00632705">
        <w:rPr>
          <w:rFonts w:ascii="Arial" w:hAnsi="Arial" w:cs="Arial"/>
          <w:color w:val="000000"/>
        </w:rPr>
        <w:t>Hotel Intercontinental Bucharest</w:t>
      </w:r>
      <w:r w:rsidR="004F412C">
        <w:rPr>
          <w:rFonts w:ascii="Arial" w:hAnsi="Arial" w:cs="Arial"/>
          <w:color w:val="000000"/>
        </w:rPr>
        <w:t xml:space="preserve"> (2000)                                                                        Found on: </w:t>
      </w:r>
      <w:hyperlink r:id="rId21" w:history="1">
        <w:r w:rsidR="004F412C">
          <w:rPr>
            <w:rStyle w:val="Hyperlink"/>
          </w:rPr>
          <w:t>https://www.emporis.com/buildings/111628/hotel-intercontinental-bucharest-bucharest-romania</w:t>
        </w:r>
      </w:hyperlink>
      <w:r w:rsidR="004F412C">
        <w:t xml:space="preserve"> [accessed on 26/01/2020] </w:t>
      </w:r>
    </w:p>
    <w:p w14:paraId="0FDF012F" w14:textId="77777777" w:rsidR="00D93CD2" w:rsidRDefault="00D93CD2" w:rsidP="00D93CD2">
      <w:pPr>
        <w:pStyle w:val="ListParagraph"/>
        <w:rPr>
          <w:rFonts w:ascii="Arial" w:hAnsi="Arial" w:cs="Arial"/>
          <w:color w:val="000000"/>
        </w:rPr>
      </w:pPr>
    </w:p>
    <w:p w14:paraId="0FA6DFA9" w14:textId="1B8330EE" w:rsidR="00D93CD2" w:rsidRDefault="00D93CD2" w:rsidP="00D93CD2">
      <w:pPr>
        <w:pStyle w:val="ListParagraph"/>
        <w:numPr>
          <w:ilvl w:val="0"/>
          <w:numId w:val="8"/>
        </w:num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center"/>
        <w:rPr>
          <w:rFonts w:ascii="Arial" w:hAnsi="Arial" w:cs="Arial"/>
          <w:lang w:val="en-US"/>
        </w:rPr>
      </w:pPr>
      <w:r w:rsidRPr="00632705">
        <w:rPr>
          <w:rFonts w:ascii="Arial" w:hAnsi="Arial" w:cs="Arial"/>
          <w:i/>
          <w:color w:val="000000"/>
          <w:lang w:val="en-US"/>
        </w:rPr>
        <w:t>InterContinental Hotels Group PLC</w:t>
      </w:r>
      <w:r w:rsidRPr="00632705">
        <w:rPr>
          <w:rFonts w:ascii="Arial" w:hAnsi="Arial" w:cs="Arial"/>
          <w:color w:val="000000"/>
          <w:lang w:val="en-US"/>
        </w:rPr>
        <w:t>.</w:t>
      </w:r>
      <w:r>
        <w:rPr>
          <w:rFonts w:ascii="Arial" w:hAnsi="Arial" w:cs="Arial"/>
          <w:color w:val="000000"/>
          <w:lang w:val="en-US"/>
        </w:rPr>
        <w:t xml:space="preserve"> (</w:t>
      </w:r>
      <w:r w:rsidRPr="00632705">
        <w:rPr>
          <w:rFonts w:ascii="Arial" w:hAnsi="Arial" w:cs="Arial"/>
          <w:color w:val="000000"/>
          <w:lang w:val="en-US"/>
        </w:rPr>
        <w:t>2019</w:t>
      </w:r>
      <w:r>
        <w:rPr>
          <w:rFonts w:ascii="Arial" w:hAnsi="Arial" w:cs="Arial"/>
          <w:color w:val="000000"/>
          <w:lang w:val="en-US"/>
        </w:rPr>
        <w:t xml:space="preserve">)                                                            Found on: </w:t>
      </w:r>
      <w:hyperlink r:id="rId22" w:history="1">
        <w:r w:rsidRPr="009D639E">
          <w:rPr>
            <w:rStyle w:val="Hyperlink"/>
            <w:rFonts w:ascii="Arial" w:hAnsi="Arial" w:cs="Arial"/>
            <w:lang w:val="en-US"/>
          </w:rPr>
          <w:t>https://www.ihgplc.com/en/about-us/our-global-presence</w:t>
        </w:r>
      </w:hyperlink>
      <w:r>
        <w:rPr>
          <w:rFonts w:ascii="Arial" w:hAnsi="Arial" w:cs="Arial"/>
          <w:color w:val="0070C0"/>
          <w:u w:val="single"/>
          <w:lang w:val="en-US"/>
        </w:rPr>
        <w:t xml:space="preserve"> </w:t>
      </w:r>
      <w:r>
        <w:rPr>
          <w:rFonts w:ascii="Arial" w:hAnsi="Arial" w:cs="Arial"/>
          <w:lang w:val="en-US"/>
        </w:rPr>
        <w:t>[accessed on: 27/01/2020]</w:t>
      </w:r>
    </w:p>
    <w:p w14:paraId="719078DC" w14:textId="79973DEF" w:rsidR="00D93CD2" w:rsidRDefault="00D93CD2" w:rsidP="00D93CD2">
      <w:pPr>
        <w:pStyle w:val="ListParagraph"/>
        <w:rPr>
          <w:rFonts w:ascii="Arial" w:hAnsi="Arial" w:cs="Arial"/>
          <w:lang w:val="en-US"/>
        </w:rPr>
      </w:pPr>
    </w:p>
    <w:p w14:paraId="5D7AF195" w14:textId="77777777" w:rsidR="00D93CD2" w:rsidRDefault="00D93CD2" w:rsidP="00D93CD2">
      <w:pPr>
        <w:pStyle w:val="ListParagraph"/>
        <w:rPr>
          <w:rFonts w:ascii="Arial" w:hAnsi="Arial" w:cs="Arial"/>
          <w:color w:val="000000"/>
        </w:rPr>
      </w:pPr>
    </w:p>
    <w:p w14:paraId="5092C455" w14:textId="77777777" w:rsidR="00D93CD2" w:rsidRPr="00D93CD2" w:rsidRDefault="00D93CD2" w:rsidP="00D93CD2">
      <w:pPr>
        <w:pStyle w:val="ListParagraph"/>
        <w:numPr>
          <w:ilvl w:val="0"/>
          <w:numId w:val="8"/>
        </w:numPr>
        <w:spacing w:after="0" w:line="240" w:lineRule="auto"/>
        <w:jc w:val="center"/>
        <w:rPr>
          <w:rFonts w:ascii="Arial" w:hAnsi="Arial" w:cs="Arial"/>
          <w:color w:val="000000"/>
        </w:rPr>
      </w:pPr>
      <w:r w:rsidRPr="00D93CD2">
        <w:rPr>
          <w:rFonts w:ascii="Arial" w:hAnsi="Arial" w:cs="Arial"/>
        </w:rPr>
        <w:t>Kotler, P., Bowen, J. and Makens, J. (2003), Marketing for hospitality and tourism, (3rd ed), Prentice-Hall, Upper Saddle River, NJ</w:t>
      </w:r>
      <w:r>
        <w:rPr>
          <w:rFonts w:ascii="Arial" w:hAnsi="Arial" w:cs="Arial"/>
        </w:rPr>
        <w:t xml:space="preserve">                                                                 Found on: </w:t>
      </w:r>
      <w:hyperlink r:id="rId23" w:history="1">
        <w:r>
          <w:rPr>
            <w:rStyle w:val="Hyperlink"/>
          </w:rPr>
          <w:t>https://www.researchgate.net/publication/43800550_Managing_Service_Quality_in_Hospitality_Industry_through_Managing_the_'Moment_of_Truth'_A_Theoretical_Approach/link/544217ba0cf2a6a049a5cd0e/download</w:t>
        </w:r>
      </w:hyperlink>
      <w:r>
        <w:t xml:space="preserve"> [accessed on: 29/01/2020] </w:t>
      </w:r>
    </w:p>
    <w:p w14:paraId="3A2FF947" w14:textId="77777777" w:rsidR="00D93CD2" w:rsidRPr="00D93CD2" w:rsidRDefault="00D93CD2" w:rsidP="00D93CD2">
      <w:pPr>
        <w:pStyle w:val="ListParagraph"/>
        <w:rPr>
          <w:rFonts w:ascii="Arial" w:hAnsi="Arial" w:cs="Arial"/>
          <w:lang w:val="en-US"/>
        </w:rPr>
      </w:pPr>
    </w:p>
    <w:p w14:paraId="12F8E5B1" w14:textId="221E36B1" w:rsidR="00D93CD2" w:rsidRDefault="00D93CD2" w:rsidP="00D93CD2">
      <w:pPr>
        <w:pStyle w:val="Heading1"/>
        <w:numPr>
          <w:ilvl w:val="0"/>
          <w:numId w:val="8"/>
        </w:numPr>
        <w:shd w:val="clear" w:color="auto" w:fill="FFFFFF"/>
        <w:spacing w:before="0" w:after="150" w:line="250" w:lineRule="atLeast"/>
        <w:jc w:val="center"/>
        <w:rPr>
          <w:rFonts w:ascii="Arial" w:hAnsi="Arial" w:cs="Arial"/>
          <w:b w:val="0"/>
          <w:bCs w:val="0"/>
          <w:color w:val="auto"/>
          <w:sz w:val="22"/>
          <w:szCs w:val="22"/>
        </w:rPr>
      </w:pPr>
      <w:r w:rsidRPr="004F412C">
        <w:rPr>
          <w:rFonts w:ascii="Arial" w:hAnsi="Arial" w:cs="Arial"/>
          <w:b w:val="0"/>
          <w:bCs w:val="0"/>
          <w:color w:val="000000"/>
          <w:sz w:val="22"/>
          <w:szCs w:val="22"/>
          <w:lang w:val="en-US"/>
        </w:rPr>
        <w:t xml:space="preserve">Osborne, Charlie (2017) </w:t>
      </w:r>
      <w:r w:rsidRPr="004F412C">
        <w:rPr>
          <w:rFonts w:ascii="Arial" w:hAnsi="Arial" w:cs="Arial"/>
          <w:b w:val="0"/>
          <w:bCs w:val="0"/>
          <w:i/>
          <w:iCs/>
          <w:color w:val="000000"/>
          <w:sz w:val="22"/>
          <w:szCs w:val="22"/>
          <w:lang w:val="en-US"/>
        </w:rPr>
        <w:t>“</w:t>
      </w:r>
      <w:r w:rsidRPr="004F412C">
        <w:rPr>
          <w:rFonts w:ascii="Arial" w:hAnsi="Arial" w:cs="Arial"/>
          <w:b w:val="0"/>
          <w:bCs w:val="0"/>
          <w:color w:val="080E14"/>
          <w:sz w:val="22"/>
          <w:szCs w:val="22"/>
        </w:rPr>
        <w:t>InterContinental data breach</w:t>
      </w:r>
      <w:r>
        <w:rPr>
          <w:rFonts w:ascii="Arial" w:hAnsi="Arial" w:cs="Arial"/>
          <w:b w:val="0"/>
          <w:bCs w:val="0"/>
          <w:color w:val="080E14"/>
          <w:sz w:val="22"/>
          <w:szCs w:val="22"/>
        </w:rPr>
        <w:t xml:space="preserve">”                                                              Found on: </w:t>
      </w:r>
      <w:hyperlink r:id="rId24" w:history="1">
        <w:r w:rsidRPr="00D93CD2">
          <w:rPr>
            <w:rStyle w:val="Hyperlink"/>
            <w:rFonts w:ascii="Arial" w:hAnsi="Arial" w:cs="Arial"/>
            <w:b w:val="0"/>
            <w:bCs w:val="0"/>
            <w:sz w:val="22"/>
            <w:szCs w:val="22"/>
          </w:rPr>
          <w:t>https://www.zdnet.com/article/intercontinental-data-breach-expands-to-thousands-of-hotels/</w:t>
        </w:r>
      </w:hyperlink>
      <w:r>
        <w:rPr>
          <w:rFonts w:ascii="Arial" w:hAnsi="Arial" w:cs="Arial"/>
          <w:b w:val="0"/>
          <w:bCs w:val="0"/>
          <w:sz w:val="22"/>
          <w:szCs w:val="22"/>
        </w:rPr>
        <w:t xml:space="preserve"> </w:t>
      </w:r>
      <w:r>
        <w:rPr>
          <w:rFonts w:ascii="Arial" w:hAnsi="Arial" w:cs="Arial"/>
          <w:b w:val="0"/>
          <w:bCs w:val="0"/>
          <w:color w:val="auto"/>
          <w:sz w:val="22"/>
          <w:szCs w:val="22"/>
        </w:rPr>
        <w:t xml:space="preserve">[accessed on: 30/01/2020] </w:t>
      </w:r>
    </w:p>
    <w:p w14:paraId="2CB31C40" w14:textId="13BA2EA3" w:rsidR="00D93CD2" w:rsidRPr="00D93CD2" w:rsidRDefault="00D93CD2" w:rsidP="00D93CD2">
      <w:pPr>
        <w:pStyle w:val="ListParagraph"/>
        <w:numPr>
          <w:ilvl w:val="0"/>
          <w:numId w:val="8"/>
        </w:numPr>
        <w:jc w:val="center"/>
        <w:rPr>
          <w:rFonts w:ascii="Arial" w:eastAsia="Times New Roman" w:hAnsi="Arial" w:cs="Arial"/>
          <w:color w:val="000000"/>
          <w:sz w:val="24"/>
          <w:szCs w:val="24"/>
        </w:rPr>
      </w:pPr>
      <w:r w:rsidRPr="00D93CD2">
        <w:rPr>
          <w:rFonts w:ascii="Arial" w:eastAsia="Times New Roman" w:hAnsi="Arial" w:cs="Arial"/>
          <w:color w:val="000000"/>
          <w:sz w:val="24"/>
          <w:szCs w:val="24"/>
        </w:rPr>
        <w:t xml:space="preserve">Phal, N. and Richter, A. (2007). </w:t>
      </w:r>
      <w:r>
        <w:rPr>
          <w:rFonts w:ascii="Arial" w:eastAsia="Times New Roman" w:hAnsi="Arial" w:cs="Arial"/>
          <w:color w:val="000000"/>
          <w:sz w:val="24"/>
          <w:szCs w:val="24"/>
        </w:rPr>
        <w:t>“</w:t>
      </w:r>
      <w:r w:rsidRPr="00D93CD2">
        <w:rPr>
          <w:rFonts w:ascii="Arial" w:eastAsia="Times New Roman" w:hAnsi="Arial" w:cs="Arial"/>
          <w:i/>
          <w:iCs/>
          <w:color w:val="000000"/>
          <w:sz w:val="24"/>
          <w:szCs w:val="24"/>
        </w:rPr>
        <w:t>SWOT analysis</w:t>
      </w:r>
      <w:r>
        <w:rPr>
          <w:rFonts w:ascii="Arial" w:eastAsia="Times New Roman" w:hAnsi="Arial" w:cs="Arial"/>
          <w:i/>
          <w:iCs/>
          <w:color w:val="000000"/>
          <w:sz w:val="24"/>
          <w:szCs w:val="24"/>
        </w:rPr>
        <w:t>”</w:t>
      </w:r>
      <w:r w:rsidRPr="00D93CD2">
        <w:rPr>
          <w:rFonts w:ascii="Arial" w:eastAsia="Times New Roman" w:hAnsi="Arial" w:cs="Arial"/>
          <w:color w:val="000000"/>
          <w:sz w:val="24"/>
          <w:szCs w:val="24"/>
        </w:rPr>
        <w:t>. 1st ed. [München]: GRIN Verlag, p.9</w:t>
      </w:r>
      <w:r>
        <w:rPr>
          <w:rFonts w:ascii="Arial" w:eastAsia="Times New Roman" w:hAnsi="Arial" w:cs="Arial"/>
          <w:color w:val="000000"/>
          <w:sz w:val="24"/>
          <w:szCs w:val="24"/>
        </w:rPr>
        <w:t xml:space="preserve">                                                                                                  </w:t>
      </w:r>
      <w:bookmarkStart w:id="0" w:name="_GoBack"/>
      <w:bookmarkEnd w:id="0"/>
      <w:r>
        <w:rPr>
          <w:rFonts w:ascii="Arial" w:eastAsia="Times New Roman" w:hAnsi="Arial" w:cs="Arial"/>
          <w:color w:val="000000"/>
          <w:sz w:val="24"/>
          <w:szCs w:val="24"/>
        </w:rPr>
        <w:t xml:space="preserve">Found on: </w:t>
      </w:r>
      <w:hyperlink r:id="rId25" w:history="1">
        <w:r>
          <w:rPr>
            <w:rStyle w:val="Hyperlink"/>
          </w:rPr>
          <w:t>https://www.scirp.org/(S(351jmbntvnsjt1aadkposzje))/reference/ReferencesPapers.aspx?ReferenceID=1592997</w:t>
        </w:r>
      </w:hyperlink>
      <w:r>
        <w:t xml:space="preserve"> [accessed on: </w:t>
      </w:r>
      <w:r w:rsidR="00CE6E06">
        <w:t xml:space="preserve">28/01/2020] </w:t>
      </w:r>
      <w:r>
        <w:rPr>
          <w:rFonts w:ascii="Arial" w:eastAsia="Times New Roman" w:hAnsi="Arial" w:cs="Arial"/>
          <w:color w:val="000000"/>
          <w:sz w:val="24"/>
          <w:szCs w:val="24"/>
        </w:rPr>
        <w:t xml:space="preserve">                    </w:t>
      </w:r>
    </w:p>
    <w:p w14:paraId="07994D16" w14:textId="77777777" w:rsidR="004F412C" w:rsidRPr="00632705" w:rsidRDefault="004F412C" w:rsidP="004F412C">
      <w:pPr>
        <w:spacing w:after="0" w:line="240" w:lineRule="auto"/>
        <w:rPr>
          <w:rFonts w:ascii="Arial" w:hAnsi="Arial" w:cs="Arial"/>
          <w:color w:val="000000"/>
        </w:rPr>
      </w:pPr>
    </w:p>
    <w:p w14:paraId="105B11FA" w14:textId="1E0A9DC6" w:rsidR="00D93CD2" w:rsidRPr="00D93CD2" w:rsidRDefault="00205887" w:rsidP="00D93CD2">
      <w:pPr>
        <w:numPr>
          <w:ilvl w:val="0"/>
          <w:numId w:val="8"/>
        </w:numPr>
        <w:spacing w:after="0" w:line="240" w:lineRule="auto"/>
        <w:jc w:val="center"/>
        <w:rPr>
          <w:rFonts w:ascii="Arial" w:hAnsi="Arial" w:cs="Arial"/>
          <w:color w:val="000000"/>
        </w:rPr>
      </w:pPr>
      <w:r w:rsidRPr="00632705">
        <w:rPr>
          <w:rFonts w:ascii="Arial" w:hAnsi="Arial" w:cs="Arial"/>
          <w:color w:val="000000"/>
        </w:rPr>
        <w:t xml:space="preserve">The Imperial </w:t>
      </w:r>
      <w:r w:rsidR="004F412C" w:rsidRPr="00632705">
        <w:rPr>
          <w:rFonts w:ascii="Arial" w:hAnsi="Arial" w:cs="Arial"/>
          <w:color w:val="000000"/>
        </w:rPr>
        <w:t>Apartment</w:t>
      </w:r>
      <w:r w:rsidR="004F412C">
        <w:rPr>
          <w:rFonts w:ascii="Arial" w:hAnsi="Arial" w:cs="Arial"/>
          <w:color w:val="000000"/>
        </w:rPr>
        <w:t xml:space="preserve"> (2010)                                                                               Found on: </w:t>
      </w:r>
      <w:hyperlink r:id="rId26" w:history="1">
        <w:r w:rsidR="004F412C">
          <w:rPr>
            <w:rStyle w:val="Hyperlink"/>
          </w:rPr>
          <w:t>https://www.ihg.com/intercontinental/hotels/us/en/bucharest/buhha/hoteldetail?cm_mmc=GoogleMaps-_-IC-_-RO-_-BUHHA</w:t>
        </w:r>
      </w:hyperlink>
      <w:r w:rsidR="004F412C">
        <w:t xml:space="preserve"> [accessed on: 27/01/2020]</w:t>
      </w:r>
    </w:p>
    <w:p w14:paraId="429CB7A7" w14:textId="77777777" w:rsidR="00D93CD2" w:rsidRPr="00D93CD2" w:rsidRDefault="00D93CD2" w:rsidP="00D93CD2">
      <w:pPr>
        <w:spacing w:after="0" w:line="240" w:lineRule="auto"/>
        <w:rPr>
          <w:rFonts w:ascii="Arial" w:hAnsi="Arial" w:cs="Arial"/>
          <w:color w:val="000000"/>
        </w:rPr>
      </w:pPr>
    </w:p>
    <w:p w14:paraId="0ED69DE7" w14:textId="77777777" w:rsidR="00D93CD2" w:rsidRPr="00D93CD2" w:rsidRDefault="00D93CD2" w:rsidP="00D93CD2">
      <w:pPr>
        <w:pStyle w:val="ListParagraph"/>
        <w:numPr>
          <w:ilvl w:val="0"/>
          <w:numId w:val="8"/>
        </w:numPr>
        <w:spacing w:after="0" w:line="240" w:lineRule="auto"/>
        <w:jc w:val="center"/>
        <w:rPr>
          <w:rFonts w:ascii="Arial" w:hAnsi="Arial" w:cs="Arial"/>
          <w:color w:val="000000"/>
        </w:rPr>
      </w:pPr>
      <w:r w:rsidRPr="00D93CD2">
        <w:rPr>
          <w:rFonts w:ascii="Arial" w:hAnsi="Arial" w:cs="Arial"/>
        </w:rPr>
        <w:t xml:space="preserve">Zeithaml, V. and Bitner, J. (2000), </w:t>
      </w:r>
      <w:r>
        <w:rPr>
          <w:rFonts w:ascii="Arial" w:hAnsi="Arial" w:cs="Arial"/>
        </w:rPr>
        <w:t>“</w:t>
      </w:r>
      <w:r w:rsidRPr="00D93CD2">
        <w:rPr>
          <w:rFonts w:ascii="Arial" w:hAnsi="Arial" w:cs="Arial"/>
          <w:i/>
          <w:iCs/>
        </w:rPr>
        <w:t>Services marketing: Integrating customer focus across the firm</w:t>
      </w:r>
      <w:r>
        <w:rPr>
          <w:rFonts w:ascii="Arial" w:hAnsi="Arial" w:cs="Arial"/>
          <w:i/>
          <w:iCs/>
        </w:rPr>
        <w:t>”</w:t>
      </w:r>
      <w:r w:rsidRPr="00D93CD2">
        <w:rPr>
          <w:rFonts w:ascii="Arial" w:hAnsi="Arial" w:cs="Arial"/>
          <w:i/>
          <w:iCs/>
        </w:rPr>
        <w:t>,</w:t>
      </w:r>
      <w:r w:rsidRPr="00D93CD2">
        <w:rPr>
          <w:rFonts w:ascii="Arial" w:hAnsi="Arial" w:cs="Arial"/>
        </w:rPr>
        <w:t xml:space="preserve"> (2nd ed), McGraw-Hill, Boston.</w:t>
      </w:r>
      <w:r>
        <w:rPr>
          <w:rFonts w:ascii="Arial" w:hAnsi="Arial" w:cs="Arial"/>
        </w:rPr>
        <w:t xml:space="preserve">                                                             Found on: </w:t>
      </w:r>
      <w:hyperlink r:id="rId27" w:history="1">
        <w:r>
          <w:rPr>
            <w:rStyle w:val="Hyperlink"/>
          </w:rPr>
          <w:t>https://www.researchgate.net/publication/43800550_Managing_Service_Quality_in_Hospitality_Industry_through_Managing_the_'Moment_of_Truth'_A_Theoretical_Approach/link/544217ba0cf2a6a049a5cd0e/download</w:t>
        </w:r>
      </w:hyperlink>
      <w:r>
        <w:t xml:space="preserve"> [accessed on: 29/01/2020] </w:t>
      </w:r>
    </w:p>
    <w:p w14:paraId="0099296B" w14:textId="77777777" w:rsidR="00D93CD2" w:rsidRPr="00D93CD2" w:rsidRDefault="00D93CD2" w:rsidP="00D93CD2">
      <w:pPr>
        <w:pStyle w:val="ListParagraph"/>
        <w:spacing w:after="0" w:line="240" w:lineRule="auto"/>
        <w:rPr>
          <w:rFonts w:ascii="Arial" w:hAnsi="Arial" w:cs="Arial"/>
          <w:color w:val="000000"/>
        </w:rPr>
      </w:pPr>
    </w:p>
    <w:p w14:paraId="62C655FA" w14:textId="5309B7F8" w:rsidR="007C791D" w:rsidRPr="00D93CD2" w:rsidRDefault="007C791D" w:rsidP="00D93CD2">
      <w:pPr>
        <w:pStyle w:val="ListParagraph"/>
        <w:spacing w:after="0" w:line="240" w:lineRule="auto"/>
        <w:rPr>
          <w:rFonts w:ascii="Arial" w:hAnsi="Arial" w:cs="Arial"/>
          <w:color w:val="000000"/>
        </w:rPr>
      </w:pPr>
    </w:p>
    <w:p w14:paraId="19CC2891" w14:textId="77777777" w:rsidR="000C72B0" w:rsidRPr="00632705" w:rsidRDefault="000C72B0" w:rsidP="00963CFD">
      <w:pPr>
        <w:jc w:val="both"/>
        <w:rPr>
          <w:rFonts w:ascii="Arial" w:hAnsi="Arial" w:cs="Arial"/>
        </w:rPr>
      </w:pPr>
    </w:p>
    <w:sectPr w:rsidR="000C72B0" w:rsidRPr="00632705">
      <w:footerReference w:type="default" r:id="rId28"/>
      <w:pgSz w:w="11906" w:h="16838"/>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692A2" w14:textId="77777777" w:rsidR="00205887" w:rsidRDefault="00205887">
      <w:pPr>
        <w:spacing w:after="0" w:line="240" w:lineRule="auto"/>
      </w:pPr>
      <w:r>
        <w:separator/>
      </w:r>
    </w:p>
  </w:endnote>
  <w:endnote w:type="continuationSeparator" w:id="0">
    <w:p w14:paraId="250F73C0" w14:textId="77777777" w:rsidR="00205887" w:rsidRDefault="00205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4429094"/>
      <w:docPartObj>
        <w:docPartGallery w:val="Page Numbers (Bottom of Page)"/>
        <w:docPartUnique/>
      </w:docPartObj>
    </w:sdtPr>
    <w:sdtEndPr>
      <w:rPr>
        <w:color w:val="7F7F7F" w:themeColor="background1" w:themeShade="7F"/>
        <w:spacing w:val="60"/>
      </w:rPr>
    </w:sdtEndPr>
    <w:sdtContent>
      <w:p w14:paraId="6E7C6A4F" w14:textId="77777777" w:rsidR="008723A2" w:rsidRDefault="008723A2">
        <w:pPr>
          <w:pStyle w:val="Footer"/>
          <w:pBdr>
            <w:top w:val="single" w:sz="4" w:space="1" w:color="D9D9D9" w:themeColor="background1" w:themeShade="D9"/>
          </w:pBdr>
          <w:jc w:val="right"/>
        </w:pPr>
      </w:p>
      <w:p w14:paraId="739CBC3F" w14:textId="77777777" w:rsidR="008723A2" w:rsidRDefault="008723A2">
        <w:pPr>
          <w:pStyle w:val="Footer"/>
          <w:pBdr>
            <w:top w:val="single" w:sz="4" w:space="1" w:color="D9D9D9" w:themeColor="background1" w:themeShade="D9"/>
          </w:pBdr>
          <w:jc w:val="right"/>
        </w:pPr>
      </w:p>
      <w:p w14:paraId="38B95566" w14:textId="60FD61C5" w:rsidR="00B26C62" w:rsidRDefault="00B26C6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C89C2C2" w14:textId="2CF72210" w:rsidR="00B26C62" w:rsidRDefault="008723A2">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B5731" w14:textId="77777777" w:rsidR="00205887" w:rsidRDefault="00205887">
      <w:pPr>
        <w:spacing w:after="0" w:line="240" w:lineRule="auto"/>
      </w:pPr>
      <w:r>
        <w:separator/>
      </w:r>
    </w:p>
  </w:footnote>
  <w:footnote w:type="continuationSeparator" w:id="0">
    <w:p w14:paraId="57B74512" w14:textId="77777777" w:rsidR="00205887" w:rsidRDefault="002058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A36BF"/>
    <w:multiLevelType w:val="hybridMultilevel"/>
    <w:tmpl w:val="E5DE2AB4"/>
    <w:lvl w:ilvl="0" w:tplc="BACE09E6">
      <w:start w:val="20"/>
      <w:numFmt w:val="bullet"/>
      <w:lvlText w:val=""/>
      <w:lvlJc w:val="left"/>
      <w:pPr>
        <w:ind w:left="720" w:hanging="360"/>
      </w:pPr>
      <w:rPr>
        <w:rFonts w:ascii="Symbol" w:eastAsiaTheme="minorHAnsi" w:hAnsi="Symbol" w:cs="Arial" w:hint="default"/>
      </w:rPr>
    </w:lvl>
    <w:lvl w:ilvl="1" w:tplc="377033EE" w:tentative="1">
      <w:start w:val="1"/>
      <w:numFmt w:val="bullet"/>
      <w:lvlText w:val="o"/>
      <w:lvlJc w:val="left"/>
      <w:pPr>
        <w:ind w:left="1440" w:hanging="360"/>
      </w:pPr>
      <w:rPr>
        <w:rFonts w:ascii="Courier New" w:hAnsi="Courier New" w:cs="Courier New" w:hint="default"/>
      </w:rPr>
    </w:lvl>
    <w:lvl w:ilvl="2" w:tplc="98D24804" w:tentative="1">
      <w:start w:val="1"/>
      <w:numFmt w:val="bullet"/>
      <w:lvlText w:val=""/>
      <w:lvlJc w:val="left"/>
      <w:pPr>
        <w:ind w:left="2160" w:hanging="360"/>
      </w:pPr>
      <w:rPr>
        <w:rFonts w:ascii="Wingdings" w:hAnsi="Wingdings" w:hint="default"/>
      </w:rPr>
    </w:lvl>
    <w:lvl w:ilvl="3" w:tplc="32567386" w:tentative="1">
      <w:start w:val="1"/>
      <w:numFmt w:val="bullet"/>
      <w:lvlText w:val=""/>
      <w:lvlJc w:val="left"/>
      <w:pPr>
        <w:ind w:left="2880" w:hanging="360"/>
      </w:pPr>
      <w:rPr>
        <w:rFonts w:ascii="Symbol" w:hAnsi="Symbol" w:hint="default"/>
      </w:rPr>
    </w:lvl>
    <w:lvl w:ilvl="4" w:tplc="42E6C7DC" w:tentative="1">
      <w:start w:val="1"/>
      <w:numFmt w:val="bullet"/>
      <w:lvlText w:val="o"/>
      <w:lvlJc w:val="left"/>
      <w:pPr>
        <w:ind w:left="3600" w:hanging="360"/>
      </w:pPr>
      <w:rPr>
        <w:rFonts w:ascii="Courier New" w:hAnsi="Courier New" w:cs="Courier New" w:hint="default"/>
      </w:rPr>
    </w:lvl>
    <w:lvl w:ilvl="5" w:tplc="B6D6DC56" w:tentative="1">
      <w:start w:val="1"/>
      <w:numFmt w:val="bullet"/>
      <w:lvlText w:val=""/>
      <w:lvlJc w:val="left"/>
      <w:pPr>
        <w:ind w:left="4320" w:hanging="360"/>
      </w:pPr>
      <w:rPr>
        <w:rFonts w:ascii="Wingdings" w:hAnsi="Wingdings" w:hint="default"/>
      </w:rPr>
    </w:lvl>
    <w:lvl w:ilvl="6" w:tplc="4844B9DE" w:tentative="1">
      <w:start w:val="1"/>
      <w:numFmt w:val="bullet"/>
      <w:lvlText w:val=""/>
      <w:lvlJc w:val="left"/>
      <w:pPr>
        <w:ind w:left="5040" w:hanging="360"/>
      </w:pPr>
      <w:rPr>
        <w:rFonts w:ascii="Symbol" w:hAnsi="Symbol" w:hint="default"/>
      </w:rPr>
    </w:lvl>
    <w:lvl w:ilvl="7" w:tplc="243EBF48" w:tentative="1">
      <w:start w:val="1"/>
      <w:numFmt w:val="bullet"/>
      <w:lvlText w:val="o"/>
      <w:lvlJc w:val="left"/>
      <w:pPr>
        <w:ind w:left="5760" w:hanging="360"/>
      </w:pPr>
      <w:rPr>
        <w:rFonts w:ascii="Courier New" w:hAnsi="Courier New" w:cs="Courier New" w:hint="default"/>
      </w:rPr>
    </w:lvl>
    <w:lvl w:ilvl="8" w:tplc="C03C6DA2" w:tentative="1">
      <w:start w:val="1"/>
      <w:numFmt w:val="bullet"/>
      <w:lvlText w:val=""/>
      <w:lvlJc w:val="left"/>
      <w:pPr>
        <w:ind w:left="6480" w:hanging="360"/>
      </w:pPr>
      <w:rPr>
        <w:rFonts w:ascii="Wingdings" w:hAnsi="Wingdings" w:hint="default"/>
      </w:rPr>
    </w:lvl>
  </w:abstractNum>
  <w:abstractNum w:abstractNumId="1" w15:restartNumberingAfterBreak="0">
    <w:nsid w:val="0C0B2D16"/>
    <w:multiLevelType w:val="hybridMultilevel"/>
    <w:tmpl w:val="9BA6A33C"/>
    <w:lvl w:ilvl="0" w:tplc="CD82933E">
      <w:start w:val="1"/>
      <w:numFmt w:val="decimal"/>
      <w:lvlText w:val="%1."/>
      <w:lvlJc w:val="left"/>
      <w:pPr>
        <w:ind w:left="720" w:hanging="360"/>
      </w:pPr>
    </w:lvl>
    <w:lvl w:ilvl="1" w:tplc="29F89052" w:tentative="1">
      <w:start w:val="1"/>
      <w:numFmt w:val="lowerLetter"/>
      <w:lvlText w:val="%2."/>
      <w:lvlJc w:val="left"/>
      <w:pPr>
        <w:ind w:left="1440" w:hanging="360"/>
      </w:pPr>
    </w:lvl>
    <w:lvl w:ilvl="2" w:tplc="016CDB78" w:tentative="1">
      <w:start w:val="1"/>
      <w:numFmt w:val="lowerRoman"/>
      <w:lvlText w:val="%3."/>
      <w:lvlJc w:val="right"/>
      <w:pPr>
        <w:ind w:left="2160" w:hanging="360"/>
      </w:pPr>
    </w:lvl>
    <w:lvl w:ilvl="3" w:tplc="02D61C8C" w:tentative="1">
      <w:start w:val="1"/>
      <w:numFmt w:val="decimal"/>
      <w:lvlText w:val="%4."/>
      <w:lvlJc w:val="left"/>
      <w:pPr>
        <w:ind w:left="2880" w:hanging="360"/>
      </w:pPr>
    </w:lvl>
    <w:lvl w:ilvl="4" w:tplc="68EA66B6" w:tentative="1">
      <w:start w:val="1"/>
      <w:numFmt w:val="lowerLetter"/>
      <w:lvlText w:val="%5."/>
      <w:lvlJc w:val="left"/>
      <w:pPr>
        <w:ind w:left="3600" w:hanging="360"/>
      </w:pPr>
    </w:lvl>
    <w:lvl w:ilvl="5" w:tplc="C6C4CE50" w:tentative="1">
      <w:start w:val="1"/>
      <w:numFmt w:val="lowerRoman"/>
      <w:lvlText w:val="%6."/>
      <w:lvlJc w:val="right"/>
      <w:pPr>
        <w:ind w:left="4320" w:hanging="360"/>
      </w:pPr>
    </w:lvl>
    <w:lvl w:ilvl="6" w:tplc="61544F84" w:tentative="1">
      <w:start w:val="1"/>
      <w:numFmt w:val="decimal"/>
      <w:lvlText w:val="%7."/>
      <w:lvlJc w:val="left"/>
      <w:pPr>
        <w:ind w:left="5040" w:hanging="360"/>
      </w:pPr>
    </w:lvl>
    <w:lvl w:ilvl="7" w:tplc="DBE0D68A" w:tentative="1">
      <w:start w:val="1"/>
      <w:numFmt w:val="lowerLetter"/>
      <w:lvlText w:val="%8."/>
      <w:lvlJc w:val="left"/>
      <w:pPr>
        <w:ind w:left="5760" w:hanging="360"/>
      </w:pPr>
    </w:lvl>
    <w:lvl w:ilvl="8" w:tplc="22DCAAE2" w:tentative="1">
      <w:start w:val="1"/>
      <w:numFmt w:val="lowerRoman"/>
      <w:lvlText w:val="%9."/>
      <w:lvlJc w:val="right"/>
      <w:pPr>
        <w:ind w:left="6480" w:hanging="360"/>
      </w:pPr>
    </w:lvl>
  </w:abstractNum>
  <w:abstractNum w:abstractNumId="2" w15:restartNumberingAfterBreak="0">
    <w:nsid w:val="1B6F38FF"/>
    <w:multiLevelType w:val="hybridMultilevel"/>
    <w:tmpl w:val="BBDA5418"/>
    <w:lvl w:ilvl="0" w:tplc="A26A6814">
      <w:start w:val="48"/>
      <w:numFmt w:val="bullet"/>
      <w:lvlText w:val=""/>
      <w:lvlJc w:val="left"/>
      <w:pPr>
        <w:ind w:left="720" w:hanging="360"/>
      </w:pPr>
      <w:rPr>
        <w:rFonts w:ascii="Symbol" w:eastAsiaTheme="minorHAnsi" w:hAnsi="Symbol" w:cs="Arial" w:hint="default"/>
      </w:rPr>
    </w:lvl>
    <w:lvl w:ilvl="1" w:tplc="69266308" w:tentative="1">
      <w:start w:val="1"/>
      <w:numFmt w:val="bullet"/>
      <w:lvlText w:val="o"/>
      <w:lvlJc w:val="left"/>
      <w:pPr>
        <w:ind w:left="1440" w:hanging="360"/>
      </w:pPr>
      <w:rPr>
        <w:rFonts w:ascii="Courier New" w:hAnsi="Courier New" w:cs="Courier New" w:hint="default"/>
      </w:rPr>
    </w:lvl>
    <w:lvl w:ilvl="2" w:tplc="83FCEB40" w:tentative="1">
      <w:start w:val="1"/>
      <w:numFmt w:val="bullet"/>
      <w:lvlText w:val=""/>
      <w:lvlJc w:val="left"/>
      <w:pPr>
        <w:ind w:left="2160" w:hanging="360"/>
      </w:pPr>
      <w:rPr>
        <w:rFonts w:ascii="Wingdings" w:hAnsi="Wingdings" w:hint="default"/>
      </w:rPr>
    </w:lvl>
    <w:lvl w:ilvl="3" w:tplc="B1EE6658" w:tentative="1">
      <w:start w:val="1"/>
      <w:numFmt w:val="bullet"/>
      <w:lvlText w:val=""/>
      <w:lvlJc w:val="left"/>
      <w:pPr>
        <w:ind w:left="2880" w:hanging="360"/>
      </w:pPr>
      <w:rPr>
        <w:rFonts w:ascii="Symbol" w:hAnsi="Symbol" w:hint="default"/>
      </w:rPr>
    </w:lvl>
    <w:lvl w:ilvl="4" w:tplc="DEF053C6" w:tentative="1">
      <w:start w:val="1"/>
      <w:numFmt w:val="bullet"/>
      <w:lvlText w:val="o"/>
      <w:lvlJc w:val="left"/>
      <w:pPr>
        <w:ind w:left="3600" w:hanging="360"/>
      </w:pPr>
      <w:rPr>
        <w:rFonts w:ascii="Courier New" w:hAnsi="Courier New" w:cs="Courier New" w:hint="default"/>
      </w:rPr>
    </w:lvl>
    <w:lvl w:ilvl="5" w:tplc="2C228C00" w:tentative="1">
      <w:start w:val="1"/>
      <w:numFmt w:val="bullet"/>
      <w:lvlText w:val=""/>
      <w:lvlJc w:val="left"/>
      <w:pPr>
        <w:ind w:left="4320" w:hanging="360"/>
      </w:pPr>
      <w:rPr>
        <w:rFonts w:ascii="Wingdings" w:hAnsi="Wingdings" w:hint="default"/>
      </w:rPr>
    </w:lvl>
    <w:lvl w:ilvl="6" w:tplc="8482E3BA" w:tentative="1">
      <w:start w:val="1"/>
      <w:numFmt w:val="bullet"/>
      <w:lvlText w:val=""/>
      <w:lvlJc w:val="left"/>
      <w:pPr>
        <w:ind w:left="5040" w:hanging="360"/>
      </w:pPr>
      <w:rPr>
        <w:rFonts w:ascii="Symbol" w:hAnsi="Symbol" w:hint="default"/>
      </w:rPr>
    </w:lvl>
    <w:lvl w:ilvl="7" w:tplc="11AC60EC" w:tentative="1">
      <w:start w:val="1"/>
      <w:numFmt w:val="bullet"/>
      <w:lvlText w:val="o"/>
      <w:lvlJc w:val="left"/>
      <w:pPr>
        <w:ind w:left="5760" w:hanging="360"/>
      </w:pPr>
      <w:rPr>
        <w:rFonts w:ascii="Courier New" w:hAnsi="Courier New" w:cs="Courier New" w:hint="default"/>
      </w:rPr>
    </w:lvl>
    <w:lvl w:ilvl="8" w:tplc="AF3644A0" w:tentative="1">
      <w:start w:val="1"/>
      <w:numFmt w:val="bullet"/>
      <w:lvlText w:val=""/>
      <w:lvlJc w:val="left"/>
      <w:pPr>
        <w:ind w:left="6480" w:hanging="360"/>
      </w:pPr>
      <w:rPr>
        <w:rFonts w:ascii="Wingdings" w:hAnsi="Wingdings" w:hint="default"/>
      </w:rPr>
    </w:lvl>
  </w:abstractNum>
  <w:abstractNum w:abstractNumId="3" w15:restartNumberingAfterBreak="0">
    <w:nsid w:val="415404FB"/>
    <w:multiLevelType w:val="hybridMultilevel"/>
    <w:tmpl w:val="8EF0246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532D3029"/>
    <w:multiLevelType w:val="hybridMultilevel"/>
    <w:tmpl w:val="A918A4B0"/>
    <w:lvl w:ilvl="0" w:tplc="935809A6">
      <w:start w:val="20"/>
      <w:numFmt w:val="bullet"/>
      <w:lvlText w:val="-"/>
      <w:lvlJc w:val="left"/>
      <w:pPr>
        <w:ind w:left="720" w:hanging="360"/>
      </w:pPr>
      <w:rPr>
        <w:rFonts w:ascii="Arial" w:eastAsiaTheme="minorHAnsi" w:hAnsi="Arial" w:cs="Arial" w:hint="default"/>
      </w:rPr>
    </w:lvl>
    <w:lvl w:ilvl="1" w:tplc="698A3D30" w:tentative="1">
      <w:start w:val="1"/>
      <w:numFmt w:val="bullet"/>
      <w:lvlText w:val="o"/>
      <w:lvlJc w:val="left"/>
      <w:pPr>
        <w:ind w:left="1440" w:hanging="360"/>
      </w:pPr>
      <w:rPr>
        <w:rFonts w:ascii="Courier New" w:hAnsi="Courier New" w:cs="Courier New" w:hint="default"/>
      </w:rPr>
    </w:lvl>
    <w:lvl w:ilvl="2" w:tplc="B66607F8" w:tentative="1">
      <w:start w:val="1"/>
      <w:numFmt w:val="bullet"/>
      <w:lvlText w:val=""/>
      <w:lvlJc w:val="left"/>
      <w:pPr>
        <w:ind w:left="2160" w:hanging="360"/>
      </w:pPr>
      <w:rPr>
        <w:rFonts w:ascii="Wingdings" w:hAnsi="Wingdings" w:hint="default"/>
      </w:rPr>
    </w:lvl>
    <w:lvl w:ilvl="3" w:tplc="F7984090" w:tentative="1">
      <w:start w:val="1"/>
      <w:numFmt w:val="bullet"/>
      <w:lvlText w:val=""/>
      <w:lvlJc w:val="left"/>
      <w:pPr>
        <w:ind w:left="2880" w:hanging="360"/>
      </w:pPr>
      <w:rPr>
        <w:rFonts w:ascii="Symbol" w:hAnsi="Symbol" w:hint="default"/>
      </w:rPr>
    </w:lvl>
    <w:lvl w:ilvl="4" w:tplc="1F02ED86" w:tentative="1">
      <w:start w:val="1"/>
      <w:numFmt w:val="bullet"/>
      <w:lvlText w:val="o"/>
      <w:lvlJc w:val="left"/>
      <w:pPr>
        <w:ind w:left="3600" w:hanging="360"/>
      </w:pPr>
      <w:rPr>
        <w:rFonts w:ascii="Courier New" w:hAnsi="Courier New" w:cs="Courier New" w:hint="default"/>
      </w:rPr>
    </w:lvl>
    <w:lvl w:ilvl="5" w:tplc="D68EA512" w:tentative="1">
      <w:start w:val="1"/>
      <w:numFmt w:val="bullet"/>
      <w:lvlText w:val=""/>
      <w:lvlJc w:val="left"/>
      <w:pPr>
        <w:ind w:left="4320" w:hanging="360"/>
      </w:pPr>
      <w:rPr>
        <w:rFonts w:ascii="Wingdings" w:hAnsi="Wingdings" w:hint="default"/>
      </w:rPr>
    </w:lvl>
    <w:lvl w:ilvl="6" w:tplc="1E52A86C" w:tentative="1">
      <w:start w:val="1"/>
      <w:numFmt w:val="bullet"/>
      <w:lvlText w:val=""/>
      <w:lvlJc w:val="left"/>
      <w:pPr>
        <w:ind w:left="5040" w:hanging="360"/>
      </w:pPr>
      <w:rPr>
        <w:rFonts w:ascii="Symbol" w:hAnsi="Symbol" w:hint="default"/>
      </w:rPr>
    </w:lvl>
    <w:lvl w:ilvl="7" w:tplc="C4E4DD32" w:tentative="1">
      <w:start w:val="1"/>
      <w:numFmt w:val="bullet"/>
      <w:lvlText w:val="o"/>
      <w:lvlJc w:val="left"/>
      <w:pPr>
        <w:ind w:left="5760" w:hanging="360"/>
      </w:pPr>
      <w:rPr>
        <w:rFonts w:ascii="Courier New" w:hAnsi="Courier New" w:cs="Courier New" w:hint="default"/>
      </w:rPr>
    </w:lvl>
    <w:lvl w:ilvl="8" w:tplc="841A48EC" w:tentative="1">
      <w:start w:val="1"/>
      <w:numFmt w:val="bullet"/>
      <w:lvlText w:val=""/>
      <w:lvlJc w:val="left"/>
      <w:pPr>
        <w:ind w:left="6480" w:hanging="360"/>
      </w:pPr>
      <w:rPr>
        <w:rFonts w:ascii="Wingdings" w:hAnsi="Wingdings" w:hint="default"/>
      </w:rPr>
    </w:lvl>
  </w:abstractNum>
  <w:abstractNum w:abstractNumId="5" w15:restartNumberingAfterBreak="0">
    <w:nsid w:val="609B5A2E"/>
    <w:multiLevelType w:val="hybridMultilevel"/>
    <w:tmpl w:val="B4FCA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7419BA"/>
    <w:multiLevelType w:val="hybridMultilevel"/>
    <w:tmpl w:val="6AE2B764"/>
    <w:lvl w:ilvl="0" w:tplc="E93A1B36">
      <w:start w:val="20"/>
      <w:numFmt w:val="bullet"/>
      <w:lvlText w:val=""/>
      <w:lvlJc w:val="left"/>
      <w:pPr>
        <w:ind w:left="720" w:hanging="360"/>
      </w:pPr>
      <w:rPr>
        <w:rFonts w:ascii="Symbol" w:eastAsiaTheme="minorHAnsi" w:hAnsi="Symbol" w:cs="Arial" w:hint="default"/>
      </w:rPr>
    </w:lvl>
    <w:lvl w:ilvl="1" w:tplc="39A28580" w:tentative="1">
      <w:start w:val="1"/>
      <w:numFmt w:val="bullet"/>
      <w:lvlText w:val="o"/>
      <w:lvlJc w:val="left"/>
      <w:pPr>
        <w:ind w:left="1440" w:hanging="360"/>
      </w:pPr>
      <w:rPr>
        <w:rFonts w:ascii="Courier New" w:hAnsi="Courier New" w:cs="Courier New" w:hint="default"/>
      </w:rPr>
    </w:lvl>
    <w:lvl w:ilvl="2" w:tplc="1B3AE8A2" w:tentative="1">
      <w:start w:val="1"/>
      <w:numFmt w:val="bullet"/>
      <w:lvlText w:val=""/>
      <w:lvlJc w:val="left"/>
      <w:pPr>
        <w:ind w:left="2160" w:hanging="360"/>
      </w:pPr>
      <w:rPr>
        <w:rFonts w:ascii="Wingdings" w:hAnsi="Wingdings" w:hint="default"/>
      </w:rPr>
    </w:lvl>
    <w:lvl w:ilvl="3" w:tplc="102E1836" w:tentative="1">
      <w:start w:val="1"/>
      <w:numFmt w:val="bullet"/>
      <w:lvlText w:val=""/>
      <w:lvlJc w:val="left"/>
      <w:pPr>
        <w:ind w:left="2880" w:hanging="360"/>
      </w:pPr>
      <w:rPr>
        <w:rFonts w:ascii="Symbol" w:hAnsi="Symbol" w:hint="default"/>
      </w:rPr>
    </w:lvl>
    <w:lvl w:ilvl="4" w:tplc="5120A12E" w:tentative="1">
      <w:start w:val="1"/>
      <w:numFmt w:val="bullet"/>
      <w:lvlText w:val="o"/>
      <w:lvlJc w:val="left"/>
      <w:pPr>
        <w:ind w:left="3600" w:hanging="360"/>
      </w:pPr>
      <w:rPr>
        <w:rFonts w:ascii="Courier New" w:hAnsi="Courier New" w:cs="Courier New" w:hint="default"/>
      </w:rPr>
    </w:lvl>
    <w:lvl w:ilvl="5" w:tplc="FB3CBB00" w:tentative="1">
      <w:start w:val="1"/>
      <w:numFmt w:val="bullet"/>
      <w:lvlText w:val=""/>
      <w:lvlJc w:val="left"/>
      <w:pPr>
        <w:ind w:left="4320" w:hanging="360"/>
      </w:pPr>
      <w:rPr>
        <w:rFonts w:ascii="Wingdings" w:hAnsi="Wingdings" w:hint="default"/>
      </w:rPr>
    </w:lvl>
    <w:lvl w:ilvl="6" w:tplc="975E7376" w:tentative="1">
      <w:start w:val="1"/>
      <w:numFmt w:val="bullet"/>
      <w:lvlText w:val=""/>
      <w:lvlJc w:val="left"/>
      <w:pPr>
        <w:ind w:left="5040" w:hanging="360"/>
      </w:pPr>
      <w:rPr>
        <w:rFonts w:ascii="Symbol" w:hAnsi="Symbol" w:hint="default"/>
      </w:rPr>
    </w:lvl>
    <w:lvl w:ilvl="7" w:tplc="F7FAFD06" w:tentative="1">
      <w:start w:val="1"/>
      <w:numFmt w:val="bullet"/>
      <w:lvlText w:val="o"/>
      <w:lvlJc w:val="left"/>
      <w:pPr>
        <w:ind w:left="5760" w:hanging="360"/>
      </w:pPr>
      <w:rPr>
        <w:rFonts w:ascii="Courier New" w:hAnsi="Courier New" w:cs="Courier New" w:hint="default"/>
      </w:rPr>
    </w:lvl>
    <w:lvl w:ilvl="8" w:tplc="6908BDD2" w:tentative="1">
      <w:start w:val="1"/>
      <w:numFmt w:val="bullet"/>
      <w:lvlText w:val=""/>
      <w:lvlJc w:val="left"/>
      <w:pPr>
        <w:ind w:left="6480" w:hanging="360"/>
      </w:pPr>
      <w:rPr>
        <w:rFonts w:ascii="Wingdings" w:hAnsi="Wingdings" w:hint="default"/>
      </w:rPr>
    </w:lvl>
  </w:abstractNum>
  <w:abstractNum w:abstractNumId="7" w15:restartNumberingAfterBreak="0">
    <w:nsid w:val="76562524"/>
    <w:multiLevelType w:val="hybridMultilevel"/>
    <w:tmpl w:val="DEDA0C70"/>
    <w:lvl w:ilvl="0" w:tplc="3154BBD0">
      <w:numFmt w:val="bullet"/>
      <w:lvlText w:val="•"/>
      <w:lvlJc w:val="left"/>
      <w:pPr>
        <w:ind w:left="720" w:hanging="360"/>
      </w:pPr>
      <w:rPr>
        <w:rFonts w:ascii="Arial" w:eastAsiaTheme="minorHAnsi" w:hAnsi="Arial" w:cs="Arial" w:hint="default"/>
      </w:rPr>
    </w:lvl>
    <w:lvl w:ilvl="1" w:tplc="7346C99A">
      <w:numFmt w:val="bullet"/>
      <w:lvlText w:val=""/>
      <w:lvlJc w:val="left"/>
      <w:pPr>
        <w:ind w:left="1440" w:hanging="360"/>
      </w:pPr>
      <w:rPr>
        <w:rFonts w:ascii="Symbol" w:eastAsiaTheme="minorHAnsi" w:hAnsi="Symbol" w:cs="Aria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7C30178D"/>
    <w:multiLevelType w:val="hybridMultilevel"/>
    <w:tmpl w:val="3D507D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0"/>
  </w:num>
  <w:num w:numId="5">
    <w:abstractNumId w:val="1"/>
  </w:num>
  <w:num w:numId="6">
    <w:abstractNumId w:val="8"/>
  </w:num>
  <w:num w:numId="7">
    <w:abstractNumId w:val="7"/>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41F"/>
    <w:rsid w:val="00014ED5"/>
    <w:rsid w:val="000B752D"/>
    <w:rsid w:val="000C72B0"/>
    <w:rsid w:val="001140C1"/>
    <w:rsid w:val="00116EC9"/>
    <w:rsid w:val="001944CD"/>
    <w:rsid w:val="00205887"/>
    <w:rsid w:val="00217F8B"/>
    <w:rsid w:val="00274F59"/>
    <w:rsid w:val="003251AA"/>
    <w:rsid w:val="00372085"/>
    <w:rsid w:val="00376564"/>
    <w:rsid w:val="003837F9"/>
    <w:rsid w:val="00395FA7"/>
    <w:rsid w:val="004879D8"/>
    <w:rsid w:val="004A42BE"/>
    <w:rsid w:val="004F412C"/>
    <w:rsid w:val="004F79DA"/>
    <w:rsid w:val="005443EC"/>
    <w:rsid w:val="005B0833"/>
    <w:rsid w:val="005C4662"/>
    <w:rsid w:val="005E3D1C"/>
    <w:rsid w:val="00632705"/>
    <w:rsid w:val="00672E08"/>
    <w:rsid w:val="006C24A3"/>
    <w:rsid w:val="006D45C4"/>
    <w:rsid w:val="007A4DCF"/>
    <w:rsid w:val="007C791D"/>
    <w:rsid w:val="00856DA6"/>
    <w:rsid w:val="00857218"/>
    <w:rsid w:val="008723A2"/>
    <w:rsid w:val="00896B74"/>
    <w:rsid w:val="008B482B"/>
    <w:rsid w:val="008C5CAD"/>
    <w:rsid w:val="00900204"/>
    <w:rsid w:val="00953CA9"/>
    <w:rsid w:val="00957661"/>
    <w:rsid w:val="00963CFD"/>
    <w:rsid w:val="009C5A4E"/>
    <w:rsid w:val="00A21575"/>
    <w:rsid w:val="00A5082A"/>
    <w:rsid w:val="00B17525"/>
    <w:rsid w:val="00B26C62"/>
    <w:rsid w:val="00B7188A"/>
    <w:rsid w:val="00B7771F"/>
    <w:rsid w:val="00BB081B"/>
    <w:rsid w:val="00BC6AB6"/>
    <w:rsid w:val="00C574F8"/>
    <w:rsid w:val="00C73F52"/>
    <w:rsid w:val="00CE3B6A"/>
    <w:rsid w:val="00CE6E06"/>
    <w:rsid w:val="00D3041F"/>
    <w:rsid w:val="00D502F5"/>
    <w:rsid w:val="00D93CD2"/>
    <w:rsid w:val="00DB0E9B"/>
    <w:rsid w:val="00E30442"/>
    <w:rsid w:val="00E87C39"/>
    <w:rsid w:val="00F22D8F"/>
    <w:rsid w:val="00F54C2F"/>
    <w:rsid w:val="00FD52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86026"/>
  <w15:chartTrackingRefBased/>
  <w15:docId w15:val="{09DE750D-4177-4931-8DA8-8B5CC9968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pPr>
      <w:spacing w:after="0" w:line="240" w:lineRule="auto"/>
    </w:pPr>
    <w:rPr>
      <w:rFonts w:ascii="Times New Roman" w:hAnsi="Times New Roman" w:cs="Times New Roman"/>
      <w:color w:val="000000"/>
      <w:sz w:val="24"/>
      <w:szCs w:val="24"/>
    </w:r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7204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linkedin.com/company/intercontinental-bucharest" TargetMode="External"/><Relationship Id="rId18" Type="http://schemas.openxmlformats.org/officeDocument/2006/relationships/image" Target="media/image7.jpeg"/><Relationship Id="rId26" Type="http://schemas.openxmlformats.org/officeDocument/2006/relationships/hyperlink" Target="https://www.ihg.com/intercontinental/hotels/us/en/bucharest/buhha/hoteldetail?cm_mmc=GoogleMaps-_-IC-_-RO-_-BUHHA" TargetMode="External"/><Relationship Id="rId3" Type="http://schemas.openxmlformats.org/officeDocument/2006/relationships/settings" Target="settings.xml"/><Relationship Id="rId21" Type="http://schemas.openxmlformats.org/officeDocument/2006/relationships/hyperlink" Target="https://www.emporis.com/buildings/111628/hotel-intercontinental-bucharest-bucharest-romania" TargetMode="Externa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yperlink" Target="https://www.locusassignments.com/solution/marketing-principles-assignment-help" TargetMode="External"/><Relationship Id="rId25" Type="http://schemas.openxmlformats.org/officeDocument/2006/relationships/hyperlink" Target="https://www.scirp.org/(S(351jmbntvnsjt1aadkposzje))/reference/ReferencesPapers.aspx?ReferenceID=1592997"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ro.wikipedia.org/wiki/Hotelul_Intercontinental_din_Bucure%C8%99ti"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rviceperformance.com/the-5-service-dimensions-all-customers-care-about/" TargetMode="External"/><Relationship Id="rId24" Type="http://schemas.openxmlformats.org/officeDocument/2006/relationships/hyperlink" Target="https://www.zdnet.com/article/intercontinental-data-breach-expands-to-thousands-of-hotels/" TargetMode="External"/><Relationship Id="rId5" Type="http://schemas.openxmlformats.org/officeDocument/2006/relationships/footnotes" Target="footnotes.xml"/><Relationship Id="rId15" Type="http://schemas.openxmlformats.org/officeDocument/2006/relationships/hyperlink" Target="https://www.tripadvisor.co.hu/Hotel_Review-g294458-d304878-Reviews-InterContinental_Bucharest-Bucharest.html" TargetMode="External"/><Relationship Id="rId23" Type="http://schemas.openxmlformats.org/officeDocument/2006/relationships/hyperlink" Target="https://www.researchgate.net/publication/43800550_Managing_Service_Quality_in_Hospitality_Industry_through_Managing_the_'Moment_of_Truth'_A_Theoretical_Approach/link/544217ba0cf2a6a049a5cd0e/download"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hyperlink" Target="https://www.seebucharest.ro/intercontinental-bucharest" TargetMode="External"/><Relationship Id="rId14" Type="http://schemas.openxmlformats.org/officeDocument/2006/relationships/image" Target="media/image5.jpeg"/><Relationship Id="rId22" Type="http://schemas.openxmlformats.org/officeDocument/2006/relationships/hyperlink" Target="https://www.ihgplc.com/en/about-us/our-global-presence" TargetMode="External"/><Relationship Id="rId27" Type="http://schemas.openxmlformats.org/officeDocument/2006/relationships/hyperlink" Target="https://www.researchgate.net/publication/43800550_Managing_Service_Quality_in_Hospitality_Industry_through_Managing_the_'Moment_of_Truth'_A_Theoretical_Approach/link/544217ba0cf2a6a049a5cd0e/download"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9</Pages>
  <Words>2587</Words>
  <Characters>14748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Radu Grecu</dc:creator>
  <cp:lastModifiedBy>Policica Dansatoarea</cp:lastModifiedBy>
  <cp:revision>16</cp:revision>
  <cp:lastPrinted>2020-01-17T19:58:00Z</cp:lastPrinted>
  <dcterms:created xsi:type="dcterms:W3CDTF">2020-01-17T19:19:00Z</dcterms:created>
  <dcterms:modified xsi:type="dcterms:W3CDTF">2020-01-30T01:06:00Z</dcterms:modified>
</cp:coreProperties>
</file>