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A31F48" w14:textId="32CCB5CB" w:rsidR="00C943EE" w:rsidRDefault="00C943EE">
      <w:pPr>
        <w:pStyle w:val="s4"/>
        <w:spacing w:before="0" w:beforeAutospacing="0" w:after="0" w:afterAutospacing="0" w:line="480" w:lineRule="auto"/>
        <w:jc w:val="center"/>
        <w:rPr>
          <w:rStyle w:val="s5"/>
          <w:rFonts w:ascii="-webkit-standard" w:hAnsi="-webkit-standard"/>
          <w:b/>
          <w:bCs/>
          <w:color w:val="000000"/>
          <w:sz w:val="30"/>
          <w:szCs w:val="30"/>
        </w:rPr>
      </w:pPr>
      <w:proofErr w:type="spellStart"/>
      <w:r>
        <w:rPr>
          <w:rStyle w:val="s5"/>
          <w:rFonts w:ascii="-webkit-standard" w:hAnsi="-webkit-standard"/>
          <w:b/>
          <w:bCs/>
          <w:color w:val="000000"/>
          <w:sz w:val="30"/>
          <w:szCs w:val="30"/>
        </w:rPr>
        <w:t>Assignment</w:t>
      </w:r>
      <w:proofErr w:type="spellEnd"/>
      <w:r>
        <w:rPr>
          <w:rStyle w:val="s5"/>
          <w:rFonts w:ascii="-webkit-standard" w:hAnsi="-webkit-standard"/>
          <w:b/>
          <w:bCs/>
          <w:color w:val="000000"/>
          <w:sz w:val="30"/>
          <w:szCs w:val="30"/>
        </w:rPr>
        <w:t xml:space="preserve"> 1:Student </w:t>
      </w:r>
      <w:r w:rsidR="00C86463">
        <w:rPr>
          <w:rStyle w:val="s5"/>
          <w:rFonts w:ascii="-webkit-standard" w:hAnsi="-webkit-standard"/>
          <w:b/>
          <w:bCs/>
          <w:color w:val="000000"/>
          <w:sz w:val="30"/>
          <w:szCs w:val="30"/>
        </w:rPr>
        <w:t xml:space="preserve">Journal </w:t>
      </w:r>
    </w:p>
    <w:p w14:paraId="353C0090" w14:textId="3AA3C4B5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5"/>
          <w:rFonts w:ascii="-webkit-standard" w:hAnsi="-webkit-standard"/>
          <w:b/>
          <w:bCs/>
          <w:color w:val="000000"/>
          <w:sz w:val="30"/>
          <w:szCs w:val="30"/>
        </w:rPr>
        <w:t>Student Name:</w:t>
      </w:r>
      <w:r>
        <w:rPr>
          <w:rStyle w:val="apple-converted-space"/>
          <w:rFonts w:ascii="-webkit-standard" w:hAnsi="-webkit-standard"/>
          <w:b/>
          <w:bCs/>
          <w:color w:val="000000"/>
          <w:sz w:val="30"/>
          <w:szCs w:val="30"/>
        </w:rPr>
        <w:t> </w:t>
      </w:r>
      <w:r>
        <w:rPr>
          <w:rStyle w:val="s6"/>
          <w:rFonts w:ascii="-webkit-standard" w:hAnsi="-webkit-standard"/>
          <w:color w:val="000000"/>
          <w:sz w:val="30"/>
          <w:szCs w:val="30"/>
        </w:rPr>
        <w:t>Petru</w:t>
      </w:r>
      <w:r w:rsidR="00A95A8B">
        <w:rPr>
          <w:rStyle w:val="s6"/>
          <w:rFonts w:ascii="-webkit-standard" w:hAnsi="-webkit-standard"/>
          <w:color w:val="000000"/>
          <w:sz w:val="30"/>
          <w:szCs w:val="30"/>
        </w:rPr>
        <w:t xml:space="preserve"> Madalin</w:t>
      </w:r>
      <w:r>
        <w:rPr>
          <w:rStyle w:val="apple-converted-space"/>
          <w:rFonts w:ascii="-webkit-standard" w:hAnsi="-webkit-standard"/>
          <w:b/>
          <w:bCs/>
          <w:color w:val="000000"/>
          <w:sz w:val="30"/>
          <w:szCs w:val="30"/>
        </w:rPr>
        <w:t> </w:t>
      </w:r>
      <w:r>
        <w:rPr>
          <w:rStyle w:val="s6"/>
          <w:rFonts w:ascii="-webkit-standard" w:hAnsi="-webkit-standard"/>
          <w:color w:val="000000"/>
          <w:sz w:val="30"/>
          <w:szCs w:val="30"/>
        </w:rPr>
        <w:t>Cucu</w:t>
      </w:r>
    </w:p>
    <w:p w14:paraId="59EE5BCB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5"/>
          <w:rFonts w:ascii="-webkit-standard" w:hAnsi="-webkit-standard"/>
          <w:b/>
          <w:bCs/>
          <w:color w:val="000000"/>
          <w:sz w:val="30"/>
          <w:szCs w:val="30"/>
        </w:rPr>
        <w:t>Student ID:</w:t>
      </w:r>
      <w:r>
        <w:rPr>
          <w:rStyle w:val="apple-converted-space"/>
          <w:rFonts w:ascii="-webkit-standard" w:hAnsi="-webkit-standard"/>
          <w:b/>
          <w:bCs/>
          <w:color w:val="000000"/>
          <w:sz w:val="30"/>
          <w:szCs w:val="30"/>
        </w:rPr>
        <w:t> </w:t>
      </w:r>
      <w:r>
        <w:rPr>
          <w:rStyle w:val="s6"/>
          <w:rFonts w:ascii="-webkit-standard" w:hAnsi="-webkit-standard"/>
          <w:color w:val="000000"/>
          <w:sz w:val="30"/>
          <w:szCs w:val="30"/>
        </w:rPr>
        <w:t>2213957</w:t>
      </w:r>
    </w:p>
    <w:p w14:paraId="28445F87" w14:textId="7E55112C" w:rsidR="00C943EE" w:rsidRDefault="00C943EE">
      <w:pPr>
        <w:pStyle w:val="s4"/>
        <w:spacing w:before="0" w:beforeAutospacing="0" w:after="0" w:afterAutospacing="0" w:line="480" w:lineRule="auto"/>
        <w:jc w:val="center"/>
        <w:rPr>
          <w:rStyle w:val="s6"/>
          <w:rFonts w:ascii="-webkit-standard" w:hAnsi="-webkit-standard"/>
          <w:color w:val="000000"/>
          <w:sz w:val="30"/>
          <w:szCs w:val="30"/>
        </w:rPr>
      </w:pPr>
      <w:r>
        <w:rPr>
          <w:rStyle w:val="s5"/>
          <w:rFonts w:ascii="-webkit-standard" w:hAnsi="-webkit-standard"/>
          <w:b/>
          <w:bCs/>
          <w:color w:val="000000"/>
          <w:sz w:val="30"/>
          <w:szCs w:val="30"/>
        </w:rPr>
        <w:t>Module:</w:t>
      </w:r>
      <w:r>
        <w:rPr>
          <w:rStyle w:val="apple-converted-space"/>
          <w:rFonts w:ascii="-webkit-standard" w:hAnsi="-webkit-standard"/>
          <w:b/>
          <w:bCs/>
          <w:color w:val="000000"/>
          <w:sz w:val="30"/>
          <w:szCs w:val="30"/>
        </w:rPr>
        <w:t> </w:t>
      </w:r>
      <w:r>
        <w:rPr>
          <w:rStyle w:val="s6"/>
          <w:rFonts w:ascii="-webkit-standard" w:hAnsi="-webkit-standard"/>
          <w:color w:val="000000"/>
          <w:sz w:val="30"/>
          <w:szCs w:val="30"/>
        </w:rPr>
        <w:t xml:space="preserve">Food and </w:t>
      </w:r>
      <w:proofErr w:type="spellStart"/>
      <w:r>
        <w:rPr>
          <w:rStyle w:val="s6"/>
          <w:rFonts w:ascii="-webkit-standard" w:hAnsi="-webkit-standard"/>
          <w:color w:val="000000"/>
          <w:sz w:val="30"/>
          <w:szCs w:val="30"/>
        </w:rPr>
        <w:t>Beverage</w:t>
      </w:r>
      <w:proofErr w:type="spellEnd"/>
      <w:r w:rsidR="00C86463">
        <w:rPr>
          <w:rStyle w:val="s6"/>
          <w:rFonts w:ascii="-webkit-standard" w:hAnsi="-webkit-standard"/>
          <w:color w:val="000000"/>
          <w:sz w:val="30"/>
          <w:szCs w:val="30"/>
        </w:rPr>
        <w:t xml:space="preserve"> </w:t>
      </w:r>
      <w:proofErr w:type="spellStart"/>
      <w:r w:rsidR="00C86463">
        <w:rPr>
          <w:rStyle w:val="s6"/>
          <w:rFonts w:ascii="-webkit-standard" w:hAnsi="-webkit-standard"/>
          <w:color w:val="000000"/>
          <w:sz w:val="30"/>
          <w:szCs w:val="30"/>
        </w:rPr>
        <w:t>Operations</w:t>
      </w:r>
      <w:proofErr w:type="spellEnd"/>
      <w:r w:rsidR="00C86463">
        <w:rPr>
          <w:rStyle w:val="s6"/>
          <w:rFonts w:ascii="-webkit-standard" w:hAnsi="-webkit-standard"/>
          <w:color w:val="000000"/>
          <w:sz w:val="30"/>
          <w:szCs w:val="30"/>
        </w:rPr>
        <w:t xml:space="preserve"> </w:t>
      </w:r>
    </w:p>
    <w:p w14:paraId="2080BE98" w14:textId="7CFD8691" w:rsidR="00C86463" w:rsidRDefault="00C86463">
      <w:pPr>
        <w:pStyle w:val="s4"/>
        <w:spacing w:before="0" w:beforeAutospacing="0" w:after="0" w:afterAutospacing="0" w:line="480" w:lineRule="auto"/>
        <w:jc w:val="center"/>
        <w:rPr>
          <w:rStyle w:val="s6"/>
          <w:rFonts w:ascii="-webkit-standard" w:hAnsi="-webkit-standard"/>
          <w:color w:val="000000"/>
          <w:sz w:val="30"/>
          <w:szCs w:val="30"/>
        </w:rPr>
      </w:pPr>
      <w:r>
        <w:rPr>
          <w:rStyle w:val="s6"/>
          <w:rFonts w:ascii="-webkit-standard" w:hAnsi="-webkit-standard"/>
          <w:b/>
          <w:bCs/>
          <w:color w:val="000000"/>
          <w:sz w:val="30"/>
          <w:szCs w:val="30"/>
        </w:rPr>
        <w:t xml:space="preserve">Module </w:t>
      </w:r>
      <w:proofErr w:type="spellStart"/>
      <w:r>
        <w:rPr>
          <w:rStyle w:val="s6"/>
          <w:rFonts w:ascii="-webkit-standard" w:hAnsi="-webkit-standard"/>
          <w:b/>
          <w:bCs/>
          <w:color w:val="000000"/>
          <w:sz w:val="30"/>
          <w:szCs w:val="30"/>
        </w:rPr>
        <w:t>Code</w:t>
      </w:r>
      <w:proofErr w:type="spellEnd"/>
      <w:r>
        <w:rPr>
          <w:rStyle w:val="s6"/>
          <w:rFonts w:ascii="-webkit-standard" w:hAnsi="-webkit-standard"/>
          <w:b/>
          <w:bCs/>
          <w:color w:val="000000"/>
          <w:sz w:val="30"/>
          <w:szCs w:val="30"/>
        </w:rPr>
        <w:t>:</w:t>
      </w:r>
      <w:r>
        <w:rPr>
          <w:rStyle w:val="s6"/>
          <w:rFonts w:ascii="-webkit-standard" w:hAnsi="-webkit-standard"/>
          <w:color w:val="000000"/>
          <w:sz w:val="30"/>
          <w:szCs w:val="30"/>
        </w:rPr>
        <w:t xml:space="preserve"> </w:t>
      </w:r>
      <w:r w:rsidR="001025CA">
        <w:rPr>
          <w:rStyle w:val="s6"/>
          <w:rFonts w:ascii="-webkit-standard" w:hAnsi="-webkit-standard"/>
          <w:color w:val="000000"/>
          <w:sz w:val="30"/>
          <w:szCs w:val="30"/>
        </w:rPr>
        <w:t>BMIH4002</w:t>
      </w:r>
    </w:p>
    <w:p w14:paraId="25206090" w14:textId="6A1C9992" w:rsidR="00BE2B79" w:rsidRPr="00CF0CC4" w:rsidRDefault="00BE2B79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6"/>
          <w:rFonts w:ascii="-webkit-standard" w:hAnsi="-webkit-standard"/>
          <w:b/>
          <w:bCs/>
          <w:color w:val="000000"/>
          <w:sz w:val="30"/>
          <w:szCs w:val="30"/>
        </w:rPr>
        <w:t xml:space="preserve">Tutor: </w:t>
      </w:r>
      <w:r w:rsidR="00CF0CC4">
        <w:rPr>
          <w:rStyle w:val="s6"/>
          <w:rFonts w:ascii="-webkit-standard" w:hAnsi="-webkit-standard"/>
          <w:color w:val="000000"/>
          <w:sz w:val="30"/>
          <w:szCs w:val="30"/>
        </w:rPr>
        <w:t>Tristan Hawkins</w:t>
      </w:r>
    </w:p>
    <w:p w14:paraId="62117D48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40018AF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2BFD023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33A08B08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31029437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4AFCC172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D96067B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F83953E" w14:textId="77777777" w:rsidR="00C943EE" w:rsidRDefault="00C943EE">
      <w:pPr>
        <w:pStyle w:val="s8"/>
        <w:spacing w:before="360" w:beforeAutospacing="0" w:after="0" w:afterAutospacing="0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7"/>
          <w:rFonts w:ascii="Calibri Light" w:hAnsi="Calibri Light"/>
          <w:b/>
          <w:bCs/>
          <w:color w:val="2F5496"/>
          <w:sz w:val="21"/>
          <w:szCs w:val="21"/>
        </w:rPr>
        <w:t xml:space="preserve">Table of </w:t>
      </w:r>
      <w:proofErr w:type="spellStart"/>
      <w:r>
        <w:rPr>
          <w:rStyle w:val="s7"/>
          <w:rFonts w:ascii="Calibri Light" w:hAnsi="Calibri Light"/>
          <w:b/>
          <w:bCs/>
          <w:color w:val="2F5496"/>
          <w:sz w:val="21"/>
          <w:szCs w:val="21"/>
        </w:rPr>
        <w:t>Contents</w:t>
      </w:r>
      <w:proofErr w:type="spellEnd"/>
    </w:p>
    <w:p w14:paraId="56014F54" w14:textId="77777777" w:rsidR="00C943EE" w:rsidRDefault="00C943E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>Introduction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10"/>
          <w:rFonts w:ascii="-webkit-standard" w:hAnsi="-webkit-standard"/>
          <w:b/>
          <w:bCs/>
          <w:i/>
          <w:iCs/>
          <w:color w:val="000000"/>
          <w:sz w:val="27"/>
          <w:szCs w:val="27"/>
        </w:rPr>
        <w:t>3</w:t>
      </w:r>
    </w:p>
    <w:p w14:paraId="0B4D2143" w14:textId="77777777" w:rsidR="00C943EE" w:rsidRDefault="00C943E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>The F&amp;B Industry</w:t>
      </w:r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10"/>
          <w:rFonts w:ascii="-webkit-standard" w:hAnsi="-webkit-standard"/>
          <w:b/>
          <w:bCs/>
          <w:i/>
          <w:iCs/>
          <w:color w:val="000000"/>
          <w:sz w:val="27"/>
          <w:szCs w:val="27"/>
        </w:rPr>
        <w:t>3</w:t>
      </w:r>
    </w:p>
    <w:p w14:paraId="2901AF5A" w14:textId="77777777" w:rsidR="00C943EE" w:rsidRDefault="00C943E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>Employees</w:t>
      </w:r>
      <w:proofErr w:type="spellEnd"/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 xml:space="preserve"> in the Food and </w:t>
      </w:r>
      <w:proofErr w:type="spellStart"/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>Beverage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10"/>
          <w:rFonts w:ascii="-webkit-standard" w:hAnsi="-webkit-standard"/>
          <w:b/>
          <w:bCs/>
          <w:i/>
          <w:iCs/>
          <w:color w:val="000000"/>
          <w:sz w:val="27"/>
          <w:szCs w:val="27"/>
        </w:rPr>
        <w:t>3</w:t>
      </w:r>
    </w:p>
    <w:p w14:paraId="40B0E962" w14:textId="77777777" w:rsidR="00C943EE" w:rsidRDefault="00C943E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 xml:space="preserve">The </w:t>
      </w:r>
      <w:proofErr w:type="spellStart"/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>Bottom</w:t>
      </w:r>
      <w:proofErr w:type="spellEnd"/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 xml:space="preserve"> Line</w:t>
      </w:r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10"/>
          <w:rFonts w:ascii="-webkit-standard" w:hAnsi="-webkit-standard"/>
          <w:b/>
          <w:bCs/>
          <w:i/>
          <w:iCs/>
          <w:color w:val="000000"/>
          <w:sz w:val="27"/>
          <w:szCs w:val="27"/>
        </w:rPr>
        <w:t>4</w:t>
      </w:r>
    </w:p>
    <w:p w14:paraId="5DF63EB3" w14:textId="77777777" w:rsidR="00C943EE" w:rsidRDefault="00C943E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 xml:space="preserve">List of </w:t>
      </w:r>
      <w:proofErr w:type="spellStart"/>
      <w:r>
        <w:rPr>
          <w:rStyle w:val="s9"/>
          <w:b/>
          <w:bCs/>
          <w:i/>
          <w:iCs/>
          <w:color w:val="0563C1"/>
          <w:sz w:val="27"/>
          <w:szCs w:val="27"/>
          <w:u w:val="single"/>
        </w:rPr>
        <w:t>References</w:t>
      </w:r>
      <w:proofErr w:type="spellEnd"/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10"/>
          <w:rFonts w:ascii="-webkit-standard" w:hAnsi="-webkit-standard"/>
          <w:b/>
          <w:bCs/>
          <w:i/>
          <w:iCs/>
          <w:color w:val="000000"/>
          <w:sz w:val="27"/>
          <w:szCs w:val="27"/>
        </w:rPr>
        <w:t>5</w:t>
      </w:r>
    </w:p>
    <w:p w14:paraId="4AD03AA9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316732DF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F1767CE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FF63F07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44DCA651" w14:textId="77777777" w:rsidR="00C943EE" w:rsidRDefault="00C943EE">
      <w:pPr>
        <w:pStyle w:val="s4"/>
        <w:spacing w:before="0" w:beforeAutospacing="0" w:after="0" w:afterAutospacing="0" w:line="480" w:lineRule="auto"/>
        <w:jc w:val="center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E0E01AC" w14:textId="4E26D3E4" w:rsidR="00C943EE" w:rsidRDefault="00C943EE" w:rsidP="005748B5">
      <w:pPr>
        <w:pStyle w:val="s4"/>
        <w:spacing w:before="0" w:beforeAutospacing="0" w:after="0" w:afterAutospacing="0" w:line="480" w:lineRule="auto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2"/>
          <w:rFonts w:ascii="Arial" w:hAnsi="Arial" w:cs="Arial"/>
          <w:b/>
          <w:bCs/>
          <w:color w:val="1F3864"/>
          <w:sz w:val="30"/>
          <w:szCs w:val="30"/>
          <w:u w:val="single"/>
        </w:rPr>
        <w:lastRenderedPageBreak/>
        <w:t xml:space="preserve">Student </w:t>
      </w:r>
      <w:r w:rsidR="005E104B">
        <w:rPr>
          <w:rStyle w:val="s12"/>
          <w:rFonts w:ascii="Arial" w:hAnsi="Arial" w:cs="Arial"/>
          <w:b/>
          <w:bCs/>
          <w:color w:val="1F3864"/>
          <w:sz w:val="30"/>
          <w:szCs w:val="30"/>
          <w:u w:val="single"/>
        </w:rPr>
        <w:t xml:space="preserve">Journal </w:t>
      </w:r>
    </w:p>
    <w:p w14:paraId="5A630B09" w14:textId="77777777" w:rsidR="00C943EE" w:rsidRDefault="00C943EE">
      <w:pPr>
        <w:pStyle w:val="s15"/>
        <w:spacing w:before="180" w:beforeAutospacing="0" w:after="0" w:afterAutospacing="0"/>
        <w:jc w:val="center"/>
        <w:rPr>
          <w:rFonts w:ascii="-webkit-standard" w:hAnsi="-webkit-standard"/>
          <w:color w:val="000000"/>
          <w:sz w:val="27"/>
          <w:szCs w:val="27"/>
        </w:rPr>
      </w:pPr>
      <w:bookmarkStart w:id="0" w:name="_Toc126284469"/>
      <w:bookmarkEnd w:id="0"/>
      <w:proofErr w:type="spellStart"/>
      <w:r>
        <w:rPr>
          <w:rStyle w:val="s14"/>
          <w:b/>
          <w:bCs/>
          <w:color w:val="000000"/>
          <w:sz w:val="21"/>
          <w:szCs w:val="21"/>
          <w:u w:val="single"/>
        </w:rPr>
        <w:t>Introduction</w:t>
      </w:r>
      <w:proofErr w:type="spellEnd"/>
    </w:p>
    <w:p w14:paraId="24AB3329" w14:textId="77777777" w:rsidR="00C943EE" w:rsidRDefault="00C943E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6D66C08" w14:textId="4AC52796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​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This </w:t>
      </w:r>
      <w:r w:rsidR="005E104B">
        <w:rPr>
          <w:rStyle w:val="s16"/>
          <w:rFonts w:ascii="Arial" w:hAnsi="Arial" w:cs="Arial"/>
          <w:color w:val="000000"/>
          <w:sz w:val="17"/>
          <w:szCs w:val="17"/>
        </w:rPr>
        <w:t xml:space="preserve">student journal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focuses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on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determining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whether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required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for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workers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in the food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industry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change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with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type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service a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company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offers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>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With this in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mind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three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different food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companies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were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surveyed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determine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various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need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possess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in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order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provide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quality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service.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Next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selected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three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categories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food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companies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>(Sim, 2017).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There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traditional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fast food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outlets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and fine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dining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These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companies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offer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different products,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but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all share a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common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goal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>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To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provide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customers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with specific products and services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so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that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completely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satisfied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with all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aspects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dining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experience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>(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Ersin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>, 2020).</w:t>
      </w:r>
    </w:p>
    <w:p w14:paraId="7AFB5B53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7EB78FD" w14:textId="77777777" w:rsidR="00C943EE" w:rsidRDefault="00C943EE">
      <w:pPr>
        <w:pStyle w:val="s17"/>
        <w:spacing w:before="180" w:beforeAutospacing="0" w:after="0" w:afterAutospacing="0" w:line="324" w:lineRule="atLeast"/>
        <w:jc w:val="center"/>
        <w:rPr>
          <w:rFonts w:ascii="-webkit-standard" w:hAnsi="-webkit-standard"/>
          <w:color w:val="000000"/>
          <w:sz w:val="27"/>
          <w:szCs w:val="27"/>
        </w:rPr>
      </w:pPr>
      <w:bookmarkStart w:id="1" w:name="_Toc126284470"/>
      <w:bookmarkEnd w:id="1"/>
      <w:r>
        <w:rPr>
          <w:rStyle w:val="s14"/>
          <w:b/>
          <w:bCs/>
          <w:color w:val="000000"/>
          <w:sz w:val="21"/>
          <w:szCs w:val="21"/>
          <w:u w:val="single"/>
        </w:rPr>
        <w:t>The F&amp;B Industry</w:t>
      </w:r>
    </w:p>
    <w:p w14:paraId="3F8D42E0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94B515C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​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According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to</w:t>
      </w:r>
      <w:r w:rsidRPr="00023DB3">
        <w:rPr>
          <w:rStyle w:val="apple-converted-space"/>
          <w:rFonts w:ascii="Arial" w:hAnsi="Arial" w:cs="Arial"/>
          <w:color w:val="000000"/>
          <w:sz w:val="16"/>
          <w:szCs w:val="16"/>
        </w:rPr>
        <w:t> 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Cousins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&amp;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Weekes</w:t>
      </w:r>
      <w:proofErr w:type="spellEnd"/>
      <w:r w:rsidRPr="00023DB3">
        <w:rPr>
          <w:rStyle w:val="apple-converted-space"/>
          <w:rFonts w:ascii="Arial" w:hAnsi="Arial" w:cs="Arial"/>
          <w:color w:val="000000"/>
          <w:sz w:val="16"/>
          <w:szCs w:val="16"/>
        </w:rPr>
        <w:t> </w:t>
      </w:r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(2014), food and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beverage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is the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largest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area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of ​​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hospitality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.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According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to Wood (2010), this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area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of ​​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hospitality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includes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everything from brand new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restaurants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to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bars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and food service he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providers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for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hotels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,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resorts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,</w:t>
      </w:r>
      <w:r w:rsidRPr="00023DB3">
        <w:rPr>
          <w:rStyle w:val="apple-converted-space"/>
          <w:rFonts w:ascii="Arial" w:hAnsi="Arial" w:cs="Arial"/>
          <w:color w:val="000000"/>
          <w:sz w:val="16"/>
          <w:szCs w:val="16"/>
        </w:rPr>
        <w:t> 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airlines</w:t>
      </w:r>
      <w:proofErr w:type="spellEnd"/>
      <w:r w:rsidRPr="00023DB3">
        <w:rPr>
          <w:rStyle w:val="apple-converted-space"/>
          <w:rFonts w:ascii="Arial" w:hAnsi="Arial" w:cs="Arial"/>
          <w:color w:val="000000"/>
          <w:sz w:val="16"/>
          <w:szCs w:val="16"/>
        </w:rPr>
        <w:t> </w:t>
      </w:r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and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other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similar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establishments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. This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also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includes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various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catering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offerings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. To be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successful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in the food and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beverage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industry,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workers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must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possess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the following general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skills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:</w:t>
      </w:r>
      <w:r w:rsidRPr="00023DB3">
        <w:rPr>
          <w:rStyle w:val="apple-converted-space"/>
          <w:rFonts w:ascii="Arial" w:hAnsi="Arial" w:cs="Arial"/>
          <w:color w:val="000000"/>
          <w:sz w:val="16"/>
          <w:szCs w:val="16"/>
        </w:rPr>
        <w:t> 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There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are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many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qualities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such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as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customer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service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skills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,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ability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to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collaborate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with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others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,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effective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oral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communication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, active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listening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, and </w:t>
      </w:r>
      <w:proofErr w:type="spellStart"/>
      <w:r w:rsidRPr="00023DB3">
        <w:rPr>
          <w:rStyle w:val="s18"/>
          <w:rFonts w:ascii="Arial" w:hAnsi="Arial" w:cs="Arial"/>
          <w:color w:val="000000"/>
          <w:sz w:val="16"/>
          <w:szCs w:val="16"/>
        </w:rPr>
        <w:t>excellent</w:t>
      </w:r>
      <w:proofErr w:type="spellEnd"/>
      <w:r w:rsidRPr="00023DB3">
        <w:rPr>
          <w:rStyle w:val="s18"/>
          <w:rFonts w:ascii="Arial" w:hAnsi="Arial" w:cs="Arial"/>
          <w:color w:val="000000"/>
          <w:sz w:val="16"/>
          <w:szCs w:val="16"/>
        </w:rPr>
        <w:t xml:space="preserve"> memory</w:t>
      </w:r>
      <w:r>
        <w:rPr>
          <w:rStyle w:val="s18"/>
          <w:rFonts w:ascii="Arial" w:hAnsi="Arial" w:cs="Arial"/>
          <w:color w:val="000000"/>
          <w:sz w:val="27"/>
          <w:szCs w:val="27"/>
        </w:rPr>
        <w:t>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a Food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Business play an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extremely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important role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towards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level of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success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the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>business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and this is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said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because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these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people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that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work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towards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impressions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that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develop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If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happy with the services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received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and the way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treated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will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continue to come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use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products and services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offered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by the business,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whereas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if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the F&amp;B businesses are not using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hard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effectively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will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not be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satisfied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automatically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will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not come back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possibly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not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recommend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place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either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>.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</w:p>
    <w:p w14:paraId="497D02EC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BE60308" w14:textId="77777777" w:rsidR="00C943EE" w:rsidRDefault="00C943EE">
      <w:pPr>
        <w:pStyle w:val="s17"/>
        <w:spacing w:before="180" w:beforeAutospacing="0" w:after="0" w:afterAutospacing="0" w:line="324" w:lineRule="atLeast"/>
        <w:jc w:val="center"/>
        <w:rPr>
          <w:rFonts w:ascii="-webkit-standard" w:hAnsi="-webkit-standard"/>
          <w:color w:val="000000"/>
          <w:sz w:val="27"/>
          <w:szCs w:val="27"/>
        </w:rPr>
      </w:pPr>
      <w:bookmarkStart w:id="2" w:name="_Toc126284471"/>
      <w:bookmarkEnd w:id="2"/>
      <w:proofErr w:type="spellStart"/>
      <w:r>
        <w:rPr>
          <w:rStyle w:val="s14"/>
          <w:b/>
          <w:bCs/>
          <w:color w:val="000000"/>
          <w:sz w:val="21"/>
          <w:szCs w:val="21"/>
          <w:u w:val="single"/>
        </w:rPr>
        <w:t>Employees</w:t>
      </w:r>
      <w:proofErr w:type="spellEnd"/>
      <w:r>
        <w:rPr>
          <w:rStyle w:val="s14"/>
          <w:b/>
          <w:bCs/>
          <w:color w:val="000000"/>
          <w:sz w:val="21"/>
          <w:szCs w:val="21"/>
          <w:u w:val="single"/>
        </w:rPr>
        <w:t xml:space="preserve"> in the Food and </w:t>
      </w:r>
      <w:proofErr w:type="spellStart"/>
      <w:r>
        <w:rPr>
          <w:rStyle w:val="s14"/>
          <w:b/>
          <w:bCs/>
          <w:color w:val="000000"/>
          <w:sz w:val="21"/>
          <w:szCs w:val="21"/>
          <w:u w:val="single"/>
        </w:rPr>
        <w:t>Beverage</w:t>
      </w:r>
      <w:proofErr w:type="spellEnd"/>
    </w:p>
    <w:p w14:paraId="220F27F2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3A7C20D1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When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discussing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different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and hard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required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by different food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companies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customers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different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companies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offering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different products and services have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different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expectations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and different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responsibilities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for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>. It is important to note that we have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>For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example, a fine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dining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restaurant's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target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audience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is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expected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be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upper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class,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so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attitude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the food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staff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should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automatically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match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expectations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diners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such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communication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teamwork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problem-solving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same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but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hard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(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teachable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specific to the job you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doing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) are different. For example, the job of a food service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representative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in a fine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dining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restaurant is to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efficiently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courteously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take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orders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deliver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them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the guest's table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according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hotel or restaurant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specifications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In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addition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posture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also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plays an important role.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Compared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fast service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these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tend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be fast food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where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employers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care less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about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how service is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provided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such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interpersonal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communication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and active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listening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most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important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here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caterer's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role is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simplified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in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quick-service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restaurants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pick up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orders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themselves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This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eliminates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need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go to your guest's table to pick up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their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order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For example, KFC and McDonald's food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responsible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for taking guest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orders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at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counter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>(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Talwar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2018).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Now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we come to a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traditional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restaurant. This is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another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place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where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hard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changing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Food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workers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must be familiar with all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items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on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menu</w:t>
      </w:r>
      <w:proofErr w:type="spellEnd"/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 xml:space="preserve">in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order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assist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diners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who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want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try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certain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traditional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dishes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but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do not know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what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products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available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.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mentioned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above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have not changed (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Sarioglan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2022),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but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employees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still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need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adapt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the restaurant's products and services.</w:t>
      </w:r>
    </w:p>
    <w:p w14:paraId="4703CAB7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7784B1AF" w14:textId="77777777" w:rsidR="00C943EE" w:rsidRDefault="00C943EE">
      <w:pPr>
        <w:pStyle w:val="s17"/>
        <w:spacing w:before="180" w:beforeAutospacing="0" w:after="0" w:afterAutospacing="0" w:line="324" w:lineRule="atLeast"/>
        <w:jc w:val="center"/>
        <w:rPr>
          <w:rFonts w:ascii="-webkit-standard" w:hAnsi="-webkit-standard"/>
          <w:color w:val="000000"/>
          <w:sz w:val="27"/>
          <w:szCs w:val="27"/>
        </w:rPr>
      </w:pPr>
      <w:bookmarkStart w:id="3" w:name="_Toc126284472"/>
      <w:bookmarkEnd w:id="3"/>
      <w:r>
        <w:rPr>
          <w:rStyle w:val="s14"/>
          <w:b/>
          <w:bCs/>
          <w:color w:val="000000"/>
          <w:sz w:val="21"/>
          <w:szCs w:val="21"/>
          <w:u w:val="single"/>
        </w:rPr>
        <w:t xml:space="preserve">The </w:t>
      </w:r>
      <w:proofErr w:type="spellStart"/>
      <w:r>
        <w:rPr>
          <w:rStyle w:val="s14"/>
          <w:b/>
          <w:bCs/>
          <w:color w:val="000000"/>
          <w:sz w:val="21"/>
          <w:szCs w:val="21"/>
          <w:u w:val="single"/>
        </w:rPr>
        <w:t>Bottom</w:t>
      </w:r>
      <w:proofErr w:type="spellEnd"/>
      <w:r>
        <w:rPr>
          <w:rStyle w:val="s14"/>
          <w:b/>
          <w:bCs/>
          <w:color w:val="000000"/>
          <w:sz w:val="21"/>
          <w:szCs w:val="21"/>
          <w:u w:val="single"/>
        </w:rPr>
        <w:t xml:space="preserve"> Line</w:t>
      </w:r>
    </w:p>
    <w:p w14:paraId="38A1734C" w14:textId="77777777" w:rsidR="00C943EE" w:rsidRDefault="00C943EE">
      <w:pPr>
        <w:pStyle w:val="NormalWeb"/>
        <w:spacing w:before="0" w:beforeAutospacing="0" w:after="0" w:afterAutospacing="0" w:line="324" w:lineRule="atLeast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4D0F3AB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Highly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developed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soft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skills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essential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ensure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that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regardless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type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, are happy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interacting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with restaurant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r>
        <w:rPr>
          <w:rStyle w:val="s16"/>
          <w:rFonts w:ascii="Arial" w:hAnsi="Arial" w:cs="Arial"/>
          <w:color w:val="000000"/>
          <w:sz w:val="17"/>
          <w:szCs w:val="17"/>
        </w:rPr>
        <w:t>staff.So</w:t>
      </w:r>
      <w:r>
        <w:rPr>
          <w:rStyle w:val="apple-converted-space"/>
          <w:rFonts w:ascii="Arial" w:hAnsi="Arial" w:cs="Arial"/>
          <w:color w:val="000000"/>
          <w:sz w:val="17"/>
          <w:szCs w:val="17"/>
        </w:rPr>
        <w:t> 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treat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all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guests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equally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provide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best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possible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service. It is your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responsibility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as an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employee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the Food and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Beverage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sector. The SERVQUAL model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typically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helps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better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understand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the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concepts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of guest services and how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they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are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delivered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to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meet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guest </w:t>
      </w:r>
      <w:proofErr w:type="spellStart"/>
      <w:r>
        <w:rPr>
          <w:rStyle w:val="s16"/>
          <w:rFonts w:ascii="Arial" w:hAnsi="Arial" w:cs="Arial"/>
          <w:color w:val="000000"/>
          <w:sz w:val="17"/>
          <w:szCs w:val="17"/>
        </w:rPr>
        <w:t>expectations</w:t>
      </w:r>
      <w:proofErr w:type="spellEnd"/>
      <w:r>
        <w:rPr>
          <w:rStyle w:val="s16"/>
          <w:rFonts w:ascii="Arial" w:hAnsi="Arial" w:cs="Arial"/>
          <w:color w:val="000000"/>
          <w:sz w:val="17"/>
          <w:szCs w:val="17"/>
        </w:rPr>
        <w:t xml:space="preserve"> (Kumar, 2013).</w:t>
      </w:r>
    </w:p>
    <w:p w14:paraId="7F209E6A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16A4AA9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05BEFC81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0AE9A2CE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40176651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CBD1514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5CDE906F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lastRenderedPageBreak/>
        <w:t> </w:t>
      </w:r>
    </w:p>
    <w:p w14:paraId="6157C8F1" w14:textId="77777777" w:rsidR="00C943EE" w:rsidRDefault="00C943EE">
      <w:pPr>
        <w:pStyle w:val="s11"/>
        <w:spacing w:before="0" w:beforeAutospacing="0" w:after="0" w:afterAutospacing="0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7FC49E7D" w14:textId="77777777" w:rsidR="00C943EE" w:rsidRDefault="00C943EE">
      <w:pPr>
        <w:pStyle w:val="s17"/>
        <w:spacing w:before="180" w:beforeAutospacing="0" w:after="0" w:afterAutospacing="0" w:line="324" w:lineRule="atLeast"/>
        <w:jc w:val="center"/>
        <w:rPr>
          <w:rFonts w:ascii="-webkit-standard" w:hAnsi="-webkit-standard"/>
          <w:color w:val="000000"/>
          <w:sz w:val="27"/>
          <w:szCs w:val="27"/>
        </w:rPr>
      </w:pPr>
      <w:bookmarkStart w:id="4" w:name="_Toc126284473"/>
      <w:bookmarkEnd w:id="4"/>
      <w:r>
        <w:rPr>
          <w:rStyle w:val="s14"/>
          <w:b/>
          <w:bCs/>
          <w:color w:val="000000"/>
          <w:sz w:val="21"/>
          <w:szCs w:val="21"/>
          <w:u w:val="single"/>
        </w:rPr>
        <w:t xml:space="preserve">List of </w:t>
      </w:r>
      <w:proofErr w:type="spellStart"/>
      <w:r>
        <w:rPr>
          <w:rStyle w:val="s14"/>
          <w:b/>
          <w:bCs/>
          <w:color w:val="000000"/>
          <w:sz w:val="21"/>
          <w:szCs w:val="21"/>
          <w:u w:val="single"/>
        </w:rPr>
        <w:t>References</w:t>
      </w:r>
      <w:proofErr w:type="spellEnd"/>
    </w:p>
    <w:p w14:paraId="3501128E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05318FDB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Cousins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 xml:space="preserve">, J. &amp; </w:t>
      </w: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Weekes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>, S. (2014)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Food and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Beverage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Service for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Levels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one and</w:t>
      </w:r>
      <w:r>
        <w:rPr>
          <w:rStyle w:val="apple-converted-space"/>
          <w:rFonts w:ascii="Arial" w:hAnsi="Arial" w:cs="Arial"/>
          <w:i/>
          <w:iCs/>
          <w:color w:val="000000"/>
          <w:sz w:val="27"/>
          <w:szCs w:val="27"/>
        </w:rPr>
        <w:t> </w:t>
      </w:r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two</w:t>
      </w:r>
      <w:r>
        <w:rPr>
          <w:rStyle w:val="s18"/>
          <w:rFonts w:ascii="Arial" w:hAnsi="Arial" w:cs="Arial"/>
          <w:color w:val="000000"/>
          <w:sz w:val="27"/>
          <w:szCs w:val="27"/>
        </w:rPr>
        <w:t>.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1</w:t>
      </w:r>
      <w:r>
        <w:rPr>
          <w:rStyle w:val="s21"/>
          <w:rFonts w:ascii="Arial" w:hAnsi="Arial" w:cs="Arial"/>
          <w:color w:val="000000"/>
          <w:sz w:val="11"/>
          <w:szCs w:val="11"/>
          <w:vertAlign w:val="superscript"/>
        </w:rPr>
        <w:t>st</w:t>
      </w:r>
      <w:proofErr w:type="spellEnd"/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8"/>
          <w:rFonts w:ascii="Arial" w:hAnsi="Arial" w:cs="Arial"/>
          <w:color w:val="000000"/>
          <w:sz w:val="27"/>
          <w:szCs w:val="27"/>
        </w:rPr>
        <w:t>Edition, Hachette UK Publishing.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</w:p>
    <w:p w14:paraId="596875DC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177E66B2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Ersin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>, A. (2020)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Classification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of Food and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Beverage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Businesses</w:t>
      </w:r>
      <w:r>
        <w:rPr>
          <w:rStyle w:val="s18"/>
          <w:rFonts w:ascii="Arial" w:hAnsi="Arial" w:cs="Arial"/>
          <w:color w:val="000000"/>
          <w:sz w:val="27"/>
          <w:szCs w:val="27"/>
        </w:rPr>
        <w:t xml:space="preserve">. (online) </w:t>
      </w: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Available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 xml:space="preserve"> on: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hyperlink r:id="rId4" w:history="1">
        <w:r>
          <w:rPr>
            <w:rStyle w:val="s22"/>
            <w:rFonts w:ascii="Arial" w:hAnsi="Arial" w:cs="Arial"/>
            <w:color w:val="0563C1"/>
            <w:sz w:val="27"/>
            <w:szCs w:val="27"/>
            <w:u w:val="single"/>
          </w:rPr>
          <w:t>https://www.linkedin.com/pulse/classification-food-beverage-businesses-ali-ersin-altinta%25C3%25A7/</w:t>
        </w:r>
      </w:hyperlink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last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accessed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on: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1</w:t>
      </w:r>
      <w:r>
        <w:rPr>
          <w:rStyle w:val="s23"/>
          <w:rFonts w:ascii="Arial" w:hAnsi="Arial" w:cs="Arial"/>
          <w:i/>
          <w:iCs/>
          <w:color w:val="000000"/>
          <w:sz w:val="11"/>
          <w:szCs w:val="11"/>
          <w:vertAlign w:val="superscript"/>
        </w:rPr>
        <w:t>st</w:t>
      </w:r>
      <w:proofErr w:type="spellEnd"/>
      <w:r>
        <w:rPr>
          <w:rStyle w:val="apple-converted-space"/>
          <w:rFonts w:ascii="Arial" w:hAnsi="Arial" w:cs="Arial"/>
          <w:i/>
          <w:iCs/>
          <w:color w:val="000000"/>
          <w:sz w:val="27"/>
          <w:szCs w:val="27"/>
        </w:rPr>
        <w:t> </w:t>
      </w:r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February 2023</w:t>
      </w:r>
      <w:r>
        <w:rPr>
          <w:rStyle w:val="apple-converted-space"/>
          <w:rFonts w:ascii="Arial" w:hAnsi="Arial" w:cs="Arial"/>
          <w:i/>
          <w:iCs/>
          <w:color w:val="000000"/>
          <w:sz w:val="27"/>
          <w:szCs w:val="27"/>
        </w:rPr>
        <w:t> </w:t>
      </w:r>
      <w:r>
        <w:rPr>
          <w:rStyle w:val="s18"/>
          <w:rFonts w:ascii="Arial" w:hAnsi="Arial" w:cs="Arial"/>
          <w:color w:val="000000"/>
          <w:sz w:val="27"/>
          <w:szCs w:val="27"/>
        </w:rPr>
        <w:t> </w:t>
      </w:r>
    </w:p>
    <w:p w14:paraId="6736721C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2EC485E6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Sarioglan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>, M. (2022)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New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trends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in Food and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Beverage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Enterprises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Production Management</w:t>
      </w:r>
      <w:r>
        <w:rPr>
          <w:rStyle w:val="s18"/>
          <w:rFonts w:ascii="Arial" w:hAnsi="Arial" w:cs="Arial"/>
          <w:color w:val="000000"/>
          <w:sz w:val="27"/>
          <w:szCs w:val="27"/>
        </w:rPr>
        <w:t xml:space="preserve">. </w:t>
      </w: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2</w:t>
      </w:r>
      <w:r>
        <w:rPr>
          <w:rStyle w:val="s21"/>
          <w:rFonts w:ascii="Arial" w:hAnsi="Arial" w:cs="Arial"/>
          <w:color w:val="000000"/>
          <w:sz w:val="11"/>
          <w:szCs w:val="11"/>
          <w:vertAlign w:val="superscript"/>
        </w:rPr>
        <w:t>nd</w:t>
      </w:r>
      <w:proofErr w:type="spellEnd"/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8"/>
          <w:rFonts w:ascii="Arial" w:hAnsi="Arial" w:cs="Arial"/>
          <w:color w:val="000000"/>
          <w:sz w:val="27"/>
          <w:szCs w:val="27"/>
        </w:rPr>
        <w:t>Edition. Livre de Lyon Publishing.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</w:p>
    <w:p w14:paraId="44518758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06C21D0E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Style w:val="s18"/>
          <w:rFonts w:ascii="Arial" w:hAnsi="Arial" w:cs="Arial"/>
          <w:color w:val="000000"/>
          <w:sz w:val="27"/>
          <w:szCs w:val="27"/>
        </w:rPr>
        <w:t>Sim, P. (2017)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A food and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beverage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business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development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 xml:space="preserve">. </w:t>
      </w: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1</w:t>
      </w:r>
      <w:r>
        <w:rPr>
          <w:rStyle w:val="s21"/>
          <w:rFonts w:ascii="Arial" w:hAnsi="Arial" w:cs="Arial"/>
          <w:color w:val="000000"/>
          <w:sz w:val="11"/>
          <w:szCs w:val="11"/>
          <w:vertAlign w:val="superscript"/>
        </w:rPr>
        <w:t>st</w:t>
      </w:r>
      <w:proofErr w:type="spellEnd"/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8"/>
          <w:rFonts w:ascii="Arial" w:hAnsi="Arial" w:cs="Arial"/>
          <w:color w:val="000000"/>
          <w:sz w:val="27"/>
          <w:szCs w:val="27"/>
        </w:rPr>
        <w:t xml:space="preserve">Edition. GRIN </w:t>
      </w: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Verlag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>., p. 9-11.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</w:p>
    <w:p w14:paraId="5FE14CA5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r>
        <w:rPr>
          <w:rFonts w:ascii="-webkit-standard" w:hAnsi="-webkit-standard"/>
          <w:color w:val="000000"/>
          <w:sz w:val="27"/>
          <w:szCs w:val="27"/>
        </w:rPr>
        <w:t> </w:t>
      </w:r>
    </w:p>
    <w:p w14:paraId="6146365F" w14:textId="77777777" w:rsidR="00C943EE" w:rsidRDefault="00C943EE">
      <w:pPr>
        <w:pStyle w:val="s19"/>
        <w:spacing w:before="0" w:beforeAutospacing="0" w:after="0" w:afterAutospacing="0" w:line="324" w:lineRule="atLeast"/>
        <w:jc w:val="both"/>
        <w:rPr>
          <w:rFonts w:ascii="-webkit-standard" w:hAnsi="-webkit-standard"/>
          <w:color w:val="000000"/>
          <w:sz w:val="27"/>
          <w:szCs w:val="27"/>
        </w:rPr>
      </w:pP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Talwar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>, J. (2018)</w:t>
      </w:r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Fast food, fast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track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: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big</w:t>
      </w:r>
      <w:proofErr w:type="spellEnd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 xml:space="preserve"> businesses and the </w:t>
      </w:r>
      <w:proofErr w:type="spellStart"/>
      <w:r>
        <w:rPr>
          <w:rStyle w:val="s20"/>
          <w:rFonts w:ascii="Arial" w:hAnsi="Arial" w:cs="Arial"/>
          <w:i/>
          <w:iCs/>
          <w:color w:val="000000"/>
          <w:sz w:val="27"/>
          <w:szCs w:val="27"/>
        </w:rPr>
        <w:t>dream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 xml:space="preserve">. </w:t>
      </w: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2</w:t>
      </w:r>
      <w:r>
        <w:rPr>
          <w:rStyle w:val="s21"/>
          <w:rFonts w:ascii="Arial" w:hAnsi="Arial" w:cs="Arial"/>
          <w:color w:val="000000"/>
          <w:sz w:val="11"/>
          <w:szCs w:val="11"/>
          <w:vertAlign w:val="superscript"/>
        </w:rPr>
        <w:t>nd</w:t>
      </w:r>
      <w:proofErr w:type="spellEnd"/>
      <w:r>
        <w:rPr>
          <w:rStyle w:val="apple-converted-space"/>
          <w:rFonts w:ascii="Arial" w:hAnsi="Arial" w:cs="Arial"/>
          <w:color w:val="000000"/>
          <w:sz w:val="27"/>
          <w:szCs w:val="27"/>
        </w:rPr>
        <w:t> </w:t>
      </w:r>
      <w:r>
        <w:rPr>
          <w:rStyle w:val="s18"/>
          <w:rFonts w:ascii="Arial" w:hAnsi="Arial" w:cs="Arial"/>
          <w:color w:val="000000"/>
          <w:sz w:val="27"/>
          <w:szCs w:val="27"/>
        </w:rPr>
        <w:t xml:space="preserve">Edition. </w:t>
      </w:r>
      <w:proofErr w:type="spellStart"/>
      <w:r>
        <w:rPr>
          <w:rStyle w:val="s18"/>
          <w:rFonts w:ascii="Arial" w:hAnsi="Arial" w:cs="Arial"/>
          <w:color w:val="000000"/>
          <w:sz w:val="27"/>
          <w:szCs w:val="27"/>
        </w:rPr>
        <w:t>Routledge</w:t>
      </w:r>
      <w:proofErr w:type="spellEnd"/>
      <w:r>
        <w:rPr>
          <w:rStyle w:val="s18"/>
          <w:rFonts w:ascii="Arial" w:hAnsi="Arial" w:cs="Arial"/>
          <w:color w:val="000000"/>
          <w:sz w:val="27"/>
          <w:szCs w:val="27"/>
        </w:rPr>
        <w:t xml:space="preserve"> Publishing.</w:t>
      </w:r>
    </w:p>
    <w:p w14:paraId="4D72434C" w14:textId="77777777" w:rsidR="00C943EE" w:rsidRDefault="00C943EE"/>
    <w:sectPr w:rsidR="00C943E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6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43EE"/>
    <w:rsid w:val="00023DB3"/>
    <w:rsid w:val="001025CA"/>
    <w:rsid w:val="005748B5"/>
    <w:rsid w:val="005E104B"/>
    <w:rsid w:val="00A95A8B"/>
    <w:rsid w:val="00BE2B79"/>
    <w:rsid w:val="00C86463"/>
    <w:rsid w:val="00C943EE"/>
    <w:rsid w:val="00CF0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3489618B"/>
  <w15:chartTrackingRefBased/>
  <w15:docId w15:val="{37BF8BDF-780D-944E-9A4B-7C84AABB56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s4">
    <w:name w:val="s4"/>
    <w:basedOn w:val="Normal"/>
    <w:rsid w:val="00C943EE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5">
    <w:name w:val="s5"/>
    <w:basedOn w:val="Fontdeparagrafimplicit"/>
    <w:rsid w:val="00C943EE"/>
  </w:style>
  <w:style w:type="character" w:customStyle="1" w:styleId="apple-converted-space">
    <w:name w:val="apple-converted-space"/>
    <w:basedOn w:val="Fontdeparagrafimplicit"/>
    <w:rsid w:val="00C943EE"/>
  </w:style>
  <w:style w:type="character" w:customStyle="1" w:styleId="s6">
    <w:name w:val="s6"/>
    <w:basedOn w:val="Fontdeparagrafimplicit"/>
    <w:rsid w:val="00C943EE"/>
  </w:style>
  <w:style w:type="paragraph" w:customStyle="1" w:styleId="s8">
    <w:name w:val="s8"/>
    <w:basedOn w:val="Normal"/>
    <w:rsid w:val="00C943EE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7">
    <w:name w:val="s7"/>
    <w:basedOn w:val="Fontdeparagrafimplicit"/>
    <w:rsid w:val="00C943EE"/>
  </w:style>
  <w:style w:type="paragraph" w:styleId="NormalWeb">
    <w:name w:val="Normal (Web)"/>
    <w:basedOn w:val="Normal"/>
    <w:uiPriority w:val="99"/>
    <w:semiHidden/>
    <w:unhideWhenUsed/>
    <w:rsid w:val="00C943EE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9">
    <w:name w:val="s9"/>
    <w:basedOn w:val="Fontdeparagrafimplicit"/>
    <w:rsid w:val="00C943EE"/>
  </w:style>
  <w:style w:type="character" w:customStyle="1" w:styleId="s10">
    <w:name w:val="s10"/>
    <w:basedOn w:val="Fontdeparagrafimplicit"/>
    <w:rsid w:val="00C943EE"/>
  </w:style>
  <w:style w:type="paragraph" w:customStyle="1" w:styleId="s11">
    <w:name w:val="s11"/>
    <w:basedOn w:val="Normal"/>
    <w:rsid w:val="00C943EE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paragraph" w:customStyle="1" w:styleId="s13">
    <w:name w:val="s13"/>
    <w:basedOn w:val="Normal"/>
    <w:rsid w:val="00C943EE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12">
    <w:name w:val="s12"/>
    <w:basedOn w:val="Fontdeparagrafimplicit"/>
    <w:rsid w:val="00C943EE"/>
  </w:style>
  <w:style w:type="paragraph" w:customStyle="1" w:styleId="s15">
    <w:name w:val="s15"/>
    <w:basedOn w:val="Normal"/>
    <w:rsid w:val="00C943EE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14">
    <w:name w:val="s14"/>
    <w:basedOn w:val="Fontdeparagrafimplicit"/>
    <w:rsid w:val="00C943EE"/>
  </w:style>
  <w:style w:type="character" w:customStyle="1" w:styleId="s16">
    <w:name w:val="s16"/>
    <w:basedOn w:val="Fontdeparagrafimplicit"/>
    <w:rsid w:val="00C943EE"/>
  </w:style>
  <w:style w:type="paragraph" w:customStyle="1" w:styleId="s17">
    <w:name w:val="s17"/>
    <w:basedOn w:val="Normal"/>
    <w:rsid w:val="00C943EE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18">
    <w:name w:val="s18"/>
    <w:basedOn w:val="Fontdeparagrafimplicit"/>
    <w:rsid w:val="00C943EE"/>
  </w:style>
  <w:style w:type="paragraph" w:customStyle="1" w:styleId="s19">
    <w:name w:val="s19"/>
    <w:basedOn w:val="Normal"/>
    <w:rsid w:val="00C943EE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s20">
    <w:name w:val="s20"/>
    <w:basedOn w:val="Fontdeparagrafimplicit"/>
    <w:rsid w:val="00C943EE"/>
  </w:style>
  <w:style w:type="character" w:customStyle="1" w:styleId="s21">
    <w:name w:val="s21"/>
    <w:basedOn w:val="Fontdeparagrafimplicit"/>
    <w:rsid w:val="00C943EE"/>
  </w:style>
  <w:style w:type="character" w:customStyle="1" w:styleId="s22">
    <w:name w:val="s22"/>
    <w:basedOn w:val="Fontdeparagrafimplicit"/>
    <w:rsid w:val="00C943EE"/>
  </w:style>
  <w:style w:type="character" w:customStyle="1" w:styleId="s23">
    <w:name w:val="s23"/>
    <w:basedOn w:val="Fontdeparagrafimplicit"/>
    <w:rsid w:val="00C943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linkedin.com/pulse/classification-food-beverage-businesses-ali-ersin-altinta%25C3%25A7/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813</Words>
  <Characters>4716</Characters>
  <Application>Microsoft Office Word</Application>
  <DocSecurity>0</DocSecurity>
  <Lines>39</Lines>
  <Paragraphs>11</Paragraphs>
  <ScaleCrop>false</ScaleCrop>
  <Company/>
  <LinksUpToDate>false</LinksUpToDate>
  <CharactersWithSpaces>5518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Cucu (2213957)</dc:creator>
  <cp:keywords/>
  <dc:description/>
  <cp:lastModifiedBy>Georgiana Cucu (2213957)</cp:lastModifiedBy>
  <cp:revision>3</cp:revision>
  <dcterms:created xsi:type="dcterms:W3CDTF">2023-02-03T18:14:00Z</dcterms:created>
  <dcterms:modified xsi:type="dcterms:W3CDTF">2023-02-03T18:14:00Z</dcterms:modified>
</cp:coreProperties>
</file>