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860C1" w14:textId="77777777" w:rsidR="006264C8" w:rsidRDefault="006264C8" w:rsidP="006264C8">
      <w:pPr>
        <w:jc w:val="center"/>
        <w:rPr>
          <w:rFonts w:cs="Times New Roman"/>
          <w:b/>
          <w:bCs/>
          <w:sz w:val="48"/>
          <w:szCs w:val="48"/>
        </w:rPr>
      </w:pPr>
    </w:p>
    <w:p w14:paraId="2880B1E5" w14:textId="77777777" w:rsidR="006264C8" w:rsidRDefault="006264C8" w:rsidP="006264C8">
      <w:pPr>
        <w:jc w:val="center"/>
        <w:rPr>
          <w:rFonts w:cs="Times New Roman"/>
          <w:b/>
          <w:bCs/>
          <w:sz w:val="48"/>
          <w:szCs w:val="48"/>
        </w:rPr>
      </w:pPr>
    </w:p>
    <w:p w14:paraId="59A9A3D2" w14:textId="77777777" w:rsidR="006264C8" w:rsidRDefault="006264C8" w:rsidP="006264C8">
      <w:pPr>
        <w:jc w:val="center"/>
        <w:rPr>
          <w:rFonts w:cs="Times New Roman"/>
          <w:b/>
          <w:bCs/>
          <w:sz w:val="48"/>
          <w:szCs w:val="48"/>
        </w:rPr>
      </w:pPr>
    </w:p>
    <w:p w14:paraId="4EEB0824" w14:textId="47189072" w:rsidR="006264C8" w:rsidRDefault="005164F9" w:rsidP="006264C8">
      <w:pPr>
        <w:jc w:val="center"/>
        <w:rPr>
          <w:rFonts w:cs="Times New Roman"/>
          <w:b/>
          <w:bCs/>
          <w:sz w:val="48"/>
          <w:szCs w:val="48"/>
        </w:rPr>
      </w:pPr>
      <w:r>
        <w:rPr>
          <w:rFonts w:cs="Times New Roman"/>
          <w:b/>
          <w:bCs/>
          <w:sz w:val="48"/>
          <w:szCs w:val="48"/>
        </w:rPr>
        <w:t xml:space="preserve">Introducing the Modern Workplace </w:t>
      </w:r>
    </w:p>
    <w:p w14:paraId="005C1C97" w14:textId="2809F11C" w:rsidR="00CF26B4" w:rsidRDefault="00CF26B4" w:rsidP="006264C8">
      <w:pPr>
        <w:jc w:val="center"/>
        <w:rPr>
          <w:rFonts w:cs="Times New Roman"/>
          <w:b/>
          <w:bCs/>
          <w:sz w:val="48"/>
          <w:szCs w:val="48"/>
        </w:rPr>
      </w:pPr>
      <w:r>
        <w:rPr>
          <w:rFonts w:cs="Times New Roman"/>
          <w:b/>
          <w:bCs/>
          <w:sz w:val="48"/>
          <w:szCs w:val="48"/>
        </w:rPr>
        <w:t>LCBB4003</w:t>
      </w:r>
    </w:p>
    <w:p w14:paraId="4E202537" w14:textId="5C65F7BE" w:rsidR="00586A76" w:rsidRDefault="00586A76" w:rsidP="006264C8">
      <w:pPr>
        <w:jc w:val="center"/>
        <w:rPr>
          <w:rFonts w:cs="Times New Roman"/>
          <w:b/>
          <w:bCs/>
          <w:sz w:val="48"/>
          <w:szCs w:val="48"/>
        </w:rPr>
      </w:pPr>
      <w:r>
        <w:rPr>
          <w:rFonts w:cs="Times New Roman"/>
          <w:b/>
          <w:bCs/>
          <w:sz w:val="48"/>
          <w:szCs w:val="48"/>
        </w:rPr>
        <w:t>Lecturer</w:t>
      </w:r>
      <w:r w:rsidR="000D2096">
        <w:rPr>
          <w:rFonts w:cs="Times New Roman"/>
          <w:b/>
          <w:bCs/>
          <w:sz w:val="48"/>
          <w:szCs w:val="48"/>
        </w:rPr>
        <w:t>: Dr.</w:t>
      </w:r>
      <w:r w:rsidR="00F33BE1">
        <w:rPr>
          <w:rFonts w:cs="Times New Roman"/>
          <w:b/>
          <w:bCs/>
          <w:sz w:val="48"/>
          <w:szCs w:val="48"/>
        </w:rPr>
        <w:t xml:space="preserve"> </w:t>
      </w:r>
      <w:r w:rsidR="00703075">
        <w:rPr>
          <w:rFonts w:cs="Times New Roman"/>
          <w:b/>
          <w:bCs/>
          <w:sz w:val="48"/>
          <w:szCs w:val="48"/>
        </w:rPr>
        <w:t xml:space="preserve">Fahad </w:t>
      </w:r>
      <w:r w:rsidR="00853FDC">
        <w:rPr>
          <w:rFonts w:cs="Times New Roman"/>
          <w:b/>
          <w:bCs/>
          <w:sz w:val="48"/>
          <w:szCs w:val="48"/>
        </w:rPr>
        <w:t>Khan</w:t>
      </w:r>
    </w:p>
    <w:p w14:paraId="7D9861F5" w14:textId="5A6C6914" w:rsidR="00C64ABA" w:rsidRDefault="00C64ABA" w:rsidP="006264C8">
      <w:pPr>
        <w:jc w:val="center"/>
        <w:rPr>
          <w:rFonts w:cs="Times New Roman"/>
          <w:b/>
          <w:bCs/>
          <w:sz w:val="48"/>
          <w:szCs w:val="48"/>
        </w:rPr>
      </w:pPr>
      <w:r>
        <w:rPr>
          <w:rFonts w:cs="Times New Roman"/>
          <w:b/>
          <w:bCs/>
          <w:sz w:val="48"/>
          <w:szCs w:val="48"/>
        </w:rPr>
        <w:t xml:space="preserve">Group </w:t>
      </w:r>
      <w:r w:rsidR="00586A76">
        <w:rPr>
          <w:rFonts w:cs="Times New Roman"/>
          <w:b/>
          <w:bCs/>
          <w:sz w:val="48"/>
          <w:szCs w:val="48"/>
        </w:rPr>
        <w:t xml:space="preserve">Report </w:t>
      </w:r>
      <w:r w:rsidR="00853FDC">
        <w:rPr>
          <w:rFonts w:cs="Times New Roman"/>
          <w:b/>
          <w:bCs/>
          <w:sz w:val="48"/>
          <w:szCs w:val="48"/>
        </w:rPr>
        <w:t>made by:</w:t>
      </w:r>
    </w:p>
    <w:p w14:paraId="2C3E65DE" w14:textId="56BAAAD1" w:rsidR="00853FDC" w:rsidRDefault="007814AB" w:rsidP="006264C8">
      <w:pPr>
        <w:jc w:val="center"/>
        <w:rPr>
          <w:rFonts w:cs="Times New Roman"/>
          <w:b/>
          <w:bCs/>
          <w:sz w:val="48"/>
          <w:szCs w:val="48"/>
        </w:rPr>
      </w:pPr>
      <w:r>
        <w:rPr>
          <w:rFonts w:cs="Times New Roman"/>
          <w:b/>
          <w:bCs/>
          <w:sz w:val="48"/>
          <w:szCs w:val="48"/>
        </w:rPr>
        <w:t xml:space="preserve">Mirela </w:t>
      </w:r>
      <w:r w:rsidR="00F444B9">
        <w:rPr>
          <w:rFonts w:cs="Times New Roman"/>
          <w:b/>
          <w:bCs/>
          <w:sz w:val="48"/>
          <w:szCs w:val="48"/>
        </w:rPr>
        <w:t>Oprea:</w:t>
      </w:r>
      <w:r>
        <w:rPr>
          <w:rFonts w:cs="Times New Roman"/>
          <w:b/>
          <w:bCs/>
          <w:sz w:val="48"/>
          <w:szCs w:val="48"/>
        </w:rPr>
        <w:t xml:space="preserve"> 2107120</w:t>
      </w:r>
    </w:p>
    <w:p w14:paraId="4882F5A0" w14:textId="098FAD72" w:rsidR="007814AB" w:rsidRDefault="007814AB" w:rsidP="006264C8">
      <w:pPr>
        <w:jc w:val="center"/>
        <w:rPr>
          <w:rFonts w:cs="Times New Roman"/>
          <w:b/>
          <w:bCs/>
          <w:sz w:val="48"/>
          <w:szCs w:val="48"/>
        </w:rPr>
      </w:pPr>
      <w:r>
        <w:rPr>
          <w:rFonts w:cs="Times New Roman"/>
          <w:b/>
          <w:bCs/>
          <w:sz w:val="48"/>
          <w:szCs w:val="48"/>
        </w:rPr>
        <w:t>Iulian Neagu:</w:t>
      </w:r>
      <w:r w:rsidR="00E432E9">
        <w:rPr>
          <w:rFonts w:cs="Times New Roman"/>
          <w:b/>
          <w:bCs/>
          <w:sz w:val="48"/>
          <w:szCs w:val="48"/>
        </w:rPr>
        <w:t xml:space="preserve"> 2107401</w:t>
      </w:r>
    </w:p>
    <w:p w14:paraId="77E14FCD" w14:textId="1A8D5486" w:rsidR="006264C8" w:rsidRDefault="00E432E9" w:rsidP="00DC200C">
      <w:pPr>
        <w:jc w:val="center"/>
        <w:rPr>
          <w:rFonts w:cs="Times New Roman"/>
          <w:b/>
          <w:bCs/>
          <w:sz w:val="48"/>
          <w:szCs w:val="48"/>
          <w:lang w:val="en-GB"/>
        </w:rPr>
      </w:pPr>
      <w:r>
        <w:rPr>
          <w:rFonts w:cs="Times New Roman"/>
          <w:b/>
          <w:bCs/>
          <w:sz w:val="48"/>
          <w:szCs w:val="48"/>
        </w:rPr>
        <w:t xml:space="preserve">Răducu </w:t>
      </w:r>
      <w:proofErr w:type="spellStart"/>
      <w:r>
        <w:rPr>
          <w:rFonts w:cs="Times New Roman"/>
          <w:b/>
          <w:bCs/>
          <w:sz w:val="48"/>
          <w:szCs w:val="48"/>
        </w:rPr>
        <w:t>Voinic</w:t>
      </w:r>
      <w:proofErr w:type="spellEnd"/>
      <w:r>
        <w:rPr>
          <w:rFonts w:cs="Times New Roman"/>
          <w:b/>
          <w:bCs/>
          <w:sz w:val="48"/>
          <w:szCs w:val="48"/>
        </w:rPr>
        <w:t xml:space="preserve">: </w:t>
      </w:r>
      <w:r w:rsidR="003A6F10">
        <w:rPr>
          <w:rFonts w:cs="Times New Roman"/>
          <w:b/>
          <w:bCs/>
          <w:sz w:val="48"/>
          <w:szCs w:val="48"/>
        </w:rPr>
        <w:t>2241286</w:t>
      </w:r>
    </w:p>
    <w:p w14:paraId="2F672F0D" w14:textId="77777777" w:rsidR="00DC200C" w:rsidRPr="00DC200C" w:rsidRDefault="00DC200C" w:rsidP="00DC200C">
      <w:pPr>
        <w:jc w:val="center"/>
        <w:rPr>
          <w:rFonts w:cs="Times New Roman"/>
          <w:b/>
          <w:bCs/>
          <w:sz w:val="48"/>
          <w:szCs w:val="48"/>
          <w:lang w:val="en-GB"/>
        </w:rPr>
      </w:pPr>
    </w:p>
    <w:p w14:paraId="6DFAF506" w14:textId="13929BA6" w:rsidR="006264C8" w:rsidRDefault="00345451" w:rsidP="006264C8">
      <w:pPr>
        <w:jc w:val="center"/>
        <w:rPr>
          <w:rFonts w:cs="Times New Roman"/>
          <w:b/>
          <w:bCs/>
          <w:sz w:val="48"/>
          <w:szCs w:val="48"/>
        </w:rPr>
      </w:pPr>
      <w:r w:rsidRPr="00345451">
        <w:rPr>
          <w:rFonts w:cs="Times New Roman"/>
          <w:b/>
          <w:bCs/>
          <w:sz w:val="48"/>
          <w:szCs w:val="48"/>
        </w:rPr>
        <w:t>Enhancing Group Effectiveness and Employee Wellbeing: A Case Study Analysis of Sainsbury's</w:t>
      </w:r>
    </w:p>
    <w:p w14:paraId="230A343E" w14:textId="34448F4D" w:rsidR="005714E4" w:rsidRDefault="006264C8" w:rsidP="0041654D">
      <w:pPr>
        <w:spacing w:line="259" w:lineRule="auto"/>
        <w:jc w:val="left"/>
        <w:rPr>
          <w:rFonts w:cs="Times New Roman"/>
          <w:b/>
          <w:bCs/>
          <w:sz w:val="48"/>
          <w:szCs w:val="48"/>
        </w:rPr>
      </w:pPr>
      <w:r>
        <w:rPr>
          <w:rFonts w:cs="Times New Roman"/>
          <w:b/>
          <w:bCs/>
          <w:sz w:val="48"/>
          <w:szCs w:val="48"/>
        </w:rPr>
        <w:lastRenderedPageBreak/>
        <w:br w:type="page"/>
      </w:r>
    </w:p>
    <w:p w14:paraId="68554FED" w14:textId="77777777" w:rsidR="0041654D" w:rsidRPr="0041654D" w:rsidRDefault="0041654D" w:rsidP="0041654D">
      <w:pPr>
        <w:spacing w:line="259" w:lineRule="auto"/>
        <w:jc w:val="left"/>
        <w:rPr>
          <w:rFonts w:cs="Times New Roman"/>
          <w:b/>
          <w:bCs/>
          <w:sz w:val="48"/>
          <w:szCs w:val="48"/>
        </w:rPr>
      </w:pPr>
    </w:p>
    <w:sdt>
      <w:sdtPr>
        <w:rPr>
          <w:rFonts w:ascii="Times New Roman" w:eastAsiaTheme="minorHAnsi" w:hAnsi="Times New Roman" w:cs="Times New Roman"/>
          <w:color w:val="auto"/>
          <w:kern w:val="2"/>
          <w:sz w:val="36"/>
          <w:szCs w:val="36"/>
          <w:lang w:val="en-IN"/>
          <w14:ligatures w14:val="standardContextual"/>
        </w:rPr>
        <w:id w:val="1783305446"/>
        <w:docPartObj>
          <w:docPartGallery w:val="Table of Contents"/>
          <w:docPartUnique/>
        </w:docPartObj>
      </w:sdtPr>
      <w:sdtEndPr>
        <w:rPr>
          <w:rFonts w:cstheme="minorBidi"/>
          <w:b/>
          <w:bCs/>
          <w:noProof/>
          <w:sz w:val="24"/>
          <w:szCs w:val="22"/>
        </w:rPr>
      </w:sdtEndPr>
      <w:sdtContent>
        <w:p w14:paraId="0F5B92FB" w14:textId="5982E0A6" w:rsidR="006264C8" w:rsidRPr="006264C8" w:rsidRDefault="006264C8">
          <w:pPr>
            <w:pStyle w:val="TOCHeading"/>
            <w:rPr>
              <w:rFonts w:ascii="Times New Roman" w:hAnsi="Times New Roman" w:cs="Times New Roman"/>
              <w:color w:val="auto"/>
              <w:sz w:val="36"/>
              <w:szCs w:val="36"/>
            </w:rPr>
          </w:pPr>
        </w:p>
        <w:p w14:paraId="54F71D57" w14:textId="2575D2B8" w:rsidR="006264C8" w:rsidRDefault="006264C8">
          <w:pPr>
            <w:pStyle w:val="TOC1"/>
            <w:tabs>
              <w:tab w:val="right" w:leader="dot" w:pos="9016"/>
            </w:tabs>
            <w:rPr>
              <w:noProof/>
            </w:rPr>
          </w:pPr>
          <w:r>
            <w:fldChar w:fldCharType="begin"/>
          </w:r>
          <w:r>
            <w:instrText xml:space="preserve"> TOC \o "1-3" \h \z \u </w:instrText>
          </w:r>
          <w:r>
            <w:fldChar w:fldCharType="separate"/>
          </w:r>
          <w:hyperlink w:anchor="_Toc162026730" w:history="1">
            <w:r w:rsidRPr="00C643AE">
              <w:rPr>
                <w:rStyle w:val="Hyperlink"/>
                <w:noProof/>
              </w:rPr>
              <w:t>Introduction</w:t>
            </w:r>
            <w:r>
              <w:rPr>
                <w:noProof/>
                <w:webHidden/>
              </w:rPr>
              <w:tab/>
            </w:r>
            <w:r>
              <w:rPr>
                <w:noProof/>
                <w:webHidden/>
              </w:rPr>
              <w:fldChar w:fldCharType="begin"/>
            </w:r>
            <w:r>
              <w:rPr>
                <w:noProof/>
                <w:webHidden/>
              </w:rPr>
              <w:instrText xml:space="preserve"> PAGEREF _Toc162026730 \h </w:instrText>
            </w:r>
            <w:r>
              <w:rPr>
                <w:noProof/>
                <w:webHidden/>
              </w:rPr>
            </w:r>
            <w:r>
              <w:rPr>
                <w:noProof/>
                <w:webHidden/>
              </w:rPr>
              <w:fldChar w:fldCharType="separate"/>
            </w:r>
            <w:r>
              <w:rPr>
                <w:noProof/>
                <w:webHidden/>
              </w:rPr>
              <w:t>4</w:t>
            </w:r>
            <w:r>
              <w:rPr>
                <w:noProof/>
                <w:webHidden/>
              </w:rPr>
              <w:fldChar w:fldCharType="end"/>
            </w:r>
          </w:hyperlink>
        </w:p>
        <w:p w14:paraId="272D6EC5" w14:textId="488D2730" w:rsidR="006264C8" w:rsidRDefault="00000000">
          <w:pPr>
            <w:pStyle w:val="TOC1"/>
            <w:tabs>
              <w:tab w:val="right" w:leader="dot" w:pos="9016"/>
            </w:tabs>
            <w:rPr>
              <w:noProof/>
            </w:rPr>
          </w:pPr>
          <w:hyperlink w:anchor="_Toc162026731" w:history="1">
            <w:r w:rsidR="006264C8" w:rsidRPr="00C643AE">
              <w:rPr>
                <w:rStyle w:val="Hyperlink"/>
                <w:noProof/>
              </w:rPr>
              <w:t>Understanding Group Effectiveness and Employee Wellbeing</w:t>
            </w:r>
            <w:r w:rsidR="006264C8">
              <w:rPr>
                <w:noProof/>
                <w:webHidden/>
              </w:rPr>
              <w:tab/>
            </w:r>
            <w:r w:rsidR="006264C8">
              <w:rPr>
                <w:noProof/>
                <w:webHidden/>
              </w:rPr>
              <w:fldChar w:fldCharType="begin"/>
            </w:r>
            <w:r w:rsidR="006264C8">
              <w:rPr>
                <w:noProof/>
                <w:webHidden/>
              </w:rPr>
              <w:instrText xml:space="preserve"> PAGEREF _Toc162026731 \h </w:instrText>
            </w:r>
            <w:r w:rsidR="006264C8">
              <w:rPr>
                <w:noProof/>
                <w:webHidden/>
              </w:rPr>
            </w:r>
            <w:r w:rsidR="006264C8">
              <w:rPr>
                <w:noProof/>
                <w:webHidden/>
              </w:rPr>
              <w:fldChar w:fldCharType="separate"/>
            </w:r>
            <w:r w:rsidR="006264C8">
              <w:rPr>
                <w:noProof/>
                <w:webHidden/>
              </w:rPr>
              <w:t>4</w:t>
            </w:r>
            <w:r w:rsidR="006264C8">
              <w:rPr>
                <w:noProof/>
                <w:webHidden/>
              </w:rPr>
              <w:fldChar w:fldCharType="end"/>
            </w:r>
          </w:hyperlink>
        </w:p>
        <w:p w14:paraId="14FF3F14" w14:textId="7600A830" w:rsidR="006264C8" w:rsidRDefault="00000000">
          <w:pPr>
            <w:pStyle w:val="TOC2"/>
            <w:tabs>
              <w:tab w:val="right" w:leader="dot" w:pos="9016"/>
            </w:tabs>
            <w:rPr>
              <w:noProof/>
            </w:rPr>
          </w:pPr>
          <w:hyperlink w:anchor="_Toc162026732" w:history="1">
            <w:r w:rsidR="006264C8" w:rsidRPr="00C643AE">
              <w:rPr>
                <w:rStyle w:val="Hyperlink"/>
                <w:noProof/>
              </w:rPr>
              <w:t>Definition and Importance of Group Effectiveness:</w:t>
            </w:r>
            <w:r w:rsidR="006264C8">
              <w:rPr>
                <w:noProof/>
                <w:webHidden/>
              </w:rPr>
              <w:tab/>
            </w:r>
            <w:r w:rsidR="006264C8">
              <w:rPr>
                <w:noProof/>
                <w:webHidden/>
              </w:rPr>
              <w:fldChar w:fldCharType="begin"/>
            </w:r>
            <w:r w:rsidR="006264C8">
              <w:rPr>
                <w:noProof/>
                <w:webHidden/>
              </w:rPr>
              <w:instrText xml:space="preserve"> PAGEREF _Toc162026732 \h </w:instrText>
            </w:r>
            <w:r w:rsidR="006264C8">
              <w:rPr>
                <w:noProof/>
                <w:webHidden/>
              </w:rPr>
            </w:r>
            <w:r w:rsidR="006264C8">
              <w:rPr>
                <w:noProof/>
                <w:webHidden/>
              </w:rPr>
              <w:fldChar w:fldCharType="separate"/>
            </w:r>
            <w:r w:rsidR="006264C8">
              <w:rPr>
                <w:noProof/>
                <w:webHidden/>
              </w:rPr>
              <w:t>4</w:t>
            </w:r>
            <w:r w:rsidR="006264C8">
              <w:rPr>
                <w:noProof/>
                <w:webHidden/>
              </w:rPr>
              <w:fldChar w:fldCharType="end"/>
            </w:r>
          </w:hyperlink>
        </w:p>
        <w:p w14:paraId="1F23AEFF" w14:textId="4F389266" w:rsidR="006264C8" w:rsidRDefault="00000000">
          <w:pPr>
            <w:pStyle w:val="TOC2"/>
            <w:tabs>
              <w:tab w:val="right" w:leader="dot" w:pos="9016"/>
            </w:tabs>
            <w:rPr>
              <w:noProof/>
            </w:rPr>
          </w:pPr>
          <w:hyperlink w:anchor="_Toc162026733" w:history="1">
            <w:r w:rsidR="006264C8" w:rsidRPr="00C643AE">
              <w:rPr>
                <w:rStyle w:val="Hyperlink"/>
                <w:noProof/>
              </w:rPr>
              <w:t>Significance of Employee Wellbeing in Organizational Success:</w:t>
            </w:r>
            <w:r w:rsidR="006264C8">
              <w:rPr>
                <w:noProof/>
                <w:webHidden/>
              </w:rPr>
              <w:tab/>
            </w:r>
            <w:r w:rsidR="006264C8">
              <w:rPr>
                <w:noProof/>
                <w:webHidden/>
              </w:rPr>
              <w:fldChar w:fldCharType="begin"/>
            </w:r>
            <w:r w:rsidR="006264C8">
              <w:rPr>
                <w:noProof/>
                <w:webHidden/>
              </w:rPr>
              <w:instrText xml:space="preserve"> PAGEREF _Toc162026733 \h </w:instrText>
            </w:r>
            <w:r w:rsidR="006264C8">
              <w:rPr>
                <w:noProof/>
                <w:webHidden/>
              </w:rPr>
            </w:r>
            <w:r w:rsidR="006264C8">
              <w:rPr>
                <w:noProof/>
                <w:webHidden/>
              </w:rPr>
              <w:fldChar w:fldCharType="separate"/>
            </w:r>
            <w:r w:rsidR="006264C8">
              <w:rPr>
                <w:noProof/>
                <w:webHidden/>
              </w:rPr>
              <w:t>5</w:t>
            </w:r>
            <w:r w:rsidR="006264C8">
              <w:rPr>
                <w:noProof/>
                <w:webHidden/>
              </w:rPr>
              <w:fldChar w:fldCharType="end"/>
            </w:r>
          </w:hyperlink>
        </w:p>
        <w:p w14:paraId="36FD201D" w14:textId="340CBF74" w:rsidR="006264C8" w:rsidRDefault="00000000">
          <w:pPr>
            <w:pStyle w:val="TOC1"/>
            <w:tabs>
              <w:tab w:val="right" w:leader="dot" w:pos="9016"/>
            </w:tabs>
            <w:rPr>
              <w:noProof/>
            </w:rPr>
          </w:pPr>
          <w:hyperlink w:anchor="_Toc162026734" w:history="1">
            <w:r w:rsidR="006264C8" w:rsidRPr="00C643AE">
              <w:rPr>
                <w:rStyle w:val="Hyperlink"/>
                <w:noProof/>
              </w:rPr>
              <w:t>Current Practices in Sainsbury's</w:t>
            </w:r>
            <w:r w:rsidR="006264C8">
              <w:rPr>
                <w:noProof/>
                <w:webHidden/>
              </w:rPr>
              <w:tab/>
            </w:r>
            <w:r w:rsidR="006264C8">
              <w:rPr>
                <w:noProof/>
                <w:webHidden/>
              </w:rPr>
              <w:fldChar w:fldCharType="begin"/>
            </w:r>
            <w:r w:rsidR="006264C8">
              <w:rPr>
                <w:noProof/>
                <w:webHidden/>
              </w:rPr>
              <w:instrText xml:space="preserve"> PAGEREF _Toc162026734 \h </w:instrText>
            </w:r>
            <w:r w:rsidR="006264C8">
              <w:rPr>
                <w:noProof/>
                <w:webHidden/>
              </w:rPr>
            </w:r>
            <w:r w:rsidR="006264C8">
              <w:rPr>
                <w:noProof/>
                <w:webHidden/>
              </w:rPr>
              <w:fldChar w:fldCharType="separate"/>
            </w:r>
            <w:r w:rsidR="006264C8">
              <w:rPr>
                <w:noProof/>
                <w:webHidden/>
              </w:rPr>
              <w:t>6</w:t>
            </w:r>
            <w:r w:rsidR="006264C8">
              <w:rPr>
                <w:noProof/>
                <w:webHidden/>
              </w:rPr>
              <w:fldChar w:fldCharType="end"/>
            </w:r>
          </w:hyperlink>
        </w:p>
        <w:p w14:paraId="27C5CA35" w14:textId="677FC2CC" w:rsidR="006264C8" w:rsidRDefault="00000000">
          <w:pPr>
            <w:pStyle w:val="TOC2"/>
            <w:tabs>
              <w:tab w:val="right" w:leader="dot" w:pos="9016"/>
            </w:tabs>
            <w:rPr>
              <w:noProof/>
            </w:rPr>
          </w:pPr>
          <w:hyperlink w:anchor="_Toc162026735" w:history="1">
            <w:r w:rsidR="006264C8" w:rsidRPr="00C643AE">
              <w:rPr>
                <w:rStyle w:val="Hyperlink"/>
                <w:noProof/>
              </w:rPr>
              <w:t>Analysis of Group Management Strategies:</w:t>
            </w:r>
            <w:r w:rsidR="006264C8">
              <w:rPr>
                <w:noProof/>
                <w:webHidden/>
              </w:rPr>
              <w:tab/>
            </w:r>
            <w:r w:rsidR="006264C8">
              <w:rPr>
                <w:noProof/>
                <w:webHidden/>
              </w:rPr>
              <w:fldChar w:fldCharType="begin"/>
            </w:r>
            <w:r w:rsidR="006264C8">
              <w:rPr>
                <w:noProof/>
                <w:webHidden/>
              </w:rPr>
              <w:instrText xml:space="preserve"> PAGEREF _Toc162026735 \h </w:instrText>
            </w:r>
            <w:r w:rsidR="006264C8">
              <w:rPr>
                <w:noProof/>
                <w:webHidden/>
              </w:rPr>
            </w:r>
            <w:r w:rsidR="006264C8">
              <w:rPr>
                <w:noProof/>
                <w:webHidden/>
              </w:rPr>
              <w:fldChar w:fldCharType="separate"/>
            </w:r>
            <w:r w:rsidR="006264C8">
              <w:rPr>
                <w:noProof/>
                <w:webHidden/>
              </w:rPr>
              <w:t>6</w:t>
            </w:r>
            <w:r w:rsidR="006264C8">
              <w:rPr>
                <w:noProof/>
                <w:webHidden/>
              </w:rPr>
              <w:fldChar w:fldCharType="end"/>
            </w:r>
          </w:hyperlink>
        </w:p>
        <w:p w14:paraId="69EB2CA4" w14:textId="22611DEB" w:rsidR="006264C8" w:rsidRDefault="00000000">
          <w:pPr>
            <w:pStyle w:val="TOC2"/>
            <w:tabs>
              <w:tab w:val="right" w:leader="dot" w:pos="9016"/>
            </w:tabs>
            <w:rPr>
              <w:noProof/>
            </w:rPr>
          </w:pPr>
          <w:hyperlink w:anchor="_Toc162026736" w:history="1">
            <w:r w:rsidR="006264C8" w:rsidRPr="00C643AE">
              <w:rPr>
                <w:rStyle w:val="Hyperlink"/>
                <w:noProof/>
              </w:rPr>
              <w:t>Assessment of Employee Wellbeing Initiatives</w:t>
            </w:r>
            <w:r w:rsidR="006264C8">
              <w:rPr>
                <w:noProof/>
                <w:webHidden/>
              </w:rPr>
              <w:tab/>
            </w:r>
            <w:r w:rsidR="006264C8">
              <w:rPr>
                <w:noProof/>
                <w:webHidden/>
              </w:rPr>
              <w:fldChar w:fldCharType="begin"/>
            </w:r>
            <w:r w:rsidR="006264C8">
              <w:rPr>
                <w:noProof/>
                <w:webHidden/>
              </w:rPr>
              <w:instrText xml:space="preserve"> PAGEREF _Toc162026736 \h </w:instrText>
            </w:r>
            <w:r w:rsidR="006264C8">
              <w:rPr>
                <w:noProof/>
                <w:webHidden/>
              </w:rPr>
            </w:r>
            <w:r w:rsidR="006264C8">
              <w:rPr>
                <w:noProof/>
                <w:webHidden/>
              </w:rPr>
              <w:fldChar w:fldCharType="separate"/>
            </w:r>
            <w:r w:rsidR="006264C8">
              <w:rPr>
                <w:noProof/>
                <w:webHidden/>
              </w:rPr>
              <w:t>7</w:t>
            </w:r>
            <w:r w:rsidR="006264C8">
              <w:rPr>
                <w:noProof/>
                <w:webHidden/>
              </w:rPr>
              <w:fldChar w:fldCharType="end"/>
            </w:r>
          </w:hyperlink>
        </w:p>
        <w:p w14:paraId="7E1C842A" w14:textId="337D797A" w:rsidR="006264C8" w:rsidRDefault="00000000">
          <w:pPr>
            <w:pStyle w:val="TOC1"/>
            <w:tabs>
              <w:tab w:val="right" w:leader="dot" w:pos="9016"/>
            </w:tabs>
            <w:rPr>
              <w:noProof/>
            </w:rPr>
          </w:pPr>
          <w:hyperlink w:anchor="_Toc162026737" w:history="1">
            <w:r w:rsidR="006264C8" w:rsidRPr="00C643AE">
              <w:rPr>
                <w:rStyle w:val="Hyperlink"/>
                <w:noProof/>
              </w:rPr>
              <w:t>Evaluation of Current Approaches</w:t>
            </w:r>
            <w:r w:rsidR="006264C8">
              <w:rPr>
                <w:noProof/>
                <w:webHidden/>
              </w:rPr>
              <w:tab/>
            </w:r>
            <w:r w:rsidR="006264C8">
              <w:rPr>
                <w:noProof/>
                <w:webHidden/>
              </w:rPr>
              <w:fldChar w:fldCharType="begin"/>
            </w:r>
            <w:r w:rsidR="006264C8">
              <w:rPr>
                <w:noProof/>
                <w:webHidden/>
              </w:rPr>
              <w:instrText xml:space="preserve"> PAGEREF _Toc162026737 \h </w:instrText>
            </w:r>
            <w:r w:rsidR="006264C8">
              <w:rPr>
                <w:noProof/>
                <w:webHidden/>
              </w:rPr>
            </w:r>
            <w:r w:rsidR="006264C8">
              <w:rPr>
                <w:noProof/>
                <w:webHidden/>
              </w:rPr>
              <w:fldChar w:fldCharType="separate"/>
            </w:r>
            <w:r w:rsidR="006264C8">
              <w:rPr>
                <w:noProof/>
                <w:webHidden/>
              </w:rPr>
              <w:t>7</w:t>
            </w:r>
            <w:r w:rsidR="006264C8">
              <w:rPr>
                <w:noProof/>
                <w:webHidden/>
              </w:rPr>
              <w:fldChar w:fldCharType="end"/>
            </w:r>
          </w:hyperlink>
        </w:p>
        <w:p w14:paraId="27073160" w14:textId="09012D57" w:rsidR="006264C8" w:rsidRDefault="00000000">
          <w:pPr>
            <w:pStyle w:val="TOC2"/>
            <w:tabs>
              <w:tab w:val="right" w:leader="dot" w:pos="9016"/>
            </w:tabs>
            <w:rPr>
              <w:noProof/>
            </w:rPr>
          </w:pPr>
          <w:hyperlink w:anchor="_Toc162026738" w:history="1">
            <w:r w:rsidR="006264C8" w:rsidRPr="00C643AE">
              <w:rPr>
                <w:rStyle w:val="Hyperlink"/>
                <w:noProof/>
              </w:rPr>
              <w:t>Analysis of strength and weaknesses:</w:t>
            </w:r>
            <w:r w:rsidR="006264C8">
              <w:rPr>
                <w:noProof/>
                <w:webHidden/>
              </w:rPr>
              <w:tab/>
            </w:r>
            <w:r w:rsidR="006264C8">
              <w:rPr>
                <w:noProof/>
                <w:webHidden/>
              </w:rPr>
              <w:fldChar w:fldCharType="begin"/>
            </w:r>
            <w:r w:rsidR="006264C8">
              <w:rPr>
                <w:noProof/>
                <w:webHidden/>
              </w:rPr>
              <w:instrText xml:space="preserve"> PAGEREF _Toc162026738 \h </w:instrText>
            </w:r>
            <w:r w:rsidR="006264C8">
              <w:rPr>
                <w:noProof/>
                <w:webHidden/>
              </w:rPr>
            </w:r>
            <w:r w:rsidR="006264C8">
              <w:rPr>
                <w:noProof/>
                <w:webHidden/>
              </w:rPr>
              <w:fldChar w:fldCharType="separate"/>
            </w:r>
            <w:r w:rsidR="006264C8">
              <w:rPr>
                <w:noProof/>
                <w:webHidden/>
              </w:rPr>
              <w:t>7</w:t>
            </w:r>
            <w:r w:rsidR="006264C8">
              <w:rPr>
                <w:noProof/>
                <w:webHidden/>
              </w:rPr>
              <w:fldChar w:fldCharType="end"/>
            </w:r>
          </w:hyperlink>
        </w:p>
        <w:p w14:paraId="59FDFBED" w14:textId="05057CBC" w:rsidR="006264C8" w:rsidRDefault="00000000">
          <w:pPr>
            <w:pStyle w:val="TOC2"/>
            <w:tabs>
              <w:tab w:val="right" w:leader="dot" w:pos="9016"/>
            </w:tabs>
            <w:rPr>
              <w:noProof/>
            </w:rPr>
          </w:pPr>
          <w:hyperlink w:anchor="_Toc162026739" w:history="1">
            <w:r w:rsidR="006264C8" w:rsidRPr="00C643AE">
              <w:rPr>
                <w:rStyle w:val="Hyperlink"/>
                <w:noProof/>
              </w:rPr>
              <w:t>Examination of Organizational Culture and Leadership Impact:</w:t>
            </w:r>
            <w:r w:rsidR="006264C8">
              <w:rPr>
                <w:noProof/>
                <w:webHidden/>
              </w:rPr>
              <w:tab/>
            </w:r>
            <w:r w:rsidR="006264C8">
              <w:rPr>
                <w:noProof/>
                <w:webHidden/>
              </w:rPr>
              <w:fldChar w:fldCharType="begin"/>
            </w:r>
            <w:r w:rsidR="006264C8">
              <w:rPr>
                <w:noProof/>
                <w:webHidden/>
              </w:rPr>
              <w:instrText xml:space="preserve"> PAGEREF _Toc162026739 \h </w:instrText>
            </w:r>
            <w:r w:rsidR="006264C8">
              <w:rPr>
                <w:noProof/>
                <w:webHidden/>
              </w:rPr>
            </w:r>
            <w:r w:rsidR="006264C8">
              <w:rPr>
                <w:noProof/>
                <w:webHidden/>
              </w:rPr>
              <w:fldChar w:fldCharType="separate"/>
            </w:r>
            <w:r w:rsidR="006264C8">
              <w:rPr>
                <w:noProof/>
                <w:webHidden/>
              </w:rPr>
              <w:t>8</w:t>
            </w:r>
            <w:r w:rsidR="006264C8">
              <w:rPr>
                <w:noProof/>
                <w:webHidden/>
              </w:rPr>
              <w:fldChar w:fldCharType="end"/>
            </w:r>
          </w:hyperlink>
        </w:p>
        <w:p w14:paraId="7FB69AF2" w14:textId="0F3FA618" w:rsidR="006264C8" w:rsidRDefault="00000000">
          <w:pPr>
            <w:pStyle w:val="TOC1"/>
            <w:tabs>
              <w:tab w:val="right" w:leader="dot" w:pos="9016"/>
            </w:tabs>
            <w:rPr>
              <w:noProof/>
            </w:rPr>
          </w:pPr>
          <w:hyperlink w:anchor="_Toc162026740" w:history="1">
            <w:r w:rsidR="006264C8" w:rsidRPr="00C643AE">
              <w:rPr>
                <w:rStyle w:val="Hyperlink"/>
                <w:noProof/>
              </w:rPr>
              <w:t>Recommendations for Improvement</w:t>
            </w:r>
            <w:r w:rsidR="006264C8">
              <w:rPr>
                <w:noProof/>
                <w:webHidden/>
              </w:rPr>
              <w:tab/>
            </w:r>
            <w:r w:rsidR="006264C8">
              <w:rPr>
                <w:noProof/>
                <w:webHidden/>
              </w:rPr>
              <w:fldChar w:fldCharType="begin"/>
            </w:r>
            <w:r w:rsidR="006264C8">
              <w:rPr>
                <w:noProof/>
                <w:webHidden/>
              </w:rPr>
              <w:instrText xml:space="preserve"> PAGEREF _Toc162026740 \h </w:instrText>
            </w:r>
            <w:r w:rsidR="006264C8">
              <w:rPr>
                <w:noProof/>
                <w:webHidden/>
              </w:rPr>
            </w:r>
            <w:r w:rsidR="006264C8">
              <w:rPr>
                <w:noProof/>
                <w:webHidden/>
              </w:rPr>
              <w:fldChar w:fldCharType="separate"/>
            </w:r>
            <w:r w:rsidR="006264C8">
              <w:rPr>
                <w:noProof/>
                <w:webHidden/>
              </w:rPr>
              <w:t>9</w:t>
            </w:r>
            <w:r w:rsidR="006264C8">
              <w:rPr>
                <w:noProof/>
                <w:webHidden/>
              </w:rPr>
              <w:fldChar w:fldCharType="end"/>
            </w:r>
          </w:hyperlink>
        </w:p>
        <w:p w14:paraId="1B632CAE" w14:textId="09B3A2D9" w:rsidR="006264C8" w:rsidRDefault="00000000">
          <w:pPr>
            <w:pStyle w:val="TOC2"/>
            <w:tabs>
              <w:tab w:val="right" w:leader="dot" w:pos="9016"/>
            </w:tabs>
            <w:rPr>
              <w:noProof/>
            </w:rPr>
          </w:pPr>
          <w:hyperlink w:anchor="_Toc162026741" w:history="1">
            <w:r w:rsidR="006264C8" w:rsidRPr="00C643AE">
              <w:rPr>
                <w:rStyle w:val="Hyperlink"/>
                <w:noProof/>
              </w:rPr>
              <w:t>Strategies for Enhancing Group Effectiveness:</w:t>
            </w:r>
            <w:r w:rsidR="006264C8">
              <w:rPr>
                <w:noProof/>
                <w:webHidden/>
              </w:rPr>
              <w:tab/>
            </w:r>
            <w:r w:rsidR="006264C8">
              <w:rPr>
                <w:noProof/>
                <w:webHidden/>
              </w:rPr>
              <w:fldChar w:fldCharType="begin"/>
            </w:r>
            <w:r w:rsidR="006264C8">
              <w:rPr>
                <w:noProof/>
                <w:webHidden/>
              </w:rPr>
              <w:instrText xml:space="preserve"> PAGEREF _Toc162026741 \h </w:instrText>
            </w:r>
            <w:r w:rsidR="006264C8">
              <w:rPr>
                <w:noProof/>
                <w:webHidden/>
              </w:rPr>
            </w:r>
            <w:r w:rsidR="006264C8">
              <w:rPr>
                <w:noProof/>
                <w:webHidden/>
              </w:rPr>
              <w:fldChar w:fldCharType="separate"/>
            </w:r>
            <w:r w:rsidR="006264C8">
              <w:rPr>
                <w:noProof/>
                <w:webHidden/>
              </w:rPr>
              <w:t>9</w:t>
            </w:r>
            <w:r w:rsidR="006264C8">
              <w:rPr>
                <w:noProof/>
                <w:webHidden/>
              </w:rPr>
              <w:fldChar w:fldCharType="end"/>
            </w:r>
          </w:hyperlink>
        </w:p>
        <w:p w14:paraId="46B5BEF1" w14:textId="0E90185E" w:rsidR="006264C8" w:rsidRDefault="00000000">
          <w:pPr>
            <w:pStyle w:val="TOC2"/>
            <w:tabs>
              <w:tab w:val="right" w:leader="dot" w:pos="9016"/>
            </w:tabs>
            <w:rPr>
              <w:noProof/>
            </w:rPr>
          </w:pPr>
          <w:hyperlink w:anchor="_Toc162026742" w:history="1">
            <w:r w:rsidR="006264C8" w:rsidRPr="00C643AE">
              <w:rPr>
                <w:rStyle w:val="Hyperlink"/>
                <w:noProof/>
              </w:rPr>
              <w:t>Initiatives to Improve Employee Wellbeing:</w:t>
            </w:r>
            <w:r w:rsidR="006264C8">
              <w:rPr>
                <w:noProof/>
                <w:webHidden/>
              </w:rPr>
              <w:tab/>
            </w:r>
            <w:r w:rsidR="006264C8">
              <w:rPr>
                <w:noProof/>
                <w:webHidden/>
              </w:rPr>
              <w:fldChar w:fldCharType="begin"/>
            </w:r>
            <w:r w:rsidR="006264C8">
              <w:rPr>
                <w:noProof/>
                <w:webHidden/>
              </w:rPr>
              <w:instrText xml:space="preserve"> PAGEREF _Toc162026742 \h </w:instrText>
            </w:r>
            <w:r w:rsidR="006264C8">
              <w:rPr>
                <w:noProof/>
                <w:webHidden/>
              </w:rPr>
            </w:r>
            <w:r w:rsidR="006264C8">
              <w:rPr>
                <w:noProof/>
                <w:webHidden/>
              </w:rPr>
              <w:fldChar w:fldCharType="separate"/>
            </w:r>
            <w:r w:rsidR="006264C8">
              <w:rPr>
                <w:noProof/>
                <w:webHidden/>
              </w:rPr>
              <w:t>10</w:t>
            </w:r>
            <w:r w:rsidR="006264C8">
              <w:rPr>
                <w:noProof/>
                <w:webHidden/>
              </w:rPr>
              <w:fldChar w:fldCharType="end"/>
            </w:r>
          </w:hyperlink>
        </w:p>
        <w:p w14:paraId="456AF213" w14:textId="62E620CE" w:rsidR="006264C8" w:rsidRDefault="00000000">
          <w:pPr>
            <w:pStyle w:val="TOC1"/>
            <w:tabs>
              <w:tab w:val="right" w:leader="dot" w:pos="9016"/>
            </w:tabs>
            <w:rPr>
              <w:noProof/>
            </w:rPr>
          </w:pPr>
          <w:hyperlink w:anchor="_Toc162026743" w:history="1">
            <w:r w:rsidR="006264C8" w:rsidRPr="00C643AE">
              <w:rPr>
                <w:rStyle w:val="Hyperlink"/>
                <w:noProof/>
              </w:rPr>
              <w:t>Conclusion</w:t>
            </w:r>
            <w:r w:rsidR="006264C8">
              <w:rPr>
                <w:noProof/>
                <w:webHidden/>
              </w:rPr>
              <w:tab/>
            </w:r>
            <w:r w:rsidR="006264C8">
              <w:rPr>
                <w:noProof/>
                <w:webHidden/>
              </w:rPr>
              <w:fldChar w:fldCharType="begin"/>
            </w:r>
            <w:r w:rsidR="006264C8">
              <w:rPr>
                <w:noProof/>
                <w:webHidden/>
              </w:rPr>
              <w:instrText xml:space="preserve"> PAGEREF _Toc162026743 \h </w:instrText>
            </w:r>
            <w:r w:rsidR="006264C8">
              <w:rPr>
                <w:noProof/>
                <w:webHidden/>
              </w:rPr>
            </w:r>
            <w:r w:rsidR="006264C8">
              <w:rPr>
                <w:noProof/>
                <w:webHidden/>
              </w:rPr>
              <w:fldChar w:fldCharType="separate"/>
            </w:r>
            <w:r w:rsidR="006264C8">
              <w:rPr>
                <w:noProof/>
                <w:webHidden/>
              </w:rPr>
              <w:t>10</w:t>
            </w:r>
            <w:r w:rsidR="006264C8">
              <w:rPr>
                <w:noProof/>
                <w:webHidden/>
              </w:rPr>
              <w:fldChar w:fldCharType="end"/>
            </w:r>
          </w:hyperlink>
        </w:p>
        <w:p w14:paraId="32D5AA88" w14:textId="52FC9B28" w:rsidR="006264C8" w:rsidRDefault="00000000">
          <w:pPr>
            <w:pStyle w:val="TOC1"/>
            <w:tabs>
              <w:tab w:val="right" w:leader="dot" w:pos="9016"/>
            </w:tabs>
            <w:rPr>
              <w:noProof/>
            </w:rPr>
          </w:pPr>
          <w:hyperlink w:anchor="_Toc162026744" w:history="1">
            <w:r w:rsidR="006264C8" w:rsidRPr="00C643AE">
              <w:rPr>
                <w:rStyle w:val="Hyperlink"/>
                <w:noProof/>
              </w:rPr>
              <w:t>References</w:t>
            </w:r>
            <w:r w:rsidR="006264C8">
              <w:rPr>
                <w:noProof/>
                <w:webHidden/>
              </w:rPr>
              <w:tab/>
            </w:r>
            <w:r w:rsidR="006264C8">
              <w:rPr>
                <w:noProof/>
                <w:webHidden/>
              </w:rPr>
              <w:fldChar w:fldCharType="begin"/>
            </w:r>
            <w:r w:rsidR="006264C8">
              <w:rPr>
                <w:noProof/>
                <w:webHidden/>
              </w:rPr>
              <w:instrText xml:space="preserve"> PAGEREF _Toc162026744 \h </w:instrText>
            </w:r>
            <w:r w:rsidR="006264C8">
              <w:rPr>
                <w:noProof/>
                <w:webHidden/>
              </w:rPr>
            </w:r>
            <w:r w:rsidR="006264C8">
              <w:rPr>
                <w:noProof/>
                <w:webHidden/>
              </w:rPr>
              <w:fldChar w:fldCharType="separate"/>
            </w:r>
            <w:r w:rsidR="006264C8">
              <w:rPr>
                <w:noProof/>
                <w:webHidden/>
              </w:rPr>
              <w:t>12</w:t>
            </w:r>
            <w:r w:rsidR="006264C8">
              <w:rPr>
                <w:noProof/>
                <w:webHidden/>
              </w:rPr>
              <w:fldChar w:fldCharType="end"/>
            </w:r>
          </w:hyperlink>
        </w:p>
        <w:p w14:paraId="33885323" w14:textId="2305E2DF" w:rsidR="00AE5E35" w:rsidRPr="00AE5E35" w:rsidRDefault="00AE5E35" w:rsidP="00AE5E35">
          <w:r>
            <w:t>Appendix …………………………………………………………………………………….14</w:t>
          </w:r>
        </w:p>
        <w:p w14:paraId="47224DC6" w14:textId="3FD91F0E" w:rsidR="006264C8" w:rsidRDefault="006264C8">
          <w:r>
            <w:rPr>
              <w:b/>
              <w:bCs/>
              <w:noProof/>
            </w:rPr>
            <w:fldChar w:fldCharType="end"/>
          </w:r>
        </w:p>
      </w:sdtContent>
    </w:sdt>
    <w:p w14:paraId="06841126" w14:textId="77777777" w:rsidR="006264C8" w:rsidRPr="006264C8" w:rsidRDefault="006264C8" w:rsidP="006264C8">
      <w:pPr>
        <w:jc w:val="center"/>
        <w:rPr>
          <w:rFonts w:cs="Times New Roman"/>
          <w:b/>
          <w:bCs/>
          <w:sz w:val="48"/>
          <w:szCs w:val="48"/>
        </w:rPr>
      </w:pPr>
    </w:p>
    <w:p w14:paraId="6B5FF1EE" w14:textId="77777777" w:rsidR="006264C8" w:rsidRPr="006264C8" w:rsidRDefault="006264C8" w:rsidP="006264C8">
      <w:pPr>
        <w:spacing w:line="259" w:lineRule="auto"/>
        <w:jc w:val="center"/>
        <w:rPr>
          <w:rFonts w:cs="Times New Roman"/>
          <w:b/>
          <w:bCs/>
          <w:sz w:val="48"/>
          <w:szCs w:val="48"/>
        </w:rPr>
      </w:pPr>
      <w:r w:rsidRPr="006264C8">
        <w:rPr>
          <w:rFonts w:cs="Times New Roman"/>
          <w:b/>
          <w:bCs/>
          <w:sz w:val="48"/>
          <w:szCs w:val="48"/>
        </w:rPr>
        <w:br w:type="page"/>
      </w:r>
    </w:p>
    <w:p w14:paraId="32CC4A77" w14:textId="77777777" w:rsidR="00345451" w:rsidRDefault="00345451" w:rsidP="00345451">
      <w:pPr>
        <w:rPr>
          <w:rFonts w:cs="Times New Roman"/>
          <w:szCs w:val="24"/>
        </w:rPr>
      </w:pPr>
    </w:p>
    <w:p w14:paraId="58E8256E" w14:textId="77777777" w:rsidR="006264C8" w:rsidRDefault="006264C8" w:rsidP="00345451">
      <w:pPr>
        <w:rPr>
          <w:rFonts w:cs="Times New Roman"/>
          <w:szCs w:val="24"/>
        </w:rPr>
      </w:pPr>
    </w:p>
    <w:p w14:paraId="1CD38EF7" w14:textId="77777777" w:rsidR="006264C8" w:rsidRPr="00345451" w:rsidRDefault="006264C8" w:rsidP="00345451">
      <w:pPr>
        <w:rPr>
          <w:rFonts w:cs="Times New Roman"/>
          <w:szCs w:val="24"/>
        </w:rPr>
      </w:pPr>
    </w:p>
    <w:p w14:paraId="2019A91C" w14:textId="7BACE778" w:rsidR="006264C8" w:rsidRDefault="006264C8">
      <w:pPr>
        <w:spacing w:line="259" w:lineRule="auto"/>
        <w:jc w:val="left"/>
        <w:rPr>
          <w:rFonts w:cs="Times New Roman"/>
          <w:b/>
          <w:bCs/>
          <w:szCs w:val="24"/>
        </w:rPr>
      </w:pPr>
    </w:p>
    <w:p w14:paraId="18845573" w14:textId="2B66C17D" w:rsidR="00A01E1A" w:rsidRDefault="00A01E1A" w:rsidP="00A01E1A">
      <w:pPr>
        <w:rPr>
          <w:rFonts w:cs="Times New Roman"/>
          <w:szCs w:val="24"/>
        </w:rPr>
      </w:pPr>
      <w:r w:rsidRPr="00345451">
        <w:rPr>
          <w:rFonts w:cs="Times New Roman"/>
          <w:b/>
          <w:bCs/>
          <w:szCs w:val="24"/>
        </w:rPr>
        <w:t>Executive Summary</w:t>
      </w:r>
      <w:r w:rsidRPr="00345451">
        <w:rPr>
          <w:rFonts w:cs="Times New Roman"/>
          <w:szCs w:val="24"/>
        </w:rPr>
        <w:t xml:space="preserve"> </w:t>
      </w:r>
    </w:p>
    <w:p w14:paraId="27CEEAB4" w14:textId="0D513A15" w:rsidR="006264C8" w:rsidRDefault="00A01E1A" w:rsidP="00A01E1A">
      <w:pPr>
        <w:rPr>
          <w:rFonts w:cs="Times New Roman"/>
          <w:szCs w:val="24"/>
        </w:rPr>
      </w:pPr>
      <w:r w:rsidRPr="00636CF5">
        <w:rPr>
          <w:rFonts w:cs="Times New Roman"/>
          <w:szCs w:val="24"/>
        </w:rPr>
        <w:t>This</w:t>
      </w:r>
      <w:r>
        <w:rPr>
          <w:rFonts w:cs="Times New Roman"/>
          <w:szCs w:val="24"/>
        </w:rPr>
        <w:t xml:space="preserve"> </w:t>
      </w:r>
      <w:r w:rsidRPr="00636CF5">
        <w:rPr>
          <w:rFonts w:cs="Times New Roman"/>
          <w:szCs w:val="24"/>
        </w:rPr>
        <w:t>report</w:t>
      </w:r>
      <w:r>
        <w:rPr>
          <w:rFonts w:cs="Times New Roman"/>
          <w:szCs w:val="24"/>
        </w:rPr>
        <w:t xml:space="preserve"> is </w:t>
      </w:r>
      <w:r w:rsidRPr="00636CF5">
        <w:rPr>
          <w:rFonts w:cs="Times New Roman"/>
          <w:szCs w:val="24"/>
        </w:rPr>
        <w:t>a</w:t>
      </w:r>
      <w:r>
        <w:rPr>
          <w:rFonts w:cs="Times New Roman"/>
          <w:szCs w:val="24"/>
        </w:rPr>
        <w:t>n</w:t>
      </w:r>
      <w:r w:rsidRPr="00636CF5">
        <w:rPr>
          <w:rFonts w:cs="Times New Roman"/>
          <w:szCs w:val="24"/>
        </w:rPr>
        <w:t xml:space="preserve"> </w:t>
      </w:r>
      <w:r>
        <w:rPr>
          <w:rFonts w:cs="Times New Roman"/>
          <w:szCs w:val="24"/>
        </w:rPr>
        <w:t xml:space="preserve">inclusive </w:t>
      </w:r>
      <w:r w:rsidRPr="00636CF5">
        <w:rPr>
          <w:rFonts w:cs="Times New Roman"/>
          <w:szCs w:val="24"/>
        </w:rPr>
        <w:t xml:space="preserve">analysis of group effectiveness and employee wellbeing within </w:t>
      </w:r>
      <w:r>
        <w:rPr>
          <w:rFonts w:cs="Times New Roman"/>
          <w:szCs w:val="24"/>
        </w:rPr>
        <w:t xml:space="preserve">the UK’s top </w:t>
      </w:r>
      <w:r w:rsidRPr="00636CF5">
        <w:rPr>
          <w:rFonts w:cs="Times New Roman"/>
          <w:szCs w:val="24"/>
        </w:rPr>
        <w:t>leading</w:t>
      </w:r>
      <w:r>
        <w:rPr>
          <w:rFonts w:cs="Times New Roman"/>
          <w:szCs w:val="24"/>
        </w:rPr>
        <w:t xml:space="preserve"> retailer company Sainsbury.</w:t>
      </w:r>
      <w:r w:rsidRPr="00636CF5">
        <w:rPr>
          <w:rFonts w:cs="Times New Roman"/>
          <w:szCs w:val="24"/>
        </w:rPr>
        <w:t xml:space="preserve"> </w:t>
      </w:r>
      <w:r>
        <w:rPr>
          <w:rFonts w:cs="Times New Roman"/>
          <w:szCs w:val="24"/>
        </w:rPr>
        <w:t>This report</w:t>
      </w:r>
      <w:r w:rsidRPr="00636CF5">
        <w:rPr>
          <w:rFonts w:cs="Times New Roman"/>
          <w:szCs w:val="24"/>
        </w:rPr>
        <w:t xml:space="preserve"> </w:t>
      </w:r>
      <w:r>
        <w:rPr>
          <w:rFonts w:cs="Times New Roman"/>
          <w:szCs w:val="24"/>
        </w:rPr>
        <w:t xml:space="preserve">includes </w:t>
      </w:r>
      <w:r w:rsidRPr="00636CF5">
        <w:rPr>
          <w:rFonts w:cs="Times New Roman"/>
          <w:szCs w:val="24"/>
        </w:rPr>
        <w:t xml:space="preserve">examining the </w:t>
      </w:r>
      <w:r>
        <w:rPr>
          <w:rFonts w:cs="Times New Roman"/>
          <w:szCs w:val="24"/>
        </w:rPr>
        <w:t xml:space="preserve">elementary </w:t>
      </w:r>
      <w:r w:rsidRPr="00636CF5">
        <w:rPr>
          <w:rFonts w:cs="Times New Roman"/>
          <w:szCs w:val="24"/>
        </w:rPr>
        <w:t>concepts of group effectiveness and employee wellbeing</w:t>
      </w:r>
      <w:r>
        <w:rPr>
          <w:rFonts w:cs="Times New Roman"/>
          <w:szCs w:val="24"/>
        </w:rPr>
        <w:t xml:space="preserve">. This case study helps to </w:t>
      </w:r>
      <w:r w:rsidRPr="00636CF5">
        <w:rPr>
          <w:rFonts w:cs="Times New Roman"/>
          <w:szCs w:val="24"/>
        </w:rPr>
        <w:t>develop</w:t>
      </w:r>
      <w:r>
        <w:rPr>
          <w:rFonts w:cs="Times New Roman"/>
          <w:szCs w:val="24"/>
        </w:rPr>
        <w:t xml:space="preserve"> a </w:t>
      </w:r>
      <w:r w:rsidRPr="00636CF5">
        <w:rPr>
          <w:rFonts w:cs="Times New Roman"/>
          <w:szCs w:val="24"/>
        </w:rPr>
        <w:t xml:space="preserve">critical </w:t>
      </w:r>
      <w:r>
        <w:rPr>
          <w:rFonts w:cs="Times New Roman"/>
          <w:szCs w:val="24"/>
        </w:rPr>
        <w:t xml:space="preserve">evaluation of the </w:t>
      </w:r>
      <w:r w:rsidRPr="00636CF5">
        <w:rPr>
          <w:rFonts w:cs="Times New Roman"/>
          <w:szCs w:val="24"/>
        </w:rPr>
        <w:t>performance and success</w:t>
      </w:r>
      <w:r>
        <w:rPr>
          <w:rFonts w:cs="Times New Roman"/>
          <w:szCs w:val="24"/>
        </w:rPr>
        <w:t xml:space="preserve"> of the leading retail company Sainsbury</w:t>
      </w:r>
      <w:r w:rsidRPr="00636CF5">
        <w:rPr>
          <w:rFonts w:cs="Times New Roman"/>
          <w:szCs w:val="24"/>
        </w:rPr>
        <w:t>.</w:t>
      </w:r>
      <w:r>
        <w:rPr>
          <w:rFonts w:cs="Times New Roman"/>
          <w:szCs w:val="24"/>
        </w:rPr>
        <w:t xml:space="preserve"> </w:t>
      </w:r>
      <w:r w:rsidRPr="00636CF5">
        <w:rPr>
          <w:rFonts w:cs="Times New Roman"/>
          <w:szCs w:val="24"/>
        </w:rPr>
        <w:t xml:space="preserve">This </w:t>
      </w:r>
      <w:r>
        <w:rPr>
          <w:rFonts w:cs="Times New Roman"/>
          <w:szCs w:val="24"/>
        </w:rPr>
        <w:t xml:space="preserve">report represents a clear vision of </w:t>
      </w:r>
      <w:r w:rsidRPr="00636CF5">
        <w:rPr>
          <w:rFonts w:cs="Times New Roman"/>
          <w:szCs w:val="24"/>
        </w:rPr>
        <w:t xml:space="preserve">group management </w:t>
      </w:r>
      <w:r>
        <w:rPr>
          <w:rFonts w:cs="Times New Roman"/>
          <w:szCs w:val="24"/>
        </w:rPr>
        <w:t xml:space="preserve">methods </w:t>
      </w:r>
      <w:r w:rsidRPr="00636CF5">
        <w:rPr>
          <w:rFonts w:cs="Times New Roman"/>
          <w:szCs w:val="24"/>
        </w:rPr>
        <w:t xml:space="preserve">and </w:t>
      </w:r>
      <w:r>
        <w:rPr>
          <w:rFonts w:cs="Times New Roman"/>
          <w:szCs w:val="24"/>
        </w:rPr>
        <w:t xml:space="preserve">strategies. The group management methods and strategies </w:t>
      </w:r>
      <w:r w:rsidRPr="00636CF5">
        <w:rPr>
          <w:rFonts w:cs="Times New Roman"/>
          <w:szCs w:val="24"/>
        </w:rPr>
        <w:t>aim</w:t>
      </w:r>
      <w:r>
        <w:rPr>
          <w:rFonts w:cs="Times New Roman"/>
          <w:szCs w:val="24"/>
        </w:rPr>
        <w:t xml:space="preserve">ing </w:t>
      </w:r>
      <w:r w:rsidRPr="00636CF5">
        <w:rPr>
          <w:rFonts w:cs="Times New Roman"/>
          <w:szCs w:val="24"/>
        </w:rPr>
        <w:t xml:space="preserve">at </w:t>
      </w:r>
      <w:r>
        <w:rPr>
          <w:rFonts w:cs="Times New Roman"/>
          <w:szCs w:val="24"/>
        </w:rPr>
        <w:t xml:space="preserve">enhancement of the </w:t>
      </w:r>
      <w:r w:rsidRPr="00636CF5">
        <w:rPr>
          <w:rFonts w:cs="Times New Roman"/>
          <w:szCs w:val="24"/>
        </w:rPr>
        <w:t>employee welfare</w:t>
      </w:r>
      <w:r>
        <w:rPr>
          <w:rFonts w:cs="Times New Roman"/>
          <w:szCs w:val="24"/>
        </w:rPr>
        <w:t xml:space="preserve"> in the company</w:t>
      </w:r>
      <w:r w:rsidRPr="00636CF5">
        <w:rPr>
          <w:rFonts w:cs="Times New Roman"/>
          <w:szCs w:val="24"/>
        </w:rPr>
        <w:t>.</w:t>
      </w:r>
      <w:r>
        <w:rPr>
          <w:rFonts w:cs="Times New Roman"/>
          <w:szCs w:val="24"/>
        </w:rPr>
        <w:t xml:space="preserve"> This report helps to find the </w:t>
      </w:r>
      <w:r w:rsidRPr="00636CF5">
        <w:rPr>
          <w:rFonts w:cs="Times New Roman"/>
          <w:szCs w:val="24"/>
        </w:rPr>
        <w:t xml:space="preserve">strengths and weaknesses </w:t>
      </w:r>
      <w:r>
        <w:rPr>
          <w:rFonts w:cs="Times New Roman"/>
          <w:szCs w:val="24"/>
        </w:rPr>
        <w:t>of</w:t>
      </w:r>
      <w:r w:rsidRPr="00636CF5">
        <w:rPr>
          <w:rFonts w:cs="Times New Roman"/>
          <w:szCs w:val="24"/>
        </w:rPr>
        <w:t xml:space="preserve"> Sainsbury's approaches</w:t>
      </w:r>
      <w:r>
        <w:rPr>
          <w:rFonts w:cs="Times New Roman"/>
          <w:szCs w:val="24"/>
        </w:rPr>
        <w:t xml:space="preserve">. The strengths and weaknesses of the approaches of </w:t>
      </w:r>
      <w:proofErr w:type="spellStart"/>
      <w:r>
        <w:rPr>
          <w:rFonts w:cs="Times New Roman"/>
          <w:szCs w:val="24"/>
        </w:rPr>
        <w:t>Sainbury</w:t>
      </w:r>
      <w:proofErr w:type="spellEnd"/>
      <w:r>
        <w:rPr>
          <w:rFonts w:cs="Times New Roman"/>
          <w:szCs w:val="24"/>
        </w:rPr>
        <w:t xml:space="preserve"> have a specific </w:t>
      </w:r>
      <w:r w:rsidRPr="00636CF5">
        <w:rPr>
          <w:rFonts w:cs="Times New Roman"/>
          <w:szCs w:val="24"/>
        </w:rPr>
        <w:t>focus on organizational culture and leadership impact. The</w:t>
      </w:r>
      <w:r>
        <w:rPr>
          <w:rFonts w:cs="Times New Roman"/>
          <w:szCs w:val="24"/>
        </w:rPr>
        <w:t xml:space="preserve"> significance </w:t>
      </w:r>
      <w:r w:rsidRPr="00636CF5">
        <w:rPr>
          <w:rFonts w:cs="Times New Roman"/>
          <w:szCs w:val="24"/>
        </w:rPr>
        <w:t xml:space="preserve">of </w:t>
      </w:r>
      <w:r>
        <w:rPr>
          <w:rFonts w:cs="Times New Roman"/>
          <w:szCs w:val="24"/>
        </w:rPr>
        <w:t>an</w:t>
      </w:r>
      <w:r w:rsidRPr="00636CF5">
        <w:rPr>
          <w:rFonts w:cs="Times New Roman"/>
          <w:szCs w:val="24"/>
        </w:rPr>
        <w:t xml:space="preserve"> inclusive culture, as well as effective leadership</w:t>
      </w:r>
      <w:r>
        <w:rPr>
          <w:rFonts w:cs="Times New Roman"/>
          <w:szCs w:val="24"/>
        </w:rPr>
        <w:t xml:space="preserve"> is pivotal</w:t>
      </w:r>
      <w:r w:rsidRPr="00636CF5">
        <w:rPr>
          <w:rFonts w:cs="Times New Roman"/>
          <w:szCs w:val="24"/>
        </w:rPr>
        <w:t xml:space="preserve"> in </w:t>
      </w:r>
      <w:r>
        <w:rPr>
          <w:rFonts w:cs="Times New Roman"/>
          <w:szCs w:val="24"/>
        </w:rPr>
        <w:t xml:space="preserve">promoting </w:t>
      </w:r>
      <w:r w:rsidRPr="00636CF5">
        <w:rPr>
          <w:rFonts w:cs="Times New Roman"/>
          <w:szCs w:val="24"/>
        </w:rPr>
        <w:t>group effectiveness and employee wellbeing.</w:t>
      </w:r>
      <w:r>
        <w:rPr>
          <w:rFonts w:cs="Times New Roman"/>
          <w:szCs w:val="24"/>
        </w:rPr>
        <w:t xml:space="preserve"> This report provides</w:t>
      </w:r>
      <w:r w:rsidRPr="00636CF5">
        <w:rPr>
          <w:rFonts w:cs="Times New Roman"/>
          <w:szCs w:val="24"/>
        </w:rPr>
        <w:t xml:space="preserve"> practical </w:t>
      </w:r>
      <w:r>
        <w:rPr>
          <w:rFonts w:cs="Times New Roman"/>
          <w:szCs w:val="24"/>
        </w:rPr>
        <w:t xml:space="preserve">suggestions </w:t>
      </w:r>
      <w:r w:rsidRPr="00636CF5">
        <w:rPr>
          <w:rFonts w:cs="Times New Roman"/>
          <w:szCs w:val="24"/>
        </w:rPr>
        <w:t>for Sainsbury's to improve</w:t>
      </w:r>
      <w:r>
        <w:rPr>
          <w:rFonts w:cs="Times New Roman"/>
          <w:szCs w:val="24"/>
        </w:rPr>
        <w:t xml:space="preserve"> group </w:t>
      </w:r>
      <w:r w:rsidRPr="00636CF5">
        <w:rPr>
          <w:rFonts w:cs="Times New Roman"/>
          <w:szCs w:val="24"/>
        </w:rPr>
        <w:t xml:space="preserve">effectiveness and </w:t>
      </w:r>
      <w:r>
        <w:rPr>
          <w:rFonts w:cs="Times New Roman"/>
          <w:szCs w:val="24"/>
        </w:rPr>
        <w:t xml:space="preserve">extend </w:t>
      </w:r>
      <w:r w:rsidRPr="00636CF5">
        <w:rPr>
          <w:rFonts w:cs="Times New Roman"/>
          <w:szCs w:val="24"/>
        </w:rPr>
        <w:t>employee wellbeing</w:t>
      </w:r>
      <w:r w:rsidRPr="00040B3E">
        <w:rPr>
          <w:rFonts w:cs="Times New Roman"/>
          <w:szCs w:val="24"/>
        </w:rPr>
        <w:t xml:space="preserve"> </w:t>
      </w:r>
      <w:r>
        <w:rPr>
          <w:rFonts w:cs="Times New Roman"/>
          <w:szCs w:val="24"/>
        </w:rPr>
        <w:t>b</w:t>
      </w:r>
      <w:r w:rsidRPr="00636CF5">
        <w:rPr>
          <w:rFonts w:cs="Times New Roman"/>
          <w:szCs w:val="24"/>
        </w:rPr>
        <w:t xml:space="preserve">ased on </w:t>
      </w:r>
      <w:r>
        <w:rPr>
          <w:rFonts w:cs="Times New Roman"/>
          <w:szCs w:val="24"/>
        </w:rPr>
        <w:t>the outcomes of the</w:t>
      </w:r>
      <w:r w:rsidRPr="00636CF5">
        <w:rPr>
          <w:rFonts w:cs="Times New Roman"/>
          <w:szCs w:val="24"/>
        </w:rPr>
        <w:t xml:space="preserve"> analysis. </w:t>
      </w:r>
    </w:p>
    <w:p w14:paraId="002DE4BD" w14:textId="77777777" w:rsidR="006264C8" w:rsidRDefault="006264C8">
      <w:pPr>
        <w:spacing w:line="259" w:lineRule="auto"/>
        <w:jc w:val="left"/>
        <w:rPr>
          <w:rFonts w:cs="Times New Roman"/>
          <w:szCs w:val="24"/>
        </w:rPr>
      </w:pPr>
      <w:r>
        <w:rPr>
          <w:rFonts w:cs="Times New Roman"/>
          <w:szCs w:val="24"/>
        </w:rPr>
        <w:br w:type="page"/>
      </w:r>
    </w:p>
    <w:p w14:paraId="0B1059C9" w14:textId="77777777" w:rsidR="00A01E1A" w:rsidRPr="00636CF5" w:rsidRDefault="00A01E1A" w:rsidP="00A01E1A">
      <w:pPr>
        <w:rPr>
          <w:rFonts w:cs="Times New Roman"/>
          <w:szCs w:val="24"/>
        </w:rPr>
      </w:pPr>
    </w:p>
    <w:p w14:paraId="46FC0008" w14:textId="774F195E" w:rsidR="00345451" w:rsidRPr="00345451" w:rsidRDefault="00345451" w:rsidP="006264C8">
      <w:pPr>
        <w:pStyle w:val="Heading1"/>
      </w:pPr>
      <w:bookmarkStart w:id="0" w:name="_Toc162026730"/>
      <w:r w:rsidRPr="00345451">
        <w:t>Introduction</w:t>
      </w:r>
      <w:bookmarkEnd w:id="0"/>
      <w:r w:rsidRPr="00345451">
        <w:t xml:space="preserve"> </w:t>
      </w:r>
    </w:p>
    <w:p w14:paraId="119696F5" w14:textId="0CD3C74C" w:rsidR="004E2802" w:rsidRPr="004E2802" w:rsidRDefault="001565CA" w:rsidP="004E2802">
      <w:pPr>
        <w:rPr>
          <w:rFonts w:cs="Times New Roman"/>
          <w:szCs w:val="24"/>
        </w:rPr>
      </w:pPr>
      <w:r>
        <w:rPr>
          <w:rFonts w:cs="Times New Roman"/>
          <w:szCs w:val="24"/>
        </w:rPr>
        <w:t xml:space="preserve">This report presents </w:t>
      </w:r>
      <w:r w:rsidR="004E2802" w:rsidRPr="004E2802">
        <w:rPr>
          <w:rFonts w:cs="Times New Roman"/>
          <w:szCs w:val="24"/>
        </w:rPr>
        <w:t>a detailed examination of group effectiveness and employee wellbeing within Sainsbury's</w:t>
      </w:r>
      <w:r>
        <w:rPr>
          <w:rFonts w:cs="Times New Roman"/>
          <w:szCs w:val="24"/>
        </w:rPr>
        <w:t xml:space="preserve"> landscape. Sainsbury is an</w:t>
      </w:r>
      <w:r w:rsidR="004E2802" w:rsidRPr="004E2802">
        <w:rPr>
          <w:rFonts w:cs="Times New Roman"/>
          <w:szCs w:val="24"/>
        </w:rPr>
        <w:t xml:space="preserve"> </w:t>
      </w:r>
      <w:r>
        <w:rPr>
          <w:rFonts w:cs="Times New Roman"/>
          <w:szCs w:val="24"/>
        </w:rPr>
        <w:t xml:space="preserve">appropriate </w:t>
      </w:r>
      <w:r w:rsidR="004E2802" w:rsidRPr="004E2802">
        <w:rPr>
          <w:rFonts w:cs="Times New Roman"/>
          <w:szCs w:val="24"/>
        </w:rPr>
        <w:t>retail organization</w:t>
      </w:r>
      <w:r>
        <w:rPr>
          <w:rFonts w:cs="Times New Roman"/>
          <w:szCs w:val="24"/>
        </w:rPr>
        <w:t xml:space="preserve"> proudly</w:t>
      </w:r>
      <w:r w:rsidR="004E2802" w:rsidRPr="004E2802">
        <w:rPr>
          <w:rFonts w:cs="Times New Roman"/>
          <w:szCs w:val="24"/>
        </w:rPr>
        <w:t xml:space="preserve"> </w:t>
      </w:r>
      <w:r>
        <w:rPr>
          <w:rFonts w:cs="Times New Roman"/>
          <w:szCs w:val="24"/>
        </w:rPr>
        <w:t xml:space="preserve">standing </w:t>
      </w:r>
      <w:r w:rsidR="004E2802" w:rsidRPr="004E2802">
        <w:rPr>
          <w:rFonts w:cs="Times New Roman"/>
          <w:szCs w:val="24"/>
        </w:rPr>
        <w:t xml:space="preserve">in the </w:t>
      </w:r>
      <w:r>
        <w:rPr>
          <w:rFonts w:cs="Times New Roman"/>
          <w:szCs w:val="24"/>
        </w:rPr>
        <w:t>vast retail market of the United</w:t>
      </w:r>
      <w:r w:rsidR="004E2802" w:rsidRPr="004E2802">
        <w:rPr>
          <w:rFonts w:cs="Times New Roman"/>
          <w:szCs w:val="24"/>
        </w:rPr>
        <w:t xml:space="preserve"> Kingdom. The primary </w:t>
      </w:r>
      <w:r w:rsidR="00B41AD0">
        <w:rPr>
          <w:rFonts w:cs="Times New Roman"/>
          <w:szCs w:val="24"/>
        </w:rPr>
        <w:t>objectives</w:t>
      </w:r>
      <w:r w:rsidR="004E2802" w:rsidRPr="004E2802">
        <w:rPr>
          <w:rFonts w:cs="Times New Roman"/>
          <w:szCs w:val="24"/>
        </w:rPr>
        <w:t xml:space="preserve"> </w:t>
      </w:r>
      <w:r w:rsidR="00B41AD0">
        <w:rPr>
          <w:rFonts w:cs="Times New Roman"/>
          <w:szCs w:val="24"/>
        </w:rPr>
        <w:t xml:space="preserve">are elementary in </w:t>
      </w:r>
      <w:r w:rsidR="00B41AD0" w:rsidRPr="004E2802">
        <w:rPr>
          <w:rFonts w:cs="Times New Roman"/>
          <w:szCs w:val="24"/>
        </w:rPr>
        <w:t>Sainsbury’s</w:t>
      </w:r>
      <w:r w:rsidR="004E2802" w:rsidRPr="004E2802">
        <w:rPr>
          <w:rFonts w:cs="Times New Roman"/>
          <w:szCs w:val="24"/>
        </w:rPr>
        <w:t xml:space="preserve"> current practices </w:t>
      </w:r>
      <w:r w:rsidR="00B41AD0">
        <w:rPr>
          <w:rFonts w:cs="Times New Roman"/>
          <w:szCs w:val="24"/>
        </w:rPr>
        <w:t xml:space="preserve">for </w:t>
      </w:r>
      <w:r w:rsidR="004E2802" w:rsidRPr="004E2802">
        <w:rPr>
          <w:rFonts w:cs="Times New Roman"/>
          <w:szCs w:val="24"/>
        </w:rPr>
        <w:t xml:space="preserve">managing groups and </w:t>
      </w:r>
      <w:r w:rsidR="00B41AD0">
        <w:rPr>
          <w:rFonts w:cs="Times New Roman"/>
          <w:szCs w:val="24"/>
        </w:rPr>
        <w:t xml:space="preserve">encouraging </w:t>
      </w:r>
      <w:r w:rsidR="004E2802" w:rsidRPr="004E2802">
        <w:rPr>
          <w:rFonts w:cs="Times New Roman"/>
          <w:szCs w:val="24"/>
        </w:rPr>
        <w:t xml:space="preserve">employee welfare, </w:t>
      </w:r>
      <w:r w:rsidR="00B41AD0">
        <w:rPr>
          <w:rFonts w:cs="Times New Roman"/>
          <w:szCs w:val="24"/>
        </w:rPr>
        <w:t xml:space="preserve">and also primary objectives help to find the </w:t>
      </w:r>
      <w:r w:rsidR="004E2802" w:rsidRPr="004E2802">
        <w:rPr>
          <w:rFonts w:cs="Times New Roman"/>
          <w:szCs w:val="24"/>
        </w:rPr>
        <w:t xml:space="preserve">areas of strength and improvement. </w:t>
      </w:r>
      <w:r w:rsidR="00B41AD0">
        <w:rPr>
          <w:rFonts w:cs="Times New Roman"/>
          <w:szCs w:val="24"/>
        </w:rPr>
        <w:t>This report provides</w:t>
      </w:r>
      <w:r w:rsidR="004E2802" w:rsidRPr="004E2802">
        <w:rPr>
          <w:rFonts w:cs="Times New Roman"/>
          <w:szCs w:val="24"/>
        </w:rPr>
        <w:t xml:space="preserve"> </w:t>
      </w:r>
      <w:r w:rsidR="00B41AD0">
        <w:rPr>
          <w:rFonts w:cs="Times New Roman"/>
          <w:szCs w:val="24"/>
        </w:rPr>
        <w:t xml:space="preserve">some deep-rooted </w:t>
      </w:r>
      <w:r w:rsidR="004E2802" w:rsidRPr="004E2802">
        <w:rPr>
          <w:rFonts w:cs="Times New Roman"/>
          <w:szCs w:val="24"/>
        </w:rPr>
        <w:t xml:space="preserve">insights and </w:t>
      </w:r>
      <w:r w:rsidR="00B41AD0">
        <w:rPr>
          <w:rFonts w:cs="Times New Roman"/>
          <w:szCs w:val="24"/>
        </w:rPr>
        <w:t xml:space="preserve">suggestions for improving </w:t>
      </w:r>
      <w:r w:rsidR="004E2802" w:rsidRPr="004E2802">
        <w:rPr>
          <w:rFonts w:cs="Times New Roman"/>
          <w:szCs w:val="24"/>
        </w:rPr>
        <w:t xml:space="preserve">organizational </w:t>
      </w:r>
      <w:r w:rsidR="00B41AD0">
        <w:rPr>
          <w:rFonts w:cs="Times New Roman"/>
          <w:szCs w:val="24"/>
        </w:rPr>
        <w:t xml:space="preserve">progress </w:t>
      </w:r>
      <w:r w:rsidR="004E2802" w:rsidRPr="004E2802">
        <w:rPr>
          <w:rFonts w:cs="Times New Roman"/>
          <w:szCs w:val="24"/>
        </w:rPr>
        <w:t>and employee satisfaction</w:t>
      </w:r>
      <w:r w:rsidR="00B41AD0" w:rsidRPr="00B41AD0">
        <w:rPr>
          <w:rFonts w:cs="Times New Roman"/>
          <w:szCs w:val="24"/>
        </w:rPr>
        <w:t xml:space="preserve"> </w:t>
      </w:r>
      <w:r w:rsidR="00B41AD0">
        <w:rPr>
          <w:rFonts w:cs="Times New Roman"/>
          <w:szCs w:val="24"/>
        </w:rPr>
        <w:t>b</w:t>
      </w:r>
      <w:r w:rsidR="00B41AD0" w:rsidRPr="004E2802">
        <w:rPr>
          <w:rFonts w:cs="Times New Roman"/>
          <w:szCs w:val="24"/>
        </w:rPr>
        <w:t xml:space="preserve">y </w:t>
      </w:r>
      <w:proofErr w:type="spellStart"/>
      <w:r w:rsidR="00B41AD0">
        <w:rPr>
          <w:rFonts w:cs="Times New Roman"/>
          <w:szCs w:val="24"/>
        </w:rPr>
        <w:t>analyzing</w:t>
      </w:r>
      <w:proofErr w:type="spellEnd"/>
      <w:r w:rsidR="00B41AD0" w:rsidRPr="004E2802">
        <w:rPr>
          <w:rFonts w:cs="Times New Roman"/>
          <w:szCs w:val="24"/>
        </w:rPr>
        <w:t xml:space="preserve"> </w:t>
      </w:r>
      <w:r w:rsidR="00B41AD0">
        <w:rPr>
          <w:rFonts w:cs="Times New Roman"/>
          <w:szCs w:val="24"/>
        </w:rPr>
        <w:t>the primary objectives.</w:t>
      </w:r>
      <w:r>
        <w:rPr>
          <w:rFonts w:cs="Times New Roman"/>
          <w:szCs w:val="24"/>
        </w:rPr>
        <w:t xml:space="preserve"> </w:t>
      </w:r>
      <w:r w:rsidR="00B41AD0">
        <w:rPr>
          <w:rFonts w:cs="Times New Roman"/>
          <w:szCs w:val="24"/>
        </w:rPr>
        <w:t xml:space="preserve">The multinational retail sector </w:t>
      </w:r>
      <w:r w:rsidR="004E2802" w:rsidRPr="004E2802">
        <w:rPr>
          <w:rFonts w:cs="Times New Roman"/>
          <w:szCs w:val="24"/>
        </w:rPr>
        <w:t xml:space="preserve">Sainsbury's, </w:t>
      </w:r>
      <w:r w:rsidR="00B41AD0">
        <w:rPr>
          <w:rFonts w:cs="Times New Roman"/>
          <w:szCs w:val="24"/>
        </w:rPr>
        <w:t xml:space="preserve">was </w:t>
      </w:r>
      <w:r w:rsidR="004E2802" w:rsidRPr="004E2802">
        <w:rPr>
          <w:rFonts w:cs="Times New Roman"/>
          <w:szCs w:val="24"/>
        </w:rPr>
        <w:t xml:space="preserve">established in </w:t>
      </w:r>
      <w:r w:rsidR="00B41AD0">
        <w:rPr>
          <w:rFonts w:cs="Times New Roman"/>
          <w:szCs w:val="24"/>
        </w:rPr>
        <w:t xml:space="preserve">the year </w:t>
      </w:r>
      <w:r w:rsidR="004E2802" w:rsidRPr="004E2802">
        <w:rPr>
          <w:rFonts w:cs="Times New Roman"/>
          <w:szCs w:val="24"/>
        </w:rPr>
        <w:t>1869</w:t>
      </w:r>
      <w:r w:rsidR="00AE5E35">
        <w:rPr>
          <w:rFonts w:cs="Times New Roman"/>
          <w:szCs w:val="24"/>
        </w:rPr>
        <w:t xml:space="preserve"> (Jones and Comfort 2021 )</w:t>
      </w:r>
      <w:r w:rsidR="00B41AD0">
        <w:rPr>
          <w:rFonts w:cs="Times New Roman"/>
          <w:szCs w:val="24"/>
        </w:rPr>
        <w:t xml:space="preserve">. It is one of the famous retail sectors among the </w:t>
      </w:r>
      <w:r w:rsidR="004E2802" w:rsidRPr="004E2802">
        <w:rPr>
          <w:rFonts w:cs="Times New Roman"/>
          <w:szCs w:val="24"/>
        </w:rPr>
        <w:t>UK's leading supermarket chains</w:t>
      </w:r>
      <w:r w:rsidR="00B41AD0">
        <w:rPr>
          <w:rFonts w:cs="Times New Roman"/>
          <w:szCs w:val="24"/>
        </w:rPr>
        <w:t>. Sainsbury was</w:t>
      </w:r>
      <w:r w:rsidR="004E2802" w:rsidRPr="004E2802">
        <w:rPr>
          <w:rFonts w:cs="Times New Roman"/>
          <w:szCs w:val="24"/>
        </w:rPr>
        <w:t xml:space="preserve"> </w:t>
      </w:r>
      <w:r w:rsidR="00B41AD0">
        <w:rPr>
          <w:rFonts w:cs="Times New Roman"/>
          <w:szCs w:val="24"/>
        </w:rPr>
        <w:t xml:space="preserve">filled with some rich qualities such as </w:t>
      </w:r>
      <w:r w:rsidR="004E2802" w:rsidRPr="004E2802">
        <w:rPr>
          <w:rFonts w:cs="Times New Roman"/>
          <w:szCs w:val="24"/>
        </w:rPr>
        <w:t xml:space="preserve">commitment to </w:t>
      </w:r>
      <w:r w:rsidR="00B41AD0">
        <w:rPr>
          <w:rFonts w:cs="Times New Roman"/>
          <w:szCs w:val="24"/>
        </w:rPr>
        <w:t xml:space="preserve">the best </w:t>
      </w:r>
      <w:r w:rsidR="004E2802" w:rsidRPr="004E2802">
        <w:rPr>
          <w:rFonts w:cs="Times New Roman"/>
          <w:szCs w:val="24"/>
        </w:rPr>
        <w:t>quality</w:t>
      </w:r>
      <w:r w:rsidR="00B41AD0">
        <w:rPr>
          <w:rFonts w:cs="Times New Roman"/>
          <w:szCs w:val="24"/>
        </w:rPr>
        <w:t xml:space="preserve"> product</w:t>
      </w:r>
      <w:r w:rsidR="004E2802" w:rsidRPr="004E2802">
        <w:rPr>
          <w:rFonts w:cs="Times New Roman"/>
          <w:szCs w:val="24"/>
        </w:rPr>
        <w:t xml:space="preserve">, </w:t>
      </w:r>
      <w:r w:rsidR="00B41AD0">
        <w:rPr>
          <w:rFonts w:cs="Times New Roman"/>
          <w:szCs w:val="24"/>
        </w:rPr>
        <w:t xml:space="preserve">regulatory </w:t>
      </w:r>
      <w:r w:rsidR="004E2802" w:rsidRPr="004E2802">
        <w:rPr>
          <w:rFonts w:cs="Times New Roman"/>
          <w:szCs w:val="24"/>
        </w:rPr>
        <w:t xml:space="preserve">innovation, and customer service. Sainsbury's </w:t>
      </w:r>
      <w:r w:rsidR="00AF4CFB">
        <w:rPr>
          <w:rFonts w:cs="Times New Roman"/>
          <w:szCs w:val="24"/>
        </w:rPr>
        <w:t xml:space="preserve">provides a smooth service to </w:t>
      </w:r>
      <w:r w:rsidR="004E2802" w:rsidRPr="004E2802">
        <w:rPr>
          <w:rFonts w:cs="Times New Roman"/>
          <w:szCs w:val="24"/>
        </w:rPr>
        <w:t xml:space="preserve">millions of customers </w:t>
      </w:r>
      <w:r w:rsidR="00AF4CFB">
        <w:rPr>
          <w:rFonts w:cs="Times New Roman"/>
          <w:szCs w:val="24"/>
        </w:rPr>
        <w:t xml:space="preserve">in daily life. The special quality of this retail sector is the stock of a unique </w:t>
      </w:r>
      <w:r w:rsidR="004E2802" w:rsidRPr="004E2802">
        <w:rPr>
          <w:rFonts w:cs="Times New Roman"/>
          <w:szCs w:val="24"/>
        </w:rPr>
        <w:t xml:space="preserve">range of products and services. </w:t>
      </w:r>
      <w:r w:rsidR="00AF4CFB">
        <w:rPr>
          <w:rFonts w:cs="Times New Roman"/>
          <w:szCs w:val="24"/>
        </w:rPr>
        <w:t xml:space="preserve">Sainsbury </w:t>
      </w:r>
      <w:r w:rsidR="004E2802" w:rsidRPr="004E2802">
        <w:rPr>
          <w:rFonts w:cs="Times New Roman"/>
          <w:szCs w:val="24"/>
        </w:rPr>
        <w:t xml:space="preserve">dedication </w:t>
      </w:r>
      <w:r w:rsidR="00AF4CFB">
        <w:rPr>
          <w:rFonts w:cs="Times New Roman"/>
          <w:szCs w:val="24"/>
        </w:rPr>
        <w:t xml:space="preserve">to </w:t>
      </w:r>
      <w:r w:rsidR="004E2802" w:rsidRPr="004E2802">
        <w:rPr>
          <w:rFonts w:cs="Times New Roman"/>
          <w:szCs w:val="24"/>
        </w:rPr>
        <w:t xml:space="preserve">employee </w:t>
      </w:r>
      <w:r>
        <w:rPr>
          <w:rFonts w:cs="Times New Roman"/>
          <w:szCs w:val="24"/>
        </w:rPr>
        <w:t>well-being</w:t>
      </w:r>
      <w:r w:rsidR="004E2802" w:rsidRPr="004E2802">
        <w:rPr>
          <w:rFonts w:cs="Times New Roman"/>
          <w:szCs w:val="24"/>
        </w:rPr>
        <w:t xml:space="preserve"> is </w:t>
      </w:r>
      <w:r w:rsidR="00AF4CFB">
        <w:rPr>
          <w:rFonts w:cs="Times New Roman"/>
          <w:szCs w:val="24"/>
        </w:rPr>
        <w:t xml:space="preserve">proof of </w:t>
      </w:r>
      <w:r w:rsidR="004E2802" w:rsidRPr="004E2802">
        <w:rPr>
          <w:rFonts w:cs="Times New Roman"/>
          <w:szCs w:val="24"/>
        </w:rPr>
        <w:t xml:space="preserve">its initiatives </w:t>
      </w:r>
      <w:r w:rsidR="00AF4CFB">
        <w:rPr>
          <w:rFonts w:cs="Times New Roman"/>
          <w:szCs w:val="24"/>
        </w:rPr>
        <w:t xml:space="preserve">that focus on </w:t>
      </w:r>
      <w:r w:rsidR="004E2802" w:rsidRPr="004E2802">
        <w:rPr>
          <w:rFonts w:cs="Times New Roman"/>
          <w:szCs w:val="24"/>
        </w:rPr>
        <w:t xml:space="preserve">promoting work-life balance, health, and overall job satisfaction. </w:t>
      </w:r>
    </w:p>
    <w:p w14:paraId="5929F0A5" w14:textId="77777777" w:rsidR="004E2802" w:rsidRPr="004E2802" w:rsidRDefault="004E2802" w:rsidP="004E2802">
      <w:pPr>
        <w:rPr>
          <w:rFonts w:cs="Times New Roman"/>
          <w:vanish/>
          <w:szCs w:val="24"/>
        </w:rPr>
      </w:pPr>
      <w:r w:rsidRPr="004E2802">
        <w:rPr>
          <w:rFonts w:cs="Times New Roman"/>
          <w:vanish/>
          <w:szCs w:val="24"/>
        </w:rPr>
        <w:t>Top of Form</w:t>
      </w:r>
    </w:p>
    <w:p w14:paraId="4CA88FE7" w14:textId="6B0CAF42" w:rsidR="00345451" w:rsidRPr="00345451" w:rsidRDefault="00345451" w:rsidP="004E2802">
      <w:pPr>
        <w:rPr>
          <w:rFonts w:cs="Times New Roman"/>
          <w:szCs w:val="24"/>
        </w:rPr>
      </w:pPr>
    </w:p>
    <w:p w14:paraId="79A5783E" w14:textId="74F8AE40" w:rsidR="00345451" w:rsidRPr="00345451" w:rsidRDefault="00345451" w:rsidP="006264C8">
      <w:pPr>
        <w:pStyle w:val="Heading1"/>
      </w:pPr>
      <w:bookmarkStart w:id="1" w:name="_Toc162026731"/>
      <w:r w:rsidRPr="00345451">
        <w:t>Understanding Group Effectiveness and Employee Wellbeing</w:t>
      </w:r>
      <w:bookmarkEnd w:id="1"/>
      <w:r w:rsidRPr="00345451">
        <w:t xml:space="preserve"> </w:t>
      </w:r>
    </w:p>
    <w:p w14:paraId="5C02CEDE" w14:textId="239E4E6F" w:rsidR="00345451" w:rsidRDefault="00345451" w:rsidP="006264C8">
      <w:pPr>
        <w:pStyle w:val="Heading2"/>
      </w:pPr>
      <w:bookmarkStart w:id="2" w:name="_Toc162026732"/>
      <w:r w:rsidRPr="00345451">
        <w:t>Definition and Importance of Group Effectiveness</w:t>
      </w:r>
      <w:r w:rsidR="00277799">
        <w:t>:</w:t>
      </w:r>
      <w:bookmarkEnd w:id="2"/>
    </w:p>
    <w:p w14:paraId="03ACA9BC" w14:textId="037BF544" w:rsidR="00AF4CFB" w:rsidRPr="00345451" w:rsidRDefault="00AF4CFB" w:rsidP="00277799">
      <w:pPr>
        <w:rPr>
          <w:rFonts w:cs="Times New Roman"/>
          <w:szCs w:val="24"/>
        </w:rPr>
      </w:pPr>
      <w:r w:rsidRPr="00AF4CFB">
        <w:rPr>
          <w:rFonts w:cs="Times New Roman"/>
          <w:szCs w:val="24"/>
        </w:rPr>
        <w:t xml:space="preserve">Group effectiveness </w:t>
      </w:r>
      <w:r w:rsidR="00277799">
        <w:rPr>
          <w:rFonts w:cs="Times New Roman"/>
          <w:szCs w:val="24"/>
        </w:rPr>
        <w:t xml:space="preserve">is </w:t>
      </w:r>
      <w:r w:rsidRPr="00AF4CFB">
        <w:rPr>
          <w:rFonts w:cs="Times New Roman"/>
          <w:szCs w:val="24"/>
        </w:rPr>
        <w:t xml:space="preserve">the </w:t>
      </w:r>
      <w:r w:rsidR="00277799">
        <w:rPr>
          <w:rFonts w:cs="Times New Roman"/>
          <w:szCs w:val="24"/>
        </w:rPr>
        <w:t xml:space="preserve">power </w:t>
      </w:r>
      <w:r w:rsidRPr="00AF4CFB">
        <w:rPr>
          <w:rFonts w:cs="Times New Roman"/>
          <w:szCs w:val="24"/>
        </w:rPr>
        <w:t xml:space="preserve">of a team or a group to achieve </w:t>
      </w:r>
      <w:r w:rsidR="00006462">
        <w:rPr>
          <w:rFonts w:cs="Times New Roman"/>
          <w:szCs w:val="24"/>
        </w:rPr>
        <w:t xml:space="preserve">aspired </w:t>
      </w:r>
      <w:r w:rsidRPr="00AF4CFB">
        <w:rPr>
          <w:rFonts w:cs="Times New Roman"/>
          <w:szCs w:val="24"/>
        </w:rPr>
        <w:t>goals and objectives successfully</w:t>
      </w:r>
      <w:r w:rsidR="00277799" w:rsidRPr="00277799">
        <w:rPr>
          <w:rFonts w:cs="Times New Roman"/>
          <w:szCs w:val="24"/>
        </w:rPr>
        <w:t xml:space="preserve"> </w:t>
      </w:r>
      <w:r w:rsidR="00277799" w:rsidRPr="00AF4CFB">
        <w:rPr>
          <w:rFonts w:cs="Times New Roman"/>
          <w:szCs w:val="24"/>
        </w:rPr>
        <w:t>within an organization</w:t>
      </w:r>
      <w:r w:rsidRPr="00AF4CFB">
        <w:rPr>
          <w:rFonts w:cs="Times New Roman"/>
          <w:szCs w:val="24"/>
        </w:rPr>
        <w:t xml:space="preserve">. </w:t>
      </w:r>
      <w:r w:rsidR="00A01E1A">
        <w:rPr>
          <w:rFonts w:cs="Times New Roman"/>
          <w:szCs w:val="24"/>
        </w:rPr>
        <w:t>As per Tang and Liao (2021) g</w:t>
      </w:r>
      <w:r w:rsidR="00277799">
        <w:rPr>
          <w:rFonts w:cs="Times New Roman"/>
          <w:szCs w:val="24"/>
        </w:rPr>
        <w:t xml:space="preserve">roup effectiveness represents several terms like </w:t>
      </w:r>
      <w:r w:rsidR="00277799" w:rsidRPr="00AF4CFB">
        <w:rPr>
          <w:rFonts w:cs="Times New Roman"/>
          <w:szCs w:val="24"/>
        </w:rPr>
        <w:t>collaboration, communication</w:t>
      </w:r>
      <w:r w:rsidRPr="00AF4CFB">
        <w:rPr>
          <w:rFonts w:cs="Times New Roman"/>
          <w:szCs w:val="24"/>
        </w:rPr>
        <w:t xml:space="preserve">, decision-making, and overall performance. </w:t>
      </w:r>
      <w:r w:rsidR="00277799">
        <w:rPr>
          <w:rFonts w:cs="Times New Roman"/>
          <w:szCs w:val="24"/>
        </w:rPr>
        <w:t>The groups that are enriched with e</w:t>
      </w:r>
      <w:r w:rsidRPr="00AF4CFB">
        <w:rPr>
          <w:rFonts w:cs="Times New Roman"/>
          <w:szCs w:val="24"/>
        </w:rPr>
        <w:t>ffective</w:t>
      </w:r>
      <w:r w:rsidR="00277799">
        <w:rPr>
          <w:rFonts w:cs="Times New Roman"/>
          <w:szCs w:val="24"/>
        </w:rPr>
        <w:t>ness</w:t>
      </w:r>
      <w:r w:rsidRPr="00AF4CFB">
        <w:rPr>
          <w:rFonts w:cs="Times New Roman"/>
          <w:szCs w:val="24"/>
        </w:rPr>
        <w:t xml:space="preserve"> </w:t>
      </w:r>
      <w:r w:rsidR="00277799">
        <w:rPr>
          <w:rFonts w:cs="Times New Roman"/>
          <w:szCs w:val="24"/>
        </w:rPr>
        <w:t xml:space="preserve">are enabled to </w:t>
      </w:r>
      <w:r w:rsidRPr="00AF4CFB">
        <w:rPr>
          <w:rFonts w:cs="Times New Roman"/>
          <w:szCs w:val="24"/>
        </w:rPr>
        <w:t>exhibit high levels of</w:t>
      </w:r>
      <w:r w:rsidR="00277799">
        <w:rPr>
          <w:rFonts w:cs="Times New Roman"/>
          <w:szCs w:val="24"/>
        </w:rPr>
        <w:t xml:space="preserve"> bonding</w:t>
      </w:r>
      <w:r w:rsidRPr="00AF4CFB">
        <w:rPr>
          <w:rFonts w:cs="Times New Roman"/>
          <w:szCs w:val="24"/>
        </w:rPr>
        <w:t xml:space="preserve">, trust, and synergy </w:t>
      </w:r>
      <w:r w:rsidR="004133B9" w:rsidRPr="00AF4CFB">
        <w:rPr>
          <w:rFonts w:cs="Times New Roman"/>
          <w:szCs w:val="24"/>
        </w:rPr>
        <w:t xml:space="preserve">among </w:t>
      </w:r>
      <w:r w:rsidR="004133B9">
        <w:rPr>
          <w:rFonts w:cs="Times New Roman"/>
          <w:szCs w:val="24"/>
        </w:rPr>
        <w:t>its</w:t>
      </w:r>
      <w:r w:rsidR="00277799">
        <w:rPr>
          <w:rFonts w:cs="Times New Roman"/>
          <w:szCs w:val="24"/>
        </w:rPr>
        <w:t xml:space="preserve"> group members. The group's effectiveness moving forward </w:t>
      </w:r>
      <w:r w:rsidRPr="00AF4CFB">
        <w:rPr>
          <w:rFonts w:cs="Times New Roman"/>
          <w:szCs w:val="24"/>
        </w:rPr>
        <w:t xml:space="preserve">to </w:t>
      </w:r>
      <w:r w:rsidR="00277799">
        <w:rPr>
          <w:rFonts w:cs="Times New Roman"/>
          <w:szCs w:val="24"/>
        </w:rPr>
        <w:t xml:space="preserve">embrace </w:t>
      </w:r>
      <w:r w:rsidRPr="00AF4CFB">
        <w:rPr>
          <w:rFonts w:cs="Times New Roman"/>
          <w:szCs w:val="24"/>
        </w:rPr>
        <w:t>productivity and achievement of desired outcomes.</w:t>
      </w:r>
      <w:r w:rsidR="00277799">
        <w:rPr>
          <w:rFonts w:cs="Times New Roman"/>
          <w:szCs w:val="24"/>
        </w:rPr>
        <w:t xml:space="preserve"> </w:t>
      </w:r>
      <w:r w:rsidRPr="00AF4CFB">
        <w:rPr>
          <w:rFonts w:cs="Times New Roman"/>
          <w:szCs w:val="24"/>
        </w:rPr>
        <w:t xml:space="preserve">The </w:t>
      </w:r>
      <w:r w:rsidR="00F840E5">
        <w:rPr>
          <w:rFonts w:cs="Times New Roman"/>
          <w:szCs w:val="24"/>
        </w:rPr>
        <w:t xml:space="preserve">significance </w:t>
      </w:r>
      <w:r w:rsidRPr="00AF4CFB">
        <w:rPr>
          <w:rFonts w:cs="Times New Roman"/>
          <w:szCs w:val="24"/>
        </w:rPr>
        <w:t xml:space="preserve">of group effectiveness </w:t>
      </w:r>
      <w:r w:rsidR="00F840E5">
        <w:rPr>
          <w:rFonts w:cs="Times New Roman"/>
          <w:szCs w:val="24"/>
        </w:rPr>
        <w:t xml:space="preserve">stands out over </w:t>
      </w:r>
      <w:r w:rsidRPr="00AF4CFB">
        <w:rPr>
          <w:rFonts w:cs="Times New Roman"/>
          <w:szCs w:val="24"/>
        </w:rPr>
        <w:t xml:space="preserve">organizational performance and success. </w:t>
      </w:r>
      <w:r w:rsidR="00F840E5">
        <w:rPr>
          <w:rFonts w:cs="Times New Roman"/>
          <w:szCs w:val="24"/>
        </w:rPr>
        <w:t xml:space="preserve">The cohesive and efficient function of an organization helps the group to </w:t>
      </w:r>
      <w:r w:rsidRPr="00AF4CFB">
        <w:rPr>
          <w:rFonts w:cs="Times New Roman"/>
          <w:szCs w:val="24"/>
        </w:rPr>
        <w:t xml:space="preserve">contribute </w:t>
      </w:r>
      <w:r w:rsidR="00F840E5">
        <w:rPr>
          <w:rFonts w:cs="Times New Roman"/>
          <w:szCs w:val="24"/>
        </w:rPr>
        <w:t xml:space="preserve">crucially to obtaining </w:t>
      </w:r>
      <w:r w:rsidRPr="00AF4CFB">
        <w:rPr>
          <w:rFonts w:cs="Times New Roman"/>
          <w:szCs w:val="24"/>
        </w:rPr>
        <w:t xml:space="preserve">strategic objectives, </w:t>
      </w:r>
      <w:r w:rsidR="00F840E5">
        <w:rPr>
          <w:rFonts w:cs="Times New Roman"/>
          <w:szCs w:val="24"/>
        </w:rPr>
        <w:t xml:space="preserve">navigating </w:t>
      </w:r>
      <w:r w:rsidRPr="00AF4CFB">
        <w:rPr>
          <w:rFonts w:cs="Times New Roman"/>
          <w:szCs w:val="24"/>
        </w:rPr>
        <w:t xml:space="preserve">innovation, and </w:t>
      </w:r>
      <w:r w:rsidR="00F840E5">
        <w:rPr>
          <w:rFonts w:cs="Times New Roman"/>
          <w:szCs w:val="24"/>
        </w:rPr>
        <w:t xml:space="preserve">encouraging a well </w:t>
      </w:r>
      <w:r w:rsidRPr="00AF4CFB">
        <w:rPr>
          <w:rFonts w:cs="Times New Roman"/>
          <w:szCs w:val="24"/>
        </w:rPr>
        <w:t xml:space="preserve">positive work environment. Effective groups </w:t>
      </w:r>
      <w:r w:rsidR="00F840E5">
        <w:rPr>
          <w:rFonts w:cs="Times New Roman"/>
          <w:szCs w:val="24"/>
        </w:rPr>
        <w:t xml:space="preserve">are </w:t>
      </w:r>
      <w:r w:rsidR="00A152FF">
        <w:rPr>
          <w:rFonts w:cs="Times New Roman"/>
          <w:szCs w:val="24"/>
        </w:rPr>
        <w:t>well-skilled</w:t>
      </w:r>
      <w:r w:rsidR="00F840E5">
        <w:rPr>
          <w:rFonts w:cs="Times New Roman"/>
          <w:szCs w:val="24"/>
        </w:rPr>
        <w:t xml:space="preserve"> in the concept of accomplishing</w:t>
      </w:r>
      <w:r w:rsidRPr="00AF4CFB">
        <w:rPr>
          <w:rFonts w:cs="Times New Roman"/>
          <w:szCs w:val="24"/>
        </w:rPr>
        <w:t xml:space="preserve"> tasks </w:t>
      </w:r>
      <w:r w:rsidR="00A152FF">
        <w:rPr>
          <w:rFonts w:cs="Times New Roman"/>
          <w:szCs w:val="24"/>
        </w:rPr>
        <w:t xml:space="preserve">with a lot of efficiency and </w:t>
      </w:r>
      <w:r w:rsidRPr="00AF4CFB">
        <w:rPr>
          <w:rFonts w:cs="Times New Roman"/>
          <w:szCs w:val="24"/>
        </w:rPr>
        <w:t xml:space="preserve">also </w:t>
      </w:r>
      <w:r w:rsidR="00A152FF">
        <w:rPr>
          <w:rFonts w:cs="Times New Roman"/>
          <w:szCs w:val="24"/>
        </w:rPr>
        <w:t xml:space="preserve">embracing </w:t>
      </w:r>
      <w:r w:rsidRPr="00AF4CFB">
        <w:rPr>
          <w:rFonts w:cs="Times New Roman"/>
          <w:szCs w:val="24"/>
        </w:rPr>
        <w:t>employee engagement, job satisfaction, and organizational</w:t>
      </w:r>
      <w:r w:rsidR="00A152FF">
        <w:rPr>
          <w:rFonts w:cs="Times New Roman"/>
          <w:szCs w:val="24"/>
        </w:rPr>
        <w:t xml:space="preserve"> promises</w:t>
      </w:r>
      <w:r w:rsidR="00D101FB">
        <w:rPr>
          <w:rFonts w:cs="Times New Roman"/>
          <w:szCs w:val="24"/>
        </w:rPr>
        <w:t xml:space="preserve"> (Lofgren 2023)</w:t>
      </w:r>
      <w:r w:rsidRPr="00AF4CFB">
        <w:rPr>
          <w:rFonts w:cs="Times New Roman"/>
          <w:szCs w:val="24"/>
        </w:rPr>
        <w:t>.</w:t>
      </w:r>
      <w:r w:rsidR="00A152FF">
        <w:rPr>
          <w:rFonts w:cs="Times New Roman"/>
          <w:szCs w:val="24"/>
        </w:rPr>
        <w:t xml:space="preserve"> </w:t>
      </w:r>
      <w:r w:rsidR="00A152FF" w:rsidRPr="00AF4CFB">
        <w:rPr>
          <w:rFonts w:cs="Times New Roman"/>
          <w:szCs w:val="24"/>
        </w:rPr>
        <w:t>E</w:t>
      </w:r>
      <w:r w:rsidRPr="00AF4CFB">
        <w:rPr>
          <w:rFonts w:cs="Times New Roman"/>
          <w:szCs w:val="24"/>
        </w:rPr>
        <w:t>ffective</w:t>
      </w:r>
      <w:r w:rsidR="00A152FF">
        <w:rPr>
          <w:rFonts w:cs="Times New Roman"/>
          <w:szCs w:val="24"/>
        </w:rPr>
        <w:t xml:space="preserve"> </w:t>
      </w:r>
      <w:r w:rsidRPr="00AF4CFB">
        <w:rPr>
          <w:rFonts w:cs="Times New Roman"/>
          <w:szCs w:val="24"/>
        </w:rPr>
        <w:t xml:space="preserve">groups can </w:t>
      </w:r>
      <w:r w:rsidR="00A152FF">
        <w:rPr>
          <w:rFonts w:cs="Times New Roman"/>
          <w:szCs w:val="24"/>
        </w:rPr>
        <w:t xml:space="preserve">navigate their tasks in transforming </w:t>
      </w:r>
      <w:r w:rsidRPr="00AF4CFB">
        <w:rPr>
          <w:rFonts w:cs="Times New Roman"/>
          <w:szCs w:val="24"/>
        </w:rPr>
        <w:t>circumstances and</w:t>
      </w:r>
      <w:r w:rsidR="00A152FF">
        <w:rPr>
          <w:rFonts w:cs="Times New Roman"/>
          <w:szCs w:val="24"/>
        </w:rPr>
        <w:t xml:space="preserve"> difficulties. Effective groups make tasks </w:t>
      </w:r>
      <w:r w:rsidRPr="00AF4CFB">
        <w:rPr>
          <w:rFonts w:cs="Times New Roman"/>
          <w:szCs w:val="24"/>
        </w:rPr>
        <w:t xml:space="preserve">more </w:t>
      </w:r>
      <w:r w:rsidR="00A152FF">
        <w:rPr>
          <w:rFonts w:cs="Times New Roman"/>
          <w:szCs w:val="24"/>
        </w:rPr>
        <w:t xml:space="preserve">reliable </w:t>
      </w:r>
      <w:r w:rsidRPr="00AF4CFB">
        <w:rPr>
          <w:rFonts w:cs="Times New Roman"/>
          <w:szCs w:val="24"/>
        </w:rPr>
        <w:t xml:space="preserve">and capable of </w:t>
      </w:r>
      <w:r w:rsidR="00A152FF">
        <w:rPr>
          <w:rFonts w:cs="Times New Roman"/>
          <w:szCs w:val="24"/>
        </w:rPr>
        <w:t xml:space="preserve">solving </w:t>
      </w:r>
      <w:r w:rsidRPr="00AF4CFB">
        <w:rPr>
          <w:rFonts w:cs="Times New Roman"/>
          <w:szCs w:val="24"/>
        </w:rPr>
        <w:t>obstacles</w:t>
      </w:r>
      <w:r w:rsidR="00A152FF">
        <w:rPr>
          <w:rFonts w:cs="Times New Roman"/>
          <w:szCs w:val="24"/>
        </w:rPr>
        <w:t xml:space="preserve"> with </w:t>
      </w:r>
      <w:r w:rsidR="00A152FF">
        <w:rPr>
          <w:rFonts w:cs="Times New Roman"/>
          <w:szCs w:val="24"/>
        </w:rPr>
        <w:lastRenderedPageBreak/>
        <w:t>the power of their decision-making expertise</w:t>
      </w:r>
      <w:r w:rsidRPr="00AF4CFB">
        <w:rPr>
          <w:rFonts w:cs="Times New Roman"/>
          <w:szCs w:val="24"/>
        </w:rPr>
        <w:t xml:space="preserve">. </w:t>
      </w:r>
      <w:r w:rsidR="00A152FF">
        <w:rPr>
          <w:rFonts w:cs="Times New Roman"/>
          <w:szCs w:val="24"/>
        </w:rPr>
        <w:t xml:space="preserve">Accomplishing the unique </w:t>
      </w:r>
      <w:r w:rsidRPr="00AF4CFB">
        <w:rPr>
          <w:rFonts w:cs="Times New Roman"/>
          <w:szCs w:val="24"/>
        </w:rPr>
        <w:t xml:space="preserve">skills, </w:t>
      </w:r>
      <w:r w:rsidR="00A152FF">
        <w:rPr>
          <w:rFonts w:cs="Times New Roman"/>
          <w:szCs w:val="24"/>
        </w:rPr>
        <w:t>aspects</w:t>
      </w:r>
      <w:r w:rsidRPr="00AF4CFB">
        <w:rPr>
          <w:rFonts w:cs="Times New Roman"/>
          <w:szCs w:val="24"/>
        </w:rPr>
        <w:t xml:space="preserve">, and expertise of team members, </w:t>
      </w:r>
      <w:r w:rsidR="00A152FF">
        <w:rPr>
          <w:rFonts w:cs="Times New Roman"/>
          <w:szCs w:val="24"/>
        </w:rPr>
        <w:t xml:space="preserve">helps the </w:t>
      </w:r>
      <w:r w:rsidRPr="00AF4CFB">
        <w:rPr>
          <w:rFonts w:cs="Times New Roman"/>
          <w:szCs w:val="24"/>
        </w:rPr>
        <w:t xml:space="preserve">organizations </w:t>
      </w:r>
      <w:r w:rsidR="00A152FF">
        <w:rPr>
          <w:rFonts w:cs="Times New Roman"/>
          <w:szCs w:val="24"/>
        </w:rPr>
        <w:t>capitalize</w:t>
      </w:r>
      <w:r w:rsidRPr="00AF4CFB">
        <w:rPr>
          <w:rFonts w:cs="Times New Roman"/>
          <w:szCs w:val="24"/>
        </w:rPr>
        <w:t xml:space="preserve"> </w:t>
      </w:r>
      <w:r w:rsidR="00D14B64">
        <w:rPr>
          <w:rFonts w:cs="Times New Roman"/>
          <w:szCs w:val="24"/>
        </w:rPr>
        <w:t xml:space="preserve">on </w:t>
      </w:r>
      <w:r w:rsidR="00A152FF">
        <w:rPr>
          <w:rFonts w:cs="Times New Roman"/>
          <w:szCs w:val="24"/>
        </w:rPr>
        <w:t xml:space="preserve">the </w:t>
      </w:r>
      <w:r w:rsidRPr="00AF4CFB">
        <w:rPr>
          <w:rFonts w:cs="Times New Roman"/>
          <w:szCs w:val="24"/>
        </w:rPr>
        <w:t>collective intelligence and creativity</w:t>
      </w:r>
      <w:r w:rsidR="00A152FF">
        <w:rPr>
          <w:rFonts w:cs="Times New Roman"/>
          <w:szCs w:val="24"/>
        </w:rPr>
        <w:t>, that leads</w:t>
      </w:r>
      <w:r w:rsidRPr="00AF4CFB">
        <w:rPr>
          <w:rFonts w:cs="Times New Roman"/>
          <w:szCs w:val="24"/>
        </w:rPr>
        <w:t xml:space="preserve"> to improved problem-solving and decision-making</w:t>
      </w:r>
      <w:r w:rsidR="00A152FF">
        <w:rPr>
          <w:rFonts w:cs="Times New Roman"/>
          <w:szCs w:val="24"/>
        </w:rPr>
        <w:t xml:space="preserve"> </w:t>
      </w:r>
      <w:r w:rsidR="00D14B64">
        <w:rPr>
          <w:rFonts w:cs="Times New Roman"/>
          <w:szCs w:val="24"/>
        </w:rPr>
        <w:t>procedures</w:t>
      </w:r>
      <w:r w:rsidRPr="00AF4CFB">
        <w:rPr>
          <w:rFonts w:cs="Times New Roman"/>
          <w:szCs w:val="24"/>
        </w:rPr>
        <w:t>.</w:t>
      </w:r>
      <w:r w:rsidR="00277799">
        <w:rPr>
          <w:rFonts w:cs="Times New Roman"/>
          <w:szCs w:val="24"/>
        </w:rPr>
        <w:t xml:space="preserve"> </w:t>
      </w:r>
      <w:r w:rsidR="00D14B64">
        <w:rPr>
          <w:rFonts w:cs="Times New Roman"/>
          <w:szCs w:val="24"/>
        </w:rPr>
        <w:t xml:space="preserve"> </w:t>
      </w:r>
      <w:r w:rsidR="00D14B64" w:rsidRPr="00AF4CFB">
        <w:rPr>
          <w:rFonts w:cs="Times New Roman"/>
          <w:szCs w:val="24"/>
        </w:rPr>
        <w:t>G</w:t>
      </w:r>
      <w:r w:rsidRPr="00AF4CFB">
        <w:rPr>
          <w:rFonts w:cs="Times New Roman"/>
          <w:szCs w:val="24"/>
        </w:rPr>
        <w:t xml:space="preserve">roup effectiveness is </w:t>
      </w:r>
      <w:r w:rsidR="00D14B64">
        <w:rPr>
          <w:rFonts w:cs="Times New Roman"/>
          <w:szCs w:val="24"/>
        </w:rPr>
        <w:t xml:space="preserve">mandatory in the matter of </w:t>
      </w:r>
      <w:r w:rsidRPr="00AF4CFB">
        <w:rPr>
          <w:rFonts w:cs="Times New Roman"/>
          <w:szCs w:val="24"/>
        </w:rPr>
        <w:t xml:space="preserve">organizational effectiveness </w:t>
      </w:r>
      <w:r w:rsidR="00D14B64">
        <w:rPr>
          <w:rFonts w:cs="Times New Roman"/>
          <w:szCs w:val="24"/>
        </w:rPr>
        <w:t xml:space="preserve">because group effectiveness </w:t>
      </w:r>
      <w:r w:rsidRPr="00AF4CFB">
        <w:rPr>
          <w:rFonts w:cs="Times New Roman"/>
          <w:szCs w:val="24"/>
        </w:rPr>
        <w:t xml:space="preserve">enables </w:t>
      </w:r>
      <w:r w:rsidR="00D14B64">
        <w:rPr>
          <w:rFonts w:cs="Times New Roman"/>
          <w:szCs w:val="24"/>
        </w:rPr>
        <w:t xml:space="preserve">the </w:t>
      </w:r>
      <w:r w:rsidRPr="00AF4CFB">
        <w:rPr>
          <w:rFonts w:cs="Times New Roman"/>
          <w:szCs w:val="24"/>
        </w:rPr>
        <w:t xml:space="preserve">teams to work together </w:t>
      </w:r>
      <w:r w:rsidR="00D14B64">
        <w:rPr>
          <w:rFonts w:cs="Times New Roman"/>
          <w:szCs w:val="24"/>
        </w:rPr>
        <w:t>constantly, approaching</w:t>
      </w:r>
      <w:r w:rsidRPr="00AF4CFB">
        <w:rPr>
          <w:rFonts w:cs="Times New Roman"/>
          <w:szCs w:val="24"/>
        </w:rPr>
        <w:t xml:space="preserve"> common goals, </w:t>
      </w:r>
      <w:r w:rsidR="00D14B64">
        <w:rPr>
          <w:rFonts w:cs="Times New Roman"/>
          <w:szCs w:val="24"/>
        </w:rPr>
        <w:t xml:space="preserve">and </w:t>
      </w:r>
      <w:r w:rsidRPr="00AF4CFB">
        <w:rPr>
          <w:rFonts w:cs="Times New Roman"/>
          <w:szCs w:val="24"/>
        </w:rPr>
        <w:t>resulting in improved performance, innovation, and overall success.</w:t>
      </w:r>
    </w:p>
    <w:p w14:paraId="72C70DA9" w14:textId="729F5CF6" w:rsidR="00345451" w:rsidRDefault="00345451" w:rsidP="006264C8">
      <w:pPr>
        <w:pStyle w:val="Heading2"/>
      </w:pPr>
      <w:bookmarkStart w:id="3" w:name="_Toc162026733"/>
      <w:r w:rsidRPr="00345451">
        <w:t>Significance of Employee Wellbeing in Organizational Success</w:t>
      </w:r>
      <w:r w:rsidR="00AF4CFB">
        <w:t>:</w:t>
      </w:r>
      <w:bookmarkEnd w:id="3"/>
    </w:p>
    <w:p w14:paraId="2E04ED2F" w14:textId="36D73B50" w:rsidR="00AF4CFB" w:rsidRPr="00345451" w:rsidRDefault="00277799" w:rsidP="00277799">
      <w:pPr>
        <w:rPr>
          <w:rFonts w:cs="Times New Roman"/>
          <w:szCs w:val="24"/>
        </w:rPr>
      </w:pPr>
      <w:r w:rsidRPr="00277799">
        <w:rPr>
          <w:rFonts w:cs="Times New Roman"/>
          <w:szCs w:val="24"/>
        </w:rPr>
        <w:t xml:space="preserve">Employee </w:t>
      </w:r>
      <w:r w:rsidR="00D14B64">
        <w:rPr>
          <w:rFonts w:cs="Times New Roman"/>
          <w:szCs w:val="24"/>
        </w:rPr>
        <w:t>well-being</w:t>
      </w:r>
      <w:r w:rsidRPr="00277799">
        <w:rPr>
          <w:rFonts w:cs="Times New Roman"/>
          <w:szCs w:val="24"/>
        </w:rPr>
        <w:t xml:space="preserve"> </w:t>
      </w:r>
      <w:r w:rsidR="00D14B64">
        <w:rPr>
          <w:rFonts w:cs="Times New Roman"/>
          <w:szCs w:val="24"/>
        </w:rPr>
        <w:t>is presented as</w:t>
      </w:r>
      <w:r w:rsidRPr="00277799">
        <w:rPr>
          <w:rFonts w:cs="Times New Roman"/>
          <w:szCs w:val="24"/>
        </w:rPr>
        <w:t xml:space="preserve"> the physical, mental, and emotional health and happiness of </w:t>
      </w:r>
      <w:r w:rsidR="00D14B64">
        <w:rPr>
          <w:rFonts w:cs="Times New Roman"/>
          <w:szCs w:val="24"/>
        </w:rPr>
        <w:t xml:space="preserve">the employees </w:t>
      </w:r>
      <w:r w:rsidRPr="00277799">
        <w:rPr>
          <w:rFonts w:cs="Times New Roman"/>
          <w:szCs w:val="24"/>
        </w:rPr>
        <w:t xml:space="preserve">within the workplace. </w:t>
      </w:r>
      <w:r w:rsidR="00D14B64">
        <w:rPr>
          <w:rFonts w:cs="Times New Roman"/>
          <w:szCs w:val="24"/>
        </w:rPr>
        <w:t xml:space="preserve">Employee wellbeing addresses several objectives </w:t>
      </w:r>
      <w:r w:rsidRPr="00277799">
        <w:rPr>
          <w:rFonts w:cs="Times New Roman"/>
          <w:szCs w:val="24"/>
        </w:rPr>
        <w:t xml:space="preserve">such as </w:t>
      </w:r>
      <w:r w:rsidR="00D14B64">
        <w:rPr>
          <w:rFonts w:cs="Times New Roman"/>
          <w:szCs w:val="24"/>
        </w:rPr>
        <w:t xml:space="preserve">balance in </w:t>
      </w:r>
      <w:r w:rsidRPr="00277799">
        <w:rPr>
          <w:rFonts w:cs="Times New Roman"/>
          <w:szCs w:val="24"/>
        </w:rPr>
        <w:t xml:space="preserve">work-life, </w:t>
      </w:r>
      <w:r w:rsidR="00D14B64">
        <w:rPr>
          <w:rFonts w:cs="Times New Roman"/>
          <w:szCs w:val="24"/>
        </w:rPr>
        <w:t xml:space="preserve">mental </w:t>
      </w:r>
      <w:r w:rsidRPr="00277799">
        <w:rPr>
          <w:rFonts w:cs="Times New Roman"/>
          <w:szCs w:val="24"/>
        </w:rPr>
        <w:t>satisfaction</w:t>
      </w:r>
      <w:r w:rsidR="00D14B64">
        <w:rPr>
          <w:rFonts w:cs="Times New Roman"/>
          <w:szCs w:val="24"/>
        </w:rPr>
        <w:t xml:space="preserve"> in the workplace</w:t>
      </w:r>
      <w:r w:rsidRPr="00277799">
        <w:rPr>
          <w:rFonts w:cs="Times New Roman"/>
          <w:szCs w:val="24"/>
        </w:rPr>
        <w:t>, stress management</w:t>
      </w:r>
      <w:r w:rsidR="00D14B64">
        <w:rPr>
          <w:rFonts w:cs="Times New Roman"/>
          <w:szCs w:val="24"/>
        </w:rPr>
        <w:t xml:space="preserve"> in the various factors</w:t>
      </w:r>
      <w:r w:rsidRPr="00277799">
        <w:rPr>
          <w:rFonts w:cs="Times New Roman"/>
          <w:szCs w:val="24"/>
        </w:rPr>
        <w:t>, and overall quality of life</w:t>
      </w:r>
      <w:r w:rsidR="00D101FB">
        <w:rPr>
          <w:rFonts w:cs="Times New Roman"/>
          <w:szCs w:val="24"/>
        </w:rPr>
        <w:t xml:space="preserve"> (Wong et al. 2021)</w:t>
      </w:r>
      <w:r w:rsidRPr="00277799">
        <w:rPr>
          <w:rFonts w:cs="Times New Roman"/>
          <w:szCs w:val="24"/>
        </w:rPr>
        <w:t>. Employee wellbeing</w:t>
      </w:r>
      <w:r w:rsidR="00D14B64">
        <w:rPr>
          <w:rFonts w:cs="Times New Roman"/>
          <w:szCs w:val="24"/>
        </w:rPr>
        <w:t xml:space="preserve"> in the organizational success concept varies </w:t>
      </w:r>
      <w:r w:rsidR="00FA0D68">
        <w:rPr>
          <w:rFonts w:cs="Times New Roman"/>
          <w:szCs w:val="24"/>
        </w:rPr>
        <w:t xml:space="preserve">as </w:t>
      </w:r>
      <w:r w:rsidR="00D14B64">
        <w:rPr>
          <w:rFonts w:cs="Times New Roman"/>
          <w:szCs w:val="24"/>
        </w:rPr>
        <w:t xml:space="preserve">a </w:t>
      </w:r>
      <w:r w:rsidRPr="00277799">
        <w:rPr>
          <w:rFonts w:cs="Times New Roman"/>
          <w:szCs w:val="24"/>
        </w:rPr>
        <w:t>crucial</w:t>
      </w:r>
      <w:r w:rsidR="00D14B64">
        <w:rPr>
          <w:rFonts w:cs="Times New Roman"/>
          <w:szCs w:val="24"/>
        </w:rPr>
        <w:t xml:space="preserve"> aspect</w:t>
      </w:r>
      <w:r w:rsidRPr="00277799">
        <w:rPr>
          <w:rFonts w:cs="Times New Roman"/>
          <w:szCs w:val="24"/>
        </w:rPr>
        <w:t xml:space="preserve"> </w:t>
      </w:r>
      <w:r w:rsidR="00D14B64">
        <w:rPr>
          <w:rFonts w:cs="Times New Roman"/>
          <w:szCs w:val="24"/>
        </w:rPr>
        <w:t>of</w:t>
      </w:r>
      <w:r w:rsidRPr="00277799">
        <w:rPr>
          <w:rFonts w:cs="Times New Roman"/>
          <w:szCs w:val="24"/>
        </w:rPr>
        <w:t xml:space="preserve"> organizational success as it </w:t>
      </w:r>
      <w:r w:rsidR="00FA0D68">
        <w:rPr>
          <w:rFonts w:cs="Times New Roman"/>
          <w:szCs w:val="24"/>
        </w:rPr>
        <w:t xml:space="preserve">has clearly an impact on the performance of the </w:t>
      </w:r>
      <w:r w:rsidRPr="00277799">
        <w:rPr>
          <w:rFonts w:cs="Times New Roman"/>
          <w:szCs w:val="24"/>
        </w:rPr>
        <w:t>employee, productivity</w:t>
      </w:r>
      <w:r w:rsidR="00FA0D68">
        <w:rPr>
          <w:rFonts w:cs="Times New Roman"/>
          <w:szCs w:val="24"/>
        </w:rPr>
        <w:t xml:space="preserve"> of the employee</w:t>
      </w:r>
      <w:r w:rsidRPr="00277799">
        <w:rPr>
          <w:rFonts w:cs="Times New Roman"/>
          <w:szCs w:val="24"/>
        </w:rPr>
        <w:t xml:space="preserve">, </w:t>
      </w:r>
      <w:r w:rsidR="00FA0D68">
        <w:rPr>
          <w:rFonts w:cs="Times New Roman"/>
          <w:szCs w:val="24"/>
        </w:rPr>
        <w:t>and maintenance of the organization</w:t>
      </w:r>
      <w:r w:rsidRPr="00277799">
        <w:rPr>
          <w:rFonts w:cs="Times New Roman"/>
          <w:szCs w:val="24"/>
        </w:rPr>
        <w:t>.</w:t>
      </w:r>
      <w:r>
        <w:rPr>
          <w:rFonts w:cs="Times New Roman"/>
          <w:szCs w:val="24"/>
        </w:rPr>
        <w:t xml:space="preserve"> </w:t>
      </w:r>
      <w:r w:rsidR="00FA0D68">
        <w:rPr>
          <w:rFonts w:cs="Times New Roman"/>
          <w:szCs w:val="24"/>
        </w:rPr>
        <w:t xml:space="preserve">It is proved that those </w:t>
      </w:r>
      <w:r w:rsidRPr="00277799">
        <w:rPr>
          <w:rFonts w:cs="Times New Roman"/>
          <w:szCs w:val="24"/>
        </w:rPr>
        <w:t xml:space="preserve">employees </w:t>
      </w:r>
      <w:r w:rsidR="005B49A2">
        <w:rPr>
          <w:rFonts w:cs="Times New Roman"/>
          <w:szCs w:val="24"/>
        </w:rPr>
        <w:t xml:space="preserve">that </w:t>
      </w:r>
      <w:r w:rsidRPr="00277799">
        <w:rPr>
          <w:rFonts w:cs="Times New Roman"/>
          <w:szCs w:val="24"/>
        </w:rPr>
        <w:t xml:space="preserve">experience high levels of </w:t>
      </w:r>
      <w:r w:rsidR="00FA0D68">
        <w:rPr>
          <w:rFonts w:cs="Times New Roman"/>
          <w:szCs w:val="24"/>
        </w:rPr>
        <w:t>well-being</w:t>
      </w:r>
      <w:r w:rsidRPr="00277799">
        <w:rPr>
          <w:rFonts w:cs="Times New Roman"/>
          <w:szCs w:val="24"/>
        </w:rPr>
        <w:t xml:space="preserve"> are </w:t>
      </w:r>
      <w:r w:rsidR="00FA0D68">
        <w:rPr>
          <w:rFonts w:cs="Times New Roman"/>
          <w:szCs w:val="24"/>
        </w:rPr>
        <w:t xml:space="preserve">highly </w:t>
      </w:r>
      <w:r w:rsidRPr="00277799">
        <w:rPr>
          <w:rFonts w:cs="Times New Roman"/>
          <w:szCs w:val="24"/>
        </w:rPr>
        <w:t xml:space="preserve">motivated, engaged, and committed to their work. </w:t>
      </w:r>
      <w:r w:rsidR="00FA0D68">
        <w:rPr>
          <w:rFonts w:cs="Times New Roman"/>
          <w:szCs w:val="24"/>
        </w:rPr>
        <w:t xml:space="preserve">The experienced employees </w:t>
      </w:r>
      <w:r w:rsidRPr="00277799">
        <w:rPr>
          <w:rFonts w:cs="Times New Roman"/>
          <w:szCs w:val="24"/>
        </w:rPr>
        <w:t xml:space="preserve">exhibit </w:t>
      </w:r>
      <w:r w:rsidR="00FA0D68">
        <w:rPr>
          <w:rFonts w:cs="Times New Roman"/>
          <w:szCs w:val="24"/>
        </w:rPr>
        <w:t xml:space="preserve">top </w:t>
      </w:r>
      <w:r w:rsidRPr="00277799">
        <w:rPr>
          <w:rFonts w:cs="Times New Roman"/>
          <w:szCs w:val="24"/>
        </w:rPr>
        <w:t>levels of creativity, innovation, and problem-solving</w:t>
      </w:r>
      <w:r w:rsidR="00FA0D68">
        <w:rPr>
          <w:rFonts w:cs="Times New Roman"/>
          <w:szCs w:val="24"/>
        </w:rPr>
        <w:t xml:space="preserve"> skills</w:t>
      </w:r>
      <w:r w:rsidRPr="00277799">
        <w:rPr>
          <w:rFonts w:cs="Times New Roman"/>
          <w:szCs w:val="24"/>
        </w:rPr>
        <w:t xml:space="preserve">, </w:t>
      </w:r>
      <w:r w:rsidR="00FA0D68">
        <w:rPr>
          <w:rFonts w:cs="Times New Roman"/>
          <w:szCs w:val="24"/>
        </w:rPr>
        <w:t xml:space="preserve">acknowledging </w:t>
      </w:r>
      <w:r w:rsidRPr="00277799">
        <w:rPr>
          <w:rFonts w:cs="Times New Roman"/>
          <w:szCs w:val="24"/>
        </w:rPr>
        <w:t xml:space="preserve">to organizational growth and competitiveness. </w:t>
      </w:r>
      <w:r w:rsidR="00FA0D68">
        <w:rPr>
          <w:rFonts w:cs="Times New Roman"/>
          <w:szCs w:val="24"/>
        </w:rPr>
        <w:t xml:space="preserve">The </w:t>
      </w:r>
      <w:r w:rsidRPr="00277799">
        <w:rPr>
          <w:rFonts w:cs="Times New Roman"/>
          <w:szCs w:val="24"/>
        </w:rPr>
        <w:t xml:space="preserve">employees with high levels of wellbeing are likely to </w:t>
      </w:r>
      <w:r w:rsidR="00EC746A">
        <w:rPr>
          <w:rFonts w:cs="Times New Roman"/>
          <w:szCs w:val="24"/>
        </w:rPr>
        <w:t xml:space="preserve">indicate </w:t>
      </w:r>
      <w:r w:rsidRPr="00277799">
        <w:rPr>
          <w:rFonts w:cs="Times New Roman"/>
          <w:szCs w:val="24"/>
        </w:rPr>
        <w:t xml:space="preserve">higher levels of job satisfaction and organizational commitment, </w:t>
      </w:r>
      <w:r w:rsidR="00EC746A">
        <w:rPr>
          <w:rFonts w:cs="Times New Roman"/>
          <w:szCs w:val="24"/>
        </w:rPr>
        <w:t xml:space="preserve">mitigating </w:t>
      </w:r>
      <w:r w:rsidRPr="00277799">
        <w:rPr>
          <w:rFonts w:cs="Times New Roman"/>
          <w:szCs w:val="24"/>
        </w:rPr>
        <w:t xml:space="preserve">turnover rates and </w:t>
      </w:r>
      <w:r w:rsidR="00EC746A">
        <w:rPr>
          <w:rFonts w:cs="Times New Roman"/>
          <w:szCs w:val="24"/>
        </w:rPr>
        <w:t xml:space="preserve">related </w:t>
      </w:r>
      <w:r w:rsidRPr="00277799">
        <w:rPr>
          <w:rFonts w:cs="Times New Roman"/>
          <w:szCs w:val="24"/>
        </w:rPr>
        <w:t>costs.</w:t>
      </w:r>
      <w:r>
        <w:rPr>
          <w:rFonts w:cs="Times New Roman"/>
          <w:szCs w:val="24"/>
        </w:rPr>
        <w:t xml:space="preserve"> </w:t>
      </w:r>
      <w:r w:rsidR="00EC746A">
        <w:rPr>
          <w:rFonts w:cs="Times New Roman"/>
          <w:szCs w:val="24"/>
        </w:rPr>
        <w:t xml:space="preserve">The </w:t>
      </w:r>
      <w:r w:rsidRPr="00277799">
        <w:rPr>
          <w:rFonts w:cs="Times New Roman"/>
          <w:szCs w:val="24"/>
        </w:rPr>
        <w:t xml:space="preserve">Organization </w:t>
      </w:r>
      <w:r w:rsidR="00EC746A">
        <w:rPr>
          <w:rFonts w:cs="Times New Roman"/>
          <w:szCs w:val="24"/>
        </w:rPr>
        <w:t>should give priority to the well being</w:t>
      </w:r>
      <w:r w:rsidRPr="00277799">
        <w:rPr>
          <w:rFonts w:cs="Times New Roman"/>
          <w:szCs w:val="24"/>
        </w:rPr>
        <w:t xml:space="preserve"> </w:t>
      </w:r>
      <w:r w:rsidR="00EC746A">
        <w:rPr>
          <w:rFonts w:cs="Times New Roman"/>
          <w:szCs w:val="24"/>
        </w:rPr>
        <w:t>of employees for</w:t>
      </w:r>
      <w:r w:rsidRPr="00277799">
        <w:rPr>
          <w:rFonts w:cs="Times New Roman"/>
          <w:szCs w:val="24"/>
        </w:rPr>
        <w:t xml:space="preserve"> creat</w:t>
      </w:r>
      <w:r w:rsidR="00EC746A">
        <w:rPr>
          <w:rFonts w:cs="Times New Roman"/>
          <w:szCs w:val="24"/>
        </w:rPr>
        <w:t>ing</w:t>
      </w:r>
      <w:r w:rsidRPr="00277799">
        <w:rPr>
          <w:rFonts w:cs="Times New Roman"/>
          <w:szCs w:val="24"/>
        </w:rPr>
        <w:t xml:space="preserve"> a </w:t>
      </w:r>
      <w:r w:rsidR="00EC746A">
        <w:rPr>
          <w:rFonts w:cs="Times New Roman"/>
          <w:szCs w:val="24"/>
        </w:rPr>
        <w:t xml:space="preserve">healthy </w:t>
      </w:r>
      <w:r w:rsidRPr="00277799">
        <w:rPr>
          <w:rFonts w:cs="Times New Roman"/>
          <w:szCs w:val="24"/>
        </w:rPr>
        <w:t xml:space="preserve">work </w:t>
      </w:r>
      <w:r w:rsidR="00EC746A">
        <w:rPr>
          <w:rFonts w:cs="Times New Roman"/>
          <w:szCs w:val="24"/>
        </w:rPr>
        <w:t xml:space="preserve">environment </w:t>
      </w:r>
      <w:r w:rsidRPr="00277799">
        <w:rPr>
          <w:rFonts w:cs="Times New Roman"/>
          <w:szCs w:val="24"/>
        </w:rPr>
        <w:t xml:space="preserve">that </w:t>
      </w:r>
      <w:r w:rsidR="00EC746A">
        <w:rPr>
          <w:rFonts w:cs="Times New Roman"/>
          <w:szCs w:val="24"/>
        </w:rPr>
        <w:t xml:space="preserve">helps to promote </w:t>
      </w:r>
      <w:r w:rsidRPr="00277799">
        <w:rPr>
          <w:rFonts w:cs="Times New Roman"/>
          <w:szCs w:val="24"/>
        </w:rPr>
        <w:t xml:space="preserve">trust, respect, and support among </w:t>
      </w:r>
      <w:r w:rsidR="00EC746A">
        <w:rPr>
          <w:rFonts w:cs="Times New Roman"/>
          <w:szCs w:val="24"/>
        </w:rPr>
        <w:t xml:space="preserve">the </w:t>
      </w:r>
      <w:r w:rsidRPr="00277799">
        <w:rPr>
          <w:rFonts w:cs="Times New Roman"/>
          <w:szCs w:val="24"/>
        </w:rPr>
        <w:t xml:space="preserve">employees. </w:t>
      </w:r>
      <w:r w:rsidR="00EC746A">
        <w:rPr>
          <w:rFonts w:cs="Times New Roman"/>
          <w:szCs w:val="24"/>
        </w:rPr>
        <w:t xml:space="preserve">The organizations </w:t>
      </w:r>
      <w:r w:rsidRPr="00277799">
        <w:rPr>
          <w:rFonts w:cs="Times New Roman"/>
          <w:szCs w:val="24"/>
        </w:rPr>
        <w:t xml:space="preserve">provide support systems to help employees </w:t>
      </w:r>
      <w:r w:rsidR="00EC746A">
        <w:rPr>
          <w:rFonts w:cs="Times New Roman"/>
          <w:szCs w:val="24"/>
        </w:rPr>
        <w:t>in the matter of managing</w:t>
      </w:r>
      <w:r w:rsidRPr="00277799">
        <w:rPr>
          <w:rFonts w:cs="Times New Roman"/>
          <w:szCs w:val="24"/>
        </w:rPr>
        <w:t xml:space="preserve"> stress, </w:t>
      </w:r>
      <w:r w:rsidR="00EC746A">
        <w:rPr>
          <w:rFonts w:cs="Times New Roman"/>
          <w:szCs w:val="24"/>
        </w:rPr>
        <w:t>maintain</w:t>
      </w:r>
      <w:r w:rsidRPr="00277799">
        <w:rPr>
          <w:rFonts w:cs="Times New Roman"/>
          <w:szCs w:val="24"/>
        </w:rPr>
        <w:t xml:space="preserve"> work-life balance, and </w:t>
      </w:r>
      <w:r w:rsidR="00EC746A">
        <w:rPr>
          <w:rFonts w:cs="Times New Roman"/>
          <w:szCs w:val="24"/>
        </w:rPr>
        <w:t xml:space="preserve">obtain </w:t>
      </w:r>
      <w:r w:rsidRPr="00277799">
        <w:rPr>
          <w:rFonts w:cs="Times New Roman"/>
          <w:szCs w:val="24"/>
        </w:rPr>
        <w:t xml:space="preserve">healthy lifestyle habits. </w:t>
      </w:r>
      <w:r w:rsidR="00EC746A" w:rsidRPr="00277799">
        <w:rPr>
          <w:rFonts w:cs="Times New Roman"/>
          <w:szCs w:val="24"/>
        </w:rPr>
        <w:t>O</w:t>
      </w:r>
      <w:r w:rsidRPr="00277799">
        <w:rPr>
          <w:rFonts w:cs="Times New Roman"/>
          <w:szCs w:val="24"/>
        </w:rPr>
        <w:t>rganizations</w:t>
      </w:r>
      <w:r w:rsidR="00EC746A">
        <w:rPr>
          <w:rFonts w:cs="Times New Roman"/>
          <w:szCs w:val="24"/>
        </w:rPr>
        <w:t xml:space="preserve"> </w:t>
      </w:r>
      <w:r w:rsidRPr="00277799">
        <w:rPr>
          <w:rFonts w:cs="Times New Roman"/>
          <w:szCs w:val="24"/>
        </w:rPr>
        <w:t xml:space="preserve">can </w:t>
      </w:r>
      <w:r w:rsidR="00EC746A">
        <w:rPr>
          <w:rFonts w:cs="Times New Roman"/>
          <w:szCs w:val="24"/>
        </w:rPr>
        <w:t>extend courage</w:t>
      </w:r>
      <w:r w:rsidRPr="00277799">
        <w:rPr>
          <w:rFonts w:cs="Times New Roman"/>
          <w:szCs w:val="24"/>
        </w:rPr>
        <w:t>, resilience, and overall job satisfaction</w:t>
      </w:r>
      <w:r w:rsidR="00EC746A" w:rsidRPr="00EC746A">
        <w:rPr>
          <w:rFonts w:cs="Times New Roman"/>
          <w:szCs w:val="24"/>
        </w:rPr>
        <w:t xml:space="preserve"> </w:t>
      </w:r>
      <w:r w:rsidR="00EC746A">
        <w:rPr>
          <w:rFonts w:cs="Times New Roman"/>
          <w:szCs w:val="24"/>
        </w:rPr>
        <w:t>b</w:t>
      </w:r>
      <w:r w:rsidR="00EC746A" w:rsidRPr="00277799">
        <w:rPr>
          <w:rFonts w:cs="Times New Roman"/>
          <w:szCs w:val="24"/>
        </w:rPr>
        <w:t>y investing in employee wellbeing</w:t>
      </w:r>
      <w:r w:rsidR="00EC746A">
        <w:rPr>
          <w:rFonts w:cs="Times New Roman"/>
          <w:szCs w:val="24"/>
        </w:rPr>
        <w:t xml:space="preserve"> opportunities. The initiatives lead the company to further </w:t>
      </w:r>
      <w:r w:rsidRPr="00277799">
        <w:rPr>
          <w:rFonts w:cs="Times New Roman"/>
          <w:szCs w:val="24"/>
        </w:rPr>
        <w:t>higher levels of employee engagement and performance.</w:t>
      </w:r>
      <w:r w:rsidR="001E7745">
        <w:rPr>
          <w:rFonts w:cs="Times New Roman"/>
          <w:szCs w:val="24"/>
        </w:rPr>
        <w:t xml:space="preserve"> The significance of e</w:t>
      </w:r>
      <w:r w:rsidRPr="00277799">
        <w:rPr>
          <w:rFonts w:cs="Times New Roman"/>
          <w:szCs w:val="24"/>
        </w:rPr>
        <w:t>mployee</w:t>
      </w:r>
      <w:r w:rsidR="001E7745">
        <w:rPr>
          <w:rFonts w:cs="Times New Roman"/>
          <w:szCs w:val="24"/>
        </w:rPr>
        <w:t xml:space="preserve"> well-being</w:t>
      </w:r>
      <w:r w:rsidRPr="00277799">
        <w:rPr>
          <w:rFonts w:cs="Times New Roman"/>
          <w:szCs w:val="24"/>
        </w:rPr>
        <w:t xml:space="preserve"> is </w:t>
      </w:r>
      <w:r w:rsidR="001E7745">
        <w:rPr>
          <w:rFonts w:cs="Times New Roman"/>
          <w:szCs w:val="24"/>
        </w:rPr>
        <w:t>a basic fundament of</w:t>
      </w:r>
      <w:r w:rsidRPr="00277799">
        <w:rPr>
          <w:rFonts w:cs="Times New Roman"/>
          <w:szCs w:val="24"/>
        </w:rPr>
        <w:t xml:space="preserve"> organizational success </w:t>
      </w:r>
      <w:r w:rsidR="001E7745">
        <w:rPr>
          <w:rFonts w:cs="Times New Roman"/>
          <w:szCs w:val="24"/>
        </w:rPr>
        <w:t xml:space="preserve">because </w:t>
      </w:r>
      <w:r w:rsidRPr="00277799">
        <w:rPr>
          <w:rFonts w:cs="Times New Roman"/>
          <w:szCs w:val="24"/>
        </w:rPr>
        <w:t xml:space="preserve">it </w:t>
      </w:r>
      <w:r w:rsidR="001E7745">
        <w:rPr>
          <w:rFonts w:cs="Times New Roman"/>
          <w:szCs w:val="24"/>
        </w:rPr>
        <w:t xml:space="preserve">has a pivotal impact on the </w:t>
      </w:r>
      <w:r w:rsidR="001E7745" w:rsidRPr="00277799">
        <w:rPr>
          <w:rFonts w:cs="Times New Roman"/>
          <w:szCs w:val="24"/>
        </w:rPr>
        <w:t xml:space="preserve">performance </w:t>
      </w:r>
      <w:r w:rsidR="001E7745">
        <w:rPr>
          <w:rFonts w:cs="Times New Roman"/>
          <w:szCs w:val="24"/>
        </w:rPr>
        <w:t xml:space="preserve">of the </w:t>
      </w:r>
      <w:r w:rsidRPr="00277799">
        <w:rPr>
          <w:rFonts w:cs="Times New Roman"/>
          <w:szCs w:val="24"/>
        </w:rPr>
        <w:t xml:space="preserve">employee, </w:t>
      </w:r>
      <w:r w:rsidR="001E7745">
        <w:rPr>
          <w:rFonts w:cs="Times New Roman"/>
          <w:szCs w:val="24"/>
        </w:rPr>
        <w:t xml:space="preserve">the </w:t>
      </w:r>
      <w:r w:rsidRPr="00277799">
        <w:rPr>
          <w:rFonts w:cs="Times New Roman"/>
          <w:szCs w:val="24"/>
        </w:rPr>
        <w:t>productivity</w:t>
      </w:r>
      <w:r w:rsidR="001E7745">
        <w:rPr>
          <w:rFonts w:cs="Times New Roman"/>
          <w:szCs w:val="24"/>
        </w:rPr>
        <w:t xml:space="preserve"> of the organization</w:t>
      </w:r>
      <w:r w:rsidRPr="00277799">
        <w:rPr>
          <w:rFonts w:cs="Times New Roman"/>
          <w:szCs w:val="24"/>
        </w:rPr>
        <w:t>, and</w:t>
      </w:r>
      <w:r w:rsidR="001E7745">
        <w:rPr>
          <w:rFonts w:cs="Times New Roman"/>
          <w:szCs w:val="24"/>
        </w:rPr>
        <w:t xml:space="preserve"> the maintenance of the </w:t>
      </w:r>
      <w:r w:rsidR="00426100">
        <w:rPr>
          <w:rFonts w:cs="Times New Roman"/>
          <w:szCs w:val="24"/>
        </w:rPr>
        <w:t>organizat</w:t>
      </w:r>
      <w:r w:rsidR="00EC3A83">
        <w:rPr>
          <w:rFonts w:cs="Times New Roman"/>
          <w:szCs w:val="24"/>
        </w:rPr>
        <w:t>ion</w:t>
      </w:r>
      <w:r w:rsidR="00426100">
        <w:rPr>
          <w:rFonts w:cs="Times New Roman"/>
          <w:szCs w:val="24"/>
        </w:rPr>
        <w:t xml:space="preserve"> </w:t>
      </w:r>
      <w:r w:rsidR="00D101FB">
        <w:rPr>
          <w:rFonts w:cs="Times New Roman"/>
          <w:szCs w:val="24"/>
        </w:rPr>
        <w:t>(</w:t>
      </w:r>
      <w:proofErr w:type="spellStart"/>
      <w:r w:rsidR="00D101FB">
        <w:rPr>
          <w:rFonts w:cs="Times New Roman"/>
          <w:szCs w:val="24"/>
        </w:rPr>
        <w:t>Tortia</w:t>
      </w:r>
      <w:proofErr w:type="spellEnd"/>
      <w:r w:rsidR="00D101FB">
        <w:rPr>
          <w:rFonts w:cs="Times New Roman"/>
          <w:szCs w:val="24"/>
        </w:rPr>
        <w:t xml:space="preserve"> et al. 2022)</w:t>
      </w:r>
      <w:r w:rsidRPr="00277799">
        <w:rPr>
          <w:rFonts w:cs="Times New Roman"/>
          <w:szCs w:val="24"/>
        </w:rPr>
        <w:t xml:space="preserve">. </w:t>
      </w:r>
      <w:r w:rsidR="001E7745" w:rsidRPr="00277799">
        <w:rPr>
          <w:rFonts w:cs="Times New Roman"/>
          <w:szCs w:val="24"/>
        </w:rPr>
        <w:t>O</w:t>
      </w:r>
      <w:r w:rsidRPr="00277799">
        <w:rPr>
          <w:rFonts w:cs="Times New Roman"/>
          <w:szCs w:val="24"/>
        </w:rPr>
        <w:t>rganizations</w:t>
      </w:r>
      <w:r w:rsidR="001E7745">
        <w:rPr>
          <w:rFonts w:cs="Times New Roman"/>
          <w:szCs w:val="24"/>
        </w:rPr>
        <w:t xml:space="preserve"> </w:t>
      </w:r>
      <w:r w:rsidRPr="00277799">
        <w:rPr>
          <w:rFonts w:cs="Times New Roman"/>
          <w:szCs w:val="24"/>
        </w:rPr>
        <w:t xml:space="preserve">can </w:t>
      </w:r>
      <w:r w:rsidR="001E7745">
        <w:rPr>
          <w:rFonts w:cs="Times New Roman"/>
          <w:szCs w:val="24"/>
        </w:rPr>
        <w:t xml:space="preserve">build </w:t>
      </w:r>
      <w:r w:rsidRPr="00277799">
        <w:rPr>
          <w:rFonts w:cs="Times New Roman"/>
          <w:szCs w:val="24"/>
        </w:rPr>
        <w:t xml:space="preserve">a positive work environment where employees </w:t>
      </w:r>
      <w:r w:rsidR="001E7745">
        <w:rPr>
          <w:rFonts w:cs="Times New Roman"/>
          <w:szCs w:val="24"/>
        </w:rPr>
        <w:t>can overgrow b</w:t>
      </w:r>
      <w:r w:rsidR="001E7745" w:rsidRPr="00277799">
        <w:rPr>
          <w:rFonts w:cs="Times New Roman"/>
          <w:szCs w:val="24"/>
        </w:rPr>
        <w:t xml:space="preserve">y </w:t>
      </w:r>
      <w:r w:rsidR="001E7745">
        <w:rPr>
          <w:rFonts w:cs="Times New Roman"/>
          <w:szCs w:val="24"/>
        </w:rPr>
        <w:t xml:space="preserve">encouraging </w:t>
      </w:r>
      <w:r w:rsidR="001E7745" w:rsidRPr="00277799">
        <w:rPr>
          <w:rFonts w:cs="Times New Roman"/>
          <w:szCs w:val="24"/>
        </w:rPr>
        <w:t xml:space="preserve">a culture of </w:t>
      </w:r>
      <w:r w:rsidR="001E7745">
        <w:rPr>
          <w:rFonts w:cs="Times New Roman"/>
          <w:szCs w:val="24"/>
        </w:rPr>
        <w:t>well-being</w:t>
      </w:r>
      <w:r w:rsidR="001E7745" w:rsidRPr="00277799">
        <w:rPr>
          <w:rFonts w:cs="Times New Roman"/>
          <w:szCs w:val="24"/>
        </w:rPr>
        <w:t>,</w:t>
      </w:r>
      <w:r w:rsidRPr="00277799">
        <w:rPr>
          <w:rFonts w:cs="Times New Roman"/>
          <w:szCs w:val="24"/>
        </w:rPr>
        <w:t xml:space="preserve"> leading to </w:t>
      </w:r>
      <w:r w:rsidR="001E7745">
        <w:rPr>
          <w:rFonts w:cs="Times New Roman"/>
          <w:szCs w:val="24"/>
        </w:rPr>
        <w:t xml:space="preserve">refined </w:t>
      </w:r>
      <w:r w:rsidRPr="00277799">
        <w:rPr>
          <w:rFonts w:cs="Times New Roman"/>
          <w:szCs w:val="24"/>
        </w:rPr>
        <w:t xml:space="preserve">organizational outcomes and </w:t>
      </w:r>
      <w:r w:rsidR="001E7745">
        <w:rPr>
          <w:rFonts w:cs="Times New Roman"/>
          <w:szCs w:val="24"/>
        </w:rPr>
        <w:t xml:space="preserve">obtaining </w:t>
      </w:r>
      <w:r w:rsidRPr="00277799">
        <w:rPr>
          <w:rFonts w:cs="Times New Roman"/>
          <w:szCs w:val="24"/>
        </w:rPr>
        <w:t>competitive advantage.</w:t>
      </w:r>
    </w:p>
    <w:p w14:paraId="596405A1" w14:textId="79A22EFD" w:rsidR="00345451" w:rsidRPr="00345451" w:rsidRDefault="00345451" w:rsidP="006264C8">
      <w:pPr>
        <w:pStyle w:val="Heading1"/>
      </w:pPr>
      <w:bookmarkStart w:id="4" w:name="_Toc162026734"/>
      <w:r w:rsidRPr="00345451">
        <w:lastRenderedPageBreak/>
        <w:t>Current Practices in Sainsbury's</w:t>
      </w:r>
      <w:bookmarkEnd w:id="4"/>
      <w:r w:rsidRPr="00345451">
        <w:t xml:space="preserve"> </w:t>
      </w:r>
    </w:p>
    <w:p w14:paraId="6D38C76E" w14:textId="18D0B601" w:rsidR="00345451" w:rsidRDefault="00345451" w:rsidP="006264C8">
      <w:pPr>
        <w:pStyle w:val="Heading2"/>
      </w:pPr>
      <w:bookmarkStart w:id="5" w:name="_Toc162026735"/>
      <w:r w:rsidRPr="00345451">
        <w:t>Analysis of Group Management Strategies</w:t>
      </w:r>
      <w:r w:rsidR="001E7745">
        <w:t>:</w:t>
      </w:r>
      <w:bookmarkEnd w:id="5"/>
    </w:p>
    <w:p w14:paraId="4CEDA809" w14:textId="1E1E75D0" w:rsidR="00277799" w:rsidRPr="00345451" w:rsidRDefault="00FE0D30" w:rsidP="00277799">
      <w:pPr>
        <w:rPr>
          <w:rFonts w:cs="Times New Roman"/>
          <w:szCs w:val="24"/>
        </w:rPr>
      </w:pPr>
      <w:r>
        <w:rPr>
          <w:rFonts w:cs="Times New Roman"/>
          <w:szCs w:val="24"/>
        </w:rPr>
        <w:t xml:space="preserve">Sainsbury is a robust retail </w:t>
      </w:r>
      <w:proofErr w:type="gramStart"/>
      <w:r w:rsidR="00384F10">
        <w:rPr>
          <w:rFonts w:cs="Times New Roman"/>
          <w:szCs w:val="24"/>
        </w:rPr>
        <w:t>sector,</w:t>
      </w:r>
      <w:proofErr w:type="gramEnd"/>
      <w:r>
        <w:rPr>
          <w:rFonts w:cs="Times New Roman"/>
          <w:szCs w:val="24"/>
        </w:rPr>
        <w:t xml:space="preserve"> </w:t>
      </w:r>
      <w:r w:rsidR="00384F10">
        <w:rPr>
          <w:rFonts w:cs="Times New Roman"/>
          <w:szCs w:val="24"/>
        </w:rPr>
        <w:t>its</w:t>
      </w:r>
      <w:r>
        <w:rPr>
          <w:rFonts w:cs="Times New Roman"/>
          <w:szCs w:val="24"/>
        </w:rPr>
        <w:t xml:space="preserve"> employee number is more than 1 million. They are efficiently working in the organization over the years. The employees </w:t>
      </w:r>
      <w:r w:rsidR="009A4708">
        <w:rPr>
          <w:rFonts w:cs="Times New Roman"/>
          <w:szCs w:val="24"/>
        </w:rPr>
        <w:t xml:space="preserve">cohesively </w:t>
      </w:r>
      <w:r>
        <w:rPr>
          <w:rFonts w:cs="Times New Roman"/>
          <w:szCs w:val="24"/>
        </w:rPr>
        <w:t xml:space="preserve">implemented some </w:t>
      </w:r>
      <w:r w:rsidR="009A4708">
        <w:rPr>
          <w:rFonts w:cs="Times New Roman"/>
          <w:szCs w:val="24"/>
        </w:rPr>
        <w:t>strategies in the company for the improvement of productivity and maintain the communication between them.</w:t>
      </w:r>
      <w:r>
        <w:rPr>
          <w:rFonts w:cs="Times New Roman"/>
          <w:szCs w:val="24"/>
        </w:rPr>
        <w:t xml:space="preserve"> </w:t>
      </w:r>
      <w:r w:rsidR="00277799" w:rsidRPr="00277799">
        <w:rPr>
          <w:rFonts w:cs="Times New Roman"/>
          <w:szCs w:val="24"/>
        </w:rPr>
        <w:t xml:space="preserve">Sainsbury's </w:t>
      </w:r>
      <w:r>
        <w:rPr>
          <w:rFonts w:cs="Times New Roman"/>
          <w:szCs w:val="24"/>
        </w:rPr>
        <w:t xml:space="preserve">embraces </w:t>
      </w:r>
      <w:r w:rsidR="00277799" w:rsidRPr="00277799">
        <w:rPr>
          <w:rFonts w:cs="Times New Roman"/>
          <w:szCs w:val="24"/>
        </w:rPr>
        <w:t xml:space="preserve">the </w:t>
      </w:r>
      <w:r>
        <w:rPr>
          <w:rFonts w:cs="Times New Roman"/>
          <w:szCs w:val="24"/>
        </w:rPr>
        <w:t xml:space="preserve">significance </w:t>
      </w:r>
      <w:r w:rsidR="00277799" w:rsidRPr="00277799">
        <w:rPr>
          <w:rFonts w:cs="Times New Roman"/>
          <w:szCs w:val="24"/>
        </w:rPr>
        <w:t xml:space="preserve">of effective group management to </w:t>
      </w:r>
      <w:r w:rsidR="009A4708">
        <w:rPr>
          <w:rFonts w:cs="Times New Roman"/>
          <w:szCs w:val="24"/>
        </w:rPr>
        <w:t xml:space="preserve">secure </w:t>
      </w:r>
      <w:r w:rsidR="00277799" w:rsidRPr="00277799">
        <w:rPr>
          <w:rFonts w:cs="Times New Roman"/>
          <w:szCs w:val="24"/>
        </w:rPr>
        <w:t xml:space="preserve">the </w:t>
      </w:r>
      <w:r w:rsidR="009A4708">
        <w:rPr>
          <w:rFonts w:cs="Times New Roman"/>
          <w:szCs w:val="24"/>
        </w:rPr>
        <w:t xml:space="preserve">flawless </w:t>
      </w:r>
      <w:r w:rsidR="00277799" w:rsidRPr="00277799">
        <w:rPr>
          <w:rFonts w:cs="Times New Roman"/>
          <w:szCs w:val="24"/>
        </w:rPr>
        <w:t xml:space="preserve">functioning of its </w:t>
      </w:r>
      <w:r w:rsidR="009A4708">
        <w:rPr>
          <w:rFonts w:cs="Times New Roman"/>
          <w:szCs w:val="24"/>
        </w:rPr>
        <w:t xml:space="preserve">product delivery to the customers </w:t>
      </w:r>
      <w:r w:rsidR="00277799" w:rsidRPr="00277799">
        <w:rPr>
          <w:rFonts w:cs="Times New Roman"/>
          <w:szCs w:val="24"/>
        </w:rPr>
        <w:t xml:space="preserve">and </w:t>
      </w:r>
      <w:r w:rsidR="009A4708">
        <w:rPr>
          <w:rFonts w:cs="Times New Roman"/>
          <w:szCs w:val="24"/>
        </w:rPr>
        <w:t xml:space="preserve">obtain </w:t>
      </w:r>
      <w:r w:rsidR="00277799" w:rsidRPr="00277799">
        <w:rPr>
          <w:rFonts w:cs="Times New Roman"/>
          <w:szCs w:val="24"/>
        </w:rPr>
        <w:t>its business</w:t>
      </w:r>
      <w:r w:rsidR="009A4708">
        <w:rPr>
          <w:rFonts w:cs="Times New Roman"/>
          <w:szCs w:val="24"/>
        </w:rPr>
        <w:t xml:space="preserve"> aspects</w:t>
      </w:r>
      <w:r w:rsidR="00D101FB">
        <w:rPr>
          <w:rFonts w:cs="Times New Roman"/>
          <w:szCs w:val="24"/>
        </w:rPr>
        <w:t xml:space="preserve"> </w:t>
      </w:r>
      <w:r w:rsidR="002800AD">
        <w:rPr>
          <w:rFonts w:cs="Times New Roman"/>
          <w:szCs w:val="24"/>
        </w:rPr>
        <w:t xml:space="preserve">(Smith </w:t>
      </w:r>
      <w:r w:rsidR="00D101FB">
        <w:rPr>
          <w:rFonts w:cs="Times New Roman"/>
          <w:szCs w:val="24"/>
        </w:rPr>
        <w:t>et al. 2024)</w:t>
      </w:r>
      <w:r w:rsidR="00277799" w:rsidRPr="00277799">
        <w:rPr>
          <w:rFonts w:cs="Times New Roman"/>
          <w:szCs w:val="24"/>
        </w:rPr>
        <w:t xml:space="preserve">. The company </w:t>
      </w:r>
      <w:r w:rsidR="009A4708">
        <w:rPr>
          <w:rFonts w:cs="Times New Roman"/>
          <w:szCs w:val="24"/>
        </w:rPr>
        <w:t xml:space="preserve">implemented numerous </w:t>
      </w:r>
      <w:r w:rsidR="00277799" w:rsidRPr="00277799">
        <w:rPr>
          <w:rFonts w:cs="Times New Roman"/>
          <w:szCs w:val="24"/>
        </w:rPr>
        <w:t xml:space="preserve">strategies to </w:t>
      </w:r>
      <w:r w:rsidR="009A4708">
        <w:rPr>
          <w:rFonts w:cs="Times New Roman"/>
          <w:szCs w:val="24"/>
        </w:rPr>
        <w:t>accomplish unity</w:t>
      </w:r>
      <w:r w:rsidR="00277799" w:rsidRPr="00277799">
        <w:rPr>
          <w:rFonts w:cs="Times New Roman"/>
          <w:szCs w:val="24"/>
        </w:rPr>
        <w:t xml:space="preserve">, communication, and teamwork </w:t>
      </w:r>
      <w:r w:rsidR="009A4708">
        <w:rPr>
          <w:rFonts w:cs="Times New Roman"/>
          <w:szCs w:val="24"/>
        </w:rPr>
        <w:t xml:space="preserve">between the expert </w:t>
      </w:r>
      <w:r w:rsidR="00277799" w:rsidRPr="00277799">
        <w:rPr>
          <w:rFonts w:cs="Times New Roman"/>
          <w:szCs w:val="24"/>
        </w:rPr>
        <w:t>employees.</w:t>
      </w:r>
      <w:r w:rsidR="001E7745">
        <w:rPr>
          <w:rFonts w:cs="Times New Roman"/>
          <w:szCs w:val="24"/>
        </w:rPr>
        <w:t xml:space="preserve"> </w:t>
      </w:r>
      <w:r w:rsidR="009A4708">
        <w:rPr>
          <w:rFonts w:cs="Times New Roman"/>
          <w:szCs w:val="24"/>
        </w:rPr>
        <w:t xml:space="preserve">One of the strategies among all </w:t>
      </w:r>
      <w:r w:rsidR="00636662">
        <w:rPr>
          <w:rFonts w:cs="Times New Roman"/>
          <w:szCs w:val="24"/>
        </w:rPr>
        <w:t xml:space="preserve">is </w:t>
      </w:r>
      <w:r w:rsidR="00636662" w:rsidRPr="00277799">
        <w:rPr>
          <w:rFonts w:cs="Times New Roman"/>
          <w:szCs w:val="24"/>
        </w:rPr>
        <w:t>Sainsbury’s</w:t>
      </w:r>
      <w:r w:rsidR="00277799" w:rsidRPr="00277799">
        <w:rPr>
          <w:rFonts w:cs="Times New Roman"/>
          <w:szCs w:val="24"/>
        </w:rPr>
        <w:t xml:space="preserve"> </w:t>
      </w:r>
      <w:r w:rsidR="009A4708">
        <w:rPr>
          <w:rFonts w:cs="Times New Roman"/>
          <w:szCs w:val="24"/>
        </w:rPr>
        <w:t xml:space="preserve">promotes </w:t>
      </w:r>
      <w:r w:rsidR="00277799" w:rsidRPr="00277799">
        <w:rPr>
          <w:rFonts w:cs="Times New Roman"/>
          <w:szCs w:val="24"/>
        </w:rPr>
        <w:t xml:space="preserve">a culture of </w:t>
      </w:r>
      <w:r w:rsidR="009A4708">
        <w:rPr>
          <w:rFonts w:cs="Times New Roman"/>
          <w:szCs w:val="24"/>
        </w:rPr>
        <w:t xml:space="preserve">inclusivity </w:t>
      </w:r>
      <w:r w:rsidR="00277799" w:rsidRPr="00277799">
        <w:rPr>
          <w:rFonts w:cs="Times New Roman"/>
          <w:szCs w:val="24"/>
        </w:rPr>
        <w:t xml:space="preserve">and </w:t>
      </w:r>
      <w:r w:rsidR="009A4708">
        <w:rPr>
          <w:rFonts w:cs="Times New Roman"/>
          <w:szCs w:val="24"/>
        </w:rPr>
        <w:t xml:space="preserve">variety </w:t>
      </w:r>
      <w:r w:rsidR="00277799" w:rsidRPr="00277799">
        <w:rPr>
          <w:rFonts w:cs="Times New Roman"/>
          <w:szCs w:val="24"/>
        </w:rPr>
        <w:t>within its teams</w:t>
      </w:r>
      <w:r w:rsidR="009A4708">
        <w:rPr>
          <w:rFonts w:cs="Times New Roman"/>
          <w:szCs w:val="24"/>
        </w:rPr>
        <w:t>. Sainsbury recognizes</w:t>
      </w:r>
      <w:r w:rsidR="00277799" w:rsidRPr="00277799">
        <w:rPr>
          <w:rFonts w:cs="Times New Roman"/>
          <w:szCs w:val="24"/>
        </w:rPr>
        <w:t xml:space="preserve"> the </w:t>
      </w:r>
      <w:r w:rsidR="009A4708">
        <w:rPr>
          <w:rFonts w:cs="Times New Roman"/>
          <w:szCs w:val="24"/>
        </w:rPr>
        <w:t xml:space="preserve">evaluation </w:t>
      </w:r>
      <w:r w:rsidR="00277799" w:rsidRPr="00277799">
        <w:rPr>
          <w:rFonts w:cs="Times New Roman"/>
          <w:szCs w:val="24"/>
        </w:rPr>
        <w:t xml:space="preserve">of </w:t>
      </w:r>
      <w:r w:rsidR="009A4708">
        <w:rPr>
          <w:rFonts w:cs="Times New Roman"/>
          <w:szCs w:val="24"/>
        </w:rPr>
        <w:t xml:space="preserve">various </w:t>
      </w:r>
      <w:r w:rsidR="00277799" w:rsidRPr="00277799">
        <w:rPr>
          <w:rFonts w:cs="Times New Roman"/>
          <w:szCs w:val="24"/>
        </w:rPr>
        <w:t xml:space="preserve">perspectives and backgrounds. </w:t>
      </w:r>
      <w:r w:rsidR="00636662" w:rsidRPr="00277799">
        <w:rPr>
          <w:rFonts w:cs="Times New Roman"/>
          <w:szCs w:val="24"/>
        </w:rPr>
        <w:t>T</w:t>
      </w:r>
      <w:r w:rsidR="00277799" w:rsidRPr="00277799">
        <w:rPr>
          <w:rFonts w:cs="Times New Roman"/>
          <w:szCs w:val="24"/>
        </w:rPr>
        <w:t>he</w:t>
      </w:r>
      <w:r w:rsidR="00636662">
        <w:rPr>
          <w:rFonts w:cs="Times New Roman"/>
          <w:szCs w:val="24"/>
        </w:rPr>
        <w:t xml:space="preserve"> multinational retail </w:t>
      </w:r>
      <w:r w:rsidR="00277799" w:rsidRPr="00277799">
        <w:rPr>
          <w:rFonts w:cs="Times New Roman"/>
          <w:szCs w:val="24"/>
        </w:rPr>
        <w:t xml:space="preserve">company </w:t>
      </w:r>
      <w:r w:rsidR="00636662">
        <w:rPr>
          <w:rFonts w:cs="Times New Roman"/>
          <w:szCs w:val="24"/>
        </w:rPr>
        <w:t xml:space="preserve">Sainsbury promotes </w:t>
      </w:r>
      <w:r w:rsidR="00277799" w:rsidRPr="00277799">
        <w:rPr>
          <w:rFonts w:cs="Times New Roman"/>
          <w:szCs w:val="24"/>
        </w:rPr>
        <w:t xml:space="preserve">creativity, innovation, and problem-solving </w:t>
      </w:r>
      <w:r w:rsidR="00636662">
        <w:rPr>
          <w:rFonts w:cs="Times New Roman"/>
          <w:szCs w:val="24"/>
        </w:rPr>
        <w:t xml:space="preserve">skills </w:t>
      </w:r>
      <w:r w:rsidR="00277799" w:rsidRPr="00277799">
        <w:rPr>
          <w:rFonts w:cs="Times New Roman"/>
          <w:szCs w:val="24"/>
        </w:rPr>
        <w:t>among its employees</w:t>
      </w:r>
      <w:r w:rsidR="00636662" w:rsidRPr="00636662">
        <w:rPr>
          <w:rFonts w:cs="Times New Roman"/>
          <w:szCs w:val="24"/>
        </w:rPr>
        <w:t xml:space="preserve"> </w:t>
      </w:r>
      <w:r w:rsidR="00636662">
        <w:rPr>
          <w:rFonts w:cs="Times New Roman"/>
          <w:szCs w:val="24"/>
        </w:rPr>
        <w:t xml:space="preserve">with the help of enhanced </w:t>
      </w:r>
      <w:r w:rsidR="00636662" w:rsidRPr="00277799">
        <w:rPr>
          <w:rFonts w:cs="Times New Roman"/>
          <w:szCs w:val="24"/>
        </w:rPr>
        <w:t>diversity</w:t>
      </w:r>
      <w:r w:rsidR="00D101FB">
        <w:rPr>
          <w:rFonts w:cs="Times New Roman"/>
          <w:szCs w:val="24"/>
        </w:rPr>
        <w:t xml:space="preserve"> (Alo et al. 2022)</w:t>
      </w:r>
      <w:r w:rsidR="00636662">
        <w:rPr>
          <w:rFonts w:cs="Times New Roman"/>
          <w:szCs w:val="24"/>
        </w:rPr>
        <w:t xml:space="preserve">. The perspectives lead the company </w:t>
      </w:r>
      <w:r w:rsidR="00277799" w:rsidRPr="00277799">
        <w:rPr>
          <w:rFonts w:cs="Times New Roman"/>
          <w:szCs w:val="24"/>
        </w:rPr>
        <w:t>to more effective group dynamics.</w:t>
      </w:r>
      <w:r w:rsidR="001E7745">
        <w:rPr>
          <w:rFonts w:cs="Times New Roman"/>
          <w:szCs w:val="24"/>
        </w:rPr>
        <w:t xml:space="preserve"> </w:t>
      </w:r>
      <w:r w:rsidR="00636662">
        <w:rPr>
          <w:rFonts w:cs="Times New Roman"/>
          <w:szCs w:val="24"/>
        </w:rPr>
        <w:t>Additionally,</w:t>
      </w:r>
      <w:r w:rsidR="00277799" w:rsidRPr="00277799">
        <w:rPr>
          <w:rFonts w:cs="Times New Roman"/>
          <w:szCs w:val="24"/>
        </w:rPr>
        <w:t xml:space="preserve"> Sainsbury's</w:t>
      </w:r>
      <w:r w:rsidR="00636662">
        <w:rPr>
          <w:rFonts w:cs="Times New Roman"/>
          <w:szCs w:val="24"/>
        </w:rPr>
        <w:t xml:space="preserve"> has a robust investment</w:t>
      </w:r>
      <w:r w:rsidR="00277799" w:rsidRPr="00277799">
        <w:rPr>
          <w:rFonts w:cs="Times New Roman"/>
          <w:szCs w:val="24"/>
        </w:rPr>
        <w:t xml:space="preserve"> in </w:t>
      </w:r>
      <w:r w:rsidR="00636662">
        <w:rPr>
          <w:rFonts w:cs="Times New Roman"/>
          <w:szCs w:val="24"/>
        </w:rPr>
        <w:t xml:space="preserve">the </w:t>
      </w:r>
      <w:r w:rsidR="00277799" w:rsidRPr="00277799">
        <w:rPr>
          <w:rFonts w:cs="Times New Roman"/>
          <w:szCs w:val="24"/>
        </w:rPr>
        <w:t xml:space="preserve">leadership development </w:t>
      </w:r>
      <w:r w:rsidR="00636662">
        <w:rPr>
          <w:rFonts w:cs="Times New Roman"/>
          <w:szCs w:val="24"/>
        </w:rPr>
        <w:t xml:space="preserve">process </w:t>
      </w:r>
      <w:r w:rsidR="00277799" w:rsidRPr="00277799">
        <w:rPr>
          <w:rFonts w:cs="Times New Roman"/>
          <w:szCs w:val="24"/>
        </w:rPr>
        <w:t xml:space="preserve">to </w:t>
      </w:r>
      <w:r w:rsidR="00636662">
        <w:rPr>
          <w:rFonts w:cs="Times New Roman"/>
          <w:szCs w:val="24"/>
        </w:rPr>
        <w:t xml:space="preserve">enrich the </w:t>
      </w:r>
      <w:r w:rsidR="00277799" w:rsidRPr="00277799">
        <w:rPr>
          <w:rFonts w:cs="Times New Roman"/>
          <w:szCs w:val="24"/>
        </w:rPr>
        <w:t>managers and team leaders</w:t>
      </w:r>
      <w:r w:rsidR="00636662">
        <w:rPr>
          <w:rFonts w:cs="Times New Roman"/>
          <w:szCs w:val="24"/>
        </w:rPr>
        <w:t xml:space="preserve"> of the company</w:t>
      </w:r>
      <w:r w:rsidR="00277799" w:rsidRPr="00277799">
        <w:rPr>
          <w:rFonts w:cs="Times New Roman"/>
          <w:szCs w:val="24"/>
        </w:rPr>
        <w:t xml:space="preserve"> with the </w:t>
      </w:r>
      <w:r w:rsidR="00636662">
        <w:rPr>
          <w:rFonts w:cs="Times New Roman"/>
          <w:szCs w:val="24"/>
        </w:rPr>
        <w:t xml:space="preserve">required </w:t>
      </w:r>
      <w:r w:rsidR="00277799" w:rsidRPr="00277799">
        <w:rPr>
          <w:rFonts w:cs="Times New Roman"/>
          <w:szCs w:val="24"/>
        </w:rPr>
        <w:t xml:space="preserve">skills and competencies </w:t>
      </w:r>
      <w:r w:rsidR="00636662">
        <w:rPr>
          <w:rFonts w:cs="Times New Roman"/>
          <w:szCs w:val="24"/>
        </w:rPr>
        <w:t>for leading</w:t>
      </w:r>
      <w:r w:rsidR="00277799" w:rsidRPr="00277799">
        <w:rPr>
          <w:rFonts w:cs="Times New Roman"/>
          <w:szCs w:val="24"/>
        </w:rPr>
        <w:t xml:space="preserve"> and manag</w:t>
      </w:r>
      <w:r w:rsidR="00636662">
        <w:rPr>
          <w:rFonts w:cs="Times New Roman"/>
          <w:szCs w:val="24"/>
        </w:rPr>
        <w:t>ing</w:t>
      </w:r>
      <w:r w:rsidR="00277799" w:rsidRPr="00277799">
        <w:rPr>
          <w:rFonts w:cs="Times New Roman"/>
          <w:szCs w:val="24"/>
        </w:rPr>
        <w:t xml:space="preserve"> their teams</w:t>
      </w:r>
      <w:r w:rsidR="00636662" w:rsidRPr="00636662">
        <w:rPr>
          <w:rFonts w:cs="Times New Roman"/>
          <w:szCs w:val="24"/>
        </w:rPr>
        <w:t xml:space="preserve"> </w:t>
      </w:r>
      <w:r w:rsidR="00636662" w:rsidRPr="00277799">
        <w:rPr>
          <w:rFonts w:cs="Times New Roman"/>
          <w:szCs w:val="24"/>
        </w:rPr>
        <w:t>effectively</w:t>
      </w:r>
      <w:r w:rsidR="00277799" w:rsidRPr="00277799">
        <w:rPr>
          <w:rFonts w:cs="Times New Roman"/>
          <w:szCs w:val="24"/>
        </w:rPr>
        <w:t xml:space="preserve">. </w:t>
      </w:r>
      <w:r w:rsidR="00636662">
        <w:rPr>
          <w:rFonts w:cs="Times New Roman"/>
          <w:szCs w:val="24"/>
        </w:rPr>
        <w:t xml:space="preserve">Leadership development </w:t>
      </w:r>
      <w:r w:rsidR="00277799" w:rsidRPr="00277799">
        <w:rPr>
          <w:rFonts w:cs="Times New Roman"/>
          <w:szCs w:val="24"/>
        </w:rPr>
        <w:t xml:space="preserve">programs </w:t>
      </w:r>
      <w:r w:rsidR="00636662">
        <w:rPr>
          <w:rFonts w:cs="Times New Roman"/>
          <w:szCs w:val="24"/>
        </w:rPr>
        <w:t>aim at</w:t>
      </w:r>
      <w:r w:rsidR="00277799" w:rsidRPr="00277799">
        <w:rPr>
          <w:rFonts w:cs="Times New Roman"/>
          <w:szCs w:val="24"/>
        </w:rPr>
        <w:t xml:space="preserve"> </w:t>
      </w:r>
      <w:r w:rsidR="00636662">
        <w:rPr>
          <w:rFonts w:cs="Times New Roman"/>
          <w:szCs w:val="24"/>
        </w:rPr>
        <w:t xml:space="preserve">the </w:t>
      </w:r>
      <w:r w:rsidR="00277799" w:rsidRPr="00277799">
        <w:rPr>
          <w:rFonts w:cs="Times New Roman"/>
          <w:szCs w:val="24"/>
        </w:rPr>
        <w:t>enhan</w:t>
      </w:r>
      <w:r w:rsidR="00636662">
        <w:rPr>
          <w:rFonts w:cs="Times New Roman"/>
          <w:szCs w:val="24"/>
        </w:rPr>
        <w:t xml:space="preserve">cement of </w:t>
      </w:r>
      <w:r w:rsidR="00277799" w:rsidRPr="00277799">
        <w:rPr>
          <w:rFonts w:cs="Times New Roman"/>
          <w:szCs w:val="24"/>
        </w:rPr>
        <w:t>communication, decision-making, and motivational abilities</w:t>
      </w:r>
      <w:r w:rsidR="00636662">
        <w:rPr>
          <w:rFonts w:cs="Times New Roman"/>
          <w:szCs w:val="24"/>
        </w:rPr>
        <w:t>. Leadership development programs in a company make</w:t>
      </w:r>
      <w:r w:rsidR="00085DB1">
        <w:rPr>
          <w:rFonts w:cs="Times New Roman"/>
          <w:szCs w:val="24"/>
        </w:rPr>
        <w:t xml:space="preserve"> </w:t>
      </w:r>
      <w:r w:rsidR="00636662">
        <w:rPr>
          <w:rFonts w:cs="Times New Roman"/>
          <w:szCs w:val="24"/>
        </w:rPr>
        <w:t xml:space="preserve">the </w:t>
      </w:r>
      <w:r w:rsidR="00277799" w:rsidRPr="00277799">
        <w:rPr>
          <w:rFonts w:cs="Times New Roman"/>
          <w:szCs w:val="24"/>
        </w:rPr>
        <w:t xml:space="preserve">leaders </w:t>
      </w:r>
      <w:r w:rsidR="00085DB1">
        <w:rPr>
          <w:rFonts w:cs="Times New Roman"/>
          <w:szCs w:val="24"/>
        </w:rPr>
        <w:t xml:space="preserve">able </w:t>
      </w:r>
      <w:r w:rsidR="00277799" w:rsidRPr="00277799">
        <w:rPr>
          <w:rFonts w:cs="Times New Roman"/>
          <w:szCs w:val="24"/>
        </w:rPr>
        <w:t>to inspire and motivate their</w:t>
      </w:r>
      <w:r w:rsidR="00636662">
        <w:rPr>
          <w:rFonts w:cs="Times New Roman"/>
          <w:szCs w:val="24"/>
        </w:rPr>
        <w:t xml:space="preserve"> prospected </w:t>
      </w:r>
      <w:r w:rsidR="00277799" w:rsidRPr="00277799">
        <w:rPr>
          <w:rFonts w:cs="Times New Roman"/>
          <w:szCs w:val="24"/>
        </w:rPr>
        <w:t xml:space="preserve">teams </w:t>
      </w:r>
      <w:r w:rsidR="00636662">
        <w:rPr>
          <w:rFonts w:cs="Times New Roman"/>
          <w:szCs w:val="24"/>
        </w:rPr>
        <w:t xml:space="preserve">in front of the </w:t>
      </w:r>
      <w:r w:rsidR="00277799" w:rsidRPr="00277799">
        <w:rPr>
          <w:rFonts w:cs="Times New Roman"/>
          <w:szCs w:val="24"/>
        </w:rPr>
        <w:t>common goals</w:t>
      </w:r>
      <w:r w:rsidR="00D101FB">
        <w:rPr>
          <w:rFonts w:cs="Times New Roman"/>
          <w:szCs w:val="24"/>
        </w:rPr>
        <w:t xml:space="preserve"> (Day et al. 2021)</w:t>
      </w:r>
      <w:r w:rsidR="00277799" w:rsidRPr="00277799">
        <w:rPr>
          <w:rFonts w:cs="Times New Roman"/>
          <w:szCs w:val="24"/>
        </w:rPr>
        <w:t>.</w:t>
      </w:r>
      <w:r w:rsidR="001E7745">
        <w:rPr>
          <w:rFonts w:cs="Times New Roman"/>
          <w:szCs w:val="24"/>
        </w:rPr>
        <w:t xml:space="preserve"> </w:t>
      </w:r>
      <w:r w:rsidR="00636662">
        <w:rPr>
          <w:rFonts w:cs="Times New Roman"/>
          <w:szCs w:val="24"/>
        </w:rPr>
        <w:t xml:space="preserve">Hence, </w:t>
      </w:r>
      <w:r w:rsidR="00277799" w:rsidRPr="00277799">
        <w:rPr>
          <w:rFonts w:cs="Times New Roman"/>
          <w:szCs w:val="24"/>
        </w:rPr>
        <w:t xml:space="preserve">Sainsbury's </w:t>
      </w:r>
      <w:r w:rsidR="00636662">
        <w:rPr>
          <w:rFonts w:cs="Times New Roman"/>
          <w:szCs w:val="24"/>
        </w:rPr>
        <w:t xml:space="preserve">executes </w:t>
      </w:r>
      <w:r w:rsidR="00277799" w:rsidRPr="00277799">
        <w:rPr>
          <w:rFonts w:cs="Times New Roman"/>
          <w:szCs w:val="24"/>
        </w:rPr>
        <w:t xml:space="preserve">technology and digital platforms to </w:t>
      </w:r>
      <w:r w:rsidR="00636662">
        <w:rPr>
          <w:rFonts w:cs="Times New Roman"/>
          <w:szCs w:val="24"/>
        </w:rPr>
        <w:t xml:space="preserve">address the unity </w:t>
      </w:r>
      <w:r w:rsidR="00277799" w:rsidRPr="00277799">
        <w:rPr>
          <w:rFonts w:cs="Times New Roman"/>
          <w:szCs w:val="24"/>
        </w:rPr>
        <w:t xml:space="preserve">and communication among </w:t>
      </w:r>
      <w:r w:rsidR="00636662">
        <w:rPr>
          <w:rFonts w:cs="Times New Roman"/>
          <w:szCs w:val="24"/>
        </w:rPr>
        <w:t xml:space="preserve">the </w:t>
      </w:r>
      <w:r w:rsidR="00277799" w:rsidRPr="00277799">
        <w:rPr>
          <w:rFonts w:cs="Times New Roman"/>
          <w:szCs w:val="24"/>
        </w:rPr>
        <w:t>employees</w:t>
      </w:r>
      <w:r w:rsidR="00636662">
        <w:rPr>
          <w:rFonts w:cs="Times New Roman"/>
          <w:szCs w:val="24"/>
        </w:rPr>
        <w:t xml:space="preserve"> of the company</w:t>
      </w:r>
      <w:r w:rsidR="00277799" w:rsidRPr="00277799">
        <w:rPr>
          <w:rFonts w:cs="Times New Roman"/>
          <w:szCs w:val="24"/>
        </w:rPr>
        <w:t xml:space="preserve">, </w:t>
      </w:r>
      <w:r w:rsidR="00FD7CD2">
        <w:rPr>
          <w:rFonts w:cs="Times New Roman"/>
          <w:szCs w:val="24"/>
        </w:rPr>
        <w:t xml:space="preserve">specifically </w:t>
      </w:r>
      <w:r w:rsidR="00277799" w:rsidRPr="00277799">
        <w:rPr>
          <w:rFonts w:cs="Times New Roman"/>
          <w:szCs w:val="24"/>
        </w:rPr>
        <w:t xml:space="preserve">in geographically </w:t>
      </w:r>
      <w:r w:rsidR="00FD7CD2">
        <w:rPr>
          <w:rFonts w:cs="Times New Roman"/>
          <w:szCs w:val="24"/>
        </w:rPr>
        <w:t xml:space="preserve">separated </w:t>
      </w:r>
      <w:r w:rsidR="00277799" w:rsidRPr="00277799">
        <w:rPr>
          <w:rFonts w:cs="Times New Roman"/>
          <w:szCs w:val="24"/>
        </w:rPr>
        <w:t xml:space="preserve">teams or remote working environments. </w:t>
      </w:r>
      <w:r w:rsidR="00FD7CD2">
        <w:rPr>
          <w:rFonts w:cs="Times New Roman"/>
          <w:szCs w:val="24"/>
        </w:rPr>
        <w:t xml:space="preserve">The most essential tools like </w:t>
      </w:r>
      <w:r w:rsidR="00277799" w:rsidRPr="00277799">
        <w:rPr>
          <w:rFonts w:cs="Times New Roman"/>
          <w:szCs w:val="24"/>
        </w:rPr>
        <w:t>virtual meetings, instant messaging, and project management software</w:t>
      </w:r>
      <w:r w:rsidR="00FD7CD2">
        <w:rPr>
          <w:rFonts w:cs="Times New Roman"/>
          <w:szCs w:val="24"/>
        </w:rPr>
        <w:t xml:space="preserve"> help </w:t>
      </w:r>
      <w:r w:rsidR="00277799" w:rsidRPr="00277799">
        <w:rPr>
          <w:rFonts w:cs="Times New Roman"/>
          <w:szCs w:val="24"/>
        </w:rPr>
        <w:t xml:space="preserve">teams </w:t>
      </w:r>
      <w:r w:rsidR="00A126B6">
        <w:rPr>
          <w:rFonts w:cs="Times New Roman"/>
          <w:szCs w:val="24"/>
        </w:rPr>
        <w:t>stay</w:t>
      </w:r>
      <w:r w:rsidR="00FD7CD2">
        <w:rPr>
          <w:rFonts w:cs="Times New Roman"/>
          <w:szCs w:val="24"/>
        </w:rPr>
        <w:t xml:space="preserve"> linked with the company </w:t>
      </w:r>
      <w:r w:rsidR="00277799" w:rsidRPr="00277799">
        <w:rPr>
          <w:rFonts w:cs="Times New Roman"/>
          <w:szCs w:val="24"/>
        </w:rPr>
        <w:t>and</w:t>
      </w:r>
      <w:r w:rsidR="00FD7CD2">
        <w:rPr>
          <w:rFonts w:cs="Times New Roman"/>
          <w:szCs w:val="24"/>
        </w:rPr>
        <w:t xml:space="preserve"> enhance</w:t>
      </w:r>
      <w:r w:rsidR="00277799" w:rsidRPr="00277799">
        <w:rPr>
          <w:rFonts w:cs="Times New Roman"/>
          <w:szCs w:val="24"/>
        </w:rPr>
        <w:t xml:space="preserve"> their product</w:t>
      </w:r>
      <w:r w:rsidR="00FD7CD2">
        <w:rPr>
          <w:rFonts w:cs="Times New Roman"/>
          <w:szCs w:val="24"/>
        </w:rPr>
        <w:t xml:space="preserve"> procedure process</w:t>
      </w:r>
      <w:r w:rsidR="00277799" w:rsidRPr="00277799">
        <w:rPr>
          <w:rFonts w:cs="Times New Roman"/>
          <w:szCs w:val="24"/>
        </w:rPr>
        <w:t xml:space="preserve"> and efficiency</w:t>
      </w:r>
      <w:r w:rsidR="0088392C">
        <w:rPr>
          <w:rFonts w:cs="Times New Roman"/>
          <w:szCs w:val="24"/>
        </w:rPr>
        <w:t xml:space="preserve"> (</w:t>
      </w:r>
      <w:proofErr w:type="spellStart"/>
      <w:r w:rsidR="0088392C">
        <w:rPr>
          <w:rFonts w:cs="Times New Roman"/>
          <w:szCs w:val="24"/>
        </w:rPr>
        <w:t>Borissova</w:t>
      </w:r>
      <w:proofErr w:type="spellEnd"/>
      <w:r w:rsidR="0088392C">
        <w:rPr>
          <w:rFonts w:cs="Times New Roman"/>
          <w:szCs w:val="24"/>
        </w:rPr>
        <w:t xml:space="preserve"> et al. 2020)</w:t>
      </w:r>
      <w:r w:rsidR="00277799" w:rsidRPr="00277799">
        <w:rPr>
          <w:rFonts w:cs="Times New Roman"/>
          <w:szCs w:val="24"/>
        </w:rPr>
        <w:t>.</w:t>
      </w:r>
      <w:r w:rsidR="001E7745">
        <w:rPr>
          <w:rFonts w:cs="Times New Roman"/>
          <w:szCs w:val="24"/>
        </w:rPr>
        <w:t xml:space="preserve"> </w:t>
      </w:r>
      <w:r w:rsidR="00277799" w:rsidRPr="00277799">
        <w:rPr>
          <w:rFonts w:cs="Times New Roman"/>
          <w:szCs w:val="24"/>
        </w:rPr>
        <w:t xml:space="preserve">Sainsbury's </w:t>
      </w:r>
      <w:r w:rsidR="00FD7CD2">
        <w:rPr>
          <w:rFonts w:cs="Times New Roman"/>
          <w:szCs w:val="24"/>
        </w:rPr>
        <w:t xml:space="preserve">encourages the </w:t>
      </w:r>
      <w:r w:rsidR="00277799" w:rsidRPr="00277799">
        <w:rPr>
          <w:rFonts w:cs="Times New Roman"/>
          <w:szCs w:val="24"/>
        </w:rPr>
        <w:t xml:space="preserve">participative decision-making approach, </w:t>
      </w:r>
      <w:r w:rsidR="00FD7CD2">
        <w:rPr>
          <w:rFonts w:cs="Times New Roman"/>
          <w:szCs w:val="24"/>
        </w:rPr>
        <w:t xml:space="preserve">of the </w:t>
      </w:r>
      <w:r w:rsidR="00277799" w:rsidRPr="00277799">
        <w:rPr>
          <w:rFonts w:cs="Times New Roman"/>
          <w:szCs w:val="24"/>
        </w:rPr>
        <w:t>employees</w:t>
      </w:r>
      <w:r w:rsidR="00FD7CD2">
        <w:rPr>
          <w:rFonts w:cs="Times New Roman"/>
          <w:szCs w:val="24"/>
        </w:rPr>
        <w:t>,</w:t>
      </w:r>
      <w:r w:rsidR="00277799" w:rsidRPr="00277799">
        <w:rPr>
          <w:rFonts w:cs="Times New Roman"/>
          <w:szCs w:val="24"/>
        </w:rPr>
        <w:t xml:space="preserve"> </w:t>
      </w:r>
      <w:r w:rsidR="00FD7CD2">
        <w:rPr>
          <w:rFonts w:cs="Times New Roman"/>
          <w:szCs w:val="24"/>
        </w:rPr>
        <w:t xml:space="preserve">where they can be free to define their </w:t>
      </w:r>
      <w:r w:rsidR="00277799" w:rsidRPr="00277799">
        <w:rPr>
          <w:rFonts w:cs="Times New Roman"/>
          <w:szCs w:val="24"/>
        </w:rPr>
        <w:t xml:space="preserve">ideas, feedback, and suggestions </w:t>
      </w:r>
      <w:r w:rsidR="00FD7CD2">
        <w:rPr>
          <w:rFonts w:cs="Times New Roman"/>
          <w:szCs w:val="24"/>
        </w:rPr>
        <w:t xml:space="preserve">associated with the </w:t>
      </w:r>
      <w:r w:rsidR="00277799" w:rsidRPr="00277799">
        <w:rPr>
          <w:rFonts w:cs="Times New Roman"/>
          <w:szCs w:val="24"/>
        </w:rPr>
        <w:t xml:space="preserve">organizational </w:t>
      </w:r>
      <w:r w:rsidR="00FD7CD2">
        <w:rPr>
          <w:rFonts w:cs="Times New Roman"/>
          <w:szCs w:val="24"/>
        </w:rPr>
        <w:t xml:space="preserve">objectives </w:t>
      </w:r>
      <w:r w:rsidR="00277799" w:rsidRPr="00277799">
        <w:rPr>
          <w:rFonts w:cs="Times New Roman"/>
          <w:szCs w:val="24"/>
        </w:rPr>
        <w:t xml:space="preserve">and projects. </w:t>
      </w:r>
      <w:r w:rsidR="00FD7CD2" w:rsidRPr="00277799">
        <w:rPr>
          <w:rFonts w:cs="Times New Roman"/>
          <w:szCs w:val="24"/>
        </w:rPr>
        <w:t>T</w:t>
      </w:r>
      <w:r w:rsidR="00277799" w:rsidRPr="00277799">
        <w:rPr>
          <w:rFonts w:cs="Times New Roman"/>
          <w:szCs w:val="24"/>
        </w:rPr>
        <w:t>he</w:t>
      </w:r>
      <w:r w:rsidR="00FD7CD2">
        <w:rPr>
          <w:rFonts w:cs="Times New Roman"/>
          <w:szCs w:val="24"/>
        </w:rPr>
        <w:t xml:space="preserve"> multinational </w:t>
      </w:r>
      <w:r w:rsidR="00277799" w:rsidRPr="00277799">
        <w:rPr>
          <w:rFonts w:cs="Times New Roman"/>
          <w:szCs w:val="24"/>
        </w:rPr>
        <w:t>company</w:t>
      </w:r>
      <w:r w:rsidR="00FD7CD2">
        <w:rPr>
          <w:rFonts w:cs="Times New Roman"/>
          <w:szCs w:val="24"/>
        </w:rPr>
        <w:t xml:space="preserve"> Sainsbury encourages </w:t>
      </w:r>
      <w:r w:rsidR="00277799" w:rsidRPr="00277799">
        <w:rPr>
          <w:rFonts w:cs="Times New Roman"/>
          <w:szCs w:val="24"/>
        </w:rPr>
        <w:t xml:space="preserve">a sense of </w:t>
      </w:r>
      <w:r w:rsidR="00FD7CD2">
        <w:rPr>
          <w:rFonts w:cs="Times New Roman"/>
          <w:szCs w:val="24"/>
        </w:rPr>
        <w:t xml:space="preserve">leadership </w:t>
      </w:r>
      <w:r w:rsidR="00277799" w:rsidRPr="00277799">
        <w:rPr>
          <w:rFonts w:cs="Times New Roman"/>
          <w:szCs w:val="24"/>
        </w:rPr>
        <w:t xml:space="preserve">and </w:t>
      </w:r>
      <w:r w:rsidR="00FD7CD2">
        <w:rPr>
          <w:rFonts w:cs="Times New Roman"/>
          <w:szCs w:val="24"/>
        </w:rPr>
        <w:t xml:space="preserve">promises within </w:t>
      </w:r>
      <w:r w:rsidR="00277799" w:rsidRPr="00277799">
        <w:rPr>
          <w:rFonts w:cs="Times New Roman"/>
          <w:szCs w:val="24"/>
        </w:rPr>
        <w:t>its teams,</w:t>
      </w:r>
      <w:r w:rsidR="00384F10">
        <w:rPr>
          <w:rFonts w:cs="Times New Roman"/>
          <w:szCs w:val="24"/>
        </w:rPr>
        <w:t xml:space="preserve"> that move towards </w:t>
      </w:r>
      <w:r w:rsidR="00277799" w:rsidRPr="00277799">
        <w:rPr>
          <w:rFonts w:cs="Times New Roman"/>
          <w:szCs w:val="24"/>
        </w:rPr>
        <w:t xml:space="preserve">greater engagement and buy-in for organizational </w:t>
      </w:r>
      <w:r w:rsidR="00384F10">
        <w:rPr>
          <w:rFonts w:cs="Times New Roman"/>
          <w:szCs w:val="24"/>
        </w:rPr>
        <w:t xml:space="preserve">achievement </w:t>
      </w:r>
      <w:r w:rsidR="00FD7CD2">
        <w:rPr>
          <w:rFonts w:cs="Times New Roman"/>
          <w:szCs w:val="24"/>
        </w:rPr>
        <w:t>b</w:t>
      </w:r>
      <w:r w:rsidR="00FD7CD2" w:rsidRPr="00277799">
        <w:rPr>
          <w:rFonts w:cs="Times New Roman"/>
          <w:szCs w:val="24"/>
        </w:rPr>
        <w:t xml:space="preserve">y </w:t>
      </w:r>
      <w:r w:rsidR="00384F10">
        <w:rPr>
          <w:rFonts w:cs="Times New Roman"/>
          <w:szCs w:val="24"/>
        </w:rPr>
        <w:t xml:space="preserve">engaging the </w:t>
      </w:r>
      <w:r w:rsidR="00FD7CD2" w:rsidRPr="00277799">
        <w:rPr>
          <w:rFonts w:cs="Times New Roman"/>
          <w:szCs w:val="24"/>
        </w:rPr>
        <w:t>employees in the decision-making process</w:t>
      </w:r>
      <w:r w:rsidR="0088392C">
        <w:rPr>
          <w:rFonts w:cs="Times New Roman"/>
          <w:szCs w:val="24"/>
        </w:rPr>
        <w:t xml:space="preserve"> (Bridger 2022)</w:t>
      </w:r>
      <w:r w:rsidR="00277799" w:rsidRPr="00277799">
        <w:rPr>
          <w:rFonts w:cs="Times New Roman"/>
          <w:szCs w:val="24"/>
        </w:rPr>
        <w:t>.</w:t>
      </w:r>
      <w:r w:rsidR="001E7745">
        <w:rPr>
          <w:rFonts w:cs="Times New Roman"/>
          <w:szCs w:val="24"/>
        </w:rPr>
        <w:t xml:space="preserve"> </w:t>
      </w:r>
      <w:r w:rsidR="00384F10">
        <w:rPr>
          <w:rFonts w:cs="Times New Roman"/>
          <w:szCs w:val="24"/>
        </w:rPr>
        <w:t xml:space="preserve">However, </w:t>
      </w:r>
      <w:r w:rsidR="00277799" w:rsidRPr="00277799">
        <w:rPr>
          <w:rFonts w:cs="Times New Roman"/>
          <w:szCs w:val="24"/>
        </w:rPr>
        <w:t xml:space="preserve">Sainsbury's group management </w:t>
      </w:r>
      <w:r w:rsidR="00384F10" w:rsidRPr="00277799">
        <w:rPr>
          <w:rFonts w:cs="Times New Roman"/>
          <w:szCs w:val="24"/>
        </w:rPr>
        <w:t>strategy</w:t>
      </w:r>
      <w:r w:rsidR="00384F10">
        <w:rPr>
          <w:rFonts w:cs="Times New Roman"/>
          <w:szCs w:val="24"/>
        </w:rPr>
        <w:t xml:space="preserve"> aims at building a </w:t>
      </w:r>
      <w:r w:rsidR="00277799" w:rsidRPr="00277799">
        <w:rPr>
          <w:rFonts w:cs="Times New Roman"/>
          <w:szCs w:val="24"/>
        </w:rPr>
        <w:t xml:space="preserve">supportive and </w:t>
      </w:r>
      <w:r w:rsidR="00384F10">
        <w:rPr>
          <w:rFonts w:cs="Times New Roman"/>
          <w:szCs w:val="24"/>
        </w:rPr>
        <w:t xml:space="preserve">communicative </w:t>
      </w:r>
      <w:r w:rsidR="00277799" w:rsidRPr="00277799">
        <w:rPr>
          <w:rFonts w:cs="Times New Roman"/>
          <w:szCs w:val="24"/>
        </w:rPr>
        <w:t>work environment where teams can</w:t>
      </w:r>
      <w:r w:rsidR="00384F10">
        <w:rPr>
          <w:rFonts w:cs="Times New Roman"/>
          <w:szCs w:val="24"/>
        </w:rPr>
        <w:t xml:space="preserve"> overgrow</w:t>
      </w:r>
      <w:r w:rsidR="00277799" w:rsidRPr="00277799">
        <w:rPr>
          <w:rFonts w:cs="Times New Roman"/>
          <w:szCs w:val="24"/>
        </w:rPr>
        <w:t>, innovate, and achieve success.</w:t>
      </w:r>
    </w:p>
    <w:p w14:paraId="3647ADEA" w14:textId="77777777" w:rsidR="00345451" w:rsidRDefault="00345451" w:rsidP="006264C8">
      <w:pPr>
        <w:pStyle w:val="Heading2"/>
      </w:pPr>
      <w:bookmarkStart w:id="6" w:name="_Toc162026736"/>
      <w:r w:rsidRPr="00345451">
        <w:lastRenderedPageBreak/>
        <w:t>Assessment of Employee Wellbeing Initiatives</w:t>
      </w:r>
      <w:bookmarkEnd w:id="6"/>
    </w:p>
    <w:p w14:paraId="45E6680D" w14:textId="66FDE3E6" w:rsidR="00277799" w:rsidRPr="00277799" w:rsidRDefault="00384F10" w:rsidP="00277799">
      <w:pPr>
        <w:rPr>
          <w:rFonts w:cs="Times New Roman"/>
          <w:szCs w:val="24"/>
        </w:rPr>
      </w:pPr>
      <w:r>
        <w:rPr>
          <w:rFonts w:cs="Times New Roman"/>
          <w:szCs w:val="24"/>
        </w:rPr>
        <w:t xml:space="preserve">As a multinational retail company, </w:t>
      </w:r>
      <w:r w:rsidR="00277799" w:rsidRPr="00277799">
        <w:rPr>
          <w:rFonts w:cs="Times New Roman"/>
          <w:szCs w:val="24"/>
        </w:rPr>
        <w:t>Sainsbury's</w:t>
      </w:r>
      <w:r>
        <w:rPr>
          <w:rFonts w:cs="Times New Roman"/>
          <w:szCs w:val="24"/>
        </w:rPr>
        <w:t xml:space="preserve"> is familiar with the</w:t>
      </w:r>
      <w:r w:rsidR="00277799" w:rsidRPr="00277799">
        <w:rPr>
          <w:rFonts w:cs="Times New Roman"/>
          <w:szCs w:val="24"/>
        </w:rPr>
        <w:t xml:space="preserve"> </w:t>
      </w:r>
      <w:r>
        <w:rPr>
          <w:rFonts w:cs="Times New Roman"/>
          <w:szCs w:val="24"/>
        </w:rPr>
        <w:t xml:space="preserve">cruciality </w:t>
      </w:r>
      <w:r w:rsidR="00277799" w:rsidRPr="00277799">
        <w:rPr>
          <w:rFonts w:cs="Times New Roman"/>
          <w:szCs w:val="24"/>
        </w:rPr>
        <w:t xml:space="preserve">of employee </w:t>
      </w:r>
      <w:r>
        <w:rPr>
          <w:rFonts w:cs="Times New Roman"/>
          <w:szCs w:val="24"/>
        </w:rPr>
        <w:t>well-being</w:t>
      </w:r>
      <w:r w:rsidR="00277799" w:rsidRPr="00277799">
        <w:rPr>
          <w:rFonts w:cs="Times New Roman"/>
          <w:szCs w:val="24"/>
        </w:rPr>
        <w:t xml:space="preserve"> in </w:t>
      </w:r>
      <w:r>
        <w:rPr>
          <w:rFonts w:cs="Times New Roman"/>
          <w:szCs w:val="24"/>
        </w:rPr>
        <w:t xml:space="preserve">navigating </w:t>
      </w:r>
      <w:r w:rsidR="00277799" w:rsidRPr="00277799">
        <w:rPr>
          <w:rFonts w:cs="Times New Roman"/>
          <w:szCs w:val="24"/>
        </w:rPr>
        <w:t xml:space="preserve">organizational performance and </w:t>
      </w:r>
      <w:r>
        <w:rPr>
          <w:rFonts w:cs="Times New Roman"/>
          <w:szCs w:val="24"/>
        </w:rPr>
        <w:t xml:space="preserve">encouraging </w:t>
      </w:r>
      <w:r w:rsidR="00277799" w:rsidRPr="00277799">
        <w:rPr>
          <w:rFonts w:cs="Times New Roman"/>
          <w:szCs w:val="24"/>
        </w:rPr>
        <w:t>a positive work</w:t>
      </w:r>
      <w:r>
        <w:rPr>
          <w:rFonts w:cs="Times New Roman"/>
          <w:szCs w:val="24"/>
        </w:rPr>
        <w:t xml:space="preserve"> environment</w:t>
      </w:r>
      <w:r w:rsidR="00277799" w:rsidRPr="00277799">
        <w:rPr>
          <w:rFonts w:cs="Times New Roman"/>
          <w:szCs w:val="24"/>
        </w:rPr>
        <w:t xml:space="preserve">. The company </w:t>
      </w:r>
      <w:r>
        <w:rPr>
          <w:rFonts w:cs="Times New Roman"/>
          <w:szCs w:val="24"/>
        </w:rPr>
        <w:t>executed different objectives and</w:t>
      </w:r>
      <w:r w:rsidR="00277799" w:rsidRPr="00277799">
        <w:rPr>
          <w:rFonts w:cs="Times New Roman"/>
          <w:szCs w:val="24"/>
        </w:rPr>
        <w:t xml:space="preserve"> </w:t>
      </w:r>
      <w:r>
        <w:rPr>
          <w:rFonts w:cs="Times New Roman"/>
          <w:szCs w:val="24"/>
        </w:rPr>
        <w:t xml:space="preserve">initiatives </w:t>
      </w:r>
      <w:r w:rsidR="00277799" w:rsidRPr="00277799">
        <w:rPr>
          <w:rFonts w:cs="Times New Roman"/>
          <w:szCs w:val="24"/>
        </w:rPr>
        <w:t xml:space="preserve">to support the physical, mental, and emotional </w:t>
      </w:r>
      <w:r>
        <w:rPr>
          <w:rFonts w:cs="Times New Roman"/>
          <w:szCs w:val="24"/>
        </w:rPr>
        <w:t>well-being</w:t>
      </w:r>
      <w:r w:rsidR="00277799" w:rsidRPr="00277799">
        <w:rPr>
          <w:rFonts w:cs="Times New Roman"/>
          <w:szCs w:val="24"/>
        </w:rPr>
        <w:t xml:space="preserve"> of its employees.</w:t>
      </w:r>
      <w:r w:rsidR="001E7745">
        <w:rPr>
          <w:rFonts w:cs="Times New Roman"/>
          <w:szCs w:val="24"/>
        </w:rPr>
        <w:t xml:space="preserve"> </w:t>
      </w:r>
      <w:r w:rsidR="00277799" w:rsidRPr="00277799">
        <w:rPr>
          <w:rFonts w:cs="Times New Roman"/>
          <w:szCs w:val="24"/>
        </w:rPr>
        <w:t xml:space="preserve">One of the </w:t>
      </w:r>
      <w:r w:rsidR="0038631C">
        <w:rPr>
          <w:rFonts w:cs="Times New Roman"/>
          <w:szCs w:val="24"/>
        </w:rPr>
        <w:t>major initiatives taken</w:t>
      </w:r>
      <w:r w:rsidR="00277799" w:rsidRPr="00277799">
        <w:rPr>
          <w:rFonts w:cs="Times New Roman"/>
          <w:szCs w:val="24"/>
        </w:rPr>
        <w:t xml:space="preserve"> by Sainsbury's is its </w:t>
      </w:r>
      <w:r w:rsidR="0038631C">
        <w:rPr>
          <w:rFonts w:cs="Times New Roman"/>
          <w:szCs w:val="24"/>
        </w:rPr>
        <w:t xml:space="preserve">concern about </w:t>
      </w:r>
      <w:r w:rsidR="00277799" w:rsidRPr="00277799">
        <w:rPr>
          <w:rFonts w:cs="Times New Roman"/>
          <w:szCs w:val="24"/>
        </w:rPr>
        <w:t xml:space="preserve">wellness </w:t>
      </w:r>
      <w:r w:rsidR="0038631C">
        <w:rPr>
          <w:rFonts w:cs="Times New Roman"/>
          <w:szCs w:val="24"/>
        </w:rPr>
        <w:t xml:space="preserve">programs. The wellness program gives some exceptional opportunities to the </w:t>
      </w:r>
      <w:r w:rsidR="00277799" w:rsidRPr="00277799">
        <w:rPr>
          <w:rFonts w:cs="Times New Roman"/>
          <w:szCs w:val="24"/>
        </w:rPr>
        <w:t>employees</w:t>
      </w:r>
      <w:r w:rsidR="0088392C">
        <w:rPr>
          <w:rFonts w:cs="Times New Roman"/>
          <w:szCs w:val="24"/>
        </w:rPr>
        <w:t xml:space="preserve"> (Berry et al. 2020)</w:t>
      </w:r>
      <w:r w:rsidR="0038631C">
        <w:rPr>
          <w:rFonts w:cs="Times New Roman"/>
          <w:szCs w:val="24"/>
        </w:rPr>
        <w:t>.</w:t>
      </w:r>
      <w:r w:rsidR="00277799" w:rsidRPr="00277799">
        <w:rPr>
          <w:rFonts w:cs="Times New Roman"/>
          <w:szCs w:val="24"/>
        </w:rPr>
        <w:t xml:space="preserve"> </w:t>
      </w:r>
      <w:r w:rsidR="0038631C">
        <w:rPr>
          <w:rFonts w:cs="Times New Roman"/>
          <w:szCs w:val="24"/>
        </w:rPr>
        <w:t>Sainsbury accesses</w:t>
      </w:r>
      <w:r w:rsidR="00277799" w:rsidRPr="00277799">
        <w:rPr>
          <w:rFonts w:cs="Times New Roman"/>
          <w:szCs w:val="24"/>
        </w:rPr>
        <w:t xml:space="preserve"> </w:t>
      </w:r>
      <w:r w:rsidR="0038631C">
        <w:rPr>
          <w:rFonts w:cs="Times New Roman"/>
          <w:szCs w:val="24"/>
        </w:rPr>
        <w:t xml:space="preserve">some </w:t>
      </w:r>
      <w:r w:rsidR="00277799" w:rsidRPr="00277799">
        <w:rPr>
          <w:rFonts w:cs="Times New Roman"/>
          <w:szCs w:val="24"/>
        </w:rPr>
        <w:t xml:space="preserve">resources and activities </w:t>
      </w:r>
      <w:r w:rsidR="0038631C">
        <w:rPr>
          <w:rFonts w:cs="Times New Roman"/>
          <w:szCs w:val="24"/>
        </w:rPr>
        <w:t xml:space="preserve">focused on </w:t>
      </w:r>
      <w:r w:rsidR="00277799" w:rsidRPr="00277799">
        <w:rPr>
          <w:rFonts w:cs="Times New Roman"/>
          <w:szCs w:val="24"/>
        </w:rPr>
        <w:t>promoting healthy lifestyle habits and stress management</w:t>
      </w:r>
      <w:r w:rsidR="0038631C">
        <w:rPr>
          <w:rFonts w:cs="Times New Roman"/>
          <w:szCs w:val="24"/>
        </w:rPr>
        <w:t xml:space="preserve"> of the employees</w:t>
      </w:r>
      <w:r w:rsidR="00277799" w:rsidRPr="00277799">
        <w:rPr>
          <w:rFonts w:cs="Times New Roman"/>
          <w:szCs w:val="24"/>
        </w:rPr>
        <w:t xml:space="preserve">. These resources </w:t>
      </w:r>
      <w:r w:rsidR="0038631C">
        <w:rPr>
          <w:rFonts w:cs="Times New Roman"/>
          <w:szCs w:val="24"/>
        </w:rPr>
        <w:t xml:space="preserve">involve in </w:t>
      </w:r>
      <w:r w:rsidR="00277799" w:rsidRPr="00277799">
        <w:rPr>
          <w:rFonts w:cs="Times New Roman"/>
          <w:szCs w:val="24"/>
        </w:rPr>
        <w:t>gym memberships, nutrition workshops, mindfulness sessions, and employee assistance programs (EAPs) to support</w:t>
      </w:r>
      <w:r w:rsidR="0038631C">
        <w:rPr>
          <w:rFonts w:cs="Times New Roman"/>
          <w:szCs w:val="24"/>
        </w:rPr>
        <w:t xml:space="preserve"> their </w:t>
      </w:r>
      <w:r w:rsidR="0038631C" w:rsidRPr="00277799">
        <w:rPr>
          <w:rFonts w:cs="Times New Roman"/>
          <w:szCs w:val="24"/>
        </w:rPr>
        <w:t>mental</w:t>
      </w:r>
      <w:r w:rsidR="00277799" w:rsidRPr="00277799">
        <w:rPr>
          <w:rFonts w:cs="Times New Roman"/>
          <w:szCs w:val="24"/>
        </w:rPr>
        <w:t xml:space="preserve"> health and </w:t>
      </w:r>
      <w:r w:rsidR="0038631C">
        <w:rPr>
          <w:rFonts w:cs="Times New Roman"/>
          <w:szCs w:val="24"/>
        </w:rPr>
        <w:t>well-being</w:t>
      </w:r>
      <w:r w:rsidR="00277799" w:rsidRPr="00277799">
        <w:rPr>
          <w:rFonts w:cs="Times New Roman"/>
          <w:szCs w:val="24"/>
        </w:rPr>
        <w:t>.</w:t>
      </w:r>
      <w:r w:rsidR="001E7745">
        <w:rPr>
          <w:rFonts w:cs="Times New Roman"/>
          <w:szCs w:val="24"/>
        </w:rPr>
        <w:t xml:space="preserve"> </w:t>
      </w:r>
      <w:r w:rsidR="00277799" w:rsidRPr="00277799">
        <w:rPr>
          <w:rFonts w:cs="Times New Roman"/>
          <w:szCs w:val="24"/>
        </w:rPr>
        <w:t xml:space="preserve"> Sainsbury's</w:t>
      </w:r>
      <w:r w:rsidR="0038631C">
        <w:rPr>
          <w:rFonts w:cs="Times New Roman"/>
          <w:szCs w:val="24"/>
        </w:rPr>
        <w:t xml:space="preserve"> gives equal offers to all employees for </w:t>
      </w:r>
      <w:r w:rsidR="00277799" w:rsidRPr="00277799">
        <w:rPr>
          <w:rFonts w:cs="Times New Roman"/>
          <w:szCs w:val="24"/>
        </w:rPr>
        <w:t>flexible work arrangements</w:t>
      </w:r>
      <w:r w:rsidR="0038631C">
        <w:rPr>
          <w:rFonts w:cs="Times New Roman"/>
          <w:szCs w:val="24"/>
        </w:rPr>
        <w:t xml:space="preserve"> like </w:t>
      </w:r>
      <w:r w:rsidR="00277799" w:rsidRPr="00277799">
        <w:rPr>
          <w:rFonts w:cs="Times New Roman"/>
          <w:szCs w:val="24"/>
        </w:rPr>
        <w:t xml:space="preserve">remote working options, flexible hours, and </w:t>
      </w:r>
      <w:r w:rsidR="0038631C">
        <w:rPr>
          <w:rFonts w:cs="Times New Roman"/>
          <w:szCs w:val="24"/>
        </w:rPr>
        <w:t xml:space="preserve">shortened </w:t>
      </w:r>
      <w:r w:rsidR="00277799" w:rsidRPr="00277799">
        <w:rPr>
          <w:rFonts w:cs="Times New Roman"/>
          <w:szCs w:val="24"/>
        </w:rPr>
        <w:t xml:space="preserve">workweeks, to </w:t>
      </w:r>
      <w:r w:rsidR="0038631C">
        <w:rPr>
          <w:rFonts w:cs="Times New Roman"/>
          <w:szCs w:val="24"/>
        </w:rPr>
        <w:t xml:space="preserve">acknowledge </w:t>
      </w:r>
      <w:r w:rsidR="00277799" w:rsidRPr="00277799">
        <w:rPr>
          <w:rFonts w:cs="Times New Roman"/>
          <w:szCs w:val="24"/>
        </w:rPr>
        <w:t xml:space="preserve">employees' personal and family commitments. </w:t>
      </w:r>
      <w:r w:rsidR="0038631C" w:rsidRPr="00277799">
        <w:rPr>
          <w:rFonts w:cs="Times New Roman"/>
          <w:szCs w:val="24"/>
        </w:rPr>
        <w:t>T</w:t>
      </w:r>
      <w:r w:rsidR="00277799" w:rsidRPr="00277799">
        <w:rPr>
          <w:rFonts w:cs="Times New Roman"/>
          <w:szCs w:val="24"/>
        </w:rPr>
        <w:t>he</w:t>
      </w:r>
      <w:r w:rsidR="0038631C">
        <w:rPr>
          <w:rFonts w:cs="Times New Roman"/>
          <w:szCs w:val="24"/>
        </w:rPr>
        <w:t xml:space="preserve"> </w:t>
      </w:r>
      <w:r w:rsidR="00277799" w:rsidRPr="00277799">
        <w:rPr>
          <w:rFonts w:cs="Times New Roman"/>
          <w:szCs w:val="24"/>
        </w:rPr>
        <w:t xml:space="preserve">company </w:t>
      </w:r>
      <w:r w:rsidR="0038631C">
        <w:rPr>
          <w:rFonts w:cs="Times New Roman"/>
          <w:szCs w:val="24"/>
        </w:rPr>
        <w:t xml:space="preserve">encourages </w:t>
      </w:r>
      <w:r w:rsidR="00277799" w:rsidRPr="00277799">
        <w:rPr>
          <w:rFonts w:cs="Times New Roman"/>
          <w:szCs w:val="24"/>
        </w:rPr>
        <w:t xml:space="preserve">work-life balance and </w:t>
      </w:r>
      <w:r w:rsidR="00C16C03">
        <w:rPr>
          <w:rFonts w:cs="Times New Roman"/>
          <w:szCs w:val="24"/>
        </w:rPr>
        <w:t xml:space="preserve">mitigates </w:t>
      </w:r>
      <w:r w:rsidR="00277799" w:rsidRPr="00277799">
        <w:rPr>
          <w:rFonts w:cs="Times New Roman"/>
          <w:szCs w:val="24"/>
        </w:rPr>
        <w:t>employee stress and burnout</w:t>
      </w:r>
      <w:r w:rsidR="0038631C" w:rsidRPr="0038631C">
        <w:rPr>
          <w:rFonts w:cs="Times New Roman"/>
          <w:szCs w:val="24"/>
        </w:rPr>
        <w:t xml:space="preserve"> </w:t>
      </w:r>
      <w:r w:rsidR="00C16C03">
        <w:rPr>
          <w:rFonts w:cs="Times New Roman"/>
          <w:szCs w:val="24"/>
        </w:rPr>
        <w:t xml:space="preserve">with the help of providing </w:t>
      </w:r>
      <w:r w:rsidR="0038631C" w:rsidRPr="00277799">
        <w:rPr>
          <w:rFonts w:cs="Times New Roman"/>
          <w:szCs w:val="24"/>
        </w:rPr>
        <w:t>flexibility in work schedules</w:t>
      </w:r>
      <w:r w:rsidR="0088392C">
        <w:rPr>
          <w:rFonts w:cs="Times New Roman"/>
          <w:szCs w:val="24"/>
        </w:rPr>
        <w:t xml:space="preserve"> (</w:t>
      </w:r>
      <w:proofErr w:type="spellStart"/>
      <w:r w:rsidR="0088392C">
        <w:rPr>
          <w:rFonts w:cs="Times New Roman"/>
          <w:szCs w:val="24"/>
        </w:rPr>
        <w:t>Stankeviciute</w:t>
      </w:r>
      <w:proofErr w:type="spellEnd"/>
      <w:r w:rsidR="0088392C">
        <w:rPr>
          <w:rFonts w:cs="Times New Roman"/>
          <w:szCs w:val="24"/>
        </w:rPr>
        <w:t xml:space="preserve"> and </w:t>
      </w:r>
      <w:proofErr w:type="spellStart"/>
      <w:r w:rsidR="0088392C">
        <w:rPr>
          <w:rFonts w:cs="Times New Roman"/>
          <w:szCs w:val="24"/>
        </w:rPr>
        <w:t>Savanevicience</w:t>
      </w:r>
      <w:proofErr w:type="spellEnd"/>
      <w:r w:rsidR="0088392C">
        <w:rPr>
          <w:rFonts w:cs="Times New Roman"/>
          <w:szCs w:val="24"/>
        </w:rPr>
        <w:t xml:space="preserve"> 2021)</w:t>
      </w:r>
      <w:r w:rsidR="0038631C" w:rsidRPr="00277799">
        <w:rPr>
          <w:rFonts w:cs="Times New Roman"/>
          <w:szCs w:val="24"/>
        </w:rPr>
        <w:t>.</w:t>
      </w:r>
      <w:r w:rsidR="001E7745">
        <w:rPr>
          <w:rFonts w:cs="Times New Roman"/>
          <w:szCs w:val="24"/>
        </w:rPr>
        <w:t xml:space="preserve"> </w:t>
      </w:r>
      <w:r w:rsidR="00277799" w:rsidRPr="00277799">
        <w:rPr>
          <w:rFonts w:cs="Times New Roman"/>
          <w:szCs w:val="24"/>
        </w:rPr>
        <w:t>Sainsbury's</w:t>
      </w:r>
      <w:r w:rsidR="00C16C03">
        <w:rPr>
          <w:rFonts w:cs="Times New Roman"/>
          <w:szCs w:val="24"/>
        </w:rPr>
        <w:t xml:space="preserve"> tries to prioritize</w:t>
      </w:r>
      <w:r w:rsidR="00277799" w:rsidRPr="00277799">
        <w:rPr>
          <w:rFonts w:cs="Times New Roman"/>
          <w:szCs w:val="24"/>
        </w:rPr>
        <w:t xml:space="preserve"> employee development and career </w:t>
      </w:r>
      <w:r w:rsidR="00C16C03">
        <w:rPr>
          <w:rFonts w:cs="Times New Roman"/>
          <w:szCs w:val="24"/>
        </w:rPr>
        <w:t xml:space="preserve">advantage scopes with the help of </w:t>
      </w:r>
      <w:r w:rsidR="00277799" w:rsidRPr="00277799">
        <w:rPr>
          <w:rFonts w:cs="Times New Roman"/>
          <w:szCs w:val="24"/>
        </w:rPr>
        <w:t>training programs, mentorship</w:t>
      </w:r>
      <w:r w:rsidR="00C16C03">
        <w:rPr>
          <w:rFonts w:cs="Times New Roman"/>
          <w:szCs w:val="24"/>
        </w:rPr>
        <w:t xml:space="preserve"> opportunities</w:t>
      </w:r>
      <w:r w:rsidR="00277799" w:rsidRPr="00277799">
        <w:rPr>
          <w:rFonts w:cs="Times New Roman"/>
          <w:szCs w:val="24"/>
        </w:rPr>
        <w:t xml:space="preserve">, and performance incentives. </w:t>
      </w:r>
      <w:r w:rsidR="00C16C03" w:rsidRPr="00277799">
        <w:rPr>
          <w:rFonts w:cs="Times New Roman"/>
          <w:szCs w:val="24"/>
        </w:rPr>
        <w:t>T</w:t>
      </w:r>
      <w:r w:rsidR="00277799" w:rsidRPr="00277799">
        <w:rPr>
          <w:rFonts w:cs="Times New Roman"/>
          <w:szCs w:val="24"/>
        </w:rPr>
        <w:t>he</w:t>
      </w:r>
      <w:r w:rsidR="00C16C03">
        <w:rPr>
          <w:rFonts w:cs="Times New Roman"/>
          <w:szCs w:val="24"/>
        </w:rPr>
        <w:t xml:space="preserve"> </w:t>
      </w:r>
      <w:r w:rsidR="00277799" w:rsidRPr="00277799">
        <w:rPr>
          <w:rFonts w:cs="Times New Roman"/>
          <w:szCs w:val="24"/>
        </w:rPr>
        <w:t xml:space="preserve">company </w:t>
      </w:r>
      <w:r w:rsidR="00C16C03">
        <w:rPr>
          <w:rFonts w:cs="Times New Roman"/>
          <w:szCs w:val="24"/>
        </w:rPr>
        <w:t xml:space="preserve">defines </w:t>
      </w:r>
      <w:r w:rsidR="00277799" w:rsidRPr="00277799">
        <w:rPr>
          <w:rFonts w:cs="Times New Roman"/>
          <w:szCs w:val="24"/>
        </w:rPr>
        <w:t xml:space="preserve">its </w:t>
      </w:r>
      <w:r w:rsidR="00C16C03">
        <w:rPr>
          <w:rFonts w:cs="Times New Roman"/>
          <w:szCs w:val="24"/>
        </w:rPr>
        <w:t xml:space="preserve">responsibility </w:t>
      </w:r>
      <w:r w:rsidR="00277799" w:rsidRPr="00277799">
        <w:rPr>
          <w:rFonts w:cs="Times New Roman"/>
          <w:szCs w:val="24"/>
        </w:rPr>
        <w:t xml:space="preserve">to </w:t>
      </w:r>
      <w:r w:rsidR="00C16C03">
        <w:rPr>
          <w:rFonts w:cs="Times New Roman"/>
          <w:szCs w:val="24"/>
        </w:rPr>
        <w:t>support</w:t>
      </w:r>
      <w:r w:rsidR="00277799" w:rsidRPr="00277799">
        <w:rPr>
          <w:rFonts w:cs="Times New Roman"/>
          <w:szCs w:val="24"/>
        </w:rPr>
        <w:t xml:space="preserve"> </w:t>
      </w:r>
      <w:r w:rsidR="00C16C03">
        <w:rPr>
          <w:rFonts w:cs="Times New Roman"/>
          <w:szCs w:val="24"/>
        </w:rPr>
        <w:t xml:space="preserve">the employees' sustainable </w:t>
      </w:r>
      <w:r w:rsidR="00277799" w:rsidRPr="00277799">
        <w:rPr>
          <w:rFonts w:cs="Times New Roman"/>
          <w:szCs w:val="24"/>
        </w:rPr>
        <w:t>wellbeing and career satisfaction</w:t>
      </w:r>
      <w:r w:rsidR="00C16C03" w:rsidRPr="00C16C03">
        <w:rPr>
          <w:rFonts w:cs="Times New Roman"/>
          <w:szCs w:val="24"/>
        </w:rPr>
        <w:t xml:space="preserve"> </w:t>
      </w:r>
      <w:r w:rsidR="00C16C03">
        <w:rPr>
          <w:rFonts w:cs="Times New Roman"/>
          <w:szCs w:val="24"/>
        </w:rPr>
        <w:t>b</w:t>
      </w:r>
      <w:r w:rsidR="00C16C03" w:rsidRPr="00277799">
        <w:rPr>
          <w:rFonts w:cs="Times New Roman"/>
          <w:szCs w:val="24"/>
        </w:rPr>
        <w:t>y investing in employees' professional growth and development</w:t>
      </w:r>
      <w:r w:rsidR="00C16C03">
        <w:rPr>
          <w:rFonts w:cs="Times New Roman"/>
          <w:szCs w:val="24"/>
        </w:rPr>
        <w:t>.</w:t>
      </w:r>
      <w:r w:rsidR="001E7745">
        <w:rPr>
          <w:rFonts w:cs="Times New Roman"/>
          <w:szCs w:val="24"/>
        </w:rPr>
        <w:t xml:space="preserve"> </w:t>
      </w:r>
      <w:r w:rsidR="00C16C03">
        <w:rPr>
          <w:rFonts w:cs="Times New Roman"/>
          <w:szCs w:val="24"/>
        </w:rPr>
        <w:t xml:space="preserve">Moreover, </w:t>
      </w:r>
      <w:r w:rsidR="00277799" w:rsidRPr="00277799">
        <w:rPr>
          <w:rFonts w:cs="Times New Roman"/>
          <w:szCs w:val="24"/>
        </w:rPr>
        <w:t xml:space="preserve">Sainsbury's </w:t>
      </w:r>
      <w:r w:rsidR="00C16C03">
        <w:rPr>
          <w:rFonts w:cs="Times New Roman"/>
          <w:szCs w:val="24"/>
        </w:rPr>
        <w:t xml:space="preserve">is involved in </w:t>
      </w:r>
      <w:r w:rsidR="00277799" w:rsidRPr="00277799">
        <w:rPr>
          <w:rFonts w:cs="Times New Roman"/>
          <w:szCs w:val="24"/>
        </w:rPr>
        <w:t xml:space="preserve">regular employee feedback surveys and engagement assessments to </w:t>
      </w:r>
      <w:r w:rsidR="00C16C03">
        <w:rPr>
          <w:rFonts w:cs="Times New Roman"/>
          <w:szCs w:val="24"/>
        </w:rPr>
        <w:t xml:space="preserve">extend the </w:t>
      </w:r>
      <w:r w:rsidR="00277799" w:rsidRPr="00277799">
        <w:rPr>
          <w:rFonts w:cs="Times New Roman"/>
          <w:szCs w:val="24"/>
        </w:rPr>
        <w:t>satisfaction levels</w:t>
      </w:r>
      <w:r w:rsidR="00C16C03">
        <w:rPr>
          <w:rFonts w:cs="Times New Roman"/>
          <w:szCs w:val="24"/>
        </w:rPr>
        <w:t xml:space="preserve"> of the employees</w:t>
      </w:r>
      <w:r w:rsidR="00277799" w:rsidRPr="00277799">
        <w:rPr>
          <w:rFonts w:cs="Times New Roman"/>
          <w:szCs w:val="24"/>
        </w:rPr>
        <w:t xml:space="preserve"> and </w:t>
      </w:r>
      <w:r w:rsidR="00C16C03">
        <w:rPr>
          <w:rFonts w:cs="Times New Roman"/>
          <w:szCs w:val="24"/>
        </w:rPr>
        <w:t xml:space="preserve">recognize the </w:t>
      </w:r>
      <w:r w:rsidR="00277799" w:rsidRPr="00277799">
        <w:rPr>
          <w:rFonts w:cs="Times New Roman"/>
          <w:szCs w:val="24"/>
        </w:rPr>
        <w:t xml:space="preserve">areas for improvement. </w:t>
      </w:r>
      <w:r w:rsidR="00C16C03" w:rsidRPr="00277799">
        <w:rPr>
          <w:rFonts w:cs="Times New Roman"/>
          <w:szCs w:val="24"/>
        </w:rPr>
        <w:t>T</w:t>
      </w:r>
      <w:r w:rsidR="00277799" w:rsidRPr="00277799">
        <w:rPr>
          <w:rFonts w:cs="Times New Roman"/>
          <w:szCs w:val="24"/>
        </w:rPr>
        <w:t>he</w:t>
      </w:r>
      <w:r w:rsidR="00C16C03">
        <w:rPr>
          <w:rFonts w:cs="Times New Roman"/>
          <w:szCs w:val="24"/>
        </w:rPr>
        <w:t xml:space="preserve"> </w:t>
      </w:r>
      <w:r w:rsidR="00277799" w:rsidRPr="00277799">
        <w:rPr>
          <w:rFonts w:cs="Times New Roman"/>
          <w:szCs w:val="24"/>
        </w:rPr>
        <w:t xml:space="preserve">company takes </w:t>
      </w:r>
      <w:r w:rsidR="00C16C03">
        <w:rPr>
          <w:rFonts w:cs="Times New Roman"/>
          <w:szCs w:val="24"/>
        </w:rPr>
        <w:t xml:space="preserve">motivated </w:t>
      </w:r>
      <w:r w:rsidR="00277799" w:rsidRPr="00277799">
        <w:rPr>
          <w:rFonts w:cs="Times New Roman"/>
          <w:szCs w:val="24"/>
        </w:rPr>
        <w:t xml:space="preserve">measures to </w:t>
      </w:r>
      <w:r w:rsidR="00C16C03">
        <w:rPr>
          <w:rFonts w:cs="Times New Roman"/>
          <w:szCs w:val="24"/>
        </w:rPr>
        <w:t xml:space="preserve">assess </w:t>
      </w:r>
      <w:r w:rsidR="00277799" w:rsidRPr="00277799">
        <w:rPr>
          <w:rFonts w:cs="Times New Roman"/>
          <w:szCs w:val="24"/>
        </w:rPr>
        <w:t xml:space="preserve">employee concerns and </w:t>
      </w:r>
      <w:r w:rsidR="00C16C03">
        <w:rPr>
          <w:rFonts w:cs="Times New Roman"/>
          <w:szCs w:val="24"/>
        </w:rPr>
        <w:t xml:space="preserve">embrace </w:t>
      </w:r>
      <w:r w:rsidR="00277799" w:rsidRPr="00277799">
        <w:rPr>
          <w:rFonts w:cs="Times New Roman"/>
          <w:szCs w:val="24"/>
        </w:rPr>
        <w:t>the overall employee experience</w:t>
      </w:r>
      <w:r w:rsidR="00C16C03" w:rsidRPr="00C16C03">
        <w:rPr>
          <w:rFonts w:cs="Times New Roman"/>
          <w:szCs w:val="24"/>
        </w:rPr>
        <w:t xml:space="preserve"> </w:t>
      </w:r>
      <w:r w:rsidR="00C16C03">
        <w:rPr>
          <w:rFonts w:cs="Times New Roman"/>
          <w:szCs w:val="24"/>
        </w:rPr>
        <w:t>b</w:t>
      </w:r>
      <w:r w:rsidR="00C16C03" w:rsidRPr="00277799">
        <w:rPr>
          <w:rFonts w:cs="Times New Roman"/>
          <w:szCs w:val="24"/>
        </w:rPr>
        <w:t>ased on the feedback received</w:t>
      </w:r>
      <w:r w:rsidR="00277799" w:rsidRPr="00277799">
        <w:rPr>
          <w:rFonts w:cs="Times New Roman"/>
          <w:szCs w:val="24"/>
        </w:rPr>
        <w:t>.</w:t>
      </w:r>
      <w:r w:rsidR="001E7745">
        <w:rPr>
          <w:rFonts w:cs="Times New Roman"/>
          <w:szCs w:val="24"/>
        </w:rPr>
        <w:t xml:space="preserve"> </w:t>
      </w:r>
      <w:r w:rsidR="00277799" w:rsidRPr="00277799">
        <w:rPr>
          <w:rFonts w:cs="Times New Roman"/>
          <w:szCs w:val="24"/>
        </w:rPr>
        <w:t xml:space="preserve">Sainsbury's employee wellbeing </w:t>
      </w:r>
      <w:r w:rsidR="00DE2D25">
        <w:rPr>
          <w:rFonts w:cs="Times New Roman"/>
          <w:szCs w:val="24"/>
        </w:rPr>
        <w:t>ambition aims</w:t>
      </w:r>
      <w:r w:rsidR="00277799" w:rsidRPr="00277799">
        <w:rPr>
          <w:rFonts w:cs="Times New Roman"/>
          <w:szCs w:val="24"/>
        </w:rPr>
        <w:t xml:space="preserve"> to </w:t>
      </w:r>
      <w:r w:rsidR="00DE2D25">
        <w:rPr>
          <w:rFonts w:cs="Times New Roman"/>
          <w:szCs w:val="24"/>
        </w:rPr>
        <w:t xml:space="preserve">operate </w:t>
      </w:r>
      <w:r w:rsidR="00277799" w:rsidRPr="00277799">
        <w:rPr>
          <w:rFonts w:cs="Times New Roman"/>
          <w:szCs w:val="24"/>
        </w:rPr>
        <w:t xml:space="preserve">a supportive and </w:t>
      </w:r>
      <w:r w:rsidR="00DE2D25">
        <w:rPr>
          <w:rFonts w:cs="Times New Roman"/>
          <w:szCs w:val="24"/>
        </w:rPr>
        <w:t xml:space="preserve">comprehensive </w:t>
      </w:r>
      <w:r w:rsidR="00277799" w:rsidRPr="00277799">
        <w:rPr>
          <w:rFonts w:cs="Times New Roman"/>
          <w:szCs w:val="24"/>
        </w:rPr>
        <w:t xml:space="preserve">work </w:t>
      </w:r>
      <w:r w:rsidR="00DE2D25">
        <w:rPr>
          <w:rFonts w:cs="Times New Roman"/>
          <w:szCs w:val="24"/>
        </w:rPr>
        <w:t xml:space="preserve">circumstances </w:t>
      </w:r>
      <w:r w:rsidR="00277799" w:rsidRPr="00277799">
        <w:rPr>
          <w:rFonts w:cs="Times New Roman"/>
          <w:szCs w:val="24"/>
        </w:rPr>
        <w:t>where employees feel</w:t>
      </w:r>
      <w:r w:rsidR="00DE2D25">
        <w:rPr>
          <w:rFonts w:cs="Times New Roman"/>
          <w:szCs w:val="24"/>
        </w:rPr>
        <w:t xml:space="preserve"> respected</w:t>
      </w:r>
      <w:r w:rsidR="00277799" w:rsidRPr="00277799">
        <w:rPr>
          <w:rFonts w:cs="Times New Roman"/>
          <w:szCs w:val="24"/>
        </w:rPr>
        <w:t>, empowered, and motivated to</w:t>
      </w:r>
      <w:r w:rsidR="00DE2D25">
        <w:rPr>
          <w:rFonts w:cs="Times New Roman"/>
          <w:szCs w:val="24"/>
        </w:rPr>
        <w:t xml:space="preserve"> give their best performance</w:t>
      </w:r>
      <w:r w:rsidR="0088392C">
        <w:rPr>
          <w:rFonts w:cs="Times New Roman"/>
          <w:szCs w:val="24"/>
        </w:rPr>
        <w:t xml:space="preserve"> (Bridger 2022)</w:t>
      </w:r>
      <w:r w:rsidR="00277799" w:rsidRPr="00277799">
        <w:rPr>
          <w:rFonts w:cs="Times New Roman"/>
          <w:szCs w:val="24"/>
        </w:rPr>
        <w:t xml:space="preserve">. </w:t>
      </w:r>
      <w:r w:rsidR="00DE2D25">
        <w:rPr>
          <w:rFonts w:cs="Times New Roman"/>
          <w:szCs w:val="24"/>
        </w:rPr>
        <w:t xml:space="preserve">Giving </w:t>
      </w:r>
      <w:r w:rsidR="00277799" w:rsidRPr="00277799">
        <w:rPr>
          <w:rFonts w:cs="Times New Roman"/>
          <w:szCs w:val="24"/>
        </w:rPr>
        <w:t>priorit</w:t>
      </w:r>
      <w:r w:rsidR="00DE2D25">
        <w:rPr>
          <w:rFonts w:cs="Times New Roman"/>
          <w:szCs w:val="24"/>
        </w:rPr>
        <w:t xml:space="preserve">y to </w:t>
      </w:r>
      <w:r w:rsidR="00277799" w:rsidRPr="00277799">
        <w:rPr>
          <w:rFonts w:cs="Times New Roman"/>
          <w:szCs w:val="24"/>
        </w:rPr>
        <w:t xml:space="preserve">employee wellbeing, </w:t>
      </w:r>
      <w:r w:rsidR="00DE2D25">
        <w:rPr>
          <w:rFonts w:cs="Times New Roman"/>
          <w:szCs w:val="24"/>
        </w:rPr>
        <w:t xml:space="preserve">helps the </w:t>
      </w:r>
      <w:r w:rsidR="00277799" w:rsidRPr="00277799">
        <w:rPr>
          <w:rFonts w:cs="Times New Roman"/>
          <w:szCs w:val="24"/>
        </w:rPr>
        <w:t xml:space="preserve">company </w:t>
      </w:r>
      <w:r w:rsidR="00DE2D25">
        <w:rPr>
          <w:rFonts w:cs="Times New Roman"/>
          <w:szCs w:val="24"/>
        </w:rPr>
        <w:t xml:space="preserve">to encourage </w:t>
      </w:r>
      <w:r w:rsidR="00277799" w:rsidRPr="00277799">
        <w:rPr>
          <w:rFonts w:cs="Times New Roman"/>
          <w:szCs w:val="24"/>
        </w:rPr>
        <w:t>a culture of care and compassion</w:t>
      </w:r>
      <w:r w:rsidR="00DE2D25">
        <w:rPr>
          <w:rFonts w:cs="Times New Roman"/>
          <w:szCs w:val="24"/>
        </w:rPr>
        <w:t>. Prioritizing employee well-being</w:t>
      </w:r>
      <w:r w:rsidR="00277799" w:rsidRPr="00277799">
        <w:rPr>
          <w:rFonts w:cs="Times New Roman"/>
          <w:szCs w:val="24"/>
        </w:rPr>
        <w:t xml:space="preserve"> </w:t>
      </w:r>
      <w:r w:rsidR="00DE2D25">
        <w:rPr>
          <w:rFonts w:cs="Times New Roman"/>
          <w:szCs w:val="24"/>
        </w:rPr>
        <w:t xml:space="preserve">helps to drive long-term </w:t>
      </w:r>
      <w:r w:rsidR="00277799" w:rsidRPr="00277799">
        <w:rPr>
          <w:rFonts w:cs="Times New Roman"/>
          <w:szCs w:val="24"/>
        </w:rPr>
        <w:t xml:space="preserve">success </w:t>
      </w:r>
      <w:r w:rsidR="00DE2D25" w:rsidRPr="00277799">
        <w:rPr>
          <w:rFonts w:cs="Times New Roman"/>
          <w:szCs w:val="24"/>
        </w:rPr>
        <w:t xml:space="preserve">and </w:t>
      </w:r>
      <w:r w:rsidR="00DE2D25">
        <w:rPr>
          <w:rFonts w:cs="Times New Roman"/>
          <w:szCs w:val="24"/>
        </w:rPr>
        <w:t>growth</w:t>
      </w:r>
      <w:r w:rsidR="00277799" w:rsidRPr="00277799">
        <w:rPr>
          <w:rFonts w:cs="Times New Roman"/>
          <w:szCs w:val="24"/>
        </w:rPr>
        <w:t>.</w:t>
      </w:r>
    </w:p>
    <w:p w14:paraId="512A7411" w14:textId="62B4BE8C" w:rsidR="0088392C" w:rsidRDefault="0088392C" w:rsidP="006264C8">
      <w:pPr>
        <w:pStyle w:val="Heading1"/>
      </w:pPr>
      <w:r>
        <w:t xml:space="preserve">  </w:t>
      </w:r>
      <w:bookmarkStart w:id="7" w:name="_Toc162026737"/>
      <w:r>
        <w:t>Evaluation of Current Approaches</w:t>
      </w:r>
      <w:bookmarkEnd w:id="7"/>
      <w:r>
        <w:t xml:space="preserve"> </w:t>
      </w:r>
    </w:p>
    <w:p w14:paraId="6CA0CB80" w14:textId="77777777" w:rsidR="006264C8" w:rsidRDefault="0088392C" w:rsidP="006264C8">
      <w:pPr>
        <w:pStyle w:val="Heading2"/>
      </w:pPr>
      <w:bookmarkStart w:id="8" w:name="_Toc162026738"/>
      <w:r>
        <w:t>Analysis of strength and weaknesses:</w:t>
      </w:r>
      <w:bookmarkEnd w:id="8"/>
      <w:r>
        <w:t xml:space="preserve"> </w:t>
      </w:r>
    </w:p>
    <w:p w14:paraId="64B388BD" w14:textId="5891CE36" w:rsidR="0088392C" w:rsidRDefault="0088392C" w:rsidP="0088392C">
      <w:r>
        <w:t>The company Sainsbury’s is a principal British supermarket chain that engages different perspectives in its work field (</w:t>
      </w:r>
      <w:r>
        <w:rPr>
          <w:rFonts w:ascii="Arial" w:hAnsi="Arial" w:cs="Arial"/>
          <w:color w:val="222222"/>
          <w:sz w:val="20"/>
          <w:szCs w:val="20"/>
          <w:shd w:val="clear" w:color="auto" w:fill="FFFFFF"/>
        </w:rPr>
        <w:t>Xiao et al. 2021)</w:t>
      </w:r>
      <w:r>
        <w:t xml:space="preserve">. This company promises to supply good quality products and service and here lies the principal strength of them. The company focuses on manufacturing acceptable and fresh items to increase the good impact on customers. Moreover, </w:t>
      </w:r>
      <w:r>
        <w:lastRenderedPageBreak/>
        <w:t>Sainsbury’s tries to implant a smooth shopping experience. This includes Fully managed and appealing stores and well-trained staffs to prioritize customer’s satisfaction.</w:t>
      </w:r>
    </w:p>
    <w:p w14:paraId="5691AF53" w14:textId="77777777" w:rsidR="0088392C" w:rsidRDefault="0088392C" w:rsidP="0088392C">
      <w:r>
        <w:t>Basically, Sainsbury’s has accepted the growing technology to showcase their work and to develop orderliness (</w:t>
      </w:r>
      <w:proofErr w:type="spellStart"/>
      <w:r>
        <w:rPr>
          <w:rFonts w:ascii="Arial" w:hAnsi="Arial" w:cs="Arial"/>
          <w:color w:val="222222"/>
          <w:sz w:val="20"/>
          <w:szCs w:val="20"/>
          <w:shd w:val="clear" w:color="auto" w:fill="FFFFFF"/>
        </w:rPr>
        <w:t>Anesbury</w:t>
      </w:r>
      <w:proofErr w:type="spellEnd"/>
      <w:r>
        <w:rPr>
          <w:rFonts w:ascii="Arial" w:hAnsi="Arial" w:cs="Arial"/>
          <w:color w:val="222222"/>
          <w:sz w:val="20"/>
          <w:szCs w:val="20"/>
          <w:shd w:val="clear" w:color="auto" w:fill="FFFFFF"/>
        </w:rPr>
        <w:t xml:space="preserve"> et al. 2020)</w:t>
      </w:r>
      <w:r>
        <w:t>. The company has enlarged its reach to the rapidly changing interest of customers by allowing customers to order items like groceries by providing them the privilege of shopping their product online (</w:t>
      </w:r>
      <w:proofErr w:type="spellStart"/>
      <w:r>
        <w:rPr>
          <w:rFonts w:ascii="Arial" w:hAnsi="Arial" w:cs="Arial"/>
          <w:color w:val="222222"/>
          <w:sz w:val="20"/>
          <w:szCs w:val="20"/>
          <w:shd w:val="clear" w:color="auto" w:fill="FFFFFF"/>
        </w:rPr>
        <w:t>Discetti</w:t>
      </w:r>
      <w:proofErr w:type="spellEnd"/>
      <w:r>
        <w:rPr>
          <w:rFonts w:ascii="Arial" w:hAnsi="Arial" w:cs="Arial"/>
          <w:color w:val="222222"/>
          <w:sz w:val="20"/>
          <w:szCs w:val="20"/>
          <w:shd w:val="clear" w:color="auto" w:fill="FFFFFF"/>
        </w:rPr>
        <w:t xml:space="preserve"> and Anderson 2023)</w:t>
      </w:r>
      <w:r>
        <w:t>. This act proved helpful for the customers as this process is very convenient as well as it is developing the company's sales.</w:t>
      </w:r>
    </w:p>
    <w:p w14:paraId="2DFFD5E0" w14:textId="77777777" w:rsidR="0088392C" w:rsidRDefault="0088392C" w:rsidP="0088392C">
      <w:r>
        <w:t>Sainsbury’s also faces frailty and difficulties in some places. One of the main weaknesses of this company is its smaller market share in contrast with other leading companies like Asda and Tesco (</w:t>
      </w:r>
      <w:r>
        <w:rPr>
          <w:rFonts w:ascii="Arial" w:hAnsi="Arial" w:cs="Arial"/>
          <w:color w:val="222222"/>
          <w:sz w:val="20"/>
          <w:szCs w:val="20"/>
          <w:shd w:val="clear" w:color="auto" w:fill="FFFFFF"/>
        </w:rPr>
        <w:t>Moura 2021)</w:t>
      </w:r>
      <w:r>
        <w:t>. This can harm the capacity to give the best price of products to the customers. The company has also received disapproval for its higher price, as many customers found the product of Sainsbury’s much costly compared to other brands (</w:t>
      </w:r>
      <w:r>
        <w:rPr>
          <w:rFonts w:ascii="Arial" w:hAnsi="Arial" w:cs="Arial"/>
          <w:color w:val="222222"/>
          <w:sz w:val="20"/>
          <w:szCs w:val="20"/>
          <w:shd w:val="clear" w:color="auto" w:fill="FFFFFF"/>
        </w:rPr>
        <w:t>Muhammad et al. 2022)</w:t>
      </w:r>
      <w:r>
        <w:t xml:space="preserve">. </w:t>
      </w:r>
    </w:p>
    <w:p w14:paraId="4ABCBA3B" w14:textId="77777777" w:rsidR="0088392C" w:rsidRDefault="0088392C" w:rsidP="0088392C">
      <w:r>
        <w:t>The company has started working on manufacturing products that are more friendly to the environment and reduced the use of plastic packaging but still this process needs development (</w:t>
      </w:r>
      <w:r>
        <w:rPr>
          <w:rFonts w:ascii="Arial" w:hAnsi="Arial" w:cs="Arial"/>
          <w:color w:val="222222"/>
          <w:sz w:val="20"/>
          <w:szCs w:val="20"/>
          <w:shd w:val="clear" w:color="auto" w:fill="FFFFFF"/>
        </w:rPr>
        <w:t>Upadhyay et al. 2021)</w:t>
      </w:r>
      <w:r>
        <w:t xml:space="preserve">. In the future the company needs to improve their sustainable practices to meet customer’s satisfaction. </w:t>
      </w:r>
    </w:p>
    <w:p w14:paraId="1A4A63C1" w14:textId="508A8152" w:rsidR="0088392C" w:rsidRDefault="0088392C" w:rsidP="006264C8">
      <w:pPr>
        <w:pStyle w:val="Heading2"/>
      </w:pPr>
      <w:r>
        <w:t xml:space="preserve"> </w:t>
      </w:r>
      <w:bookmarkStart w:id="9" w:name="_Toc162026739"/>
      <w:r>
        <w:t>Examination of Organizational Culture and Leadership Impact:</w:t>
      </w:r>
      <w:bookmarkEnd w:id="9"/>
      <w:r>
        <w:t xml:space="preserve"> </w:t>
      </w:r>
    </w:p>
    <w:p w14:paraId="45414AB1" w14:textId="7F3B2013" w:rsidR="0088392C" w:rsidRDefault="0088392C" w:rsidP="0088392C">
      <w:r>
        <w:t>The company Sainsbury’s has some basic rules of handling things which is basically called the organizational culture. These specific rules are being made by principal authority of the company who have a great influence on the employees and how they work together.</w:t>
      </w:r>
    </w:p>
    <w:p w14:paraId="74DB394C" w14:textId="1EBE70EA" w:rsidR="0088392C" w:rsidRDefault="0088392C" w:rsidP="0088392C">
      <w:r>
        <w:t xml:space="preserve">The company's actual intention is to provide quality products and services to the consumers. Heads of the company shape the rules to maintain the company and motivate </w:t>
      </w:r>
      <w:r w:rsidR="009A3F76">
        <w:t xml:space="preserve">employees </w:t>
      </w:r>
      <w:r>
        <w:t xml:space="preserve">to follow the rules minutely. As an example, if a leading person in the company is always reminding about how important it is to prioritize customer’s preferences, then the </w:t>
      </w:r>
      <w:r w:rsidR="00AA43F2">
        <w:t xml:space="preserve">employees </w:t>
      </w:r>
      <w:r>
        <w:t>get motivated to follow them.</w:t>
      </w:r>
    </w:p>
    <w:p w14:paraId="19320003" w14:textId="43BF9326" w:rsidR="0088392C" w:rsidRDefault="0088392C" w:rsidP="0088392C">
      <w:r>
        <w:t xml:space="preserve">Another key point in Sainsbury’s is leadership that can make an impact on the employees about their </w:t>
      </w:r>
      <w:r w:rsidR="000C0761">
        <w:t>workspace</w:t>
      </w:r>
      <w:r>
        <w:t xml:space="preserve"> (</w:t>
      </w:r>
      <w:r>
        <w:rPr>
          <w:rFonts w:ascii="Arial" w:hAnsi="Arial" w:cs="Arial"/>
          <w:color w:val="222222"/>
          <w:sz w:val="20"/>
          <w:szCs w:val="20"/>
          <w:shd w:val="clear" w:color="auto" w:fill="FFFFFF"/>
        </w:rPr>
        <w:t>Chowdhury 2022)</w:t>
      </w:r>
      <w:r>
        <w:t xml:space="preserve">. A good leader tends to work with everyone and always listens to their opinions and includes them when making some important decisions. This practice can make </w:t>
      </w:r>
      <w:r w:rsidR="00925327">
        <w:t xml:space="preserve">employees </w:t>
      </w:r>
      <w:r>
        <w:t xml:space="preserve">feel good about their job and motivates them to work better. If the leadership in any company is not up to the mark, then it can affect the employee’s </w:t>
      </w:r>
      <w:r>
        <w:lastRenderedPageBreak/>
        <w:t>satisfaction about their job. If the leader is not valuing the employee's opinion, they can develop a tendency to be uninvolved in their work. This can contribute to their bad presentation.</w:t>
      </w:r>
    </w:p>
    <w:p w14:paraId="2E37400B" w14:textId="0C90D90C" w:rsidR="0088392C" w:rsidRDefault="0088392C" w:rsidP="0088392C">
      <w:r>
        <w:t xml:space="preserve">That is how organizational culture and leadership impacts on the way Sainsbury’s works. Sainsbury’s can make a healthy work culture and make the </w:t>
      </w:r>
      <w:r w:rsidR="00D8040E">
        <w:t xml:space="preserve">employees </w:t>
      </w:r>
      <w:r>
        <w:t>be involved and feel valued by providing the quality work culture and leadership (</w:t>
      </w:r>
      <w:r>
        <w:rPr>
          <w:rFonts w:ascii="Arial" w:hAnsi="Arial" w:cs="Arial"/>
          <w:color w:val="222222"/>
          <w:sz w:val="20"/>
          <w:szCs w:val="20"/>
          <w:shd w:val="clear" w:color="auto" w:fill="FFFFFF"/>
        </w:rPr>
        <w:t>Chowdhury 2022)</w:t>
      </w:r>
      <w:r>
        <w:t>.</w:t>
      </w:r>
    </w:p>
    <w:p w14:paraId="18A0AE61" w14:textId="77777777" w:rsidR="0088392C" w:rsidRDefault="0088392C" w:rsidP="0088392C"/>
    <w:p w14:paraId="674E848B" w14:textId="77777777" w:rsidR="0088392C" w:rsidRDefault="0088392C" w:rsidP="006264C8">
      <w:pPr>
        <w:pStyle w:val="Heading1"/>
      </w:pPr>
      <w:bookmarkStart w:id="10" w:name="_Toc162026740"/>
      <w:r>
        <w:t>Recommendations for Improvement</w:t>
      </w:r>
      <w:bookmarkEnd w:id="10"/>
    </w:p>
    <w:p w14:paraId="0637843E" w14:textId="77777777" w:rsidR="006264C8" w:rsidRDefault="0088392C" w:rsidP="006264C8">
      <w:pPr>
        <w:pStyle w:val="Heading2"/>
      </w:pPr>
      <w:bookmarkStart w:id="11" w:name="_Toc162026741"/>
      <w:r>
        <w:t>Strategies for Enhancing Group Effectiveness:</w:t>
      </w:r>
      <w:bookmarkEnd w:id="11"/>
      <w:r>
        <w:t xml:space="preserve"> </w:t>
      </w:r>
    </w:p>
    <w:p w14:paraId="4A3FC95F" w14:textId="286A0466" w:rsidR="0088392C" w:rsidRDefault="0088392C" w:rsidP="0088392C">
      <w:r>
        <w:t>Sainsbury’s company can maintain certain things to improve the involvement of the group. This process includes classifying training workshops that can help to improve the knowledge of the employees. By training the employees about customer satisfaction, knowledge about the products, and the effectiveness of leadership, the company can contribute to the success of their own.</w:t>
      </w:r>
    </w:p>
    <w:p w14:paraId="0C1D2B8A" w14:textId="77B5920A" w:rsidR="0088392C" w:rsidRDefault="0088392C" w:rsidP="0088392C">
      <w:r>
        <w:t xml:space="preserve">For an impactful collaboration it is very necessary to make detailed communication between </w:t>
      </w:r>
      <w:r w:rsidR="00B134BE">
        <w:t xml:space="preserve">employees </w:t>
      </w:r>
      <w:r>
        <w:t xml:space="preserve">and the management. Sainsbury’s should give some ways to the employees to share their opinion, concerns and feelings. This will lead to a growth in the group work while balancing the leadership culture and the problem-solving strategies. </w:t>
      </w:r>
    </w:p>
    <w:p w14:paraId="561C016F" w14:textId="77777777" w:rsidR="0088392C" w:rsidRDefault="0088392C" w:rsidP="0088392C">
      <w:r>
        <w:t>Sainsbury’s can make an acceptable and comforting work environment for the employees to make them feel valued and motivated. This can be done by giving them rewards and appreciation, by giving priority to their individual performance and by giving them chances of advancement.</w:t>
      </w:r>
    </w:p>
    <w:p w14:paraId="0B6FD0ED" w14:textId="77777777" w:rsidR="0088392C" w:rsidRDefault="0088392C" w:rsidP="0088392C">
      <w:r>
        <w:t xml:space="preserve">Sainsbury’s can make some teams from various departments with experiences in different fields. The teams can work by collaborating between themselves. This process will supply more skills to develop Sainsbury’s in the marketing field. </w:t>
      </w:r>
    </w:p>
    <w:p w14:paraId="5BAEC027" w14:textId="77777777" w:rsidR="0088392C" w:rsidRDefault="0088392C" w:rsidP="0088392C">
      <w:r>
        <w:t>Sainsbury’s can imply some collaboration technology such as project software management, messaging system, and solution for video conferences and workshops. This can make the process of working in distant collaborations much easier.</w:t>
      </w:r>
    </w:p>
    <w:p w14:paraId="5A0E90E0" w14:textId="68100A54" w:rsidR="0088392C" w:rsidRDefault="0088392C" w:rsidP="0088392C">
      <w:r>
        <w:t xml:space="preserve">Sainsbury’s should try to utilize the leadership programmes. They should specify some </w:t>
      </w:r>
      <w:r w:rsidR="00C741DA">
        <w:t>employees</w:t>
      </w:r>
      <w:r>
        <w:t xml:space="preserve">, talented by nature and should give them chances to grow the leadership qualities in them by giving them the chances to work with important responsibility in their teams. By </w:t>
      </w:r>
      <w:r>
        <w:lastRenderedPageBreak/>
        <w:t>doing these changes Sainsbury’s can improve the productivity of the employees to develop success much faster (</w:t>
      </w:r>
      <w:proofErr w:type="spellStart"/>
      <w:r>
        <w:rPr>
          <w:rFonts w:ascii="Arial" w:hAnsi="Arial" w:cs="Arial"/>
          <w:color w:val="222222"/>
          <w:sz w:val="20"/>
          <w:szCs w:val="20"/>
          <w:shd w:val="clear" w:color="auto" w:fill="FFFFFF"/>
        </w:rPr>
        <w:t>Thirusanku</w:t>
      </w:r>
      <w:proofErr w:type="spellEnd"/>
      <w:r>
        <w:rPr>
          <w:rFonts w:ascii="Arial" w:hAnsi="Arial" w:cs="Arial"/>
          <w:color w:val="222222"/>
          <w:sz w:val="20"/>
          <w:szCs w:val="20"/>
          <w:shd w:val="clear" w:color="auto" w:fill="FFFFFF"/>
        </w:rPr>
        <w:t xml:space="preserve"> 2021)</w:t>
      </w:r>
      <w:r>
        <w:t>.</w:t>
      </w:r>
    </w:p>
    <w:p w14:paraId="435EC7FF" w14:textId="77777777" w:rsidR="006264C8" w:rsidRDefault="0088392C" w:rsidP="006264C8">
      <w:pPr>
        <w:pStyle w:val="Heading2"/>
      </w:pPr>
      <w:bookmarkStart w:id="12" w:name="_Toc162026742"/>
      <w:r>
        <w:t>Initiatives to Improve Employee Wellbeing:</w:t>
      </w:r>
      <w:bookmarkEnd w:id="12"/>
    </w:p>
    <w:p w14:paraId="7BD8D31D" w14:textId="257B077B" w:rsidR="0088392C" w:rsidRDefault="0088392C" w:rsidP="0088392C">
      <w:r>
        <w:t xml:space="preserve"> It is necessary for Sainsbury’s to provide a good work culture to the employees to develop effectiveness. They can provide flexible work schedules to the </w:t>
      </w:r>
      <w:r w:rsidR="00F25294">
        <w:t xml:space="preserve">employees </w:t>
      </w:r>
      <w:r>
        <w:t>including flexible timing, remote service options etc. This will encourage the employees to manage their work schedule better by compressing stress.</w:t>
      </w:r>
    </w:p>
    <w:p w14:paraId="4827F566" w14:textId="77777777" w:rsidR="0088392C" w:rsidRDefault="0088392C" w:rsidP="0088392C">
      <w:r>
        <w:t>Doing employee assistant workshops can provide employees financial guidance and support to various sources. This process will provide the employees the ability to deal with work difficulties and overall wellbeing. They also can provide wellness seminars to be focused on overall wellbeing by prioritizing yoga classes and gym memberships. Besides physical wellbeing, it is also important to look at mental health. The seminars of the organization can include the session to discuss the techniques of stress management. This can include the knowledge about meditation, mindfulness, and exercises. This can make space for the employees to take regular breaks necessary for giving their best performance in the work.</w:t>
      </w:r>
    </w:p>
    <w:p w14:paraId="3FFE1941" w14:textId="416C390B" w:rsidR="0088392C" w:rsidRDefault="0088392C" w:rsidP="0088392C">
      <w:r>
        <w:t xml:space="preserve">To develop a good working environment, it is important for Sainsbury’s to give employees recognition and appreciating their productivity in a greater field. Sainsbury’s can arrange award programmes to develop a recognition system and to grow a better working environment. They can appreciate the involvement and hard work of the employees by rewarding them. By taking these steps Sainsbury’s can improve the workplace environment for the </w:t>
      </w:r>
      <w:r w:rsidR="005042A1">
        <w:t>employees.</w:t>
      </w:r>
      <w:r w:rsidR="0067633B">
        <w:t xml:space="preserve"> </w:t>
      </w:r>
      <w:r>
        <w:t xml:space="preserve">This will lead to </w:t>
      </w:r>
      <w:r w:rsidR="0067633B">
        <w:t xml:space="preserve">employees </w:t>
      </w:r>
      <w:r>
        <w:t>to stay involved and doing their best in the workplace.</w:t>
      </w:r>
    </w:p>
    <w:p w14:paraId="121BAC3B" w14:textId="77777777" w:rsidR="0088392C" w:rsidRDefault="0088392C" w:rsidP="0088392C"/>
    <w:p w14:paraId="4AAB1033" w14:textId="77777777" w:rsidR="0088392C" w:rsidRDefault="0088392C" w:rsidP="0088392C"/>
    <w:p w14:paraId="1F995A48" w14:textId="77777777" w:rsidR="0088392C" w:rsidRDefault="0088392C" w:rsidP="0088392C"/>
    <w:p w14:paraId="59294942" w14:textId="77777777" w:rsidR="0088392C" w:rsidRDefault="0088392C" w:rsidP="0088392C"/>
    <w:p w14:paraId="39E0DF0C" w14:textId="77777777" w:rsidR="0088392C" w:rsidRDefault="0088392C" w:rsidP="00A126B6">
      <w:pPr>
        <w:rPr>
          <w:rFonts w:cs="Times New Roman"/>
          <w:b/>
          <w:bCs/>
          <w:szCs w:val="24"/>
        </w:rPr>
      </w:pPr>
    </w:p>
    <w:p w14:paraId="0975D3A2" w14:textId="478E51B1" w:rsidR="00345451" w:rsidRDefault="00345451" w:rsidP="006264C8">
      <w:pPr>
        <w:pStyle w:val="Heading1"/>
      </w:pPr>
      <w:bookmarkStart w:id="13" w:name="_Toc162026743"/>
      <w:r w:rsidRPr="00345451">
        <w:t>Conclusion</w:t>
      </w:r>
      <w:bookmarkEnd w:id="13"/>
      <w:r w:rsidRPr="00345451">
        <w:t xml:space="preserve"> </w:t>
      </w:r>
    </w:p>
    <w:p w14:paraId="0BEF35BE" w14:textId="6FD53F79" w:rsidR="00A126B6" w:rsidRPr="00A126B6" w:rsidRDefault="00E742BB" w:rsidP="00A126B6">
      <w:pPr>
        <w:rPr>
          <w:rFonts w:cs="Times New Roman"/>
          <w:szCs w:val="24"/>
        </w:rPr>
      </w:pPr>
      <w:r>
        <w:rPr>
          <w:rFonts w:cs="Times New Roman"/>
          <w:szCs w:val="24"/>
        </w:rPr>
        <w:t xml:space="preserve"> The report approximately analysis</w:t>
      </w:r>
      <w:r w:rsidR="00A126B6">
        <w:rPr>
          <w:rFonts w:cs="Times New Roman"/>
          <w:szCs w:val="24"/>
        </w:rPr>
        <w:t xml:space="preserve"> </w:t>
      </w:r>
      <w:r w:rsidR="00A126B6" w:rsidRPr="00A126B6">
        <w:rPr>
          <w:rFonts w:cs="Times New Roman"/>
          <w:szCs w:val="24"/>
        </w:rPr>
        <w:t xml:space="preserve">of group effectiveness and employee </w:t>
      </w:r>
      <w:r w:rsidR="00A126B6">
        <w:rPr>
          <w:rFonts w:cs="Times New Roman"/>
          <w:szCs w:val="24"/>
        </w:rPr>
        <w:t>well-being</w:t>
      </w:r>
      <w:r w:rsidR="00A126B6" w:rsidRPr="00A126B6">
        <w:rPr>
          <w:rFonts w:cs="Times New Roman"/>
          <w:szCs w:val="24"/>
        </w:rPr>
        <w:t xml:space="preserve"> </w:t>
      </w:r>
      <w:r>
        <w:rPr>
          <w:rFonts w:cs="Times New Roman"/>
          <w:szCs w:val="24"/>
        </w:rPr>
        <w:t xml:space="preserve">in the </w:t>
      </w:r>
      <w:r w:rsidR="00A126B6" w:rsidRPr="00A126B6">
        <w:rPr>
          <w:rFonts w:cs="Times New Roman"/>
          <w:szCs w:val="24"/>
        </w:rPr>
        <w:t>Sainsbury's</w:t>
      </w:r>
      <w:r>
        <w:rPr>
          <w:rFonts w:cs="Times New Roman"/>
          <w:szCs w:val="24"/>
        </w:rPr>
        <w:t xml:space="preserve"> vast retail marker. The analysis highlighted </w:t>
      </w:r>
      <w:r w:rsidR="00A126B6" w:rsidRPr="00A126B6">
        <w:rPr>
          <w:rFonts w:cs="Times New Roman"/>
          <w:szCs w:val="24"/>
        </w:rPr>
        <w:t xml:space="preserve">the commitment to </w:t>
      </w:r>
      <w:r w:rsidR="00A126B6">
        <w:rPr>
          <w:rFonts w:cs="Times New Roman"/>
          <w:szCs w:val="24"/>
        </w:rPr>
        <w:t xml:space="preserve">promoting </w:t>
      </w:r>
      <w:r w:rsidR="00A126B6" w:rsidRPr="00A126B6">
        <w:rPr>
          <w:rFonts w:cs="Times New Roman"/>
          <w:szCs w:val="24"/>
        </w:rPr>
        <w:t xml:space="preserve">a supportive and </w:t>
      </w:r>
      <w:r w:rsidR="00A126B6">
        <w:rPr>
          <w:rFonts w:cs="Times New Roman"/>
          <w:szCs w:val="24"/>
        </w:rPr>
        <w:t xml:space="preserve">comprehensive </w:t>
      </w:r>
      <w:r w:rsidR="00A126B6" w:rsidRPr="00A126B6">
        <w:rPr>
          <w:rFonts w:cs="Times New Roman"/>
          <w:szCs w:val="24"/>
        </w:rPr>
        <w:t>work environment</w:t>
      </w:r>
      <w:r>
        <w:rPr>
          <w:rFonts w:cs="Times New Roman"/>
          <w:szCs w:val="24"/>
        </w:rPr>
        <w:t xml:space="preserve"> in the organization</w:t>
      </w:r>
      <w:r w:rsidR="00A126B6" w:rsidRPr="00A126B6">
        <w:rPr>
          <w:rFonts w:cs="Times New Roman"/>
          <w:szCs w:val="24"/>
        </w:rPr>
        <w:t xml:space="preserve">. Sainsbury's </w:t>
      </w:r>
      <w:r>
        <w:rPr>
          <w:rFonts w:cs="Times New Roman"/>
          <w:szCs w:val="24"/>
        </w:rPr>
        <w:t xml:space="preserve">successfully </w:t>
      </w:r>
      <w:r>
        <w:rPr>
          <w:rFonts w:cs="Times New Roman"/>
          <w:szCs w:val="24"/>
        </w:rPr>
        <w:lastRenderedPageBreak/>
        <w:t xml:space="preserve">implemented some </w:t>
      </w:r>
      <w:r w:rsidR="00A126B6" w:rsidRPr="00A126B6">
        <w:rPr>
          <w:rFonts w:cs="Times New Roman"/>
          <w:szCs w:val="24"/>
        </w:rPr>
        <w:t xml:space="preserve">effective group management </w:t>
      </w:r>
      <w:r>
        <w:rPr>
          <w:rFonts w:cs="Times New Roman"/>
          <w:szCs w:val="24"/>
        </w:rPr>
        <w:t xml:space="preserve">initiatives. The </w:t>
      </w:r>
      <w:r w:rsidR="00A126B6" w:rsidRPr="00A126B6">
        <w:rPr>
          <w:rFonts w:cs="Times New Roman"/>
          <w:szCs w:val="24"/>
        </w:rPr>
        <w:t>initiatives</w:t>
      </w:r>
      <w:r>
        <w:rPr>
          <w:rFonts w:cs="Times New Roman"/>
          <w:szCs w:val="24"/>
        </w:rPr>
        <w:t xml:space="preserve"> </w:t>
      </w:r>
      <w:bookmarkStart w:id="14" w:name="_Int_4Dv9kmyg"/>
      <w:proofErr w:type="gramStart"/>
      <w:r>
        <w:rPr>
          <w:rFonts w:cs="Times New Roman"/>
          <w:szCs w:val="24"/>
        </w:rPr>
        <w:t>helps</w:t>
      </w:r>
      <w:bookmarkEnd w:id="14"/>
      <w:proofErr w:type="gramEnd"/>
      <w:r>
        <w:rPr>
          <w:rFonts w:cs="Times New Roman"/>
          <w:szCs w:val="24"/>
        </w:rPr>
        <w:t xml:space="preserve"> </w:t>
      </w:r>
      <w:r w:rsidR="00A126B6" w:rsidRPr="00A126B6">
        <w:rPr>
          <w:rFonts w:cs="Times New Roman"/>
          <w:szCs w:val="24"/>
        </w:rPr>
        <w:t xml:space="preserve">to </w:t>
      </w:r>
      <w:r w:rsidR="00A126B6">
        <w:rPr>
          <w:rFonts w:cs="Times New Roman"/>
          <w:szCs w:val="24"/>
        </w:rPr>
        <w:t xml:space="preserve">encourage </w:t>
      </w:r>
      <w:r>
        <w:rPr>
          <w:rFonts w:cs="Times New Roman"/>
          <w:szCs w:val="24"/>
        </w:rPr>
        <w:t xml:space="preserve">well being of an </w:t>
      </w:r>
      <w:r w:rsidR="00A126B6" w:rsidRPr="00A126B6">
        <w:rPr>
          <w:rFonts w:cs="Times New Roman"/>
          <w:szCs w:val="24"/>
        </w:rPr>
        <w:t xml:space="preserve">employee, </w:t>
      </w:r>
      <w:r w:rsidR="00A126B6">
        <w:rPr>
          <w:rFonts w:cs="Times New Roman"/>
          <w:szCs w:val="24"/>
        </w:rPr>
        <w:t xml:space="preserve">realizing </w:t>
      </w:r>
      <w:r w:rsidR="00A126B6" w:rsidRPr="00A126B6">
        <w:rPr>
          <w:rFonts w:cs="Times New Roman"/>
          <w:szCs w:val="24"/>
        </w:rPr>
        <w:t xml:space="preserve">their </w:t>
      </w:r>
      <w:r>
        <w:rPr>
          <w:rFonts w:cs="Times New Roman"/>
          <w:szCs w:val="24"/>
        </w:rPr>
        <w:t>cruciality</w:t>
      </w:r>
      <w:r w:rsidR="00A126B6">
        <w:rPr>
          <w:rFonts w:cs="Times New Roman"/>
          <w:szCs w:val="24"/>
        </w:rPr>
        <w:t xml:space="preserve"> </w:t>
      </w:r>
      <w:r w:rsidR="00A126B6" w:rsidRPr="00A126B6">
        <w:rPr>
          <w:rFonts w:cs="Times New Roman"/>
          <w:szCs w:val="24"/>
        </w:rPr>
        <w:t xml:space="preserve">in </w:t>
      </w:r>
      <w:r>
        <w:rPr>
          <w:rFonts w:cs="Times New Roman"/>
          <w:szCs w:val="24"/>
        </w:rPr>
        <w:t xml:space="preserve">sustained </w:t>
      </w:r>
      <w:r w:rsidR="00A126B6" w:rsidRPr="00A126B6">
        <w:rPr>
          <w:rFonts w:cs="Times New Roman"/>
          <w:szCs w:val="24"/>
        </w:rPr>
        <w:t>success</w:t>
      </w:r>
      <w:r>
        <w:rPr>
          <w:rFonts w:cs="Times New Roman"/>
          <w:szCs w:val="24"/>
        </w:rPr>
        <w:t xml:space="preserve"> in the organization</w:t>
      </w:r>
      <w:r w:rsidR="00A126B6" w:rsidRPr="00A126B6">
        <w:rPr>
          <w:rFonts w:cs="Times New Roman"/>
          <w:szCs w:val="24"/>
        </w:rPr>
        <w:t xml:space="preserve">. </w:t>
      </w:r>
      <w:r>
        <w:rPr>
          <w:rFonts w:cs="Times New Roman"/>
          <w:szCs w:val="24"/>
        </w:rPr>
        <w:t>T</w:t>
      </w:r>
      <w:r w:rsidR="00A126B6">
        <w:rPr>
          <w:rFonts w:cs="Times New Roman"/>
          <w:szCs w:val="24"/>
        </w:rPr>
        <w:t>he</w:t>
      </w:r>
      <w:r>
        <w:rPr>
          <w:rFonts w:cs="Times New Roman"/>
          <w:szCs w:val="24"/>
        </w:rPr>
        <w:t xml:space="preserve"> </w:t>
      </w:r>
      <w:r w:rsidR="00A126B6" w:rsidRPr="00A126B6">
        <w:rPr>
          <w:rFonts w:cs="Times New Roman"/>
          <w:szCs w:val="24"/>
        </w:rPr>
        <w:t xml:space="preserve">strength </w:t>
      </w:r>
      <w:r>
        <w:rPr>
          <w:rFonts w:cs="Times New Roman"/>
          <w:szCs w:val="24"/>
        </w:rPr>
        <w:t xml:space="preserve">area </w:t>
      </w:r>
      <w:r w:rsidR="00A126B6" w:rsidRPr="00A126B6">
        <w:rPr>
          <w:rFonts w:cs="Times New Roman"/>
          <w:szCs w:val="24"/>
        </w:rPr>
        <w:t xml:space="preserve">in Sainsbury's practices, including its </w:t>
      </w:r>
      <w:r>
        <w:rPr>
          <w:rFonts w:cs="Times New Roman"/>
          <w:szCs w:val="24"/>
        </w:rPr>
        <w:t>embrace of</w:t>
      </w:r>
      <w:r w:rsidR="00A126B6" w:rsidRPr="00A126B6">
        <w:rPr>
          <w:rFonts w:cs="Times New Roman"/>
          <w:szCs w:val="24"/>
        </w:rPr>
        <w:t xml:space="preserve"> </w:t>
      </w:r>
      <w:r>
        <w:rPr>
          <w:rFonts w:cs="Times New Roman"/>
          <w:szCs w:val="24"/>
        </w:rPr>
        <w:t xml:space="preserve">uniqueness </w:t>
      </w:r>
      <w:r w:rsidR="00A126B6">
        <w:rPr>
          <w:rFonts w:cs="Times New Roman"/>
          <w:szCs w:val="24"/>
        </w:rPr>
        <w:t>are identified</w:t>
      </w:r>
      <w:r w:rsidR="00A126B6" w:rsidRPr="00A126B6">
        <w:rPr>
          <w:rFonts w:cs="Times New Roman"/>
          <w:szCs w:val="24"/>
        </w:rPr>
        <w:t xml:space="preserve">, </w:t>
      </w:r>
      <w:r>
        <w:rPr>
          <w:rFonts w:cs="Times New Roman"/>
          <w:szCs w:val="24"/>
        </w:rPr>
        <w:t xml:space="preserve">in the </w:t>
      </w:r>
      <w:r w:rsidR="00A126B6" w:rsidRPr="00A126B6">
        <w:rPr>
          <w:rFonts w:cs="Times New Roman"/>
          <w:szCs w:val="24"/>
        </w:rPr>
        <w:t>leadership development, and employee wellness programs. There</w:t>
      </w:r>
      <w:r w:rsidR="00A126B6">
        <w:rPr>
          <w:rFonts w:cs="Times New Roman"/>
          <w:szCs w:val="24"/>
        </w:rPr>
        <w:t xml:space="preserve"> </w:t>
      </w:r>
      <w:r w:rsidR="00A126B6" w:rsidRPr="00A126B6">
        <w:rPr>
          <w:rFonts w:cs="Times New Roman"/>
          <w:szCs w:val="24"/>
        </w:rPr>
        <w:t>are also</w:t>
      </w:r>
      <w:r>
        <w:rPr>
          <w:rFonts w:cs="Times New Roman"/>
          <w:szCs w:val="24"/>
        </w:rPr>
        <w:t xml:space="preserve"> several </w:t>
      </w:r>
      <w:r w:rsidR="00A126B6">
        <w:rPr>
          <w:rFonts w:cs="Times New Roman"/>
          <w:szCs w:val="24"/>
        </w:rPr>
        <w:t xml:space="preserve">scopes </w:t>
      </w:r>
      <w:r w:rsidR="00A126B6" w:rsidRPr="00A126B6">
        <w:rPr>
          <w:rFonts w:cs="Times New Roman"/>
          <w:szCs w:val="24"/>
        </w:rPr>
        <w:t>for</w:t>
      </w:r>
      <w:r>
        <w:rPr>
          <w:rFonts w:cs="Times New Roman"/>
          <w:szCs w:val="24"/>
        </w:rPr>
        <w:t xml:space="preserve"> betterment</w:t>
      </w:r>
      <w:r w:rsidR="00A126B6" w:rsidRPr="00A126B6">
        <w:rPr>
          <w:rFonts w:cs="Times New Roman"/>
          <w:szCs w:val="24"/>
        </w:rPr>
        <w:t xml:space="preserve">, </w:t>
      </w:r>
      <w:r w:rsidR="00A126B6">
        <w:rPr>
          <w:rFonts w:cs="Times New Roman"/>
          <w:szCs w:val="24"/>
        </w:rPr>
        <w:t xml:space="preserve">specifically </w:t>
      </w:r>
      <w:r>
        <w:rPr>
          <w:rFonts w:cs="Times New Roman"/>
          <w:szCs w:val="24"/>
        </w:rPr>
        <w:t xml:space="preserve">in the </w:t>
      </w:r>
      <w:r w:rsidR="00A126B6" w:rsidRPr="00A126B6">
        <w:rPr>
          <w:rFonts w:cs="Times New Roman"/>
          <w:szCs w:val="24"/>
        </w:rPr>
        <w:t xml:space="preserve">communication channels, </w:t>
      </w:r>
      <w:r w:rsidR="00A126B6">
        <w:rPr>
          <w:rFonts w:cs="Times New Roman"/>
          <w:szCs w:val="24"/>
        </w:rPr>
        <w:t xml:space="preserve">assessing </w:t>
      </w:r>
      <w:r w:rsidR="00A126B6" w:rsidRPr="00A126B6">
        <w:rPr>
          <w:rFonts w:cs="Times New Roman"/>
          <w:szCs w:val="24"/>
        </w:rPr>
        <w:t>feedback</w:t>
      </w:r>
      <w:r>
        <w:rPr>
          <w:rFonts w:cs="Times New Roman"/>
          <w:szCs w:val="24"/>
        </w:rPr>
        <w:t xml:space="preserve"> of the employees</w:t>
      </w:r>
      <w:r w:rsidR="00A126B6" w:rsidRPr="00A126B6">
        <w:rPr>
          <w:rFonts w:cs="Times New Roman"/>
          <w:szCs w:val="24"/>
        </w:rPr>
        <w:t xml:space="preserve">, and integrating wellbeing </w:t>
      </w:r>
      <w:r>
        <w:rPr>
          <w:rFonts w:cs="Times New Roman"/>
          <w:szCs w:val="24"/>
        </w:rPr>
        <w:t xml:space="preserve">chances </w:t>
      </w:r>
      <w:r w:rsidR="00A126B6" w:rsidRPr="00A126B6">
        <w:rPr>
          <w:rFonts w:cs="Times New Roman"/>
          <w:szCs w:val="24"/>
        </w:rPr>
        <w:t>into organizational culture.</w:t>
      </w:r>
      <w:r w:rsidR="00A126B6">
        <w:rPr>
          <w:rFonts w:cs="Times New Roman"/>
          <w:szCs w:val="24"/>
        </w:rPr>
        <w:t xml:space="preserve"> </w:t>
      </w:r>
      <w:r w:rsidR="00A126B6" w:rsidRPr="00A126B6">
        <w:rPr>
          <w:rFonts w:cs="Times New Roman"/>
          <w:szCs w:val="24"/>
        </w:rPr>
        <w:t xml:space="preserve">Sainsbury's </w:t>
      </w:r>
      <w:r w:rsidR="00A01E1A">
        <w:rPr>
          <w:rFonts w:cs="Times New Roman"/>
          <w:szCs w:val="24"/>
        </w:rPr>
        <w:t>always continues</w:t>
      </w:r>
      <w:r w:rsidR="00A126B6" w:rsidRPr="00A126B6">
        <w:rPr>
          <w:rFonts w:cs="Times New Roman"/>
          <w:szCs w:val="24"/>
        </w:rPr>
        <w:t xml:space="preserve"> </w:t>
      </w:r>
      <w:r w:rsidR="00A01E1A">
        <w:rPr>
          <w:rFonts w:cs="Times New Roman"/>
          <w:szCs w:val="24"/>
        </w:rPr>
        <w:t>to prioritize</w:t>
      </w:r>
      <w:r w:rsidR="00A126B6" w:rsidRPr="00A126B6">
        <w:rPr>
          <w:rFonts w:cs="Times New Roman"/>
          <w:szCs w:val="24"/>
        </w:rPr>
        <w:t xml:space="preserve"> group effectiveness and employee </w:t>
      </w:r>
      <w:r w:rsidR="00A01E1A">
        <w:rPr>
          <w:rFonts w:cs="Times New Roman"/>
          <w:szCs w:val="24"/>
        </w:rPr>
        <w:t>well-being</w:t>
      </w:r>
      <w:r w:rsidR="00A126B6" w:rsidRPr="00A126B6">
        <w:rPr>
          <w:rFonts w:cs="Times New Roman"/>
          <w:szCs w:val="24"/>
        </w:rPr>
        <w:t xml:space="preserve"> </w:t>
      </w:r>
      <w:r w:rsidR="00A01E1A">
        <w:rPr>
          <w:rFonts w:cs="Times New Roman"/>
          <w:szCs w:val="24"/>
        </w:rPr>
        <w:t>through</w:t>
      </w:r>
      <w:r w:rsidR="00A126B6" w:rsidRPr="00A126B6">
        <w:rPr>
          <w:rFonts w:cs="Times New Roman"/>
          <w:szCs w:val="24"/>
        </w:rPr>
        <w:t xml:space="preserve"> </w:t>
      </w:r>
      <w:r w:rsidR="00A01E1A">
        <w:rPr>
          <w:rFonts w:cs="Times New Roman"/>
          <w:szCs w:val="24"/>
        </w:rPr>
        <w:t xml:space="preserve">huge </w:t>
      </w:r>
      <w:r w:rsidR="00A126B6" w:rsidRPr="00A126B6">
        <w:rPr>
          <w:rFonts w:cs="Times New Roman"/>
          <w:szCs w:val="24"/>
        </w:rPr>
        <w:t>invest</w:t>
      </w:r>
      <w:r w:rsidR="00A01E1A">
        <w:rPr>
          <w:rFonts w:cs="Times New Roman"/>
          <w:szCs w:val="24"/>
        </w:rPr>
        <w:t>ment</w:t>
      </w:r>
      <w:r w:rsidR="00A126B6" w:rsidRPr="00A126B6">
        <w:rPr>
          <w:rFonts w:cs="Times New Roman"/>
          <w:szCs w:val="24"/>
        </w:rPr>
        <w:t xml:space="preserve"> in leadership training, </w:t>
      </w:r>
      <w:r w:rsidR="00A01E1A">
        <w:rPr>
          <w:rFonts w:cs="Times New Roman"/>
          <w:szCs w:val="24"/>
        </w:rPr>
        <w:t xml:space="preserve">encouraging </w:t>
      </w:r>
      <w:r w:rsidR="00A126B6" w:rsidRPr="00A126B6">
        <w:rPr>
          <w:rFonts w:cs="Times New Roman"/>
          <w:szCs w:val="24"/>
        </w:rPr>
        <w:t xml:space="preserve">communication, and </w:t>
      </w:r>
      <w:r>
        <w:rPr>
          <w:rFonts w:cs="Times New Roman"/>
          <w:szCs w:val="24"/>
        </w:rPr>
        <w:t xml:space="preserve">holding </w:t>
      </w:r>
      <w:r w:rsidR="00A126B6" w:rsidRPr="00A126B6">
        <w:rPr>
          <w:rFonts w:cs="Times New Roman"/>
          <w:szCs w:val="24"/>
        </w:rPr>
        <w:t xml:space="preserve">wellness initiatives. </w:t>
      </w:r>
      <w:r>
        <w:rPr>
          <w:rFonts w:cs="Times New Roman"/>
          <w:szCs w:val="24"/>
        </w:rPr>
        <w:t xml:space="preserve">Implementation of </w:t>
      </w:r>
      <w:r w:rsidR="00A126B6" w:rsidRPr="00A126B6">
        <w:rPr>
          <w:rFonts w:cs="Times New Roman"/>
          <w:szCs w:val="24"/>
        </w:rPr>
        <w:t xml:space="preserve">regular evaluations to </w:t>
      </w:r>
      <w:r>
        <w:rPr>
          <w:rFonts w:cs="Times New Roman"/>
          <w:szCs w:val="24"/>
        </w:rPr>
        <w:t xml:space="preserve">assess </w:t>
      </w:r>
      <w:r w:rsidR="00A126B6" w:rsidRPr="00A126B6">
        <w:rPr>
          <w:rFonts w:cs="Times New Roman"/>
          <w:szCs w:val="24"/>
        </w:rPr>
        <w:t xml:space="preserve">the </w:t>
      </w:r>
      <w:r w:rsidR="00A01E1A">
        <w:rPr>
          <w:rFonts w:cs="Times New Roman"/>
          <w:szCs w:val="24"/>
        </w:rPr>
        <w:t xml:space="preserve">effect </w:t>
      </w:r>
      <w:r w:rsidR="00A126B6" w:rsidRPr="00A126B6">
        <w:rPr>
          <w:rFonts w:cs="Times New Roman"/>
          <w:szCs w:val="24"/>
        </w:rPr>
        <w:t xml:space="preserve">of </w:t>
      </w:r>
      <w:r>
        <w:rPr>
          <w:rFonts w:cs="Times New Roman"/>
          <w:szCs w:val="24"/>
        </w:rPr>
        <w:t xml:space="preserve">the vital </w:t>
      </w:r>
      <w:r w:rsidR="00A126B6" w:rsidRPr="00A126B6">
        <w:rPr>
          <w:rFonts w:cs="Times New Roman"/>
          <w:szCs w:val="24"/>
        </w:rPr>
        <w:t xml:space="preserve">initiatives and make </w:t>
      </w:r>
      <w:r w:rsidR="00A01E1A">
        <w:rPr>
          <w:rFonts w:cs="Times New Roman"/>
          <w:szCs w:val="24"/>
        </w:rPr>
        <w:t xml:space="preserve">essential </w:t>
      </w:r>
      <w:r w:rsidR="00A126B6" w:rsidRPr="00A126B6">
        <w:rPr>
          <w:rFonts w:cs="Times New Roman"/>
          <w:szCs w:val="24"/>
        </w:rPr>
        <w:t xml:space="preserve">adjustments to </w:t>
      </w:r>
      <w:r>
        <w:rPr>
          <w:rFonts w:cs="Times New Roman"/>
          <w:szCs w:val="24"/>
        </w:rPr>
        <w:t xml:space="preserve">make better </w:t>
      </w:r>
      <w:r w:rsidR="00A126B6" w:rsidRPr="00A126B6">
        <w:rPr>
          <w:rFonts w:cs="Times New Roman"/>
          <w:szCs w:val="24"/>
        </w:rPr>
        <w:t xml:space="preserve">the </w:t>
      </w:r>
      <w:r>
        <w:rPr>
          <w:rFonts w:cs="Times New Roman"/>
          <w:szCs w:val="24"/>
        </w:rPr>
        <w:t xml:space="preserve">requirements </w:t>
      </w:r>
      <w:r w:rsidR="00A126B6" w:rsidRPr="00A126B6">
        <w:rPr>
          <w:rFonts w:cs="Times New Roman"/>
          <w:szCs w:val="24"/>
        </w:rPr>
        <w:t xml:space="preserve">of </w:t>
      </w:r>
      <w:r>
        <w:rPr>
          <w:rFonts w:cs="Times New Roman"/>
          <w:szCs w:val="24"/>
        </w:rPr>
        <w:t xml:space="preserve">the </w:t>
      </w:r>
      <w:r w:rsidR="00A126B6" w:rsidRPr="00A126B6">
        <w:rPr>
          <w:rFonts w:cs="Times New Roman"/>
          <w:szCs w:val="24"/>
        </w:rPr>
        <w:t xml:space="preserve">employees. Sainsbury's can </w:t>
      </w:r>
      <w:r>
        <w:rPr>
          <w:rFonts w:cs="Times New Roman"/>
          <w:szCs w:val="24"/>
        </w:rPr>
        <w:t xml:space="preserve">embrace </w:t>
      </w:r>
      <w:r w:rsidR="00A126B6" w:rsidRPr="00A126B6">
        <w:rPr>
          <w:rFonts w:cs="Times New Roman"/>
          <w:szCs w:val="24"/>
        </w:rPr>
        <w:t xml:space="preserve">its organizational performance, </w:t>
      </w:r>
      <w:r w:rsidR="00914CF1">
        <w:rPr>
          <w:rFonts w:cs="Times New Roman"/>
          <w:szCs w:val="24"/>
        </w:rPr>
        <w:t xml:space="preserve">and </w:t>
      </w:r>
      <w:r w:rsidR="00A126B6" w:rsidRPr="00A126B6">
        <w:rPr>
          <w:rFonts w:cs="Times New Roman"/>
          <w:szCs w:val="24"/>
        </w:rPr>
        <w:t>employee satisfaction, in the</w:t>
      </w:r>
      <w:r w:rsidR="00A01E1A">
        <w:rPr>
          <w:rFonts w:cs="Times New Roman"/>
          <w:szCs w:val="24"/>
        </w:rPr>
        <w:t xml:space="preserve"> robust </w:t>
      </w:r>
      <w:r w:rsidR="00A126B6" w:rsidRPr="00A126B6">
        <w:rPr>
          <w:rFonts w:cs="Times New Roman"/>
          <w:szCs w:val="24"/>
        </w:rPr>
        <w:t>retail industry</w:t>
      </w:r>
      <w:r w:rsidR="00A01E1A" w:rsidRPr="00A01E1A">
        <w:rPr>
          <w:rFonts w:cs="Times New Roman"/>
          <w:szCs w:val="24"/>
        </w:rPr>
        <w:t xml:space="preserve"> </w:t>
      </w:r>
      <w:r w:rsidR="00A01E1A">
        <w:rPr>
          <w:rFonts w:cs="Times New Roman"/>
          <w:szCs w:val="24"/>
        </w:rPr>
        <w:t>b</w:t>
      </w:r>
      <w:r w:rsidR="00A01E1A" w:rsidRPr="00A126B6">
        <w:rPr>
          <w:rFonts w:cs="Times New Roman"/>
          <w:szCs w:val="24"/>
        </w:rPr>
        <w:t xml:space="preserve">y </w:t>
      </w:r>
      <w:r w:rsidR="00914CF1">
        <w:rPr>
          <w:rFonts w:cs="Times New Roman"/>
          <w:szCs w:val="24"/>
        </w:rPr>
        <w:t xml:space="preserve">successfully executing </w:t>
      </w:r>
      <w:r w:rsidR="00A01E1A" w:rsidRPr="00A126B6">
        <w:rPr>
          <w:rFonts w:cs="Times New Roman"/>
          <w:szCs w:val="24"/>
        </w:rPr>
        <w:t>these recommendations</w:t>
      </w:r>
      <w:r w:rsidR="00A126B6" w:rsidRPr="00A126B6">
        <w:rPr>
          <w:rFonts w:cs="Times New Roman"/>
          <w:szCs w:val="24"/>
        </w:rPr>
        <w:t xml:space="preserve">. </w:t>
      </w:r>
    </w:p>
    <w:p w14:paraId="72ED6C99" w14:textId="77777777" w:rsidR="00A126B6" w:rsidRPr="00A126B6" w:rsidRDefault="00A126B6" w:rsidP="00A126B6">
      <w:pPr>
        <w:rPr>
          <w:rFonts w:cs="Times New Roman"/>
          <w:szCs w:val="24"/>
        </w:rPr>
      </w:pPr>
    </w:p>
    <w:p w14:paraId="196C1ABA" w14:textId="77777777" w:rsidR="00A126B6" w:rsidRPr="00A126B6" w:rsidRDefault="00A126B6" w:rsidP="00A126B6">
      <w:pPr>
        <w:rPr>
          <w:rFonts w:cs="Times New Roman"/>
          <w:szCs w:val="24"/>
        </w:rPr>
      </w:pPr>
    </w:p>
    <w:p w14:paraId="634A0FD5" w14:textId="77777777" w:rsidR="00A126B6" w:rsidRPr="00A126B6" w:rsidRDefault="00A126B6" w:rsidP="00A126B6">
      <w:pPr>
        <w:rPr>
          <w:rFonts w:cs="Times New Roman"/>
          <w:szCs w:val="24"/>
        </w:rPr>
      </w:pPr>
    </w:p>
    <w:p w14:paraId="2B4E5C69" w14:textId="77777777" w:rsidR="00A126B6" w:rsidRPr="00A126B6" w:rsidRDefault="00A126B6" w:rsidP="00A126B6">
      <w:pPr>
        <w:rPr>
          <w:rFonts w:cs="Times New Roman"/>
          <w:szCs w:val="24"/>
        </w:rPr>
      </w:pPr>
    </w:p>
    <w:p w14:paraId="7BEAB10C" w14:textId="77777777" w:rsidR="00A126B6" w:rsidRPr="00345451" w:rsidRDefault="00A126B6" w:rsidP="00A126B6">
      <w:pPr>
        <w:rPr>
          <w:rFonts w:cs="Times New Roman"/>
          <w:szCs w:val="24"/>
        </w:rPr>
      </w:pPr>
    </w:p>
    <w:p w14:paraId="6C9FE8FF" w14:textId="77777777" w:rsidR="006264C8" w:rsidRDefault="006264C8">
      <w:pPr>
        <w:spacing w:line="259" w:lineRule="auto"/>
        <w:jc w:val="left"/>
        <w:rPr>
          <w:rFonts w:eastAsiaTheme="majorEastAsia" w:cstheme="majorBidi"/>
          <w:b/>
          <w:color w:val="000000" w:themeColor="text1"/>
          <w:szCs w:val="32"/>
        </w:rPr>
      </w:pPr>
      <w:r>
        <w:br w:type="page"/>
      </w:r>
    </w:p>
    <w:p w14:paraId="0844A407" w14:textId="3D1513A8" w:rsidR="00345451" w:rsidRDefault="00345451" w:rsidP="006264C8">
      <w:pPr>
        <w:pStyle w:val="Heading1"/>
      </w:pPr>
      <w:bookmarkStart w:id="15" w:name="_Toc162026744"/>
      <w:r w:rsidRPr="00345451">
        <w:lastRenderedPageBreak/>
        <w:t>References</w:t>
      </w:r>
      <w:bookmarkEnd w:id="15"/>
      <w:r w:rsidRPr="00345451">
        <w:t xml:space="preserve"> </w:t>
      </w:r>
    </w:p>
    <w:p w14:paraId="73F8629A" w14:textId="77777777" w:rsidR="0088392C" w:rsidRPr="0088392C" w:rsidRDefault="0088392C" w:rsidP="0088392C">
      <w:pPr>
        <w:rPr>
          <w:rFonts w:cs="Times New Roman"/>
          <w:szCs w:val="24"/>
        </w:rPr>
      </w:pPr>
      <w:r w:rsidRPr="0088392C">
        <w:rPr>
          <w:rFonts w:cs="Times New Roman"/>
          <w:color w:val="222222"/>
          <w:szCs w:val="24"/>
          <w:shd w:val="clear" w:color="auto" w:fill="FFFFFF"/>
        </w:rPr>
        <w:t xml:space="preserve">Alo, O., Cooper, S.C., Arslan, A. and </w:t>
      </w:r>
      <w:proofErr w:type="spellStart"/>
      <w:r w:rsidRPr="0088392C">
        <w:rPr>
          <w:rFonts w:cs="Times New Roman"/>
          <w:color w:val="222222"/>
          <w:szCs w:val="24"/>
          <w:shd w:val="clear" w:color="auto" w:fill="FFFFFF"/>
        </w:rPr>
        <w:t>Tarba</w:t>
      </w:r>
      <w:proofErr w:type="spellEnd"/>
      <w:r w:rsidRPr="0088392C">
        <w:rPr>
          <w:rFonts w:cs="Times New Roman"/>
          <w:color w:val="222222"/>
          <w:szCs w:val="24"/>
          <w:shd w:val="clear" w:color="auto" w:fill="FFFFFF"/>
        </w:rPr>
        <w:t>, S., 2022. Exploring the impacts of transformational supervision on supermarket store managers’ creativity: evidence from Nigeria, South Africa, and the United Kingdom. </w:t>
      </w:r>
      <w:r w:rsidRPr="0088392C">
        <w:rPr>
          <w:rFonts w:cs="Times New Roman"/>
          <w:i/>
          <w:iCs/>
          <w:color w:val="222222"/>
          <w:szCs w:val="24"/>
          <w:shd w:val="clear" w:color="auto" w:fill="FFFFFF"/>
        </w:rPr>
        <w:t>International Studies of Management &amp; Organization</w:t>
      </w:r>
      <w:r w:rsidRPr="0088392C">
        <w:rPr>
          <w:rFonts w:cs="Times New Roman"/>
          <w:color w:val="222222"/>
          <w:szCs w:val="24"/>
          <w:shd w:val="clear" w:color="auto" w:fill="FFFFFF"/>
        </w:rPr>
        <w:t>, </w:t>
      </w:r>
      <w:r w:rsidRPr="0088392C">
        <w:rPr>
          <w:rFonts w:cs="Times New Roman"/>
          <w:i/>
          <w:iCs/>
          <w:color w:val="222222"/>
          <w:szCs w:val="24"/>
          <w:shd w:val="clear" w:color="auto" w:fill="FFFFFF"/>
        </w:rPr>
        <w:t>52</w:t>
      </w:r>
      <w:r w:rsidRPr="0088392C">
        <w:rPr>
          <w:rFonts w:cs="Times New Roman"/>
          <w:color w:val="222222"/>
          <w:szCs w:val="24"/>
          <w:shd w:val="clear" w:color="auto" w:fill="FFFFFF"/>
        </w:rPr>
        <w:t>(2), pp.138-161.</w:t>
      </w:r>
    </w:p>
    <w:p w14:paraId="1AEBAD67" w14:textId="77777777" w:rsidR="0088392C" w:rsidRPr="0088392C" w:rsidRDefault="0088392C" w:rsidP="0088392C">
      <w:pPr>
        <w:rPr>
          <w:rFonts w:cs="Times New Roman"/>
          <w:color w:val="222222"/>
          <w:szCs w:val="24"/>
          <w:shd w:val="clear" w:color="auto" w:fill="FFFFFF"/>
        </w:rPr>
      </w:pPr>
      <w:proofErr w:type="spellStart"/>
      <w:r w:rsidRPr="0088392C">
        <w:rPr>
          <w:rFonts w:cs="Times New Roman"/>
          <w:color w:val="222222"/>
          <w:szCs w:val="24"/>
          <w:shd w:val="clear" w:color="auto" w:fill="FFFFFF"/>
        </w:rPr>
        <w:t>Anesbury</w:t>
      </w:r>
      <w:proofErr w:type="spellEnd"/>
      <w:r w:rsidRPr="0088392C">
        <w:rPr>
          <w:rFonts w:cs="Times New Roman"/>
          <w:color w:val="222222"/>
          <w:szCs w:val="24"/>
          <w:shd w:val="clear" w:color="auto" w:fill="FFFFFF"/>
        </w:rPr>
        <w:t xml:space="preserve">, Z.W., </w:t>
      </w:r>
      <w:proofErr w:type="spellStart"/>
      <w:r w:rsidRPr="0088392C">
        <w:rPr>
          <w:rFonts w:cs="Times New Roman"/>
          <w:color w:val="222222"/>
          <w:szCs w:val="24"/>
          <w:shd w:val="clear" w:color="auto" w:fill="FFFFFF"/>
        </w:rPr>
        <w:t>Driesener</w:t>
      </w:r>
      <w:proofErr w:type="spellEnd"/>
      <w:r w:rsidRPr="0088392C">
        <w:rPr>
          <w:rFonts w:cs="Times New Roman"/>
          <w:color w:val="222222"/>
          <w:szCs w:val="24"/>
          <w:shd w:val="clear" w:color="auto" w:fill="FFFFFF"/>
        </w:rPr>
        <w:t>, C.B., Page, B., Bellman, S. and Sharp, B., 2020. Net audiences: a comparison of the Sainsbury Normal Method and the Sainsbury Weighted Method. </w:t>
      </w:r>
      <w:r w:rsidRPr="0088392C">
        <w:rPr>
          <w:rFonts w:cs="Times New Roman"/>
          <w:i/>
          <w:iCs/>
          <w:color w:val="222222"/>
          <w:szCs w:val="24"/>
          <w:shd w:val="clear" w:color="auto" w:fill="FFFFFF"/>
        </w:rPr>
        <w:t>Journal of Marketing Management</w:t>
      </w:r>
      <w:r w:rsidRPr="0088392C">
        <w:rPr>
          <w:rFonts w:cs="Times New Roman"/>
          <w:color w:val="222222"/>
          <w:szCs w:val="24"/>
          <w:shd w:val="clear" w:color="auto" w:fill="FFFFFF"/>
        </w:rPr>
        <w:t>, </w:t>
      </w:r>
      <w:r w:rsidRPr="0088392C">
        <w:rPr>
          <w:rFonts w:cs="Times New Roman"/>
          <w:i/>
          <w:iCs/>
          <w:color w:val="222222"/>
          <w:szCs w:val="24"/>
          <w:shd w:val="clear" w:color="auto" w:fill="FFFFFF"/>
        </w:rPr>
        <w:t>36</w:t>
      </w:r>
      <w:r w:rsidRPr="0088392C">
        <w:rPr>
          <w:rFonts w:cs="Times New Roman"/>
          <w:color w:val="222222"/>
          <w:szCs w:val="24"/>
          <w:shd w:val="clear" w:color="auto" w:fill="FFFFFF"/>
        </w:rPr>
        <w:t>(15-16), pp.1591-1610.</w:t>
      </w:r>
    </w:p>
    <w:p w14:paraId="5E67FAD8" w14:textId="77777777" w:rsidR="0088392C" w:rsidRPr="0088392C" w:rsidRDefault="0088392C" w:rsidP="0088392C">
      <w:pPr>
        <w:rPr>
          <w:rFonts w:cs="Times New Roman"/>
          <w:szCs w:val="24"/>
        </w:rPr>
      </w:pPr>
      <w:r w:rsidRPr="0088392C">
        <w:rPr>
          <w:rFonts w:cs="Times New Roman"/>
          <w:color w:val="222222"/>
          <w:szCs w:val="24"/>
          <w:shd w:val="clear" w:color="auto" w:fill="FFFFFF"/>
        </w:rPr>
        <w:t>Berry, L., Mirabito, A.M. and Baun, W.B., 2020. </w:t>
      </w:r>
      <w:r w:rsidRPr="0088392C">
        <w:rPr>
          <w:rFonts w:cs="Times New Roman"/>
          <w:i/>
          <w:iCs/>
          <w:color w:val="222222"/>
          <w:szCs w:val="24"/>
          <w:shd w:val="clear" w:color="auto" w:fill="FFFFFF"/>
        </w:rPr>
        <w:t>What's the hard return on employee wellness programs?</w:t>
      </w:r>
      <w:r w:rsidRPr="0088392C">
        <w:rPr>
          <w:rFonts w:cs="Times New Roman"/>
          <w:color w:val="222222"/>
          <w:szCs w:val="24"/>
          <w:shd w:val="clear" w:color="auto" w:fill="FFFFFF"/>
        </w:rPr>
        <w:t> (pp. 2012-2068). SSRN.</w:t>
      </w:r>
    </w:p>
    <w:p w14:paraId="560F13AC" w14:textId="77777777" w:rsidR="0088392C" w:rsidRPr="0088392C" w:rsidRDefault="0088392C" w:rsidP="0088392C">
      <w:pPr>
        <w:rPr>
          <w:rFonts w:cs="Times New Roman"/>
          <w:szCs w:val="24"/>
        </w:rPr>
      </w:pPr>
      <w:proofErr w:type="spellStart"/>
      <w:r w:rsidRPr="0088392C">
        <w:rPr>
          <w:rFonts w:cs="Times New Roman"/>
          <w:color w:val="222222"/>
          <w:szCs w:val="24"/>
          <w:shd w:val="clear" w:color="auto" w:fill="FFFFFF"/>
        </w:rPr>
        <w:t>Borissova</w:t>
      </w:r>
      <w:proofErr w:type="spellEnd"/>
      <w:r w:rsidRPr="0088392C">
        <w:rPr>
          <w:rFonts w:cs="Times New Roman"/>
          <w:color w:val="222222"/>
          <w:szCs w:val="24"/>
          <w:shd w:val="clear" w:color="auto" w:fill="FFFFFF"/>
        </w:rPr>
        <w:t>, D., Dimitrova, Z. and Dimitrov, V., 2020. How to support teams to be remote and productive: Group decision-making for distance collaboration software tools. </w:t>
      </w:r>
      <w:r w:rsidRPr="0088392C">
        <w:rPr>
          <w:rFonts w:cs="Times New Roman"/>
          <w:i/>
          <w:iCs/>
          <w:color w:val="222222"/>
          <w:szCs w:val="24"/>
          <w:shd w:val="clear" w:color="auto" w:fill="FFFFFF"/>
        </w:rPr>
        <w:t>Information &amp; Security</w:t>
      </w:r>
      <w:r w:rsidRPr="0088392C">
        <w:rPr>
          <w:rFonts w:cs="Times New Roman"/>
          <w:color w:val="222222"/>
          <w:szCs w:val="24"/>
          <w:shd w:val="clear" w:color="auto" w:fill="FFFFFF"/>
        </w:rPr>
        <w:t>, </w:t>
      </w:r>
      <w:r w:rsidRPr="0088392C">
        <w:rPr>
          <w:rFonts w:cs="Times New Roman"/>
          <w:i/>
          <w:iCs/>
          <w:color w:val="222222"/>
          <w:szCs w:val="24"/>
          <w:shd w:val="clear" w:color="auto" w:fill="FFFFFF"/>
        </w:rPr>
        <w:t>46</w:t>
      </w:r>
      <w:r w:rsidRPr="0088392C">
        <w:rPr>
          <w:rFonts w:cs="Times New Roman"/>
          <w:color w:val="222222"/>
          <w:szCs w:val="24"/>
          <w:shd w:val="clear" w:color="auto" w:fill="FFFFFF"/>
        </w:rPr>
        <w:t>(1), pp.36-52.</w:t>
      </w:r>
    </w:p>
    <w:p w14:paraId="1B729A35" w14:textId="77777777" w:rsidR="0088392C" w:rsidRPr="0088392C" w:rsidRDefault="0088392C" w:rsidP="0088392C">
      <w:pPr>
        <w:rPr>
          <w:rFonts w:cs="Times New Roman"/>
          <w:szCs w:val="24"/>
        </w:rPr>
      </w:pPr>
      <w:r w:rsidRPr="0088392C">
        <w:rPr>
          <w:rFonts w:cs="Times New Roman"/>
          <w:color w:val="222222"/>
          <w:szCs w:val="24"/>
          <w:shd w:val="clear" w:color="auto" w:fill="FFFFFF"/>
        </w:rPr>
        <w:t>Bridger, E., 2022. </w:t>
      </w:r>
      <w:r w:rsidRPr="0088392C">
        <w:rPr>
          <w:rFonts w:cs="Times New Roman"/>
          <w:i/>
          <w:iCs/>
          <w:color w:val="222222"/>
          <w:szCs w:val="24"/>
          <w:shd w:val="clear" w:color="auto" w:fill="FFFFFF"/>
        </w:rPr>
        <w:t>Employee engagement: A practical introduction</w:t>
      </w:r>
      <w:r w:rsidRPr="0088392C">
        <w:rPr>
          <w:rFonts w:cs="Times New Roman"/>
          <w:color w:val="222222"/>
          <w:szCs w:val="24"/>
          <w:shd w:val="clear" w:color="auto" w:fill="FFFFFF"/>
        </w:rPr>
        <w:t> (Vol. 24). Kogan Page Publishers.</w:t>
      </w:r>
    </w:p>
    <w:p w14:paraId="1692AC3D" w14:textId="77777777" w:rsidR="0088392C" w:rsidRPr="0088392C" w:rsidRDefault="0088392C" w:rsidP="0088392C">
      <w:pPr>
        <w:rPr>
          <w:rFonts w:cs="Times New Roman"/>
          <w:szCs w:val="24"/>
        </w:rPr>
      </w:pPr>
      <w:r w:rsidRPr="0088392C">
        <w:rPr>
          <w:rFonts w:cs="Times New Roman"/>
          <w:color w:val="222222"/>
          <w:szCs w:val="24"/>
          <w:shd w:val="clear" w:color="auto" w:fill="FFFFFF"/>
        </w:rPr>
        <w:t>Bridger, E., 2022. </w:t>
      </w:r>
      <w:r w:rsidRPr="0088392C">
        <w:rPr>
          <w:rFonts w:cs="Times New Roman"/>
          <w:i/>
          <w:iCs/>
          <w:color w:val="222222"/>
          <w:szCs w:val="24"/>
          <w:shd w:val="clear" w:color="auto" w:fill="FFFFFF"/>
        </w:rPr>
        <w:t>Employee engagement: A practical introduction</w:t>
      </w:r>
      <w:r w:rsidRPr="0088392C">
        <w:rPr>
          <w:rFonts w:cs="Times New Roman"/>
          <w:color w:val="222222"/>
          <w:szCs w:val="24"/>
          <w:shd w:val="clear" w:color="auto" w:fill="FFFFFF"/>
        </w:rPr>
        <w:t> (Vol. 24). Kogan Page Publishers.</w:t>
      </w:r>
    </w:p>
    <w:p w14:paraId="13E6507E" w14:textId="77777777" w:rsidR="0088392C" w:rsidRPr="0088392C" w:rsidRDefault="0088392C" w:rsidP="0088392C">
      <w:pPr>
        <w:rPr>
          <w:rFonts w:cs="Times New Roman"/>
          <w:color w:val="222222"/>
          <w:szCs w:val="24"/>
          <w:shd w:val="clear" w:color="auto" w:fill="FFFFFF"/>
        </w:rPr>
      </w:pPr>
      <w:r w:rsidRPr="0088392C">
        <w:rPr>
          <w:rFonts w:cs="Times New Roman"/>
          <w:color w:val="222222"/>
          <w:szCs w:val="24"/>
          <w:shd w:val="clear" w:color="auto" w:fill="FFFFFF"/>
        </w:rPr>
        <w:t>Chowdhury, M.S., 2022. INTER-CONNECTION OF EFFECTIVE WORKPLACE DIVERSITY WITH BETTER TEAM PERFORMANCE. </w:t>
      </w:r>
      <w:r w:rsidRPr="0088392C">
        <w:rPr>
          <w:rFonts w:cs="Times New Roman"/>
          <w:i/>
          <w:iCs/>
          <w:color w:val="222222"/>
          <w:szCs w:val="24"/>
          <w:shd w:val="clear" w:color="auto" w:fill="FFFFFF"/>
        </w:rPr>
        <w:t>Embracing Change in Business, Management &amp; Social Sciences</w:t>
      </w:r>
      <w:r w:rsidRPr="0088392C">
        <w:rPr>
          <w:rFonts w:cs="Times New Roman"/>
          <w:color w:val="222222"/>
          <w:szCs w:val="24"/>
          <w:shd w:val="clear" w:color="auto" w:fill="FFFFFF"/>
        </w:rPr>
        <w:t>, p.23.</w:t>
      </w:r>
    </w:p>
    <w:p w14:paraId="05AAAB52" w14:textId="77777777" w:rsidR="0088392C" w:rsidRPr="0088392C" w:rsidRDefault="0088392C" w:rsidP="0088392C">
      <w:pPr>
        <w:rPr>
          <w:rFonts w:cs="Times New Roman"/>
          <w:color w:val="222222"/>
          <w:szCs w:val="24"/>
          <w:shd w:val="clear" w:color="auto" w:fill="FFFFFF"/>
        </w:rPr>
      </w:pPr>
      <w:r w:rsidRPr="0088392C">
        <w:rPr>
          <w:rFonts w:cs="Times New Roman"/>
          <w:color w:val="222222"/>
          <w:szCs w:val="24"/>
          <w:shd w:val="clear" w:color="auto" w:fill="FFFFFF"/>
        </w:rPr>
        <w:t>Chowdhury, M.S., 2022. INTER-CONNECTION OF EFFECTIVE WORKPLACE DIVERSITY WITH BETTER TEAM PERFORMANCE. </w:t>
      </w:r>
      <w:r w:rsidRPr="0088392C">
        <w:rPr>
          <w:rFonts w:cs="Times New Roman"/>
          <w:i/>
          <w:iCs/>
          <w:color w:val="222222"/>
          <w:szCs w:val="24"/>
          <w:shd w:val="clear" w:color="auto" w:fill="FFFFFF"/>
        </w:rPr>
        <w:t>Embracing Change in Business, Management &amp; Social Sciences</w:t>
      </w:r>
      <w:r w:rsidRPr="0088392C">
        <w:rPr>
          <w:rFonts w:cs="Times New Roman"/>
          <w:color w:val="222222"/>
          <w:szCs w:val="24"/>
          <w:shd w:val="clear" w:color="auto" w:fill="FFFFFF"/>
        </w:rPr>
        <w:t>, p.23.</w:t>
      </w:r>
    </w:p>
    <w:p w14:paraId="7F7B2F71" w14:textId="77777777" w:rsidR="0088392C" w:rsidRPr="0088392C" w:rsidRDefault="0088392C" w:rsidP="0088392C">
      <w:pPr>
        <w:rPr>
          <w:rFonts w:cs="Times New Roman"/>
          <w:szCs w:val="24"/>
        </w:rPr>
      </w:pPr>
      <w:r w:rsidRPr="0088392C">
        <w:rPr>
          <w:rFonts w:cs="Times New Roman"/>
          <w:color w:val="222222"/>
          <w:szCs w:val="24"/>
          <w:shd w:val="clear" w:color="auto" w:fill="FFFFFF"/>
        </w:rPr>
        <w:t xml:space="preserve">Day, D., </w:t>
      </w:r>
      <w:proofErr w:type="spellStart"/>
      <w:r w:rsidRPr="0088392C">
        <w:rPr>
          <w:rFonts w:cs="Times New Roman"/>
          <w:color w:val="222222"/>
          <w:szCs w:val="24"/>
          <w:shd w:val="clear" w:color="auto" w:fill="FFFFFF"/>
        </w:rPr>
        <w:t>Bastardoz</w:t>
      </w:r>
      <w:proofErr w:type="spellEnd"/>
      <w:r w:rsidRPr="0088392C">
        <w:rPr>
          <w:rFonts w:cs="Times New Roman"/>
          <w:color w:val="222222"/>
          <w:szCs w:val="24"/>
          <w:shd w:val="clear" w:color="auto" w:fill="FFFFFF"/>
        </w:rPr>
        <w:t>, N., Bisbey, T., Reyes, D. and Salas, E., 2021. Unlocking human potential through leadership training &amp; development initiatives. </w:t>
      </w:r>
      <w:proofErr w:type="spellStart"/>
      <w:r w:rsidRPr="0088392C">
        <w:rPr>
          <w:rFonts w:cs="Times New Roman"/>
          <w:i/>
          <w:iCs/>
          <w:color w:val="222222"/>
          <w:szCs w:val="24"/>
          <w:shd w:val="clear" w:color="auto" w:fill="FFFFFF"/>
        </w:rPr>
        <w:t>Behavioral</w:t>
      </w:r>
      <w:proofErr w:type="spellEnd"/>
      <w:r w:rsidRPr="0088392C">
        <w:rPr>
          <w:rFonts w:cs="Times New Roman"/>
          <w:i/>
          <w:iCs/>
          <w:color w:val="222222"/>
          <w:szCs w:val="24"/>
          <w:shd w:val="clear" w:color="auto" w:fill="FFFFFF"/>
        </w:rPr>
        <w:t xml:space="preserve"> Science &amp; Policy</w:t>
      </w:r>
      <w:r w:rsidRPr="0088392C">
        <w:rPr>
          <w:rFonts w:cs="Times New Roman"/>
          <w:color w:val="222222"/>
          <w:szCs w:val="24"/>
          <w:shd w:val="clear" w:color="auto" w:fill="FFFFFF"/>
        </w:rPr>
        <w:t>, </w:t>
      </w:r>
      <w:r w:rsidRPr="0088392C">
        <w:rPr>
          <w:rFonts w:cs="Times New Roman"/>
          <w:i/>
          <w:iCs/>
          <w:color w:val="222222"/>
          <w:szCs w:val="24"/>
          <w:shd w:val="clear" w:color="auto" w:fill="FFFFFF"/>
        </w:rPr>
        <w:t>7</w:t>
      </w:r>
      <w:r w:rsidRPr="0088392C">
        <w:rPr>
          <w:rFonts w:cs="Times New Roman"/>
          <w:color w:val="222222"/>
          <w:szCs w:val="24"/>
          <w:shd w:val="clear" w:color="auto" w:fill="FFFFFF"/>
        </w:rPr>
        <w:t>(1), pp.41-54.</w:t>
      </w:r>
    </w:p>
    <w:p w14:paraId="33D80D45" w14:textId="77777777" w:rsidR="0088392C" w:rsidRPr="0088392C" w:rsidRDefault="0088392C" w:rsidP="0088392C">
      <w:pPr>
        <w:rPr>
          <w:rFonts w:cs="Times New Roman"/>
          <w:color w:val="222222"/>
          <w:szCs w:val="24"/>
          <w:shd w:val="clear" w:color="auto" w:fill="FFFFFF"/>
        </w:rPr>
      </w:pPr>
      <w:proofErr w:type="spellStart"/>
      <w:r w:rsidRPr="0088392C">
        <w:rPr>
          <w:rFonts w:cs="Times New Roman"/>
          <w:color w:val="222222"/>
          <w:szCs w:val="24"/>
          <w:shd w:val="clear" w:color="auto" w:fill="FFFFFF"/>
        </w:rPr>
        <w:t>Discetti</w:t>
      </w:r>
      <w:proofErr w:type="spellEnd"/>
      <w:r w:rsidRPr="0088392C">
        <w:rPr>
          <w:rFonts w:cs="Times New Roman"/>
          <w:color w:val="222222"/>
          <w:szCs w:val="24"/>
          <w:shd w:val="clear" w:color="auto" w:fill="FFFFFF"/>
        </w:rPr>
        <w:t>, R. and Anderson, M., 2023. Hybrid consumer activism in Fairtrade Towns: exploring digital consumer activism through spatiality. </w:t>
      </w:r>
      <w:r w:rsidRPr="0088392C">
        <w:rPr>
          <w:rFonts w:cs="Times New Roman"/>
          <w:i/>
          <w:iCs/>
          <w:color w:val="222222"/>
          <w:szCs w:val="24"/>
          <w:shd w:val="clear" w:color="auto" w:fill="FFFFFF"/>
        </w:rPr>
        <w:t>Consumption Markets &amp; Culture</w:t>
      </w:r>
      <w:r w:rsidRPr="0088392C">
        <w:rPr>
          <w:rFonts w:cs="Times New Roman"/>
          <w:color w:val="222222"/>
          <w:szCs w:val="24"/>
          <w:shd w:val="clear" w:color="auto" w:fill="FFFFFF"/>
        </w:rPr>
        <w:t>, </w:t>
      </w:r>
      <w:r w:rsidRPr="0088392C">
        <w:rPr>
          <w:rFonts w:cs="Times New Roman"/>
          <w:i/>
          <w:iCs/>
          <w:color w:val="222222"/>
          <w:szCs w:val="24"/>
          <w:shd w:val="clear" w:color="auto" w:fill="FFFFFF"/>
        </w:rPr>
        <w:t>26</w:t>
      </w:r>
      <w:r w:rsidRPr="0088392C">
        <w:rPr>
          <w:rFonts w:cs="Times New Roman"/>
          <w:color w:val="222222"/>
          <w:szCs w:val="24"/>
          <w:shd w:val="clear" w:color="auto" w:fill="FFFFFF"/>
        </w:rPr>
        <w:t>(4), pp.280-297.</w:t>
      </w:r>
    </w:p>
    <w:p w14:paraId="0281D66E" w14:textId="77777777" w:rsidR="0088392C" w:rsidRPr="0088392C" w:rsidRDefault="0088392C" w:rsidP="0088392C">
      <w:pPr>
        <w:rPr>
          <w:rFonts w:cs="Times New Roman"/>
          <w:szCs w:val="24"/>
        </w:rPr>
      </w:pPr>
      <w:r w:rsidRPr="0088392C">
        <w:rPr>
          <w:rFonts w:cs="Times New Roman"/>
          <w:color w:val="222222"/>
          <w:szCs w:val="24"/>
          <w:shd w:val="clear" w:color="auto" w:fill="FFFFFF"/>
        </w:rPr>
        <w:lastRenderedPageBreak/>
        <w:t>Löfgren, V., 2023. The Importance of a well-functioning management System and Communication in Achieving Organizational Success.</w:t>
      </w:r>
    </w:p>
    <w:p w14:paraId="4A0BDC94" w14:textId="77777777" w:rsidR="0088392C" w:rsidRPr="0088392C" w:rsidRDefault="0088392C" w:rsidP="0088392C">
      <w:pPr>
        <w:rPr>
          <w:rFonts w:cs="Times New Roman"/>
          <w:color w:val="222222"/>
          <w:szCs w:val="24"/>
          <w:shd w:val="clear" w:color="auto" w:fill="FFFFFF"/>
        </w:rPr>
      </w:pPr>
      <w:r w:rsidRPr="0088392C">
        <w:rPr>
          <w:rFonts w:cs="Times New Roman"/>
          <w:color w:val="222222"/>
          <w:szCs w:val="24"/>
          <w:shd w:val="clear" w:color="auto" w:fill="FFFFFF"/>
        </w:rPr>
        <w:t>Moura, M.B.L.D., 2021. </w:t>
      </w:r>
      <w:r w:rsidRPr="0088392C">
        <w:rPr>
          <w:rFonts w:cs="Times New Roman"/>
          <w:i/>
          <w:iCs/>
          <w:color w:val="222222"/>
          <w:szCs w:val="24"/>
          <w:shd w:val="clear" w:color="auto" w:fill="FFFFFF"/>
        </w:rPr>
        <w:t>Equity Research in Food &amp; Retail Industry-TESCO PLC</w:t>
      </w:r>
      <w:r w:rsidRPr="0088392C">
        <w:rPr>
          <w:rFonts w:cs="Times New Roman"/>
          <w:color w:val="222222"/>
          <w:szCs w:val="24"/>
          <w:shd w:val="clear" w:color="auto" w:fill="FFFFFF"/>
        </w:rPr>
        <w:t xml:space="preserve"> (Doctoral dissertation, Instituto Superior de Economia e </w:t>
      </w:r>
      <w:proofErr w:type="spellStart"/>
      <w:r w:rsidRPr="0088392C">
        <w:rPr>
          <w:rFonts w:cs="Times New Roman"/>
          <w:color w:val="222222"/>
          <w:szCs w:val="24"/>
          <w:shd w:val="clear" w:color="auto" w:fill="FFFFFF"/>
        </w:rPr>
        <w:t>Gestão</w:t>
      </w:r>
      <w:proofErr w:type="spellEnd"/>
      <w:r w:rsidRPr="0088392C">
        <w:rPr>
          <w:rFonts w:cs="Times New Roman"/>
          <w:color w:val="222222"/>
          <w:szCs w:val="24"/>
          <w:shd w:val="clear" w:color="auto" w:fill="FFFFFF"/>
        </w:rPr>
        <w:t>).</w:t>
      </w:r>
    </w:p>
    <w:p w14:paraId="4419F076" w14:textId="77777777" w:rsidR="0088392C" w:rsidRPr="0088392C" w:rsidRDefault="0088392C" w:rsidP="0088392C">
      <w:pPr>
        <w:rPr>
          <w:rFonts w:cs="Times New Roman"/>
          <w:color w:val="222222"/>
          <w:szCs w:val="24"/>
          <w:shd w:val="clear" w:color="auto" w:fill="FFFFFF"/>
        </w:rPr>
      </w:pPr>
      <w:r w:rsidRPr="0088392C">
        <w:rPr>
          <w:rFonts w:cs="Times New Roman"/>
          <w:color w:val="222222"/>
          <w:szCs w:val="24"/>
          <w:shd w:val="clear" w:color="auto" w:fill="FFFFFF"/>
        </w:rPr>
        <w:t>Muhammad, M., Stokes, J.E., Morgans, L. and Manning, L., 2022. The social construction of narratives and arguments in animal welfare discourse and debate. </w:t>
      </w:r>
      <w:r w:rsidRPr="0088392C">
        <w:rPr>
          <w:rFonts w:cs="Times New Roman"/>
          <w:i/>
          <w:iCs/>
          <w:color w:val="222222"/>
          <w:szCs w:val="24"/>
          <w:shd w:val="clear" w:color="auto" w:fill="FFFFFF"/>
        </w:rPr>
        <w:t>Animals</w:t>
      </w:r>
      <w:r w:rsidRPr="0088392C">
        <w:rPr>
          <w:rFonts w:cs="Times New Roman"/>
          <w:color w:val="222222"/>
          <w:szCs w:val="24"/>
          <w:shd w:val="clear" w:color="auto" w:fill="FFFFFF"/>
        </w:rPr>
        <w:t>, </w:t>
      </w:r>
      <w:r w:rsidRPr="0088392C">
        <w:rPr>
          <w:rFonts w:cs="Times New Roman"/>
          <w:i/>
          <w:iCs/>
          <w:color w:val="222222"/>
          <w:szCs w:val="24"/>
          <w:shd w:val="clear" w:color="auto" w:fill="FFFFFF"/>
        </w:rPr>
        <w:t>12</w:t>
      </w:r>
      <w:r w:rsidRPr="0088392C">
        <w:rPr>
          <w:rFonts w:cs="Times New Roman"/>
          <w:color w:val="222222"/>
          <w:szCs w:val="24"/>
          <w:shd w:val="clear" w:color="auto" w:fill="FFFFFF"/>
        </w:rPr>
        <w:t>(19), p.2582.</w:t>
      </w:r>
    </w:p>
    <w:p w14:paraId="322AAF6B" w14:textId="77777777" w:rsidR="0088392C" w:rsidRPr="0088392C" w:rsidRDefault="0088392C" w:rsidP="0088392C">
      <w:pPr>
        <w:rPr>
          <w:rFonts w:cs="Times New Roman"/>
          <w:szCs w:val="24"/>
        </w:rPr>
      </w:pPr>
      <w:r w:rsidRPr="0088392C">
        <w:rPr>
          <w:rFonts w:cs="Times New Roman"/>
          <w:color w:val="222222"/>
          <w:szCs w:val="24"/>
          <w:shd w:val="clear" w:color="auto" w:fill="FFFFFF"/>
        </w:rPr>
        <w:t>Smith, P.R. and Zook, Z., 2024. </w:t>
      </w:r>
      <w:r w:rsidRPr="0088392C">
        <w:rPr>
          <w:rFonts w:cs="Times New Roman"/>
          <w:i/>
          <w:iCs/>
          <w:color w:val="222222"/>
          <w:szCs w:val="24"/>
          <w:shd w:val="clear" w:color="auto" w:fill="FFFFFF"/>
        </w:rPr>
        <w:t>Marketing communications: Integrating online and offline, customer engagement and digital technologies</w:t>
      </w:r>
      <w:r w:rsidRPr="0088392C">
        <w:rPr>
          <w:rFonts w:cs="Times New Roman"/>
          <w:color w:val="222222"/>
          <w:szCs w:val="24"/>
          <w:shd w:val="clear" w:color="auto" w:fill="FFFFFF"/>
        </w:rPr>
        <w:t>. Kogan Page Publishers.</w:t>
      </w:r>
    </w:p>
    <w:p w14:paraId="2A985977" w14:textId="77777777" w:rsidR="0088392C" w:rsidRPr="0088392C" w:rsidRDefault="0088392C" w:rsidP="0088392C">
      <w:pPr>
        <w:rPr>
          <w:rFonts w:cs="Times New Roman"/>
          <w:szCs w:val="24"/>
        </w:rPr>
      </w:pPr>
      <w:proofErr w:type="spellStart"/>
      <w:r w:rsidRPr="0088392C">
        <w:rPr>
          <w:rFonts w:cs="Times New Roman"/>
          <w:color w:val="222222"/>
          <w:szCs w:val="24"/>
          <w:shd w:val="clear" w:color="auto" w:fill="FFFFFF"/>
        </w:rPr>
        <w:t>Stankevičiūtė</w:t>
      </w:r>
      <w:proofErr w:type="spellEnd"/>
      <w:r w:rsidRPr="0088392C">
        <w:rPr>
          <w:rFonts w:cs="Times New Roman"/>
          <w:color w:val="222222"/>
          <w:szCs w:val="24"/>
          <w:shd w:val="clear" w:color="auto" w:fill="FFFFFF"/>
        </w:rPr>
        <w:t xml:space="preserve">, Ž. and </w:t>
      </w:r>
      <w:proofErr w:type="spellStart"/>
      <w:r w:rsidRPr="0088392C">
        <w:rPr>
          <w:rFonts w:cs="Times New Roman"/>
          <w:color w:val="222222"/>
          <w:szCs w:val="24"/>
          <w:shd w:val="clear" w:color="auto" w:fill="FFFFFF"/>
        </w:rPr>
        <w:t>Savanevičienė</w:t>
      </w:r>
      <w:proofErr w:type="spellEnd"/>
      <w:r w:rsidRPr="0088392C">
        <w:rPr>
          <w:rFonts w:cs="Times New Roman"/>
          <w:color w:val="222222"/>
          <w:szCs w:val="24"/>
          <w:shd w:val="clear" w:color="auto" w:fill="FFFFFF"/>
        </w:rPr>
        <w:t xml:space="preserve">, A., 2021. Can sustainable HRM reduce work-related stress, work-family conflict, and </w:t>
      </w:r>
      <w:proofErr w:type="gramStart"/>
      <w:r w:rsidRPr="0088392C">
        <w:rPr>
          <w:rFonts w:cs="Times New Roman"/>
          <w:color w:val="222222"/>
          <w:szCs w:val="24"/>
          <w:shd w:val="clear" w:color="auto" w:fill="FFFFFF"/>
        </w:rPr>
        <w:t>burnout?.</w:t>
      </w:r>
      <w:proofErr w:type="gramEnd"/>
      <w:r w:rsidRPr="0088392C">
        <w:rPr>
          <w:rFonts w:cs="Times New Roman"/>
          <w:color w:val="222222"/>
          <w:szCs w:val="24"/>
          <w:shd w:val="clear" w:color="auto" w:fill="FFFFFF"/>
        </w:rPr>
        <w:t xml:space="preserve"> In </w:t>
      </w:r>
      <w:r w:rsidRPr="0088392C">
        <w:rPr>
          <w:rFonts w:cs="Times New Roman"/>
          <w:i/>
          <w:iCs/>
          <w:color w:val="222222"/>
          <w:szCs w:val="24"/>
          <w:shd w:val="clear" w:color="auto" w:fill="FFFFFF"/>
        </w:rPr>
        <w:t>International Perspectives on Employee Engagement</w:t>
      </w:r>
      <w:r w:rsidRPr="0088392C">
        <w:rPr>
          <w:rFonts w:cs="Times New Roman"/>
          <w:color w:val="222222"/>
          <w:szCs w:val="24"/>
          <w:shd w:val="clear" w:color="auto" w:fill="FFFFFF"/>
        </w:rPr>
        <w:t> (pp. 88-107). Routledge.</w:t>
      </w:r>
    </w:p>
    <w:p w14:paraId="31ACE98C" w14:textId="77777777" w:rsidR="0088392C" w:rsidRPr="0088392C" w:rsidRDefault="0088392C" w:rsidP="0088392C">
      <w:pPr>
        <w:rPr>
          <w:rFonts w:cs="Times New Roman"/>
          <w:szCs w:val="24"/>
        </w:rPr>
      </w:pPr>
      <w:r w:rsidRPr="0088392C">
        <w:rPr>
          <w:rFonts w:cs="Times New Roman"/>
          <w:color w:val="222222"/>
          <w:szCs w:val="24"/>
          <w:shd w:val="clear" w:color="auto" w:fill="FFFFFF"/>
        </w:rPr>
        <w:t>Tang, M. and Liao, H., 2021. From conventional group decision making to large-scale group decision making: What are the challenges and how to meet them in big data era? A state-of-the-art survey. </w:t>
      </w:r>
      <w:r w:rsidRPr="0088392C">
        <w:rPr>
          <w:rFonts w:cs="Times New Roman"/>
          <w:i/>
          <w:iCs/>
          <w:color w:val="222222"/>
          <w:szCs w:val="24"/>
          <w:shd w:val="clear" w:color="auto" w:fill="FFFFFF"/>
        </w:rPr>
        <w:t>Omega</w:t>
      </w:r>
      <w:r w:rsidRPr="0088392C">
        <w:rPr>
          <w:rFonts w:cs="Times New Roman"/>
          <w:color w:val="222222"/>
          <w:szCs w:val="24"/>
          <w:shd w:val="clear" w:color="auto" w:fill="FFFFFF"/>
        </w:rPr>
        <w:t>, </w:t>
      </w:r>
      <w:r w:rsidRPr="0088392C">
        <w:rPr>
          <w:rFonts w:cs="Times New Roman"/>
          <w:i/>
          <w:iCs/>
          <w:color w:val="222222"/>
          <w:szCs w:val="24"/>
          <w:shd w:val="clear" w:color="auto" w:fill="FFFFFF"/>
        </w:rPr>
        <w:t>100</w:t>
      </w:r>
      <w:r w:rsidRPr="0088392C">
        <w:rPr>
          <w:rFonts w:cs="Times New Roman"/>
          <w:color w:val="222222"/>
          <w:szCs w:val="24"/>
          <w:shd w:val="clear" w:color="auto" w:fill="FFFFFF"/>
        </w:rPr>
        <w:t>, p.102141.</w:t>
      </w:r>
    </w:p>
    <w:p w14:paraId="518865FE" w14:textId="77777777" w:rsidR="0088392C" w:rsidRPr="0088392C" w:rsidRDefault="0088392C" w:rsidP="0088392C">
      <w:pPr>
        <w:rPr>
          <w:rFonts w:cs="Times New Roman"/>
          <w:szCs w:val="24"/>
        </w:rPr>
      </w:pPr>
      <w:proofErr w:type="spellStart"/>
      <w:r w:rsidRPr="0088392C">
        <w:rPr>
          <w:rFonts w:cs="Times New Roman"/>
          <w:color w:val="222222"/>
          <w:szCs w:val="24"/>
          <w:shd w:val="clear" w:color="auto" w:fill="FFFFFF"/>
        </w:rPr>
        <w:t>Thirusanku</w:t>
      </w:r>
      <w:proofErr w:type="spellEnd"/>
      <w:r w:rsidRPr="0088392C">
        <w:rPr>
          <w:rFonts w:cs="Times New Roman"/>
          <w:color w:val="222222"/>
          <w:szCs w:val="24"/>
          <w:shd w:val="clear" w:color="auto" w:fill="FFFFFF"/>
        </w:rPr>
        <w:t>, J., 2021. Equal opportunity within the workplace. </w:t>
      </w:r>
      <w:r w:rsidRPr="0088392C">
        <w:rPr>
          <w:rFonts w:cs="Times New Roman"/>
          <w:i/>
          <w:iCs/>
          <w:color w:val="222222"/>
          <w:szCs w:val="24"/>
          <w:shd w:val="clear" w:color="auto" w:fill="FFFFFF"/>
        </w:rPr>
        <w:t>Economics and Business Quarterly Reviews</w:t>
      </w:r>
      <w:r w:rsidRPr="0088392C">
        <w:rPr>
          <w:rFonts w:cs="Times New Roman"/>
          <w:color w:val="222222"/>
          <w:szCs w:val="24"/>
          <w:shd w:val="clear" w:color="auto" w:fill="FFFFFF"/>
        </w:rPr>
        <w:t>, </w:t>
      </w:r>
      <w:r w:rsidRPr="0088392C">
        <w:rPr>
          <w:rFonts w:cs="Times New Roman"/>
          <w:i/>
          <w:iCs/>
          <w:color w:val="222222"/>
          <w:szCs w:val="24"/>
          <w:shd w:val="clear" w:color="auto" w:fill="FFFFFF"/>
        </w:rPr>
        <w:t>4</w:t>
      </w:r>
      <w:r w:rsidRPr="0088392C">
        <w:rPr>
          <w:rFonts w:cs="Times New Roman"/>
          <w:color w:val="222222"/>
          <w:szCs w:val="24"/>
          <w:shd w:val="clear" w:color="auto" w:fill="FFFFFF"/>
        </w:rPr>
        <w:t>(3).</w:t>
      </w:r>
    </w:p>
    <w:p w14:paraId="78BD9BB5" w14:textId="77777777" w:rsidR="0088392C" w:rsidRPr="0088392C" w:rsidRDefault="0088392C" w:rsidP="0088392C">
      <w:pPr>
        <w:rPr>
          <w:rFonts w:cs="Times New Roman"/>
          <w:szCs w:val="24"/>
        </w:rPr>
      </w:pPr>
      <w:proofErr w:type="spellStart"/>
      <w:r w:rsidRPr="0088392C">
        <w:rPr>
          <w:rFonts w:cs="Times New Roman"/>
          <w:color w:val="222222"/>
          <w:szCs w:val="24"/>
          <w:shd w:val="clear" w:color="auto" w:fill="FFFFFF"/>
        </w:rPr>
        <w:t>Tortia</w:t>
      </w:r>
      <w:proofErr w:type="spellEnd"/>
      <w:r w:rsidRPr="0088392C">
        <w:rPr>
          <w:rFonts w:cs="Times New Roman"/>
          <w:color w:val="222222"/>
          <w:szCs w:val="24"/>
          <w:shd w:val="clear" w:color="auto" w:fill="FFFFFF"/>
        </w:rPr>
        <w:t>, E.C., Sacchetti, S. and López-</w:t>
      </w:r>
      <w:proofErr w:type="spellStart"/>
      <w:r w:rsidRPr="0088392C">
        <w:rPr>
          <w:rFonts w:cs="Times New Roman"/>
          <w:color w:val="222222"/>
          <w:szCs w:val="24"/>
          <w:shd w:val="clear" w:color="auto" w:fill="FFFFFF"/>
        </w:rPr>
        <w:t>Arceiz</w:t>
      </w:r>
      <w:proofErr w:type="spellEnd"/>
      <w:r w:rsidRPr="0088392C">
        <w:rPr>
          <w:rFonts w:cs="Times New Roman"/>
          <w:color w:val="222222"/>
          <w:szCs w:val="24"/>
          <w:shd w:val="clear" w:color="auto" w:fill="FFFFFF"/>
        </w:rPr>
        <w:t>, F.J., 2022. A human growth perspective on sustainable HRM practices, worker well-being and organizational performance. </w:t>
      </w:r>
      <w:r w:rsidRPr="0088392C">
        <w:rPr>
          <w:rFonts w:cs="Times New Roman"/>
          <w:i/>
          <w:iCs/>
          <w:color w:val="222222"/>
          <w:szCs w:val="24"/>
          <w:shd w:val="clear" w:color="auto" w:fill="FFFFFF"/>
        </w:rPr>
        <w:t>Sustainability</w:t>
      </w:r>
      <w:r w:rsidRPr="0088392C">
        <w:rPr>
          <w:rFonts w:cs="Times New Roman"/>
          <w:color w:val="222222"/>
          <w:szCs w:val="24"/>
          <w:shd w:val="clear" w:color="auto" w:fill="FFFFFF"/>
        </w:rPr>
        <w:t>, </w:t>
      </w:r>
      <w:r w:rsidRPr="0088392C">
        <w:rPr>
          <w:rFonts w:cs="Times New Roman"/>
          <w:i/>
          <w:iCs/>
          <w:color w:val="222222"/>
          <w:szCs w:val="24"/>
          <w:shd w:val="clear" w:color="auto" w:fill="FFFFFF"/>
        </w:rPr>
        <w:t>14</w:t>
      </w:r>
      <w:r w:rsidRPr="0088392C">
        <w:rPr>
          <w:rFonts w:cs="Times New Roman"/>
          <w:color w:val="222222"/>
          <w:szCs w:val="24"/>
          <w:shd w:val="clear" w:color="auto" w:fill="FFFFFF"/>
        </w:rPr>
        <w:t>(17), p.11064.</w:t>
      </w:r>
    </w:p>
    <w:p w14:paraId="1D0B782D" w14:textId="77777777" w:rsidR="0088392C" w:rsidRPr="0088392C" w:rsidRDefault="0088392C" w:rsidP="0088392C">
      <w:pPr>
        <w:rPr>
          <w:rFonts w:cs="Times New Roman"/>
          <w:color w:val="222222"/>
          <w:szCs w:val="24"/>
          <w:shd w:val="clear" w:color="auto" w:fill="FFFFFF"/>
        </w:rPr>
      </w:pPr>
      <w:r w:rsidRPr="0088392C">
        <w:rPr>
          <w:rFonts w:cs="Times New Roman"/>
          <w:color w:val="222222"/>
          <w:szCs w:val="24"/>
          <w:shd w:val="clear" w:color="auto" w:fill="FFFFFF"/>
        </w:rPr>
        <w:t>Upadhyay, A., Kumar, A. and Akter, S., 2021. An analysis of UK retailers’ initiatives towards circular economy transition and policy-driven directions. </w:t>
      </w:r>
      <w:r w:rsidRPr="0088392C">
        <w:rPr>
          <w:rFonts w:cs="Times New Roman"/>
          <w:i/>
          <w:iCs/>
          <w:color w:val="222222"/>
          <w:szCs w:val="24"/>
          <w:shd w:val="clear" w:color="auto" w:fill="FFFFFF"/>
        </w:rPr>
        <w:t>Clean Technologies and Environmental Policy</w:t>
      </w:r>
      <w:r w:rsidRPr="0088392C">
        <w:rPr>
          <w:rFonts w:cs="Times New Roman"/>
          <w:color w:val="222222"/>
          <w:szCs w:val="24"/>
          <w:shd w:val="clear" w:color="auto" w:fill="FFFFFF"/>
        </w:rPr>
        <w:t>, pp.1-9.</w:t>
      </w:r>
    </w:p>
    <w:p w14:paraId="5C0E0EEB" w14:textId="77777777" w:rsidR="0088392C" w:rsidRPr="0088392C" w:rsidRDefault="0088392C" w:rsidP="0088392C">
      <w:pPr>
        <w:rPr>
          <w:rFonts w:cs="Times New Roman"/>
          <w:szCs w:val="24"/>
        </w:rPr>
      </w:pPr>
      <w:r w:rsidRPr="0088392C">
        <w:rPr>
          <w:rFonts w:cs="Times New Roman"/>
          <w:color w:val="222222"/>
          <w:szCs w:val="24"/>
          <w:shd w:val="clear" w:color="auto" w:fill="FFFFFF"/>
        </w:rPr>
        <w:t xml:space="preserve">Wong, K.P., Lee, F.C.H., </w:t>
      </w:r>
      <w:proofErr w:type="spellStart"/>
      <w:r w:rsidRPr="0088392C">
        <w:rPr>
          <w:rFonts w:cs="Times New Roman"/>
          <w:color w:val="222222"/>
          <w:szCs w:val="24"/>
          <w:shd w:val="clear" w:color="auto" w:fill="FFFFFF"/>
        </w:rPr>
        <w:t>Teh</w:t>
      </w:r>
      <w:proofErr w:type="spellEnd"/>
      <w:r w:rsidRPr="0088392C">
        <w:rPr>
          <w:rFonts w:cs="Times New Roman"/>
          <w:color w:val="222222"/>
          <w:szCs w:val="24"/>
          <w:shd w:val="clear" w:color="auto" w:fill="FFFFFF"/>
        </w:rPr>
        <w:t>, P.L. and Chan, A.H.S., 2021. The interplay of socioecological determinants of work–life balance, subjective wellbeing and employee wellbeing. </w:t>
      </w:r>
      <w:r w:rsidRPr="0088392C">
        <w:rPr>
          <w:rFonts w:cs="Times New Roman"/>
          <w:i/>
          <w:iCs/>
          <w:color w:val="222222"/>
          <w:szCs w:val="24"/>
          <w:shd w:val="clear" w:color="auto" w:fill="FFFFFF"/>
        </w:rPr>
        <w:t>International Journal of Environmental Research and Public Health</w:t>
      </w:r>
      <w:r w:rsidRPr="0088392C">
        <w:rPr>
          <w:rFonts w:cs="Times New Roman"/>
          <w:color w:val="222222"/>
          <w:szCs w:val="24"/>
          <w:shd w:val="clear" w:color="auto" w:fill="FFFFFF"/>
        </w:rPr>
        <w:t>, </w:t>
      </w:r>
      <w:r w:rsidRPr="0088392C">
        <w:rPr>
          <w:rFonts w:cs="Times New Roman"/>
          <w:i/>
          <w:iCs/>
          <w:color w:val="222222"/>
          <w:szCs w:val="24"/>
          <w:shd w:val="clear" w:color="auto" w:fill="FFFFFF"/>
        </w:rPr>
        <w:t>18</w:t>
      </w:r>
      <w:r w:rsidRPr="0088392C">
        <w:rPr>
          <w:rFonts w:cs="Times New Roman"/>
          <w:color w:val="222222"/>
          <w:szCs w:val="24"/>
          <w:shd w:val="clear" w:color="auto" w:fill="FFFFFF"/>
        </w:rPr>
        <w:t>(9), p.4525.</w:t>
      </w:r>
    </w:p>
    <w:p w14:paraId="225F2C88" w14:textId="77777777" w:rsidR="0088392C" w:rsidRPr="0088392C" w:rsidRDefault="0088392C" w:rsidP="0088392C">
      <w:pPr>
        <w:rPr>
          <w:rFonts w:cs="Times New Roman"/>
          <w:color w:val="222222"/>
          <w:szCs w:val="24"/>
          <w:shd w:val="clear" w:color="auto" w:fill="FFFFFF"/>
        </w:rPr>
      </w:pPr>
      <w:r w:rsidRPr="0088392C">
        <w:rPr>
          <w:rFonts w:cs="Times New Roman"/>
          <w:color w:val="222222"/>
          <w:szCs w:val="24"/>
          <w:shd w:val="clear" w:color="auto" w:fill="FFFFFF"/>
        </w:rPr>
        <w:t>Xiao, B., Chen, Q. and Yu, Z., 2021, April. Research on the Investment Value of Sainsbury’s. In </w:t>
      </w:r>
      <w:r w:rsidRPr="0088392C">
        <w:rPr>
          <w:rFonts w:cs="Times New Roman"/>
          <w:i/>
          <w:iCs/>
          <w:color w:val="222222"/>
          <w:szCs w:val="24"/>
          <w:shd w:val="clear" w:color="auto" w:fill="FFFFFF"/>
        </w:rPr>
        <w:t>2021 6th International Conference on Social Sciences and Economic Development (ICSSED 2021)</w:t>
      </w:r>
      <w:r w:rsidRPr="0088392C">
        <w:rPr>
          <w:rFonts w:cs="Times New Roman"/>
          <w:color w:val="222222"/>
          <w:szCs w:val="24"/>
          <w:shd w:val="clear" w:color="auto" w:fill="FFFFFF"/>
        </w:rPr>
        <w:t> (pp. 108-115). Atlantis Press.</w:t>
      </w:r>
    </w:p>
    <w:p w14:paraId="37B1BA56" w14:textId="77777777" w:rsidR="0088392C" w:rsidRPr="00345451" w:rsidRDefault="0088392C" w:rsidP="00FE0D30">
      <w:pPr>
        <w:rPr>
          <w:rFonts w:cs="Times New Roman"/>
          <w:szCs w:val="24"/>
        </w:rPr>
      </w:pPr>
    </w:p>
    <w:p w14:paraId="4C556088" w14:textId="77777777" w:rsidR="00345451" w:rsidRPr="00345451" w:rsidRDefault="00345451" w:rsidP="00FE0D30">
      <w:pPr>
        <w:rPr>
          <w:rFonts w:cs="Times New Roman"/>
          <w:szCs w:val="24"/>
        </w:rPr>
      </w:pPr>
      <w:r w:rsidRPr="00345451">
        <w:rPr>
          <w:rFonts w:cs="Times New Roman"/>
          <w:b/>
          <w:bCs/>
          <w:szCs w:val="24"/>
        </w:rPr>
        <w:lastRenderedPageBreak/>
        <w:t>Appendix: Individual Responsibilities of Group Members</w:t>
      </w:r>
    </w:p>
    <w:p w14:paraId="27C4CD7E" w14:textId="1BBA3AEB" w:rsidR="00914CF1" w:rsidRPr="00345451" w:rsidRDefault="00914CF1" w:rsidP="00914CF1">
      <w:pPr>
        <w:pStyle w:val="Heading1"/>
      </w:pPr>
      <w:r>
        <w:rPr>
          <w:rFonts w:cs="Times New Roman"/>
          <w:szCs w:val="24"/>
        </w:rPr>
        <w:t xml:space="preserve">Raducu </w:t>
      </w:r>
      <w:proofErr w:type="spellStart"/>
      <w:r>
        <w:rPr>
          <w:rFonts w:cs="Times New Roman"/>
          <w:szCs w:val="24"/>
        </w:rPr>
        <w:t>Voinic</w:t>
      </w:r>
      <w:proofErr w:type="spellEnd"/>
      <w:r>
        <w:rPr>
          <w:rFonts w:cs="Times New Roman"/>
          <w:szCs w:val="24"/>
        </w:rPr>
        <w:t xml:space="preserve">: </w:t>
      </w:r>
      <w:r w:rsidR="00490EEE" w:rsidRPr="00345451">
        <w:t>Introduction</w:t>
      </w:r>
      <w:r w:rsidR="00490EEE">
        <w:t xml:space="preserve">, </w:t>
      </w:r>
      <w:r w:rsidR="00490EEE" w:rsidRPr="00345451">
        <w:t>Understanding</w:t>
      </w:r>
      <w:r w:rsidRPr="00345451">
        <w:t xml:space="preserve"> Group Effectiveness and Employee Wellbeing </w:t>
      </w:r>
    </w:p>
    <w:p w14:paraId="4417B86B" w14:textId="4306B198" w:rsidR="00914CF1" w:rsidRPr="00345451" w:rsidRDefault="00A419C5" w:rsidP="00914CF1">
      <w:pPr>
        <w:pStyle w:val="Heading1"/>
      </w:pPr>
      <w:r>
        <w:rPr>
          <w:rFonts w:cs="Times New Roman"/>
          <w:szCs w:val="24"/>
        </w:rPr>
        <w:t xml:space="preserve">Iulian </w:t>
      </w:r>
      <w:proofErr w:type="gramStart"/>
      <w:r w:rsidR="00914CF1">
        <w:rPr>
          <w:rFonts w:cs="Times New Roman"/>
          <w:szCs w:val="24"/>
        </w:rPr>
        <w:t>Neagu :</w:t>
      </w:r>
      <w:proofErr w:type="gramEnd"/>
      <w:r w:rsidR="00914CF1">
        <w:rPr>
          <w:rFonts w:cs="Times New Roman"/>
          <w:szCs w:val="24"/>
        </w:rPr>
        <w:t xml:space="preserve"> </w:t>
      </w:r>
      <w:r w:rsidR="00914CF1" w:rsidRPr="00345451">
        <w:t>Current Practices in Sainsbury's</w:t>
      </w:r>
      <w:r w:rsidR="00914CF1">
        <w:t xml:space="preserve">, </w:t>
      </w:r>
      <w:r w:rsidR="00914CF1" w:rsidRPr="00345451">
        <w:t xml:space="preserve"> </w:t>
      </w:r>
      <w:r w:rsidR="00914CF1">
        <w:t>Evaluation of Current Approaches</w:t>
      </w:r>
    </w:p>
    <w:p w14:paraId="1C01CFF3" w14:textId="5D0AB6AA" w:rsidR="00914CF1" w:rsidRDefault="00914CF1">
      <w:pPr>
        <w:rPr>
          <w:rFonts w:cs="Times New Roman"/>
          <w:szCs w:val="24"/>
        </w:rPr>
      </w:pPr>
    </w:p>
    <w:p w14:paraId="17678AB6" w14:textId="0B450DCB" w:rsidR="00914CF1" w:rsidRDefault="00914CF1" w:rsidP="00914CF1">
      <w:pPr>
        <w:pStyle w:val="Heading1"/>
      </w:pPr>
      <w:r>
        <w:rPr>
          <w:rFonts w:cs="Times New Roman"/>
          <w:szCs w:val="24"/>
        </w:rPr>
        <w:t xml:space="preserve">Mirela Oprea: </w:t>
      </w:r>
      <w:r>
        <w:t xml:space="preserve">Recommendations for Improvement, conclusion </w:t>
      </w:r>
    </w:p>
    <w:p w14:paraId="59A7241B" w14:textId="7A412E2C" w:rsidR="00914CF1" w:rsidRPr="00345451" w:rsidRDefault="00914CF1">
      <w:pPr>
        <w:rPr>
          <w:rFonts w:cs="Times New Roman"/>
          <w:szCs w:val="24"/>
        </w:rPr>
      </w:pPr>
    </w:p>
    <w:sectPr w:rsidR="00914CF1" w:rsidRPr="00345451" w:rsidSect="00C91C31">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5135DA" w14:textId="77777777" w:rsidR="00C91C31" w:rsidRDefault="00C91C31" w:rsidP="006264C8">
      <w:pPr>
        <w:spacing w:after="0" w:line="240" w:lineRule="auto"/>
      </w:pPr>
      <w:r>
        <w:separator/>
      </w:r>
    </w:p>
  </w:endnote>
  <w:endnote w:type="continuationSeparator" w:id="0">
    <w:p w14:paraId="7616C600" w14:textId="77777777" w:rsidR="00C91C31" w:rsidRDefault="00C91C31" w:rsidP="00626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7294480"/>
      <w:docPartObj>
        <w:docPartGallery w:val="Page Numbers (Bottom of Page)"/>
        <w:docPartUnique/>
      </w:docPartObj>
    </w:sdtPr>
    <w:sdtEndPr>
      <w:rPr>
        <w:noProof/>
      </w:rPr>
    </w:sdtEndPr>
    <w:sdtContent>
      <w:p w14:paraId="0B017B60" w14:textId="50735EF3" w:rsidR="006264C8" w:rsidRDefault="006264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DD4E9" w14:textId="77777777" w:rsidR="006264C8" w:rsidRDefault="00626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B20C9" w14:textId="77777777" w:rsidR="00C91C31" w:rsidRDefault="00C91C31" w:rsidP="006264C8">
      <w:pPr>
        <w:spacing w:after="0" w:line="240" w:lineRule="auto"/>
      </w:pPr>
      <w:r>
        <w:separator/>
      </w:r>
    </w:p>
  </w:footnote>
  <w:footnote w:type="continuationSeparator" w:id="0">
    <w:p w14:paraId="61162D1A" w14:textId="77777777" w:rsidR="00C91C31" w:rsidRDefault="00C91C31" w:rsidP="006264C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4Dv9kmyg" int2:invalidationBookmarkName="" int2:hashCode="dDFPwJA+t+Kcmm" int2:id="xwq6WGq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5B2390"/>
    <w:multiLevelType w:val="multilevel"/>
    <w:tmpl w:val="162E2E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B13E27"/>
    <w:multiLevelType w:val="multilevel"/>
    <w:tmpl w:val="2E34EA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2059879">
    <w:abstractNumId w:val="1"/>
  </w:num>
  <w:num w:numId="2" w16cid:durableId="310255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51"/>
    <w:rsid w:val="00006462"/>
    <w:rsid w:val="00040B3E"/>
    <w:rsid w:val="00085DB1"/>
    <w:rsid w:val="000C0761"/>
    <w:rsid w:val="000D2096"/>
    <w:rsid w:val="001565CA"/>
    <w:rsid w:val="00197EE8"/>
    <w:rsid w:val="001E7745"/>
    <w:rsid w:val="00221637"/>
    <w:rsid w:val="00277799"/>
    <w:rsid w:val="002800AD"/>
    <w:rsid w:val="002E1E19"/>
    <w:rsid w:val="00307A37"/>
    <w:rsid w:val="00345451"/>
    <w:rsid w:val="00384F10"/>
    <w:rsid w:val="0038631C"/>
    <w:rsid w:val="003A0AB3"/>
    <w:rsid w:val="003A6F10"/>
    <w:rsid w:val="004133B9"/>
    <w:rsid w:val="0041654D"/>
    <w:rsid w:val="00426100"/>
    <w:rsid w:val="00490EEE"/>
    <w:rsid w:val="004E2802"/>
    <w:rsid w:val="005042A1"/>
    <w:rsid w:val="005164F9"/>
    <w:rsid w:val="005714E4"/>
    <w:rsid w:val="00586A76"/>
    <w:rsid w:val="005B49A2"/>
    <w:rsid w:val="00601D23"/>
    <w:rsid w:val="00602F15"/>
    <w:rsid w:val="006264C8"/>
    <w:rsid w:val="00636662"/>
    <w:rsid w:val="00636CF5"/>
    <w:rsid w:val="0067633B"/>
    <w:rsid w:val="006A68A8"/>
    <w:rsid w:val="00703075"/>
    <w:rsid w:val="007814AB"/>
    <w:rsid w:val="00853FDC"/>
    <w:rsid w:val="0088392C"/>
    <w:rsid w:val="00914CF1"/>
    <w:rsid w:val="00925327"/>
    <w:rsid w:val="00944225"/>
    <w:rsid w:val="0098709E"/>
    <w:rsid w:val="009A3F76"/>
    <w:rsid w:val="009A4708"/>
    <w:rsid w:val="009E78D6"/>
    <w:rsid w:val="00A01E1A"/>
    <w:rsid w:val="00A126B6"/>
    <w:rsid w:val="00A152FF"/>
    <w:rsid w:val="00A419C5"/>
    <w:rsid w:val="00A96AA2"/>
    <w:rsid w:val="00AA43F2"/>
    <w:rsid w:val="00AE5E35"/>
    <w:rsid w:val="00AF4CFB"/>
    <w:rsid w:val="00B10C3A"/>
    <w:rsid w:val="00B134BE"/>
    <w:rsid w:val="00B26CB8"/>
    <w:rsid w:val="00B41AD0"/>
    <w:rsid w:val="00C16C03"/>
    <w:rsid w:val="00C64ABA"/>
    <w:rsid w:val="00C741DA"/>
    <w:rsid w:val="00C91C31"/>
    <w:rsid w:val="00CF26B4"/>
    <w:rsid w:val="00D101FB"/>
    <w:rsid w:val="00D14B64"/>
    <w:rsid w:val="00D8040E"/>
    <w:rsid w:val="00DC200C"/>
    <w:rsid w:val="00DE2D25"/>
    <w:rsid w:val="00E432E9"/>
    <w:rsid w:val="00E67BAB"/>
    <w:rsid w:val="00E742BB"/>
    <w:rsid w:val="00EC3A83"/>
    <w:rsid w:val="00EC746A"/>
    <w:rsid w:val="00ED7EC5"/>
    <w:rsid w:val="00F25294"/>
    <w:rsid w:val="00F33BE1"/>
    <w:rsid w:val="00F444B9"/>
    <w:rsid w:val="00F840E5"/>
    <w:rsid w:val="00FA0D68"/>
    <w:rsid w:val="00FD7CD2"/>
    <w:rsid w:val="00FE0D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9D47A"/>
  <w15:chartTrackingRefBased/>
  <w15:docId w15:val="{153A1E81-C766-4046-A27F-18D3213C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4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8392C"/>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8392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5451"/>
    <w:pPr>
      <w:spacing w:before="100" w:beforeAutospacing="1" w:after="100" w:afterAutospacing="1" w:line="240" w:lineRule="auto"/>
    </w:pPr>
    <w:rPr>
      <w:rFonts w:eastAsia="Times New Roman" w:cs="Times New Roman"/>
      <w:kern w:val="0"/>
      <w:szCs w:val="24"/>
      <w:lang w:eastAsia="en-IN"/>
      <w14:ligatures w14:val="none"/>
    </w:rPr>
  </w:style>
  <w:style w:type="character" w:styleId="Strong">
    <w:name w:val="Strong"/>
    <w:basedOn w:val="DefaultParagraphFont"/>
    <w:uiPriority w:val="22"/>
    <w:qFormat/>
    <w:rsid w:val="00345451"/>
    <w:rPr>
      <w:b/>
      <w:bCs/>
    </w:rPr>
  </w:style>
  <w:style w:type="paragraph" w:styleId="ListParagraph">
    <w:name w:val="List Paragraph"/>
    <w:basedOn w:val="Normal"/>
    <w:uiPriority w:val="34"/>
    <w:qFormat/>
    <w:rsid w:val="00AF4CFB"/>
    <w:pPr>
      <w:ind w:left="720"/>
      <w:contextualSpacing/>
    </w:pPr>
  </w:style>
  <w:style w:type="character" w:customStyle="1" w:styleId="Heading1Char">
    <w:name w:val="Heading 1 Char"/>
    <w:basedOn w:val="DefaultParagraphFont"/>
    <w:link w:val="Heading1"/>
    <w:uiPriority w:val="9"/>
    <w:rsid w:val="0088392C"/>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88392C"/>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6264C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264C8"/>
    <w:pPr>
      <w:spacing w:after="100"/>
    </w:pPr>
  </w:style>
  <w:style w:type="paragraph" w:styleId="TOC2">
    <w:name w:val="toc 2"/>
    <w:basedOn w:val="Normal"/>
    <w:next w:val="Normal"/>
    <w:autoRedefine/>
    <w:uiPriority w:val="39"/>
    <w:unhideWhenUsed/>
    <w:rsid w:val="006264C8"/>
    <w:pPr>
      <w:spacing w:after="100"/>
      <w:ind w:left="240"/>
    </w:pPr>
  </w:style>
  <w:style w:type="character" w:styleId="Hyperlink">
    <w:name w:val="Hyperlink"/>
    <w:basedOn w:val="DefaultParagraphFont"/>
    <w:uiPriority w:val="99"/>
    <w:unhideWhenUsed/>
    <w:rsid w:val="006264C8"/>
    <w:rPr>
      <w:color w:val="0563C1" w:themeColor="hyperlink"/>
      <w:u w:val="single"/>
    </w:rPr>
  </w:style>
  <w:style w:type="paragraph" w:styleId="Header">
    <w:name w:val="header"/>
    <w:basedOn w:val="Normal"/>
    <w:link w:val="HeaderChar"/>
    <w:uiPriority w:val="99"/>
    <w:unhideWhenUsed/>
    <w:rsid w:val="00626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4C8"/>
    <w:rPr>
      <w:rFonts w:ascii="Times New Roman" w:hAnsi="Times New Roman"/>
      <w:sz w:val="24"/>
    </w:rPr>
  </w:style>
  <w:style w:type="paragraph" w:styleId="Footer">
    <w:name w:val="footer"/>
    <w:basedOn w:val="Normal"/>
    <w:link w:val="FooterChar"/>
    <w:uiPriority w:val="99"/>
    <w:unhideWhenUsed/>
    <w:rsid w:val="00626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4C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870588">
      <w:bodyDiv w:val="1"/>
      <w:marLeft w:val="0"/>
      <w:marRight w:val="0"/>
      <w:marTop w:val="0"/>
      <w:marBottom w:val="0"/>
      <w:divBdr>
        <w:top w:val="none" w:sz="0" w:space="0" w:color="auto"/>
        <w:left w:val="none" w:sz="0" w:space="0" w:color="auto"/>
        <w:bottom w:val="none" w:sz="0" w:space="0" w:color="auto"/>
        <w:right w:val="none" w:sz="0" w:space="0" w:color="auto"/>
      </w:divBdr>
    </w:div>
    <w:div w:id="108013053">
      <w:bodyDiv w:val="1"/>
      <w:marLeft w:val="0"/>
      <w:marRight w:val="0"/>
      <w:marTop w:val="0"/>
      <w:marBottom w:val="0"/>
      <w:divBdr>
        <w:top w:val="none" w:sz="0" w:space="0" w:color="auto"/>
        <w:left w:val="none" w:sz="0" w:space="0" w:color="auto"/>
        <w:bottom w:val="none" w:sz="0" w:space="0" w:color="auto"/>
        <w:right w:val="none" w:sz="0" w:space="0" w:color="auto"/>
      </w:divBdr>
    </w:div>
    <w:div w:id="402028398">
      <w:bodyDiv w:val="1"/>
      <w:marLeft w:val="0"/>
      <w:marRight w:val="0"/>
      <w:marTop w:val="0"/>
      <w:marBottom w:val="0"/>
      <w:divBdr>
        <w:top w:val="none" w:sz="0" w:space="0" w:color="auto"/>
        <w:left w:val="none" w:sz="0" w:space="0" w:color="auto"/>
        <w:bottom w:val="none" w:sz="0" w:space="0" w:color="auto"/>
        <w:right w:val="none" w:sz="0" w:space="0" w:color="auto"/>
      </w:divBdr>
      <w:divsChild>
        <w:div w:id="1778941068">
          <w:marLeft w:val="0"/>
          <w:marRight w:val="0"/>
          <w:marTop w:val="0"/>
          <w:marBottom w:val="0"/>
          <w:divBdr>
            <w:top w:val="single" w:sz="2" w:space="0" w:color="E3E3E3"/>
            <w:left w:val="single" w:sz="2" w:space="0" w:color="E3E3E3"/>
            <w:bottom w:val="single" w:sz="2" w:space="0" w:color="E3E3E3"/>
            <w:right w:val="single" w:sz="2" w:space="0" w:color="E3E3E3"/>
          </w:divBdr>
          <w:divsChild>
            <w:div w:id="162671418">
              <w:marLeft w:val="0"/>
              <w:marRight w:val="0"/>
              <w:marTop w:val="100"/>
              <w:marBottom w:val="100"/>
              <w:divBdr>
                <w:top w:val="single" w:sz="2" w:space="0" w:color="E3E3E3"/>
                <w:left w:val="single" w:sz="2" w:space="0" w:color="E3E3E3"/>
                <w:bottom w:val="single" w:sz="2" w:space="0" w:color="E3E3E3"/>
                <w:right w:val="single" w:sz="2" w:space="0" w:color="E3E3E3"/>
              </w:divBdr>
              <w:divsChild>
                <w:div w:id="962272485">
                  <w:marLeft w:val="0"/>
                  <w:marRight w:val="0"/>
                  <w:marTop w:val="0"/>
                  <w:marBottom w:val="0"/>
                  <w:divBdr>
                    <w:top w:val="single" w:sz="2" w:space="0" w:color="E3E3E3"/>
                    <w:left w:val="single" w:sz="2" w:space="0" w:color="E3E3E3"/>
                    <w:bottom w:val="single" w:sz="2" w:space="0" w:color="E3E3E3"/>
                    <w:right w:val="single" w:sz="2" w:space="0" w:color="E3E3E3"/>
                  </w:divBdr>
                  <w:divsChild>
                    <w:div w:id="472865866">
                      <w:marLeft w:val="0"/>
                      <w:marRight w:val="0"/>
                      <w:marTop w:val="0"/>
                      <w:marBottom w:val="0"/>
                      <w:divBdr>
                        <w:top w:val="single" w:sz="2" w:space="0" w:color="E3E3E3"/>
                        <w:left w:val="single" w:sz="2" w:space="0" w:color="E3E3E3"/>
                        <w:bottom w:val="single" w:sz="2" w:space="0" w:color="E3E3E3"/>
                        <w:right w:val="single" w:sz="2" w:space="0" w:color="E3E3E3"/>
                      </w:divBdr>
                      <w:divsChild>
                        <w:div w:id="1757047769">
                          <w:marLeft w:val="0"/>
                          <w:marRight w:val="0"/>
                          <w:marTop w:val="0"/>
                          <w:marBottom w:val="0"/>
                          <w:divBdr>
                            <w:top w:val="single" w:sz="2" w:space="0" w:color="E3E3E3"/>
                            <w:left w:val="single" w:sz="2" w:space="0" w:color="E3E3E3"/>
                            <w:bottom w:val="single" w:sz="2" w:space="0" w:color="E3E3E3"/>
                            <w:right w:val="single" w:sz="2" w:space="0" w:color="E3E3E3"/>
                          </w:divBdr>
                          <w:divsChild>
                            <w:div w:id="2082943392">
                              <w:marLeft w:val="0"/>
                              <w:marRight w:val="0"/>
                              <w:marTop w:val="0"/>
                              <w:marBottom w:val="0"/>
                              <w:divBdr>
                                <w:top w:val="single" w:sz="2" w:space="0" w:color="E3E3E3"/>
                                <w:left w:val="single" w:sz="2" w:space="0" w:color="E3E3E3"/>
                                <w:bottom w:val="single" w:sz="2" w:space="0" w:color="E3E3E3"/>
                                <w:right w:val="single" w:sz="2" w:space="0" w:color="E3E3E3"/>
                              </w:divBdr>
                              <w:divsChild>
                                <w:div w:id="167528139">
                                  <w:marLeft w:val="0"/>
                                  <w:marRight w:val="0"/>
                                  <w:marTop w:val="0"/>
                                  <w:marBottom w:val="0"/>
                                  <w:divBdr>
                                    <w:top w:val="single" w:sz="2" w:space="0" w:color="E3E3E3"/>
                                    <w:left w:val="single" w:sz="2" w:space="0" w:color="E3E3E3"/>
                                    <w:bottom w:val="single" w:sz="2" w:space="0" w:color="E3E3E3"/>
                                    <w:right w:val="single" w:sz="2" w:space="0" w:color="E3E3E3"/>
                                  </w:divBdr>
                                  <w:divsChild>
                                    <w:div w:id="1176575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8260990">
          <w:marLeft w:val="0"/>
          <w:marRight w:val="0"/>
          <w:marTop w:val="0"/>
          <w:marBottom w:val="0"/>
          <w:divBdr>
            <w:top w:val="single" w:sz="2" w:space="0" w:color="E3E3E3"/>
            <w:left w:val="single" w:sz="2" w:space="0" w:color="E3E3E3"/>
            <w:bottom w:val="single" w:sz="2" w:space="0" w:color="E3E3E3"/>
            <w:right w:val="single" w:sz="2" w:space="0" w:color="E3E3E3"/>
          </w:divBdr>
          <w:divsChild>
            <w:div w:id="506215734">
              <w:marLeft w:val="0"/>
              <w:marRight w:val="0"/>
              <w:marTop w:val="0"/>
              <w:marBottom w:val="0"/>
              <w:divBdr>
                <w:top w:val="single" w:sz="2" w:space="0" w:color="E3E3E3"/>
                <w:left w:val="single" w:sz="2" w:space="0" w:color="E3E3E3"/>
                <w:bottom w:val="single" w:sz="2" w:space="0" w:color="E3E3E3"/>
                <w:right w:val="single" w:sz="2" w:space="0" w:color="E3E3E3"/>
              </w:divBdr>
              <w:divsChild>
                <w:div w:id="2069107204">
                  <w:marLeft w:val="0"/>
                  <w:marRight w:val="0"/>
                  <w:marTop w:val="0"/>
                  <w:marBottom w:val="0"/>
                  <w:divBdr>
                    <w:top w:val="single" w:sz="6" w:space="0" w:color="auto"/>
                    <w:left w:val="single" w:sz="6" w:space="0" w:color="auto"/>
                    <w:bottom w:val="single" w:sz="6" w:space="0" w:color="auto"/>
                    <w:right w:val="single" w:sz="6" w:space="0" w:color="auto"/>
                  </w:divBdr>
                  <w:divsChild>
                    <w:div w:id="591082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204648">
      <w:bodyDiv w:val="1"/>
      <w:marLeft w:val="0"/>
      <w:marRight w:val="0"/>
      <w:marTop w:val="0"/>
      <w:marBottom w:val="0"/>
      <w:divBdr>
        <w:top w:val="none" w:sz="0" w:space="0" w:color="auto"/>
        <w:left w:val="none" w:sz="0" w:space="0" w:color="auto"/>
        <w:bottom w:val="none" w:sz="0" w:space="0" w:color="auto"/>
        <w:right w:val="none" w:sz="0" w:space="0" w:color="auto"/>
      </w:divBdr>
    </w:div>
    <w:div w:id="640616853">
      <w:bodyDiv w:val="1"/>
      <w:marLeft w:val="0"/>
      <w:marRight w:val="0"/>
      <w:marTop w:val="0"/>
      <w:marBottom w:val="0"/>
      <w:divBdr>
        <w:top w:val="none" w:sz="0" w:space="0" w:color="auto"/>
        <w:left w:val="none" w:sz="0" w:space="0" w:color="auto"/>
        <w:bottom w:val="none" w:sz="0" w:space="0" w:color="auto"/>
        <w:right w:val="none" w:sz="0" w:space="0" w:color="auto"/>
      </w:divBdr>
      <w:divsChild>
        <w:div w:id="481122365">
          <w:marLeft w:val="0"/>
          <w:marRight w:val="0"/>
          <w:marTop w:val="0"/>
          <w:marBottom w:val="0"/>
          <w:divBdr>
            <w:top w:val="single" w:sz="2" w:space="0" w:color="E3E3E3"/>
            <w:left w:val="single" w:sz="2" w:space="0" w:color="E3E3E3"/>
            <w:bottom w:val="single" w:sz="2" w:space="0" w:color="E3E3E3"/>
            <w:right w:val="single" w:sz="2" w:space="0" w:color="E3E3E3"/>
          </w:divBdr>
          <w:divsChild>
            <w:div w:id="1872450353">
              <w:marLeft w:val="0"/>
              <w:marRight w:val="0"/>
              <w:marTop w:val="100"/>
              <w:marBottom w:val="100"/>
              <w:divBdr>
                <w:top w:val="single" w:sz="2" w:space="0" w:color="E3E3E3"/>
                <w:left w:val="single" w:sz="2" w:space="0" w:color="E3E3E3"/>
                <w:bottom w:val="single" w:sz="2" w:space="0" w:color="E3E3E3"/>
                <w:right w:val="single" w:sz="2" w:space="0" w:color="E3E3E3"/>
              </w:divBdr>
              <w:divsChild>
                <w:div w:id="622880294">
                  <w:marLeft w:val="0"/>
                  <w:marRight w:val="0"/>
                  <w:marTop w:val="0"/>
                  <w:marBottom w:val="0"/>
                  <w:divBdr>
                    <w:top w:val="single" w:sz="2" w:space="0" w:color="E3E3E3"/>
                    <w:left w:val="single" w:sz="2" w:space="0" w:color="E3E3E3"/>
                    <w:bottom w:val="single" w:sz="2" w:space="0" w:color="E3E3E3"/>
                    <w:right w:val="single" w:sz="2" w:space="0" w:color="E3E3E3"/>
                  </w:divBdr>
                  <w:divsChild>
                    <w:div w:id="804932134">
                      <w:marLeft w:val="0"/>
                      <w:marRight w:val="0"/>
                      <w:marTop w:val="0"/>
                      <w:marBottom w:val="0"/>
                      <w:divBdr>
                        <w:top w:val="single" w:sz="2" w:space="0" w:color="E3E3E3"/>
                        <w:left w:val="single" w:sz="2" w:space="0" w:color="E3E3E3"/>
                        <w:bottom w:val="single" w:sz="2" w:space="0" w:color="E3E3E3"/>
                        <w:right w:val="single" w:sz="2" w:space="0" w:color="E3E3E3"/>
                      </w:divBdr>
                      <w:divsChild>
                        <w:div w:id="1736704922">
                          <w:marLeft w:val="0"/>
                          <w:marRight w:val="0"/>
                          <w:marTop w:val="0"/>
                          <w:marBottom w:val="0"/>
                          <w:divBdr>
                            <w:top w:val="single" w:sz="2" w:space="0" w:color="E3E3E3"/>
                            <w:left w:val="single" w:sz="2" w:space="0" w:color="E3E3E3"/>
                            <w:bottom w:val="single" w:sz="2" w:space="0" w:color="E3E3E3"/>
                            <w:right w:val="single" w:sz="2" w:space="0" w:color="E3E3E3"/>
                          </w:divBdr>
                          <w:divsChild>
                            <w:div w:id="283855132">
                              <w:marLeft w:val="0"/>
                              <w:marRight w:val="0"/>
                              <w:marTop w:val="0"/>
                              <w:marBottom w:val="0"/>
                              <w:divBdr>
                                <w:top w:val="single" w:sz="2" w:space="0" w:color="E3E3E3"/>
                                <w:left w:val="single" w:sz="2" w:space="0" w:color="E3E3E3"/>
                                <w:bottom w:val="single" w:sz="2" w:space="0" w:color="E3E3E3"/>
                                <w:right w:val="single" w:sz="2" w:space="0" w:color="E3E3E3"/>
                              </w:divBdr>
                              <w:divsChild>
                                <w:div w:id="1315644903">
                                  <w:marLeft w:val="0"/>
                                  <w:marRight w:val="0"/>
                                  <w:marTop w:val="0"/>
                                  <w:marBottom w:val="0"/>
                                  <w:divBdr>
                                    <w:top w:val="single" w:sz="2" w:space="0" w:color="E3E3E3"/>
                                    <w:left w:val="single" w:sz="2" w:space="0" w:color="E3E3E3"/>
                                    <w:bottom w:val="single" w:sz="2" w:space="0" w:color="E3E3E3"/>
                                    <w:right w:val="single" w:sz="2" w:space="0" w:color="E3E3E3"/>
                                  </w:divBdr>
                                  <w:divsChild>
                                    <w:div w:id="464739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9771228">
          <w:marLeft w:val="0"/>
          <w:marRight w:val="0"/>
          <w:marTop w:val="0"/>
          <w:marBottom w:val="0"/>
          <w:divBdr>
            <w:top w:val="single" w:sz="2" w:space="0" w:color="E3E3E3"/>
            <w:left w:val="single" w:sz="2" w:space="0" w:color="E3E3E3"/>
            <w:bottom w:val="single" w:sz="2" w:space="0" w:color="E3E3E3"/>
            <w:right w:val="single" w:sz="2" w:space="0" w:color="E3E3E3"/>
          </w:divBdr>
          <w:divsChild>
            <w:div w:id="984891181">
              <w:marLeft w:val="0"/>
              <w:marRight w:val="0"/>
              <w:marTop w:val="0"/>
              <w:marBottom w:val="0"/>
              <w:divBdr>
                <w:top w:val="single" w:sz="2" w:space="0" w:color="E3E3E3"/>
                <w:left w:val="single" w:sz="2" w:space="0" w:color="E3E3E3"/>
                <w:bottom w:val="single" w:sz="2" w:space="0" w:color="E3E3E3"/>
                <w:right w:val="single" w:sz="2" w:space="0" w:color="E3E3E3"/>
              </w:divBdr>
              <w:divsChild>
                <w:div w:id="63184509">
                  <w:marLeft w:val="0"/>
                  <w:marRight w:val="0"/>
                  <w:marTop w:val="0"/>
                  <w:marBottom w:val="0"/>
                  <w:divBdr>
                    <w:top w:val="single" w:sz="6" w:space="0" w:color="auto"/>
                    <w:left w:val="single" w:sz="6" w:space="0" w:color="auto"/>
                    <w:bottom w:val="single" w:sz="6" w:space="0" w:color="auto"/>
                    <w:right w:val="single" w:sz="6" w:space="0" w:color="auto"/>
                  </w:divBdr>
                  <w:divsChild>
                    <w:div w:id="1301612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5565958">
      <w:bodyDiv w:val="1"/>
      <w:marLeft w:val="0"/>
      <w:marRight w:val="0"/>
      <w:marTop w:val="0"/>
      <w:marBottom w:val="0"/>
      <w:divBdr>
        <w:top w:val="none" w:sz="0" w:space="0" w:color="auto"/>
        <w:left w:val="none" w:sz="0" w:space="0" w:color="auto"/>
        <w:bottom w:val="none" w:sz="0" w:space="0" w:color="auto"/>
        <w:right w:val="none" w:sz="0" w:space="0" w:color="auto"/>
      </w:divBdr>
      <w:divsChild>
        <w:div w:id="1084573290">
          <w:marLeft w:val="0"/>
          <w:marRight w:val="0"/>
          <w:marTop w:val="0"/>
          <w:marBottom w:val="0"/>
          <w:divBdr>
            <w:top w:val="single" w:sz="2" w:space="0" w:color="E3E3E3"/>
            <w:left w:val="single" w:sz="2" w:space="0" w:color="E3E3E3"/>
            <w:bottom w:val="single" w:sz="2" w:space="0" w:color="E3E3E3"/>
            <w:right w:val="single" w:sz="2" w:space="0" w:color="E3E3E3"/>
          </w:divBdr>
          <w:divsChild>
            <w:div w:id="1359619703">
              <w:marLeft w:val="0"/>
              <w:marRight w:val="0"/>
              <w:marTop w:val="0"/>
              <w:marBottom w:val="0"/>
              <w:divBdr>
                <w:top w:val="single" w:sz="2" w:space="0" w:color="E3E3E3"/>
                <w:left w:val="single" w:sz="2" w:space="0" w:color="E3E3E3"/>
                <w:bottom w:val="single" w:sz="2" w:space="0" w:color="E3E3E3"/>
                <w:right w:val="single" w:sz="2" w:space="0" w:color="E3E3E3"/>
              </w:divBdr>
              <w:divsChild>
                <w:div w:id="2054114378">
                  <w:marLeft w:val="0"/>
                  <w:marRight w:val="0"/>
                  <w:marTop w:val="0"/>
                  <w:marBottom w:val="0"/>
                  <w:divBdr>
                    <w:top w:val="single" w:sz="2" w:space="0" w:color="E3E3E3"/>
                    <w:left w:val="single" w:sz="2" w:space="0" w:color="E3E3E3"/>
                    <w:bottom w:val="single" w:sz="2" w:space="0" w:color="E3E3E3"/>
                    <w:right w:val="single" w:sz="2" w:space="0" w:color="E3E3E3"/>
                  </w:divBdr>
                  <w:divsChild>
                    <w:div w:id="651523587">
                      <w:marLeft w:val="0"/>
                      <w:marRight w:val="0"/>
                      <w:marTop w:val="0"/>
                      <w:marBottom w:val="0"/>
                      <w:divBdr>
                        <w:top w:val="single" w:sz="2" w:space="0" w:color="E3E3E3"/>
                        <w:left w:val="single" w:sz="2" w:space="0" w:color="E3E3E3"/>
                        <w:bottom w:val="single" w:sz="2" w:space="0" w:color="E3E3E3"/>
                        <w:right w:val="single" w:sz="2" w:space="0" w:color="E3E3E3"/>
                      </w:divBdr>
                      <w:divsChild>
                        <w:div w:id="1157723549">
                          <w:marLeft w:val="0"/>
                          <w:marRight w:val="0"/>
                          <w:marTop w:val="0"/>
                          <w:marBottom w:val="0"/>
                          <w:divBdr>
                            <w:top w:val="single" w:sz="2" w:space="0" w:color="E3E3E3"/>
                            <w:left w:val="single" w:sz="2" w:space="0" w:color="E3E3E3"/>
                            <w:bottom w:val="single" w:sz="2" w:space="0" w:color="E3E3E3"/>
                            <w:right w:val="single" w:sz="2" w:space="0" w:color="E3E3E3"/>
                          </w:divBdr>
                          <w:divsChild>
                            <w:div w:id="2145847982">
                              <w:marLeft w:val="0"/>
                              <w:marRight w:val="0"/>
                              <w:marTop w:val="100"/>
                              <w:marBottom w:val="100"/>
                              <w:divBdr>
                                <w:top w:val="single" w:sz="2" w:space="0" w:color="E3E3E3"/>
                                <w:left w:val="single" w:sz="2" w:space="0" w:color="E3E3E3"/>
                                <w:bottom w:val="single" w:sz="2" w:space="0" w:color="E3E3E3"/>
                                <w:right w:val="single" w:sz="2" w:space="0" w:color="E3E3E3"/>
                              </w:divBdr>
                              <w:divsChild>
                                <w:div w:id="583103623">
                                  <w:marLeft w:val="0"/>
                                  <w:marRight w:val="0"/>
                                  <w:marTop w:val="0"/>
                                  <w:marBottom w:val="0"/>
                                  <w:divBdr>
                                    <w:top w:val="single" w:sz="2" w:space="0" w:color="E3E3E3"/>
                                    <w:left w:val="single" w:sz="2" w:space="0" w:color="E3E3E3"/>
                                    <w:bottom w:val="single" w:sz="2" w:space="0" w:color="E3E3E3"/>
                                    <w:right w:val="single" w:sz="2" w:space="0" w:color="E3E3E3"/>
                                  </w:divBdr>
                                  <w:divsChild>
                                    <w:div w:id="1804805861">
                                      <w:marLeft w:val="0"/>
                                      <w:marRight w:val="0"/>
                                      <w:marTop w:val="0"/>
                                      <w:marBottom w:val="0"/>
                                      <w:divBdr>
                                        <w:top w:val="single" w:sz="2" w:space="0" w:color="E3E3E3"/>
                                        <w:left w:val="single" w:sz="2" w:space="0" w:color="E3E3E3"/>
                                        <w:bottom w:val="single" w:sz="2" w:space="0" w:color="E3E3E3"/>
                                        <w:right w:val="single" w:sz="2" w:space="0" w:color="E3E3E3"/>
                                      </w:divBdr>
                                      <w:divsChild>
                                        <w:div w:id="1026518737">
                                          <w:marLeft w:val="0"/>
                                          <w:marRight w:val="0"/>
                                          <w:marTop w:val="0"/>
                                          <w:marBottom w:val="0"/>
                                          <w:divBdr>
                                            <w:top w:val="single" w:sz="2" w:space="0" w:color="E3E3E3"/>
                                            <w:left w:val="single" w:sz="2" w:space="0" w:color="E3E3E3"/>
                                            <w:bottom w:val="single" w:sz="2" w:space="0" w:color="E3E3E3"/>
                                            <w:right w:val="single" w:sz="2" w:space="0" w:color="E3E3E3"/>
                                          </w:divBdr>
                                          <w:divsChild>
                                            <w:div w:id="1538153093">
                                              <w:marLeft w:val="0"/>
                                              <w:marRight w:val="0"/>
                                              <w:marTop w:val="0"/>
                                              <w:marBottom w:val="0"/>
                                              <w:divBdr>
                                                <w:top w:val="single" w:sz="2" w:space="0" w:color="E3E3E3"/>
                                                <w:left w:val="single" w:sz="2" w:space="0" w:color="E3E3E3"/>
                                                <w:bottom w:val="single" w:sz="2" w:space="0" w:color="E3E3E3"/>
                                                <w:right w:val="single" w:sz="2" w:space="0" w:color="E3E3E3"/>
                                              </w:divBdr>
                                              <w:divsChild>
                                                <w:div w:id="556820359">
                                                  <w:marLeft w:val="0"/>
                                                  <w:marRight w:val="0"/>
                                                  <w:marTop w:val="0"/>
                                                  <w:marBottom w:val="0"/>
                                                  <w:divBdr>
                                                    <w:top w:val="single" w:sz="2" w:space="0" w:color="E3E3E3"/>
                                                    <w:left w:val="single" w:sz="2" w:space="0" w:color="E3E3E3"/>
                                                    <w:bottom w:val="single" w:sz="2" w:space="0" w:color="E3E3E3"/>
                                                    <w:right w:val="single" w:sz="2" w:space="0" w:color="E3E3E3"/>
                                                  </w:divBdr>
                                                  <w:divsChild>
                                                    <w:div w:id="1025450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2466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35836242">
      <w:bodyDiv w:val="1"/>
      <w:marLeft w:val="0"/>
      <w:marRight w:val="0"/>
      <w:marTop w:val="0"/>
      <w:marBottom w:val="0"/>
      <w:divBdr>
        <w:top w:val="none" w:sz="0" w:space="0" w:color="auto"/>
        <w:left w:val="none" w:sz="0" w:space="0" w:color="auto"/>
        <w:bottom w:val="none" w:sz="0" w:space="0" w:color="auto"/>
        <w:right w:val="none" w:sz="0" w:space="0" w:color="auto"/>
      </w:divBdr>
    </w:div>
    <w:div w:id="1380083054">
      <w:bodyDiv w:val="1"/>
      <w:marLeft w:val="0"/>
      <w:marRight w:val="0"/>
      <w:marTop w:val="0"/>
      <w:marBottom w:val="0"/>
      <w:divBdr>
        <w:top w:val="none" w:sz="0" w:space="0" w:color="auto"/>
        <w:left w:val="none" w:sz="0" w:space="0" w:color="auto"/>
        <w:bottom w:val="none" w:sz="0" w:space="0" w:color="auto"/>
        <w:right w:val="none" w:sz="0" w:space="0" w:color="auto"/>
      </w:divBdr>
      <w:divsChild>
        <w:div w:id="446659647">
          <w:marLeft w:val="0"/>
          <w:marRight w:val="0"/>
          <w:marTop w:val="0"/>
          <w:marBottom w:val="0"/>
          <w:divBdr>
            <w:top w:val="single" w:sz="2" w:space="0" w:color="E3E3E3"/>
            <w:left w:val="single" w:sz="2" w:space="0" w:color="E3E3E3"/>
            <w:bottom w:val="single" w:sz="2" w:space="0" w:color="E3E3E3"/>
            <w:right w:val="single" w:sz="2" w:space="0" w:color="E3E3E3"/>
          </w:divBdr>
          <w:divsChild>
            <w:div w:id="699816650">
              <w:marLeft w:val="0"/>
              <w:marRight w:val="0"/>
              <w:marTop w:val="0"/>
              <w:marBottom w:val="0"/>
              <w:divBdr>
                <w:top w:val="single" w:sz="2" w:space="0" w:color="E3E3E3"/>
                <w:left w:val="single" w:sz="2" w:space="0" w:color="E3E3E3"/>
                <w:bottom w:val="single" w:sz="2" w:space="0" w:color="E3E3E3"/>
                <w:right w:val="single" w:sz="2" w:space="0" w:color="E3E3E3"/>
              </w:divBdr>
              <w:divsChild>
                <w:div w:id="744649143">
                  <w:marLeft w:val="0"/>
                  <w:marRight w:val="0"/>
                  <w:marTop w:val="0"/>
                  <w:marBottom w:val="0"/>
                  <w:divBdr>
                    <w:top w:val="single" w:sz="2" w:space="0" w:color="E3E3E3"/>
                    <w:left w:val="single" w:sz="2" w:space="0" w:color="E3E3E3"/>
                    <w:bottom w:val="single" w:sz="2" w:space="0" w:color="E3E3E3"/>
                    <w:right w:val="single" w:sz="2" w:space="0" w:color="E3E3E3"/>
                  </w:divBdr>
                  <w:divsChild>
                    <w:div w:id="1008365443">
                      <w:marLeft w:val="0"/>
                      <w:marRight w:val="0"/>
                      <w:marTop w:val="0"/>
                      <w:marBottom w:val="0"/>
                      <w:divBdr>
                        <w:top w:val="single" w:sz="2" w:space="0" w:color="E3E3E3"/>
                        <w:left w:val="single" w:sz="2" w:space="0" w:color="E3E3E3"/>
                        <w:bottom w:val="single" w:sz="2" w:space="0" w:color="E3E3E3"/>
                        <w:right w:val="single" w:sz="2" w:space="0" w:color="E3E3E3"/>
                      </w:divBdr>
                      <w:divsChild>
                        <w:div w:id="2001227022">
                          <w:marLeft w:val="0"/>
                          <w:marRight w:val="0"/>
                          <w:marTop w:val="0"/>
                          <w:marBottom w:val="0"/>
                          <w:divBdr>
                            <w:top w:val="single" w:sz="2" w:space="0" w:color="E3E3E3"/>
                            <w:left w:val="single" w:sz="2" w:space="0" w:color="E3E3E3"/>
                            <w:bottom w:val="single" w:sz="2" w:space="0" w:color="E3E3E3"/>
                            <w:right w:val="single" w:sz="2" w:space="0" w:color="E3E3E3"/>
                          </w:divBdr>
                          <w:divsChild>
                            <w:div w:id="1471436065">
                              <w:marLeft w:val="0"/>
                              <w:marRight w:val="0"/>
                              <w:marTop w:val="100"/>
                              <w:marBottom w:val="100"/>
                              <w:divBdr>
                                <w:top w:val="single" w:sz="2" w:space="0" w:color="E3E3E3"/>
                                <w:left w:val="single" w:sz="2" w:space="0" w:color="E3E3E3"/>
                                <w:bottom w:val="single" w:sz="2" w:space="0" w:color="E3E3E3"/>
                                <w:right w:val="single" w:sz="2" w:space="0" w:color="E3E3E3"/>
                              </w:divBdr>
                              <w:divsChild>
                                <w:div w:id="1117993033">
                                  <w:marLeft w:val="0"/>
                                  <w:marRight w:val="0"/>
                                  <w:marTop w:val="0"/>
                                  <w:marBottom w:val="0"/>
                                  <w:divBdr>
                                    <w:top w:val="single" w:sz="2" w:space="0" w:color="E3E3E3"/>
                                    <w:left w:val="single" w:sz="2" w:space="0" w:color="E3E3E3"/>
                                    <w:bottom w:val="single" w:sz="2" w:space="0" w:color="E3E3E3"/>
                                    <w:right w:val="single" w:sz="2" w:space="0" w:color="E3E3E3"/>
                                  </w:divBdr>
                                  <w:divsChild>
                                    <w:div w:id="1931236600">
                                      <w:marLeft w:val="0"/>
                                      <w:marRight w:val="0"/>
                                      <w:marTop w:val="0"/>
                                      <w:marBottom w:val="0"/>
                                      <w:divBdr>
                                        <w:top w:val="single" w:sz="2" w:space="0" w:color="E3E3E3"/>
                                        <w:left w:val="single" w:sz="2" w:space="0" w:color="E3E3E3"/>
                                        <w:bottom w:val="single" w:sz="2" w:space="0" w:color="E3E3E3"/>
                                        <w:right w:val="single" w:sz="2" w:space="0" w:color="E3E3E3"/>
                                      </w:divBdr>
                                      <w:divsChild>
                                        <w:div w:id="715860210">
                                          <w:marLeft w:val="0"/>
                                          <w:marRight w:val="0"/>
                                          <w:marTop w:val="0"/>
                                          <w:marBottom w:val="0"/>
                                          <w:divBdr>
                                            <w:top w:val="single" w:sz="2" w:space="0" w:color="E3E3E3"/>
                                            <w:left w:val="single" w:sz="2" w:space="0" w:color="E3E3E3"/>
                                            <w:bottom w:val="single" w:sz="2" w:space="0" w:color="E3E3E3"/>
                                            <w:right w:val="single" w:sz="2" w:space="0" w:color="E3E3E3"/>
                                          </w:divBdr>
                                          <w:divsChild>
                                            <w:div w:id="73862496">
                                              <w:marLeft w:val="0"/>
                                              <w:marRight w:val="0"/>
                                              <w:marTop w:val="0"/>
                                              <w:marBottom w:val="0"/>
                                              <w:divBdr>
                                                <w:top w:val="single" w:sz="2" w:space="0" w:color="E3E3E3"/>
                                                <w:left w:val="single" w:sz="2" w:space="0" w:color="E3E3E3"/>
                                                <w:bottom w:val="single" w:sz="2" w:space="0" w:color="E3E3E3"/>
                                                <w:right w:val="single" w:sz="2" w:space="0" w:color="E3E3E3"/>
                                              </w:divBdr>
                                              <w:divsChild>
                                                <w:div w:id="876233676">
                                                  <w:marLeft w:val="0"/>
                                                  <w:marRight w:val="0"/>
                                                  <w:marTop w:val="0"/>
                                                  <w:marBottom w:val="0"/>
                                                  <w:divBdr>
                                                    <w:top w:val="single" w:sz="2" w:space="0" w:color="E3E3E3"/>
                                                    <w:left w:val="single" w:sz="2" w:space="0" w:color="E3E3E3"/>
                                                    <w:bottom w:val="single" w:sz="2" w:space="0" w:color="E3E3E3"/>
                                                    <w:right w:val="single" w:sz="2" w:space="0" w:color="E3E3E3"/>
                                                  </w:divBdr>
                                                  <w:divsChild>
                                                    <w:div w:id="13270506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36899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12894960">
      <w:bodyDiv w:val="1"/>
      <w:marLeft w:val="0"/>
      <w:marRight w:val="0"/>
      <w:marTop w:val="0"/>
      <w:marBottom w:val="0"/>
      <w:divBdr>
        <w:top w:val="none" w:sz="0" w:space="0" w:color="auto"/>
        <w:left w:val="none" w:sz="0" w:space="0" w:color="auto"/>
        <w:bottom w:val="none" w:sz="0" w:space="0" w:color="auto"/>
        <w:right w:val="none" w:sz="0" w:space="0" w:color="auto"/>
      </w:divBdr>
    </w:div>
    <w:div w:id="1746686713">
      <w:bodyDiv w:val="1"/>
      <w:marLeft w:val="0"/>
      <w:marRight w:val="0"/>
      <w:marTop w:val="0"/>
      <w:marBottom w:val="0"/>
      <w:divBdr>
        <w:top w:val="none" w:sz="0" w:space="0" w:color="auto"/>
        <w:left w:val="none" w:sz="0" w:space="0" w:color="auto"/>
        <w:bottom w:val="none" w:sz="0" w:space="0" w:color="auto"/>
        <w:right w:val="none" w:sz="0" w:space="0" w:color="auto"/>
      </w:divBdr>
    </w:div>
    <w:div w:id="1840464790">
      <w:bodyDiv w:val="1"/>
      <w:marLeft w:val="0"/>
      <w:marRight w:val="0"/>
      <w:marTop w:val="0"/>
      <w:marBottom w:val="0"/>
      <w:divBdr>
        <w:top w:val="none" w:sz="0" w:space="0" w:color="auto"/>
        <w:left w:val="none" w:sz="0" w:space="0" w:color="auto"/>
        <w:bottom w:val="none" w:sz="0" w:space="0" w:color="auto"/>
        <w:right w:val="none" w:sz="0" w:space="0" w:color="auto"/>
      </w:divBdr>
      <w:divsChild>
        <w:div w:id="1153721311">
          <w:marLeft w:val="0"/>
          <w:marRight w:val="0"/>
          <w:marTop w:val="0"/>
          <w:marBottom w:val="0"/>
          <w:divBdr>
            <w:top w:val="single" w:sz="2" w:space="0" w:color="E3E3E3"/>
            <w:left w:val="single" w:sz="2" w:space="0" w:color="E3E3E3"/>
            <w:bottom w:val="single" w:sz="2" w:space="0" w:color="E3E3E3"/>
            <w:right w:val="single" w:sz="2" w:space="0" w:color="E3E3E3"/>
          </w:divBdr>
          <w:divsChild>
            <w:div w:id="1514799696">
              <w:marLeft w:val="0"/>
              <w:marRight w:val="0"/>
              <w:marTop w:val="0"/>
              <w:marBottom w:val="0"/>
              <w:divBdr>
                <w:top w:val="single" w:sz="2" w:space="0" w:color="E3E3E3"/>
                <w:left w:val="single" w:sz="2" w:space="0" w:color="E3E3E3"/>
                <w:bottom w:val="single" w:sz="2" w:space="0" w:color="E3E3E3"/>
                <w:right w:val="single" w:sz="2" w:space="0" w:color="E3E3E3"/>
              </w:divBdr>
              <w:divsChild>
                <w:div w:id="318854145">
                  <w:marLeft w:val="0"/>
                  <w:marRight w:val="0"/>
                  <w:marTop w:val="0"/>
                  <w:marBottom w:val="0"/>
                  <w:divBdr>
                    <w:top w:val="single" w:sz="2" w:space="0" w:color="E3E3E3"/>
                    <w:left w:val="single" w:sz="2" w:space="0" w:color="E3E3E3"/>
                    <w:bottom w:val="single" w:sz="2" w:space="0" w:color="E3E3E3"/>
                    <w:right w:val="single" w:sz="2" w:space="0" w:color="E3E3E3"/>
                  </w:divBdr>
                  <w:divsChild>
                    <w:div w:id="1430933437">
                      <w:marLeft w:val="0"/>
                      <w:marRight w:val="0"/>
                      <w:marTop w:val="0"/>
                      <w:marBottom w:val="0"/>
                      <w:divBdr>
                        <w:top w:val="single" w:sz="2" w:space="0" w:color="E3E3E3"/>
                        <w:left w:val="single" w:sz="2" w:space="0" w:color="E3E3E3"/>
                        <w:bottom w:val="single" w:sz="2" w:space="0" w:color="E3E3E3"/>
                        <w:right w:val="single" w:sz="2" w:space="0" w:color="E3E3E3"/>
                      </w:divBdr>
                      <w:divsChild>
                        <w:div w:id="621228705">
                          <w:marLeft w:val="0"/>
                          <w:marRight w:val="0"/>
                          <w:marTop w:val="0"/>
                          <w:marBottom w:val="0"/>
                          <w:divBdr>
                            <w:top w:val="single" w:sz="2" w:space="0" w:color="E3E3E3"/>
                            <w:left w:val="single" w:sz="2" w:space="0" w:color="E3E3E3"/>
                            <w:bottom w:val="single" w:sz="2" w:space="0" w:color="E3E3E3"/>
                            <w:right w:val="single" w:sz="2" w:space="0" w:color="E3E3E3"/>
                          </w:divBdr>
                          <w:divsChild>
                            <w:div w:id="263418315">
                              <w:marLeft w:val="0"/>
                              <w:marRight w:val="0"/>
                              <w:marTop w:val="100"/>
                              <w:marBottom w:val="100"/>
                              <w:divBdr>
                                <w:top w:val="single" w:sz="2" w:space="0" w:color="E3E3E3"/>
                                <w:left w:val="single" w:sz="2" w:space="0" w:color="E3E3E3"/>
                                <w:bottom w:val="single" w:sz="2" w:space="0" w:color="E3E3E3"/>
                                <w:right w:val="single" w:sz="2" w:space="0" w:color="E3E3E3"/>
                              </w:divBdr>
                              <w:divsChild>
                                <w:div w:id="266353218">
                                  <w:marLeft w:val="0"/>
                                  <w:marRight w:val="0"/>
                                  <w:marTop w:val="0"/>
                                  <w:marBottom w:val="0"/>
                                  <w:divBdr>
                                    <w:top w:val="single" w:sz="2" w:space="0" w:color="E3E3E3"/>
                                    <w:left w:val="single" w:sz="2" w:space="0" w:color="E3E3E3"/>
                                    <w:bottom w:val="single" w:sz="2" w:space="0" w:color="E3E3E3"/>
                                    <w:right w:val="single" w:sz="2" w:space="0" w:color="E3E3E3"/>
                                  </w:divBdr>
                                  <w:divsChild>
                                    <w:div w:id="58676070">
                                      <w:marLeft w:val="0"/>
                                      <w:marRight w:val="0"/>
                                      <w:marTop w:val="0"/>
                                      <w:marBottom w:val="0"/>
                                      <w:divBdr>
                                        <w:top w:val="single" w:sz="2" w:space="0" w:color="E3E3E3"/>
                                        <w:left w:val="single" w:sz="2" w:space="0" w:color="E3E3E3"/>
                                        <w:bottom w:val="single" w:sz="2" w:space="0" w:color="E3E3E3"/>
                                        <w:right w:val="single" w:sz="2" w:space="0" w:color="E3E3E3"/>
                                      </w:divBdr>
                                      <w:divsChild>
                                        <w:div w:id="133916693">
                                          <w:marLeft w:val="0"/>
                                          <w:marRight w:val="0"/>
                                          <w:marTop w:val="0"/>
                                          <w:marBottom w:val="0"/>
                                          <w:divBdr>
                                            <w:top w:val="single" w:sz="2" w:space="0" w:color="E3E3E3"/>
                                            <w:left w:val="single" w:sz="2" w:space="0" w:color="E3E3E3"/>
                                            <w:bottom w:val="single" w:sz="2" w:space="0" w:color="E3E3E3"/>
                                            <w:right w:val="single" w:sz="2" w:space="0" w:color="E3E3E3"/>
                                          </w:divBdr>
                                          <w:divsChild>
                                            <w:div w:id="1800028251">
                                              <w:marLeft w:val="0"/>
                                              <w:marRight w:val="0"/>
                                              <w:marTop w:val="0"/>
                                              <w:marBottom w:val="0"/>
                                              <w:divBdr>
                                                <w:top w:val="single" w:sz="2" w:space="0" w:color="E3E3E3"/>
                                                <w:left w:val="single" w:sz="2" w:space="0" w:color="E3E3E3"/>
                                                <w:bottom w:val="single" w:sz="2" w:space="0" w:color="E3E3E3"/>
                                                <w:right w:val="single" w:sz="2" w:space="0" w:color="E3E3E3"/>
                                              </w:divBdr>
                                              <w:divsChild>
                                                <w:div w:id="1490903123">
                                                  <w:marLeft w:val="0"/>
                                                  <w:marRight w:val="0"/>
                                                  <w:marTop w:val="0"/>
                                                  <w:marBottom w:val="0"/>
                                                  <w:divBdr>
                                                    <w:top w:val="single" w:sz="2" w:space="0" w:color="E3E3E3"/>
                                                    <w:left w:val="single" w:sz="2" w:space="0" w:color="E3E3E3"/>
                                                    <w:bottom w:val="single" w:sz="2" w:space="0" w:color="E3E3E3"/>
                                                    <w:right w:val="single" w:sz="2" w:space="0" w:color="E3E3E3"/>
                                                  </w:divBdr>
                                                  <w:divsChild>
                                                    <w:div w:id="2289284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72577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91572239">
      <w:bodyDiv w:val="1"/>
      <w:marLeft w:val="0"/>
      <w:marRight w:val="0"/>
      <w:marTop w:val="0"/>
      <w:marBottom w:val="0"/>
      <w:divBdr>
        <w:top w:val="none" w:sz="0" w:space="0" w:color="auto"/>
        <w:left w:val="none" w:sz="0" w:space="0" w:color="auto"/>
        <w:bottom w:val="none" w:sz="0" w:space="0" w:color="auto"/>
        <w:right w:val="none" w:sz="0" w:space="0" w:color="auto"/>
      </w:divBdr>
    </w:div>
    <w:div w:id="1915236765">
      <w:bodyDiv w:val="1"/>
      <w:marLeft w:val="0"/>
      <w:marRight w:val="0"/>
      <w:marTop w:val="0"/>
      <w:marBottom w:val="0"/>
      <w:divBdr>
        <w:top w:val="none" w:sz="0" w:space="0" w:color="auto"/>
        <w:left w:val="none" w:sz="0" w:space="0" w:color="auto"/>
        <w:bottom w:val="none" w:sz="0" w:space="0" w:color="auto"/>
        <w:right w:val="none" w:sz="0" w:space="0" w:color="auto"/>
      </w:divBdr>
      <w:divsChild>
        <w:div w:id="1851599922">
          <w:marLeft w:val="0"/>
          <w:marRight w:val="0"/>
          <w:marTop w:val="0"/>
          <w:marBottom w:val="0"/>
          <w:divBdr>
            <w:top w:val="single" w:sz="2" w:space="0" w:color="E3E3E3"/>
            <w:left w:val="single" w:sz="2" w:space="0" w:color="E3E3E3"/>
            <w:bottom w:val="single" w:sz="2" w:space="0" w:color="E3E3E3"/>
            <w:right w:val="single" w:sz="2" w:space="0" w:color="E3E3E3"/>
          </w:divBdr>
          <w:divsChild>
            <w:div w:id="888810085">
              <w:marLeft w:val="0"/>
              <w:marRight w:val="0"/>
              <w:marTop w:val="100"/>
              <w:marBottom w:val="100"/>
              <w:divBdr>
                <w:top w:val="single" w:sz="2" w:space="0" w:color="E3E3E3"/>
                <w:left w:val="single" w:sz="2" w:space="0" w:color="E3E3E3"/>
                <w:bottom w:val="single" w:sz="2" w:space="0" w:color="E3E3E3"/>
                <w:right w:val="single" w:sz="2" w:space="0" w:color="E3E3E3"/>
              </w:divBdr>
              <w:divsChild>
                <w:div w:id="594306">
                  <w:marLeft w:val="0"/>
                  <w:marRight w:val="0"/>
                  <w:marTop w:val="0"/>
                  <w:marBottom w:val="0"/>
                  <w:divBdr>
                    <w:top w:val="single" w:sz="2" w:space="0" w:color="E3E3E3"/>
                    <w:left w:val="single" w:sz="2" w:space="0" w:color="E3E3E3"/>
                    <w:bottom w:val="single" w:sz="2" w:space="0" w:color="E3E3E3"/>
                    <w:right w:val="single" w:sz="2" w:space="0" w:color="E3E3E3"/>
                  </w:divBdr>
                  <w:divsChild>
                    <w:div w:id="177813755">
                      <w:marLeft w:val="0"/>
                      <w:marRight w:val="0"/>
                      <w:marTop w:val="0"/>
                      <w:marBottom w:val="0"/>
                      <w:divBdr>
                        <w:top w:val="single" w:sz="2" w:space="0" w:color="E3E3E3"/>
                        <w:left w:val="single" w:sz="2" w:space="0" w:color="E3E3E3"/>
                        <w:bottom w:val="single" w:sz="2" w:space="0" w:color="E3E3E3"/>
                        <w:right w:val="single" w:sz="2" w:space="0" w:color="E3E3E3"/>
                      </w:divBdr>
                      <w:divsChild>
                        <w:div w:id="490829943">
                          <w:marLeft w:val="0"/>
                          <w:marRight w:val="0"/>
                          <w:marTop w:val="0"/>
                          <w:marBottom w:val="0"/>
                          <w:divBdr>
                            <w:top w:val="single" w:sz="2" w:space="0" w:color="E3E3E3"/>
                            <w:left w:val="single" w:sz="2" w:space="0" w:color="E3E3E3"/>
                            <w:bottom w:val="single" w:sz="2" w:space="0" w:color="E3E3E3"/>
                            <w:right w:val="single" w:sz="2" w:space="0" w:color="E3E3E3"/>
                          </w:divBdr>
                          <w:divsChild>
                            <w:div w:id="98336731">
                              <w:marLeft w:val="0"/>
                              <w:marRight w:val="0"/>
                              <w:marTop w:val="0"/>
                              <w:marBottom w:val="0"/>
                              <w:divBdr>
                                <w:top w:val="single" w:sz="2" w:space="0" w:color="E3E3E3"/>
                                <w:left w:val="single" w:sz="2" w:space="0" w:color="E3E3E3"/>
                                <w:bottom w:val="single" w:sz="2" w:space="0" w:color="E3E3E3"/>
                                <w:right w:val="single" w:sz="2" w:space="0" w:color="E3E3E3"/>
                              </w:divBdr>
                              <w:divsChild>
                                <w:div w:id="568270320">
                                  <w:marLeft w:val="0"/>
                                  <w:marRight w:val="0"/>
                                  <w:marTop w:val="0"/>
                                  <w:marBottom w:val="0"/>
                                  <w:divBdr>
                                    <w:top w:val="single" w:sz="2" w:space="0" w:color="E3E3E3"/>
                                    <w:left w:val="single" w:sz="2" w:space="0" w:color="E3E3E3"/>
                                    <w:bottom w:val="single" w:sz="2" w:space="0" w:color="E3E3E3"/>
                                    <w:right w:val="single" w:sz="2" w:space="0" w:color="E3E3E3"/>
                                  </w:divBdr>
                                  <w:divsChild>
                                    <w:div w:id="10885818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0387920">
          <w:marLeft w:val="0"/>
          <w:marRight w:val="0"/>
          <w:marTop w:val="0"/>
          <w:marBottom w:val="0"/>
          <w:divBdr>
            <w:top w:val="single" w:sz="2" w:space="0" w:color="E3E3E3"/>
            <w:left w:val="single" w:sz="2" w:space="0" w:color="E3E3E3"/>
            <w:bottom w:val="single" w:sz="2" w:space="0" w:color="E3E3E3"/>
            <w:right w:val="single" w:sz="2" w:space="0" w:color="E3E3E3"/>
          </w:divBdr>
          <w:divsChild>
            <w:div w:id="1923636773">
              <w:marLeft w:val="0"/>
              <w:marRight w:val="0"/>
              <w:marTop w:val="0"/>
              <w:marBottom w:val="0"/>
              <w:divBdr>
                <w:top w:val="single" w:sz="2" w:space="0" w:color="E3E3E3"/>
                <w:left w:val="single" w:sz="2" w:space="0" w:color="E3E3E3"/>
                <w:bottom w:val="single" w:sz="2" w:space="0" w:color="E3E3E3"/>
                <w:right w:val="single" w:sz="2" w:space="0" w:color="E3E3E3"/>
              </w:divBdr>
              <w:divsChild>
                <w:div w:id="1559584320">
                  <w:marLeft w:val="0"/>
                  <w:marRight w:val="0"/>
                  <w:marTop w:val="0"/>
                  <w:marBottom w:val="0"/>
                  <w:divBdr>
                    <w:top w:val="single" w:sz="6" w:space="0" w:color="auto"/>
                    <w:left w:val="single" w:sz="6" w:space="0" w:color="auto"/>
                    <w:bottom w:val="single" w:sz="6" w:space="0" w:color="auto"/>
                    <w:right w:val="single" w:sz="6" w:space="0" w:color="auto"/>
                  </w:divBdr>
                  <w:divsChild>
                    <w:div w:id="430054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1721413">
      <w:bodyDiv w:val="1"/>
      <w:marLeft w:val="0"/>
      <w:marRight w:val="0"/>
      <w:marTop w:val="0"/>
      <w:marBottom w:val="0"/>
      <w:divBdr>
        <w:top w:val="none" w:sz="0" w:space="0" w:color="auto"/>
        <w:left w:val="none" w:sz="0" w:space="0" w:color="auto"/>
        <w:bottom w:val="none" w:sz="0" w:space="0" w:color="auto"/>
        <w:right w:val="none" w:sz="0" w:space="0" w:color="auto"/>
      </w:divBdr>
      <w:divsChild>
        <w:div w:id="1635715298">
          <w:marLeft w:val="0"/>
          <w:marRight w:val="0"/>
          <w:marTop w:val="0"/>
          <w:marBottom w:val="0"/>
          <w:divBdr>
            <w:top w:val="single" w:sz="2" w:space="0" w:color="E3E3E3"/>
            <w:left w:val="single" w:sz="2" w:space="0" w:color="E3E3E3"/>
            <w:bottom w:val="single" w:sz="2" w:space="0" w:color="E3E3E3"/>
            <w:right w:val="single" w:sz="2" w:space="0" w:color="E3E3E3"/>
          </w:divBdr>
          <w:divsChild>
            <w:div w:id="1762413159">
              <w:marLeft w:val="0"/>
              <w:marRight w:val="0"/>
              <w:marTop w:val="0"/>
              <w:marBottom w:val="0"/>
              <w:divBdr>
                <w:top w:val="single" w:sz="2" w:space="0" w:color="E3E3E3"/>
                <w:left w:val="single" w:sz="2" w:space="0" w:color="E3E3E3"/>
                <w:bottom w:val="single" w:sz="2" w:space="0" w:color="E3E3E3"/>
                <w:right w:val="single" w:sz="2" w:space="0" w:color="E3E3E3"/>
              </w:divBdr>
              <w:divsChild>
                <w:div w:id="1685204824">
                  <w:marLeft w:val="0"/>
                  <w:marRight w:val="0"/>
                  <w:marTop w:val="0"/>
                  <w:marBottom w:val="0"/>
                  <w:divBdr>
                    <w:top w:val="single" w:sz="2" w:space="0" w:color="E3E3E3"/>
                    <w:left w:val="single" w:sz="2" w:space="0" w:color="E3E3E3"/>
                    <w:bottom w:val="single" w:sz="2" w:space="0" w:color="E3E3E3"/>
                    <w:right w:val="single" w:sz="2" w:space="0" w:color="E3E3E3"/>
                  </w:divBdr>
                  <w:divsChild>
                    <w:div w:id="647515557">
                      <w:marLeft w:val="0"/>
                      <w:marRight w:val="0"/>
                      <w:marTop w:val="0"/>
                      <w:marBottom w:val="0"/>
                      <w:divBdr>
                        <w:top w:val="single" w:sz="2" w:space="0" w:color="E3E3E3"/>
                        <w:left w:val="single" w:sz="2" w:space="0" w:color="E3E3E3"/>
                        <w:bottom w:val="single" w:sz="2" w:space="0" w:color="E3E3E3"/>
                        <w:right w:val="single" w:sz="2" w:space="0" w:color="E3E3E3"/>
                      </w:divBdr>
                      <w:divsChild>
                        <w:div w:id="659385843">
                          <w:marLeft w:val="0"/>
                          <w:marRight w:val="0"/>
                          <w:marTop w:val="0"/>
                          <w:marBottom w:val="0"/>
                          <w:divBdr>
                            <w:top w:val="single" w:sz="2" w:space="0" w:color="E3E3E3"/>
                            <w:left w:val="single" w:sz="2" w:space="0" w:color="E3E3E3"/>
                            <w:bottom w:val="single" w:sz="2" w:space="0" w:color="E3E3E3"/>
                            <w:right w:val="single" w:sz="2" w:space="0" w:color="E3E3E3"/>
                          </w:divBdr>
                          <w:divsChild>
                            <w:div w:id="131413027">
                              <w:marLeft w:val="0"/>
                              <w:marRight w:val="0"/>
                              <w:marTop w:val="100"/>
                              <w:marBottom w:val="100"/>
                              <w:divBdr>
                                <w:top w:val="single" w:sz="2" w:space="0" w:color="E3E3E3"/>
                                <w:left w:val="single" w:sz="2" w:space="0" w:color="E3E3E3"/>
                                <w:bottom w:val="single" w:sz="2" w:space="0" w:color="E3E3E3"/>
                                <w:right w:val="single" w:sz="2" w:space="0" w:color="E3E3E3"/>
                              </w:divBdr>
                              <w:divsChild>
                                <w:div w:id="1992169103">
                                  <w:marLeft w:val="0"/>
                                  <w:marRight w:val="0"/>
                                  <w:marTop w:val="0"/>
                                  <w:marBottom w:val="0"/>
                                  <w:divBdr>
                                    <w:top w:val="single" w:sz="2" w:space="0" w:color="E3E3E3"/>
                                    <w:left w:val="single" w:sz="2" w:space="0" w:color="E3E3E3"/>
                                    <w:bottom w:val="single" w:sz="2" w:space="0" w:color="E3E3E3"/>
                                    <w:right w:val="single" w:sz="2" w:space="0" w:color="E3E3E3"/>
                                  </w:divBdr>
                                  <w:divsChild>
                                    <w:div w:id="1853378295">
                                      <w:marLeft w:val="0"/>
                                      <w:marRight w:val="0"/>
                                      <w:marTop w:val="0"/>
                                      <w:marBottom w:val="0"/>
                                      <w:divBdr>
                                        <w:top w:val="single" w:sz="2" w:space="0" w:color="E3E3E3"/>
                                        <w:left w:val="single" w:sz="2" w:space="0" w:color="E3E3E3"/>
                                        <w:bottom w:val="single" w:sz="2" w:space="0" w:color="E3E3E3"/>
                                        <w:right w:val="single" w:sz="2" w:space="0" w:color="E3E3E3"/>
                                      </w:divBdr>
                                      <w:divsChild>
                                        <w:div w:id="2087915264">
                                          <w:marLeft w:val="0"/>
                                          <w:marRight w:val="0"/>
                                          <w:marTop w:val="0"/>
                                          <w:marBottom w:val="0"/>
                                          <w:divBdr>
                                            <w:top w:val="single" w:sz="2" w:space="0" w:color="E3E3E3"/>
                                            <w:left w:val="single" w:sz="2" w:space="0" w:color="E3E3E3"/>
                                            <w:bottom w:val="single" w:sz="2" w:space="0" w:color="E3E3E3"/>
                                            <w:right w:val="single" w:sz="2" w:space="0" w:color="E3E3E3"/>
                                          </w:divBdr>
                                          <w:divsChild>
                                            <w:div w:id="715663189">
                                              <w:marLeft w:val="0"/>
                                              <w:marRight w:val="0"/>
                                              <w:marTop w:val="0"/>
                                              <w:marBottom w:val="0"/>
                                              <w:divBdr>
                                                <w:top w:val="single" w:sz="2" w:space="0" w:color="E3E3E3"/>
                                                <w:left w:val="single" w:sz="2" w:space="0" w:color="E3E3E3"/>
                                                <w:bottom w:val="single" w:sz="2" w:space="0" w:color="E3E3E3"/>
                                                <w:right w:val="single" w:sz="2" w:space="0" w:color="E3E3E3"/>
                                              </w:divBdr>
                                              <w:divsChild>
                                                <w:div w:id="1543402475">
                                                  <w:marLeft w:val="0"/>
                                                  <w:marRight w:val="0"/>
                                                  <w:marTop w:val="0"/>
                                                  <w:marBottom w:val="0"/>
                                                  <w:divBdr>
                                                    <w:top w:val="single" w:sz="2" w:space="0" w:color="E3E3E3"/>
                                                    <w:left w:val="single" w:sz="2" w:space="0" w:color="E3E3E3"/>
                                                    <w:bottom w:val="single" w:sz="2" w:space="0" w:color="E3E3E3"/>
                                                    <w:right w:val="single" w:sz="2" w:space="0" w:color="E3E3E3"/>
                                                  </w:divBdr>
                                                  <w:divsChild>
                                                    <w:div w:id="13923131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79630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42122331">
      <w:bodyDiv w:val="1"/>
      <w:marLeft w:val="0"/>
      <w:marRight w:val="0"/>
      <w:marTop w:val="0"/>
      <w:marBottom w:val="0"/>
      <w:divBdr>
        <w:top w:val="none" w:sz="0" w:space="0" w:color="auto"/>
        <w:left w:val="none" w:sz="0" w:space="0" w:color="auto"/>
        <w:bottom w:val="none" w:sz="0" w:space="0" w:color="auto"/>
        <w:right w:val="none" w:sz="0" w:space="0" w:color="auto"/>
      </w:divBdr>
    </w:div>
    <w:div w:id="2047750308">
      <w:bodyDiv w:val="1"/>
      <w:marLeft w:val="0"/>
      <w:marRight w:val="0"/>
      <w:marTop w:val="0"/>
      <w:marBottom w:val="0"/>
      <w:divBdr>
        <w:top w:val="none" w:sz="0" w:space="0" w:color="auto"/>
        <w:left w:val="none" w:sz="0" w:space="0" w:color="auto"/>
        <w:bottom w:val="none" w:sz="0" w:space="0" w:color="auto"/>
        <w:right w:val="none" w:sz="0" w:space="0" w:color="auto"/>
      </w:divBdr>
      <w:divsChild>
        <w:div w:id="1733121338">
          <w:marLeft w:val="0"/>
          <w:marRight w:val="0"/>
          <w:marTop w:val="0"/>
          <w:marBottom w:val="0"/>
          <w:divBdr>
            <w:top w:val="single" w:sz="2" w:space="0" w:color="E3E3E3"/>
            <w:left w:val="single" w:sz="2" w:space="0" w:color="E3E3E3"/>
            <w:bottom w:val="single" w:sz="2" w:space="0" w:color="E3E3E3"/>
            <w:right w:val="single" w:sz="2" w:space="0" w:color="E3E3E3"/>
          </w:divBdr>
          <w:divsChild>
            <w:div w:id="1141189861">
              <w:marLeft w:val="0"/>
              <w:marRight w:val="0"/>
              <w:marTop w:val="0"/>
              <w:marBottom w:val="0"/>
              <w:divBdr>
                <w:top w:val="single" w:sz="2" w:space="0" w:color="E3E3E3"/>
                <w:left w:val="single" w:sz="2" w:space="0" w:color="E3E3E3"/>
                <w:bottom w:val="single" w:sz="2" w:space="0" w:color="E3E3E3"/>
                <w:right w:val="single" w:sz="2" w:space="0" w:color="E3E3E3"/>
              </w:divBdr>
              <w:divsChild>
                <w:div w:id="212549495">
                  <w:marLeft w:val="0"/>
                  <w:marRight w:val="0"/>
                  <w:marTop w:val="0"/>
                  <w:marBottom w:val="0"/>
                  <w:divBdr>
                    <w:top w:val="single" w:sz="2" w:space="0" w:color="E3E3E3"/>
                    <w:left w:val="single" w:sz="2" w:space="0" w:color="E3E3E3"/>
                    <w:bottom w:val="single" w:sz="2" w:space="0" w:color="E3E3E3"/>
                    <w:right w:val="single" w:sz="2" w:space="0" w:color="E3E3E3"/>
                  </w:divBdr>
                  <w:divsChild>
                    <w:div w:id="1967152568">
                      <w:marLeft w:val="0"/>
                      <w:marRight w:val="0"/>
                      <w:marTop w:val="0"/>
                      <w:marBottom w:val="0"/>
                      <w:divBdr>
                        <w:top w:val="single" w:sz="2" w:space="0" w:color="E3E3E3"/>
                        <w:left w:val="single" w:sz="2" w:space="0" w:color="E3E3E3"/>
                        <w:bottom w:val="single" w:sz="2" w:space="0" w:color="E3E3E3"/>
                        <w:right w:val="single" w:sz="2" w:space="0" w:color="E3E3E3"/>
                      </w:divBdr>
                      <w:divsChild>
                        <w:div w:id="415057151">
                          <w:marLeft w:val="0"/>
                          <w:marRight w:val="0"/>
                          <w:marTop w:val="0"/>
                          <w:marBottom w:val="0"/>
                          <w:divBdr>
                            <w:top w:val="single" w:sz="2" w:space="0" w:color="E3E3E3"/>
                            <w:left w:val="single" w:sz="2" w:space="0" w:color="E3E3E3"/>
                            <w:bottom w:val="single" w:sz="2" w:space="0" w:color="E3E3E3"/>
                            <w:right w:val="single" w:sz="2" w:space="0" w:color="E3E3E3"/>
                          </w:divBdr>
                          <w:divsChild>
                            <w:div w:id="73670679">
                              <w:marLeft w:val="0"/>
                              <w:marRight w:val="0"/>
                              <w:marTop w:val="100"/>
                              <w:marBottom w:val="100"/>
                              <w:divBdr>
                                <w:top w:val="single" w:sz="2" w:space="0" w:color="E3E3E3"/>
                                <w:left w:val="single" w:sz="2" w:space="0" w:color="E3E3E3"/>
                                <w:bottom w:val="single" w:sz="2" w:space="0" w:color="E3E3E3"/>
                                <w:right w:val="single" w:sz="2" w:space="0" w:color="E3E3E3"/>
                              </w:divBdr>
                              <w:divsChild>
                                <w:div w:id="133716348">
                                  <w:marLeft w:val="0"/>
                                  <w:marRight w:val="0"/>
                                  <w:marTop w:val="0"/>
                                  <w:marBottom w:val="0"/>
                                  <w:divBdr>
                                    <w:top w:val="single" w:sz="2" w:space="0" w:color="E3E3E3"/>
                                    <w:left w:val="single" w:sz="2" w:space="0" w:color="E3E3E3"/>
                                    <w:bottom w:val="single" w:sz="2" w:space="0" w:color="E3E3E3"/>
                                    <w:right w:val="single" w:sz="2" w:space="0" w:color="E3E3E3"/>
                                  </w:divBdr>
                                  <w:divsChild>
                                    <w:div w:id="1512986000">
                                      <w:marLeft w:val="0"/>
                                      <w:marRight w:val="0"/>
                                      <w:marTop w:val="0"/>
                                      <w:marBottom w:val="0"/>
                                      <w:divBdr>
                                        <w:top w:val="single" w:sz="2" w:space="0" w:color="E3E3E3"/>
                                        <w:left w:val="single" w:sz="2" w:space="0" w:color="E3E3E3"/>
                                        <w:bottom w:val="single" w:sz="2" w:space="0" w:color="E3E3E3"/>
                                        <w:right w:val="single" w:sz="2" w:space="0" w:color="E3E3E3"/>
                                      </w:divBdr>
                                      <w:divsChild>
                                        <w:div w:id="118769958">
                                          <w:marLeft w:val="0"/>
                                          <w:marRight w:val="0"/>
                                          <w:marTop w:val="0"/>
                                          <w:marBottom w:val="0"/>
                                          <w:divBdr>
                                            <w:top w:val="single" w:sz="2" w:space="0" w:color="E3E3E3"/>
                                            <w:left w:val="single" w:sz="2" w:space="0" w:color="E3E3E3"/>
                                            <w:bottom w:val="single" w:sz="2" w:space="0" w:color="E3E3E3"/>
                                            <w:right w:val="single" w:sz="2" w:space="0" w:color="E3E3E3"/>
                                          </w:divBdr>
                                          <w:divsChild>
                                            <w:div w:id="537084736">
                                              <w:marLeft w:val="0"/>
                                              <w:marRight w:val="0"/>
                                              <w:marTop w:val="0"/>
                                              <w:marBottom w:val="0"/>
                                              <w:divBdr>
                                                <w:top w:val="single" w:sz="2" w:space="0" w:color="E3E3E3"/>
                                                <w:left w:val="single" w:sz="2" w:space="0" w:color="E3E3E3"/>
                                                <w:bottom w:val="single" w:sz="2" w:space="0" w:color="E3E3E3"/>
                                                <w:right w:val="single" w:sz="2" w:space="0" w:color="E3E3E3"/>
                                              </w:divBdr>
                                              <w:divsChild>
                                                <w:div w:id="1537427288">
                                                  <w:marLeft w:val="0"/>
                                                  <w:marRight w:val="0"/>
                                                  <w:marTop w:val="0"/>
                                                  <w:marBottom w:val="0"/>
                                                  <w:divBdr>
                                                    <w:top w:val="single" w:sz="2" w:space="0" w:color="E3E3E3"/>
                                                    <w:left w:val="single" w:sz="2" w:space="0" w:color="E3E3E3"/>
                                                    <w:bottom w:val="single" w:sz="2" w:space="0" w:color="E3E3E3"/>
                                                    <w:right w:val="single" w:sz="2" w:space="0" w:color="E3E3E3"/>
                                                  </w:divBdr>
                                                  <w:divsChild>
                                                    <w:div w:id="212275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730267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377CA-9B44-4BD2-AB44-826857AB5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3837</Words>
  <Characters>21875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 Care</dc:creator>
  <cp:keywords/>
  <dc:description/>
  <cp:lastModifiedBy>Iulian Neagu (2107401)</cp:lastModifiedBy>
  <cp:revision>2</cp:revision>
  <dcterms:created xsi:type="dcterms:W3CDTF">2024-03-29T11:11:00Z</dcterms:created>
  <dcterms:modified xsi:type="dcterms:W3CDTF">2024-03-29T11:11:00Z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2cee66d0-d885-441d-8060-89598b7152f2</vt:lpwstr>
  </property>
</Properties>
</file>