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A6DC0" w:rsidRDefault="00CA6DC0">
      <w:r>
        <w:t>Switzerland 2023</w:t>
      </w:r>
    </w:p>
    <w:p w:rsidR="00CA6DC0" w:rsidRDefault="00CA6DC0"/>
    <w:p w:rsidR="002E698D" w:rsidRDefault="00D8077A">
      <w:r>
        <w:t>Reference link</w:t>
      </w:r>
    </w:p>
    <w:p w:rsidR="00D8077A" w:rsidRDefault="00D8077A"/>
    <w:p w:rsidR="00D8077A" w:rsidRDefault="00CA6DC0">
      <w:hyperlink r:id="rId4" w:history="1">
        <w:r w:rsidRPr="001D65A4">
          <w:rPr>
            <w:rStyle w:val="Hyperlink"/>
          </w:rPr>
          <w:t>https://uowtsd-my.sharepoint.com/personal/2103200_student_uwtsd_ac_uk/_layouts/15/onedrive.aspx?login_hint=2103</w:t>
        </w:r>
        <w:r w:rsidRPr="001D65A4">
          <w:rPr>
            <w:rStyle w:val="Hyperlink"/>
          </w:rPr>
          <w:t>2</w:t>
        </w:r>
        <w:r w:rsidRPr="001D65A4">
          <w:rPr>
            <w:rStyle w:val="Hyperlink"/>
          </w:rPr>
          <w:t>00%40student%2Euwtsd%2Eac%2Euk&amp;id=%2Fpersonal%2F2103200%5Fstudent%5Fuwtsd%5Fac%5Fuk%2FDocuments%2FSwitzerland%202023%2Emov&amp;parent=%2Fpersonal%2F2103200%5Fstudent%5Fuwtsd%5Fac%5Fuk%2FDocuments</w:t>
        </w:r>
      </w:hyperlink>
      <w:r>
        <w:t xml:space="preserve"> </w:t>
      </w:r>
    </w:p>
    <w:p w:rsidR="00D8077A" w:rsidRDefault="00D8077A"/>
    <w:p w:rsidR="00D8077A" w:rsidRDefault="00D8077A">
      <w:r>
        <w:t>Bibliography:</w:t>
      </w:r>
    </w:p>
    <w:p w:rsidR="00D8077A" w:rsidRDefault="00D8077A"/>
    <w:p w:rsidR="00D8077A" w:rsidRDefault="00D8077A" w:rsidP="00D8077A">
      <w:pPr>
        <w:rPr>
          <w:rFonts w:cstheme="minorHAnsi"/>
          <w:color w:val="222222"/>
          <w:sz w:val="20"/>
          <w:szCs w:val="20"/>
          <w:shd w:val="clear" w:color="auto" w:fill="FFFFFF"/>
        </w:rPr>
      </w:pPr>
      <w:r w:rsidRPr="00555ED8">
        <w:rPr>
          <w:rFonts w:cstheme="minorHAnsi"/>
          <w:color w:val="222222"/>
          <w:sz w:val="20"/>
          <w:szCs w:val="20"/>
          <w:shd w:val="clear" w:color="auto" w:fill="FFFFFF"/>
        </w:rPr>
        <w:t>Cheshire, J. and Moser, L.M., 1994. English as a cultural symbol: The case of advertisements in French‐speaking Switzerland. </w:t>
      </w:r>
      <w:r w:rsidRPr="00555ED8">
        <w:rPr>
          <w:rFonts w:cstheme="minorHAnsi"/>
          <w:i/>
          <w:iCs/>
          <w:color w:val="222222"/>
          <w:sz w:val="20"/>
          <w:szCs w:val="20"/>
          <w:shd w:val="clear" w:color="auto" w:fill="FFFFFF"/>
        </w:rPr>
        <w:t>Journal of multilingual &amp; multicultural development</w:t>
      </w:r>
      <w:r w:rsidRPr="00555ED8">
        <w:rPr>
          <w:rFonts w:cstheme="minorHAnsi"/>
          <w:color w:val="222222"/>
          <w:sz w:val="20"/>
          <w:szCs w:val="20"/>
          <w:shd w:val="clear" w:color="auto" w:fill="FFFFFF"/>
        </w:rPr>
        <w:t>, </w:t>
      </w:r>
      <w:r w:rsidRPr="00555ED8">
        <w:rPr>
          <w:rFonts w:cstheme="minorHAnsi"/>
          <w:i/>
          <w:iCs/>
          <w:color w:val="222222"/>
          <w:sz w:val="20"/>
          <w:szCs w:val="20"/>
          <w:shd w:val="clear" w:color="auto" w:fill="FFFFFF"/>
        </w:rPr>
        <w:t>15</w:t>
      </w:r>
      <w:r w:rsidRPr="00555ED8">
        <w:rPr>
          <w:rFonts w:cstheme="minorHAnsi"/>
          <w:color w:val="222222"/>
          <w:sz w:val="20"/>
          <w:szCs w:val="20"/>
          <w:shd w:val="clear" w:color="auto" w:fill="FFFFFF"/>
        </w:rPr>
        <w:t xml:space="preserve">(6), pp.451-469. </w:t>
      </w:r>
    </w:p>
    <w:p w:rsidR="00D8077A" w:rsidRPr="00555ED8" w:rsidRDefault="00D8077A" w:rsidP="00D8077A">
      <w:pPr>
        <w:rPr>
          <w:rFonts w:cstheme="minorHAnsi"/>
          <w:color w:val="222222"/>
          <w:sz w:val="20"/>
          <w:szCs w:val="20"/>
          <w:shd w:val="clear" w:color="auto" w:fill="FFFFFF"/>
        </w:rPr>
      </w:pPr>
    </w:p>
    <w:p w:rsidR="00D8077A" w:rsidRDefault="00D8077A" w:rsidP="00D8077A">
      <w:pPr>
        <w:rPr>
          <w:rFonts w:cstheme="minorHAnsi"/>
          <w:color w:val="222222"/>
          <w:sz w:val="20"/>
          <w:szCs w:val="20"/>
          <w:shd w:val="clear" w:color="auto" w:fill="FFFFFF"/>
        </w:rPr>
      </w:pPr>
      <w:r w:rsidRPr="00555ED8">
        <w:rPr>
          <w:rFonts w:cstheme="minorHAnsi"/>
          <w:color w:val="222222"/>
          <w:sz w:val="20"/>
          <w:szCs w:val="20"/>
          <w:shd w:val="clear" w:color="auto" w:fill="FFFFFF"/>
        </w:rPr>
        <w:t>koopmans, J., 2010. Heidy Greco-Kaufmann, Zuo der Eere Gottes, vfferbuwung dess mentschen und der statt Lucern Lob: Theater und szenische Vorgänge in der Stadt Luzern im Spätmittelalter und in der frühen Neuzeit.</w:t>
      </w:r>
    </w:p>
    <w:p w:rsidR="00D8077A" w:rsidRPr="00555ED8" w:rsidRDefault="00D8077A" w:rsidP="00D8077A">
      <w:pPr>
        <w:rPr>
          <w:rFonts w:cstheme="minorHAnsi"/>
          <w:color w:val="222222"/>
          <w:sz w:val="20"/>
          <w:szCs w:val="20"/>
          <w:shd w:val="clear" w:color="auto" w:fill="FFFFFF"/>
        </w:rPr>
      </w:pPr>
    </w:p>
    <w:p w:rsidR="00D8077A" w:rsidRDefault="00D8077A" w:rsidP="00D8077A">
      <w:pPr>
        <w:rPr>
          <w:rFonts w:cstheme="minorHAnsi"/>
          <w:color w:val="222222"/>
          <w:sz w:val="20"/>
          <w:szCs w:val="20"/>
          <w:shd w:val="clear" w:color="auto" w:fill="FFFFFF"/>
        </w:rPr>
      </w:pPr>
      <w:r w:rsidRPr="00555ED8">
        <w:rPr>
          <w:rFonts w:cstheme="minorHAnsi"/>
          <w:color w:val="222222"/>
          <w:sz w:val="20"/>
          <w:szCs w:val="20"/>
          <w:shd w:val="clear" w:color="auto" w:fill="FFFFFF"/>
        </w:rPr>
        <w:t>Shackleford, P., 2020. </w:t>
      </w:r>
      <w:r w:rsidRPr="00555ED8">
        <w:rPr>
          <w:rFonts w:cstheme="minorHAnsi"/>
          <w:i/>
          <w:iCs/>
          <w:color w:val="222222"/>
          <w:sz w:val="20"/>
          <w:szCs w:val="20"/>
          <w:shd w:val="clear" w:color="auto" w:fill="FFFFFF"/>
        </w:rPr>
        <w:t>A History of the World Tourism Organization</w:t>
      </w:r>
      <w:r w:rsidRPr="00555ED8">
        <w:rPr>
          <w:rFonts w:cstheme="minorHAnsi"/>
          <w:color w:val="222222"/>
          <w:sz w:val="20"/>
          <w:szCs w:val="20"/>
          <w:shd w:val="clear" w:color="auto" w:fill="FFFFFF"/>
        </w:rPr>
        <w:t>. Emerald Group Publishing.</w:t>
      </w:r>
    </w:p>
    <w:p w:rsidR="00D8077A" w:rsidRDefault="00D8077A" w:rsidP="00D8077A">
      <w:pPr>
        <w:rPr>
          <w:rFonts w:cstheme="minorHAnsi"/>
          <w:color w:val="222222"/>
          <w:sz w:val="20"/>
          <w:szCs w:val="20"/>
          <w:shd w:val="clear" w:color="auto" w:fill="FFFFFF"/>
        </w:rPr>
      </w:pPr>
    </w:p>
    <w:p w:rsidR="00D8077A" w:rsidRDefault="00D8077A" w:rsidP="00D8077A">
      <w:pPr>
        <w:rPr>
          <w:rFonts w:cstheme="minorHAnsi"/>
          <w:color w:val="222222"/>
          <w:sz w:val="20"/>
          <w:szCs w:val="20"/>
          <w:shd w:val="clear" w:color="auto" w:fill="FFFFFF"/>
        </w:rPr>
      </w:pPr>
      <w:r w:rsidRPr="00555ED8">
        <w:rPr>
          <w:rFonts w:cstheme="minorHAnsi"/>
          <w:color w:val="222222"/>
          <w:sz w:val="20"/>
          <w:szCs w:val="20"/>
          <w:shd w:val="clear" w:color="auto" w:fill="FFFFFF"/>
        </w:rPr>
        <w:t>Sostizzo, T., 2017, November. Sustainable and future oriented cocoa production in Ghana: analysis of the initiatives of two swiss chocolate manufacturers. In </w:t>
      </w:r>
      <w:r w:rsidRPr="00555ED8">
        <w:rPr>
          <w:rFonts w:cstheme="minorHAnsi"/>
          <w:i/>
          <w:iCs/>
          <w:color w:val="222222"/>
          <w:sz w:val="20"/>
          <w:szCs w:val="20"/>
          <w:shd w:val="clear" w:color="auto" w:fill="FFFFFF"/>
        </w:rPr>
        <w:t>African Technology Development Forum Journal</w:t>
      </w:r>
      <w:r w:rsidRPr="00555ED8">
        <w:rPr>
          <w:rFonts w:cstheme="minorHAnsi"/>
          <w:color w:val="222222"/>
          <w:sz w:val="20"/>
          <w:szCs w:val="20"/>
          <w:shd w:val="clear" w:color="auto" w:fill="FFFFFF"/>
        </w:rPr>
        <w:t xml:space="preserve"> (Vol. 9, No. 1, pp. 20-31) </w:t>
      </w:r>
    </w:p>
    <w:p w:rsidR="00D8077A" w:rsidRDefault="00D8077A" w:rsidP="00D8077A">
      <w:pPr>
        <w:rPr>
          <w:rFonts w:cstheme="minorHAnsi"/>
          <w:color w:val="222222"/>
          <w:sz w:val="20"/>
          <w:szCs w:val="20"/>
          <w:shd w:val="clear" w:color="auto" w:fill="FFFFFF"/>
        </w:rPr>
      </w:pPr>
    </w:p>
    <w:p w:rsidR="00D8077A" w:rsidRDefault="00D8077A" w:rsidP="00D8077A">
      <w:pPr>
        <w:rPr>
          <w:rFonts w:cstheme="minorHAnsi"/>
        </w:rPr>
      </w:pPr>
      <w:r w:rsidRPr="00555ED8">
        <w:rPr>
          <w:rFonts w:cstheme="minorHAnsi"/>
          <w:color w:val="222222"/>
          <w:sz w:val="20"/>
          <w:szCs w:val="20"/>
          <w:shd w:val="clear" w:color="auto" w:fill="FFFFFF"/>
        </w:rPr>
        <w:t>Stone, M.J., Soulard, J., Migacz, S. and Wolf, E., 2018. Elements of memorable food, drink, and culinary tourism experiences. </w:t>
      </w:r>
      <w:r w:rsidRPr="00555ED8">
        <w:rPr>
          <w:rFonts w:cstheme="minorHAnsi"/>
          <w:i/>
          <w:iCs/>
          <w:color w:val="222222"/>
          <w:sz w:val="20"/>
          <w:szCs w:val="20"/>
          <w:shd w:val="clear" w:color="auto" w:fill="FFFFFF"/>
        </w:rPr>
        <w:t>Journal of Travel Research</w:t>
      </w:r>
      <w:r w:rsidRPr="00555ED8">
        <w:rPr>
          <w:rFonts w:cstheme="minorHAnsi"/>
          <w:color w:val="222222"/>
          <w:sz w:val="20"/>
          <w:szCs w:val="20"/>
          <w:shd w:val="clear" w:color="auto" w:fill="FFFFFF"/>
        </w:rPr>
        <w:t>, </w:t>
      </w:r>
      <w:r w:rsidRPr="00555ED8">
        <w:rPr>
          <w:rFonts w:cstheme="minorHAnsi"/>
          <w:i/>
          <w:iCs/>
          <w:color w:val="222222"/>
          <w:sz w:val="20"/>
          <w:szCs w:val="20"/>
          <w:shd w:val="clear" w:color="auto" w:fill="FFFFFF"/>
        </w:rPr>
        <w:t>57</w:t>
      </w:r>
      <w:r w:rsidRPr="00555ED8">
        <w:rPr>
          <w:rFonts w:cstheme="minorHAnsi"/>
          <w:color w:val="222222"/>
          <w:sz w:val="20"/>
          <w:szCs w:val="20"/>
          <w:shd w:val="clear" w:color="auto" w:fill="FFFFFF"/>
        </w:rPr>
        <w:t>(8), pp.1121-1132.</w:t>
      </w:r>
      <w:r w:rsidRPr="00555ED8">
        <w:rPr>
          <w:rFonts w:cstheme="minorHAnsi"/>
        </w:rPr>
        <w:t xml:space="preserve"> </w:t>
      </w:r>
    </w:p>
    <w:p w:rsidR="00D8077A" w:rsidRPr="00555ED8" w:rsidRDefault="00D8077A" w:rsidP="00D8077A">
      <w:pPr>
        <w:rPr>
          <w:rFonts w:cstheme="minorHAnsi"/>
        </w:rPr>
      </w:pPr>
    </w:p>
    <w:p w:rsidR="00D8077A" w:rsidRDefault="00D8077A" w:rsidP="00D8077A">
      <w:pPr>
        <w:rPr>
          <w:rFonts w:cstheme="minorHAnsi"/>
          <w:color w:val="222222"/>
          <w:sz w:val="20"/>
          <w:szCs w:val="20"/>
          <w:shd w:val="clear" w:color="auto" w:fill="FFFFFF"/>
        </w:rPr>
      </w:pPr>
      <w:r w:rsidRPr="00555ED8">
        <w:rPr>
          <w:rFonts w:cstheme="minorHAnsi"/>
          <w:color w:val="222222"/>
          <w:sz w:val="20"/>
          <w:szCs w:val="20"/>
          <w:shd w:val="clear" w:color="auto" w:fill="FFFFFF"/>
        </w:rPr>
        <w:t>Swiss</w:t>
      </w:r>
      <w:r>
        <w:rPr>
          <w:rFonts w:cstheme="minorHAnsi"/>
          <w:color w:val="222222"/>
          <w:sz w:val="20"/>
          <w:szCs w:val="20"/>
          <w:shd w:val="clear" w:color="auto" w:fill="FFFFFF"/>
        </w:rPr>
        <w:t xml:space="preserve"> M</w:t>
      </w:r>
      <w:r w:rsidRPr="00555ED8">
        <w:rPr>
          <w:rFonts w:cstheme="minorHAnsi"/>
          <w:color w:val="222222"/>
          <w:sz w:val="20"/>
          <w:szCs w:val="20"/>
          <w:shd w:val="clear" w:color="auto" w:fill="FFFFFF"/>
        </w:rPr>
        <w:t xml:space="preserve">ade (2023) Town History. Available at: </w:t>
      </w:r>
      <w:hyperlink r:id="rId5" w:history="1">
        <w:r w:rsidRPr="00555ED8">
          <w:rPr>
            <w:rStyle w:val="Hyperlink"/>
            <w:rFonts w:cstheme="minorHAnsi"/>
            <w:sz w:val="20"/>
            <w:szCs w:val="20"/>
            <w:shd w:val="clear" w:color="auto" w:fill="FFFFFF"/>
          </w:rPr>
          <w:t>https://swissmade.direct/blog/lucerne-the-heart-of-switzerland-swiss-made-direct/</w:t>
        </w:r>
      </w:hyperlink>
      <w:r w:rsidRPr="00555ED8">
        <w:rPr>
          <w:rFonts w:cstheme="minorHAnsi"/>
          <w:color w:val="222222"/>
          <w:sz w:val="20"/>
          <w:szCs w:val="20"/>
          <w:shd w:val="clear" w:color="auto" w:fill="FFFFFF"/>
        </w:rPr>
        <w:t xml:space="preserve"> (Accessed: 10</w:t>
      </w:r>
      <w:r w:rsidRPr="00555ED8">
        <w:rPr>
          <w:rFonts w:cstheme="minorHAnsi"/>
          <w:color w:val="222222"/>
          <w:sz w:val="20"/>
          <w:szCs w:val="20"/>
          <w:shd w:val="clear" w:color="auto" w:fill="FFFFFF"/>
          <w:vertAlign w:val="superscript"/>
        </w:rPr>
        <w:t>th</w:t>
      </w:r>
      <w:r w:rsidRPr="00555ED8">
        <w:rPr>
          <w:rFonts w:cstheme="minorHAnsi"/>
          <w:color w:val="222222"/>
          <w:sz w:val="20"/>
          <w:szCs w:val="20"/>
          <w:shd w:val="clear" w:color="auto" w:fill="FFFFFF"/>
        </w:rPr>
        <w:t xml:space="preserve"> March 2023)</w:t>
      </w:r>
    </w:p>
    <w:p w:rsidR="00D8077A" w:rsidRPr="00555ED8" w:rsidRDefault="00D8077A" w:rsidP="00D8077A">
      <w:pPr>
        <w:rPr>
          <w:rFonts w:cstheme="minorHAnsi"/>
          <w:color w:val="222222"/>
          <w:sz w:val="20"/>
          <w:szCs w:val="20"/>
          <w:shd w:val="clear" w:color="auto" w:fill="FFFFFF"/>
        </w:rPr>
      </w:pPr>
    </w:p>
    <w:p w:rsidR="00D8077A" w:rsidRDefault="00D8077A" w:rsidP="00D8077A">
      <w:pPr>
        <w:rPr>
          <w:rFonts w:cstheme="minorHAnsi"/>
          <w:color w:val="222222"/>
          <w:sz w:val="20"/>
          <w:szCs w:val="20"/>
          <w:shd w:val="clear" w:color="auto" w:fill="FFFFFF"/>
        </w:rPr>
      </w:pPr>
      <w:r>
        <w:rPr>
          <w:rFonts w:cstheme="minorHAnsi"/>
          <w:color w:val="222222"/>
          <w:sz w:val="20"/>
          <w:szCs w:val="20"/>
          <w:shd w:val="clear" w:color="auto" w:fill="FFFFFF"/>
        </w:rPr>
        <w:t xml:space="preserve">Vier Waldstättersee (2023) Cruising on Lake Lucerne. Available at: </w:t>
      </w:r>
      <w:hyperlink r:id="rId6" w:history="1">
        <w:r w:rsidRPr="001D65A4">
          <w:rPr>
            <w:rStyle w:val="Hyperlink"/>
            <w:rFonts w:cstheme="minorHAnsi"/>
            <w:sz w:val="20"/>
            <w:szCs w:val="20"/>
            <w:shd w:val="clear" w:color="auto" w:fill="FFFFFF"/>
          </w:rPr>
          <w:t>https://www.lakelucerne.ch/en/your-cruise-experience/explore/lake-lucerne/</w:t>
        </w:r>
      </w:hyperlink>
      <w:r>
        <w:rPr>
          <w:rFonts w:cstheme="minorHAnsi"/>
          <w:color w:val="222222"/>
          <w:sz w:val="20"/>
          <w:szCs w:val="20"/>
          <w:shd w:val="clear" w:color="auto" w:fill="FFFFFF"/>
        </w:rPr>
        <w:t xml:space="preserve"> (Accessed: 10</w:t>
      </w:r>
      <w:r w:rsidRPr="00555ED8">
        <w:rPr>
          <w:rFonts w:cstheme="minorHAnsi"/>
          <w:color w:val="222222"/>
          <w:sz w:val="20"/>
          <w:szCs w:val="20"/>
          <w:shd w:val="clear" w:color="auto" w:fill="FFFFFF"/>
          <w:vertAlign w:val="superscript"/>
        </w:rPr>
        <w:t>th</w:t>
      </w:r>
      <w:r>
        <w:rPr>
          <w:rFonts w:cstheme="minorHAnsi"/>
          <w:color w:val="222222"/>
          <w:sz w:val="20"/>
          <w:szCs w:val="20"/>
          <w:shd w:val="clear" w:color="auto" w:fill="FFFFFF"/>
        </w:rPr>
        <w:t xml:space="preserve"> March 2023)  </w:t>
      </w:r>
    </w:p>
    <w:p w:rsidR="00D8077A" w:rsidRDefault="00D8077A"/>
    <w:sectPr w:rsidR="00D8077A" w:rsidSect="001123B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77A"/>
    <w:rsid w:val="001123BD"/>
    <w:rsid w:val="002E698D"/>
    <w:rsid w:val="00CA6DC0"/>
    <w:rsid w:val="00D80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8C5D504"/>
  <w15:chartTrackingRefBased/>
  <w15:docId w15:val="{AFB6824D-907A-3D49-A9BC-EDEB0C8AC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8077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6DC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A6DC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lakelucerne.ch/en/your-cruise-experience/explore/lake-lucerne/" TargetMode="External"/><Relationship Id="rId5" Type="http://schemas.openxmlformats.org/officeDocument/2006/relationships/hyperlink" Target="https://swissmade.direct/blog/lucerne-the-heart-of-switzerland-swiss-made-direct/" TargetMode="External"/><Relationship Id="rId4" Type="http://schemas.openxmlformats.org/officeDocument/2006/relationships/hyperlink" Target="https://uowtsd-my.sharepoint.com/personal/2103200_student_uwtsd_ac_uk/_layouts/15/onedrive.aspx?login_hint=2103200%40student%2Euwtsd%2Eac%2Euk&amp;id=%2Fpersonal%2F2103200%5Fstudent%5Fuwtsd%5Fac%5Fuk%2FDocuments%2FSwitzerland%202023%2Emov&amp;parent=%2Fpersonal%2F2103200%5Fstudent%5Fuwtsd%5Fac%5Fuk%2FDocum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314</Words>
  <Characters>1795</Characters>
  <Application>Microsoft Office Word</Application>
  <DocSecurity>0</DocSecurity>
  <Lines>14</Lines>
  <Paragraphs>4</Paragraphs>
  <ScaleCrop>false</ScaleCrop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Cadwallader (2103200)</dc:creator>
  <cp:keywords/>
  <dc:description/>
  <cp:lastModifiedBy>Emily Cadwallader (2103200)</cp:lastModifiedBy>
  <cp:revision>2</cp:revision>
  <dcterms:created xsi:type="dcterms:W3CDTF">2023-03-10T20:37:00Z</dcterms:created>
  <dcterms:modified xsi:type="dcterms:W3CDTF">2023-03-10T21:01:00Z</dcterms:modified>
</cp:coreProperties>
</file>