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6DB25" w14:textId="77777777" w:rsidR="005E6B68" w:rsidRDefault="005E6B68">
      <w:pPr>
        <w:pStyle w:val="Normal1"/>
        <w:spacing w:line="360" w:lineRule="auto"/>
        <w:jc w:val="center"/>
        <w:rPr>
          <w:b/>
        </w:rPr>
      </w:pPr>
    </w:p>
    <w:p w14:paraId="6871F6FA" w14:textId="77777777" w:rsidR="005E6B68" w:rsidRDefault="005E6B68">
      <w:pPr>
        <w:pStyle w:val="Normal1"/>
        <w:spacing w:line="360" w:lineRule="auto"/>
        <w:jc w:val="center"/>
        <w:rPr>
          <w:b/>
        </w:rPr>
      </w:pPr>
    </w:p>
    <w:p w14:paraId="771CBB2B" w14:textId="77777777" w:rsidR="005E6B68" w:rsidRDefault="005E6B68">
      <w:pPr>
        <w:pStyle w:val="Normal1"/>
        <w:spacing w:line="360" w:lineRule="auto"/>
        <w:jc w:val="center"/>
        <w:rPr>
          <w:b/>
        </w:rPr>
      </w:pPr>
    </w:p>
    <w:p w14:paraId="1A46DEA3" w14:textId="77777777" w:rsidR="005E6B68" w:rsidRDefault="005E6B68" w:rsidP="00B270E8">
      <w:pPr>
        <w:pStyle w:val="Normal1"/>
        <w:spacing w:line="360" w:lineRule="auto"/>
        <w:rPr>
          <w:b/>
        </w:rPr>
      </w:pPr>
    </w:p>
    <w:p w14:paraId="50ADC646" w14:textId="40C3A117" w:rsidR="00B270E8" w:rsidRDefault="00B270E8">
      <w:pPr>
        <w:pStyle w:val="Normal1"/>
        <w:spacing w:line="360" w:lineRule="auto"/>
        <w:jc w:val="center"/>
        <w:rPr>
          <w:b/>
          <w:sz w:val="32"/>
        </w:rPr>
      </w:pPr>
      <w:r w:rsidRPr="00B270E8">
        <w:rPr>
          <w:b/>
          <w:sz w:val="32"/>
        </w:rPr>
        <w:t xml:space="preserve">Professional Career Development </w:t>
      </w:r>
    </w:p>
    <w:p w14:paraId="5C6B53D1" w14:textId="77777777" w:rsidR="005C06CA" w:rsidRDefault="00B270E8" w:rsidP="00B270E8">
      <w:pPr>
        <w:pStyle w:val="Normal1"/>
        <w:spacing w:line="360" w:lineRule="auto"/>
        <w:jc w:val="center"/>
        <w:rPr>
          <w:b/>
          <w:sz w:val="32"/>
        </w:rPr>
      </w:pPr>
      <w:r>
        <w:rPr>
          <w:b/>
          <w:sz w:val="32"/>
        </w:rPr>
        <w:t xml:space="preserve">Task 2 Report </w:t>
      </w:r>
      <w:r w:rsidRPr="00903C43">
        <w:rPr>
          <w:b/>
          <w:sz w:val="32"/>
        </w:rPr>
        <w:t>Reflections</w:t>
      </w:r>
    </w:p>
    <w:p w14:paraId="44817F96" w14:textId="77777777" w:rsidR="005C06CA" w:rsidRDefault="005C06CA" w:rsidP="00B270E8">
      <w:pPr>
        <w:pStyle w:val="Normal1"/>
        <w:spacing w:line="360" w:lineRule="auto"/>
        <w:jc w:val="center"/>
        <w:rPr>
          <w:b/>
          <w:sz w:val="32"/>
        </w:rPr>
      </w:pPr>
    </w:p>
    <w:p w14:paraId="370883B2" w14:textId="77777777" w:rsidR="005C06CA" w:rsidRDefault="005C06CA" w:rsidP="00B270E8">
      <w:pPr>
        <w:pStyle w:val="Normal1"/>
        <w:spacing w:line="360" w:lineRule="auto"/>
        <w:jc w:val="center"/>
        <w:rPr>
          <w:b/>
          <w:sz w:val="32"/>
        </w:rPr>
      </w:pPr>
    </w:p>
    <w:p w14:paraId="2741B6E9" w14:textId="77777777" w:rsidR="005C06CA" w:rsidRPr="009F04FF" w:rsidRDefault="005C06CA" w:rsidP="005C06CA">
      <w:pPr>
        <w:jc w:val="center"/>
        <w:rPr>
          <w:sz w:val="28"/>
          <w:szCs w:val="28"/>
        </w:rPr>
      </w:pPr>
      <w:r w:rsidRPr="009F04FF">
        <w:rPr>
          <w:sz w:val="28"/>
          <w:szCs w:val="28"/>
        </w:rPr>
        <w:t>Student name – Antonia Nikolova</w:t>
      </w:r>
    </w:p>
    <w:p w14:paraId="1F12C976" w14:textId="77777777" w:rsidR="005C06CA" w:rsidRPr="009F04FF" w:rsidRDefault="005C06CA" w:rsidP="005C06CA">
      <w:pPr>
        <w:jc w:val="center"/>
        <w:rPr>
          <w:sz w:val="28"/>
          <w:szCs w:val="28"/>
        </w:rPr>
      </w:pPr>
      <w:r w:rsidRPr="009F04FF">
        <w:rPr>
          <w:sz w:val="28"/>
          <w:szCs w:val="28"/>
        </w:rPr>
        <w:t>Student ID – 1921644</w:t>
      </w:r>
    </w:p>
    <w:p w14:paraId="2EC76BEA" w14:textId="1F861CB1" w:rsidR="005C06CA" w:rsidRPr="009F04FF" w:rsidRDefault="005C06CA" w:rsidP="005C06CA">
      <w:pPr>
        <w:jc w:val="center"/>
        <w:rPr>
          <w:sz w:val="28"/>
          <w:szCs w:val="28"/>
        </w:rPr>
      </w:pPr>
      <w:r w:rsidRPr="009F04FF">
        <w:rPr>
          <w:sz w:val="28"/>
          <w:szCs w:val="28"/>
        </w:rPr>
        <w:t xml:space="preserve">Lectures name – </w:t>
      </w:r>
      <w:r>
        <w:rPr>
          <w:sz w:val="28"/>
          <w:szCs w:val="28"/>
        </w:rPr>
        <w:t xml:space="preserve"> Saqib Shamim</w:t>
      </w:r>
    </w:p>
    <w:p w14:paraId="3383C4C1" w14:textId="77777777" w:rsidR="005C06CA" w:rsidRPr="009F04FF" w:rsidRDefault="005C06CA" w:rsidP="005C06CA">
      <w:pPr>
        <w:jc w:val="center"/>
        <w:rPr>
          <w:sz w:val="28"/>
          <w:szCs w:val="28"/>
        </w:rPr>
      </w:pPr>
      <w:r w:rsidRPr="009F04FF">
        <w:rPr>
          <w:sz w:val="28"/>
          <w:szCs w:val="28"/>
        </w:rPr>
        <w:t xml:space="preserve">University of Wales Trinity Saint David </w:t>
      </w:r>
    </w:p>
    <w:p w14:paraId="2BD7CE2F" w14:textId="1C7B6294" w:rsidR="005E6B68" w:rsidRPr="00B270E8" w:rsidRDefault="00B127E4" w:rsidP="00B270E8">
      <w:pPr>
        <w:pStyle w:val="Normal1"/>
        <w:spacing w:line="360" w:lineRule="auto"/>
        <w:jc w:val="center"/>
        <w:rPr>
          <w:b/>
          <w:sz w:val="32"/>
        </w:rPr>
      </w:pPr>
      <w:r>
        <w:br w:type="page"/>
      </w:r>
    </w:p>
    <w:p w14:paraId="110DB90B" w14:textId="77777777" w:rsidR="001936C9" w:rsidRDefault="00B127E4">
      <w:pPr>
        <w:pStyle w:val="Normal1"/>
        <w:spacing w:line="360" w:lineRule="auto"/>
        <w:jc w:val="center"/>
        <w:rPr>
          <w:b/>
        </w:rPr>
      </w:pPr>
      <w:r>
        <w:rPr>
          <w:b/>
        </w:rPr>
        <w:t xml:space="preserve">Table of Contents </w:t>
      </w:r>
    </w:p>
    <w:p w14:paraId="568097E9" w14:textId="77777777" w:rsidR="001936C9" w:rsidRDefault="001936C9">
      <w:pPr>
        <w:pStyle w:val="a6"/>
        <w:tabs>
          <w:tab w:val="right" w:leader="dot" w:pos="9350"/>
        </w:tabs>
        <w:rPr>
          <w:noProof/>
        </w:rPr>
      </w:pPr>
      <w:r>
        <w:rPr>
          <w:b/>
        </w:rPr>
        <w:fldChar w:fldCharType="begin"/>
      </w:r>
      <w:r>
        <w:rPr>
          <w:b/>
        </w:rPr>
        <w:instrText xml:space="preserve"> TOC \f E \h \z \t "No Spacing" \c </w:instrText>
      </w:r>
      <w:r>
        <w:rPr>
          <w:b/>
        </w:rPr>
        <w:fldChar w:fldCharType="separate"/>
      </w:r>
      <w:hyperlink w:anchor="_Toc71070672" w:history="1">
        <w:r w:rsidRPr="00310AD8">
          <w:rPr>
            <w:rStyle w:val="a7"/>
            <w:noProof/>
          </w:rPr>
          <w:t>Introduction</w:t>
        </w:r>
        <w:r>
          <w:rPr>
            <w:noProof/>
            <w:webHidden/>
          </w:rPr>
          <w:tab/>
        </w:r>
        <w:r>
          <w:rPr>
            <w:noProof/>
            <w:webHidden/>
          </w:rPr>
          <w:fldChar w:fldCharType="begin"/>
        </w:r>
        <w:r>
          <w:rPr>
            <w:noProof/>
            <w:webHidden/>
          </w:rPr>
          <w:instrText xml:space="preserve"> PAGEREF _Toc71070672 \h </w:instrText>
        </w:r>
        <w:r>
          <w:rPr>
            <w:noProof/>
            <w:webHidden/>
          </w:rPr>
        </w:r>
        <w:r>
          <w:rPr>
            <w:noProof/>
            <w:webHidden/>
          </w:rPr>
          <w:fldChar w:fldCharType="separate"/>
        </w:r>
        <w:r>
          <w:rPr>
            <w:noProof/>
            <w:webHidden/>
          </w:rPr>
          <w:t>3</w:t>
        </w:r>
        <w:r>
          <w:rPr>
            <w:noProof/>
            <w:webHidden/>
          </w:rPr>
          <w:fldChar w:fldCharType="end"/>
        </w:r>
      </w:hyperlink>
    </w:p>
    <w:p w14:paraId="1E50B956" w14:textId="77777777" w:rsidR="001936C9" w:rsidRDefault="00F77A58">
      <w:pPr>
        <w:pStyle w:val="a6"/>
        <w:tabs>
          <w:tab w:val="right" w:leader="dot" w:pos="9350"/>
        </w:tabs>
        <w:rPr>
          <w:noProof/>
        </w:rPr>
      </w:pPr>
      <w:hyperlink w:anchor="_Toc71070673" w:history="1">
        <w:r w:rsidR="001936C9" w:rsidRPr="00310AD8">
          <w:rPr>
            <w:rStyle w:val="a7"/>
            <w:noProof/>
          </w:rPr>
          <w:t>Demonstration of skills and knowledge</w:t>
        </w:r>
        <w:r w:rsidR="001936C9">
          <w:rPr>
            <w:noProof/>
            <w:webHidden/>
          </w:rPr>
          <w:tab/>
        </w:r>
        <w:r w:rsidR="001936C9">
          <w:rPr>
            <w:noProof/>
            <w:webHidden/>
          </w:rPr>
          <w:fldChar w:fldCharType="begin"/>
        </w:r>
        <w:r w:rsidR="001936C9">
          <w:rPr>
            <w:noProof/>
            <w:webHidden/>
          </w:rPr>
          <w:instrText xml:space="preserve"> PAGEREF _Toc71070673 \h </w:instrText>
        </w:r>
        <w:r w:rsidR="001936C9">
          <w:rPr>
            <w:noProof/>
            <w:webHidden/>
          </w:rPr>
        </w:r>
        <w:r w:rsidR="001936C9">
          <w:rPr>
            <w:noProof/>
            <w:webHidden/>
          </w:rPr>
          <w:fldChar w:fldCharType="separate"/>
        </w:r>
        <w:r w:rsidR="001936C9">
          <w:rPr>
            <w:noProof/>
            <w:webHidden/>
          </w:rPr>
          <w:t>3</w:t>
        </w:r>
        <w:r w:rsidR="001936C9">
          <w:rPr>
            <w:noProof/>
            <w:webHidden/>
          </w:rPr>
          <w:fldChar w:fldCharType="end"/>
        </w:r>
      </w:hyperlink>
    </w:p>
    <w:p w14:paraId="19E2DD1B" w14:textId="77777777" w:rsidR="001936C9" w:rsidRDefault="00F77A58">
      <w:pPr>
        <w:pStyle w:val="a6"/>
        <w:tabs>
          <w:tab w:val="right" w:leader="dot" w:pos="9350"/>
        </w:tabs>
        <w:rPr>
          <w:noProof/>
        </w:rPr>
      </w:pPr>
      <w:hyperlink w:anchor="_Toc71070674" w:history="1">
        <w:r w:rsidR="001936C9" w:rsidRPr="00310AD8">
          <w:rPr>
            <w:rStyle w:val="a7"/>
            <w:i/>
            <w:noProof/>
          </w:rPr>
          <w:t>Strengths, knowledge and impact on employability</w:t>
        </w:r>
        <w:r w:rsidR="001936C9">
          <w:rPr>
            <w:noProof/>
            <w:webHidden/>
          </w:rPr>
          <w:tab/>
        </w:r>
        <w:r w:rsidR="001936C9">
          <w:rPr>
            <w:noProof/>
            <w:webHidden/>
          </w:rPr>
          <w:fldChar w:fldCharType="begin"/>
        </w:r>
        <w:r w:rsidR="001936C9">
          <w:rPr>
            <w:noProof/>
            <w:webHidden/>
          </w:rPr>
          <w:instrText xml:space="preserve"> PAGEREF _Toc71070674 \h </w:instrText>
        </w:r>
        <w:r w:rsidR="001936C9">
          <w:rPr>
            <w:noProof/>
            <w:webHidden/>
          </w:rPr>
        </w:r>
        <w:r w:rsidR="001936C9">
          <w:rPr>
            <w:noProof/>
            <w:webHidden/>
          </w:rPr>
          <w:fldChar w:fldCharType="separate"/>
        </w:r>
        <w:r w:rsidR="001936C9">
          <w:rPr>
            <w:noProof/>
            <w:webHidden/>
          </w:rPr>
          <w:t>3</w:t>
        </w:r>
        <w:r w:rsidR="001936C9">
          <w:rPr>
            <w:noProof/>
            <w:webHidden/>
          </w:rPr>
          <w:fldChar w:fldCharType="end"/>
        </w:r>
      </w:hyperlink>
    </w:p>
    <w:p w14:paraId="2F490583" w14:textId="77777777" w:rsidR="001936C9" w:rsidRDefault="00F77A58">
      <w:pPr>
        <w:pStyle w:val="a6"/>
        <w:tabs>
          <w:tab w:val="right" w:leader="dot" w:pos="9350"/>
        </w:tabs>
        <w:rPr>
          <w:noProof/>
        </w:rPr>
      </w:pPr>
      <w:hyperlink w:anchor="_Toc71070675" w:history="1">
        <w:r w:rsidR="001936C9" w:rsidRPr="00310AD8">
          <w:rPr>
            <w:rStyle w:val="a7"/>
            <w:i/>
            <w:noProof/>
          </w:rPr>
          <w:t>Weaknesses and areas for development</w:t>
        </w:r>
        <w:r w:rsidR="001936C9">
          <w:rPr>
            <w:noProof/>
            <w:webHidden/>
          </w:rPr>
          <w:tab/>
        </w:r>
        <w:r w:rsidR="001936C9">
          <w:rPr>
            <w:noProof/>
            <w:webHidden/>
          </w:rPr>
          <w:fldChar w:fldCharType="begin"/>
        </w:r>
        <w:r w:rsidR="001936C9">
          <w:rPr>
            <w:noProof/>
            <w:webHidden/>
          </w:rPr>
          <w:instrText xml:space="preserve"> PAGEREF _Toc71070675 \h </w:instrText>
        </w:r>
        <w:r w:rsidR="001936C9">
          <w:rPr>
            <w:noProof/>
            <w:webHidden/>
          </w:rPr>
        </w:r>
        <w:r w:rsidR="001936C9">
          <w:rPr>
            <w:noProof/>
            <w:webHidden/>
          </w:rPr>
          <w:fldChar w:fldCharType="separate"/>
        </w:r>
        <w:r w:rsidR="001936C9">
          <w:rPr>
            <w:noProof/>
            <w:webHidden/>
          </w:rPr>
          <w:t>4</w:t>
        </w:r>
        <w:r w:rsidR="001936C9">
          <w:rPr>
            <w:noProof/>
            <w:webHidden/>
          </w:rPr>
          <w:fldChar w:fldCharType="end"/>
        </w:r>
      </w:hyperlink>
    </w:p>
    <w:p w14:paraId="1F654EFB" w14:textId="77777777" w:rsidR="001936C9" w:rsidRDefault="00F77A58">
      <w:pPr>
        <w:pStyle w:val="a6"/>
        <w:tabs>
          <w:tab w:val="right" w:leader="dot" w:pos="9350"/>
        </w:tabs>
        <w:rPr>
          <w:noProof/>
        </w:rPr>
      </w:pPr>
      <w:hyperlink w:anchor="_Toc71070676" w:history="1">
        <w:r w:rsidR="001936C9" w:rsidRPr="00310AD8">
          <w:rPr>
            <w:rStyle w:val="a7"/>
            <w:noProof/>
          </w:rPr>
          <w:t>Career development planning</w:t>
        </w:r>
        <w:r w:rsidR="001936C9">
          <w:rPr>
            <w:noProof/>
            <w:webHidden/>
          </w:rPr>
          <w:tab/>
        </w:r>
        <w:r w:rsidR="001936C9">
          <w:rPr>
            <w:noProof/>
            <w:webHidden/>
          </w:rPr>
          <w:fldChar w:fldCharType="begin"/>
        </w:r>
        <w:r w:rsidR="001936C9">
          <w:rPr>
            <w:noProof/>
            <w:webHidden/>
          </w:rPr>
          <w:instrText xml:space="preserve"> PAGEREF _Toc71070676 \h </w:instrText>
        </w:r>
        <w:r w:rsidR="001936C9">
          <w:rPr>
            <w:noProof/>
            <w:webHidden/>
          </w:rPr>
        </w:r>
        <w:r w:rsidR="001936C9">
          <w:rPr>
            <w:noProof/>
            <w:webHidden/>
          </w:rPr>
          <w:fldChar w:fldCharType="separate"/>
        </w:r>
        <w:r w:rsidR="001936C9">
          <w:rPr>
            <w:noProof/>
            <w:webHidden/>
          </w:rPr>
          <w:t>5</w:t>
        </w:r>
        <w:r w:rsidR="001936C9">
          <w:rPr>
            <w:noProof/>
            <w:webHidden/>
          </w:rPr>
          <w:fldChar w:fldCharType="end"/>
        </w:r>
      </w:hyperlink>
    </w:p>
    <w:p w14:paraId="0C93A53D" w14:textId="77777777" w:rsidR="001936C9" w:rsidRDefault="00F77A58">
      <w:pPr>
        <w:pStyle w:val="a6"/>
        <w:tabs>
          <w:tab w:val="right" w:leader="dot" w:pos="9350"/>
        </w:tabs>
        <w:rPr>
          <w:noProof/>
        </w:rPr>
      </w:pPr>
      <w:hyperlink w:anchor="_Toc71070677" w:history="1">
        <w:r w:rsidR="001936C9" w:rsidRPr="00310AD8">
          <w:rPr>
            <w:rStyle w:val="a7"/>
            <w:noProof/>
          </w:rPr>
          <w:t>Recruitment and selection</w:t>
        </w:r>
        <w:r w:rsidR="001936C9">
          <w:rPr>
            <w:noProof/>
            <w:webHidden/>
          </w:rPr>
          <w:tab/>
        </w:r>
        <w:r w:rsidR="001936C9">
          <w:rPr>
            <w:noProof/>
            <w:webHidden/>
          </w:rPr>
          <w:fldChar w:fldCharType="begin"/>
        </w:r>
        <w:r w:rsidR="001936C9">
          <w:rPr>
            <w:noProof/>
            <w:webHidden/>
          </w:rPr>
          <w:instrText xml:space="preserve"> PAGEREF _Toc71070677 \h </w:instrText>
        </w:r>
        <w:r w:rsidR="001936C9">
          <w:rPr>
            <w:noProof/>
            <w:webHidden/>
          </w:rPr>
        </w:r>
        <w:r w:rsidR="001936C9">
          <w:rPr>
            <w:noProof/>
            <w:webHidden/>
          </w:rPr>
          <w:fldChar w:fldCharType="separate"/>
        </w:r>
        <w:r w:rsidR="001936C9">
          <w:rPr>
            <w:noProof/>
            <w:webHidden/>
          </w:rPr>
          <w:t>6</w:t>
        </w:r>
        <w:r w:rsidR="001936C9">
          <w:rPr>
            <w:noProof/>
            <w:webHidden/>
          </w:rPr>
          <w:fldChar w:fldCharType="end"/>
        </w:r>
      </w:hyperlink>
    </w:p>
    <w:p w14:paraId="1736D587" w14:textId="77777777" w:rsidR="001936C9" w:rsidRDefault="00F77A58">
      <w:pPr>
        <w:pStyle w:val="a6"/>
        <w:tabs>
          <w:tab w:val="right" w:leader="dot" w:pos="9350"/>
        </w:tabs>
        <w:rPr>
          <w:noProof/>
        </w:rPr>
      </w:pPr>
      <w:hyperlink w:anchor="_Toc71070678" w:history="1">
        <w:r w:rsidR="001936C9" w:rsidRPr="00310AD8">
          <w:rPr>
            <w:rStyle w:val="a7"/>
            <w:i/>
            <w:noProof/>
          </w:rPr>
          <w:t>Gibbs reflective cycle</w:t>
        </w:r>
        <w:r w:rsidR="001936C9">
          <w:rPr>
            <w:noProof/>
            <w:webHidden/>
          </w:rPr>
          <w:tab/>
        </w:r>
        <w:r w:rsidR="001936C9">
          <w:rPr>
            <w:noProof/>
            <w:webHidden/>
          </w:rPr>
          <w:fldChar w:fldCharType="begin"/>
        </w:r>
        <w:r w:rsidR="001936C9">
          <w:rPr>
            <w:noProof/>
            <w:webHidden/>
          </w:rPr>
          <w:instrText xml:space="preserve"> PAGEREF _Toc71070678 \h </w:instrText>
        </w:r>
        <w:r w:rsidR="001936C9">
          <w:rPr>
            <w:noProof/>
            <w:webHidden/>
          </w:rPr>
        </w:r>
        <w:r w:rsidR="001936C9">
          <w:rPr>
            <w:noProof/>
            <w:webHidden/>
          </w:rPr>
          <w:fldChar w:fldCharType="separate"/>
        </w:r>
        <w:r w:rsidR="001936C9">
          <w:rPr>
            <w:noProof/>
            <w:webHidden/>
          </w:rPr>
          <w:t>6</w:t>
        </w:r>
        <w:r w:rsidR="001936C9">
          <w:rPr>
            <w:noProof/>
            <w:webHidden/>
          </w:rPr>
          <w:fldChar w:fldCharType="end"/>
        </w:r>
      </w:hyperlink>
    </w:p>
    <w:p w14:paraId="2DAA50A5" w14:textId="77777777" w:rsidR="001936C9" w:rsidRDefault="00F77A58">
      <w:pPr>
        <w:pStyle w:val="a6"/>
        <w:tabs>
          <w:tab w:val="right" w:leader="dot" w:pos="9350"/>
        </w:tabs>
        <w:rPr>
          <w:noProof/>
        </w:rPr>
      </w:pPr>
      <w:hyperlink w:anchor="_Toc71070679" w:history="1">
        <w:r w:rsidR="001936C9" w:rsidRPr="00310AD8">
          <w:rPr>
            <w:rStyle w:val="a7"/>
            <w:noProof/>
          </w:rPr>
          <w:t>Conclusions</w:t>
        </w:r>
        <w:r w:rsidR="001936C9">
          <w:rPr>
            <w:noProof/>
            <w:webHidden/>
          </w:rPr>
          <w:tab/>
        </w:r>
        <w:r w:rsidR="001936C9">
          <w:rPr>
            <w:noProof/>
            <w:webHidden/>
          </w:rPr>
          <w:fldChar w:fldCharType="begin"/>
        </w:r>
        <w:r w:rsidR="001936C9">
          <w:rPr>
            <w:noProof/>
            <w:webHidden/>
          </w:rPr>
          <w:instrText xml:space="preserve"> PAGEREF _Toc71070679 \h </w:instrText>
        </w:r>
        <w:r w:rsidR="001936C9">
          <w:rPr>
            <w:noProof/>
            <w:webHidden/>
          </w:rPr>
        </w:r>
        <w:r w:rsidR="001936C9">
          <w:rPr>
            <w:noProof/>
            <w:webHidden/>
          </w:rPr>
          <w:fldChar w:fldCharType="separate"/>
        </w:r>
        <w:r w:rsidR="001936C9">
          <w:rPr>
            <w:noProof/>
            <w:webHidden/>
          </w:rPr>
          <w:t>8</w:t>
        </w:r>
        <w:r w:rsidR="001936C9">
          <w:rPr>
            <w:noProof/>
            <w:webHidden/>
          </w:rPr>
          <w:fldChar w:fldCharType="end"/>
        </w:r>
      </w:hyperlink>
    </w:p>
    <w:p w14:paraId="79E4910C" w14:textId="77777777" w:rsidR="001936C9" w:rsidRDefault="00F77A58">
      <w:pPr>
        <w:pStyle w:val="a6"/>
        <w:tabs>
          <w:tab w:val="right" w:leader="dot" w:pos="9350"/>
        </w:tabs>
        <w:rPr>
          <w:noProof/>
        </w:rPr>
      </w:pPr>
      <w:hyperlink w:anchor="_Toc71070680" w:history="1">
        <w:r w:rsidR="001936C9" w:rsidRPr="00310AD8">
          <w:rPr>
            <w:rStyle w:val="a7"/>
            <w:noProof/>
          </w:rPr>
          <w:t>Reference List</w:t>
        </w:r>
        <w:r w:rsidR="001936C9">
          <w:rPr>
            <w:noProof/>
            <w:webHidden/>
          </w:rPr>
          <w:tab/>
        </w:r>
        <w:r w:rsidR="001936C9">
          <w:rPr>
            <w:noProof/>
            <w:webHidden/>
          </w:rPr>
          <w:fldChar w:fldCharType="begin"/>
        </w:r>
        <w:r w:rsidR="001936C9">
          <w:rPr>
            <w:noProof/>
            <w:webHidden/>
          </w:rPr>
          <w:instrText xml:space="preserve"> PAGEREF _Toc71070680 \h </w:instrText>
        </w:r>
        <w:r w:rsidR="001936C9">
          <w:rPr>
            <w:noProof/>
            <w:webHidden/>
          </w:rPr>
        </w:r>
        <w:r w:rsidR="001936C9">
          <w:rPr>
            <w:noProof/>
            <w:webHidden/>
          </w:rPr>
          <w:fldChar w:fldCharType="separate"/>
        </w:r>
        <w:r w:rsidR="001936C9">
          <w:rPr>
            <w:noProof/>
            <w:webHidden/>
          </w:rPr>
          <w:t>9</w:t>
        </w:r>
        <w:r w:rsidR="001936C9">
          <w:rPr>
            <w:noProof/>
            <w:webHidden/>
          </w:rPr>
          <w:fldChar w:fldCharType="end"/>
        </w:r>
      </w:hyperlink>
    </w:p>
    <w:p w14:paraId="509D61A9" w14:textId="77777777" w:rsidR="005E6B68" w:rsidRDefault="001936C9">
      <w:pPr>
        <w:pStyle w:val="Normal1"/>
        <w:spacing w:line="360" w:lineRule="auto"/>
        <w:jc w:val="center"/>
        <w:rPr>
          <w:b/>
        </w:rPr>
      </w:pPr>
      <w:r>
        <w:rPr>
          <w:b/>
        </w:rPr>
        <w:fldChar w:fldCharType="end"/>
      </w:r>
      <w:r w:rsidR="00B127E4">
        <w:br w:type="page"/>
      </w:r>
    </w:p>
    <w:p w14:paraId="40B8643D" w14:textId="77777777" w:rsidR="005E6B68" w:rsidRDefault="00B127E4" w:rsidP="00AF5B63">
      <w:pPr>
        <w:pStyle w:val="a5"/>
      </w:pPr>
      <w:bookmarkStart w:id="0" w:name="_Toc71070672"/>
      <w:r>
        <w:t>Introduction</w:t>
      </w:r>
      <w:bookmarkEnd w:id="0"/>
    </w:p>
    <w:p w14:paraId="7CEA5BD0" w14:textId="77777777" w:rsidR="005E6B68" w:rsidRDefault="00B127E4" w:rsidP="00AF5B63">
      <w:r>
        <w:t xml:space="preserve">In education, the importance of role playing lies in allocating an important role to students in order to provide them with a real life scenario and to test their decision-making skill. The purpose of role-play is to enhance the decision-making, analytical skill or knowledge of the students. The current research rests on two roles that I have played in the previous assignment as that of an interviewer and an interviewee. My field of interest was accounting and therefore, I prepared five questions to be asked to my partner. Additionally, I also played role of an interviewee where I had to answer 5 questions prepared by my partner. In the course of that, I have identified certain skills and strengths in me that shall help me to excel in the field of accounting in future. Furthermore, I have also witnessed certain weaknesses that I am aiming to mitigate through a success personal development plan. The current research illustrates a detailed analysis of my experience during the previous assignment on role playing. </w:t>
      </w:r>
    </w:p>
    <w:p w14:paraId="45D12ABB" w14:textId="77777777" w:rsidR="005E6B68" w:rsidRDefault="00B127E4" w:rsidP="00AF5B63">
      <w:pPr>
        <w:pStyle w:val="a5"/>
      </w:pPr>
      <w:bookmarkStart w:id="1" w:name="_Toc71070673"/>
      <w:r>
        <w:t>Demonstration of skills and knowledge</w:t>
      </w:r>
      <w:bookmarkEnd w:id="1"/>
      <w:r>
        <w:t xml:space="preserve"> </w:t>
      </w:r>
    </w:p>
    <w:p w14:paraId="04611EA1" w14:textId="77777777" w:rsidR="005E6B68" w:rsidRDefault="00B127E4" w:rsidP="00AF5B63">
      <w:r>
        <w:t xml:space="preserve">At the very beginning of my interview, I had a positive experience. I have watched plenty of interview sessions prior to my role playing and have witnessed that most of the interviewers make the interviewees stressed out in first 3 minutes of the interview. However, despite this, my interviewer offered me a warm welcome and also offered me a welcome drink. The purpose was to make me feel relaxed and comfortable so that I do not feel nervous during the interview procedure. He also communicated me in a polite way that helped in easing out the interview procedure and I could answer each of the questions confidently.   </w:t>
      </w:r>
    </w:p>
    <w:p w14:paraId="1CE0C009" w14:textId="77777777" w:rsidR="005E6B68" w:rsidRPr="000916E1" w:rsidRDefault="00B127E4" w:rsidP="000916E1">
      <w:pPr>
        <w:pStyle w:val="a5"/>
        <w:rPr>
          <w:i/>
        </w:rPr>
      </w:pPr>
      <w:bookmarkStart w:id="2" w:name="_Toc71070674"/>
      <w:r w:rsidRPr="000916E1">
        <w:rPr>
          <w:i/>
        </w:rPr>
        <w:t>Strengths, knowledge and impact on employability</w:t>
      </w:r>
      <w:bookmarkEnd w:id="2"/>
      <w:r w:rsidRPr="000916E1">
        <w:rPr>
          <w:i/>
        </w:rPr>
        <w:t xml:space="preserve"> </w:t>
      </w:r>
    </w:p>
    <w:p w14:paraId="7533DFED" w14:textId="77777777" w:rsidR="005E6B68" w:rsidRDefault="00B127E4" w:rsidP="000916E1">
      <w:r>
        <w:t xml:space="preserve">The importance of technical skills in accounting is huge as accountants are often record to keep a detailed record of financial transactions in order to accurately forecast the future sales trends. In the opinion of </w:t>
      </w:r>
      <w:r w:rsidR="00903C43" w:rsidRPr="00903C43">
        <w:t>Boyce</w:t>
      </w:r>
      <w:r w:rsidR="00903C43">
        <w:t xml:space="preserve"> </w:t>
      </w:r>
      <w:r w:rsidR="00903C43">
        <w:rPr>
          <w:i/>
        </w:rPr>
        <w:t xml:space="preserve">et al. </w:t>
      </w:r>
      <w:r w:rsidR="00903C43">
        <w:t>(2021</w:t>
      </w:r>
      <w:r>
        <w:t xml:space="preserve">), apart from having financial and audit related knowledge, an accountant also needs to have adequate knowledge on use of technological tools such as software and computer applications. The primary strength that I have witnessed in me as part of my role playing was technical skills. It is evident from my role as an interviewee that I have knowledge on computer skills and even using taxation software. I also have knowledge on using bookkeeping software. In order to prepare the yearly accounts, I use accounts software. Therefore, I have basic knowledge on majority of the software that is used in accountancy and financial field that would help me in my future to get selected in some of the reputable firms in the market. The crux of every organization lies in using latest technical tools as accountants no longer use pen and paper. The importance of technical tools lies in accuracy of the financial facts and information. Thus, whenever I would opt for employment in any organization, my knowledge in the field of technology would benefit me to get selected. </w:t>
      </w:r>
    </w:p>
    <w:p w14:paraId="62226BF3" w14:textId="77777777" w:rsidR="005E6B68" w:rsidRDefault="00B127E4" w:rsidP="000916E1">
      <w:r>
        <w:t xml:space="preserve">An accountant needs to work with complete collaboration and sharing and extracting information with other departments. Thus, as stated by </w:t>
      </w:r>
      <w:r w:rsidR="006E4BAE" w:rsidRPr="007E6148">
        <w:rPr>
          <w:rFonts w:eastAsia="Times New Roman"/>
          <w:color w:val="202124"/>
          <w:lang w:val="en-US"/>
        </w:rPr>
        <w:t>Douglas</w:t>
      </w:r>
      <w:r w:rsidR="006E4BAE">
        <w:rPr>
          <w:rFonts w:eastAsia="Times New Roman"/>
          <w:color w:val="202124"/>
          <w:lang w:val="en-US"/>
        </w:rPr>
        <w:t xml:space="preserve"> </w:t>
      </w:r>
      <w:r w:rsidR="006E4BAE" w:rsidRPr="007E6148">
        <w:rPr>
          <w:rFonts w:eastAsia="Times New Roman"/>
          <w:color w:val="202124"/>
          <w:lang w:val="en-US"/>
        </w:rPr>
        <w:t>and Gammie</w:t>
      </w:r>
      <w:r w:rsidR="006E4BAE">
        <w:rPr>
          <w:rFonts w:eastAsia="Times New Roman"/>
          <w:color w:val="202124"/>
          <w:lang w:val="en-US"/>
        </w:rPr>
        <w:t xml:space="preserve"> (</w:t>
      </w:r>
      <w:r w:rsidR="006E4BAE" w:rsidRPr="007E6148">
        <w:rPr>
          <w:rFonts w:eastAsia="Times New Roman"/>
          <w:color w:val="202124"/>
          <w:lang w:val="en-US"/>
        </w:rPr>
        <w:t>2019</w:t>
      </w:r>
      <w:r>
        <w:t xml:space="preserve">), communication skill is an important skill that needs to be possessed by an accountant. After going through the interview procedure, I could witness that my verbal and written communication skill is another area of my strength that will help me in sharing clear and concise information with other departments to include those information in audits and financial reports. Moreover, an accountant shall also need to deal with clients on a regular basis and the importance of communication in those situations lies in incurring a positive impact on clients to establish a long lasting relationship with them. The way in which my verbal and written communication skills would help me in future is through being more confident during my interview for employment. However, I need to enhance my non-verbal communication skills during interviews such as body language, eye contact and hand movement so that it incurs a more positive impact on the interviewer in future. However, my verbal and written communication skill shall help in working effectively with different departments and also making more accurate financial reports through implementation of written communication. </w:t>
      </w:r>
    </w:p>
    <w:p w14:paraId="5D9435FF" w14:textId="77777777" w:rsidR="005E6B68" w:rsidRPr="008D5862" w:rsidRDefault="00B127E4" w:rsidP="008D5862">
      <w:pPr>
        <w:pStyle w:val="a5"/>
        <w:rPr>
          <w:i/>
        </w:rPr>
      </w:pPr>
      <w:bookmarkStart w:id="3" w:name="_Toc71070675"/>
      <w:r w:rsidRPr="008D5862">
        <w:rPr>
          <w:i/>
        </w:rPr>
        <w:t>Weaknesses and areas for development</w:t>
      </w:r>
      <w:bookmarkEnd w:id="3"/>
      <w:r w:rsidRPr="008D5862">
        <w:rPr>
          <w:i/>
        </w:rPr>
        <w:t xml:space="preserve"> </w:t>
      </w:r>
    </w:p>
    <w:p w14:paraId="19E866FC" w14:textId="77777777" w:rsidR="005E6B68" w:rsidRDefault="00B127E4" w:rsidP="008D5862">
      <w:r>
        <w:t xml:space="preserve">The successful job implication of an accountant not only lies in extracting accurate information, but also analyzing and interpreting that data efficiently so that the interplay between facts and information could be achieved. As studied by </w:t>
      </w:r>
      <w:r w:rsidR="006E4BAE" w:rsidRPr="007E6148">
        <w:rPr>
          <w:rFonts w:eastAsia="Times New Roman"/>
          <w:color w:val="000000" w:themeColor="text1"/>
        </w:rPr>
        <w:t>Chukwu</w:t>
      </w:r>
      <w:r w:rsidR="006E4BAE">
        <w:rPr>
          <w:rFonts w:eastAsia="Times New Roman"/>
          <w:color w:val="000000" w:themeColor="text1"/>
        </w:rPr>
        <w:t xml:space="preserve"> </w:t>
      </w:r>
      <w:r w:rsidR="006E4BAE">
        <w:rPr>
          <w:rFonts w:eastAsia="Times New Roman"/>
          <w:i/>
          <w:color w:val="000000" w:themeColor="text1"/>
        </w:rPr>
        <w:t xml:space="preserve">et al. </w:t>
      </w:r>
      <w:r w:rsidR="006E4BAE">
        <w:rPr>
          <w:rFonts w:eastAsia="Times New Roman"/>
          <w:color w:val="000000" w:themeColor="text1"/>
        </w:rPr>
        <w:t>(2019</w:t>
      </w:r>
      <w:r>
        <w:t xml:space="preserve">), an accountant needs to extract information from various business departments such as marketing, production, warehouse and logistics and even customer relationship management. He needs to jot down all these information and analyze those in a cohesive way to understand the financial status of the business and constitute sales forecast. However, during my role play, one of the key areas of weaknesses that I have witnessed in me was lack of analytical skill. This shall be a hindrance in my future employability area as lack of analytical skill would result in lack of understanding the individual departments within the business. Furthermore, I shall also not be able to perform efficiently during my job interview as analytical skill help in good presence of mind. Therefore, this is a weakness. As part of my career development plan, my primary objective is to enhance analytical skill.  </w:t>
      </w:r>
    </w:p>
    <w:p w14:paraId="03C381E1" w14:textId="77777777" w:rsidR="005E6B68" w:rsidRDefault="00B127E4" w:rsidP="008D5862">
      <w:r>
        <w:t xml:space="preserve">In accounting, spreadsheet proficiency is also considered to be an important skill and employers always prefer candidates when they have knowledge in excel. As studied by </w:t>
      </w:r>
      <w:r w:rsidR="00827017" w:rsidRPr="007E6148">
        <w:rPr>
          <w:rFonts w:eastAsia="Times New Roman"/>
          <w:color w:val="000000" w:themeColor="text1"/>
        </w:rPr>
        <w:t>Lee</w:t>
      </w:r>
      <w:r w:rsidR="00827017">
        <w:rPr>
          <w:rFonts w:eastAsia="Times New Roman"/>
          <w:color w:val="000000" w:themeColor="text1"/>
        </w:rPr>
        <w:t xml:space="preserve"> </w:t>
      </w:r>
      <w:r w:rsidR="00827017">
        <w:rPr>
          <w:rFonts w:eastAsia="Times New Roman"/>
          <w:i/>
          <w:color w:val="000000" w:themeColor="text1"/>
        </w:rPr>
        <w:t xml:space="preserve">et al. </w:t>
      </w:r>
      <w:r w:rsidR="00827017">
        <w:rPr>
          <w:rFonts w:eastAsia="Times New Roman"/>
          <w:color w:val="000000" w:themeColor="text1"/>
        </w:rPr>
        <w:t>(2018</w:t>
      </w:r>
      <w:r>
        <w:t>), spreadsheet proficiency and knowledge allows for better management and analysis of financial data and records. It is also one of the easiest methods of analyzing and storing financial data. This allows the accountants and financial managers to make financial strategies. In course of my interview, I realized the importance of technical knowledge in the field of finance and accounting. During my previous jobs and internship periods, I have gained immense knowledge on technical tools that are of immense importance in finance and accounting. However, the factor that I have realized is that as an accountant, it shall not be adequate for me to have little knowledge on excel and spreadsheet. The limited knowledge that I have on the field is one of my weaknesses as it shall hinder my growth and development in the accounting field. In my employment field, the impact of this shall be witnessed on lack of efficiency in making financial reports and even creating financial strategies in a confined time limit</w:t>
      </w:r>
      <w:r w:rsidR="00E00CB8">
        <w:t xml:space="preserve"> (</w:t>
      </w:r>
      <w:r w:rsidR="00E00CB8" w:rsidRPr="007E6148">
        <w:rPr>
          <w:rFonts w:eastAsia="Times New Roman"/>
          <w:color w:val="000000" w:themeColor="text1"/>
        </w:rPr>
        <w:t>Gibson, 2017</w:t>
      </w:r>
      <w:r w:rsidR="00E00CB8">
        <w:rPr>
          <w:rFonts w:eastAsia="Times New Roman"/>
          <w:color w:val="000000" w:themeColor="text1"/>
        </w:rPr>
        <w:t>)</w:t>
      </w:r>
      <w:r>
        <w:t>. Spreadsheets are fast and help an accountant in time management. Thus, as part of my career development plan, my objective is to gather specialized knowledge on excel and spreadsheet.</w:t>
      </w:r>
    </w:p>
    <w:p w14:paraId="7E5A4E48" w14:textId="77777777" w:rsidR="005E6B68" w:rsidRDefault="00B127E4" w:rsidP="008D5862">
      <w:pPr>
        <w:pStyle w:val="a5"/>
      </w:pPr>
      <w:bookmarkStart w:id="4" w:name="_Toc71070676"/>
      <w:r>
        <w:t>Career development planning</w:t>
      </w:r>
      <w:bookmarkEnd w:id="4"/>
      <w:r>
        <w:t xml:space="preserve"> </w:t>
      </w:r>
    </w:p>
    <w:p w14:paraId="697A0D2D" w14:textId="77777777" w:rsidR="005E6B68" w:rsidRDefault="00B127E4">
      <w:pPr>
        <w:pStyle w:val="Normal1"/>
        <w:spacing w:before="240" w:after="240" w:line="360" w:lineRule="auto"/>
        <w:jc w:val="both"/>
      </w:pPr>
      <w:r>
        <w:rPr>
          <w:b/>
          <w:i/>
        </w:rPr>
        <w:t>Analytical skill</w:t>
      </w:r>
      <w:r>
        <w:t xml:space="preserve"> </w:t>
      </w:r>
    </w:p>
    <w:p w14:paraId="0A585C48" w14:textId="77777777" w:rsidR="005E6B68" w:rsidRDefault="00B127E4" w:rsidP="008D5862">
      <w:r>
        <w:t xml:space="preserve">The primary objective that I have aimed to achieve as part of my career development plan is to enhance my analytical skill for excelling better in the field of finance and accounting. As influenced by </w:t>
      </w:r>
      <w:r w:rsidR="001236C7" w:rsidRPr="007E6148">
        <w:rPr>
          <w:rFonts w:eastAsia="Times New Roman"/>
          <w:color w:val="000000" w:themeColor="text1"/>
          <w:lang w:val="en-US"/>
        </w:rPr>
        <w:t>Permana</w:t>
      </w:r>
      <w:r w:rsidR="001236C7">
        <w:rPr>
          <w:rFonts w:eastAsia="Times New Roman"/>
          <w:color w:val="000000" w:themeColor="text1"/>
          <w:lang w:val="en-US"/>
        </w:rPr>
        <w:t xml:space="preserve"> </w:t>
      </w:r>
      <w:r w:rsidR="001236C7">
        <w:rPr>
          <w:rFonts w:eastAsia="Times New Roman"/>
          <w:i/>
          <w:color w:val="000000" w:themeColor="text1"/>
          <w:lang w:val="en-US"/>
        </w:rPr>
        <w:t xml:space="preserve">et al. </w:t>
      </w:r>
      <w:r w:rsidR="001236C7">
        <w:rPr>
          <w:rFonts w:eastAsia="Times New Roman"/>
          <w:color w:val="000000" w:themeColor="text1"/>
          <w:lang w:val="en-US"/>
        </w:rPr>
        <w:t>(2019</w:t>
      </w:r>
      <w:r>
        <w:t>), the development of my analytical skill would help me to be more proficient in financial data collection and analysis and also understand the financial position of each of the departments. I would be able to understand the financial stability of the overall organization and accordingly develop strategies to ensure competitiveness of the organization in overall sector.</w:t>
      </w:r>
    </w:p>
    <w:p w14:paraId="7AD8DCF7" w14:textId="77777777" w:rsidR="005E6B68" w:rsidRDefault="00B127E4" w:rsidP="008D5862">
      <w:r>
        <w:t>In order to develop this skill, the resources that I would need to rely on are books, research papers and online articles. I need to jot down information related to analytical skill from secondary sources to enhance my skill in the field. Furthermore, I shall also read how famous financial managers and accountants develop strategies for adding to competitive position of their firms. In this way, I shall gain an idea of how to work under stringent circumstances in financial field and develop my knowledge on financial strategies.</w:t>
      </w:r>
    </w:p>
    <w:p w14:paraId="6CA1F361" w14:textId="77777777" w:rsidR="005E6B68" w:rsidRDefault="00B127E4" w:rsidP="008D5862">
      <w:r>
        <w:t xml:space="preserve">According to </w:t>
      </w:r>
      <w:r w:rsidR="00F0054B" w:rsidRPr="007E6148">
        <w:rPr>
          <w:rFonts w:eastAsia="Times New Roman"/>
          <w:color w:val="000000" w:themeColor="text1"/>
          <w:lang w:val="en-US"/>
        </w:rPr>
        <w:t>Yuniarti, Susanto</w:t>
      </w:r>
      <w:r w:rsidR="001F2B22">
        <w:rPr>
          <w:rFonts w:eastAsia="Times New Roman"/>
          <w:color w:val="000000" w:themeColor="text1"/>
          <w:lang w:val="en-US"/>
        </w:rPr>
        <w:t xml:space="preserve"> </w:t>
      </w:r>
      <w:r w:rsidR="00F0054B" w:rsidRPr="007E6148">
        <w:rPr>
          <w:rFonts w:eastAsia="Times New Roman"/>
          <w:color w:val="000000" w:themeColor="text1"/>
          <w:lang w:val="en-US"/>
        </w:rPr>
        <w:t>and Irvan</w:t>
      </w:r>
      <w:r w:rsidR="001F2B22">
        <w:rPr>
          <w:rFonts w:eastAsia="Times New Roman"/>
          <w:color w:val="000000" w:themeColor="text1"/>
          <w:lang w:val="en-US"/>
        </w:rPr>
        <w:t xml:space="preserve"> (</w:t>
      </w:r>
      <w:r w:rsidR="00533A19">
        <w:rPr>
          <w:rFonts w:eastAsia="Times New Roman"/>
          <w:color w:val="000000" w:themeColor="text1"/>
          <w:lang w:val="en-US"/>
        </w:rPr>
        <w:t>2</w:t>
      </w:r>
      <w:r w:rsidR="00F0054B" w:rsidRPr="007E6148">
        <w:rPr>
          <w:rFonts w:eastAsia="Times New Roman"/>
          <w:color w:val="000000" w:themeColor="text1"/>
          <w:lang w:val="en-US"/>
        </w:rPr>
        <w:t>018</w:t>
      </w:r>
      <w:r>
        <w:t>), an important way of enhancing analytical skill is to practice problem-solving. Thus, I would look at real life scenarios and answer the what, how, who, where, when and why to understand the different aspects of information. Taking the real-life scenarios into consideration, I would also ensure to implement my problem-solving skill to solve the issues that would also help in betterment of my analytical skill.</w:t>
      </w:r>
    </w:p>
    <w:p w14:paraId="1C02AFA0" w14:textId="77777777" w:rsidR="005E6B68" w:rsidRDefault="00B127E4" w:rsidP="008D5862">
      <w:r>
        <w:t xml:space="preserve">The time bound for fulfilling this objective is 6 months. </w:t>
      </w:r>
    </w:p>
    <w:p w14:paraId="2E184972" w14:textId="77777777" w:rsidR="005E6B68" w:rsidRPr="001109E1" w:rsidRDefault="00B127E4" w:rsidP="001109E1">
      <w:pPr>
        <w:rPr>
          <w:i/>
        </w:rPr>
      </w:pPr>
      <w:r w:rsidRPr="001109E1">
        <w:rPr>
          <w:i/>
        </w:rPr>
        <w:t xml:space="preserve">Spreadsheet proficiency </w:t>
      </w:r>
    </w:p>
    <w:p w14:paraId="74C6565B" w14:textId="77777777" w:rsidR="005E6B68" w:rsidRDefault="00B127E4" w:rsidP="001109E1">
      <w:r>
        <w:t>The second objective is to gain specialized knowledge on excel and spreadsheet.</w:t>
      </w:r>
    </w:p>
    <w:p w14:paraId="77EBC6E2" w14:textId="6ED653B2" w:rsidR="005E6B68" w:rsidRDefault="00B127E4" w:rsidP="001109E1">
      <w:r>
        <w:t xml:space="preserve">The importance of specialized knowledge in spreadsheet and excel lies in making financial reports and </w:t>
      </w:r>
      <w:r w:rsidR="00A7216C">
        <w:t>analysing</w:t>
      </w:r>
      <w:r>
        <w:t xml:space="preserve"> those in a more efficient way and within a lesser time span.</w:t>
      </w:r>
    </w:p>
    <w:p w14:paraId="2B39C69C" w14:textId="77777777" w:rsidR="005E6B68" w:rsidRDefault="00B127E4" w:rsidP="001109E1">
      <w:r>
        <w:t>Therefore, the resources that I need to rely on for developing this area of skill and knowledge include online pages of famous IT companies such as Google and Microsoft.</w:t>
      </w:r>
    </w:p>
    <w:p w14:paraId="628527E9" w14:textId="77777777" w:rsidR="005E6B68" w:rsidRDefault="00B127E4" w:rsidP="001109E1">
      <w:r>
        <w:t xml:space="preserve">As influenced by </w:t>
      </w:r>
      <w:r w:rsidR="00533A19" w:rsidRPr="007E6148">
        <w:rPr>
          <w:rFonts w:eastAsia="Times New Roman"/>
          <w:color w:val="000000" w:themeColor="text1"/>
          <w:lang w:val="en-US"/>
        </w:rPr>
        <w:t>AlTarawneh</w:t>
      </w:r>
      <w:r w:rsidR="00533A19">
        <w:rPr>
          <w:rFonts w:eastAsia="Times New Roman"/>
          <w:color w:val="000000" w:themeColor="text1"/>
          <w:lang w:val="en-US"/>
        </w:rPr>
        <w:t xml:space="preserve"> </w:t>
      </w:r>
      <w:r w:rsidR="00533A19" w:rsidRPr="007E6148">
        <w:rPr>
          <w:rFonts w:eastAsia="Times New Roman"/>
          <w:color w:val="000000" w:themeColor="text1"/>
          <w:lang w:val="en-US"/>
        </w:rPr>
        <w:t>and Thorne</w:t>
      </w:r>
      <w:r w:rsidR="00533A19">
        <w:rPr>
          <w:rFonts w:eastAsia="Times New Roman"/>
          <w:color w:val="000000" w:themeColor="text1"/>
          <w:lang w:val="en-US"/>
        </w:rPr>
        <w:t xml:space="preserve"> (</w:t>
      </w:r>
      <w:r w:rsidR="00533A19" w:rsidRPr="007E6148">
        <w:rPr>
          <w:rFonts w:eastAsia="Times New Roman"/>
          <w:color w:val="000000" w:themeColor="text1"/>
          <w:lang w:val="en-US"/>
        </w:rPr>
        <w:t>2017</w:t>
      </w:r>
      <w:r>
        <w:t>), I would also undergo a diploma course on Ms Excel in order to enhance my spreadsheet proficiency.</w:t>
      </w:r>
    </w:p>
    <w:p w14:paraId="2958FC4C" w14:textId="77777777" w:rsidR="005E6B68" w:rsidRDefault="00B127E4" w:rsidP="001109E1">
      <w:r>
        <w:t xml:space="preserve">The estimated time required for this objective is 1 year. </w:t>
      </w:r>
    </w:p>
    <w:p w14:paraId="55D3C39A" w14:textId="77777777" w:rsidR="005E6B68" w:rsidRDefault="00B127E4" w:rsidP="001109E1">
      <w:pPr>
        <w:pStyle w:val="a5"/>
      </w:pPr>
      <w:bookmarkStart w:id="5" w:name="_Toc71070677"/>
      <w:r>
        <w:t>Recruitment and selection</w:t>
      </w:r>
      <w:bookmarkEnd w:id="5"/>
      <w:r>
        <w:t xml:space="preserve"> </w:t>
      </w:r>
    </w:p>
    <w:p w14:paraId="3803DC8A" w14:textId="77777777" w:rsidR="005E6B68" w:rsidRDefault="00B127E4" w:rsidP="001109E1">
      <w:pPr>
        <w:pStyle w:val="a5"/>
      </w:pPr>
      <w:bookmarkStart w:id="6" w:name="_Toc71070678"/>
      <w:r>
        <w:rPr>
          <w:i/>
        </w:rPr>
        <w:t>Gibbs reflective cycle</w:t>
      </w:r>
      <w:bookmarkEnd w:id="6"/>
      <w:r>
        <w:t xml:space="preserve"> </w:t>
      </w:r>
    </w:p>
    <w:p w14:paraId="07305BB3" w14:textId="77777777" w:rsidR="005E6B68" w:rsidRDefault="00B127E4" w:rsidP="001109E1">
      <w:r>
        <w:t>Description</w:t>
      </w:r>
    </w:p>
    <w:p w14:paraId="653A9307" w14:textId="77777777" w:rsidR="005E6B68" w:rsidRDefault="00B127E4" w:rsidP="001109E1">
      <w:r>
        <w:t>I partnered with one of my classmates and assumed the role of both an interviewer and interviewee. The field that I focused on what accountant and my partner asked me six questions to test my knowledge and skills on the field. The assignment was provided by out tutor to include us in a role play situation which would enhance our problem-solving knowledge by assigning us with real life scenarios.</w:t>
      </w:r>
    </w:p>
    <w:p w14:paraId="13276BCE" w14:textId="77777777" w:rsidR="005E6B68" w:rsidRDefault="00B127E4" w:rsidP="001109E1">
      <w:r>
        <w:t>Feeling</w:t>
      </w:r>
    </w:p>
    <w:p w14:paraId="6A5F85C4" w14:textId="77777777" w:rsidR="005E6B68" w:rsidRDefault="00B127E4" w:rsidP="001109E1">
      <w:r>
        <w:t>At the onset of the interview, I was feeling nervous when I assumed the role of an interviewee. I practiced speaking efficiently before the interview for many number of days. However, the classmate who I partnered with was extremely supportive. As soon as the interview started, he welcomed me warmly and also offered me a welcome drink. He also ensured that he carries on with the interview process in a calm and composed way that helped me to be comfortable during the interview. Thus, the nervousness that I was feeling before the interview was gone. While I was preparing to take the interview, I searched Google to understand the important fields of accounting so that I could prepare the questions accordingly. At present, I have realized the importance of that role play in letting me identify my strengths and weaknesses and also take steps for eradicating the weaknesses through a career development plan.</w:t>
      </w:r>
    </w:p>
    <w:p w14:paraId="6D9B986D" w14:textId="77777777" w:rsidR="005E6B68" w:rsidRDefault="00B127E4" w:rsidP="001109E1">
      <w:r>
        <w:t>Evaluation</w:t>
      </w:r>
    </w:p>
    <w:p w14:paraId="053380D7" w14:textId="77777777" w:rsidR="005E6B68" w:rsidRDefault="00B127E4" w:rsidP="001109E1">
      <w:r>
        <w:t xml:space="preserve">The good thing about that situation was that I worked with a good partner who was extremely polite and supported me to work during the assignment. As influenced by </w:t>
      </w:r>
      <w:r w:rsidR="004D5F97" w:rsidRPr="007E6148">
        <w:rPr>
          <w:rFonts w:eastAsia="Times New Roman"/>
          <w:color w:val="000000" w:themeColor="text1"/>
          <w:lang w:val="en-US"/>
        </w:rPr>
        <w:t>AlTarawneh</w:t>
      </w:r>
      <w:r w:rsidR="004D5F97">
        <w:rPr>
          <w:rFonts w:eastAsia="Times New Roman"/>
          <w:color w:val="000000" w:themeColor="text1"/>
          <w:lang w:val="en-US"/>
        </w:rPr>
        <w:t xml:space="preserve"> </w:t>
      </w:r>
      <w:r w:rsidR="004D5F97" w:rsidRPr="007E6148">
        <w:rPr>
          <w:rFonts w:eastAsia="Times New Roman"/>
          <w:color w:val="000000" w:themeColor="text1"/>
          <w:lang w:val="en-US"/>
        </w:rPr>
        <w:t>and Thorne</w:t>
      </w:r>
      <w:r w:rsidR="004D5F97">
        <w:rPr>
          <w:rFonts w:eastAsia="Times New Roman"/>
          <w:color w:val="000000" w:themeColor="text1"/>
          <w:lang w:val="en-US"/>
        </w:rPr>
        <w:t xml:space="preserve"> (</w:t>
      </w:r>
      <w:r w:rsidR="004D5F97" w:rsidRPr="007E6148">
        <w:rPr>
          <w:rFonts w:eastAsia="Times New Roman"/>
          <w:color w:val="000000" w:themeColor="text1"/>
          <w:lang w:val="en-US"/>
        </w:rPr>
        <w:t>2017</w:t>
      </w:r>
      <w:r>
        <w:t>), we indulged in an effective teamwork procedure that was another good thing of the situation. However, one of the issues that both of us faced was spending too much time in preparing the questions as both of us did not have prior knowledge to such situations and experiences. Thus, due to this experience, I have realized the importance of time management in future. Apart from being well-acquainted with my own areas of strengths and weaknesses, the situation has also resulted in identification of the strengths, weaknesses and areas of development for my partner.</w:t>
      </w:r>
    </w:p>
    <w:p w14:paraId="23E279AB" w14:textId="77777777" w:rsidR="005E6B68" w:rsidRDefault="00B127E4" w:rsidP="001109E1">
      <w:r>
        <w:t>Conclusion</w:t>
      </w:r>
    </w:p>
    <w:p w14:paraId="42626C7D" w14:textId="77777777" w:rsidR="005E6B68" w:rsidRDefault="00B127E4" w:rsidP="001109E1">
      <w:r>
        <w:t>The role play has contributed to my learning procedure as I have come to know about the execution of different communication practices such as verbal communication and non-verbal communication during an interview. Thus, since I have attended one interview session, it has made me confident as a result of which, I shall attend my future interview sessions with confidence. I have also understood the areas that I need to develop so that I incur a positive impact on my interviewers.</w:t>
      </w:r>
    </w:p>
    <w:p w14:paraId="54E8C94E" w14:textId="77777777" w:rsidR="005E6B68" w:rsidRDefault="00B127E4" w:rsidP="001109E1">
      <w:r>
        <w:t>Action</w:t>
      </w:r>
    </w:p>
    <w:p w14:paraId="017FA3A2" w14:textId="77777777" w:rsidR="005E6B68" w:rsidRDefault="00B127E4" w:rsidP="001109E1">
      <w:r>
        <w:t>Communication, body language and eye contact are the most important factors in interview. Thus, in future, I would focus on these factors.</w:t>
      </w:r>
    </w:p>
    <w:p w14:paraId="18B53FB7" w14:textId="77777777" w:rsidR="005E6B68" w:rsidRDefault="00B127E4" w:rsidP="001109E1">
      <w:pPr>
        <w:pStyle w:val="a5"/>
      </w:pPr>
      <w:bookmarkStart w:id="7" w:name="_Toc71070679"/>
      <w:r>
        <w:t>Conclusions</w:t>
      </w:r>
      <w:bookmarkEnd w:id="7"/>
      <w:r>
        <w:t xml:space="preserve"> </w:t>
      </w:r>
    </w:p>
    <w:p w14:paraId="7C5A1C5B" w14:textId="77777777" w:rsidR="00C5159E" w:rsidRDefault="00B127E4" w:rsidP="00C5159E">
      <w:r>
        <w:t xml:space="preserve">The role play has </w:t>
      </w:r>
      <w:r w:rsidRPr="00C5159E">
        <w:t>provided</w:t>
      </w:r>
      <w:r>
        <w:t xml:space="preserve"> me with ample opportunities to grow and develop in my professional field. Thus, the employment opportunities available to me in future have widened to better scope to excel in the field of finance and accounting. </w:t>
      </w:r>
    </w:p>
    <w:p w14:paraId="27FEC256" w14:textId="77777777" w:rsidR="00C5159E" w:rsidRDefault="00C5159E" w:rsidP="00C5159E">
      <w:r>
        <w:br w:type="page"/>
      </w:r>
    </w:p>
    <w:p w14:paraId="7372356E" w14:textId="77777777" w:rsidR="00C5159E" w:rsidRPr="00C5159E" w:rsidRDefault="00C5159E" w:rsidP="001109E1">
      <w:pPr>
        <w:pStyle w:val="a5"/>
      </w:pPr>
      <w:bookmarkStart w:id="8" w:name="_Toc71070680"/>
      <w:r w:rsidRPr="001109E1">
        <w:t>Reference</w:t>
      </w:r>
      <w:r w:rsidRPr="00C5159E">
        <w:t xml:space="preserve"> List</w:t>
      </w:r>
      <w:bookmarkEnd w:id="8"/>
      <w:r w:rsidRPr="00C5159E">
        <w:t xml:space="preserve"> </w:t>
      </w:r>
    </w:p>
    <w:p w14:paraId="7F78B524" w14:textId="5109554C" w:rsidR="00C5159E" w:rsidRPr="00C5159E" w:rsidRDefault="00C5159E" w:rsidP="00C5159E">
      <w:pPr>
        <w:rPr>
          <w:lang w:val="en-US"/>
        </w:rPr>
      </w:pPr>
      <w:r w:rsidRPr="00C5159E">
        <w:rPr>
          <w:lang w:val="en-US"/>
        </w:rPr>
        <w:t xml:space="preserve">AlTarawneh, G. and Thorne, S., </w:t>
      </w:r>
      <w:r>
        <w:rPr>
          <w:lang w:val="en-US"/>
        </w:rPr>
        <w:t>(</w:t>
      </w:r>
      <w:r w:rsidRPr="00C5159E">
        <w:rPr>
          <w:lang w:val="en-US"/>
        </w:rPr>
        <w:t>2017</w:t>
      </w:r>
      <w:r>
        <w:rPr>
          <w:lang w:val="en-US"/>
        </w:rPr>
        <w:t>)</w:t>
      </w:r>
      <w:r w:rsidRPr="00C5159E">
        <w:rPr>
          <w:lang w:val="en-US"/>
        </w:rPr>
        <w:t>. A pilot study exploring spreadsheet risk in scientific research. </w:t>
      </w:r>
      <w:r w:rsidR="00A7216C">
        <w:rPr>
          <w:i/>
          <w:iCs/>
          <w:lang w:val="en-US"/>
        </w:rPr>
        <w:t>arx</w:t>
      </w:r>
      <w:r w:rsidRPr="00C5159E">
        <w:rPr>
          <w:i/>
          <w:iCs/>
          <w:lang w:val="en-US"/>
        </w:rPr>
        <w:t>iv preprint arXiv:1703.09785</w:t>
      </w:r>
      <w:r w:rsidRPr="00C5159E">
        <w:rPr>
          <w:lang w:val="en-US"/>
        </w:rPr>
        <w:t>.</w:t>
      </w:r>
    </w:p>
    <w:p w14:paraId="54CA33C4" w14:textId="77777777" w:rsidR="00C5159E" w:rsidRPr="00C5159E" w:rsidRDefault="00C5159E" w:rsidP="00C5159E">
      <w:pPr>
        <w:rPr>
          <w:lang w:val="en-US"/>
        </w:rPr>
      </w:pPr>
      <w:r w:rsidRPr="00C5159E">
        <w:rPr>
          <w:lang w:val="en-US"/>
        </w:rPr>
        <w:t xml:space="preserve">Boyce, G., Greer, S., Narayanan, V. and Blair, B., </w:t>
      </w:r>
      <w:r>
        <w:rPr>
          <w:lang w:val="en-US"/>
        </w:rPr>
        <w:t>(</w:t>
      </w:r>
      <w:r w:rsidRPr="00C5159E">
        <w:rPr>
          <w:lang w:val="en-US"/>
        </w:rPr>
        <w:t>2021</w:t>
      </w:r>
      <w:r>
        <w:rPr>
          <w:lang w:val="en-US"/>
        </w:rPr>
        <w:t>)</w:t>
      </w:r>
      <w:r w:rsidRPr="00C5159E">
        <w:rPr>
          <w:lang w:val="en-US"/>
        </w:rPr>
        <w:t>. </w:t>
      </w:r>
      <w:r w:rsidRPr="00C5159E">
        <w:rPr>
          <w:i/>
          <w:iCs/>
          <w:lang w:val="en-US"/>
        </w:rPr>
        <w:t>Bringing the social into accounting curriculum: integrating a sociological approach into learning and teaching accounting</w:t>
      </w:r>
      <w:r w:rsidRPr="00C5159E">
        <w:rPr>
          <w:lang w:val="en-US"/>
        </w:rPr>
        <w:t>. La Trobe.</w:t>
      </w:r>
    </w:p>
    <w:p w14:paraId="6C30D29F" w14:textId="6E1A2736" w:rsidR="00C5159E" w:rsidRPr="00C5159E" w:rsidRDefault="00C5159E" w:rsidP="00C5159E">
      <w:pPr>
        <w:rPr>
          <w:lang w:val="en-US"/>
        </w:rPr>
      </w:pPr>
      <w:r w:rsidRPr="00C5159E">
        <w:rPr>
          <w:lang w:val="en-US"/>
        </w:rPr>
        <w:t xml:space="preserve">Chukwu, N., Asaolu, T.O., Uwuigbe, O.R., Uwuigbe, U., Umukoro, O.E., Nassar, L. and Alabi, O., </w:t>
      </w:r>
      <w:r>
        <w:rPr>
          <w:lang w:val="en-US"/>
        </w:rPr>
        <w:t>(</w:t>
      </w:r>
      <w:r w:rsidRPr="00C5159E">
        <w:rPr>
          <w:lang w:val="en-US"/>
        </w:rPr>
        <w:t>2019, September</w:t>
      </w:r>
      <w:r>
        <w:rPr>
          <w:lang w:val="en-US"/>
        </w:rPr>
        <w:t>)</w:t>
      </w:r>
      <w:r w:rsidRPr="00C5159E">
        <w:rPr>
          <w:lang w:val="en-US"/>
        </w:rPr>
        <w:t>.</w:t>
      </w:r>
      <w:r w:rsidR="00A7216C">
        <w:rPr>
          <w:lang w:val="en-US"/>
        </w:rPr>
        <w:t xml:space="preserve"> The impact of basic forensic a</w:t>
      </w:r>
      <w:r w:rsidRPr="00C5159E">
        <w:rPr>
          <w:lang w:val="en-US"/>
        </w:rPr>
        <w:t>c</w:t>
      </w:r>
      <w:r w:rsidR="00A7216C">
        <w:rPr>
          <w:lang w:val="en-US"/>
        </w:rPr>
        <w:t>c</w:t>
      </w:r>
      <w:r w:rsidRPr="00C5159E">
        <w:rPr>
          <w:lang w:val="en-US"/>
        </w:rPr>
        <w:t>ounting skills on financial reporting credibility among listed firms in Nigeria. In </w:t>
      </w:r>
      <w:r w:rsidRPr="00C5159E">
        <w:rPr>
          <w:i/>
          <w:iCs/>
          <w:lang w:val="en-US"/>
        </w:rPr>
        <w:t>IOP Conference Series: Earth and Environmental Science</w:t>
      </w:r>
      <w:r w:rsidRPr="00C5159E">
        <w:rPr>
          <w:lang w:val="en-US"/>
        </w:rPr>
        <w:t> (Vol. 331, No. 1, p. 012041). IOP Publishing.</w:t>
      </w:r>
    </w:p>
    <w:p w14:paraId="280D1799" w14:textId="77777777" w:rsidR="00C5159E" w:rsidRPr="00C5159E" w:rsidRDefault="00C5159E" w:rsidP="00C5159E">
      <w:pPr>
        <w:rPr>
          <w:lang w:val="en-US"/>
        </w:rPr>
      </w:pPr>
      <w:r w:rsidRPr="00C5159E">
        <w:rPr>
          <w:lang w:val="en-US"/>
        </w:rPr>
        <w:t xml:space="preserve">Douglas, S. and Gammie, E., </w:t>
      </w:r>
      <w:r>
        <w:rPr>
          <w:lang w:val="en-US"/>
        </w:rPr>
        <w:t>(</w:t>
      </w:r>
      <w:r w:rsidRPr="00C5159E">
        <w:rPr>
          <w:lang w:val="en-US"/>
        </w:rPr>
        <w:t>2019</w:t>
      </w:r>
      <w:r>
        <w:rPr>
          <w:lang w:val="en-US"/>
        </w:rPr>
        <w:t>)</w:t>
      </w:r>
      <w:r w:rsidRPr="00C5159E">
        <w:rPr>
          <w:lang w:val="en-US"/>
        </w:rPr>
        <w:t>. An investigation into the development of non-technical skills by undergraduate accounting programmes. </w:t>
      </w:r>
      <w:r w:rsidRPr="00C5159E">
        <w:rPr>
          <w:i/>
          <w:iCs/>
          <w:lang w:val="en-US"/>
        </w:rPr>
        <w:t>Accounting education</w:t>
      </w:r>
      <w:r w:rsidRPr="00C5159E">
        <w:rPr>
          <w:lang w:val="en-US"/>
        </w:rPr>
        <w:t>, </w:t>
      </w:r>
      <w:r w:rsidRPr="00C5159E">
        <w:rPr>
          <w:i/>
          <w:iCs/>
          <w:lang w:val="en-US"/>
        </w:rPr>
        <w:t>28</w:t>
      </w:r>
      <w:r w:rsidRPr="00C5159E">
        <w:rPr>
          <w:lang w:val="en-US"/>
        </w:rPr>
        <w:t>(3), pp.304-332.</w:t>
      </w:r>
    </w:p>
    <w:p w14:paraId="194F098C" w14:textId="77777777" w:rsidR="00C5159E" w:rsidRPr="00C5159E" w:rsidRDefault="00C5159E" w:rsidP="00C5159E">
      <w:pPr>
        <w:rPr>
          <w:lang w:val="en-US"/>
        </w:rPr>
      </w:pPr>
      <w:r w:rsidRPr="00C5159E">
        <w:rPr>
          <w:lang w:val="en-US"/>
        </w:rPr>
        <w:t xml:space="preserve">Gibson, R., </w:t>
      </w:r>
      <w:r>
        <w:rPr>
          <w:lang w:val="en-US"/>
        </w:rPr>
        <w:t>(</w:t>
      </w:r>
      <w:r w:rsidRPr="00C5159E">
        <w:rPr>
          <w:lang w:val="en-US"/>
        </w:rPr>
        <w:t>2017</w:t>
      </w:r>
      <w:r>
        <w:rPr>
          <w:lang w:val="en-US"/>
        </w:rPr>
        <w:t>)</w:t>
      </w:r>
      <w:r w:rsidRPr="00C5159E">
        <w:rPr>
          <w:lang w:val="en-US"/>
        </w:rPr>
        <w:t>. Effectively Acquiring and Demonstrating Spreadsheet Proficiency. In </w:t>
      </w:r>
      <w:r w:rsidRPr="00C5159E">
        <w:rPr>
          <w:i/>
          <w:iCs/>
          <w:lang w:val="en-US"/>
        </w:rPr>
        <w:t>Proceedings of the EDSIG Conference ISSN</w:t>
      </w:r>
      <w:r w:rsidRPr="00C5159E">
        <w:rPr>
          <w:lang w:val="en-US"/>
        </w:rPr>
        <w:t> (Vol. 2473, p. 3857).</w:t>
      </w:r>
    </w:p>
    <w:p w14:paraId="082E05D9" w14:textId="77777777" w:rsidR="00C5159E" w:rsidRPr="00C5159E" w:rsidRDefault="00C5159E" w:rsidP="00C5159E">
      <w:pPr>
        <w:rPr>
          <w:lang w:val="en-US"/>
        </w:rPr>
      </w:pPr>
      <w:r w:rsidRPr="00C5159E">
        <w:rPr>
          <w:lang w:val="en-US"/>
        </w:rPr>
        <w:t xml:space="preserve">Lee, C.B.P., Tang, H., Sam, K.M. and Xiong, G., </w:t>
      </w:r>
      <w:r>
        <w:rPr>
          <w:lang w:val="en-US"/>
        </w:rPr>
        <w:t>(</w:t>
      </w:r>
      <w:r w:rsidRPr="00C5159E">
        <w:rPr>
          <w:lang w:val="en-US"/>
        </w:rPr>
        <w:t>2018</w:t>
      </w:r>
      <w:r>
        <w:rPr>
          <w:lang w:val="en-US"/>
        </w:rPr>
        <w:t>)</w:t>
      </w:r>
      <w:r w:rsidRPr="00C5159E">
        <w:rPr>
          <w:lang w:val="en-US"/>
        </w:rPr>
        <w:t>. Spreadsheet proficiency: which spreadsheet skills are important?. </w:t>
      </w:r>
      <w:r w:rsidRPr="00C5159E">
        <w:rPr>
          <w:i/>
          <w:iCs/>
          <w:lang w:val="en-US"/>
        </w:rPr>
        <w:t>J. Inf. Technol. Manag.</w:t>
      </w:r>
      <w:r w:rsidRPr="00C5159E">
        <w:rPr>
          <w:lang w:val="en-US"/>
        </w:rPr>
        <w:t>, </w:t>
      </w:r>
      <w:r w:rsidRPr="00C5159E">
        <w:rPr>
          <w:i/>
          <w:iCs/>
          <w:lang w:val="en-US"/>
        </w:rPr>
        <w:t>29</w:t>
      </w:r>
      <w:r w:rsidRPr="00C5159E">
        <w:rPr>
          <w:lang w:val="en-US"/>
        </w:rPr>
        <w:t>(3), pp.35-44.</w:t>
      </w:r>
    </w:p>
    <w:p w14:paraId="68A2FBF8" w14:textId="77777777" w:rsidR="00C5159E" w:rsidRPr="00C5159E" w:rsidRDefault="00C5159E" w:rsidP="00C5159E">
      <w:pPr>
        <w:rPr>
          <w:lang w:val="en-US"/>
        </w:rPr>
      </w:pPr>
      <w:r w:rsidRPr="00C5159E">
        <w:rPr>
          <w:lang w:val="en-US"/>
        </w:rPr>
        <w:t xml:space="preserve">Permana, T.I., Hindun, I., Rofi'ah, N.L. and Azizah, A.S.N., </w:t>
      </w:r>
      <w:r>
        <w:rPr>
          <w:lang w:val="en-US"/>
        </w:rPr>
        <w:t>(</w:t>
      </w:r>
      <w:r w:rsidRPr="00C5159E">
        <w:rPr>
          <w:lang w:val="en-US"/>
        </w:rPr>
        <w:t>2019</w:t>
      </w:r>
      <w:r>
        <w:rPr>
          <w:lang w:val="en-US"/>
        </w:rPr>
        <w:t>)</w:t>
      </w:r>
      <w:r w:rsidRPr="00C5159E">
        <w:rPr>
          <w:lang w:val="en-US"/>
        </w:rPr>
        <w:t>. Critical thinking skills: The academic ability, mastering concepts, and analytical skill of undergraduate students. </w:t>
      </w:r>
      <w:r w:rsidRPr="00C5159E">
        <w:rPr>
          <w:i/>
          <w:iCs/>
          <w:lang w:val="en-US"/>
        </w:rPr>
        <w:t>JPBI (Jurnal Pendidikan Biologi Indonesia)</w:t>
      </w:r>
      <w:r w:rsidRPr="00C5159E">
        <w:rPr>
          <w:lang w:val="en-US"/>
        </w:rPr>
        <w:t>, </w:t>
      </w:r>
      <w:r w:rsidRPr="00C5159E">
        <w:rPr>
          <w:i/>
          <w:iCs/>
          <w:lang w:val="en-US"/>
        </w:rPr>
        <w:t>5</w:t>
      </w:r>
      <w:r w:rsidRPr="00C5159E">
        <w:rPr>
          <w:lang w:val="en-US"/>
        </w:rPr>
        <w:t>(1), pp.1-8.</w:t>
      </w:r>
    </w:p>
    <w:p w14:paraId="4FA94464" w14:textId="77777777" w:rsidR="00C5159E" w:rsidRPr="00C5159E" w:rsidRDefault="00C5159E" w:rsidP="00C5159E">
      <w:pPr>
        <w:rPr>
          <w:lang w:val="en-IN"/>
        </w:rPr>
      </w:pPr>
      <w:r w:rsidRPr="00C5159E">
        <w:rPr>
          <w:lang w:val="en-US"/>
        </w:rPr>
        <w:t xml:space="preserve">Salas, E., Reyes, D.L. and McDaniel, S.H., </w:t>
      </w:r>
      <w:r>
        <w:rPr>
          <w:lang w:val="en-US"/>
        </w:rPr>
        <w:t>(2018).</w:t>
      </w:r>
      <w:r w:rsidRPr="00C5159E">
        <w:rPr>
          <w:lang w:val="en-US"/>
        </w:rPr>
        <w:t xml:space="preserve"> The science of teamwork: Progress, reflections, and the road ahead. </w:t>
      </w:r>
      <w:r w:rsidRPr="00C5159E">
        <w:rPr>
          <w:i/>
          <w:iCs/>
          <w:lang w:val="en-US"/>
        </w:rPr>
        <w:t>American Psychologist</w:t>
      </w:r>
      <w:r w:rsidRPr="00C5159E">
        <w:rPr>
          <w:lang w:val="en-US"/>
        </w:rPr>
        <w:t>, </w:t>
      </w:r>
      <w:r w:rsidRPr="00C5159E">
        <w:rPr>
          <w:i/>
          <w:iCs/>
          <w:lang w:val="en-US"/>
        </w:rPr>
        <w:t>73</w:t>
      </w:r>
      <w:r w:rsidRPr="00C5159E">
        <w:rPr>
          <w:lang w:val="en-US"/>
        </w:rPr>
        <w:t>(4), pp.593-603.</w:t>
      </w:r>
    </w:p>
    <w:p w14:paraId="5DC75753" w14:textId="77777777" w:rsidR="00A7216C" w:rsidRDefault="00C5159E" w:rsidP="00C5159E">
      <w:pPr>
        <w:rPr>
          <w:lang w:val="en-US"/>
        </w:rPr>
        <w:sectPr w:rsidR="00A7216C" w:rsidSect="00BA674D">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r w:rsidRPr="00C5159E">
        <w:rPr>
          <w:lang w:val="en-US"/>
        </w:rPr>
        <w:t xml:space="preserve">Yuniarti, N.N., Susanto, S. and Irvan, M., </w:t>
      </w:r>
      <w:r>
        <w:rPr>
          <w:lang w:val="en-US"/>
        </w:rPr>
        <w:t>(</w:t>
      </w:r>
      <w:r w:rsidRPr="00C5159E">
        <w:rPr>
          <w:lang w:val="en-US"/>
        </w:rPr>
        <w:t>2018</w:t>
      </w:r>
      <w:r>
        <w:rPr>
          <w:lang w:val="en-US"/>
        </w:rPr>
        <w:t>)</w:t>
      </w:r>
      <w:r w:rsidRPr="00C5159E">
        <w:rPr>
          <w:lang w:val="en-US"/>
        </w:rPr>
        <w:t xml:space="preserve">. The Implementation of Scientific Approach with Project Based Learning Model to Improve Students’ Analytical Skill and Responds. [online] Available at: https://repository.unej.ac.id/bitstream/handle/123456789/99257/F.%20KIP_Jurnal_Susanto_The%20Implementation%20of%20Scientific%20Approach.pdf?sequence=1&amp;isAllowed=y [Available on: 05.05.21] </w:t>
      </w:r>
    </w:p>
    <w:p w14:paraId="55AF5E0D" w14:textId="4070D941" w:rsidR="00C5159E" w:rsidRPr="00356BC2" w:rsidRDefault="00A7216C" w:rsidP="00356BC2">
      <w:pPr>
        <w:pStyle w:val="ac"/>
        <w:jc w:val="center"/>
        <w:rPr>
          <w:sz w:val="32"/>
          <w:szCs w:val="32"/>
          <w:lang w:val="en-US"/>
        </w:rPr>
      </w:pPr>
      <w:r w:rsidRPr="00A7216C">
        <w:rPr>
          <w:sz w:val="32"/>
          <w:szCs w:val="32"/>
          <w:lang w:val="en-US"/>
        </w:rPr>
        <w:t>Appendix A</w:t>
      </w:r>
    </w:p>
    <w:p w14:paraId="67A0317B" w14:textId="77777777" w:rsidR="00A7216C" w:rsidRDefault="00A7216C" w:rsidP="00C5159E"/>
    <w:p w14:paraId="07971BE5" w14:textId="53F0D8EE" w:rsidR="00A7216C" w:rsidRPr="00767617" w:rsidRDefault="00A7216C" w:rsidP="00767617">
      <w:pPr>
        <w:jc w:val="center"/>
        <w:rPr>
          <w:b/>
        </w:rPr>
      </w:pPr>
      <w:r w:rsidRPr="00767617">
        <w:rPr>
          <w:b/>
        </w:rPr>
        <w:t>Interview Questions for the role play</w:t>
      </w:r>
    </w:p>
    <w:p w14:paraId="444B7272" w14:textId="77777777" w:rsidR="00356BC2" w:rsidRDefault="00356BC2" w:rsidP="00C5159E"/>
    <w:p w14:paraId="2ADD3206" w14:textId="06866163" w:rsidR="00A7216C" w:rsidRDefault="00356BC2" w:rsidP="00C5159E">
      <w:r>
        <w:t xml:space="preserve">Asked by the interviewer Beyhan and interviewee Antonia: </w:t>
      </w:r>
    </w:p>
    <w:p w14:paraId="6C52D2E0" w14:textId="77777777" w:rsidR="00356BC2" w:rsidRPr="00767617" w:rsidRDefault="00356BC2" w:rsidP="00C5159E"/>
    <w:p w14:paraId="415608B1" w14:textId="11856942" w:rsidR="00A7216C" w:rsidRPr="00767617" w:rsidRDefault="00A7216C" w:rsidP="00A7216C">
      <w:pPr>
        <w:pStyle w:val="3"/>
        <w:numPr>
          <w:ilvl w:val="0"/>
          <w:numId w:val="1"/>
        </w:numPr>
        <w:shd w:val="clear" w:color="auto" w:fill="FFFFFF"/>
        <w:spacing w:before="0" w:after="0" w:line="256" w:lineRule="auto"/>
        <w:jc w:val="both"/>
        <w:textAlignment w:val="baseline"/>
        <w:rPr>
          <w:rFonts w:asciiTheme="minorHAnsi" w:eastAsia="Times New Roman" w:hAnsiTheme="minorHAnsi"/>
          <w:bCs/>
          <w:color w:val="222222"/>
          <w:sz w:val="22"/>
          <w:szCs w:val="22"/>
        </w:rPr>
      </w:pPr>
      <w:r w:rsidRPr="00767617">
        <w:rPr>
          <w:rFonts w:ascii="Helvetica" w:eastAsia="Times New Roman" w:hAnsi="Helvetica"/>
          <w:bCs/>
          <w:color w:val="222222"/>
          <w:sz w:val="22"/>
          <w:szCs w:val="22"/>
        </w:rPr>
        <w:t xml:space="preserve">Do you have prior experience with </w:t>
      </w:r>
      <w:r w:rsidR="00767617" w:rsidRPr="00767617">
        <w:rPr>
          <w:rFonts w:ascii="Helvetica" w:eastAsia="Times New Roman" w:hAnsi="Helvetica"/>
          <w:bCs/>
          <w:color w:val="222222"/>
          <w:sz w:val="22"/>
          <w:szCs w:val="22"/>
        </w:rPr>
        <w:t>accounting</w:t>
      </w:r>
      <w:r w:rsidRPr="00767617">
        <w:rPr>
          <w:rFonts w:ascii="Helvetica" w:eastAsia="Times New Roman" w:hAnsi="Helvetica"/>
          <w:bCs/>
          <w:color w:val="222222"/>
          <w:sz w:val="22"/>
          <w:szCs w:val="22"/>
        </w:rPr>
        <w:t xml:space="preserve"> systems? If so, which ones?</w:t>
      </w:r>
    </w:p>
    <w:p w14:paraId="6908F898" w14:textId="77777777" w:rsidR="00767617" w:rsidRPr="00767617" w:rsidRDefault="00767617" w:rsidP="00767617">
      <w:pPr>
        <w:rPr>
          <w:rFonts w:eastAsia="Times New Roman"/>
          <w:i/>
          <w:iCs/>
          <w:color w:val="000000"/>
          <w:shd w:val="clear" w:color="auto" w:fill="F9F9F9"/>
        </w:rPr>
      </w:pPr>
    </w:p>
    <w:p w14:paraId="1835D323" w14:textId="77777777" w:rsidR="00767617" w:rsidRPr="00767617" w:rsidRDefault="00767617" w:rsidP="00767617">
      <w:pPr>
        <w:pStyle w:val="3"/>
        <w:numPr>
          <w:ilvl w:val="0"/>
          <w:numId w:val="1"/>
        </w:numPr>
        <w:shd w:val="clear" w:color="auto" w:fill="FFFFFF"/>
        <w:spacing w:before="0" w:after="0" w:line="256" w:lineRule="auto"/>
        <w:jc w:val="both"/>
        <w:textAlignment w:val="baseline"/>
        <w:rPr>
          <w:rFonts w:asciiTheme="minorHAnsi" w:eastAsia="Times New Roman" w:hAnsiTheme="minorHAnsi" w:cstheme="majorBidi"/>
          <w:bCs/>
          <w:color w:val="222222"/>
          <w:sz w:val="22"/>
          <w:szCs w:val="22"/>
        </w:rPr>
      </w:pPr>
      <w:r w:rsidRPr="00767617">
        <w:rPr>
          <w:rFonts w:ascii="Helvetica" w:eastAsia="Times New Roman" w:hAnsi="Helvetica"/>
          <w:bCs/>
          <w:color w:val="222222"/>
          <w:sz w:val="22"/>
          <w:szCs w:val="22"/>
        </w:rPr>
        <w:t>Describe one of the biggest challenges in the accounting field and how you strive to overcome it</w:t>
      </w:r>
      <w:r w:rsidRPr="00767617">
        <w:rPr>
          <w:rFonts w:ascii="Helvetica" w:eastAsia="Times New Roman" w:hAnsi="Helvetica"/>
          <w:bCs/>
          <w:color w:val="222222"/>
          <w:sz w:val="22"/>
          <w:szCs w:val="22"/>
          <w:lang w:val="en-US"/>
        </w:rPr>
        <w:t>?</w:t>
      </w:r>
    </w:p>
    <w:p w14:paraId="30310C0E" w14:textId="77777777" w:rsidR="00767617" w:rsidRPr="00767617" w:rsidRDefault="00767617" w:rsidP="00767617">
      <w:pPr>
        <w:pStyle w:val="2"/>
        <w:numPr>
          <w:ilvl w:val="0"/>
          <w:numId w:val="1"/>
        </w:numPr>
        <w:shd w:val="clear" w:color="auto" w:fill="FFFFFF"/>
        <w:spacing w:before="600" w:after="300" w:line="570" w:lineRule="atLeast"/>
        <w:jc w:val="both"/>
        <w:rPr>
          <w:rFonts w:ascii="Helvetica" w:eastAsia="Times New Roman" w:hAnsi="Helvetica"/>
          <w:bCs/>
          <w:color w:val="333333"/>
          <w:sz w:val="22"/>
          <w:szCs w:val="22"/>
          <w:lang w:val="en-US"/>
        </w:rPr>
      </w:pPr>
      <w:r w:rsidRPr="00767617">
        <w:rPr>
          <w:rFonts w:ascii="Helvetica" w:eastAsia="Times New Roman" w:hAnsi="Helvetica"/>
          <w:bCs/>
          <w:color w:val="333333"/>
          <w:sz w:val="22"/>
          <w:szCs w:val="22"/>
        </w:rPr>
        <w:t>What Is Your Technical Experience With Accounting Software</w:t>
      </w:r>
      <w:r w:rsidRPr="00767617">
        <w:rPr>
          <w:rFonts w:ascii="Helvetica" w:eastAsia="Times New Roman" w:hAnsi="Helvetica"/>
          <w:bCs/>
          <w:color w:val="333333"/>
          <w:sz w:val="22"/>
          <w:szCs w:val="22"/>
          <w:lang w:val="en-US"/>
        </w:rPr>
        <w:t>?</w:t>
      </w:r>
    </w:p>
    <w:p w14:paraId="6DE00012" w14:textId="77777777" w:rsidR="00767617" w:rsidRPr="00767617" w:rsidRDefault="00767617" w:rsidP="00767617">
      <w:pPr>
        <w:pStyle w:val="2"/>
        <w:numPr>
          <w:ilvl w:val="0"/>
          <w:numId w:val="1"/>
        </w:numPr>
        <w:shd w:val="clear" w:color="auto" w:fill="FFFFFF"/>
        <w:spacing w:before="600" w:after="300" w:line="570" w:lineRule="atLeast"/>
        <w:jc w:val="both"/>
        <w:rPr>
          <w:rFonts w:asciiTheme="minorHAnsi" w:eastAsia="Times New Roman" w:hAnsiTheme="minorHAnsi"/>
          <w:bCs/>
          <w:color w:val="333333"/>
          <w:sz w:val="22"/>
          <w:szCs w:val="22"/>
        </w:rPr>
      </w:pPr>
      <w:r w:rsidRPr="00767617">
        <w:rPr>
          <w:rFonts w:ascii="Helvetica" w:eastAsia="Times New Roman" w:hAnsi="Helvetica"/>
          <w:bCs/>
          <w:color w:val="333333"/>
          <w:sz w:val="22"/>
          <w:szCs w:val="22"/>
        </w:rPr>
        <w:t>How Do You Handle Challenging Situations or Difficult Conversations With Others?</w:t>
      </w:r>
    </w:p>
    <w:p w14:paraId="0D24814A" w14:textId="77777777" w:rsidR="00767617" w:rsidRDefault="00767617" w:rsidP="00767617">
      <w:pPr>
        <w:pStyle w:val="2"/>
        <w:numPr>
          <w:ilvl w:val="0"/>
          <w:numId w:val="2"/>
        </w:numPr>
        <w:shd w:val="clear" w:color="auto" w:fill="FFFFFF"/>
        <w:spacing w:before="600" w:after="300" w:line="570" w:lineRule="atLeast"/>
        <w:jc w:val="both"/>
        <w:rPr>
          <w:rFonts w:ascii="Helvetica" w:eastAsia="Times New Roman" w:hAnsi="Helvetica"/>
          <w:bCs/>
          <w:color w:val="333333"/>
          <w:sz w:val="22"/>
          <w:szCs w:val="22"/>
        </w:rPr>
        <w:sectPr w:rsidR="00767617" w:rsidSect="00A7216C">
          <w:type w:val="oddPage"/>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r w:rsidRPr="00767617">
        <w:rPr>
          <w:rFonts w:ascii="Helvetica" w:eastAsia="Times New Roman" w:hAnsi="Helvetica"/>
          <w:bCs/>
          <w:color w:val="333333"/>
          <w:sz w:val="22"/>
          <w:szCs w:val="22"/>
        </w:rPr>
        <w:t>Tell me about your experience with budget reports?</w:t>
      </w:r>
    </w:p>
    <w:p w14:paraId="030C0F8C" w14:textId="0A2B7C23" w:rsidR="00767617" w:rsidRPr="00767617" w:rsidRDefault="00767617" w:rsidP="00767617">
      <w:pPr>
        <w:pStyle w:val="ac"/>
        <w:jc w:val="center"/>
      </w:pPr>
      <w:r>
        <w:t>Appendix B</w:t>
      </w:r>
    </w:p>
    <w:p w14:paraId="02D4ECA5" w14:textId="77777777" w:rsidR="00A7216C" w:rsidRDefault="00A7216C" w:rsidP="00C5159E"/>
    <w:p w14:paraId="1B8F385D" w14:textId="77777777" w:rsidR="00356BC2" w:rsidRPr="00767617" w:rsidRDefault="00356BC2" w:rsidP="00356BC2">
      <w:pPr>
        <w:jc w:val="center"/>
        <w:rPr>
          <w:b/>
        </w:rPr>
      </w:pPr>
      <w:r w:rsidRPr="00767617">
        <w:rPr>
          <w:b/>
        </w:rPr>
        <w:t>Interview Questions for the role play</w:t>
      </w:r>
    </w:p>
    <w:p w14:paraId="60720C1E" w14:textId="77777777" w:rsidR="00356BC2" w:rsidRPr="00356BC2" w:rsidRDefault="00356BC2" w:rsidP="00356BC2">
      <w:pPr>
        <w:jc w:val="center"/>
        <w:rPr>
          <w:b/>
        </w:rPr>
      </w:pPr>
    </w:p>
    <w:p w14:paraId="1247CDEB" w14:textId="451A729A" w:rsidR="00356BC2" w:rsidRPr="00356BC2" w:rsidRDefault="00356BC2" w:rsidP="00356BC2">
      <w:pPr>
        <w:jc w:val="center"/>
        <w:rPr>
          <w:b/>
        </w:rPr>
      </w:pPr>
      <w:r w:rsidRPr="00356BC2">
        <w:rPr>
          <w:b/>
        </w:rPr>
        <w:t>Asked by the interviewer Antonia and interviewee Beyhan:</w:t>
      </w:r>
    </w:p>
    <w:p w14:paraId="3F574CD5" w14:textId="77777777" w:rsidR="00356BC2" w:rsidRPr="00356BC2" w:rsidRDefault="00356BC2" w:rsidP="00356BC2">
      <w:pPr>
        <w:jc w:val="center"/>
      </w:pPr>
    </w:p>
    <w:p w14:paraId="7AB11E3F" w14:textId="77777777" w:rsidR="00356BC2" w:rsidRPr="00356BC2" w:rsidRDefault="00356BC2" w:rsidP="00356BC2">
      <w:pPr>
        <w:pStyle w:val="3"/>
        <w:numPr>
          <w:ilvl w:val="0"/>
          <w:numId w:val="3"/>
        </w:numPr>
        <w:shd w:val="clear" w:color="auto" w:fill="FFFFFF"/>
        <w:spacing w:before="0" w:after="0" w:line="256" w:lineRule="auto"/>
        <w:jc w:val="both"/>
        <w:textAlignment w:val="baseline"/>
        <w:rPr>
          <w:rFonts w:asciiTheme="minorHAnsi" w:eastAsia="Times New Roman" w:hAnsiTheme="minorHAnsi"/>
          <w:bCs/>
          <w:color w:val="222222"/>
          <w:sz w:val="22"/>
          <w:szCs w:val="22"/>
        </w:rPr>
      </w:pPr>
      <w:r w:rsidRPr="00356BC2">
        <w:rPr>
          <w:rFonts w:ascii="Helvetica" w:eastAsia="Times New Roman" w:hAnsi="Helvetica"/>
          <w:bCs/>
          <w:color w:val="222222"/>
          <w:sz w:val="22"/>
          <w:szCs w:val="22"/>
        </w:rPr>
        <w:t>How has your previous experience prepared you for this role?</w:t>
      </w:r>
    </w:p>
    <w:p w14:paraId="77E256DC" w14:textId="77777777" w:rsidR="00356BC2" w:rsidRPr="00356BC2" w:rsidRDefault="00356BC2" w:rsidP="00356BC2">
      <w:pPr>
        <w:rPr>
          <w:rFonts w:asciiTheme="minorHAnsi" w:eastAsiaTheme="minorEastAsia" w:hAnsiTheme="minorHAnsi"/>
          <w:lang w:val="en-US"/>
        </w:rPr>
      </w:pPr>
    </w:p>
    <w:p w14:paraId="7E7389C3" w14:textId="5A23726A" w:rsidR="00356BC2" w:rsidRPr="00356BC2" w:rsidRDefault="00356BC2" w:rsidP="00356BC2">
      <w:pPr>
        <w:pStyle w:val="3"/>
        <w:numPr>
          <w:ilvl w:val="0"/>
          <w:numId w:val="3"/>
        </w:numPr>
        <w:shd w:val="clear" w:color="auto" w:fill="FFFFFF"/>
        <w:spacing w:before="0" w:after="0" w:line="256" w:lineRule="auto"/>
        <w:jc w:val="both"/>
        <w:textAlignment w:val="baseline"/>
        <w:rPr>
          <w:rFonts w:ascii="Helvetica" w:eastAsia="Times New Roman" w:hAnsi="Helvetica"/>
          <w:bCs/>
          <w:color w:val="222222"/>
          <w:sz w:val="22"/>
          <w:szCs w:val="22"/>
        </w:rPr>
      </w:pPr>
      <w:r w:rsidRPr="00356BC2">
        <w:rPr>
          <w:rFonts w:ascii="Helvetica" w:eastAsia="Times New Roman" w:hAnsi="Helvetica"/>
          <w:bCs/>
          <w:color w:val="222222"/>
          <w:sz w:val="22"/>
          <w:szCs w:val="22"/>
        </w:rPr>
        <w:t>Do you have any experience with audits? Please elaborate.</w:t>
      </w:r>
    </w:p>
    <w:p w14:paraId="5E12B77F" w14:textId="77777777" w:rsidR="00356BC2" w:rsidRPr="00356BC2" w:rsidRDefault="00356BC2" w:rsidP="00356BC2">
      <w:pPr>
        <w:rPr>
          <w:rFonts w:eastAsia="Times New Roman"/>
          <w:i/>
          <w:iCs/>
          <w:color w:val="000000"/>
          <w:shd w:val="clear" w:color="auto" w:fill="F9F9F9"/>
        </w:rPr>
      </w:pPr>
    </w:p>
    <w:p w14:paraId="0F167854" w14:textId="77777777" w:rsidR="00356BC2" w:rsidRPr="00356BC2" w:rsidRDefault="00356BC2" w:rsidP="00356BC2">
      <w:pPr>
        <w:pStyle w:val="3"/>
        <w:numPr>
          <w:ilvl w:val="0"/>
          <w:numId w:val="3"/>
        </w:numPr>
        <w:shd w:val="clear" w:color="auto" w:fill="FFFFFF"/>
        <w:spacing w:before="0" w:after="0" w:line="256" w:lineRule="auto"/>
        <w:jc w:val="both"/>
        <w:textAlignment w:val="baseline"/>
        <w:rPr>
          <w:rFonts w:asciiTheme="minorHAnsi" w:eastAsia="Times New Roman" w:hAnsiTheme="minorHAnsi" w:cstheme="majorBidi"/>
          <w:bCs/>
          <w:color w:val="222222"/>
          <w:sz w:val="22"/>
          <w:szCs w:val="22"/>
        </w:rPr>
      </w:pPr>
      <w:r w:rsidRPr="00356BC2">
        <w:rPr>
          <w:rFonts w:ascii="Helvetica" w:eastAsia="Times New Roman" w:hAnsi="Helvetica"/>
          <w:bCs/>
          <w:color w:val="222222"/>
          <w:sz w:val="22"/>
          <w:szCs w:val="22"/>
        </w:rPr>
        <w:t xml:space="preserve">What sort of skills do you think are necessary for success in this role? </w:t>
      </w:r>
    </w:p>
    <w:p w14:paraId="6C12E549" w14:textId="77777777" w:rsidR="00356BC2" w:rsidRPr="00356BC2" w:rsidRDefault="00356BC2" w:rsidP="00356BC2">
      <w:pPr>
        <w:pStyle w:val="3"/>
        <w:shd w:val="clear" w:color="auto" w:fill="FFFFFF"/>
        <w:spacing w:before="0"/>
        <w:ind w:left="720"/>
        <w:jc w:val="both"/>
        <w:textAlignment w:val="baseline"/>
        <w:rPr>
          <w:rFonts w:ascii="Helvetica" w:eastAsia="Times New Roman" w:hAnsi="Helvetica"/>
          <w:bCs/>
          <w:color w:val="222222"/>
          <w:sz w:val="22"/>
          <w:szCs w:val="22"/>
        </w:rPr>
      </w:pPr>
      <w:r w:rsidRPr="00356BC2">
        <w:rPr>
          <w:rFonts w:ascii="Helvetica" w:eastAsia="Times New Roman" w:hAnsi="Helvetica"/>
          <w:bCs/>
          <w:color w:val="222222"/>
          <w:sz w:val="22"/>
          <w:szCs w:val="22"/>
        </w:rPr>
        <w:t>How do you demonstrate these skills in your typical day-to-day work life?</w:t>
      </w:r>
    </w:p>
    <w:p w14:paraId="5A84F62F" w14:textId="77777777" w:rsidR="00356BC2" w:rsidRPr="00356BC2" w:rsidRDefault="00356BC2" w:rsidP="00356BC2">
      <w:pPr>
        <w:rPr>
          <w:rFonts w:eastAsia="Times New Roman"/>
          <w:i/>
          <w:iCs/>
          <w:color w:val="000000"/>
          <w:shd w:val="clear" w:color="auto" w:fill="F9F9F9"/>
        </w:rPr>
      </w:pPr>
    </w:p>
    <w:p w14:paraId="39E53EB8" w14:textId="3A5FC0E9" w:rsidR="00356BC2" w:rsidRPr="00356BC2" w:rsidRDefault="005C06CA" w:rsidP="00356BC2">
      <w:pPr>
        <w:pStyle w:val="3"/>
        <w:numPr>
          <w:ilvl w:val="0"/>
          <w:numId w:val="3"/>
        </w:numPr>
        <w:shd w:val="clear" w:color="auto" w:fill="FFFFFF"/>
        <w:spacing w:before="0" w:after="0" w:line="256" w:lineRule="auto"/>
        <w:jc w:val="both"/>
        <w:textAlignment w:val="baseline"/>
        <w:rPr>
          <w:rFonts w:ascii="Helvetica" w:eastAsia="Times New Roman" w:hAnsi="Helvetica" w:cstheme="majorBidi"/>
          <w:bCs/>
          <w:color w:val="222222"/>
          <w:sz w:val="22"/>
          <w:szCs w:val="22"/>
        </w:rPr>
      </w:pPr>
      <w:r w:rsidRPr="00356BC2">
        <w:rPr>
          <w:rFonts w:ascii="Helvetica" w:eastAsia="Times New Roman" w:hAnsi="Helvetica"/>
          <w:bCs/>
          <w:color w:val="222222"/>
          <w:sz w:val="22"/>
          <w:szCs w:val="22"/>
        </w:rPr>
        <w:t>How</w:t>
      </w:r>
      <w:r w:rsidR="00356BC2" w:rsidRPr="00356BC2">
        <w:rPr>
          <w:rFonts w:ascii="Helvetica" w:eastAsia="Times New Roman" w:hAnsi="Helvetica"/>
          <w:bCs/>
          <w:color w:val="222222"/>
          <w:sz w:val="22"/>
          <w:szCs w:val="22"/>
        </w:rPr>
        <w:t xml:space="preserve"> do you stay up-to-date on tax laws and industry changes? </w:t>
      </w:r>
    </w:p>
    <w:p w14:paraId="132B5ED3" w14:textId="55DEB8FB" w:rsidR="00356BC2" w:rsidRPr="00356BC2" w:rsidRDefault="00356BC2" w:rsidP="00356BC2">
      <w:pPr>
        <w:jc w:val="center"/>
        <w:rPr>
          <w:rFonts w:ascii="Helvetica" w:eastAsia="Times New Roman" w:hAnsi="Helvetica"/>
          <w:bCs/>
          <w:color w:val="333333"/>
        </w:rPr>
      </w:pPr>
      <w:r w:rsidRPr="00356BC2">
        <w:rPr>
          <w:rFonts w:ascii="Helvetica" w:eastAsia="Times New Roman" w:hAnsi="Helvetica"/>
          <w:bCs/>
          <w:color w:val="333333"/>
        </w:rPr>
        <w:t>Tell me about your experience developing financial reports. Which types have you completed</w:t>
      </w:r>
      <w:r w:rsidR="005C06CA">
        <w:rPr>
          <w:rFonts w:ascii="Helvetica" w:eastAsia="Times New Roman" w:hAnsi="Helvetica"/>
          <w:bCs/>
          <w:color w:val="333333"/>
        </w:rPr>
        <w:t>?</w:t>
      </w:r>
    </w:p>
    <w:p w14:paraId="1F5FE321" w14:textId="0172C425" w:rsidR="00356BC2" w:rsidRPr="00356BC2" w:rsidRDefault="00356BC2" w:rsidP="00356BC2">
      <w:pPr>
        <w:pStyle w:val="2"/>
        <w:numPr>
          <w:ilvl w:val="0"/>
          <w:numId w:val="3"/>
        </w:numPr>
        <w:shd w:val="clear" w:color="auto" w:fill="FFFFFF"/>
        <w:spacing w:before="600" w:after="300" w:line="570" w:lineRule="atLeast"/>
        <w:jc w:val="both"/>
        <w:rPr>
          <w:rFonts w:ascii="Helvetica" w:eastAsia="Times New Roman" w:hAnsi="Helvetica"/>
          <w:bCs/>
          <w:color w:val="333333"/>
          <w:sz w:val="22"/>
          <w:szCs w:val="22"/>
          <w:lang w:val="en-US"/>
        </w:rPr>
      </w:pPr>
      <w:r w:rsidRPr="00356BC2">
        <w:rPr>
          <w:rFonts w:ascii="Helvetica" w:eastAsia="Times New Roman" w:hAnsi="Helvetica"/>
          <w:bCs/>
          <w:color w:val="333333"/>
          <w:sz w:val="22"/>
          <w:szCs w:val="22"/>
        </w:rPr>
        <w:t xml:space="preserve">Why do you want to leave your last position? </w:t>
      </w:r>
    </w:p>
    <w:p w14:paraId="3C9931E5" w14:textId="77777777" w:rsidR="00356BC2" w:rsidRDefault="00356BC2" w:rsidP="00356BC2">
      <w:pPr>
        <w:rPr>
          <w:rFonts w:asciiTheme="minorHAnsi" w:eastAsiaTheme="minorEastAsia" w:hAnsiTheme="minorHAnsi"/>
          <w:lang w:val="en-US"/>
        </w:rPr>
      </w:pPr>
    </w:p>
    <w:p w14:paraId="4B4056AB" w14:textId="77777777" w:rsidR="00356BC2" w:rsidRDefault="00356BC2" w:rsidP="00356BC2">
      <w:pPr>
        <w:jc w:val="center"/>
      </w:pPr>
    </w:p>
    <w:p w14:paraId="22AB4A13" w14:textId="77777777" w:rsidR="00356BC2" w:rsidRDefault="00356BC2" w:rsidP="00356BC2">
      <w:pPr>
        <w:jc w:val="center"/>
      </w:pPr>
    </w:p>
    <w:p w14:paraId="2045835C" w14:textId="77777777" w:rsidR="00356BC2" w:rsidRDefault="00356BC2" w:rsidP="00356BC2">
      <w:pPr>
        <w:jc w:val="center"/>
      </w:pPr>
    </w:p>
    <w:p w14:paraId="4623B2A3" w14:textId="77777777" w:rsidR="00767617" w:rsidRDefault="00767617" w:rsidP="00C5159E"/>
    <w:p w14:paraId="6288F0C1" w14:textId="754DD2EB" w:rsidR="00767617" w:rsidRDefault="00767617" w:rsidP="00C5159E"/>
    <w:sectPr w:rsidR="00767617" w:rsidSect="00A7216C">
      <w:type w:val="oddPage"/>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766E0" w14:textId="77777777" w:rsidR="00846466" w:rsidRDefault="00846466" w:rsidP="00BA674D">
      <w:pPr>
        <w:spacing w:before="0" w:after="0" w:line="240" w:lineRule="auto"/>
      </w:pPr>
      <w:r>
        <w:separator/>
      </w:r>
    </w:p>
  </w:endnote>
  <w:endnote w:type="continuationSeparator" w:id="0">
    <w:p w14:paraId="4EF8CC9D" w14:textId="77777777" w:rsidR="00846466" w:rsidRDefault="00846466" w:rsidP="00BA674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altName w:val="Arial"/>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rinda">
    <w:panose1 w:val="020B0502040204020203"/>
    <w:charset w:val="00"/>
    <w:family w:val="swiss"/>
    <w:notTrueType/>
    <w:pitch w:val="variable"/>
    <w:sig w:usb0="0001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47439"/>
      <w:docPartObj>
        <w:docPartGallery w:val="Page Numbers (Bottom of Page)"/>
        <w:docPartUnique/>
      </w:docPartObj>
    </w:sdtPr>
    <w:sdtEndPr/>
    <w:sdtContent>
      <w:p w14:paraId="1B41861A" w14:textId="77777777" w:rsidR="00BA674D" w:rsidRDefault="00BE6587">
        <w:pPr>
          <w:pStyle w:val="aa"/>
          <w:jc w:val="right"/>
        </w:pPr>
        <w:r>
          <w:fldChar w:fldCharType="begin"/>
        </w:r>
        <w:r>
          <w:instrText xml:space="preserve"> PAGE   \* MERGEFORMAT </w:instrText>
        </w:r>
        <w:r>
          <w:fldChar w:fldCharType="separate"/>
        </w:r>
        <w:r w:rsidR="005C06CA">
          <w:rPr>
            <w:noProof/>
          </w:rPr>
          <w:t>1</w:t>
        </w:r>
        <w:r>
          <w:rPr>
            <w:noProof/>
          </w:rPr>
          <w:fldChar w:fldCharType="end"/>
        </w:r>
      </w:p>
    </w:sdtContent>
  </w:sdt>
  <w:p w14:paraId="3BC2529C" w14:textId="77777777" w:rsidR="00BA674D" w:rsidRDefault="00BA674D">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60FF3" w14:textId="77777777" w:rsidR="00846466" w:rsidRDefault="00846466" w:rsidP="00BA674D">
      <w:pPr>
        <w:spacing w:before="0" w:after="0" w:line="240" w:lineRule="auto"/>
      </w:pPr>
      <w:r>
        <w:separator/>
      </w:r>
    </w:p>
  </w:footnote>
  <w:footnote w:type="continuationSeparator" w:id="0">
    <w:p w14:paraId="309DF0E0" w14:textId="77777777" w:rsidR="00846466" w:rsidRDefault="00846466" w:rsidP="00BA674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2A332C"/>
    <w:multiLevelType w:val="hybridMultilevel"/>
    <w:tmpl w:val="F8348768"/>
    <w:lvl w:ilvl="0" w:tplc="FFFFFFF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 w15:restartNumberingAfterBreak="0">
    <w:nsid w:val="5C1B3682"/>
    <w:multiLevelType w:val="hybridMultilevel"/>
    <w:tmpl w:val="F8348768"/>
    <w:lvl w:ilvl="0" w:tplc="FFFFFFF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2" w15:restartNumberingAfterBreak="0">
    <w:nsid w:val="7B943EBC"/>
    <w:multiLevelType w:val="hybridMultilevel"/>
    <w:tmpl w:val="F8348768"/>
    <w:lvl w:ilvl="0" w:tplc="FFFFFFF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6B68"/>
    <w:rsid w:val="000916E1"/>
    <w:rsid w:val="001109E1"/>
    <w:rsid w:val="001236C7"/>
    <w:rsid w:val="001936C9"/>
    <w:rsid w:val="001F2B22"/>
    <w:rsid w:val="00356BC2"/>
    <w:rsid w:val="004D5F97"/>
    <w:rsid w:val="00533A19"/>
    <w:rsid w:val="005C06CA"/>
    <w:rsid w:val="005E6B68"/>
    <w:rsid w:val="006E4BAE"/>
    <w:rsid w:val="00767617"/>
    <w:rsid w:val="00827017"/>
    <w:rsid w:val="00846466"/>
    <w:rsid w:val="008D5862"/>
    <w:rsid w:val="00903C43"/>
    <w:rsid w:val="00A7216C"/>
    <w:rsid w:val="00AF5B63"/>
    <w:rsid w:val="00B127E4"/>
    <w:rsid w:val="00B270E8"/>
    <w:rsid w:val="00BA674D"/>
    <w:rsid w:val="00BE6587"/>
    <w:rsid w:val="00C5159E"/>
    <w:rsid w:val="00E00CB8"/>
    <w:rsid w:val="00F0054B"/>
    <w:rsid w:val="00F77A5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FC66F0"/>
  <w15:docId w15:val="{3D01FD19-17B7-A143-8F63-0E9005E46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09E1"/>
    <w:pPr>
      <w:spacing w:before="240" w:after="240" w:line="360" w:lineRule="auto"/>
      <w:jc w:val="both"/>
    </w:pPr>
  </w:style>
  <w:style w:type="paragraph" w:styleId="1">
    <w:name w:val="heading 1"/>
    <w:basedOn w:val="Normal1"/>
    <w:next w:val="Normal1"/>
    <w:rsid w:val="005E6B68"/>
    <w:pPr>
      <w:keepNext/>
      <w:keepLines/>
      <w:spacing w:before="400" w:after="120"/>
      <w:outlineLvl w:val="0"/>
    </w:pPr>
    <w:rPr>
      <w:sz w:val="40"/>
      <w:szCs w:val="40"/>
    </w:rPr>
  </w:style>
  <w:style w:type="paragraph" w:styleId="2">
    <w:name w:val="heading 2"/>
    <w:basedOn w:val="Normal1"/>
    <w:next w:val="Normal1"/>
    <w:rsid w:val="005E6B68"/>
    <w:pPr>
      <w:keepNext/>
      <w:keepLines/>
      <w:spacing w:before="360" w:after="120"/>
      <w:outlineLvl w:val="1"/>
    </w:pPr>
    <w:rPr>
      <w:sz w:val="32"/>
      <w:szCs w:val="32"/>
    </w:rPr>
  </w:style>
  <w:style w:type="paragraph" w:styleId="3">
    <w:name w:val="heading 3"/>
    <w:basedOn w:val="Normal1"/>
    <w:next w:val="Normal1"/>
    <w:rsid w:val="005E6B68"/>
    <w:pPr>
      <w:keepNext/>
      <w:keepLines/>
      <w:spacing w:before="320" w:after="80"/>
      <w:outlineLvl w:val="2"/>
    </w:pPr>
    <w:rPr>
      <w:color w:val="434343"/>
      <w:sz w:val="28"/>
      <w:szCs w:val="28"/>
    </w:rPr>
  </w:style>
  <w:style w:type="paragraph" w:styleId="4">
    <w:name w:val="heading 4"/>
    <w:basedOn w:val="Normal1"/>
    <w:next w:val="Normal1"/>
    <w:rsid w:val="005E6B68"/>
    <w:pPr>
      <w:keepNext/>
      <w:keepLines/>
      <w:spacing w:before="280" w:after="80"/>
      <w:outlineLvl w:val="3"/>
    </w:pPr>
    <w:rPr>
      <w:color w:val="666666"/>
      <w:sz w:val="24"/>
      <w:szCs w:val="24"/>
    </w:rPr>
  </w:style>
  <w:style w:type="paragraph" w:styleId="5">
    <w:name w:val="heading 5"/>
    <w:basedOn w:val="Normal1"/>
    <w:next w:val="Normal1"/>
    <w:rsid w:val="005E6B68"/>
    <w:pPr>
      <w:keepNext/>
      <w:keepLines/>
      <w:spacing w:before="240" w:after="80"/>
      <w:outlineLvl w:val="4"/>
    </w:pPr>
    <w:rPr>
      <w:color w:val="666666"/>
    </w:rPr>
  </w:style>
  <w:style w:type="paragraph" w:styleId="6">
    <w:name w:val="heading 6"/>
    <w:basedOn w:val="Normal1"/>
    <w:next w:val="Normal1"/>
    <w:rsid w:val="005E6B68"/>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5E6B68"/>
  </w:style>
  <w:style w:type="paragraph" w:styleId="a3">
    <w:name w:val="Title"/>
    <w:basedOn w:val="Normal1"/>
    <w:next w:val="Normal1"/>
    <w:rsid w:val="005E6B68"/>
    <w:pPr>
      <w:keepNext/>
      <w:keepLines/>
      <w:spacing w:after="60"/>
    </w:pPr>
    <w:rPr>
      <w:sz w:val="52"/>
      <w:szCs w:val="52"/>
    </w:rPr>
  </w:style>
  <w:style w:type="paragraph" w:styleId="a4">
    <w:name w:val="Subtitle"/>
    <w:basedOn w:val="Normal1"/>
    <w:next w:val="Normal1"/>
    <w:rsid w:val="005E6B68"/>
    <w:pPr>
      <w:keepNext/>
      <w:keepLines/>
      <w:spacing w:after="320"/>
    </w:pPr>
    <w:rPr>
      <w:color w:val="666666"/>
      <w:sz w:val="30"/>
      <w:szCs w:val="30"/>
    </w:rPr>
  </w:style>
  <w:style w:type="paragraph" w:styleId="a5">
    <w:name w:val="No Spacing"/>
    <w:basedOn w:val="Normal1"/>
    <w:uiPriority w:val="1"/>
    <w:qFormat/>
    <w:rsid w:val="001109E1"/>
    <w:pPr>
      <w:spacing w:before="120" w:after="120" w:line="360" w:lineRule="auto"/>
      <w:jc w:val="both"/>
    </w:pPr>
    <w:rPr>
      <w:b/>
    </w:rPr>
  </w:style>
  <w:style w:type="paragraph" w:styleId="a6">
    <w:name w:val="table of figures"/>
    <w:basedOn w:val="a"/>
    <w:next w:val="a"/>
    <w:uiPriority w:val="99"/>
    <w:unhideWhenUsed/>
    <w:rsid w:val="001936C9"/>
    <w:pPr>
      <w:spacing w:after="0"/>
    </w:pPr>
  </w:style>
  <w:style w:type="character" w:styleId="a7">
    <w:name w:val="Hyperlink"/>
    <w:basedOn w:val="a0"/>
    <w:uiPriority w:val="99"/>
    <w:unhideWhenUsed/>
    <w:rsid w:val="001936C9"/>
    <w:rPr>
      <w:color w:val="0000FF" w:themeColor="hyperlink"/>
      <w:u w:val="single"/>
    </w:rPr>
  </w:style>
  <w:style w:type="paragraph" w:styleId="a8">
    <w:name w:val="header"/>
    <w:basedOn w:val="a"/>
    <w:link w:val="a9"/>
    <w:uiPriority w:val="99"/>
    <w:semiHidden/>
    <w:unhideWhenUsed/>
    <w:rsid w:val="00BA674D"/>
    <w:pPr>
      <w:tabs>
        <w:tab w:val="center" w:pos="4680"/>
        <w:tab w:val="right" w:pos="9360"/>
      </w:tabs>
      <w:spacing w:before="0" w:after="0" w:line="240" w:lineRule="auto"/>
    </w:pPr>
  </w:style>
  <w:style w:type="character" w:customStyle="1" w:styleId="a9">
    <w:name w:val="Горен колонтитул Знак"/>
    <w:basedOn w:val="a0"/>
    <w:link w:val="a8"/>
    <w:uiPriority w:val="99"/>
    <w:semiHidden/>
    <w:rsid w:val="00BA674D"/>
  </w:style>
  <w:style w:type="paragraph" w:styleId="aa">
    <w:name w:val="footer"/>
    <w:basedOn w:val="a"/>
    <w:link w:val="ab"/>
    <w:uiPriority w:val="99"/>
    <w:unhideWhenUsed/>
    <w:rsid w:val="00BA674D"/>
    <w:pPr>
      <w:tabs>
        <w:tab w:val="center" w:pos="4680"/>
        <w:tab w:val="right" w:pos="9360"/>
      </w:tabs>
      <w:spacing w:before="0" w:after="0" w:line="240" w:lineRule="auto"/>
    </w:pPr>
  </w:style>
  <w:style w:type="character" w:customStyle="1" w:styleId="ab">
    <w:name w:val="Долен колонтитул Знак"/>
    <w:basedOn w:val="a0"/>
    <w:link w:val="aa"/>
    <w:uiPriority w:val="99"/>
    <w:rsid w:val="00BA674D"/>
  </w:style>
  <w:style w:type="paragraph" w:styleId="ac">
    <w:name w:val="Intense Quote"/>
    <w:basedOn w:val="a"/>
    <w:next w:val="a"/>
    <w:link w:val="ad"/>
    <w:uiPriority w:val="30"/>
    <w:qFormat/>
    <w:rsid w:val="00A7216C"/>
    <w:pPr>
      <w:pBdr>
        <w:bottom w:val="single" w:sz="4" w:space="4" w:color="4F81BD" w:themeColor="accent1"/>
      </w:pBdr>
      <w:spacing w:before="200" w:after="280"/>
      <w:ind w:left="936" w:right="936"/>
    </w:pPr>
    <w:rPr>
      <w:b/>
      <w:bCs/>
      <w:i/>
      <w:iCs/>
      <w:color w:val="4F81BD" w:themeColor="accent1"/>
    </w:rPr>
  </w:style>
  <w:style w:type="character" w:customStyle="1" w:styleId="ad">
    <w:name w:val="Интензивно цитиране Знак"/>
    <w:basedOn w:val="a0"/>
    <w:link w:val="ac"/>
    <w:uiPriority w:val="30"/>
    <w:rsid w:val="00A7216C"/>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707349">
      <w:bodyDiv w:val="1"/>
      <w:marLeft w:val="0"/>
      <w:marRight w:val="0"/>
      <w:marTop w:val="0"/>
      <w:marBottom w:val="0"/>
      <w:divBdr>
        <w:top w:val="none" w:sz="0" w:space="0" w:color="auto"/>
        <w:left w:val="none" w:sz="0" w:space="0" w:color="auto"/>
        <w:bottom w:val="none" w:sz="0" w:space="0" w:color="auto"/>
        <w:right w:val="none" w:sz="0" w:space="0" w:color="auto"/>
      </w:divBdr>
    </w:div>
    <w:div w:id="620259690">
      <w:bodyDiv w:val="1"/>
      <w:marLeft w:val="0"/>
      <w:marRight w:val="0"/>
      <w:marTop w:val="0"/>
      <w:marBottom w:val="0"/>
      <w:divBdr>
        <w:top w:val="none" w:sz="0" w:space="0" w:color="auto"/>
        <w:left w:val="none" w:sz="0" w:space="0" w:color="auto"/>
        <w:bottom w:val="none" w:sz="0" w:space="0" w:color="auto"/>
        <w:right w:val="none" w:sz="0" w:space="0" w:color="auto"/>
      </w:divBdr>
    </w:div>
    <w:div w:id="662929336">
      <w:bodyDiv w:val="1"/>
      <w:marLeft w:val="0"/>
      <w:marRight w:val="0"/>
      <w:marTop w:val="0"/>
      <w:marBottom w:val="0"/>
      <w:divBdr>
        <w:top w:val="none" w:sz="0" w:space="0" w:color="auto"/>
        <w:left w:val="none" w:sz="0" w:space="0" w:color="auto"/>
        <w:bottom w:val="none" w:sz="0" w:space="0" w:color="auto"/>
        <w:right w:val="none" w:sz="0" w:space="0" w:color="auto"/>
      </w:divBdr>
    </w:div>
    <w:div w:id="988021650">
      <w:bodyDiv w:val="1"/>
      <w:marLeft w:val="0"/>
      <w:marRight w:val="0"/>
      <w:marTop w:val="0"/>
      <w:marBottom w:val="0"/>
      <w:divBdr>
        <w:top w:val="none" w:sz="0" w:space="0" w:color="auto"/>
        <w:left w:val="none" w:sz="0" w:space="0" w:color="auto"/>
        <w:bottom w:val="none" w:sz="0" w:space="0" w:color="auto"/>
        <w:right w:val="none" w:sz="0" w:space="0" w:color="auto"/>
      </w:divBdr>
    </w:div>
    <w:div w:id="1157109389">
      <w:bodyDiv w:val="1"/>
      <w:marLeft w:val="0"/>
      <w:marRight w:val="0"/>
      <w:marTop w:val="0"/>
      <w:marBottom w:val="0"/>
      <w:divBdr>
        <w:top w:val="none" w:sz="0" w:space="0" w:color="auto"/>
        <w:left w:val="none" w:sz="0" w:space="0" w:color="auto"/>
        <w:bottom w:val="none" w:sz="0" w:space="0" w:color="auto"/>
        <w:right w:val="none" w:sz="0" w:space="0" w:color="auto"/>
      </w:divBdr>
    </w:div>
    <w:div w:id="1250120700">
      <w:bodyDiv w:val="1"/>
      <w:marLeft w:val="0"/>
      <w:marRight w:val="0"/>
      <w:marTop w:val="0"/>
      <w:marBottom w:val="0"/>
      <w:divBdr>
        <w:top w:val="none" w:sz="0" w:space="0" w:color="auto"/>
        <w:left w:val="none" w:sz="0" w:space="0" w:color="auto"/>
        <w:bottom w:val="none" w:sz="0" w:space="0" w:color="auto"/>
        <w:right w:val="none" w:sz="0" w:space="0" w:color="auto"/>
      </w:divBdr>
    </w:div>
    <w:div w:id="1397899602">
      <w:bodyDiv w:val="1"/>
      <w:marLeft w:val="0"/>
      <w:marRight w:val="0"/>
      <w:marTop w:val="0"/>
      <w:marBottom w:val="0"/>
      <w:divBdr>
        <w:top w:val="none" w:sz="0" w:space="0" w:color="auto"/>
        <w:left w:val="none" w:sz="0" w:space="0" w:color="auto"/>
        <w:bottom w:val="none" w:sz="0" w:space="0" w:color="auto"/>
        <w:right w:val="none" w:sz="0" w:space="0" w:color="auto"/>
      </w:divBdr>
    </w:div>
    <w:div w:id="1569337249">
      <w:bodyDiv w:val="1"/>
      <w:marLeft w:val="0"/>
      <w:marRight w:val="0"/>
      <w:marTop w:val="0"/>
      <w:marBottom w:val="0"/>
      <w:divBdr>
        <w:top w:val="none" w:sz="0" w:space="0" w:color="auto"/>
        <w:left w:val="none" w:sz="0" w:space="0" w:color="auto"/>
        <w:bottom w:val="none" w:sz="0" w:space="0" w:color="auto"/>
        <w:right w:val="none" w:sz="0" w:space="0" w:color="auto"/>
      </w:divBdr>
    </w:div>
    <w:div w:id="1586644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93FBCB-2D2F-45A3-8B5C-4E7B6710B47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2457</Words>
  <Characters>14010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Antonia Nikolova</cp:lastModifiedBy>
  <cp:revision>2</cp:revision>
  <dcterms:created xsi:type="dcterms:W3CDTF">2021-05-07T10:30:00Z</dcterms:created>
  <dcterms:modified xsi:type="dcterms:W3CDTF">2021-05-07T10:30:00Z</dcterms:modified>
</cp:coreProperties>
</file>