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8EBD92" w14:textId="36082F8D" w:rsidR="00F01EBE" w:rsidRPr="00106BD3" w:rsidRDefault="00F01EBE" w:rsidP="00F01EBE">
      <w:pPr>
        <w:rPr>
          <w:rFonts w:asciiTheme="minorBidi" w:hAnsiTheme="minorBidi"/>
          <w:b/>
          <w:bCs/>
          <w:sz w:val="28"/>
          <w:szCs w:val="28"/>
        </w:rPr>
      </w:pPr>
      <w:r w:rsidRPr="00106BD3">
        <w:rPr>
          <w:rFonts w:asciiTheme="minorBidi" w:hAnsiTheme="minorBidi"/>
          <w:b/>
          <w:bCs/>
          <w:sz w:val="28"/>
          <w:szCs w:val="28"/>
        </w:rPr>
        <w:t>Factsheet1- ‘Old Age’ Around the World</w:t>
      </w:r>
    </w:p>
    <w:p w14:paraId="105DADF9" w14:textId="77777777" w:rsidR="00F01EBE" w:rsidRPr="00F01EBE" w:rsidRDefault="00F01EBE" w:rsidP="00F01EB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East Asian Cultures (China, Japan, Korea)</w:t>
      </w:r>
    </w:p>
    <w:p w14:paraId="74E7EDF0" w14:textId="77777777" w:rsidR="00F01EBE" w:rsidRPr="00F01EBE" w:rsidRDefault="00F01EBE" w:rsidP="00F01EB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Perception: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Old age is associated with wisdom and respect. Confucian values place emphasis on filial piety (respect for one’s elders).</w:t>
      </w:r>
    </w:p>
    <w:p w14:paraId="00A01125" w14:textId="77777777" w:rsidR="00F01EBE" w:rsidRPr="00F01EBE" w:rsidRDefault="00F01EBE" w:rsidP="00F01EB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Healthcare Implications: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Family members often take on the responsibility of care for older adults, and nursing homes may be less common.</w:t>
      </w:r>
    </w:p>
    <w:p w14:paraId="17BE5CC9" w14:textId="77777777" w:rsidR="00F01EBE" w:rsidRPr="00F01EBE" w:rsidRDefault="00F01EBE" w:rsidP="00F01EB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Social Role: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Older adults are highly respected and often hold positions of authority and decision-making in families and communities</w:t>
      </w:r>
    </w:p>
    <w:p w14:paraId="3F1570FD" w14:textId="77777777" w:rsidR="00F01EBE" w:rsidRPr="00F01EBE" w:rsidRDefault="00F01EBE" w:rsidP="00F01EB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African Cultures</w:t>
      </w:r>
    </w:p>
    <w:p w14:paraId="349C6C68" w14:textId="77777777" w:rsidR="00F01EBE" w:rsidRPr="00F01EBE" w:rsidRDefault="00F01EBE" w:rsidP="00F01EB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Perception: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In many African communities, old age is associated with wisdom, spiritual leadership, and community guidance.</w:t>
      </w:r>
    </w:p>
    <w:p w14:paraId="6FF7AB18" w14:textId="77777777" w:rsidR="00F01EBE" w:rsidRPr="00F01EBE" w:rsidRDefault="00F01EBE" w:rsidP="00F01EB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Healthcare Implications: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Elders often rely on community-based support systems rather than formal healthcare services. Traditional healing practices may also play a role in care.</w:t>
      </w:r>
    </w:p>
    <w:p w14:paraId="0B6BA558" w14:textId="77777777" w:rsidR="00F01EBE" w:rsidRPr="00F01EBE" w:rsidRDefault="00F01EBE" w:rsidP="00F01EB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Social Role: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Older adults are key decision-makers in families and tribes, often seen as repositories of cultural knowledge and traditions.</w:t>
      </w:r>
    </w:p>
    <w:p w14:paraId="35A4586E" w14:textId="77777777" w:rsidR="00F01EBE" w:rsidRPr="00F01EBE" w:rsidRDefault="00F01EBE" w:rsidP="00F01EB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Middle Eastern Cultures</w:t>
      </w:r>
    </w:p>
    <w:p w14:paraId="7CE13692" w14:textId="77777777" w:rsidR="00F01EBE" w:rsidRPr="00F01EBE" w:rsidRDefault="00F01EBE" w:rsidP="00F01EB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Perception: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Elders are deeply respected, and aging is considered a blessing. Care for older adults often falls within the family.</w:t>
      </w:r>
    </w:p>
    <w:p w14:paraId="66F76B3C" w14:textId="3160B23C" w:rsidR="00F01EBE" w:rsidRPr="00F01EBE" w:rsidRDefault="00F01EBE" w:rsidP="00F01EB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Healthcare Implications: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Family-based care is prominent, with formal care systems less utili</w:t>
      </w:r>
      <w:r w:rsidR="00106BD3">
        <w:rPr>
          <w:rFonts w:asciiTheme="minorBidi" w:eastAsia="Times New Roman" w:hAnsiTheme="minorBidi"/>
          <w:kern w:val="0"/>
          <w14:ligatures w14:val="none"/>
        </w:rPr>
        <w:t>s</w:t>
      </w:r>
      <w:r w:rsidRPr="00F01EBE">
        <w:rPr>
          <w:rFonts w:asciiTheme="minorBidi" w:eastAsia="Times New Roman" w:hAnsiTheme="minorBidi"/>
          <w:kern w:val="0"/>
          <w14:ligatures w14:val="none"/>
        </w:rPr>
        <w:t>ed compared to Western countries.</w:t>
      </w:r>
    </w:p>
    <w:p w14:paraId="3CD9C1BA" w14:textId="6468223A" w:rsidR="00F01EBE" w:rsidRPr="00F01EBE" w:rsidRDefault="00F01EBE" w:rsidP="00F01EB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Social Role: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Elders maintain high status within the family and are central to maintaining family </w:t>
      </w:r>
      <w:r w:rsidR="00106BD3" w:rsidRPr="00F01EBE">
        <w:rPr>
          <w:rFonts w:asciiTheme="minorBidi" w:eastAsia="Times New Roman" w:hAnsiTheme="minorBidi"/>
          <w:kern w:val="0"/>
          <w14:ligatures w14:val="none"/>
        </w:rPr>
        <w:t>honour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and traditions.</w:t>
      </w:r>
    </w:p>
    <w:p w14:paraId="20225DA5" w14:textId="77777777" w:rsidR="00F01EBE" w:rsidRPr="00F01EBE" w:rsidRDefault="00F01EBE" w:rsidP="00F01EB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South Asian Cultures (India, Pakistan, Bangladesh)</w:t>
      </w:r>
    </w:p>
    <w:p w14:paraId="616F4FF7" w14:textId="22E76355" w:rsidR="00F01EBE" w:rsidRPr="00F01EBE" w:rsidRDefault="00F01EBE" w:rsidP="00F01EB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Perception: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Old age is seen positively, with elders regarded as wise and deserving of respect. Hindu and Islamic beliefs often emphasi</w:t>
      </w:r>
      <w:r w:rsidR="00106BD3">
        <w:rPr>
          <w:rFonts w:asciiTheme="minorBidi" w:eastAsia="Times New Roman" w:hAnsiTheme="minorBidi"/>
          <w:kern w:val="0"/>
          <w14:ligatures w14:val="none"/>
        </w:rPr>
        <w:t>s</w:t>
      </w:r>
      <w:r w:rsidRPr="00F01EBE">
        <w:rPr>
          <w:rFonts w:asciiTheme="minorBidi" w:eastAsia="Times New Roman" w:hAnsiTheme="minorBidi"/>
          <w:kern w:val="0"/>
          <w14:ligatures w14:val="none"/>
        </w:rPr>
        <w:t>e the importance of caring for older family members.</w:t>
      </w:r>
    </w:p>
    <w:p w14:paraId="065BAC72" w14:textId="77777777" w:rsidR="00F01EBE" w:rsidRPr="00F01EBE" w:rsidRDefault="00F01EBE" w:rsidP="00F01EB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Healthcare Implications: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Multi-generational households are common, with family members typically providing care for older adults.</w:t>
      </w:r>
    </w:p>
    <w:p w14:paraId="05F3529B" w14:textId="77777777" w:rsidR="00F01EBE" w:rsidRPr="00F01EBE" w:rsidRDefault="00F01EBE" w:rsidP="00F01EB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Social Role: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Elders often hold spiritual and familial authority and are consulted on important family matters.</w:t>
      </w:r>
    </w:p>
    <w:p w14:paraId="6036A738" w14:textId="77777777" w:rsidR="00F01EBE" w:rsidRPr="00F01EBE" w:rsidRDefault="00F01EBE" w:rsidP="00F01EB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 xml:space="preserve">Indigenous Cultures (Native American, Aboriginal Australian, </w:t>
      </w:r>
      <w:proofErr w:type="spellStart"/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Maori</w:t>
      </w:r>
      <w:proofErr w:type="spellEnd"/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)</w:t>
      </w:r>
    </w:p>
    <w:p w14:paraId="2BBA07E8" w14:textId="5519173B" w:rsidR="00F01EBE" w:rsidRPr="00F01EBE" w:rsidRDefault="00F01EBE" w:rsidP="00F01EBE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Perception: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Elders are revered as keepers of tradition, history, and culture. Age is seen as a sign of strength and </w:t>
      </w:r>
      <w:r w:rsidR="00106BD3" w:rsidRPr="00F01EBE">
        <w:rPr>
          <w:rFonts w:asciiTheme="minorBidi" w:eastAsia="Times New Roman" w:hAnsiTheme="minorBidi"/>
          <w:kern w:val="0"/>
          <w14:ligatures w14:val="none"/>
        </w:rPr>
        <w:t>honour</w:t>
      </w:r>
      <w:r w:rsidRPr="00F01EBE">
        <w:rPr>
          <w:rFonts w:asciiTheme="minorBidi" w:eastAsia="Times New Roman" w:hAnsiTheme="minorBidi"/>
          <w:kern w:val="0"/>
          <w14:ligatures w14:val="none"/>
        </w:rPr>
        <w:t>.</w:t>
      </w:r>
    </w:p>
    <w:p w14:paraId="1ACE0CBA" w14:textId="77777777" w:rsidR="00F01EBE" w:rsidRPr="00F01EBE" w:rsidRDefault="00F01EBE" w:rsidP="00F01EBE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Healthcare Implications: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Health services may include traditional medicine and community-based care, along with modern healthcare interventions.</w:t>
      </w:r>
    </w:p>
    <w:p w14:paraId="6DCAECF2" w14:textId="77777777" w:rsidR="00F01EBE" w:rsidRPr="00F01EBE" w:rsidRDefault="00F01EBE" w:rsidP="00F01EBE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F01EBE">
        <w:rPr>
          <w:rFonts w:asciiTheme="minorBidi" w:eastAsia="Times New Roman" w:hAnsiTheme="minorBidi"/>
          <w:b/>
          <w:bCs/>
          <w:kern w:val="0"/>
          <w14:ligatures w14:val="none"/>
        </w:rPr>
        <w:t>Social Role:</w:t>
      </w:r>
      <w:r w:rsidRPr="00F01EBE">
        <w:rPr>
          <w:rFonts w:asciiTheme="minorBidi" w:eastAsia="Times New Roman" w:hAnsiTheme="minorBidi"/>
          <w:kern w:val="0"/>
          <w14:ligatures w14:val="none"/>
        </w:rPr>
        <w:t xml:space="preserve"> Elders are essential in passing down cultural knowledge, and their advice is sought for community decisions.</w:t>
      </w:r>
    </w:p>
    <w:p w14:paraId="32C26CB2" w14:textId="77777777" w:rsidR="00F01EBE" w:rsidRPr="00F01EBE" w:rsidRDefault="00F01EBE">
      <w:pPr>
        <w:rPr>
          <w:rFonts w:asciiTheme="minorBidi" w:hAnsiTheme="minorBidi"/>
        </w:rPr>
      </w:pPr>
    </w:p>
    <w:sectPr w:rsidR="00F01EBE" w:rsidRPr="00F01EB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22C943" w14:textId="77777777" w:rsidR="00F01EBE" w:rsidRDefault="00F01EBE" w:rsidP="00F01EBE">
      <w:pPr>
        <w:spacing w:after="0" w:line="240" w:lineRule="auto"/>
      </w:pPr>
      <w:r>
        <w:separator/>
      </w:r>
    </w:p>
  </w:endnote>
  <w:endnote w:type="continuationSeparator" w:id="0">
    <w:p w14:paraId="7F603406" w14:textId="77777777" w:rsidR="00F01EBE" w:rsidRDefault="00F01EBE" w:rsidP="00F01E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3FF721C" w14:textId="77777777" w:rsidR="00F01EBE" w:rsidRDefault="00F01EBE" w:rsidP="00F01EBE">
      <w:pPr>
        <w:spacing w:after="0" w:line="240" w:lineRule="auto"/>
      </w:pPr>
      <w:r>
        <w:separator/>
      </w:r>
    </w:p>
  </w:footnote>
  <w:footnote w:type="continuationSeparator" w:id="0">
    <w:p w14:paraId="21C4930B" w14:textId="77777777" w:rsidR="00F01EBE" w:rsidRDefault="00F01EBE" w:rsidP="00F01E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85415F1" w14:textId="72080EE2" w:rsidR="00F01EBE" w:rsidRPr="00F01EBE" w:rsidRDefault="00F01EBE" w:rsidP="00F01EBE">
    <w:pPr>
      <w:pStyle w:val="Header"/>
      <w:tabs>
        <w:tab w:val="clear" w:pos="4513"/>
        <w:tab w:val="clear" w:pos="9026"/>
        <w:tab w:val="left" w:pos="990"/>
      </w:tabs>
      <w:jc w:val="center"/>
      <w:rPr>
        <w:rFonts w:asciiTheme="minorBidi" w:hAnsiTheme="minorBidi"/>
        <w:b/>
        <w:bCs/>
        <w:color w:val="7030A0"/>
        <w:sz w:val="44"/>
        <w:szCs w:val="44"/>
      </w:rPr>
    </w:pPr>
    <w:r w:rsidRPr="00F01EBE">
      <w:rPr>
        <w:rFonts w:asciiTheme="minorBidi" w:hAnsiTheme="minorBidi"/>
        <w:b/>
        <w:bCs/>
        <w:color w:val="7030A0"/>
        <w:sz w:val="44"/>
        <w:szCs w:val="44"/>
      </w:rPr>
      <w:t>Empowering the Older Person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676386"/>
    <w:multiLevelType w:val="multilevel"/>
    <w:tmpl w:val="9C1E98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3C63DA"/>
    <w:multiLevelType w:val="multilevel"/>
    <w:tmpl w:val="D4322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72D6BFA"/>
    <w:multiLevelType w:val="multilevel"/>
    <w:tmpl w:val="6C1E18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87218ED"/>
    <w:multiLevelType w:val="multilevel"/>
    <w:tmpl w:val="C4440B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378124B"/>
    <w:multiLevelType w:val="multilevel"/>
    <w:tmpl w:val="1A7EAD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3447963">
    <w:abstractNumId w:val="0"/>
  </w:num>
  <w:num w:numId="2" w16cid:durableId="1835412328">
    <w:abstractNumId w:val="1"/>
  </w:num>
  <w:num w:numId="3" w16cid:durableId="2057585914">
    <w:abstractNumId w:val="4"/>
  </w:num>
  <w:num w:numId="4" w16cid:durableId="745539714">
    <w:abstractNumId w:val="2"/>
  </w:num>
  <w:num w:numId="5" w16cid:durableId="193443788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1EBE"/>
    <w:rsid w:val="00106BD3"/>
    <w:rsid w:val="003B0C4C"/>
    <w:rsid w:val="00D86E93"/>
    <w:rsid w:val="00F01EBE"/>
    <w:rsid w:val="00F622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78269D"/>
  <w15:chartTrackingRefBased/>
  <w15:docId w15:val="{D662696D-163D-463D-9640-207002C09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1E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1E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1E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1E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1E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1E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1E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1E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1E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1E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1E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1E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1E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1E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1E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1E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1E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1E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1E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1E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1E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1E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1E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1E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1E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1E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1E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1E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1EB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01E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1EBE"/>
  </w:style>
  <w:style w:type="paragraph" w:styleId="Footer">
    <w:name w:val="footer"/>
    <w:basedOn w:val="Normal"/>
    <w:link w:val="FooterChar"/>
    <w:uiPriority w:val="99"/>
    <w:unhideWhenUsed/>
    <w:rsid w:val="00F01E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1EBE"/>
  </w:style>
  <w:style w:type="paragraph" w:styleId="NormalWeb">
    <w:name w:val="Normal (Web)"/>
    <w:basedOn w:val="Normal"/>
    <w:uiPriority w:val="99"/>
    <w:semiHidden/>
    <w:unhideWhenUsed/>
    <w:rsid w:val="00F01E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</w:rPr>
  </w:style>
  <w:style w:type="character" w:styleId="Strong">
    <w:name w:val="Strong"/>
    <w:basedOn w:val="DefaultParagraphFont"/>
    <w:uiPriority w:val="22"/>
    <w:qFormat/>
    <w:rsid w:val="00F01EB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406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6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340</Words>
  <Characters>1942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3</cp:revision>
  <dcterms:created xsi:type="dcterms:W3CDTF">2024-08-19T18:45:00Z</dcterms:created>
  <dcterms:modified xsi:type="dcterms:W3CDTF">2024-08-31T12:41:00Z</dcterms:modified>
</cp:coreProperties>
</file>