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9D5BA" w14:textId="05B3EFE4" w:rsidR="00C37B37" w:rsidRPr="00C37B37" w:rsidRDefault="00F03FE2" w:rsidP="00C37B37">
      <w:pPr>
        <w:pStyle w:val="Title"/>
        <w:spacing w:after="0"/>
        <w:jc w:val="center"/>
        <w:rPr>
          <w:b/>
          <w:sz w:val="32"/>
          <w:szCs w:val="32"/>
          <w:u w:val="single"/>
        </w:rPr>
      </w:pPr>
      <w:bookmarkStart w:id="0" w:name="_heading=h.gjdgxs" w:colFirst="0" w:colLast="0"/>
      <w:bookmarkEnd w:id="0"/>
      <w:r>
        <w:rPr>
          <w:b/>
          <w:sz w:val="32"/>
          <w:szCs w:val="32"/>
          <w:u w:val="single"/>
        </w:rPr>
        <w:t>Global Business Environment</w:t>
      </w:r>
      <w:r w:rsidR="00F77976">
        <w:rPr>
          <w:b/>
          <w:sz w:val="32"/>
          <w:szCs w:val="32"/>
          <w:u w:val="single"/>
        </w:rPr>
        <w:t>-Report</w:t>
      </w:r>
    </w:p>
    <w:p w14:paraId="4C5CD587" w14:textId="7F3F4F2E" w:rsidR="003972BE" w:rsidRPr="003972BE" w:rsidRDefault="00C37B37" w:rsidP="003972BE">
      <w:pPr>
        <w:pBdr>
          <w:top w:val="nil"/>
          <w:left w:val="nil"/>
          <w:bottom w:val="nil"/>
          <w:right w:val="nil"/>
          <w:between w:val="nil"/>
        </w:pBdr>
        <w:jc w:val="center"/>
        <w:rPr>
          <w:bCs/>
          <w:color w:val="000000"/>
        </w:rPr>
      </w:pPr>
      <w:r w:rsidRPr="00C37B37">
        <w:rPr>
          <w:bCs/>
          <w:color w:val="000000"/>
        </w:rPr>
        <w:t xml:space="preserve">Lecturer: </w:t>
      </w:r>
      <w:proofErr w:type="spellStart"/>
      <w:r w:rsidRPr="00C37B37">
        <w:rPr>
          <w:bCs/>
          <w:color w:val="000000"/>
        </w:rPr>
        <w:t>Dr.</w:t>
      </w:r>
      <w:proofErr w:type="spellEnd"/>
      <w:r w:rsidRPr="00C37B37">
        <w:rPr>
          <w:bCs/>
          <w:color w:val="000000"/>
        </w:rPr>
        <w:t xml:space="preserve"> </w:t>
      </w:r>
      <w:proofErr w:type="spellStart"/>
      <w:r w:rsidRPr="00C37B37">
        <w:rPr>
          <w:bCs/>
          <w:color w:val="000000"/>
        </w:rPr>
        <w:t>Rexon</w:t>
      </w:r>
      <w:proofErr w:type="spellEnd"/>
      <w:r w:rsidRPr="00C37B37">
        <w:rPr>
          <w:bCs/>
          <w:color w:val="000000"/>
        </w:rPr>
        <w:t xml:space="preserve"> Nting</w:t>
      </w:r>
      <w:r w:rsidR="003972BE">
        <w:rPr>
          <w:bCs/>
          <w:color w:val="000000"/>
        </w:rPr>
        <w:t xml:space="preserve">                                                                                                                </w:t>
      </w:r>
      <w:r w:rsidRPr="00C37B37">
        <w:rPr>
          <w:bCs/>
        </w:rPr>
        <w:t xml:space="preserve">Student </w:t>
      </w:r>
      <w:proofErr w:type="gramStart"/>
      <w:r w:rsidRPr="00C37B37">
        <w:rPr>
          <w:bCs/>
        </w:rPr>
        <w:t>name :</w:t>
      </w:r>
      <w:proofErr w:type="gramEnd"/>
      <w:r w:rsidRPr="00C37B37">
        <w:rPr>
          <w:bCs/>
        </w:rPr>
        <w:t xml:space="preserve"> </w:t>
      </w:r>
      <w:proofErr w:type="spellStart"/>
      <w:r w:rsidRPr="00C37B37">
        <w:rPr>
          <w:bCs/>
        </w:rPr>
        <w:t>Coriolan</w:t>
      </w:r>
      <w:proofErr w:type="spellEnd"/>
      <w:r w:rsidRPr="00C37B37">
        <w:rPr>
          <w:bCs/>
        </w:rPr>
        <w:t xml:space="preserve"> </w:t>
      </w:r>
      <w:proofErr w:type="spellStart"/>
      <w:r w:rsidRPr="00C37B37">
        <w:rPr>
          <w:bCs/>
        </w:rPr>
        <w:t>Vasile</w:t>
      </w:r>
      <w:proofErr w:type="spellEnd"/>
      <w:r w:rsidRPr="00C37B37">
        <w:rPr>
          <w:bCs/>
        </w:rPr>
        <w:t xml:space="preserve"> </w:t>
      </w:r>
      <w:proofErr w:type="spellStart"/>
      <w:r w:rsidRPr="00C37B37">
        <w:rPr>
          <w:bCs/>
        </w:rPr>
        <w:t>Ilovan</w:t>
      </w:r>
      <w:proofErr w:type="spellEnd"/>
    </w:p>
    <w:p w14:paraId="383D4206" w14:textId="366407BC" w:rsidR="00C37B37" w:rsidRPr="00C37B37" w:rsidRDefault="003972BE" w:rsidP="003972BE">
      <w:pPr>
        <w:pStyle w:val="NoSpacing"/>
        <w:rPr>
          <w:bCs/>
        </w:rPr>
      </w:pPr>
      <w:r>
        <w:rPr>
          <w:bCs/>
        </w:rPr>
        <w:t xml:space="preserve">                                             </w:t>
      </w:r>
      <w:r w:rsidR="00C37B37" w:rsidRPr="00C37B37">
        <w:rPr>
          <w:bCs/>
        </w:rPr>
        <w:t>Student id: 2011017</w:t>
      </w:r>
    </w:p>
    <w:p w14:paraId="624D2702" w14:textId="22552A1C" w:rsidR="00D956C4" w:rsidRDefault="00F03FE2" w:rsidP="003972BE">
      <w:pPr>
        <w:pStyle w:val="NoSpacing"/>
        <w:jc w:val="center"/>
        <w:rPr>
          <w:color w:val="000000"/>
        </w:rPr>
      </w:pPr>
      <w:r>
        <w:br w:type="page"/>
      </w:r>
    </w:p>
    <w:bookmarkStart w:id="1" w:name="_heading=h.30j0zll" w:colFirst="0" w:colLast="0" w:displacedByCustomXml="next"/>
    <w:bookmarkEnd w:id="1" w:displacedByCustomXml="next"/>
    <w:sdt>
      <w:sdtPr>
        <w:rPr>
          <w:rFonts w:ascii="Times New Roman" w:eastAsia="Times New Roman" w:hAnsi="Times New Roman" w:cs="Times New Roman"/>
          <w:b w:val="0"/>
          <w:bCs w:val="0"/>
          <w:color w:val="auto"/>
          <w:sz w:val="24"/>
          <w:szCs w:val="24"/>
          <w:lang w:val="en-GB"/>
        </w:rPr>
        <w:id w:val="6322906"/>
        <w:docPartObj>
          <w:docPartGallery w:val="Table of Contents"/>
          <w:docPartUnique/>
        </w:docPartObj>
      </w:sdtPr>
      <w:sdtContent>
        <w:p w14:paraId="44DE64D2" w14:textId="77777777" w:rsidR="00172148" w:rsidRPr="00172148" w:rsidRDefault="00172148" w:rsidP="00F77976">
          <w:pPr>
            <w:pStyle w:val="TOCHeading"/>
            <w:spacing w:before="0"/>
            <w:ind w:left="2880" w:firstLine="720"/>
            <w:rPr>
              <w:rFonts w:ascii="Times New Roman" w:hAnsi="Times New Roman" w:cs="Times New Roman"/>
              <w:color w:val="000000" w:themeColor="text1"/>
              <w:sz w:val="24"/>
              <w:szCs w:val="24"/>
            </w:rPr>
          </w:pPr>
          <w:r w:rsidRPr="00172148">
            <w:rPr>
              <w:rFonts w:ascii="Times New Roman" w:hAnsi="Times New Roman" w:cs="Times New Roman"/>
              <w:color w:val="000000" w:themeColor="text1"/>
              <w:sz w:val="24"/>
              <w:szCs w:val="24"/>
            </w:rPr>
            <w:t>Table of Contents</w:t>
          </w:r>
        </w:p>
        <w:p w14:paraId="22CEB81D" w14:textId="77777777" w:rsidR="00172148" w:rsidRPr="00F77976" w:rsidRDefault="00172148" w:rsidP="00F77976">
          <w:pPr>
            <w:pStyle w:val="TOC1"/>
            <w:tabs>
              <w:tab w:val="right" w:leader="dot" w:pos="9019"/>
            </w:tabs>
            <w:spacing w:after="0"/>
            <w:rPr>
              <w:rFonts w:eastAsiaTheme="minorEastAsia"/>
              <w:noProof/>
              <w:color w:val="000000" w:themeColor="text1"/>
              <w:lang w:val="en-US"/>
            </w:rPr>
          </w:pPr>
          <w:r w:rsidRPr="00F77976">
            <w:rPr>
              <w:color w:val="000000" w:themeColor="text1"/>
            </w:rPr>
            <w:fldChar w:fldCharType="begin"/>
          </w:r>
          <w:r w:rsidRPr="00F77976">
            <w:rPr>
              <w:color w:val="000000" w:themeColor="text1"/>
            </w:rPr>
            <w:instrText xml:space="preserve"> TOC \o "1-3" \h \z \u </w:instrText>
          </w:r>
          <w:r w:rsidRPr="00F77976">
            <w:rPr>
              <w:color w:val="000000" w:themeColor="text1"/>
            </w:rPr>
            <w:fldChar w:fldCharType="separate"/>
          </w:r>
          <w:hyperlink w:anchor="_Toc120030387" w:history="1">
            <w:r w:rsidRPr="00F77976">
              <w:rPr>
                <w:rStyle w:val="Hyperlink"/>
                <w:noProof/>
                <w:color w:val="000000" w:themeColor="text1"/>
              </w:rPr>
              <w:t>Task -1 REPORT</w:t>
            </w:r>
            <w:r w:rsidRPr="00F77976">
              <w:rPr>
                <w:noProof/>
                <w:webHidden/>
                <w:color w:val="000000" w:themeColor="text1"/>
              </w:rPr>
              <w:tab/>
            </w:r>
            <w:r w:rsidRPr="00F77976">
              <w:rPr>
                <w:noProof/>
                <w:webHidden/>
                <w:color w:val="000000" w:themeColor="text1"/>
              </w:rPr>
              <w:fldChar w:fldCharType="begin"/>
            </w:r>
            <w:r w:rsidRPr="00F77976">
              <w:rPr>
                <w:noProof/>
                <w:webHidden/>
                <w:color w:val="000000" w:themeColor="text1"/>
              </w:rPr>
              <w:instrText xml:space="preserve"> PAGEREF _Toc120030387 \h </w:instrText>
            </w:r>
            <w:r w:rsidRPr="00F77976">
              <w:rPr>
                <w:noProof/>
                <w:webHidden/>
                <w:color w:val="000000" w:themeColor="text1"/>
              </w:rPr>
            </w:r>
            <w:r w:rsidRPr="00F77976">
              <w:rPr>
                <w:noProof/>
                <w:webHidden/>
                <w:color w:val="000000" w:themeColor="text1"/>
              </w:rPr>
              <w:fldChar w:fldCharType="separate"/>
            </w:r>
            <w:r w:rsidRPr="00F77976">
              <w:rPr>
                <w:noProof/>
                <w:webHidden/>
                <w:color w:val="000000" w:themeColor="text1"/>
              </w:rPr>
              <w:t>3</w:t>
            </w:r>
            <w:r w:rsidRPr="00F77976">
              <w:rPr>
                <w:noProof/>
                <w:webHidden/>
                <w:color w:val="000000" w:themeColor="text1"/>
              </w:rPr>
              <w:fldChar w:fldCharType="end"/>
            </w:r>
          </w:hyperlink>
        </w:p>
        <w:p w14:paraId="6F79F29F" w14:textId="77777777" w:rsidR="00172148" w:rsidRPr="00F77976" w:rsidRDefault="00000000" w:rsidP="00F77976">
          <w:pPr>
            <w:pStyle w:val="TOC1"/>
            <w:tabs>
              <w:tab w:val="right" w:leader="dot" w:pos="9019"/>
            </w:tabs>
            <w:spacing w:after="0"/>
            <w:rPr>
              <w:rFonts w:eastAsiaTheme="minorEastAsia"/>
              <w:noProof/>
              <w:color w:val="000000" w:themeColor="text1"/>
              <w:lang w:val="en-US"/>
            </w:rPr>
          </w:pPr>
          <w:hyperlink w:anchor="_Toc120030388" w:history="1">
            <w:r w:rsidR="00172148" w:rsidRPr="00F77976">
              <w:rPr>
                <w:rStyle w:val="Hyperlink"/>
                <w:noProof/>
                <w:color w:val="000000" w:themeColor="text1"/>
              </w:rPr>
              <w:t>Introduction</w:t>
            </w:r>
            <w:r w:rsidR="00172148" w:rsidRPr="00F77976">
              <w:rPr>
                <w:noProof/>
                <w:webHidden/>
                <w:color w:val="000000" w:themeColor="text1"/>
              </w:rPr>
              <w:tab/>
            </w:r>
            <w:r w:rsidR="00172148" w:rsidRPr="00F77976">
              <w:rPr>
                <w:noProof/>
                <w:webHidden/>
                <w:color w:val="000000" w:themeColor="text1"/>
              </w:rPr>
              <w:fldChar w:fldCharType="begin"/>
            </w:r>
            <w:r w:rsidR="00172148" w:rsidRPr="00F77976">
              <w:rPr>
                <w:noProof/>
                <w:webHidden/>
                <w:color w:val="000000" w:themeColor="text1"/>
              </w:rPr>
              <w:instrText xml:space="preserve"> PAGEREF _Toc120030388 \h </w:instrText>
            </w:r>
            <w:r w:rsidR="00172148" w:rsidRPr="00F77976">
              <w:rPr>
                <w:noProof/>
                <w:webHidden/>
                <w:color w:val="000000" w:themeColor="text1"/>
              </w:rPr>
            </w:r>
            <w:r w:rsidR="00172148" w:rsidRPr="00F77976">
              <w:rPr>
                <w:noProof/>
                <w:webHidden/>
                <w:color w:val="000000" w:themeColor="text1"/>
              </w:rPr>
              <w:fldChar w:fldCharType="separate"/>
            </w:r>
            <w:r w:rsidR="00172148" w:rsidRPr="00F77976">
              <w:rPr>
                <w:noProof/>
                <w:webHidden/>
                <w:color w:val="000000" w:themeColor="text1"/>
              </w:rPr>
              <w:t>3</w:t>
            </w:r>
            <w:r w:rsidR="00172148" w:rsidRPr="00F77976">
              <w:rPr>
                <w:noProof/>
                <w:webHidden/>
                <w:color w:val="000000" w:themeColor="text1"/>
              </w:rPr>
              <w:fldChar w:fldCharType="end"/>
            </w:r>
          </w:hyperlink>
        </w:p>
        <w:p w14:paraId="345D9F8B" w14:textId="77777777" w:rsidR="00172148" w:rsidRPr="00F77976" w:rsidRDefault="00000000" w:rsidP="00F77976">
          <w:pPr>
            <w:pStyle w:val="TOC1"/>
            <w:tabs>
              <w:tab w:val="right" w:leader="dot" w:pos="9019"/>
            </w:tabs>
            <w:spacing w:after="0"/>
            <w:rPr>
              <w:rFonts w:eastAsiaTheme="minorEastAsia"/>
              <w:noProof/>
              <w:color w:val="000000" w:themeColor="text1"/>
              <w:lang w:val="en-US"/>
            </w:rPr>
          </w:pPr>
          <w:hyperlink w:anchor="_Toc120030389" w:history="1">
            <w:r w:rsidR="00172148" w:rsidRPr="00F77976">
              <w:rPr>
                <w:rStyle w:val="Hyperlink"/>
                <w:noProof/>
                <w:color w:val="000000" w:themeColor="text1"/>
              </w:rPr>
              <w:t>“An inclusive introduction to the context of international business and business environmental analysis and organisational strategy”</w:t>
            </w:r>
            <w:r w:rsidR="00172148" w:rsidRPr="00F77976">
              <w:rPr>
                <w:noProof/>
                <w:webHidden/>
                <w:color w:val="000000" w:themeColor="text1"/>
              </w:rPr>
              <w:tab/>
            </w:r>
            <w:r w:rsidR="00172148" w:rsidRPr="00F77976">
              <w:rPr>
                <w:noProof/>
                <w:webHidden/>
                <w:color w:val="000000" w:themeColor="text1"/>
              </w:rPr>
              <w:fldChar w:fldCharType="begin"/>
            </w:r>
            <w:r w:rsidR="00172148" w:rsidRPr="00F77976">
              <w:rPr>
                <w:noProof/>
                <w:webHidden/>
                <w:color w:val="000000" w:themeColor="text1"/>
              </w:rPr>
              <w:instrText xml:space="preserve"> PAGEREF _Toc120030389 \h </w:instrText>
            </w:r>
            <w:r w:rsidR="00172148" w:rsidRPr="00F77976">
              <w:rPr>
                <w:noProof/>
                <w:webHidden/>
                <w:color w:val="000000" w:themeColor="text1"/>
              </w:rPr>
            </w:r>
            <w:r w:rsidR="00172148" w:rsidRPr="00F77976">
              <w:rPr>
                <w:noProof/>
                <w:webHidden/>
                <w:color w:val="000000" w:themeColor="text1"/>
              </w:rPr>
              <w:fldChar w:fldCharType="separate"/>
            </w:r>
            <w:r w:rsidR="00172148" w:rsidRPr="00F77976">
              <w:rPr>
                <w:noProof/>
                <w:webHidden/>
                <w:color w:val="000000" w:themeColor="text1"/>
              </w:rPr>
              <w:t>4</w:t>
            </w:r>
            <w:r w:rsidR="00172148" w:rsidRPr="00F77976">
              <w:rPr>
                <w:noProof/>
                <w:webHidden/>
                <w:color w:val="000000" w:themeColor="text1"/>
              </w:rPr>
              <w:fldChar w:fldCharType="end"/>
            </w:r>
          </w:hyperlink>
        </w:p>
        <w:p w14:paraId="06BE72FD" w14:textId="77777777" w:rsidR="00172148" w:rsidRPr="00F77976" w:rsidRDefault="00000000" w:rsidP="00F77976">
          <w:pPr>
            <w:pStyle w:val="TOC1"/>
            <w:tabs>
              <w:tab w:val="right" w:leader="dot" w:pos="9019"/>
            </w:tabs>
            <w:spacing w:after="0"/>
            <w:rPr>
              <w:rFonts w:eastAsiaTheme="minorEastAsia"/>
              <w:noProof/>
              <w:color w:val="000000" w:themeColor="text1"/>
              <w:lang w:val="en-US"/>
            </w:rPr>
          </w:pPr>
          <w:hyperlink w:anchor="_Toc120030390" w:history="1">
            <w:r w:rsidR="00172148" w:rsidRPr="00F77976">
              <w:rPr>
                <w:rStyle w:val="Hyperlink"/>
                <w:noProof/>
                <w:color w:val="000000" w:themeColor="text1"/>
              </w:rPr>
              <w:t>“Brief introduction to the selected developing country (A developing country of your choice)”</w:t>
            </w:r>
            <w:r w:rsidR="00172148" w:rsidRPr="00F77976">
              <w:rPr>
                <w:noProof/>
                <w:webHidden/>
                <w:color w:val="000000" w:themeColor="text1"/>
              </w:rPr>
              <w:tab/>
            </w:r>
            <w:r w:rsidR="00172148" w:rsidRPr="00F77976">
              <w:rPr>
                <w:noProof/>
                <w:webHidden/>
                <w:color w:val="000000" w:themeColor="text1"/>
              </w:rPr>
              <w:fldChar w:fldCharType="begin"/>
            </w:r>
            <w:r w:rsidR="00172148" w:rsidRPr="00F77976">
              <w:rPr>
                <w:noProof/>
                <w:webHidden/>
                <w:color w:val="000000" w:themeColor="text1"/>
              </w:rPr>
              <w:instrText xml:space="preserve"> PAGEREF _Toc120030390 \h </w:instrText>
            </w:r>
            <w:r w:rsidR="00172148" w:rsidRPr="00F77976">
              <w:rPr>
                <w:noProof/>
                <w:webHidden/>
                <w:color w:val="000000" w:themeColor="text1"/>
              </w:rPr>
            </w:r>
            <w:r w:rsidR="00172148" w:rsidRPr="00F77976">
              <w:rPr>
                <w:noProof/>
                <w:webHidden/>
                <w:color w:val="000000" w:themeColor="text1"/>
              </w:rPr>
              <w:fldChar w:fldCharType="separate"/>
            </w:r>
            <w:r w:rsidR="00172148" w:rsidRPr="00F77976">
              <w:rPr>
                <w:noProof/>
                <w:webHidden/>
                <w:color w:val="000000" w:themeColor="text1"/>
              </w:rPr>
              <w:t>5</w:t>
            </w:r>
            <w:r w:rsidR="00172148" w:rsidRPr="00F77976">
              <w:rPr>
                <w:noProof/>
                <w:webHidden/>
                <w:color w:val="000000" w:themeColor="text1"/>
              </w:rPr>
              <w:fldChar w:fldCharType="end"/>
            </w:r>
          </w:hyperlink>
        </w:p>
        <w:p w14:paraId="534DFF11" w14:textId="77777777" w:rsidR="00172148" w:rsidRPr="00F77976" w:rsidRDefault="00000000" w:rsidP="00F77976">
          <w:pPr>
            <w:pStyle w:val="TOC1"/>
            <w:tabs>
              <w:tab w:val="right" w:leader="dot" w:pos="9019"/>
            </w:tabs>
            <w:spacing w:after="0"/>
            <w:rPr>
              <w:rFonts w:eastAsiaTheme="minorEastAsia"/>
              <w:noProof/>
              <w:color w:val="000000" w:themeColor="text1"/>
              <w:lang w:val="en-US"/>
            </w:rPr>
          </w:pPr>
          <w:hyperlink w:anchor="_Toc120030391" w:history="1">
            <w:r w:rsidR="00172148" w:rsidRPr="00F77976">
              <w:rPr>
                <w:rStyle w:val="Hyperlink"/>
                <w:noProof/>
                <w:color w:val="000000" w:themeColor="text1"/>
              </w:rPr>
              <w:t>“Application of theories of business environment on the selected context/Country”</w:t>
            </w:r>
            <w:r w:rsidR="00172148" w:rsidRPr="00F77976">
              <w:rPr>
                <w:noProof/>
                <w:webHidden/>
                <w:color w:val="000000" w:themeColor="text1"/>
              </w:rPr>
              <w:tab/>
            </w:r>
            <w:r w:rsidR="00172148" w:rsidRPr="00F77976">
              <w:rPr>
                <w:noProof/>
                <w:webHidden/>
                <w:color w:val="000000" w:themeColor="text1"/>
              </w:rPr>
              <w:fldChar w:fldCharType="begin"/>
            </w:r>
            <w:r w:rsidR="00172148" w:rsidRPr="00F77976">
              <w:rPr>
                <w:noProof/>
                <w:webHidden/>
                <w:color w:val="000000" w:themeColor="text1"/>
              </w:rPr>
              <w:instrText xml:space="preserve"> PAGEREF _Toc120030391 \h </w:instrText>
            </w:r>
            <w:r w:rsidR="00172148" w:rsidRPr="00F77976">
              <w:rPr>
                <w:noProof/>
                <w:webHidden/>
                <w:color w:val="000000" w:themeColor="text1"/>
              </w:rPr>
            </w:r>
            <w:r w:rsidR="00172148" w:rsidRPr="00F77976">
              <w:rPr>
                <w:noProof/>
                <w:webHidden/>
                <w:color w:val="000000" w:themeColor="text1"/>
              </w:rPr>
              <w:fldChar w:fldCharType="separate"/>
            </w:r>
            <w:r w:rsidR="00172148" w:rsidRPr="00F77976">
              <w:rPr>
                <w:noProof/>
                <w:webHidden/>
                <w:color w:val="000000" w:themeColor="text1"/>
              </w:rPr>
              <w:t>6</w:t>
            </w:r>
            <w:r w:rsidR="00172148" w:rsidRPr="00F77976">
              <w:rPr>
                <w:noProof/>
                <w:webHidden/>
                <w:color w:val="000000" w:themeColor="text1"/>
              </w:rPr>
              <w:fldChar w:fldCharType="end"/>
            </w:r>
          </w:hyperlink>
        </w:p>
        <w:p w14:paraId="723F20FD" w14:textId="77777777" w:rsidR="00172148" w:rsidRPr="00F77976" w:rsidRDefault="00000000" w:rsidP="00F77976">
          <w:pPr>
            <w:pStyle w:val="TOC1"/>
            <w:tabs>
              <w:tab w:val="right" w:leader="dot" w:pos="9019"/>
            </w:tabs>
            <w:spacing w:after="0"/>
            <w:rPr>
              <w:rFonts w:eastAsiaTheme="minorEastAsia"/>
              <w:noProof/>
              <w:color w:val="000000" w:themeColor="text1"/>
              <w:lang w:val="en-US"/>
            </w:rPr>
          </w:pPr>
          <w:hyperlink w:anchor="_Toc120030392" w:history="1">
            <w:r w:rsidR="00172148" w:rsidRPr="00F77976">
              <w:rPr>
                <w:rStyle w:val="Hyperlink"/>
                <w:noProof/>
                <w:color w:val="000000" w:themeColor="text1"/>
              </w:rPr>
              <w:t>“Critical evaluation of opportunities and challenges that are present and how to manage aspects of corporate governance, business strategy and cultural sensitivity when doing business in the selected country supported by relevant examples”</w:t>
            </w:r>
            <w:r w:rsidR="00172148" w:rsidRPr="00F77976">
              <w:rPr>
                <w:noProof/>
                <w:webHidden/>
                <w:color w:val="000000" w:themeColor="text1"/>
              </w:rPr>
              <w:tab/>
            </w:r>
            <w:r w:rsidR="00172148" w:rsidRPr="00F77976">
              <w:rPr>
                <w:noProof/>
                <w:webHidden/>
                <w:color w:val="000000" w:themeColor="text1"/>
              </w:rPr>
              <w:fldChar w:fldCharType="begin"/>
            </w:r>
            <w:r w:rsidR="00172148" w:rsidRPr="00F77976">
              <w:rPr>
                <w:noProof/>
                <w:webHidden/>
                <w:color w:val="000000" w:themeColor="text1"/>
              </w:rPr>
              <w:instrText xml:space="preserve"> PAGEREF _Toc120030392 \h </w:instrText>
            </w:r>
            <w:r w:rsidR="00172148" w:rsidRPr="00F77976">
              <w:rPr>
                <w:noProof/>
                <w:webHidden/>
                <w:color w:val="000000" w:themeColor="text1"/>
              </w:rPr>
            </w:r>
            <w:r w:rsidR="00172148" w:rsidRPr="00F77976">
              <w:rPr>
                <w:noProof/>
                <w:webHidden/>
                <w:color w:val="000000" w:themeColor="text1"/>
              </w:rPr>
              <w:fldChar w:fldCharType="separate"/>
            </w:r>
            <w:r w:rsidR="00172148" w:rsidRPr="00F77976">
              <w:rPr>
                <w:noProof/>
                <w:webHidden/>
                <w:color w:val="000000" w:themeColor="text1"/>
              </w:rPr>
              <w:t>9</w:t>
            </w:r>
            <w:r w:rsidR="00172148" w:rsidRPr="00F77976">
              <w:rPr>
                <w:noProof/>
                <w:webHidden/>
                <w:color w:val="000000" w:themeColor="text1"/>
              </w:rPr>
              <w:fldChar w:fldCharType="end"/>
            </w:r>
          </w:hyperlink>
        </w:p>
        <w:p w14:paraId="7AE186BD" w14:textId="77777777" w:rsidR="00172148" w:rsidRPr="00F77976" w:rsidRDefault="00000000" w:rsidP="00F77976">
          <w:pPr>
            <w:pStyle w:val="TOC1"/>
            <w:tabs>
              <w:tab w:val="right" w:leader="dot" w:pos="9019"/>
            </w:tabs>
            <w:spacing w:after="0"/>
            <w:rPr>
              <w:rFonts w:eastAsiaTheme="minorEastAsia"/>
              <w:noProof/>
              <w:color w:val="000000" w:themeColor="text1"/>
              <w:lang w:val="en-US"/>
            </w:rPr>
          </w:pPr>
          <w:hyperlink w:anchor="_Toc120030393" w:history="1">
            <w:r w:rsidR="00172148" w:rsidRPr="00F77976">
              <w:rPr>
                <w:rStyle w:val="Hyperlink"/>
                <w:noProof/>
                <w:color w:val="000000" w:themeColor="text1"/>
              </w:rPr>
              <w:t>“Discuss and analyse the different barriers experienced by foreign businesses in the selected country supported by different examples”</w:t>
            </w:r>
            <w:r w:rsidR="00172148" w:rsidRPr="00F77976">
              <w:rPr>
                <w:noProof/>
                <w:webHidden/>
                <w:color w:val="000000" w:themeColor="text1"/>
              </w:rPr>
              <w:tab/>
            </w:r>
            <w:r w:rsidR="00172148" w:rsidRPr="00F77976">
              <w:rPr>
                <w:noProof/>
                <w:webHidden/>
                <w:color w:val="000000" w:themeColor="text1"/>
              </w:rPr>
              <w:fldChar w:fldCharType="begin"/>
            </w:r>
            <w:r w:rsidR="00172148" w:rsidRPr="00F77976">
              <w:rPr>
                <w:noProof/>
                <w:webHidden/>
                <w:color w:val="000000" w:themeColor="text1"/>
              </w:rPr>
              <w:instrText xml:space="preserve"> PAGEREF _Toc120030393 \h </w:instrText>
            </w:r>
            <w:r w:rsidR="00172148" w:rsidRPr="00F77976">
              <w:rPr>
                <w:noProof/>
                <w:webHidden/>
                <w:color w:val="000000" w:themeColor="text1"/>
              </w:rPr>
            </w:r>
            <w:r w:rsidR="00172148" w:rsidRPr="00F77976">
              <w:rPr>
                <w:noProof/>
                <w:webHidden/>
                <w:color w:val="000000" w:themeColor="text1"/>
              </w:rPr>
              <w:fldChar w:fldCharType="separate"/>
            </w:r>
            <w:r w:rsidR="00172148" w:rsidRPr="00F77976">
              <w:rPr>
                <w:noProof/>
                <w:webHidden/>
                <w:color w:val="000000" w:themeColor="text1"/>
              </w:rPr>
              <w:t>11</w:t>
            </w:r>
            <w:r w:rsidR="00172148" w:rsidRPr="00F77976">
              <w:rPr>
                <w:noProof/>
                <w:webHidden/>
                <w:color w:val="000000" w:themeColor="text1"/>
              </w:rPr>
              <w:fldChar w:fldCharType="end"/>
            </w:r>
          </w:hyperlink>
        </w:p>
        <w:p w14:paraId="38FAF22D" w14:textId="77777777" w:rsidR="00172148" w:rsidRPr="00F77976" w:rsidRDefault="00000000" w:rsidP="00F77976">
          <w:pPr>
            <w:pStyle w:val="TOC1"/>
            <w:tabs>
              <w:tab w:val="right" w:leader="dot" w:pos="9019"/>
            </w:tabs>
            <w:spacing w:after="0"/>
            <w:rPr>
              <w:rFonts w:eastAsiaTheme="minorEastAsia"/>
              <w:noProof/>
              <w:color w:val="000000" w:themeColor="text1"/>
              <w:lang w:val="en-US"/>
            </w:rPr>
          </w:pPr>
          <w:hyperlink w:anchor="_Toc120030394" w:history="1">
            <w:r w:rsidR="00172148" w:rsidRPr="00F77976">
              <w:rPr>
                <w:rStyle w:val="Hyperlink"/>
                <w:noProof/>
                <w:color w:val="000000" w:themeColor="text1"/>
              </w:rPr>
              <w:t>“Provide appropriate strategies and other relevant recommendations to enable the company to succeed in the selected developing country”</w:t>
            </w:r>
            <w:r w:rsidR="00172148" w:rsidRPr="00F77976">
              <w:rPr>
                <w:noProof/>
                <w:webHidden/>
                <w:color w:val="000000" w:themeColor="text1"/>
              </w:rPr>
              <w:tab/>
            </w:r>
            <w:r w:rsidR="00172148" w:rsidRPr="00F77976">
              <w:rPr>
                <w:noProof/>
                <w:webHidden/>
                <w:color w:val="000000" w:themeColor="text1"/>
              </w:rPr>
              <w:fldChar w:fldCharType="begin"/>
            </w:r>
            <w:r w:rsidR="00172148" w:rsidRPr="00F77976">
              <w:rPr>
                <w:noProof/>
                <w:webHidden/>
                <w:color w:val="000000" w:themeColor="text1"/>
              </w:rPr>
              <w:instrText xml:space="preserve"> PAGEREF _Toc120030394 \h </w:instrText>
            </w:r>
            <w:r w:rsidR="00172148" w:rsidRPr="00F77976">
              <w:rPr>
                <w:noProof/>
                <w:webHidden/>
                <w:color w:val="000000" w:themeColor="text1"/>
              </w:rPr>
            </w:r>
            <w:r w:rsidR="00172148" w:rsidRPr="00F77976">
              <w:rPr>
                <w:noProof/>
                <w:webHidden/>
                <w:color w:val="000000" w:themeColor="text1"/>
              </w:rPr>
              <w:fldChar w:fldCharType="separate"/>
            </w:r>
            <w:r w:rsidR="00172148" w:rsidRPr="00F77976">
              <w:rPr>
                <w:noProof/>
                <w:webHidden/>
                <w:color w:val="000000" w:themeColor="text1"/>
              </w:rPr>
              <w:t>12</w:t>
            </w:r>
            <w:r w:rsidR="00172148" w:rsidRPr="00F77976">
              <w:rPr>
                <w:noProof/>
                <w:webHidden/>
                <w:color w:val="000000" w:themeColor="text1"/>
              </w:rPr>
              <w:fldChar w:fldCharType="end"/>
            </w:r>
          </w:hyperlink>
        </w:p>
        <w:p w14:paraId="0E298962" w14:textId="77777777" w:rsidR="00172148" w:rsidRPr="00F77976" w:rsidRDefault="00000000" w:rsidP="00F77976">
          <w:pPr>
            <w:pStyle w:val="TOC1"/>
            <w:tabs>
              <w:tab w:val="right" w:leader="dot" w:pos="9019"/>
            </w:tabs>
            <w:spacing w:after="0"/>
            <w:rPr>
              <w:rFonts w:eastAsiaTheme="minorEastAsia"/>
              <w:noProof/>
              <w:color w:val="000000" w:themeColor="text1"/>
              <w:lang w:val="en-US"/>
            </w:rPr>
          </w:pPr>
          <w:hyperlink w:anchor="_Toc120030395" w:history="1">
            <w:r w:rsidR="00172148" w:rsidRPr="00F77976">
              <w:rPr>
                <w:rStyle w:val="Hyperlink"/>
                <w:noProof/>
                <w:color w:val="000000" w:themeColor="text1"/>
              </w:rPr>
              <w:t>Conclusion</w:t>
            </w:r>
            <w:r w:rsidR="00172148" w:rsidRPr="00F77976">
              <w:rPr>
                <w:noProof/>
                <w:webHidden/>
                <w:color w:val="000000" w:themeColor="text1"/>
              </w:rPr>
              <w:tab/>
            </w:r>
            <w:r w:rsidR="00172148" w:rsidRPr="00F77976">
              <w:rPr>
                <w:noProof/>
                <w:webHidden/>
                <w:color w:val="000000" w:themeColor="text1"/>
              </w:rPr>
              <w:fldChar w:fldCharType="begin"/>
            </w:r>
            <w:r w:rsidR="00172148" w:rsidRPr="00F77976">
              <w:rPr>
                <w:noProof/>
                <w:webHidden/>
                <w:color w:val="000000" w:themeColor="text1"/>
              </w:rPr>
              <w:instrText xml:space="preserve"> PAGEREF _Toc120030395 \h </w:instrText>
            </w:r>
            <w:r w:rsidR="00172148" w:rsidRPr="00F77976">
              <w:rPr>
                <w:noProof/>
                <w:webHidden/>
                <w:color w:val="000000" w:themeColor="text1"/>
              </w:rPr>
            </w:r>
            <w:r w:rsidR="00172148" w:rsidRPr="00F77976">
              <w:rPr>
                <w:noProof/>
                <w:webHidden/>
                <w:color w:val="000000" w:themeColor="text1"/>
              </w:rPr>
              <w:fldChar w:fldCharType="separate"/>
            </w:r>
            <w:r w:rsidR="00172148" w:rsidRPr="00F77976">
              <w:rPr>
                <w:noProof/>
                <w:webHidden/>
                <w:color w:val="000000" w:themeColor="text1"/>
              </w:rPr>
              <w:t>13</w:t>
            </w:r>
            <w:r w:rsidR="00172148" w:rsidRPr="00F77976">
              <w:rPr>
                <w:noProof/>
                <w:webHidden/>
                <w:color w:val="000000" w:themeColor="text1"/>
              </w:rPr>
              <w:fldChar w:fldCharType="end"/>
            </w:r>
          </w:hyperlink>
        </w:p>
        <w:p w14:paraId="6A8830B1" w14:textId="77777777" w:rsidR="00172148" w:rsidRPr="00F77976" w:rsidRDefault="00000000" w:rsidP="00F77976">
          <w:pPr>
            <w:pStyle w:val="TOC1"/>
            <w:tabs>
              <w:tab w:val="right" w:leader="dot" w:pos="9019"/>
            </w:tabs>
            <w:spacing w:after="0"/>
            <w:rPr>
              <w:rFonts w:eastAsiaTheme="minorEastAsia"/>
              <w:noProof/>
              <w:color w:val="000000" w:themeColor="text1"/>
              <w:lang w:val="en-US"/>
            </w:rPr>
          </w:pPr>
          <w:hyperlink w:anchor="_Toc120030396" w:history="1">
            <w:r w:rsidR="00172148" w:rsidRPr="00F77976">
              <w:rPr>
                <w:rStyle w:val="Hyperlink"/>
                <w:noProof/>
                <w:color w:val="000000" w:themeColor="text1"/>
              </w:rPr>
              <w:t>References</w:t>
            </w:r>
            <w:r w:rsidR="00172148" w:rsidRPr="00F77976">
              <w:rPr>
                <w:noProof/>
                <w:webHidden/>
                <w:color w:val="000000" w:themeColor="text1"/>
              </w:rPr>
              <w:tab/>
            </w:r>
            <w:r w:rsidR="00172148" w:rsidRPr="00F77976">
              <w:rPr>
                <w:noProof/>
                <w:webHidden/>
                <w:color w:val="000000" w:themeColor="text1"/>
              </w:rPr>
              <w:fldChar w:fldCharType="begin"/>
            </w:r>
            <w:r w:rsidR="00172148" w:rsidRPr="00F77976">
              <w:rPr>
                <w:noProof/>
                <w:webHidden/>
                <w:color w:val="000000" w:themeColor="text1"/>
              </w:rPr>
              <w:instrText xml:space="preserve"> PAGEREF _Toc120030396 \h </w:instrText>
            </w:r>
            <w:r w:rsidR="00172148" w:rsidRPr="00F77976">
              <w:rPr>
                <w:noProof/>
                <w:webHidden/>
                <w:color w:val="000000" w:themeColor="text1"/>
              </w:rPr>
            </w:r>
            <w:r w:rsidR="00172148" w:rsidRPr="00F77976">
              <w:rPr>
                <w:noProof/>
                <w:webHidden/>
                <w:color w:val="000000" w:themeColor="text1"/>
              </w:rPr>
              <w:fldChar w:fldCharType="separate"/>
            </w:r>
            <w:r w:rsidR="00172148" w:rsidRPr="00F77976">
              <w:rPr>
                <w:noProof/>
                <w:webHidden/>
                <w:color w:val="000000" w:themeColor="text1"/>
              </w:rPr>
              <w:t>14</w:t>
            </w:r>
            <w:r w:rsidR="00172148" w:rsidRPr="00F77976">
              <w:rPr>
                <w:noProof/>
                <w:webHidden/>
                <w:color w:val="000000" w:themeColor="text1"/>
              </w:rPr>
              <w:fldChar w:fldCharType="end"/>
            </w:r>
          </w:hyperlink>
        </w:p>
        <w:p w14:paraId="05C0EA12" w14:textId="77777777" w:rsidR="00172148" w:rsidRDefault="00172148" w:rsidP="00F77976">
          <w:r w:rsidRPr="00F77976">
            <w:rPr>
              <w:color w:val="000000" w:themeColor="text1"/>
            </w:rPr>
            <w:fldChar w:fldCharType="end"/>
          </w:r>
        </w:p>
      </w:sdtContent>
    </w:sdt>
    <w:p w14:paraId="54E05A01" w14:textId="77777777" w:rsidR="00D956C4" w:rsidRDefault="00F03FE2" w:rsidP="00F77976">
      <w:pPr>
        <w:rPr>
          <w:b/>
        </w:rPr>
      </w:pPr>
      <w:r>
        <w:br w:type="page"/>
      </w:r>
    </w:p>
    <w:p w14:paraId="3DE9AB4F" w14:textId="6F4C9EA5" w:rsidR="00D956C4" w:rsidRDefault="00F03FE2" w:rsidP="00F77976">
      <w:pPr>
        <w:pStyle w:val="Heading1"/>
        <w:spacing w:before="0" w:after="0"/>
        <w:rPr>
          <w:b/>
          <w:sz w:val="24"/>
          <w:szCs w:val="24"/>
        </w:rPr>
      </w:pPr>
      <w:bookmarkStart w:id="2" w:name="_heading=h.1fob9te" w:colFirst="0" w:colLast="0"/>
      <w:bookmarkStart w:id="3" w:name="_Toc120030387"/>
      <w:bookmarkEnd w:id="2"/>
      <w:r>
        <w:rPr>
          <w:b/>
          <w:sz w:val="24"/>
          <w:szCs w:val="24"/>
        </w:rPr>
        <w:lastRenderedPageBreak/>
        <w:t>Task -1 REPORT</w:t>
      </w:r>
      <w:bookmarkEnd w:id="3"/>
      <w:r>
        <w:rPr>
          <w:b/>
          <w:sz w:val="24"/>
          <w:szCs w:val="24"/>
        </w:rPr>
        <w:t xml:space="preserve"> </w:t>
      </w:r>
    </w:p>
    <w:p w14:paraId="696F1607" w14:textId="77777777" w:rsidR="00AD3121" w:rsidRPr="00AD3121" w:rsidRDefault="00AD3121" w:rsidP="00AD3121">
      <w:pPr>
        <w:pStyle w:val="Normal1"/>
      </w:pPr>
    </w:p>
    <w:p w14:paraId="42C58371" w14:textId="329A94D6" w:rsidR="00AD3121" w:rsidRPr="00AD3121" w:rsidRDefault="00F03FE2" w:rsidP="00AD3121">
      <w:pPr>
        <w:pStyle w:val="Heading1"/>
        <w:spacing w:before="0" w:after="0"/>
        <w:rPr>
          <w:b/>
          <w:sz w:val="24"/>
          <w:szCs w:val="24"/>
        </w:rPr>
      </w:pPr>
      <w:bookmarkStart w:id="4" w:name="_Toc120030388"/>
      <w:r>
        <w:rPr>
          <w:b/>
          <w:sz w:val="24"/>
          <w:szCs w:val="24"/>
        </w:rPr>
        <w:t>Introduction</w:t>
      </w:r>
      <w:bookmarkEnd w:id="4"/>
      <w:r>
        <w:rPr>
          <w:b/>
          <w:sz w:val="24"/>
          <w:szCs w:val="24"/>
        </w:rPr>
        <w:t xml:space="preserve"> </w:t>
      </w:r>
    </w:p>
    <w:p w14:paraId="525FCDC3" w14:textId="65ACEE92" w:rsidR="00D956C4" w:rsidRDefault="00F03FE2" w:rsidP="00F77976">
      <w:r>
        <w:t xml:space="preserve">West Midland Shoe Company is a family business which is situated in the UK. The company was founded by William's brother in 1973. Since its formation the company has been offering best quality footwear to its customers. The company's main mission is to deliver best quality footwear at affordable price from the eco-friendly range and the funky vibe of </w:t>
      </w:r>
      <w:proofErr w:type="spellStart"/>
      <w:r>
        <w:t>Adesso</w:t>
      </w:r>
      <w:proofErr w:type="spellEnd"/>
      <w:r>
        <w:t xml:space="preserve"> (West, 2021). However, the company has been looking for its business to expand in one of the poor countries around the world like Mongolia. The following report is based on the company's expansion by following business strategies. </w:t>
      </w:r>
    </w:p>
    <w:p w14:paraId="406583F6" w14:textId="77777777" w:rsidR="00D956C4" w:rsidRDefault="00D956C4" w:rsidP="00F77976"/>
    <w:p w14:paraId="11845135" w14:textId="77777777" w:rsidR="00D956C4" w:rsidRDefault="00D956C4" w:rsidP="00F77976">
      <w:pPr>
        <w:pBdr>
          <w:top w:val="nil"/>
          <w:left w:val="nil"/>
          <w:bottom w:val="nil"/>
          <w:right w:val="nil"/>
          <w:between w:val="nil"/>
        </w:pBdr>
        <w:rPr>
          <w:color w:val="000000"/>
        </w:rPr>
      </w:pPr>
    </w:p>
    <w:p w14:paraId="1C2C13C1" w14:textId="77777777" w:rsidR="00D956C4" w:rsidRDefault="00F03FE2" w:rsidP="00F77976">
      <w:pPr>
        <w:pStyle w:val="Heading1"/>
        <w:spacing w:before="0" w:after="0"/>
        <w:rPr>
          <w:b/>
          <w:sz w:val="24"/>
          <w:szCs w:val="24"/>
        </w:rPr>
      </w:pPr>
      <w:bookmarkStart w:id="5" w:name="_heading=h.3znysh7" w:colFirst="0" w:colLast="0"/>
      <w:bookmarkEnd w:id="5"/>
      <w:r>
        <w:br w:type="page"/>
      </w:r>
    </w:p>
    <w:p w14:paraId="61FEA11D" w14:textId="33B678F3" w:rsidR="00D956C4" w:rsidRDefault="00F03FE2" w:rsidP="00F77976">
      <w:pPr>
        <w:pStyle w:val="Heading1"/>
        <w:spacing w:before="0" w:after="0"/>
        <w:rPr>
          <w:b/>
          <w:sz w:val="24"/>
          <w:szCs w:val="24"/>
        </w:rPr>
      </w:pPr>
      <w:bookmarkStart w:id="6" w:name="_heading=h.2et92p0" w:colFirst="0" w:colLast="0"/>
      <w:bookmarkStart w:id="7" w:name="_Toc120030389"/>
      <w:bookmarkEnd w:id="6"/>
      <w:r>
        <w:rPr>
          <w:b/>
          <w:sz w:val="24"/>
          <w:szCs w:val="24"/>
        </w:rPr>
        <w:lastRenderedPageBreak/>
        <w:t xml:space="preserve">“An inclusive introduction to the context of international business and business environmental analysis and </w:t>
      </w:r>
      <w:r w:rsidR="00AD3121">
        <w:rPr>
          <w:b/>
          <w:sz w:val="24"/>
          <w:szCs w:val="24"/>
        </w:rPr>
        <w:t>organizational</w:t>
      </w:r>
      <w:r>
        <w:rPr>
          <w:b/>
          <w:sz w:val="24"/>
          <w:szCs w:val="24"/>
        </w:rPr>
        <w:t xml:space="preserve"> strategy”</w:t>
      </w:r>
      <w:bookmarkEnd w:id="7"/>
      <w:r>
        <w:rPr>
          <w:b/>
          <w:sz w:val="24"/>
          <w:szCs w:val="24"/>
        </w:rPr>
        <w:t xml:space="preserve"> </w:t>
      </w:r>
    </w:p>
    <w:p w14:paraId="0077B2C0" w14:textId="3D336EE1" w:rsidR="00D956C4" w:rsidRDefault="00F03FE2" w:rsidP="00F77976">
      <w:pPr>
        <w:rPr>
          <w:color w:val="000000"/>
        </w:rPr>
      </w:pPr>
      <w:r>
        <w:t>International business is a type of business which operates across the border or overseas. It is the business that trades its goods and services across the national borders at a global level. Businesses operating at the international level have a great hand in increasing the economy of the country. International business favours the country in which the company is op</w:t>
      </w:r>
      <w:r w:rsidR="00172148">
        <w:t>erating</w:t>
      </w:r>
      <w:r>
        <w:t xml:space="preserve"> as it involves installation of new technologies, increase in employment rate and so on. However, international business favours the country as well as the business as a whole (</w:t>
      </w:r>
      <w:proofErr w:type="spellStart"/>
      <w:r>
        <w:rPr>
          <w:color w:val="222222"/>
          <w:highlight w:val="white"/>
        </w:rPr>
        <w:t>Ghauri</w:t>
      </w:r>
      <w:proofErr w:type="spellEnd"/>
      <w:r>
        <w:rPr>
          <w:i/>
          <w:color w:val="222222"/>
          <w:highlight w:val="white"/>
        </w:rPr>
        <w:t xml:space="preserve"> et al.,</w:t>
      </w:r>
      <w:r>
        <w:rPr>
          <w:color w:val="222222"/>
          <w:highlight w:val="white"/>
        </w:rPr>
        <w:t xml:space="preserve"> 2021). </w:t>
      </w:r>
      <w:r>
        <w:t xml:space="preserve"> Business environment is the environment in which it includes internal and external factors of the business that influences the growth of the business as a whole. It is the analysis of the factors that influences the business practices. The factors can be political, social, economic, legal factors and so on. These factors have a great hand in influencing the business (</w:t>
      </w:r>
      <w:proofErr w:type="spellStart"/>
      <w:r>
        <w:rPr>
          <w:color w:val="222222"/>
          <w:highlight w:val="white"/>
        </w:rPr>
        <w:t>Cherunilam</w:t>
      </w:r>
      <w:proofErr w:type="spellEnd"/>
      <w:r>
        <w:rPr>
          <w:color w:val="222222"/>
          <w:highlight w:val="white"/>
        </w:rPr>
        <w:t xml:space="preserve"> </w:t>
      </w:r>
      <w:r>
        <w:rPr>
          <w:i/>
          <w:color w:val="222222"/>
          <w:highlight w:val="white"/>
        </w:rPr>
        <w:t xml:space="preserve">et al., </w:t>
      </w:r>
      <w:r>
        <w:rPr>
          <w:color w:val="222222"/>
          <w:highlight w:val="white"/>
        </w:rPr>
        <w:t xml:space="preserve">2021). </w:t>
      </w:r>
      <w:r>
        <w:t>Organisational strategy is the strategy or tactics formed by a particular organisation to implement in its business practices. It is a long term plan of the organisation that allocates how the company operates strategically while achieving success (</w:t>
      </w:r>
      <w:proofErr w:type="spellStart"/>
      <w:r>
        <w:rPr>
          <w:color w:val="222222"/>
          <w:highlight w:val="white"/>
        </w:rPr>
        <w:t>Ojogiwa</w:t>
      </w:r>
      <w:proofErr w:type="spellEnd"/>
      <w:r>
        <w:rPr>
          <w:color w:val="222222"/>
          <w:highlight w:val="white"/>
        </w:rPr>
        <w:t xml:space="preserve"> </w:t>
      </w:r>
      <w:r>
        <w:rPr>
          <w:i/>
          <w:color w:val="222222"/>
          <w:highlight w:val="white"/>
        </w:rPr>
        <w:t>et al.,</w:t>
      </w:r>
      <w:r>
        <w:rPr>
          <w:color w:val="222222"/>
          <w:highlight w:val="white"/>
        </w:rPr>
        <w:t xml:space="preserve"> 2021). </w:t>
      </w:r>
      <w:r>
        <w:br w:type="page"/>
      </w:r>
    </w:p>
    <w:p w14:paraId="0B1121BB" w14:textId="77777777" w:rsidR="00D956C4" w:rsidRDefault="00F03FE2" w:rsidP="00F77976">
      <w:pPr>
        <w:pStyle w:val="Heading1"/>
        <w:spacing w:before="0" w:after="0"/>
        <w:rPr>
          <w:b/>
          <w:sz w:val="24"/>
          <w:szCs w:val="24"/>
        </w:rPr>
      </w:pPr>
      <w:bookmarkStart w:id="8" w:name="_heading=h.tyjcwt" w:colFirst="0" w:colLast="0"/>
      <w:bookmarkStart w:id="9" w:name="_Toc120030390"/>
      <w:bookmarkEnd w:id="8"/>
      <w:r>
        <w:rPr>
          <w:b/>
          <w:sz w:val="24"/>
          <w:szCs w:val="24"/>
        </w:rPr>
        <w:lastRenderedPageBreak/>
        <w:t>“Brief introduction to the selected developing country (A developing country of your choice)”</w:t>
      </w:r>
      <w:bookmarkEnd w:id="9"/>
      <w:r>
        <w:rPr>
          <w:b/>
          <w:sz w:val="24"/>
          <w:szCs w:val="24"/>
        </w:rPr>
        <w:t xml:space="preserve"> </w:t>
      </w:r>
    </w:p>
    <w:p w14:paraId="0EAFCD68" w14:textId="0967BE97" w:rsidR="00AD3121" w:rsidRDefault="00F03FE2" w:rsidP="00F77976">
      <w:r>
        <w:t xml:space="preserve">Mongolia is the world's largest landlocked country which </w:t>
      </w:r>
      <w:r w:rsidR="00AD3121">
        <w:t>is in</w:t>
      </w:r>
      <w:r>
        <w:t xml:space="preserve"> north central </w:t>
      </w:r>
      <w:r w:rsidR="00AD3121">
        <w:t>Asia</w:t>
      </w:r>
      <w:r>
        <w:t xml:space="preserve">. The country was formed by Genghis Khan in 1206. The country is oval in shape in which the country's capital is </w:t>
      </w:r>
      <w:r w:rsidR="00172148">
        <w:t>Ulaanbaatar</w:t>
      </w:r>
      <w:r>
        <w:t xml:space="preserve">. The country has 33.3 million people. Mongolia is also referred to as one of the developing and poor countries across the world. The country is located between Russia to the north and China to the south. It is largely a plateau with an average elevation of about 5,180 above sea level (Britannica, 2021). The enormous herds of grazing animals for which </w:t>
      </w:r>
      <w:sdt>
        <w:sdtPr>
          <w:tag w:val="goog_rdk_1"/>
          <w:id w:val="6322902"/>
        </w:sdtPr>
        <w:sdtContent/>
      </w:sdt>
      <w:r>
        <w:t xml:space="preserve">Mongolia is renowned are supported by the pasturelands that make up around three-fourths of the country's total area. Only a small portion of both the remaining territory is used for agriculture, with the remainder being about evenly divided between forests and arid desert. Mongolia has one of the lowest average population densities of any country in the world, with such a population of less than three million. </w:t>
      </w:r>
    </w:p>
    <w:p w14:paraId="4FCCF52A" w14:textId="3CD402B4" w:rsidR="00AD3121" w:rsidRDefault="00AD3121" w:rsidP="00F77976"/>
    <w:p w14:paraId="2C787EEB" w14:textId="77777777" w:rsidR="00AD3121" w:rsidRDefault="00AD3121" w:rsidP="00F77976">
      <w:pPr>
        <w:rPr>
          <w:b/>
        </w:rPr>
      </w:pPr>
    </w:p>
    <w:p w14:paraId="7A10CD19" w14:textId="77777777" w:rsidR="00D956C4" w:rsidRPr="00172148" w:rsidRDefault="00F03FE2" w:rsidP="00F77976">
      <w:pPr>
        <w:pStyle w:val="Heading1"/>
        <w:spacing w:before="0" w:after="0"/>
        <w:rPr>
          <w:sz w:val="24"/>
          <w:szCs w:val="24"/>
        </w:rPr>
      </w:pPr>
      <w:bookmarkStart w:id="10" w:name="_heading=h.9wsbvtwcyooo" w:colFirst="0" w:colLast="0"/>
      <w:bookmarkStart w:id="11" w:name="_Toc120030391"/>
      <w:bookmarkEnd w:id="10"/>
      <w:r w:rsidRPr="00172148">
        <w:rPr>
          <w:b/>
          <w:sz w:val="24"/>
          <w:szCs w:val="24"/>
        </w:rPr>
        <w:t>“Application of theories of business environment on the selected context/Country”</w:t>
      </w:r>
      <w:bookmarkEnd w:id="11"/>
      <w:r w:rsidRPr="00172148">
        <w:rPr>
          <w:sz w:val="24"/>
          <w:szCs w:val="24"/>
        </w:rPr>
        <w:t xml:space="preserve"> </w:t>
      </w:r>
    </w:p>
    <w:p w14:paraId="719933D3" w14:textId="77777777" w:rsidR="00D956C4" w:rsidRDefault="00F03FE2" w:rsidP="00F77976">
      <w:pPr>
        <w:pBdr>
          <w:top w:val="nil"/>
          <w:left w:val="nil"/>
          <w:bottom w:val="nil"/>
          <w:right w:val="nil"/>
          <w:between w:val="nil"/>
        </w:pBdr>
        <w:rPr>
          <w:b/>
        </w:rPr>
      </w:pPr>
      <w:r>
        <w:rPr>
          <w:b/>
        </w:rPr>
        <w:t xml:space="preserve">Political </w:t>
      </w:r>
    </w:p>
    <w:p w14:paraId="1D6611ED" w14:textId="77777777" w:rsidR="00D956C4" w:rsidRDefault="00F03FE2" w:rsidP="00F77976">
      <w:pPr>
        <w:pBdr>
          <w:top w:val="nil"/>
          <w:left w:val="nil"/>
          <w:bottom w:val="nil"/>
          <w:right w:val="nil"/>
          <w:between w:val="nil"/>
        </w:pBdr>
      </w:pPr>
      <w:r>
        <w:t>Due to the Russia and Ukraine war the country has been fearing the consequences of the war as the country is close to Russia and many trading systems are done be</w:t>
      </w:r>
      <w:r w:rsidR="00F77976">
        <w:t>tween the companies. Thus, this</w:t>
      </w:r>
      <w:r>
        <w:t xml:space="preserve"> is one of the political factors of the country that hinders the businesses in the country. Political instability of the country makes the businesses of the country have uncertain and changing policies which affects the business practices. It can also affect the marketing of the business. Government of the country is less effective which takes place in the form of frameworks </w:t>
      </w:r>
      <w:r>
        <w:rPr>
          <w:highlight w:val="white"/>
        </w:rPr>
        <w:t>of a semi-presidential multi-party representative democracy. The other political factor like trade laws of the country only allows the business to operate within the trading countries like USA, China and so on (</w:t>
      </w:r>
      <w:r>
        <w:rPr>
          <w:color w:val="222222"/>
          <w:highlight w:val="white"/>
        </w:rPr>
        <w:t xml:space="preserve">Larin </w:t>
      </w:r>
      <w:r>
        <w:rPr>
          <w:i/>
          <w:color w:val="222222"/>
          <w:highlight w:val="white"/>
        </w:rPr>
        <w:t>et al.,</w:t>
      </w:r>
      <w:r>
        <w:rPr>
          <w:color w:val="222222"/>
          <w:highlight w:val="white"/>
        </w:rPr>
        <w:t xml:space="preserve"> 2021). </w:t>
      </w:r>
      <w:r>
        <w:rPr>
          <w:highlight w:val="white"/>
        </w:rPr>
        <w:t xml:space="preserve">Hence, the political factors of the country in view with the business perspectives have a negative impact on the footwear market of the country.  </w:t>
      </w:r>
    </w:p>
    <w:p w14:paraId="6FCA76B4" w14:textId="77777777" w:rsidR="00D956C4" w:rsidRDefault="00F03FE2" w:rsidP="00F77976">
      <w:pPr>
        <w:pBdr>
          <w:top w:val="nil"/>
          <w:left w:val="nil"/>
          <w:bottom w:val="nil"/>
          <w:right w:val="nil"/>
          <w:between w:val="nil"/>
        </w:pBdr>
        <w:rPr>
          <w:b/>
        </w:rPr>
      </w:pPr>
      <w:r>
        <w:rPr>
          <w:b/>
        </w:rPr>
        <w:t xml:space="preserve">Economic </w:t>
      </w:r>
    </w:p>
    <w:p w14:paraId="4538CDC7" w14:textId="452A00A0" w:rsidR="00D956C4" w:rsidRDefault="00F03FE2" w:rsidP="00F77976">
      <w:pPr>
        <w:pBdr>
          <w:top w:val="nil"/>
          <w:left w:val="nil"/>
          <w:bottom w:val="nil"/>
          <w:right w:val="nil"/>
          <w:between w:val="nil"/>
        </w:pBdr>
      </w:pPr>
      <w:r>
        <w:t xml:space="preserve">The inflation rate of the country is estimated to be 14.5% where the businesses </w:t>
      </w:r>
      <w:proofErr w:type="gramStart"/>
      <w:r>
        <w:t>come in contact with</w:t>
      </w:r>
      <w:proofErr w:type="gramEnd"/>
      <w:r>
        <w:t xml:space="preserve"> higher prices and the production of the </w:t>
      </w:r>
      <w:r w:rsidR="00AD3121">
        <w:t>companies</w:t>
      </w:r>
      <w:r>
        <w:t xml:space="preserve"> are limited as well as gets affected by the uncertain inflation rate in the country. Other economic </w:t>
      </w:r>
      <w:r w:rsidR="00172148">
        <w:t>factors like the economic growth of the country are</w:t>
      </w:r>
      <w:r>
        <w:t xml:space="preserve"> 4.9% as the country was affected by the war (</w:t>
      </w:r>
      <w:proofErr w:type="spellStart"/>
      <w:r>
        <w:rPr>
          <w:color w:val="222222"/>
          <w:highlight w:val="white"/>
        </w:rPr>
        <w:t>Mavidkhaan</w:t>
      </w:r>
      <w:proofErr w:type="spellEnd"/>
      <w:r>
        <w:rPr>
          <w:color w:val="222222"/>
          <w:highlight w:val="white"/>
        </w:rPr>
        <w:t xml:space="preserve"> </w:t>
      </w:r>
      <w:r>
        <w:rPr>
          <w:i/>
          <w:color w:val="222222"/>
          <w:highlight w:val="white"/>
        </w:rPr>
        <w:t>et al.,</w:t>
      </w:r>
      <w:r>
        <w:rPr>
          <w:color w:val="222222"/>
          <w:highlight w:val="white"/>
        </w:rPr>
        <w:t xml:space="preserve"> 2021). </w:t>
      </w:r>
      <w:r>
        <w:t xml:space="preserve">However the country has a low economy which influences the </w:t>
      </w:r>
      <w:r>
        <w:lastRenderedPageBreak/>
        <w:t>business in the country. The employment rate of the country has increased to 54.7% which favours the business productively (</w:t>
      </w:r>
      <w:r>
        <w:rPr>
          <w:color w:val="222222"/>
          <w:highlight w:val="white"/>
        </w:rPr>
        <w:t xml:space="preserve">Batbold </w:t>
      </w:r>
      <w:r>
        <w:rPr>
          <w:i/>
          <w:color w:val="222222"/>
          <w:highlight w:val="white"/>
        </w:rPr>
        <w:t xml:space="preserve">et al., </w:t>
      </w:r>
      <w:r>
        <w:rPr>
          <w:color w:val="222222"/>
          <w:highlight w:val="white"/>
        </w:rPr>
        <w:t xml:space="preserve">2021). </w:t>
      </w:r>
      <w:r>
        <w:t xml:space="preserve">With this increase the country can have an increase in </w:t>
      </w:r>
      <w:r w:rsidR="00172148">
        <w:t>labour which consequently helps</w:t>
      </w:r>
      <w:r>
        <w:t xml:space="preserve"> the country to increase its GDP. The economic factors of the country affect the purchasing power of the public and organisations in the country. </w:t>
      </w:r>
    </w:p>
    <w:p w14:paraId="7766C56D" w14:textId="3CB0D57E" w:rsidR="00AD3121" w:rsidRDefault="00AD3121" w:rsidP="00F77976">
      <w:pPr>
        <w:pBdr>
          <w:top w:val="nil"/>
          <w:left w:val="nil"/>
          <w:bottom w:val="nil"/>
          <w:right w:val="nil"/>
          <w:between w:val="nil"/>
        </w:pBdr>
      </w:pPr>
    </w:p>
    <w:p w14:paraId="66FB1604" w14:textId="77777777" w:rsidR="00AD3121" w:rsidRDefault="00AD3121" w:rsidP="00F77976">
      <w:pPr>
        <w:pBdr>
          <w:top w:val="nil"/>
          <w:left w:val="nil"/>
          <w:bottom w:val="nil"/>
          <w:right w:val="nil"/>
          <w:between w:val="nil"/>
        </w:pBdr>
      </w:pPr>
    </w:p>
    <w:p w14:paraId="2F3B24D5" w14:textId="77777777" w:rsidR="00D956C4" w:rsidRDefault="00F03FE2" w:rsidP="00F77976">
      <w:pPr>
        <w:pBdr>
          <w:top w:val="nil"/>
          <w:left w:val="nil"/>
          <w:bottom w:val="nil"/>
          <w:right w:val="nil"/>
          <w:between w:val="nil"/>
        </w:pBdr>
        <w:rPr>
          <w:b/>
        </w:rPr>
      </w:pPr>
      <w:r>
        <w:rPr>
          <w:b/>
        </w:rPr>
        <w:t xml:space="preserve">Social </w:t>
      </w:r>
    </w:p>
    <w:p w14:paraId="0B00DB8B" w14:textId="4254A711" w:rsidR="00D956C4" w:rsidRDefault="00F03FE2" w:rsidP="00F77976">
      <w:pPr>
        <w:pBdr>
          <w:top w:val="nil"/>
          <w:left w:val="nil"/>
          <w:bottom w:val="nil"/>
          <w:right w:val="nil"/>
          <w:between w:val="nil"/>
        </w:pBdr>
      </w:pPr>
      <w:r>
        <w:t>The education level of the country is 82.9% which makes the population of the country increase the educated workers as a result favours the business of the country (</w:t>
      </w:r>
      <w:r>
        <w:rPr>
          <w:color w:val="222222"/>
          <w:highlight w:val="white"/>
        </w:rPr>
        <w:t xml:space="preserve">Liu </w:t>
      </w:r>
      <w:r>
        <w:rPr>
          <w:i/>
          <w:color w:val="222222"/>
          <w:highlight w:val="white"/>
        </w:rPr>
        <w:t>et al.,</w:t>
      </w:r>
      <w:r>
        <w:rPr>
          <w:color w:val="222222"/>
          <w:highlight w:val="white"/>
        </w:rPr>
        <w:t xml:space="preserve"> 2021). </w:t>
      </w:r>
      <w:r>
        <w:t xml:space="preserve">The population of the country has constant demands for the customization of the products, new products and services. However it makes the company increase its products and increase their revenue. The buying </w:t>
      </w:r>
      <w:r w:rsidR="00172148">
        <w:t>habits of the customers in the country influence</w:t>
      </w:r>
      <w:r>
        <w:t xml:space="preserve"> the business practice in the shoe market. The demographics changes influence the customer demands and their preferences related to shoes (</w:t>
      </w:r>
      <w:proofErr w:type="spellStart"/>
      <w:r>
        <w:rPr>
          <w:color w:val="222222"/>
          <w:highlight w:val="white"/>
        </w:rPr>
        <w:t>Gantulga</w:t>
      </w:r>
      <w:proofErr w:type="spellEnd"/>
      <w:r>
        <w:rPr>
          <w:color w:val="222222"/>
          <w:highlight w:val="white"/>
        </w:rPr>
        <w:t xml:space="preserve"> </w:t>
      </w:r>
      <w:r>
        <w:rPr>
          <w:i/>
          <w:color w:val="222222"/>
          <w:highlight w:val="white"/>
        </w:rPr>
        <w:t xml:space="preserve">et al., </w:t>
      </w:r>
      <w:r>
        <w:rPr>
          <w:color w:val="222222"/>
          <w:highlight w:val="white"/>
        </w:rPr>
        <w:t xml:space="preserve">2021). </w:t>
      </w:r>
      <w:r>
        <w:t>However this affects the man</w:t>
      </w:r>
      <w:r w:rsidR="00172148">
        <w:t xml:space="preserve">ufacturing process of the shoe </w:t>
      </w:r>
      <w:r>
        <w:t xml:space="preserve">businesses.   Other social factors like cultural belief of the </w:t>
      </w:r>
      <w:r w:rsidR="00172148">
        <w:t>Mongolian</w:t>
      </w:r>
      <w:r>
        <w:t xml:space="preserve"> people, their opinions, views </w:t>
      </w:r>
      <w:r w:rsidR="000D13D7">
        <w:t>based on</w:t>
      </w:r>
      <w:r>
        <w:t xml:space="preserve"> </w:t>
      </w:r>
      <w:r w:rsidR="00172148">
        <w:t>shoe wear</w:t>
      </w:r>
      <w:r>
        <w:t xml:space="preserve"> and its market </w:t>
      </w:r>
      <w:r w:rsidR="00AD3121">
        <w:t>impacts the</w:t>
      </w:r>
      <w:r>
        <w:t xml:space="preserve"> business practices in the market. </w:t>
      </w:r>
    </w:p>
    <w:p w14:paraId="22339880" w14:textId="306E28BD" w:rsidR="00AD3121" w:rsidRDefault="00AD3121" w:rsidP="00F77976">
      <w:pPr>
        <w:pBdr>
          <w:top w:val="nil"/>
          <w:left w:val="nil"/>
          <w:bottom w:val="nil"/>
          <w:right w:val="nil"/>
          <w:between w:val="nil"/>
        </w:pBdr>
      </w:pPr>
    </w:p>
    <w:p w14:paraId="0D1DA405" w14:textId="77777777" w:rsidR="00AD3121" w:rsidRDefault="00AD3121" w:rsidP="00F77976">
      <w:pPr>
        <w:pBdr>
          <w:top w:val="nil"/>
          <w:left w:val="nil"/>
          <w:bottom w:val="nil"/>
          <w:right w:val="nil"/>
          <w:between w:val="nil"/>
        </w:pBdr>
      </w:pPr>
    </w:p>
    <w:p w14:paraId="3AF32702" w14:textId="77777777" w:rsidR="00D956C4" w:rsidRDefault="00F03FE2" w:rsidP="00F77976">
      <w:pPr>
        <w:pBdr>
          <w:top w:val="nil"/>
          <w:left w:val="nil"/>
          <w:bottom w:val="nil"/>
          <w:right w:val="nil"/>
          <w:between w:val="nil"/>
        </w:pBdr>
        <w:rPr>
          <w:b/>
        </w:rPr>
      </w:pPr>
      <w:r>
        <w:rPr>
          <w:b/>
        </w:rPr>
        <w:t xml:space="preserve">Technological </w:t>
      </w:r>
    </w:p>
    <w:p w14:paraId="1D2C4475" w14:textId="65E1D43E" w:rsidR="00D956C4" w:rsidRDefault="00F03FE2" w:rsidP="00F77976">
      <w:pPr>
        <w:pBdr>
          <w:top w:val="nil"/>
          <w:left w:val="nil"/>
          <w:bottom w:val="nil"/>
          <w:right w:val="nil"/>
          <w:between w:val="nil"/>
        </w:pBdr>
      </w:pPr>
      <w:r>
        <w:t>Technological factors of the count</w:t>
      </w:r>
      <w:r w:rsidR="00151326">
        <w:t>r</w:t>
      </w:r>
      <w:r>
        <w:t xml:space="preserve">y include production techniques, information and communication resources, logistics, marketing, e-commerce technologies and so on influences the market. As with the advancement of technology the businesses are installing digital marketing methods as their business strategy which makes the </w:t>
      </w:r>
      <w:r w:rsidR="000D13D7">
        <w:t>companies</w:t>
      </w:r>
      <w:r>
        <w:t xml:space="preserve"> of the country trade across the borders digitally. All the technological factors of the count</w:t>
      </w:r>
      <w:r w:rsidR="00151326">
        <w:t>r</w:t>
      </w:r>
      <w:r>
        <w:t xml:space="preserve">y affect the shoe market and its organisation operating methods.  With the advancement of technology in the country the organisations are having a transformational change in their business </w:t>
      </w:r>
      <w:r w:rsidR="00172148">
        <w:t xml:space="preserve">practices as well as in their </w:t>
      </w:r>
      <w:r>
        <w:t>business strategies. The businesses in the country are committed towards technological change as it favours the business productively (</w:t>
      </w:r>
      <w:r>
        <w:rPr>
          <w:color w:val="222222"/>
          <w:highlight w:val="white"/>
        </w:rPr>
        <w:t xml:space="preserve">Li </w:t>
      </w:r>
      <w:r>
        <w:rPr>
          <w:i/>
          <w:color w:val="222222"/>
          <w:highlight w:val="white"/>
        </w:rPr>
        <w:t>et al.,</w:t>
      </w:r>
      <w:r>
        <w:rPr>
          <w:color w:val="222222"/>
          <w:highlight w:val="white"/>
        </w:rPr>
        <w:t xml:space="preserve"> 2021). </w:t>
      </w:r>
      <w:r>
        <w:t xml:space="preserve"> However, technological advancement drives the business of the country to implement its business. </w:t>
      </w:r>
    </w:p>
    <w:p w14:paraId="707A880D" w14:textId="27C23CF5" w:rsidR="00AD3121" w:rsidRDefault="00AD3121" w:rsidP="00F77976">
      <w:pPr>
        <w:pBdr>
          <w:top w:val="nil"/>
          <w:left w:val="nil"/>
          <w:bottom w:val="nil"/>
          <w:right w:val="nil"/>
          <w:between w:val="nil"/>
        </w:pBdr>
      </w:pPr>
    </w:p>
    <w:p w14:paraId="61A93B93" w14:textId="77777777" w:rsidR="00AD3121" w:rsidRDefault="00AD3121" w:rsidP="00F77976">
      <w:pPr>
        <w:pBdr>
          <w:top w:val="nil"/>
          <w:left w:val="nil"/>
          <w:bottom w:val="nil"/>
          <w:right w:val="nil"/>
          <w:between w:val="nil"/>
        </w:pBdr>
      </w:pPr>
    </w:p>
    <w:p w14:paraId="464AEFFB" w14:textId="77777777" w:rsidR="00D956C4" w:rsidRDefault="00F03FE2" w:rsidP="00F77976">
      <w:pPr>
        <w:pBdr>
          <w:top w:val="nil"/>
          <w:left w:val="nil"/>
          <w:bottom w:val="nil"/>
          <w:right w:val="nil"/>
          <w:between w:val="nil"/>
        </w:pBdr>
        <w:rPr>
          <w:b/>
        </w:rPr>
      </w:pPr>
      <w:r>
        <w:rPr>
          <w:b/>
        </w:rPr>
        <w:lastRenderedPageBreak/>
        <w:t xml:space="preserve">Environmental </w:t>
      </w:r>
    </w:p>
    <w:p w14:paraId="43E541DB" w14:textId="406BE37C" w:rsidR="00D956C4" w:rsidRDefault="00F03FE2" w:rsidP="00F77976">
      <w:pPr>
        <w:pBdr>
          <w:top w:val="nil"/>
          <w:left w:val="nil"/>
          <w:bottom w:val="nil"/>
          <w:right w:val="nil"/>
          <w:between w:val="nil"/>
        </w:pBdr>
      </w:pPr>
      <w:r>
        <w:t>The legislation regarding the environmental protection like Article 5, State environmental guidelines and principles and other acts states that usage of natural resources of the country should be well used by the businesses operating. The businesses in the country are to consider all the environmental impacts of the business practices in order to maintain sustainability. Climate change, natural disasters, pollution levels of the country have a major hand in impacting the supply chain of the business and also increases cost for raw materials (</w:t>
      </w:r>
      <w:proofErr w:type="spellStart"/>
      <w:r>
        <w:rPr>
          <w:color w:val="222222"/>
          <w:highlight w:val="white"/>
        </w:rPr>
        <w:t>Batmunkh</w:t>
      </w:r>
      <w:proofErr w:type="spellEnd"/>
      <w:r>
        <w:rPr>
          <w:color w:val="222222"/>
          <w:highlight w:val="white"/>
        </w:rPr>
        <w:t xml:space="preserve"> </w:t>
      </w:r>
      <w:r>
        <w:rPr>
          <w:i/>
          <w:color w:val="222222"/>
          <w:highlight w:val="white"/>
        </w:rPr>
        <w:t xml:space="preserve">et al., </w:t>
      </w:r>
      <w:r>
        <w:rPr>
          <w:color w:val="222222"/>
          <w:highlight w:val="white"/>
        </w:rPr>
        <w:t xml:space="preserve">2022). </w:t>
      </w:r>
      <w:r>
        <w:t xml:space="preserve">According to the environmental laws in the country it is said that until and unless it </w:t>
      </w:r>
      <w:r w:rsidR="00AD3121">
        <w:t>is provided</w:t>
      </w:r>
      <w:r>
        <w:t xml:space="preserve"> by law the citizens, business entities, organisations, foreign </w:t>
      </w:r>
      <w:proofErr w:type="gramStart"/>
      <w:r>
        <w:t>citizens</w:t>
      </w:r>
      <w:proofErr w:type="gramEnd"/>
      <w:r>
        <w:t xml:space="preserve"> and legal persons of the country are to use natural resources only upon the payment and collection of </w:t>
      </w:r>
      <w:r w:rsidR="00AD3121">
        <w:t>suitable fees</w:t>
      </w:r>
      <w:r>
        <w:t xml:space="preserve"> in line with any contract or licence. </w:t>
      </w:r>
    </w:p>
    <w:p w14:paraId="47FE7B35" w14:textId="77777777" w:rsidR="00AD3121" w:rsidRDefault="00AD3121" w:rsidP="00F77976">
      <w:pPr>
        <w:pBdr>
          <w:top w:val="nil"/>
          <w:left w:val="nil"/>
          <w:bottom w:val="nil"/>
          <w:right w:val="nil"/>
          <w:between w:val="nil"/>
        </w:pBdr>
      </w:pPr>
    </w:p>
    <w:p w14:paraId="4D1C47F3" w14:textId="77777777" w:rsidR="00D956C4" w:rsidRDefault="00F03FE2" w:rsidP="00F77976">
      <w:pPr>
        <w:pBdr>
          <w:top w:val="nil"/>
          <w:left w:val="nil"/>
          <w:bottom w:val="nil"/>
          <w:right w:val="nil"/>
          <w:between w:val="nil"/>
        </w:pBdr>
        <w:rPr>
          <w:b/>
        </w:rPr>
      </w:pPr>
      <w:r>
        <w:rPr>
          <w:b/>
        </w:rPr>
        <w:t xml:space="preserve">Legal </w:t>
      </w:r>
    </w:p>
    <w:p w14:paraId="51010380" w14:textId="23B816C3" w:rsidR="00D956C4" w:rsidRDefault="00F03FE2" w:rsidP="00F77976">
      <w:pPr>
        <w:pBdr>
          <w:top w:val="nil"/>
          <w:left w:val="nil"/>
          <w:bottom w:val="nil"/>
          <w:right w:val="nil"/>
          <w:between w:val="nil"/>
        </w:pBdr>
      </w:pPr>
      <w:r>
        <w:t xml:space="preserve">The legal factors such as organisational law, </w:t>
      </w:r>
      <w:r w:rsidR="00172148">
        <w:t>laws regarding the health and safety of the labour of the country and so on affect</w:t>
      </w:r>
      <w:r>
        <w:t xml:space="preserve"> the business. Mongolia labour code 1999 states that all the employees of the organisation have the right to adopt and enforce the law regarding the labour equality which makes the business implement </w:t>
      </w:r>
      <w:r w:rsidR="00AD3121">
        <w:t>these laws</w:t>
      </w:r>
      <w:r>
        <w:t xml:space="preserve"> for the </w:t>
      </w:r>
      <w:r w:rsidR="00AD3121">
        <w:t>employees’</w:t>
      </w:r>
      <w:r>
        <w:t xml:space="preserve"> rights (</w:t>
      </w:r>
      <w:proofErr w:type="spellStart"/>
      <w:r>
        <w:rPr>
          <w:color w:val="222222"/>
          <w:highlight w:val="white"/>
        </w:rPr>
        <w:t>Otgonnasan</w:t>
      </w:r>
      <w:proofErr w:type="spellEnd"/>
      <w:r>
        <w:rPr>
          <w:color w:val="222222"/>
          <w:highlight w:val="white"/>
        </w:rPr>
        <w:t xml:space="preserve"> </w:t>
      </w:r>
      <w:r>
        <w:rPr>
          <w:i/>
          <w:color w:val="222222"/>
          <w:highlight w:val="white"/>
        </w:rPr>
        <w:t xml:space="preserve">et al., </w:t>
      </w:r>
      <w:r>
        <w:rPr>
          <w:color w:val="222222"/>
          <w:highlight w:val="white"/>
        </w:rPr>
        <w:t xml:space="preserve">2022). </w:t>
      </w:r>
      <w:r>
        <w:t xml:space="preserve">If the organisational laws are </w:t>
      </w:r>
      <w:r w:rsidR="00AD3121">
        <w:t>violated the</w:t>
      </w:r>
      <w:r>
        <w:t xml:space="preserve"> </w:t>
      </w:r>
      <w:r w:rsidR="00AD3121">
        <w:t>companies</w:t>
      </w:r>
      <w:r>
        <w:t xml:space="preserve"> </w:t>
      </w:r>
      <w:r w:rsidR="000D13D7">
        <w:t>must</w:t>
      </w:r>
      <w:r>
        <w:t xml:space="preserve"> face consequences of it. Hence the legal always of the country has an impact on the business practices as the </w:t>
      </w:r>
      <w:r w:rsidR="00AD3121">
        <w:t>rules and</w:t>
      </w:r>
      <w:r>
        <w:t xml:space="preserve"> regulation have </w:t>
      </w:r>
      <w:r w:rsidR="00AD3121">
        <w:t>been incorporated</w:t>
      </w:r>
      <w:r>
        <w:t xml:space="preserve"> by the country which protects the consumer rights, employees. The business laws of the country like ILO are to be maintained by the organisation to avoid any kind of penalties. </w:t>
      </w:r>
    </w:p>
    <w:p w14:paraId="2EF0379E" w14:textId="77777777" w:rsidR="00D956C4" w:rsidRDefault="00D956C4" w:rsidP="00F77976">
      <w:pPr>
        <w:pBdr>
          <w:top w:val="nil"/>
          <w:left w:val="nil"/>
          <w:bottom w:val="nil"/>
          <w:right w:val="nil"/>
          <w:between w:val="nil"/>
        </w:pBdr>
        <w:rPr>
          <w:b/>
        </w:rPr>
      </w:pPr>
    </w:p>
    <w:p w14:paraId="50927460" w14:textId="77777777" w:rsidR="00D956C4" w:rsidRDefault="00D956C4" w:rsidP="00F77976">
      <w:pPr>
        <w:pBdr>
          <w:top w:val="nil"/>
          <w:left w:val="nil"/>
          <w:bottom w:val="nil"/>
          <w:right w:val="nil"/>
          <w:between w:val="nil"/>
        </w:pBdr>
        <w:rPr>
          <w:b/>
          <w:color w:val="000000"/>
        </w:rPr>
      </w:pPr>
    </w:p>
    <w:p w14:paraId="1D8767C2" w14:textId="77777777" w:rsidR="00D956C4" w:rsidRDefault="00D956C4" w:rsidP="00F77976">
      <w:pPr>
        <w:pBdr>
          <w:top w:val="nil"/>
          <w:left w:val="nil"/>
          <w:bottom w:val="nil"/>
          <w:right w:val="nil"/>
          <w:between w:val="nil"/>
        </w:pBdr>
        <w:rPr>
          <w:b/>
          <w:color w:val="000000"/>
        </w:rPr>
      </w:pPr>
    </w:p>
    <w:p w14:paraId="6EA451FE" w14:textId="77777777" w:rsidR="00D956C4" w:rsidRDefault="00D956C4" w:rsidP="00F77976">
      <w:pPr>
        <w:pBdr>
          <w:top w:val="nil"/>
          <w:left w:val="nil"/>
          <w:bottom w:val="nil"/>
          <w:right w:val="nil"/>
          <w:between w:val="nil"/>
        </w:pBdr>
        <w:rPr>
          <w:b/>
          <w:color w:val="000000"/>
        </w:rPr>
      </w:pPr>
    </w:p>
    <w:p w14:paraId="30EA7948" w14:textId="77777777" w:rsidR="00D956C4" w:rsidRDefault="00D956C4" w:rsidP="00F77976">
      <w:pPr>
        <w:pBdr>
          <w:top w:val="nil"/>
          <w:left w:val="nil"/>
          <w:bottom w:val="nil"/>
          <w:right w:val="nil"/>
          <w:between w:val="nil"/>
        </w:pBdr>
        <w:rPr>
          <w:color w:val="000000"/>
        </w:rPr>
      </w:pPr>
    </w:p>
    <w:p w14:paraId="2E3B8A50" w14:textId="77777777" w:rsidR="00D956C4" w:rsidRDefault="00F03FE2" w:rsidP="00F77976">
      <w:pPr>
        <w:pStyle w:val="Heading1"/>
        <w:spacing w:before="0" w:after="0"/>
      </w:pPr>
      <w:bookmarkStart w:id="12" w:name="_heading=h.fc3eod6naqkd" w:colFirst="0" w:colLast="0"/>
      <w:bookmarkEnd w:id="12"/>
      <w:r>
        <w:br w:type="page"/>
      </w:r>
    </w:p>
    <w:p w14:paraId="3D35D9A8" w14:textId="77777777" w:rsidR="00D956C4" w:rsidRDefault="00F03FE2" w:rsidP="00F77976">
      <w:pPr>
        <w:pStyle w:val="Heading1"/>
        <w:spacing w:before="0" w:after="0"/>
        <w:rPr>
          <w:b/>
          <w:sz w:val="24"/>
          <w:szCs w:val="24"/>
        </w:rPr>
      </w:pPr>
      <w:bookmarkStart w:id="13" w:name="_heading=h.qfdr8hstc1h0" w:colFirst="0" w:colLast="0"/>
      <w:bookmarkStart w:id="14" w:name="_Toc120030392"/>
      <w:bookmarkEnd w:id="13"/>
      <w:r>
        <w:rPr>
          <w:b/>
          <w:sz w:val="24"/>
          <w:szCs w:val="24"/>
        </w:rPr>
        <w:lastRenderedPageBreak/>
        <w:t>“Critical evaluation of opportunities and challenges that are present and how to manage aspects of corporate governance, business strategy and cultural sensitivity when doing business in the selected country supported by relevant examples”</w:t>
      </w:r>
      <w:bookmarkEnd w:id="14"/>
      <w:r>
        <w:rPr>
          <w:b/>
          <w:sz w:val="24"/>
          <w:szCs w:val="24"/>
        </w:rPr>
        <w:t xml:space="preserve"> </w:t>
      </w:r>
    </w:p>
    <w:p w14:paraId="55EBDD85" w14:textId="77777777" w:rsidR="00D956C4" w:rsidRDefault="00D956C4" w:rsidP="00F77976"/>
    <w:p w14:paraId="549E08D6" w14:textId="77777777" w:rsidR="00D956C4" w:rsidRDefault="00F03FE2" w:rsidP="00F77976">
      <w:r>
        <w:t xml:space="preserve">SWOT analysis of Mongolia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956C4" w14:paraId="108C0AE1" w14:textId="77777777">
        <w:trPr>
          <w:cantSplit/>
          <w:tblHeader/>
        </w:trPr>
        <w:tc>
          <w:tcPr>
            <w:tcW w:w="4514" w:type="dxa"/>
            <w:shd w:val="clear" w:color="auto" w:fill="auto"/>
            <w:tcMar>
              <w:top w:w="100" w:type="dxa"/>
              <w:left w:w="100" w:type="dxa"/>
              <w:bottom w:w="100" w:type="dxa"/>
              <w:right w:w="100" w:type="dxa"/>
            </w:tcMar>
          </w:tcPr>
          <w:p w14:paraId="4DC5EB8F" w14:textId="77777777" w:rsidR="00D956C4" w:rsidRDefault="00F03FE2" w:rsidP="00F77976">
            <w:pPr>
              <w:widowControl w:val="0"/>
              <w:pBdr>
                <w:top w:val="nil"/>
                <w:left w:val="nil"/>
                <w:bottom w:val="nil"/>
                <w:right w:val="nil"/>
                <w:between w:val="nil"/>
              </w:pBdr>
              <w:jc w:val="center"/>
              <w:rPr>
                <w:b/>
              </w:rPr>
            </w:pPr>
            <w:r>
              <w:rPr>
                <w:b/>
              </w:rPr>
              <w:t xml:space="preserve">Strength </w:t>
            </w:r>
          </w:p>
        </w:tc>
        <w:tc>
          <w:tcPr>
            <w:tcW w:w="4514" w:type="dxa"/>
            <w:shd w:val="clear" w:color="auto" w:fill="auto"/>
            <w:tcMar>
              <w:top w:w="100" w:type="dxa"/>
              <w:left w:w="100" w:type="dxa"/>
              <w:bottom w:w="100" w:type="dxa"/>
              <w:right w:w="100" w:type="dxa"/>
            </w:tcMar>
          </w:tcPr>
          <w:p w14:paraId="3CEAA36B" w14:textId="77777777" w:rsidR="00D956C4" w:rsidRDefault="00F03FE2" w:rsidP="00F77976">
            <w:pPr>
              <w:widowControl w:val="0"/>
              <w:pBdr>
                <w:top w:val="nil"/>
                <w:left w:val="nil"/>
                <w:bottom w:val="nil"/>
                <w:right w:val="nil"/>
                <w:between w:val="nil"/>
              </w:pBdr>
              <w:jc w:val="center"/>
              <w:rPr>
                <w:b/>
              </w:rPr>
            </w:pPr>
            <w:r>
              <w:rPr>
                <w:b/>
              </w:rPr>
              <w:t xml:space="preserve">Weaknesses </w:t>
            </w:r>
          </w:p>
        </w:tc>
      </w:tr>
      <w:tr w:rsidR="00D956C4" w14:paraId="5D8DC8D8" w14:textId="77777777">
        <w:trPr>
          <w:cantSplit/>
          <w:tblHeader/>
        </w:trPr>
        <w:tc>
          <w:tcPr>
            <w:tcW w:w="4514" w:type="dxa"/>
            <w:shd w:val="clear" w:color="auto" w:fill="auto"/>
            <w:tcMar>
              <w:top w:w="100" w:type="dxa"/>
              <w:left w:w="100" w:type="dxa"/>
              <w:bottom w:w="100" w:type="dxa"/>
              <w:right w:w="100" w:type="dxa"/>
            </w:tcMar>
          </w:tcPr>
          <w:p w14:paraId="678A0665" w14:textId="77777777" w:rsidR="00D956C4" w:rsidRDefault="00F03FE2" w:rsidP="00F77976">
            <w:pPr>
              <w:widowControl w:val="0"/>
              <w:numPr>
                <w:ilvl w:val="0"/>
                <w:numId w:val="4"/>
              </w:numPr>
              <w:pBdr>
                <w:top w:val="nil"/>
                <w:left w:val="nil"/>
                <w:bottom w:val="nil"/>
                <w:right w:val="nil"/>
                <w:between w:val="nil"/>
              </w:pBdr>
            </w:pPr>
            <w:r>
              <w:t xml:space="preserve">A vast quantity of mineral resources creates an ample room for the country to develop and grow. </w:t>
            </w:r>
          </w:p>
          <w:p w14:paraId="3524346C" w14:textId="77777777" w:rsidR="00D956C4" w:rsidRDefault="00D956C4" w:rsidP="00F77976">
            <w:pPr>
              <w:widowControl w:val="0"/>
              <w:pBdr>
                <w:top w:val="nil"/>
                <w:left w:val="nil"/>
                <w:bottom w:val="nil"/>
                <w:right w:val="nil"/>
                <w:between w:val="nil"/>
              </w:pBdr>
            </w:pPr>
          </w:p>
        </w:tc>
        <w:tc>
          <w:tcPr>
            <w:tcW w:w="4514" w:type="dxa"/>
            <w:shd w:val="clear" w:color="auto" w:fill="auto"/>
            <w:tcMar>
              <w:top w:w="100" w:type="dxa"/>
              <w:left w:w="100" w:type="dxa"/>
              <w:bottom w:w="100" w:type="dxa"/>
              <w:right w:w="100" w:type="dxa"/>
            </w:tcMar>
          </w:tcPr>
          <w:p w14:paraId="48FBE402" w14:textId="77777777" w:rsidR="00D956C4" w:rsidRDefault="00F03FE2" w:rsidP="00F77976">
            <w:pPr>
              <w:widowControl w:val="0"/>
              <w:numPr>
                <w:ilvl w:val="0"/>
                <w:numId w:val="4"/>
              </w:numPr>
              <w:pBdr>
                <w:top w:val="nil"/>
                <w:left w:val="nil"/>
                <w:bottom w:val="nil"/>
                <w:right w:val="nil"/>
                <w:between w:val="nil"/>
              </w:pBdr>
            </w:pPr>
            <w:r>
              <w:t xml:space="preserve">Mongolia's economy is underdeveloped and the country's economy depends upon the extraction and export of natural resources. </w:t>
            </w:r>
          </w:p>
          <w:p w14:paraId="0266F33A" w14:textId="77777777" w:rsidR="00D956C4" w:rsidRDefault="00F03FE2" w:rsidP="00F77976">
            <w:pPr>
              <w:widowControl w:val="0"/>
              <w:numPr>
                <w:ilvl w:val="0"/>
                <w:numId w:val="4"/>
              </w:numPr>
              <w:pBdr>
                <w:top w:val="nil"/>
                <w:left w:val="nil"/>
                <w:bottom w:val="nil"/>
                <w:right w:val="nil"/>
                <w:between w:val="nil"/>
              </w:pBdr>
            </w:pPr>
            <w:r>
              <w:t xml:space="preserve">Internal political dissensions </w:t>
            </w:r>
          </w:p>
          <w:p w14:paraId="428DAB06" w14:textId="77777777" w:rsidR="00D956C4" w:rsidRDefault="00F03FE2" w:rsidP="00F77976">
            <w:pPr>
              <w:widowControl w:val="0"/>
              <w:numPr>
                <w:ilvl w:val="0"/>
                <w:numId w:val="4"/>
              </w:numPr>
              <w:pBdr>
                <w:top w:val="nil"/>
                <w:left w:val="nil"/>
                <w:bottom w:val="nil"/>
                <w:right w:val="nil"/>
                <w:between w:val="nil"/>
              </w:pBdr>
            </w:pPr>
            <w:r>
              <w:t>Landlocked country</w:t>
            </w:r>
          </w:p>
          <w:p w14:paraId="4FE6CC70" w14:textId="77777777" w:rsidR="00D956C4" w:rsidRDefault="00F03FE2" w:rsidP="00F77976">
            <w:pPr>
              <w:widowControl w:val="0"/>
              <w:numPr>
                <w:ilvl w:val="0"/>
                <w:numId w:val="4"/>
              </w:numPr>
              <w:pBdr>
                <w:top w:val="nil"/>
                <w:left w:val="nil"/>
                <w:bottom w:val="nil"/>
                <w:right w:val="nil"/>
                <w:between w:val="nil"/>
              </w:pBdr>
            </w:pPr>
            <w:r>
              <w:t xml:space="preserve">Unstable political system </w:t>
            </w:r>
          </w:p>
          <w:p w14:paraId="643DCB90" w14:textId="77777777" w:rsidR="00D956C4" w:rsidRDefault="00F03FE2" w:rsidP="00F77976">
            <w:pPr>
              <w:widowControl w:val="0"/>
              <w:numPr>
                <w:ilvl w:val="0"/>
                <w:numId w:val="4"/>
              </w:numPr>
              <w:pBdr>
                <w:top w:val="nil"/>
                <w:left w:val="nil"/>
                <w:bottom w:val="nil"/>
                <w:right w:val="nil"/>
                <w:between w:val="nil"/>
              </w:pBdr>
            </w:pPr>
            <w:r>
              <w:t xml:space="preserve">Low forest resources </w:t>
            </w:r>
          </w:p>
          <w:p w14:paraId="31B73C37" w14:textId="77777777" w:rsidR="00D956C4" w:rsidRDefault="00D956C4" w:rsidP="00F77976">
            <w:pPr>
              <w:widowControl w:val="0"/>
              <w:pBdr>
                <w:top w:val="nil"/>
                <w:left w:val="nil"/>
                <w:bottom w:val="nil"/>
                <w:right w:val="nil"/>
                <w:between w:val="nil"/>
              </w:pBdr>
            </w:pPr>
          </w:p>
        </w:tc>
      </w:tr>
      <w:tr w:rsidR="00D956C4" w14:paraId="7EB3F5B4" w14:textId="77777777">
        <w:trPr>
          <w:cantSplit/>
          <w:tblHeader/>
        </w:trPr>
        <w:tc>
          <w:tcPr>
            <w:tcW w:w="4514" w:type="dxa"/>
            <w:shd w:val="clear" w:color="auto" w:fill="auto"/>
            <w:tcMar>
              <w:top w:w="100" w:type="dxa"/>
              <w:left w:w="100" w:type="dxa"/>
              <w:bottom w:w="100" w:type="dxa"/>
              <w:right w:w="100" w:type="dxa"/>
            </w:tcMar>
          </w:tcPr>
          <w:p w14:paraId="235EEF85" w14:textId="77777777" w:rsidR="00D956C4" w:rsidRDefault="00F03FE2" w:rsidP="00F77976">
            <w:pPr>
              <w:widowControl w:val="0"/>
              <w:pBdr>
                <w:top w:val="nil"/>
                <w:left w:val="nil"/>
                <w:bottom w:val="nil"/>
                <w:right w:val="nil"/>
                <w:between w:val="nil"/>
              </w:pBdr>
              <w:jc w:val="center"/>
              <w:rPr>
                <w:b/>
              </w:rPr>
            </w:pPr>
            <w:r>
              <w:rPr>
                <w:b/>
              </w:rPr>
              <w:t xml:space="preserve">Opportunities </w:t>
            </w:r>
          </w:p>
        </w:tc>
        <w:tc>
          <w:tcPr>
            <w:tcW w:w="4514" w:type="dxa"/>
            <w:shd w:val="clear" w:color="auto" w:fill="auto"/>
            <w:tcMar>
              <w:top w:w="100" w:type="dxa"/>
              <w:left w:w="100" w:type="dxa"/>
              <w:bottom w:w="100" w:type="dxa"/>
              <w:right w:w="100" w:type="dxa"/>
            </w:tcMar>
          </w:tcPr>
          <w:p w14:paraId="0C178E1F" w14:textId="77777777" w:rsidR="00D956C4" w:rsidRDefault="00F03FE2" w:rsidP="00F77976">
            <w:pPr>
              <w:widowControl w:val="0"/>
              <w:pBdr>
                <w:top w:val="nil"/>
                <w:left w:val="nil"/>
                <w:bottom w:val="nil"/>
                <w:right w:val="nil"/>
                <w:between w:val="nil"/>
              </w:pBdr>
              <w:jc w:val="center"/>
              <w:rPr>
                <w:b/>
              </w:rPr>
            </w:pPr>
            <w:r>
              <w:rPr>
                <w:b/>
              </w:rPr>
              <w:t xml:space="preserve">Threats </w:t>
            </w:r>
          </w:p>
        </w:tc>
      </w:tr>
      <w:tr w:rsidR="00D956C4" w14:paraId="36B79005" w14:textId="77777777">
        <w:trPr>
          <w:cantSplit/>
          <w:tblHeader/>
        </w:trPr>
        <w:tc>
          <w:tcPr>
            <w:tcW w:w="4514" w:type="dxa"/>
            <w:shd w:val="clear" w:color="auto" w:fill="auto"/>
            <w:tcMar>
              <w:top w:w="100" w:type="dxa"/>
              <w:left w:w="100" w:type="dxa"/>
              <w:bottom w:w="100" w:type="dxa"/>
              <w:right w:w="100" w:type="dxa"/>
            </w:tcMar>
          </w:tcPr>
          <w:p w14:paraId="58E5EE4E" w14:textId="77777777" w:rsidR="00D956C4" w:rsidRDefault="00F03FE2" w:rsidP="00F77976">
            <w:pPr>
              <w:widowControl w:val="0"/>
              <w:numPr>
                <w:ilvl w:val="0"/>
                <w:numId w:val="2"/>
              </w:numPr>
              <w:pBdr>
                <w:top w:val="nil"/>
                <w:left w:val="nil"/>
                <w:bottom w:val="nil"/>
                <w:right w:val="nil"/>
                <w:between w:val="nil"/>
              </w:pBdr>
            </w:pPr>
            <w:r>
              <w:t xml:space="preserve">The country's high resources can make the country grow and gain any opportunities. </w:t>
            </w:r>
          </w:p>
        </w:tc>
        <w:tc>
          <w:tcPr>
            <w:tcW w:w="4514" w:type="dxa"/>
            <w:shd w:val="clear" w:color="auto" w:fill="auto"/>
            <w:tcMar>
              <w:top w:w="100" w:type="dxa"/>
              <w:left w:w="100" w:type="dxa"/>
              <w:bottom w:w="100" w:type="dxa"/>
              <w:right w:w="100" w:type="dxa"/>
            </w:tcMar>
          </w:tcPr>
          <w:p w14:paraId="07F4002E" w14:textId="77777777" w:rsidR="00D956C4" w:rsidRDefault="00F03FE2" w:rsidP="00F77976">
            <w:pPr>
              <w:widowControl w:val="0"/>
              <w:numPr>
                <w:ilvl w:val="0"/>
                <w:numId w:val="3"/>
              </w:numPr>
              <w:pBdr>
                <w:top w:val="nil"/>
                <w:left w:val="nil"/>
                <w:bottom w:val="nil"/>
                <w:right w:val="nil"/>
                <w:between w:val="nil"/>
              </w:pBdr>
            </w:pPr>
            <w:r>
              <w:t xml:space="preserve">Known as the poorest countries due to its weaknesses on the basis of its political and economic system.   </w:t>
            </w:r>
          </w:p>
        </w:tc>
      </w:tr>
    </w:tbl>
    <w:p w14:paraId="3B1CE935" w14:textId="77777777" w:rsidR="00D956C4" w:rsidRDefault="00F77976" w:rsidP="00F77976">
      <w:pPr>
        <w:jc w:val="center"/>
        <w:rPr>
          <w:b/>
        </w:rPr>
      </w:pPr>
      <w:r>
        <w:rPr>
          <w:b/>
        </w:rPr>
        <w:t>Table 1 (SWOT analysis</w:t>
      </w:r>
      <w:r w:rsidR="00F03FE2">
        <w:rPr>
          <w:b/>
        </w:rPr>
        <w:t>)</w:t>
      </w:r>
    </w:p>
    <w:p w14:paraId="5F2B647A" w14:textId="77777777" w:rsidR="00D956C4" w:rsidRDefault="00F77976" w:rsidP="00F77976">
      <w:pPr>
        <w:jc w:val="center"/>
        <w:rPr>
          <w:b/>
        </w:rPr>
      </w:pPr>
      <w:r>
        <w:rPr>
          <w:b/>
        </w:rPr>
        <w:t>Source (</w:t>
      </w:r>
      <w:r w:rsidR="00F03FE2">
        <w:rPr>
          <w:b/>
        </w:rPr>
        <w:t>created by the learner)</w:t>
      </w:r>
    </w:p>
    <w:p w14:paraId="1EBA8E70" w14:textId="77777777" w:rsidR="00F77976" w:rsidRDefault="00F77976" w:rsidP="00F77976">
      <w:pPr>
        <w:jc w:val="center"/>
        <w:rPr>
          <w:b/>
        </w:rPr>
      </w:pPr>
    </w:p>
    <w:p w14:paraId="75F72AA9" w14:textId="77777777" w:rsidR="00D956C4" w:rsidRDefault="00F03FE2" w:rsidP="00F77976">
      <w:r>
        <w:t xml:space="preserve">As per the table, here it can be said that Mongolia is one of the countries that is underdeveloped which can be seen from their political instability, low economic growth and so on. The weaknesses of the country can be a huge threat for the country to develop. The economic growth of the company is quite low as the country heavily depends upon the export of natural resources which are seasonal as a result makes the country less productive. Due to the low forest resources the country gets in contact with the changing climate. However the country has been developing prospects that benefit the country in long term success of structural reforms. With vast agricultural, livestock, mineral resources and an educated </w:t>
      </w:r>
      <w:r>
        <w:lastRenderedPageBreak/>
        <w:t>population the country can have a transformational change in the country and have the opportunity to increase the economy of the country. Despite being a landlocked nation, resource-rich Mongolia is very well to benefit from trade with its two massive neighbours. The administration may increase macroeconomic management, the talent base, and hard and soft infrastructure to support commerce and effective logistics in order to realise the full capacity of the nation (</w:t>
      </w:r>
      <w:r>
        <w:rPr>
          <w:color w:val="222222"/>
          <w:highlight w:val="white"/>
        </w:rPr>
        <w:t>Curry</w:t>
      </w:r>
      <w:r>
        <w:rPr>
          <w:i/>
          <w:color w:val="222222"/>
          <w:highlight w:val="white"/>
        </w:rPr>
        <w:t xml:space="preserve"> et al., 2</w:t>
      </w:r>
      <w:r>
        <w:rPr>
          <w:color w:val="222222"/>
          <w:highlight w:val="white"/>
        </w:rPr>
        <w:t xml:space="preserve">021). </w:t>
      </w:r>
      <w:r>
        <w:t>Reforms in institutions and governance are also essential.</w:t>
      </w:r>
    </w:p>
    <w:p w14:paraId="262C9CA4" w14:textId="77777777" w:rsidR="00D956C4" w:rsidRDefault="00D956C4" w:rsidP="00F77976"/>
    <w:p w14:paraId="1882142D" w14:textId="77777777" w:rsidR="00D956C4" w:rsidRDefault="00F03FE2" w:rsidP="00F77976">
      <w:r>
        <w:t xml:space="preserve">The </w:t>
      </w:r>
      <w:r w:rsidR="00F77976">
        <w:t>footwear company</w:t>
      </w:r>
      <w:r>
        <w:t xml:space="preserve"> can manage the corporate governance in Mongolia by following the country`s organisational law and maintaining sustainability as stated in the c</w:t>
      </w:r>
      <w:r w:rsidR="00F77976">
        <w:t xml:space="preserve">orporate governance principles </w:t>
      </w:r>
      <w:r>
        <w:t>of the country (</w:t>
      </w:r>
      <w:proofErr w:type="spellStart"/>
      <w:r>
        <w:rPr>
          <w:color w:val="222222"/>
          <w:highlight w:val="white"/>
        </w:rPr>
        <w:t>Sergelenblat</w:t>
      </w:r>
      <w:proofErr w:type="spellEnd"/>
      <w:r>
        <w:rPr>
          <w:i/>
          <w:color w:val="222222"/>
          <w:highlight w:val="white"/>
        </w:rPr>
        <w:t xml:space="preserve"> et al.,</w:t>
      </w:r>
      <w:r>
        <w:rPr>
          <w:color w:val="222222"/>
          <w:highlight w:val="white"/>
        </w:rPr>
        <w:t xml:space="preserve"> 2021). </w:t>
      </w:r>
      <w:r>
        <w:t xml:space="preserve">As a form of business strategy the company can adopt FRC or financial regulatory commission which is a government policy that ensures the financial stability of the organisation that is set to compete in developing countries like </w:t>
      </w:r>
      <w:r w:rsidR="00172148">
        <w:t>Mongolia</w:t>
      </w:r>
      <w:r>
        <w:t xml:space="preserve"> (</w:t>
      </w:r>
      <w:proofErr w:type="spellStart"/>
      <w:r>
        <w:rPr>
          <w:color w:val="222222"/>
          <w:highlight w:val="white"/>
        </w:rPr>
        <w:t>Davaadorj</w:t>
      </w:r>
      <w:proofErr w:type="spellEnd"/>
      <w:r>
        <w:rPr>
          <w:color w:val="222222"/>
          <w:highlight w:val="white"/>
        </w:rPr>
        <w:t xml:space="preserve"> </w:t>
      </w:r>
      <w:r>
        <w:rPr>
          <w:i/>
          <w:color w:val="222222"/>
          <w:highlight w:val="white"/>
        </w:rPr>
        <w:t>et al.,</w:t>
      </w:r>
      <w:r>
        <w:rPr>
          <w:color w:val="222222"/>
          <w:highlight w:val="white"/>
        </w:rPr>
        <w:t xml:space="preserve"> 2021). </w:t>
      </w:r>
      <w:r>
        <w:t xml:space="preserve">According to the World Bank's Doing business, Mongolia ranks at 81 among the countries where business can be done easily. The West Midland Shoe Company can maintain cultural sensitivity by researching the cultures, norms of the country which would help the company gain a knowledge of the norms in the country. </w:t>
      </w:r>
    </w:p>
    <w:p w14:paraId="514CB898" w14:textId="77777777" w:rsidR="00D956C4" w:rsidRDefault="00D956C4" w:rsidP="00F77976"/>
    <w:p w14:paraId="07528C8B" w14:textId="77777777" w:rsidR="00D956C4" w:rsidRDefault="00D956C4" w:rsidP="00F77976">
      <w:pPr>
        <w:pBdr>
          <w:top w:val="nil"/>
          <w:left w:val="nil"/>
          <w:bottom w:val="nil"/>
          <w:right w:val="nil"/>
          <w:between w:val="nil"/>
        </w:pBdr>
        <w:rPr>
          <w:color w:val="0E101A"/>
        </w:rPr>
      </w:pPr>
    </w:p>
    <w:p w14:paraId="04E66480" w14:textId="77777777" w:rsidR="00D956C4" w:rsidRDefault="00D956C4" w:rsidP="00F77976">
      <w:pPr>
        <w:pBdr>
          <w:top w:val="nil"/>
          <w:left w:val="nil"/>
          <w:bottom w:val="nil"/>
          <w:right w:val="nil"/>
          <w:between w:val="nil"/>
        </w:pBdr>
        <w:rPr>
          <w:color w:val="000000"/>
        </w:rPr>
      </w:pPr>
    </w:p>
    <w:p w14:paraId="15AA383A" w14:textId="77777777" w:rsidR="00D956C4" w:rsidRDefault="00D956C4" w:rsidP="00F77976">
      <w:pPr>
        <w:pBdr>
          <w:top w:val="nil"/>
          <w:left w:val="nil"/>
          <w:bottom w:val="nil"/>
          <w:right w:val="nil"/>
          <w:between w:val="nil"/>
        </w:pBdr>
        <w:jc w:val="left"/>
        <w:rPr>
          <w:color w:val="000000"/>
        </w:rPr>
      </w:pPr>
    </w:p>
    <w:p w14:paraId="3E3BC59D" w14:textId="77777777" w:rsidR="00D956C4" w:rsidRDefault="00F03FE2" w:rsidP="00F77976">
      <w:pPr>
        <w:pStyle w:val="Heading1"/>
        <w:spacing w:before="0" w:after="0"/>
      </w:pPr>
      <w:bookmarkStart w:id="15" w:name="_heading=h.4d34og8" w:colFirst="0" w:colLast="0"/>
      <w:bookmarkEnd w:id="15"/>
      <w:r>
        <w:br w:type="page"/>
      </w:r>
    </w:p>
    <w:p w14:paraId="1618E8E3" w14:textId="73FFBD60" w:rsidR="00D956C4" w:rsidRDefault="00F03FE2" w:rsidP="00F77976">
      <w:pPr>
        <w:pStyle w:val="Heading1"/>
        <w:spacing w:before="0" w:after="0"/>
        <w:rPr>
          <w:b/>
          <w:sz w:val="24"/>
          <w:szCs w:val="24"/>
        </w:rPr>
      </w:pPr>
      <w:bookmarkStart w:id="16" w:name="_heading=h.10fuv56cgksh" w:colFirst="0" w:colLast="0"/>
      <w:bookmarkStart w:id="17" w:name="_Toc120030393"/>
      <w:bookmarkEnd w:id="16"/>
      <w:r>
        <w:rPr>
          <w:b/>
          <w:sz w:val="24"/>
          <w:szCs w:val="24"/>
        </w:rPr>
        <w:lastRenderedPageBreak/>
        <w:t xml:space="preserve">“Discuss and </w:t>
      </w:r>
      <w:r w:rsidR="00AD3121">
        <w:rPr>
          <w:b/>
          <w:sz w:val="24"/>
          <w:szCs w:val="24"/>
        </w:rPr>
        <w:t>analysis</w:t>
      </w:r>
      <w:r>
        <w:rPr>
          <w:b/>
          <w:sz w:val="24"/>
          <w:szCs w:val="24"/>
        </w:rPr>
        <w:t xml:space="preserve"> the different barriers experienced by foreign businesses in the selected country supported by different examples”</w:t>
      </w:r>
      <w:bookmarkEnd w:id="17"/>
      <w:r>
        <w:rPr>
          <w:b/>
          <w:sz w:val="24"/>
          <w:szCs w:val="24"/>
        </w:rPr>
        <w:t xml:space="preserve"> </w:t>
      </w:r>
    </w:p>
    <w:p w14:paraId="3510F287" w14:textId="77777777" w:rsidR="00AD3121" w:rsidRPr="00AD3121" w:rsidRDefault="00AD3121" w:rsidP="00AD3121">
      <w:pPr>
        <w:pStyle w:val="Normal1"/>
      </w:pPr>
    </w:p>
    <w:p w14:paraId="54AAFF91" w14:textId="0D5416A2" w:rsidR="00D956C4" w:rsidRDefault="00F03FE2" w:rsidP="00F77976">
      <w:pPr>
        <w:pBdr>
          <w:top w:val="nil"/>
          <w:left w:val="nil"/>
          <w:bottom w:val="nil"/>
          <w:right w:val="nil"/>
          <w:between w:val="nil"/>
        </w:pBdr>
      </w:pPr>
      <w:r>
        <w:t xml:space="preserve">There are various barriers which an organisation faces while they expand in an international country. When an organisation tries to expand in Mongolia, they will definitely face various barriers. First one will be the culture differences in the countries such as language, ethics and so forth. When </w:t>
      </w:r>
      <w:r w:rsidR="00172148">
        <w:t xml:space="preserve">an organisation such as the “West Midland Shoe Company” </w:t>
      </w:r>
      <w:r w:rsidR="00AD3121">
        <w:t>will</w:t>
      </w:r>
      <w:r w:rsidR="00172148">
        <w:t xml:space="preserve"> tries</w:t>
      </w:r>
      <w:r>
        <w:t xml:space="preserve"> to expand in countries like Mongolia they will see the difference between their culture and the country’s culture. For instance, back in 2012, Deloitte entered Mongolia and entered into an agreement with the local </w:t>
      </w:r>
      <w:r w:rsidR="00AD3121">
        <w:t>firm “Once</w:t>
      </w:r>
      <w:r>
        <w:t xml:space="preserve"> Audit” (PRNewswire, 2012</w:t>
      </w:r>
      <w:proofErr w:type="gramStart"/>
      <w:r>
        <w:t>) .</w:t>
      </w:r>
      <w:proofErr w:type="gramEnd"/>
      <w:r>
        <w:t xml:space="preserve"> One of the main reasons behind the collaboration instead of expanding on their own was to ensure they understood the culture of the country. Deloitte did not want to enter Mongolia along with such huge cultural barriers. They further hire employees in Mongolia instead of transferring them so that the client does not face any such difference in the culture. </w:t>
      </w:r>
    </w:p>
    <w:p w14:paraId="3F1B32DF" w14:textId="08DA076C" w:rsidR="00D956C4" w:rsidRDefault="00F03FE2" w:rsidP="00F77976">
      <w:pPr>
        <w:pBdr>
          <w:top w:val="nil"/>
          <w:left w:val="nil"/>
          <w:bottom w:val="nil"/>
          <w:right w:val="nil"/>
          <w:between w:val="nil"/>
        </w:pBdr>
      </w:pPr>
      <w:r>
        <w:t xml:space="preserve">The business laws in Mongolia are different from the countries the organisation is used to. The “West Midland Shoe Company” would have faced legal difficulties. The business laws in Mongolia are quite vague. The legal differences between the base country and the organisation that expanded can create confusion. When Deloitte first expanded in the country Mongolia, with the help </w:t>
      </w:r>
      <w:r w:rsidR="00AD3121">
        <w:t>of “</w:t>
      </w:r>
      <w:r w:rsidR="00172148">
        <w:t>Once</w:t>
      </w:r>
      <w:r>
        <w:t xml:space="preserve"> Audit”, they were able to understand the legal system of the country through the help of their partners. This saved them a lot of time as well as any form of legal troubles. </w:t>
      </w:r>
    </w:p>
    <w:p w14:paraId="117B5CA5" w14:textId="787252AB" w:rsidR="00D956C4" w:rsidRDefault="00F03FE2" w:rsidP="00F77976">
      <w:pPr>
        <w:pBdr>
          <w:top w:val="nil"/>
          <w:left w:val="nil"/>
          <w:bottom w:val="nil"/>
          <w:right w:val="nil"/>
          <w:between w:val="nil"/>
        </w:pBdr>
      </w:pPr>
      <w:r>
        <w:t xml:space="preserve">Another major barrier for companies who want to expand in Mongolia is bad infrastructure for energy production. When big companies are looking forwards to becoming carbon neutral for the future, Mongolia is still producing most of its energy through </w:t>
      </w:r>
      <w:r w:rsidR="00614BAC">
        <w:t>coal. Companies</w:t>
      </w:r>
      <w:r>
        <w:t xml:space="preserve"> like Amazon which have expanded themselves in the country are also looking to become carbon neutral in the future (Asian Development Bank, 2020). However due to the bad infrastructure in the country it will be a huge barrier. To become an international business, “West Midland Shoe Company” has to become sustainable. The infrastructure that Mongolia currently offers does not allow for the companies to become sustainable (Locatelli, 2019). There are talks about building a planned battery energy storage system for Mongolia which will be the biggest in the world. However it still is in process. </w:t>
      </w:r>
    </w:p>
    <w:p w14:paraId="449DF24B" w14:textId="77777777" w:rsidR="00D956C4" w:rsidRDefault="00F03FE2" w:rsidP="00F77976">
      <w:pPr>
        <w:pStyle w:val="Heading1"/>
        <w:spacing w:before="0" w:after="0"/>
        <w:rPr>
          <w:b/>
          <w:sz w:val="24"/>
          <w:szCs w:val="24"/>
        </w:rPr>
      </w:pPr>
      <w:bookmarkStart w:id="18" w:name="_heading=h.2s8eyo1" w:colFirst="0" w:colLast="0"/>
      <w:bookmarkStart w:id="19" w:name="_Toc120030394"/>
      <w:bookmarkEnd w:id="18"/>
      <w:r>
        <w:rPr>
          <w:b/>
          <w:sz w:val="24"/>
          <w:szCs w:val="24"/>
        </w:rPr>
        <w:lastRenderedPageBreak/>
        <w:t>“Provide appropriate strategies and other relevant recommendations to enable the company to succeed in the selected developing country”</w:t>
      </w:r>
      <w:bookmarkEnd w:id="19"/>
      <w:r>
        <w:rPr>
          <w:b/>
          <w:sz w:val="24"/>
          <w:szCs w:val="24"/>
        </w:rPr>
        <w:t xml:space="preserve"> </w:t>
      </w:r>
    </w:p>
    <w:p w14:paraId="7A65049A" w14:textId="77777777" w:rsidR="00D956C4" w:rsidRDefault="00F03FE2" w:rsidP="00F77976">
      <w:pPr>
        <w:pBdr>
          <w:top w:val="nil"/>
          <w:left w:val="nil"/>
          <w:bottom w:val="nil"/>
          <w:right w:val="nil"/>
          <w:between w:val="nil"/>
        </w:pBdr>
      </w:pPr>
      <w:r>
        <w:t xml:space="preserve">To ensure that the organisation is successful in the country of Mongolia, they would need some improvements. </w:t>
      </w:r>
    </w:p>
    <w:p w14:paraId="106E9497" w14:textId="77777777" w:rsidR="00D956C4" w:rsidRDefault="00F03FE2" w:rsidP="00F77976">
      <w:pPr>
        <w:numPr>
          <w:ilvl w:val="0"/>
          <w:numId w:val="1"/>
        </w:numPr>
        <w:pBdr>
          <w:top w:val="nil"/>
          <w:left w:val="nil"/>
          <w:bottom w:val="nil"/>
          <w:right w:val="nil"/>
          <w:between w:val="nil"/>
        </w:pBdr>
      </w:pPr>
      <w:r>
        <w:t xml:space="preserve">The company would need to hire employees directly from Mongolia. The hiring process needs to be standardised so that they can ensure that the employees they have hired have the required skills so that they can complete the tasks given to them. As a retail company, it is essential that the company understands the culture of the nation as they would require to sell products to its citizens. If the company transfer in employees from another country, there is a high chance that they would understand the culture and the market of Mongolia which will lead to disaster. </w:t>
      </w:r>
    </w:p>
    <w:p w14:paraId="7D471614" w14:textId="77777777" w:rsidR="00D956C4" w:rsidRDefault="00F03FE2" w:rsidP="00F77976">
      <w:pPr>
        <w:numPr>
          <w:ilvl w:val="0"/>
          <w:numId w:val="1"/>
        </w:numPr>
        <w:pBdr>
          <w:top w:val="nil"/>
          <w:left w:val="nil"/>
          <w:bottom w:val="nil"/>
          <w:right w:val="nil"/>
          <w:between w:val="nil"/>
        </w:pBdr>
      </w:pPr>
      <w:r>
        <w:t xml:space="preserve">The company would need to provide training to the employees. The new employees who would be hired by the company might have the required skills but do not know how to use it for the company specifically. This is where the training comes in, the organisation has to ensure that the employees how the work is done in the organisation. Without proper training, it would be impossible for the organisation to run with full efficiency and effectiveness. Hiring and training would be an essential step towards the success of the company. </w:t>
      </w:r>
    </w:p>
    <w:p w14:paraId="2B270A6F" w14:textId="5F8FE7AE" w:rsidR="00D956C4" w:rsidRDefault="00F03FE2" w:rsidP="00F77976">
      <w:pPr>
        <w:numPr>
          <w:ilvl w:val="0"/>
          <w:numId w:val="1"/>
        </w:numPr>
        <w:pBdr>
          <w:top w:val="nil"/>
          <w:left w:val="nil"/>
          <w:bottom w:val="nil"/>
          <w:right w:val="nil"/>
          <w:between w:val="nil"/>
        </w:pBdr>
      </w:pPr>
      <w:r>
        <w:t xml:space="preserve">Opening up offline stores in the country will also be very essential. The internet penetration rate in Mongolia is only over 62% (Statista, 2022). This rate is not enough for a small company to run a </w:t>
      </w:r>
      <w:r w:rsidR="00AD3121">
        <w:t>full-fledged</w:t>
      </w:r>
      <w:r>
        <w:t xml:space="preserve"> online based business in Mongolia. It could lead to revenue loss for the company. The company has to open up offline stores in the busiest markets of the country. The offline stores will not only act as the sales store, but will also improve the offline marketing strategy for the company. It is essential that the company will have to open offline stores in Mongolia. </w:t>
      </w:r>
    </w:p>
    <w:p w14:paraId="13C7FFE5" w14:textId="77777777" w:rsidR="00D956C4" w:rsidRDefault="00D956C4" w:rsidP="00F77976">
      <w:pPr>
        <w:pBdr>
          <w:top w:val="nil"/>
          <w:left w:val="nil"/>
          <w:bottom w:val="nil"/>
          <w:right w:val="nil"/>
          <w:between w:val="nil"/>
        </w:pBdr>
        <w:jc w:val="left"/>
        <w:rPr>
          <w:color w:val="000000"/>
        </w:rPr>
      </w:pPr>
    </w:p>
    <w:p w14:paraId="7AB0B72D" w14:textId="77777777" w:rsidR="00D956C4" w:rsidRDefault="00D956C4" w:rsidP="00F77976">
      <w:pPr>
        <w:pBdr>
          <w:top w:val="nil"/>
          <w:left w:val="nil"/>
          <w:bottom w:val="nil"/>
          <w:right w:val="nil"/>
          <w:between w:val="nil"/>
        </w:pBdr>
        <w:jc w:val="left"/>
        <w:rPr>
          <w:color w:val="000000"/>
        </w:rPr>
      </w:pPr>
    </w:p>
    <w:p w14:paraId="68702205" w14:textId="77777777" w:rsidR="00D956C4" w:rsidRDefault="00D956C4" w:rsidP="00F77976">
      <w:pPr>
        <w:pBdr>
          <w:top w:val="nil"/>
          <w:left w:val="nil"/>
          <w:bottom w:val="nil"/>
          <w:right w:val="nil"/>
          <w:between w:val="nil"/>
        </w:pBdr>
        <w:jc w:val="left"/>
        <w:rPr>
          <w:color w:val="000000"/>
        </w:rPr>
      </w:pPr>
    </w:p>
    <w:p w14:paraId="30D61094" w14:textId="77777777" w:rsidR="00D956C4" w:rsidRDefault="00D956C4" w:rsidP="00F77976">
      <w:pPr>
        <w:pBdr>
          <w:top w:val="nil"/>
          <w:left w:val="nil"/>
          <w:bottom w:val="nil"/>
          <w:right w:val="nil"/>
          <w:between w:val="nil"/>
        </w:pBdr>
        <w:jc w:val="left"/>
        <w:rPr>
          <w:color w:val="000000"/>
        </w:rPr>
      </w:pPr>
    </w:p>
    <w:p w14:paraId="1F46D3C9" w14:textId="77777777" w:rsidR="00D956C4" w:rsidRDefault="00F03FE2" w:rsidP="00F77976">
      <w:pPr>
        <w:pBdr>
          <w:top w:val="nil"/>
          <w:left w:val="nil"/>
          <w:bottom w:val="nil"/>
          <w:right w:val="nil"/>
          <w:between w:val="nil"/>
        </w:pBdr>
        <w:jc w:val="left"/>
      </w:pPr>
      <w:r>
        <w:br w:type="page"/>
      </w:r>
    </w:p>
    <w:p w14:paraId="7B378D93" w14:textId="77777777" w:rsidR="00D956C4" w:rsidRPr="00172148" w:rsidRDefault="00F03FE2" w:rsidP="00F77976">
      <w:pPr>
        <w:pStyle w:val="Heading1"/>
        <w:spacing w:before="0" w:after="0"/>
        <w:rPr>
          <w:b/>
          <w:sz w:val="24"/>
          <w:szCs w:val="24"/>
        </w:rPr>
      </w:pPr>
      <w:bookmarkStart w:id="20" w:name="_heading=h.7s9ntt2m2wnh" w:colFirst="0" w:colLast="0"/>
      <w:bookmarkStart w:id="21" w:name="_Toc120030395"/>
      <w:bookmarkEnd w:id="20"/>
      <w:r w:rsidRPr="00172148">
        <w:rPr>
          <w:b/>
          <w:sz w:val="24"/>
          <w:szCs w:val="24"/>
        </w:rPr>
        <w:lastRenderedPageBreak/>
        <w:t>Conclusion</w:t>
      </w:r>
      <w:bookmarkEnd w:id="21"/>
    </w:p>
    <w:p w14:paraId="1D3F2C27" w14:textId="77777777" w:rsidR="00D956C4" w:rsidRDefault="00F03FE2" w:rsidP="00F77976">
      <w:pPr>
        <w:pBdr>
          <w:top w:val="nil"/>
          <w:left w:val="nil"/>
          <w:bottom w:val="nil"/>
          <w:right w:val="nil"/>
          <w:between w:val="nil"/>
        </w:pBdr>
        <w:rPr>
          <w:color w:val="000000"/>
        </w:rPr>
      </w:pPr>
      <w:r>
        <w:t>Mongolia is one of the poorest countries globally, however it has some excellent opportunities for the “West Midland Shoe Company” to expand into. “West Midland Shoe Company” will try to expand in Mongolia, with its resources. There are several factors which could have an impact on the Mongolian industries. For in</w:t>
      </w:r>
      <w:r w:rsidR="00F77976">
        <w:t>stance, the Russia-Ukraine war, unstable government, rises</w:t>
      </w:r>
      <w:r>
        <w:t xml:space="preserve"> in inflation rate and so forth. Further to enter Mongolia there are some barriers such as cultural barriers, issues in infrastructure and so forth. The company will have to be careful with these factors and barriers in order to expand to Mongolia. </w:t>
      </w:r>
      <w:r>
        <w:br w:type="page"/>
      </w:r>
    </w:p>
    <w:p w14:paraId="1B8D8F70" w14:textId="77777777" w:rsidR="00D956C4" w:rsidRDefault="00F03FE2" w:rsidP="00F77976">
      <w:pPr>
        <w:pStyle w:val="Heading1"/>
        <w:spacing w:before="0" w:after="0"/>
        <w:rPr>
          <w:b/>
          <w:sz w:val="24"/>
          <w:szCs w:val="24"/>
        </w:rPr>
      </w:pPr>
      <w:bookmarkStart w:id="22" w:name="_heading=h.3rdcrjn" w:colFirst="0" w:colLast="0"/>
      <w:bookmarkStart w:id="23" w:name="_Toc120030396"/>
      <w:bookmarkEnd w:id="22"/>
      <w:r>
        <w:rPr>
          <w:b/>
          <w:sz w:val="24"/>
          <w:szCs w:val="24"/>
        </w:rPr>
        <w:lastRenderedPageBreak/>
        <w:t>References</w:t>
      </w:r>
      <w:bookmarkEnd w:id="23"/>
      <w:r>
        <w:rPr>
          <w:b/>
          <w:sz w:val="24"/>
          <w:szCs w:val="24"/>
        </w:rPr>
        <w:t xml:space="preserve"> </w:t>
      </w:r>
    </w:p>
    <w:p w14:paraId="20C4892A" w14:textId="727BC1DE" w:rsidR="00172148" w:rsidRDefault="00172148" w:rsidP="00F77976">
      <w:pPr>
        <w:rPr>
          <w:color w:val="222222"/>
          <w:highlight w:val="white"/>
        </w:rPr>
      </w:pPr>
      <w:r>
        <w:rPr>
          <w:color w:val="222222"/>
          <w:highlight w:val="white"/>
        </w:rPr>
        <w:t xml:space="preserve">Asian Development Bank (2020) </w:t>
      </w:r>
      <w:r>
        <w:rPr>
          <w:i/>
          <w:color w:val="222222"/>
          <w:highlight w:val="white"/>
        </w:rPr>
        <w:t xml:space="preserve">Unlocking </w:t>
      </w:r>
      <w:r w:rsidR="008D5AD6">
        <w:rPr>
          <w:i/>
          <w:color w:val="222222"/>
          <w:highlight w:val="white"/>
        </w:rPr>
        <w:t>Mongolia’s</w:t>
      </w:r>
      <w:r>
        <w:rPr>
          <w:i/>
          <w:color w:val="222222"/>
          <w:highlight w:val="white"/>
        </w:rPr>
        <w:t xml:space="preserve"> </w:t>
      </w:r>
      <w:proofErr w:type="spellStart"/>
      <w:r w:rsidR="002C0BB3">
        <w:rPr>
          <w:i/>
          <w:color w:val="222222"/>
          <w:highlight w:val="white"/>
        </w:rPr>
        <w:t>j</w:t>
      </w:r>
      <w:r>
        <w:rPr>
          <w:i/>
          <w:color w:val="222222"/>
          <w:highlight w:val="white"/>
        </w:rPr>
        <w:t>rich</w:t>
      </w:r>
      <w:proofErr w:type="spellEnd"/>
      <w:r>
        <w:rPr>
          <w:i/>
          <w:color w:val="222222"/>
          <w:highlight w:val="white"/>
        </w:rPr>
        <w:t xml:space="preserve"> renewable energy potential</w:t>
      </w:r>
      <w:r>
        <w:rPr>
          <w:color w:val="222222"/>
          <w:highlight w:val="white"/>
        </w:rPr>
        <w:t xml:space="preserve">, </w:t>
      </w:r>
      <w:r>
        <w:rPr>
          <w:i/>
          <w:color w:val="222222"/>
          <w:highlight w:val="white"/>
        </w:rPr>
        <w:t>Asian Development Bank</w:t>
      </w:r>
      <w:r>
        <w:rPr>
          <w:color w:val="222222"/>
          <w:highlight w:val="white"/>
        </w:rPr>
        <w:t xml:space="preserve">. Asian Development Bank. Available at: https://www.adb.org/news/features/unlocking-mongolias-rich-renewable-energy-potential (Accessed: November 22, 2022). </w:t>
      </w:r>
    </w:p>
    <w:p w14:paraId="2ECEE30E" w14:textId="77777777" w:rsidR="00172148" w:rsidRDefault="00172148" w:rsidP="00F77976">
      <w:pPr>
        <w:rPr>
          <w:color w:val="222222"/>
          <w:highlight w:val="white"/>
        </w:rPr>
      </w:pPr>
      <w:r>
        <w:rPr>
          <w:color w:val="222222"/>
          <w:highlight w:val="white"/>
        </w:rPr>
        <w:t xml:space="preserve">Batbold, O. and Pu, C., 2021. Willingness to pay for private health insurance among workers with mandatory social health insurance in Mongolia. </w:t>
      </w:r>
      <w:r>
        <w:rPr>
          <w:i/>
          <w:color w:val="222222"/>
          <w:highlight w:val="white"/>
        </w:rPr>
        <w:t>International Journal for Equity in Health</w:t>
      </w:r>
      <w:r>
        <w:rPr>
          <w:color w:val="222222"/>
          <w:highlight w:val="white"/>
        </w:rPr>
        <w:t xml:space="preserve">, </w:t>
      </w:r>
      <w:r>
        <w:rPr>
          <w:i/>
          <w:color w:val="222222"/>
          <w:highlight w:val="white"/>
        </w:rPr>
        <w:t>20</w:t>
      </w:r>
      <w:r>
        <w:rPr>
          <w:color w:val="222222"/>
          <w:highlight w:val="white"/>
        </w:rPr>
        <w:t>(1), pp.1-14.</w:t>
      </w:r>
    </w:p>
    <w:p w14:paraId="51E95EE9" w14:textId="77777777" w:rsidR="00172148" w:rsidRDefault="00172148" w:rsidP="00F77976">
      <w:pPr>
        <w:rPr>
          <w:color w:val="222222"/>
          <w:highlight w:val="white"/>
        </w:rPr>
      </w:pPr>
      <w:proofErr w:type="spellStart"/>
      <w:r>
        <w:rPr>
          <w:color w:val="222222"/>
          <w:highlight w:val="white"/>
        </w:rPr>
        <w:t>Batmunkh</w:t>
      </w:r>
      <w:proofErr w:type="spellEnd"/>
      <w:r>
        <w:rPr>
          <w:color w:val="222222"/>
          <w:highlight w:val="white"/>
        </w:rPr>
        <w:t xml:space="preserve">, M.U., 2022. Political Culture and Foreign Policy of a Buffer Country: In the Case of Contemporary Mongolia. </w:t>
      </w:r>
      <w:r>
        <w:rPr>
          <w:i/>
          <w:color w:val="222222"/>
          <w:highlight w:val="white"/>
        </w:rPr>
        <w:t xml:space="preserve">Background: Research topic is explained by a complete renewal of Mongolia's foreign policy and political culture. Having a special geopolitical location, it is a buffer state between two great </w:t>
      </w:r>
      <w:proofErr w:type="spellStart"/>
      <w:r>
        <w:rPr>
          <w:i/>
          <w:color w:val="222222"/>
          <w:highlight w:val="white"/>
        </w:rPr>
        <w:t>neighbors</w:t>
      </w:r>
      <w:proofErr w:type="spellEnd"/>
      <w:r>
        <w:rPr>
          <w:i/>
          <w:color w:val="222222"/>
          <w:highlight w:val="white"/>
        </w:rPr>
        <w:t>-Russia and China. Mongolia's special geopolitical location between Russia and China, the emerge</w:t>
      </w:r>
      <w:r>
        <w:rPr>
          <w:color w:val="222222"/>
          <w:highlight w:val="white"/>
        </w:rPr>
        <w:t xml:space="preserve">. </w:t>
      </w:r>
    </w:p>
    <w:p w14:paraId="00EAEDC9" w14:textId="77777777" w:rsidR="00172148" w:rsidRDefault="00172148" w:rsidP="00F77976">
      <w:pPr>
        <w:rPr>
          <w:color w:val="222222"/>
          <w:highlight w:val="white"/>
        </w:rPr>
      </w:pPr>
      <w:r>
        <w:rPr>
          <w:color w:val="222222"/>
          <w:highlight w:val="white"/>
        </w:rPr>
        <w:t xml:space="preserve">Britannica (2021) </w:t>
      </w:r>
      <w:r>
        <w:rPr>
          <w:i/>
          <w:color w:val="222222"/>
          <w:highlight w:val="white"/>
        </w:rPr>
        <w:t>Mongolia</w:t>
      </w:r>
      <w:r>
        <w:rPr>
          <w:color w:val="222222"/>
          <w:highlight w:val="white"/>
        </w:rPr>
        <w:t xml:space="preserve">, </w:t>
      </w:r>
      <w:proofErr w:type="spellStart"/>
      <w:r>
        <w:rPr>
          <w:i/>
          <w:color w:val="222222"/>
          <w:highlight w:val="white"/>
        </w:rPr>
        <w:t>Encyclopædia</w:t>
      </w:r>
      <w:proofErr w:type="spellEnd"/>
      <w:r>
        <w:rPr>
          <w:i/>
          <w:color w:val="222222"/>
          <w:highlight w:val="white"/>
        </w:rPr>
        <w:t xml:space="preserve"> Britannica</w:t>
      </w:r>
      <w:r>
        <w:rPr>
          <w:color w:val="222222"/>
          <w:highlight w:val="white"/>
        </w:rPr>
        <w:t xml:space="preserve">. </w:t>
      </w:r>
      <w:proofErr w:type="spellStart"/>
      <w:r>
        <w:rPr>
          <w:color w:val="222222"/>
          <w:highlight w:val="white"/>
        </w:rPr>
        <w:t>Encyclopædia</w:t>
      </w:r>
      <w:proofErr w:type="spellEnd"/>
      <w:r>
        <w:rPr>
          <w:color w:val="222222"/>
          <w:highlight w:val="white"/>
        </w:rPr>
        <w:t xml:space="preserve"> Britannica, inc. Available at: https://www.britannica.com/place/Mongolia (Accessed: November 22, 2022). </w:t>
      </w:r>
    </w:p>
    <w:p w14:paraId="4FB0E307" w14:textId="77777777" w:rsidR="00172148" w:rsidRDefault="00172148" w:rsidP="00F77976">
      <w:pPr>
        <w:rPr>
          <w:color w:val="222222"/>
          <w:highlight w:val="white"/>
        </w:rPr>
      </w:pPr>
      <w:proofErr w:type="spellStart"/>
      <w:r>
        <w:rPr>
          <w:color w:val="222222"/>
          <w:highlight w:val="white"/>
        </w:rPr>
        <w:t>Cherunilam</w:t>
      </w:r>
      <w:proofErr w:type="spellEnd"/>
      <w:r>
        <w:rPr>
          <w:color w:val="222222"/>
          <w:highlight w:val="white"/>
        </w:rPr>
        <w:t xml:space="preserve">, F., 2021. </w:t>
      </w:r>
      <w:r>
        <w:rPr>
          <w:i/>
          <w:color w:val="222222"/>
          <w:highlight w:val="white"/>
        </w:rPr>
        <w:t>Business environment</w:t>
      </w:r>
      <w:r>
        <w:rPr>
          <w:color w:val="222222"/>
          <w:highlight w:val="white"/>
        </w:rPr>
        <w:t xml:space="preserve">. Himalaya Publishing House </w:t>
      </w:r>
      <w:proofErr w:type="spellStart"/>
      <w:r>
        <w:rPr>
          <w:color w:val="222222"/>
          <w:highlight w:val="white"/>
        </w:rPr>
        <w:t>Pvt.</w:t>
      </w:r>
      <w:proofErr w:type="spellEnd"/>
      <w:r>
        <w:rPr>
          <w:color w:val="222222"/>
          <w:highlight w:val="white"/>
        </w:rPr>
        <w:t xml:space="preserve"> Ltd. </w:t>
      </w:r>
    </w:p>
    <w:p w14:paraId="5002676C" w14:textId="77777777" w:rsidR="00172148" w:rsidRDefault="00172148" w:rsidP="00F77976">
      <w:pPr>
        <w:rPr>
          <w:color w:val="222222"/>
          <w:highlight w:val="white"/>
        </w:rPr>
      </w:pPr>
      <w:r>
        <w:rPr>
          <w:color w:val="222222"/>
          <w:highlight w:val="white"/>
        </w:rPr>
        <w:t xml:space="preserve">Curry Jr, R.L., 2021. Mongolia's Economic Prospects: Resource-Rich and Landlocked between Two Giants by Matthias </w:t>
      </w:r>
      <w:proofErr w:type="spellStart"/>
      <w:r>
        <w:rPr>
          <w:color w:val="222222"/>
          <w:highlight w:val="white"/>
        </w:rPr>
        <w:t>Helble</w:t>
      </w:r>
      <w:proofErr w:type="spellEnd"/>
      <w:r>
        <w:rPr>
          <w:color w:val="222222"/>
          <w:highlight w:val="white"/>
        </w:rPr>
        <w:t xml:space="preserve"> et al. </w:t>
      </w:r>
      <w:r>
        <w:rPr>
          <w:i/>
          <w:color w:val="222222"/>
          <w:highlight w:val="white"/>
        </w:rPr>
        <w:t>Journal of Global South Studies</w:t>
      </w:r>
      <w:r>
        <w:rPr>
          <w:color w:val="222222"/>
          <w:highlight w:val="white"/>
        </w:rPr>
        <w:t xml:space="preserve">, </w:t>
      </w:r>
      <w:r>
        <w:rPr>
          <w:i/>
          <w:color w:val="222222"/>
          <w:highlight w:val="white"/>
        </w:rPr>
        <w:t>38</w:t>
      </w:r>
      <w:r>
        <w:rPr>
          <w:color w:val="222222"/>
          <w:highlight w:val="white"/>
        </w:rPr>
        <w:t xml:space="preserve">(2), pp.423-425. </w:t>
      </w:r>
    </w:p>
    <w:p w14:paraId="07468469" w14:textId="77777777" w:rsidR="00172148" w:rsidRDefault="00172148" w:rsidP="00F77976">
      <w:pPr>
        <w:rPr>
          <w:color w:val="222222"/>
          <w:highlight w:val="white"/>
        </w:rPr>
      </w:pPr>
      <w:proofErr w:type="spellStart"/>
      <w:r>
        <w:rPr>
          <w:color w:val="222222"/>
          <w:highlight w:val="white"/>
        </w:rPr>
        <w:t>Davaadorj</w:t>
      </w:r>
      <w:proofErr w:type="spellEnd"/>
      <w:r>
        <w:rPr>
          <w:color w:val="222222"/>
          <w:highlight w:val="white"/>
        </w:rPr>
        <w:t xml:space="preserve">, B. and </w:t>
      </w:r>
      <w:proofErr w:type="spellStart"/>
      <w:r>
        <w:rPr>
          <w:color w:val="222222"/>
          <w:highlight w:val="white"/>
        </w:rPr>
        <w:t>Boldbaatar</w:t>
      </w:r>
      <w:proofErr w:type="spellEnd"/>
      <w:r>
        <w:rPr>
          <w:color w:val="222222"/>
          <w:highlight w:val="white"/>
        </w:rPr>
        <w:t xml:space="preserve">, B., 2021. The Emerging Asia Pacific Capital Markets: Mongolia. </w:t>
      </w:r>
      <w:r>
        <w:rPr>
          <w:i/>
          <w:color w:val="222222"/>
          <w:highlight w:val="white"/>
        </w:rPr>
        <w:t>CFA Institute Research Foundation Briefs, March</w:t>
      </w:r>
      <w:r>
        <w:rPr>
          <w:color w:val="222222"/>
          <w:highlight w:val="white"/>
        </w:rPr>
        <w:t xml:space="preserve">. </w:t>
      </w:r>
    </w:p>
    <w:p w14:paraId="37527262" w14:textId="77777777" w:rsidR="00172148" w:rsidRDefault="00172148" w:rsidP="00F77976">
      <w:pPr>
        <w:rPr>
          <w:color w:val="222222"/>
          <w:highlight w:val="white"/>
        </w:rPr>
      </w:pPr>
      <w:proofErr w:type="spellStart"/>
      <w:r>
        <w:rPr>
          <w:color w:val="222222"/>
          <w:highlight w:val="white"/>
        </w:rPr>
        <w:t>Gantulga</w:t>
      </w:r>
      <w:proofErr w:type="spellEnd"/>
      <w:r>
        <w:rPr>
          <w:color w:val="222222"/>
          <w:highlight w:val="white"/>
        </w:rPr>
        <w:t xml:space="preserve">, U., </w:t>
      </w:r>
      <w:proofErr w:type="spellStart"/>
      <w:r>
        <w:rPr>
          <w:color w:val="222222"/>
          <w:highlight w:val="white"/>
        </w:rPr>
        <w:t>Sampil</w:t>
      </w:r>
      <w:proofErr w:type="spellEnd"/>
      <w:r>
        <w:rPr>
          <w:color w:val="222222"/>
          <w:highlight w:val="white"/>
        </w:rPr>
        <w:t xml:space="preserve">, B. and </w:t>
      </w:r>
      <w:proofErr w:type="spellStart"/>
      <w:r>
        <w:rPr>
          <w:color w:val="222222"/>
          <w:highlight w:val="white"/>
        </w:rPr>
        <w:t>Davaatseren</w:t>
      </w:r>
      <w:proofErr w:type="spellEnd"/>
      <w:r>
        <w:rPr>
          <w:color w:val="222222"/>
          <w:highlight w:val="white"/>
        </w:rPr>
        <w:t xml:space="preserve">, A., 2021. Analysis of E-Commerce Adoption in Ulaanbaatar, Mongolia. </w:t>
      </w:r>
      <w:r>
        <w:rPr>
          <w:i/>
          <w:color w:val="222222"/>
          <w:highlight w:val="white"/>
        </w:rPr>
        <w:t>Korea Int. Trade Res. Inst</w:t>
      </w:r>
      <w:r>
        <w:rPr>
          <w:color w:val="222222"/>
          <w:highlight w:val="white"/>
        </w:rPr>
        <w:t xml:space="preserve">, </w:t>
      </w:r>
      <w:r>
        <w:rPr>
          <w:i/>
          <w:color w:val="222222"/>
          <w:highlight w:val="white"/>
        </w:rPr>
        <w:t>17</w:t>
      </w:r>
      <w:r>
        <w:rPr>
          <w:color w:val="222222"/>
          <w:highlight w:val="white"/>
        </w:rPr>
        <w:t xml:space="preserve">, pp.67-80. </w:t>
      </w:r>
    </w:p>
    <w:p w14:paraId="70FAE2F4" w14:textId="77777777" w:rsidR="00172148" w:rsidRDefault="00172148" w:rsidP="00F77976">
      <w:pPr>
        <w:rPr>
          <w:color w:val="222222"/>
          <w:highlight w:val="white"/>
        </w:rPr>
      </w:pPr>
      <w:proofErr w:type="spellStart"/>
      <w:r>
        <w:rPr>
          <w:color w:val="222222"/>
          <w:highlight w:val="white"/>
        </w:rPr>
        <w:t>Ghauri</w:t>
      </w:r>
      <w:proofErr w:type="spellEnd"/>
      <w:r>
        <w:rPr>
          <w:color w:val="222222"/>
          <w:highlight w:val="white"/>
        </w:rPr>
        <w:t xml:space="preserve">, P., Strange, R. and Cooke, F.L., 2021. Research on international business: The new realities. </w:t>
      </w:r>
      <w:r>
        <w:rPr>
          <w:i/>
          <w:color w:val="222222"/>
          <w:highlight w:val="white"/>
        </w:rPr>
        <w:t>International Business Review</w:t>
      </w:r>
      <w:r>
        <w:rPr>
          <w:color w:val="222222"/>
          <w:highlight w:val="white"/>
        </w:rPr>
        <w:t xml:space="preserve">, </w:t>
      </w:r>
      <w:r>
        <w:rPr>
          <w:i/>
          <w:color w:val="222222"/>
          <w:highlight w:val="white"/>
        </w:rPr>
        <w:t>30</w:t>
      </w:r>
      <w:r>
        <w:rPr>
          <w:color w:val="222222"/>
          <w:highlight w:val="white"/>
        </w:rPr>
        <w:t xml:space="preserve">(2), p.101794. </w:t>
      </w:r>
    </w:p>
    <w:p w14:paraId="63E1A42C" w14:textId="77777777" w:rsidR="00172148" w:rsidRDefault="00172148" w:rsidP="00F77976">
      <w:pPr>
        <w:rPr>
          <w:color w:val="222222"/>
          <w:highlight w:val="white"/>
        </w:rPr>
      </w:pPr>
      <w:r>
        <w:rPr>
          <w:color w:val="222222"/>
          <w:highlight w:val="white"/>
        </w:rPr>
        <w:t xml:space="preserve">Han, J., Dai, H. and Gu, Z., 2021. Sandstorms and desertification in Mongolia, an example of future climate events: A review. </w:t>
      </w:r>
      <w:r>
        <w:rPr>
          <w:i/>
          <w:color w:val="222222"/>
          <w:highlight w:val="white"/>
        </w:rPr>
        <w:t>Environmental Chemistry Letters</w:t>
      </w:r>
      <w:r>
        <w:rPr>
          <w:color w:val="222222"/>
          <w:highlight w:val="white"/>
        </w:rPr>
        <w:t xml:space="preserve">, </w:t>
      </w:r>
      <w:r>
        <w:rPr>
          <w:i/>
          <w:color w:val="222222"/>
          <w:highlight w:val="white"/>
        </w:rPr>
        <w:t>19</w:t>
      </w:r>
      <w:r>
        <w:rPr>
          <w:color w:val="222222"/>
          <w:highlight w:val="white"/>
        </w:rPr>
        <w:t>(6), pp.4063-4073.</w:t>
      </w:r>
    </w:p>
    <w:p w14:paraId="62641DCC" w14:textId="77777777" w:rsidR="00172148" w:rsidRDefault="00172148" w:rsidP="00F77976">
      <w:pPr>
        <w:rPr>
          <w:color w:val="222222"/>
          <w:highlight w:val="white"/>
        </w:rPr>
      </w:pPr>
      <w:r>
        <w:rPr>
          <w:color w:val="222222"/>
          <w:highlight w:val="white"/>
        </w:rPr>
        <w:t xml:space="preserve">Larin, V., 2021. New Architecture of Pacific Asia in the 21st Century: Opportunities and Challenges for Mongolia and Pacific Russia. </w:t>
      </w:r>
      <w:r>
        <w:rPr>
          <w:i/>
          <w:color w:val="222222"/>
          <w:highlight w:val="white"/>
        </w:rPr>
        <w:t>Mongolian Journal of International Affairs</w:t>
      </w:r>
      <w:r>
        <w:rPr>
          <w:color w:val="222222"/>
          <w:highlight w:val="white"/>
        </w:rPr>
        <w:t xml:space="preserve">, pp.42-53. </w:t>
      </w:r>
    </w:p>
    <w:p w14:paraId="35D817F1" w14:textId="239E11CB" w:rsidR="00172148" w:rsidRDefault="00172148" w:rsidP="00F77976">
      <w:pPr>
        <w:rPr>
          <w:color w:val="222222"/>
          <w:highlight w:val="white"/>
        </w:rPr>
      </w:pPr>
      <w:r>
        <w:rPr>
          <w:color w:val="222222"/>
          <w:highlight w:val="white"/>
        </w:rPr>
        <w:t xml:space="preserve">Li, J., Lin, J., Heuser, P.M., Heinrichs, H.U., Xiao, J., Liu, F., </w:t>
      </w:r>
      <w:proofErr w:type="spellStart"/>
      <w:r>
        <w:rPr>
          <w:color w:val="222222"/>
          <w:highlight w:val="white"/>
        </w:rPr>
        <w:t>Robinius</w:t>
      </w:r>
      <w:proofErr w:type="spellEnd"/>
      <w:r>
        <w:rPr>
          <w:color w:val="222222"/>
          <w:highlight w:val="white"/>
        </w:rPr>
        <w:t xml:space="preserve">, M., Song, Y. and </w:t>
      </w:r>
      <w:proofErr w:type="spellStart"/>
      <w:r>
        <w:rPr>
          <w:color w:val="222222"/>
          <w:highlight w:val="white"/>
        </w:rPr>
        <w:t>Stolten</w:t>
      </w:r>
      <w:proofErr w:type="spellEnd"/>
      <w:r>
        <w:rPr>
          <w:color w:val="222222"/>
          <w:highlight w:val="white"/>
        </w:rPr>
        <w:t xml:space="preserve">, D., 2021. Co-planning of regional wind resources-based ammonia industry and the electric network: A case study of inner </w:t>
      </w:r>
      <w:r w:rsidR="008D5AD6">
        <w:rPr>
          <w:color w:val="222222"/>
          <w:highlight w:val="white"/>
        </w:rPr>
        <w:t>Mongolia</w:t>
      </w:r>
      <w:r>
        <w:rPr>
          <w:color w:val="222222"/>
          <w:highlight w:val="white"/>
        </w:rPr>
        <w:t xml:space="preserve">. </w:t>
      </w:r>
      <w:r>
        <w:rPr>
          <w:i/>
          <w:color w:val="222222"/>
          <w:highlight w:val="white"/>
        </w:rPr>
        <w:t>IEEE Transactions on Power Systems</w:t>
      </w:r>
      <w:r>
        <w:rPr>
          <w:color w:val="222222"/>
          <w:highlight w:val="white"/>
        </w:rPr>
        <w:t xml:space="preserve">, </w:t>
      </w:r>
      <w:r>
        <w:rPr>
          <w:i/>
          <w:color w:val="222222"/>
          <w:highlight w:val="white"/>
        </w:rPr>
        <w:t>37</w:t>
      </w:r>
      <w:r>
        <w:rPr>
          <w:color w:val="222222"/>
          <w:highlight w:val="white"/>
        </w:rPr>
        <w:t xml:space="preserve">(1), pp.65-80. </w:t>
      </w:r>
    </w:p>
    <w:p w14:paraId="3E1B438E" w14:textId="77777777" w:rsidR="00172148" w:rsidRDefault="00172148" w:rsidP="00F77976">
      <w:pPr>
        <w:rPr>
          <w:color w:val="222222"/>
          <w:highlight w:val="white"/>
        </w:rPr>
      </w:pPr>
      <w:r>
        <w:rPr>
          <w:color w:val="222222"/>
          <w:highlight w:val="white"/>
        </w:rPr>
        <w:lastRenderedPageBreak/>
        <w:t xml:space="preserve">Liu, L., Wei, J. and Zhang, N., 2021. Empirical Research on Urban and Rural Education Equality of Inner Mongolia Under the Background of Urban-rural Integration——Analysis Based on Education Gini Coefficient. </w:t>
      </w:r>
    </w:p>
    <w:p w14:paraId="36FB719B" w14:textId="77777777" w:rsidR="00172148" w:rsidRDefault="00172148" w:rsidP="00F77976">
      <w:pPr>
        <w:pBdr>
          <w:top w:val="nil"/>
          <w:left w:val="nil"/>
          <w:bottom w:val="nil"/>
          <w:right w:val="nil"/>
          <w:between w:val="nil"/>
        </w:pBdr>
        <w:rPr>
          <w:color w:val="222222"/>
          <w:highlight w:val="white"/>
        </w:rPr>
      </w:pPr>
      <w:r>
        <w:rPr>
          <w:color w:val="222222"/>
          <w:highlight w:val="white"/>
        </w:rPr>
        <w:t xml:space="preserve">Locatelli, M., (2019) Challenges for A Natural Resource-Dependent Mongolia and Opportunities for Future Developments. </w:t>
      </w:r>
      <w:r>
        <w:rPr>
          <w:i/>
          <w:color w:val="222222"/>
          <w:highlight w:val="white"/>
        </w:rPr>
        <w:t xml:space="preserve">European Institute for Asian Studies. Retrieved </w:t>
      </w:r>
      <w:proofErr w:type="gramStart"/>
      <w:r>
        <w:rPr>
          <w:i/>
          <w:color w:val="222222"/>
          <w:highlight w:val="white"/>
        </w:rPr>
        <w:t>July</w:t>
      </w:r>
      <w:r>
        <w:rPr>
          <w:color w:val="222222"/>
          <w:highlight w:val="white"/>
        </w:rPr>
        <w:t>,</w:t>
      </w:r>
      <w:proofErr w:type="gramEnd"/>
      <w:r>
        <w:rPr>
          <w:color w:val="222222"/>
          <w:highlight w:val="white"/>
        </w:rPr>
        <w:t xml:space="preserve"> </w:t>
      </w:r>
      <w:r>
        <w:rPr>
          <w:i/>
          <w:color w:val="222222"/>
          <w:highlight w:val="white"/>
        </w:rPr>
        <w:t>8</w:t>
      </w:r>
      <w:r>
        <w:rPr>
          <w:color w:val="222222"/>
          <w:highlight w:val="white"/>
        </w:rPr>
        <w:t>, p.2021.</w:t>
      </w:r>
    </w:p>
    <w:p w14:paraId="67422B09" w14:textId="77777777" w:rsidR="00172148" w:rsidRDefault="00172148" w:rsidP="00F77976">
      <w:pPr>
        <w:rPr>
          <w:color w:val="222222"/>
          <w:highlight w:val="white"/>
        </w:rPr>
      </w:pPr>
      <w:proofErr w:type="spellStart"/>
      <w:r>
        <w:rPr>
          <w:color w:val="222222"/>
          <w:highlight w:val="white"/>
        </w:rPr>
        <w:t>Mavidkhaan</w:t>
      </w:r>
      <w:proofErr w:type="spellEnd"/>
      <w:r>
        <w:rPr>
          <w:color w:val="222222"/>
          <w:highlight w:val="white"/>
        </w:rPr>
        <w:t xml:space="preserve">, B., 2021. The Impact of Foreign Direct Investment on the Economic Growth in Mongolia. </w:t>
      </w:r>
      <w:proofErr w:type="spellStart"/>
      <w:r>
        <w:rPr>
          <w:i/>
          <w:color w:val="222222"/>
          <w:highlight w:val="white"/>
        </w:rPr>
        <w:t>Кронос</w:t>
      </w:r>
      <w:proofErr w:type="spellEnd"/>
      <w:r>
        <w:rPr>
          <w:color w:val="222222"/>
          <w:highlight w:val="white"/>
        </w:rPr>
        <w:t>, (4 (54)), pp.43-48.</w:t>
      </w:r>
    </w:p>
    <w:p w14:paraId="7079EF67" w14:textId="77777777" w:rsidR="00172148" w:rsidRDefault="00172148" w:rsidP="00F77976">
      <w:pPr>
        <w:rPr>
          <w:color w:val="222222"/>
          <w:highlight w:val="white"/>
        </w:rPr>
      </w:pPr>
      <w:proofErr w:type="spellStart"/>
      <w:r>
        <w:rPr>
          <w:color w:val="222222"/>
          <w:highlight w:val="white"/>
        </w:rPr>
        <w:t>Ojogiwa</w:t>
      </w:r>
      <w:proofErr w:type="spellEnd"/>
      <w:r>
        <w:rPr>
          <w:color w:val="222222"/>
          <w:highlight w:val="white"/>
        </w:rPr>
        <w:t xml:space="preserve">, O.T., 2021. The crux of strategic leadership for a transformed public sector management in Nigeria. </w:t>
      </w:r>
      <w:r>
        <w:rPr>
          <w:i/>
          <w:color w:val="222222"/>
          <w:highlight w:val="white"/>
        </w:rPr>
        <w:t>International Journal of Business and Management Studies</w:t>
      </w:r>
      <w:r>
        <w:rPr>
          <w:color w:val="222222"/>
          <w:highlight w:val="white"/>
        </w:rPr>
        <w:t xml:space="preserve">, </w:t>
      </w:r>
      <w:r>
        <w:rPr>
          <w:i/>
          <w:color w:val="222222"/>
          <w:highlight w:val="white"/>
        </w:rPr>
        <w:t>13</w:t>
      </w:r>
      <w:r>
        <w:rPr>
          <w:color w:val="222222"/>
          <w:highlight w:val="white"/>
        </w:rPr>
        <w:t xml:space="preserve">(1), pp.83-96. </w:t>
      </w:r>
    </w:p>
    <w:p w14:paraId="10E23B48" w14:textId="77777777" w:rsidR="00172148" w:rsidRDefault="00172148" w:rsidP="00F77976">
      <w:pPr>
        <w:rPr>
          <w:color w:val="222222"/>
          <w:highlight w:val="white"/>
        </w:rPr>
      </w:pPr>
      <w:proofErr w:type="spellStart"/>
      <w:r>
        <w:rPr>
          <w:color w:val="222222"/>
          <w:highlight w:val="white"/>
        </w:rPr>
        <w:t>Otgonnasan</w:t>
      </w:r>
      <w:proofErr w:type="spellEnd"/>
      <w:r>
        <w:rPr>
          <w:color w:val="222222"/>
          <w:highlight w:val="white"/>
        </w:rPr>
        <w:t xml:space="preserve">, A., </w:t>
      </w:r>
      <w:proofErr w:type="spellStart"/>
      <w:r>
        <w:rPr>
          <w:color w:val="222222"/>
          <w:highlight w:val="white"/>
        </w:rPr>
        <w:t>Damdinbazar</w:t>
      </w:r>
      <w:proofErr w:type="spellEnd"/>
      <w:r>
        <w:rPr>
          <w:color w:val="222222"/>
          <w:highlight w:val="white"/>
        </w:rPr>
        <w:t xml:space="preserve">, O., </w:t>
      </w:r>
      <w:proofErr w:type="spellStart"/>
      <w:r>
        <w:rPr>
          <w:color w:val="222222"/>
          <w:highlight w:val="white"/>
        </w:rPr>
        <w:t>Damiran</w:t>
      </w:r>
      <w:proofErr w:type="spellEnd"/>
      <w:r>
        <w:rPr>
          <w:color w:val="222222"/>
          <w:highlight w:val="white"/>
        </w:rPr>
        <w:t xml:space="preserve">, N., </w:t>
      </w:r>
      <w:proofErr w:type="spellStart"/>
      <w:r>
        <w:rPr>
          <w:color w:val="222222"/>
          <w:highlight w:val="white"/>
        </w:rPr>
        <w:t>Erdenebayar</w:t>
      </w:r>
      <w:proofErr w:type="spellEnd"/>
      <w:r>
        <w:rPr>
          <w:color w:val="222222"/>
          <w:highlight w:val="white"/>
        </w:rPr>
        <w:t xml:space="preserve">, E. and </w:t>
      </w:r>
      <w:proofErr w:type="spellStart"/>
      <w:r>
        <w:rPr>
          <w:color w:val="222222"/>
          <w:highlight w:val="white"/>
        </w:rPr>
        <w:t>Yundendorj</w:t>
      </w:r>
      <w:proofErr w:type="spellEnd"/>
      <w:r>
        <w:rPr>
          <w:color w:val="222222"/>
          <w:highlight w:val="white"/>
        </w:rPr>
        <w:t xml:space="preserve">, G., 2022. Diseases-attributable disability-adjusted life years in copper and molybdenum ore workers in Mongolia: 1999–2019. </w:t>
      </w:r>
      <w:r>
        <w:rPr>
          <w:i/>
          <w:color w:val="222222"/>
          <w:highlight w:val="white"/>
        </w:rPr>
        <w:t>International Journal of Environmental Health Research</w:t>
      </w:r>
      <w:r>
        <w:rPr>
          <w:color w:val="222222"/>
          <w:highlight w:val="white"/>
        </w:rPr>
        <w:t xml:space="preserve">, pp.1-9. </w:t>
      </w:r>
    </w:p>
    <w:p w14:paraId="5208EC2F" w14:textId="77777777" w:rsidR="00172148" w:rsidRDefault="00172148" w:rsidP="00F77976">
      <w:pPr>
        <w:rPr>
          <w:color w:val="222222"/>
          <w:highlight w:val="white"/>
        </w:rPr>
      </w:pPr>
      <w:r>
        <w:rPr>
          <w:color w:val="222222"/>
          <w:highlight w:val="white"/>
        </w:rPr>
        <w:t xml:space="preserve"> PRNewswire (2012) </w:t>
      </w:r>
      <w:r>
        <w:rPr>
          <w:i/>
          <w:color w:val="222222"/>
          <w:highlight w:val="white"/>
        </w:rPr>
        <w:t xml:space="preserve">Deloitte announces opening of Deloitte </w:t>
      </w:r>
      <w:proofErr w:type="spellStart"/>
      <w:r>
        <w:rPr>
          <w:i/>
          <w:color w:val="222222"/>
          <w:highlight w:val="white"/>
        </w:rPr>
        <w:t>Onch</w:t>
      </w:r>
      <w:proofErr w:type="spellEnd"/>
      <w:r>
        <w:rPr>
          <w:i/>
          <w:color w:val="222222"/>
          <w:highlight w:val="white"/>
        </w:rPr>
        <w:t xml:space="preserve"> LLC - a new member firm in ...</w:t>
      </w:r>
      <w:r>
        <w:rPr>
          <w:color w:val="222222"/>
          <w:highlight w:val="white"/>
        </w:rPr>
        <w:t xml:space="preserve">, </w:t>
      </w:r>
      <w:r>
        <w:rPr>
          <w:i/>
          <w:color w:val="222222"/>
          <w:highlight w:val="white"/>
        </w:rPr>
        <w:t>PRNewswire</w:t>
      </w:r>
      <w:r>
        <w:rPr>
          <w:color w:val="222222"/>
          <w:highlight w:val="white"/>
        </w:rPr>
        <w:t xml:space="preserve">. Available at: https://www.prnewswire.com/news-releases/deloitte-announces-opening-of-deloitte-onch-llc---a-new-member-firm-in-mongolia-one-of-the-worlds-fastest-growing-economies-138365804.html (Accessed: November 22, 2022). </w:t>
      </w:r>
    </w:p>
    <w:p w14:paraId="3B59954D" w14:textId="77777777" w:rsidR="00172148" w:rsidRDefault="00172148" w:rsidP="00F77976">
      <w:pPr>
        <w:rPr>
          <w:color w:val="222222"/>
          <w:highlight w:val="white"/>
        </w:rPr>
      </w:pPr>
      <w:proofErr w:type="spellStart"/>
      <w:r>
        <w:rPr>
          <w:color w:val="222222"/>
          <w:highlight w:val="white"/>
        </w:rPr>
        <w:t>Sergelenblat</w:t>
      </w:r>
      <w:proofErr w:type="spellEnd"/>
      <w:r>
        <w:rPr>
          <w:color w:val="222222"/>
          <w:highlight w:val="white"/>
        </w:rPr>
        <w:t xml:space="preserve">, A., 2021. </w:t>
      </w:r>
      <w:r>
        <w:rPr>
          <w:i/>
          <w:color w:val="222222"/>
          <w:highlight w:val="white"/>
        </w:rPr>
        <w:t>An effort to establish effective corporate governance practice, impacts on corruption, and sustainable development in developing countries: a case of Mongolia</w:t>
      </w:r>
      <w:r>
        <w:rPr>
          <w:color w:val="222222"/>
          <w:highlight w:val="white"/>
        </w:rPr>
        <w:t xml:space="preserve"> (Doctoral dissertation, University of the West of Scotland). </w:t>
      </w:r>
    </w:p>
    <w:p w14:paraId="76C176B9" w14:textId="77777777" w:rsidR="00172148" w:rsidRDefault="00172148" w:rsidP="00F77976">
      <w:pPr>
        <w:rPr>
          <w:color w:val="222222"/>
          <w:highlight w:val="white"/>
        </w:rPr>
      </w:pPr>
      <w:r>
        <w:rPr>
          <w:color w:val="222222"/>
          <w:highlight w:val="white"/>
        </w:rPr>
        <w:t xml:space="preserve">Statista (2022) </w:t>
      </w:r>
      <w:r>
        <w:rPr>
          <w:i/>
          <w:color w:val="222222"/>
          <w:highlight w:val="white"/>
        </w:rPr>
        <w:t xml:space="preserve">Mongolia: Internet penetration </w:t>
      </w:r>
      <w:proofErr w:type="gramStart"/>
      <w:r>
        <w:rPr>
          <w:i/>
          <w:color w:val="222222"/>
          <w:highlight w:val="white"/>
        </w:rPr>
        <w:t xml:space="preserve">rate </w:t>
      </w:r>
      <w:r>
        <w:rPr>
          <w:color w:val="222222"/>
          <w:highlight w:val="white"/>
        </w:rPr>
        <w:t>,</w:t>
      </w:r>
      <w:proofErr w:type="gramEnd"/>
      <w:r>
        <w:rPr>
          <w:color w:val="222222"/>
          <w:highlight w:val="white"/>
        </w:rPr>
        <w:t xml:space="preserve"> </w:t>
      </w:r>
      <w:r>
        <w:rPr>
          <w:i/>
          <w:color w:val="222222"/>
          <w:highlight w:val="white"/>
        </w:rPr>
        <w:t>Statista</w:t>
      </w:r>
      <w:r>
        <w:rPr>
          <w:color w:val="222222"/>
          <w:highlight w:val="white"/>
        </w:rPr>
        <w:t xml:space="preserve">. Available at: https://www.statista.com/statistics/767547/internet-penetration-rate-mongolia/ (Accessed: November 22, 2022). </w:t>
      </w:r>
    </w:p>
    <w:p w14:paraId="76F4898B" w14:textId="77777777" w:rsidR="00172148" w:rsidRDefault="00172148" w:rsidP="00F77976">
      <w:pPr>
        <w:rPr>
          <w:color w:val="222222"/>
          <w:highlight w:val="white"/>
        </w:rPr>
      </w:pPr>
      <w:r>
        <w:rPr>
          <w:color w:val="222222"/>
          <w:highlight w:val="white"/>
        </w:rPr>
        <w:t xml:space="preserve"> West (2021) </w:t>
      </w:r>
      <w:r>
        <w:rPr>
          <w:i/>
          <w:color w:val="222222"/>
          <w:highlight w:val="white"/>
        </w:rPr>
        <w:t>West Midland Shoe Company: Quality Leather &amp; Comfort Footwear</w:t>
      </w:r>
      <w:r>
        <w:rPr>
          <w:color w:val="222222"/>
          <w:highlight w:val="white"/>
        </w:rPr>
        <w:t xml:space="preserve">, </w:t>
      </w:r>
      <w:r>
        <w:rPr>
          <w:i/>
          <w:color w:val="222222"/>
          <w:highlight w:val="white"/>
        </w:rPr>
        <w:t>West Midland Shoe Company Ltd</w:t>
      </w:r>
      <w:r>
        <w:rPr>
          <w:color w:val="222222"/>
          <w:highlight w:val="white"/>
        </w:rPr>
        <w:t xml:space="preserve">. Available at: https://wmsc.co.uk/ (Accessed: November 22, 2022). </w:t>
      </w:r>
    </w:p>
    <w:p w14:paraId="1E4DA0E5" w14:textId="77777777" w:rsidR="00D956C4" w:rsidRDefault="00D956C4" w:rsidP="00F77976">
      <w:pPr>
        <w:rPr>
          <w:rFonts w:ascii="Arial" w:eastAsia="Arial" w:hAnsi="Arial" w:cs="Arial"/>
          <w:color w:val="222222"/>
          <w:sz w:val="20"/>
          <w:szCs w:val="20"/>
          <w:highlight w:val="white"/>
        </w:rPr>
      </w:pPr>
    </w:p>
    <w:p w14:paraId="23222D5C" w14:textId="77777777" w:rsidR="00D956C4" w:rsidRDefault="00D956C4" w:rsidP="00F77976">
      <w:pPr>
        <w:rPr>
          <w:rFonts w:ascii="Arial" w:eastAsia="Arial" w:hAnsi="Arial" w:cs="Arial"/>
          <w:color w:val="222222"/>
          <w:sz w:val="20"/>
          <w:szCs w:val="20"/>
          <w:highlight w:val="white"/>
        </w:rPr>
      </w:pPr>
    </w:p>
    <w:p w14:paraId="7132F6CA" w14:textId="77777777" w:rsidR="00D956C4" w:rsidRDefault="00D956C4" w:rsidP="00F77976">
      <w:pPr>
        <w:rPr>
          <w:rFonts w:ascii="Arial" w:eastAsia="Arial" w:hAnsi="Arial" w:cs="Arial"/>
          <w:color w:val="222222"/>
          <w:sz w:val="20"/>
          <w:szCs w:val="20"/>
          <w:highlight w:val="white"/>
        </w:rPr>
      </w:pPr>
    </w:p>
    <w:p w14:paraId="4B329174" w14:textId="77777777" w:rsidR="00D956C4" w:rsidRDefault="00F03FE2" w:rsidP="00F77976">
      <w:pPr>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 </w:t>
      </w:r>
    </w:p>
    <w:p w14:paraId="6E02E289" w14:textId="77777777" w:rsidR="00D956C4" w:rsidRDefault="00D956C4" w:rsidP="00F77976">
      <w:pPr>
        <w:rPr>
          <w:rFonts w:ascii="Arial" w:eastAsia="Arial" w:hAnsi="Arial" w:cs="Arial"/>
          <w:color w:val="222222"/>
          <w:sz w:val="20"/>
          <w:szCs w:val="20"/>
          <w:highlight w:val="white"/>
        </w:rPr>
      </w:pPr>
    </w:p>
    <w:p w14:paraId="7FB981F9" w14:textId="77777777" w:rsidR="00D956C4" w:rsidRDefault="00D956C4" w:rsidP="00F77976">
      <w:pPr>
        <w:rPr>
          <w:rFonts w:ascii="Arial" w:eastAsia="Arial" w:hAnsi="Arial" w:cs="Arial"/>
          <w:color w:val="222222"/>
          <w:sz w:val="20"/>
          <w:szCs w:val="20"/>
          <w:highlight w:val="white"/>
        </w:rPr>
      </w:pPr>
    </w:p>
    <w:p w14:paraId="0ABC365B" w14:textId="77777777" w:rsidR="00D956C4" w:rsidRDefault="00F03FE2" w:rsidP="00F77976">
      <w:pPr>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 </w:t>
      </w:r>
    </w:p>
    <w:p w14:paraId="717DEF23" w14:textId="77777777" w:rsidR="00D956C4" w:rsidRDefault="00D956C4" w:rsidP="00F77976">
      <w:pPr>
        <w:rPr>
          <w:rFonts w:ascii="Arial" w:eastAsia="Arial" w:hAnsi="Arial" w:cs="Arial"/>
          <w:color w:val="222222"/>
          <w:sz w:val="20"/>
          <w:szCs w:val="20"/>
          <w:highlight w:val="white"/>
        </w:rPr>
      </w:pPr>
    </w:p>
    <w:p w14:paraId="074C06C2" w14:textId="77777777" w:rsidR="00D956C4" w:rsidRDefault="00D956C4" w:rsidP="00F77976">
      <w:pPr>
        <w:rPr>
          <w:rFonts w:ascii="Arial" w:eastAsia="Arial" w:hAnsi="Arial" w:cs="Arial"/>
          <w:color w:val="222222"/>
          <w:sz w:val="20"/>
          <w:szCs w:val="20"/>
          <w:highlight w:val="white"/>
        </w:rPr>
      </w:pPr>
    </w:p>
    <w:p w14:paraId="0AABE977" w14:textId="77777777" w:rsidR="00D956C4" w:rsidRDefault="00D956C4" w:rsidP="00F77976">
      <w:pPr>
        <w:rPr>
          <w:rFonts w:ascii="Arial" w:eastAsia="Arial" w:hAnsi="Arial" w:cs="Arial"/>
          <w:color w:val="222222"/>
          <w:sz w:val="20"/>
          <w:szCs w:val="20"/>
          <w:highlight w:val="white"/>
        </w:rPr>
      </w:pPr>
    </w:p>
    <w:p w14:paraId="00283B6C" w14:textId="77777777" w:rsidR="00D956C4" w:rsidRDefault="00D956C4" w:rsidP="00F77976">
      <w:pPr>
        <w:rPr>
          <w:rFonts w:ascii="Arial" w:eastAsia="Arial" w:hAnsi="Arial" w:cs="Arial"/>
          <w:color w:val="222222"/>
          <w:sz w:val="20"/>
          <w:szCs w:val="20"/>
          <w:highlight w:val="white"/>
        </w:rPr>
      </w:pPr>
    </w:p>
    <w:p w14:paraId="227C52C3" w14:textId="77777777" w:rsidR="00D956C4" w:rsidRDefault="00D956C4" w:rsidP="00F77976">
      <w:pPr>
        <w:rPr>
          <w:rFonts w:ascii="Arial" w:eastAsia="Arial" w:hAnsi="Arial" w:cs="Arial"/>
          <w:color w:val="222222"/>
          <w:sz w:val="20"/>
          <w:szCs w:val="20"/>
          <w:highlight w:val="white"/>
        </w:rPr>
      </w:pPr>
    </w:p>
    <w:p w14:paraId="167FC2FC" w14:textId="77777777" w:rsidR="00D956C4" w:rsidRDefault="00D956C4" w:rsidP="00F77976">
      <w:pPr>
        <w:rPr>
          <w:color w:val="222222"/>
          <w:sz w:val="20"/>
          <w:szCs w:val="20"/>
          <w:highlight w:val="white"/>
        </w:rPr>
      </w:pPr>
    </w:p>
    <w:p w14:paraId="3E67EBA1" w14:textId="77777777" w:rsidR="00D956C4" w:rsidRDefault="00D956C4" w:rsidP="00F77976">
      <w:pPr>
        <w:pBdr>
          <w:top w:val="nil"/>
          <w:left w:val="nil"/>
          <w:bottom w:val="nil"/>
          <w:right w:val="nil"/>
          <w:between w:val="nil"/>
        </w:pBdr>
        <w:jc w:val="left"/>
        <w:rPr>
          <w:color w:val="222222"/>
          <w:sz w:val="20"/>
          <w:szCs w:val="20"/>
          <w:highlight w:val="white"/>
        </w:rPr>
      </w:pPr>
    </w:p>
    <w:p w14:paraId="33C74E2A" w14:textId="77777777" w:rsidR="00D956C4" w:rsidRDefault="00D956C4" w:rsidP="00F77976">
      <w:pPr>
        <w:pBdr>
          <w:top w:val="nil"/>
          <w:left w:val="nil"/>
          <w:bottom w:val="nil"/>
          <w:right w:val="nil"/>
          <w:between w:val="nil"/>
        </w:pBdr>
        <w:jc w:val="left"/>
        <w:rPr>
          <w:rFonts w:ascii="Arial" w:eastAsia="Arial" w:hAnsi="Arial" w:cs="Arial"/>
          <w:color w:val="222222"/>
          <w:sz w:val="20"/>
          <w:szCs w:val="20"/>
          <w:highlight w:val="white"/>
        </w:rPr>
      </w:pPr>
    </w:p>
    <w:p w14:paraId="000E7076" w14:textId="77777777" w:rsidR="00D956C4" w:rsidRDefault="00D956C4" w:rsidP="00F77976">
      <w:pPr>
        <w:pBdr>
          <w:top w:val="nil"/>
          <w:left w:val="nil"/>
          <w:bottom w:val="nil"/>
          <w:right w:val="nil"/>
          <w:between w:val="nil"/>
        </w:pBdr>
        <w:jc w:val="left"/>
        <w:rPr>
          <w:rFonts w:ascii="Arial" w:eastAsia="Arial" w:hAnsi="Arial" w:cs="Arial"/>
          <w:color w:val="222222"/>
          <w:sz w:val="20"/>
          <w:szCs w:val="20"/>
          <w:highlight w:val="white"/>
        </w:rPr>
      </w:pPr>
    </w:p>
    <w:p w14:paraId="44FD121E" w14:textId="77777777" w:rsidR="00D956C4" w:rsidRDefault="00D956C4" w:rsidP="00F77976">
      <w:pPr>
        <w:pBdr>
          <w:top w:val="nil"/>
          <w:left w:val="nil"/>
          <w:bottom w:val="nil"/>
          <w:right w:val="nil"/>
          <w:between w:val="nil"/>
        </w:pBdr>
        <w:jc w:val="left"/>
        <w:rPr>
          <w:rFonts w:ascii="Arial" w:eastAsia="Arial" w:hAnsi="Arial" w:cs="Arial"/>
          <w:color w:val="222222"/>
          <w:sz w:val="20"/>
          <w:szCs w:val="20"/>
          <w:highlight w:val="white"/>
        </w:rPr>
      </w:pPr>
    </w:p>
    <w:p w14:paraId="3BACEC08" w14:textId="77777777" w:rsidR="00D956C4" w:rsidRDefault="00D956C4" w:rsidP="00F77976">
      <w:pPr>
        <w:pBdr>
          <w:top w:val="nil"/>
          <w:left w:val="nil"/>
          <w:bottom w:val="nil"/>
          <w:right w:val="nil"/>
          <w:between w:val="nil"/>
        </w:pBdr>
        <w:jc w:val="left"/>
        <w:rPr>
          <w:rFonts w:ascii="Arial" w:eastAsia="Arial" w:hAnsi="Arial" w:cs="Arial"/>
          <w:color w:val="222222"/>
          <w:sz w:val="20"/>
          <w:szCs w:val="20"/>
          <w:highlight w:val="white"/>
        </w:rPr>
      </w:pPr>
    </w:p>
    <w:p w14:paraId="73E7BBEE" w14:textId="77777777" w:rsidR="00D956C4" w:rsidRDefault="00F03FE2" w:rsidP="00F77976">
      <w:pPr>
        <w:pBdr>
          <w:top w:val="nil"/>
          <w:left w:val="nil"/>
          <w:bottom w:val="nil"/>
          <w:right w:val="nil"/>
          <w:between w:val="nil"/>
        </w:pBdr>
        <w:jc w:val="left"/>
        <w:rPr>
          <w:rFonts w:ascii="Arial" w:eastAsia="Arial" w:hAnsi="Arial" w:cs="Arial"/>
          <w:color w:val="222222"/>
          <w:sz w:val="20"/>
          <w:szCs w:val="20"/>
          <w:highlight w:val="white"/>
        </w:rPr>
      </w:pPr>
      <w:r>
        <w:rPr>
          <w:rFonts w:ascii="Arial" w:eastAsia="Arial" w:hAnsi="Arial" w:cs="Arial"/>
          <w:color w:val="222222"/>
          <w:sz w:val="20"/>
          <w:szCs w:val="20"/>
          <w:highlight w:val="white"/>
        </w:rPr>
        <w:t>.</w:t>
      </w:r>
    </w:p>
    <w:p w14:paraId="1C218F2D" w14:textId="77777777" w:rsidR="00D956C4" w:rsidRDefault="00D956C4" w:rsidP="00F77976">
      <w:pPr>
        <w:pBdr>
          <w:top w:val="nil"/>
          <w:left w:val="nil"/>
          <w:bottom w:val="nil"/>
          <w:right w:val="nil"/>
          <w:between w:val="nil"/>
        </w:pBdr>
        <w:jc w:val="left"/>
        <w:rPr>
          <w:rFonts w:ascii="Arial" w:eastAsia="Arial" w:hAnsi="Arial" w:cs="Arial"/>
          <w:color w:val="222222"/>
          <w:sz w:val="20"/>
          <w:szCs w:val="20"/>
          <w:highlight w:val="white"/>
        </w:rPr>
      </w:pPr>
    </w:p>
    <w:p w14:paraId="4E7E729C" w14:textId="77777777" w:rsidR="00D956C4" w:rsidRDefault="00D956C4" w:rsidP="00F77976">
      <w:pPr>
        <w:pBdr>
          <w:top w:val="nil"/>
          <w:left w:val="nil"/>
          <w:bottom w:val="nil"/>
          <w:right w:val="nil"/>
          <w:between w:val="nil"/>
        </w:pBdr>
        <w:jc w:val="left"/>
        <w:rPr>
          <w:rFonts w:ascii="Arial" w:eastAsia="Arial" w:hAnsi="Arial" w:cs="Arial"/>
          <w:color w:val="000000"/>
          <w:sz w:val="22"/>
          <w:szCs w:val="22"/>
        </w:rPr>
      </w:pPr>
    </w:p>
    <w:p w14:paraId="63FFAC87" w14:textId="77777777" w:rsidR="00D956C4" w:rsidRDefault="00D956C4" w:rsidP="00F77976">
      <w:pPr>
        <w:pBdr>
          <w:top w:val="nil"/>
          <w:left w:val="nil"/>
          <w:bottom w:val="nil"/>
          <w:right w:val="nil"/>
          <w:between w:val="nil"/>
        </w:pBdr>
        <w:jc w:val="left"/>
        <w:rPr>
          <w:rFonts w:ascii="Arial" w:eastAsia="Arial" w:hAnsi="Arial" w:cs="Arial"/>
          <w:color w:val="000000"/>
          <w:sz w:val="22"/>
          <w:szCs w:val="22"/>
        </w:rPr>
      </w:pPr>
    </w:p>
    <w:p w14:paraId="628A996C" w14:textId="77777777" w:rsidR="00D956C4" w:rsidRDefault="00D956C4" w:rsidP="00F77976">
      <w:pPr>
        <w:pBdr>
          <w:top w:val="nil"/>
          <w:left w:val="nil"/>
          <w:bottom w:val="nil"/>
          <w:right w:val="nil"/>
          <w:between w:val="nil"/>
        </w:pBdr>
        <w:jc w:val="left"/>
        <w:rPr>
          <w:rFonts w:ascii="Arial" w:eastAsia="Arial" w:hAnsi="Arial" w:cs="Arial"/>
          <w:color w:val="000000"/>
          <w:sz w:val="22"/>
          <w:szCs w:val="22"/>
        </w:rPr>
      </w:pPr>
    </w:p>
    <w:p w14:paraId="7A2CB107" w14:textId="77777777" w:rsidR="00D956C4" w:rsidRDefault="00D956C4" w:rsidP="00F77976">
      <w:pPr>
        <w:pBdr>
          <w:top w:val="nil"/>
          <w:left w:val="nil"/>
          <w:bottom w:val="nil"/>
          <w:right w:val="nil"/>
          <w:between w:val="nil"/>
        </w:pBdr>
        <w:jc w:val="left"/>
        <w:rPr>
          <w:color w:val="000000"/>
        </w:rPr>
      </w:pPr>
    </w:p>
    <w:p w14:paraId="1F904FDB" w14:textId="77777777" w:rsidR="00D956C4" w:rsidRDefault="00D956C4" w:rsidP="00F77976">
      <w:pPr>
        <w:pBdr>
          <w:top w:val="nil"/>
          <w:left w:val="nil"/>
          <w:bottom w:val="nil"/>
          <w:right w:val="nil"/>
          <w:between w:val="nil"/>
        </w:pBdr>
        <w:jc w:val="left"/>
        <w:rPr>
          <w:color w:val="000000"/>
        </w:rPr>
      </w:pPr>
    </w:p>
    <w:p w14:paraId="7E545733" w14:textId="77777777" w:rsidR="00D956C4" w:rsidRDefault="00D956C4" w:rsidP="00F77976">
      <w:pPr>
        <w:pBdr>
          <w:top w:val="nil"/>
          <w:left w:val="nil"/>
          <w:bottom w:val="nil"/>
          <w:right w:val="nil"/>
          <w:between w:val="nil"/>
        </w:pBdr>
        <w:jc w:val="left"/>
        <w:rPr>
          <w:color w:val="000000"/>
        </w:rPr>
      </w:pPr>
    </w:p>
    <w:p w14:paraId="04A24D25" w14:textId="77777777" w:rsidR="00D956C4" w:rsidRDefault="00F03FE2" w:rsidP="00F77976">
      <w:pPr>
        <w:pStyle w:val="Heading2"/>
        <w:spacing w:before="0" w:after="0"/>
        <w:rPr>
          <w:b/>
        </w:rPr>
      </w:pPr>
      <w:bookmarkStart w:id="24" w:name="_heading=h.5pfr4gflc0hb" w:colFirst="0" w:colLast="0"/>
      <w:bookmarkEnd w:id="24"/>
      <w:r>
        <w:br w:type="page"/>
      </w:r>
    </w:p>
    <w:p w14:paraId="6176439B" w14:textId="77777777" w:rsidR="00D956C4" w:rsidRDefault="00D956C4" w:rsidP="00F77976">
      <w:pPr>
        <w:pBdr>
          <w:top w:val="nil"/>
          <w:left w:val="nil"/>
          <w:bottom w:val="nil"/>
          <w:right w:val="nil"/>
          <w:between w:val="nil"/>
        </w:pBdr>
        <w:jc w:val="left"/>
        <w:rPr>
          <w:rFonts w:ascii="Arial" w:eastAsia="Arial" w:hAnsi="Arial" w:cs="Arial"/>
          <w:color w:val="222222"/>
          <w:sz w:val="20"/>
          <w:szCs w:val="20"/>
          <w:highlight w:val="white"/>
        </w:rPr>
      </w:pPr>
    </w:p>
    <w:p w14:paraId="110C6FDF" w14:textId="77777777" w:rsidR="00D956C4" w:rsidRDefault="00D956C4" w:rsidP="00F77976">
      <w:pPr>
        <w:pBdr>
          <w:top w:val="nil"/>
          <w:left w:val="nil"/>
          <w:bottom w:val="nil"/>
          <w:right w:val="nil"/>
          <w:between w:val="nil"/>
        </w:pBdr>
        <w:jc w:val="left"/>
        <w:rPr>
          <w:rFonts w:ascii="Arial" w:eastAsia="Arial" w:hAnsi="Arial" w:cs="Arial"/>
          <w:color w:val="222222"/>
          <w:sz w:val="20"/>
          <w:szCs w:val="20"/>
          <w:highlight w:val="white"/>
        </w:rPr>
      </w:pPr>
    </w:p>
    <w:p w14:paraId="252C7A55" w14:textId="77777777" w:rsidR="00D956C4" w:rsidRDefault="00D956C4" w:rsidP="00F77976">
      <w:pPr>
        <w:pBdr>
          <w:top w:val="nil"/>
          <w:left w:val="nil"/>
          <w:bottom w:val="nil"/>
          <w:right w:val="nil"/>
          <w:between w:val="nil"/>
        </w:pBdr>
        <w:jc w:val="left"/>
        <w:rPr>
          <w:rFonts w:ascii="Arial" w:eastAsia="Arial" w:hAnsi="Arial" w:cs="Arial"/>
          <w:color w:val="222222"/>
          <w:sz w:val="20"/>
          <w:szCs w:val="20"/>
          <w:highlight w:val="white"/>
        </w:rPr>
      </w:pPr>
    </w:p>
    <w:p w14:paraId="365DCAD3" w14:textId="77777777" w:rsidR="00D956C4" w:rsidRDefault="00D956C4" w:rsidP="00F77976">
      <w:pPr>
        <w:pBdr>
          <w:top w:val="nil"/>
          <w:left w:val="nil"/>
          <w:bottom w:val="nil"/>
          <w:right w:val="nil"/>
          <w:between w:val="nil"/>
        </w:pBdr>
        <w:jc w:val="left"/>
        <w:rPr>
          <w:rFonts w:ascii="Arial" w:eastAsia="Arial" w:hAnsi="Arial" w:cs="Arial"/>
          <w:color w:val="222222"/>
          <w:sz w:val="20"/>
          <w:szCs w:val="20"/>
          <w:highlight w:val="white"/>
        </w:rPr>
      </w:pPr>
    </w:p>
    <w:p w14:paraId="473AC01E" w14:textId="77777777" w:rsidR="00D956C4" w:rsidRDefault="00D956C4" w:rsidP="00F77976">
      <w:pPr>
        <w:pBdr>
          <w:top w:val="nil"/>
          <w:left w:val="nil"/>
          <w:bottom w:val="nil"/>
          <w:right w:val="nil"/>
          <w:between w:val="nil"/>
        </w:pBdr>
        <w:jc w:val="left"/>
        <w:rPr>
          <w:color w:val="FF0000"/>
        </w:rPr>
      </w:pPr>
    </w:p>
    <w:sectPr w:rsidR="00D956C4" w:rsidSect="00D956C4">
      <w:headerReference w:type="default" r:id="rId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A5A5C" w14:textId="77777777" w:rsidR="00241FBF" w:rsidRDefault="00241FBF" w:rsidP="00D956C4">
      <w:pPr>
        <w:spacing w:line="240" w:lineRule="auto"/>
      </w:pPr>
      <w:r>
        <w:separator/>
      </w:r>
    </w:p>
  </w:endnote>
  <w:endnote w:type="continuationSeparator" w:id="0">
    <w:p w14:paraId="6E458C45" w14:textId="77777777" w:rsidR="00241FBF" w:rsidRDefault="00241FBF" w:rsidP="00D956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0E940" w14:textId="77777777" w:rsidR="00D956C4" w:rsidRDefault="00D956C4">
    <w:pPr>
      <w:pBdr>
        <w:top w:val="nil"/>
        <w:left w:val="nil"/>
        <w:bottom w:val="nil"/>
        <w:right w:val="nil"/>
        <w:between w:val="nil"/>
      </w:pBdr>
      <w:spacing w:line="276" w:lineRule="auto"/>
      <w:jc w:val="right"/>
      <w:rPr>
        <w:rFonts w:ascii="Arial" w:eastAsia="Arial" w:hAnsi="Arial" w:cs="Arial"/>
        <w:color w:val="000000"/>
        <w:sz w:val="22"/>
        <w:szCs w:val="22"/>
      </w:rPr>
    </w:pPr>
    <w:r>
      <w:rPr>
        <w:rFonts w:ascii="Arial" w:eastAsia="Arial" w:hAnsi="Arial" w:cs="Arial"/>
        <w:color w:val="000000"/>
        <w:sz w:val="22"/>
        <w:szCs w:val="22"/>
      </w:rPr>
      <w:fldChar w:fldCharType="begin"/>
    </w:r>
    <w:r w:rsidR="00F03FE2">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sidR="00F77976">
      <w:rPr>
        <w:rFonts w:ascii="Arial" w:eastAsia="Arial" w:hAnsi="Arial" w:cs="Arial"/>
        <w:noProof/>
        <w:color w:val="000000"/>
        <w:sz w:val="22"/>
        <w:szCs w:val="22"/>
      </w:rPr>
      <w:t>1</w:t>
    </w:r>
    <w:r>
      <w:rPr>
        <w:rFonts w:ascii="Arial" w:eastAsia="Arial" w:hAnsi="Arial" w:cs="Arial"/>
        <w:color w:val="000000"/>
        <w:sz w:val="22"/>
        <w:szCs w:val="22"/>
      </w:rPr>
      <w:fldChar w:fldCharType="end"/>
    </w:r>
  </w:p>
  <w:p w14:paraId="16A12B26" w14:textId="77777777" w:rsidR="00D956C4" w:rsidRDefault="00D956C4">
    <w:pPr>
      <w:widowControl w:val="0"/>
      <w:pBdr>
        <w:top w:val="nil"/>
        <w:left w:val="nil"/>
        <w:bottom w:val="nil"/>
        <w:right w:val="nil"/>
        <w:between w:val="nil"/>
      </w:pBdr>
      <w:spacing w:line="276" w:lineRule="auto"/>
      <w:jc w:val="left"/>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E888D" w14:textId="77777777" w:rsidR="00241FBF" w:rsidRDefault="00241FBF" w:rsidP="00D956C4">
      <w:pPr>
        <w:spacing w:line="240" w:lineRule="auto"/>
      </w:pPr>
      <w:r>
        <w:separator/>
      </w:r>
    </w:p>
  </w:footnote>
  <w:footnote w:type="continuationSeparator" w:id="0">
    <w:p w14:paraId="0DE7E1B3" w14:textId="77777777" w:rsidR="00241FBF" w:rsidRDefault="00241FBF" w:rsidP="00D956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D16BF" w14:textId="77777777" w:rsidR="00D956C4" w:rsidRDefault="00D956C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A6F7E"/>
    <w:multiLevelType w:val="multilevel"/>
    <w:tmpl w:val="F098B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5F3290"/>
    <w:multiLevelType w:val="multilevel"/>
    <w:tmpl w:val="E33C2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754D08"/>
    <w:multiLevelType w:val="multilevel"/>
    <w:tmpl w:val="CE5E6E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3F6105"/>
    <w:multiLevelType w:val="multilevel"/>
    <w:tmpl w:val="A5240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9747790">
    <w:abstractNumId w:val="0"/>
  </w:num>
  <w:num w:numId="2" w16cid:durableId="1702781653">
    <w:abstractNumId w:val="1"/>
  </w:num>
  <w:num w:numId="3" w16cid:durableId="1932466786">
    <w:abstractNumId w:val="3"/>
  </w:num>
  <w:num w:numId="4" w16cid:durableId="19329328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56C4"/>
    <w:rsid w:val="000D13D7"/>
    <w:rsid w:val="00151326"/>
    <w:rsid w:val="00172148"/>
    <w:rsid w:val="00241FBF"/>
    <w:rsid w:val="002C0BB3"/>
    <w:rsid w:val="003972BE"/>
    <w:rsid w:val="00422170"/>
    <w:rsid w:val="004A012D"/>
    <w:rsid w:val="00614BAC"/>
    <w:rsid w:val="006A16D1"/>
    <w:rsid w:val="008D5AD6"/>
    <w:rsid w:val="00AD3121"/>
    <w:rsid w:val="00C37B37"/>
    <w:rsid w:val="00D90B5F"/>
    <w:rsid w:val="00D956C4"/>
    <w:rsid w:val="00F03FE2"/>
    <w:rsid w:val="00F77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6FF2A"/>
  <w15:docId w15:val="{ECC3B3C1-798C-4B37-8B55-B8A1A2FA1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6C4"/>
    <w:rPr>
      <w:lang w:val="en-GB"/>
    </w:rPr>
  </w:style>
  <w:style w:type="paragraph" w:styleId="Heading1">
    <w:name w:val="heading 1"/>
    <w:basedOn w:val="Normal1"/>
    <w:next w:val="Normal1"/>
    <w:rsid w:val="000240C4"/>
    <w:pPr>
      <w:keepNext/>
      <w:keepLines/>
      <w:spacing w:before="400" w:after="120"/>
      <w:outlineLvl w:val="0"/>
    </w:pPr>
    <w:rPr>
      <w:sz w:val="40"/>
      <w:szCs w:val="40"/>
    </w:rPr>
  </w:style>
  <w:style w:type="paragraph" w:styleId="Heading2">
    <w:name w:val="heading 2"/>
    <w:basedOn w:val="Normal1"/>
    <w:next w:val="Normal1"/>
    <w:rsid w:val="000240C4"/>
    <w:pPr>
      <w:keepNext/>
      <w:keepLines/>
      <w:spacing w:before="360" w:after="120"/>
      <w:outlineLvl w:val="1"/>
    </w:pPr>
    <w:rPr>
      <w:sz w:val="32"/>
      <w:szCs w:val="32"/>
    </w:rPr>
  </w:style>
  <w:style w:type="paragraph" w:styleId="Heading3">
    <w:name w:val="heading 3"/>
    <w:basedOn w:val="Normal1"/>
    <w:next w:val="Normal1"/>
    <w:rsid w:val="000240C4"/>
    <w:pPr>
      <w:keepNext/>
      <w:keepLines/>
      <w:spacing w:before="320" w:after="80"/>
      <w:outlineLvl w:val="2"/>
    </w:pPr>
    <w:rPr>
      <w:color w:val="434343"/>
      <w:sz w:val="28"/>
      <w:szCs w:val="28"/>
    </w:rPr>
  </w:style>
  <w:style w:type="paragraph" w:styleId="Heading4">
    <w:name w:val="heading 4"/>
    <w:basedOn w:val="Normal1"/>
    <w:next w:val="Normal1"/>
    <w:rsid w:val="000240C4"/>
    <w:pPr>
      <w:keepNext/>
      <w:keepLines/>
      <w:spacing w:before="280" w:after="80"/>
      <w:outlineLvl w:val="3"/>
    </w:pPr>
    <w:rPr>
      <w:color w:val="666666"/>
    </w:rPr>
  </w:style>
  <w:style w:type="paragraph" w:styleId="Heading5">
    <w:name w:val="heading 5"/>
    <w:basedOn w:val="Normal1"/>
    <w:next w:val="Normal1"/>
    <w:rsid w:val="000240C4"/>
    <w:pPr>
      <w:keepNext/>
      <w:keepLines/>
      <w:spacing w:before="240" w:after="80"/>
      <w:outlineLvl w:val="4"/>
    </w:pPr>
    <w:rPr>
      <w:color w:val="666666"/>
    </w:rPr>
  </w:style>
  <w:style w:type="paragraph" w:styleId="Heading6">
    <w:name w:val="heading 6"/>
    <w:basedOn w:val="Normal1"/>
    <w:next w:val="Normal1"/>
    <w:rsid w:val="000240C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D956C4"/>
  </w:style>
  <w:style w:type="paragraph" w:styleId="Title">
    <w:name w:val="Title"/>
    <w:basedOn w:val="Normal1"/>
    <w:next w:val="Normal1"/>
    <w:rsid w:val="000240C4"/>
    <w:pPr>
      <w:keepNext/>
      <w:keepLines/>
      <w:spacing w:after="60"/>
    </w:pPr>
    <w:rPr>
      <w:sz w:val="52"/>
      <w:szCs w:val="52"/>
    </w:rPr>
  </w:style>
  <w:style w:type="paragraph" w:customStyle="1" w:styleId="Normal1">
    <w:name w:val="Normal1"/>
    <w:rsid w:val="000240C4"/>
  </w:style>
  <w:style w:type="paragraph" w:styleId="Subtitle">
    <w:name w:val="Subtitle"/>
    <w:basedOn w:val="Normal"/>
    <w:next w:val="Normal"/>
    <w:rsid w:val="00D956C4"/>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AA0B4C"/>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AA0B4C"/>
    <w:pPr>
      <w:spacing w:after="100"/>
    </w:pPr>
  </w:style>
  <w:style w:type="character" w:styleId="Hyperlink">
    <w:name w:val="Hyperlink"/>
    <w:basedOn w:val="DefaultParagraphFont"/>
    <w:uiPriority w:val="99"/>
    <w:unhideWhenUsed/>
    <w:rsid w:val="00AA0B4C"/>
    <w:rPr>
      <w:color w:val="0000FF" w:themeColor="hyperlink"/>
      <w:u w:val="single"/>
    </w:rPr>
  </w:style>
  <w:style w:type="paragraph" w:styleId="BalloonText">
    <w:name w:val="Balloon Text"/>
    <w:basedOn w:val="Normal"/>
    <w:link w:val="BalloonTextChar"/>
    <w:uiPriority w:val="99"/>
    <w:semiHidden/>
    <w:unhideWhenUsed/>
    <w:rsid w:val="00AA0B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B4C"/>
    <w:rPr>
      <w:rFonts w:ascii="Tahoma" w:hAnsi="Tahoma" w:cs="Tahoma"/>
      <w:sz w:val="16"/>
      <w:szCs w:val="16"/>
    </w:rPr>
  </w:style>
  <w:style w:type="table" w:customStyle="1" w:styleId="a">
    <w:basedOn w:val="TableNormal"/>
    <w:rsid w:val="00D956C4"/>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956C4"/>
    <w:pPr>
      <w:spacing w:line="240" w:lineRule="auto"/>
    </w:pPr>
    <w:rPr>
      <w:sz w:val="20"/>
      <w:szCs w:val="20"/>
    </w:rPr>
  </w:style>
  <w:style w:type="character" w:customStyle="1" w:styleId="CommentTextChar">
    <w:name w:val="Comment Text Char"/>
    <w:basedOn w:val="DefaultParagraphFont"/>
    <w:link w:val="CommentText"/>
    <w:uiPriority w:val="99"/>
    <w:semiHidden/>
    <w:rsid w:val="00D956C4"/>
    <w:rPr>
      <w:sz w:val="20"/>
      <w:szCs w:val="20"/>
      <w:lang w:val="en-GB"/>
    </w:rPr>
  </w:style>
  <w:style w:type="character" w:styleId="CommentReference">
    <w:name w:val="annotation reference"/>
    <w:basedOn w:val="DefaultParagraphFont"/>
    <w:uiPriority w:val="99"/>
    <w:semiHidden/>
    <w:unhideWhenUsed/>
    <w:rsid w:val="00D956C4"/>
    <w:rPr>
      <w:sz w:val="16"/>
      <w:szCs w:val="16"/>
    </w:rPr>
  </w:style>
  <w:style w:type="paragraph" w:styleId="NoSpacing">
    <w:name w:val="No Spacing"/>
    <w:uiPriority w:val="1"/>
    <w:qFormat/>
    <w:rsid w:val="00C37B37"/>
    <w:pPr>
      <w:spacing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SDGyNRh8LK20SN0BHDOJX524nQ==">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9E28028-D148-4A10-8D83-634A116D4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16</Pages>
  <Words>3395</Words>
  <Characters>19358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Ana-Maria Cirstea (2011016)</cp:lastModifiedBy>
  <cp:revision>6</cp:revision>
  <dcterms:created xsi:type="dcterms:W3CDTF">2022-11-22T12:05:00Z</dcterms:created>
  <dcterms:modified xsi:type="dcterms:W3CDTF">2022-11-28T22:48:00Z</dcterms:modified>
</cp:coreProperties>
</file>