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58B9BC" w14:textId="7E0C3338" w:rsidR="0095028E" w:rsidRPr="00AE40C5" w:rsidRDefault="00A74709" w:rsidP="00DD2941">
      <w:pPr>
        <w:ind w:left="720" w:firstLine="720"/>
        <w:jc w:val="both"/>
        <w:rPr>
          <w:sz w:val="24"/>
          <w:szCs w:val="24"/>
        </w:rPr>
      </w:pPr>
      <w:r w:rsidRPr="00AE40C5">
        <w:rPr>
          <w:sz w:val="24"/>
          <w:szCs w:val="24"/>
        </w:rPr>
        <w:t xml:space="preserve">Address to </w:t>
      </w:r>
      <w:r w:rsidR="00D91B34" w:rsidRPr="00AE40C5">
        <w:rPr>
          <w:sz w:val="24"/>
          <w:szCs w:val="24"/>
        </w:rPr>
        <w:t xml:space="preserve">the </w:t>
      </w:r>
      <w:r w:rsidR="00D13FD4" w:rsidRPr="00AE40C5">
        <w:rPr>
          <w:sz w:val="24"/>
          <w:szCs w:val="24"/>
        </w:rPr>
        <w:t xml:space="preserve">UK </w:t>
      </w:r>
      <w:r w:rsidR="00EB7180" w:rsidRPr="00AE40C5">
        <w:rPr>
          <w:sz w:val="24"/>
          <w:szCs w:val="24"/>
        </w:rPr>
        <w:t>D</w:t>
      </w:r>
      <w:r w:rsidR="00D13FD4" w:rsidRPr="00AE40C5">
        <w:rPr>
          <w:sz w:val="24"/>
          <w:szCs w:val="24"/>
        </w:rPr>
        <w:t>evolution Research Group Conference</w:t>
      </w:r>
    </w:p>
    <w:p w14:paraId="40C0D2D1" w14:textId="6C109158" w:rsidR="006C65D8" w:rsidRPr="006C65D8" w:rsidRDefault="00EB7180" w:rsidP="00DD2941">
      <w:pPr>
        <w:ind w:left="2880" w:firstLine="720"/>
        <w:jc w:val="both"/>
        <w:rPr>
          <w:sz w:val="24"/>
          <w:szCs w:val="24"/>
        </w:rPr>
      </w:pPr>
      <w:r w:rsidRPr="00AE40C5">
        <w:rPr>
          <w:sz w:val="24"/>
          <w:szCs w:val="24"/>
        </w:rPr>
        <w:t>12 May 2024</w:t>
      </w:r>
    </w:p>
    <w:p w14:paraId="73E2A97F" w14:textId="73C51838" w:rsidR="00DD2941" w:rsidRPr="00DD2941" w:rsidRDefault="001A5EDF" w:rsidP="00C36AE4">
      <w:pPr>
        <w:jc w:val="both"/>
        <w:rPr>
          <w:color w:val="A31D96"/>
          <w:sz w:val="28"/>
          <w:szCs w:val="28"/>
        </w:rPr>
      </w:pPr>
      <w:r w:rsidRPr="00461506">
        <w:rPr>
          <w:color w:val="A31D96"/>
          <w:sz w:val="28"/>
          <w:szCs w:val="28"/>
        </w:rPr>
        <w:t>‘</w:t>
      </w:r>
      <w:r w:rsidR="00D775AB" w:rsidRPr="00461506">
        <w:rPr>
          <w:color w:val="A31D96"/>
          <w:sz w:val="28"/>
          <w:szCs w:val="28"/>
        </w:rPr>
        <w:t>Home Rule</w:t>
      </w:r>
      <w:r w:rsidR="000D42AC" w:rsidRPr="00461506">
        <w:rPr>
          <w:color w:val="A31D96"/>
          <w:sz w:val="28"/>
          <w:szCs w:val="28"/>
        </w:rPr>
        <w:t xml:space="preserve"> </w:t>
      </w:r>
      <w:r w:rsidR="00737C00" w:rsidRPr="00461506">
        <w:rPr>
          <w:color w:val="A31D96"/>
          <w:sz w:val="28"/>
          <w:szCs w:val="28"/>
        </w:rPr>
        <w:t xml:space="preserve">to </w:t>
      </w:r>
      <w:r w:rsidRPr="00461506">
        <w:rPr>
          <w:color w:val="A31D96"/>
          <w:sz w:val="28"/>
          <w:szCs w:val="28"/>
        </w:rPr>
        <w:t>N</w:t>
      </w:r>
      <w:r w:rsidR="00D775AB" w:rsidRPr="00461506">
        <w:rPr>
          <w:color w:val="A31D96"/>
          <w:sz w:val="28"/>
          <w:szCs w:val="28"/>
        </w:rPr>
        <w:t>ational Assembly –</w:t>
      </w:r>
      <w:r w:rsidR="007C21AA" w:rsidRPr="00461506">
        <w:rPr>
          <w:color w:val="A31D96"/>
          <w:sz w:val="28"/>
          <w:szCs w:val="28"/>
        </w:rPr>
        <w:t xml:space="preserve"> </w:t>
      </w:r>
      <w:r w:rsidR="00D775AB" w:rsidRPr="00461506">
        <w:rPr>
          <w:color w:val="A31D96"/>
          <w:sz w:val="28"/>
          <w:szCs w:val="28"/>
        </w:rPr>
        <w:t>a century of parliamentary</w:t>
      </w:r>
      <w:r w:rsidR="00E44053" w:rsidRPr="00461506">
        <w:rPr>
          <w:color w:val="A31D96"/>
          <w:sz w:val="28"/>
          <w:szCs w:val="28"/>
        </w:rPr>
        <w:t xml:space="preserve"> deb</w:t>
      </w:r>
      <w:r w:rsidR="00371595" w:rsidRPr="00461506">
        <w:rPr>
          <w:color w:val="A31D96"/>
          <w:sz w:val="28"/>
          <w:szCs w:val="28"/>
        </w:rPr>
        <w:t>ate</w:t>
      </w:r>
      <w:r w:rsidR="00737C00" w:rsidRPr="00461506">
        <w:rPr>
          <w:color w:val="A31D96"/>
          <w:sz w:val="28"/>
          <w:szCs w:val="28"/>
        </w:rPr>
        <w:t xml:space="preserve"> </w:t>
      </w:r>
      <w:r w:rsidR="00C36AE4" w:rsidRPr="00461506">
        <w:rPr>
          <w:color w:val="A31D96"/>
          <w:sz w:val="28"/>
          <w:szCs w:val="28"/>
        </w:rPr>
        <w:t xml:space="preserve">on </w:t>
      </w:r>
      <w:r w:rsidR="00C36AE4">
        <w:rPr>
          <w:color w:val="A31D96"/>
          <w:sz w:val="28"/>
          <w:szCs w:val="28"/>
        </w:rPr>
        <w:t>devolution</w:t>
      </w:r>
      <w:r w:rsidR="00895A1F" w:rsidRPr="00461506">
        <w:rPr>
          <w:color w:val="A31D96"/>
          <w:sz w:val="28"/>
          <w:szCs w:val="28"/>
        </w:rPr>
        <w:t xml:space="preserve"> for Wales</w:t>
      </w:r>
      <w:r w:rsidR="00065F24" w:rsidRPr="00461506">
        <w:rPr>
          <w:color w:val="A31D96"/>
          <w:sz w:val="28"/>
          <w:szCs w:val="28"/>
        </w:rPr>
        <w:t>: sources,</w:t>
      </w:r>
      <w:r w:rsidR="00454637" w:rsidRPr="00461506">
        <w:rPr>
          <w:color w:val="A31D96"/>
          <w:sz w:val="28"/>
          <w:szCs w:val="28"/>
        </w:rPr>
        <w:t xml:space="preserve"> </w:t>
      </w:r>
      <w:r w:rsidR="00065F24" w:rsidRPr="00461506">
        <w:rPr>
          <w:color w:val="A31D96"/>
          <w:sz w:val="28"/>
          <w:szCs w:val="28"/>
        </w:rPr>
        <w:t>methods and critical assessment.</w:t>
      </w:r>
      <w:r w:rsidR="00C762EA" w:rsidRPr="00461506">
        <w:rPr>
          <w:color w:val="A31D96"/>
          <w:sz w:val="28"/>
          <w:szCs w:val="28"/>
        </w:rPr>
        <w:t>’</w:t>
      </w:r>
      <w:r w:rsidR="00065F24" w:rsidRPr="00461506">
        <w:rPr>
          <w:color w:val="A31D96"/>
          <w:sz w:val="28"/>
          <w:szCs w:val="28"/>
        </w:rPr>
        <w:t xml:space="preserve"> </w:t>
      </w:r>
    </w:p>
    <w:p w14:paraId="16D0D39C" w14:textId="6FDFB128" w:rsidR="0095028E" w:rsidRDefault="0095028E" w:rsidP="00DD2941">
      <w:pPr>
        <w:jc w:val="both"/>
        <w:rPr>
          <w:sz w:val="28"/>
          <w:szCs w:val="28"/>
        </w:rPr>
      </w:pPr>
      <w:r w:rsidRPr="00A644DA">
        <w:rPr>
          <w:sz w:val="28"/>
          <w:szCs w:val="28"/>
        </w:rPr>
        <w:t>Intr</w:t>
      </w:r>
      <w:r w:rsidR="00BF1EB7">
        <w:rPr>
          <w:sz w:val="28"/>
          <w:szCs w:val="28"/>
        </w:rPr>
        <w:t>od</w:t>
      </w:r>
      <w:r w:rsidRPr="00A644DA">
        <w:rPr>
          <w:sz w:val="28"/>
          <w:szCs w:val="28"/>
        </w:rPr>
        <w:t>uction</w:t>
      </w:r>
    </w:p>
    <w:p w14:paraId="077EB520" w14:textId="3E576904" w:rsidR="004731CB" w:rsidRPr="002C4C6D" w:rsidRDefault="00EB7180" w:rsidP="00DD2941">
      <w:pPr>
        <w:jc w:val="both"/>
        <w:rPr>
          <w:sz w:val="24"/>
          <w:szCs w:val="24"/>
        </w:rPr>
      </w:pPr>
      <w:r w:rsidRPr="002C4C6D">
        <w:rPr>
          <w:sz w:val="24"/>
          <w:szCs w:val="24"/>
        </w:rPr>
        <w:t>Than</w:t>
      </w:r>
      <w:r w:rsidR="008912E6" w:rsidRPr="002C4C6D">
        <w:rPr>
          <w:sz w:val="24"/>
          <w:szCs w:val="24"/>
        </w:rPr>
        <w:t xml:space="preserve">k </w:t>
      </w:r>
      <w:r w:rsidRPr="002C4C6D">
        <w:rPr>
          <w:sz w:val="24"/>
          <w:szCs w:val="24"/>
        </w:rPr>
        <w:t>you for the invitation to speak to this conference on the 25</w:t>
      </w:r>
      <w:r w:rsidRPr="002C4C6D">
        <w:rPr>
          <w:sz w:val="24"/>
          <w:szCs w:val="24"/>
          <w:vertAlign w:val="superscript"/>
        </w:rPr>
        <w:t>th</w:t>
      </w:r>
      <w:r w:rsidRPr="002C4C6D">
        <w:rPr>
          <w:sz w:val="24"/>
          <w:szCs w:val="24"/>
        </w:rPr>
        <w:t xml:space="preserve"> Anniversary of the </w:t>
      </w:r>
      <w:r w:rsidR="004731CB" w:rsidRPr="002C4C6D">
        <w:rPr>
          <w:sz w:val="24"/>
          <w:szCs w:val="24"/>
        </w:rPr>
        <w:t>offic</w:t>
      </w:r>
      <w:r w:rsidR="00B767D3" w:rsidRPr="002C4C6D">
        <w:rPr>
          <w:sz w:val="24"/>
          <w:szCs w:val="24"/>
        </w:rPr>
        <w:t xml:space="preserve">ial </w:t>
      </w:r>
      <w:r w:rsidR="004731CB" w:rsidRPr="002C4C6D">
        <w:rPr>
          <w:sz w:val="24"/>
          <w:szCs w:val="24"/>
        </w:rPr>
        <w:t>opening of the National Assembly for Wales by the late Queen.</w:t>
      </w:r>
    </w:p>
    <w:p w14:paraId="1A449FCA" w14:textId="59EA51CC" w:rsidR="006C079E" w:rsidRPr="002C4C6D" w:rsidRDefault="00281793" w:rsidP="00DD2941">
      <w:pPr>
        <w:jc w:val="both"/>
        <w:rPr>
          <w:sz w:val="24"/>
          <w:szCs w:val="24"/>
        </w:rPr>
      </w:pPr>
      <w:r w:rsidRPr="002C4C6D">
        <w:rPr>
          <w:sz w:val="24"/>
          <w:szCs w:val="24"/>
        </w:rPr>
        <w:t xml:space="preserve">John Davies in Hanes Cymru – The History of Wales </w:t>
      </w:r>
      <w:r w:rsidR="00360646" w:rsidRPr="002C4C6D">
        <w:rPr>
          <w:sz w:val="24"/>
          <w:szCs w:val="24"/>
        </w:rPr>
        <w:t xml:space="preserve">wrote: </w:t>
      </w:r>
    </w:p>
    <w:p w14:paraId="32757C6E" w14:textId="0F3177F0" w:rsidR="006C079E" w:rsidRPr="002C4C6D" w:rsidRDefault="00281793" w:rsidP="00DD2941">
      <w:pPr>
        <w:ind w:left="720"/>
        <w:jc w:val="both"/>
        <w:rPr>
          <w:sz w:val="24"/>
          <w:szCs w:val="24"/>
        </w:rPr>
      </w:pPr>
      <w:r w:rsidRPr="002C4C6D">
        <w:rPr>
          <w:sz w:val="24"/>
          <w:szCs w:val="24"/>
        </w:rPr>
        <w:t>‘The first election to the National Assembly for Wales was held on 6 May 1999, exactly a century after the death of Thomas Edward Ellis, the first politician to argue that such an institution should be created</w:t>
      </w:r>
      <w:r w:rsidR="00D0346C" w:rsidRPr="002C4C6D">
        <w:rPr>
          <w:sz w:val="24"/>
          <w:szCs w:val="24"/>
        </w:rPr>
        <w:t>’ (</w:t>
      </w:r>
      <w:r w:rsidRPr="002C4C6D">
        <w:rPr>
          <w:sz w:val="24"/>
          <w:szCs w:val="24"/>
        </w:rPr>
        <w:t xml:space="preserve">John </w:t>
      </w:r>
      <w:proofErr w:type="gramStart"/>
      <w:r w:rsidRPr="002C4C6D">
        <w:rPr>
          <w:sz w:val="24"/>
          <w:szCs w:val="24"/>
        </w:rPr>
        <w:t>Davies  Hanes</w:t>
      </w:r>
      <w:proofErr w:type="gramEnd"/>
      <w:r w:rsidRPr="002C4C6D">
        <w:rPr>
          <w:sz w:val="24"/>
          <w:szCs w:val="24"/>
        </w:rPr>
        <w:t xml:space="preserve"> Cymru - The History of Wales 1993) </w:t>
      </w:r>
    </w:p>
    <w:p w14:paraId="29BCC978" w14:textId="598D616D" w:rsidR="00EB7180" w:rsidRPr="002C4C6D" w:rsidRDefault="004731CB" w:rsidP="00DD2941">
      <w:pPr>
        <w:jc w:val="both"/>
        <w:rPr>
          <w:sz w:val="24"/>
          <w:szCs w:val="24"/>
        </w:rPr>
      </w:pPr>
      <w:r w:rsidRPr="002C4C6D">
        <w:rPr>
          <w:sz w:val="24"/>
          <w:szCs w:val="24"/>
        </w:rPr>
        <w:t xml:space="preserve">I was </w:t>
      </w:r>
      <w:r w:rsidR="00D1338C" w:rsidRPr="002C4C6D">
        <w:rPr>
          <w:sz w:val="24"/>
          <w:szCs w:val="24"/>
        </w:rPr>
        <w:t xml:space="preserve">pleased to be at </w:t>
      </w:r>
      <w:r w:rsidRPr="002C4C6D">
        <w:rPr>
          <w:sz w:val="24"/>
          <w:szCs w:val="24"/>
        </w:rPr>
        <w:t>th</w:t>
      </w:r>
      <w:r w:rsidR="008912E6" w:rsidRPr="002C4C6D">
        <w:rPr>
          <w:sz w:val="24"/>
          <w:szCs w:val="24"/>
        </w:rPr>
        <w:t xml:space="preserve">at </w:t>
      </w:r>
      <w:r w:rsidR="00B767D3" w:rsidRPr="002C4C6D">
        <w:rPr>
          <w:sz w:val="24"/>
          <w:szCs w:val="24"/>
        </w:rPr>
        <w:t>historic event</w:t>
      </w:r>
      <w:r w:rsidR="00EB6272">
        <w:rPr>
          <w:sz w:val="24"/>
          <w:szCs w:val="24"/>
        </w:rPr>
        <w:t>. A</w:t>
      </w:r>
      <w:r w:rsidR="00B767D3" w:rsidRPr="002C4C6D">
        <w:rPr>
          <w:sz w:val="24"/>
          <w:szCs w:val="24"/>
        </w:rPr>
        <w:t>s MP for Monmouth</w:t>
      </w:r>
      <w:r w:rsidR="00DD2941">
        <w:rPr>
          <w:sz w:val="24"/>
          <w:szCs w:val="24"/>
        </w:rPr>
        <w:t>,</w:t>
      </w:r>
      <w:r w:rsidR="008B2555" w:rsidRPr="002C4C6D">
        <w:rPr>
          <w:sz w:val="24"/>
          <w:szCs w:val="24"/>
        </w:rPr>
        <w:t xml:space="preserve"> </w:t>
      </w:r>
      <w:r w:rsidR="00EB6272">
        <w:rPr>
          <w:sz w:val="24"/>
          <w:szCs w:val="24"/>
        </w:rPr>
        <w:t xml:space="preserve">I </w:t>
      </w:r>
      <w:r w:rsidR="008B2555" w:rsidRPr="002C4C6D">
        <w:rPr>
          <w:sz w:val="24"/>
          <w:szCs w:val="24"/>
        </w:rPr>
        <w:t xml:space="preserve">fully supported </w:t>
      </w:r>
      <w:r w:rsidR="00EF7850" w:rsidRPr="002C4C6D">
        <w:rPr>
          <w:sz w:val="24"/>
          <w:szCs w:val="24"/>
        </w:rPr>
        <w:t>the Assembly</w:t>
      </w:r>
      <w:r w:rsidR="00CA474D" w:rsidRPr="002C4C6D">
        <w:rPr>
          <w:sz w:val="24"/>
          <w:szCs w:val="24"/>
        </w:rPr>
        <w:t>,</w:t>
      </w:r>
      <w:r w:rsidR="00EF7850" w:rsidRPr="002C4C6D">
        <w:rPr>
          <w:sz w:val="24"/>
          <w:szCs w:val="24"/>
        </w:rPr>
        <w:t xml:space="preserve"> despite considerable opposition in my constituency.</w:t>
      </w:r>
      <w:r w:rsidR="00B767D3" w:rsidRPr="002C4C6D">
        <w:rPr>
          <w:sz w:val="24"/>
          <w:szCs w:val="24"/>
        </w:rPr>
        <w:t xml:space="preserve"> Today</w:t>
      </w:r>
      <w:r w:rsidR="006B533F" w:rsidRPr="002C4C6D">
        <w:rPr>
          <w:sz w:val="24"/>
          <w:szCs w:val="24"/>
        </w:rPr>
        <w:t>,</w:t>
      </w:r>
      <w:r w:rsidR="00B767D3" w:rsidRPr="002C4C6D">
        <w:rPr>
          <w:sz w:val="24"/>
          <w:szCs w:val="24"/>
        </w:rPr>
        <w:t xml:space="preserve"> I </w:t>
      </w:r>
      <w:r w:rsidR="00440C5D" w:rsidRPr="002C4C6D">
        <w:rPr>
          <w:sz w:val="24"/>
          <w:szCs w:val="24"/>
        </w:rPr>
        <w:t xml:space="preserve">think about </w:t>
      </w:r>
      <w:r w:rsidR="00C01E9B" w:rsidRPr="002C4C6D">
        <w:rPr>
          <w:sz w:val="24"/>
          <w:szCs w:val="24"/>
        </w:rPr>
        <w:t xml:space="preserve">those who </w:t>
      </w:r>
      <w:r w:rsidR="00683356" w:rsidRPr="002C4C6D">
        <w:rPr>
          <w:sz w:val="24"/>
          <w:szCs w:val="24"/>
        </w:rPr>
        <w:t xml:space="preserve">supported devolution but </w:t>
      </w:r>
      <w:r w:rsidR="00440C5D" w:rsidRPr="002C4C6D">
        <w:rPr>
          <w:sz w:val="24"/>
          <w:szCs w:val="24"/>
        </w:rPr>
        <w:t xml:space="preserve">did not live long enough </w:t>
      </w:r>
      <w:r w:rsidR="006B533F" w:rsidRPr="002C4C6D">
        <w:rPr>
          <w:sz w:val="24"/>
          <w:szCs w:val="24"/>
        </w:rPr>
        <w:t xml:space="preserve">to see </w:t>
      </w:r>
      <w:r w:rsidR="00683356" w:rsidRPr="002C4C6D">
        <w:rPr>
          <w:sz w:val="24"/>
          <w:szCs w:val="24"/>
        </w:rPr>
        <w:t xml:space="preserve">it achieved. I also think about those who may </w:t>
      </w:r>
      <w:r w:rsidR="00FB3203">
        <w:rPr>
          <w:sz w:val="24"/>
          <w:szCs w:val="24"/>
        </w:rPr>
        <w:t xml:space="preserve">or may not be </w:t>
      </w:r>
      <w:r w:rsidR="008C4AD1" w:rsidRPr="002C4C6D">
        <w:rPr>
          <w:sz w:val="24"/>
          <w:szCs w:val="24"/>
        </w:rPr>
        <w:t xml:space="preserve">still </w:t>
      </w:r>
      <w:r w:rsidR="00374CE0" w:rsidRPr="002C4C6D">
        <w:rPr>
          <w:sz w:val="24"/>
          <w:szCs w:val="24"/>
        </w:rPr>
        <w:t xml:space="preserve">alive who would </w:t>
      </w:r>
      <w:r w:rsidR="00D26D95" w:rsidRPr="002C4C6D">
        <w:rPr>
          <w:sz w:val="24"/>
          <w:szCs w:val="24"/>
        </w:rPr>
        <w:t>not have wanted t</w:t>
      </w:r>
      <w:r w:rsidR="00D94137" w:rsidRPr="002C4C6D">
        <w:rPr>
          <w:sz w:val="24"/>
          <w:szCs w:val="24"/>
        </w:rPr>
        <w:t>o</w:t>
      </w:r>
      <w:r w:rsidR="00D26D95" w:rsidRPr="002C4C6D">
        <w:rPr>
          <w:sz w:val="24"/>
          <w:szCs w:val="24"/>
        </w:rPr>
        <w:t xml:space="preserve"> attend the</w:t>
      </w:r>
      <w:r w:rsidR="006B533F" w:rsidRPr="002C4C6D">
        <w:rPr>
          <w:sz w:val="24"/>
          <w:szCs w:val="24"/>
        </w:rPr>
        <w:t xml:space="preserve"> official</w:t>
      </w:r>
      <w:r w:rsidR="00D26D95" w:rsidRPr="002C4C6D">
        <w:rPr>
          <w:sz w:val="24"/>
          <w:szCs w:val="24"/>
        </w:rPr>
        <w:t xml:space="preserve"> opening </w:t>
      </w:r>
      <w:r w:rsidR="0038212B">
        <w:rPr>
          <w:sz w:val="24"/>
          <w:szCs w:val="24"/>
        </w:rPr>
        <w:t xml:space="preserve">of the Assembly </w:t>
      </w:r>
      <w:r w:rsidR="00374CE0" w:rsidRPr="002C4C6D">
        <w:rPr>
          <w:sz w:val="24"/>
          <w:szCs w:val="24"/>
        </w:rPr>
        <w:t xml:space="preserve">having opposed </w:t>
      </w:r>
      <w:r w:rsidR="0038212B">
        <w:rPr>
          <w:sz w:val="24"/>
          <w:szCs w:val="24"/>
        </w:rPr>
        <w:t>devolution.</w:t>
      </w:r>
      <w:r w:rsidRPr="002C4C6D">
        <w:rPr>
          <w:sz w:val="24"/>
          <w:szCs w:val="24"/>
        </w:rPr>
        <w:t xml:space="preserve">  </w:t>
      </w:r>
    </w:p>
    <w:p w14:paraId="6090A614" w14:textId="7DD87AAB" w:rsidR="00BE1C34" w:rsidRDefault="002563BE" w:rsidP="00DD2941">
      <w:pPr>
        <w:jc w:val="both"/>
        <w:rPr>
          <w:sz w:val="24"/>
          <w:szCs w:val="24"/>
        </w:rPr>
      </w:pPr>
      <w:r w:rsidRPr="002C4C6D">
        <w:rPr>
          <w:sz w:val="24"/>
          <w:szCs w:val="24"/>
        </w:rPr>
        <w:t>T</w:t>
      </w:r>
      <w:r w:rsidR="00697605" w:rsidRPr="002C4C6D">
        <w:rPr>
          <w:sz w:val="24"/>
          <w:szCs w:val="24"/>
        </w:rPr>
        <w:t xml:space="preserve">his </w:t>
      </w:r>
      <w:r w:rsidRPr="002C4C6D">
        <w:rPr>
          <w:sz w:val="24"/>
          <w:szCs w:val="24"/>
        </w:rPr>
        <w:t xml:space="preserve">is why this paper </w:t>
      </w:r>
      <w:r w:rsidR="00FA4EE5" w:rsidRPr="002C4C6D">
        <w:rPr>
          <w:sz w:val="24"/>
          <w:szCs w:val="24"/>
        </w:rPr>
        <w:t>examine</w:t>
      </w:r>
      <w:r w:rsidR="00D607BB" w:rsidRPr="002C4C6D">
        <w:rPr>
          <w:sz w:val="24"/>
          <w:szCs w:val="24"/>
        </w:rPr>
        <w:t xml:space="preserve">s the parliamentary </w:t>
      </w:r>
      <w:r w:rsidR="007A5FFB" w:rsidRPr="002C4C6D">
        <w:rPr>
          <w:sz w:val="24"/>
          <w:szCs w:val="24"/>
        </w:rPr>
        <w:t xml:space="preserve">story of devolution and </w:t>
      </w:r>
      <w:r w:rsidR="00FA4EE5" w:rsidRPr="002C4C6D">
        <w:rPr>
          <w:sz w:val="24"/>
          <w:szCs w:val="24"/>
        </w:rPr>
        <w:t>the p</w:t>
      </w:r>
      <w:r w:rsidR="00697605" w:rsidRPr="002C4C6D">
        <w:rPr>
          <w:sz w:val="24"/>
          <w:szCs w:val="24"/>
        </w:rPr>
        <w:t xml:space="preserve">roponents and </w:t>
      </w:r>
      <w:r w:rsidR="00FA4EE5" w:rsidRPr="002C4C6D">
        <w:rPr>
          <w:sz w:val="24"/>
          <w:szCs w:val="24"/>
        </w:rPr>
        <w:t>o</w:t>
      </w:r>
      <w:r w:rsidR="00697605" w:rsidRPr="002C4C6D">
        <w:rPr>
          <w:sz w:val="24"/>
          <w:szCs w:val="24"/>
        </w:rPr>
        <w:t>pponent</w:t>
      </w:r>
      <w:r w:rsidR="00001F79">
        <w:rPr>
          <w:sz w:val="24"/>
          <w:szCs w:val="24"/>
        </w:rPr>
        <w:t xml:space="preserve">s of devolution </w:t>
      </w:r>
      <w:r w:rsidR="004F0759">
        <w:rPr>
          <w:sz w:val="24"/>
          <w:szCs w:val="24"/>
        </w:rPr>
        <w:t xml:space="preserve">in those many debates. </w:t>
      </w:r>
      <w:r w:rsidR="00213112" w:rsidRPr="002C4C6D">
        <w:rPr>
          <w:sz w:val="24"/>
          <w:szCs w:val="24"/>
        </w:rPr>
        <w:t xml:space="preserve"> </w:t>
      </w:r>
      <w:r w:rsidR="00823D97" w:rsidRPr="002C4C6D">
        <w:rPr>
          <w:sz w:val="24"/>
          <w:szCs w:val="24"/>
        </w:rPr>
        <w:t xml:space="preserve">It </w:t>
      </w:r>
      <w:r w:rsidR="0095028E" w:rsidRPr="002C4C6D">
        <w:rPr>
          <w:sz w:val="24"/>
          <w:szCs w:val="24"/>
        </w:rPr>
        <w:t>presents a</w:t>
      </w:r>
      <w:r w:rsidR="00DD3650" w:rsidRPr="002C4C6D">
        <w:rPr>
          <w:sz w:val="24"/>
          <w:szCs w:val="24"/>
        </w:rPr>
        <w:t xml:space="preserve">n </w:t>
      </w:r>
      <w:r w:rsidR="00DD3650" w:rsidRPr="002C4C6D">
        <w:rPr>
          <w:sz w:val="24"/>
          <w:szCs w:val="24"/>
          <w:u w:val="single"/>
        </w:rPr>
        <w:t>initial</w:t>
      </w:r>
      <w:r w:rsidR="001062F6" w:rsidRPr="002C4C6D">
        <w:rPr>
          <w:sz w:val="24"/>
          <w:szCs w:val="24"/>
        </w:rPr>
        <w:t xml:space="preserve"> </w:t>
      </w:r>
      <w:r w:rsidR="00C47530" w:rsidRPr="002C4C6D">
        <w:rPr>
          <w:sz w:val="24"/>
          <w:szCs w:val="24"/>
        </w:rPr>
        <w:t>s</w:t>
      </w:r>
      <w:r w:rsidR="0095028E" w:rsidRPr="002C4C6D">
        <w:rPr>
          <w:sz w:val="24"/>
          <w:szCs w:val="24"/>
        </w:rPr>
        <w:t>tudy of one area</w:t>
      </w:r>
      <w:r w:rsidR="004351DE" w:rsidRPr="002C4C6D">
        <w:rPr>
          <w:sz w:val="24"/>
          <w:szCs w:val="24"/>
        </w:rPr>
        <w:t xml:space="preserve"> - the development of the devolution debate in the UK Parliament from 1880 to 2000</w:t>
      </w:r>
      <w:r w:rsidR="00D00DBD" w:rsidRPr="002C4C6D">
        <w:rPr>
          <w:sz w:val="24"/>
          <w:szCs w:val="24"/>
        </w:rPr>
        <w:t xml:space="preserve"> and the research methods employed to date.</w:t>
      </w:r>
      <w:r w:rsidR="006E6BD2" w:rsidRPr="002C4C6D">
        <w:rPr>
          <w:sz w:val="24"/>
          <w:szCs w:val="24"/>
        </w:rPr>
        <w:t xml:space="preserve"> This </w:t>
      </w:r>
      <w:r w:rsidR="004351DE" w:rsidRPr="002C4C6D">
        <w:rPr>
          <w:sz w:val="24"/>
          <w:szCs w:val="24"/>
        </w:rPr>
        <w:t xml:space="preserve">will form part of </w:t>
      </w:r>
      <w:r w:rsidR="007712D0" w:rsidRPr="002C4C6D">
        <w:rPr>
          <w:sz w:val="24"/>
          <w:szCs w:val="24"/>
        </w:rPr>
        <w:t xml:space="preserve">the </w:t>
      </w:r>
      <w:r w:rsidR="0095028E" w:rsidRPr="002C4C6D">
        <w:rPr>
          <w:sz w:val="24"/>
          <w:szCs w:val="24"/>
          <w:u w:val="single"/>
        </w:rPr>
        <w:t xml:space="preserve">final </w:t>
      </w:r>
      <w:r w:rsidR="0095028E" w:rsidRPr="002C4C6D">
        <w:rPr>
          <w:sz w:val="24"/>
          <w:szCs w:val="24"/>
        </w:rPr>
        <w:t xml:space="preserve">D Prof </w:t>
      </w:r>
      <w:r w:rsidR="00FF49B0" w:rsidRPr="002C4C6D">
        <w:rPr>
          <w:sz w:val="24"/>
          <w:szCs w:val="24"/>
        </w:rPr>
        <w:t>study ‘</w:t>
      </w:r>
      <w:r w:rsidR="0095028E" w:rsidRPr="002C4C6D">
        <w:rPr>
          <w:sz w:val="24"/>
          <w:szCs w:val="24"/>
        </w:rPr>
        <w:t>Wales and Westminster – Reflections on Representation, Legislation and Scrutiny</w:t>
      </w:r>
      <w:r w:rsidR="00FF49B0" w:rsidRPr="002C4C6D">
        <w:rPr>
          <w:sz w:val="24"/>
          <w:szCs w:val="24"/>
        </w:rPr>
        <w:t>’</w:t>
      </w:r>
      <w:r w:rsidR="00D652CA" w:rsidRPr="002C4C6D">
        <w:rPr>
          <w:sz w:val="24"/>
          <w:szCs w:val="24"/>
        </w:rPr>
        <w:t>.</w:t>
      </w:r>
      <w:r w:rsidR="004351DE" w:rsidRPr="002C4C6D">
        <w:rPr>
          <w:sz w:val="24"/>
          <w:szCs w:val="24"/>
        </w:rPr>
        <w:t xml:space="preserve"> </w:t>
      </w:r>
      <w:r w:rsidR="00F10915">
        <w:rPr>
          <w:sz w:val="24"/>
          <w:szCs w:val="24"/>
        </w:rPr>
        <w:t xml:space="preserve">(Appendix 2) </w:t>
      </w:r>
    </w:p>
    <w:p w14:paraId="6A655B9E" w14:textId="77777777" w:rsidR="00CA2C51" w:rsidRDefault="00CA2C51" w:rsidP="00DD2941">
      <w:pPr>
        <w:jc w:val="both"/>
        <w:rPr>
          <w:sz w:val="24"/>
          <w:szCs w:val="24"/>
        </w:rPr>
      </w:pPr>
    </w:p>
    <w:p w14:paraId="4A52D9E2" w14:textId="6468C934" w:rsidR="008838F8" w:rsidRPr="00846CCC" w:rsidRDefault="008838F8" w:rsidP="00DD2941">
      <w:pPr>
        <w:jc w:val="both"/>
        <w:rPr>
          <w:sz w:val="28"/>
          <w:szCs w:val="28"/>
        </w:rPr>
      </w:pPr>
      <w:r w:rsidRPr="00846CCC">
        <w:rPr>
          <w:sz w:val="28"/>
          <w:szCs w:val="28"/>
        </w:rPr>
        <w:t xml:space="preserve">Aims of </w:t>
      </w:r>
      <w:r w:rsidR="00846CCC" w:rsidRPr="00846CCC">
        <w:rPr>
          <w:sz w:val="28"/>
          <w:szCs w:val="28"/>
        </w:rPr>
        <w:t xml:space="preserve">this Paper </w:t>
      </w:r>
    </w:p>
    <w:p w14:paraId="6FA0C4BF" w14:textId="2840326C" w:rsidR="00D652CA" w:rsidRDefault="00D652CA" w:rsidP="00DD2941">
      <w:pPr>
        <w:jc w:val="both"/>
        <w:rPr>
          <w:sz w:val="24"/>
          <w:szCs w:val="24"/>
        </w:rPr>
      </w:pPr>
      <w:r>
        <w:rPr>
          <w:sz w:val="24"/>
          <w:szCs w:val="24"/>
        </w:rPr>
        <w:t>The aims of this paper are</w:t>
      </w:r>
      <w:r w:rsidR="001744E0">
        <w:rPr>
          <w:sz w:val="24"/>
          <w:szCs w:val="24"/>
        </w:rPr>
        <w:t xml:space="preserve"> to</w:t>
      </w:r>
      <w:r>
        <w:rPr>
          <w:sz w:val="24"/>
          <w:szCs w:val="24"/>
        </w:rPr>
        <w:t>:</w:t>
      </w:r>
    </w:p>
    <w:p w14:paraId="0442D00F" w14:textId="77777777" w:rsidR="00DD2941" w:rsidRDefault="00DD2941" w:rsidP="00DD2941">
      <w:pPr>
        <w:pStyle w:val="ListParagraph"/>
        <w:numPr>
          <w:ilvl w:val="0"/>
          <w:numId w:val="10"/>
        </w:numPr>
        <w:jc w:val="both"/>
        <w:rPr>
          <w:sz w:val="24"/>
          <w:szCs w:val="24"/>
        </w:rPr>
      </w:pPr>
      <w:r>
        <w:rPr>
          <w:sz w:val="24"/>
          <w:szCs w:val="24"/>
        </w:rPr>
        <w:t xml:space="preserve">Consider how to research the parliamentary story and the MPs involved debates on devolution up to the passing of the Government of Wales Act 1998. </w:t>
      </w:r>
    </w:p>
    <w:p w14:paraId="03C90D30" w14:textId="77777777" w:rsidR="00DD2941" w:rsidRDefault="00DD2941" w:rsidP="00DD2941">
      <w:pPr>
        <w:pStyle w:val="ListParagraph"/>
        <w:jc w:val="both"/>
        <w:rPr>
          <w:sz w:val="24"/>
          <w:szCs w:val="24"/>
        </w:rPr>
      </w:pPr>
    </w:p>
    <w:p w14:paraId="793ADEB4" w14:textId="6A8EFDF1" w:rsidR="00095590" w:rsidRDefault="00D652CA" w:rsidP="00DD2941">
      <w:pPr>
        <w:pStyle w:val="ListParagraph"/>
        <w:numPr>
          <w:ilvl w:val="0"/>
          <w:numId w:val="10"/>
        </w:numPr>
        <w:jc w:val="both"/>
        <w:rPr>
          <w:sz w:val="24"/>
          <w:szCs w:val="24"/>
        </w:rPr>
      </w:pPr>
      <w:r w:rsidRPr="001744E0">
        <w:rPr>
          <w:sz w:val="24"/>
          <w:szCs w:val="24"/>
        </w:rPr>
        <w:t>I</w:t>
      </w:r>
      <w:r w:rsidR="004351DE" w:rsidRPr="001744E0">
        <w:rPr>
          <w:sz w:val="24"/>
          <w:szCs w:val="24"/>
        </w:rPr>
        <w:t xml:space="preserve">dentify the contribution of MPs over this period who made a significant contribution on both sides of the debate – the proponents </w:t>
      </w:r>
      <w:r w:rsidR="00CA2C51">
        <w:rPr>
          <w:sz w:val="24"/>
          <w:szCs w:val="24"/>
        </w:rPr>
        <w:t>and opponents of devoluti</w:t>
      </w:r>
      <w:r w:rsidR="00DD2941">
        <w:rPr>
          <w:sz w:val="24"/>
          <w:szCs w:val="24"/>
        </w:rPr>
        <w:t>on.</w:t>
      </w:r>
    </w:p>
    <w:p w14:paraId="4BE3F071" w14:textId="77777777" w:rsidR="00DD2941" w:rsidRPr="00DD2941" w:rsidRDefault="00DD2941" w:rsidP="00DD2941">
      <w:pPr>
        <w:jc w:val="both"/>
        <w:rPr>
          <w:sz w:val="24"/>
          <w:szCs w:val="24"/>
        </w:rPr>
      </w:pPr>
    </w:p>
    <w:p w14:paraId="5F3116B9" w14:textId="4A3B8511" w:rsidR="001E5761" w:rsidRDefault="004351DE" w:rsidP="00DD2941">
      <w:pPr>
        <w:pStyle w:val="ListParagraph"/>
        <w:numPr>
          <w:ilvl w:val="0"/>
          <w:numId w:val="4"/>
        </w:numPr>
        <w:jc w:val="both"/>
        <w:rPr>
          <w:sz w:val="24"/>
          <w:szCs w:val="24"/>
        </w:rPr>
      </w:pPr>
      <w:r w:rsidRPr="001062F6">
        <w:rPr>
          <w:sz w:val="24"/>
          <w:szCs w:val="24"/>
        </w:rPr>
        <w:t xml:space="preserve">Outline the sources and methods that </w:t>
      </w:r>
      <w:r w:rsidR="00BB3C92">
        <w:rPr>
          <w:sz w:val="24"/>
          <w:szCs w:val="24"/>
        </w:rPr>
        <w:t xml:space="preserve">have been applied </w:t>
      </w:r>
      <w:r w:rsidR="00E65121">
        <w:rPr>
          <w:sz w:val="24"/>
          <w:szCs w:val="24"/>
        </w:rPr>
        <w:t>t</w:t>
      </w:r>
      <w:r w:rsidRPr="001062F6">
        <w:rPr>
          <w:sz w:val="24"/>
          <w:szCs w:val="24"/>
        </w:rPr>
        <w:t xml:space="preserve">o </w:t>
      </w:r>
      <w:r w:rsidR="00682D91" w:rsidRPr="001062F6">
        <w:rPr>
          <w:sz w:val="24"/>
          <w:szCs w:val="24"/>
        </w:rPr>
        <w:t>researching this subject</w:t>
      </w:r>
      <w:r w:rsidR="00E65121">
        <w:rPr>
          <w:sz w:val="24"/>
          <w:szCs w:val="24"/>
        </w:rPr>
        <w:t xml:space="preserve"> to date and </w:t>
      </w:r>
      <w:r w:rsidR="00F0496A">
        <w:rPr>
          <w:sz w:val="24"/>
          <w:szCs w:val="24"/>
        </w:rPr>
        <w:t xml:space="preserve">that </w:t>
      </w:r>
      <w:r w:rsidR="00E65121">
        <w:rPr>
          <w:sz w:val="24"/>
          <w:szCs w:val="24"/>
        </w:rPr>
        <w:t>will be used in later</w:t>
      </w:r>
      <w:r w:rsidR="00E40785">
        <w:rPr>
          <w:sz w:val="24"/>
          <w:szCs w:val="24"/>
        </w:rPr>
        <w:t xml:space="preserve"> </w:t>
      </w:r>
      <w:r w:rsidR="001E5761">
        <w:rPr>
          <w:sz w:val="24"/>
          <w:szCs w:val="24"/>
        </w:rPr>
        <w:t>stages of the work.</w:t>
      </w:r>
    </w:p>
    <w:p w14:paraId="06C34E09" w14:textId="5E4A3070" w:rsidR="00242013" w:rsidRPr="002739BD" w:rsidRDefault="001E5761" w:rsidP="00DD2941">
      <w:pPr>
        <w:pStyle w:val="ListParagraph"/>
        <w:jc w:val="both"/>
        <w:rPr>
          <w:sz w:val="24"/>
          <w:szCs w:val="24"/>
        </w:rPr>
      </w:pPr>
      <w:r>
        <w:rPr>
          <w:sz w:val="24"/>
          <w:szCs w:val="24"/>
        </w:rPr>
        <w:t xml:space="preserve"> </w:t>
      </w:r>
      <w:r w:rsidR="00E65121">
        <w:rPr>
          <w:sz w:val="24"/>
          <w:szCs w:val="24"/>
        </w:rPr>
        <w:t xml:space="preserve"> </w:t>
      </w:r>
    </w:p>
    <w:p w14:paraId="234ED18B" w14:textId="6DAB6CE3" w:rsidR="004351DE" w:rsidRPr="001062F6" w:rsidRDefault="004351DE" w:rsidP="00DD2941">
      <w:pPr>
        <w:pStyle w:val="ListParagraph"/>
        <w:numPr>
          <w:ilvl w:val="0"/>
          <w:numId w:val="4"/>
        </w:numPr>
        <w:jc w:val="both"/>
        <w:rPr>
          <w:sz w:val="28"/>
          <w:szCs w:val="28"/>
        </w:rPr>
      </w:pPr>
      <w:r w:rsidRPr="001062F6">
        <w:rPr>
          <w:sz w:val="24"/>
          <w:szCs w:val="24"/>
        </w:rPr>
        <w:t xml:space="preserve">Present a critical assessment of the </w:t>
      </w:r>
      <w:r w:rsidR="001A33C7" w:rsidRPr="001062F6">
        <w:rPr>
          <w:sz w:val="24"/>
          <w:szCs w:val="24"/>
        </w:rPr>
        <w:t xml:space="preserve">scope and limitations of </w:t>
      </w:r>
      <w:r w:rsidR="00986591">
        <w:rPr>
          <w:sz w:val="24"/>
          <w:szCs w:val="24"/>
        </w:rPr>
        <w:t xml:space="preserve">the methods involved in </w:t>
      </w:r>
      <w:r w:rsidR="001A33C7" w:rsidRPr="001062F6">
        <w:rPr>
          <w:sz w:val="24"/>
          <w:szCs w:val="24"/>
        </w:rPr>
        <w:t xml:space="preserve">undertaking </w:t>
      </w:r>
      <w:r w:rsidR="0093041E" w:rsidRPr="001062F6">
        <w:rPr>
          <w:sz w:val="24"/>
          <w:szCs w:val="24"/>
        </w:rPr>
        <w:t xml:space="preserve">this </w:t>
      </w:r>
      <w:r w:rsidR="001A33C7" w:rsidRPr="001062F6">
        <w:rPr>
          <w:sz w:val="24"/>
          <w:szCs w:val="24"/>
        </w:rPr>
        <w:t>research</w:t>
      </w:r>
      <w:r w:rsidR="001F4268">
        <w:rPr>
          <w:sz w:val="24"/>
          <w:szCs w:val="24"/>
        </w:rPr>
        <w:t xml:space="preserve"> so far</w:t>
      </w:r>
      <w:r w:rsidR="0093041E" w:rsidRPr="001062F6">
        <w:rPr>
          <w:sz w:val="24"/>
          <w:szCs w:val="24"/>
        </w:rPr>
        <w:t>.</w:t>
      </w:r>
    </w:p>
    <w:p w14:paraId="0E6FEA6D" w14:textId="2D44A188" w:rsidR="0009778C" w:rsidRDefault="00193323" w:rsidP="00DD2941">
      <w:pPr>
        <w:jc w:val="both"/>
        <w:rPr>
          <w:sz w:val="24"/>
          <w:szCs w:val="24"/>
        </w:rPr>
      </w:pPr>
      <w:r>
        <w:rPr>
          <w:sz w:val="24"/>
          <w:szCs w:val="24"/>
        </w:rPr>
        <w:lastRenderedPageBreak/>
        <w:t>Th</w:t>
      </w:r>
      <w:r w:rsidR="00DF64A6">
        <w:rPr>
          <w:sz w:val="24"/>
          <w:szCs w:val="24"/>
        </w:rPr>
        <w:t>e</w:t>
      </w:r>
      <w:r>
        <w:rPr>
          <w:sz w:val="24"/>
          <w:szCs w:val="24"/>
        </w:rPr>
        <w:t xml:space="preserve"> paper will focus on the methodological approaches required to undertake this </w:t>
      </w:r>
      <w:r w:rsidR="000A2A9C">
        <w:rPr>
          <w:sz w:val="24"/>
          <w:szCs w:val="24"/>
        </w:rPr>
        <w:t xml:space="preserve">qualitative </w:t>
      </w:r>
      <w:r>
        <w:rPr>
          <w:sz w:val="24"/>
          <w:szCs w:val="24"/>
        </w:rPr>
        <w:t xml:space="preserve">research </w:t>
      </w:r>
      <w:r w:rsidR="000A2A9C">
        <w:rPr>
          <w:sz w:val="24"/>
          <w:szCs w:val="24"/>
        </w:rPr>
        <w:t xml:space="preserve">study </w:t>
      </w:r>
      <w:r>
        <w:rPr>
          <w:sz w:val="24"/>
          <w:szCs w:val="24"/>
        </w:rPr>
        <w:t xml:space="preserve">and how it relates to my own professional practice. </w:t>
      </w:r>
      <w:r w:rsidR="00640447">
        <w:rPr>
          <w:sz w:val="24"/>
          <w:szCs w:val="24"/>
        </w:rPr>
        <w:t xml:space="preserve">The </w:t>
      </w:r>
      <w:r w:rsidR="00B8466D">
        <w:rPr>
          <w:sz w:val="24"/>
          <w:szCs w:val="24"/>
        </w:rPr>
        <w:t xml:space="preserve">research question </w:t>
      </w:r>
      <w:r w:rsidR="003C3835">
        <w:rPr>
          <w:sz w:val="24"/>
          <w:szCs w:val="24"/>
        </w:rPr>
        <w:t xml:space="preserve">that </w:t>
      </w:r>
      <w:r w:rsidR="00B8466D">
        <w:rPr>
          <w:sz w:val="24"/>
          <w:szCs w:val="24"/>
        </w:rPr>
        <w:t xml:space="preserve">this </w:t>
      </w:r>
      <w:r w:rsidR="00B8466D" w:rsidRPr="00B8466D">
        <w:rPr>
          <w:sz w:val="24"/>
          <w:szCs w:val="24"/>
          <w:u w:val="single"/>
        </w:rPr>
        <w:t xml:space="preserve">initial </w:t>
      </w:r>
      <w:r w:rsidR="00B8466D">
        <w:rPr>
          <w:sz w:val="24"/>
          <w:szCs w:val="24"/>
        </w:rPr>
        <w:t>study seeks to address is:</w:t>
      </w:r>
    </w:p>
    <w:p w14:paraId="6F4D1E43" w14:textId="15F1507A" w:rsidR="002A783C" w:rsidRPr="0012307F" w:rsidRDefault="00546B67" w:rsidP="00DD2941">
      <w:pPr>
        <w:pStyle w:val="ListParagraph"/>
        <w:numPr>
          <w:ilvl w:val="0"/>
          <w:numId w:val="14"/>
        </w:numPr>
        <w:jc w:val="both"/>
        <w:rPr>
          <w:sz w:val="24"/>
          <w:szCs w:val="24"/>
        </w:rPr>
      </w:pPr>
      <w:r w:rsidRPr="001F4200">
        <w:rPr>
          <w:sz w:val="24"/>
          <w:szCs w:val="24"/>
        </w:rPr>
        <w:t>W</w:t>
      </w:r>
      <w:r w:rsidR="00395B5C" w:rsidRPr="001F4200">
        <w:rPr>
          <w:sz w:val="24"/>
          <w:szCs w:val="24"/>
        </w:rPr>
        <w:t xml:space="preserve">ho were the leading MPs </w:t>
      </w:r>
      <w:r w:rsidR="00BA018B" w:rsidRPr="001F4200">
        <w:rPr>
          <w:sz w:val="24"/>
          <w:szCs w:val="24"/>
        </w:rPr>
        <w:t>in the Welsh dev</w:t>
      </w:r>
      <w:r w:rsidR="006F2C70" w:rsidRPr="001F4200">
        <w:rPr>
          <w:sz w:val="24"/>
          <w:szCs w:val="24"/>
        </w:rPr>
        <w:t xml:space="preserve">olution debate from the 1880s to the passing of the Government of Wales Act </w:t>
      </w:r>
      <w:r w:rsidR="00F66986" w:rsidRPr="001F4200">
        <w:rPr>
          <w:sz w:val="24"/>
          <w:szCs w:val="24"/>
        </w:rPr>
        <w:t>in 1998</w:t>
      </w:r>
      <w:r w:rsidR="000B6853" w:rsidRPr="001F4200">
        <w:rPr>
          <w:sz w:val="24"/>
          <w:szCs w:val="24"/>
        </w:rPr>
        <w:t xml:space="preserve">; </w:t>
      </w:r>
      <w:r w:rsidR="00F66986" w:rsidRPr="001F4200">
        <w:rPr>
          <w:sz w:val="24"/>
          <w:szCs w:val="24"/>
        </w:rPr>
        <w:t xml:space="preserve">in what political context </w:t>
      </w:r>
      <w:r w:rsidR="00F504A4" w:rsidRPr="001F4200">
        <w:rPr>
          <w:sz w:val="24"/>
          <w:szCs w:val="24"/>
        </w:rPr>
        <w:t>did they operate</w:t>
      </w:r>
      <w:r w:rsidR="008318A2" w:rsidRPr="001F4200">
        <w:rPr>
          <w:sz w:val="24"/>
          <w:szCs w:val="24"/>
        </w:rPr>
        <w:t xml:space="preserve"> and </w:t>
      </w:r>
      <w:r w:rsidR="0044074A" w:rsidRPr="001F4200">
        <w:rPr>
          <w:sz w:val="24"/>
          <w:szCs w:val="24"/>
        </w:rPr>
        <w:t xml:space="preserve">was the outcome of their </w:t>
      </w:r>
      <w:r w:rsidR="00DD7392" w:rsidRPr="001F4200">
        <w:rPr>
          <w:sz w:val="24"/>
          <w:szCs w:val="24"/>
        </w:rPr>
        <w:t xml:space="preserve">involvement </w:t>
      </w:r>
      <w:r w:rsidR="000B6853" w:rsidRPr="001F4200">
        <w:rPr>
          <w:sz w:val="24"/>
          <w:szCs w:val="24"/>
        </w:rPr>
        <w:t xml:space="preserve">as proponents or opponents </w:t>
      </w:r>
      <w:r w:rsidR="00174E34" w:rsidRPr="001F4200">
        <w:rPr>
          <w:sz w:val="24"/>
          <w:szCs w:val="24"/>
        </w:rPr>
        <w:t xml:space="preserve">of </w:t>
      </w:r>
      <w:r w:rsidR="007F29B0" w:rsidRPr="001F4200">
        <w:rPr>
          <w:sz w:val="24"/>
          <w:szCs w:val="24"/>
        </w:rPr>
        <w:t>devolution?</w:t>
      </w:r>
    </w:p>
    <w:p w14:paraId="5606F042" w14:textId="5CB1DEE5" w:rsidR="00204DA8" w:rsidRDefault="00AF42C2" w:rsidP="00DD2941">
      <w:pPr>
        <w:jc w:val="both"/>
        <w:rPr>
          <w:sz w:val="24"/>
          <w:szCs w:val="24"/>
        </w:rPr>
      </w:pPr>
      <w:r>
        <w:rPr>
          <w:sz w:val="24"/>
          <w:szCs w:val="24"/>
        </w:rPr>
        <w:t>T</w:t>
      </w:r>
      <w:r w:rsidR="00F26A7D">
        <w:rPr>
          <w:sz w:val="24"/>
          <w:szCs w:val="24"/>
        </w:rPr>
        <w:t xml:space="preserve">o address this question, </w:t>
      </w:r>
      <w:r w:rsidR="007B608B">
        <w:rPr>
          <w:sz w:val="24"/>
          <w:szCs w:val="24"/>
        </w:rPr>
        <w:t xml:space="preserve">it has </w:t>
      </w:r>
      <w:r w:rsidR="003C3835">
        <w:rPr>
          <w:sz w:val="24"/>
          <w:szCs w:val="24"/>
        </w:rPr>
        <w:t xml:space="preserve">first </w:t>
      </w:r>
      <w:r w:rsidR="007B608B">
        <w:rPr>
          <w:sz w:val="24"/>
          <w:szCs w:val="24"/>
        </w:rPr>
        <w:t>been necessary to source</w:t>
      </w:r>
      <w:r>
        <w:rPr>
          <w:sz w:val="24"/>
          <w:szCs w:val="24"/>
        </w:rPr>
        <w:t xml:space="preserve">: </w:t>
      </w:r>
      <w:r w:rsidR="007B608B">
        <w:rPr>
          <w:sz w:val="24"/>
          <w:szCs w:val="24"/>
        </w:rPr>
        <w:t>h</w:t>
      </w:r>
      <w:r w:rsidR="000C3EF4">
        <w:rPr>
          <w:sz w:val="24"/>
          <w:szCs w:val="24"/>
        </w:rPr>
        <w:t xml:space="preserve">istorical studies, </w:t>
      </w:r>
      <w:r w:rsidR="00AB4BEA">
        <w:rPr>
          <w:sz w:val="24"/>
          <w:szCs w:val="24"/>
        </w:rPr>
        <w:t xml:space="preserve">academic </w:t>
      </w:r>
      <w:r w:rsidR="00865FCF">
        <w:rPr>
          <w:sz w:val="24"/>
          <w:szCs w:val="24"/>
        </w:rPr>
        <w:t xml:space="preserve">studies, </w:t>
      </w:r>
      <w:r w:rsidR="007B608B">
        <w:rPr>
          <w:sz w:val="24"/>
          <w:szCs w:val="24"/>
        </w:rPr>
        <w:t>journal articles</w:t>
      </w:r>
      <w:r w:rsidR="00E00EAC">
        <w:rPr>
          <w:sz w:val="24"/>
          <w:szCs w:val="24"/>
        </w:rPr>
        <w:t xml:space="preserve"> and </w:t>
      </w:r>
      <w:r w:rsidR="00CD2B1D">
        <w:rPr>
          <w:sz w:val="24"/>
          <w:szCs w:val="24"/>
        </w:rPr>
        <w:t>political biographies</w:t>
      </w:r>
      <w:r w:rsidR="00865FCF">
        <w:rPr>
          <w:sz w:val="24"/>
          <w:szCs w:val="24"/>
        </w:rPr>
        <w:t xml:space="preserve">. </w:t>
      </w:r>
      <w:r w:rsidR="000E2259">
        <w:rPr>
          <w:sz w:val="24"/>
          <w:szCs w:val="24"/>
        </w:rPr>
        <w:t xml:space="preserve"> </w:t>
      </w:r>
      <w:r w:rsidR="00FD674E">
        <w:rPr>
          <w:sz w:val="24"/>
          <w:szCs w:val="24"/>
        </w:rPr>
        <w:t>As t</w:t>
      </w:r>
      <w:r w:rsidR="008E06E2">
        <w:rPr>
          <w:sz w:val="24"/>
          <w:szCs w:val="24"/>
        </w:rPr>
        <w:t xml:space="preserve">he </w:t>
      </w:r>
      <w:r w:rsidR="000E2259">
        <w:rPr>
          <w:sz w:val="24"/>
          <w:szCs w:val="24"/>
        </w:rPr>
        <w:t xml:space="preserve">subject covers over </w:t>
      </w:r>
      <w:r w:rsidR="00B505CD">
        <w:rPr>
          <w:sz w:val="24"/>
          <w:szCs w:val="24"/>
        </w:rPr>
        <w:t>a hundred years</w:t>
      </w:r>
      <w:r w:rsidR="00F15B84">
        <w:rPr>
          <w:sz w:val="24"/>
          <w:szCs w:val="24"/>
        </w:rPr>
        <w:t>,</w:t>
      </w:r>
      <w:r w:rsidR="00180EAF">
        <w:rPr>
          <w:sz w:val="24"/>
          <w:szCs w:val="24"/>
        </w:rPr>
        <w:t xml:space="preserve"> the </w:t>
      </w:r>
      <w:r w:rsidR="00E33D4B">
        <w:rPr>
          <w:sz w:val="24"/>
          <w:szCs w:val="24"/>
        </w:rPr>
        <w:t xml:space="preserve">volume of </w:t>
      </w:r>
      <w:r w:rsidR="009D02B0">
        <w:rPr>
          <w:sz w:val="24"/>
          <w:szCs w:val="24"/>
        </w:rPr>
        <w:t>ma</w:t>
      </w:r>
      <w:r w:rsidR="00E33D4B">
        <w:rPr>
          <w:sz w:val="24"/>
          <w:szCs w:val="24"/>
        </w:rPr>
        <w:t xml:space="preserve">terial is </w:t>
      </w:r>
      <w:r w:rsidR="002249DD">
        <w:rPr>
          <w:sz w:val="24"/>
          <w:szCs w:val="24"/>
        </w:rPr>
        <w:t>considerable</w:t>
      </w:r>
      <w:r w:rsidR="00180EAF">
        <w:rPr>
          <w:sz w:val="24"/>
          <w:szCs w:val="24"/>
        </w:rPr>
        <w:t>. T</w:t>
      </w:r>
      <w:r w:rsidR="00D618D1">
        <w:rPr>
          <w:sz w:val="24"/>
          <w:szCs w:val="24"/>
        </w:rPr>
        <w:t xml:space="preserve">he </w:t>
      </w:r>
      <w:r w:rsidR="00D47027">
        <w:rPr>
          <w:sz w:val="24"/>
          <w:szCs w:val="24"/>
        </w:rPr>
        <w:t xml:space="preserve">research undertaken </w:t>
      </w:r>
      <w:r w:rsidR="00335DDF">
        <w:rPr>
          <w:sz w:val="24"/>
          <w:szCs w:val="24"/>
        </w:rPr>
        <w:t xml:space="preserve">so </w:t>
      </w:r>
      <w:r w:rsidR="00FE026E">
        <w:rPr>
          <w:sz w:val="24"/>
          <w:szCs w:val="24"/>
        </w:rPr>
        <w:t xml:space="preserve">far has </w:t>
      </w:r>
      <w:r w:rsidR="00C374D4">
        <w:rPr>
          <w:sz w:val="24"/>
          <w:szCs w:val="24"/>
        </w:rPr>
        <w:t xml:space="preserve">been </w:t>
      </w:r>
      <w:r w:rsidR="00740C7E">
        <w:rPr>
          <w:sz w:val="24"/>
          <w:szCs w:val="24"/>
        </w:rPr>
        <w:t>r</w:t>
      </w:r>
      <w:r w:rsidR="00BB7D0A">
        <w:rPr>
          <w:sz w:val="24"/>
          <w:szCs w:val="24"/>
        </w:rPr>
        <w:t>ewarding</w:t>
      </w:r>
      <w:r w:rsidR="00740C7E">
        <w:rPr>
          <w:sz w:val="24"/>
          <w:szCs w:val="24"/>
        </w:rPr>
        <w:t xml:space="preserve">ly </w:t>
      </w:r>
      <w:r w:rsidR="00BB7D0A">
        <w:rPr>
          <w:sz w:val="24"/>
          <w:szCs w:val="24"/>
        </w:rPr>
        <w:t>insightful and given rise to new questions to explore.</w:t>
      </w:r>
      <w:r>
        <w:rPr>
          <w:sz w:val="24"/>
          <w:szCs w:val="24"/>
        </w:rPr>
        <w:t xml:space="preserve"> </w:t>
      </w:r>
    </w:p>
    <w:p w14:paraId="704B89A1" w14:textId="3DDE7D20" w:rsidR="002B253E" w:rsidRDefault="00F2429D" w:rsidP="00DD2941">
      <w:pPr>
        <w:jc w:val="both"/>
        <w:rPr>
          <w:sz w:val="24"/>
          <w:szCs w:val="24"/>
        </w:rPr>
      </w:pPr>
      <w:r>
        <w:rPr>
          <w:sz w:val="24"/>
          <w:szCs w:val="24"/>
        </w:rPr>
        <w:t xml:space="preserve">Visits </w:t>
      </w:r>
      <w:r w:rsidR="00615123">
        <w:rPr>
          <w:sz w:val="24"/>
          <w:szCs w:val="24"/>
        </w:rPr>
        <w:t xml:space="preserve">have been made </w:t>
      </w:r>
      <w:r>
        <w:rPr>
          <w:sz w:val="24"/>
          <w:szCs w:val="24"/>
        </w:rPr>
        <w:t>to the National Library of Wales</w:t>
      </w:r>
      <w:r w:rsidR="00C26D98">
        <w:rPr>
          <w:sz w:val="24"/>
          <w:szCs w:val="24"/>
        </w:rPr>
        <w:t xml:space="preserve">, Aberystwyth </w:t>
      </w:r>
      <w:r>
        <w:rPr>
          <w:sz w:val="24"/>
          <w:szCs w:val="24"/>
        </w:rPr>
        <w:t xml:space="preserve">to study archival material relating to </w:t>
      </w:r>
      <w:r w:rsidR="004A26B0">
        <w:rPr>
          <w:sz w:val="24"/>
          <w:szCs w:val="24"/>
        </w:rPr>
        <w:t xml:space="preserve">early </w:t>
      </w:r>
      <w:r w:rsidR="00E24C6B">
        <w:rPr>
          <w:sz w:val="24"/>
          <w:szCs w:val="24"/>
        </w:rPr>
        <w:t>p</w:t>
      </w:r>
      <w:r w:rsidR="00AE2AFF">
        <w:rPr>
          <w:sz w:val="24"/>
          <w:szCs w:val="24"/>
        </w:rPr>
        <w:t xml:space="preserve">olitical figures including </w:t>
      </w:r>
      <w:r w:rsidR="00E24C6B">
        <w:rPr>
          <w:sz w:val="24"/>
          <w:szCs w:val="24"/>
        </w:rPr>
        <w:t>T</w:t>
      </w:r>
      <w:r w:rsidR="00AE2AFF">
        <w:rPr>
          <w:sz w:val="24"/>
          <w:szCs w:val="24"/>
        </w:rPr>
        <w:t xml:space="preserve">homas </w:t>
      </w:r>
      <w:r w:rsidR="004A26B0">
        <w:rPr>
          <w:sz w:val="24"/>
          <w:szCs w:val="24"/>
        </w:rPr>
        <w:t>Elli</w:t>
      </w:r>
      <w:r w:rsidR="00F11AD4">
        <w:rPr>
          <w:sz w:val="24"/>
          <w:szCs w:val="24"/>
        </w:rPr>
        <w:t>s</w:t>
      </w:r>
      <w:r w:rsidR="00AC58D2">
        <w:rPr>
          <w:sz w:val="24"/>
          <w:szCs w:val="24"/>
        </w:rPr>
        <w:t xml:space="preserve"> and Lloyd George</w:t>
      </w:r>
      <w:r w:rsidR="00F11AD4">
        <w:rPr>
          <w:sz w:val="24"/>
          <w:szCs w:val="24"/>
        </w:rPr>
        <w:t xml:space="preserve"> </w:t>
      </w:r>
      <w:r w:rsidR="003E5593">
        <w:rPr>
          <w:sz w:val="24"/>
          <w:szCs w:val="24"/>
        </w:rPr>
        <w:t xml:space="preserve">and </w:t>
      </w:r>
      <w:r w:rsidR="007168A8">
        <w:rPr>
          <w:sz w:val="24"/>
          <w:szCs w:val="24"/>
        </w:rPr>
        <w:t xml:space="preserve">papers deposited </w:t>
      </w:r>
      <w:r w:rsidR="00A71A5A">
        <w:rPr>
          <w:sz w:val="24"/>
          <w:szCs w:val="24"/>
        </w:rPr>
        <w:t>by the</w:t>
      </w:r>
      <w:r w:rsidR="00E51EF9">
        <w:rPr>
          <w:sz w:val="24"/>
          <w:szCs w:val="24"/>
        </w:rPr>
        <w:t xml:space="preserve"> </w:t>
      </w:r>
      <w:r w:rsidR="007168A8">
        <w:rPr>
          <w:sz w:val="24"/>
          <w:szCs w:val="24"/>
        </w:rPr>
        <w:t xml:space="preserve">Welsh Liberal </w:t>
      </w:r>
      <w:r w:rsidR="00772C95">
        <w:rPr>
          <w:sz w:val="24"/>
          <w:szCs w:val="24"/>
        </w:rPr>
        <w:t xml:space="preserve">Party and </w:t>
      </w:r>
      <w:r w:rsidR="007168A8">
        <w:rPr>
          <w:sz w:val="24"/>
          <w:szCs w:val="24"/>
        </w:rPr>
        <w:t>Labour Party</w:t>
      </w:r>
      <w:r w:rsidR="00AB0E9F">
        <w:rPr>
          <w:sz w:val="24"/>
          <w:szCs w:val="24"/>
        </w:rPr>
        <w:t xml:space="preserve">. </w:t>
      </w:r>
      <w:r w:rsidR="00204DA8">
        <w:rPr>
          <w:sz w:val="24"/>
          <w:szCs w:val="24"/>
        </w:rPr>
        <w:t>R</w:t>
      </w:r>
      <w:r w:rsidR="005013BA">
        <w:rPr>
          <w:sz w:val="24"/>
          <w:szCs w:val="24"/>
        </w:rPr>
        <w:t>esearch</w:t>
      </w:r>
      <w:r w:rsidR="00BA384A">
        <w:rPr>
          <w:sz w:val="24"/>
          <w:szCs w:val="24"/>
        </w:rPr>
        <w:t xml:space="preserve">ing </w:t>
      </w:r>
      <w:r w:rsidR="00204DA8">
        <w:rPr>
          <w:sz w:val="24"/>
          <w:szCs w:val="24"/>
        </w:rPr>
        <w:t>archival</w:t>
      </w:r>
      <w:r w:rsidR="00BA384A">
        <w:rPr>
          <w:sz w:val="24"/>
          <w:szCs w:val="24"/>
        </w:rPr>
        <w:t xml:space="preserve"> material </w:t>
      </w:r>
      <w:r w:rsidR="00204DA8">
        <w:rPr>
          <w:sz w:val="24"/>
          <w:szCs w:val="24"/>
        </w:rPr>
        <w:t xml:space="preserve">can reveal </w:t>
      </w:r>
      <w:r w:rsidR="00D16C59">
        <w:rPr>
          <w:sz w:val="24"/>
          <w:szCs w:val="24"/>
        </w:rPr>
        <w:t>significant information</w:t>
      </w:r>
      <w:r w:rsidR="00772C95">
        <w:rPr>
          <w:sz w:val="24"/>
          <w:szCs w:val="24"/>
        </w:rPr>
        <w:t xml:space="preserve">, </w:t>
      </w:r>
      <w:r w:rsidR="00D16C59">
        <w:rPr>
          <w:sz w:val="24"/>
          <w:szCs w:val="24"/>
        </w:rPr>
        <w:t>but th</w:t>
      </w:r>
      <w:r w:rsidR="00772C95">
        <w:rPr>
          <w:sz w:val="24"/>
          <w:szCs w:val="24"/>
        </w:rPr>
        <w:t>is</w:t>
      </w:r>
      <w:r w:rsidR="00D16C59">
        <w:rPr>
          <w:sz w:val="24"/>
          <w:szCs w:val="24"/>
        </w:rPr>
        <w:t xml:space="preserve"> process is time consu</w:t>
      </w:r>
      <w:r w:rsidR="00BA384A">
        <w:rPr>
          <w:sz w:val="24"/>
          <w:szCs w:val="24"/>
        </w:rPr>
        <w:t xml:space="preserve">ming </w:t>
      </w:r>
      <w:r w:rsidR="004E3C79">
        <w:rPr>
          <w:sz w:val="24"/>
          <w:szCs w:val="24"/>
        </w:rPr>
        <w:t>and the researcher without a</w:t>
      </w:r>
      <w:r w:rsidR="00C70410">
        <w:rPr>
          <w:sz w:val="24"/>
          <w:szCs w:val="24"/>
        </w:rPr>
        <w:t>n</w:t>
      </w:r>
      <w:r w:rsidR="004E3C79">
        <w:rPr>
          <w:sz w:val="24"/>
          <w:szCs w:val="24"/>
        </w:rPr>
        <w:t xml:space="preserve"> advanced knowledge of Welsh is disadvantaged</w:t>
      </w:r>
      <w:r w:rsidR="00000719">
        <w:rPr>
          <w:sz w:val="24"/>
          <w:szCs w:val="24"/>
        </w:rPr>
        <w:t xml:space="preserve">. </w:t>
      </w:r>
      <w:r w:rsidR="002C7234">
        <w:rPr>
          <w:sz w:val="24"/>
          <w:szCs w:val="24"/>
        </w:rPr>
        <w:t>There is also t</w:t>
      </w:r>
      <w:r w:rsidR="0056614D">
        <w:rPr>
          <w:sz w:val="24"/>
          <w:szCs w:val="24"/>
        </w:rPr>
        <w:t xml:space="preserve">he </w:t>
      </w:r>
      <w:r w:rsidR="00B9022E">
        <w:rPr>
          <w:sz w:val="24"/>
          <w:szCs w:val="24"/>
        </w:rPr>
        <w:t xml:space="preserve">UK Parliament archive and </w:t>
      </w:r>
      <w:r w:rsidR="00262BD6">
        <w:rPr>
          <w:sz w:val="24"/>
          <w:szCs w:val="24"/>
        </w:rPr>
        <w:t>work has begun on study</w:t>
      </w:r>
      <w:r w:rsidR="002354B9">
        <w:rPr>
          <w:sz w:val="24"/>
          <w:szCs w:val="24"/>
        </w:rPr>
        <w:t xml:space="preserve">ing </w:t>
      </w:r>
      <w:r w:rsidR="00262BD6">
        <w:rPr>
          <w:sz w:val="24"/>
          <w:szCs w:val="24"/>
        </w:rPr>
        <w:t xml:space="preserve">the </w:t>
      </w:r>
      <w:r w:rsidR="00B9022E">
        <w:rPr>
          <w:sz w:val="24"/>
          <w:szCs w:val="24"/>
        </w:rPr>
        <w:t xml:space="preserve">volume of material accessible on Hansard - the official record of MPs speeches, debates and voting record. </w:t>
      </w:r>
    </w:p>
    <w:p w14:paraId="7F6F867B" w14:textId="62D6619D" w:rsidR="006B3C06" w:rsidRDefault="000A3E12" w:rsidP="00DD2941">
      <w:pPr>
        <w:jc w:val="both"/>
        <w:rPr>
          <w:sz w:val="24"/>
          <w:szCs w:val="24"/>
        </w:rPr>
      </w:pPr>
      <w:r>
        <w:rPr>
          <w:sz w:val="24"/>
          <w:szCs w:val="24"/>
        </w:rPr>
        <w:t>C</w:t>
      </w:r>
      <w:r w:rsidR="00C70410">
        <w:rPr>
          <w:sz w:val="24"/>
          <w:szCs w:val="24"/>
        </w:rPr>
        <w:t>ontact has been made with former MPs</w:t>
      </w:r>
      <w:r w:rsidR="00FC3AB4">
        <w:rPr>
          <w:sz w:val="24"/>
          <w:szCs w:val="24"/>
        </w:rPr>
        <w:t>,</w:t>
      </w:r>
      <w:r w:rsidR="00C70410">
        <w:rPr>
          <w:sz w:val="24"/>
          <w:szCs w:val="24"/>
        </w:rPr>
        <w:t xml:space="preserve"> </w:t>
      </w:r>
      <w:r w:rsidR="00FC3AB4">
        <w:rPr>
          <w:sz w:val="24"/>
          <w:szCs w:val="24"/>
        </w:rPr>
        <w:t xml:space="preserve">my </w:t>
      </w:r>
      <w:r w:rsidR="00834D07">
        <w:rPr>
          <w:sz w:val="24"/>
          <w:szCs w:val="24"/>
        </w:rPr>
        <w:t>contem</w:t>
      </w:r>
      <w:r w:rsidR="00372935">
        <w:rPr>
          <w:sz w:val="24"/>
          <w:szCs w:val="24"/>
        </w:rPr>
        <w:t xml:space="preserve">poraries in Parliament </w:t>
      </w:r>
      <w:r w:rsidR="00D67E65">
        <w:rPr>
          <w:sz w:val="24"/>
          <w:szCs w:val="24"/>
        </w:rPr>
        <w:t>from 1997 – 2005</w:t>
      </w:r>
      <w:r w:rsidR="00FC3AB4">
        <w:rPr>
          <w:sz w:val="24"/>
          <w:szCs w:val="24"/>
        </w:rPr>
        <w:t xml:space="preserve">, </w:t>
      </w:r>
      <w:r w:rsidR="00D67E65">
        <w:rPr>
          <w:sz w:val="24"/>
          <w:szCs w:val="24"/>
        </w:rPr>
        <w:t xml:space="preserve">to inform them of this research and to give them early notice that they could be asked to </w:t>
      </w:r>
      <w:r w:rsidR="006B3C06">
        <w:rPr>
          <w:sz w:val="24"/>
          <w:szCs w:val="24"/>
        </w:rPr>
        <w:t xml:space="preserve">participate in semi-structured </w:t>
      </w:r>
      <w:r w:rsidR="00D67E65">
        <w:rPr>
          <w:sz w:val="24"/>
          <w:szCs w:val="24"/>
        </w:rPr>
        <w:t>interview</w:t>
      </w:r>
      <w:r w:rsidR="006B3C06">
        <w:rPr>
          <w:sz w:val="24"/>
          <w:szCs w:val="24"/>
        </w:rPr>
        <w:t xml:space="preserve">s </w:t>
      </w:r>
      <w:r w:rsidR="00CB388C">
        <w:rPr>
          <w:sz w:val="24"/>
          <w:szCs w:val="24"/>
        </w:rPr>
        <w:t xml:space="preserve">at </w:t>
      </w:r>
      <w:r w:rsidR="006B3C06">
        <w:rPr>
          <w:sz w:val="24"/>
          <w:szCs w:val="24"/>
        </w:rPr>
        <w:t>a later stage</w:t>
      </w:r>
      <w:r w:rsidR="00834D07">
        <w:rPr>
          <w:sz w:val="24"/>
          <w:szCs w:val="24"/>
        </w:rPr>
        <w:t xml:space="preserve">. </w:t>
      </w:r>
      <w:r w:rsidR="001E3424">
        <w:rPr>
          <w:sz w:val="24"/>
          <w:szCs w:val="24"/>
        </w:rPr>
        <w:t xml:space="preserve">Contact has </w:t>
      </w:r>
      <w:r w:rsidR="00031066">
        <w:rPr>
          <w:sz w:val="24"/>
          <w:szCs w:val="24"/>
        </w:rPr>
        <w:t xml:space="preserve">also </w:t>
      </w:r>
      <w:r w:rsidR="001E3424">
        <w:rPr>
          <w:sz w:val="24"/>
          <w:szCs w:val="24"/>
        </w:rPr>
        <w:t xml:space="preserve">been made with </w:t>
      </w:r>
      <w:r w:rsidR="00012304">
        <w:rPr>
          <w:sz w:val="24"/>
          <w:szCs w:val="24"/>
        </w:rPr>
        <w:t>personal frie</w:t>
      </w:r>
      <w:r w:rsidR="00830EAD">
        <w:rPr>
          <w:sz w:val="24"/>
          <w:szCs w:val="24"/>
        </w:rPr>
        <w:t>nds a</w:t>
      </w:r>
      <w:r w:rsidR="00012304">
        <w:rPr>
          <w:sz w:val="24"/>
          <w:szCs w:val="24"/>
        </w:rPr>
        <w:t>nd colleag</w:t>
      </w:r>
      <w:r w:rsidR="00830EAD">
        <w:rPr>
          <w:sz w:val="24"/>
          <w:szCs w:val="24"/>
        </w:rPr>
        <w:t>u</w:t>
      </w:r>
      <w:r w:rsidR="00012304">
        <w:rPr>
          <w:sz w:val="24"/>
          <w:szCs w:val="24"/>
        </w:rPr>
        <w:t xml:space="preserve">es who share an </w:t>
      </w:r>
      <w:r w:rsidR="00830EAD">
        <w:rPr>
          <w:sz w:val="24"/>
          <w:szCs w:val="24"/>
        </w:rPr>
        <w:t>i</w:t>
      </w:r>
      <w:r w:rsidR="00012304">
        <w:rPr>
          <w:sz w:val="24"/>
          <w:szCs w:val="24"/>
        </w:rPr>
        <w:t>nte</w:t>
      </w:r>
      <w:r w:rsidR="00830EAD">
        <w:rPr>
          <w:sz w:val="24"/>
          <w:szCs w:val="24"/>
        </w:rPr>
        <w:t xml:space="preserve">rest in the </w:t>
      </w:r>
      <w:r w:rsidR="00012304">
        <w:rPr>
          <w:sz w:val="24"/>
          <w:szCs w:val="24"/>
        </w:rPr>
        <w:t>history of devolution in Wales</w:t>
      </w:r>
      <w:r w:rsidR="00031066">
        <w:rPr>
          <w:sz w:val="24"/>
          <w:szCs w:val="24"/>
        </w:rPr>
        <w:t xml:space="preserve"> </w:t>
      </w:r>
      <w:r w:rsidR="00012304">
        <w:rPr>
          <w:sz w:val="24"/>
          <w:szCs w:val="24"/>
        </w:rPr>
        <w:t>includ</w:t>
      </w:r>
      <w:r w:rsidR="00031066">
        <w:rPr>
          <w:sz w:val="24"/>
          <w:szCs w:val="24"/>
        </w:rPr>
        <w:t xml:space="preserve">ing </w:t>
      </w:r>
      <w:r w:rsidR="00830EAD">
        <w:rPr>
          <w:sz w:val="24"/>
          <w:szCs w:val="24"/>
        </w:rPr>
        <w:t xml:space="preserve">academics, journalists and </w:t>
      </w:r>
      <w:r w:rsidR="005F3163">
        <w:rPr>
          <w:sz w:val="24"/>
          <w:szCs w:val="24"/>
        </w:rPr>
        <w:t>others who have offered to meet to talk over the subject.</w:t>
      </w:r>
      <w:r w:rsidR="00980942">
        <w:rPr>
          <w:sz w:val="24"/>
          <w:szCs w:val="24"/>
        </w:rPr>
        <w:t xml:space="preserve"> The next stage </w:t>
      </w:r>
      <w:r w:rsidR="00596966">
        <w:rPr>
          <w:sz w:val="24"/>
          <w:szCs w:val="24"/>
        </w:rPr>
        <w:t xml:space="preserve">is to undertake </w:t>
      </w:r>
      <w:r w:rsidR="007C0B95">
        <w:rPr>
          <w:sz w:val="24"/>
          <w:szCs w:val="24"/>
        </w:rPr>
        <w:t xml:space="preserve">a </w:t>
      </w:r>
      <w:r w:rsidR="007C0B95" w:rsidRPr="00DD2941">
        <w:rPr>
          <w:sz w:val="24"/>
          <w:szCs w:val="24"/>
          <w:u w:val="single"/>
        </w:rPr>
        <w:t>pil</w:t>
      </w:r>
      <w:r w:rsidR="0014719E" w:rsidRPr="00DD2941">
        <w:rPr>
          <w:sz w:val="24"/>
          <w:szCs w:val="24"/>
          <w:u w:val="single"/>
        </w:rPr>
        <w:t>ot study</w:t>
      </w:r>
      <w:r w:rsidR="0014719E">
        <w:rPr>
          <w:sz w:val="24"/>
          <w:szCs w:val="24"/>
        </w:rPr>
        <w:t xml:space="preserve"> of 3 former MPs involved in the Government of Wales Bill 1997.</w:t>
      </w:r>
    </w:p>
    <w:p w14:paraId="0FBA427F" w14:textId="77777777" w:rsidR="00031066" w:rsidRDefault="00031066" w:rsidP="00DD2941">
      <w:pPr>
        <w:jc w:val="both"/>
        <w:rPr>
          <w:sz w:val="24"/>
          <w:szCs w:val="24"/>
        </w:rPr>
      </w:pPr>
    </w:p>
    <w:p w14:paraId="1F7FDA65" w14:textId="77777777" w:rsidR="00B044A4" w:rsidRDefault="00B044A4" w:rsidP="00DD2941">
      <w:pPr>
        <w:jc w:val="both"/>
        <w:rPr>
          <w:sz w:val="28"/>
          <w:szCs w:val="28"/>
        </w:rPr>
      </w:pPr>
      <w:r>
        <w:rPr>
          <w:sz w:val="28"/>
          <w:szCs w:val="28"/>
        </w:rPr>
        <w:t xml:space="preserve">Professional Practice </w:t>
      </w:r>
    </w:p>
    <w:p w14:paraId="571D516A" w14:textId="4F200CF9" w:rsidR="00B51B7C" w:rsidRDefault="00B51B7C" w:rsidP="00DD2941">
      <w:pPr>
        <w:jc w:val="both"/>
        <w:rPr>
          <w:sz w:val="24"/>
          <w:szCs w:val="24"/>
        </w:rPr>
      </w:pPr>
      <w:r>
        <w:rPr>
          <w:sz w:val="24"/>
          <w:szCs w:val="24"/>
        </w:rPr>
        <w:t xml:space="preserve">The </w:t>
      </w:r>
      <w:r w:rsidR="00C303AE">
        <w:rPr>
          <w:sz w:val="24"/>
          <w:szCs w:val="24"/>
        </w:rPr>
        <w:t xml:space="preserve">research </w:t>
      </w:r>
      <w:r>
        <w:rPr>
          <w:sz w:val="24"/>
          <w:szCs w:val="24"/>
        </w:rPr>
        <w:t>pivots around my own involvement</w:t>
      </w:r>
      <w:r w:rsidR="00D2251B">
        <w:rPr>
          <w:sz w:val="24"/>
          <w:szCs w:val="24"/>
        </w:rPr>
        <w:t>,</w:t>
      </w:r>
      <w:r>
        <w:rPr>
          <w:sz w:val="24"/>
          <w:szCs w:val="24"/>
        </w:rPr>
        <w:t xml:space="preserve"> </w:t>
      </w:r>
      <w:r w:rsidR="00D2251B">
        <w:rPr>
          <w:sz w:val="24"/>
          <w:szCs w:val="24"/>
        </w:rPr>
        <w:t xml:space="preserve">as MP for Monmouth, </w:t>
      </w:r>
      <w:r>
        <w:rPr>
          <w:sz w:val="24"/>
          <w:szCs w:val="24"/>
        </w:rPr>
        <w:t>in</w:t>
      </w:r>
      <w:r w:rsidR="000A710E">
        <w:rPr>
          <w:sz w:val="24"/>
          <w:szCs w:val="24"/>
        </w:rPr>
        <w:t xml:space="preserve"> the </w:t>
      </w:r>
      <w:r>
        <w:rPr>
          <w:sz w:val="24"/>
          <w:szCs w:val="24"/>
        </w:rPr>
        <w:t>passing</w:t>
      </w:r>
      <w:r w:rsidR="000A710E">
        <w:rPr>
          <w:sz w:val="24"/>
          <w:szCs w:val="24"/>
        </w:rPr>
        <w:t xml:space="preserve"> and implementation </w:t>
      </w:r>
      <w:r w:rsidR="00D2251B">
        <w:rPr>
          <w:sz w:val="24"/>
          <w:szCs w:val="24"/>
        </w:rPr>
        <w:t xml:space="preserve">of </w:t>
      </w:r>
      <w:r>
        <w:rPr>
          <w:sz w:val="24"/>
          <w:szCs w:val="24"/>
        </w:rPr>
        <w:t xml:space="preserve">the legislation </w:t>
      </w:r>
      <w:r w:rsidR="00D2251B">
        <w:rPr>
          <w:sz w:val="24"/>
          <w:szCs w:val="24"/>
        </w:rPr>
        <w:t xml:space="preserve">to </w:t>
      </w:r>
      <w:r>
        <w:rPr>
          <w:sz w:val="24"/>
          <w:szCs w:val="24"/>
        </w:rPr>
        <w:t>establish</w:t>
      </w:r>
      <w:r w:rsidR="00D2251B">
        <w:rPr>
          <w:sz w:val="24"/>
          <w:szCs w:val="24"/>
        </w:rPr>
        <w:t xml:space="preserve"> </w:t>
      </w:r>
      <w:r>
        <w:rPr>
          <w:sz w:val="24"/>
          <w:szCs w:val="24"/>
        </w:rPr>
        <w:t xml:space="preserve">of the National Assembly </w:t>
      </w:r>
      <w:r w:rsidR="00F54F94">
        <w:rPr>
          <w:sz w:val="24"/>
          <w:szCs w:val="24"/>
        </w:rPr>
        <w:t xml:space="preserve">from </w:t>
      </w:r>
      <w:r>
        <w:rPr>
          <w:sz w:val="24"/>
          <w:szCs w:val="24"/>
        </w:rPr>
        <w:t xml:space="preserve">1997 to 2005. </w:t>
      </w:r>
      <w:r w:rsidR="00507AD5">
        <w:rPr>
          <w:sz w:val="24"/>
          <w:szCs w:val="24"/>
        </w:rPr>
        <w:t xml:space="preserve">I </w:t>
      </w:r>
      <w:r w:rsidR="00AE1835">
        <w:rPr>
          <w:sz w:val="24"/>
          <w:szCs w:val="24"/>
        </w:rPr>
        <w:t>fully supported devolution but represented a cons</w:t>
      </w:r>
      <w:r w:rsidR="00FF3E59">
        <w:rPr>
          <w:sz w:val="24"/>
          <w:szCs w:val="24"/>
        </w:rPr>
        <w:t>t</w:t>
      </w:r>
      <w:r w:rsidR="00AE1835">
        <w:rPr>
          <w:sz w:val="24"/>
          <w:szCs w:val="24"/>
        </w:rPr>
        <w:t>ituency that was overwhel</w:t>
      </w:r>
      <w:r w:rsidR="00197AB5">
        <w:rPr>
          <w:sz w:val="24"/>
          <w:szCs w:val="24"/>
        </w:rPr>
        <w:t>ming opposed. This raises questions about</w:t>
      </w:r>
      <w:r w:rsidR="00FF3E59">
        <w:rPr>
          <w:sz w:val="24"/>
          <w:szCs w:val="24"/>
        </w:rPr>
        <w:t xml:space="preserve"> the role of the MP </w:t>
      </w:r>
      <w:r w:rsidR="00BD42A0">
        <w:rPr>
          <w:sz w:val="24"/>
          <w:szCs w:val="24"/>
        </w:rPr>
        <w:t xml:space="preserve">and the </w:t>
      </w:r>
      <w:r w:rsidR="002D022B">
        <w:rPr>
          <w:sz w:val="24"/>
          <w:szCs w:val="24"/>
        </w:rPr>
        <w:t xml:space="preserve">problems </w:t>
      </w:r>
      <w:r w:rsidR="00BD42A0">
        <w:rPr>
          <w:sz w:val="24"/>
          <w:szCs w:val="24"/>
        </w:rPr>
        <w:t xml:space="preserve">that arise in representing conflicting interests </w:t>
      </w:r>
      <w:r w:rsidR="008559F3">
        <w:rPr>
          <w:sz w:val="24"/>
          <w:szCs w:val="24"/>
        </w:rPr>
        <w:t>–</w:t>
      </w:r>
      <w:r w:rsidR="00BD42A0">
        <w:rPr>
          <w:sz w:val="24"/>
          <w:szCs w:val="24"/>
        </w:rPr>
        <w:t xml:space="preserve"> </w:t>
      </w:r>
      <w:r w:rsidR="008559F3">
        <w:rPr>
          <w:sz w:val="24"/>
          <w:szCs w:val="24"/>
        </w:rPr>
        <w:t>constituency, party, conscience.</w:t>
      </w:r>
      <w:r w:rsidR="00860943">
        <w:rPr>
          <w:sz w:val="24"/>
          <w:szCs w:val="24"/>
        </w:rPr>
        <w:t xml:space="preserve"> </w:t>
      </w:r>
      <w:r w:rsidR="00197AB5">
        <w:rPr>
          <w:sz w:val="24"/>
          <w:szCs w:val="24"/>
        </w:rPr>
        <w:t xml:space="preserve"> </w:t>
      </w:r>
      <w:r w:rsidR="001059FB">
        <w:rPr>
          <w:sz w:val="24"/>
          <w:szCs w:val="24"/>
        </w:rPr>
        <w:t>P</w:t>
      </w:r>
      <w:r w:rsidR="0030387D">
        <w:rPr>
          <w:sz w:val="24"/>
          <w:szCs w:val="24"/>
        </w:rPr>
        <w:t>art</w:t>
      </w:r>
      <w:r w:rsidR="001059FB">
        <w:rPr>
          <w:sz w:val="24"/>
          <w:szCs w:val="24"/>
        </w:rPr>
        <w:t xml:space="preserve"> of the research will explore how other MPs at the time reconciled </w:t>
      </w:r>
      <w:r w:rsidR="00047444">
        <w:rPr>
          <w:sz w:val="24"/>
          <w:szCs w:val="24"/>
        </w:rPr>
        <w:t>their own conflicting interests</w:t>
      </w:r>
      <w:r w:rsidR="00D614F5">
        <w:rPr>
          <w:sz w:val="24"/>
          <w:szCs w:val="24"/>
        </w:rPr>
        <w:t xml:space="preserve"> and this will involve interviewing as many </w:t>
      </w:r>
      <w:r w:rsidR="00AB3E8C">
        <w:rPr>
          <w:sz w:val="24"/>
          <w:szCs w:val="24"/>
        </w:rPr>
        <w:t>as possible</w:t>
      </w:r>
      <w:r w:rsidR="00DD2941">
        <w:rPr>
          <w:sz w:val="24"/>
          <w:szCs w:val="24"/>
        </w:rPr>
        <w:t>. F</w:t>
      </w:r>
      <w:r w:rsidR="006A19CD">
        <w:rPr>
          <w:sz w:val="24"/>
          <w:szCs w:val="24"/>
        </w:rPr>
        <w:t>irst</w:t>
      </w:r>
      <w:r w:rsidR="00DD2941">
        <w:rPr>
          <w:sz w:val="24"/>
          <w:szCs w:val="24"/>
        </w:rPr>
        <w:t>,</w:t>
      </w:r>
      <w:r w:rsidR="006A19CD">
        <w:rPr>
          <w:sz w:val="24"/>
          <w:szCs w:val="24"/>
        </w:rPr>
        <w:t xml:space="preserve"> </w:t>
      </w:r>
      <w:r w:rsidR="009A25E5">
        <w:rPr>
          <w:sz w:val="24"/>
          <w:szCs w:val="24"/>
        </w:rPr>
        <w:t xml:space="preserve">we examine the </w:t>
      </w:r>
      <w:r w:rsidR="006A19CD">
        <w:rPr>
          <w:sz w:val="24"/>
          <w:szCs w:val="24"/>
        </w:rPr>
        <w:t xml:space="preserve">long </w:t>
      </w:r>
      <w:r w:rsidR="009A25E5">
        <w:rPr>
          <w:sz w:val="24"/>
          <w:szCs w:val="24"/>
        </w:rPr>
        <w:t xml:space="preserve">development of </w:t>
      </w:r>
      <w:r w:rsidR="00E512F5">
        <w:rPr>
          <w:sz w:val="24"/>
          <w:szCs w:val="24"/>
        </w:rPr>
        <w:t xml:space="preserve">the </w:t>
      </w:r>
      <w:r w:rsidR="009A25E5">
        <w:rPr>
          <w:sz w:val="24"/>
          <w:szCs w:val="24"/>
        </w:rPr>
        <w:t>devolution</w:t>
      </w:r>
      <w:r w:rsidR="00E512F5">
        <w:rPr>
          <w:sz w:val="24"/>
          <w:szCs w:val="24"/>
        </w:rPr>
        <w:t xml:space="preserve"> debate in Parliament. </w:t>
      </w:r>
      <w:r w:rsidR="009A25E5">
        <w:rPr>
          <w:sz w:val="24"/>
          <w:szCs w:val="24"/>
        </w:rPr>
        <w:t xml:space="preserve"> </w:t>
      </w:r>
      <w:r w:rsidR="0030387D">
        <w:rPr>
          <w:sz w:val="24"/>
          <w:szCs w:val="24"/>
        </w:rPr>
        <w:t xml:space="preserve"> </w:t>
      </w:r>
    </w:p>
    <w:p w14:paraId="048AE094" w14:textId="2A4D15FC" w:rsidR="008F016B" w:rsidRDefault="00371873" w:rsidP="00DD2941">
      <w:pPr>
        <w:jc w:val="both"/>
        <w:rPr>
          <w:sz w:val="24"/>
          <w:szCs w:val="24"/>
        </w:rPr>
      </w:pPr>
      <w:r>
        <w:rPr>
          <w:sz w:val="24"/>
          <w:szCs w:val="24"/>
        </w:rPr>
        <w:t>T</w:t>
      </w:r>
      <w:r w:rsidR="008C2F7C" w:rsidRPr="00A658CE">
        <w:rPr>
          <w:sz w:val="24"/>
          <w:szCs w:val="24"/>
        </w:rPr>
        <w:t xml:space="preserve">he </w:t>
      </w:r>
      <w:r w:rsidR="00A658CE">
        <w:rPr>
          <w:sz w:val="24"/>
          <w:szCs w:val="24"/>
        </w:rPr>
        <w:t xml:space="preserve">movement to create </w:t>
      </w:r>
      <w:r w:rsidR="00FC6403">
        <w:rPr>
          <w:sz w:val="24"/>
          <w:szCs w:val="24"/>
        </w:rPr>
        <w:t>polit</w:t>
      </w:r>
      <w:r w:rsidR="00320708">
        <w:rPr>
          <w:sz w:val="24"/>
          <w:szCs w:val="24"/>
        </w:rPr>
        <w:t xml:space="preserve">ical devolution for Wales </w:t>
      </w:r>
      <w:r w:rsidR="00274AE3">
        <w:rPr>
          <w:sz w:val="24"/>
          <w:szCs w:val="24"/>
        </w:rPr>
        <w:t xml:space="preserve">spans </w:t>
      </w:r>
      <w:r w:rsidR="00320708">
        <w:rPr>
          <w:sz w:val="24"/>
          <w:szCs w:val="24"/>
        </w:rPr>
        <w:t xml:space="preserve">over a century </w:t>
      </w:r>
      <w:r w:rsidR="00FD6F4C">
        <w:rPr>
          <w:sz w:val="24"/>
          <w:szCs w:val="24"/>
        </w:rPr>
        <w:t xml:space="preserve">- </w:t>
      </w:r>
      <w:r w:rsidR="00320708">
        <w:rPr>
          <w:sz w:val="24"/>
          <w:szCs w:val="24"/>
        </w:rPr>
        <w:t xml:space="preserve">from the Home Rule </w:t>
      </w:r>
      <w:r w:rsidR="0080357F">
        <w:rPr>
          <w:sz w:val="24"/>
          <w:szCs w:val="24"/>
        </w:rPr>
        <w:t xml:space="preserve">for Wales </w:t>
      </w:r>
      <w:r w:rsidR="00320708">
        <w:rPr>
          <w:sz w:val="24"/>
          <w:szCs w:val="24"/>
        </w:rPr>
        <w:t xml:space="preserve">movement in the 1880s to the </w:t>
      </w:r>
      <w:r w:rsidR="00274AE3">
        <w:rPr>
          <w:sz w:val="24"/>
          <w:szCs w:val="24"/>
        </w:rPr>
        <w:t>establish</w:t>
      </w:r>
      <w:r w:rsidR="006D08EF">
        <w:rPr>
          <w:sz w:val="24"/>
          <w:szCs w:val="24"/>
        </w:rPr>
        <w:t xml:space="preserve">ment </w:t>
      </w:r>
      <w:r w:rsidR="00274AE3">
        <w:rPr>
          <w:sz w:val="24"/>
          <w:szCs w:val="24"/>
        </w:rPr>
        <w:t xml:space="preserve">of the National Assembly </w:t>
      </w:r>
      <w:r w:rsidR="000E4D5C">
        <w:rPr>
          <w:sz w:val="24"/>
          <w:szCs w:val="24"/>
        </w:rPr>
        <w:t>fo</w:t>
      </w:r>
      <w:r w:rsidR="00274AE3">
        <w:rPr>
          <w:sz w:val="24"/>
          <w:szCs w:val="24"/>
        </w:rPr>
        <w:t xml:space="preserve">r Wales in </w:t>
      </w:r>
      <w:r w:rsidR="006D08EF">
        <w:rPr>
          <w:sz w:val="24"/>
          <w:szCs w:val="24"/>
        </w:rPr>
        <w:t>the late 1990s.</w:t>
      </w:r>
      <w:r w:rsidR="003C4058">
        <w:rPr>
          <w:sz w:val="24"/>
          <w:szCs w:val="24"/>
        </w:rPr>
        <w:t xml:space="preserve"> </w:t>
      </w:r>
      <w:r w:rsidR="00AE0481">
        <w:rPr>
          <w:sz w:val="24"/>
          <w:szCs w:val="24"/>
        </w:rPr>
        <w:t>Th</w:t>
      </w:r>
      <w:r w:rsidR="000E4D5C">
        <w:rPr>
          <w:sz w:val="24"/>
          <w:szCs w:val="24"/>
        </w:rPr>
        <w:t xml:space="preserve">e early part of this </w:t>
      </w:r>
      <w:r w:rsidR="00AE0481">
        <w:rPr>
          <w:sz w:val="24"/>
          <w:szCs w:val="24"/>
        </w:rPr>
        <w:t>is study focusses on the role of the MPs who contributed to th</w:t>
      </w:r>
      <w:r w:rsidR="00FE2BD7">
        <w:rPr>
          <w:sz w:val="24"/>
          <w:szCs w:val="24"/>
        </w:rPr>
        <w:t xml:space="preserve">is movement </w:t>
      </w:r>
      <w:r w:rsidR="00FD738E">
        <w:rPr>
          <w:sz w:val="24"/>
          <w:szCs w:val="24"/>
        </w:rPr>
        <w:t xml:space="preserve">in parliament </w:t>
      </w:r>
      <w:r w:rsidR="00382990">
        <w:rPr>
          <w:sz w:val="24"/>
          <w:szCs w:val="24"/>
        </w:rPr>
        <w:t xml:space="preserve">- </w:t>
      </w:r>
      <w:r w:rsidR="00B874ED">
        <w:rPr>
          <w:sz w:val="24"/>
          <w:szCs w:val="24"/>
        </w:rPr>
        <w:t xml:space="preserve">both the proponents </w:t>
      </w:r>
      <w:r w:rsidR="00A05639">
        <w:rPr>
          <w:sz w:val="24"/>
          <w:szCs w:val="24"/>
        </w:rPr>
        <w:t xml:space="preserve">and opponents </w:t>
      </w:r>
      <w:r w:rsidR="00B874ED">
        <w:rPr>
          <w:sz w:val="24"/>
          <w:szCs w:val="24"/>
        </w:rPr>
        <w:t xml:space="preserve">of </w:t>
      </w:r>
      <w:r w:rsidR="00B874ED">
        <w:rPr>
          <w:sz w:val="24"/>
          <w:szCs w:val="24"/>
        </w:rPr>
        <w:lastRenderedPageBreak/>
        <w:t>devolution</w:t>
      </w:r>
      <w:r w:rsidR="00A05639">
        <w:rPr>
          <w:sz w:val="24"/>
          <w:szCs w:val="24"/>
        </w:rPr>
        <w:t>.</w:t>
      </w:r>
      <w:r w:rsidR="00B874ED">
        <w:rPr>
          <w:sz w:val="24"/>
          <w:szCs w:val="24"/>
        </w:rPr>
        <w:t xml:space="preserve"> </w:t>
      </w:r>
      <w:r w:rsidR="00FD738E">
        <w:rPr>
          <w:sz w:val="24"/>
          <w:szCs w:val="24"/>
        </w:rPr>
        <w:t xml:space="preserve">Who </w:t>
      </w:r>
      <w:r w:rsidR="00D41125">
        <w:rPr>
          <w:sz w:val="24"/>
          <w:szCs w:val="24"/>
        </w:rPr>
        <w:t>were they</w:t>
      </w:r>
      <w:r w:rsidR="000E0969">
        <w:rPr>
          <w:sz w:val="24"/>
          <w:szCs w:val="24"/>
        </w:rPr>
        <w:t xml:space="preserve"> and </w:t>
      </w:r>
      <w:r w:rsidR="00824BCA">
        <w:rPr>
          <w:sz w:val="24"/>
          <w:szCs w:val="24"/>
        </w:rPr>
        <w:t xml:space="preserve">what </w:t>
      </w:r>
      <w:r w:rsidR="000E0969">
        <w:rPr>
          <w:sz w:val="24"/>
          <w:szCs w:val="24"/>
        </w:rPr>
        <w:t>w</w:t>
      </w:r>
      <w:r w:rsidR="00D41125">
        <w:rPr>
          <w:sz w:val="24"/>
          <w:szCs w:val="24"/>
        </w:rPr>
        <w:t>as their motivation</w:t>
      </w:r>
      <w:r w:rsidR="003E4D7F">
        <w:rPr>
          <w:sz w:val="24"/>
          <w:szCs w:val="24"/>
        </w:rPr>
        <w:t xml:space="preserve">? What </w:t>
      </w:r>
      <w:r w:rsidR="00A34E89">
        <w:rPr>
          <w:sz w:val="24"/>
          <w:szCs w:val="24"/>
        </w:rPr>
        <w:t>w</w:t>
      </w:r>
      <w:r w:rsidR="00BC55D2">
        <w:rPr>
          <w:sz w:val="24"/>
          <w:szCs w:val="24"/>
        </w:rPr>
        <w:t xml:space="preserve">as the </w:t>
      </w:r>
      <w:r w:rsidR="003E4D7F">
        <w:rPr>
          <w:sz w:val="24"/>
          <w:szCs w:val="24"/>
        </w:rPr>
        <w:t>po</w:t>
      </w:r>
      <w:r w:rsidR="00BC55D2">
        <w:rPr>
          <w:sz w:val="24"/>
          <w:szCs w:val="24"/>
        </w:rPr>
        <w:t>l</w:t>
      </w:r>
      <w:r w:rsidR="003E4D7F">
        <w:rPr>
          <w:sz w:val="24"/>
          <w:szCs w:val="24"/>
        </w:rPr>
        <w:t>itical and historical context</w:t>
      </w:r>
      <w:r w:rsidR="00BC55D2">
        <w:rPr>
          <w:sz w:val="24"/>
          <w:szCs w:val="24"/>
        </w:rPr>
        <w:t xml:space="preserve"> in which they </w:t>
      </w:r>
      <w:r w:rsidR="000E0969">
        <w:rPr>
          <w:sz w:val="24"/>
          <w:szCs w:val="24"/>
        </w:rPr>
        <w:t xml:space="preserve">operated? </w:t>
      </w:r>
      <w:r w:rsidR="00BC55D2">
        <w:rPr>
          <w:sz w:val="24"/>
          <w:szCs w:val="24"/>
        </w:rPr>
        <w:t>What was the outcome</w:t>
      </w:r>
      <w:r w:rsidR="00A34E89">
        <w:rPr>
          <w:sz w:val="24"/>
          <w:szCs w:val="24"/>
        </w:rPr>
        <w:t xml:space="preserve"> of their </w:t>
      </w:r>
      <w:r w:rsidR="009703C5">
        <w:rPr>
          <w:sz w:val="24"/>
          <w:szCs w:val="24"/>
        </w:rPr>
        <w:t>endeavours?</w:t>
      </w:r>
    </w:p>
    <w:p w14:paraId="521B2F63" w14:textId="77777777" w:rsidR="00DC045D" w:rsidRPr="008F016B" w:rsidRDefault="00DC045D" w:rsidP="00DD2941">
      <w:pPr>
        <w:jc w:val="both"/>
        <w:rPr>
          <w:sz w:val="24"/>
          <w:szCs w:val="24"/>
        </w:rPr>
      </w:pPr>
    </w:p>
    <w:p w14:paraId="5A1E9FBA" w14:textId="36DF74EC" w:rsidR="0095028E" w:rsidRPr="00326880" w:rsidRDefault="0095028E" w:rsidP="00DD2941">
      <w:pPr>
        <w:jc w:val="both"/>
        <w:rPr>
          <w:sz w:val="28"/>
          <w:szCs w:val="28"/>
        </w:rPr>
      </w:pPr>
      <w:r>
        <w:rPr>
          <w:sz w:val="28"/>
          <w:szCs w:val="28"/>
        </w:rPr>
        <w:t xml:space="preserve">Research and Reflective Practice </w:t>
      </w:r>
    </w:p>
    <w:p w14:paraId="2884ED6D" w14:textId="77777777" w:rsidR="000C7387" w:rsidRDefault="0054092E" w:rsidP="00DD2941">
      <w:pPr>
        <w:jc w:val="both"/>
        <w:rPr>
          <w:sz w:val="24"/>
          <w:szCs w:val="24"/>
        </w:rPr>
      </w:pPr>
      <w:r>
        <w:rPr>
          <w:sz w:val="24"/>
          <w:szCs w:val="24"/>
        </w:rPr>
        <w:t xml:space="preserve">This research is </w:t>
      </w:r>
      <w:r w:rsidR="003966DA">
        <w:rPr>
          <w:sz w:val="24"/>
          <w:szCs w:val="24"/>
        </w:rPr>
        <w:t xml:space="preserve">central to the study of reflective practice. </w:t>
      </w:r>
      <w:r w:rsidR="002C60DF">
        <w:rPr>
          <w:sz w:val="24"/>
          <w:szCs w:val="24"/>
        </w:rPr>
        <w:t xml:space="preserve">According to </w:t>
      </w:r>
      <w:r w:rsidR="003966DA">
        <w:rPr>
          <w:sz w:val="24"/>
          <w:szCs w:val="24"/>
        </w:rPr>
        <w:t>Finlay</w:t>
      </w:r>
    </w:p>
    <w:p w14:paraId="72AB4FA9" w14:textId="2FA16651" w:rsidR="00B50351" w:rsidRDefault="003B3A5D" w:rsidP="00DD2941">
      <w:pPr>
        <w:ind w:left="720"/>
        <w:jc w:val="both"/>
        <w:rPr>
          <w:sz w:val="24"/>
          <w:szCs w:val="24"/>
        </w:rPr>
      </w:pPr>
      <w:r>
        <w:rPr>
          <w:sz w:val="24"/>
          <w:szCs w:val="24"/>
        </w:rPr>
        <w:t>‘</w:t>
      </w:r>
      <w:r w:rsidR="000C7387">
        <w:rPr>
          <w:sz w:val="24"/>
          <w:szCs w:val="24"/>
        </w:rPr>
        <w:t xml:space="preserve">…reflective practice is understood as the </w:t>
      </w:r>
      <w:r w:rsidR="0007189A">
        <w:rPr>
          <w:sz w:val="24"/>
          <w:szCs w:val="24"/>
        </w:rPr>
        <w:t xml:space="preserve">process </w:t>
      </w:r>
      <w:r w:rsidR="000C7387">
        <w:rPr>
          <w:sz w:val="24"/>
          <w:szCs w:val="24"/>
        </w:rPr>
        <w:t>of learning through</w:t>
      </w:r>
      <w:r w:rsidR="0007189A">
        <w:rPr>
          <w:sz w:val="24"/>
          <w:szCs w:val="24"/>
        </w:rPr>
        <w:t xml:space="preserve"> </w:t>
      </w:r>
      <w:r w:rsidR="0093410B">
        <w:rPr>
          <w:sz w:val="24"/>
          <w:szCs w:val="24"/>
        </w:rPr>
        <w:t xml:space="preserve">and from experience </w:t>
      </w:r>
      <w:r w:rsidR="00C506B5">
        <w:rPr>
          <w:sz w:val="24"/>
          <w:szCs w:val="24"/>
        </w:rPr>
        <w:t xml:space="preserve">toward </w:t>
      </w:r>
      <w:r w:rsidR="0093410B">
        <w:rPr>
          <w:sz w:val="24"/>
          <w:szCs w:val="24"/>
        </w:rPr>
        <w:t>gaining new insights</w:t>
      </w:r>
      <w:r w:rsidR="00234109">
        <w:rPr>
          <w:sz w:val="24"/>
          <w:szCs w:val="24"/>
        </w:rPr>
        <w:t xml:space="preserve"> </w:t>
      </w:r>
      <w:r w:rsidR="0093410B">
        <w:rPr>
          <w:sz w:val="24"/>
          <w:szCs w:val="24"/>
        </w:rPr>
        <w:t>of self and</w:t>
      </w:r>
      <w:r w:rsidR="0007189A">
        <w:rPr>
          <w:sz w:val="24"/>
          <w:szCs w:val="24"/>
        </w:rPr>
        <w:t xml:space="preserve">/or </w:t>
      </w:r>
      <w:r w:rsidR="0093410B">
        <w:rPr>
          <w:sz w:val="24"/>
          <w:szCs w:val="24"/>
        </w:rPr>
        <w:t>p</w:t>
      </w:r>
      <w:r w:rsidR="00234109">
        <w:rPr>
          <w:sz w:val="24"/>
          <w:szCs w:val="24"/>
        </w:rPr>
        <w:t>ractice.</w:t>
      </w:r>
      <w:r w:rsidR="00736AC9">
        <w:rPr>
          <w:sz w:val="24"/>
          <w:szCs w:val="24"/>
        </w:rPr>
        <w:t>’  (Finlay)</w:t>
      </w:r>
      <w:r w:rsidR="002C60DF">
        <w:rPr>
          <w:sz w:val="24"/>
          <w:szCs w:val="24"/>
        </w:rPr>
        <w:t xml:space="preserve"> </w:t>
      </w:r>
      <w:r w:rsidR="003966DA">
        <w:rPr>
          <w:sz w:val="24"/>
          <w:szCs w:val="24"/>
        </w:rPr>
        <w:t xml:space="preserve"> </w:t>
      </w:r>
      <w:r w:rsidR="0054092E">
        <w:rPr>
          <w:sz w:val="24"/>
          <w:szCs w:val="24"/>
        </w:rPr>
        <w:t xml:space="preserve"> </w:t>
      </w:r>
    </w:p>
    <w:p w14:paraId="308D8295" w14:textId="3BB17C6A" w:rsidR="00B50351" w:rsidRDefault="0031509B" w:rsidP="00DD2941">
      <w:pPr>
        <w:jc w:val="both"/>
        <w:rPr>
          <w:sz w:val="24"/>
          <w:szCs w:val="24"/>
        </w:rPr>
      </w:pPr>
      <w:r>
        <w:rPr>
          <w:sz w:val="24"/>
          <w:szCs w:val="24"/>
        </w:rPr>
        <w:t xml:space="preserve">The experience of being </w:t>
      </w:r>
      <w:r w:rsidR="002F0373">
        <w:rPr>
          <w:sz w:val="24"/>
          <w:szCs w:val="24"/>
        </w:rPr>
        <w:t xml:space="preserve">an elected Member of </w:t>
      </w:r>
      <w:r>
        <w:rPr>
          <w:sz w:val="24"/>
          <w:szCs w:val="24"/>
        </w:rPr>
        <w:t>Parliament</w:t>
      </w:r>
      <w:r w:rsidR="002F0373">
        <w:rPr>
          <w:sz w:val="24"/>
          <w:szCs w:val="24"/>
        </w:rPr>
        <w:t xml:space="preserve"> </w:t>
      </w:r>
      <w:r w:rsidR="00F3448F">
        <w:rPr>
          <w:sz w:val="24"/>
          <w:szCs w:val="24"/>
        </w:rPr>
        <w:t xml:space="preserve">inevitably leads to much </w:t>
      </w:r>
      <w:r w:rsidR="00DF5BC8">
        <w:rPr>
          <w:sz w:val="24"/>
          <w:szCs w:val="24"/>
        </w:rPr>
        <w:t>personal reflection</w:t>
      </w:r>
      <w:r w:rsidR="008A7FA4">
        <w:rPr>
          <w:sz w:val="24"/>
          <w:szCs w:val="24"/>
        </w:rPr>
        <w:t>.</w:t>
      </w:r>
      <w:r w:rsidR="00F1204B">
        <w:rPr>
          <w:sz w:val="24"/>
          <w:szCs w:val="24"/>
        </w:rPr>
        <w:t xml:space="preserve"> There are </w:t>
      </w:r>
      <w:r w:rsidR="00190728">
        <w:rPr>
          <w:sz w:val="24"/>
          <w:szCs w:val="24"/>
        </w:rPr>
        <w:t>continuing conflicts of loyalty</w:t>
      </w:r>
      <w:r w:rsidR="00BE7D61">
        <w:rPr>
          <w:sz w:val="24"/>
          <w:szCs w:val="24"/>
        </w:rPr>
        <w:t>. Su</w:t>
      </w:r>
      <w:r w:rsidR="00261792">
        <w:rPr>
          <w:sz w:val="24"/>
          <w:szCs w:val="24"/>
        </w:rPr>
        <w:t>pporting the party</w:t>
      </w:r>
      <w:r w:rsidR="005C052E">
        <w:rPr>
          <w:sz w:val="24"/>
          <w:szCs w:val="24"/>
        </w:rPr>
        <w:t xml:space="preserve">, </w:t>
      </w:r>
      <w:r w:rsidR="00261792">
        <w:rPr>
          <w:sz w:val="24"/>
          <w:szCs w:val="24"/>
        </w:rPr>
        <w:t>especially in government</w:t>
      </w:r>
      <w:r w:rsidR="005C052E">
        <w:rPr>
          <w:sz w:val="24"/>
          <w:szCs w:val="24"/>
        </w:rPr>
        <w:t xml:space="preserve">, </w:t>
      </w:r>
      <w:r w:rsidR="00BE7D61">
        <w:rPr>
          <w:sz w:val="24"/>
          <w:szCs w:val="24"/>
        </w:rPr>
        <w:t xml:space="preserve">when policies and decisions </w:t>
      </w:r>
      <w:r w:rsidR="00902133">
        <w:rPr>
          <w:sz w:val="24"/>
          <w:szCs w:val="24"/>
        </w:rPr>
        <w:t xml:space="preserve">work against </w:t>
      </w:r>
      <w:r w:rsidR="00043415">
        <w:rPr>
          <w:sz w:val="24"/>
          <w:szCs w:val="24"/>
        </w:rPr>
        <w:t xml:space="preserve">your </w:t>
      </w:r>
      <w:r w:rsidR="00902133">
        <w:rPr>
          <w:sz w:val="24"/>
          <w:szCs w:val="24"/>
        </w:rPr>
        <w:t xml:space="preserve">constituents </w:t>
      </w:r>
      <w:r w:rsidR="00BD640D">
        <w:rPr>
          <w:sz w:val="24"/>
          <w:szCs w:val="24"/>
        </w:rPr>
        <w:t xml:space="preserve">or </w:t>
      </w:r>
      <w:r w:rsidR="00271A5B">
        <w:rPr>
          <w:sz w:val="24"/>
          <w:szCs w:val="24"/>
        </w:rPr>
        <w:t xml:space="preserve">clash with </w:t>
      </w:r>
      <w:r w:rsidR="00BD640D">
        <w:rPr>
          <w:sz w:val="24"/>
          <w:szCs w:val="24"/>
        </w:rPr>
        <w:t xml:space="preserve">your own </w:t>
      </w:r>
      <w:r w:rsidR="00A37651">
        <w:rPr>
          <w:sz w:val="24"/>
          <w:szCs w:val="24"/>
        </w:rPr>
        <w:t xml:space="preserve">beliefs and </w:t>
      </w:r>
      <w:r w:rsidR="00043415">
        <w:rPr>
          <w:sz w:val="24"/>
          <w:szCs w:val="24"/>
        </w:rPr>
        <w:t xml:space="preserve">conscience </w:t>
      </w:r>
      <w:r w:rsidR="00271A5B">
        <w:rPr>
          <w:sz w:val="24"/>
          <w:szCs w:val="24"/>
        </w:rPr>
        <w:t>is constant</w:t>
      </w:r>
      <w:r w:rsidR="00A37651">
        <w:rPr>
          <w:sz w:val="24"/>
          <w:szCs w:val="24"/>
        </w:rPr>
        <w:t xml:space="preserve"> in parliamentary life</w:t>
      </w:r>
      <w:r w:rsidR="00026C55">
        <w:rPr>
          <w:sz w:val="24"/>
          <w:szCs w:val="24"/>
        </w:rPr>
        <w:t xml:space="preserve"> for all MPs</w:t>
      </w:r>
      <w:r w:rsidR="00A37651">
        <w:rPr>
          <w:sz w:val="24"/>
          <w:szCs w:val="24"/>
        </w:rPr>
        <w:t>.</w:t>
      </w:r>
      <w:r w:rsidR="00271A5B">
        <w:rPr>
          <w:sz w:val="24"/>
          <w:szCs w:val="24"/>
        </w:rPr>
        <w:t xml:space="preserve"> </w:t>
      </w:r>
      <w:r w:rsidR="003F766A">
        <w:rPr>
          <w:sz w:val="24"/>
          <w:szCs w:val="24"/>
        </w:rPr>
        <w:t xml:space="preserve">The scope for research </w:t>
      </w:r>
      <w:r w:rsidR="00D23F17">
        <w:rPr>
          <w:sz w:val="24"/>
          <w:szCs w:val="24"/>
        </w:rPr>
        <w:t xml:space="preserve">into </w:t>
      </w:r>
      <w:r w:rsidR="003F766A">
        <w:rPr>
          <w:sz w:val="24"/>
          <w:szCs w:val="24"/>
        </w:rPr>
        <w:t>these conflicts of loyalty</w:t>
      </w:r>
      <w:r w:rsidR="00074F26">
        <w:rPr>
          <w:sz w:val="24"/>
          <w:szCs w:val="24"/>
        </w:rPr>
        <w:t>,</w:t>
      </w:r>
      <w:r w:rsidR="003F766A">
        <w:rPr>
          <w:sz w:val="24"/>
          <w:szCs w:val="24"/>
        </w:rPr>
        <w:t xml:space="preserve"> </w:t>
      </w:r>
      <w:r w:rsidR="00B01995">
        <w:rPr>
          <w:sz w:val="24"/>
          <w:szCs w:val="24"/>
        </w:rPr>
        <w:t>with</w:t>
      </w:r>
      <w:r w:rsidR="00246C3F">
        <w:rPr>
          <w:sz w:val="24"/>
          <w:szCs w:val="24"/>
        </w:rPr>
        <w:t>in an academic study of professional practice</w:t>
      </w:r>
      <w:r w:rsidR="00074F26">
        <w:rPr>
          <w:sz w:val="24"/>
          <w:szCs w:val="24"/>
        </w:rPr>
        <w:t>,</w:t>
      </w:r>
      <w:r w:rsidR="00246C3F">
        <w:rPr>
          <w:sz w:val="24"/>
          <w:szCs w:val="24"/>
        </w:rPr>
        <w:t xml:space="preserve"> </w:t>
      </w:r>
      <w:r w:rsidR="003020F8">
        <w:rPr>
          <w:sz w:val="24"/>
          <w:szCs w:val="24"/>
        </w:rPr>
        <w:t xml:space="preserve">is </w:t>
      </w:r>
      <w:r w:rsidR="00D23F17">
        <w:rPr>
          <w:sz w:val="24"/>
          <w:szCs w:val="24"/>
        </w:rPr>
        <w:t xml:space="preserve">therefore </w:t>
      </w:r>
      <w:r w:rsidR="003020F8">
        <w:rPr>
          <w:sz w:val="24"/>
          <w:szCs w:val="24"/>
        </w:rPr>
        <w:t>considerable.</w:t>
      </w:r>
    </w:p>
    <w:p w14:paraId="4E4EB959" w14:textId="37D63A76" w:rsidR="000E0108" w:rsidRDefault="008708D9" w:rsidP="00DD2941">
      <w:pPr>
        <w:jc w:val="both"/>
        <w:rPr>
          <w:sz w:val="24"/>
          <w:szCs w:val="24"/>
        </w:rPr>
      </w:pPr>
      <w:r w:rsidRPr="00351BA8">
        <w:rPr>
          <w:sz w:val="24"/>
          <w:szCs w:val="24"/>
        </w:rPr>
        <w:t xml:space="preserve">In </w:t>
      </w:r>
      <w:r w:rsidR="00A21676">
        <w:rPr>
          <w:sz w:val="24"/>
          <w:szCs w:val="24"/>
        </w:rPr>
        <w:t>‘</w:t>
      </w:r>
      <w:r w:rsidRPr="00351BA8">
        <w:rPr>
          <w:sz w:val="24"/>
          <w:szCs w:val="24"/>
        </w:rPr>
        <w:t>Doing Work Based Research</w:t>
      </w:r>
      <w:r w:rsidR="00A21676">
        <w:rPr>
          <w:sz w:val="24"/>
          <w:szCs w:val="24"/>
        </w:rPr>
        <w:t>’</w:t>
      </w:r>
      <w:r w:rsidRPr="00351BA8">
        <w:rPr>
          <w:sz w:val="24"/>
          <w:szCs w:val="24"/>
        </w:rPr>
        <w:t xml:space="preserve">, </w:t>
      </w:r>
      <w:r w:rsidR="00985F18" w:rsidRPr="00351BA8">
        <w:rPr>
          <w:sz w:val="24"/>
          <w:szCs w:val="24"/>
        </w:rPr>
        <w:t>Costley et al</w:t>
      </w:r>
      <w:r w:rsidRPr="00351BA8">
        <w:rPr>
          <w:sz w:val="24"/>
          <w:szCs w:val="24"/>
        </w:rPr>
        <w:t xml:space="preserve"> identify the distinct </w:t>
      </w:r>
      <w:r w:rsidR="00351BA8" w:rsidRPr="00351BA8">
        <w:rPr>
          <w:sz w:val="24"/>
          <w:szCs w:val="24"/>
        </w:rPr>
        <w:t xml:space="preserve">opportunities </w:t>
      </w:r>
      <w:r w:rsidR="00351BA8">
        <w:rPr>
          <w:sz w:val="24"/>
          <w:szCs w:val="24"/>
        </w:rPr>
        <w:t>ava</w:t>
      </w:r>
      <w:r w:rsidR="00552D4A">
        <w:rPr>
          <w:sz w:val="24"/>
          <w:szCs w:val="24"/>
        </w:rPr>
        <w:t>ilable</w:t>
      </w:r>
      <w:r w:rsidR="00586FDD">
        <w:rPr>
          <w:sz w:val="24"/>
          <w:szCs w:val="24"/>
        </w:rPr>
        <w:t xml:space="preserve"> to</w:t>
      </w:r>
      <w:r w:rsidR="00552D4A">
        <w:rPr>
          <w:sz w:val="24"/>
          <w:szCs w:val="24"/>
        </w:rPr>
        <w:t xml:space="preserve"> ‘</w:t>
      </w:r>
      <w:r w:rsidR="00351BA8">
        <w:rPr>
          <w:sz w:val="24"/>
          <w:szCs w:val="24"/>
        </w:rPr>
        <w:t>the insider</w:t>
      </w:r>
      <w:r w:rsidR="00552D4A">
        <w:rPr>
          <w:sz w:val="24"/>
          <w:szCs w:val="24"/>
        </w:rPr>
        <w:t>’</w:t>
      </w:r>
      <w:r w:rsidR="00356DCF">
        <w:rPr>
          <w:sz w:val="24"/>
          <w:szCs w:val="24"/>
        </w:rPr>
        <w:t xml:space="preserve"> undertaking work</w:t>
      </w:r>
      <w:r w:rsidR="00DA62BC">
        <w:rPr>
          <w:sz w:val="24"/>
          <w:szCs w:val="24"/>
        </w:rPr>
        <w:t>-</w:t>
      </w:r>
      <w:r w:rsidR="00356DCF">
        <w:rPr>
          <w:sz w:val="24"/>
          <w:szCs w:val="24"/>
        </w:rPr>
        <w:t>based research.</w:t>
      </w:r>
      <w:r w:rsidR="00552D4A">
        <w:rPr>
          <w:sz w:val="24"/>
          <w:szCs w:val="24"/>
        </w:rPr>
        <w:t xml:space="preserve"> These include </w:t>
      </w:r>
      <w:r w:rsidR="00850D2A">
        <w:rPr>
          <w:sz w:val="24"/>
          <w:szCs w:val="24"/>
        </w:rPr>
        <w:t xml:space="preserve">insider knowledge, access to </w:t>
      </w:r>
      <w:r w:rsidR="00EC14F8">
        <w:rPr>
          <w:sz w:val="24"/>
          <w:szCs w:val="24"/>
        </w:rPr>
        <w:t>p</w:t>
      </w:r>
      <w:r w:rsidR="00850D2A">
        <w:rPr>
          <w:sz w:val="24"/>
          <w:szCs w:val="24"/>
        </w:rPr>
        <w:t xml:space="preserve">eople and </w:t>
      </w:r>
      <w:r w:rsidR="00136FCC">
        <w:rPr>
          <w:sz w:val="24"/>
          <w:szCs w:val="24"/>
        </w:rPr>
        <w:t xml:space="preserve">specialist </w:t>
      </w:r>
      <w:r w:rsidR="00DA62BC">
        <w:rPr>
          <w:sz w:val="24"/>
          <w:szCs w:val="24"/>
        </w:rPr>
        <w:t xml:space="preserve">information, </w:t>
      </w:r>
      <w:r w:rsidR="00417717">
        <w:rPr>
          <w:sz w:val="24"/>
          <w:szCs w:val="24"/>
        </w:rPr>
        <w:t>insights into the tensions and internal complexities</w:t>
      </w:r>
      <w:r w:rsidR="00EC14F8">
        <w:rPr>
          <w:sz w:val="24"/>
          <w:szCs w:val="24"/>
        </w:rPr>
        <w:t xml:space="preserve"> and </w:t>
      </w:r>
      <w:r w:rsidR="005279AC">
        <w:rPr>
          <w:sz w:val="24"/>
          <w:szCs w:val="24"/>
        </w:rPr>
        <w:t xml:space="preserve">the </w:t>
      </w:r>
      <w:r w:rsidR="00977FA6">
        <w:rPr>
          <w:sz w:val="24"/>
          <w:szCs w:val="24"/>
        </w:rPr>
        <w:t xml:space="preserve">ability to </w:t>
      </w:r>
      <w:r w:rsidR="00BF25AE">
        <w:rPr>
          <w:sz w:val="24"/>
          <w:szCs w:val="24"/>
        </w:rPr>
        <w:t xml:space="preserve">challenge the status quo and </w:t>
      </w:r>
      <w:r w:rsidR="00977FA6">
        <w:rPr>
          <w:sz w:val="24"/>
          <w:szCs w:val="24"/>
        </w:rPr>
        <w:t>make change</w:t>
      </w:r>
      <w:r w:rsidR="00F33A4C">
        <w:rPr>
          <w:sz w:val="24"/>
          <w:szCs w:val="24"/>
        </w:rPr>
        <w:t xml:space="preserve"> within the organisation.</w:t>
      </w:r>
      <w:r w:rsidR="005279AC">
        <w:rPr>
          <w:sz w:val="24"/>
          <w:szCs w:val="24"/>
        </w:rPr>
        <w:t xml:space="preserve"> </w:t>
      </w:r>
    </w:p>
    <w:p w14:paraId="15C68CE1" w14:textId="466A7B9A" w:rsidR="00921797" w:rsidRDefault="00136FCC" w:rsidP="00DD2941">
      <w:pPr>
        <w:ind w:left="720"/>
        <w:jc w:val="both"/>
        <w:rPr>
          <w:sz w:val="24"/>
          <w:szCs w:val="24"/>
        </w:rPr>
      </w:pPr>
      <w:r>
        <w:rPr>
          <w:sz w:val="24"/>
          <w:szCs w:val="24"/>
        </w:rPr>
        <w:t>‘</w:t>
      </w:r>
      <w:r w:rsidR="001A08E4">
        <w:rPr>
          <w:sz w:val="24"/>
          <w:szCs w:val="24"/>
        </w:rPr>
        <w:t>A compelling rationale for</w:t>
      </w:r>
      <w:r>
        <w:rPr>
          <w:sz w:val="24"/>
          <w:szCs w:val="24"/>
        </w:rPr>
        <w:t xml:space="preserve"> </w:t>
      </w:r>
      <w:r w:rsidR="001A08E4">
        <w:rPr>
          <w:sz w:val="24"/>
          <w:szCs w:val="24"/>
        </w:rPr>
        <w:t>insider researchers</w:t>
      </w:r>
      <w:r>
        <w:rPr>
          <w:sz w:val="24"/>
          <w:szCs w:val="24"/>
        </w:rPr>
        <w:t xml:space="preserve"> </w:t>
      </w:r>
      <w:r w:rsidR="001A08E4">
        <w:rPr>
          <w:sz w:val="24"/>
          <w:szCs w:val="24"/>
        </w:rPr>
        <w:t>is t</w:t>
      </w:r>
      <w:r>
        <w:rPr>
          <w:sz w:val="24"/>
          <w:szCs w:val="24"/>
        </w:rPr>
        <w:t>o</w:t>
      </w:r>
      <w:r w:rsidR="001A08E4">
        <w:rPr>
          <w:sz w:val="24"/>
          <w:szCs w:val="24"/>
        </w:rPr>
        <w:t xml:space="preserve"> make a differ</w:t>
      </w:r>
      <w:r>
        <w:rPr>
          <w:sz w:val="24"/>
          <w:szCs w:val="24"/>
        </w:rPr>
        <w:t>en</w:t>
      </w:r>
      <w:r w:rsidR="001A08E4">
        <w:rPr>
          <w:sz w:val="24"/>
          <w:szCs w:val="24"/>
        </w:rPr>
        <w:t>ce in a work</w:t>
      </w:r>
      <w:r w:rsidR="0015629A">
        <w:rPr>
          <w:sz w:val="24"/>
          <w:szCs w:val="24"/>
        </w:rPr>
        <w:t>-</w:t>
      </w:r>
      <w:r w:rsidR="001A08E4">
        <w:rPr>
          <w:sz w:val="24"/>
          <w:szCs w:val="24"/>
        </w:rPr>
        <w:t xml:space="preserve"> based</w:t>
      </w:r>
      <w:r>
        <w:rPr>
          <w:sz w:val="24"/>
          <w:szCs w:val="24"/>
        </w:rPr>
        <w:t xml:space="preserve"> </w:t>
      </w:r>
      <w:r w:rsidR="001A08E4">
        <w:rPr>
          <w:sz w:val="24"/>
          <w:szCs w:val="24"/>
        </w:rPr>
        <w:t xml:space="preserve">situation </w:t>
      </w:r>
      <w:r w:rsidR="00921FF4">
        <w:rPr>
          <w:sz w:val="24"/>
          <w:szCs w:val="24"/>
        </w:rPr>
        <w:t xml:space="preserve">in which they have </w:t>
      </w:r>
      <w:r>
        <w:rPr>
          <w:sz w:val="24"/>
          <w:szCs w:val="24"/>
        </w:rPr>
        <w:t xml:space="preserve">a </w:t>
      </w:r>
      <w:r w:rsidR="00921FF4">
        <w:rPr>
          <w:sz w:val="24"/>
          <w:szCs w:val="24"/>
        </w:rPr>
        <w:t xml:space="preserve">range </w:t>
      </w:r>
      <w:r>
        <w:rPr>
          <w:sz w:val="24"/>
          <w:szCs w:val="24"/>
        </w:rPr>
        <w:t>o</w:t>
      </w:r>
      <w:r w:rsidR="00921FF4">
        <w:rPr>
          <w:sz w:val="24"/>
          <w:szCs w:val="24"/>
        </w:rPr>
        <w:t>f investments. T</w:t>
      </w:r>
      <w:r>
        <w:rPr>
          <w:sz w:val="24"/>
          <w:szCs w:val="24"/>
        </w:rPr>
        <w:t>o</w:t>
      </w:r>
      <w:r w:rsidR="00921FF4">
        <w:rPr>
          <w:sz w:val="24"/>
          <w:szCs w:val="24"/>
        </w:rPr>
        <w:t xml:space="preserve"> have this </w:t>
      </w:r>
      <w:r w:rsidR="00C6088F">
        <w:rPr>
          <w:sz w:val="24"/>
          <w:szCs w:val="24"/>
        </w:rPr>
        <w:t xml:space="preserve">impact </w:t>
      </w:r>
      <w:r w:rsidR="00E64558">
        <w:rPr>
          <w:sz w:val="24"/>
          <w:szCs w:val="24"/>
        </w:rPr>
        <w:t>at national</w:t>
      </w:r>
      <w:r w:rsidR="00C6088F">
        <w:rPr>
          <w:sz w:val="24"/>
          <w:szCs w:val="24"/>
        </w:rPr>
        <w:t>, regional</w:t>
      </w:r>
      <w:r w:rsidR="0015629A">
        <w:rPr>
          <w:sz w:val="24"/>
          <w:szCs w:val="24"/>
        </w:rPr>
        <w:t>,</w:t>
      </w:r>
      <w:r w:rsidR="00C6088F">
        <w:rPr>
          <w:sz w:val="24"/>
          <w:szCs w:val="24"/>
        </w:rPr>
        <w:t xml:space="preserve"> and local level or in your organ</w:t>
      </w:r>
      <w:r w:rsidR="009B0350">
        <w:rPr>
          <w:sz w:val="24"/>
          <w:szCs w:val="24"/>
        </w:rPr>
        <w:t>ization, you may need evidence. Work based research ca</w:t>
      </w:r>
      <w:r w:rsidR="00F537CA">
        <w:rPr>
          <w:sz w:val="24"/>
          <w:szCs w:val="24"/>
        </w:rPr>
        <w:t>n</w:t>
      </w:r>
      <w:r w:rsidR="009B0350">
        <w:rPr>
          <w:sz w:val="24"/>
          <w:szCs w:val="24"/>
        </w:rPr>
        <w:t xml:space="preserve"> provide this</w:t>
      </w:r>
      <w:r w:rsidR="00F537CA">
        <w:rPr>
          <w:sz w:val="24"/>
          <w:szCs w:val="24"/>
        </w:rPr>
        <w:t xml:space="preserve"> to influence policy and decision </w:t>
      </w:r>
      <w:r w:rsidR="00DD2941">
        <w:rPr>
          <w:sz w:val="24"/>
          <w:szCs w:val="24"/>
        </w:rPr>
        <w:t>making and</w:t>
      </w:r>
      <w:r w:rsidR="0015629A">
        <w:rPr>
          <w:sz w:val="24"/>
          <w:szCs w:val="24"/>
        </w:rPr>
        <w:t xml:space="preserve"> ca</w:t>
      </w:r>
      <w:r w:rsidR="00DF5D08">
        <w:rPr>
          <w:sz w:val="24"/>
          <w:szCs w:val="24"/>
        </w:rPr>
        <w:t>n</w:t>
      </w:r>
      <w:r w:rsidR="0015629A">
        <w:rPr>
          <w:sz w:val="24"/>
          <w:szCs w:val="24"/>
        </w:rPr>
        <w:t xml:space="preserve"> also make a difference to individual practice.’</w:t>
      </w:r>
      <w:r w:rsidR="001A08E4">
        <w:rPr>
          <w:sz w:val="24"/>
          <w:szCs w:val="24"/>
        </w:rPr>
        <w:t xml:space="preserve"> </w:t>
      </w:r>
      <w:r w:rsidR="0015629A">
        <w:rPr>
          <w:sz w:val="24"/>
          <w:szCs w:val="24"/>
        </w:rPr>
        <w:t xml:space="preserve"> (Costley</w:t>
      </w:r>
      <w:r w:rsidR="00921797">
        <w:rPr>
          <w:sz w:val="24"/>
          <w:szCs w:val="24"/>
        </w:rPr>
        <w:t xml:space="preserve"> et al p4)</w:t>
      </w:r>
    </w:p>
    <w:p w14:paraId="6AA10CD5" w14:textId="03F79BB4" w:rsidR="00E85960" w:rsidRDefault="00D441EF" w:rsidP="00DD2941">
      <w:pPr>
        <w:jc w:val="both"/>
        <w:rPr>
          <w:sz w:val="24"/>
          <w:szCs w:val="24"/>
        </w:rPr>
      </w:pPr>
      <w:r>
        <w:rPr>
          <w:sz w:val="24"/>
          <w:szCs w:val="24"/>
        </w:rPr>
        <w:t>The</w:t>
      </w:r>
      <w:r w:rsidR="008C57F1">
        <w:rPr>
          <w:sz w:val="24"/>
          <w:szCs w:val="24"/>
        </w:rPr>
        <w:t xml:space="preserve">se </w:t>
      </w:r>
      <w:r>
        <w:rPr>
          <w:sz w:val="24"/>
          <w:szCs w:val="24"/>
        </w:rPr>
        <w:t xml:space="preserve">opportunities </w:t>
      </w:r>
      <w:r w:rsidR="008C57F1">
        <w:rPr>
          <w:sz w:val="24"/>
          <w:szCs w:val="24"/>
        </w:rPr>
        <w:t>and rationale for work-based research m</w:t>
      </w:r>
      <w:r w:rsidR="000206EF">
        <w:rPr>
          <w:sz w:val="24"/>
          <w:szCs w:val="24"/>
        </w:rPr>
        <w:t xml:space="preserve">ay be </w:t>
      </w:r>
      <w:r w:rsidR="00837FB0">
        <w:rPr>
          <w:sz w:val="24"/>
          <w:szCs w:val="24"/>
        </w:rPr>
        <w:t xml:space="preserve">attractive </w:t>
      </w:r>
      <w:r w:rsidR="000206EF">
        <w:rPr>
          <w:sz w:val="24"/>
          <w:szCs w:val="24"/>
        </w:rPr>
        <w:t xml:space="preserve">when applied to </w:t>
      </w:r>
      <w:r w:rsidR="00740A43">
        <w:rPr>
          <w:sz w:val="24"/>
          <w:szCs w:val="24"/>
        </w:rPr>
        <w:t xml:space="preserve">current work in </w:t>
      </w:r>
      <w:r w:rsidR="000206EF">
        <w:rPr>
          <w:sz w:val="24"/>
          <w:szCs w:val="24"/>
        </w:rPr>
        <w:t>a</w:t>
      </w:r>
      <w:r w:rsidR="00742C51">
        <w:rPr>
          <w:sz w:val="24"/>
          <w:szCs w:val="24"/>
        </w:rPr>
        <w:t>n organization</w:t>
      </w:r>
      <w:r w:rsidR="007C578C">
        <w:rPr>
          <w:sz w:val="24"/>
          <w:szCs w:val="24"/>
        </w:rPr>
        <w:t xml:space="preserve"> - </w:t>
      </w:r>
      <w:r w:rsidR="000206EF">
        <w:rPr>
          <w:sz w:val="24"/>
          <w:szCs w:val="24"/>
        </w:rPr>
        <w:t>busine</w:t>
      </w:r>
      <w:r w:rsidR="00E64558">
        <w:rPr>
          <w:sz w:val="24"/>
          <w:szCs w:val="24"/>
        </w:rPr>
        <w:t>ss</w:t>
      </w:r>
      <w:r w:rsidR="000206EF">
        <w:rPr>
          <w:sz w:val="24"/>
          <w:szCs w:val="24"/>
        </w:rPr>
        <w:t>, public bod</w:t>
      </w:r>
      <w:r w:rsidR="00F97391">
        <w:rPr>
          <w:sz w:val="24"/>
          <w:szCs w:val="24"/>
        </w:rPr>
        <w:t>y</w:t>
      </w:r>
      <w:r w:rsidR="000206EF">
        <w:rPr>
          <w:sz w:val="24"/>
          <w:szCs w:val="24"/>
        </w:rPr>
        <w:t xml:space="preserve"> or</w:t>
      </w:r>
      <w:r w:rsidR="00742C51">
        <w:rPr>
          <w:sz w:val="24"/>
          <w:szCs w:val="24"/>
        </w:rPr>
        <w:t xml:space="preserve"> </w:t>
      </w:r>
      <w:r w:rsidR="00565265">
        <w:rPr>
          <w:sz w:val="24"/>
          <w:szCs w:val="24"/>
        </w:rPr>
        <w:t>professional role</w:t>
      </w:r>
      <w:r w:rsidR="006F2A6C">
        <w:rPr>
          <w:sz w:val="24"/>
          <w:szCs w:val="24"/>
        </w:rPr>
        <w:t>s</w:t>
      </w:r>
      <w:r w:rsidR="00F97391">
        <w:rPr>
          <w:sz w:val="24"/>
          <w:szCs w:val="24"/>
        </w:rPr>
        <w:t>.</w:t>
      </w:r>
      <w:r w:rsidR="00565265">
        <w:rPr>
          <w:sz w:val="24"/>
          <w:szCs w:val="24"/>
        </w:rPr>
        <w:t xml:space="preserve"> But how do they apply when the organization is</w:t>
      </w:r>
      <w:r w:rsidR="00565265" w:rsidRPr="00FA4E89">
        <w:rPr>
          <w:sz w:val="24"/>
          <w:szCs w:val="24"/>
        </w:rPr>
        <w:t xml:space="preserve"> </w:t>
      </w:r>
      <w:r w:rsidR="00D0346C" w:rsidRPr="00FA4E89">
        <w:rPr>
          <w:sz w:val="24"/>
          <w:szCs w:val="24"/>
          <w:u w:val="single"/>
        </w:rPr>
        <w:t>parliament,</w:t>
      </w:r>
      <w:r w:rsidR="00336E39">
        <w:rPr>
          <w:sz w:val="24"/>
          <w:szCs w:val="24"/>
        </w:rPr>
        <w:t xml:space="preserve"> </w:t>
      </w:r>
      <w:r w:rsidR="00E85960">
        <w:rPr>
          <w:sz w:val="24"/>
          <w:szCs w:val="24"/>
        </w:rPr>
        <w:t xml:space="preserve">and </w:t>
      </w:r>
      <w:r w:rsidR="00565265">
        <w:rPr>
          <w:sz w:val="24"/>
          <w:szCs w:val="24"/>
        </w:rPr>
        <w:t xml:space="preserve">the </w:t>
      </w:r>
      <w:r w:rsidR="00922DB9">
        <w:rPr>
          <w:sz w:val="24"/>
          <w:szCs w:val="24"/>
        </w:rPr>
        <w:t xml:space="preserve">work was undertaken </w:t>
      </w:r>
      <w:r w:rsidR="00587676">
        <w:rPr>
          <w:sz w:val="24"/>
          <w:szCs w:val="24"/>
        </w:rPr>
        <w:t xml:space="preserve">over </w:t>
      </w:r>
      <w:r w:rsidR="00C812BC">
        <w:rPr>
          <w:sz w:val="24"/>
          <w:szCs w:val="24"/>
        </w:rPr>
        <w:t>twenty</w:t>
      </w:r>
      <w:r w:rsidR="00922DB9">
        <w:rPr>
          <w:sz w:val="24"/>
          <w:szCs w:val="24"/>
        </w:rPr>
        <w:t xml:space="preserve"> years ag</w:t>
      </w:r>
      <w:r w:rsidR="00B56F42">
        <w:rPr>
          <w:sz w:val="24"/>
          <w:szCs w:val="24"/>
        </w:rPr>
        <w:t>o</w:t>
      </w:r>
      <w:r w:rsidR="00E85960">
        <w:rPr>
          <w:sz w:val="24"/>
          <w:szCs w:val="24"/>
        </w:rPr>
        <w:t>?</w:t>
      </w:r>
    </w:p>
    <w:p w14:paraId="56BB5F08" w14:textId="16361F45" w:rsidR="003A5B10" w:rsidRDefault="00C85FEF" w:rsidP="00DD2941">
      <w:pPr>
        <w:jc w:val="both"/>
        <w:rPr>
          <w:sz w:val="24"/>
          <w:szCs w:val="24"/>
        </w:rPr>
      </w:pPr>
      <w:r>
        <w:rPr>
          <w:sz w:val="24"/>
          <w:szCs w:val="24"/>
        </w:rPr>
        <w:t xml:space="preserve">For a </w:t>
      </w:r>
      <w:r w:rsidR="00F16F8A">
        <w:rPr>
          <w:sz w:val="24"/>
          <w:szCs w:val="24"/>
        </w:rPr>
        <w:t xml:space="preserve">former </w:t>
      </w:r>
      <w:r w:rsidR="003A5B10">
        <w:rPr>
          <w:sz w:val="24"/>
          <w:szCs w:val="24"/>
        </w:rPr>
        <w:t>MP</w:t>
      </w:r>
      <w:r w:rsidR="00182B4B">
        <w:rPr>
          <w:sz w:val="24"/>
          <w:szCs w:val="24"/>
        </w:rPr>
        <w:t xml:space="preserve"> </w:t>
      </w:r>
      <w:r>
        <w:rPr>
          <w:sz w:val="24"/>
          <w:szCs w:val="24"/>
        </w:rPr>
        <w:t xml:space="preserve">out of </w:t>
      </w:r>
      <w:r w:rsidR="00084CAC">
        <w:rPr>
          <w:sz w:val="24"/>
          <w:szCs w:val="24"/>
        </w:rPr>
        <w:t>parliament for some time</w:t>
      </w:r>
      <w:r w:rsidR="00182B4B">
        <w:rPr>
          <w:sz w:val="24"/>
          <w:szCs w:val="24"/>
        </w:rPr>
        <w:t xml:space="preserve">, </w:t>
      </w:r>
      <w:r w:rsidR="00DB2F9B">
        <w:rPr>
          <w:sz w:val="24"/>
          <w:szCs w:val="24"/>
        </w:rPr>
        <w:t xml:space="preserve">there are </w:t>
      </w:r>
      <w:r w:rsidR="00375FEB">
        <w:rPr>
          <w:sz w:val="24"/>
          <w:szCs w:val="24"/>
        </w:rPr>
        <w:t>significant chal</w:t>
      </w:r>
      <w:r w:rsidR="008A2E50">
        <w:rPr>
          <w:sz w:val="24"/>
          <w:szCs w:val="24"/>
        </w:rPr>
        <w:t xml:space="preserve">lenges </w:t>
      </w:r>
      <w:r w:rsidR="00375FEB">
        <w:rPr>
          <w:sz w:val="24"/>
          <w:szCs w:val="24"/>
        </w:rPr>
        <w:t>for work</w:t>
      </w:r>
      <w:r w:rsidR="00364761">
        <w:rPr>
          <w:sz w:val="24"/>
          <w:szCs w:val="24"/>
        </w:rPr>
        <w:t>-</w:t>
      </w:r>
      <w:r w:rsidR="00375FEB">
        <w:rPr>
          <w:sz w:val="24"/>
          <w:szCs w:val="24"/>
        </w:rPr>
        <w:t xml:space="preserve">based research. </w:t>
      </w:r>
      <w:r w:rsidR="008A2E50">
        <w:rPr>
          <w:sz w:val="24"/>
          <w:szCs w:val="24"/>
        </w:rPr>
        <w:t xml:space="preserve"> First</w:t>
      </w:r>
      <w:r w:rsidR="00070FD1">
        <w:rPr>
          <w:sz w:val="24"/>
          <w:szCs w:val="24"/>
        </w:rPr>
        <w:t>,</w:t>
      </w:r>
      <w:r w:rsidR="008A2E50">
        <w:rPr>
          <w:sz w:val="24"/>
          <w:szCs w:val="24"/>
        </w:rPr>
        <w:t xml:space="preserve"> many of one’s colleagues, the people </w:t>
      </w:r>
      <w:r w:rsidR="00B161BE">
        <w:rPr>
          <w:sz w:val="24"/>
          <w:szCs w:val="24"/>
        </w:rPr>
        <w:t>you would wish to interview</w:t>
      </w:r>
      <w:r w:rsidR="00786E60">
        <w:rPr>
          <w:sz w:val="24"/>
          <w:szCs w:val="24"/>
        </w:rPr>
        <w:t>,</w:t>
      </w:r>
      <w:r w:rsidR="00B161BE">
        <w:rPr>
          <w:sz w:val="24"/>
          <w:szCs w:val="24"/>
        </w:rPr>
        <w:t xml:space="preserve"> have died</w:t>
      </w:r>
      <w:r w:rsidR="006A45CB">
        <w:rPr>
          <w:sz w:val="24"/>
          <w:szCs w:val="24"/>
        </w:rPr>
        <w:t xml:space="preserve"> and others may be</w:t>
      </w:r>
      <w:r w:rsidR="00CA0C37">
        <w:rPr>
          <w:sz w:val="24"/>
          <w:szCs w:val="24"/>
        </w:rPr>
        <w:t xml:space="preserve"> too old or sick. </w:t>
      </w:r>
      <w:r w:rsidR="00B161BE">
        <w:rPr>
          <w:sz w:val="24"/>
          <w:szCs w:val="24"/>
        </w:rPr>
        <w:t xml:space="preserve">Second, when you have left the </w:t>
      </w:r>
      <w:r w:rsidR="00DB42C8">
        <w:rPr>
          <w:sz w:val="24"/>
          <w:szCs w:val="24"/>
        </w:rPr>
        <w:t>‘</w:t>
      </w:r>
      <w:r w:rsidR="00B161BE">
        <w:rPr>
          <w:sz w:val="24"/>
          <w:szCs w:val="24"/>
        </w:rPr>
        <w:t>House</w:t>
      </w:r>
      <w:r w:rsidR="00DB42C8">
        <w:rPr>
          <w:sz w:val="24"/>
          <w:szCs w:val="24"/>
        </w:rPr>
        <w:t>’</w:t>
      </w:r>
      <w:r w:rsidR="00B161BE">
        <w:rPr>
          <w:sz w:val="24"/>
          <w:szCs w:val="24"/>
        </w:rPr>
        <w:t xml:space="preserve"> </w:t>
      </w:r>
      <w:r w:rsidR="009D3A2C">
        <w:rPr>
          <w:sz w:val="24"/>
          <w:szCs w:val="24"/>
        </w:rPr>
        <w:t>you are unlikely to return</w:t>
      </w:r>
      <w:r w:rsidR="00D12D0C">
        <w:rPr>
          <w:sz w:val="24"/>
          <w:szCs w:val="24"/>
        </w:rPr>
        <w:t xml:space="preserve"> </w:t>
      </w:r>
      <w:r w:rsidR="00D12D0C" w:rsidRPr="00B27092">
        <w:rPr>
          <w:i/>
          <w:iCs/>
          <w:sz w:val="24"/>
          <w:szCs w:val="24"/>
        </w:rPr>
        <w:t>–</w:t>
      </w:r>
      <w:r w:rsidR="00B27092">
        <w:rPr>
          <w:i/>
          <w:iCs/>
          <w:sz w:val="24"/>
          <w:szCs w:val="24"/>
        </w:rPr>
        <w:t xml:space="preserve"> </w:t>
      </w:r>
      <w:r w:rsidR="00D0346C" w:rsidRPr="00B27092">
        <w:rPr>
          <w:i/>
          <w:iCs/>
          <w:sz w:val="24"/>
          <w:szCs w:val="24"/>
        </w:rPr>
        <w:t>‘there</w:t>
      </w:r>
      <w:r w:rsidR="00D12D0C" w:rsidRPr="00B27092">
        <w:rPr>
          <w:i/>
          <w:iCs/>
          <w:sz w:val="24"/>
          <w:szCs w:val="24"/>
        </w:rPr>
        <w:t xml:space="preserve"> is nothing </w:t>
      </w:r>
      <w:r w:rsidR="00E7024B">
        <w:rPr>
          <w:i/>
          <w:iCs/>
          <w:sz w:val="24"/>
          <w:szCs w:val="24"/>
        </w:rPr>
        <w:t xml:space="preserve">more </w:t>
      </w:r>
      <w:r w:rsidR="00D12D0C" w:rsidRPr="00B27092">
        <w:rPr>
          <w:i/>
          <w:iCs/>
          <w:sz w:val="24"/>
          <w:szCs w:val="24"/>
        </w:rPr>
        <w:t xml:space="preserve">ex than an </w:t>
      </w:r>
      <w:proofErr w:type="gramStart"/>
      <w:r w:rsidR="00D12D0C" w:rsidRPr="00B27092">
        <w:rPr>
          <w:i/>
          <w:iCs/>
          <w:sz w:val="24"/>
          <w:szCs w:val="24"/>
        </w:rPr>
        <w:t>ex MP</w:t>
      </w:r>
      <w:proofErr w:type="gramEnd"/>
      <w:r w:rsidR="00B27092" w:rsidRPr="00B27092">
        <w:rPr>
          <w:i/>
          <w:iCs/>
          <w:sz w:val="24"/>
          <w:szCs w:val="24"/>
        </w:rPr>
        <w:t>’</w:t>
      </w:r>
      <w:r w:rsidR="00364761">
        <w:rPr>
          <w:sz w:val="24"/>
          <w:szCs w:val="24"/>
        </w:rPr>
        <w:t xml:space="preserve">. Third, </w:t>
      </w:r>
      <w:r w:rsidR="00453905">
        <w:rPr>
          <w:sz w:val="24"/>
          <w:szCs w:val="24"/>
        </w:rPr>
        <w:t xml:space="preserve">the impact you can have on the organisation or </w:t>
      </w:r>
      <w:r w:rsidR="003249FB">
        <w:rPr>
          <w:sz w:val="24"/>
          <w:szCs w:val="24"/>
        </w:rPr>
        <w:t xml:space="preserve">at </w:t>
      </w:r>
      <w:r w:rsidR="00587E24">
        <w:rPr>
          <w:sz w:val="24"/>
          <w:szCs w:val="24"/>
        </w:rPr>
        <w:t>a national</w:t>
      </w:r>
      <w:r w:rsidR="00BC2172">
        <w:rPr>
          <w:sz w:val="24"/>
          <w:szCs w:val="24"/>
        </w:rPr>
        <w:t>,</w:t>
      </w:r>
      <w:r w:rsidR="00587E24">
        <w:rPr>
          <w:sz w:val="24"/>
          <w:szCs w:val="24"/>
        </w:rPr>
        <w:t xml:space="preserve"> regional or local level</w:t>
      </w:r>
      <w:r w:rsidR="003249FB">
        <w:rPr>
          <w:sz w:val="24"/>
          <w:szCs w:val="24"/>
        </w:rPr>
        <w:t xml:space="preserve"> following the </w:t>
      </w:r>
      <w:r w:rsidR="00817D50">
        <w:rPr>
          <w:sz w:val="24"/>
          <w:szCs w:val="24"/>
        </w:rPr>
        <w:t xml:space="preserve">research </w:t>
      </w:r>
      <w:r w:rsidR="00587E24">
        <w:rPr>
          <w:sz w:val="24"/>
          <w:szCs w:val="24"/>
        </w:rPr>
        <w:t xml:space="preserve">is </w:t>
      </w:r>
      <w:r w:rsidR="00BF2365">
        <w:rPr>
          <w:sz w:val="24"/>
          <w:szCs w:val="24"/>
        </w:rPr>
        <w:t>limited</w:t>
      </w:r>
      <w:r w:rsidR="00C66996">
        <w:rPr>
          <w:sz w:val="24"/>
          <w:szCs w:val="24"/>
        </w:rPr>
        <w:t xml:space="preserve"> but not impossible</w:t>
      </w:r>
      <w:r w:rsidR="00BF2365">
        <w:rPr>
          <w:sz w:val="24"/>
          <w:szCs w:val="24"/>
        </w:rPr>
        <w:t>.</w:t>
      </w:r>
    </w:p>
    <w:p w14:paraId="07031F3B" w14:textId="2864788E" w:rsidR="009574C2" w:rsidRDefault="00A20259" w:rsidP="00DD2941">
      <w:pPr>
        <w:jc w:val="both"/>
        <w:rPr>
          <w:sz w:val="24"/>
          <w:szCs w:val="24"/>
        </w:rPr>
      </w:pPr>
      <w:r>
        <w:rPr>
          <w:sz w:val="24"/>
          <w:szCs w:val="24"/>
        </w:rPr>
        <w:t xml:space="preserve">It can be argued that </w:t>
      </w:r>
      <w:r w:rsidR="00BD4F3B">
        <w:rPr>
          <w:sz w:val="24"/>
          <w:szCs w:val="24"/>
        </w:rPr>
        <w:t>‘work related</w:t>
      </w:r>
      <w:r w:rsidR="00D738F9">
        <w:rPr>
          <w:sz w:val="24"/>
          <w:szCs w:val="24"/>
        </w:rPr>
        <w:t>’</w:t>
      </w:r>
      <w:r w:rsidR="00BD4F3B">
        <w:rPr>
          <w:sz w:val="24"/>
          <w:szCs w:val="24"/>
        </w:rPr>
        <w:t xml:space="preserve"> research is a more accurate </w:t>
      </w:r>
      <w:r w:rsidR="00D738F9">
        <w:rPr>
          <w:sz w:val="24"/>
          <w:szCs w:val="24"/>
        </w:rPr>
        <w:t>title than ‘work based’</w:t>
      </w:r>
      <w:r w:rsidR="002038B3">
        <w:rPr>
          <w:sz w:val="24"/>
          <w:szCs w:val="24"/>
        </w:rPr>
        <w:t xml:space="preserve"> </w:t>
      </w:r>
      <w:r w:rsidR="00D738F9">
        <w:rPr>
          <w:sz w:val="24"/>
          <w:szCs w:val="24"/>
        </w:rPr>
        <w:t>research</w:t>
      </w:r>
      <w:r w:rsidR="005608E3">
        <w:rPr>
          <w:sz w:val="24"/>
          <w:szCs w:val="24"/>
        </w:rPr>
        <w:t xml:space="preserve"> in th</w:t>
      </w:r>
      <w:r w:rsidR="006237E6">
        <w:rPr>
          <w:sz w:val="24"/>
          <w:szCs w:val="24"/>
        </w:rPr>
        <w:t>is context</w:t>
      </w:r>
      <w:r w:rsidR="00E7024B">
        <w:rPr>
          <w:sz w:val="24"/>
          <w:szCs w:val="24"/>
        </w:rPr>
        <w:t xml:space="preserve"> and t</w:t>
      </w:r>
      <w:r w:rsidR="00B77B37">
        <w:rPr>
          <w:sz w:val="24"/>
          <w:szCs w:val="24"/>
        </w:rPr>
        <w:t xml:space="preserve">here </w:t>
      </w:r>
      <w:r w:rsidR="007B0471">
        <w:rPr>
          <w:sz w:val="24"/>
          <w:szCs w:val="24"/>
        </w:rPr>
        <w:t xml:space="preserve">are </w:t>
      </w:r>
      <w:r w:rsidR="00B77B37">
        <w:rPr>
          <w:sz w:val="24"/>
          <w:szCs w:val="24"/>
        </w:rPr>
        <w:t xml:space="preserve">undoubtedly </w:t>
      </w:r>
      <w:r w:rsidR="007B0471">
        <w:rPr>
          <w:sz w:val="24"/>
          <w:szCs w:val="24"/>
        </w:rPr>
        <w:t>opportunities and advantages t</w:t>
      </w:r>
      <w:r w:rsidR="006529D3">
        <w:rPr>
          <w:sz w:val="24"/>
          <w:szCs w:val="24"/>
        </w:rPr>
        <w:t xml:space="preserve">o </w:t>
      </w:r>
      <w:r w:rsidR="00BD4F3B">
        <w:rPr>
          <w:sz w:val="24"/>
          <w:szCs w:val="24"/>
        </w:rPr>
        <w:t xml:space="preserve">undertaking </w:t>
      </w:r>
      <w:r w:rsidR="006529D3">
        <w:rPr>
          <w:sz w:val="24"/>
          <w:szCs w:val="24"/>
        </w:rPr>
        <w:t xml:space="preserve">research </w:t>
      </w:r>
      <w:r w:rsidR="00DF727F">
        <w:rPr>
          <w:sz w:val="24"/>
          <w:szCs w:val="24"/>
        </w:rPr>
        <w:t xml:space="preserve">that </w:t>
      </w:r>
      <w:r w:rsidR="00B50102">
        <w:rPr>
          <w:sz w:val="24"/>
          <w:szCs w:val="24"/>
        </w:rPr>
        <w:t>relat</w:t>
      </w:r>
      <w:r w:rsidR="006529D3">
        <w:rPr>
          <w:sz w:val="24"/>
          <w:szCs w:val="24"/>
        </w:rPr>
        <w:t xml:space="preserve">es </w:t>
      </w:r>
      <w:r w:rsidR="00B50102">
        <w:rPr>
          <w:sz w:val="24"/>
          <w:szCs w:val="24"/>
        </w:rPr>
        <w:t xml:space="preserve">to past work </w:t>
      </w:r>
      <w:r w:rsidR="006529D3">
        <w:rPr>
          <w:sz w:val="24"/>
          <w:szCs w:val="24"/>
        </w:rPr>
        <w:t xml:space="preserve">and </w:t>
      </w:r>
      <w:r w:rsidR="00B50102">
        <w:rPr>
          <w:sz w:val="24"/>
          <w:szCs w:val="24"/>
        </w:rPr>
        <w:t>in an organisation such as parliament</w:t>
      </w:r>
      <w:r w:rsidR="006529D3">
        <w:rPr>
          <w:sz w:val="24"/>
          <w:szCs w:val="24"/>
        </w:rPr>
        <w:t>.</w:t>
      </w:r>
      <w:r w:rsidR="006237E6">
        <w:rPr>
          <w:sz w:val="24"/>
          <w:szCs w:val="24"/>
        </w:rPr>
        <w:t xml:space="preserve"> </w:t>
      </w:r>
    </w:p>
    <w:p w14:paraId="378B058B" w14:textId="79BB9E57" w:rsidR="00847796" w:rsidRPr="007C7534" w:rsidRDefault="00483E4A" w:rsidP="00DD2941">
      <w:pPr>
        <w:jc w:val="both"/>
        <w:rPr>
          <w:i/>
          <w:iCs/>
          <w:sz w:val="24"/>
          <w:szCs w:val="24"/>
        </w:rPr>
      </w:pPr>
      <w:r>
        <w:rPr>
          <w:sz w:val="24"/>
          <w:szCs w:val="24"/>
        </w:rPr>
        <w:t xml:space="preserve">First, an understanding of the processes and practices </w:t>
      </w:r>
      <w:r w:rsidR="009150F9">
        <w:rPr>
          <w:sz w:val="24"/>
          <w:szCs w:val="24"/>
        </w:rPr>
        <w:t xml:space="preserve">of parliament. Second, access </w:t>
      </w:r>
      <w:r w:rsidR="00263B91">
        <w:rPr>
          <w:sz w:val="24"/>
          <w:szCs w:val="24"/>
        </w:rPr>
        <w:t xml:space="preserve">to </w:t>
      </w:r>
      <w:r w:rsidR="009150F9">
        <w:rPr>
          <w:sz w:val="24"/>
          <w:szCs w:val="24"/>
        </w:rPr>
        <w:t>information, papers and the parliamentary</w:t>
      </w:r>
      <w:r w:rsidR="00EC3B6B">
        <w:rPr>
          <w:sz w:val="24"/>
          <w:szCs w:val="24"/>
        </w:rPr>
        <w:t xml:space="preserve"> record. Third, a</w:t>
      </w:r>
      <w:r w:rsidR="007500CF">
        <w:rPr>
          <w:sz w:val="24"/>
          <w:szCs w:val="24"/>
        </w:rPr>
        <w:t>n i</w:t>
      </w:r>
      <w:r w:rsidR="00EC3B6B">
        <w:rPr>
          <w:sz w:val="24"/>
          <w:szCs w:val="24"/>
        </w:rPr>
        <w:t>nsight into the re</w:t>
      </w:r>
      <w:r w:rsidR="007500CF">
        <w:rPr>
          <w:sz w:val="24"/>
          <w:szCs w:val="24"/>
        </w:rPr>
        <w:t xml:space="preserve">alities </w:t>
      </w:r>
      <w:r w:rsidR="00EC3B6B">
        <w:rPr>
          <w:sz w:val="24"/>
          <w:szCs w:val="24"/>
        </w:rPr>
        <w:t>of the MP</w:t>
      </w:r>
      <w:r w:rsidR="001B5DA3">
        <w:rPr>
          <w:sz w:val="24"/>
          <w:szCs w:val="24"/>
        </w:rPr>
        <w:t>’</w:t>
      </w:r>
      <w:r w:rsidR="00EC3B6B">
        <w:rPr>
          <w:sz w:val="24"/>
          <w:szCs w:val="24"/>
        </w:rPr>
        <w:t>s life</w:t>
      </w:r>
      <w:r w:rsidR="00CE2B80">
        <w:rPr>
          <w:sz w:val="24"/>
          <w:szCs w:val="24"/>
        </w:rPr>
        <w:t xml:space="preserve"> and the culture of the </w:t>
      </w:r>
      <w:r w:rsidR="00BD30DA">
        <w:rPr>
          <w:sz w:val="24"/>
          <w:szCs w:val="24"/>
        </w:rPr>
        <w:t>institution</w:t>
      </w:r>
      <w:r w:rsidR="007C7534">
        <w:rPr>
          <w:sz w:val="24"/>
          <w:szCs w:val="24"/>
        </w:rPr>
        <w:t xml:space="preserve"> – the </w:t>
      </w:r>
      <w:r w:rsidR="007C7534" w:rsidRPr="007C7534">
        <w:rPr>
          <w:i/>
          <w:iCs/>
          <w:sz w:val="24"/>
          <w:szCs w:val="24"/>
        </w:rPr>
        <w:t>‘rhythms of the House’</w:t>
      </w:r>
      <w:r w:rsidR="007C7534">
        <w:rPr>
          <w:i/>
          <w:iCs/>
          <w:sz w:val="24"/>
          <w:szCs w:val="24"/>
        </w:rPr>
        <w:t>.</w:t>
      </w:r>
    </w:p>
    <w:p w14:paraId="777A21E5" w14:textId="3BA8C8EE" w:rsidR="000E0108" w:rsidRDefault="007A2379" w:rsidP="00DD2941">
      <w:pPr>
        <w:jc w:val="both"/>
        <w:rPr>
          <w:sz w:val="24"/>
          <w:szCs w:val="24"/>
        </w:rPr>
      </w:pPr>
      <w:r>
        <w:rPr>
          <w:sz w:val="24"/>
          <w:szCs w:val="24"/>
        </w:rPr>
        <w:lastRenderedPageBreak/>
        <w:t xml:space="preserve">MPs are </w:t>
      </w:r>
      <w:r w:rsidR="00E657FE">
        <w:rPr>
          <w:sz w:val="24"/>
          <w:szCs w:val="24"/>
        </w:rPr>
        <w:t>‘service holders’ not employees</w:t>
      </w:r>
      <w:r w:rsidR="003C3EAD">
        <w:rPr>
          <w:sz w:val="24"/>
          <w:szCs w:val="24"/>
        </w:rPr>
        <w:t xml:space="preserve">. </w:t>
      </w:r>
      <w:r w:rsidR="005F447B">
        <w:rPr>
          <w:sz w:val="24"/>
          <w:szCs w:val="24"/>
        </w:rPr>
        <w:t>B</w:t>
      </w:r>
      <w:r w:rsidR="002C56B6">
        <w:rPr>
          <w:sz w:val="24"/>
          <w:szCs w:val="24"/>
        </w:rPr>
        <w:t>eing an MP is a</w:t>
      </w:r>
      <w:r w:rsidR="005F447B">
        <w:rPr>
          <w:sz w:val="24"/>
          <w:szCs w:val="24"/>
        </w:rPr>
        <w:t xml:space="preserve"> privilege </w:t>
      </w:r>
      <w:r w:rsidR="00E44855">
        <w:rPr>
          <w:sz w:val="24"/>
          <w:szCs w:val="24"/>
        </w:rPr>
        <w:t xml:space="preserve">offering </w:t>
      </w:r>
      <w:r w:rsidR="00A23804">
        <w:rPr>
          <w:sz w:val="24"/>
          <w:szCs w:val="24"/>
        </w:rPr>
        <w:t xml:space="preserve">experiences and opportunities that would just not be available </w:t>
      </w:r>
      <w:r w:rsidR="00F01AEB">
        <w:rPr>
          <w:sz w:val="24"/>
          <w:szCs w:val="24"/>
        </w:rPr>
        <w:t xml:space="preserve">to </w:t>
      </w:r>
      <w:r w:rsidR="00A23804">
        <w:rPr>
          <w:sz w:val="24"/>
          <w:szCs w:val="24"/>
        </w:rPr>
        <w:t>the outside researcher.</w:t>
      </w:r>
      <w:r w:rsidR="00294EFD">
        <w:rPr>
          <w:sz w:val="24"/>
          <w:szCs w:val="24"/>
        </w:rPr>
        <w:t xml:space="preserve"> </w:t>
      </w:r>
      <w:r w:rsidR="00A4655F" w:rsidRPr="00A4655F">
        <w:rPr>
          <w:i/>
          <w:iCs/>
          <w:sz w:val="24"/>
          <w:szCs w:val="24"/>
        </w:rPr>
        <w:t xml:space="preserve">‘It takes six years to understand how this place </w:t>
      </w:r>
      <w:proofErr w:type="gramStart"/>
      <w:r w:rsidR="00A4655F" w:rsidRPr="00A4655F">
        <w:rPr>
          <w:i/>
          <w:iCs/>
          <w:sz w:val="24"/>
          <w:szCs w:val="24"/>
        </w:rPr>
        <w:t>works’</w:t>
      </w:r>
      <w:proofErr w:type="gramEnd"/>
      <w:r w:rsidR="00A4655F">
        <w:rPr>
          <w:i/>
          <w:iCs/>
          <w:sz w:val="24"/>
          <w:szCs w:val="24"/>
        </w:rPr>
        <w:t xml:space="preserve"> </w:t>
      </w:r>
      <w:r w:rsidR="00847796" w:rsidRPr="00E37523">
        <w:rPr>
          <w:sz w:val="24"/>
          <w:szCs w:val="24"/>
        </w:rPr>
        <w:t xml:space="preserve">said </w:t>
      </w:r>
      <w:r w:rsidR="00BB1403">
        <w:rPr>
          <w:sz w:val="24"/>
          <w:szCs w:val="24"/>
        </w:rPr>
        <w:t xml:space="preserve">one high profile Minister </w:t>
      </w:r>
      <w:r w:rsidR="00847796" w:rsidRPr="00E37523">
        <w:rPr>
          <w:sz w:val="24"/>
          <w:szCs w:val="24"/>
        </w:rPr>
        <w:t>to me</w:t>
      </w:r>
      <w:r w:rsidR="00375EE1">
        <w:rPr>
          <w:sz w:val="24"/>
          <w:szCs w:val="24"/>
        </w:rPr>
        <w:t xml:space="preserve"> </w:t>
      </w:r>
      <w:r w:rsidR="00035C8B">
        <w:rPr>
          <w:sz w:val="24"/>
          <w:szCs w:val="24"/>
        </w:rPr>
        <w:t>once.</w:t>
      </w:r>
      <w:r w:rsidR="00847796" w:rsidRPr="00E37523">
        <w:rPr>
          <w:sz w:val="24"/>
          <w:szCs w:val="24"/>
        </w:rPr>
        <w:t xml:space="preserve"> </w:t>
      </w:r>
    </w:p>
    <w:p w14:paraId="7A2B2822" w14:textId="5D251858" w:rsidR="00401C8D" w:rsidRPr="00EC61AB" w:rsidRDefault="00AD5E1C" w:rsidP="00DD2941">
      <w:pPr>
        <w:jc w:val="both"/>
        <w:rPr>
          <w:sz w:val="24"/>
          <w:szCs w:val="24"/>
        </w:rPr>
      </w:pPr>
      <w:r>
        <w:rPr>
          <w:sz w:val="24"/>
          <w:szCs w:val="24"/>
        </w:rPr>
        <w:t>T</w:t>
      </w:r>
      <w:r w:rsidR="008F7A24">
        <w:rPr>
          <w:sz w:val="24"/>
          <w:szCs w:val="24"/>
        </w:rPr>
        <w:t>h</w:t>
      </w:r>
      <w:r>
        <w:rPr>
          <w:sz w:val="24"/>
          <w:szCs w:val="24"/>
        </w:rPr>
        <w:t xml:space="preserve">is study will therefore demonstrate it </w:t>
      </w:r>
      <w:r w:rsidR="00E127A3">
        <w:rPr>
          <w:sz w:val="24"/>
          <w:szCs w:val="24"/>
        </w:rPr>
        <w:t>is</w:t>
      </w:r>
      <w:r w:rsidR="008F7A24">
        <w:rPr>
          <w:sz w:val="24"/>
          <w:szCs w:val="24"/>
        </w:rPr>
        <w:t xml:space="preserve"> </w:t>
      </w:r>
      <w:r w:rsidR="007103E1">
        <w:rPr>
          <w:sz w:val="24"/>
          <w:szCs w:val="24"/>
        </w:rPr>
        <w:t>possible to combine elements of the work</w:t>
      </w:r>
      <w:r w:rsidR="009A74DD">
        <w:rPr>
          <w:sz w:val="24"/>
          <w:szCs w:val="24"/>
        </w:rPr>
        <w:t>-</w:t>
      </w:r>
      <w:r w:rsidR="007103E1">
        <w:rPr>
          <w:sz w:val="24"/>
          <w:szCs w:val="24"/>
        </w:rPr>
        <w:t>related re</w:t>
      </w:r>
      <w:r w:rsidR="00562519">
        <w:rPr>
          <w:sz w:val="24"/>
          <w:szCs w:val="24"/>
        </w:rPr>
        <w:t>s</w:t>
      </w:r>
      <w:r w:rsidR="007103E1">
        <w:rPr>
          <w:sz w:val="24"/>
          <w:szCs w:val="24"/>
        </w:rPr>
        <w:t>e</w:t>
      </w:r>
      <w:r w:rsidR="00562519">
        <w:rPr>
          <w:sz w:val="24"/>
          <w:szCs w:val="24"/>
        </w:rPr>
        <w:t>ar</w:t>
      </w:r>
      <w:r w:rsidR="007103E1">
        <w:rPr>
          <w:sz w:val="24"/>
          <w:szCs w:val="24"/>
        </w:rPr>
        <w:t xml:space="preserve">ch tradition with established </w:t>
      </w:r>
      <w:r w:rsidR="009624B9">
        <w:rPr>
          <w:sz w:val="24"/>
          <w:szCs w:val="24"/>
        </w:rPr>
        <w:t xml:space="preserve">academic </w:t>
      </w:r>
      <w:r w:rsidR="007C3A86">
        <w:rPr>
          <w:sz w:val="24"/>
          <w:szCs w:val="24"/>
        </w:rPr>
        <w:t xml:space="preserve">work </w:t>
      </w:r>
      <w:r w:rsidR="009A74DD">
        <w:rPr>
          <w:sz w:val="24"/>
          <w:szCs w:val="24"/>
        </w:rPr>
        <w:t>to</w:t>
      </w:r>
      <w:r w:rsidR="008E736B">
        <w:rPr>
          <w:sz w:val="24"/>
          <w:szCs w:val="24"/>
        </w:rPr>
        <w:t xml:space="preserve"> </w:t>
      </w:r>
      <w:r w:rsidR="007C3A86">
        <w:rPr>
          <w:sz w:val="24"/>
          <w:szCs w:val="24"/>
        </w:rPr>
        <w:t xml:space="preserve">research </w:t>
      </w:r>
      <w:r w:rsidR="008E736B">
        <w:rPr>
          <w:sz w:val="24"/>
          <w:szCs w:val="24"/>
        </w:rPr>
        <w:t>the role of MPs is the development of devolution in Wales</w:t>
      </w:r>
      <w:r w:rsidR="00713C11">
        <w:rPr>
          <w:sz w:val="24"/>
          <w:szCs w:val="24"/>
        </w:rPr>
        <w:t>.</w:t>
      </w:r>
      <w:r w:rsidR="0002658E">
        <w:rPr>
          <w:sz w:val="24"/>
          <w:szCs w:val="24"/>
        </w:rPr>
        <w:t xml:space="preserve"> </w:t>
      </w:r>
      <w:r w:rsidR="007F21A4">
        <w:rPr>
          <w:sz w:val="24"/>
          <w:szCs w:val="24"/>
        </w:rPr>
        <w:t xml:space="preserve"> </w:t>
      </w:r>
    </w:p>
    <w:p w14:paraId="61E1D5B5" w14:textId="552A7CC4" w:rsidR="00763E11" w:rsidRDefault="00713C11" w:rsidP="00DD2941">
      <w:pPr>
        <w:jc w:val="both"/>
        <w:rPr>
          <w:sz w:val="28"/>
          <w:szCs w:val="28"/>
        </w:rPr>
      </w:pPr>
      <w:r>
        <w:rPr>
          <w:sz w:val="28"/>
          <w:szCs w:val="28"/>
        </w:rPr>
        <w:t>P</w:t>
      </w:r>
      <w:r w:rsidR="00B72B25">
        <w:rPr>
          <w:sz w:val="28"/>
          <w:szCs w:val="28"/>
        </w:rPr>
        <w:t>henomen</w:t>
      </w:r>
      <w:r w:rsidR="00512AD1">
        <w:rPr>
          <w:sz w:val="28"/>
          <w:szCs w:val="28"/>
        </w:rPr>
        <w:t>olog</w:t>
      </w:r>
      <w:r w:rsidR="005F70FB">
        <w:rPr>
          <w:sz w:val="28"/>
          <w:szCs w:val="28"/>
        </w:rPr>
        <w:t xml:space="preserve">y and Ethnography </w:t>
      </w:r>
    </w:p>
    <w:p w14:paraId="6A968F45" w14:textId="3454E44C" w:rsidR="00A375D3" w:rsidRDefault="00A375D3" w:rsidP="00DD2941">
      <w:pPr>
        <w:jc w:val="both"/>
        <w:rPr>
          <w:sz w:val="24"/>
          <w:szCs w:val="24"/>
        </w:rPr>
      </w:pPr>
      <w:r w:rsidRPr="00A375D3">
        <w:rPr>
          <w:sz w:val="24"/>
          <w:szCs w:val="24"/>
        </w:rPr>
        <w:t>This section consider</w:t>
      </w:r>
      <w:r>
        <w:rPr>
          <w:sz w:val="24"/>
          <w:szCs w:val="24"/>
        </w:rPr>
        <w:t>s</w:t>
      </w:r>
      <w:r w:rsidRPr="00A375D3">
        <w:rPr>
          <w:sz w:val="24"/>
          <w:szCs w:val="24"/>
        </w:rPr>
        <w:t xml:space="preserve"> </w:t>
      </w:r>
      <w:r>
        <w:rPr>
          <w:sz w:val="24"/>
          <w:szCs w:val="24"/>
        </w:rPr>
        <w:t xml:space="preserve">phenomenology </w:t>
      </w:r>
      <w:r w:rsidR="008A1DCA">
        <w:rPr>
          <w:sz w:val="24"/>
          <w:szCs w:val="24"/>
        </w:rPr>
        <w:t xml:space="preserve">and </w:t>
      </w:r>
      <w:r w:rsidR="00AC4536">
        <w:rPr>
          <w:sz w:val="24"/>
          <w:szCs w:val="24"/>
        </w:rPr>
        <w:t>whe</w:t>
      </w:r>
      <w:r w:rsidR="00431F92">
        <w:rPr>
          <w:sz w:val="24"/>
          <w:szCs w:val="24"/>
        </w:rPr>
        <w:t xml:space="preserve">ther </w:t>
      </w:r>
      <w:r w:rsidR="00AC4536">
        <w:rPr>
          <w:sz w:val="24"/>
          <w:szCs w:val="24"/>
        </w:rPr>
        <w:t>the present research</w:t>
      </w:r>
      <w:r w:rsidR="00431F92">
        <w:rPr>
          <w:sz w:val="24"/>
          <w:szCs w:val="24"/>
        </w:rPr>
        <w:t xml:space="preserve"> fits into this paradigm.</w:t>
      </w:r>
      <w:r w:rsidR="00AC4536">
        <w:rPr>
          <w:sz w:val="24"/>
          <w:szCs w:val="24"/>
        </w:rPr>
        <w:t xml:space="preserve"> </w:t>
      </w:r>
    </w:p>
    <w:p w14:paraId="649A6629" w14:textId="7453934D" w:rsidR="008E3565" w:rsidRPr="00F27C58" w:rsidRDefault="008E3565" w:rsidP="00DD2941">
      <w:pPr>
        <w:ind w:left="720"/>
        <w:jc w:val="both"/>
        <w:rPr>
          <w:rFonts w:eastAsia="Times New Roman" w:cstheme="minorHAnsi"/>
          <w:color w:val="1A1A1A"/>
          <w:kern w:val="0"/>
          <w:sz w:val="24"/>
          <w:szCs w:val="24"/>
          <w:lang w:eastAsia="en-GB"/>
          <w14:ligatures w14:val="none"/>
        </w:rPr>
      </w:pPr>
      <w:r w:rsidRPr="008E3565">
        <w:rPr>
          <w:rFonts w:eastAsia="Times New Roman" w:cstheme="minorHAnsi"/>
          <w:color w:val="1A1A1A"/>
          <w:kern w:val="0"/>
          <w:sz w:val="24"/>
          <w:szCs w:val="24"/>
          <w:lang w:eastAsia="en-GB"/>
          <w14:ligatures w14:val="none"/>
        </w:rPr>
        <w:t xml:space="preserve">‘The discipline of phenomenology may be defined initially as the study of structures of experience, or consciousness. Literally, phenomenology is the study of “phenomena”: appearances of things, or things as they appear in our experience, or the ways we experience things, thus the meanings things have in our experience. Phenomenology studies conscious experience as experienced from the subjective or </w:t>
      </w:r>
      <w:r w:rsidR="00D0346C" w:rsidRPr="008E3565">
        <w:rPr>
          <w:rFonts w:eastAsia="Times New Roman" w:cstheme="minorHAnsi"/>
          <w:color w:val="1A1A1A"/>
          <w:kern w:val="0"/>
          <w:sz w:val="24"/>
          <w:szCs w:val="24"/>
          <w:lang w:eastAsia="en-GB"/>
          <w14:ligatures w14:val="none"/>
        </w:rPr>
        <w:t>first-person</w:t>
      </w:r>
      <w:r w:rsidRPr="008E3565">
        <w:rPr>
          <w:rFonts w:eastAsia="Times New Roman" w:cstheme="minorHAnsi"/>
          <w:color w:val="1A1A1A"/>
          <w:kern w:val="0"/>
          <w:sz w:val="24"/>
          <w:szCs w:val="24"/>
          <w:lang w:eastAsia="en-GB"/>
          <w14:ligatures w14:val="none"/>
        </w:rPr>
        <w:t xml:space="preserve"> point of view.'</w:t>
      </w:r>
      <w:r w:rsidR="00EC61AB">
        <w:rPr>
          <w:rFonts w:eastAsia="Times New Roman" w:cstheme="minorHAnsi"/>
          <w:color w:val="1A1A1A"/>
          <w:kern w:val="0"/>
          <w:sz w:val="24"/>
          <w:szCs w:val="24"/>
          <w:lang w:eastAsia="en-GB"/>
          <w14:ligatures w14:val="none"/>
        </w:rPr>
        <w:t xml:space="preserve">                (</w:t>
      </w:r>
      <w:r w:rsidRPr="008E3565">
        <w:rPr>
          <w:rFonts w:eastAsia="Times New Roman" w:cstheme="minorHAnsi"/>
          <w:color w:val="1A1A1A"/>
          <w:kern w:val="0"/>
          <w:sz w:val="24"/>
          <w:szCs w:val="24"/>
          <w:lang w:eastAsia="en-GB"/>
          <w14:ligatures w14:val="none"/>
        </w:rPr>
        <w:t>Stanford Encyclopaedia of Philosophy</w:t>
      </w:r>
      <w:r w:rsidR="00EC61AB">
        <w:rPr>
          <w:rFonts w:eastAsia="Times New Roman" w:cstheme="minorHAnsi"/>
          <w:color w:val="1A1A1A"/>
          <w:kern w:val="0"/>
          <w:sz w:val="24"/>
          <w:szCs w:val="24"/>
          <w:lang w:eastAsia="en-GB"/>
          <w14:ligatures w14:val="none"/>
        </w:rPr>
        <w:t>)</w:t>
      </w:r>
      <w:r w:rsidRPr="008E3565">
        <w:rPr>
          <w:rFonts w:eastAsia="Times New Roman" w:cstheme="minorHAnsi"/>
          <w:color w:val="1A1A1A"/>
          <w:kern w:val="0"/>
          <w:sz w:val="24"/>
          <w:szCs w:val="24"/>
          <w:lang w:eastAsia="en-GB"/>
          <w14:ligatures w14:val="none"/>
        </w:rPr>
        <w:t xml:space="preserve"> </w:t>
      </w:r>
    </w:p>
    <w:p w14:paraId="1AECB418" w14:textId="77777777" w:rsidR="00F27C58" w:rsidRDefault="00F27C58" w:rsidP="00DD2941">
      <w:pPr>
        <w:jc w:val="both"/>
        <w:rPr>
          <w:sz w:val="24"/>
          <w:szCs w:val="24"/>
        </w:rPr>
      </w:pPr>
    </w:p>
    <w:p w14:paraId="008C40AB" w14:textId="78C439DC" w:rsidR="008F15B2" w:rsidRDefault="00E63E7C" w:rsidP="00DD2941">
      <w:pPr>
        <w:jc w:val="both"/>
        <w:rPr>
          <w:sz w:val="24"/>
          <w:szCs w:val="24"/>
        </w:rPr>
      </w:pPr>
      <w:r>
        <w:rPr>
          <w:sz w:val="24"/>
          <w:szCs w:val="24"/>
        </w:rPr>
        <w:t>P</w:t>
      </w:r>
      <w:r w:rsidR="008F1F7B">
        <w:rPr>
          <w:sz w:val="24"/>
          <w:szCs w:val="24"/>
        </w:rPr>
        <w:t xml:space="preserve">henomenology </w:t>
      </w:r>
      <w:r>
        <w:rPr>
          <w:sz w:val="24"/>
          <w:szCs w:val="24"/>
        </w:rPr>
        <w:t xml:space="preserve">has been </w:t>
      </w:r>
      <w:r w:rsidR="0043498A">
        <w:rPr>
          <w:sz w:val="24"/>
          <w:szCs w:val="24"/>
        </w:rPr>
        <w:t xml:space="preserve">a basis for research at </w:t>
      </w:r>
      <w:r w:rsidR="00C56E10" w:rsidRPr="00C042DE">
        <w:rPr>
          <w:sz w:val="24"/>
          <w:szCs w:val="24"/>
        </w:rPr>
        <w:t xml:space="preserve">UWTSD </w:t>
      </w:r>
      <w:r w:rsidR="00660FDF">
        <w:rPr>
          <w:sz w:val="24"/>
          <w:szCs w:val="24"/>
        </w:rPr>
        <w:t xml:space="preserve">across disciplines: </w:t>
      </w:r>
      <w:r w:rsidR="008B410A" w:rsidRPr="00C042DE">
        <w:rPr>
          <w:sz w:val="24"/>
          <w:szCs w:val="24"/>
        </w:rPr>
        <w:t>religion</w:t>
      </w:r>
      <w:r w:rsidR="00805C9E" w:rsidRPr="00C042DE">
        <w:rPr>
          <w:sz w:val="24"/>
          <w:szCs w:val="24"/>
        </w:rPr>
        <w:t xml:space="preserve"> (Hunter)</w:t>
      </w:r>
      <w:r w:rsidR="00C40AEE">
        <w:rPr>
          <w:sz w:val="24"/>
          <w:szCs w:val="24"/>
        </w:rPr>
        <w:t>;</w:t>
      </w:r>
      <w:r w:rsidR="00805C9E" w:rsidRPr="00C042DE">
        <w:rPr>
          <w:sz w:val="24"/>
          <w:szCs w:val="24"/>
        </w:rPr>
        <w:t xml:space="preserve"> business </w:t>
      </w:r>
      <w:r w:rsidR="006D0A58" w:rsidRPr="00C042DE">
        <w:rPr>
          <w:sz w:val="24"/>
          <w:szCs w:val="24"/>
        </w:rPr>
        <w:t>(</w:t>
      </w:r>
      <w:r w:rsidR="00805C9E" w:rsidRPr="00C042DE">
        <w:rPr>
          <w:sz w:val="24"/>
          <w:szCs w:val="24"/>
        </w:rPr>
        <w:t>Healy-Benson)</w:t>
      </w:r>
      <w:r w:rsidR="00C40AEE">
        <w:rPr>
          <w:sz w:val="24"/>
          <w:szCs w:val="24"/>
        </w:rPr>
        <w:t>;</w:t>
      </w:r>
      <w:r w:rsidR="00805C9E" w:rsidRPr="00C042DE">
        <w:rPr>
          <w:sz w:val="24"/>
          <w:szCs w:val="24"/>
        </w:rPr>
        <w:t xml:space="preserve"> </w:t>
      </w:r>
      <w:r w:rsidR="00133D94" w:rsidRPr="00C042DE">
        <w:rPr>
          <w:sz w:val="24"/>
          <w:szCs w:val="24"/>
        </w:rPr>
        <w:t>anthropology (Attala)</w:t>
      </w:r>
      <w:r w:rsidR="00C40AEE">
        <w:rPr>
          <w:sz w:val="24"/>
          <w:szCs w:val="24"/>
        </w:rPr>
        <w:t>;</w:t>
      </w:r>
      <w:r w:rsidR="00133D94" w:rsidRPr="00C042DE">
        <w:rPr>
          <w:sz w:val="24"/>
          <w:szCs w:val="24"/>
        </w:rPr>
        <w:t xml:space="preserve"> and </w:t>
      </w:r>
      <w:r w:rsidR="00590EB3">
        <w:rPr>
          <w:sz w:val="24"/>
          <w:szCs w:val="24"/>
        </w:rPr>
        <w:t>business</w:t>
      </w:r>
      <w:r w:rsidR="000C3F81">
        <w:rPr>
          <w:sz w:val="24"/>
          <w:szCs w:val="24"/>
        </w:rPr>
        <w:t>/</w:t>
      </w:r>
      <w:r w:rsidR="008B410A" w:rsidRPr="00C042DE">
        <w:rPr>
          <w:sz w:val="24"/>
          <w:szCs w:val="24"/>
        </w:rPr>
        <w:t xml:space="preserve">education </w:t>
      </w:r>
      <w:r w:rsidR="00617E37" w:rsidRPr="00C042DE">
        <w:rPr>
          <w:sz w:val="24"/>
          <w:szCs w:val="24"/>
        </w:rPr>
        <w:t>(Bell</w:t>
      </w:r>
      <w:r w:rsidR="008073F7" w:rsidRPr="00C042DE">
        <w:rPr>
          <w:sz w:val="24"/>
          <w:szCs w:val="24"/>
        </w:rPr>
        <w:t>, Emmanuel</w:t>
      </w:r>
      <w:r w:rsidR="00133D94" w:rsidRPr="00C042DE">
        <w:rPr>
          <w:sz w:val="24"/>
          <w:szCs w:val="24"/>
        </w:rPr>
        <w:t>)</w:t>
      </w:r>
      <w:r w:rsidR="00C042DE" w:rsidRPr="00C042DE">
        <w:rPr>
          <w:sz w:val="24"/>
          <w:szCs w:val="24"/>
        </w:rPr>
        <w:t>.</w:t>
      </w:r>
      <w:r w:rsidR="00C042DE">
        <w:rPr>
          <w:sz w:val="24"/>
          <w:szCs w:val="24"/>
        </w:rPr>
        <w:t xml:space="preserve"> </w:t>
      </w:r>
    </w:p>
    <w:p w14:paraId="5B541E0E" w14:textId="7E1490B8" w:rsidR="00F4453D" w:rsidRDefault="00B4500E" w:rsidP="00DD2941">
      <w:pPr>
        <w:jc w:val="both"/>
        <w:rPr>
          <w:sz w:val="24"/>
          <w:szCs w:val="24"/>
        </w:rPr>
      </w:pPr>
      <w:r>
        <w:rPr>
          <w:sz w:val="24"/>
          <w:szCs w:val="24"/>
        </w:rPr>
        <w:t>Oberg and Bell identify three</w:t>
      </w:r>
      <w:r w:rsidR="004343A9">
        <w:rPr>
          <w:sz w:val="24"/>
          <w:szCs w:val="24"/>
        </w:rPr>
        <w:t xml:space="preserve"> perspectives</w:t>
      </w:r>
      <w:r w:rsidR="008977E5">
        <w:rPr>
          <w:sz w:val="24"/>
          <w:szCs w:val="24"/>
        </w:rPr>
        <w:t>:</w:t>
      </w:r>
      <w:r w:rsidR="0019524F">
        <w:rPr>
          <w:sz w:val="24"/>
          <w:szCs w:val="24"/>
        </w:rPr>
        <w:t xml:space="preserve"> empirical, </w:t>
      </w:r>
      <w:r w:rsidR="005D0F27">
        <w:rPr>
          <w:sz w:val="24"/>
          <w:szCs w:val="24"/>
        </w:rPr>
        <w:t>e</w:t>
      </w:r>
      <w:r w:rsidR="0019524F">
        <w:rPr>
          <w:sz w:val="24"/>
          <w:szCs w:val="24"/>
        </w:rPr>
        <w:t>xistential</w:t>
      </w:r>
      <w:r w:rsidR="005D0F27">
        <w:rPr>
          <w:sz w:val="24"/>
          <w:szCs w:val="24"/>
        </w:rPr>
        <w:t xml:space="preserve"> and herm</w:t>
      </w:r>
      <w:r w:rsidR="008977E5">
        <w:rPr>
          <w:sz w:val="24"/>
          <w:szCs w:val="24"/>
        </w:rPr>
        <w:t>eneutic phenomenology. Of these</w:t>
      </w:r>
      <w:r w:rsidR="00D85CE4">
        <w:rPr>
          <w:sz w:val="24"/>
          <w:szCs w:val="24"/>
        </w:rPr>
        <w:t>,</w:t>
      </w:r>
      <w:r w:rsidR="008977E5">
        <w:rPr>
          <w:sz w:val="24"/>
          <w:szCs w:val="24"/>
        </w:rPr>
        <w:t xml:space="preserve"> </w:t>
      </w:r>
      <w:r w:rsidR="00F4453D">
        <w:rPr>
          <w:sz w:val="24"/>
          <w:szCs w:val="24"/>
        </w:rPr>
        <w:t>it is the empirical perspective that is most appropriate to this study.</w:t>
      </w:r>
      <w:r w:rsidR="00A61D2C">
        <w:rPr>
          <w:sz w:val="24"/>
          <w:szCs w:val="24"/>
        </w:rPr>
        <w:t xml:space="preserve"> They </w:t>
      </w:r>
      <w:r w:rsidR="002338B1">
        <w:rPr>
          <w:sz w:val="24"/>
          <w:szCs w:val="24"/>
        </w:rPr>
        <w:t>state</w:t>
      </w:r>
      <w:r w:rsidR="00DD2941">
        <w:rPr>
          <w:sz w:val="24"/>
          <w:szCs w:val="24"/>
        </w:rPr>
        <w:t>:</w:t>
      </w:r>
    </w:p>
    <w:p w14:paraId="1C488E2F" w14:textId="70723B50" w:rsidR="002338B1" w:rsidRDefault="002338B1" w:rsidP="00DD2941">
      <w:pPr>
        <w:ind w:left="720"/>
        <w:jc w:val="both"/>
        <w:rPr>
          <w:sz w:val="24"/>
          <w:szCs w:val="24"/>
        </w:rPr>
      </w:pPr>
      <w:r>
        <w:rPr>
          <w:sz w:val="24"/>
          <w:szCs w:val="24"/>
        </w:rPr>
        <w:t xml:space="preserve">‘Empirical phenomenology </w:t>
      </w:r>
      <w:r w:rsidR="00DC7A0B">
        <w:rPr>
          <w:sz w:val="24"/>
          <w:szCs w:val="24"/>
        </w:rPr>
        <w:t xml:space="preserve">focusses on the </w:t>
      </w:r>
      <w:r w:rsidR="00DC659A">
        <w:rPr>
          <w:sz w:val="24"/>
          <w:szCs w:val="24"/>
        </w:rPr>
        <w:t>phenomenon</w:t>
      </w:r>
      <w:r w:rsidR="00DC7A0B">
        <w:rPr>
          <w:sz w:val="24"/>
          <w:szCs w:val="24"/>
        </w:rPr>
        <w:t xml:space="preserve"> itself, accessed th</w:t>
      </w:r>
      <w:r w:rsidR="00506456">
        <w:rPr>
          <w:sz w:val="24"/>
          <w:szCs w:val="24"/>
        </w:rPr>
        <w:t>r</w:t>
      </w:r>
      <w:r w:rsidR="00DC7A0B">
        <w:rPr>
          <w:sz w:val="24"/>
          <w:szCs w:val="24"/>
        </w:rPr>
        <w:t xml:space="preserve">ough analysis </w:t>
      </w:r>
      <w:r w:rsidR="00C0330B">
        <w:rPr>
          <w:sz w:val="24"/>
          <w:szCs w:val="24"/>
        </w:rPr>
        <w:t xml:space="preserve">of the descriptions provided by participants of their re-lived experiences </w:t>
      </w:r>
      <w:r w:rsidR="005D1D57">
        <w:rPr>
          <w:sz w:val="24"/>
          <w:szCs w:val="24"/>
        </w:rPr>
        <w:t>of a phenomenon.’  (p 205)</w:t>
      </w:r>
    </w:p>
    <w:p w14:paraId="3295C275" w14:textId="66602804" w:rsidR="00853A2E" w:rsidRDefault="00523488" w:rsidP="00DD2941">
      <w:pPr>
        <w:jc w:val="both"/>
        <w:rPr>
          <w:sz w:val="24"/>
          <w:szCs w:val="24"/>
        </w:rPr>
      </w:pPr>
      <w:r>
        <w:rPr>
          <w:sz w:val="24"/>
          <w:szCs w:val="24"/>
        </w:rPr>
        <w:t>T</w:t>
      </w:r>
      <w:r w:rsidR="0060184A">
        <w:rPr>
          <w:sz w:val="24"/>
          <w:szCs w:val="24"/>
        </w:rPr>
        <w:t xml:space="preserve">hey </w:t>
      </w:r>
      <w:r>
        <w:rPr>
          <w:sz w:val="24"/>
          <w:szCs w:val="24"/>
        </w:rPr>
        <w:t xml:space="preserve">also </w:t>
      </w:r>
      <w:r w:rsidR="0060184A">
        <w:rPr>
          <w:sz w:val="24"/>
          <w:szCs w:val="24"/>
        </w:rPr>
        <w:t>argue that this approach is</w:t>
      </w:r>
      <w:r w:rsidR="00854F83">
        <w:rPr>
          <w:sz w:val="24"/>
          <w:szCs w:val="24"/>
        </w:rPr>
        <w:t xml:space="preserve"> more commonly found in psychology</w:t>
      </w:r>
      <w:r w:rsidR="00BA08B7">
        <w:rPr>
          <w:sz w:val="24"/>
          <w:szCs w:val="24"/>
        </w:rPr>
        <w:t xml:space="preserve">. </w:t>
      </w:r>
      <w:r w:rsidR="008D6891">
        <w:rPr>
          <w:sz w:val="24"/>
          <w:szCs w:val="24"/>
        </w:rPr>
        <w:t xml:space="preserve">Can </w:t>
      </w:r>
      <w:r w:rsidR="008D6891" w:rsidRPr="00E267C7">
        <w:rPr>
          <w:sz w:val="24"/>
          <w:szCs w:val="24"/>
        </w:rPr>
        <w:t>phenomenology</w:t>
      </w:r>
      <w:r w:rsidR="00F27C58">
        <w:rPr>
          <w:sz w:val="24"/>
          <w:szCs w:val="24"/>
        </w:rPr>
        <w:t xml:space="preserve"> </w:t>
      </w:r>
      <w:r w:rsidR="00E83D23" w:rsidRPr="00E267C7">
        <w:rPr>
          <w:sz w:val="24"/>
          <w:szCs w:val="24"/>
        </w:rPr>
        <w:t>apply to parliamentary studies</w:t>
      </w:r>
      <w:r w:rsidR="00D60585">
        <w:rPr>
          <w:sz w:val="24"/>
          <w:szCs w:val="24"/>
        </w:rPr>
        <w:t xml:space="preserve"> - </w:t>
      </w:r>
      <w:r w:rsidR="00E83D23" w:rsidRPr="00E267C7">
        <w:rPr>
          <w:sz w:val="24"/>
          <w:szCs w:val="24"/>
        </w:rPr>
        <w:t xml:space="preserve">a sub </w:t>
      </w:r>
      <w:r w:rsidR="00D0346C" w:rsidRPr="00E267C7">
        <w:rPr>
          <w:sz w:val="24"/>
          <w:szCs w:val="24"/>
        </w:rPr>
        <w:t>discipline of</w:t>
      </w:r>
      <w:r w:rsidR="00E83D23" w:rsidRPr="00E267C7">
        <w:rPr>
          <w:sz w:val="24"/>
          <w:szCs w:val="24"/>
        </w:rPr>
        <w:t xml:space="preserve"> Political Science/Studies?</w:t>
      </w:r>
      <w:r w:rsidR="00E83D23">
        <w:rPr>
          <w:sz w:val="24"/>
          <w:szCs w:val="24"/>
        </w:rPr>
        <w:t xml:space="preserve"> </w:t>
      </w:r>
    </w:p>
    <w:p w14:paraId="57DAA5BE" w14:textId="2302E68C" w:rsidR="00B21067" w:rsidRDefault="00E83D23" w:rsidP="00DD2941">
      <w:pPr>
        <w:jc w:val="both"/>
        <w:rPr>
          <w:sz w:val="24"/>
          <w:szCs w:val="24"/>
        </w:rPr>
      </w:pPr>
      <w:r w:rsidRPr="00E267C7">
        <w:rPr>
          <w:sz w:val="24"/>
          <w:szCs w:val="24"/>
        </w:rPr>
        <w:t xml:space="preserve">While a phenomenological approach is found in Political Philosophy and Political Theory there is no evidence to date of it being applied to parliamentary studies. The nearest </w:t>
      </w:r>
      <w:r w:rsidR="004518EC">
        <w:rPr>
          <w:sz w:val="24"/>
          <w:szCs w:val="24"/>
        </w:rPr>
        <w:t xml:space="preserve">so far </w:t>
      </w:r>
      <w:r w:rsidRPr="00E267C7">
        <w:rPr>
          <w:sz w:val="24"/>
          <w:szCs w:val="24"/>
        </w:rPr>
        <w:t>is Marc Geddes’</w:t>
      </w:r>
      <w:r w:rsidR="002D64AF">
        <w:rPr>
          <w:sz w:val="24"/>
          <w:szCs w:val="24"/>
        </w:rPr>
        <w:t xml:space="preserve"> </w:t>
      </w:r>
      <w:r w:rsidRPr="00E267C7">
        <w:rPr>
          <w:sz w:val="24"/>
          <w:szCs w:val="24"/>
        </w:rPr>
        <w:t xml:space="preserve">argument that the study of parliament has been too rooted in an atheoretical ‘institutionalist context’ and needs to </w:t>
      </w:r>
      <w:proofErr w:type="gramStart"/>
      <w:r w:rsidRPr="00E267C7">
        <w:rPr>
          <w:sz w:val="24"/>
          <w:szCs w:val="24"/>
        </w:rPr>
        <w:t>be located in</w:t>
      </w:r>
      <w:proofErr w:type="gramEnd"/>
      <w:r w:rsidRPr="00E267C7">
        <w:rPr>
          <w:sz w:val="24"/>
          <w:szCs w:val="24"/>
        </w:rPr>
        <w:t xml:space="preserve"> </w:t>
      </w:r>
      <w:r w:rsidR="00E078D9">
        <w:rPr>
          <w:sz w:val="24"/>
          <w:szCs w:val="24"/>
        </w:rPr>
        <w:t xml:space="preserve">an </w:t>
      </w:r>
      <w:r w:rsidRPr="00E267C7">
        <w:rPr>
          <w:sz w:val="24"/>
          <w:szCs w:val="24"/>
        </w:rPr>
        <w:t xml:space="preserve">interpretivist’ paradigm </w:t>
      </w:r>
      <w:r>
        <w:rPr>
          <w:sz w:val="24"/>
          <w:szCs w:val="24"/>
        </w:rPr>
        <w:t>t</w:t>
      </w:r>
      <w:r w:rsidRPr="00E267C7">
        <w:rPr>
          <w:sz w:val="24"/>
          <w:szCs w:val="24"/>
        </w:rPr>
        <w:t xml:space="preserve">hat draws on theory and comparative studies more. </w:t>
      </w:r>
      <w:r w:rsidR="00A77A1C">
        <w:rPr>
          <w:sz w:val="24"/>
          <w:szCs w:val="24"/>
        </w:rPr>
        <w:t xml:space="preserve">(Geddes) </w:t>
      </w:r>
    </w:p>
    <w:p w14:paraId="1F78A7C8" w14:textId="4C079C9B" w:rsidR="00E83D23" w:rsidRDefault="00EF31BA" w:rsidP="00DD2941">
      <w:pPr>
        <w:jc w:val="both"/>
        <w:rPr>
          <w:sz w:val="24"/>
          <w:szCs w:val="24"/>
        </w:rPr>
      </w:pPr>
      <w:r>
        <w:rPr>
          <w:sz w:val="24"/>
          <w:szCs w:val="24"/>
        </w:rPr>
        <w:t>H</w:t>
      </w:r>
      <w:r w:rsidR="00E83D23" w:rsidRPr="00E267C7">
        <w:rPr>
          <w:sz w:val="24"/>
          <w:szCs w:val="24"/>
        </w:rPr>
        <w:t>is work on select committees</w:t>
      </w:r>
      <w:r w:rsidR="00134BC5">
        <w:rPr>
          <w:sz w:val="24"/>
          <w:szCs w:val="24"/>
        </w:rPr>
        <w:t xml:space="preserve"> draws on ethnography </w:t>
      </w:r>
      <w:r w:rsidR="007651B8">
        <w:rPr>
          <w:sz w:val="24"/>
          <w:szCs w:val="24"/>
        </w:rPr>
        <w:t xml:space="preserve">and </w:t>
      </w:r>
      <w:r w:rsidR="00E83D23" w:rsidRPr="00E267C7">
        <w:rPr>
          <w:sz w:val="24"/>
          <w:szCs w:val="24"/>
        </w:rPr>
        <w:t>appl</w:t>
      </w:r>
      <w:r w:rsidR="007651B8">
        <w:rPr>
          <w:sz w:val="24"/>
          <w:szCs w:val="24"/>
        </w:rPr>
        <w:t xml:space="preserve">ies </w:t>
      </w:r>
      <w:r w:rsidR="00E83D23" w:rsidRPr="00E267C7">
        <w:rPr>
          <w:sz w:val="24"/>
          <w:szCs w:val="24"/>
        </w:rPr>
        <w:t xml:space="preserve">more theoretical insights to the study of parliament </w:t>
      </w:r>
      <w:r w:rsidR="00B644C8">
        <w:rPr>
          <w:sz w:val="24"/>
          <w:szCs w:val="24"/>
        </w:rPr>
        <w:t xml:space="preserve">and </w:t>
      </w:r>
      <w:r w:rsidR="00E83D23" w:rsidRPr="00E267C7">
        <w:rPr>
          <w:sz w:val="24"/>
          <w:szCs w:val="24"/>
        </w:rPr>
        <w:t>the role of MPs</w:t>
      </w:r>
      <w:r w:rsidR="00B21067">
        <w:rPr>
          <w:sz w:val="24"/>
          <w:szCs w:val="24"/>
        </w:rPr>
        <w:t xml:space="preserve">. (Geddes) </w:t>
      </w:r>
      <w:r w:rsidR="00B644C8">
        <w:rPr>
          <w:sz w:val="24"/>
          <w:szCs w:val="24"/>
        </w:rPr>
        <w:t>H</w:t>
      </w:r>
      <w:r w:rsidR="00E83D23" w:rsidRPr="00E267C7">
        <w:rPr>
          <w:sz w:val="24"/>
          <w:szCs w:val="24"/>
        </w:rPr>
        <w:t xml:space="preserve">e highlights the work of scholars including </w:t>
      </w:r>
      <w:r w:rsidR="00FF2FBB">
        <w:rPr>
          <w:sz w:val="24"/>
          <w:szCs w:val="24"/>
        </w:rPr>
        <w:t xml:space="preserve">Cole and </w:t>
      </w:r>
      <w:r w:rsidR="00E83D23" w:rsidRPr="00E267C7">
        <w:rPr>
          <w:sz w:val="24"/>
          <w:szCs w:val="24"/>
        </w:rPr>
        <w:t xml:space="preserve">McAllister and </w:t>
      </w:r>
      <w:r w:rsidR="00134BC5">
        <w:rPr>
          <w:sz w:val="24"/>
          <w:szCs w:val="24"/>
        </w:rPr>
        <w:t xml:space="preserve">their </w:t>
      </w:r>
      <w:r w:rsidR="003847AA">
        <w:rPr>
          <w:sz w:val="24"/>
          <w:szCs w:val="24"/>
        </w:rPr>
        <w:t xml:space="preserve">ethnographic work </w:t>
      </w:r>
      <w:r w:rsidR="00FF002D">
        <w:rPr>
          <w:sz w:val="24"/>
          <w:szCs w:val="24"/>
        </w:rPr>
        <w:t xml:space="preserve">on diversity and </w:t>
      </w:r>
      <w:r w:rsidR="00B37B99">
        <w:rPr>
          <w:sz w:val="24"/>
          <w:szCs w:val="24"/>
        </w:rPr>
        <w:t>the</w:t>
      </w:r>
      <w:r w:rsidR="00FF002D">
        <w:rPr>
          <w:sz w:val="24"/>
          <w:szCs w:val="24"/>
        </w:rPr>
        <w:t xml:space="preserve"> </w:t>
      </w:r>
      <w:r w:rsidR="00F10F30">
        <w:rPr>
          <w:sz w:val="24"/>
          <w:szCs w:val="24"/>
        </w:rPr>
        <w:t>‘</w:t>
      </w:r>
      <w:r w:rsidR="00FF002D">
        <w:rPr>
          <w:sz w:val="24"/>
          <w:szCs w:val="24"/>
        </w:rPr>
        <w:t>lived</w:t>
      </w:r>
      <w:r w:rsidR="00B37B99">
        <w:rPr>
          <w:sz w:val="24"/>
          <w:szCs w:val="24"/>
        </w:rPr>
        <w:t xml:space="preserve"> experiences</w:t>
      </w:r>
      <w:r w:rsidR="00F10F30">
        <w:rPr>
          <w:sz w:val="24"/>
          <w:szCs w:val="24"/>
        </w:rPr>
        <w:t>’</w:t>
      </w:r>
      <w:r w:rsidR="00B37B99">
        <w:rPr>
          <w:sz w:val="24"/>
          <w:szCs w:val="24"/>
        </w:rPr>
        <w:t xml:space="preserve"> of Members </w:t>
      </w:r>
      <w:r w:rsidR="00E83D23" w:rsidRPr="00E267C7">
        <w:rPr>
          <w:sz w:val="24"/>
          <w:szCs w:val="24"/>
        </w:rPr>
        <w:t xml:space="preserve">in both the Scottish Parliament and Welsh Assembly. </w:t>
      </w:r>
      <w:r>
        <w:rPr>
          <w:sz w:val="24"/>
          <w:szCs w:val="24"/>
        </w:rPr>
        <w:t>(</w:t>
      </w:r>
      <w:r w:rsidR="00134BC5">
        <w:rPr>
          <w:sz w:val="24"/>
          <w:szCs w:val="24"/>
        </w:rPr>
        <w:t>Cole and McAllister)</w:t>
      </w:r>
    </w:p>
    <w:p w14:paraId="769981D6" w14:textId="36BFA505" w:rsidR="002E63A7" w:rsidRPr="00E267C7" w:rsidRDefault="002E63A7" w:rsidP="00DD2941">
      <w:pPr>
        <w:jc w:val="both"/>
        <w:rPr>
          <w:sz w:val="24"/>
          <w:szCs w:val="24"/>
        </w:rPr>
      </w:pPr>
      <w:r w:rsidRPr="00E267C7">
        <w:rPr>
          <w:sz w:val="24"/>
          <w:szCs w:val="24"/>
        </w:rPr>
        <w:lastRenderedPageBreak/>
        <w:t>Ethnography as a methodological approach ‘involves going into ‘the field and collecting primarily unstructured data through methods such as observation, discussions, and interviews to explore and illustrate a social situation’</w:t>
      </w:r>
      <w:r w:rsidR="00F10915">
        <w:rPr>
          <w:sz w:val="24"/>
          <w:szCs w:val="24"/>
        </w:rPr>
        <w:t>.</w:t>
      </w:r>
      <w:r w:rsidRPr="00E267C7">
        <w:rPr>
          <w:sz w:val="24"/>
          <w:szCs w:val="24"/>
        </w:rPr>
        <w:t xml:space="preserve"> (Costley et al</w:t>
      </w:r>
      <w:r w:rsidR="00F10915">
        <w:rPr>
          <w:sz w:val="24"/>
          <w:szCs w:val="24"/>
        </w:rPr>
        <w:t>)</w:t>
      </w:r>
      <w:r w:rsidRPr="00E267C7">
        <w:rPr>
          <w:sz w:val="24"/>
          <w:szCs w:val="24"/>
        </w:rPr>
        <w:t xml:space="preserve"> </w:t>
      </w:r>
      <w:r w:rsidR="00F10915">
        <w:rPr>
          <w:sz w:val="24"/>
          <w:szCs w:val="24"/>
        </w:rPr>
        <w:t xml:space="preserve"> </w:t>
      </w:r>
    </w:p>
    <w:p w14:paraId="196B97C2" w14:textId="45116221" w:rsidR="002F6FA2" w:rsidRDefault="00113716" w:rsidP="00DD2941">
      <w:pPr>
        <w:jc w:val="both"/>
        <w:rPr>
          <w:sz w:val="24"/>
          <w:szCs w:val="24"/>
        </w:rPr>
      </w:pPr>
      <w:r>
        <w:rPr>
          <w:sz w:val="24"/>
          <w:szCs w:val="24"/>
        </w:rPr>
        <w:t xml:space="preserve">This </w:t>
      </w:r>
      <w:r w:rsidR="00314F1B">
        <w:rPr>
          <w:sz w:val="24"/>
          <w:szCs w:val="24"/>
        </w:rPr>
        <w:t>brings us to the conclusion</w:t>
      </w:r>
      <w:r w:rsidR="007556CD">
        <w:rPr>
          <w:sz w:val="24"/>
          <w:szCs w:val="24"/>
        </w:rPr>
        <w:t xml:space="preserve">. </w:t>
      </w:r>
      <w:r w:rsidR="00314F1B">
        <w:rPr>
          <w:sz w:val="24"/>
          <w:szCs w:val="24"/>
        </w:rPr>
        <w:t xml:space="preserve">that </w:t>
      </w:r>
      <w:r>
        <w:rPr>
          <w:sz w:val="24"/>
          <w:szCs w:val="24"/>
        </w:rPr>
        <w:t xml:space="preserve">it </w:t>
      </w:r>
      <w:r w:rsidR="00314F1B">
        <w:rPr>
          <w:sz w:val="24"/>
          <w:szCs w:val="24"/>
        </w:rPr>
        <w:t xml:space="preserve">is </w:t>
      </w:r>
      <w:r w:rsidR="00436989">
        <w:rPr>
          <w:sz w:val="24"/>
          <w:szCs w:val="24"/>
        </w:rPr>
        <w:t xml:space="preserve">possible to state </w:t>
      </w:r>
      <w:r w:rsidR="000C3920">
        <w:rPr>
          <w:sz w:val="24"/>
          <w:szCs w:val="24"/>
        </w:rPr>
        <w:t xml:space="preserve">that </w:t>
      </w:r>
      <w:r>
        <w:rPr>
          <w:sz w:val="24"/>
          <w:szCs w:val="24"/>
        </w:rPr>
        <w:t xml:space="preserve">some </w:t>
      </w:r>
      <w:r w:rsidR="007917ED">
        <w:rPr>
          <w:sz w:val="24"/>
          <w:szCs w:val="24"/>
        </w:rPr>
        <w:t xml:space="preserve">form of </w:t>
      </w:r>
      <w:r w:rsidR="000C3920">
        <w:rPr>
          <w:sz w:val="24"/>
          <w:szCs w:val="24"/>
        </w:rPr>
        <w:t xml:space="preserve">the </w:t>
      </w:r>
      <w:r w:rsidR="007917ED">
        <w:rPr>
          <w:sz w:val="24"/>
          <w:szCs w:val="24"/>
        </w:rPr>
        <w:t xml:space="preserve">phenomenological </w:t>
      </w:r>
      <w:r w:rsidR="004D3323">
        <w:rPr>
          <w:sz w:val="24"/>
          <w:szCs w:val="24"/>
        </w:rPr>
        <w:t xml:space="preserve">and ethnographic </w:t>
      </w:r>
      <w:r w:rsidR="007917ED">
        <w:rPr>
          <w:sz w:val="24"/>
          <w:szCs w:val="24"/>
        </w:rPr>
        <w:t>approach is compatible with traditional research on parliament.</w:t>
      </w:r>
      <w:r w:rsidR="00C37B54">
        <w:rPr>
          <w:sz w:val="24"/>
          <w:szCs w:val="24"/>
        </w:rPr>
        <w:t xml:space="preserve"> The next question is: </w:t>
      </w:r>
      <w:r w:rsidR="007917ED">
        <w:rPr>
          <w:sz w:val="24"/>
          <w:szCs w:val="24"/>
        </w:rPr>
        <w:t xml:space="preserve"> </w:t>
      </w:r>
      <w:r w:rsidR="0011004E">
        <w:rPr>
          <w:sz w:val="24"/>
          <w:szCs w:val="24"/>
        </w:rPr>
        <w:t xml:space="preserve">How </w:t>
      </w:r>
      <w:r w:rsidR="00AB50EC">
        <w:rPr>
          <w:sz w:val="24"/>
          <w:szCs w:val="24"/>
        </w:rPr>
        <w:t>relevant</w:t>
      </w:r>
      <w:r w:rsidR="007436DB">
        <w:rPr>
          <w:sz w:val="24"/>
          <w:szCs w:val="24"/>
        </w:rPr>
        <w:t xml:space="preserve"> then is this paradigm to th</w:t>
      </w:r>
      <w:r w:rsidR="007364A7">
        <w:rPr>
          <w:sz w:val="24"/>
          <w:szCs w:val="24"/>
        </w:rPr>
        <w:t xml:space="preserve">is </w:t>
      </w:r>
      <w:r w:rsidR="007436DB">
        <w:rPr>
          <w:sz w:val="24"/>
          <w:szCs w:val="24"/>
        </w:rPr>
        <w:t xml:space="preserve">current study and how can it be </w:t>
      </w:r>
      <w:r w:rsidR="00AB50EC">
        <w:rPr>
          <w:sz w:val="24"/>
          <w:szCs w:val="24"/>
        </w:rPr>
        <w:t>incorporated</w:t>
      </w:r>
      <w:r w:rsidR="007436DB">
        <w:rPr>
          <w:sz w:val="24"/>
          <w:szCs w:val="24"/>
        </w:rPr>
        <w:t xml:space="preserve"> in the research design? The following box outlines </w:t>
      </w:r>
      <w:r w:rsidR="007B3949">
        <w:rPr>
          <w:sz w:val="24"/>
          <w:szCs w:val="24"/>
        </w:rPr>
        <w:t>the 4</w:t>
      </w:r>
      <w:r w:rsidR="007436DB">
        <w:rPr>
          <w:sz w:val="24"/>
          <w:szCs w:val="24"/>
        </w:rPr>
        <w:t xml:space="preserve"> </w:t>
      </w:r>
      <w:r w:rsidR="00AB50EC">
        <w:rPr>
          <w:sz w:val="24"/>
          <w:szCs w:val="24"/>
        </w:rPr>
        <w:t>Characteristics</w:t>
      </w:r>
      <w:r w:rsidR="007B3949">
        <w:rPr>
          <w:sz w:val="24"/>
          <w:szCs w:val="24"/>
        </w:rPr>
        <w:t xml:space="preserve"> of </w:t>
      </w:r>
      <w:r w:rsidR="00AB50EC">
        <w:rPr>
          <w:sz w:val="24"/>
          <w:szCs w:val="24"/>
        </w:rPr>
        <w:t xml:space="preserve">Phenomenological </w:t>
      </w:r>
      <w:r w:rsidR="008F4B3D">
        <w:rPr>
          <w:sz w:val="24"/>
          <w:szCs w:val="24"/>
        </w:rPr>
        <w:t>Res</w:t>
      </w:r>
      <w:r w:rsidR="00AB50EC">
        <w:rPr>
          <w:sz w:val="24"/>
          <w:szCs w:val="24"/>
        </w:rPr>
        <w:t>earch Design</w:t>
      </w:r>
      <w:r w:rsidR="00A71D0F">
        <w:rPr>
          <w:sz w:val="24"/>
          <w:szCs w:val="24"/>
        </w:rPr>
        <w:t>:</w:t>
      </w:r>
    </w:p>
    <w:p w14:paraId="268342FD" w14:textId="09FC2EC4" w:rsidR="00C56E10" w:rsidRDefault="00F763D7" w:rsidP="00DD2941">
      <w:pPr>
        <w:jc w:val="both"/>
        <w:rPr>
          <w:sz w:val="28"/>
          <w:szCs w:val="28"/>
        </w:rPr>
      </w:pPr>
      <w:r>
        <w:rPr>
          <w:noProof/>
          <w:sz w:val="24"/>
          <w:szCs w:val="24"/>
        </w:rPr>
        <mc:AlternateContent>
          <mc:Choice Requires="wps">
            <w:drawing>
              <wp:anchor distT="0" distB="0" distL="114300" distR="114300" simplePos="0" relativeHeight="251660288" behindDoc="0" locked="0" layoutInCell="1" allowOverlap="1" wp14:anchorId="0E83CB4D" wp14:editId="1BEF7FC1">
                <wp:simplePos x="0" y="0"/>
                <wp:positionH relativeFrom="margin">
                  <wp:align>left</wp:align>
                </wp:positionH>
                <wp:positionV relativeFrom="paragraph">
                  <wp:posOffset>140335</wp:posOffset>
                </wp:positionV>
                <wp:extent cx="5702300" cy="4686300"/>
                <wp:effectExtent l="0" t="0" r="12700" b="19050"/>
                <wp:wrapNone/>
                <wp:docPr id="338074486" name="Text Box 2"/>
                <wp:cNvGraphicFramePr/>
                <a:graphic xmlns:a="http://schemas.openxmlformats.org/drawingml/2006/main">
                  <a:graphicData uri="http://schemas.microsoft.com/office/word/2010/wordprocessingShape">
                    <wps:wsp>
                      <wps:cNvSpPr txBox="1"/>
                      <wps:spPr>
                        <a:xfrm>
                          <a:off x="0" y="0"/>
                          <a:ext cx="5702300" cy="4686300"/>
                        </a:xfrm>
                        <a:prstGeom prst="rect">
                          <a:avLst/>
                        </a:prstGeom>
                        <a:solidFill>
                          <a:schemeClr val="lt1"/>
                        </a:solidFill>
                        <a:ln w="6350">
                          <a:solidFill>
                            <a:prstClr val="black"/>
                          </a:solidFill>
                        </a:ln>
                      </wps:spPr>
                      <wps:txbx>
                        <w:txbxContent>
                          <w:p w14:paraId="2385304C" w14:textId="77777777" w:rsidR="000E2DF9" w:rsidRPr="007317CB" w:rsidRDefault="000E2DF9" w:rsidP="00FE0F62">
                            <w:pPr>
                              <w:spacing w:before="240" w:after="240" w:line="480" w:lineRule="atLeast"/>
                              <w:ind w:left="720" w:firstLine="720"/>
                              <w:outlineLvl w:val="1"/>
                              <w:rPr>
                                <w:rFonts w:ascii="Times New Roman" w:eastAsia="Times New Roman" w:hAnsi="Times New Roman" w:cs="Times New Roman"/>
                                <w:b/>
                                <w:bCs/>
                                <w:kern w:val="0"/>
                                <w:sz w:val="24"/>
                                <w:szCs w:val="24"/>
                                <w:lang w:eastAsia="en-GB"/>
                                <w14:ligatures w14:val="none"/>
                              </w:rPr>
                            </w:pPr>
                            <w:r w:rsidRPr="007317CB">
                              <w:rPr>
                                <w:rFonts w:ascii="Times New Roman" w:eastAsia="Times New Roman" w:hAnsi="Times New Roman" w:cs="Times New Roman"/>
                                <w:b/>
                                <w:bCs/>
                                <w:kern w:val="0"/>
                                <w:sz w:val="24"/>
                                <w:szCs w:val="24"/>
                                <w:lang w:eastAsia="en-GB"/>
                                <w14:ligatures w14:val="none"/>
                              </w:rPr>
                              <w:t>The 4 characteristics of phenomenological research design</w:t>
                            </w:r>
                          </w:p>
                          <w:p w14:paraId="479A9865" w14:textId="77777777" w:rsidR="000E2DF9" w:rsidRPr="007317CB" w:rsidRDefault="000E2DF9" w:rsidP="00D2151A">
                            <w:pPr>
                              <w:pStyle w:val="NoSpacing"/>
                              <w:rPr>
                                <w:lang w:eastAsia="en-GB"/>
                              </w:rPr>
                            </w:pPr>
                            <w:r w:rsidRPr="007317CB">
                              <w:rPr>
                                <w:lang w:eastAsia="en-GB"/>
                              </w:rPr>
                              <w:t>The exact nature of phenomenological research depends on the subject to be studied. However, every </w:t>
                            </w:r>
                            <w:hyperlink r:id="rId6" w:history="1">
                              <w:r w:rsidRPr="007317CB">
                                <w:rPr>
                                  <w:color w:val="0000FF"/>
                                  <w:u w:val="single"/>
                                  <w:bdr w:val="none" w:sz="0" w:space="0" w:color="auto" w:frame="1"/>
                                  <w:lang w:eastAsia="en-GB"/>
                                </w:rPr>
                                <w:t>research design</w:t>
                              </w:r>
                            </w:hyperlink>
                            <w:r w:rsidRPr="007317CB">
                              <w:rPr>
                                <w:lang w:eastAsia="en-GB"/>
                              </w:rPr>
                              <w:t> should include the following four main tenets to ensure insightful and actionable outcomes:</w:t>
                            </w:r>
                          </w:p>
                          <w:p w14:paraId="61411DAB" w14:textId="77777777" w:rsidR="00D2151A" w:rsidRDefault="00D2151A" w:rsidP="00D2151A">
                            <w:pPr>
                              <w:pStyle w:val="NoSpacing"/>
                              <w:rPr>
                                <w:b/>
                                <w:bCs/>
                                <w:lang w:eastAsia="en-GB"/>
                              </w:rPr>
                            </w:pPr>
                          </w:p>
                          <w:p w14:paraId="10D52ACB" w14:textId="7F79904E" w:rsidR="000E2DF9" w:rsidRPr="007317CB" w:rsidRDefault="00C43F60" w:rsidP="00C43F60">
                            <w:pPr>
                              <w:pStyle w:val="NoSpacing"/>
                              <w:numPr>
                                <w:ilvl w:val="0"/>
                                <w:numId w:val="11"/>
                              </w:numPr>
                              <w:rPr>
                                <w:lang w:eastAsia="en-GB"/>
                              </w:rPr>
                            </w:pPr>
                            <w:r>
                              <w:rPr>
                                <w:b/>
                                <w:bCs/>
                                <w:lang w:eastAsia="en-GB"/>
                              </w:rPr>
                              <w:t>A</w:t>
                            </w:r>
                            <w:r w:rsidR="000E2DF9" w:rsidRPr="007317CB">
                              <w:rPr>
                                <w:b/>
                                <w:bCs/>
                                <w:lang w:eastAsia="en-GB"/>
                              </w:rPr>
                              <w:t xml:space="preserve"> focus on the audience’s interpretation of something</w:t>
                            </w:r>
                            <w:r w:rsidR="000E2DF9" w:rsidRPr="007317CB">
                              <w:rPr>
                                <w:lang w:eastAsia="en-GB"/>
                              </w:rPr>
                              <w:t>. The focus is always on what an experience or event means to a strictly defined audience and how they interpret its meaning.</w:t>
                            </w:r>
                          </w:p>
                          <w:p w14:paraId="41035985" w14:textId="77777777" w:rsidR="00D2151A" w:rsidRDefault="00D2151A" w:rsidP="00D2151A">
                            <w:pPr>
                              <w:pStyle w:val="NoSpacing"/>
                              <w:rPr>
                                <w:b/>
                                <w:bCs/>
                                <w:lang w:eastAsia="en-GB"/>
                              </w:rPr>
                            </w:pPr>
                          </w:p>
                          <w:p w14:paraId="5CD767E4" w14:textId="37772505" w:rsidR="000E2DF9" w:rsidRPr="007317CB" w:rsidRDefault="000E2DF9" w:rsidP="00B7519C">
                            <w:pPr>
                              <w:pStyle w:val="NoSpacing"/>
                              <w:numPr>
                                <w:ilvl w:val="0"/>
                                <w:numId w:val="11"/>
                              </w:numPr>
                              <w:rPr>
                                <w:lang w:eastAsia="en-GB"/>
                              </w:rPr>
                            </w:pPr>
                            <w:r w:rsidRPr="007317CB">
                              <w:rPr>
                                <w:b/>
                                <w:bCs/>
                                <w:lang w:eastAsia="en-GB"/>
                              </w:rPr>
                              <w:t>A lack of researcher bias or prior influence</w:t>
                            </w:r>
                            <w:r w:rsidRPr="007317CB">
                              <w:rPr>
                                <w:lang w:eastAsia="en-GB"/>
                              </w:rPr>
                              <w:t>. The researcher has to set aside all prior prejudices and assumptions. They should focus only on how the audience interprets and experiences the event.</w:t>
                            </w:r>
                          </w:p>
                          <w:p w14:paraId="3F9112BD" w14:textId="77777777" w:rsidR="00D2151A" w:rsidRDefault="00D2151A" w:rsidP="00D2151A">
                            <w:pPr>
                              <w:pStyle w:val="NoSpacing"/>
                              <w:rPr>
                                <w:b/>
                                <w:bCs/>
                                <w:lang w:eastAsia="en-GB"/>
                              </w:rPr>
                            </w:pPr>
                          </w:p>
                          <w:p w14:paraId="4EB96DDE" w14:textId="60BCB712" w:rsidR="000E2DF9" w:rsidRPr="007317CB" w:rsidRDefault="000E2DF9" w:rsidP="00B7519C">
                            <w:pPr>
                              <w:pStyle w:val="NoSpacing"/>
                              <w:numPr>
                                <w:ilvl w:val="0"/>
                                <w:numId w:val="11"/>
                              </w:numPr>
                              <w:rPr>
                                <w:lang w:eastAsia="en-GB"/>
                              </w:rPr>
                            </w:pPr>
                            <w:r w:rsidRPr="007317CB">
                              <w:rPr>
                                <w:b/>
                                <w:bCs/>
                                <w:lang w:eastAsia="en-GB"/>
                              </w:rPr>
                              <w:t>A</w:t>
                            </w:r>
                            <w:r w:rsidRPr="00C43F60">
                              <w:rPr>
                                <w:b/>
                                <w:bCs/>
                                <w:lang w:eastAsia="en-GB"/>
                              </w:rPr>
                              <w:t> </w:t>
                            </w:r>
                            <w:hyperlink r:id="rId7" w:history="1">
                              <w:r w:rsidRPr="00C43F60">
                                <w:rPr>
                                  <w:b/>
                                  <w:bCs/>
                                  <w:lang w:eastAsia="en-GB"/>
                                </w:rPr>
                                <w:t>descriptive emphasis on research insights</w:t>
                              </w:r>
                            </w:hyperlink>
                            <w:r w:rsidRPr="007317CB">
                              <w:rPr>
                                <w:lang w:eastAsia="en-GB"/>
                              </w:rPr>
                              <w:t>. Research reports tend to be in-depth. The researcher should describe the phenomenon through the eyes of the audience as comprehensively as possible.</w:t>
                            </w:r>
                          </w:p>
                          <w:p w14:paraId="049AB786" w14:textId="77777777" w:rsidR="00D2151A" w:rsidRDefault="00D2151A" w:rsidP="00D2151A">
                            <w:pPr>
                              <w:pStyle w:val="NoSpacing"/>
                              <w:rPr>
                                <w:b/>
                                <w:bCs/>
                                <w:lang w:eastAsia="en-GB"/>
                              </w:rPr>
                            </w:pPr>
                          </w:p>
                          <w:p w14:paraId="3AB8C7E6" w14:textId="5D38F404" w:rsidR="000E2DF9" w:rsidRDefault="000E2DF9" w:rsidP="00B7519C">
                            <w:pPr>
                              <w:pStyle w:val="NoSpacing"/>
                              <w:numPr>
                                <w:ilvl w:val="0"/>
                                <w:numId w:val="11"/>
                              </w:numPr>
                              <w:rPr>
                                <w:sz w:val="27"/>
                                <w:szCs w:val="27"/>
                                <w:lang w:eastAsia="en-GB"/>
                              </w:rPr>
                            </w:pPr>
                            <w:r w:rsidRPr="007317CB">
                              <w:rPr>
                                <w:b/>
                                <w:bCs/>
                                <w:lang w:eastAsia="en-GB"/>
                              </w:rPr>
                              <w:t>Connecting objectivity with lived experiences</w:t>
                            </w:r>
                            <w:r w:rsidRPr="007317CB">
                              <w:rPr>
                                <w:lang w:eastAsia="en-GB"/>
                              </w:rPr>
                              <w:t>. Researchers need to describe their observations of how the audience experienced the event as well as how the audience interpreted their experience themselves</w:t>
                            </w:r>
                            <w:r w:rsidRPr="007317CB">
                              <w:rPr>
                                <w:sz w:val="27"/>
                                <w:szCs w:val="27"/>
                                <w:lang w:eastAsia="en-GB"/>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E83CB4D" id="_x0000_t202" coordsize="21600,21600" o:spt="202" path="m,l,21600r21600,l21600,xe">
                <v:stroke joinstyle="miter"/>
                <v:path gradientshapeok="t" o:connecttype="rect"/>
              </v:shapetype>
              <v:shape id="Text Box 2" o:spid="_x0000_s1026" type="#_x0000_t202" style="position:absolute;left:0;text-align:left;margin-left:0;margin-top:11.05pt;width:449pt;height:369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" fillcolor="white [3201]" strokeweight=".5pt">
                <v:textbox>
                  <w:txbxContent>
                    <w:p w14:paraId="2385304C" w14:textId="77777777" w:rsidR="000E2DF9" w:rsidRPr="007317CB" w:rsidRDefault="000E2DF9" w:rsidP="00FE0F62">
                      <w:pPr>
                        <w:spacing w:before="240" w:after="240" w:line="480" w:lineRule="atLeast"/>
                        <w:ind w:left="720" w:firstLine="720"/>
                        <w:outlineLvl w:val="1"/>
                        <w:rPr>
                          <w:rFonts w:ascii="Times New Roman" w:eastAsia="Times New Roman" w:hAnsi="Times New Roman" w:cs="Times New Roman"/>
                          <w:b/>
                          <w:bCs/>
                          <w:kern w:val="0"/>
                          <w:sz w:val="24"/>
                          <w:szCs w:val="24"/>
                          <w:lang w:eastAsia="en-GB"/>
                          <w14:ligatures w14:val="none"/>
                        </w:rPr>
                      </w:pPr>
                      <w:r w:rsidRPr="007317CB">
                        <w:rPr>
                          <w:rFonts w:ascii="Times New Roman" w:eastAsia="Times New Roman" w:hAnsi="Times New Roman" w:cs="Times New Roman"/>
                          <w:b/>
                          <w:bCs/>
                          <w:kern w:val="0"/>
                          <w:sz w:val="24"/>
                          <w:szCs w:val="24"/>
                          <w:lang w:eastAsia="en-GB"/>
                          <w14:ligatures w14:val="none"/>
                        </w:rPr>
                        <w:t>The 4 characteristics of phenomenological research design</w:t>
                      </w:r>
                    </w:p>
                    <w:p w14:paraId="479A9865" w14:textId="77777777" w:rsidR="000E2DF9" w:rsidRPr="007317CB" w:rsidRDefault="000E2DF9" w:rsidP="00D2151A">
                      <w:pPr>
                        <w:pStyle w:val="NoSpacing"/>
                        <w:rPr>
                          <w:lang w:eastAsia="en-GB"/>
                        </w:rPr>
                      </w:pPr>
                      <w:r w:rsidRPr="007317CB">
                        <w:rPr>
                          <w:lang w:eastAsia="en-GB"/>
                        </w:rPr>
                        <w:t>The exact nature of phenomenological research depends on the subject to be studied. However, every </w:t>
                      </w:r>
                      <w:hyperlink r:id="rId8" w:history="1">
                        <w:r w:rsidRPr="007317CB">
                          <w:rPr>
                            <w:color w:val="0000FF"/>
                            <w:u w:val="single"/>
                            <w:bdr w:val="none" w:sz="0" w:space="0" w:color="auto" w:frame="1"/>
                            <w:lang w:eastAsia="en-GB"/>
                          </w:rPr>
                          <w:t>research design</w:t>
                        </w:r>
                      </w:hyperlink>
                      <w:r w:rsidRPr="007317CB">
                        <w:rPr>
                          <w:lang w:eastAsia="en-GB"/>
                        </w:rPr>
                        <w:t> should include the following four main tenets to ensure insightful and actionable outcomes:</w:t>
                      </w:r>
                    </w:p>
                    <w:p w14:paraId="61411DAB" w14:textId="77777777" w:rsidR="00D2151A" w:rsidRDefault="00D2151A" w:rsidP="00D2151A">
                      <w:pPr>
                        <w:pStyle w:val="NoSpacing"/>
                        <w:rPr>
                          <w:b/>
                          <w:bCs/>
                          <w:lang w:eastAsia="en-GB"/>
                        </w:rPr>
                      </w:pPr>
                    </w:p>
                    <w:p w14:paraId="10D52ACB" w14:textId="7F79904E" w:rsidR="000E2DF9" w:rsidRPr="007317CB" w:rsidRDefault="00C43F60" w:rsidP="00C43F60">
                      <w:pPr>
                        <w:pStyle w:val="NoSpacing"/>
                        <w:numPr>
                          <w:ilvl w:val="0"/>
                          <w:numId w:val="11"/>
                        </w:numPr>
                        <w:rPr>
                          <w:lang w:eastAsia="en-GB"/>
                        </w:rPr>
                      </w:pPr>
                      <w:r>
                        <w:rPr>
                          <w:b/>
                          <w:bCs/>
                          <w:lang w:eastAsia="en-GB"/>
                        </w:rPr>
                        <w:t>A</w:t>
                      </w:r>
                      <w:r w:rsidR="000E2DF9" w:rsidRPr="007317CB">
                        <w:rPr>
                          <w:b/>
                          <w:bCs/>
                          <w:lang w:eastAsia="en-GB"/>
                        </w:rPr>
                        <w:t xml:space="preserve"> focus on the audience’s interpretation of something</w:t>
                      </w:r>
                      <w:r w:rsidR="000E2DF9" w:rsidRPr="007317CB">
                        <w:rPr>
                          <w:lang w:eastAsia="en-GB"/>
                        </w:rPr>
                        <w:t>. The focus is always on what an experience or event means to a strictly defined audience and how they interpret its meaning.</w:t>
                      </w:r>
                    </w:p>
                    <w:p w14:paraId="41035985" w14:textId="77777777" w:rsidR="00D2151A" w:rsidRDefault="00D2151A" w:rsidP="00D2151A">
                      <w:pPr>
                        <w:pStyle w:val="NoSpacing"/>
                        <w:rPr>
                          <w:b/>
                          <w:bCs/>
                          <w:lang w:eastAsia="en-GB"/>
                        </w:rPr>
                      </w:pPr>
                    </w:p>
                    <w:p w14:paraId="5CD767E4" w14:textId="37772505" w:rsidR="000E2DF9" w:rsidRPr="007317CB" w:rsidRDefault="000E2DF9" w:rsidP="00B7519C">
                      <w:pPr>
                        <w:pStyle w:val="NoSpacing"/>
                        <w:numPr>
                          <w:ilvl w:val="0"/>
                          <w:numId w:val="11"/>
                        </w:numPr>
                        <w:rPr>
                          <w:lang w:eastAsia="en-GB"/>
                        </w:rPr>
                      </w:pPr>
                      <w:r w:rsidRPr="007317CB">
                        <w:rPr>
                          <w:b/>
                          <w:bCs/>
                          <w:lang w:eastAsia="en-GB"/>
                        </w:rPr>
                        <w:t>A lack of researcher bias or prior influence</w:t>
                      </w:r>
                      <w:r w:rsidRPr="007317CB">
                        <w:rPr>
                          <w:lang w:eastAsia="en-GB"/>
                        </w:rPr>
                        <w:t>. The researcher has to set aside all prior prejudices and assumptions. They should focus only on how the audience interprets and experiences the event.</w:t>
                      </w:r>
                    </w:p>
                    <w:p w14:paraId="3F9112BD" w14:textId="77777777" w:rsidR="00D2151A" w:rsidRDefault="00D2151A" w:rsidP="00D2151A">
                      <w:pPr>
                        <w:pStyle w:val="NoSpacing"/>
                        <w:rPr>
                          <w:b/>
                          <w:bCs/>
                          <w:lang w:eastAsia="en-GB"/>
                        </w:rPr>
                      </w:pPr>
                    </w:p>
                    <w:p w14:paraId="4EB96DDE" w14:textId="60BCB712" w:rsidR="000E2DF9" w:rsidRPr="007317CB" w:rsidRDefault="000E2DF9" w:rsidP="00B7519C">
                      <w:pPr>
                        <w:pStyle w:val="NoSpacing"/>
                        <w:numPr>
                          <w:ilvl w:val="0"/>
                          <w:numId w:val="11"/>
                        </w:numPr>
                        <w:rPr>
                          <w:lang w:eastAsia="en-GB"/>
                        </w:rPr>
                      </w:pPr>
                      <w:r w:rsidRPr="007317CB">
                        <w:rPr>
                          <w:b/>
                          <w:bCs/>
                          <w:lang w:eastAsia="en-GB"/>
                        </w:rPr>
                        <w:t>A</w:t>
                      </w:r>
                      <w:r w:rsidRPr="00C43F60">
                        <w:rPr>
                          <w:b/>
                          <w:bCs/>
                          <w:lang w:eastAsia="en-GB"/>
                        </w:rPr>
                        <w:t> </w:t>
                      </w:r>
                      <w:hyperlink r:id="rId9" w:history="1">
                        <w:r w:rsidRPr="00C43F60">
                          <w:rPr>
                            <w:b/>
                            <w:bCs/>
                            <w:lang w:eastAsia="en-GB"/>
                          </w:rPr>
                          <w:t>descriptive emphasis on research insights</w:t>
                        </w:r>
                      </w:hyperlink>
                      <w:r w:rsidRPr="007317CB">
                        <w:rPr>
                          <w:lang w:eastAsia="en-GB"/>
                        </w:rPr>
                        <w:t>. Research reports tend to be in-depth. The researcher should describe the phenomenon through the eyes of the audience as comprehensively as possible.</w:t>
                      </w:r>
                    </w:p>
                    <w:p w14:paraId="049AB786" w14:textId="77777777" w:rsidR="00D2151A" w:rsidRDefault="00D2151A" w:rsidP="00D2151A">
                      <w:pPr>
                        <w:pStyle w:val="NoSpacing"/>
                        <w:rPr>
                          <w:b/>
                          <w:bCs/>
                          <w:lang w:eastAsia="en-GB"/>
                        </w:rPr>
                      </w:pPr>
                    </w:p>
                    <w:p w14:paraId="3AB8C7E6" w14:textId="5D38F404" w:rsidR="000E2DF9" w:rsidRDefault="000E2DF9" w:rsidP="00B7519C">
                      <w:pPr>
                        <w:pStyle w:val="NoSpacing"/>
                        <w:numPr>
                          <w:ilvl w:val="0"/>
                          <w:numId w:val="11"/>
                        </w:numPr>
                        <w:rPr>
                          <w:sz w:val="27"/>
                          <w:szCs w:val="27"/>
                          <w:lang w:eastAsia="en-GB"/>
                        </w:rPr>
                      </w:pPr>
                      <w:r w:rsidRPr="007317CB">
                        <w:rPr>
                          <w:b/>
                          <w:bCs/>
                          <w:lang w:eastAsia="en-GB"/>
                        </w:rPr>
                        <w:t>Connecting objectivity with lived experiences</w:t>
                      </w:r>
                      <w:r w:rsidRPr="007317CB">
                        <w:rPr>
                          <w:lang w:eastAsia="en-GB"/>
                        </w:rPr>
                        <w:t>. Researchers need to describe their observations of how the audience experienced the event as well as how the audience interpreted their experience themselves</w:t>
                      </w:r>
                      <w:r w:rsidRPr="007317CB">
                        <w:rPr>
                          <w:sz w:val="27"/>
                          <w:szCs w:val="27"/>
                          <w:lang w:eastAsia="en-GB"/>
                        </w:rPr>
                        <w:t>.</w:t>
                      </w:r>
                    </w:p>
                  </w:txbxContent>
                </v:textbox>
                <w10:wrap anchorx="margin"/>
              </v:shape>
            </w:pict>
          </mc:Fallback>
        </mc:AlternateContent>
      </w:r>
    </w:p>
    <w:p w14:paraId="640E11B1" w14:textId="7DFD9476" w:rsidR="00C56E10" w:rsidRDefault="00C56E10" w:rsidP="00DD2941">
      <w:pPr>
        <w:jc w:val="both"/>
        <w:rPr>
          <w:sz w:val="28"/>
          <w:szCs w:val="28"/>
        </w:rPr>
      </w:pPr>
    </w:p>
    <w:p w14:paraId="2C533C94" w14:textId="77777777" w:rsidR="00FC70F8" w:rsidRDefault="00FC70F8" w:rsidP="00DD2941">
      <w:pPr>
        <w:jc w:val="both"/>
        <w:rPr>
          <w:sz w:val="24"/>
          <w:szCs w:val="24"/>
        </w:rPr>
      </w:pPr>
    </w:p>
    <w:p w14:paraId="2C013057" w14:textId="77777777" w:rsidR="00FC70F8" w:rsidRDefault="00FC70F8" w:rsidP="00DD2941">
      <w:pPr>
        <w:jc w:val="both"/>
        <w:rPr>
          <w:sz w:val="24"/>
          <w:szCs w:val="24"/>
        </w:rPr>
      </w:pPr>
    </w:p>
    <w:p w14:paraId="1B34A094" w14:textId="77777777" w:rsidR="004A78BA" w:rsidRDefault="004A78BA" w:rsidP="00DD2941">
      <w:pPr>
        <w:jc w:val="both"/>
        <w:rPr>
          <w:sz w:val="24"/>
          <w:szCs w:val="24"/>
        </w:rPr>
      </w:pPr>
    </w:p>
    <w:p w14:paraId="3C40062F" w14:textId="77777777" w:rsidR="004A78BA" w:rsidRDefault="004A78BA" w:rsidP="00DD2941">
      <w:pPr>
        <w:jc w:val="both"/>
        <w:rPr>
          <w:sz w:val="24"/>
          <w:szCs w:val="24"/>
        </w:rPr>
      </w:pPr>
    </w:p>
    <w:p w14:paraId="7316BF9D" w14:textId="77777777" w:rsidR="004A78BA" w:rsidRDefault="004A78BA" w:rsidP="00DD2941">
      <w:pPr>
        <w:jc w:val="both"/>
        <w:rPr>
          <w:sz w:val="24"/>
          <w:szCs w:val="24"/>
        </w:rPr>
      </w:pPr>
    </w:p>
    <w:p w14:paraId="0D12EE99" w14:textId="77777777" w:rsidR="004A78BA" w:rsidRDefault="004A78BA" w:rsidP="00DD2941">
      <w:pPr>
        <w:jc w:val="both"/>
        <w:rPr>
          <w:sz w:val="24"/>
          <w:szCs w:val="24"/>
        </w:rPr>
      </w:pPr>
    </w:p>
    <w:p w14:paraId="12FA6F49" w14:textId="77777777" w:rsidR="004A78BA" w:rsidRDefault="004A78BA" w:rsidP="00DD2941">
      <w:pPr>
        <w:jc w:val="both"/>
        <w:rPr>
          <w:sz w:val="24"/>
          <w:szCs w:val="24"/>
        </w:rPr>
      </w:pPr>
    </w:p>
    <w:p w14:paraId="10C0441D" w14:textId="77777777" w:rsidR="004A78BA" w:rsidRDefault="004A78BA" w:rsidP="00DD2941">
      <w:pPr>
        <w:jc w:val="both"/>
        <w:rPr>
          <w:sz w:val="24"/>
          <w:szCs w:val="24"/>
        </w:rPr>
      </w:pPr>
    </w:p>
    <w:p w14:paraId="4E1E9A07" w14:textId="77777777" w:rsidR="004A78BA" w:rsidRDefault="004A78BA" w:rsidP="00DD2941">
      <w:pPr>
        <w:jc w:val="both"/>
        <w:rPr>
          <w:sz w:val="24"/>
          <w:szCs w:val="24"/>
        </w:rPr>
      </w:pPr>
    </w:p>
    <w:p w14:paraId="536F547D" w14:textId="77777777" w:rsidR="004A78BA" w:rsidRDefault="004A78BA" w:rsidP="00DD2941">
      <w:pPr>
        <w:jc w:val="both"/>
        <w:rPr>
          <w:sz w:val="24"/>
          <w:szCs w:val="24"/>
        </w:rPr>
      </w:pPr>
    </w:p>
    <w:p w14:paraId="052E9D05" w14:textId="77777777" w:rsidR="004A78BA" w:rsidRDefault="004A78BA" w:rsidP="00DD2941">
      <w:pPr>
        <w:jc w:val="both"/>
        <w:rPr>
          <w:sz w:val="24"/>
          <w:szCs w:val="24"/>
        </w:rPr>
      </w:pPr>
    </w:p>
    <w:p w14:paraId="286C0708" w14:textId="77777777" w:rsidR="00632CF0" w:rsidRPr="001977D5" w:rsidRDefault="00632CF0" w:rsidP="00DD2941">
      <w:pPr>
        <w:jc w:val="both"/>
        <w:rPr>
          <w:sz w:val="24"/>
          <w:szCs w:val="24"/>
          <w:u w:val="single"/>
        </w:rPr>
      </w:pPr>
    </w:p>
    <w:p w14:paraId="2BA93E7D" w14:textId="77777777" w:rsidR="00F763D7" w:rsidRDefault="00F763D7" w:rsidP="00DD2941">
      <w:pPr>
        <w:jc w:val="both"/>
        <w:rPr>
          <w:sz w:val="24"/>
          <w:szCs w:val="24"/>
        </w:rPr>
      </w:pPr>
    </w:p>
    <w:p w14:paraId="7FF6A9F4" w14:textId="77777777" w:rsidR="005E3301" w:rsidRDefault="00D01B38" w:rsidP="00DD2941">
      <w:pPr>
        <w:jc w:val="both"/>
        <w:rPr>
          <w:sz w:val="24"/>
          <w:szCs w:val="24"/>
        </w:rPr>
      </w:pPr>
      <w:r>
        <w:rPr>
          <w:sz w:val="24"/>
          <w:szCs w:val="24"/>
        </w:rPr>
        <w:t xml:space="preserve">Can this </w:t>
      </w:r>
      <w:r w:rsidR="00AC687C" w:rsidRPr="00E267C7">
        <w:rPr>
          <w:sz w:val="24"/>
          <w:szCs w:val="24"/>
        </w:rPr>
        <w:t>approach</w:t>
      </w:r>
      <w:r w:rsidR="009650D8">
        <w:rPr>
          <w:sz w:val="24"/>
          <w:szCs w:val="24"/>
        </w:rPr>
        <w:t xml:space="preserve"> </w:t>
      </w:r>
      <w:r w:rsidR="00FE00EB">
        <w:rPr>
          <w:sz w:val="24"/>
          <w:szCs w:val="24"/>
        </w:rPr>
        <w:t xml:space="preserve">be </w:t>
      </w:r>
      <w:r w:rsidR="00AC687C" w:rsidRPr="00E267C7">
        <w:rPr>
          <w:sz w:val="24"/>
          <w:szCs w:val="24"/>
        </w:rPr>
        <w:t xml:space="preserve">applied to </w:t>
      </w:r>
      <w:r w:rsidR="00003890">
        <w:rPr>
          <w:sz w:val="24"/>
          <w:szCs w:val="24"/>
        </w:rPr>
        <w:t>one area of th</w:t>
      </w:r>
      <w:r w:rsidR="00576A17">
        <w:rPr>
          <w:sz w:val="24"/>
          <w:szCs w:val="24"/>
        </w:rPr>
        <w:t xml:space="preserve">is </w:t>
      </w:r>
      <w:r w:rsidR="00003890">
        <w:rPr>
          <w:sz w:val="24"/>
          <w:szCs w:val="24"/>
        </w:rPr>
        <w:t xml:space="preserve">research – the </w:t>
      </w:r>
      <w:proofErr w:type="gramStart"/>
      <w:r w:rsidR="00003890">
        <w:rPr>
          <w:sz w:val="24"/>
          <w:szCs w:val="24"/>
        </w:rPr>
        <w:t>MPs</w:t>
      </w:r>
      <w:r w:rsidR="00C64D96">
        <w:rPr>
          <w:sz w:val="24"/>
          <w:szCs w:val="24"/>
        </w:rPr>
        <w:t xml:space="preserve">  </w:t>
      </w:r>
      <w:r w:rsidR="00003890">
        <w:rPr>
          <w:sz w:val="24"/>
          <w:szCs w:val="24"/>
        </w:rPr>
        <w:t>who</w:t>
      </w:r>
      <w:proofErr w:type="gramEnd"/>
      <w:r w:rsidR="00867B29">
        <w:rPr>
          <w:sz w:val="24"/>
          <w:szCs w:val="24"/>
        </w:rPr>
        <w:t xml:space="preserve"> were involved </w:t>
      </w:r>
      <w:r w:rsidR="00E84E70">
        <w:rPr>
          <w:sz w:val="24"/>
          <w:szCs w:val="24"/>
        </w:rPr>
        <w:t xml:space="preserve">in </w:t>
      </w:r>
    </w:p>
    <w:p w14:paraId="04261864" w14:textId="77777777" w:rsidR="005E3301" w:rsidRDefault="005E3301" w:rsidP="00DD2941">
      <w:pPr>
        <w:jc w:val="both"/>
        <w:rPr>
          <w:sz w:val="24"/>
          <w:szCs w:val="24"/>
        </w:rPr>
      </w:pPr>
    </w:p>
    <w:p w14:paraId="046E0FDD" w14:textId="65B79BD5" w:rsidR="00377D8A" w:rsidRDefault="00D22C93" w:rsidP="00DD2941">
      <w:pPr>
        <w:jc w:val="both"/>
        <w:rPr>
          <w:sz w:val="24"/>
          <w:szCs w:val="24"/>
        </w:rPr>
      </w:pPr>
      <w:r>
        <w:rPr>
          <w:sz w:val="24"/>
          <w:szCs w:val="24"/>
        </w:rPr>
        <w:t>How far</w:t>
      </w:r>
      <w:r w:rsidR="00055A0C">
        <w:rPr>
          <w:sz w:val="24"/>
          <w:szCs w:val="24"/>
        </w:rPr>
        <w:t xml:space="preserve"> can a study of former MPs who</w:t>
      </w:r>
      <w:r w:rsidR="00A74EDD">
        <w:rPr>
          <w:sz w:val="24"/>
          <w:szCs w:val="24"/>
        </w:rPr>
        <w:t xml:space="preserve"> were</w:t>
      </w:r>
      <w:r w:rsidR="00055A0C">
        <w:rPr>
          <w:sz w:val="24"/>
          <w:szCs w:val="24"/>
        </w:rPr>
        <w:t xml:space="preserve"> in Parliament in </w:t>
      </w:r>
      <w:r w:rsidR="00A74EDD">
        <w:rPr>
          <w:sz w:val="24"/>
          <w:szCs w:val="24"/>
        </w:rPr>
        <w:t>1997-2005</w:t>
      </w:r>
      <w:r w:rsidR="00AF4EB1">
        <w:rPr>
          <w:sz w:val="24"/>
          <w:szCs w:val="24"/>
        </w:rPr>
        <w:t xml:space="preserve"> be undertaken within these characteristics?</w:t>
      </w:r>
    </w:p>
    <w:p w14:paraId="62848C8A" w14:textId="5441BD02" w:rsidR="002B6CE9" w:rsidRPr="00E267C7" w:rsidRDefault="00084127" w:rsidP="00DD2941">
      <w:pPr>
        <w:jc w:val="both"/>
        <w:rPr>
          <w:sz w:val="24"/>
          <w:szCs w:val="24"/>
        </w:rPr>
      </w:pPr>
      <w:r w:rsidRPr="00E267C7">
        <w:rPr>
          <w:sz w:val="24"/>
          <w:szCs w:val="24"/>
        </w:rPr>
        <w:t xml:space="preserve">It </w:t>
      </w:r>
      <w:r w:rsidR="00562498">
        <w:rPr>
          <w:sz w:val="24"/>
          <w:szCs w:val="24"/>
        </w:rPr>
        <w:t xml:space="preserve">can </w:t>
      </w:r>
      <w:r w:rsidRPr="00E267C7">
        <w:rPr>
          <w:sz w:val="24"/>
          <w:szCs w:val="24"/>
        </w:rPr>
        <w:t xml:space="preserve">certainly focus on </w:t>
      </w:r>
      <w:r w:rsidR="00596D46" w:rsidRPr="00E267C7">
        <w:rPr>
          <w:sz w:val="24"/>
          <w:szCs w:val="24"/>
        </w:rPr>
        <w:t xml:space="preserve">Point 1 - </w:t>
      </w:r>
      <w:r w:rsidRPr="00E267C7">
        <w:rPr>
          <w:sz w:val="24"/>
          <w:szCs w:val="24"/>
        </w:rPr>
        <w:t>the</w:t>
      </w:r>
      <w:r w:rsidR="0059401C" w:rsidRPr="00E267C7">
        <w:rPr>
          <w:sz w:val="24"/>
          <w:szCs w:val="24"/>
        </w:rPr>
        <w:t xml:space="preserve"> </w:t>
      </w:r>
      <w:r w:rsidR="005A760A" w:rsidRPr="00E267C7">
        <w:rPr>
          <w:sz w:val="24"/>
          <w:szCs w:val="24"/>
        </w:rPr>
        <w:t>‘</w:t>
      </w:r>
      <w:r w:rsidR="0059401C" w:rsidRPr="00E267C7">
        <w:rPr>
          <w:sz w:val="24"/>
          <w:szCs w:val="24"/>
        </w:rPr>
        <w:t xml:space="preserve">audience’s experience </w:t>
      </w:r>
      <w:r w:rsidR="005A760A" w:rsidRPr="00E267C7">
        <w:rPr>
          <w:sz w:val="24"/>
          <w:szCs w:val="24"/>
        </w:rPr>
        <w:t>of something.</w:t>
      </w:r>
      <w:r w:rsidR="00FA328A">
        <w:rPr>
          <w:sz w:val="24"/>
          <w:szCs w:val="24"/>
        </w:rPr>
        <w:t>’</w:t>
      </w:r>
      <w:r w:rsidR="005A760A" w:rsidRPr="00E267C7">
        <w:rPr>
          <w:sz w:val="24"/>
          <w:szCs w:val="24"/>
        </w:rPr>
        <w:t xml:space="preserve"> All the participants have a common interest</w:t>
      </w:r>
      <w:r w:rsidR="00B21555" w:rsidRPr="00E267C7">
        <w:rPr>
          <w:sz w:val="24"/>
          <w:szCs w:val="24"/>
        </w:rPr>
        <w:t xml:space="preserve"> as elected MPs who all represented Welsh constituencies</w:t>
      </w:r>
      <w:r w:rsidR="00FF05E4">
        <w:rPr>
          <w:sz w:val="24"/>
          <w:szCs w:val="24"/>
        </w:rPr>
        <w:t xml:space="preserve">. They all had a </w:t>
      </w:r>
      <w:r w:rsidR="00B21555" w:rsidRPr="00E267C7">
        <w:rPr>
          <w:sz w:val="24"/>
          <w:szCs w:val="24"/>
        </w:rPr>
        <w:t xml:space="preserve">view </w:t>
      </w:r>
      <w:r w:rsidR="00694E1A" w:rsidRPr="00E267C7">
        <w:rPr>
          <w:sz w:val="24"/>
          <w:szCs w:val="24"/>
        </w:rPr>
        <w:t>about devolution</w:t>
      </w:r>
      <w:r w:rsidR="00FF05E4">
        <w:rPr>
          <w:sz w:val="24"/>
          <w:szCs w:val="24"/>
        </w:rPr>
        <w:t xml:space="preserve">, will have voted in parliamentary in certain ways and would feel a </w:t>
      </w:r>
      <w:r w:rsidR="00B21555" w:rsidRPr="00E267C7">
        <w:rPr>
          <w:sz w:val="24"/>
          <w:szCs w:val="24"/>
        </w:rPr>
        <w:t xml:space="preserve">democratic responsibility </w:t>
      </w:r>
      <w:r w:rsidR="00694E1A" w:rsidRPr="00E267C7">
        <w:rPr>
          <w:sz w:val="24"/>
          <w:szCs w:val="24"/>
        </w:rPr>
        <w:t xml:space="preserve">to be </w:t>
      </w:r>
      <w:r w:rsidR="00B21555" w:rsidRPr="00E267C7">
        <w:rPr>
          <w:sz w:val="24"/>
          <w:szCs w:val="24"/>
        </w:rPr>
        <w:t>e</w:t>
      </w:r>
      <w:r w:rsidR="00694E1A" w:rsidRPr="00E267C7">
        <w:rPr>
          <w:sz w:val="24"/>
          <w:szCs w:val="24"/>
        </w:rPr>
        <w:t>ngaged in</w:t>
      </w:r>
      <w:r w:rsidR="002A3AB7">
        <w:rPr>
          <w:sz w:val="24"/>
          <w:szCs w:val="24"/>
        </w:rPr>
        <w:t xml:space="preserve"> how the </w:t>
      </w:r>
      <w:r w:rsidR="004F0398" w:rsidRPr="001977D5">
        <w:rPr>
          <w:sz w:val="24"/>
          <w:szCs w:val="24"/>
          <w:u w:val="single"/>
        </w:rPr>
        <w:t>phenomenon</w:t>
      </w:r>
      <w:r w:rsidR="004F0398">
        <w:rPr>
          <w:sz w:val="24"/>
          <w:szCs w:val="24"/>
        </w:rPr>
        <w:t xml:space="preserve"> of devolution rela</w:t>
      </w:r>
      <w:r w:rsidR="001977D5">
        <w:rPr>
          <w:sz w:val="24"/>
          <w:szCs w:val="24"/>
        </w:rPr>
        <w:t xml:space="preserve">tes </w:t>
      </w:r>
      <w:r w:rsidR="00694E1A" w:rsidRPr="00E267C7">
        <w:rPr>
          <w:sz w:val="24"/>
          <w:szCs w:val="24"/>
        </w:rPr>
        <w:t>to the area they represent.</w:t>
      </w:r>
      <w:r w:rsidR="000440BC">
        <w:rPr>
          <w:sz w:val="24"/>
          <w:szCs w:val="24"/>
        </w:rPr>
        <w:t xml:space="preserve"> </w:t>
      </w:r>
    </w:p>
    <w:p w14:paraId="429E520B" w14:textId="74453273" w:rsidR="006665D7" w:rsidRDefault="009D0547" w:rsidP="00DD2941">
      <w:pPr>
        <w:jc w:val="both"/>
        <w:rPr>
          <w:sz w:val="24"/>
          <w:szCs w:val="24"/>
        </w:rPr>
      </w:pPr>
      <w:r w:rsidRPr="00E267C7">
        <w:rPr>
          <w:sz w:val="24"/>
          <w:szCs w:val="24"/>
        </w:rPr>
        <w:lastRenderedPageBreak/>
        <w:t xml:space="preserve">It </w:t>
      </w:r>
      <w:r w:rsidR="00FC70F8">
        <w:rPr>
          <w:sz w:val="24"/>
          <w:szCs w:val="24"/>
        </w:rPr>
        <w:t xml:space="preserve">can also be applied </w:t>
      </w:r>
      <w:r w:rsidRPr="00E267C7">
        <w:rPr>
          <w:sz w:val="24"/>
          <w:szCs w:val="24"/>
        </w:rPr>
        <w:t xml:space="preserve">focusses on Point 3 </w:t>
      </w:r>
      <w:r w:rsidR="00B86666" w:rsidRPr="00E267C7">
        <w:rPr>
          <w:sz w:val="24"/>
          <w:szCs w:val="24"/>
        </w:rPr>
        <w:t xml:space="preserve">the ‘descriptive emphasis research insights and the need to undertake in depth </w:t>
      </w:r>
      <w:r w:rsidR="00C10851" w:rsidRPr="00E267C7">
        <w:rPr>
          <w:sz w:val="24"/>
          <w:szCs w:val="24"/>
        </w:rPr>
        <w:t>research</w:t>
      </w:r>
      <w:r w:rsidR="006B04F5">
        <w:rPr>
          <w:sz w:val="24"/>
          <w:szCs w:val="24"/>
        </w:rPr>
        <w:t>.</w:t>
      </w:r>
      <w:r w:rsidR="00722E39">
        <w:rPr>
          <w:sz w:val="24"/>
          <w:szCs w:val="24"/>
        </w:rPr>
        <w:t>’</w:t>
      </w:r>
      <w:r w:rsidR="006B04F5">
        <w:rPr>
          <w:sz w:val="24"/>
          <w:szCs w:val="24"/>
        </w:rPr>
        <w:t xml:space="preserve"> This will involve </w:t>
      </w:r>
      <w:r w:rsidR="00B71C6F">
        <w:rPr>
          <w:sz w:val="24"/>
          <w:szCs w:val="24"/>
        </w:rPr>
        <w:t xml:space="preserve">adopting </w:t>
      </w:r>
      <w:r w:rsidR="006B04F5">
        <w:rPr>
          <w:sz w:val="24"/>
          <w:szCs w:val="24"/>
        </w:rPr>
        <w:t xml:space="preserve">research methods </w:t>
      </w:r>
      <w:r w:rsidR="00B71C6F">
        <w:rPr>
          <w:sz w:val="24"/>
          <w:szCs w:val="24"/>
        </w:rPr>
        <w:t xml:space="preserve">that </w:t>
      </w:r>
      <w:r w:rsidR="00C807F1">
        <w:rPr>
          <w:sz w:val="24"/>
          <w:szCs w:val="24"/>
        </w:rPr>
        <w:t xml:space="preserve">must include </w:t>
      </w:r>
      <w:r w:rsidR="006B04F5">
        <w:rPr>
          <w:sz w:val="24"/>
          <w:szCs w:val="24"/>
        </w:rPr>
        <w:t>examining the parliamentary record, profiling the MP and interviewing them to explore their views</w:t>
      </w:r>
      <w:r w:rsidR="004666BD">
        <w:rPr>
          <w:sz w:val="24"/>
          <w:szCs w:val="24"/>
        </w:rPr>
        <w:t xml:space="preserve"> and possible conflicts</w:t>
      </w:r>
      <w:r w:rsidR="00326783">
        <w:rPr>
          <w:sz w:val="24"/>
          <w:szCs w:val="24"/>
        </w:rPr>
        <w:t xml:space="preserve"> of loyalty.</w:t>
      </w:r>
      <w:r w:rsidR="006B04F5">
        <w:rPr>
          <w:sz w:val="24"/>
          <w:szCs w:val="24"/>
        </w:rPr>
        <w:t xml:space="preserve">  </w:t>
      </w:r>
    </w:p>
    <w:p w14:paraId="2036FCD1" w14:textId="29726B9D" w:rsidR="000615EB" w:rsidRPr="00E267C7" w:rsidRDefault="00C807F1" w:rsidP="00DD2941">
      <w:pPr>
        <w:jc w:val="both"/>
        <w:rPr>
          <w:sz w:val="24"/>
          <w:szCs w:val="24"/>
        </w:rPr>
      </w:pPr>
      <w:r>
        <w:rPr>
          <w:sz w:val="24"/>
          <w:szCs w:val="24"/>
        </w:rPr>
        <w:t xml:space="preserve">Point 4 </w:t>
      </w:r>
      <w:r w:rsidR="001C7BB0" w:rsidRPr="00E267C7">
        <w:rPr>
          <w:sz w:val="24"/>
          <w:szCs w:val="24"/>
        </w:rPr>
        <w:t>‘connecting objectivity with lived experience</w:t>
      </w:r>
      <w:r w:rsidR="00C51665" w:rsidRPr="00E267C7">
        <w:rPr>
          <w:sz w:val="24"/>
          <w:szCs w:val="24"/>
        </w:rPr>
        <w:t>’</w:t>
      </w:r>
      <w:r w:rsidR="00B01D1B">
        <w:rPr>
          <w:sz w:val="24"/>
          <w:szCs w:val="24"/>
        </w:rPr>
        <w:t xml:space="preserve"> will involve </w:t>
      </w:r>
      <w:r w:rsidR="00797AD3">
        <w:rPr>
          <w:sz w:val="24"/>
          <w:szCs w:val="24"/>
        </w:rPr>
        <w:t>analysing and interpreting the dat</w:t>
      </w:r>
      <w:r w:rsidR="00072D6C">
        <w:rPr>
          <w:sz w:val="24"/>
          <w:szCs w:val="24"/>
        </w:rPr>
        <w:t>a</w:t>
      </w:r>
      <w:r w:rsidR="00797AD3">
        <w:rPr>
          <w:sz w:val="24"/>
          <w:szCs w:val="24"/>
        </w:rPr>
        <w:t xml:space="preserve"> from the parliamentary record</w:t>
      </w:r>
      <w:r w:rsidR="007418B9">
        <w:rPr>
          <w:sz w:val="24"/>
          <w:szCs w:val="24"/>
        </w:rPr>
        <w:t xml:space="preserve"> and interview</w:t>
      </w:r>
      <w:r w:rsidR="00326783">
        <w:rPr>
          <w:sz w:val="24"/>
          <w:szCs w:val="24"/>
        </w:rPr>
        <w:t>ing</w:t>
      </w:r>
      <w:r w:rsidR="007418B9">
        <w:rPr>
          <w:sz w:val="24"/>
          <w:szCs w:val="24"/>
        </w:rPr>
        <w:t xml:space="preserve"> MPs on </w:t>
      </w:r>
      <w:r w:rsidR="004C75B6">
        <w:rPr>
          <w:sz w:val="24"/>
          <w:szCs w:val="24"/>
        </w:rPr>
        <w:t>the</w:t>
      </w:r>
      <w:r w:rsidR="002A57A8">
        <w:rPr>
          <w:sz w:val="24"/>
          <w:szCs w:val="24"/>
        </w:rPr>
        <w:t xml:space="preserve">ir role serving their </w:t>
      </w:r>
      <w:r w:rsidR="00072D6C">
        <w:rPr>
          <w:sz w:val="24"/>
          <w:szCs w:val="24"/>
        </w:rPr>
        <w:t>constituen</w:t>
      </w:r>
      <w:r w:rsidR="00D66DDE">
        <w:rPr>
          <w:sz w:val="24"/>
          <w:szCs w:val="24"/>
        </w:rPr>
        <w:t xml:space="preserve">ts. This </w:t>
      </w:r>
      <w:r w:rsidR="00D0346C">
        <w:rPr>
          <w:sz w:val="24"/>
          <w:szCs w:val="24"/>
        </w:rPr>
        <w:t>must</w:t>
      </w:r>
      <w:r w:rsidR="00D66DDE">
        <w:rPr>
          <w:sz w:val="24"/>
          <w:szCs w:val="24"/>
        </w:rPr>
        <w:t xml:space="preserve"> </w:t>
      </w:r>
      <w:r w:rsidR="00F10915">
        <w:rPr>
          <w:sz w:val="24"/>
          <w:szCs w:val="24"/>
        </w:rPr>
        <w:t xml:space="preserve">be </w:t>
      </w:r>
      <w:r w:rsidR="00072D6C">
        <w:rPr>
          <w:sz w:val="24"/>
          <w:szCs w:val="24"/>
        </w:rPr>
        <w:t>present</w:t>
      </w:r>
      <w:r w:rsidR="00D66DDE">
        <w:rPr>
          <w:sz w:val="24"/>
          <w:szCs w:val="24"/>
        </w:rPr>
        <w:t xml:space="preserve">ed </w:t>
      </w:r>
      <w:r w:rsidR="004C75B6">
        <w:rPr>
          <w:sz w:val="24"/>
          <w:szCs w:val="24"/>
        </w:rPr>
        <w:t>i</w:t>
      </w:r>
      <w:r w:rsidR="00011DE2">
        <w:rPr>
          <w:sz w:val="24"/>
          <w:szCs w:val="24"/>
        </w:rPr>
        <w:t xml:space="preserve">n </w:t>
      </w:r>
      <w:r w:rsidR="004C75B6">
        <w:rPr>
          <w:sz w:val="24"/>
          <w:szCs w:val="24"/>
        </w:rPr>
        <w:t xml:space="preserve">a </w:t>
      </w:r>
      <w:r w:rsidR="00011DE2">
        <w:rPr>
          <w:sz w:val="24"/>
          <w:szCs w:val="24"/>
        </w:rPr>
        <w:t xml:space="preserve">written form </w:t>
      </w:r>
      <w:r w:rsidR="00F46FA8">
        <w:rPr>
          <w:sz w:val="24"/>
          <w:szCs w:val="24"/>
        </w:rPr>
        <w:t xml:space="preserve">and </w:t>
      </w:r>
      <w:r w:rsidR="00152F9B">
        <w:rPr>
          <w:sz w:val="24"/>
          <w:szCs w:val="24"/>
        </w:rPr>
        <w:t>need</w:t>
      </w:r>
      <w:r w:rsidR="00F46FA8">
        <w:rPr>
          <w:sz w:val="24"/>
          <w:szCs w:val="24"/>
        </w:rPr>
        <w:t>s</w:t>
      </w:r>
      <w:r w:rsidR="00152F9B">
        <w:rPr>
          <w:sz w:val="24"/>
          <w:szCs w:val="24"/>
        </w:rPr>
        <w:t xml:space="preserve"> to comply with ethical research standards</w:t>
      </w:r>
      <w:r w:rsidR="000D6252">
        <w:rPr>
          <w:sz w:val="24"/>
          <w:szCs w:val="24"/>
        </w:rPr>
        <w:t xml:space="preserve"> and </w:t>
      </w:r>
      <w:r w:rsidR="00E30B1E">
        <w:rPr>
          <w:sz w:val="24"/>
          <w:szCs w:val="24"/>
        </w:rPr>
        <w:t xml:space="preserve">maintain </w:t>
      </w:r>
      <w:r w:rsidR="006F4CF2">
        <w:rPr>
          <w:sz w:val="24"/>
          <w:szCs w:val="24"/>
        </w:rPr>
        <w:t xml:space="preserve">integrity in the relationship between researcher and interviewee. </w:t>
      </w:r>
      <w:r w:rsidR="00A56DF0">
        <w:rPr>
          <w:sz w:val="24"/>
          <w:szCs w:val="24"/>
        </w:rPr>
        <w:t xml:space="preserve">It </w:t>
      </w:r>
      <w:r w:rsidR="00953942">
        <w:rPr>
          <w:sz w:val="24"/>
          <w:szCs w:val="24"/>
        </w:rPr>
        <w:t>could involve agree</w:t>
      </w:r>
      <w:r w:rsidR="000615EB">
        <w:rPr>
          <w:sz w:val="24"/>
          <w:szCs w:val="24"/>
        </w:rPr>
        <w:t xml:space="preserve">ing </w:t>
      </w:r>
      <w:r w:rsidR="00A56DF0">
        <w:rPr>
          <w:sz w:val="24"/>
          <w:szCs w:val="24"/>
        </w:rPr>
        <w:t xml:space="preserve">with the MP being interviewed </w:t>
      </w:r>
      <w:r w:rsidR="00953942">
        <w:rPr>
          <w:sz w:val="24"/>
          <w:szCs w:val="24"/>
        </w:rPr>
        <w:t xml:space="preserve">what material could </w:t>
      </w:r>
      <w:r w:rsidR="000615EB">
        <w:rPr>
          <w:sz w:val="24"/>
          <w:szCs w:val="24"/>
        </w:rPr>
        <w:t xml:space="preserve">be used in the public domain and not using any material for </w:t>
      </w:r>
      <w:r w:rsidR="00672C40">
        <w:rPr>
          <w:sz w:val="24"/>
          <w:szCs w:val="24"/>
        </w:rPr>
        <w:t>party political purpose</w:t>
      </w:r>
      <w:r w:rsidR="000615EB">
        <w:rPr>
          <w:sz w:val="24"/>
          <w:szCs w:val="24"/>
        </w:rPr>
        <w:t>s</w:t>
      </w:r>
      <w:r w:rsidR="009D3C82">
        <w:rPr>
          <w:sz w:val="24"/>
          <w:szCs w:val="24"/>
        </w:rPr>
        <w:t>.</w:t>
      </w:r>
    </w:p>
    <w:p w14:paraId="3DC513C1" w14:textId="540BAB62" w:rsidR="00D9578A" w:rsidRDefault="002B6CE9" w:rsidP="00DD2941">
      <w:pPr>
        <w:jc w:val="both"/>
        <w:rPr>
          <w:sz w:val="24"/>
          <w:szCs w:val="24"/>
        </w:rPr>
      </w:pPr>
      <w:r w:rsidRPr="00E267C7">
        <w:rPr>
          <w:sz w:val="24"/>
          <w:szCs w:val="24"/>
        </w:rPr>
        <w:t>However, the characteristic</w:t>
      </w:r>
      <w:r w:rsidR="00C51665" w:rsidRPr="00E267C7">
        <w:rPr>
          <w:sz w:val="24"/>
          <w:szCs w:val="24"/>
        </w:rPr>
        <w:t xml:space="preserve"> in Point 2</w:t>
      </w:r>
      <w:r w:rsidR="00F10915">
        <w:rPr>
          <w:sz w:val="24"/>
          <w:szCs w:val="24"/>
        </w:rPr>
        <w:t xml:space="preserve"> </w:t>
      </w:r>
      <w:r w:rsidR="00077B6E">
        <w:rPr>
          <w:sz w:val="24"/>
          <w:szCs w:val="24"/>
        </w:rPr>
        <w:t xml:space="preserve">- </w:t>
      </w:r>
      <w:r w:rsidR="00A2368D" w:rsidRPr="00E267C7">
        <w:rPr>
          <w:sz w:val="24"/>
          <w:szCs w:val="24"/>
        </w:rPr>
        <w:t xml:space="preserve">‘a lack of researcher bias or </w:t>
      </w:r>
      <w:r w:rsidR="0056575A" w:rsidRPr="00E267C7">
        <w:rPr>
          <w:sz w:val="24"/>
          <w:szCs w:val="24"/>
        </w:rPr>
        <w:t>personal in influence’</w:t>
      </w:r>
      <w:r w:rsidR="00077B6E">
        <w:rPr>
          <w:sz w:val="24"/>
          <w:szCs w:val="24"/>
        </w:rPr>
        <w:t xml:space="preserve"> -</w:t>
      </w:r>
      <w:r w:rsidR="0056575A" w:rsidRPr="00E267C7">
        <w:rPr>
          <w:sz w:val="24"/>
          <w:szCs w:val="24"/>
        </w:rPr>
        <w:t xml:space="preserve"> is </w:t>
      </w:r>
      <w:r w:rsidR="00F10915">
        <w:rPr>
          <w:sz w:val="24"/>
          <w:szCs w:val="24"/>
        </w:rPr>
        <w:t xml:space="preserve">problematic </w:t>
      </w:r>
      <w:r w:rsidR="0056575A" w:rsidRPr="00E267C7">
        <w:rPr>
          <w:sz w:val="24"/>
          <w:szCs w:val="24"/>
        </w:rPr>
        <w:t xml:space="preserve">to establish when the researcher is </w:t>
      </w:r>
      <w:r w:rsidR="001E1C3C" w:rsidRPr="00E267C7">
        <w:rPr>
          <w:sz w:val="24"/>
          <w:szCs w:val="24"/>
        </w:rPr>
        <w:t>pa</w:t>
      </w:r>
      <w:r w:rsidR="00C51665" w:rsidRPr="00E267C7">
        <w:rPr>
          <w:sz w:val="24"/>
          <w:szCs w:val="24"/>
        </w:rPr>
        <w:t xml:space="preserve">rt </w:t>
      </w:r>
      <w:r w:rsidR="001E1C3C" w:rsidRPr="00E267C7">
        <w:rPr>
          <w:sz w:val="24"/>
          <w:szCs w:val="24"/>
        </w:rPr>
        <w:t xml:space="preserve">of the audience being researched </w:t>
      </w:r>
      <w:r w:rsidR="00812E3D">
        <w:rPr>
          <w:sz w:val="24"/>
          <w:szCs w:val="24"/>
        </w:rPr>
        <w:t xml:space="preserve">and has their own </w:t>
      </w:r>
      <w:r w:rsidR="00351D2E" w:rsidRPr="00E267C7">
        <w:rPr>
          <w:sz w:val="24"/>
          <w:szCs w:val="24"/>
        </w:rPr>
        <w:t xml:space="preserve">personal views, lived experiences and </w:t>
      </w:r>
      <w:r w:rsidR="00596D46" w:rsidRPr="00E267C7">
        <w:rPr>
          <w:sz w:val="24"/>
          <w:szCs w:val="24"/>
        </w:rPr>
        <w:t>democratic responsibilities.</w:t>
      </w:r>
      <w:r w:rsidR="00C51665" w:rsidRPr="00E267C7">
        <w:rPr>
          <w:sz w:val="24"/>
          <w:szCs w:val="24"/>
        </w:rPr>
        <w:t xml:space="preserve"> MPs a</w:t>
      </w:r>
      <w:r w:rsidR="00265AAE" w:rsidRPr="00E267C7">
        <w:rPr>
          <w:sz w:val="24"/>
          <w:szCs w:val="24"/>
        </w:rPr>
        <w:t xml:space="preserve">re </w:t>
      </w:r>
      <w:r w:rsidR="00C51665" w:rsidRPr="00E267C7">
        <w:rPr>
          <w:sz w:val="24"/>
          <w:szCs w:val="24"/>
        </w:rPr>
        <w:t xml:space="preserve">political </w:t>
      </w:r>
      <w:r w:rsidR="000C07EA" w:rsidRPr="00E267C7">
        <w:rPr>
          <w:sz w:val="24"/>
          <w:szCs w:val="24"/>
        </w:rPr>
        <w:t>beings,</w:t>
      </w:r>
      <w:r w:rsidR="00265AAE" w:rsidRPr="00E267C7">
        <w:rPr>
          <w:sz w:val="24"/>
          <w:szCs w:val="24"/>
        </w:rPr>
        <w:t xml:space="preserve"> and it is not </w:t>
      </w:r>
      <w:r w:rsidR="00686DA1">
        <w:rPr>
          <w:sz w:val="24"/>
          <w:szCs w:val="24"/>
        </w:rPr>
        <w:t xml:space="preserve">possible </w:t>
      </w:r>
      <w:r w:rsidR="00265AAE" w:rsidRPr="00E267C7">
        <w:rPr>
          <w:sz w:val="24"/>
          <w:szCs w:val="24"/>
        </w:rPr>
        <w:t xml:space="preserve">for the researcher to separate his/her </w:t>
      </w:r>
      <w:r w:rsidR="00CC20CA">
        <w:rPr>
          <w:sz w:val="24"/>
          <w:szCs w:val="24"/>
        </w:rPr>
        <w:t xml:space="preserve">own </w:t>
      </w:r>
      <w:r w:rsidR="00265AAE" w:rsidRPr="00E267C7">
        <w:rPr>
          <w:sz w:val="24"/>
          <w:szCs w:val="24"/>
        </w:rPr>
        <w:t xml:space="preserve">lived experience which is </w:t>
      </w:r>
      <w:r w:rsidR="000F604D" w:rsidRPr="00E267C7">
        <w:rPr>
          <w:sz w:val="24"/>
          <w:szCs w:val="24"/>
        </w:rPr>
        <w:t>s</w:t>
      </w:r>
      <w:r w:rsidR="00265AAE" w:rsidRPr="00E267C7">
        <w:rPr>
          <w:sz w:val="24"/>
          <w:szCs w:val="24"/>
        </w:rPr>
        <w:t>har</w:t>
      </w:r>
      <w:r w:rsidR="000F604D" w:rsidRPr="00E267C7">
        <w:rPr>
          <w:sz w:val="24"/>
          <w:szCs w:val="24"/>
        </w:rPr>
        <w:t>ed</w:t>
      </w:r>
      <w:r w:rsidR="00265AAE" w:rsidRPr="00E267C7">
        <w:rPr>
          <w:sz w:val="24"/>
          <w:szCs w:val="24"/>
        </w:rPr>
        <w:t xml:space="preserve"> by the audience </w:t>
      </w:r>
      <w:r w:rsidR="000F604D" w:rsidRPr="00E267C7">
        <w:rPr>
          <w:sz w:val="24"/>
          <w:szCs w:val="24"/>
        </w:rPr>
        <w:t xml:space="preserve">being studied. </w:t>
      </w:r>
    </w:p>
    <w:p w14:paraId="54A701F1" w14:textId="54E94F6F" w:rsidR="007A3305" w:rsidRPr="00E267C7" w:rsidRDefault="00561AA7" w:rsidP="00DD2941">
      <w:pPr>
        <w:jc w:val="both"/>
        <w:rPr>
          <w:sz w:val="24"/>
          <w:szCs w:val="24"/>
        </w:rPr>
      </w:pPr>
      <w:r>
        <w:rPr>
          <w:sz w:val="24"/>
          <w:szCs w:val="24"/>
        </w:rPr>
        <w:t>So</w:t>
      </w:r>
      <w:r w:rsidR="00940978">
        <w:rPr>
          <w:sz w:val="24"/>
          <w:szCs w:val="24"/>
        </w:rPr>
        <w:t>,</w:t>
      </w:r>
      <w:r>
        <w:rPr>
          <w:sz w:val="24"/>
          <w:szCs w:val="24"/>
        </w:rPr>
        <w:t xml:space="preserve"> the ke</w:t>
      </w:r>
      <w:r w:rsidR="007A3305" w:rsidRPr="00E267C7">
        <w:rPr>
          <w:sz w:val="24"/>
          <w:szCs w:val="24"/>
        </w:rPr>
        <w:t>y question here is</w:t>
      </w:r>
      <w:r>
        <w:rPr>
          <w:sz w:val="24"/>
          <w:szCs w:val="24"/>
        </w:rPr>
        <w:t xml:space="preserve">:  </w:t>
      </w:r>
      <w:r w:rsidR="007A3305" w:rsidRPr="00E267C7">
        <w:rPr>
          <w:sz w:val="24"/>
          <w:szCs w:val="24"/>
        </w:rPr>
        <w:t>How far does</w:t>
      </w:r>
      <w:r w:rsidR="009E2020" w:rsidRPr="00E267C7">
        <w:rPr>
          <w:sz w:val="24"/>
          <w:szCs w:val="24"/>
        </w:rPr>
        <w:t xml:space="preserve"> is </w:t>
      </w:r>
      <w:r>
        <w:rPr>
          <w:sz w:val="24"/>
          <w:szCs w:val="24"/>
        </w:rPr>
        <w:t xml:space="preserve">the </w:t>
      </w:r>
      <w:r w:rsidR="009E2020" w:rsidRPr="00E267C7">
        <w:rPr>
          <w:sz w:val="24"/>
          <w:szCs w:val="24"/>
        </w:rPr>
        <w:t>phenomenological approach</w:t>
      </w:r>
      <w:r w:rsidR="007A3305" w:rsidRPr="00E267C7">
        <w:rPr>
          <w:sz w:val="24"/>
          <w:szCs w:val="24"/>
        </w:rPr>
        <w:t xml:space="preserve"> </w:t>
      </w:r>
      <w:r w:rsidR="009E2020" w:rsidRPr="00E267C7">
        <w:rPr>
          <w:sz w:val="24"/>
          <w:szCs w:val="24"/>
        </w:rPr>
        <w:t xml:space="preserve">compatible with work </w:t>
      </w:r>
      <w:r w:rsidR="00B2733F">
        <w:rPr>
          <w:sz w:val="24"/>
          <w:szCs w:val="24"/>
        </w:rPr>
        <w:t xml:space="preserve">related </w:t>
      </w:r>
      <w:r w:rsidR="009E2020" w:rsidRPr="00E267C7">
        <w:rPr>
          <w:sz w:val="24"/>
          <w:szCs w:val="24"/>
        </w:rPr>
        <w:t>research</w:t>
      </w:r>
      <w:r w:rsidR="00B2733F">
        <w:rPr>
          <w:sz w:val="24"/>
          <w:szCs w:val="24"/>
        </w:rPr>
        <w:t xml:space="preserve"> that centres on the institution of parliament</w:t>
      </w:r>
      <w:r w:rsidR="009E2020" w:rsidRPr="00E267C7">
        <w:rPr>
          <w:sz w:val="24"/>
          <w:szCs w:val="24"/>
        </w:rPr>
        <w:t>?</w:t>
      </w:r>
    </w:p>
    <w:p w14:paraId="0D08C876" w14:textId="5D5EE677" w:rsidR="002F1C57" w:rsidRDefault="00EF00A6" w:rsidP="00DD2941">
      <w:pPr>
        <w:jc w:val="both"/>
        <w:rPr>
          <w:sz w:val="24"/>
          <w:szCs w:val="24"/>
        </w:rPr>
      </w:pPr>
      <w:r w:rsidRPr="00E267C7">
        <w:rPr>
          <w:sz w:val="24"/>
          <w:szCs w:val="24"/>
        </w:rPr>
        <w:t>But how does a</w:t>
      </w:r>
      <w:r w:rsidR="000F7DAD">
        <w:rPr>
          <w:sz w:val="24"/>
          <w:szCs w:val="24"/>
        </w:rPr>
        <w:t>n</w:t>
      </w:r>
      <w:r w:rsidRPr="00E267C7">
        <w:rPr>
          <w:sz w:val="24"/>
          <w:szCs w:val="24"/>
        </w:rPr>
        <w:t xml:space="preserve"> experienced politician </w:t>
      </w:r>
      <w:r w:rsidR="009620E2" w:rsidRPr="002F1C57">
        <w:rPr>
          <w:sz w:val="24"/>
          <w:szCs w:val="24"/>
          <w:u w:val="single"/>
        </w:rPr>
        <w:t xml:space="preserve">set </w:t>
      </w:r>
      <w:r w:rsidRPr="00E267C7">
        <w:rPr>
          <w:sz w:val="24"/>
          <w:szCs w:val="24"/>
          <w:u w:val="single"/>
        </w:rPr>
        <w:t>side</w:t>
      </w:r>
      <w:r w:rsidRPr="00E267C7">
        <w:rPr>
          <w:sz w:val="24"/>
          <w:szCs w:val="24"/>
        </w:rPr>
        <w:t xml:space="preserve"> </w:t>
      </w:r>
      <w:r w:rsidR="00143915" w:rsidRPr="00E267C7">
        <w:rPr>
          <w:sz w:val="24"/>
          <w:szCs w:val="24"/>
        </w:rPr>
        <w:t>preconceptions and theories</w:t>
      </w:r>
      <w:r w:rsidR="00A876E9" w:rsidRPr="00E267C7">
        <w:rPr>
          <w:sz w:val="24"/>
          <w:szCs w:val="24"/>
        </w:rPr>
        <w:t xml:space="preserve"> when interviewing experienced </w:t>
      </w:r>
      <w:r w:rsidR="00A876E9" w:rsidRPr="00E267C7">
        <w:rPr>
          <w:sz w:val="24"/>
          <w:szCs w:val="24"/>
          <w:u w:val="single"/>
        </w:rPr>
        <w:t xml:space="preserve">fellow </w:t>
      </w:r>
      <w:r w:rsidR="00A876E9" w:rsidRPr="00E267C7">
        <w:rPr>
          <w:sz w:val="24"/>
          <w:szCs w:val="24"/>
        </w:rPr>
        <w:t>politicians?</w:t>
      </w:r>
      <w:r w:rsidR="00143915" w:rsidRPr="00E267C7">
        <w:rPr>
          <w:sz w:val="24"/>
          <w:szCs w:val="24"/>
        </w:rPr>
        <w:t xml:space="preserve"> </w:t>
      </w:r>
      <w:r w:rsidR="00A876E9" w:rsidRPr="00E267C7">
        <w:rPr>
          <w:sz w:val="24"/>
          <w:szCs w:val="24"/>
        </w:rPr>
        <w:t xml:space="preserve"> </w:t>
      </w:r>
      <w:r w:rsidR="009620E2">
        <w:rPr>
          <w:sz w:val="24"/>
          <w:szCs w:val="24"/>
        </w:rPr>
        <w:t xml:space="preserve">What does </w:t>
      </w:r>
      <w:r w:rsidR="009620E2" w:rsidRPr="00365F82">
        <w:rPr>
          <w:sz w:val="24"/>
          <w:szCs w:val="24"/>
          <w:u w:val="single"/>
        </w:rPr>
        <w:t>set aside</w:t>
      </w:r>
      <w:r w:rsidR="009620E2">
        <w:rPr>
          <w:sz w:val="24"/>
          <w:szCs w:val="24"/>
        </w:rPr>
        <w:t xml:space="preserve"> all prior prejudices and assumptions really mean? </w:t>
      </w:r>
      <w:r w:rsidR="00D0346C">
        <w:rPr>
          <w:sz w:val="24"/>
          <w:szCs w:val="24"/>
        </w:rPr>
        <w:t>Pure o</w:t>
      </w:r>
      <w:r w:rsidR="00D0346C" w:rsidRPr="00E267C7">
        <w:rPr>
          <w:sz w:val="24"/>
          <w:szCs w:val="24"/>
        </w:rPr>
        <w:t>bjectivity</w:t>
      </w:r>
      <w:r w:rsidR="009620E2" w:rsidRPr="00E267C7">
        <w:rPr>
          <w:sz w:val="24"/>
          <w:szCs w:val="24"/>
        </w:rPr>
        <w:t xml:space="preserve"> is </w:t>
      </w:r>
      <w:r w:rsidR="009620E2">
        <w:rPr>
          <w:sz w:val="24"/>
          <w:szCs w:val="24"/>
        </w:rPr>
        <w:t xml:space="preserve">surely </w:t>
      </w:r>
      <w:r w:rsidR="009620E2" w:rsidRPr="00E267C7">
        <w:rPr>
          <w:sz w:val="24"/>
          <w:szCs w:val="24"/>
        </w:rPr>
        <w:t>sacrificed here</w:t>
      </w:r>
      <w:r w:rsidR="009620E2">
        <w:rPr>
          <w:sz w:val="24"/>
          <w:szCs w:val="24"/>
        </w:rPr>
        <w:t xml:space="preserve"> in the context of former MPs being researched and interviewed by a former MP, albeit one that spent more time in university life than in parliament!</w:t>
      </w:r>
    </w:p>
    <w:p w14:paraId="69E27C99" w14:textId="68E058AE" w:rsidR="00D01B38" w:rsidRDefault="001603FA" w:rsidP="00DD2941">
      <w:pPr>
        <w:jc w:val="both"/>
        <w:rPr>
          <w:sz w:val="28"/>
          <w:szCs w:val="28"/>
        </w:rPr>
      </w:pPr>
      <w:r>
        <w:rPr>
          <w:sz w:val="24"/>
          <w:szCs w:val="24"/>
        </w:rPr>
        <w:t xml:space="preserve">The aim of the next section is to demonstrate that the research can be done </w:t>
      </w:r>
      <w:r w:rsidR="00451D68">
        <w:rPr>
          <w:sz w:val="24"/>
          <w:szCs w:val="24"/>
        </w:rPr>
        <w:t xml:space="preserve">using recognised research methods and </w:t>
      </w:r>
      <w:r w:rsidR="00051EBF">
        <w:rPr>
          <w:sz w:val="24"/>
          <w:szCs w:val="24"/>
        </w:rPr>
        <w:t>within acceptable academic parameters.</w:t>
      </w:r>
    </w:p>
    <w:p w14:paraId="24F6F189" w14:textId="77777777" w:rsidR="00D01B38" w:rsidRDefault="00D01B38" w:rsidP="00DD2941">
      <w:pPr>
        <w:jc w:val="both"/>
        <w:rPr>
          <w:sz w:val="28"/>
          <w:szCs w:val="28"/>
        </w:rPr>
      </w:pPr>
    </w:p>
    <w:p w14:paraId="0A04EF66" w14:textId="30D2E063" w:rsidR="005F5885" w:rsidRDefault="005F5885" w:rsidP="00DD2941">
      <w:pPr>
        <w:jc w:val="both"/>
        <w:rPr>
          <w:sz w:val="28"/>
          <w:szCs w:val="28"/>
        </w:rPr>
      </w:pPr>
      <w:r>
        <w:rPr>
          <w:sz w:val="28"/>
          <w:szCs w:val="28"/>
        </w:rPr>
        <w:t>Methods</w:t>
      </w:r>
    </w:p>
    <w:p w14:paraId="20D57783" w14:textId="5CF6C42B" w:rsidR="00424262" w:rsidRDefault="006027AB" w:rsidP="00DD2941">
      <w:pPr>
        <w:jc w:val="both"/>
        <w:rPr>
          <w:sz w:val="24"/>
          <w:szCs w:val="24"/>
        </w:rPr>
      </w:pPr>
      <w:r>
        <w:rPr>
          <w:sz w:val="24"/>
          <w:szCs w:val="24"/>
        </w:rPr>
        <w:t xml:space="preserve">This </w:t>
      </w:r>
      <w:r w:rsidR="00ED7164" w:rsidRPr="004A05C3">
        <w:rPr>
          <w:sz w:val="24"/>
          <w:szCs w:val="24"/>
        </w:rPr>
        <w:t xml:space="preserve">section identifies the </w:t>
      </w:r>
      <w:r w:rsidR="00424262">
        <w:rPr>
          <w:sz w:val="24"/>
          <w:szCs w:val="24"/>
        </w:rPr>
        <w:t xml:space="preserve">principal </w:t>
      </w:r>
      <w:r w:rsidR="00ED7164" w:rsidRPr="004A05C3">
        <w:rPr>
          <w:sz w:val="24"/>
          <w:szCs w:val="24"/>
        </w:rPr>
        <w:t xml:space="preserve">methods </w:t>
      </w:r>
      <w:r>
        <w:rPr>
          <w:sz w:val="24"/>
          <w:szCs w:val="24"/>
        </w:rPr>
        <w:t xml:space="preserve">being </w:t>
      </w:r>
      <w:r w:rsidR="00ED7164" w:rsidRPr="004A05C3">
        <w:rPr>
          <w:sz w:val="24"/>
          <w:szCs w:val="24"/>
        </w:rPr>
        <w:t xml:space="preserve">used </w:t>
      </w:r>
      <w:r w:rsidR="00393D2E">
        <w:rPr>
          <w:sz w:val="24"/>
          <w:szCs w:val="24"/>
        </w:rPr>
        <w:t>in this research</w:t>
      </w:r>
      <w:r>
        <w:rPr>
          <w:sz w:val="24"/>
          <w:szCs w:val="24"/>
        </w:rPr>
        <w:t xml:space="preserve">. It </w:t>
      </w:r>
      <w:r w:rsidR="00ED7164" w:rsidRPr="004A05C3">
        <w:rPr>
          <w:sz w:val="24"/>
          <w:szCs w:val="24"/>
        </w:rPr>
        <w:t>will outline some strengths and limitations to each approach and provide indicative examples.</w:t>
      </w:r>
      <w:r w:rsidR="00AB0F1A">
        <w:rPr>
          <w:sz w:val="24"/>
          <w:szCs w:val="24"/>
        </w:rPr>
        <w:t xml:space="preserve"> </w:t>
      </w:r>
      <w:r w:rsidR="00D80304">
        <w:rPr>
          <w:sz w:val="24"/>
          <w:szCs w:val="24"/>
        </w:rPr>
        <w:t>The main methods are:</w:t>
      </w:r>
    </w:p>
    <w:p w14:paraId="78919A90" w14:textId="0AED3627" w:rsidR="00AB0F1A" w:rsidRPr="00105EAE" w:rsidRDefault="00D80304" w:rsidP="00DD2941">
      <w:pPr>
        <w:pStyle w:val="ListParagraph"/>
        <w:numPr>
          <w:ilvl w:val="0"/>
          <w:numId w:val="14"/>
        </w:numPr>
        <w:jc w:val="both"/>
        <w:rPr>
          <w:sz w:val="24"/>
          <w:szCs w:val="24"/>
        </w:rPr>
      </w:pPr>
      <w:r w:rsidRPr="00105EAE">
        <w:rPr>
          <w:sz w:val="24"/>
          <w:szCs w:val="24"/>
        </w:rPr>
        <w:t xml:space="preserve">Historical </w:t>
      </w:r>
      <w:r w:rsidR="00105EAE" w:rsidRPr="00105EAE">
        <w:rPr>
          <w:sz w:val="24"/>
          <w:szCs w:val="24"/>
        </w:rPr>
        <w:t xml:space="preserve">and </w:t>
      </w:r>
      <w:r w:rsidR="00D73FE7" w:rsidRPr="00105EAE">
        <w:rPr>
          <w:sz w:val="24"/>
          <w:szCs w:val="24"/>
        </w:rPr>
        <w:t xml:space="preserve">Academic Studies </w:t>
      </w:r>
    </w:p>
    <w:p w14:paraId="60456159" w14:textId="77777777" w:rsidR="00D334D9" w:rsidRDefault="00D334D9" w:rsidP="00DD2941">
      <w:pPr>
        <w:pStyle w:val="ListParagraph"/>
        <w:numPr>
          <w:ilvl w:val="0"/>
          <w:numId w:val="14"/>
        </w:numPr>
        <w:jc w:val="both"/>
        <w:rPr>
          <w:sz w:val="24"/>
          <w:szCs w:val="24"/>
        </w:rPr>
      </w:pPr>
      <w:r>
        <w:rPr>
          <w:sz w:val="24"/>
          <w:szCs w:val="24"/>
        </w:rPr>
        <w:t>Parliamentary Records</w:t>
      </w:r>
    </w:p>
    <w:p w14:paraId="5D0D4B24" w14:textId="2346CEE6" w:rsidR="00D334D9" w:rsidRDefault="00D334D9" w:rsidP="00DD2941">
      <w:pPr>
        <w:pStyle w:val="ListParagraph"/>
        <w:numPr>
          <w:ilvl w:val="0"/>
          <w:numId w:val="14"/>
        </w:numPr>
        <w:jc w:val="both"/>
        <w:rPr>
          <w:sz w:val="24"/>
          <w:szCs w:val="24"/>
        </w:rPr>
      </w:pPr>
      <w:r>
        <w:rPr>
          <w:sz w:val="24"/>
          <w:szCs w:val="24"/>
        </w:rPr>
        <w:t>Interviews</w:t>
      </w:r>
    </w:p>
    <w:p w14:paraId="7F180840" w14:textId="4DE2549C" w:rsidR="005D0B1A" w:rsidRPr="00DC1DB3" w:rsidRDefault="00D334D9" w:rsidP="00DD2941">
      <w:pPr>
        <w:pStyle w:val="ListParagraph"/>
        <w:numPr>
          <w:ilvl w:val="0"/>
          <w:numId w:val="14"/>
        </w:numPr>
        <w:jc w:val="both"/>
        <w:rPr>
          <w:sz w:val="24"/>
          <w:szCs w:val="24"/>
        </w:rPr>
      </w:pPr>
      <w:r>
        <w:rPr>
          <w:sz w:val="24"/>
          <w:szCs w:val="24"/>
        </w:rPr>
        <w:t xml:space="preserve">Case Studies </w:t>
      </w:r>
      <w:r w:rsidR="007C25CC">
        <w:rPr>
          <w:sz w:val="24"/>
          <w:szCs w:val="24"/>
        </w:rPr>
        <w:t>and Political Profiles</w:t>
      </w:r>
    </w:p>
    <w:p w14:paraId="68B5E7CA" w14:textId="77777777" w:rsidR="00CA0DCF" w:rsidRDefault="00CA0DCF" w:rsidP="00DD2941">
      <w:pPr>
        <w:jc w:val="both"/>
        <w:rPr>
          <w:b/>
          <w:bCs/>
          <w:sz w:val="24"/>
          <w:szCs w:val="24"/>
        </w:rPr>
      </w:pPr>
    </w:p>
    <w:p w14:paraId="630D57E8" w14:textId="77777777" w:rsidR="00F10915" w:rsidRDefault="00F10915" w:rsidP="00DD2941">
      <w:pPr>
        <w:jc w:val="both"/>
        <w:rPr>
          <w:b/>
          <w:bCs/>
          <w:sz w:val="24"/>
          <w:szCs w:val="24"/>
        </w:rPr>
      </w:pPr>
    </w:p>
    <w:p w14:paraId="17606217" w14:textId="77777777" w:rsidR="00F10915" w:rsidRDefault="00F10915" w:rsidP="00DD2941">
      <w:pPr>
        <w:jc w:val="both"/>
        <w:rPr>
          <w:b/>
          <w:bCs/>
          <w:sz w:val="24"/>
          <w:szCs w:val="24"/>
        </w:rPr>
      </w:pPr>
    </w:p>
    <w:p w14:paraId="793E2124" w14:textId="77777777" w:rsidR="00F10915" w:rsidRDefault="00F10915" w:rsidP="00DD2941">
      <w:pPr>
        <w:jc w:val="both"/>
        <w:rPr>
          <w:b/>
          <w:bCs/>
          <w:sz w:val="24"/>
          <w:szCs w:val="24"/>
        </w:rPr>
      </w:pPr>
    </w:p>
    <w:p w14:paraId="1685E8BC" w14:textId="679FD1BD" w:rsidR="004A05C3" w:rsidRDefault="00F82FC9" w:rsidP="00DD2941">
      <w:pPr>
        <w:jc w:val="both"/>
        <w:rPr>
          <w:b/>
          <w:bCs/>
          <w:sz w:val="24"/>
          <w:szCs w:val="24"/>
        </w:rPr>
      </w:pPr>
      <w:r>
        <w:rPr>
          <w:b/>
          <w:bCs/>
          <w:sz w:val="24"/>
          <w:szCs w:val="24"/>
        </w:rPr>
        <w:lastRenderedPageBreak/>
        <w:t xml:space="preserve">Historical </w:t>
      </w:r>
      <w:r w:rsidR="00921232">
        <w:rPr>
          <w:b/>
          <w:bCs/>
          <w:sz w:val="24"/>
          <w:szCs w:val="24"/>
        </w:rPr>
        <w:t xml:space="preserve">and Academic Studies </w:t>
      </w:r>
    </w:p>
    <w:p w14:paraId="6B8A221B" w14:textId="77777777" w:rsidR="00F20E0C" w:rsidRDefault="0046247E" w:rsidP="00DD2941">
      <w:pPr>
        <w:jc w:val="both"/>
        <w:rPr>
          <w:i/>
          <w:iCs/>
          <w:sz w:val="24"/>
          <w:szCs w:val="24"/>
        </w:rPr>
      </w:pPr>
      <w:r>
        <w:rPr>
          <w:sz w:val="24"/>
          <w:szCs w:val="24"/>
        </w:rPr>
        <w:t xml:space="preserve">The two outstanding contributions to modern Welsh history are KO Morgan’s </w:t>
      </w:r>
      <w:r w:rsidRPr="00476220">
        <w:rPr>
          <w:i/>
          <w:iCs/>
          <w:sz w:val="24"/>
          <w:szCs w:val="24"/>
        </w:rPr>
        <w:t>Wales 1880-1980 Rebirth of a Nation</w:t>
      </w:r>
      <w:r>
        <w:rPr>
          <w:sz w:val="24"/>
          <w:szCs w:val="24"/>
        </w:rPr>
        <w:t xml:space="preserve"> and John Davies’ </w:t>
      </w:r>
      <w:r w:rsidRPr="00476220">
        <w:rPr>
          <w:i/>
          <w:iCs/>
          <w:sz w:val="24"/>
          <w:szCs w:val="24"/>
        </w:rPr>
        <w:t>Hanes Cymru A History of Wales.</w:t>
      </w:r>
      <w:r w:rsidR="0087199D">
        <w:rPr>
          <w:i/>
          <w:iCs/>
          <w:sz w:val="24"/>
          <w:szCs w:val="24"/>
        </w:rPr>
        <w:t xml:space="preserve"> </w:t>
      </w:r>
    </w:p>
    <w:p w14:paraId="74B93DB6" w14:textId="382B6CF0" w:rsidR="0046247E" w:rsidRPr="0087199D" w:rsidRDefault="0046247E" w:rsidP="00DD2941">
      <w:pPr>
        <w:jc w:val="both"/>
        <w:rPr>
          <w:i/>
          <w:iCs/>
          <w:sz w:val="24"/>
          <w:szCs w:val="24"/>
        </w:rPr>
      </w:pPr>
      <w:r w:rsidRPr="0087199D">
        <w:rPr>
          <w:i/>
          <w:iCs/>
          <w:sz w:val="24"/>
          <w:szCs w:val="24"/>
        </w:rPr>
        <w:t>Rebirth of a Nation</w:t>
      </w:r>
      <w:r w:rsidRPr="000A7537">
        <w:rPr>
          <w:sz w:val="24"/>
          <w:szCs w:val="24"/>
        </w:rPr>
        <w:t xml:space="preserve"> has been the most significant work in my own understanding of modern Wales</w:t>
      </w:r>
      <w:r w:rsidR="00F20E0C">
        <w:rPr>
          <w:sz w:val="24"/>
          <w:szCs w:val="24"/>
        </w:rPr>
        <w:t xml:space="preserve"> and has had a significant impact on </w:t>
      </w:r>
      <w:r w:rsidR="00EB1CC8">
        <w:rPr>
          <w:sz w:val="24"/>
          <w:szCs w:val="24"/>
        </w:rPr>
        <w:t xml:space="preserve">the </w:t>
      </w:r>
      <w:r w:rsidR="00B76AB7">
        <w:rPr>
          <w:sz w:val="24"/>
          <w:szCs w:val="24"/>
        </w:rPr>
        <w:t>choice of s</w:t>
      </w:r>
      <w:r w:rsidR="00EB1CC8">
        <w:rPr>
          <w:sz w:val="24"/>
          <w:szCs w:val="24"/>
        </w:rPr>
        <w:t xml:space="preserve">ubject </w:t>
      </w:r>
      <w:r w:rsidR="00B76AB7">
        <w:rPr>
          <w:sz w:val="24"/>
          <w:szCs w:val="24"/>
        </w:rPr>
        <w:t xml:space="preserve">for </w:t>
      </w:r>
      <w:r w:rsidR="00EB1CC8">
        <w:rPr>
          <w:sz w:val="24"/>
          <w:szCs w:val="24"/>
        </w:rPr>
        <w:t>this D Prof study.</w:t>
      </w:r>
      <w:r w:rsidRPr="000A7537">
        <w:rPr>
          <w:sz w:val="24"/>
          <w:szCs w:val="24"/>
        </w:rPr>
        <w:t xml:space="preserve"> </w:t>
      </w:r>
    </w:p>
    <w:p w14:paraId="46222E02" w14:textId="77777777" w:rsidR="00722705" w:rsidRDefault="0046247E" w:rsidP="00DD2941">
      <w:pPr>
        <w:jc w:val="both"/>
        <w:rPr>
          <w:sz w:val="24"/>
          <w:szCs w:val="24"/>
        </w:rPr>
      </w:pPr>
      <w:r w:rsidRPr="00554DCA">
        <w:rPr>
          <w:sz w:val="24"/>
          <w:szCs w:val="24"/>
        </w:rPr>
        <w:t>Morgan</w:t>
      </w:r>
      <w:r>
        <w:rPr>
          <w:sz w:val="24"/>
          <w:szCs w:val="24"/>
        </w:rPr>
        <w:t xml:space="preserve"> justifies his starting date as 1880 on the grounds that before then ‘Wales, it seemed existed on a lower spectrum from England, Scotland and even Ireland.’ </w:t>
      </w:r>
      <w:r w:rsidR="00305620">
        <w:rPr>
          <w:sz w:val="24"/>
          <w:szCs w:val="24"/>
        </w:rPr>
        <w:t xml:space="preserve">By the </w:t>
      </w:r>
      <w:r>
        <w:rPr>
          <w:sz w:val="24"/>
          <w:szCs w:val="24"/>
        </w:rPr>
        <w:t xml:space="preserve">1880s ‘the concepts of Wales and Welshness were beginning to assume a more coherent form.’  </w:t>
      </w:r>
    </w:p>
    <w:p w14:paraId="01816EE0" w14:textId="7924B753" w:rsidR="0046247E" w:rsidRDefault="0046247E" w:rsidP="00DD2941">
      <w:pPr>
        <w:jc w:val="both"/>
        <w:rPr>
          <w:sz w:val="24"/>
          <w:szCs w:val="24"/>
        </w:rPr>
      </w:pPr>
      <w:r>
        <w:rPr>
          <w:sz w:val="24"/>
          <w:szCs w:val="24"/>
        </w:rPr>
        <w:t xml:space="preserve">Morgan vividly outlines the role of economic change especially depopulation of rural areas and the mass migration to south Wales </w:t>
      </w:r>
      <w:r w:rsidR="008B5CDB">
        <w:rPr>
          <w:sz w:val="24"/>
          <w:szCs w:val="24"/>
        </w:rPr>
        <w:t xml:space="preserve">both </w:t>
      </w:r>
      <w:r>
        <w:rPr>
          <w:sz w:val="24"/>
          <w:szCs w:val="24"/>
        </w:rPr>
        <w:t xml:space="preserve">from within Wales </w:t>
      </w:r>
      <w:proofErr w:type="gramStart"/>
      <w:r>
        <w:rPr>
          <w:sz w:val="24"/>
          <w:szCs w:val="24"/>
        </w:rPr>
        <w:t>and also</w:t>
      </w:r>
      <w:proofErr w:type="gramEnd"/>
      <w:r>
        <w:rPr>
          <w:sz w:val="24"/>
          <w:szCs w:val="24"/>
        </w:rPr>
        <w:t xml:space="preserve"> from England Scotland and Ireland.  He charts the political changes with the extension of the male suffrage in the Reform Acts </w:t>
      </w:r>
      <w:r w:rsidR="00143A51">
        <w:rPr>
          <w:sz w:val="24"/>
          <w:szCs w:val="24"/>
        </w:rPr>
        <w:t xml:space="preserve">of 1884 and 1885 </w:t>
      </w:r>
      <w:r>
        <w:rPr>
          <w:sz w:val="24"/>
          <w:szCs w:val="24"/>
        </w:rPr>
        <w:t xml:space="preserve">and the General Elections </w:t>
      </w:r>
      <w:r w:rsidR="00B635EF">
        <w:rPr>
          <w:sz w:val="24"/>
          <w:szCs w:val="24"/>
        </w:rPr>
        <w:t xml:space="preserve">of 1880 and 1885 </w:t>
      </w:r>
      <w:r>
        <w:rPr>
          <w:sz w:val="24"/>
          <w:szCs w:val="24"/>
        </w:rPr>
        <w:t xml:space="preserve">that created the ‘Liberal Ascendancy’.  </w:t>
      </w:r>
    </w:p>
    <w:p w14:paraId="5D872F4F" w14:textId="5F8A47FB" w:rsidR="0046247E" w:rsidRDefault="0046247E" w:rsidP="00DD2941">
      <w:pPr>
        <w:jc w:val="both"/>
        <w:rPr>
          <w:sz w:val="24"/>
          <w:szCs w:val="24"/>
        </w:rPr>
      </w:pPr>
      <w:r>
        <w:rPr>
          <w:sz w:val="24"/>
          <w:szCs w:val="24"/>
        </w:rPr>
        <w:t>John Davies</w:t>
      </w:r>
      <w:r w:rsidR="00016C52">
        <w:rPr>
          <w:sz w:val="24"/>
          <w:szCs w:val="24"/>
        </w:rPr>
        <w:t>’s</w:t>
      </w:r>
      <w:r>
        <w:rPr>
          <w:sz w:val="24"/>
          <w:szCs w:val="24"/>
        </w:rPr>
        <w:t xml:space="preserve"> study</w:t>
      </w:r>
      <w:r w:rsidR="00016C52">
        <w:rPr>
          <w:sz w:val="24"/>
          <w:szCs w:val="24"/>
        </w:rPr>
        <w:t>,</w:t>
      </w:r>
      <w:r>
        <w:rPr>
          <w:sz w:val="24"/>
          <w:szCs w:val="24"/>
        </w:rPr>
        <w:t xml:space="preserve"> Hanes Cymru</w:t>
      </w:r>
      <w:r w:rsidR="00016C52">
        <w:rPr>
          <w:sz w:val="24"/>
          <w:szCs w:val="24"/>
        </w:rPr>
        <w:t>,</w:t>
      </w:r>
      <w:r>
        <w:rPr>
          <w:sz w:val="24"/>
          <w:szCs w:val="24"/>
        </w:rPr>
        <w:t xml:space="preserve"> considered the foremost </w:t>
      </w:r>
      <w:r w:rsidR="00C4500D">
        <w:rPr>
          <w:sz w:val="24"/>
          <w:szCs w:val="24"/>
        </w:rPr>
        <w:t>hist</w:t>
      </w:r>
      <w:r w:rsidR="00813A91">
        <w:rPr>
          <w:sz w:val="24"/>
          <w:szCs w:val="24"/>
        </w:rPr>
        <w:t xml:space="preserve">ory </w:t>
      </w:r>
      <w:r w:rsidR="00C4500D">
        <w:rPr>
          <w:sz w:val="24"/>
          <w:szCs w:val="24"/>
        </w:rPr>
        <w:t>of Wales</w:t>
      </w:r>
      <w:r w:rsidR="00F10915">
        <w:rPr>
          <w:sz w:val="24"/>
          <w:szCs w:val="24"/>
        </w:rPr>
        <w:t>,</w:t>
      </w:r>
      <w:r w:rsidR="00C4500D">
        <w:rPr>
          <w:sz w:val="24"/>
          <w:szCs w:val="24"/>
        </w:rPr>
        <w:t xml:space="preserve"> was </w:t>
      </w:r>
      <w:r w:rsidR="001B33AC">
        <w:rPr>
          <w:sz w:val="24"/>
          <w:szCs w:val="24"/>
        </w:rPr>
        <w:t xml:space="preserve">originally </w:t>
      </w:r>
      <w:r>
        <w:rPr>
          <w:sz w:val="24"/>
          <w:szCs w:val="24"/>
        </w:rPr>
        <w:t xml:space="preserve">published </w:t>
      </w:r>
      <w:r w:rsidR="00693D1B">
        <w:rPr>
          <w:sz w:val="24"/>
          <w:szCs w:val="24"/>
        </w:rPr>
        <w:t xml:space="preserve">in Welsh </w:t>
      </w:r>
      <w:r>
        <w:rPr>
          <w:sz w:val="24"/>
          <w:szCs w:val="24"/>
        </w:rPr>
        <w:t xml:space="preserve">in 1990 </w:t>
      </w:r>
      <w:r w:rsidR="00B734D9">
        <w:rPr>
          <w:sz w:val="24"/>
          <w:szCs w:val="24"/>
        </w:rPr>
        <w:t xml:space="preserve">and </w:t>
      </w:r>
      <w:r w:rsidR="00693D1B">
        <w:rPr>
          <w:sz w:val="24"/>
          <w:szCs w:val="24"/>
        </w:rPr>
        <w:t xml:space="preserve">in </w:t>
      </w:r>
      <w:r>
        <w:rPr>
          <w:sz w:val="24"/>
          <w:szCs w:val="24"/>
        </w:rPr>
        <w:t xml:space="preserve">English </w:t>
      </w:r>
      <w:r w:rsidR="00693D1B">
        <w:rPr>
          <w:sz w:val="24"/>
          <w:szCs w:val="24"/>
        </w:rPr>
        <w:t xml:space="preserve">three years later. </w:t>
      </w:r>
      <w:r>
        <w:rPr>
          <w:sz w:val="24"/>
          <w:szCs w:val="24"/>
        </w:rPr>
        <w:t xml:space="preserve"> Compared to Morgan’s Rebirth of a Nation which covers</w:t>
      </w:r>
      <w:r w:rsidR="00716EA9">
        <w:rPr>
          <w:sz w:val="24"/>
          <w:szCs w:val="24"/>
        </w:rPr>
        <w:t xml:space="preserve"> a hundred years from </w:t>
      </w:r>
      <w:r>
        <w:rPr>
          <w:sz w:val="24"/>
          <w:szCs w:val="24"/>
        </w:rPr>
        <w:t>1880</w:t>
      </w:r>
      <w:r w:rsidR="00716EA9">
        <w:rPr>
          <w:sz w:val="24"/>
          <w:szCs w:val="24"/>
        </w:rPr>
        <w:t xml:space="preserve">, </w:t>
      </w:r>
      <w:r>
        <w:rPr>
          <w:sz w:val="24"/>
          <w:szCs w:val="24"/>
        </w:rPr>
        <w:t>Davies</w:t>
      </w:r>
      <w:r w:rsidR="00716EA9">
        <w:rPr>
          <w:sz w:val="24"/>
          <w:szCs w:val="24"/>
        </w:rPr>
        <w:t>’</w:t>
      </w:r>
      <w:r>
        <w:rPr>
          <w:sz w:val="24"/>
          <w:szCs w:val="24"/>
        </w:rPr>
        <w:t xml:space="preserve"> historical span stretches from the 12</w:t>
      </w:r>
      <w:r w:rsidRPr="002222DD">
        <w:rPr>
          <w:sz w:val="24"/>
          <w:szCs w:val="24"/>
          <w:vertAlign w:val="superscript"/>
        </w:rPr>
        <w:t>th</w:t>
      </w:r>
      <w:r>
        <w:rPr>
          <w:sz w:val="24"/>
          <w:szCs w:val="24"/>
        </w:rPr>
        <w:t xml:space="preserve"> century to the early years of the 21</w:t>
      </w:r>
      <w:r w:rsidRPr="002222DD">
        <w:rPr>
          <w:sz w:val="24"/>
          <w:szCs w:val="24"/>
          <w:vertAlign w:val="superscript"/>
        </w:rPr>
        <w:t>st</w:t>
      </w:r>
      <w:r>
        <w:rPr>
          <w:sz w:val="24"/>
          <w:szCs w:val="24"/>
        </w:rPr>
        <w:t xml:space="preserve"> century</w:t>
      </w:r>
      <w:r w:rsidR="00AF1292">
        <w:rPr>
          <w:sz w:val="24"/>
          <w:szCs w:val="24"/>
        </w:rPr>
        <w:t xml:space="preserve"> </w:t>
      </w:r>
      <w:r w:rsidR="00FF6FA9">
        <w:rPr>
          <w:sz w:val="24"/>
          <w:szCs w:val="24"/>
        </w:rPr>
        <w:t xml:space="preserve">and </w:t>
      </w:r>
      <w:r w:rsidR="00AF1292">
        <w:rPr>
          <w:sz w:val="24"/>
          <w:szCs w:val="24"/>
        </w:rPr>
        <w:t xml:space="preserve">includes </w:t>
      </w:r>
      <w:r w:rsidR="00AF2440">
        <w:rPr>
          <w:sz w:val="24"/>
          <w:szCs w:val="24"/>
        </w:rPr>
        <w:t xml:space="preserve">the </w:t>
      </w:r>
      <w:r w:rsidR="005860BC">
        <w:rPr>
          <w:sz w:val="24"/>
          <w:szCs w:val="24"/>
        </w:rPr>
        <w:t xml:space="preserve">2005 </w:t>
      </w:r>
      <w:r w:rsidR="00AF2440">
        <w:rPr>
          <w:sz w:val="24"/>
          <w:szCs w:val="24"/>
        </w:rPr>
        <w:t>legislation that widen</w:t>
      </w:r>
      <w:r w:rsidR="001B33AC">
        <w:rPr>
          <w:sz w:val="24"/>
          <w:szCs w:val="24"/>
        </w:rPr>
        <w:t>ed</w:t>
      </w:r>
      <w:r w:rsidR="00AF2440">
        <w:rPr>
          <w:sz w:val="24"/>
          <w:szCs w:val="24"/>
        </w:rPr>
        <w:t xml:space="preserve"> the powers of the National Assembly</w:t>
      </w:r>
      <w:r>
        <w:rPr>
          <w:sz w:val="24"/>
          <w:szCs w:val="24"/>
        </w:rPr>
        <w:t xml:space="preserve">. </w:t>
      </w:r>
    </w:p>
    <w:p w14:paraId="156007FD" w14:textId="47F9227A" w:rsidR="00402E15" w:rsidRPr="00BB3217" w:rsidRDefault="0046247E" w:rsidP="00DD2941">
      <w:pPr>
        <w:jc w:val="both"/>
        <w:rPr>
          <w:sz w:val="24"/>
          <w:szCs w:val="24"/>
        </w:rPr>
      </w:pPr>
      <w:r>
        <w:rPr>
          <w:sz w:val="24"/>
          <w:szCs w:val="24"/>
        </w:rPr>
        <w:t>There also a</w:t>
      </w:r>
      <w:r w:rsidR="00193C5C">
        <w:rPr>
          <w:sz w:val="24"/>
          <w:szCs w:val="24"/>
        </w:rPr>
        <w:t>n</w:t>
      </w:r>
      <w:r>
        <w:rPr>
          <w:sz w:val="24"/>
          <w:szCs w:val="24"/>
        </w:rPr>
        <w:t xml:space="preserve"> ideological difference with Davies, a Plaid Cymru activist projecting more of a nationalistic outlook compared to Morgan who became a Labour peer and has more detailed focus on the social and economic history of industrial Wales.</w:t>
      </w:r>
      <w:r w:rsidR="00FD42A4">
        <w:rPr>
          <w:sz w:val="24"/>
          <w:szCs w:val="24"/>
        </w:rPr>
        <w:t xml:space="preserve"> </w:t>
      </w:r>
      <w:r w:rsidR="004E4117">
        <w:rPr>
          <w:sz w:val="24"/>
          <w:szCs w:val="24"/>
        </w:rPr>
        <w:t xml:space="preserve">Other </w:t>
      </w:r>
      <w:r w:rsidR="00FF6FA9">
        <w:rPr>
          <w:sz w:val="24"/>
          <w:szCs w:val="24"/>
        </w:rPr>
        <w:t xml:space="preserve">politically </w:t>
      </w:r>
      <w:r w:rsidR="00FE2E40">
        <w:rPr>
          <w:sz w:val="24"/>
          <w:szCs w:val="24"/>
        </w:rPr>
        <w:t xml:space="preserve">involved </w:t>
      </w:r>
      <w:r w:rsidR="004E4117">
        <w:rPr>
          <w:sz w:val="24"/>
          <w:szCs w:val="24"/>
        </w:rPr>
        <w:t>scholars have tra</w:t>
      </w:r>
      <w:r w:rsidR="00A91913">
        <w:rPr>
          <w:sz w:val="24"/>
          <w:szCs w:val="24"/>
        </w:rPr>
        <w:t xml:space="preserve">ced </w:t>
      </w:r>
      <w:r w:rsidR="004E4117">
        <w:rPr>
          <w:sz w:val="24"/>
          <w:szCs w:val="24"/>
        </w:rPr>
        <w:t xml:space="preserve">the history of </w:t>
      </w:r>
      <w:r w:rsidR="00FE2E40">
        <w:rPr>
          <w:sz w:val="24"/>
          <w:szCs w:val="24"/>
        </w:rPr>
        <w:t xml:space="preserve">their own </w:t>
      </w:r>
      <w:r w:rsidR="00A91913">
        <w:rPr>
          <w:sz w:val="24"/>
          <w:szCs w:val="24"/>
        </w:rPr>
        <w:t>political parties</w:t>
      </w:r>
      <w:r w:rsidR="00FE2E40">
        <w:rPr>
          <w:sz w:val="24"/>
          <w:szCs w:val="24"/>
        </w:rPr>
        <w:t xml:space="preserve"> and </w:t>
      </w:r>
      <w:r w:rsidR="00A91913">
        <w:rPr>
          <w:sz w:val="24"/>
          <w:szCs w:val="24"/>
        </w:rPr>
        <w:t xml:space="preserve">devolution </w:t>
      </w:r>
      <w:r w:rsidR="00063056">
        <w:rPr>
          <w:sz w:val="24"/>
          <w:szCs w:val="24"/>
        </w:rPr>
        <w:t xml:space="preserve">such </w:t>
      </w:r>
      <w:r w:rsidR="000673E1">
        <w:rPr>
          <w:sz w:val="24"/>
          <w:szCs w:val="24"/>
        </w:rPr>
        <w:t xml:space="preserve">as </w:t>
      </w:r>
      <w:r w:rsidR="00063056">
        <w:rPr>
          <w:sz w:val="24"/>
          <w:szCs w:val="24"/>
        </w:rPr>
        <w:t>McAllister on Plaid Cymru, Deacon of the Liber</w:t>
      </w:r>
      <w:r w:rsidR="00813A91">
        <w:rPr>
          <w:sz w:val="24"/>
          <w:szCs w:val="24"/>
        </w:rPr>
        <w:t>a</w:t>
      </w:r>
      <w:r w:rsidR="004161DB">
        <w:rPr>
          <w:sz w:val="24"/>
          <w:szCs w:val="24"/>
        </w:rPr>
        <w:t>l</w:t>
      </w:r>
      <w:r w:rsidR="00813A91">
        <w:rPr>
          <w:sz w:val="24"/>
          <w:szCs w:val="24"/>
        </w:rPr>
        <w:t xml:space="preserve"> Party</w:t>
      </w:r>
      <w:r w:rsidR="004161DB">
        <w:rPr>
          <w:sz w:val="24"/>
          <w:szCs w:val="24"/>
        </w:rPr>
        <w:t xml:space="preserve"> in Wales </w:t>
      </w:r>
      <w:r w:rsidR="007E0E3B">
        <w:rPr>
          <w:sz w:val="24"/>
          <w:szCs w:val="24"/>
        </w:rPr>
        <w:t>and Hopkin and Tanner</w:t>
      </w:r>
      <w:r w:rsidR="00FE70C1">
        <w:rPr>
          <w:sz w:val="24"/>
          <w:szCs w:val="24"/>
        </w:rPr>
        <w:t>’</w:t>
      </w:r>
      <w:r w:rsidR="004161DB">
        <w:rPr>
          <w:sz w:val="24"/>
          <w:szCs w:val="24"/>
        </w:rPr>
        <w:t>s</w:t>
      </w:r>
      <w:r w:rsidR="007E0E3B">
        <w:rPr>
          <w:sz w:val="24"/>
          <w:szCs w:val="24"/>
        </w:rPr>
        <w:t xml:space="preserve"> volume of </w:t>
      </w:r>
      <w:r w:rsidR="00FE70C1">
        <w:rPr>
          <w:sz w:val="24"/>
          <w:szCs w:val="24"/>
        </w:rPr>
        <w:t>essays on the Labour</w:t>
      </w:r>
      <w:r w:rsidR="0058328B">
        <w:rPr>
          <w:sz w:val="24"/>
          <w:szCs w:val="24"/>
        </w:rPr>
        <w:t xml:space="preserve"> Pary </w:t>
      </w:r>
      <w:r w:rsidR="00FE70C1">
        <w:rPr>
          <w:sz w:val="24"/>
          <w:szCs w:val="24"/>
        </w:rPr>
        <w:t xml:space="preserve">in </w:t>
      </w:r>
      <w:r w:rsidR="0058328B">
        <w:rPr>
          <w:sz w:val="24"/>
          <w:szCs w:val="24"/>
        </w:rPr>
        <w:t>Wales f</w:t>
      </w:r>
      <w:r w:rsidR="00FE70C1">
        <w:rPr>
          <w:sz w:val="24"/>
          <w:szCs w:val="24"/>
        </w:rPr>
        <w:t>rom 1900-2000.</w:t>
      </w:r>
      <w:r w:rsidR="007E0E3B">
        <w:rPr>
          <w:sz w:val="24"/>
          <w:szCs w:val="24"/>
        </w:rPr>
        <w:t xml:space="preserve"> </w:t>
      </w:r>
    </w:p>
    <w:p w14:paraId="10B23B22" w14:textId="27EF9108" w:rsidR="00593B8D" w:rsidRDefault="00593B8D" w:rsidP="00DD2941">
      <w:pPr>
        <w:jc w:val="both"/>
        <w:rPr>
          <w:sz w:val="24"/>
          <w:szCs w:val="24"/>
        </w:rPr>
      </w:pPr>
      <w:r>
        <w:rPr>
          <w:sz w:val="24"/>
          <w:szCs w:val="24"/>
        </w:rPr>
        <w:t xml:space="preserve">There is a long tradition of scholarly research on the roles and procedures of parliament and the work of MPs (Norton, </w:t>
      </w:r>
      <w:proofErr w:type="spellStart"/>
      <w:r>
        <w:rPr>
          <w:sz w:val="24"/>
          <w:szCs w:val="24"/>
        </w:rPr>
        <w:t>Bogdanor</w:t>
      </w:r>
      <w:proofErr w:type="spellEnd"/>
      <w:r>
        <w:rPr>
          <w:sz w:val="24"/>
          <w:szCs w:val="24"/>
        </w:rPr>
        <w:t xml:space="preserve">, Geddes). Parliamentary Studies has emerged as a specialist area of Political Science. Specialist research centres and ‘think tanks’ have developed </w:t>
      </w:r>
      <w:r w:rsidR="0037214B">
        <w:rPr>
          <w:sz w:val="24"/>
          <w:szCs w:val="24"/>
        </w:rPr>
        <w:t xml:space="preserve">- </w:t>
      </w:r>
      <w:r>
        <w:rPr>
          <w:sz w:val="24"/>
          <w:szCs w:val="24"/>
        </w:rPr>
        <w:t>the Study of Parliament Group, Institute of Government and the Constitution Unit at UCL. In the post devolution era, institutes such as the Wales Governance Centre at Cardiff University and the Scottish Centre for Constitutional Change at Edinburgh have emerged giving authoritative insights based on scholarly research.</w:t>
      </w:r>
    </w:p>
    <w:p w14:paraId="35464521" w14:textId="54B4A321" w:rsidR="00384E83" w:rsidRDefault="00384E83" w:rsidP="00DD2941">
      <w:pPr>
        <w:jc w:val="both"/>
        <w:rPr>
          <w:sz w:val="24"/>
          <w:szCs w:val="24"/>
        </w:rPr>
      </w:pPr>
      <w:r>
        <w:rPr>
          <w:sz w:val="24"/>
          <w:szCs w:val="24"/>
        </w:rPr>
        <w:t xml:space="preserve">Vernon </w:t>
      </w:r>
      <w:proofErr w:type="spellStart"/>
      <w:r>
        <w:rPr>
          <w:sz w:val="24"/>
          <w:szCs w:val="24"/>
        </w:rPr>
        <w:t>Bogdanor’s</w:t>
      </w:r>
      <w:proofErr w:type="spellEnd"/>
      <w:r>
        <w:rPr>
          <w:sz w:val="24"/>
          <w:szCs w:val="24"/>
        </w:rPr>
        <w:t xml:space="preserve"> </w:t>
      </w:r>
      <w:r w:rsidR="000E18B3">
        <w:rPr>
          <w:sz w:val="24"/>
          <w:szCs w:val="24"/>
        </w:rPr>
        <w:t>‘</w:t>
      </w:r>
      <w:r>
        <w:rPr>
          <w:sz w:val="24"/>
          <w:szCs w:val="24"/>
        </w:rPr>
        <w:t>Devolution in the UK</w:t>
      </w:r>
      <w:r w:rsidR="000E18B3">
        <w:rPr>
          <w:sz w:val="24"/>
          <w:szCs w:val="24"/>
        </w:rPr>
        <w:t>’</w:t>
      </w:r>
      <w:r>
        <w:rPr>
          <w:sz w:val="24"/>
          <w:szCs w:val="24"/>
        </w:rPr>
        <w:t xml:space="preserve"> (1999</w:t>
      </w:r>
      <w:r w:rsidR="000E18B3">
        <w:rPr>
          <w:sz w:val="24"/>
          <w:szCs w:val="24"/>
        </w:rPr>
        <w:t>)</w:t>
      </w:r>
      <w:r>
        <w:rPr>
          <w:sz w:val="24"/>
          <w:szCs w:val="24"/>
        </w:rPr>
        <w:t xml:space="preserve"> was the first scholarly work on devolution to cover the legislation </w:t>
      </w:r>
      <w:r w:rsidR="00DE4753">
        <w:rPr>
          <w:sz w:val="24"/>
          <w:szCs w:val="24"/>
        </w:rPr>
        <w:t xml:space="preserve">relating to </w:t>
      </w:r>
      <w:r>
        <w:rPr>
          <w:sz w:val="24"/>
          <w:szCs w:val="24"/>
        </w:rPr>
        <w:t xml:space="preserve">Scotland and Wales </w:t>
      </w:r>
      <w:r w:rsidR="00185BE7">
        <w:rPr>
          <w:sz w:val="24"/>
          <w:szCs w:val="24"/>
        </w:rPr>
        <w:t xml:space="preserve">in </w:t>
      </w:r>
      <w:r>
        <w:rPr>
          <w:sz w:val="24"/>
          <w:szCs w:val="24"/>
        </w:rPr>
        <w:t>1999</w:t>
      </w:r>
      <w:r w:rsidR="00F10915">
        <w:rPr>
          <w:sz w:val="24"/>
          <w:szCs w:val="24"/>
        </w:rPr>
        <w:t>.</w:t>
      </w:r>
      <w:r w:rsidR="00EB09C7">
        <w:rPr>
          <w:sz w:val="24"/>
          <w:szCs w:val="24"/>
        </w:rPr>
        <w:t xml:space="preserve"> (</w:t>
      </w:r>
      <w:proofErr w:type="spellStart"/>
      <w:r w:rsidR="00EB09C7">
        <w:rPr>
          <w:sz w:val="24"/>
          <w:szCs w:val="24"/>
        </w:rPr>
        <w:t>Bog</w:t>
      </w:r>
      <w:r w:rsidR="000044FE">
        <w:rPr>
          <w:sz w:val="24"/>
          <w:szCs w:val="24"/>
        </w:rPr>
        <w:t>danor</w:t>
      </w:r>
      <w:proofErr w:type="spellEnd"/>
      <w:r w:rsidR="00FA528C">
        <w:rPr>
          <w:sz w:val="24"/>
          <w:szCs w:val="24"/>
        </w:rPr>
        <w:t>)</w:t>
      </w:r>
      <w:r w:rsidR="006B1DB6">
        <w:rPr>
          <w:sz w:val="24"/>
          <w:szCs w:val="24"/>
        </w:rPr>
        <w:t xml:space="preserve"> L</w:t>
      </w:r>
      <w:r w:rsidR="003442FD">
        <w:rPr>
          <w:sz w:val="24"/>
          <w:szCs w:val="24"/>
        </w:rPr>
        <w:t>ater</w:t>
      </w:r>
      <w:r>
        <w:rPr>
          <w:sz w:val="24"/>
          <w:szCs w:val="24"/>
        </w:rPr>
        <w:t xml:space="preserve"> </w:t>
      </w:r>
      <w:r w:rsidR="003F47CD">
        <w:rPr>
          <w:sz w:val="24"/>
          <w:szCs w:val="24"/>
        </w:rPr>
        <w:t>Rawlings produced an authorit</w:t>
      </w:r>
      <w:r w:rsidR="00CF27F3">
        <w:rPr>
          <w:sz w:val="24"/>
          <w:szCs w:val="24"/>
        </w:rPr>
        <w:t xml:space="preserve">ative </w:t>
      </w:r>
      <w:r w:rsidR="008D2A9A">
        <w:rPr>
          <w:sz w:val="24"/>
          <w:szCs w:val="24"/>
        </w:rPr>
        <w:t>constitutional study of</w:t>
      </w:r>
      <w:r w:rsidR="0066375A">
        <w:rPr>
          <w:sz w:val="24"/>
          <w:szCs w:val="24"/>
        </w:rPr>
        <w:t xml:space="preserve"> devolution </w:t>
      </w:r>
      <w:r w:rsidR="000E6FAB">
        <w:rPr>
          <w:sz w:val="24"/>
          <w:szCs w:val="24"/>
        </w:rPr>
        <w:t>in Wales</w:t>
      </w:r>
      <w:r w:rsidR="003442FD">
        <w:rPr>
          <w:sz w:val="24"/>
          <w:szCs w:val="24"/>
        </w:rPr>
        <w:t xml:space="preserve">. </w:t>
      </w:r>
      <w:r w:rsidR="00837AD2">
        <w:rPr>
          <w:sz w:val="24"/>
          <w:szCs w:val="24"/>
        </w:rPr>
        <w:t xml:space="preserve">This was followed by </w:t>
      </w:r>
      <w:r>
        <w:rPr>
          <w:sz w:val="24"/>
          <w:szCs w:val="24"/>
        </w:rPr>
        <w:t xml:space="preserve">James Michell’s </w:t>
      </w:r>
      <w:r w:rsidR="004374F5">
        <w:rPr>
          <w:sz w:val="24"/>
          <w:szCs w:val="24"/>
        </w:rPr>
        <w:t xml:space="preserve">‘Devolution in the </w:t>
      </w:r>
      <w:r>
        <w:rPr>
          <w:sz w:val="24"/>
          <w:szCs w:val="24"/>
        </w:rPr>
        <w:t>UK 2009</w:t>
      </w:r>
      <w:r w:rsidR="004374F5">
        <w:rPr>
          <w:sz w:val="24"/>
          <w:szCs w:val="24"/>
        </w:rPr>
        <w:t>’</w:t>
      </w:r>
      <w:r>
        <w:rPr>
          <w:sz w:val="24"/>
          <w:szCs w:val="24"/>
        </w:rPr>
        <w:t xml:space="preserve"> </w:t>
      </w:r>
      <w:r w:rsidR="00837AD2">
        <w:rPr>
          <w:sz w:val="24"/>
          <w:szCs w:val="24"/>
        </w:rPr>
        <w:t xml:space="preserve">which </w:t>
      </w:r>
      <w:r>
        <w:rPr>
          <w:sz w:val="24"/>
          <w:szCs w:val="24"/>
        </w:rPr>
        <w:t>is arguably the most re</w:t>
      </w:r>
      <w:r w:rsidR="00F10915">
        <w:rPr>
          <w:sz w:val="24"/>
          <w:szCs w:val="24"/>
        </w:rPr>
        <w:t xml:space="preserve">spected </w:t>
      </w:r>
      <w:r>
        <w:rPr>
          <w:sz w:val="24"/>
          <w:szCs w:val="24"/>
        </w:rPr>
        <w:t>study of the subject and embraces Wales, Scotland and N Ireland</w:t>
      </w:r>
      <w:r w:rsidR="000E3B9D">
        <w:rPr>
          <w:sz w:val="24"/>
          <w:szCs w:val="24"/>
        </w:rPr>
        <w:t xml:space="preserve">, though Wales is covered </w:t>
      </w:r>
      <w:r>
        <w:rPr>
          <w:sz w:val="24"/>
          <w:szCs w:val="24"/>
        </w:rPr>
        <w:t>less thoroughly than Scotland</w:t>
      </w:r>
      <w:r w:rsidR="000044FE">
        <w:rPr>
          <w:sz w:val="24"/>
          <w:szCs w:val="24"/>
        </w:rPr>
        <w:t xml:space="preserve">. </w:t>
      </w:r>
      <w:r>
        <w:rPr>
          <w:sz w:val="24"/>
          <w:szCs w:val="24"/>
        </w:rPr>
        <w:t xml:space="preserve">  </w:t>
      </w:r>
    </w:p>
    <w:p w14:paraId="1ADB5301" w14:textId="04FE6F1B" w:rsidR="00991742" w:rsidRDefault="00384E83" w:rsidP="00DD2941">
      <w:pPr>
        <w:jc w:val="both"/>
        <w:rPr>
          <w:sz w:val="24"/>
          <w:szCs w:val="24"/>
        </w:rPr>
      </w:pPr>
      <w:r>
        <w:rPr>
          <w:sz w:val="24"/>
          <w:szCs w:val="24"/>
        </w:rPr>
        <w:t>For work specifically on Wales, John Gilbert Evans’ ‘Devolution in Wales - Claims and Responses 1937 – 1979’ provide</w:t>
      </w:r>
      <w:r w:rsidR="005676EB">
        <w:rPr>
          <w:sz w:val="24"/>
          <w:szCs w:val="24"/>
        </w:rPr>
        <w:t xml:space="preserve">d </w:t>
      </w:r>
      <w:r>
        <w:rPr>
          <w:sz w:val="24"/>
          <w:szCs w:val="24"/>
        </w:rPr>
        <w:t xml:space="preserve">a detailed insight into the development of administrative </w:t>
      </w:r>
      <w:r>
        <w:rPr>
          <w:sz w:val="24"/>
          <w:szCs w:val="24"/>
        </w:rPr>
        <w:lastRenderedPageBreak/>
        <w:t xml:space="preserve">devolution and the failure of the </w:t>
      </w:r>
      <w:r w:rsidR="00575666">
        <w:rPr>
          <w:sz w:val="24"/>
          <w:szCs w:val="24"/>
        </w:rPr>
        <w:t>L</w:t>
      </w:r>
      <w:r>
        <w:rPr>
          <w:sz w:val="24"/>
          <w:szCs w:val="24"/>
        </w:rPr>
        <w:t>abour Government’s proposals in the 1970s.</w:t>
      </w:r>
      <w:r w:rsidR="00760297">
        <w:rPr>
          <w:sz w:val="24"/>
          <w:szCs w:val="24"/>
        </w:rPr>
        <w:t xml:space="preserve"> </w:t>
      </w:r>
      <w:r>
        <w:rPr>
          <w:sz w:val="24"/>
          <w:szCs w:val="24"/>
        </w:rPr>
        <w:t>More recently h</w:t>
      </w:r>
      <w:r w:rsidR="00400776">
        <w:rPr>
          <w:sz w:val="24"/>
          <w:szCs w:val="24"/>
        </w:rPr>
        <w:t xml:space="preserve">is </w:t>
      </w:r>
      <w:r>
        <w:rPr>
          <w:sz w:val="24"/>
          <w:szCs w:val="24"/>
        </w:rPr>
        <w:t>brief study</w:t>
      </w:r>
      <w:r w:rsidR="006724B3">
        <w:rPr>
          <w:sz w:val="24"/>
          <w:szCs w:val="24"/>
        </w:rPr>
        <w:t>,</w:t>
      </w:r>
      <w:r>
        <w:rPr>
          <w:sz w:val="24"/>
          <w:szCs w:val="24"/>
        </w:rPr>
        <w:t xml:space="preserve"> ‘Labour and Devolution in Wales’</w:t>
      </w:r>
      <w:r w:rsidR="006724B3">
        <w:rPr>
          <w:sz w:val="24"/>
          <w:szCs w:val="24"/>
        </w:rPr>
        <w:t>,</w:t>
      </w:r>
      <w:r>
        <w:rPr>
          <w:sz w:val="24"/>
          <w:szCs w:val="24"/>
        </w:rPr>
        <w:t xml:space="preserve"> includes the New Labour devolution proposals in the late 1990s</w:t>
      </w:r>
      <w:r w:rsidR="00FD7348">
        <w:rPr>
          <w:sz w:val="24"/>
          <w:szCs w:val="24"/>
        </w:rPr>
        <w:t xml:space="preserve">, the establishment of the National Assembly and the development </w:t>
      </w:r>
      <w:r w:rsidR="00FB362A">
        <w:rPr>
          <w:sz w:val="24"/>
          <w:szCs w:val="24"/>
        </w:rPr>
        <w:t>of its legislative powers</w:t>
      </w:r>
      <w:r w:rsidR="006724B3">
        <w:rPr>
          <w:sz w:val="24"/>
          <w:szCs w:val="24"/>
        </w:rPr>
        <w:t>.</w:t>
      </w:r>
      <w:r w:rsidR="00FC554F">
        <w:rPr>
          <w:sz w:val="24"/>
          <w:szCs w:val="24"/>
        </w:rPr>
        <w:t xml:space="preserve"> </w:t>
      </w:r>
      <w:r w:rsidR="00760297">
        <w:rPr>
          <w:sz w:val="24"/>
          <w:szCs w:val="24"/>
        </w:rPr>
        <w:t xml:space="preserve">(Evans) </w:t>
      </w:r>
      <w:r w:rsidR="000C0F3E">
        <w:rPr>
          <w:sz w:val="24"/>
          <w:szCs w:val="24"/>
        </w:rPr>
        <w:t xml:space="preserve">  </w:t>
      </w:r>
    </w:p>
    <w:p w14:paraId="28F4577D" w14:textId="77777777" w:rsidR="00FC554F" w:rsidRDefault="00FC554F" w:rsidP="00DD2941">
      <w:pPr>
        <w:jc w:val="both"/>
        <w:rPr>
          <w:b/>
          <w:bCs/>
          <w:sz w:val="24"/>
          <w:szCs w:val="24"/>
        </w:rPr>
      </w:pPr>
    </w:p>
    <w:p w14:paraId="4FE6F9F9" w14:textId="237A6152" w:rsidR="00AD1442" w:rsidRPr="00195D18" w:rsidRDefault="00AD1442" w:rsidP="00DD2941">
      <w:pPr>
        <w:jc w:val="both"/>
        <w:rPr>
          <w:b/>
          <w:bCs/>
          <w:sz w:val="24"/>
          <w:szCs w:val="24"/>
        </w:rPr>
      </w:pPr>
      <w:r w:rsidRPr="00195D18">
        <w:rPr>
          <w:b/>
          <w:bCs/>
          <w:sz w:val="24"/>
          <w:szCs w:val="24"/>
        </w:rPr>
        <w:t xml:space="preserve">Parliamentary Record – Hansard </w:t>
      </w:r>
    </w:p>
    <w:p w14:paraId="75EEF589" w14:textId="0F5AD76A" w:rsidR="00445E4B" w:rsidRPr="00195D18" w:rsidRDefault="009E06D9" w:rsidP="00DD2941">
      <w:pPr>
        <w:jc w:val="both"/>
        <w:rPr>
          <w:sz w:val="24"/>
          <w:szCs w:val="24"/>
        </w:rPr>
      </w:pPr>
      <w:r w:rsidRPr="00195D18">
        <w:rPr>
          <w:sz w:val="24"/>
          <w:szCs w:val="24"/>
        </w:rPr>
        <w:t xml:space="preserve">The parliamentary </w:t>
      </w:r>
      <w:r w:rsidR="00237A07" w:rsidRPr="00195D18">
        <w:rPr>
          <w:sz w:val="24"/>
          <w:szCs w:val="24"/>
        </w:rPr>
        <w:t>r</w:t>
      </w:r>
      <w:r w:rsidRPr="00195D18">
        <w:rPr>
          <w:sz w:val="24"/>
          <w:szCs w:val="24"/>
        </w:rPr>
        <w:t>ecord</w:t>
      </w:r>
      <w:r w:rsidR="00F10915">
        <w:rPr>
          <w:sz w:val="24"/>
          <w:szCs w:val="24"/>
        </w:rPr>
        <w:t>,</w:t>
      </w:r>
      <w:r w:rsidR="0074271E">
        <w:rPr>
          <w:sz w:val="24"/>
          <w:szCs w:val="24"/>
        </w:rPr>
        <w:t xml:space="preserve"> and especially Hansard</w:t>
      </w:r>
      <w:r w:rsidR="00F10915">
        <w:rPr>
          <w:sz w:val="24"/>
          <w:szCs w:val="24"/>
        </w:rPr>
        <w:t>,</w:t>
      </w:r>
      <w:r w:rsidR="0074271E">
        <w:rPr>
          <w:sz w:val="24"/>
          <w:szCs w:val="24"/>
        </w:rPr>
        <w:t xml:space="preserve"> </w:t>
      </w:r>
      <w:r w:rsidR="000C0F3E">
        <w:rPr>
          <w:sz w:val="24"/>
          <w:szCs w:val="24"/>
        </w:rPr>
        <w:t>i</w:t>
      </w:r>
      <w:r w:rsidRPr="00195D18">
        <w:rPr>
          <w:sz w:val="24"/>
          <w:szCs w:val="24"/>
        </w:rPr>
        <w:t xml:space="preserve">s an invaluable source </w:t>
      </w:r>
      <w:r w:rsidR="00177B10" w:rsidRPr="00195D18">
        <w:rPr>
          <w:sz w:val="24"/>
          <w:szCs w:val="24"/>
        </w:rPr>
        <w:t xml:space="preserve">for </w:t>
      </w:r>
      <w:r w:rsidR="00237A07" w:rsidRPr="00195D18">
        <w:rPr>
          <w:sz w:val="24"/>
          <w:szCs w:val="24"/>
        </w:rPr>
        <w:t xml:space="preserve">researching </w:t>
      </w:r>
      <w:r w:rsidR="00E14932">
        <w:rPr>
          <w:sz w:val="24"/>
          <w:szCs w:val="24"/>
        </w:rPr>
        <w:t xml:space="preserve">the speeches of </w:t>
      </w:r>
      <w:r w:rsidR="00291CE0" w:rsidRPr="00195D18">
        <w:rPr>
          <w:sz w:val="24"/>
          <w:szCs w:val="24"/>
        </w:rPr>
        <w:t xml:space="preserve">MPs </w:t>
      </w:r>
      <w:r w:rsidR="000B6425">
        <w:rPr>
          <w:sz w:val="24"/>
          <w:szCs w:val="24"/>
        </w:rPr>
        <w:t xml:space="preserve">on </w:t>
      </w:r>
      <w:r w:rsidR="00291CE0" w:rsidRPr="00195D18">
        <w:rPr>
          <w:sz w:val="24"/>
          <w:szCs w:val="24"/>
        </w:rPr>
        <w:t xml:space="preserve">the </w:t>
      </w:r>
      <w:r w:rsidR="00237A07" w:rsidRPr="00195D18">
        <w:rPr>
          <w:sz w:val="24"/>
          <w:szCs w:val="24"/>
        </w:rPr>
        <w:t>devolution</w:t>
      </w:r>
      <w:r w:rsidR="00291CE0" w:rsidRPr="00195D18">
        <w:rPr>
          <w:sz w:val="24"/>
          <w:szCs w:val="24"/>
        </w:rPr>
        <w:t xml:space="preserve"> issue</w:t>
      </w:r>
      <w:r w:rsidR="00AD1601" w:rsidRPr="00195D18">
        <w:rPr>
          <w:sz w:val="24"/>
          <w:szCs w:val="24"/>
        </w:rPr>
        <w:t>.</w:t>
      </w:r>
      <w:r w:rsidR="00195D18">
        <w:rPr>
          <w:sz w:val="24"/>
          <w:szCs w:val="24"/>
        </w:rPr>
        <w:t xml:space="preserve"> </w:t>
      </w:r>
      <w:r w:rsidR="00445E4B" w:rsidRPr="00195D18">
        <w:rPr>
          <w:sz w:val="24"/>
          <w:szCs w:val="24"/>
        </w:rPr>
        <w:t xml:space="preserve">According to the UK Parliament website: </w:t>
      </w:r>
    </w:p>
    <w:p w14:paraId="5E863EC4" w14:textId="4558B368" w:rsidR="00245C16" w:rsidRDefault="00445E4B" w:rsidP="00DD2941">
      <w:pPr>
        <w:ind w:left="720"/>
        <w:jc w:val="both"/>
        <w:rPr>
          <w:rFonts w:cstheme="minorHAnsi"/>
          <w:color w:val="4D4D4D"/>
          <w:sz w:val="24"/>
          <w:szCs w:val="24"/>
          <w:shd w:val="clear" w:color="auto" w:fill="FFFFFF"/>
        </w:rPr>
      </w:pPr>
      <w:r>
        <w:rPr>
          <w:rFonts w:cstheme="minorHAnsi"/>
          <w:color w:val="4D4D4D"/>
          <w:shd w:val="clear" w:color="auto" w:fill="FFFFFF"/>
        </w:rPr>
        <w:t>‘</w:t>
      </w:r>
      <w:r w:rsidR="00291CE0" w:rsidRPr="00445E4B">
        <w:rPr>
          <w:rFonts w:cstheme="minorHAnsi"/>
          <w:color w:val="4D4D4D"/>
          <w:shd w:val="clear" w:color="auto" w:fill="FFFFFF"/>
        </w:rPr>
        <w:t>Hansard is a “substantially verbatim” report of what is said in Parliament. Members’ words are recorded, and then edited to remove repetitions and obvious mistakes, albeit without taking away from the meaning of what is said. Hansard also reports decisions taken during a sitting and records how Members voted to reach those decisions in Divisions.</w:t>
      </w:r>
    </w:p>
    <w:p w14:paraId="5EB1F093" w14:textId="650D2221" w:rsidR="00892850" w:rsidRPr="006B2638" w:rsidRDefault="00AD1601" w:rsidP="00DD2941">
      <w:pPr>
        <w:ind w:left="3600" w:firstLine="720"/>
        <w:jc w:val="both"/>
      </w:pPr>
      <w:r w:rsidRPr="00D0346C">
        <w:t>(</w:t>
      </w:r>
      <w:hyperlink r:id="rId10" w:history="1">
        <w:r w:rsidR="00892850" w:rsidRPr="00D0346C">
          <w:rPr>
            <w:rStyle w:val="Hyperlink"/>
            <w:color w:val="auto"/>
          </w:rPr>
          <w:t>https://hansard.parliament.uk/about</w:t>
        </w:r>
      </w:hyperlink>
      <w:r w:rsidR="00445E4B" w:rsidRPr="00AD1601">
        <w:t>)</w:t>
      </w:r>
    </w:p>
    <w:p w14:paraId="1DC0B620" w14:textId="06AC708D" w:rsidR="00EA77C2" w:rsidRDefault="00574036" w:rsidP="00DD2941">
      <w:pPr>
        <w:jc w:val="both"/>
        <w:rPr>
          <w:sz w:val="24"/>
          <w:szCs w:val="24"/>
        </w:rPr>
      </w:pPr>
      <w:r>
        <w:rPr>
          <w:sz w:val="24"/>
          <w:szCs w:val="24"/>
        </w:rPr>
        <w:t xml:space="preserve">The development of the ‘rolling record’ means that </w:t>
      </w:r>
      <w:r w:rsidR="00177B10" w:rsidRPr="00434D11">
        <w:rPr>
          <w:sz w:val="24"/>
          <w:szCs w:val="24"/>
        </w:rPr>
        <w:t>Ha</w:t>
      </w:r>
      <w:r w:rsidR="00793322">
        <w:rPr>
          <w:sz w:val="24"/>
          <w:szCs w:val="24"/>
        </w:rPr>
        <w:t xml:space="preserve">nsard </w:t>
      </w:r>
      <w:r w:rsidR="00EA77C2">
        <w:rPr>
          <w:sz w:val="24"/>
          <w:szCs w:val="24"/>
        </w:rPr>
        <w:t xml:space="preserve">is </w:t>
      </w:r>
      <w:r w:rsidR="0031357B">
        <w:rPr>
          <w:sz w:val="24"/>
          <w:szCs w:val="24"/>
        </w:rPr>
        <w:t xml:space="preserve">now available </w:t>
      </w:r>
      <w:r w:rsidR="00EA77C2">
        <w:rPr>
          <w:sz w:val="24"/>
          <w:szCs w:val="24"/>
        </w:rPr>
        <w:t xml:space="preserve">to be studied </w:t>
      </w:r>
      <w:r w:rsidR="0031357B">
        <w:rPr>
          <w:sz w:val="24"/>
          <w:szCs w:val="24"/>
        </w:rPr>
        <w:t>with</w:t>
      </w:r>
      <w:r w:rsidR="00EA77C2">
        <w:rPr>
          <w:sz w:val="24"/>
          <w:szCs w:val="24"/>
        </w:rPr>
        <w:t>in</w:t>
      </w:r>
      <w:r w:rsidR="0031357B">
        <w:rPr>
          <w:sz w:val="24"/>
          <w:szCs w:val="24"/>
        </w:rPr>
        <w:t xml:space="preserve"> three hours of an MP or peer speaking. </w:t>
      </w:r>
      <w:r w:rsidR="00F83254">
        <w:rPr>
          <w:sz w:val="24"/>
          <w:szCs w:val="24"/>
        </w:rPr>
        <w:t>Proceedings in Select and Pu</w:t>
      </w:r>
      <w:r w:rsidR="00EA40EE">
        <w:rPr>
          <w:sz w:val="24"/>
          <w:szCs w:val="24"/>
        </w:rPr>
        <w:t xml:space="preserve">blic </w:t>
      </w:r>
      <w:r w:rsidR="00F83254">
        <w:rPr>
          <w:sz w:val="24"/>
          <w:szCs w:val="24"/>
        </w:rPr>
        <w:t>Bill Committees are also available via the UK website.</w:t>
      </w:r>
      <w:r w:rsidR="00D96576">
        <w:rPr>
          <w:sz w:val="24"/>
          <w:szCs w:val="24"/>
        </w:rPr>
        <w:t xml:space="preserve"> </w:t>
      </w:r>
      <w:r w:rsidR="00A95182">
        <w:rPr>
          <w:sz w:val="24"/>
          <w:szCs w:val="24"/>
        </w:rPr>
        <w:t>S</w:t>
      </w:r>
      <w:r w:rsidR="008E29FA">
        <w:rPr>
          <w:sz w:val="24"/>
          <w:szCs w:val="24"/>
        </w:rPr>
        <w:t xml:space="preserve">elect committee reports </w:t>
      </w:r>
      <w:r w:rsidR="00A95182">
        <w:rPr>
          <w:sz w:val="24"/>
          <w:szCs w:val="24"/>
        </w:rPr>
        <w:t>are also available</w:t>
      </w:r>
      <w:r w:rsidR="00AE715A">
        <w:rPr>
          <w:sz w:val="24"/>
          <w:szCs w:val="24"/>
        </w:rPr>
        <w:t xml:space="preserve"> online.</w:t>
      </w:r>
      <w:r w:rsidR="00A95182">
        <w:rPr>
          <w:sz w:val="24"/>
          <w:szCs w:val="24"/>
        </w:rPr>
        <w:t xml:space="preserve">  </w:t>
      </w:r>
      <w:r w:rsidR="008E29FA">
        <w:rPr>
          <w:sz w:val="24"/>
          <w:szCs w:val="24"/>
        </w:rPr>
        <w:t xml:space="preserve"> </w:t>
      </w:r>
    </w:p>
    <w:p w14:paraId="466F3DC2" w14:textId="362C652F" w:rsidR="00002BF1" w:rsidRDefault="00EA77C2" w:rsidP="00DD2941">
      <w:pPr>
        <w:jc w:val="both"/>
        <w:rPr>
          <w:sz w:val="24"/>
          <w:szCs w:val="24"/>
        </w:rPr>
      </w:pPr>
      <w:r>
        <w:rPr>
          <w:sz w:val="24"/>
          <w:szCs w:val="24"/>
        </w:rPr>
        <w:t xml:space="preserve">Every </w:t>
      </w:r>
      <w:r w:rsidR="00D96576">
        <w:rPr>
          <w:sz w:val="24"/>
          <w:szCs w:val="24"/>
        </w:rPr>
        <w:t>MP knows that what they say</w:t>
      </w:r>
      <w:r w:rsidR="00AE715A">
        <w:rPr>
          <w:sz w:val="24"/>
          <w:szCs w:val="24"/>
        </w:rPr>
        <w:t xml:space="preserve"> in the House</w:t>
      </w:r>
      <w:r w:rsidR="00D047D8">
        <w:rPr>
          <w:sz w:val="24"/>
          <w:szCs w:val="24"/>
        </w:rPr>
        <w:t xml:space="preserve"> is </w:t>
      </w:r>
      <w:r w:rsidR="00D96576">
        <w:rPr>
          <w:sz w:val="24"/>
          <w:szCs w:val="24"/>
        </w:rPr>
        <w:t>‘</w:t>
      </w:r>
      <w:r w:rsidR="00D047D8">
        <w:rPr>
          <w:sz w:val="24"/>
          <w:szCs w:val="24"/>
        </w:rPr>
        <w:t>o</w:t>
      </w:r>
      <w:r w:rsidR="00D96576">
        <w:rPr>
          <w:sz w:val="24"/>
          <w:szCs w:val="24"/>
        </w:rPr>
        <w:t xml:space="preserve">n the </w:t>
      </w:r>
      <w:r w:rsidR="00D047D8">
        <w:rPr>
          <w:sz w:val="24"/>
          <w:szCs w:val="24"/>
        </w:rPr>
        <w:t xml:space="preserve">record’ </w:t>
      </w:r>
      <w:r w:rsidR="00390B2C">
        <w:rPr>
          <w:sz w:val="24"/>
          <w:szCs w:val="24"/>
        </w:rPr>
        <w:t xml:space="preserve">and can </w:t>
      </w:r>
      <w:r w:rsidR="00BB1AA0">
        <w:rPr>
          <w:sz w:val="24"/>
          <w:szCs w:val="24"/>
        </w:rPr>
        <w:t xml:space="preserve">be </w:t>
      </w:r>
      <w:r w:rsidR="00390B2C">
        <w:rPr>
          <w:sz w:val="24"/>
          <w:szCs w:val="24"/>
        </w:rPr>
        <w:t xml:space="preserve">used </w:t>
      </w:r>
      <w:r w:rsidR="0052266D">
        <w:rPr>
          <w:sz w:val="24"/>
          <w:szCs w:val="24"/>
        </w:rPr>
        <w:t xml:space="preserve">against them by opponents </w:t>
      </w:r>
      <w:r w:rsidR="003671C0">
        <w:rPr>
          <w:sz w:val="24"/>
          <w:szCs w:val="24"/>
        </w:rPr>
        <w:t xml:space="preserve">and outside bodies </w:t>
      </w:r>
      <w:r w:rsidR="0052266D">
        <w:rPr>
          <w:sz w:val="24"/>
          <w:szCs w:val="24"/>
        </w:rPr>
        <w:t xml:space="preserve">and to their advantage </w:t>
      </w:r>
      <w:r w:rsidR="00390B2C">
        <w:rPr>
          <w:sz w:val="24"/>
          <w:szCs w:val="24"/>
        </w:rPr>
        <w:t>by honourable friends</w:t>
      </w:r>
      <w:r w:rsidR="003671C0">
        <w:rPr>
          <w:sz w:val="24"/>
          <w:szCs w:val="24"/>
        </w:rPr>
        <w:t xml:space="preserve"> and support</w:t>
      </w:r>
      <w:r w:rsidR="00AD6EB7">
        <w:rPr>
          <w:sz w:val="24"/>
          <w:szCs w:val="24"/>
        </w:rPr>
        <w:t xml:space="preserve">ers. </w:t>
      </w:r>
      <w:r w:rsidR="00002BF1">
        <w:rPr>
          <w:sz w:val="24"/>
          <w:szCs w:val="24"/>
        </w:rPr>
        <w:t>Hansard</w:t>
      </w:r>
      <w:r w:rsidR="00E14932">
        <w:rPr>
          <w:sz w:val="24"/>
          <w:szCs w:val="24"/>
        </w:rPr>
        <w:t>,</w:t>
      </w:r>
      <w:r w:rsidR="00002BF1">
        <w:rPr>
          <w:sz w:val="24"/>
          <w:szCs w:val="24"/>
        </w:rPr>
        <w:t xml:space="preserve"> </w:t>
      </w:r>
      <w:r w:rsidR="00951A98">
        <w:rPr>
          <w:sz w:val="24"/>
          <w:szCs w:val="24"/>
        </w:rPr>
        <w:t xml:space="preserve">however, </w:t>
      </w:r>
      <w:r w:rsidR="00002BF1">
        <w:rPr>
          <w:sz w:val="24"/>
          <w:szCs w:val="24"/>
        </w:rPr>
        <w:t xml:space="preserve">is seen as ‘sanitising’ speeches removing rhetoric and making good and bad speeches appear </w:t>
      </w:r>
      <w:r w:rsidR="00001909">
        <w:rPr>
          <w:sz w:val="24"/>
          <w:szCs w:val="24"/>
        </w:rPr>
        <w:t>similar in style.</w:t>
      </w:r>
      <w:r w:rsidR="00002BF1">
        <w:rPr>
          <w:sz w:val="24"/>
          <w:szCs w:val="24"/>
        </w:rPr>
        <w:t xml:space="preserve">       </w:t>
      </w:r>
    </w:p>
    <w:p w14:paraId="54370B32" w14:textId="07819D0E" w:rsidR="00256145" w:rsidRPr="00F10915" w:rsidRDefault="00951A98" w:rsidP="00DD2941">
      <w:pPr>
        <w:jc w:val="both"/>
        <w:rPr>
          <w:sz w:val="24"/>
          <w:szCs w:val="24"/>
        </w:rPr>
      </w:pPr>
      <w:r>
        <w:rPr>
          <w:sz w:val="24"/>
          <w:szCs w:val="24"/>
        </w:rPr>
        <w:t>Overall, Hansard and the parliamentary</w:t>
      </w:r>
      <w:r w:rsidR="00074912">
        <w:rPr>
          <w:sz w:val="24"/>
          <w:szCs w:val="24"/>
        </w:rPr>
        <w:t xml:space="preserve"> record </w:t>
      </w:r>
      <w:r w:rsidR="00476BC9">
        <w:rPr>
          <w:sz w:val="24"/>
          <w:szCs w:val="24"/>
        </w:rPr>
        <w:t xml:space="preserve">represents a valuable source of material for the researcher wanted to examine parliamentary debates on devolution or any other subject. </w:t>
      </w:r>
      <w:r w:rsidR="0052266D">
        <w:rPr>
          <w:sz w:val="24"/>
          <w:szCs w:val="24"/>
        </w:rPr>
        <w:t xml:space="preserve">For this study it is has been </w:t>
      </w:r>
      <w:r w:rsidR="00DF698D">
        <w:rPr>
          <w:sz w:val="24"/>
          <w:szCs w:val="24"/>
        </w:rPr>
        <w:t xml:space="preserve">illuminating to read Neil Kinnock’s speeches during the devolution </w:t>
      </w:r>
      <w:r w:rsidR="008C2137">
        <w:rPr>
          <w:sz w:val="24"/>
          <w:szCs w:val="24"/>
        </w:rPr>
        <w:t xml:space="preserve">debates of the </w:t>
      </w:r>
      <w:r w:rsidR="00DF698D">
        <w:rPr>
          <w:sz w:val="24"/>
          <w:szCs w:val="24"/>
        </w:rPr>
        <w:t>1970</w:t>
      </w:r>
      <w:r w:rsidR="008C2137">
        <w:rPr>
          <w:sz w:val="24"/>
          <w:szCs w:val="24"/>
        </w:rPr>
        <w:t>s</w:t>
      </w:r>
      <w:r w:rsidR="00195D18">
        <w:rPr>
          <w:sz w:val="24"/>
          <w:szCs w:val="24"/>
        </w:rPr>
        <w:t xml:space="preserve">, Rhodri Morgan’s speeches </w:t>
      </w:r>
      <w:r w:rsidR="008C2137">
        <w:rPr>
          <w:sz w:val="24"/>
          <w:szCs w:val="24"/>
        </w:rPr>
        <w:t xml:space="preserve">during the </w:t>
      </w:r>
      <w:r w:rsidR="00195D18">
        <w:rPr>
          <w:sz w:val="24"/>
          <w:szCs w:val="24"/>
        </w:rPr>
        <w:t>G</w:t>
      </w:r>
      <w:r w:rsidR="008C2137">
        <w:rPr>
          <w:sz w:val="24"/>
          <w:szCs w:val="24"/>
        </w:rPr>
        <w:t xml:space="preserve">overnment of </w:t>
      </w:r>
      <w:r w:rsidR="00074912">
        <w:rPr>
          <w:sz w:val="24"/>
          <w:szCs w:val="24"/>
        </w:rPr>
        <w:t>W</w:t>
      </w:r>
      <w:r w:rsidR="008C2137">
        <w:rPr>
          <w:sz w:val="24"/>
          <w:szCs w:val="24"/>
        </w:rPr>
        <w:t>ales Bill 1997</w:t>
      </w:r>
      <w:r w:rsidR="00195D18">
        <w:rPr>
          <w:sz w:val="24"/>
          <w:szCs w:val="24"/>
        </w:rPr>
        <w:t xml:space="preserve"> and even my own</w:t>
      </w:r>
      <w:r w:rsidR="00074912">
        <w:rPr>
          <w:sz w:val="24"/>
          <w:szCs w:val="24"/>
        </w:rPr>
        <w:t>!</w:t>
      </w:r>
      <w:r w:rsidR="00F10915">
        <w:rPr>
          <w:sz w:val="24"/>
          <w:szCs w:val="24"/>
        </w:rPr>
        <w:t xml:space="preserve"> (Appendix 1) </w:t>
      </w:r>
    </w:p>
    <w:p w14:paraId="255D648E" w14:textId="0EF17D3D" w:rsidR="0095028E" w:rsidRPr="00A45971" w:rsidRDefault="0095028E" w:rsidP="00DD2941">
      <w:pPr>
        <w:jc w:val="both"/>
        <w:rPr>
          <w:b/>
          <w:bCs/>
          <w:sz w:val="24"/>
          <w:szCs w:val="24"/>
        </w:rPr>
      </w:pPr>
      <w:r w:rsidRPr="00A45971">
        <w:rPr>
          <w:b/>
          <w:bCs/>
          <w:sz w:val="24"/>
          <w:szCs w:val="24"/>
        </w:rPr>
        <w:t>Interviews</w:t>
      </w:r>
    </w:p>
    <w:p w14:paraId="216CCD27" w14:textId="57FA0DC8" w:rsidR="004D57DA" w:rsidRDefault="00914941" w:rsidP="00DD2941">
      <w:pPr>
        <w:jc w:val="both"/>
        <w:rPr>
          <w:sz w:val="24"/>
          <w:szCs w:val="24"/>
        </w:rPr>
      </w:pPr>
      <w:r w:rsidRPr="00914941">
        <w:rPr>
          <w:sz w:val="24"/>
          <w:szCs w:val="24"/>
        </w:rPr>
        <w:t>This section</w:t>
      </w:r>
      <w:r w:rsidR="005A6184">
        <w:rPr>
          <w:sz w:val="24"/>
          <w:szCs w:val="24"/>
        </w:rPr>
        <w:t xml:space="preserve"> examines the </w:t>
      </w:r>
      <w:r w:rsidR="00422315">
        <w:rPr>
          <w:sz w:val="24"/>
          <w:szCs w:val="24"/>
        </w:rPr>
        <w:t xml:space="preserve">use </w:t>
      </w:r>
      <w:r w:rsidR="005A6184">
        <w:rPr>
          <w:sz w:val="24"/>
          <w:szCs w:val="24"/>
        </w:rPr>
        <w:t>of</w:t>
      </w:r>
      <w:r w:rsidR="00422315">
        <w:rPr>
          <w:sz w:val="24"/>
          <w:szCs w:val="24"/>
        </w:rPr>
        <w:t xml:space="preserve"> semi structured</w:t>
      </w:r>
      <w:r w:rsidR="00101C1A">
        <w:rPr>
          <w:sz w:val="24"/>
          <w:szCs w:val="24"/>
        </w:rPr>
        <w:t xml:space="preserve"> </w:t>
      </w:r>
      <w:r w:rsidR="005A6184">
        <w:rPr>
          <w:sz w:val="24"/>
          <w:szCs w:val="24"/>
        </w:rPr>
        <w:t xml:space="preserve">interviews </w:t>
      </w:r>
      <w:r w:rsidR="00101C1A">
        <w:rPr>
          <w:sz w:val="24"/>
          <w:szCs w:val="24"/>
        </w:rPr>
        <w:t xml:space="preserve">as a method </w:t>
      </w:r>
      <w:r w:rsidR="005A6184">
        <w:rPr>
          <w:sz w:val="24"/>
          <w:szCs w:val="24"/>
        </w:rPr>
        <w:t>in qualitat</w:t>
      </w:r>
      <w:r w:rsidR="000E3C2E">
        <w:rPr>
          <w:sz w:val="24"/>
          <w:szCs w:val="24"/>
        </w:rPr>
        <w:t>ive research and considers how they ca</w:t>
      </w:r>
      <w:r w:rsidR="00891492">
        <w:rPr>
          <w:sz w:val="24"/>
          <w:szCs w:val="24"/>
        </w:rPr>
        <w:t>n</w:t>
      </w:r>
      <w:r w:rsidR="000E3C2E">
        <w:rPr>
          <w:sz w:val="24"/>
          <w:szCs w:val="24"/>
        </w:rPr>
        <w:t xml:space="preserve"> apply to the pres</w:t>
      </w:r>
      <w:r w:rsidR="00532DC1">
        <w:rPr>
          <w:sz w:val="24"/>
          <w:szCs w:val="24"/>
        </w:rPr>
        <w:t>e</w:t>
      </w:r>
      <w:r w:rsidR="00764B8F">
        <w:rPr>
          <w:sz w:val="24"/>
          <w:szCs w:val="24"/>
        </w:rPr>
        <w:t xml:space="preserve">nt </w:t>
      </w:r>
      <w:r w:rsidR="000E3C2E">
        <w:rPr>
          <w:sz w:val="24"/>
          <w:szCs w:val="24"/>
        </w:rPr>
        <w:t xml:space="preserve">study. </w:t>
      </w:r>
      <w:r w:rsidR="00891492">
        <w:rPr>
          <w:sz w:val="24"/>
          <w:szCs w:val="24"/>
        </w:rPr>
        <w:t>First</w:t>
      </w:r>
      <w:r w:rsidR="00F15C17">
        <w:rPr>
          <w:sz w:val="24"/>
          <w:szCs w:val="24"/>
        </w:rPr>
        <w:t>,</w:t>
      </w:r>
      <w:r w:rsidR="00891492">
        <w:rPr>
          <w:sz w:val="24"/>
          <w:szCs w:val="24"/>
        </w:rPr>
        <w:t xml:space="preserve"> </w:t>
      </w:r>
      <w:r w:rsidR="00532DC1">
        <w:rPr>
          <w:sz w:val="24"/>
          <w:szCs w:val="24"/>
        </w:rPr>
        <w:t xml:space="preserve">it is necessary to set interviewing within </w:t>
      </w:r>
      <w:r w:rsidR="00764B8F">
        <w:rPr>
          <w:sz w:val="24"/>
          <w:szCs w:val="24"/>
        </w:rPr>
        <w:t xml:space="preserve">a methodological framework and then identify </w:t>
      </w:r>
      <w:r w:rsidR="00450B5F">
        <w:rPr>
          <w:sz w:val="24"/>
          <w:szCs w:val="24"/>
        </w:rPr>
        <w:t xml:space="preserve">the principles on which the interviews </w:t>
      </w:r>
      <w:r w:rsidR="00F10915">
        <w:rPr>
          <w:sz w:val="24"/>
          <w:szCs w:val="24"/>
        </w:rPr>
        <w:t>i</w:t>
      </w:r>
      <w:r w:rsidR="004D57DA">
        <w:rPr>
          <w:sz w:val="24"/>
          <w:szCs w:val="24"/>
        </w:rPr>
        <w:t xml:space="preserve">n this study </w:t>
      </w:r>
      <w:r w:rsidR="00101C1A">
        <w:rPr>
          <w:sz w:val="24"/>
          <w:szCs w:val="24"/>
        </w:rPr>
        <w:t xml:space="preserve">should </w:t>
      </w:r>
      <w:r w:rsidR="004D57DA">
        <w:rPr>
          <w:sz w:val="24"/>
          <w:szCs w:val="24"/>
        </w:rPr>
        <w:t>be based.</w:t>
      </w:r>
    </w:p>
    <w:p w14:paraId="2878148E" w14:textId="12F9F71D" w:rsidR="00422315" w:rsidRDefault="009F7A18" w:rsidP="00DD2941">
      <w:pPr>
        <w:jc w:val="both"/>
        <w:rPr>
          <w:sz w:val="24"/>
          <w:szCs w:val="24"/>
        </w:rPr>
      </w:pPr>
      <w:r>
        <w:rPr>
          <w:sz w:val="24"/>
          <w:szCs w:val="24"/>
        </w:rPr>
        <w:t xml:space="preserve">As stated earlier, this study </w:t>
      </w:r>
      <w:r w:rsidR="004902D4">
        <w:rPr>
          <w:sz w:val="24"/>
          <w:szCs w:val="24"/>
        </w:rPr>
        <w:t>aims to follow the tradition of ‘empirical phenomenology’</w:t>
      </w:r>
      <w:r w:rsidR="00EF3FD6">
        <w:rPr>
          <w:sz w:val="24"/>
          <w:szCs w:val="24"/>
        </w:rPr>
        <w:t xml:space="preserve">. </w:t>
      </w:r>
      <w:r w:rsidR="00D573F9">
        <w:rPr>
          <w:sz w:val="24"/>
          <w:szCs w:val="24"/>
        </w:rPr>
        <w:t xml:space="preserve"> (Oberg a</w:t>
      </w:r>
      <w:r w:rsidR="00D41A66">
        <w:rPr>
          <w:sz w:val="24"/>
          <w:szCs w:val="24"/>
        </w:rPr>
        <w:t>n</w:t>
      </w:r>
      <w:r w:rsidR="00D573F9">
        <w:rPr>
          <w:sz w:val="24"/>
          <w:szCs w:val="24"/>
        </w:rPr>
        <w:t xml:space="preserve">d </w:t>
      </w:r>
      <w:r w:rsidR="00D41A66">
        <w:rPr>
          <w:sz w:val="24"/>
          <w:szCs w:val="24"/>
        </w:rPr>
        <w:t>B</w:t>
      </w:r>
      <w:r w:rsidR="00D573F9">
        <w:rPr>
          <w:sz w:val="24"/>
          <w:szCs w:val="24"/>
        </w:rPr>
        <w:t>ell)</w:t>
      </w:r>
      <w:r w:rsidR="00D41A66">
        <w:rPr>
          <w:sz w:val="24"/>
          <w:szCs w:val="24"/>
        </w:rPr>
        <w:t xml:space="preserve">. </w:t>
      </w:r>
      <w:r w:rsidR="00EF3FD6">
        <w:rPr>
          <w:sz w:val="24"/>
          <w:szCs w:val="24"/>
        </w:rPr>
        <w:t xml:space="preserve">According to King and Horrocks </w:t>
      </w:r>
      <w:r w:rsidR="00505D57">
        <w:rPr>
          <w:sz w:val="24"/>
          <w:szCs w:val="24"/>
        </w:rPr>
        <w:t>‘empiricism</w:t>
      </w:r>
      <w:r w:rsidR="00F051C5">
        <w:rPr>
          <w:sz w:val="24"/>
          <w:szCs w:val="24"/>
        </w:rPr>
        <w:t xml:space="preserve"> (is) the view that knowled</w:t>
      </w:r>
      <w:r w:rsidR="00D41A66">
        <w:rPr>
          <w:sz w:val="24"/>
          <w:szCs w:val="24"/>
        </w:rPr>
        <w:t xml:space="preserve">ge </w:t>
      </w:r>
      <w:r w:rsidR="00F051C5">
        <w:rPr>
          <w:sz w:val="24"/>
          <w:szCs w:val="24"/>
        </w:rPr>
        <w:t>of the world is gained from experience.</w:t>
      </w:r>
      <w:r w:rsidR="002E58CB">
        <w:rPr>
          <w:sz w:val="24"/>
          <w:szCs w:val="24"/>
        </w:rPr>
        <w:t>’</w:t>
      </w:r>
      <w:r w:rsidR="00F051C5">
        <w:rPr>
          <w:sz w:val="24"/>
          <w:szCs w:val="24"/>
        </w:rPr>
        <w:t xml:space="preserve"> </w:t>
      </w:r>
      <w:r w:rsidR="00101C1A">
        <w:rPr>
          <w:sz w:val="24"/>
          <w:szCs w:val="24"/>
        </w:rPr>
        <w:t xml:space="preserve">They argue that </w:t>
      </w:r>
      <w:r w:rsidR="00422315">
        <w:rPr>
          <w:sz w:val="24"/>
          <w:szCs w:val="24"/>
        </w:rPr>
        <w:t xml:space="preserve">‘flexibility is a key requirement of qualitative interviewing’. They go on </w:t>
      </w:r>
      <w:r w:rsidR="00101C1A">
        <w:rPr>
          <w:sz w:val="24"/>
          <w:szCs w:val="24"/>
        </w:rPr>
        <w:t xml:space="preserve">to say </w:t>
      </w:r>
      <w:r w:rsidR="00422315">
        <w:rPr>
          <w:sz w:val="24"/>
          <w:szCs w:val="24"/>
        </w:rPr>
        <w:t xml:space="preserve">that this ‘allows the participant to lead the interaction in unanticipated directions.’ </w:t>
      </w:r>
      <w:r w:rsidR="00101C1A">
        <w:rPr>
          <w:sz w:val="24"/>
          <w:szCs w:val="24"/>
        </w:rPr>
        <w:t>(King and Horrocks)</w:t>
      </w:r>
    </w:p>
    <w:p w14:paraId="21B9419D" w14:textId="60C63EFE" w:rsidR="00422315" w:rsidRDefault="00422315" w:rsidP="00DD2941">
      <w:pPr>
        <w:jc w:val="both"/>
        <w:rPr>
          <w:sz w:val="24"/>
          <w:szCs w:val="24"/>
        </w:rPr>
      </w:pPr>
      <w:r>
        <w:rPr>
          <w:sz w:val="24"/>
          <w:szCs w:val="24"/>
        </w:rPr>
        <w:t xml:space="preserve">The use of semi structured interviews allows for the interviewer to respond to issues that arise from the participant’s responses and to explore issues that are unexpected but pertinent to </w:t>
      </w:r>
      <w:r>
        <w:rPr>
          <w:sz w:val="24"/>
          <w:szCs w:val="24"/>
        </w:rPr>
        <w:lastRenderedPageBreak/>
        <w:t>the research. Questions should therefore be broad and open ended and not seek to presuppose the participants’ answers. This is considered the most appropriate methods to researching the views</w:t>
      </w:r>
      <w:r w:rsidR="00101C1A">
        <w:rPr>
          <w:sz w:val="24"/>
          <w:szCs w:val="24"/>
        </w:rPr>
        <w:t xml:space="preserve"> and </w:t>
      </w:r>
      <w:r>
        <w:rPr>
          <w:sz w:val="24"/>
          <w:szCs w:val="24"/>
        </w:rPr>
        <w:t xml:space="preserve">reflections of politicians’ experiences. </w:t>
      </w:r>
    </w:p>
    <w:p w14:paraId="161FF0B9" w14:textId="17E36C73" w:rsidR="00422315" w:rsidRDefault="00101C1A" w:rsidP="00DD2941">
      <w:pPr>
        <w:jc w:val="both"/>
        <w:rPr>
          <w:sz w:val="24"/>
          <w:szCs w:val="24"/>
        </w:rPr>
      </w:pPr>
      <w:r>
        <w:rPr>
          <w:sz w:val="24"/>
          <w:szCs w:val="24"/>
        </w:rPr>
        <w:t>S</w:t>
      </w:r>
      <w:r w:rsidR="00422315">
        <w:rPr>
          <w:sz w:val="24"/>
          <w:szCs w:val="24"/>
        </w:rPr>
        <w:t>emi structured interviews</w:t>
      </w:r>
      <w:r w:rsidR="008E42E3">
        <w:rPr>
          <w:sz w:val="24"/>
          <w:szCs w:val="24"/>
        </w:rPr>
        <w:t xml:space="preserve"> also</w:t>
      </w:r>
      <w:r w:rsidR="00422315">
        <w:rPr>
          <w:sz w:val="24"/>
          <w:szCs w:val="24"/>
        </w:rPr>
        <w:t xml:space="preserve"> allow for the interviewer to respond to issues that arise from the participant’s responses and to explore issues that are unexpected but pertinent to the research. Questions should therefore be broad and open ended and not seek to presuppose the participants’ answers. This is considered the most appropriate methods to researching the views reflections of politicians’ experiences. </w:t>
      </w:r>
    </w:p>
    <w:p w14:paraId="09FBC806" w14:textId="0AC43B4B" w:rsidR="002D6FC3" w:rsidRDefault="00DB4863" w:rsidP="00DD2941">
      <w:pPr>
        <w:jc w:val="both"/>
        <w:rPr>
          <w:sz w:val="24"/>
          <w:szCs w:val="24"/>
        </w:rPr>
      </w:pPr>
      <w:r>
        <w:rPr>
          <w:sz w:val="24"/>
          <w:szCs w:val="24"/>
        </w:rPr>
        <w:t xml:space="preserve">One aim of this research is </w:t>
      </w:r>
      <w:r w:rsidR="00337CA9">
        <w:rPr>
          <w:sz w:val="24"/>
          <w:szCs w:val="24"/>
        </w:rPr>
        <w:t xml:space="preserve">to </w:t>
      </w:r>
      <w:r>
        <w:rPr>
          <w:sz w:val="24"/>
          <w:szCs w:val="24"/>
        </w:rPr>
        <w:t xml:space="preserve">identify </w:t>
      </w:r>
      <w:r w:rsidR="005D1689">
        <w:rPr>
          <w:sz w:val="24"/>
          <w:szCs w:val="24"/>
        </w:rPr>
        <w:t xml:space="preserve">and record the experiences of MPs who </w:t>
      </w:r>
      <w:r w:rsidR="00E47D34">
        <w:rPr>
          <w:sz w:val="24"/>
          <w:szCs w:val="24"/>
        </w:rPr>
        <w:t xml:space="preserve">were involved </w:t>
      </w:r>
      <w:r w:rsidR="00ED0B11">
        <w:rPr>
          <w:sz w:val="24"/>
          <w:szCs w:val="24"/>
        </w:rPr>
        <w:t>in</w:t>
      </w:r>
      <w:r w:rsidR="005D1689">
        <w:rPr>
          <w:sz w:val="24"/>
          <w:szCs w:val="24"/>
        </w:rPr>
        <w:t xml:space="preserve"> the key devolution legislation </w:t>
      </w:r>
      <w:r w:rsidR="0045682E">
        <w:rPr>
          <w:sz w:val="24"/>
          <w:szCs w:val="24"/>
        </w:rPr>
        <w:t>in the late 1990s, how far they supported it and what conflicts arose in the</w:t>
      </w:r>
      <w:r w:rsidR="002D6FC3">
        <w:rPr>
          <w:sz w:val="24"/>
          <w:szCs w:val="24"/>
        </w:rPr>
        <w:t>ir</w:t>
      </w:r>
      <w:r w:rsidR="0045682E">
        <w:rPr>
          <w:sz w:val="24"/>
          <w:szCs w:val="24"/>
        </w:rPr>
        <w:t xml:space="preserve"> </w:t>
      </w:r>
      <w:r w:rsidR="00526D8C">
        <w:rPr>
          <w:sz w:val="24"/>
          <w:szCs w:val="24"/>
        </w:rPr>
        <w:t>duty to party, constituency</w:t>
      </w:r>
      <w:r w:rsidR="008E42E3">
        <w:rPr>
          <w:sz w:val="24"/>
          <w:szCs w:val="24"/>
        </w:rPr>
        <w:t>,</w:t>
      </w:r>
      <w:r w:rsidR="00526D8C">
        <w:rPr>
          <w:sz w:val="24"/>
          <w:szCs w:val="24"/>
        </w:rPr>
        <w:t xml:space="preserve"> and their own personal conscience.</w:t>
      </w:r>
      <w:r w:rsidR="002D6FC3">
        <w:rPr>
          <w:sz w:val="24"/>
          <w:szCs w:val="24"/>
        </w:rPr>
        <w:t xml:space="preserve"> </w:t>
      </w:r>
      <w:r w:rsidR="00520597">
        <w:rPr>
          <w:sz w:val="24"/>
          <w:szCs w:val="24"/>
        </w:rPr>
        <w:t xml:space="preserve">Some of these Welsh MPs </w:t>
      </w:r>
      <w:r w:rsidR="00B213D8">
        <w:rPr>
          <w:sz w:val="24"/>
          <w:szCs w:val="24"/>
        </w:rPr>
        <w:t>were dee</w:t>
      </w:r>
      <w:r w:rsidR="00FF7A6F">
        <w:rPr>
          <w:sz w:val="24"/>
          <w:szCs w:val="24"/>
        </w:rPr>
        <w:t>p</w:t>
      </w:r>
      <w:r w:rsidR="00B213D8">
        <w:rPr>
          <w:sz w:val="24"/>
          <w:szCs w:val="24"/>
        </w:rPr>
        <w:t xml:space="preserve">ly to committed to Welsh issues </w:t>
      </w:r>
      <w:r w:rsidR="00FF7A6F">
        <w:rPr>
          <w:sz w:val="24"/>
          <w:szCs w:val="24"/>
        </w:rPr>
        <w:t xml:space="preserve">which were central to their political careers, </w:t>
      </w:r>
      <w:r w:rsidR="00B213D8">
        <w:rPr>
          <w:sz w:val="24"/>
          <w:szCs w:val="24"/>
        </w:rPr>
        <w:t>others were not and pursed other poli</w:t>
      </w:r>
      <w:r w:rsidR="00FF7A6F">
        <w:rPr>
          <w:sz w:val="24"/>
          <w:szCs w:val="24"/>
        </w:rPr>
        <w:t xml:space="preserve">tical </w:t>
      </w:r>
      <w:r w:rsidR="00B213D8">
        <w:rPr>
          <w:sz w:val="24"/>
          <w:szCs w:val="24"/>
        </w:rPr>
        <w:t>priorities.</w:t>
      </w:r>
      <w:r w:rsidR="00417D1C">
        <w:rPr>
          <w:sz w:val="24"/>
          <w:szCs w:val="24"/>
        </w:rPr>
        <w:t xml:space="preserve"> T</w:t>
      </w:r>
      <w:r w:rsidR="006E566D">
        <w:rPr>
          <w:sz w:val="24"/>
          <w:szCs w:val="24"/>
        </w:rPr>
        <w:t xml:space="preserve">hese </w:t>
      </w:r>
      <w:r w:rsidR="00BC2145">
        <w:rPr>
          <w:sz w:val="24"/>
          <w:szCs w:val="24"/>
        </w:rPr>
        <w:t xml:space="preserve">different examples </w:t>
      </w:r>
      <w:r w:rsidR="00417D1C">
        <w:rPr>
          <w:sz w:val="24"/>
          <w:szCs w:val="24"/>
        </w:rPr>
        <w:t xml:space="preserve">of </w:t>
      </w:r>
      <w:r w:rsidR="00BC2145">
        <w:rPr>
          <w:sz w:val="24"/>
          <w:szCs w:val="24"/>
        </w:rPr>
        <w:t>‘</w:t>
      </w:r>
      <w:r w:rsidR="00417D1C">
        <w:rPr>
          <w:sz w:val="24"/>
          <w:szCs w:val="24"/>
        </w:rPr>
        <w:t xml:space="preserve">lived </w:t>
      </w:r>
      <w:r w:rsidR="00BC2145">
        <w:rPr>
          <w:sz w:val="24"/>
          <w:szCs w:val="24"/>
        </w:rPr>
        <w:t xml:space="preserve">experience’ will be explored by </w:t>
      </w:r>
      <w:r w:rsidR="00C562AA">
        <w:rPr>
          <w:sz w:val="24"/>
          <w:szCs w:val="24"/>
        </w:rPr>
        <w:t>conducting semi structured interview with the sample of participants</w:t>
      </w:r>
      <w:r w:rsidR="00B65004">
        <w:rPr>
          <w:sz w:val="24"/>
          <w:szCs w:val="24"/>
        </w:rPr>
        <w:t xml:space="preserve"> </w:t>
      </w:r>
      <w:r w:rsidR="008263C0">
        <w:rPr>
          <w:sz w:val="24"/>
          <w:szCs w:val="24"/>
        </w:rPr>
        <w:t>(</w:t>
      </w:r>
      <w:r w:rsidR="00B65004">
        <w:rPr>
          <w:sz w:val="24"/>
          <w:szCs w:val="24"/>
        </w:rPr>
        <w:t xml:space="preserve">Costley </w:t>
      </w:r>
      <w:r w:rsidR="008C7F9C">
        <w:rPr>
          <w:sz w:val="24"/>
          <w:szCs w:val="24"/>
        </w:rPr>
        <w:t>et.al).</w:t>
      </w:r>
      <w:r w:rsidR="00B65004">
        <w:rPr>
          <w:sz w:val="24"/>
          <w:szCs w:val="24"/>
        </w:rPr>
        <w:t xml:space="preserve"> </w:t>
      </w:r>
      <w:r w:rsidR="00C562AA">
        <w:rPr>
          <w:sz w:val="24"/>
          <w:szCs w:val="24"/>
        </w:rPr>
        <w:t xml:space="preserve"> </w:t>
      </w:r>
      <w:r w:rsidR="00BC2145">
        <w:rPr>
          <w:sz w:val="24"/>
          <w:szCs w:val="24"/>
        </w:rPr>
        <w:t xml:space="preserve"> </w:t>
      </w:r>
    </w:p>
    <w:p w14:paraId="45991DD1" w14:textId="019C6157" w:rsidR="0047797B" w:rsidRDefault="003A0D11" w:rsidP="00DD2941">
      <w:pPr>
        <w:jc w:val="both"/>
        <w:rPr>
          <w:sz w:val="24"/>
          <w:szCs w:val="24"/>
        </w:rPr>
      </w:pPr>
      <w:r w:rsidRPr="003A0D11">
        <w:rPr>
          <w:sz w:val="24"/>
          <w:szCs w:val="24"/>
          <w:u w:val="single"/>
        </w:rPr>
        <w:t>Sample</w:t>
      </w:r>
      <w:r>
        <w:rPr>
          <w:sz w:val="24"/>
          <w:szCs w:val="24"/>
        </w:rPr>
        <w:t xml:space="preserve">: </w:t>
      </w:r>
      <w:r w:rsidR="0047797B">
        <w:rPr>
          <w:sz w:val="24"/>
          <w:szCs w:val="24"/>
        </w:rPr>
        <w:t xml:space="preserve">The original </w:t>
      </w:r>
      <w:r w:rsidR="009861E0">
        <w:rPr>
          <w:sz w:val="24"/>
          <w:szCs w:val="24"/>
        </w:rPr>
        <w:t xml:space="preserve">aim </w:t>
      </w:r>
      <w:r w:rsidR="0047797B">
        <w:rPr>
          <w:sz w:val="24"/>
          <w:szCs w:val="24"/>
        </w:rPr>
        <w:t xml:space="preserve">of this study </w:t>
      </w:r>
      <w:r w:rsidR="0074763B">
        <w:rPr>
          <w:sz w:val="24"/>
          <w:szCs w:val="24"/>
        </w:rPr>
        <w:t xml:space="preserve">was to attempt as many as possible of the 40 MPs </w:t>
      </w:r>
      <w:r w:rsidR="001C0589">
        <w:rPr>
          <w:sz w:val="24"/>
          <w:szCs w:val="24"/>
        </w:rPr>
        <w:t xml:space="preserve">representing Welsh constituencies who </w:t>
      </w:r>
      <w:r w:rsidR="00387156">
        <w:rPr>
          <w:sz w:val="24"/>
          <w:szCs w:val="24"/>
        </w:rPr>
        <w:t xml:space="preserve">were </w:t>
      </w:r>
      <w:r w:rsidR="001C0589">
        <w:rPr>
          <w:sz w:val="24"/>
          <w:szCs w:val="24"/>
        </w:rPr>
        <w:t xml:space="preserve">in Parliament </w:t>
      </w:r>
      <w:r w:rsidR="0074763B">
        <w:rPr>
          <w:sz w:val="24"/>
          <w:szCs w:val="24"/>
        </w:rPr>
        <w:t>wh</w:t>
      </w:r>
      <w:r w:rsidR="001C0589">
        <w:rPr>
          <w:sz w:val="24"/>
          <w:szCs w:val="24"/>
        </w:rPr>
        <w:t>en the Governmen</w:t>
      </w:r>
      <w:r w:rsidR="009861E0">
        <w:rPr>
          <w:sz w:val="24"/>
          <w:szCs w:val="24"/>
        </w:rPr>
        <w:t>t</w:t>
      </w:r>
      <w:r w:rsidR="001C0589">
        <w:rPr>
          <w:sz w:val="24"/>
          <w:szCs w:val="24"/>
        </w:rPr>
        <w:t xml:space="preserve"> </w:t>
      </w:r>
      <w:r w:rsidR="009861E0">
        <w:rPr>
          <w:sz w:val="24"/>
          <w:szCs w:val="24"/>
        </w:rPr>
        <w:t>W</w:t>
      </w:r>
      <w:r w:rsidR="001C0589">
        <w:rPr>
          <w:sz w:val="24"/>
          <w:szCs w:val="24"/>
        </w:rPr>
        <w:t xml:space="preserve">ales Act was passed in </w:t>
      </w:r>
      <w:r w:rsidR="009861E0">
        <w:rPr>
          <w:sz w:val="24"/>
          <w:szCs w:val="24"/>
        </w:rPr>
        <w:t>1999.</w:t>
      </w:r>
      <w:r w:rsidR="0047797B">
        <w:rPr>
          <w:sz w:val="24"/>
          <w:szCs w:val="24"/>
        </w:rPr>
        <w:t xml:space="preserve"> </w:t>
      </w:r>
      <w:r w:rsidR="009861E0">
        <w:rPr>
          <w:sz w:val="24"/>
          <w:szCs w:val="24"/>
        </w:rPr>
        <w:t xml:space="preserve">This </w:t>
      </w:r>
      <w:r w:rsidR="00376C52">
        <w:rPr>
          <w:sz w:val="24"/>
          <w:szCs w:val="24"/>
        </w:rPr>
        <w:t xml:space="preserve">aim </w:t>
      </w:r>
      <w:r w:rsidR="00C53754">
        <w:rPr>
          <w:sz w:val="24"/>
          <w:szCs w:val="24"/>
        </w:rPr>
        <w:t xml:space="preserve">was because </w:t>
      </w:r>
      <w:r w:rsidR="00DD41F9">
        <w:rPr>
          <w:sz w:val="24"/>
          <w:szCs w:val="24"/>
        </w:rPr>
        <w:t>the current research</w:t>
      </w:r>
      <w:r w:rsidR="002D2B19">
        <w:rPr>
          <w:sz w:val="24"/>
          <w:szCs w:val="24"/>
        </w:rPr>
        <w:t xml:space="preserve"> </w:t>
      </w:r>
      <w:r w:rsidR="00467179">
        <w:rPr>
          <w:sz w:val="24"/>
          <w:szCs w:val="24"/>
        </w:rPr>
        <w:t xml:space="preserve">is set within Professional Practice as an </w:t>
      </w:r>
      <w:r w:rsidR="00D91B0F">
        <w:rPr>
          <w:sz w:val="24"/>
          <w:szCs w:val="24"/>
        </w:rPr>
        <w:t>academic</w:t>
      </w:r>
      <w:r w:rsidR="00433E4D">
        <w:rPr>
          <w:sz w:val="24"/>
          <w:szCs w:val="24"/>
        </w:rPr>
        <w:t xml:space="preserve"> context </w:t>
      </w:r>
      <w:r w:rsidR="00467179">
        <w:rPr>
          <w:sz w:val="24"/>
          <w:szCs w:val="24"/>
        </w:rPr>
        <w:t xml:space="preserve">at UWTSD. As </w:t>
      </w:r>
      <w:r w:rsidR="00433E4D">
        <w:rPr>
          <w:sz w:val="24"/>
          <w:szCs w:val="24"/>
        </w:rPr>
        <w:t>one of the 40 Welsh M</w:t>
      </w:r>
      <w:r w:rsidR="00724356">
        <w:rPr>
          <w:sz w:val="24"/>
          <w:szCs w:val="24"/>
        </w:rPr>
        <w:t xml:space="preserve">Ps </w:t>
      </w:r>
      <w:r w:rsidR="00433E4D">
        <w:rPr>
          <w:sz w:val="24"/>
          <w:szCs w:val="24"/>
        </w:rPr>
        <w:t xml:space="preserve">at the time </w:t>
      </w:r>
      <w:r w:rsidR="00467179">
        <w:rPr>
          <w:sz w:val="24"/>
          <w:szCs w:val="24"/>
        </w:rPr>
        <w:t xml:space="preserve">I </w:t>
      </w:r>
      <w:r w:rsidR="00724356">
        <w:rPr>
          <w:sz w:val="24"/>
          <w:szCs w:val="24"/>
        </w:rPr>
        <w:t xml:space="preserve">took a strong interest in the </w:t>
      </w:r>
      <w:r w:rsidR="005014C5">
        <w:rPr>
          <w:sz w:val="24"/>
          <w:szCs w:val="24"/>
        </w:rPr>
        <w:t>devolution</w:t>
      </w:r>
      <w:r w:rsidR="00724356">
        <w:rPr>
          <w:sz w:val="24"/>
          <w:szCs w:val="24"/>
        </w:rPr>
        <w:t xml:space="preserve"> issue</w:t>
      </w:r>
      <w:r w:rsidR="00467179">
        <w:rPr>
          <w:sz w:val="24"/>
          <w:szCs w:val="24"/>
        </w:rPr>
        <w:t xml:space="preserve">, despite opposition in my constituency </w:t>
      </w:r>
      <w:r w:rsidR="00724356">
        <w:rPr>
          <w:sz w:val="24"/>
          <w:szCs w:val="24"/>
        </w:rPr>
        <w:t xml:space="preserve">and </w:t>
      </w:r>
      <w:r w:rsidR="00A35B0D">
        <w:rPr>
          <w:sz w:val="24"/>
          <w:szCs w:val="24"/>
        </w:rPr>
        <w:t>c</w:t>
      </w:r>
      <w:r w:rsidR="00724356">
        <w:rPr>
          <w:sz w:val="24"/>
          <w:szCs w:val="24"/>
        </w:rPr>
        <w:t>o</w:t>
      </w:r>
      <w:r w:rsidR="00433E4D">
        <w:rPr>
          <w:sz w:val="24"/>
          <w:szCs w:val="24"/>
        </w:rPr>
        <w:t xml:space="preserve">ntributed to debates </w:t>
      </w:r>
      <w:r w:rsidR="00E6017B">
        <w:rPr>
          <w:sz w:val="24"/>
          <w:szCs w:val="24"/>
        </w:rPr>
        <w:t>during the passage of the Bill.</w:t>
      </w:r>
      <w:r w:rsidR="00D91B0F">
        <w:rPr>
          <w:sz w:val="24"/>
          <w:szCs w:val="24"/>
        </w:rPr>
        <w:t xml:space="preserve"> </w:t>
      </w:r>
      <w:r w:rsidR="009861E0">
        <w:rPr>
          <w:sz w:val="24"/>
          <w:szCs w:val="24"/>
        </w:rPr>
        <w:t xml:space="preserve">  </w:t>
      </w:r>
    </w:p>
    <w:p w14:paraId="08F226D9" w14:textId="450395A1" w:rsidR="00123973" w:rsidRDefault="00EA7804" w:rsidP="00DD2941">
      <w:pPr>
        <w:jc w:val="both"/>
        <w:rPr>
          <w:sz w:val="24"/>
          <w:szCs w:val="24"/>
        </w:rPr>
      </w:pPr>
      <w:r>
        <w:rPr>
          <w:sz w:val="24"/>
          <w:szCs w:val="24"/>
        </w:rPr>
        <w:t>On reflection</w:t>
      </w:r>
      <w:r w:rsidR="004A47A1">
        <w:rPr>
          <w:sz w:val="24"/>
          <w:szCs w:val="24"/>
        </w:rPr>
        <w:t xml:space="preserve">, </w:t>
      </w:r>
      <w:r>
        <w:rPr>
          <w:sz w:val="24"/>
          <w:szCs w:val="24"/>
        </w:rPr>
        <w:t xml:space="preserve">I </w:t>
      </w:r>
      <w:r w:rsidR="00467179">
        <w:rPr>
          <w:sz w:val="24"/>
          <w:szCs w:val="24"/>
        </w:rPr>
        <w:t>am w</w:t>
      </w:r>
      <w:r w:rsidR="00C210E6">
        <w:rPr>
          <w:sz w:val="24"/>
          <w:szCs w:val="24"/>
        </w:rPr>
        <w:t>idening the scope of the</w:t>
      </w:r>
      <w:r w:rsidR="00E6017B">
        <w:rPr>
          <w:sz w:val="24"/>
          <w:szCs w:val="24"/>
        </w:rPr>
        <w:t xml:space="preserve"> sample </w:t>
      </w:r>
      <w:r w:rsidR="001F2A19">
        <w:rPr>
          <w:sz w:val="24"/>
          <w:szCs w:val="24"/>
        </w:rPr>
        <w:t>to be interviewed</w:t>
      </w:r>
      <w:r w:rsidR="004A47A1">
        <w:rPr>
          <w:sz w:val="24"/>
          <w:szCs w:val="24"/>
        </w:rPr>
        <w:t xml:space="preserve"> for the following </w:t>
      </w:r>
      <w:r w:rsidR="00144364">
        <w:rPr>
          <w:sz w:val="24"/>
          <w:szCs w:val="24"/>
        </w:rPr>
        <w:t>practical and academic reasons</w:t>
      </w:r>
      <w:r w:rsidR="004A47A1">
        <w:rPr>
          <w:sz w:val="24"/>
          <w:szCs w:val="24"/>
        </w:rPr>
        <w:t xml:space="preserve">: </w:t>
      </w:r>
      <w:r w:rsidR="00144364">
        <w:rPr>
          <w:sz w:val="24"/>
          <w:szCs w:val="24"/>
        </w:rPr>
        <w:t xml:space="preserve"> </w:t>
      </w:r>
    </w:p>
    <w:p w14:paraId="566D9774" w14:textId="1AB09818" w:rsidR="00C76F9D" w:rsidRDefault="00144364" w:rsidP="00DD2941">
      <w:pPr>
        <w:jc w:val="both"/>
        <w:rPr>
          <w:sz w:val="24"/>
          <w:szCs w:val="24"/>
        </w:rPr>
      </w:pPr>
      <w:r>
        <w:rPr>
          <w:sz w:val="24"/>
          <w:szCs w:val="24"/>
        </w:rPr>
        <w:t xml:space="preserve">First, </w:t>
      </w:r>
      <w:r w:rsidR="006C55E9">
        <w:rPr>
          <w:sz w:val="24"/>
          <w:szCs w:val="24"/>
        </w:rPr>
        <w:t xml:space="preserve">the potential sample is diminishing because of death. Of the 40 </w:t>
      </w:r>
      <w:r w:rsidR="00216E58">
        <w:rPr>
          <w:sz w:val="24"/>
          <w:szCs w:val="24"/>
        </w:rPr>
        <w:t xml:space="preserve">Welsh </w:t>
      </w:r>
      <w:r w:rsidR="006C55E9">
        <w:rPr>
          <w:sz w:val="24"/>
          <w:szCs w:val="24"/>
        </w:rPr>
        <w:t xml:space="preserve">MPs </w:t>
      </w:r>
      <w:r w:rsidR="00216E58">
        <w:rPr>
          <w:sz w:val="24"/>
          <w:szCs w:val="24"/>
        </w:rPr>
        <w:t xml:space="preserve">elected in 1997, </w:t>
      </w:r>
      <w:r w:rsidR="008141CA">
        <w:rPr>
          <w:sz w:val="24"/>
          <w:szCs w:val="24"/>
        </w:rPr>
        <w:t xml:space="preserve">nine have </w:t>
      </w:r>
      <w:r w:rsidR="00216E58">
        <w:rPr>
          <w:sz w:val="24"/>
          <w:szCs w:val="24"/>
        </w:rPr>
        <w:t>died in</w:t>
      </w:r>
      <w:r w:rsidR="00CF633C">
        <w:rPr>
          <w:sz w:val="24"/>
          <w:szCs w:val="24"/>
        </w:rPr>
        <w:t xml:space="preserve">cluding </w:t>
      </w:r>
      <w:r w:rsidR="00D0346C">
        <w:rPr>
          <w:sz w:val="24"/>
          <w:szCs w:val="24"/>
        </w:rPr>
        <w:t>three -</w:t>
      </w:r>
      <w:r w:rsidR="008E42E3">
        <w:rPr>
          <w:sz w:val="24"/>
          <w:szCs w:val="24"/>
        </w:rPr>
        <w:t xml:space="preserve"> </w:t>
      </w:r>
      <w:r w:rsidR="00216E58">
        <w:rPr>
          <w:sz w:val="24"/>
          <w:szCs w:val="24"/>
        </w:rPr>
        <w:t>Ann Clwyd, Joh</w:t>
      </w:r>
      <w:r w:rsidR="00123973">
        <w:rPr>
          <w:sz w:val="24"/>
          <w:szCs w:val="24"/>
        </w:rPr>
        <w:t>n</w:t>
      </w:r>
      <w:r w:rsidR="00216E58">
        <w:rPr>
          <w:sz w:val="24"/>
          <w:szCs w:val="24"/>
        </w:rPr>
        <w:t xml:space="preserve"> Morris and Allan Rogers</w:t>
      </w:r>
      <w:r w:rsidR="0090720D">
        <w:rPr>
          <w:sz w:val="24"/>
          <w:szCs w:val="24"/>
        </w:rPr>
        <w:t xml:space="preserve"> -</w:t>
      </w:r>
      <w:r w:rsidR="00A35B0D">
        <w:rPr>
          <w:sz w:val="24"/>
          <w:szCs w:val="24"/>
        </w:rPr>
        <w:t xml:space="preserve"> </w:t>
      </w:r>
      <w:r w:rsidR="00CF633C">
        <w:rPr>
          <w:sz w:val="24"/>
          <w:szCs w:val="24"/>
        </w:rPr>
        <w:t xml:space="preserve">who have </w:t>
      </w:r>
      <w:r w:rsidR="00A35B0D">
        <w:rPr>
          <w:sz w:val="24"/>
          <w:szCs w:val="24"/>
        </w:rPr>
        <w:t>died in the past year.</w:t>
      </w:r>
      <w:r w:rsidR="00A412B2">
        <w:rPr>
          <w:sz w:val="24"/>
          <w:szCs w:val="24"/>
        </w:rPr>
        <w:t xml:space="preserve"> Sadly</w:t>
      </w:r>
      <w:r w:rsidR="0090720D">
        <w:rPr>
          <w:sz w:val="24"/>
          <w:szCs w:val="24"/>
        </w:rPr>
        <w:t>,</w:t>
      </w:r>
      <w:r w:rsidR="00A412B2">
        <w:rPr>
          <w:sz w:val="24"/>
          <w:szCs w:val="24"/>
        </w:rPr>
        <w:t xml:space="preserve"> more may die by the time the main interviews are conducted. </w:t>
      </w:r>
      <w:r w:rsidR="00D535DC">
        <w:rPr>
          <w:sz w:val="24"/>
          <w:szCs w:val="24"/>
        </w:rPr>
        <w:t xml:space="preserve"> </w:t>
      </w:r>
    </w:p>
    <w:p w14:paraId="6430AA62" w14:textId="750911DC" w:rsidR="00AC1A62" w:rsidRDefault="00D535DC" w:rsidP="00DD2941">
      <w:pPr>
        <w:jc w:val="both"/>
        <w:rPr>
          <w:sz w:val="24"/>
          <w:szCs w:val="24"/>
        </w:rPr>
      </w:pPr>
      <w:r>
        <w:rPr>
          <w:sz w:val="24"/>
          <w:szCs w:val="24"/>
        </w:rPr>
        <w:t xml:space="preserve">Second, the political composition is unrepresentative of the </w:t>
      </w:r>
      <w:r w:rsidR="00187897">
        <w:rPr>
          <w:sz w:val="24"/>
          <w:szCs w:val="24"/>
        </w:rPr>
        <w:t xml:space="preserve">debates around devolution at the time. </w:t>
      </w:r>
      <w:r w:rsidR="001D41C0">
        <w:rPr>
          <w:sz w:val="24"/>
          <w:szCs w:val="24"/>
        </w:rPr>
        <w:t xml:space="preserve">Of the 40 </w:t>
      </w:r>
      <w:r w:rsidR="008E42E3">
        <w:rPr>
          <w:sz w:val="24"/>
          <w:szCs w:val="24"/>
        </w:rPr>
        <w:t xml:space="preserve">Welsh </w:t>
      </w:r>
      <w:r w:rsidR="001D41C0">
        <w:rPr>
          <w:sz w:val="24"/>
          <w:szCs w:val="24"/>
        </w:rPr>
        <w:t>MP</w:t>
      </w:r>
      <w:r w:rsidR="008E42E3">
        <w:rPr>
          <w:sz w:val="24"/>
          <w:szCs w:val="24"/>
        </w:rPr>
        <w:t xml:space="preserve">s elected in 1997, </w:t>
      </w:r>
      <w:r w:rsidR="00342332">
        <w:rPr>
          <w:sz w:val="24"/>
          <w:szCs w:val="24"/>
        </w:rPr>
        <w:t>34 were</w:t>
      </w:r>
      <w:r w:rsidR="00467179">
        <w:rPr>
          <w:sz w:val="24"/>
          <w:szCs w:val="24"/>
        </w:rPr>
        <w:t xml:space="preserve"> </w:t>
      </w:r>
      <w:r w:rsidR="00B74057">
        <w:rPr>
          <w:sz w:val="24"/>
          <w:szCs w:val="24"/>
        </w:rPr>
        <w:t>Labour, 4 Plaid Cym</w:t>
      </w:r>
      <w:r w:rsidR="00187897">
        <w:rPr>
          <w:sz w:val="24"/>
          <w:szCs w:val="24"/>
        </w:rPr>
        <w:t>r</w:t>
      </w:r>
      <w:r w:rsidR="00B74057">
        <w:rPr>
          <w:sz w:val="24"/>
          <w:szCs w:val="24"/>
        </w:rPr>
        <w:t>u and 2 Liberal Democrats. No Conservative MPs was elected in Wales in 1997.</w:t>
      </w:r>
      <w:r w:rsidR="001D41C0">
        <w:rPr>
          <w:sz w:val="24"/>
          <w:szCs w:val="24"/>
        </w:rPr>
        <w:t xml:space="preserve"> </w:t>
      </w:r>
      <w:r w:rsidR="00187897">
        <w:rPr>
          <w:sz w:val="24"/>
          <w:szCs w:val="24"/>
        </w:rPr>
        <w:t>The Conservative Opposition voted against the Bill</w:t>
      </w:r>
      <w:r w:rsidR="006561A8">
        <w:rPr>
          <w:sz w:val="24"/>
          <w:szCs w:val="24"/>
        </w:rPr>
        <w:t xml:space="preserve"> and Conservative MPs did </w:t>
      </w:r>
      <w:r w:rsidR="0089247F">
        <w:rPr>
          <w:sz w:val="24"/>
          <w:szCs w:val="24"/>
        </w:rPr>
        <w:t xml:space="preserve">speak in </w:t>
      </w:r>
      <w:r w:rsidR="00021B05">
        <w:rPr>
          <w:sz w:val="24"/>
          <w:szCs w:val="24"/>
        </w:rPr>
        <w:t xml:space="preserve">the </w:t>
      </w:r>
      <w:r w:rsidR="0089247F">
        <w:rPr>
          <w:sz w:val="24"/>
          <w:szCs w:val="24"/>
        </w:rPr>
        <w:t>debates</w:t>
      </w:r>
      <w:r w:rsidR="00021B05">
        <w:rPr>
          <w:sz w:val="24"/>
          <w:szCs w:val="24"/>
        </w:rPr>
        <w:t>,</w:t>
      </w:r>
      <w:r w:rsidR="0089247F">
        <w:rPr>
          <w:sz w:val="24"/>
          <w:szCs w:val="24"/>
        </w:rPr>
        <w:t xml:space="preserve"> but</w:t>
      </w:r>
      <w:r w:rsidR="002041D3">
        <w:rPr>
          <w:sz w:val="24"/>
          <w:szCs w:val="24"/>
        </w:rPr>
        <w:t xml:space="preserve"> </w:t>
      </w:r>
      <w:r w:rsidR="0089247F">
        <w:rPr>
          <w:sz w:val="24"/>
          <w:szCs w:val="24"/>
        </w:rPr>
        <w:t>the</w:t>
      </w:r>
      <w:r w:rsidR="002041D3">
        <w:rPr>
          <w:sz w:val="24"/>
          <w:szCs w:val="24"/>
        </w:rPr>
        <w:t xml:space="preserve">y </w:t>
      </w:r>
      <w:r w:rsidR="0089247F">
        <w:rPr>
          <w:sz w:val="24"/>
          <w:szCs w:val="24"/>
        </w:rPr>
        <w:t xml:space="preserve">all </w:t>
      </w:r>
      <w:r w:rsidR="002041D3">
        <w:rPr>
          <w:sz w:val="24"/>
          <w:szCs w:val="24"/>
        </w:rPr>
        <w:t>represented s</w:t>
      </w:r>
      <w:r w:rsidR="0089247F">
        <w:rPr>
          <w:sz w:val="24"/>
          <w:szCs w:val="24"/>
        </w:rPr>
        <w:t xml:space="preserve">eats in England including </w:t>
      </w:r>
      <w:r w:rsidR="00521E06">
        <w:rPr>
          <w:sz w:val="24"/>
          <w:szCs w:val="24"/>
        </w:rPr>
        <w:t xml:space="preserve">Nigel Evans </w:t>
      </w:r>
      <w:r w:rsidR="002041D3">
        <w:rPr>
          <w:sz w:val="24"/>
          <w:szCs w:val="24"/>
        </w:rPr>
        <w:t xml:space="preserve">the </w:t>
      </w:r>
      <w:r w:rsidR="0089247F">
        <w:rPr>
          <w:sz w:val="24"/>
          <w:szCs w:val="24"/>
        </w:rPr>
        <w:t xml:space="preserve">Shadow Secretary </w:t>
      </w:r>
      <w:r w:rsidR="002041D3">
        <w:rPr>
          <w:sz w:val="24"/>
          <w:szCs w:val="24"/>
        </w:rPr>
        <w:t>of State for Wales</w:t>
      </w:r>
      <w:r w:rsidR="00402F80">
        <w:rPr>
          <w:sz w:val="24"/>
          <w:szCs w:val="24"/>
        </w:rPr>
        <w:t xml:space="preserve">. </w:t>
      </w:r>
      <w:r w:rsidR="00581814">
        <w:rPr>
          <w:sz w:val="24"/>
          <w:szCs w:val="24"/>
        </w:rPr>
        <w:t>In</w:t>
      </w:r>
      <w:r w:rsidR="00467179">
        <w:rPr>
          <w:sz w:val="24"/>
          <w:szCs w:val="24"/>
        </w:rPr>
        <w:t xml:space="preserve"> the Second Reading </w:t>
      </w:r>
      <w:r w:rsidR="00581814">
        <w:rPr>
          <w:sz w:val="24"/>
          <w:szCs w:val="24"/>
        </w:rPr>
        <w:t xml:space="preserve">every Welsh MP </w:t>
      </w:r>
      <w:r w:rsidR="00467179">
        <w:rPr>
          <w:sz w:val="24"/>
          <w:szCs w:val="24"/>
        </w:rPr>
        <w:t xml:space="preserve">present </w:t>
      </w:r>
      <w:r w:rsidR="00581814">
        <w:rPr>
          <w:sz w:val="24"/>
          <w:szCs w:val="24"/>
        </w:rPr>
        <w:t>voted in favour of the Bill</w:t>
      </w:r>
      <w:r w:rsidR="00467179">
        <w:rPr>
          <w:sz w:val="24"/>
          <w:szCs w:val="24"/>
        </w:rPr>
        <w:t xml:space="preserve">. Thus, a </w:t>
      </w:r>
      <w:r w:rsidR="00115094">
        <w:rPr>
          <w:sz w:val="24"/>
          <w:szCs w:val="24"/>
        </w:rPr>
        <w:t>sample based solely on Welsh M</w:t>
      </w:r>
      <w:r w:rsidR="00D85116">
        <w:rPr>
          <w:sz w:val="24"/>
          <w:szCs w:val="24"/>
        </w:rPr>
        <w:t>Ps</w:t>
      </w:r>
      <w:r w:rsidR="00397DA9">
        <w:rPr>
          <w:sz w:val="24"/>
          <w:szCs w:val="24"/>
        </w:rPr>
        <w:t xml:space="preserve"> </w:t>
      </w:r>
      <w:r w:rsidR="00115094">
        <w:rPr>
          <w:sz w:val="24"/>
          <w:szCs w:val="24"/>
        </w:rPr>
        <w:t xml:space="preserve">at the time </w:t>
      </w:r>
      <w:r w:rsidR="00D85116">
        <w:rPr>
          <w:sz w:val="24"/>
          <w:szCs w:val="24"/>
        </w:rPr>
        <w:t xml:space="preserve">would consist only of </w:t>
      </w:r>
      <w:r w:rsidR="00D85116" w:rsidRPr="00D85116">
        <w:rPr>
          <w:sz w:val="24"/>
          <w:szCs w:val="24"/>
          <w:u w:val="single"/>
        </w:rPr>
        <w:t>Proponents</w:t>
      </w:r>
      <w:r w:rsidR="00D85116">
        <w:rPr>
          <w:sz w:val="24"/>
          <w:szCs w:val="24"/>
        </w:rPr>
        <w:t xml:space="preserve"> of devolution with no</w:t>
      </w:r>
      <w:r w:rsidR="00115094">
        <w:rPr>
          <w:sz w:val="24"/>
          <w:szCs w:val="24"/>
        </w:rPr>
        <w:t xml:space="preserve"> </w:t>
      </w:r>
      <w:r w:rsidR="00780EB1">
        <w:rPr>
          <w:sz w:val="24"/>
          <w:szCs w:val="24"/>
        </w:rPr>
        <w:t xml:space="preserve">participant to </w:t>
      </w:r>
      <w:r w:rsidR="00115094">
        <w:rPr>
          <w:sz w:val="24"/>
          <w:szCs w:val="24"/>
        </w:rPr>
        <w:t xml:space="preserve">reflect the </w:t>
      </w:r>
      <w:r w:rsidR="00D85116">
        <w:rPr>
          <w:sz w:val="24"/>
          <w:szCs w:val="24"/>
        </w:rPr>
        <w:t xml:space="preserve">view of the </w:t>
      </w:r>
      <w:r w:rsidR="00780EB1" w:rsidRPr="002B348E">
        <w:rPr>
          <w:sz w:val="24"/>
          <w:szCs w:val="24"/>
          <w:u w:val="single"/>
        </w:rPr>
        <w:t>Opponents</w:t>
      </w:r>
      <w:r w:rsidR="00780EB1">
        <w:rPr>
          <w:sz w:val="24"/>
          <w:szCs w:val="24"/>
        </w:rPr>
        <w:t>.</w:t>
      </w:r>
      <w:r w:rsidR="00123973">
        <w:rPr>
          <w:sz w:val="24"/>
          <w:szCs w:val="24"/>
        </w:rPr>
        <w:t xml:space="preserve"> </w:t>
      </w:r>
      <w:r w:rsidR="00467179">
        <w:rPr>
          <w:sz w:val="24"/>
          <w:szCs w:val="24"/>
        </w:rPr>
        <w:t xml:space="preserve">To ensure a balance of perspectives, it </w:t>
      </w:r>
      <w:r w:rsidR="00D0346C">
        <w:rPr>
          <w:sz w:val="24"/>
          <w:szCs w:val="24"/>
        </w:rPr>
        <w:t>would be</w:t>
      </w:r>
      <w:r w:rsidR="00467179">
        <w:rPr>
          <w:sz w:val="24"/>
          <w:szCs w:val="24"/>
        </w:rPr>
        <w:t xml:space="preserve"> necessary to have Conservative participants to answer questions s</w:t>
      </w:r>
      <w:r w:rsidR="00D67A95">
        <w:rPr>
          <w:sz w:val="24"/>
          <w:szCs w:val="24"/>
        </w:rPr>
        <w:t>uch as:</w:t>
      </w:r>
    </w:p>
    <w:p w14:paraId="68CF66A4" w14:textId="77777777" w:rsidR="00AC1A62" w:rsidRPr="00AC1A62" w:rsidRDefault="00401DDD" w:rsidP="00DD2941">
      <w:pPr>
        <w:ind w:left="720" w:firstLine="50"/>
        <w:jc w:val="both"/>
        <w:rPr>
          <w:i/>
          <w:iCs/>
          <w:sz w:val="24"/>
          <w:szCs w:val="24"/>
        </w:rPr>
      </w:pPr>
      <w:r w:rsidRPr="00AC1A62">
        <w:rPr>
          <w:i/>
          <w:iCs/>
          <w:sz w:val="24"/>
          <w:szCs w:val="24"/>
        </w:rPr>
        <w:t>How wo</w:t>
      </w:r>
      <w:r w:rsidR="00AC1A62" w:rsidRPr="00AC1A62">
        <w:rPr>
          <w:i/>
          <w:iCs/>
          <w:sz w:val="24"/>
          <w:szCs w:val="24"/>
        </w:rPr>
        <w:t>u</w:t>
      </w:r>
      <w:r w:rsidRPr="00AC1A62">
        <w:rPr>
          <w:i/>
          <w:iCs/>
          <w:sz w:val="24"/>
          <w:szCs w:val="24"/>
        </w:rPr>
        <w:t xml:space="preserve">ld </w:t>
      </w:r>
      <w:r w:rsidR="00AC1A62" w:rsidRPr="00AC1A62">
        <w:rPr>
          <w:i/>
          <w:iCs/>
          <w:sz w:val="24"/>
          <w:szCs w:val="24"/>
        </w:rPr>
        <w:t xml:space="preserve">explain the </w:t>
      </w:r>
      <w:r w:rsidRPr="00AC1A62">
        <w:rPr>
          <w:i/>
          <w:iCs/>
          <w:sz w:val="24"/>
          <w:szCs w:val="24"/>
        </w:rPr>
        <w:t xml:space="preserve">historic opposition of </w:t>
      </w:r>
      <w:r w:rsidR="00AC1A62" w:rsidRPr="00AC1A62">
        <w:rPr>
          <w:i/>
          <w:iCs/>
          <w:sz w:val="24"/>
          <w:szCs w:val="24"/>
        </w:rPr>
        <w:t xml:space="preserve">the </w:t>
      </w:r>
      <w:r w:rsidRPr="00AC1A62">
        <w:rPr>
          <w:i/>
          <w:iCs/>
          <w:sz w:val="24"/>
          <w:szCs w:val="24"/>
        </w:rPr>
        <w:t>Conservative</w:t>
      </w:r>
      <w:r w:rsidR="00AC1A62" w:rsidRPr="00AC1A62">
        <w:rPr>
          <w:i/>
          <w:iCs/>
          <w:sz w:val="24"/>
          <w:szCs w:val="24"/>
        </w:rPr>
        <w:t xml:space="preserve"> Party </w:t>
      </w:r>
      <w:r w:rsidRPr="00AC1A62">
        <w:rPr>
          <w:i/>
          <w:iCs/>
          <w:sz w:val="24"/>
          <w:szCs w:val="24"/>
        </w:rPr>
        <w:t>to the principal of devolution for Wales</w:t>
      </w:r>
      <w:r w:rsidR="001A2D44" w:rsidRPr="00AC1A62">
        <w:rPr>
          <w:i/>
          <w:iCs/>
          <w:sz w:val="24"/>
          <w:szCs w:val="24"/>
        </w:rPr>
        <w:t xml:space="preserve">? </w:t>
      </w:r>
    </w:p>
    <w:p w14:paraId="09DD3FFA" w14:textId="41CB0EC0" w:rsidR="00AC1A62" w:rsidRDefault="00F8119A" w:rsidP="00DD2941">
      <w:pPr>
        <w:ind w:left="720" w:firstLine="50"/>
        <w:jc w:val="both"/>
        <w:rPr>
          <w:sz w:val="24"/>
          <w:szCs w:val="24"/>
        </w:rPr>
      </w:pPr>
      <w:r>
        <w:rPr>
          <w:sz w:val="24"/>
          <w:szCs w:val="24"/>
        </w:rPr>
        <w:t>o</w:t>
      </w:r>
      <w:r w:rsidR="001A2D44">
        <w:rPr>
          <w:sz w:val="24"/>
          <w:szCs w:val="24"/>
        </w:rPr>
        <w:t xml:space="preserve">r </w:t>
      </w:r>
    </w:p>
    <w:p w14:paraId="06006BB3" w14:textId="77777777" w:rsidR="00AC1A62" w:rsidRDefault="001A2D44" w:rsidP="00DD2941">
      <w:pPr>
        <w:ind w:left="720" w:firstLine="50"/>
        <w:jc w:val="both"/>
        <w:rPr>
          <w:sz w:val="24"/>
          <w:szCs w:val="24"/>
        </w:rPr>
      </w:pPr>
      <w:r>
        <w:rPr>
          <w:sz w:val="24"/>
          <w:szCs w:val="24"/>
        </w:rPr>
        <w:lastRenderedPageBreak/>
        <w:t xml:space="preserve">How </w:t>
      </w:r>
      <w:r w:rsidR="00B62DA4" w:rsidRPr="00486982">
        <w:rPr>
          <w:i/>
          <w:iCs/>
          <w:sz w:val="24"/>
          <w:szCs w:val="24"/>
        </w:rPr>
        <w:t xml:space="preserve">far do you believe Conservatives have </w:t>
      </w:r>
      <w:r w:rsidR="00486982" w:rsidRPr="00486982">
        <w:rPr>
          <w:i/>
          <w:iCs/>
          <w:sz w:val="24"/>
          <w:szCs w:val="24"/>
        </w:rPr>
        <w:t>accepted devolution since the establishment of the National Assembly</w:t>
      </w:r>
      <w:r w:rsidR="00486982">
        <w:rPr>
          <w:i/>
          <w:iCs/>
          <w:sz w:val="24"/>
          <w:szCs w:val="24"/>
        </w:rPr>
        <w:t xml:space="preserve">? </w:t>
      </w:r>
      <w:r w:rsidR="00B62DA4">
        <w:rPr>
          <w:sz w:val="24"/>
          <w:szCs w:val="24"/>
        </w:rPr>
        <w:t xml:space="preserve"> </w:t>
      </w:r>
    </w:p>
    <w:p w14:paraId="626BA7DC" w14:textId="51ADB583" w:rsidR="007A43BD" w:rsidRDefault="00320C5C" w:rsidP="00DD2941">
      <w:pPr>
        <w:jc w:val="both"/>
        <w:rPr>
          <w:sz w:val="24"/>
          <w:szCs w:val="24"/>
        </w:rPr>
      </w:pPr>
      <w:r>
        <w:rPr>
          <w:sz w:val="24"/>
          <w:szCs w:val="24"/>
        </w:rPr>
        <w:t>S</w:t>
      </w:r>
      <w:r w:rsidR="00F455D9">
        <w:rPr>
          <w:sz w:val="24"/>
          <w:szCs w:val="24"/>
        </w:rPr>
        <w:t xml:space="preserve">uch questions </w:t>
      </w:r>
      <w:r>
        <w:rPr>
          <w:sz w:val="24"/>
          <w:szCs w:val="24"/>
        </w:rPr>
        <w:t>are fundamental i</w:t>
      </w:r>
      <w:r w:rsidR="00F455D9">
        <w:rPr>
          <w:sz w:val="24"/>
          <w:szCs w:val="24"/>
        </w:rPr>
        <w:t>n a study about devolution</w:t>
      </w:r>
      <w:r w:rsidR="00011944">
        <w:rPr>
          <w:sz w:val="24"/>
          <w:szCs w:val="24"/>
        </w:rPr>
        <w:t>. I</w:t>
      </w:r>
      <w:r>
        <w:rPr>
          <w:sz w:val="24"/>
          <w:szCs w:val="24"/>
        </w:rPr>
        <w:t xml:space="preserve">t </w:t>
      </w:r>
      <w:r w:rsidR="00011944">
        <w:rPr>
          <w:sz w:val="24"/>
          <w:szCs w:val="24"/>
        </w:rPr>
        <w:t xml:space="preserve">is therefore necessary </w:t>
      </w:r>
      <w:r w:rsidR="00D317D3">
        <w:rPr>
          <w:sz w:val="24"/>
          <w:szCs w:val="24"/>
        </w:rPr>
        <w:t xml:space="preserve">to modify the sample </w:t>
      </w:r>
      <w:r w:rsidR="005915C9">
        <w:rPr>
          <w:sz w:val="24"/>
          <w:szCs w:val="24"/>
        </w:rPr>
        <w:t xml:space="preserve">to include Conservative MPs who did not represent Welsh seats and </w:t>
      </w:r>
      <w:r w:rsidR="008D556E">
        <w:rPr>
          <w:sz w:val="24"/>
          <w:szCs w:val="24"/>
        </w:rPr>
        <w:t xml:space="preserve">Conservative </w:t>
      </w:r>
      <w:r w:rsidR="00A47DF7">
        <w:rPr>
          <w:sz w:val="24"/>
          <w:szCs w:val="24"/>
        </w:rPr>
        <w:t>Assembly/Senedd members who will have a valuable contribution to make.</w:t>
      </w:r>
      <w:r w:rsidR="007A43BD">
        <w:rPr>
          <w:sz w:val="24"/>
          <w:szCs w:val="24"/>
        </w:rPr>
        <w:t xml:space="preserve"> </w:t>
      </w:r>
    </w:p>
    <w:p w14:paraId="4FA48D6A" w14:textId="62C7D021" w:rsidR="003303FD" w:rsidRDefault="00C76F9D" w:rsidP="00DD2941">
      <w:pPr>
        <w:jc w:val="both"/>
        <w:rPr>
          <w:sz w:val="24"/>
          <w:szCs w:val="24"/>
        </w:rPr>
      </w:pPr>
      <w:r>
        <w:rPr>
          <w:sz w:val="24"/>
          <w:szCs w:val="24"/>
        </w:rPr>
        <w:t xml:space="preserve">Third, </w:t>
      </w:r>
      <w:r w:rsidR="00EC302F">
        <w:rPr>
          <w:sz w:val="24"/>
          <w:szCs w:val="24"/>
        </w:rPr>
        <w:t>r</w:t>
      </w:r>
      <w:r>
        <w:rPr>
          <w:sz w:val="24"/>
          <w:szCs w:val="24"/>
        </w:rPr>
        <w:t>estrict</w:t>
      </w:r>
      <w:r w:rsidR="00EC302F">
        <w:rPr>
          <w:sz w:val="24"/>
          <w:szCs w:val="24"/>
        </w:rPr>
        <w:t xml:space="preserve">ing </w:t>
      </w:r>
      <w:r>
        <w:rPr>
          <w:sz w:val="24"/>
          <w:szCs w:val="24"/>
        </w:rPr>
        <w:t xml:space="preserve">the sample </w:t>
      </w:r>
      <w:r w:rsidR="003A6ACD">
        <w:rPr>
          <w:sz w:val="24"/>
          <w:szCs w:val="24"/>
        </w:rPr>
        <w:t xml:space="preserve">solely </w:t>
      </w:r>
      <w:r>
        <w:rPr>
          <w:sz w:val="24"/>
          <w:szCs w:val="24"/>
        </w:rPr>
        <w:t>to MPs</w:t>
      </w:r>
      <w:r w:rsidR="005328BD">
        <w:rPr>
          <w:sz w:val="24"/>
          <w:szCs w:val="24"/>
        </w:rPr>
        <w:t xml:space="preserve"> </w:t>
      </w:r>
      <w:r w:rsidR="003A6ACD">
        <w:rPr>
          <w:sz w:val="24"/>
          <w:szCs w:val="24"/>
        </w:rPr>
        <w:t>w</w:t>
      </w:r>
      <w:r>
        <w:rPr>
          <w:sz w:val="24"/>
          <w:szCs w:val="24"/>
        </w:rPr>
        <w:t>ould be a miss</w:t>
      </w:r>
      <w:r w:rsidR="002B348E">
        <w:rPr>
          <w:sz w:val="24"/>
          <w:szCs w:val="24"/>
        </w:rPr>
        <w:t xml:space="preserve"> </w:t>
      </w:r>
      <w:r w:rsidR="003A6ACD">
        <w:rPr>
          <w:sz w:val="24"/>
          <w:szCs w:val="24"/>
        </w:rPr>
        <w:t xml:space="preserve">the </w:t>
      </w:r>
      <w:r>
        <w:rPr>
          <w:sz w:val="24"/>
          <w:szCs w:val="24"/>
        </w:rPr>
        <w:t>opportunity</w:t>
      </w:r>
      <w:r w:rsidR="002B348E">
        <w:rPr>
          <w:sz w:val="24"/>
          <w:szCs w:val="24"/>
        </w:rPr>
        <w:t xml:space="preserve"> to </w:t>
      </w:r>
      <w:r w:rsidR="004E6D4E">
        <w:rPr>
          <w:sz w:val="24"/>
          <w:szCs w:val="24"/>
        </w:rPr>
        <w:t>record the p</w:t>
      </w:r>
      <w:r w:rsidR="00331624">
        <w:rPr>
          <w:sz w:val="24"/>
          <w:szCs w:val="24"/>
        </w:rPr>
        <w:t xml:space="preserve">erspectives of outside commentators who have followed the devolution issue </w:t>
      </w:r>
      <w:r w:rsidR="006B3E0C">
        <w:rPr>
          <w:sz w:val="24"/>
          <w:szCs w:val="24"/>
        </w:rPr>
        <w:t>closely</w:t>
      </w:r>
      <w:r w:rsidR="004E6D4E">
        <w:rPr>
          <w:sz w:val="24"/>
          <w:szCs w:val="24"/>
        </w:rPr>
        <w:t xml:space="preserve"> </w:t>
      </w:r>
      <w:r w:rsidR="00467179">
        <w:rPr>
          <w:sz w:val="24"/>
          <w:szCs w:val="24"/>
        </w:rPr>
        <w:t xml:space="preserve">including </w:t>
      </w:r>
      <w:r w:rsidR="006B3E0C">
        <w:rPr>
          <w:sz w:val="24"/>
          <w:szCs w:val="24"/>
        </w:rPr>
        <w:t xml:space="preserve">academics, </w:t>
      </w:r>
      <w:r w:rsidR="008D4B91">
        <w:rPr>
          <w:sz w:val="24"/>
          <w:szCs w:val="24"/>
        </w:rPr>
        <w:t xml:space="preserve">political advisors and </w:t>
      </w:r>
      <w:r w:rsidR="006B3E0C">
        <w:rPr>
          <w:sz w:val="24"/>
          <w:szCs w:val="24"/>
        </w:rPr>
        <w:t>journalists</w:t>
      </w:r>
      <w:r w:rsidR="008D4B91">
        <w:rPr>
          <w:sz w:val="24"/>
          <w:szCs w:val="24"/>
        </w:rPr>
        <w:t xml:space="preserve">. </w:t>
      </w:r>
    </w:p>
    <w:p w14:paraId="139DC3DC" w14:textId="4DFE3361" w:rsidR="00914941" w:rsidRPr="00914941" w:rsidRDefault="00CA40B5" w:rsidP="00DD2941">
      <w:pPr>
        <w:jc w:val="both"/>
        <w:rPr>
          <w:sz w:val="24"/>
          <w:szCs w:val="24"/>
        </w:rPr>
      </w:pPr>
      <w:r>
        <w:rPr>
          <w:sz w:val="24"/>
          <w:szCs w:val="24"/>
        </w:rPr>
        <w:t>R</w:t>
      </w:r>
      <w:r w:rsidR="008329F3">
        <w:rPr>
          <w:sz w:val="24"/>
          <w:szCs w:val="24"/>
        </w:rPr>
        <w:t xml:space="preserve">ecently </w:t>
      </w:r>
      <w:r>
        <w:rPr>
          <w:sz w:val="24"/>
          <w:szCs w:val="24"/>
        </w:rPr>
        <w:t xml:space="preserve">I </w:t>
      </w:r>
      <w:r w:rsidR="008329F3">
        <w:rPr>
          <w:sz w:val="24"/>
          <w:szCs w:val="24"/>
        </w:rPr>
        <w:t xml:space="preserve">came across the book by journalist </w:t>
      </w:r>
      <w:r w:rsidR="00DD322E">
        <w:rPr>
          <w:sz w:val="24"/>
          <w:szCs w:val="24"/>
        </w:rPr>
        <w:t xml:space="preserve">Martin Shipman on </w:t>
      </w:r>
      <w:r w:rsidR="00F53558">
        <w:rPr>
          <w:sz w:val="24"/>
          <w:szCs w:val="24"/>
        </w:rPr>
        <w:t xml:space="preserve">George Thomas MP, the former Speaker of the House of Commons. While I </w:t>
      </w:r>
      <w:r w:rsidR="00D04FC3">
        <w:rPr>
          <w:sz w:val="24"/>
          <w:szCs w:val="24"/>
        </w:rPr>
        <w:t xml:space="preserve">knew </w:t>
      </w:r>
      <w:r w:rsidR="005B2F58">
        <w:rPr>
          <w:sz w:val="24"/>
          <w:szCs w:val="24"/>
        </w:rPr>
        <w:t xml:space="preserve">Thomas </w:t>
      </w:r>
      <w:r w:rsidR="00467179">
        <w:rPr>
          <w:sz w:val="24"/>
          <w:szCs w:val="24"/>
        </w:rPr>
        <w:t xml:space="preserve">opposed </w:t>
      </w:r>
      <w:r w:rsidR="005B2F58">
        <w:rPr>
          <w:sz w:val="24"/>
          <w:szCs w:val="24"/>
        </w:rPr>
        <w:t xml:space="preserve">devolution, I was struck by just how much </w:t>
      </w:r>
      <w:r>
        <w:rPr>
          <w:sz w:val="24"/>
          <w:szCs w:val="24"/>
        </w:rPr>
        <w:t xml:space="preserve">he </w:t>
      </w:r>
      <w:r w:rsidR="005B2F58">
        <w:rPr>
          <w:sz w:val="24"/>
          <w:szCs w:val="24"/>
        </w:rPr>
        <w:t>despised Welsh nationa</w:t>
      </w:r>
      <w:r w:rsidR="00E14612">
        <w:rPr>
          <w:sz w:val="24"/>
          <w:szCs w:val="24"/>
        </w:rPr>
        <w:t xml:space="preserve">lism and </w:t>
      </w:r>
      <w:r w:rsidR="00721138">
        <w:rPr>
          <w:sz w:val="24"/>
          <w:szCs w:val="24"/>
        </w:rPr>
        <w:t>those who promote</w:t>
      </w:r>
      <w:r w:rsidR="00DD1316">
        <w:rPr>
          <w:sz w:val="24"/>
          <w:szCs w:val="24"/>
        </w:rPr>
        <w:t>d</w:t>
      </w:r>
      <w:r w:rsidR="00721138">
        <w:rPr>
          <w:sz w:val="24"/>
          <w:szCs w:val="24"/>
        </w:rPr>
        <w:t xml:space="preserve"> the </w:t>
      </w:r>
      <w:r w:rsidR="005B2F58">
        <w:rPr>
          <w:sz w:val="24"/>
          <w:szCs w:val="24"/>
        </w:rPr>
        <w:t xml:space="preserve">Welsh </w:t>
      </w:r>
      <w:r w:rsidR="00721138">
        <w:rPr>
          <w:sz w:val="24"/>
          <w:szCs w:val="24"/>
        </w:rPr>
        <w:t xml:space="preserve">language. </w:t>
      </w:r>
      <w:r w:rsidR="006D5E63">
        <w:rPr>
          <w:sz w:val="24"/>
          <w:szCs w:val="24"/>
        </w:rPr>
        <w:t xml:space="preserve">Interviewing Shipton about Thomas and other Welsh MPs </w:t>
      </w:r>
      <w:r w:rsidR="00F646A5">
        <w:rPr>
          <w:sz w:val="24"/>
          <w:szCs w:val="24"/>
        </w:rPr>
        <w:t xml:space="preserve">would </w:t>
      </w:r>
      <w:r w:rsidR="002D63D2">
        <w:rPr>
          <w:sz w:val="24"/>
          <w:szCs w:val="24"/>
        </w:rPr>
        <w:t xml:space="preserve">yield considerable insight </w:t>
      </w:r>
      <w:r w:rsidR="00467179">
        <w:rPr>
          <w:sz w:val="24"/>
          <w:szCs w:val="24"/>
        </w:rPr>
        <w:t xml:space="preserve">into </w:t>
      </w:r>
      <w:r w:rsidR="0063401A">
        <w:rPr>
          <w:sz w:val="24"/>
          <w:szCs w:val="24"/>
        </w:rPr>
        <w:t xml:space="preserve">the </w:t>
      </w:r>
      <w:r w:rsidR="002D63D2">
        <w:rPr>
          <w:sz w:val="24"/>
          <w:szCs w:val="24"/>
        </w:rPr>
        <w:t>devolution</w:t>
      </w:r>
      <w:r w:rsidR="00303B2E">
        <w:rPr>
          <w:sz w:val="24"/>
          <w:szCs w:val="24"/>
        </w:rPr>
        <w:t xml:space="preserve"> story</w:t>
      </w:r>
      <w:r w:rsidR="002D63D2">
        <w:rPr>
          <w:sz w:val="24"/>
          <w:szCs w:val="24"/>
        </w:rPr>
        <w:t>. Similarly, academic research</w:t>
      </w:r>
      <w:r w:rsidR="0083212E">
        <w:rPr>
          <w:sz w:val="24"/>
          <w:szCs w:val="24"/>
        </w:rPr>
        <w:t>ers</w:t>
      </w:r>
      <w:r w:rsidR="00540576">
        <w:rPr>
          <w:sz w:val="24"/>
          <w:szCs w:val="24"/>
        </w:rPr>
        <w:t xml:space="preserve">, </w:t>
      </w:r>
      <w:r w:rsidR="002D63D2">
        <w:rPr>
          <w:sz w:val="24"/>
          <w:szCs w:val="24"/>
        </w:rPr>
        <w:t>for example</w:t>
      </w:r>
      <w:r w:rsidR="00540576">
        <w:rPr>
          <w:sz w:val="24"/>
          <w:szCs w:val="24"/>
        </w:rPr>
        <w:t xml:space="preserve">, </w:t>
      </w:r>
      <w:r w:rsidR="002D63D2">
        <w:rPr>
          <w:sz w:val="24"/>
          <w:szCs w:val="24"/>
        </w:rPr>
        <w:t xml:space="preserve">at the Wales Governance Centre would </w:t>
      </w:r>
      <w:r w:rsidR="00DD1316">
        <w:rPr>
          <w:sz w:val="24"/>
          <w:szCs w:val="24"/>
        </w:rPr>
        <w:t xml:space="preserve">offer </w:t>
      </w:r>
      <w:r w:rsidR="00540576">
        <w:rPr>
          <w:sz w:val="24"/>
          <w:szCs w:val="24"/>
        </w:rPr>
        <w:t xml:space="preserve">valuable </w:t>
      </w:r>
      <w:r w:rsidR="00220407">
        <w:rPr>
          <w:sz w:val="24"/>
          <w:szCs w:val="24"/>
        </w:rPr>
        <w:t xml:space="preserve">academic insights </w:t>
      </w:r>
      <w:r w:rsidR="00540576">
        <w:rPr>
          <w:sz w:val="24"/>
          <w:szCs w:val="24"/>
        </w:rPr>
        <w:t>to include in the research.</w:t>
      </w:r>
      <w:r w:rsidR="001F2A19">
        <w:rPr>
          <w:sz w:val="24"/>
          <w:szCs w:val="24"/>
        </w:rPr>
        <w:t xml:space="preserve"> </w:t>
      </w:r>
      <w:r w:rsidR="00C210E6">
        <w:rPr>
          <w:sz w:val="24"/>
          <w:szCs w:val="24"/>
        </w:rPr>
        <w:t xml:space="preserve"> </w:t>
      </w:r>
      <w:r w:rsidR="00532DC1">
        <w:rPr>
          <w:sz w:val="24"/>
          <w:szCs w:val="24"/>
        </w:rPr>
        <w:t xml:space="preserve"> </w:t>
      </w:r>
      <w:r w:rsidR="000E3C2E">
        <w:rPr>
          <w:sz w:val="24"/>
          <w:szCs w:val="24"/>
        </w:rPr>
        <w:t xml:space="preserve">  </w:t>
      </w:r>
    </w:p>
    <w:p w14:paraId="594B59D2" w14:textId="3A2B8CEC" w:rsidR="00B12A88" w:rsidRDefault="00EF666D" w:rsidP="00DD2941">
      <w:pPr>
        <w:jc w:val="both"/>
        <w:rPr>
          <w:sz w:val="24"/>
          <w:szCs w:val="24"/>
        </w:rPr>
      </w:pPr>
      <w:r>
        <w:rPr>
          <w:sz w:val="24"/>
          <w:szCs w:val="24"/>
        </w:rPr>
        <w:t>It is now planned to include in the final sample, Conservative</w:t>
      </w:r>
      <w:r w:rsidR="006D6960">
        <w:rPr>
          <w:sz w:val="24"/>
          <w:szCs w:val="24"/>
        </w:rPr>
        <w:t xml:space="preserve"> </w:t>
      </w:r>
      <w:r w:rsidR="00101C1A">
        <w:rPr>
          <w:sz w:val="24"/>
          <w:szCs w:val="24"/>
        </w:rPr>
        <w:t>politicians,</w:t>
      </w:r>
      <w:r w:rsidR="000512D1">
        <w:rPr>
          <w:sz w:val="24"/>
          <w:szCs w:val="24"/>
        </w:rPr>
        <w:t xml:space="preserve"> </w:t>
      </w:r>
      <w:r w:rsidR="00EE1754">
        <w:rPr>
          <w:sz w:val="24"/>
          <w:szCs w:val="24"/>
        </w:rPr>
        <w:t>and other commentators</w:t>
      </w:r>
      <w:r w:rsidR="000512D1">
        <w:rPr>
          <w:sz w:val="24"/>
          <w:szCs w:val="24"/>
        </w:rPr>
        <w:t xml:space="preserve"> </w:t>
      </w:r>
      <w:r w:rsidR="006D6960">
        <w:rPr>
          <w:sz w:val="24"/>
          <w:szCs w:val="24"/>
        </w:rPr>
        <w:t xml:space="preserve">and academic </w:t>
      </w:r>
      <w:r w:rsidR="00467179">
        <w:rPr>
          <w:sz w:val="24"/>
          <w:szCs w:val="24"/>
        </w:rPr>
        <w:t xml:space="preserve">to </w:t>
      </w:r>
      <w:r w:rsidR="005413C6">
        <w:rPr>
          <w:sz w:val="24"/>
          <w:szCs w:val="24"/>
        </w:rPr>
        <w:t xml:space="preserve">ensure the </w:t>
      </w:r>
      <w:r w:rsidR="000512D1">
        <w:rPr>
          <w:sz w:val="24"/>
          <w:szCs w:val="24"/>
        </w:rPr>
        <w:t xml:space="preserve">scope of the study </w:t>
      </w:r>
      <w:r w:rsidR="005413C6">
        <w:rPr>
          <w:sz w:val="24"/>
          <w:szCs w:val="24"/>
        </w:rPr>
        <w:t xml:space="preserve">is </w:t>
      </w:r>
      <w:r w:rsidR="000512D1">
        <w:rPr>
          <w:sz w:val="24"/>
          <w:szCs w:val="24"/>
        </w:rPr>
        <w:t>more representative.</w:t>
      </w:r>
      <w:r w:rsidR="009C1ADA">
        <w:rPr>
          <w:sz w:val="24"/>
          <w:szCs w:val="24"/>
        </w:rPr>
        <w:t xml:space="preserve"> </w:t>
      </w:r>
    </w:p>
    <w:p w14:paraId="77BBA0EF" w14:textId="7C4270C0" w:rsidR="00F0346C" w:rsidRPr="003A0D11" w:rsidRDefault="007F600B" w:rsidP="00DD2941">
      <w:pPr>
        <w:jc w:val="both"/>
        <w:rPr>
          <w:sz w:val="24"/>
          <w:szCs w:val="24"/>
          <w:u w:val="single"/>
        </w:rPr>
      </w:pPr>
      <w:r w:rsidRPr="003A0D11">
        <w:rPr>
          <w:sz w:val="24"/>
          <w:szCs w:val="24"/>
          <w:u w:val="single"/>
        </w:rPr>
        <w:t>Ethics</w:t>
      </w:r>
      <w:r w:rsidR="003A0D11" w:rsidRPr="003A0D11">
        <w:rPr>
          <w:sz w:val="24"/>
          <w:szCs w:val="24"/>
          <w:u w:val="single"/>
        </w:rPr>
        <w:t>:</w:t>
      </w:r>
      <w:r w:rsidR="003A0D11">
        <w:rPr>
          <w:sz w:val="24"/>
          <w:szCs w:val="24"/>
        </w:rPr>
        <w:t xml:space="preserve">  </w:t>
      </w:r>
      <w:r w:rsidR="00DE5C89" w:rsidRPr="003A0D11">
        <w:rPr>
          <w:sz w:val="24"/>
          <w:szCs w:val="24"/>
        </w:rPr>
        <w:t>The</w:t>
      </w:r>
      <w:r w:rsidR="00DE5C89">
        <w:rPr>
          <w:sz w:val="24"/>
          <w:szCs w:val="24"/>
        </w:rPr>
        <w:t xml:space="preserve"> research will be conducted </w:t>
      </w:r>
      <w:r w:rsidR="005413C6">
        <w:rPr>
          <w:sz w:val="24"/>
          <w:szCs w:val="24"/>
        </w:rPr>
        <w:t xml:space="preserve">according to the </w:t>
      </w:r>
      <w:r w:rsidR="00547D51">
        <w:rPr>
          <w:sz w:val="24"/>
          <w:szCs w:val="24"/>
        </w:rPr>
        <w:t xml:space="preserve">professional codes of ethics and governance of UWTSD. Interviews will only be </w:t>
      </w:r>
      <w:r w:rsidR="00FE2660">
        <w:rPr>
          <w:sz w:val="24"/>
          <w:szCs w:val="24"/>
        </w:rPr>
        <w:t>undertaken with the approval of the university’s</w:t>
      </w:r>
      <w:r w:rsidR="00B422A2">
        <w:rPr>
          <w:sz w:val="24"/>
          <w:szCs w:val="24"/>
        </w:rPr>
        <w:t xml:space="preserve"> </w:t>
      </w:r>
      <w:r w:rsidR="00FE2660">
        <w:rPr>
          <w:sz w:val="24"/>
          <w:szCs w:val="24"/>
        </w:rPr>
        <w:t xml:space="preserve">standards and practices. As </w:t>
      </w:r>
      <w:r w:rsidR="009B68B6">
        <w:rPr>
          <w:sz w:val="24"/>
          <w:szCs w:val="24"/>
        </w:rPr>
        <w:t>King and Horrocks say:</w:t>
      </w:r>
      <w:r w:rsidR="00FE2660">
        <w:rPr>
          <w:sz w:val="24"/>
          <w:szCs w:val="24"/>
        </w:rPr>
        <w:t xml:space="preserve"> </w:t>
      </w:r>
      <w:r w:rsidR="00DE5C89">
        <w:rPr>
          <w:sz w:val="24"/>
          <w:szCs w:val="24"/>
        </w:rPr>
        <w:t xml:space="preserve"> </w:t>
      </w:r>
    </w:p>
    <w:p w14:paraId="27A2C6E9" w14:textId="7EF7A5FB" w:rsidR="006D67F1" w:rsidRDefault="007919F5" w:rsidP="00DD2941">
      <w:pPr>
        <w:ind w:left="720"/>
        <w:jc w:val="both"/>
        <w:rPr>
          <w:sz w:val="24"/>
          <w:szCs w:val="24"/>
        </w:rPr>
      </w:pPr>
      <w:r>
        <w:rPr>
          <w:sz w:val="24"/>
          <w:szCs w:val="24"/>
        </w:rPr>
        <w:t>‘Ma</w:t>
      </w:r>
      <w:r w:rsidR="009B68B6">
        <w:rPr>
          <w:sz w:val="24"/>
          <w:szCs w:val="24"/>
        </w:rPr>
        <w:t>nagin</w:t>
      </w:r>
      <w:r w:rsidR="00B422A2">
        <w:rPr>
          <w:sz w:val="24"/>
          <w:szCs w:val="24"/>
        </w:rPr>
        <w:t xml:space="preserve">g, </w:t>
      </w:r>
      <w:r>
        <w:rPr>
          <w:sz w:val="24"/>
          <w:szCs w:val="24"/>
        </w:rPr>
        <w:t xml:space="preserve">monitoring and ensuring the ethical </w:t>
      </w:r>
      <w:r w:rsidR="00F0346C">
        <w:rPr>
          <w:sz w:val="24"/>
          <w:szCs w:val="24"/>
        </w:rPr>
        <w:t>undertaking of research is therefore</w:t>
      </w:r>
      <w:r w:rsidR="00B422A2">
        <w:rPr>
          <w:sz w:val="24"/>
          <w:szCs w:val="24"/>
        </w:rPr>
        <w:t xml:space="preserve"> becoming more of a transparent and accountable process.’</w:t>
      </w:r>
    </w:p>
    <w:p w14:paraId="1F68273C" w14:textId="5B974397" w:rsidR="004E67CF" w:rsidRDefault="0006010B" w:rsidP="00DD2941">
      <w:pPr>
        <w:jc w:val="both"/>
        <w:rPr>
          <w:sz w:val="24"/>
          <w:szCs w:val="24"/>
        </w:rPr>
      </w:pPr>
      <w:r>
        <w:rPr>
          <w:sz w:val="24"/>
          <w:szCs w:val="24"/>
        </w:rPr>
        <w:t>P</w:t>
      </w:r>
      <w:r w:rsidR="001C1CE2">
        <w:rPr>
          <w:sz w:val="24"/>
          <w:szCs w:val="24"/>
        </w:rPr>
        <w:t>art</w:t>
      </w:r>
      <w:r w:rsidR="00E12011">
        <w:rPr>
          <w:sz w:val="24"/>
          <w:szCs w:val="24"/>
        </w:rPr>
        <w:t>i</w:t>
      </w:r>
      <w:r w:rsidR="001C1CE2">
        <w:rPr>
          <w:sz w:val="24"/>
          <w:szCs w:val="24"/>
        </w:rPr>
        <w:t xml:space="preserve">cipants will be approached and </w:t>
      </w:r>
      <w:r w:rsidR="00FD3EA0">
        <w:rPr>
          <w:sz w:val="24"/>
          <w:szCs w:val="24"/>
        </w:rPr>
        <w:t>informed of the subject and aims of the research</w:t>
      </w:r>
      <w:r w:rsidR="00344103">
        <w:rPr>
          <w:sz w:val="24"/>
          <w:szCs w:val="24"/>
        </w:rPr>
        <w:t xml:space="preserve">. They will be advised of the role </w:t>
      </w:r>
      <w:r w:rsidR="00FD3EA0">
        <w:rPr>
          <w:sz w:val="24"/>
          <w:szCs w:val="24"/>
        </w:rPr>
        <w:t xml:space="preserve">they play in it. </w:t>
      </w:r>
      <w:r w:rsidR="00E12011">
        <w:rPr>
          <w:sz w:val="24"/>
          <w:szCs w:val="24"/>
        </w:rPr>
        <w:t xml:space="preserve">They will be asked to consent </w:t>
      </w:r>
      <w:r w:rsidR="001C1CE2">
        <w:rPr>
          <w:sz w:val="24"/>
          <w:szCs w:val="24"/>
        </w:rPr>
        <w:t>to the interview</w:t>
      </w:r>
      <w:r w:rsidR="00E12011">
        <w:rPr>
          <w:sz w:val="24"/>
          <w:szCs w:val="24"/>
        </w:rPr>
        <w:t xml:space="preserve"> and assured that </w:t>
      </w:r>
      <w:r w:rsidR="00583440">
        <w:rPr>
          <w:sz w:val="24"/>
          <w:szCs w:val="24"/>
        </w:rPr>
        <w:t xml:space="preserve">confidentiality </w:t>
      </w:r>
      <w:r w:rsidR="00CF290D">
        <w:rPr>
          <w:sz w:val="24"/>
          <w:szCs w:val="24"/>
        </w:rPr>
        <w:t>will be respected</w:t>
      </w:r>
      <w:r w:rsidR="003E72CD">
        <w:rPr>
          <w:sz w:val="24"/>
          <w:szCs w:val="24"/>
        </w:rPr>
        <w:t>.</w:t>
      </w:r>
      <w:r w:rsidR="00350CA1">
        <w:rPr>
          <w:sz w:val="24"/>
          <w:szCs w:val="24"/>
        </w:rPr>
        <w:t xml:space="preserve"> </w:t>
      </w:r>
      <w:r w:rsidR="005413C6">
        <w:rPr>
          <w:sz w:val="24"/>
          <w:szCs w:val="24"/>
        </w:rPr>
        <w:t xml:space="preserve">They </w:t>
      </w:r>
      <w:r w:rsidR="00A05526">
        <w:rPr>
          <w:sz w:val="24"/>
          <w:szCs w:val="24"/>
        </w:rPr>
        <w:t xml:space="preserve">will </w:t>
      </w:r>
      <w:r w:rsidR="007816B8">
        <w:rPr>
          <w:sz w:val="24"/>
          <w:szCs w:val="24"/>
        </w:rPr>
        <w:t xml:space="preserve">be </w:t>
      </w:r>
      <w:r w:rsidR="00A05526">
        <w:rPr>
          <w:sz w:val="24"/>
          <w:szCs w:val="24"/>
        </w:rPr>
        <w:t xml:space="preserve">asked to </w:t>
      </w:r>
      <w:r w:rsidR="00B72F26">
        <w:rPr>
          <w:sz w:val="24"/>
          <w:szCs w:val="24"/>
        </w:rPr>
        <w:t xml:space="preserve">consent to their </w:t>
      </w:r>
      <w:r w:rsidR="00A05526">
        <w:rPr>
          <w:sz w:val="24"/>
          <w:szCs w:val="24"/>
        </w:rPr>
        <w:t>responses being quoted where appro</w:t>
      </w:r>
      <w:r w:rsidR="00B72F26">
        <w:rPr>
          <w:sz w:val="24"/>
          <w:szCs w:val="24"/>
        </w:rPr>
        <w:t>priate</w:t>
      </w:r>
      <w:r w:rsidR="005413C6">
        <w:rPr>
          <w:sz w:val="24"/>
          <w:szCs w:val="24"/>
        </w:rPr>
        <w:t>,</w:t>
      </w:r>
      <w:r w:rsidR="007B0513">
        <w:rPr>
          <w:sz w:val="24"/>
          <w:szCs w:val="24"/>
        </w:rPr>
        <w:t xml:space="preserve"> but </w:t>
      </w:r>
      <w:r w:rsidR="0085424D">
        <w:rPr>
          <w:sz w:val="24"/>
          <w:szCs w:val="24"/>
        </w:rPr>
        <w:t>confidentiality</w:t>
      </w:r>
      <w:r w:rsidR="007B0513">
        <w:rPr>
          <w:sz w:val="24"/>
          <w:szCs w:val="24"/>
        </w:rPr>
        <w:t xml:space="preserve"> would be assured if the</w:t>
      </w:r>
      <w:r w:rsidR="0085424D">
        <w:rPr>
          <w:sz w:val="24"/>
          <w:szCs w:val="24"/>
        </w:rPr>
        <w:t xml:space="preserve">y </w:t>
      </w:r>
      <w:r w:rsidR="007B0513">
        <w:rPr>
          <w:sz w:val="24"/>
          <w:szCs w:val="24"/>
        </w:rPr>
        <w:t xml:space="preserve">do not consent. </w:t>
      </w:r>
      <w:r w:rsidR="005413C6">
        <w:rPr>
          <w:sz w:val="24"/>
          <w:szCs w:val="24"/>
        </w:rPr>
        <w:t xml:space="preserve">In all interviewing, the researcher must be sensitive and respectful towards participants. </w:t>
      </w:r>
      <w:r w:rsidR="002A6EBF">
        <w:rPr>
          <w:sz w:val="24"/>
          <w:szCs w:val="24"/>
        </w:rPr>
        <w:t>While f</w:t>
      </w:r>
      <w:r w:rsidR="00CF290D">
        <w:rPr>
          <w:sz w:val="24"/>
          <w:szCs w:val="24"/>
        </w:rPr>
        <w:t>ormer MPs have experience of expressing political view</w:t>
      </w:r>
      <w:r w:rsidR="00857F7B">
        <w:rPr>
          <w:sz w:val="24"/>
          <w:szCs w:val="24"/>
        </w:rPr>
        <w:t>s</w:t>
      </w:r>
      <w:r w:rsidR="004D0903">
        <w:rPr>
          <w:sz w:val="24"/>
          <w:szCs w:val="24"/>
        </w:rPr>
        <w:t xml:space="preserve"> </w:t>
      </w:r>
      <w:r w:rsidR="002A6EBF">
        <w:rPr>
          <w:sz w:val="24"/>
          <w:szCs w:val="24"/>
        </w:rPr>
        <w:t xml:space="preserve">publicly </w:t>
      </w:r>
      <w:r w:rsidR="00583440">
        <w:rPr>
          <w:sz w:val="24"/>
          <w:szCs w:val="24"/>
        </w:rPr>
        <w:t>and having their contributions ‘on the record’</w:t>
      </w:r>
      <w:r w:rsidR="002A6EBF">
        <w:rPr>
          <w:sz w:val="24"/>
          <w:szCs w:val="24"/>
        </w:rPr>
        <w:t>, their personal reflections must be treated sensitively.</w:t>
      </w:r>
      <w:r w:rsidR="00583440">
        <w:rPr>
          <w:sz w:val="24"/>
          <w:szCs w:val="24"/>
        </w:rPr>
        <w:t xml:space="preserve"> </w:t>
      </w:r>
    </w:p>
    <w:p w14:paraId="1AA75921" w14:textId="63E1F881" w:rsidR="003A0D11" w:rsidRDefault="0006010B" w:rsidP="00DD2941">
      <w:pPr>
        <w:jc w:val="both"/>
        <w:rPr>
          <w:sz w:val="24"/>
          <w:szCs w:val="24"/>
        </w:rPr>
      </w:pPr>
      <w:r>
        <w:rPr>
          <w:sz w:val="24"/>
          <w:szCs w:val="24"/>
        </w:rPr>
        <w:t xml:space="preserve">They will </w:t>
      </w:r>
      <w:r w:rsidR="004E67CF">
        <w:rPr>
          <w:sz w:val="24"/>
          <w:szCs w:val="24"/>
        </w:rPr>
        <w:t xml:space="preserve">be advised </w:t>
      </w:r>
      <w:r w:rsidR="00E93F94">
        <w:rPr>
          <w:sz w:val="24"/>
          <w:szCs w:val="24"/>
        </w:rPr>
        <w:t xml:space="preserve">that if they </w:t>
      </w:r>
      <w:r w:rsidR="004E67CF">
        <w:rPr>
          <w:sz w:val="24"/>
          <w:szCs w:val="24"/>
        </w:rPr>
        <w:t>feel emotional stress</w:t>
      </w:r>
      <w:r w:rsidR="00E93F94">
        <w:rPr>
          <w:sz w:val="24"/>
          <w:szCs w:val="24"/>
        </w:rPr>
        <w:t xml:space="preserve"> during the </w:t>
      </w:r>
      <w:r w:rsidR="002A6EBF">
        <w:rPr>
          <w:sz w:val="24"/>
          <w:szCs w:val="24"/>
        </w:rPr>
        <w:t>interview,</w:t>
      </w:r>
      <w:r w:rsidR="005C5F31">
        <w:rPr>
          <w:sz w:val="24"/>
          <w:szCs w:val="24"/>
        </w:rPr>
        <w:t xml:space="preserve"> they will be </w:t>
      </w:r>
      <w:r w:rsidR="0071339B">
        <w:rPr>
          <w:sz w:val="24"/>
          <w:szCs w:val="24"/>
        </w:rPr>
        <w:t xml:space="preserve">able to pause and consider if they wish to continue, </w:t>
      </w:r>
      <w:r w:rsidR="0006737A">
        <w:rPr>
          <w:sz w:val="24"/>
          <w:szCs w:val="24"/>
        </w:rPr>
        <w:t xml:space="preserve">have it </w:t>
      </w:r>
      <w:r w:rsidR="0071339B">
        <w:rPr>
          <w:sz w:val="24"/>
          <w:szCs w:val="24"/>
        </w:rPr>
        <w:t>reschedule</w:t>
      </w:r>
      <w:r w:rsidR="0006737A">
        <w:rPr>
          <w:sz w:val="24"/>
          <w:szCs w:val="24"/>
        </w:rPr>
        <w:t xml:space="preserve">d or </w:t>
      </w:r>
      <w:r w:rsidR="00A02E94">
        <w:rPr>
          <w:sz w:val="24"/>
          <w:szCs w:val="24"/>
        </w:rPr>
        <w:t>withdraw from the research</w:t>
      </w:r>
      <w:r w:rsidR="00263C6D">
        <w:rPr>
          <w:sz w:val="24"/>
          <w:szCs w:val="24"/>
        </w:rPr>
        <w:t>.</w:t>
      </w:r>
      <w:r w:rsidR="0006737A">
        <w:rPr>
          <w:sz w:val="24"/>
          <w:szCs w:val="24"/>
        </w:rPr>
        <w:t xml:space="preserve"> </w:t>
      </w:r>
      <w:r w:rsidR="006072E2">
        <w:rPr>
          <w:sz w:val="24"/>
          <w:szCs w:val="24"/>
        </w:rPr>
        <w:t xml:space="preserve">They will be asked if they have any conflicts interest </w:t>
      </w:r>
      <w:r w:rsidR="00291B5A">
        <w:rPr>
          <w:sz w:val="24"/>
          <w:szCs w:val="24"/>
        </w:rPr>
        <w:t xml:space="preserve">and I, the investigator will also declare any interests.  </w:t>
      </w:r>
      <w:r w:rsidR="003D2D27">
        <w:rPr>
          <w:sz w:val="24"/>
          <w:szCs w:val="24"/>
        </w:rPr>
        <w:t>The setting will be the partici</w:t>
      </w:r>
      <w:r w:rsidR="00220407">
        <w:rPr>
          <w:sz w:val="24"/>
          <w:szCs w:val="24"/>
        </w:rPr>
        <w:t>p</w:t>
      </w:r>
      <w:r w:rsidR="003D2D27">
        <w:rPr>
          <w:sz w:val="24"/>
          <w:szCs w:val="24"/>
        </w:rPr>
        <w:t xml:space="preserve">ants’ </w:t>
      </w:r>
      <w:r w:rsidR="001C1CE2">
        <w:rPr>
          <w:sz w:val="24"/>
          <w:szCs w:val="24"/>
        </w:rPr>
        <w:t xml:space="preserve">home </w:t>
      </w:r>
      <w:r w:rsidR="003D2D27">
        <w:rPr>
          <w:sz w:val="24"/>
          <w:szCs w:val="24"/>
        </w:rPr>
        <w:t xml:space="preserve">or a safe </w:t>
      </w:r>
      <w:r w:rsidR="001C1CE2">
        <w:rPr>
          <w:sz w:val="24"/>
          <w:szCs w:val="24"/>
        </w:rPr>
        <w:t xml:space="preserve">place such as a coffee shop. This is necessary to convey a familiar and comfortable environment and to reduce risks. </w:t>
      </w:r>
    </w:p>
    <w:p w14:paraId="09B6A4F3" w14:textId="77777777" w:rsidR="008E42E3" w:rsidRPr="008E42E3" w:rsidRDefault="008E42E3" w:rsidP="00DD2941">
      <w:pPr>
        <w:jc w:val="both"/>
        <w:rPr>
          <w:sz w:val="24"/>
          <w:szCs w:val="24"/>
        </w:rPr>
      </w:pPr>
    </w:p>
    <w:p w14:paraId="1DC5C508" w14:textId="2E80B4DD" w:rsidR="00396422" w:rsidRDefault="00220407" w:rsidP="00DD2941">
      <w:pPr>
        <w:jc w:val="both"/>
        <w:rPr>
          <w:sz w:val="24"/>
          <w:szCs w:val="24"/>
        </w:rPr>
      </w:pPr>
      <w:r w:rsidRPr="003A0D11">
        <w:rPr>
          <w:sz w:val="24"/>
          <w:szCs w:val="24"/>
          <w:u w:val="single"/>
        </w:rPr>
        <w:t>Pilot Study</w:t>
      </w:r>
      <w:r w:rsidR="003A0D11" w:rsidRPr="003A0D11">
        <w:rPr>
          <w:sz w:val="24"/>
          <w:szCs w:val="24"/>
          <w:u w:val="single"/>
        </w:rPr>
        <w:t>:</w:t>
      </w:r>
      <w:r w:rsidR="003A0D11">
        <w:rPr>
          <w:sz w:val="24"/>
          <w:szCs w:val="24"/>
        </w:rPr>
        <w:t xml:space="preserve">  </w:t>
      </w:r>
      <w:r w:rsidR="00CF1095">
        <w:rPr>
          <w:sz w:val="24"/>
          <w:szCs w:val="24"/>
        </w:rPr>
        <w:t>For the purposes of the Qualitative Research Methods Module</w:t>
      </w:r>
      <w:r w:rsidR="005A4C46">
        <w:rPr>
          <w:sz w:val="24"/>
          <w:szCs w:val="24"/>
        </w:rPr>
        <w:t>,</w:t>
      </w:r>
      <w:r w:rsidR="00DA67BB">
        <w:rPr>
          <w:sz w:val="24"/>
          <w:szCs w:val="24"/>
        </w:rPr>
        <w:t xml:space="preserve"> </w:t>
      </w:r>
      <w:r w:rsidR="00CF1095">
        <w:rPr>
          <w:sz w:val="24"/>
          <w:szCs w:val="24"/>
        </w:rPr>
        <w:t xml:space="preserve">three participants are being </w:t>
      </w:r>
      <w:r w:rsidR="00703862">
        <w:rPr>
          <w:sz w:val="24"/>
          <w:szCs w:val="24"/>
        </w:rPr>
        <w:t xml:space="preserve">selected </w:t>
      </w:r>
      <w:r w:rsidR="009A5EC1">
        <w:rPr>
          <w:sz w:val="24"/>
          <w:szCs w:val="24"/>
        </w:rPr>
        <w:t xml:space="preserve">for the </w:t>
      </w:r>
      <w:r w:rsidR="00422315">
        <w:rPr>
          <w:sz w:val="24"/>
          <w:szCs w:val="24"/>
        </w:rPr>
        <w:t xml:space="preserve">pilot </w:t>
      </w:r>
      <w:r w:rsidR="00703862">
        <w:rPr>
          <w:sz w:val="24"/>
          <w:szCs w:val="24"/>
        </w:rPr>
        <w:t xml:space="preserve">sample and semi </w:t>
      </w:r>
      <w:r w:rsidR="00131519">
        <w:rPr>
          <w:sz w:val="24"/>
          <w:szCs w:val="24"/>
        </w:rPr>
        <w:t>structured interviews wi</w:t>
      </w:r>
      <w:r w:rsidR="00703862">
        <w:rPr>
          <w:sz w:val="24"/>
          <w:szCs w:val="24"/>
        </w:rPr>
        <w:t>l</w:t>
      </w:r>
      <w:r w:rsidR="00131519">
        <w:rPr>
          <w:sz w:val="24"/>
          <w:szCs w:val="24"/>
        </w:rPr>
        <w:t>l be conducted</w:t>
      </w:r>
      <w:r w:rsidR="00703862">
        <w:rPr>
          <w:sz w:val="24"/>
          <w:szCs w:val="24"/>
        </w:rPr>
        <w:t>.</w:t>
      </w:r>
      <w:r w:rsidR="001C3D3C">
        <w:rPr>
          <w:sz w:val="24"/>
          <w:szCs w:val="24"/>
        </w:rPr>
        <w:t xml:space="preserve"> The participants are: </w:t>
      </w:r>
    </w:p>
    <w:p w14:paraId="2E393A40" w14:textId="6D3CA65A" w:rsidR="00A5256B" w:rsidRDefault="00A5256B" w:rsidP="00DD2941">
      <w:pPr>
        <w:pStyle w:val="ListParagraph"/>
        <w:numPr>
          <w:ilvl w:val="0"/>
          <w:numId w:val="2"/>
        </w:numPr>
        <w:jc w:val="both"/>
        <w:rPr>
          <w:sz w:val="24"/>
          <w:szCs w:val="24"/>
        </w:rPr>
      </w:pPr>
      <w:r>
        <w:rPr>
          <w:sz w:val="24"/>
          <w:szCs w:val="24"/>
        </w:rPr>
        <w:lastRenderedPageBreak/>
        <w:t xml:space="preserve">X    </w:t>
      </w:r>
      <w:r w:rsidR="007774C8">
        <w:rPr>
          <w:sz w:val="24"/>
          <w:szCs w:val="24"/>
        </w:rPr>
        <w:t xml:space="preserve"> </w:t>
      </w:r>
      <w:r>
        <w:rPr>
          <w:sz w:val="24"/>
          <w:szCs w:val="24"/>
        </w:rPr>
        <w:t xml:space="preserve">former MP in South Wales </w:t>
      </w:r>
    </w:p>
    <w:p w14:paraId="3A533E59" w14:textId="08D183A4" w:rsidR="00A5256B" w:rsidRDefault="00A5256B" w:rsidP="00DD2941">
      <w:pPr>
        <w:pStyle w:val="ListParagraph"/>
        <w:numPr>
          <w:ilvl w:val="0"/>
          <w:numId w:val="2"/>
        </w:numPr>
        <w:jc w:val="both"/>
        <w:rPr>
          <w:sz w:val="24"/>
          <w:szCs w:val="24"/>
        </w:rPr>
      </w:pPr>
      <w:r>
        <w:rPr>
          <w:sz w:val="24"/>
          <w:szCs w:val="24"/>
        </w:rPr>
        <w:t xml:space="preserve">Y     former MP in </w:t>
      </w:r>
      <w:proofErr w:type="gramStart"/>
      <w:r w:rsidR="00604549">
        <w:rPr>
          <w:sz w:val="24"/>
          <w:szCs w:val="24"/>
        </w:rPr>
        <w:t>South West</w:t>
      </w:r>
      <w:proofErr w:type="gramEnd"/>
      <w:r w:rsidR="00604549">
        <w:rPr>
          <w:sz w:val="24"/>
          <w:szCs w:val="24"/>
        </w:rPr>
        <w:t xml:space="preserve"> </w:t>
      </w:r>
      <w:r>
        <w:rPr>
          <w:sz w:val="24"/>
          <w:szCs w:val="24"/>
        </w:rPr>
        <w:t>Wales</w:t>
      </w:r>
    </w:p>
    <w:p w14:paraId="5C58568B" w14:textId="613526C2" w:rsidR="00A5256B" w:rsidRDefault="00A5256B" w:rsidP="00DD2941">
      <w:pPr>
        <w:pStyle w:val="ListParagraph"/>
        <w:numPr>
          <w:ilvl w:val="0"/>
          <w:numId w:val="2"/>
        </w:numPr>
        <w:jc w:val="both"/>
        <w:rPr>
          <w:sz w:val="24"/>
          <w:szCs w:val="24"/>
        </w:rPr>
      </w:pPr>
      <w:r w:rsidRPr="00A5256B">
        <w:rPr>
          <w:sz w:val="24"/>
          <w:szCs w:val="24"/>
        </w:rPr>
        <w:t xml:space="preserve">Z     former MP in </w:t>
      </w:r>
      <w:proofErr w:type="gramStart"/>
      <w:r>
        <w:rPr>
          <w:sz w:val="24"/>
          <w:szCs w:val="24"/>
        </w:rPr>
        <w:t>North East</w:t>
      </w:r>
      <w:proofErr w:type="gramEnd"/>
      <w:r>
        <w:rPr>
          <w:sz w:val="24"/>
          <w:szCs w:val="24"/>
        </w:rPr>
        <w:t xml:space="preserve"> Wales </w:t>
      </w:r>
      <w:r w:rsidRPr="00A5256B">
        <w:rPr>
          <w:sz w:val="24"/>
          <w:szCs w:val="24"/>
        </w:rPr>
        <w:t xml:space="preserve"> </w:t>
      </w:r>
    </w:p>
    <w:p w14:paraId="0D772792" w14:textId="0AC02C2D" w:rsidR="00946C88" w:rsidRDefault="007274F8" w:rsidP="00DD2941">
      <w:pPr>
        <w:jc w:val="both"/>
        <w:rPr>
          <w:sz w:val="24"/>
          <w:szCs w:val="24"/>
        </w:rPr>
      </w:pPr>
      <w:r>
        <w:rPr>
          <w:sz w:val="24"/>
          <w:szCs w:val="24"/>
        </w:rPr>
        <w:t xml:space="preserve">These were all </w:t>
      </w:r>
      <w:r w:rsidR="007774C8">
        <w:rPr>
          <w:sz w:val="24"/>
          <w:szCs w:val="24"/>
        </w:rPr>
        <w:t xml:space="preserve">Labour </w:t>
      </w:r>
      <w:r>
        <w:rPr>
          <w:sz w:val="24"/>
          <w:szCs w:val="24"/>
        </w:rPr>
        <w:t xml:space="preserve">MPs representing Welsh constituencies </w:t>
      </w:r>
      <w:r w:rsidR="007774C8">
        <w:rPr>
          <w:sz w:val="24"/>
          <w:szCs w:val="24"/>
        </w:rPr>
        <w:t xml:space="preserve">during </w:t>
      </w:r>
      <w:r>
        <w:rPr>
          <w:sz w:val="24"/>
          <w:szCs w:val="24"/>
        </w:rPr>
        <w:t>the passing of the Government of Wales Bill 1998</w:t>
      </w:r>
      <w:r w:rsidR="00362BB2">
        <w:rPr>
          <w:sz w:val="24"/>
          <w:szCs w:val="24"/>
        </w:rPr>
        <w:t xml:space="preserve">. </w:t>
      </w:r>
      <w:r w:rsidR="00BC2EE1">
        <w:rPr>
          <w:sz w:val="24"/>
          <w:szCs w:val="24"/>
        </w:rPr>
        <w:t xml:space="preserve">One was born and brought up in Wales and is Welsh speaking, the other </w:t>
      </w:r>
      <w:r w:rsidR="00F675B6">
        <w:rPr>
          <w:sz w:val="24"/>
          <w:szCs w:val="24"/>
        </w:rPr>
        <w:t xml:space="preserve">two </w:t>
      </w:r>
      <w:r w:rsidR="005D4519">
        <w:rPr>
          <w:sz w:val="24"/>
          <w:szCs w:val="24"/>
        </w:rPr>
        <w:t xml:space="preserve">settled </w:t>
      </w:r>
      <w:r w:rsidR="00BC2EE1">
        <w:rPr>
          <w:sz w:val="24"/>
          <w:szCs w:val="24"/>
        </w:rPr>
        <w:t>in Wales from England</w:t>
      </w:r>
      <w:r w:rsidR="005D4519">
        <w:rPr>
          <w:sz w:val="24"/>
          <w:szCs w:val="24"/>
        </w:rPr>
        <w:t xml:space="preserve"> and are not Welsh speaking</w:t>
      </w:r>
      <w:r w:rsidR="00F675B6">
        <w:rPr>
          <w:sz w:val="24"/>
          <w:szCs w:val="24"/>
        </w:rPr>
        <w:t>. N</w:t>
      </w:r>
      <w:r w:rsidR="00A92C88">
        <w:rPr>
          <w:sz w:val="24"/>
          <w:szCs w:val="24"/>
        </w:rPr>
        <w:t>one are currently MPs.</w:t>
      </w:r>
      <w:r w:rsidR="00D07F5F">
        <w:rPr>
          <w:sz w:val="24"/>
          <w:szCs w:val="24"/>
        </w:rPr>
        <w:t xml:space="preserve"> They have been selected to represent different areas of Wales</w:t>
      </w:r>
      <w:r w:rsidR="00946C88">
        <w:rPr>
          <w:sz w:val="24"/>
          <w:szCs w:val="24"/>
        </w:rPr>
        <w:t xml:space="preserve"> and to bring different cultural and political</w:t>
      </w:r>
      <w:r w:rsidR="00951B05">
        <w:rPr>
          <w:sz w:val="24"/>
          <w:szCs w:val="24"/>
        </w:rPr>
        <w:t xml:space="preserve"> </w:t>
      </w:r>
      <w:r w:rsidR="00874442">
        <w:rPr>
          <w:sz w:val="24"/>
          <w:szCs w:val="24"/>
        </w:rPr>
        <w:t>perspectives</w:t>
      </w:r>
      <w:r w:rsidR="004C1776">
        <w:rPr>
          <w:sz w:val="24"/>
          <w:szCs w:val="24"/>
        </w:rPr>
        <w:t xml:space="preserve"> to the study</w:t>
      </w:r>
      <w:r w:rsidR="00874442">
        <w:rPr>
          <w:sz w:val="24"/>
          <w:szCs w:val="24"/>
        </w:rPr>
        <w:t xml:space="preserve">. </w:t>
      </w:r>
      <w:r w:rsidR="00946C88">
        <w:rPr>
          <w:sz w:val="24"/>
          <w:szCs w:val="24"/>
        </w:rPr>
        <w:t xml:space="preserve"> </w:t>
      </w:r>
    </w:p>
    <w:p w14:paraId="028849FA" w14:textId="43CE29F0" w:rsidR="00101C1A" w:rsidRDefault="002166ED" w:rsidP="00DD2941">
      <w:pPr>
        <w:jc w:val="both"/>
        <w:rPr>
          <w:sz w:val="24"/>
          <w:szCs w:val="24"/>
        </w:rPr>
      </w:pPr>
      <w:r>
        <w:rPr>
          <w:sz w:val="24"/>
          <w:szCs w:val="24"/>
        </w:rPr>
        <w:t xml:space="preserve">To date they have been approached and informed about </w:t>
      </w:r>
      <w:r w:rsidR="00CC3D5E">
        <w:rPr>
          <w:sz w:val="24"/>
          <w:szCs w:val="24"/>
        </w:rPr>
        <w:t xml:space="preserve">subject of the research </w:t>
      </w:r>
      <w:r w:rsidR="00B90D41">
        <w:rPr>
          <w:sz w:val="24"/>
          <w:szCs w:val="24"/>
        </w:rPr>
        <w:t xml:space="preserve">and </w:t>
      </w:r>
      <w:r w:rsidR="00082BC5">
        <w:rPr>
          <w:sz w:val="24"/>
          <w:szCs w:val="24"/>
        </w:rPr>
        <w:t xml:space="preserve">advised </w:t>
      </w:r>
      <w:r w:rsidR="008E42E3">
        <w:rPr>
          <w:sz w:val="24"/>
          <w:szCs w:val="24"/>
        </w:rPr>
        <w:t xml:space="preserve">that </w:t>
      </w:r>
      <w:r w:rsidR="00BF041B">
        <w:rPr>
          <w:sz w:val="24"/>
          <w:szCs w:val="24"/>
        </w:rPr>
        <w:t xml:space="preserve">they form part of the research sample of Welsh MPs </w:t>
      </w:r>
      <w:r w:rsidR="00AB6A02">
        <w:rPr>
          <w:sz w:val="24"/>
          <w:szCs w:val="24"/>
        </w:rPr>
        <w:t xml:space="preserve">between 1997 and 2001. </w:t>
      </w:r>
      <w:r w:rsidR="00B04B7A">
        <w:rPr>
          <w:sz w:val="24"/>
          <w:szCs w:val="24"/>
        </w:rPr>
        <w:t xml:space="preserve">All </w:t>
      </w:r>
      <w:r w:rsidR="004C1776">
        <w:rPr>
          <w:sz w:val="24"/>
          <w:szCs w:val="24"/>
        </w:rPr>
        <w:t xml:space="preserve">three </w:t>
      </w:r>
      <w:r w:rsidR="00B04B7A">
        <w:rPr>
          <w:sz w:val="24"/>
          <w:szCs w:val="24"/>
        </w:rPr>
        <w:t xml:space="preserve">have responded </w:t>
      </w:r>
      <w:r w:rsidR="004C1776">
        <w:rPr>
          <w:sz w:val="24"/>
          <w:szCs w:val="24"/>
        </w:rPr>
        <w:t xml:space="preserve">and </w:t>
      </w:r>
      <w:r w:rsidR="000A0BDA">
        <w:rPr>
          <w:sz w:val="24"/>
          <w:szCs w:val="24"/>
        </w:rPr>
        <w:t xml:space="preserve">expressed an </w:t>
      </w:r>
      <w:r w:rsidR="00BF041B">
        <w:rPr>
          <w:sz w:val="24"/>
          <w:szCs w:val="24"/>
        </w:rPr>
        <w:t>i</w:t>
      </w:r>
      <w:r w:rsidR="000A0BDA">
        <w:rPr>
          <w:sz w:val="24"/>
          <w:szCs w:val="24"/>
        </w:rPr>
        <w:t>nterest</w:t>
      </w:r>
      <w:r w:rsidR="00BF041B">
        <w:rPr>
          <w:sz w:val="24"/>
          <w:szCs w:val="24"/>
        </w:rPr>
        <w:t xml:space="preserve"> in </w:t>
      </w:r>
      <w:r w:rsidR="00F96587">
        <w:rPr>
          <w:sz w:val="24"/>
          <w:szCs w:val="24"/>
        </w:rPr>
        <w:t xml:space="preserve">contributing to the research and </w:t>
      </w:r>
      <w:r w:rsidR="005A39DD">
        <w:rPr>
          <w:sz w:val="24"/>
          <w:szCs w:val="24"/>
        </w:rPr>
        <w:t>being interviewed.</w:t>
      </w:r>
      <w:r w:rsidR="00101C1A">
        <w:rPr>
          <w:sz w:val="24"/>
          <w:szCs w:val="24"/>
        </w:rPr>
        <w:t xml:space="preserve"> Ethical approval to conduct the interviews has been given by UWTSD. </w:t>
      </w:r>
    </w:p>
    <w:p w14:paraId="292F572E" w14:textId="793815D6" w:rsidR="008F03E6" w:rsidRDefault="008F03E6" w:rsidP="00DD2941">
      <w:pPr>
        <w:jc w:val="both"/>
        <w:rPr>
          <w:sz w:val="24"/>
          <w:szCs w:val="24"/>
        </w:rPr>
      </w:pPr>
      <w:r>
        <w:rPr>
          <w:sz w:val="24"/>
          <w:szCs w:val="24"/>
        </w:rPr>
        <w:t xml:space="preserve">They will be </w:t>
      </w:r>
      <w:r w:rsidR="00B90D41">
        <w:rPr>
          <w:sz w:val="24"/>
          <w:szCs w:val="24"/>
        </w:rPr>
        <w:t xml:space="preserve">approached and </w:t>
      </w:r>
      <w:r>
        <w:rPr>
          <w:sz w:val="24"/>
          <w:szCs w:val="24"/>
        </w:rPr>
        <w:t>informed that t</w:t>
      </w:r>
      <w:r w:rsidR="00A546A5">
        <w:rPr>
          <w:sz w:val="24"/>
          <w:szCs w:val="24"/>
        </w:rPr>
        <w:t>he aim of th</w:t>
      </w:r>
      <w:r w:rsidR="00A1171A">
        <w:rPr>
          <w:sz w:val="24"/>
          <w:szCs w:val="24"/>
        </w:rPr>
        <w:t xml:space="preserve">is </w:t>
      </w:r>
      <w:r w:rsidR="00B04B7A">
        <w:rPr>
          <w:sz w:val="24"/>
          <w:szCs w:val="24"/>
        </w:rPr>
        <w:t>pilot study interview is</w:t>
      </w:r>
      <w:r>
        <w:rPr>
          <w:sz w:val="24"/>
          <w:szCs w:val="24"/>
        </w:rPr>
        <w:t xml:space="preserve">: </w:t>
      </w:r>
    </w:p>
    <w:p w14:paraId="71AA0F17" w14:textId="20EAD0D3" w:rsidR="008719D8" w:rsidRDefault="005727AF" w:rsidP="00DD2941">
      <w:pPr>
        <w:pStyle w:val="ListParagraph"/>
        <w:numPr>
          <w:ilvl w:val="0"/>
          <w:numId w:val="18"/>
        </w:numPr>
        <w:jc w:val="both"/>
        <w:rPr>
          <w:sz w:val="24"/>
          <w:szCs w:val="24"/>
        </w:rPr>
      </w:pPr>
      <w:r w:rsidRPr="008F03E6">
        <w:rPr>
          <w:sz w:val="24"/>
          <w:szCs w:val="24"/>
        </w:rPr>
        <w:t xml:space="preserve">To </w:t>
      </w:r>
      <w:r w:rsidR="003F2C94" w:rsidRPr="008F03E6">
        <w:rPr>
          <w:sz w:val="24"/>
          <w:szCs w:val="24"/>
        </w:rPr>
        <w:t xml:space="preserve">record </w:t>
      </w:r>
      <w:r w:rsidR="004B07AC" w:rsidRPr="008F03E6">
        <w:rPr>
          <w:sz w:val="24"/>
          <w:szCs w:val="24"/>
        </w:rPr>
        <w:t xml:space="preserve">your views and insights </w:t>
      </w:r>
      <w:r w:rsidR="003F2C94" w:rsidRPr="008F03E6">
        <w:rPr>
          <w:sz w:val="24"/>
          <w:szCs w:val="24"/>
        </w:rPr>
        <w:t xml:space="preserve">into the issue of devolution in Wales and to </w:t>
      </w:r>
      <w:r w:rsidR="0098397B" w:rsidRPr="008F03E6">
        <w:rPr>
          <w:sz w:val="24"/>
          <w:szCs w:val="24"/>
        </w:rPr>
        <w:t xml:space="preserve">understand what </w:t>
      </w:r>
      <w:r w:rsidR="001309CB" w:rsidRPr="008F03E6">
        <w:rPr>
          <w:sz w:val="24"/>
          <w:szCs w:val="24"/>
        </w:rPr>
        <w:t>how you reconciled the interest</w:t>
      </w:r>
      <w:r w:rsidR="00D94364" w:rsidRPr="008F03E6">
        <w:rPr>
          <w:sz w:val="24"/>
          <w:szCs w:val="24"/>
        </w:rPr>
        <w:t>s</w:t>
      </w:r>
      <w:r w:rsidR="001309CB" w:rsidRPr="008F03E6">
        <w:rPr>
          <w:sz w:val="24"/>
          <w:szCs w:val="24"/>
        </w:rPr>
        <w:t xml:space="preserve"> </w:t>
      </w:r>
      <w:r w:rsidR="00572125" w:rsidRPr="008F03E6">
        <w:rPr>
          <w:sz w:val="24"/>
          <w:szCs w:val="24"/>
        </w:rPr>
        <w:t xml:space="preserve">or conflicts </w:t>
      </w:r>
      <w:r w:rsidR="001309CB" w:rsidRPr="008F03E6">
        <w:rPr>
          <w:sz w:val="24"/>
          <w:szCs w:val="24"/>
        </w:rPr>
        <w:t xml:space="preserve">of your party, </w:t>
      </w:r>
      <w:r w:rsidR="00422315">
        <w:rPr>
          <w:sz w:val="24"/>
          <w:szCs w:val="24"/>
        </w:rPr>
        <w:t xml:space="preserve">your </w:t>
      </w:r>
      <w:r w:rsidR="001309CB" w:rsidRPr="008F03E6">
        <w:rPr>
          <w:sz w:val="24"/>
          <w:szCs w:val="24"/>
        </w:rPr>
        <w:t>con</w:t>
      </w:r>
      <w:r w:rsidR="00D94364" w:rsidRPr="008F03E6">
        <w:rPr>
          <w:sz w:val="24"/>
          <w:szCs w:val="24"/>
        </w:rPr>
        <w:t xml:space="preserve">stituency and </w:t>
      </w:r>
      <w:r w:rsidR="00422315">
        <w:rPr>
          <w:sz w:val="24"/>
          <w:szCs w:val="24"/>
        </w:rPr>
        <w:t xml:space="preserve">your </w:t>
      </w:r>
      <w:r w:rsidR="00D94364" w:rsidRPr="008F03E6">
        <w:rPr>
          <w:sz w:val="24"/>
          <w:szCs w:val="24"/>
        </w:rPr>
        <w:t>personal conscience</w:t>
      </w:r>
      <w:r w:rsidR="00572125" w:rsidRPr="008F03E6">
        <w:rPr>
          <w:sz w:val="24"/>
          <w:szCs w:val="24"/>
        </w:rPr>
        <w:t xml:space="preserve">. </w:t>
      </w:r>
      <w:r w:rsidR="00D94364" w:rsidRPr="008F03E6">
        <w:rPr>
          <w:sz w:val="24"/>
          <w:szCs w:val="24"/>
        </w:rPr>
        <w:t xml:space="preserve"> </w:t>
      </w:r>
    </w:p>
    <w:p w14:paraId="11409063" w14:textId="77777777" w:rsidR="00210735" w:rsidRPr="00210735" w:rsidRDefault="00210735" w:rsidP="00DD2941">
      <w:pPr>
        <w:pStyle w:val="ListParagraph"/>
        <w:jc w:val="both"/>
        <w:rPr>
          <w:sz w:val="24"/>
          <w:szCs w:val="24"/>
        </w:rPr>
      </w:pPr>
    </w:p>
    <w:p w14:paraId="7CD14428" w14:textId="7126B42A" w:rsidR="008719D8" w:rsidRDefault="00E17CCF" w:rsidP="00DD2941">
      <w:pPr>
        <w:jc w:val="both"/>
        <w:rPr>
          <w:sz w:val="24"/>
          <w:szCs w:val="24"/>
        </w:rPr>
      </w:pPr>
      <w:r>
        <w:rPr>
          <w:sz w:val="24"/>
          <w:szCs w:val="24"/>
        </w:rPr>
        <w:t xml:space="preserve">The </w:t>
      </w:r>
      <w:r w:rsidR="00353569">
        <w:rPr>
          <w:sz w:val="24"/>
          <w:szCs w:val="24"/>
        </w:rPr>
        <w:t>broad q</w:t>
      </w:r>
      <w:r>
        <w:rPr>
          <w:sz w:val="24"/>
          <w:szCs w:val="24"/>
        </w:rPr>
        <w:t xml:space="preserve">uestions to be asked are: </w:t>
      </w:r>
    </w:p>
    <w:p w14:paraId="7AE920EE" w14:textId="7F19B521" w:rsidR="00F56A49" w:rsidRDefault="008719D8" w:rsidP="00DD2941">
      <w:pPr>
        <w:pStyle w:val="ListParagraph"/>
        <w:numPr>
          <w:ilvl w:val="0"/>
          <w:numId w:val="17"/>
        </w:numPr>
        <w:jc w:val="both"/>
        <w:rPr>
          <w:sz w:val="24"/>
          <w:szCs w:val="24"/>
        </w:rPr>
      </w:pPr>
      <w:r>
        <w:rPr>
          <w:sz w:val="24"/>
          <w:szCs w:val="24"/>
        </w:rPr>
        <w:t xml:space="preserve">Can you please tell </w:t>
      </w:r>
      <w:r w:rsidR="005F2582">
        <w:rPr>
          <w:sz w:val="24"/>
          <w:szCs w:val="24"/>
        </w:rPr>
        <w:t>me about your background and the main political inf</w:t>
      </w:r>
      <w:r w:rsidR="00B07483">
        <w:rPr>
          <w:sz w:val="24"/>
          <w:szCs w:val="24"/>
        </w:rPr>
        <w:t>l</w:t>
      </w:r>
      <w:r w:rsidR="005F2582">
        <w:rPr>
          <w:sz w:val="24"/>
          <w:szCs w:val="24"/>
        </w:rPr>
        <w:t>uences in your life?</w:t>
      </w:r>
    </w:p>
    <w:p w14:paraId="430CDB0D" w14:textId="77777777" w:rsidR="008E42E3" w:rsidRPr="00B90D41" w:rsidRDefault="008E42E3" w:rsidP="008E42E3">
      <w:pPr>
        <w:pStyle w:val="ListParagraph"/>
        <w:ind w:left="1080"/>
        <w:jc w:val="both"/>
        <w:rPr>
          <w:sz w:val="24"/>
          <w:szCs w:val="24"/>
        </w:rPr>
      </w:pPr>
    </w:p>
    <w:p w14:paraId="2FB2106D" w14:textId="51D8CDCD" w:rsidR="00F56A49" w:rsidRDefault="00F56A49" w:rsidP="00DD2941">
      <w:pPr>
        <w:pStyle w:val="ListParagraph"/>
        <w:numPr>
          <w:ilvl w:val="0"/>
          <w:numId w:val="17"/>
        </w:numPr>
        <w:jc w:val="both"/>
        <w:rPr>
          <w:sz w:val="24"/>
          <w:szCs w:val="24"/>
        </w:rPr>
      </w:pPr>
      <w:r w:rsidRPr="00F56A49">
        <w:rPr>
          <w:sz w:val="24"/>
          <w:szCs w:val="24"/>
        </w:rPr>
        <w:t xml:space="preserve">Where </w:t>
      </w:r>
      <w:r w:rsidR="00D822C3">
        <w:rPr>
          <w:sz w:val="24"/>
          <w:szCs w:val="24"/>
        </w:rPr>
        <w:t xml:space="preserve">did the issue of Welsh devolution </w:t>
      </w:r>
      <w:r w:rsidR="00B90D41">
        <w:rPr>
          <w:sz w:val="24"/>
          <w:szCs w:val="24"/>
        </w:rPr>
        <w:t xml:space="preserve">come </w:t>
      </w:r>
      <w:r w:rsidR="00D822C3">
        <w:rPr>
          <w:sz w:val="24"/>
          <w:szCs w:val="24"/>
        </w:rPr>
        <w:t>in your political priorities as an MP and in what ways did you contribute</w:t>
      </w:r>
      <w:r w:rsidR="007C194A">
        <w:rPr>
          <w:sz w:val="24"/>
          <w:szCs w:val="24"/>
        </w:rPr>
        <w:t xml:space="preserve"> to the debates in Parliament and outside?</w:t>
      </w:r>
    </w:p>
    <w:p w14:paraId="2CF29337" w14:textId="77777777" w:rsidR="00E053AE" w:rsidRPr="00E053AE" w:rsidRDefault="00E053AE" w:rsidP="00DD2941">
      <w:pPr>
        <w:pStyle w:val="ListParagraph"/>
        <w:jc w:val="both"/>
        <w:rPr>
          <w:sz w:val="24"/>
          <w:szCs w:val="24"/>
        </w:rPr>
      </w:pPr>
    </w:p>
    <w:p w14:paraId="502F593D" w14:textId="5F3C5C62" w:rsidR="00E053AE" w:rsidRDefault="00E053AE" w:rsidP="00DD2941">
      <w:pPr>
        <w:pStyle w:val="ListParagraph"/>
        <w:numPr>
          <w:ilvl w:val="0"/>
          <w:numId w:val="17"/>
        </w:numPr>
        <w:jc w:val="both"/>
        <w:rPr>
          <w:sz w:val="24"/>
          <w:szCs w:val="24"/>
        </w:rPr>
      </w:pPr>
      <w:r w:rsidRPr="00E053AE">
        <w:rPr>
          <w:sz w:val="24"/>
          <w:szCs w:val="24"/>
        </w:rPr>
        <w:t>What conflicts</w:t>
      </w:r>
      <w:r w:rsidR="00EF48EA">
        <w:rPr>
          <w:sz w:val="24"/>
          <w:szCs w:val="24"/>
        </w:rPr>
        <w:t>,</w:t>
      </w:r>
      <w:r w:rsidRPr="00E053AE">
        <w:rPr>
          <w:sz w:val="24"/>
          <w:szCs w:val="24"/>
        </w:rPr>
        <w:t xml:space="preserve"> if any, arose with respect to the issue of devolution and your constituency, your party</w:t>
      </w:r>
      <w:r w:rsidR="008E42E3">
        <w:rPr>
          <w:sz w:val="24"/>
          <w:szCs w:val="24"/>
        </w:rPr>
        <w:t>,</w:t>
      </w:r>
      <w:r w:rsidRPr="00E053AE">
        <w:rPr>
          <w:sz w:val="24"/>
          <w:szCs w:val="24"/>
        </w:rPr>
        <w:t xml:space="preserve"> and your own personal conscience?</w:t>
      </w:r>
    </w:p>
    <w:p w14:paraId="437F62E2" w14:textId="77777777" w:rsidR="00E053AE" w:rsidRPr="00E053AE" w:rsidRDefault="00E053AE" w:rsidP="00DD2941">
      <w:pPr>
        <w:pStyle w:val="ListParagraph"/>
        <w:jc w:val="both"/>
        <w:rPr>
          <w:sz w:val="24"/>
          <w:szCs w:val="24"/>
        </w:rPr>
      </w:pPr>
    </w:p>
    <w:p w14:paraId="54136B8E" w14:textId="44CD2DD6" w:rsidR="00E053AE" w:rsidRDefault="00E053AE" w:rsidP="00DD2941">
      <w:pPr>
        <w:pStyle w:val="ListParagraph"/>
        <w:numPr>
          <w:ilvl w:val="0"/>
          <w:numId w:val="17"/>
        </w:numPr>
        <w:jc w:val="both"/>
        <w:rPr>
          <w:sz w:val="24"/>
          <w:szCs w:val="24"/>
        </w:rPr>
      </w:pPr>
      <w:r w:rsidRPr="000D550E">
        <w:rPr>
          <w:sz w:val="24"/>
          <w:szCs w:val="24"/>
        </w:rPr>
        <w:t xml:space="preserve">After 25 years of the National Assembly, how do you now see devolution in Wales and how do you see the future? </w:t>
      </w:r>
    </w:p>
    <w:p w14:paraId="2183CAE7" w14:textId="77777777" w:rsidR="000D550E" w:rsidRPr="000D550E" w:rsidRDefault="000D550E" w:rsidP="00DD2941">
      <w:pPr>
        <w:pStyle w:val="ListParagraph"/>
        <w:jc w:val="both"/>
        <w:rPr>
          <w:sz w:val="24"/>
          <w:szCs w:val="24"/>
        </w:rPr>
      </w:pPr>
    </w:p>
    <w:p w14:paraId="394B86EB" w14:textId="335E4ADD" w:rsidR="000D550E" w:rsidRDefault="000D550E" w:rsidP="00DD2941">
      <w:pPr>
        <w:pStyle w:val="ListParagraph"/>
        <w:numPr>
          <w:ilvl w:val="0"/>
          <w:numId w:val="17"/>
        </w:numPr>
        <w:jc w:val="both"/>
        <w:rPr>
          <w:sz w:val="24"/>
          <w:szCs w:val="24"/>
        </w:rPr>
      </w:pPr>
      <w:r>
        <w:rPr>
          <w:sz w:val="24"/>
          <w:szCs w:val="24"/>
        </w:rPr>
        <w:t>Is there anything else you would like to say?</w:t>
      </w:r>
    </w:p>
    <w:p w14:paraId="48674CEA" w14:textId="77777777" w:rsidR="00960BCF" w:rsidRPr="00960BCF" w:rsidRDefault="00960BCF" w:rsidP="00DD2941">
      <w:pPr>
        <w:pStyle w:val="ListParagraph"/>
        <w:jc w:val="both"/>
        <w:rPr>
          <w:sz w:val="24"/>
          <w:szCs w:val="24"/>
        </w:rPr>
      </w:pPr>
    </w:p>
    <w:p w14:paraId="6A00643E" w14:textId="2C5B4052" w:rsidR="00B52827" w:rsidRDefault="00960BCF" w:rsidP="00DD2941">
      <w:pPr>
        <w:jc w:val="both"/>
        <w:rPr>
          <w:sz w:val="24"/>
          <w:szCs w:val="24"/>
        </w:rPr>
      </w:pPr>
      <w:r>
        <w:rPr>
          <w:sz w:val="24"/>
          <w:szCs w:val="24"/>
        </w:rPr>
        <w:t>The interviews would be time</w:t>
      </w:r>
      <w:r w:rsidR="00B90D41">
        <w:rPr>
          <w:sz w:val="24"/>
          <w:szCs w:val="24"/>
        </w:rPr>
        <w:t xml:space="preserve">d for </w:t>
      </w:r>
      <w:r>
        <w:rPr>
          <w:sz w:val="24"/>
          <w:szCs w:val="24"/>
        </w:rPr>
        <w:t>45 minutes</w:t>
      </w:r>
      <w:r w:rsidR="00F245F9">
        <w:rPr>
          <w:sz w:val="24"/>
          <w:szCs w:val="24"/>
        </w:rPr>
        <w:t xml:space="preserve"> and be recorded on a </w:t>
      </w:r>
      <w:r w:rsidR="006F0CE2">
        <w:rPr>
          <w:sz w:val="24"/>
          <w:szCs w:val="24"/>
        </w:rPr>
        <w:t>specialist piece of equipment</w:t>
      </w:r>
      <w:r w:rsidR="00632A6B">
        <w:rPr>
          <w:sz w:val="24"/>
          <w:szCs w:val="24"/>
        </w:rPr>
        <w:t xml:space="preserve"> that would allow for digital tr</w:t>
      </w:r>
      <w:r w:rsidR="00D655F5">
        <w:rPr>
          <w:sz w:val="24"/>
          <w:szCs w:val="24"/>
        </w:rPr>
        <w:t>anscription</w:t>
      </w:r>
      <w:r w:rsidR="006F0CE2">
        <w:rPr>
          <w:sz w:val="24"/>
          <w:szCs w:val="24"/>
        </w:rPr>
        <w:t>.</w:t>
      </w:r>
      <w:r w:rsidR="005D6703">
        <w:rPr>
          <w:sz w:val="24"/>
          <w:szCs w:val="24"/>
        </w:rPr>
        <w:t xml:space="preserve"> They will take place </w:t>
      </w:r>
      <w:r w:rsidR="00DA381C">
        <w:rPr>
          <w:sz w:val="24"/>
          <w:szCs w:val="24"/>
        </w:rPr>
        <w:t>at a location</w:t>
      </w:r>
      <w:r w:rsidR="008318C6">
        <w:rPr>
          <w:sz w:val="24"/>
          <w:szCs w:val="24"/>
        </w:rPr>
        <w:t>, ideally the participant’s home</w:t>
      </w:r>
      <w:r w:rsidR="008E42E3">
        <w:rPr>
          <w:sz w:val="24"/>
          <w:szCs w:val="24"/>
        </w:rPr>
        <w:t xml:space="preserve"> </w:t>
      </w:r>
      <w:r w:rsidR="00DA381C">
        <w:rPr>
          <w:sz w:val="24"/>
          <w:szCs w:val="24"/>
        </w:rPr>
        <w:t>t</w:t>
      </w:r>
      <w:r w:rsidR="00283835">
        <w:rPr>
          <w:sz w:val="24"/>
          <w:szCs w:val="24"/>
        </w:rPr>
        <w:t xml:space="preserve">o allow for </w:t>
      </w:r>
      <w:r w:rsidR="00B52827">
        <w:rPr>
          <w:sz w:val="24"/>
          <w:szCs w:val="24"/>
        </w:rPr>
        <w:t>comfort, privacy and quiet</w:t>
      </w:r>
      <w:r w:rsidR="00283835">
        <w:rPr>
          <w:sz w:val="24"/>
          <w:szCs w:val="24"/>
        </w:rPr>
        <w:t xml:space="preserve"> which is essential to </w:t>
      </w:r>
      <w:r w:rsidR="00766A83">
        <w:rPr>
          <w:sz w:val="24"/>
          <w:szCs w:val="24"/>
        </w:rPr>
        <w:t>both participants and interviewer. (King and Horrocks)</w:t>
      </w:r>
      <w:r w:rsidR="00B52827">
        <w:rPr>
          <w:sz w:val="24"/>
          <w:szCs w:val="24"/>
        </w:rPr>
        <w:t xml:space="preserve"> </w:t>
      </w:r>
    </w:p>
    <w:p w14:paraId="731EF65F" w14:textId="1BED1863" w:rsidR="003A0D11" w:rsidRDefault="006F0CE2" w:rsidP="00DD2941">
      <w:pPr>
        <w:jc w:val="both"/>
        <w:rPr>
          <w:sz w:val="24"/>
          <w:szCs w:val="24"/>
        </w:rPr>
      </w:pPr>
      <w:r>
        <w:rPr>
          <w:sz w:val="24"/>
          <w:szCs w:val="24"/>
        </w:rPr>
        <w:t>P</w:t>
      </w:r>
      <w:r w:rsidR="00656BDA">
        <w:rPr>
          <w:sz w:val="24"/>
          <w:szCs w:val="24"/>
        </w:rPr>
        <w:t>artic</w:t>
      </w:r>
      <w:r w:rsidR="00EF7884">
        <w:rPr>
          <w:sz w:val="24"/>
          <w:szCs w:val="24"/>
        </w:rPr>
        <w:t>i</w:t>
      </w:r>
      <w:r w:rsidR="00656BDA">
        <w:rPr>
          <w:sz w:val="24"/>
          <w:szCs w:val="24"/>
        </w:rPr>
        <w:t>pa</w:t>
      </w:r>
      <w:r w:rsidR="00EF7884">
        <w:rPr>
          <w:sz w:val="24"/>
          <w:szCs w:val="24"/>
        </w:rPr>
        <w:t xml:space="preserve">nts </w:t>
      </w:r>
      <w:r w:rsidR="00656BDA">
        <w:rPr>
          <w:sz w:val="24"/>
          <w:szCs w:val="24"/>
        </w:rPr>
        <w:t>would be ass</w:t>
      </w:r>
      <w:r w:rsidR="00EF7884">
        <w:rPr>
          <w:sz w:val="24"/>
          <w:szCs w:val="24"/>
        </w:rPr>
        <w:t>ured of an</w:t>
      </w:r>
      <w:r w:rsidR="00795D3E">
        <w:rPr>
          <w:sz w:val="24"/>
          <w:szCs w:val="24"/>
        </w:rPr>
        <w:t xml:space="preserve">onymity and their </w:t>
      </w:r>
      <w:r w:rsidR="00656BDA">
        <w:rPr>
          <w:sz w:val="24"/>
          <w:szCs w:val="24"/>
        </w:rPr>
        <w:t xml:space="preserve">answers would be </w:t>
      </w:r>
      <w:r w:rsidR="00795D3E">
        <w:rPr>
          <w:sz w:val="24"/>
          <w:szCs w:val="24"/>
        </w:rPr>
        <w:t>remain confidential and used sole</w:t>
      </w:r>
      <w:r>
        <w:rPr>
          <w:sz w:val="24"/>
          <w:szCs w:val="24"/>
        </w:rPr>
        <w:t>l</w:t>
      </w:r>
      <w:r w:rsidR="00795D3E">
        <w:rPr>
          <w:sz w:val="24"/>
          <w:szCs w:val="24"/>
        </w:rPr>
        <w:t xml:space="preserve">y for the purpose of </w:t>
      </w:r>
      <w:r w:rsidR="00F245F9">
        <w:rPr>
          <w:sz w:val="24"/>
          <w:szCs w:val="24"/>
        </w:rPr>
        <w:t xml:space="preserve">the </w:t>
      </w:r>
      <w:r w:rsidR="005633A8">
        <w:rPr>
          <w:sz w:val="24"/>
          <w:szCs w:val="24"/>
        </w:rPr>
        <w:t xml:space="preserve">UWTSD </w:t>
      </w:r>
      <w:r w:rsidR="00F245F9">
        <w:rPr>
          <w:sz w:val="24"/>
          <w:szCs w:val="24"/>
        </w:rPr>
        <w:t xml:space="preserve">Qualitative Research Module. </w:t>
      </w:r>
      <w:r w:rsidR="00023B84">
        <w:rPr>
          <w:sz w:val="24"/>
          <w:szCs w:val="24"/>
        </w:rPr>
        <w:t>It is essential t</w:t>
      </w:r>
      <w:r w:rsidR="00811B7B">
        <w:rPr>
          <w:sz w:val="24"/>
          <w:szCs w:val="24"/>
        </w:rPr>
        <w:t>o</w:t>
      </w:r>
      <w:r w:rsidR="00023B84">
        <w:rPr>
          <w:sz w:val="24"/>
          <w:szCs w:val="24"/>
        </w:rPr>
        <w:t xml:space="preserve"> ensure that there is rapport </w:t>
      </w:r>
      <w:r w:rsidR="00114937">
        <w:rPr>
          <w:sz w:val="24"/>
          <w:szCs w:val="24"/>
        </w:rPr>
        <w:t xml:space="preserve">with the participants and trust </w:t>
      </w:r>
      <w:r w:rsidR="00214EAE">
        <w:rPr>
          <w:sz w:val="24"/>
          <w:szCs w:val="24"/>
        </w:rPr>
        <w:t xml:space="preserve">to </w:t>
      </w:r>
      <w:r w:rsidR="00231C0F">
        <w:rPr>
          <w:sz w:val="24"/>
          <w:szCs w:val="24"/>
        </w:rPr>
        <w:t xml:space="preserve">allow them to feel comfortable </w:t>
      </w:r>
      <w:r w:rsidR="00231C0F">
        <w:rPr>
          <w:sz w:val="24"/>
          <w:szCs w:val="24"/>
        </w:rPr>
        <w:lastRenderedPageBreak/>
        <w:t xml:space="preserve">to </w:t>
      </w:r>
      <w:r w:rsidR="00D0346C">
        <w:rPr>
          <w:sz w:val="24"/>
          <w:szCs w:val="24"/>
        </w:rPr>
        <w:t>open</w:t>
      </w:r>
      <w:r w:rsidR="00231C0F">
        <w:rPr>
          <w:sz w:val="24"/>
          <w:szCs w:val="24"/>
        </w:rPr>
        <w:t xml:space="preserve"> </w:t>
      </w:r>
      <w:r w:rsidR="008C3F55">
        <w:rPr>
          <w:sz w:val="24"/>
          <w:szCs w:val="24"/>
        </w:rPr>
        <w:t xml:space="preserve">and </w:t>
      </w:r>
      <w:r w:rsidR="00201B44">
        <w:rPr>
          <w:sz w:val="24"/>
          <w:szCs w:val="24"/>
        </w:rPr>
        <w:t>remain relaxed.</w:t>
      </w:r>
      <w:r w:rsidR="003E6154">
        <w:rPr>
          <w:sz w:val="24"/>
          <w:szCs w:val="24"/>
        </w:rPr>
        <w:t xml:space="preserve"> </w:t>
      </w:r>
      <w:r w:rsidR="005F5BAE">
        <w:rPr>
          <w:sz w:val="24"/>
          <w:szCs w:val="24"/>
        </w:rPr>
        <w:t>These consideration</w:t>
      </w:r>
      <w:r w:rsidR="00935E83">
        <w:rPr>
          <w:sz w:val="24"/>
          <w:szCs w:val="24"/>
        </w:rPr>
        <w:t>s</w:t>
      </w:r>
      <w:r w:rsidR="005F5BAE">
        <w:rPr>
          <w:sz w:val="24"/>
          <w:szCs w:val="24"/>
        </w:rPr>
        <w:t xml:space="preserve"> will be </w:t>
      </w:r>
      <w:r w:rsidR="00935E83">
        <w:rPr>
          <w:sz w:val="24"/>
          <w:szCs w:val="24"/>
        </w:rPr>
        <w:t>essential to ensure the success of the interviews as part of the research process.</w:t>
      </w:r>
      <w:r w:rsidR="005F5BAE">
        <w:rPr>
          <w:sz w:val="24"/>
          <w:szCs w:val="24"/>
        </w:rPr>
        <w:t xml:space="preserve"> </w:t>
      </w:r>
    </w:p>
    <w:p w14:paraId="30D1E078" w14:textId="21130E79" w:rsidR="00214EAE" w:rsidRDefault="00935E83" w:rsidP="00DD2941">
      <w:pPr>
        <w:jc w:val="both"/>
        <w:rPr>
          <w:sz w:val="24"/>
          <w:szCs w:val="24"/>
        </w:rPr>
      </w:pPr>
      <w:r>
        <w:rPr>
          <w:sz w:val="24"/>
          <w:szCs w:val="24"/>
        </w:rPr>
        <w:t>Lesson</w:t>
      </w:r>
      <w:r w:rsidR="00811B7B">
        <w:rPr>
          <w:sz w:val="24"/>
          <w:szCs w:val="24"/>
        </w:rPr>
        <w:t>s</w:t>
      </w:r>
      <w:r>
        <w:rPr>
          <w:sz w:val="24"/>
          <w:szCs w:val="24"/>
        </w:rPr>
        <w:t xml:space="preserve"> learned from the pilot study will then be used to </w:t>
      </w:r>
      <w:r w:rsidR="001D3AAA">
        <w:rPr>
          <w:sz w:val="24"/>
          <w:szCs w:val="24"/>
        </w:rPr>
        <w:t xml:space="preserve">plan </w:t>
      </w:r>
      <w:r w:rsidR="00811B7B">
        <w:rPr>
          <w:sz w:val="24"/>
          <w:szCs w:val="24"/>
        </w:rPr>
        <w:t xml:space="preserve">the </w:t>
      </w:r>
      <w:r w:rsidR="001D3AAA">
        <w:rPr>
          <w:sz w:val="24"/>
          <w:szCs w:val="24"/>
        </w:rPr>
        <w:t xml:space="preserve">interview </w:t>
      </w:r>
      <w:r w:rsidR="00811B7B">
        <w:rPr>
          <w:sz w:val="24"/>
          <w:szCs w:val="24"/>
        </w:rPr>
        <w:t xml:space="preserve">strategy </w:t>
      </w:r>
      <w:r w:rsidR="001D3AAA">
        <w:rPr>
          <w:sz w:val="24"/>
          <w:szCs w:val="24"/>
        </w:rPr>
        <w:t xml:space="preserve">for </w:t>
      </w:r>
      <w:r w:rsidR="00F9483F">
        <w:rPr>
          <w:sz w:val="24"/>
          <w:szCs w:val="24"/>
        </w:rPr>
        <w:t xml:space="preserve">the main </w:t>
      </w:r>
      <w:r w:rsidR="001D3AAA">
        <w:rPr>
          <w:sz w:val="24"/>
          <w:szCs w:val="24"/>
        </w:rPr>
        <w:t>part of this research</w:t>
      </w:r>
      <w:r w:rsidR="00811B7B">
        <w:rPr>
          <w:sz w:val="24"/>
          <w:szCs w:val="24"/>
        </w:rPr>
        <w:t>.</w:t>
      </w:r>
      <w:r>
        <w:rPr>
          <w:sz w:val="24"/>
          <w:szCs w:val="24"/>
        </w:rPr>
        <w:t xml:space="preserve"> </w:t>
      </w:r>
    </w:p>
    <w:p w14:paraId="1684050E" w14:textId="50BF90E3" w:rsidR="002101A2" w:rsidRDefault="001D6A0F" w:rsidP="00DD2941">
      <w:pPr>
        <w:ind w:firstLine="720"/>
        <w:jc w:val="both"/>
        <w:rPr>
          <w:sz w:val="24"/>
          <w:szCs w:val="24"/>
        </w:rPr>
      </w:pPr>
      <w:r>
        <w:rPr>
          <w:sz w:val="24"/>
          <w:szCs w:val="24"/>
        </w:rPr>
        <w:t xml:space="preserve">           </w:t>
      </w:r>
    </w:p>
    <w:p w14:paraId="26921658" w14:textId="77777777" w:rsidR="00867591" w:rsidRPr="00867591" w:rsidRDefault="00867591" w:rsidP="00DD2941">
      <w:pPr>
        <w:jc w:val="both"/>
        <w:rPr>
          <w:sz w:val="28"/>
          <w:szCs w:val="28"/>
        </w:rPr>
      </w:pPr>
      <w:r w:rsidRPr="00867591">
        <w:rPr>
          <w:sz w:val="28"/>
          <w:szCs w:val="28"/>
        </w:rPr>
        <w:t>Case Studies</w:t>
      </w:r>
    </w:p>
    <w:p w14:paraId="5E24285B" w14:textId="5BD18E5F" w:rsidR="0088727F" w:rsidRDefault="00867591" w:rsidP="00DD2941">
      <w:pPr>
        <w:jc w:val="both"/>
        <w:rPr>
          <w:sz w:val="24"/>
          <w:szCs w:val="24"/>
        </w:rPr>
      </w:pPr>
      <w:r>
        <w:rPr>
          <w:sz w:val="24"/>
          <w:szCs w:val="24"/>
        </w:rPr>
        <w:t xml:space="preserve">Case studies form a central part of much social science research, particularly in social and public policy and political studies. </w:t>
      </w:r>
      <w:r w:rsidR="0088727F">
        <w:rPr>
          <w:sz w:val="24"/>
          <w:szCs w:val="24"/>
        </w:rPr>
        <w:t xml:space="preserve">In my own field of Social Policy, lecturing on some of the landmark </w:t>
      </w:r>
      <w:r w:rsidR="00563A61">
        <w:rPr>
          <w:sz w:val="24"/>
          <w:szCs w:val="24"/>
        </w:rPr>
        <w:t xml:space="preserve">Welfare State </w:t>
      </w:r>
      <w:r w:rsidR="0088727F">
        <w:rPr>
          <w:sz w:val="24"/>
          <w:szCs w:val="24"/>
        </w:rPr>
        <w:t>legislation</w:t>
      </w:r>
      <w:r w:rsidR="008E42E3">
        <w:rPr>
          <w:sz w:val="24"/>
          <w:szCs w:val="24"/>
        </w:rPr>
        <w:t xml:space="preserve"> -</w:t>
      </w:r>
      <w:r w:rsidR="0088727F">
        <w:rPr>
          <w:sz w:val="24"/>
          <w:szCs w:val="24"/>
        </w:rPr>
        <w:t xml:space="preserve"> Housing and Town Planning Act 1919, National Health Service Act 1946 or Chron</w:t>
      </w:r>
      <w:r w:rsidR="00563A61">
        <w:rPr>
          <w:sz w:val="24"/>
          <w:szCs w:val="24"/>
        </w:rPr>
        <w:t xml:space="preserve">ically </w:t>
      </w:r>
      <w:r w:rsidR="0088727F">
        <w:rPr>
          <w:sz w:val="24"/>
          <w:szCs w:val="24"/>
        </w:rPr>
        <w:t xml:space="preserve">Sick and Disabled Persons Act 1970 </w:t>
      </w:r>
      <w:proofErr w:type="gramStart"/>
      <w:r w:rsidR="0088727F">
        <w:rPr>
          <w:sz w:val="24"/>
          <w:szCs w:val="24"/>
        </w:rPr>
        <w:t>-  was</w:t>
      </w:r>
      <w:proofErr w:type="gramEnd"/>
      <w:r w:rsidR="0088727F">
        <w:rPr>
          <w:sz w:val="24"/>
          <w:szCs w:val="24"/>
        </w:rPr>
        <w:t xml:space="preserve"> </w:t>
      </w:r>
      <w:r w:rsidR="00563A61">
        <w:rPr>
          <w:sz w:val="24"/>
          <w:szCs w:val="24"/>
        </w:rPr>
        <w:t xml:space="preserve">grounded </w:t>
      </w:r>
      <w:r w:rsidR="0088727F">
        <w:rPr>
          <w:sz w:val="24"/>
          <w:szCs w:val="24"/>
        </w:rPr>
        <w:t xml:space="preserve">on the </w:t>
      </w:r>
      <w:r w:rsidR="00563A61">
        <w:rPr>
          <w:sz w:val="24"/>
          <w:szCs w:val="24"/>
        </w:rPr>
        <w:t xml:space="preserve">use of Case Studies and the </w:t>
      </w:r>
      <w:r w:rsidR="0088727F">
        <w:rPr>
          <w:sz w:val="24"/>
          <w:szCs w:val="24"/>
        </w:rPr>
        <w:t xml:space="preserve">conceptual framework </w:t>
      </w:r>
      <w:r w:rsidR="00563A61">
        <w:rPr>
          <w:sz w:val="24"/>
          <w:szCs w:val="24"/>
        </w:rPr>
        <w:t>in Hall’s ‘</w:t>
      </w:r>
      <w:r w:rsidR="0088727F">
        <w:rPr>
          <w:sz w:val="24"/>
          <w:szCs w:val="24"/>
        </w:rPr>
        <w:t>Change Choice and Conflict in Social P</w:t>
      </w:r>
      <w:r w:rsidR="00563A61">
        <w:rPr>
          <w:sz w:val="24"/>
          <w:szCs w:val="24"/>
        </w:rPr>
        <w:t>o</w:t>
      </w:r>
      <w:r w:rsidR="0088727F">
        <w:rPr>
          <w:sz w:val="24"/>
          <w:szCs w:val="24"/>
        </w:rPr>
        <w:t>lic</w:t>
      </w:r>
      <w:r w:rsidR="00563A61">
        <w:rPr>
          <w:sz w:val="24"/>
          <w:szCs w:val="24"/>
        </w:rPr>
        <w:t>y’ which provides a foundation for this current research.</w:t>
      </w:r>
    </w:p>
    <w:p w14:paraId="58A43E86" w14:textId="77777777" w:rsidR="00867591" w:rsidRDefault="00867591" w:rsidP="00DD2941">
      <w:pPr>
        <w:jc w:val="both"/>
        <w:rPr>
          <w:sz w:val="24"/>
          <w:szCs w:val="24"/>
        </w:rPr>
      </w:pPr>
      <w:r>
        <w:rPr>
          <w:sz w:val="24"/>
          <w:szCs w:val="24"/>
        </w:rPr>
        <w:t xml:space="preserve">According to Cresswell </w:t>
      </w:r>
    </w:p>
    <w:p w14:paraId="2FFF82AE" w14:textId="77777777" w:rsidR="00867591" w:rsidRDefault="00867591" w:rsidP="00DD2941">
      <w:pPr>
        <w:ind w:left="720"/>
        <w:jc w:val="both"/>
        <w:rPr>
          <w:sz w:val="24"/>
          <w:szCs w:val="24"/>
        </w:rPr>
      </w:pPr>
      <w:r>
        <w:rPr>
          <w:sz w:val="24"/>
          <w:szCs w:val="24"/>
        </w:rPr>
        <w:t>‘</w:t>
      </w:r>
      <w:r w:rsidRPr="001D5C9B">
        <w:rPr>
          <w:sz w:val="24"/>
          <w:szCs w:val="24"/>
        </w:rPr>
        <w:t xml:space="preserve">Case Studies are a qualitative design in which the researcher explores in depth a program, event, activity, process, or one or more individuals. The case(s) are bound by time and activity, and researchers collect detailed information using a variety of data collection procedures over a sustained </w:t>
      </w:r>
      <w:proofErr w:type="gramStart"/>
      <w:r w:rsidRPr="001D5C9B">
        <w:rPr>
          <w:sz w:val="24"/>
          <w:szCs w:val="24"/>
        </w:rPr>
        <w:t>period of time</w:t>
      </w:r>
      <w:proofErr w:type="gramEnd"/>
      <w:r w:rsidRPr="001D5C9B">
        <w:rPr>
          <w:sz w:val="24"/>
          <w:szCs w:val="24"/>
        </w:rPr>
        <w:t>.</w:t>
      </w:r>
      <w:r>
        <w:rPr>
          <w:sz w:val="24"/>
          <w:szCs w:val="24"/>
        </w:rPr>
        <w:t>’</w:t>
      </w:r>
      <w:r w:rsidRPr="001D5C9B">
        <w:rPr>
          <w:sz w:val="24"/>
          <w:szCs w:val="24"/>
        </w:rPr>
        <w:t xml:space="preserve"> (cited in Priya)</w:t>
      </w:r>
    </w:p>
    <w:p w14:paraId="02706692" w14:textId="43E5BE10" w:rsidR="00CD682D" w:rsidRDefault="00F963BD" w:rsidP="00DD2941">
      <w:pPr>
        <w:jc w:val="both"/>
        <w:rPr>
          <w:sz w:val="24"/>
          <w:szCs w:val="24"/>
        </w:rPr>
      </w:pPr>
      <w:r>
        <w:rPr>
          <w:sz w:val="24"/>
          <w:szCs w:val="24"/>
        </w:rPr>
        <w:t>Costley et al argue that in work</w:t>
      </w:r>
      <w:r w:rsidR="003A0D11">
        <w:rPr>
          <w:sz w:val="24"/>
          <w:szCs w:val="24"/>
        </w:rPr>
        <w:t>-</w:t>
      </w:r>
      <w:r>
        <w:rPr>
          <w:sz w:val="24"/>
          <w:szCs w:val="24"/>
        </w:rPr>
        <w:t>based research ‘</w:t>
      </w:r>
      <w:r w:rsidR="004F76C5">
        <w:rPr>
          <w:sz w:val="24"/>
          <w:szCs w:val="24"/>
        </w:rPr>
        <w:t>c</w:t>
      </w:r>
      <w:r w:rsidR="004F76C5" w:rsidRPr="00E91DCE">
        <w:rPr>
          <w:rFonts w:cstheme="minorHAnsi"/>
          <w:sz w:val="24"/>
          <w:szCs w:val="24"/>
        </w:rPr>
        <w:t>ase studies aim to illustrate and describe particular instances or episodes in a way that has relevance to other examples, rather than presenting them as unique, or assuming that the findings may be generalised.’ (</w:t>
      </w:r>
      <w:r w:rsidR="004F76C5">
        <w:rPr>
          <w:rFonts w:cstheme="minorHAnsi"/>
          <w:sz w:val="24"/>
          <w:szCs w:val="24"/>
        </w:rPr>
        <w:t>Costley et.al)</w:t>
      </w:r>
      <w:r w:rsidR="002E0E7A">
        <w:rPr>
          <w:sz w:val="24"/>
          <w:szCs w:val="24"/>
        </w:rPr>
        <w:t>.</w:t>
      </w:r>
    </w:p>
    <w:p w14:paraId="78452B8B" w14:textId="77777777" w:rsidR="00867591" w:rsidRDefault="00867591" w:rsidP="00DD2941">
      <w:pPr>
        <w:jc w:val="both"/>
        <w:rPr>
          <w:sz w:val="24"/>
          <w:szCs w:val="24"/>
        </w:rPr>
      </w:pPr>
      <w:r w:rsidRPr="001A4BA8">
        <w:rPr>
          <w:sz w:val="24"/>
          <w:szCs w:val="24"/>
        </w:rPr>
        <w:t xml:space="preserve">Priya </w:t>
      </w:r>
      <w:r>
        <w:rPr>
          <w:sz w:val="24"/>
          <w:szCs w:val="24"/>
        </w:rPr>
        <w:t>identifies three forms of Case Study:</w:t>
      </w:r>
    </w:p>
    <w:p w14:paraId="10A467A3" w14:textId="69B924B4" w:rsidR="00867591" w:rsidRDefault="00867591" w:rsidP="00DD2941">
      <w:pPr>
        <w:ind w:left="720"/>
        <w:jc w:val="both"/>
        <w:rPr>
          <w:sz w:val="24"/>
          <w:szCs w:val="24"/>
        </w:rPr>
      </w:pPr>
      <w:r w:rsidRPr="000C2EB4">
        <w:rPr>
          <w:b/>
          <w:bCs/>
          <w:sz w:val="24"/>
          <w:szCs w:val="24"/>
        </w:rPr>
        <w:t>Descriptive</w:t>
      </w:r>
      <w:r>
        <w:rPr>
          <w:sz w:val="24"/>
          <w:szCs w:val="24"/>
        </w:rPr>
        <w:t xml:space="preserve"> where the purpose is to describe a phenomenon in detail in its real-world </w:t>
      </w:r>
      <w:r w:rsidR="00D0346C">
        <w:rPr>
          <w:sz w:val="24"/>
          <w:szCs w:val="24"/>
        </w:rPr>
        <w:t>context.</w:t>
      </w:r>
      <w:r>
        <w:rPr>
          <w:sz w:val="24"/>
          <w:szCs w:val="24"/>
        </w:rPr>
        <w:t xml:space="preserve">  </w:t>
      </w:r>
    </w:p>
    <w:p w14:paraId="0E28A0AD" w14:textId="7459DFDB" w:rsidR="00867591" w:rsidRDefault="00867591" w:rsidP="00DD2941">
      <w:pPr>
        <w:ind w:left="720"/>
        <w:jc w:val="both"/>
        <w:rPr>
          <w:sz w:val="24"/>
          <w:szCs w:val="24"/>
        </w:rPr>
      </w:pPr>
      <w:r w:rsidRPr="000C2EB4">
        <w:rPr>
          <w:b/>
          <w:bCs/>
          <w:sz w:val="24"/>
          <w:szCs w:val="24"/>
        </w:rPr>
        <w:t>Explanatory</w:t>
      </w:r>
      <w:r w:rsidRPr="001A4BA8">
        <w:rPr>
          <w:sz w:val="24"/>
          <w:szCs w:val="24"/>
        </w:rPr>
        <w:t xml:space="preserve"> </w:t>
      </w:r>
      <w:r>
        <w:rPr>
          <w:sz w:val="24"/>
          <w:szCs w:val="24"/>
        </w:rPr>
        <w:t xml:space="preserve">which looks for causal factors which to explain a particular phenomenon - to explain ‘why’ and ‘how’ certain conditions come into being, that is, why certain sequence of events occur or do not </w:t>
      </w:r>
      <w:r w:rsidR="00D0346C">
        <w:rPr>
          <w:sz w:val="24"/>
          <w:szCs w:val="24"/>
        </w:rPr>
        <w:t>occur.</w:t>
      </w:r>
    </w:p>
    <w:p w14:paraId="47A8B2C3" w14:textId="7FA2CCA2" w:rsidR="00867591" w:rsidRDefault="00867591" w:rsidP="00DD2941">
      <w:pPr>
        <w:ind w:left="720"/>
        <w:jc w:val="both"/>
        <w:rPr>
          <w:sz w:val="24"/>
          <w:szCs w:val="24"/>
        </w:rPr>
      </w:pPr>
      <w:r>
        <w:rPr>
          <w:b/>
          <w:bCs/>
          <w:sz w:val="24"/>
          <w:szCs w:val="24"/>
        </w:rPr>
        <w:t xml:space="preserve">Exploratory </w:t>
      </w:r>
      <w:r w:rsidRPr="0079143E">
        <w:rPr>
          <w:sz w:val="24"/>
          <w:szCs w:val="24"/>
        </w:rPr>
        <w:t>where the purpose is to</w:t>
      </w:r>
      <w:r>
        <w:rPr>
          <w:sz w:val="24"/>
          <w:szCs w:val="24"/>
        </w:rPr>
        <w:t xml:space="preserve"> study and phenomenon with the intention of exploring or identifying fresh research questions which can be used in subsequent research.</w:t>
      </w:r>
      <w:r w:rsidRPr="0079143E">
        <w:rPr>
          <w:sz w:val="24"/>
          <w:szCs w:val="24"/>
        </w:rPr>
        <w:t xml:space="preserve"> </w:t>
      </w:r>
    </w:p>
    <w:p w14:paraId="438C0B3E" w14:textId="77777777" w:rsidR="0026209B" w:rsidRDefault="003D699E" w:rsidP="00DD2941">
      <w:pPr>
        <w:jc w:val="both"/>
        <w:rPr>
          <w:rFonts w:cstheme="minorHAnsi"/>
          <w:sz w:val="24"/>
          <w:szCs w:val="24"/>
        </w:rPr>
      </w:pPr>
      <w:r>
        <w:rPr>
          <w:rFonts w:cstheme="minorHAnsi"/>
          <w:sz w:val="24"/>
          <w:szCs w:val="24"/>
        </w:rPr>
        <w:t xml:space="preserve">The Case Study method can therefore be applied in this study in the following </w:t>
      </w:r>
      <w:r w:rsidR="00B562C6">
        <w:rPr>
          <w:rFonts w:cstheme="minorHAnsi"/>
          <w:sz w:val="24"/>
          <w:szCs w:val="24"/>
        </w:rPr>
        <w:t>areas</w:t>
      </w:r>
      <w:r w:rsidR="0026209B">
        <w:rPr>
          <w:rFonts w:cstheme="minorHAnsi"/>
          <w:sz w:val="24"/>
          <w:szCs w:val="24"/>
        </w:rPr>
        <w:t>- Legislative Case Studies and Political Profile Case Studies.</w:t>
      </w:r>
    </w:p>
    <w:p w14:paraId="5D46BBD1" w14:textId="77777777" w:rsidR="0026209B" w:rsidRDefault="0026209B" w:rsidP="00DD2941">
      <w:pPr>
        <w:jc w:val="both"/>
        <w:rPr>
          <w:rFonts w:cstheme="minorHAnsi"/>
          <w:sz w:val="24"/>
          <w:szCs w:val="24"/>
        </w:rPr>
      </w:pPr>
    </w:p>
    <w:p w14:paraId="012C4DC7" w14:textId="6E982169" w:rsidR="00867591" w:rsidRPr="001D4334" w:rsidRDefault="00867591" w:rsidP="00DD2941">
      <w:pPr>
        <w:jc w:val="both"/>
        <w:rPr>
          <w:rFonts w:cstheme="minorHAnsi"/>
          <w:b/>
          <w:bCs/>
          <w:sz w:val="24"/>
          <w:szCs w:val="24"/>
        </w:rPr>
      </w:pPr>
      <w:r w:rsidRPr="001D4334">
        <w:rPr>
          <w:rFonts w:cstheme="minorHAnsi"/>
          <w:b/>
          <w:bCs/>
          <w:sz w:val="24"/>
          <w:szCs w:val="24"/>
        </w:rPr>
        <w:t xml:space="preserve">Legislative Case Studies </w:t>
      </w:r>
    </w:p>
    <w:p w14:paraId="1D36B50A" w14:textId="4BAA229A" w:rsidR="001A70CA" w:rsidRPr="003A0D11" w:rsidRDefault="001A70CA" w:rsidP="00DD2941">
      <w:pPr>
        <w:jc w:val="both"/>
        <w:rPr>
          <w:sz w:val="24"/>
          <w:szCs w:val="24"/>
        </w:rPr>
      </w:pPr>
      <w:r w:rsidRPr="006144C9">
        <w:rPr>
          <w:sz w:val="24"/>
          <w:szCs w:val="24"/>
        </w:rPr>
        <w:t xml:space="preserve">A wide range of case studies relating to </w:t>
      </w:r>
      <w:r w:rsidR="00404300">
        <w:rPr>
          <w:sz w:val="24"/>
          <w:szCs w:val="24"/>
        </w:rPr>
        <w:t xml:space="preserve">legislative </w:t>
      </w:r>
      <w:r w:rsidRPr="006144C9">
        <w:rPr>
          <w:sz w:val="24"/>
          <w:szCs w:val="24"/>
        </w:rPr>
        <w:t>and constitutional matters affairs exist. Some are descriptive and produced for example by the UK Parliament to inform interest</w:t>
      </w:r>
      <w:r w:rsidR="00B93C16">
        <w:rPr>
          <w:sz w:val="24"/>
          <w:szCs w:val="24"/>
        </w:rPr>
        <w:t>ed</w:t>
      </w:r>
      <w:r w:rsidRPr="006144C9">
        <w:rPr>
          <w:sz w:val="24"/>
          <w:szCs w:val="24"/>
        </w:rPr>
        <w:t xml:space="preserve"> students about key parliamentary events and personalities. Others are explanatory and </w:t>
      </w:r>
      <w:r w:rsidRPr="006144C9">
        <w:rPr>
          <w:sz w:val="24"/>
          <w:szCs w:val="24"/>
        </w:rPr>
        <w:lastRenderedPageBreak/>
        <w:t xml:space="preserve">complied by </w:t>
      </w:r>
      <w:r w:rsidR="00B04A29">
        <w:rPr>
          <w:sz w:val="24"/>
          <w:szCs w:val="24"/>
        </w:rPr>
        <w:t xml:space="preserve">experts such </w:t>
      </w:r>
      <w:r w:rsidRPr="006144C9">
        <w:rPr>
          <w:sz w:val="24"/>
          <w:szCs w:val="24"/>
        </w:rPr>
        <w:t xml:space="preserve">Professor Robert Blackman </w:t>
      </w:r>
      <w:r w:rsidR="00B04A29">
        <w:rPr>
          <w:sz w:val="24"/>
          <w:szCs w:val="24"/>
        </w:rPr>
        <w:t xml:space="preserve">who </w:t>
      </w:r>
      <w:r w:rsidR="00E25448">
        <w:rPr>
          <w:sz w:val="24"/>
          <w:szCs w:val="24"/>
        </w:rPr>
        <w:t>comp</w:t>
      </w:r>
      <w:r w:rsidR="003A0D11">
        <w:rPr>
          <w:sz w:val="24"/>
          <w:szCs w:val="24"/>
        </w:rPr>
        <w:t>ile</w:t>
      </w:r>
      <w:r w:rsidR="00E25448">
        <w:rPr>
          <w:sz w:val="24"/>
          <w:szCs w:val="24"/>
        </w:rPr>
        <w:t xml:space="preserve">d </w:t>
      </w:r>
      <w:r w:rsidR="00462AAD">
        <w:rPr>
          <w:sz w:val="24"/>
          <w:szCs w:val="24"/>
        </w:rPr>
        <w:t>‘</w:t>
      </w:r>
      <w:r w:rsidRPr="006144C9">
        <w:rPr>
          <w:sz w:val="24"/>
          <w:szCs w:val="24"/>
        </w:rPr>
        <w:t>Case Studies on Constitution Building</w:t>
      </w:r>
      <w:r w:rsidR="00462AAD">
        <w:rPr>
          <w:sz w:val="24"/>
          <w:szCs w:val="24"/>
        </w:rPr>
        <w:t xml:space="preserve">’ for the House of Commons </w:t>
      </w:r>
      <w:r w:rsidR="00092605">
        <w:rPr>
          <w:sz w:val="24"/>
          <w:szCs w:val="24"/>
        </w:rPr>
        <w:t xml:space="preserve">Political and </w:t>
      </w:r>
      <w:r w:rsidR="003A0D11">
        <w:rPr>
          <w:sz w:val="24"/>
          <w:szCs w:val="24"/>
        </w:rPr>
        <w:t>Constitutional</w:t>
      </w:r>
      <w:r w:rsidR="00F45ACC">
        <w:rPr>
          <w:sz w:val="24"/>
          <w:szCs w:val="24"/>
        </w:rPr>
        <w:t xml:space="preserve"> Affai</w:t>
      </w:r>
      <w:r w:rsidR="00092605">
        <w:rPr>
          <w:sz w:val="24"/>
          <w:szCs w:val="24"/>
        </w:rPr>
        <w:t xml:space="preserve">rs </w:t>
      </w:r>
      <w:r w:rsidR="00F45ACC">
        <w:rPr>
          <w:sz w:val="24"/>
          <w:szCs w:val="24"/>
        </w:rPr>
        <w:t>Committee</w:t>
      </w:r>
      <w:r w:rsidR="00AD25F5">
        <w:rPr>
          <w:sz w:val="24"/>
          <w:szCs w:val="24"/>
        </w:rPr>
        <w:t xml:space="preserve"> </w:t>
      </w:r>
      <w:r w:rsidR="008E42E3">
        <w:rPr>
          <w:sz w:val="24"/>
          <w:szCs w:val="24"/>
        </w:rPr>
        <w:t xml:space="preserve">which </w:t>
      </w:r>
      <w:r w:rsidR="00AD25F5">
        <w:rPr>
          <w:sz w:val="24"/>
          <w:szCs w:val="24"/>
        </w:rPr>
        <w:t xml:space="preserve">includes a </w:t>
      </w:r>
      <w:r w:rsidR="00F45ACC">
        <w:rPr>
          <w:sz w:val="24"/>
          <w:szCs w:val="24"/>
        </w:rPr>
        <w:t>detailed case study on The Welsh Assembly. (Blackman)</w:t>
      </w:r>
    </w:p>
    <w:p w14:paraId="5A0AFF1F" w14:textId="051D886D" w:rsidR="00867591" w:rsidRPr="00E91DCE" w:rsidRDefault="00867591" w:rsidP="00DD2941">
      <w:pPr>
        <w:jc w:val="both"/>
        <w:rPr>
          <w:rFonts w:cstheme="minorHAnsi"/>
          <w:sz w:val="24"/>
          <w:szCs w:val="24"/>
        </w:rPr>
      </w:pPr>
      <w:r w:rsidRPr="00E91DCE">
        <w:rPr>
          <w:rFonts w:cstheme="minorHAnsi"/>
          <w:sz w:val="24"/>
          <w:szCs w:val="24"/>
        </w:rPr>
        <w:t xml:space="preserve">In over a hundred years of debate and campaigning about devolution in Wales, there were only </w:t>
      </w:r>
      <w:proofErr w:type="gramStart"/>
      <w:r w:rsidRPr="00E91DCE">
        <w:rPr>
          <w:rFonts w:cstheme="minorHAnsi"/>
          <w:sz w:val="24"/>
          <w:szCs w:val="24"/>
        </w:rPr>
        <w:t>t</w:t>
      </w:r>
      <w:r w:rsidR="008E42E3">
        <w:rPr>
          <w:rFonts w:cstheme="minorHAnsi"/>
          <w:sz w:val="24"/>
          <w:szCs w:val="24"/>
        </w:rPr>
        <w:t>hr</w:t>
      </w:r>
      <w:r w:rsidR="006704C5">
        <w:rPr>
          <w:rFonts w:cstheme="minorHAnsi"/>
          <w:sz w:val="24"/>
          <w:szCs w:val="24"/>
        </w:rPr>
        <w:t>e</w:t>
      </w:r>
      <w:r w:rsidR="008E42E3">
        <w:rPr>
          <w:rFonts w:cstheme="minorHAnsi"/>
          <w:sz w:val="24"/>
          <w:szCs w:val="24"/>
        </w:rPr>
        <w:t xml:space="preserve">e </w:t>
      </w:r>
      <w:r w:rsidR="003A0D11">
        <w:rPr>
          <w:rFonts w:cstheme="minorHAnsi"/>
          <w:sz w:val="24"/>
          <w:szCs w:val="24"/>
        </w:rPr>
        <w:t xml:space="preserve"> </w:t>
      </w:r>
      <w:r w:rsidRPr="006704C5">
        <w:rPr>
          <w:rFonts w:cstheme="minorHAnsi"/>
          <w:sz w:val="24"/>
          <w:szCs w:val="24"/>
          <w:u w:val="single"/>
        </w:rPr>
        <w:t>government</w:t>
      </w:r>
      <w:proofErr w:type="gramEnd"/>
      <w:r w:rsidRPr="00E91DCE">
        <w:rPr>
          <w:rFonts w:cstheme="minorHAnsi"/>
          <w:sz w:val="24"/>
          <w:szCs w:val="24"/>
        </w:rPr>
        <w:t xml:space="preserve"> Bills introduced in parliament - the </w:t>
      </w:r>
      <w:r w:rsidR="003A0D11">
        <w:rPr>
          <w:rFonts w:cstheme="minorHAnsi"/>
          <w:sz w:val="24"/>
          <w:szCs w:val="24"/>
        </w:rPr>
        <w:t xml:space="preserve">Scotland and Wales Bill 1976 which was withdrawn, the </w:t>
      </w:r>
      <w:r w:rsidRPr="00E91DCE">
        <w:rPr>
          <w:rFonts w:cstheme="minorHAnsi"/>
          <w:sz w:val="24"/>
          <w:szCs w:val="24"/>
        </w:rPr>
        <w:t>Wales Bill 197</w:t>
      </w:r>
      <w:r w:rsidR="00AD25F5">
        <w:rPr>
          <w:rFonts w:cstheme="minorHAnsi"/>
          <w:sz w:val="24"/>
          <w:szCs w:val="24"/>
        </w:rPr>
        <w:t>6</w:t>
      </w:r>
      <w:r w:rsidR="007E62BE">
        <w:rPr>
          <w:rFonts w:cstheme="minorHAnsi"/>
          <w:sz w:val="24"/>
          <w:szCs w:val="24"/>
        </w:rPr>
        <w:t xml:space="preserve"> which was </w:t>
      </w:r>
      <w:r w:rsidR="000F7F76">
        <w:rPr>
          <w:rFonts w:cstheme="minorHAnsi"/>
          <w:sz w:val="24"/>
          <w:szCs w:val="24"/>
        </w:rPr>
        <w:t>de</w:t>
      </w:r>
      <w:r w:rsidR="007E62BE">
        <w:rPr>
          <w:rFonts w:cstheme="minorHAnsi"/>
          <w:sz w:val="24"/>
          <w:szCs w:val="24"/>
        </w:rPr>
        <w:t xml:space="preserve">feated and </w:t>
      </w:r>
      <w:r w:rsidRPr="00E91DCE">
        <w:rPr>
          <w:rFonts w:cstheme="minorHAnsi"/>
          <w:sz w:val="24"/>
          <w:szCs w:val="24"/>
        </w:rPr>
        <w:t>the Government of Wales Bill 1997</w:t>
      </w:r>
      <w:r w:rsidR="007E62BE">
        <w:rPr>
          <w:rFonts w:cstheme="minorHAnsi"/>
          <w:sz w:val="24"/>
          <w:szCs w:val="24"/>
        </w:rPr>
        <w:t xml:space="preserve"> that was passed.</w:t>
      </w:r>
      <w:r w:rsidR="000F7F76">
        <w:rPr>
          <w:rFonts w:cstheme="minorHAnsi"/>
          <w:sz w:val="24"/>
          <w:szCs w:val="24"/>
        </w:rPr>
        <w:t xml:space="preserve"> </w:t>
      </w:r>
      <w:r w:rsidRPr="00E91DCE">
        <w:rPr>
          <w:rFonts w:cstheme="minorHAnsi"/>
          <w:sz w:val="24"/>
          <w:szCs w:val="24"/>
        </w:rPr>
        <w:t>These pi</w:t>
      </w:r>
      <w:r>
        <w:rPr>
          <w:rFonts w:cstheme="minorHAnsi"/>
          <w:sz w:val="24"/>
          <w:szCs w:val="24"/>
        </w:rPr>
        <w:t>e</w:t>
      </w:r>
      <w:r w:rsidRPr="00E91DCE">
        <w:rPr>
          <w:rFonts w:cstheme="minorHAnsi"/>
          <w:sz w:val="24"/>
          <w:szCs w:val="24"/>
        </w:rPr>
        <w:t>ces of legislative provide rich opportunities for case s</w:t>
      </w:r>
      <w:r w:rsidR="000F7F76">
        <w:rPr>
          <w:rFonts w:cstheme="minorHAnsi"/>
          <w:sz w:val="24"/>
          <w:szCs w:val="24"/>
        </w:rPr>
        <w:t xml:space="preserve">tudy </w:t>
      </w:r>
      <w:r w:rsidRPr="00E91DCE">
        <w:rPr>
          <w:rFonts w:cstheme="minorHAnsi"/>
          <w:sz w:val="24"/>
          <w:szCs w:val="24"/>
        </w:rPr>
        <w:t>research</w:t>
      </w:r>
      <w:r w:rsidR="000F7F76">
        <w:rPr>
          <w:rFonts w:cstheme="minorHAnsi"/>
          <w:sz w:val="24"/>
          <w:szCs w:val="24"/>
        </w:rPr>
        <w:t xml:space="preserve"> </w:t>
      </w:r>
      <w:r w:rsidR="009140A0">
        <w:rPr>
          <w:rFonts w:cstheme="minorHAnsi"/>
          <w:sz w:val="24"/>
          <w:szCs w:val="24"/>
        </w:rPr>
        <w:t xml:space="preserve">that focus on the proposed conditional arrangements </w:t>
      </w:r>
      <w:r w:rsidRPr="00E91DCE">
        <w:rPr>
          <w:rFonts w:cstheme="minorHAnsi"/>
          <w:sz w:val="24"/>
          <w:szCs w:val="24"/>
        </w:rPr>
        <w:t>and</w:t>
      </w:r>
      <w:r w:rsidR="009140A0">
        <w:rPr>
          <w:rFonts w:cstheme="minorHAnsi"/>
          <w:sz w:val="24"/>
          <w:szCs w:val="24"/>
        </w:rPr>
        <w:t xml:space="preserve"> the contribution of the MPs wo contributed to the </w:t>
      </w:r>
      <w:r w:rsidR="003C11C8">
        <w:rPr>
          <w:rFonts w:cstheme="minorHAnsi"/>
          <w:sz w:val="24"/>
          <w:szCs w:val="24"/>
        </w:rPr>
        <w:t>de</w:t>
      </w:r>
      <w:r w:rsidR="009140A0">
        <w:rPr>
          <w:rFonts w:cstheme="minorHAnsi"/>
          <w:sz w:val="24"/>
          <w:szCs w:val="24"/>
        </w:rPr>
        <w:t xml:space="preserve">bates. </w:t>
      </w:r>
      <w:r w:rsidR="003F40BF">
        <w:rPr>
          <w:rFonts w:cstheme="minorHAnsi"/>
          <w:sz w:val="24"/>
          <w:szCs w:val="24"/>
        </w:rPr>
        <w:t>T</w:t>
      </w:r>
      <w:r w:rsidR="003C11C8">
        <w:rPr>
          <w:rFonts w:cstheme="minorHAnsi"/>
          <w:sz w:val="24"/>
          <w:szCs w:val="24"/>
        </w:rPr>
        <w:t xml:space="preserve">hey </w:t>
      </w:r>
      <w:r w:rsidR="00E64978">
        <w:rPr>
          <w:rFonts w:cstheme="minorHAnsi"/>
          <w:sz w:val="24"/>
          <w:szCs w:val="24"/>
        </w:rPr>
        <w:t>r</w:t>
      </w:r>
      <w:r w:rsidRPr="00E91DCE">
        <w:rPr>
          <w:rFonts w:cstheme="minorHAnsi"/>
          <w:sz w:val="24"/>
          <w:szCs w:val="24"/>
        </w:rPr>
        <w:t>ais</w:t>
      </w:r>
      <w:r w:rsidR="003F40BF">
        <w:rPr>
          <w:rFonts w:cstheme="minorHAnsi"/>
          <w:sz w:val="24"/>
          <w:szCs w:val="24"/>
        </w:rPr>
        <w:t xml:space="preserve">e </w:t>
      </w:r>
      <w:r w:rsidRPr="00E91DCE">
        <w:rPr>
          <w:rFonts w:cstheme="minorHAnsi"/>
          <w:sz w:val="24"/>
          <w:szCs w:val="24"/>
        </w:rPr>
        <w:t>a host of per</w:t>
      </w:r>
      <w:r>
        <w:rPr>
          <w:rFonts w:cstheme="minorHAnsi"/>
          <w:sz w:val="24"/>
          <w:szCs w:val="24"/>
        </w:rPr>
        <w:t xml:space="preserve">tinent </w:t>
      </w:r>
      <w:r w:rsidRPr="00E91DCE">
        <w:rPr>
          <w:rFonts w:cstheme="minorHAnsi"/>
          <w:sz w:val="24"/>
          <w:szCs w:val="24"/>
        </w:rPr>
        <w:t>questions</w:t>
      </w:r>
      <w:r w:rsidR="003F40BF">
        <w:rPr>
          <w:rFonts w:cstheme="minorHAnsi"/>
          <w:sz w:val="24"/>
          <w:szCs w:val="24"/>
        </w:rPr>
        <w:t xml:space="preserve"> that will be explored in Case Studies. </w:t>
      </w:r>
      <w:r w:rsidR="00E64978">
        <w:rPr>
          <w:rFonts w:cstheme="minorHAnsi"/>
          <w:sz w:val="24"/>
          <w:szCs w:val="24"/>
        </w:rPr>
        <w:t xml:space="preserve"> </w:t>
      </w:r>
    </w:p>
    <w:p w14:paraId="482A9428" w14:textId="79D687B7" w:rsidR="00867591" w:rsidRDefault="00E64978" w:rsidP="00DD2941">
      <w:pPr>
        <w:jc w:val="both"/>
        <w:rPr>
          <w:rFonts w:cstheme="minorHAnsi"/>
          <w:sz w:val="24"/>
          <w:szCs w:val="24"/>
        </w:rPr>
      </w:pPr>
      <w:r>
        <w:rPr>
          <w:rFonts w:cstheme="minorHAnsi"/>
          <w:sz w:val="24"/>
          <w:szCs w:val="24"/>
        </w:rPr>
        <w:t>What w</w:t>
      </w:r>
      <w:r w:rsidR="003F40BF">
        <w:rPr>
          <w:rFonts w:cstheme="minorHAnsi"/>
          <w:sz w:val="24"/>
          <w:szCs w:val="24"/>
        </w:rPr>
        <w:t>as</w:t>
      </w:r>
      <w:r>
        <w:rPr>
          <w:rFonts w:cstheme="minorHAnsi"/>
          <w:sz w:val="24"/>
          <w:szCs w:val="24"/>
        </w:rPr>
        <w:t xml:space="preserve"> the political context in which these Bills </w:t>
      </w:r>
      <w:r w:rsidR="00867591" w:rsidRPr="00E91DCE">
        <w:rPr>
          <w:rFonts w:cstheme="minorHAnsi"/>
          <w:sz w:val="24"/>
          <w:szCs w:val="24"/>
        </w:rPr>
        <w:t>were introduced</w:t>
      </w:r>
      <w:r>
        <w:rPr>
          <w:rFonts w:cstheme="minorHAnsi"/>
          <w:sz w:val="24"/>
          <w:szCs w:val="24"/>
        </w:rPr>
        <w:t>?</w:t>
      </w:r>
      <w:r w:rsidR="00867591" w:rsidRPr="00E91DCE">
        <w:rPr>
          <w:rFonts w:cstheme="minorHAnsi"/>
          <w:sz w:val="24"/>
          <w:szCs w:val="24"/>
        </w:rPr>
        <w:t xml:space="preserve"> Who were the leading contributors to the debates? Why did the Wales </w:t>
      </w:r>
      <w:r>
        <w:rPr>
          <w:rFonts w:cstheme="minorHAnsi"/>
          <w:sz w:val="24"/>
          <w:szCs w:val="24"/>
        </w:rPr>
        <w:t xml:space="preserve">Bill </w:t>
      </w:r>
      <w:r w:rsidR="00867591" w:rsidRPr="00E91DCE">
        <w:rPr>
          <w:rFonts w:cstheme="minorHAnsi"/>
          <w:sz w:val="24"/>
          <w:szCs w:val="24"/>
        </w:rPr>
        <w:t xml:space="preserve">get defeated and why did the Government of Wales </w:t>
      </w:r>
      <w:r>
        <w:rPr>
          <w:rFonts w:cstheme="minorHAnsi"/>
          <w:sz w:val="24"/>
          <w:szCs w:val="24"/>
        </w:rPr>
        <w:t xml:space="preserve">Bill </w:t>
      </w:r>
      <w:r w:rsidR="00F026BF">
        <w:rPr>
          <w:rFonts w:cstheme="minorHAnsi"/>
          <w:sz w:val="24"/>
          <w:szCs w:val="24"/>
        </w:rPr>
        <w:t xml:space="preserve">succeed in being </w:t>
      </w:r>
      <w:r w:rsidR="00867591" w:rsidRPr="00E91DCE">
        <w:rPr>
          <w:rFonts w:cstheme="minorHAnsi"/>
          <w:sz w:val="24"/>
          <w:szCs w:val="24"/>
        </w:rPr>
        <w:t xml:space="preserve">passed?  What were the consequences of each Bill? </w:t>
      </w:r>
      <w:r w:rsidR="00F026BF">
        <w:rPr>
          <w:rFonts w:cstheme="minorHAnsi"/>
          <w:sz w:val="24"/>
          <w:szCs w:val="24"/>
        </w:rPr>
        <w:t xml:space="preserve"> </w:t>
      </w:r>
      <w:r w:rsidR="00867591" w:rsidRPr="00E91DCE">
        <w:rPr>
          <w:rFonts w:cstheme="minorHAnsi"/>
          <w:sz w:val="24"/>
          <w:szCs w:val="24"/>
        </w:rPr>
        <w:t>How do these Bills compare to similar Bills in Scotland and N Parliament?</w:t>
      </w:r>
    </w:p>
    <w:p w14:paraId="43D93A34" w14:textId="77777777" w:rsidR="003F40BF" w:rsidRDefault="003F40BF" w:rsidP="00DD2941">
      <w:pPr>
        <w:jc w:val="both"/>
        <w:rPr>
          <w:b/>
          <w:bCs/>
          <w:sz w:val="24"/>
          <w:szCs w:val="24"/>
        </w:rPr>
      </w:pPr>
    </w:p>
    <w:p w14:paraId="57788402" w14:textId="7525BD39" w:rsidR="008B1DA5" w:rsidRPr="00A70C91" w:rsidRDefault="0062676E" w:rsidP="00DD2941">
      <w:pPr>
        <w:jc w:val="both"/>
        <w:rPr>
          <w:b/>
          <w:bCs/>
          <w:sz w:val="24"/>
          <w:szCs w:val="24"/>
        </w:rPr>
      </w:pPr>
      <w:r>
        <w:rPr>
          <w:b/>
          <w:bCs/>
          <w:sz w:val="24"/>
          <w:szCs w:val="24"/>
        </w:rPr>
        <w:t xml:space="preserve">Case Studies - </w:t>
      </w:r>
      <w:r w:rsidR="008B1DA5" w:rsidRPr="00A70C91">
        <w:rPr>
          <w:b/>
          <w:bCs/>
          <w:sz w:val="24"/>
          <w:szCs w:val="24"/>
        </w:rPr>
        <w:t>Political Profiles</w:t>
      </w:r>
    </w:p>
    <w:p w14:paraId="193F16A0" w14:textId="5CEC52B4" w:rsidR="009752CF" w:rsidRDefault="003F40BF" w:rsidP="00DD2941">
      <w:pPr>
        <w:jc w:val="both"/>
        <w:rPr>
          <w:sz w:val="24"/>
          <w:szCs w:val="24"/>
        </w:rPr>
      </w:pPr>
      <w:r>
        <w:rPr>
          <w:sz w:val="24"/>
          <w:szCs w:val="24"/>
        </w:rPr>
        <w:t xml:space="preserve">There is a </w:t>
      </w:r>
      <w:r w:rsidR="00581D3A">
        <w:rPr>
          <w:sz w:val="24"/>
          <w:szCs w:val="24"/>
        </w:rPr>
        <w:t>long list of Welsh MPs wh</w:t>
      </w:r>
      <w:r w:rsidR="000026B0">
        <w:rPr>
          <w:sz w:val="24"/>
          <w:szCs w:val="24"/>
        </w:rPr>
        <w:t xml:space="preserve">o </w:t>
      </w:r>
      <w:r w:rsidR="00581D3A">
        <w:rPr>
          <w:sz w:val="24"/>
          <w:szCs w:val="24"/>
        </w:rPr>
        <w:t>have repres</w:t>
      </w:r>
      <w:r w:rsidR="00996E82">
        <w:rPr>
          <w:sz w:val="24"/>
          <w:szCs w:val="24"/>
        </w:rPr>
        <w:t>ented the two sides of the devolution debate</w:t>
      </w:r>
      <w:r w:rsidR="009A50E5">
        <w:rPr>
          <w:sz w:val="24"/>
          <w:szCs w:val="24"/>
        </w:rPr>
        <w:t xml:space="preserve"> – the p</w:t>
      </w:r>
      <w:r w:rsidR="00996E82">
        <w:rPr>
          <w:sz w:val="24"/>
          <w:szCs w:val="24"/>
        </w:rPr>
        <w:t>ropone</w:t>
      </w:r>
      <w:r w:rsidR="009A50E5">
        <w:rPr>
          <w:sz w:val="24"/>
          <w:szCs w:val="24"/>
        </w:rPr>
        <w:t>n</w:t>
      </w:r>
      <w:r w:rsidR="00996E82">
        <w:rPr>
          <w:sz w:val="24"/>
          <w:szCs w:val="24"/>
        </w:rPr>
        <w:t xml:space="preserve">ts and the </w:t>
      </w:r>
      <w:r w:rsidR="009A50E5">
        <w:rPr>
          <w:sz w:val="24"/>
          <w:szCs w:val="24"/>
        </w:rPr>
        <w:t>opponent</w:t>
      </w:r>
      <w:r w:rsidR="00FC2416">
        <w:rPr>
          <w:sz w:val="24"/>
          <w:szCs w:val="24"/>
        </w:rPr>
        <w:t xml:space="preserve">s. </w:t>
      </w:r>
      <w:r w:rsidR="00187778">
        <w:rPr>
          <w:sz w:val="24"/>
          <w:szCs w:val="24"/>
        </w:rPr>
        <w:t xml:space="preserve">This section will identify four </w:t>
      </w:r>
      <w:r w:rsidR="008D659C">
        <w:rPr>
          <w:sz w:val="24"/>
          <w:szCs w:val="24"/>
        </w:rPr>
        <w:t>of the most significant figures</w:t>
      </w:r>
      <w:r w:rsidR="009752CF">
        <w:rPr>
          <w:sz w:val="24"/>
          <w:szCs w:val="24"/>
        </w:rPr>
        <w:t xml:space="preserve"> and outline their main contribution</w:t>
      </w:r>
      <w:r>
        <w:rPr>
          <w:sz w:val="24"/>
          <w:szCs w:val="24"/>
        </w:rPr>
        <w:t>.</w:t>
      </w:r>
      <w:r w:rsidR="00B24072">
        <w:rPr>
          <w:sz w:val="24"/>
          <w:szCs w:val="24"/>
        </w:rPr>
        <w:t xml:space="preserve"> </w:t>
      </w:r>
      <w:r w:rsidR="009752CF">
        <w:rPr>
          <w:sz w:val="24"/>
          <w:szCs w:val="24"/>
        </w:rPr>
        <w:t xml:space="preserve">It will then discuss the </w:t>
      </w:r>
      <w:r w:rsidR="00D8287F">
        <w:rPr>
          <w:sz w:val="24"/>
          <w:szCs w:val="24"/>
        </w:rPr>
        <w:t>scope and</w:t>
      </w:r>
      <w:r w:rsidR="00B24072">
        <w:rPr>
          <w:sz w:val="24"/>
          <w:szCs w:val="24"/>
        </w:rPr>
        <w:t xml:space="preserve">. </w:t>
      </w:r>
      <w:r w:rsidR="00D8287F">
        <w:rPr>
          <w:sz w:val="24"/>
          <w:szCs w:val="24"/>
        </w:rPr>
        <w:t xml:space="preserve">limitations of </w:t>
      </w:r>
      <w:r w:rsidR="00B24072">
        <w:rPr>
          <w:sz w:val="24"/>
          <w:szCs w:val="24"/>
        </w:rPr>
        <w:t xml:space="preserve">including these profiles as a research method </w:t>
      </w:r>
      <w:r w:rsidR="00726B68">
        <w:rPr>
          <w:sz w:val="24"/>
          <w:szCs w:val="24"/>
        </w:rPr>
        <w:t xml:space="preserve">for </w:t>
      </w:r>
      <w:r w:rsidR="00B24072">
        <w:rPr>
          <w:sz w:val="24"/>
          <w:szCs w:val="24"/>
        </w:rPr>
        <w:t>this study.</w:t>
      </w:r>
    </w:p>
    <w:p w14:paraId="64948099" w14:textId="1CA4D58A" w:rsidR="00996E82" w:rsidRDefault="00726B68" w:rsidP="00DD2941">
      <w:pPr>
        <w:jc w:val="both"/>
        <w:rPr>
          <w:sz w:val="24"/>
          <w:szCs w:val="24"/>
        </w:rPr>
      </w:pPr>
      <w:r>
        <w:rPr>
          <w:sz w:val="24"/>
          <w:szCs w:val="24"/>
        </w:rPr>
        <w:t xml:space="preserve">The four </w:t>
      </w:r>
      <w:r w:rsidR="002017FE">
        <w:rPr>
          <w:sz w:val="24"/>
          <w:szCs w:val="24"/>
        </w:rPr>
        <w:t xml:space="preserve">MPs are: </w:t>
      </w:r>
    </w:p>
    <w:p w14:paraId="6314DC84" w14:textId="445D04F7" w:rsidR="00996E82" w:rsidRPr="00E873E3" w:rsidRDefault="00996E82" w:rsidP="00DD2941">
      <w:pPr>
        <w:pStyle w:val="ListParagraph"/>
        <w:numPr>
          <w:ilvl w:val="0"/>
          <w:numId w:val="13"/>
        </w:numPr>
        <w:jc w:val="both"/>
        <w:rPr>
          <w:sz w:val="24"/>
          <w:szCs w:val="24"/>
        </w:rPr>
      </w:pPr>
      <w:r w:rsidRPr="00E873E3">
        <w:rPr>
          <w:sz w:val="24"/>
          <w:szCs w:val="24"/>
        </w:rPr>
        <w:t xml:space="preserve">Tom Ellis </w:t>
      </w:r>
      <w:r w:rsidR="001F3865">
        <w:rPr>
          <w:sz w:val="24"/>
          <w:szCs w:val="24"/>
        </w:rPr>
        <w:t xml:space="preserve">- </w:t>
      </w:r>
      <w:r w:rsidRPr="00E873E3">
        <w:rPr>
          <w:sz w:val="24"/>
          <w:szCs w:val="24"/>
        </w:rPr>
        <w:t xml:space="preserve">Liberal MP for </w:t>
      </w:r>
      <w:r w:rsidR="00726B68" w:rsidRPr="00E873E3">
        <w:rPr>
          <w:sz w:val="24"/>
          <w:szCs w:val="24"/>
        </w:rPr>
        <w:t>Meirionnydd</w:t>
      </w:r>
      <w:r w:rsidRPr="00E873E3">
        <w:rPr>
          <w:sz w:val="24"/>
          <w:szCs w:val="24"/>
        </w:rPr>
        <w:t xml:space="preserve">  </w:t>
      </w:r>
    </w:p>
    <w:p w14:paraId="2F74A9D2" w14:textId="557EF7BF" w:rsidR="00E873E3" w:rsidRDefault="00BF31ED" w:rsidP="00DD2941">
      <w:pPr>
        <w:pStyle w:val="ListParagraph"/>
        <w:numPr>
          <w:ilvl w:val="0"/>
          <w:numId w:val="13"/>
        </w:numPr>
        <w:jc w:val="both"/>
        <w:rPr>
          <w:sz w:val="24"/>
          <w:szCs w:val="24"/>
        </w:rPr>
      </w:pPr>
      <w:r w:rsidRPr="00E873E3">
        <w:rPr>
          <w:sz w:val="24"/>
          <w:szCs w:val="24"/>
        </w:rPr>
        <w:t>Lady Megan Lloyd George</w:t>
      </w:r>
      <w:r w:rsidR="00E873E3">
        <w:rPr>
          <w:sz w:val="24"/>
          <w:szCs w:val="24"/>
        </w:rPr>
        <w:t xml:space="preserve"> - </w:t>
      </w:r>
      <w:r w:rsidRPr="00E873E3">
        <w:rPr>
          <w:sz w:val="24"/>
          <w:szCs w:val="24"/>
        </w:rPr>
        <w:t>Liberal MP for Anglesey and Labour M</w:t>
      </w:r>
      <w:r w:rsidR="00E873E3" w:rsidRPr="00E873E3">
        <w:rPr>
          <w:sz w:val="24"/>
          <w:szCs w:val="24"/>
        </w:rPr>
        <w:t>P f</w:t>
      </w:r>
      <w:r w:rsidRPr="00E873E3">
        <w:rPr>
          <w:sz w:val="24"/>
          <w:szCs w:val="24"/>
        </w:rPr>
        <w:t xml:space="preserve">or </w:t>
      </w:r>
      <w:r w:rsidR="00726B68" w:rsidRPr="00E873E3">
        <w:rPr>
          <w:sz w:val="24"/>
          <w:szCs w:val="24"/>
        </w:rPr>
        <w:t>Carma</w:t>
      </w:r>
      <w:r w:rsidR="00726B68">
        <w:rPr>
          <w:sz w:val="24"/>
          <w:szCs w:val="24"/>
        </w:rPr>
        <w:t>rthen</w:t>
      </w:r>
      <w:r w:rsidR="00E873E3">
        <w:rPr>
          <w:sz w:val="24"/>
          <w:szCs w:val="24"/>
        </w:rPr>
        <w:t xml:space="preserve"> </w:t>
      </w:r>
    </w:p>
    <w:p w14:paraId="601B3115" w14:textId="4233D980" w:rsidR="001F3865" w:rsidRDefault="00E873E3" w:rsidP="00DD2941">
      <w:pPr>
        <w:pStyle w:val="ListParagraph"/>
        <w:numPr>
          <w:ilvl w:val="0"/>
          <w:numId w:val="13"/>
        </w:numPr>
        <w:jc w:val="both"/>
        <w:rPr>
          <w:sz w:val="24"/>
          <w:szCs w:val="24"/>
        </w:rPr>
      </w:pPr>
      <w:r>
        <w:rPr>
          <w:sz w:val="24"/>
          <w:szCs w:val="24"/>
        </w:rPr>
        <w:t xml:space="preserve">Neil Kinnock – </w:t>
      </w:r>
      <w:r w:rsidR="001F3865">
        <w:rPr>
          <w:sz w:val="24"/>
          <w:szCs w:val="24"/>
        </w:rPr>
        <w:t>L</w:t>
      </w:r>
      <w:r>
        <w:rPr>
          <w:sz w:val="24"/>
          <w:szCs w:val="24"/>
        </w:rPr>
        <w:t xml:space="preserve">abour MP for </w:t>
      </w:r>
      <w:proofErr w:type="spellStart"/>
      <w:r>
        <w:rPr>
          <w:sz w:val="24"/>
          <w:szCs w:val="24"/>
        </w:rPr>
        <w:t>Bedwellty</w:t>
      </w:r>
      <w:proofErr w:type="spellEnd"/>
      <w:r w:rsidR="001F3865">
        <w:rPr>
          <w:sz w:val="24"/>
          <w:szCs w:val="24"/>
        </w:rPr>
        <w:t xml:space="preserve"> and Islwyn</w:t>
      </w:r>
    </w:p>
    <w:p w14:paraId="5B727C13" w14:textId="765026D4" w:rsidR="008474A7" w:rsidRPr="004F50B3" w:rsidRDefault="001F3865" w:rsidP="00DD2941">
      <w:pPr>
        <w:pStyle w:val="ListParagraph"/>
        <w:numPr>
          <w:ilvl w:val="0"/>
          <w:numId w:val="13"/>
        </w:numPr>
        <w:jc w:val="both"/>
        <w:rPr>
          <w:sz w:val="24"/>
          <w:szCs w:val="24"/>
        </w:rPr>
      </w:pPr>
      <w:r>
        <w:rPr>
          <w:sz w:val="24"/>
          <w:szCs w:val="24"/>
        </w:rPr>
        <w:t xml:space="preserve">Rhodri Morgan – Labour MP for Cardiff West </w:t>
      </w:r>
    </w:p>
    <w:p w14:paraId="1E2F8A53" w14:textId="55974986" w:rsidR="00C156DE" w:rsidRDefault="0032415D" w:rsidP="00DD2941">
      <w:pPr>
        <w:jc w:val="both"/>
        <w:rPr>
          <w:sz w:val="24"/>
          <w:szCs w:val="24"/>
        </w:rPr>
      </w:pPr>
      <w:r>
        <w:rPr>
          <w:sz w:val="24"/>
          <w:szCs w:val="24"/>
        </w:rPr>
        <w:t xml:space="preserve">These have been selected </w:t>
      </w:r>
      <w:r w:rsidR="008474A7">
        <w:rPr>
          <w:sz w:val="24"/>
          <w:szCs w:val="24"/>
        </w:rPr>
        <w:t xml:space="preserve">mainly because they played a significant role in the devolution debate. </w:t>
      </w:r>
      <w:r w:rsidR="00D77A7A">
        <w:rPr>
          <w:sz w:val="24"/>
          <w:szCs w:val="24"/>
        </w:rPr>
        <w:t xml:space="preserve">Tom Ellis, Lady Megan Lloyd George </w:t>
      </w:r>
      <w:r w:rsidR="0068190C">
        <w:rPr>
          <w:sz w:val="24"/>
          <w:szCs w:val="24"/>
        </w:rPr>
        <w:t>and Rhodri Morgan were all committed devolutionists</w:t>
      </w:r>
      <w:r w:rsidR="005B7888">
        <w:rPr>
          <w:sz w:val="24"/>
          <w:szCs w:val="24"/>
        </w:rPr>
        <w:t xml:space="preserve">, while Neil Kinnock is </w:t>
      </w:r>
      <w:r w:rsidR="00455070">
        <w:rPr>
          <w:sz w:val="24"/>
          <w:szCs w:val="24"/>
        </w:rPr>
        <w:t xml:space="preserve">arguably regarded as </w:t>
      </w:r>
      <w:r w:rsidR="005B7888">
        <w:rPr>
          <w:sz w:val="24"/>
          <w:szCs w:val="24"/>
        </w:rPr>
        <w:t>most staunch opponent of devolution.</w:t>
      </w:r>
      <w:r w:rsidR="00455070">
        <w:rPr>
          <w:sz w:val="24"/>
          <w:szCs w:val="24"/>
        </w:rPr>
        <w:t xml:space="preserve"> </w:t>
      </w:r>
      <w:r w:rsidR="004F50B3">
        <w:rPr>
          <w:sz w:val="24"/>
          <w:szCs w:val="24"/>
        </w:rPr>
        <w:t>Each i</w:t>
      </w:r>
      <w:r w:rsidR="003F40BF">
        <w:rPr>
          <w:sz w:val="24"/>
          <w:szCs w:val="24"/>
        </w:rPr>
        <w:t xml:space="preserve">n their time were high profile politicians, </w:t>
      </w:r>
      <w:r w:rsidR="009907CD">
        <w:rPr>
          <w:sz w:val="24"/>
          <w:szCs w:val="24"/>
        </w:rPr>
        <w:t>‘famous name</w:t>
      </w:r>
      <w:r w:rsidR="003F40BF">
        <w:rPr>
          <w:sz w:val="24"/>
          <w:szCs w:val="24"/>
        </w:rPr>
        <w:t>s</w:t>
      </w:r>
      <w:r w:rsidR="009907CD">
        <w:rPr>
          <w:sz w:val="24"/>
          <w:szCs w:val="24"/>
        </w:rPr>
        <w:t>’</w:t>
      </w:r>
      <w:r w:rsidR="003F40BF">
        <w:rPr>
          <w:sz w:val="24"/>
          <w:szCs w:val="24"/>
        </w:rPr>
        <w:t xml:space="preserve">, </w:t>
      </w:r>
      <w:r w:rsidR="009907CD">
        <w:rPr>
          <w:sz w:val="24"/>
          <w:szCs w:val="24"/>
        </w:rPr>
        <w:t>though the later research will focus</w:t>
      </w:r>
      <w:r w:rsidR="00A40542">
        <w:rPr>
          <w:sz w:val="24"/>
          <w:szCs w:val="24"/>
        </w:rPr>
        <w:t xml:space="preserve"> </w:t>
      </w:r>
      <w:r w:rsidR="009907CD">
        <w:rPr>
          <w:sz w:val="24"/>
          <w:szCs w:val="24"/>
        </w:rPr>
        <w:t>on many who were not famous</w:t>
      </w:r>
      <w:r w:rsidR="008E42E3">
        <w:rPr>
          <w:sz w:val="24"/>
          <w:szCs w:val="24"/>
        </w:rPr>
        <w:t>.</w:t>
      </w:r>
      <w:r w:rsidR="00517CAC">
        <w:rPr>
          <w:sz w:val="24"/>
          <w:szCs w:val="24"/>
        </w:rPr>
        <w:t xml:space="preserve"> </w:t>
      </w:r>
    </w:p>
    <w:p w14:paraId="1F91BE86" w14:textId="77777777" w:rsidR="00D0346C" w:rsidRDefault="00D0346C" w:rsidP="00C01B0C">
      <w:pPr>
        <w:rPr>
          <w:sz w:val="24"/>
          <w:szCs w:val="24"/>
        </w:rPr>
      </w:pPr>
    </w:p>
    <w:p w14:paraId="7A25D1C4" w14:textId="77777777" w:rsidR="00D0346C" w:rsidRDefault="00D0346C" w:rsidP="00C01B0C">
      <w:pPr>
        <w:rPr>
          <w:sz w:val="24"/>
          <w:szCs w:val="24"/>
        </w:rPr>
      </w:pPr>
    </w:p>
    <w:p w14:paraId="05B0027F" w14:textId="77777777" w:rsidR="00D0346C" w:rsidRDefault="00D0346C" w:rsidP="00C01B0C">
      <w:pPr>
        <w:rPr>
          <w:sz w:val="24"/>
          <w:szCs w:val="24"/>
        </w:rPr>
      </w:pPr>
    </w:p>
    <w:p w14:paraId="13E1E526" w14:textId="77777777" w:rsidR="00D0346C" w:rsidRDefault="00D0346C" w:rsidP="00C01B0C">
      <w:pPr>
        <w:rPr>
          <w:sz w:val="24"/>
          <w:szCs w:val="24"/>
        </w:rPr>
      </w:pPr>
    </w:p>
    <w:p w14:paraId="68AAFFE7" w14:textId="77777777" w:rsidR="00D0346C" w:rsidRDefault="00D0346C" w:rsidP="00C01B0C">
      <w:pPr>
        <w:rPr>
          <w:sz w:val="24"/>
          <w:szCs w:val="24"/>
        </w:rPr>
      </w:pPr>
    </w:p>
    <w:p w14:paraId="3A8DB17A" w14:textId="77777777" w:rsidR="00D0346C" w:rsidRDefault="00D0346C" w:rsidP="00C01B0C">
      <w:pPr>
        <w:rPr>
          <w:sz w:val="24"/>
          <w:szCs w:val="24"/>
        </w:rPr>
      </w:pPr>
    </w:p>
    <w:p w14:paraId="4B8D9017" w14:textId="0328428C" w:rsidR="00D0346C" w:rsidRDefault="00D0346C" w:rsidP="00C01B0C">
      <w:pPr>
        <w:rPr>
          <w:sz w:val="24"/>
          <w:szCs w:val="24"/>
        </w:rPr>
      </w:pPr>
      <w:r>
        <w:rPr>
          <w:b/>
          <w:bCs/>
          <w:noProof/>
          <w:sz w:val="24"/>
          <w:szCs w:val="24"/>
        </w:rPr>
        <w:lastRenderedPageBreak/>
        <mc:AlternateContent>
          <mc:Choice Requires="wps">
            <w:drawing>
              <wp:anchor distT="0" distB="0" distL="114300" distR="114300" simplePos="0" relativeHeight="251665408" behindDoc="0" locked="0" layoutInCell="1" allowOverlap="1" wp14:anchorId="249787D2" wp14:editId="64425A34">
                <wp:simplePos x="0" y="0"/>
                <wp:positionH relativeFrom="margin">
                  <wp:posOffset>1536970</wp:posOffset>
                </wp:positionH>
                <wp:positionV relativeFrom="paragraph">
                  <wp:posOffset>64527</wp:posOffset>
                </wp:positionV>
                <wp:extent cx="4946880" cy="3482502"/>
                <wp:effectExtent l="0" t="0" r="25400" b="22860"/>
                <wp:wrapNone/>
                <wp:docPr id="1616977877" name="Text Box 2"/>
                <wp:cNvGraphicFramePr/>
                <a:graphic xmlns:a="http://schemas.openxmlformats.org/drawingml/2006/main">
                  <a:graphicData uri="http://schemas.microsoft.com/office/word/2010/wordprocessingShape">
                    <wps:wsp>
                      <wps:cNvSpPr txBox="1"/>
                      <wps:spPr>
                        <a:xfrm>
                          <a:off x="0" y="0"/>
                          <a:ext cx="4946880" cy="3482502"/>
                        </a:xfrm>
                        <a:prstGeom prst="rect">
                          <a:avLst/>
                        </a:prstGeom>
                        <a:solidFill>
                          <a:sysClr val="window" lastClr="FFFFFF"/>
                        </a:solidFill>
                        <a:ln w="6350">
                          <a:solidFill>
                            <a:prstClr val="black"/>
                          </a:solidFill>
                        </a:ln>
                      </wps:spPr>
                      <wps:txbx>
                        <w:txbxContent>
                          <w:p w14:paraId="664C8AD0" w14:textId="77777777" w:rsidR="00D0346C" w:rsidRPr="00BA66A0" w:rsidRDefault="00D0346C" w:rsidP="006047E0">
                            <w:pPr>
                              <w:jc w:val="both"/>
                              <w:rPr>
                                <w:b/>
                                <w:bCs/>
                              </w:rPr>
                            </w:pPr>
                            <w:r w:rsidRPr="00BA66A0">
                              <w:rPr>
                                <w:b/>
                                <w:bCs/>
                              </w:rPr>
                              <w:t xml:space="preserve">Tom Ellis </w:t>
                            </w:r>
                          </w:p>
                          <w:p w14:paraId="21763B56" w14:textId="77777777" w:rsidR="00D0346C" w:rsidRPr="00BA66A0" w:rsidRDefault="00D0346C" w:rsidP="006047E0">
                            <w:pPr>
                              <w:jc w:val="both"/>
                            </w:pPr>
                            <w:r w:rsidRPr="00BA66A0">
                              <w:t>T</w:t>
                            </w:r>
                            <w:r>
                              <w:t xml:space="preserve">homas Edward </w:t>
                            </w:r>
                            <w:r w:rsidRPr="00BA66A0">
                              <w:t xml:space="preserve">Ellis </w:t>
                            </w:r>
                            <w:r>
                              <w:t xml:space="preserve">was born into a poor tenant farming family in </w:t>
                            </w:r>
                            <w:proofErr w:type="spellStart"/>
                            <w:r>
                              <w:t>Cynlas</w:t>
                            </w:r>
                            <w:proofErr w:type="spellEnd"/>
                            <w:r>
                              <w:t xml:space="preserve">, Meirionnydd.  After studying at Aberystwyth and Oxford he worked as Private Secretary to Liberal MP John Brunner and considered a career in journalism. He was one of the founders of the </w:t>
                            </w:r>
                            <w:r w:rsidRPr="00BA66A0">
                              <w:t xml:space="preserve">Cymru </w:t>
                            </w:r>
                            <w:proofErr w:type="spellStart"/>
                            <w:r w:rsidRPr="00BA66A0">
                              <w:t>Fydd</w:t>
                            </w:r>
                            <w:proofErr w:type="spellEnd"/>
                            <w:r w:rsidRPr="00BA66A0">
                              <w:t xml:space="preserve"> </w:t>
                            </w:r>
                            <w:r>
                              <w:t xml:space="preserve">the </w:t>
                            </w:r>
                            <w:r w:rsidRPr="00BA66A0">
                              <w:t xml:space="preserve">movement in London which advanced the case of ‘Home Rule for </w:t>
                            </w:r>
                            <w:proofErr w:type="spellStart"/>
                            <w:r w:rsidRPr="00BA66A0">
                              <w:t>Wales’</w:t>
                            </w:r>
                            <w:proofErr w:type="spellEnd"/>
                            <w:r>
                              <w:t xml:space="preserve"> drawing on the influence of the Irish Home Rule movement.</w:t>
                            </w:r>
                            <w:r w:rsidRPr="00BA66A0">
                              <w:t xml:space="preserve"> </w:t>
                            </w:r>
                            <w:r>
                              <w:t xml:space="preserve">He </w:t>
                            </w:r>
                            <w:r w:rsidRPr="00BA66A0">
                              <w:t xml:space="preserve">was elected as Liberal MP for Meirionnydd in 1886. Significantly he was the first political figure to state the need for an elected Welsh Parliament in his election address. Ellis was a nationalist who proclaimed the need to assert the identity, culture and language of Wales. </w:t>
                            </w:r>
                            <w:r>
                              <w:t>He supported Alfred Thomas’ National Institutions (Wales) Bill 1991 to create a Welsh parliament, but the Bill failed. H</w:t>
                            </w:r>
                            <w:r w:rsidRPr="00BA66A0">
                              <w:t>is other political passions included land reform, the disestablishment of the Anglican Church and the development of Welsh secondary and higher education</w:t>
                            </w:r>
                            <w:r>
                              <w:t xml:space="preserve"> </w:t>
                            </w:r>
                            <w:r w:rsidRPr="00BA66A0">
                              <w:t xml:space="preserve">His early death in 1899 at the age of 40 was widely mourned – such was the admiration and love in which was held throughout Wales. His followers included O M Edwards </w:t>
                            </w:r>
                            <w:r>
                              <w:t xml:space="preserve">who succeeded him as MP for Meirionnydd </w:t>
                            </w:r>
                            <w:r w:rsidRPr="00BA66A0">
                              <w:t>and David Lloyd George</w:t>
                            </w:r>
                            <w:r>
                              <w:t xml:space="preserve"> who became Chancellor and Prime Minister</w:t>
                            </w:r>
                            <w:r w:rsidRPr="00BA66A0">
                              <w:t>.</w:t>
                            </w:r>
                          </w:p>
                          <w:p w14:paraId="4FCF09B0" w14:textId="77777777" w:rsidR="00D0346C" w:rsidRDefault="00D0346C" w:rsidP="00C01B0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9787D2" id="_x0000_s1027" type="#_x0000_t202" style="position:absolute;margin-left:121pt;margin-top:5.1pt;width:389.5pt;height:274.2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" fillcolor="window" strokeweight=".5pt">
                <v:textbox>
                  <w:txbxContent>
                    <w:p w14:paraId="664C8AD0" w14:textId="77777777" w:rsidR="00D0346C" w:rsidRPr="00BA66A0" w:rsidRDefault="00D0346C" w:rsidP="006047E0">
                      <w:pPr>
                        <w:jc w:val="both"/>
                        <w:rPr>
                          <w:b/>
                          <w:bCs/>
                        </w:rPr>
                      </w:pPr>
                      <w:r w:rsidRPr="00BA66A0">
                        <w:rPr>
                          <w:b/>
                          <w:bCs/>
                        </w:rPr>
                        <w:t xml:space="preserve">Tom Ellis </w:t>
                      </w:r>
                    </w:p>
                    <w:p w14:paraId="21763B56" w14:textId="77777777" w:rsidR="00D0346C" w:rsidRPr="00BA66A0" w:rsidRDefault="00D0346C" w:rsidP="006047E0">
                      <w:pPr>
                        <w:jc w:val="both"/>
                      </w:pPr>
                      <w:r w:rsidRPr="00BA66A0">
                        <w:t>T</w:t>
                      </w:r>
                      <w:r>
                        <w:t xml:space="preserve">homas Edward </w:t>
                      </w:r>
                      <w:r w:rsidRPr="00BA66A0">
                        <w:t xml:space="preserve">Ellis </w:t>
                      </w:r>
                      <w:r>
                        <w:t xml:space="preserve">was born into a poor tenant farming family in </w:t>
                      </w:r>
                      <w:proofErr w:type="spellStart"/>
                      <w:r>
                        <w:t>Cynlas</w:t>
                      </w:r>
                      <w:proofErr w:type="spellEnd"/>
                      <w:r>
                        <w:t xml:space="preserve">, Meirionnydd.  After studying at Aberystwyth and Oxford he worked as Private Secretary to Liberal MP John Brunner and considered a career in journalism. He was one of the founders of the </w:t>
                      </w:r>
                      <w:r w:rsidRPr="00BA66A0">
                        <w:t xml:space="preserve">Cymru </w:t>
                      </w:r>
                      <w:proofErr w:type="spellStart"/>
                      <w:r w:rsidRPr="00BA66A0">
                        <w:t>Fydd</w:t>
                      </w:r>
                      <w:proofErr w:type="spellEnd"/>
                      <w:r w:rsidRPr="00BA66A0">
                        <w:t xml:space="preserve"> </w:t>
                      </w:r>
                      <w:r>
                        <w:t xml:space="preserve">the </w:t>
                      </w:r>
                      <w:r w:rsidRPr="00BA66A0">
                        <w:t xml:space="preserve">movement in London which advanced the case of ‘Home Rule for </w:t>
                      </w:r>
                      <w:proofErr w:type="spellStart"/>
                      <w:r w:rsidRPr="00BA66A0">
                        <w:t>Wales’</w:t>
                      </w:r>
                      <w:proofErr w:type="spellEnd"/>
                      <w:r>
                        <w:t xml:space="preserve"> drawing on the influence of the Irish Home Rule movement.</w:t>
                      </w:r>
                      <w:r w:rsidRPr="00BA66A0">
                        <w:t xml:space="preserve"> </w:t>
                      </w:r>
                      <w:r>
                        <w:t xml:space="preserve">He </w:t>
                      </w:r>
                      <w:r w:rsidRPr="00BA66A0">
                        <w:t xml:space="preserve">was elected as Liberal MP for Meirionnydd in 1886. Significantly he was the first political figure to state the need for an elected Welsh Parliament in his election address. Ellis was a nationalist who proclaimed the need to assert the identity, culture and language of Wales. </w:t>
                      </w:r>
                      <w:r>
                        <w:t>He supported Alfred Thomas’ National Institutions (Wales) Bill 1991 to create a Welsh parliament, but the Bill failed. H</w:t>
                      </w:r>
                      <w:r w:rsidRPr="00BA66A0">
                        <w:t>is other political passions included land reform, the disestablishment of the Anglican Church and the development of Welsh secondary and higher education</w:t>
                      </w:r>
                      <w:r>
                        <w:t xml:space="preserve"> </w:t>
                      </w:r>
                      <w:r w:rsidRPr="00BA66A0">
                        <w:t xml:space="preserve">His early death in 1899 at the age of 40 was widely mourned – such was the admiration and love in which was held throughout Wales. His followers included O M Edwards </w:t>
                      </w:r>
                      <w:r>
                        <w:t xml:space="preserve">who succeeded him as MP for Meirionnydd </w:t>
                      </w:r>
                      <w:r w:rsidRPr="00BA66A0">
                        <w:t>and David Lloyd George</w:t>
                      </w:r>
                      <w:r>
                        <w:t xml:space="preserve"> who became Chancellor and Prime Minister</w:t>
                      </w:r>
                      <w:r w:rsidRPr="00BA66A0">
                        <w:t>.</w:t>
                      </w:r>
                    </w:p>
                    <w:p w14:paraId="4FCF09B0" w14:textId="77777777" w:rsidR="00D0346C" w:rsidRDefault="00D0346C" w:rsidP="00C01B0C"/>
                  </w:txbxContent>
                </v:textbox>
                <w10:wrap anchorx="margin"/>
              </v:shape>
            </w:pict>
          </mc:Fallback>
        </mc:AlternateContent>
      </w:r>
    </w:p>
    <w:p w14:paraId="10DDA0EB" w14:textId="2FB4A5AF" w:rsidR="00D0346C" w:rsidRDefault="00D0346C" w:rsidP="00C01B0C">
      <w:pPr>
        <w:rPr>
          <w:b/>
          <w:bCs/>
          <w:sz w:val="24"/>
          <w:szCs w:val="24"/>
        </w:rPr>
      </w:pPr>
      <w:r>
        <w:rPr>
          <w:b/>
          <w:bCs/>
          <w:noProof/>
          <w:sz w:val="24"/>
          <w:szCs w:val="24"/>
        </w:rPr>
        <mc:AlternateContent>
          <mc:Choice Requires="wps">
            <w:drawing>
              <wp:anchor distT="0" distB="0" distL="114300" distR="114300" simplePos="0" relativeHeight="251668480" behindDoc="0" locked="0" layoutInCell="1" allowOverlap="1" wp14:anchorId="608B71B4" wp14:editId="16671F96">
                <wp:simplePos x="0" y="0"/>
                <wp:positionH relativeFrom="column">
                  <wp:posOffset>-625475</wp:posOffset>
                </wp:positionH>
                <wp:positionV relativeFrom="paragraph">
                  <wp:posOffset>389255</wp:posOffset>
                </wp:positionV>
                <wp:extent cx="2003789" cy="2055225"/>
                <wp:effectExtent l="0" t="0" r="0" b="2540"/>
                <wp:wrapNone/>
                <wp:docPr id="1334028860" name="Text Box 1"/>
                <wp:cNvGraphicFramePr/>
                <a:graphic xmlns:a="http://schemas.openxmlformats.org/drawingml/2006/main">
                  <a:graphicData uri="http://schemas.microsoft.com/office/word/2010/wordprocessingShape">
                    <wps:wsp>
                      <wps:cNvSpPr txBox="1"/>
                      <wps:spPr>
                        <a:xfrm>
                          <a:off x="0" y="0"/>
                          <a:ext cx="2003789" cy="2055225"/>
                        </a:xfrm>
                        <a:prstGeom prst="rect">
                          <a:avLst/>
                        </a:prstGeom>
                        <a:solidFill>
                          <a:sysClr val="window" lastClr="FFFFFF"/>
                        </a:solidFill>
                        <a:ln w="6350">
                          <a:noFill/>
                        </a:ln>
                      </wps:spPr>
                      <wps:txbx>
                        <w:txbxContent>
                          <w:p w14:paraId="54B38EA9" w14:textId="77777777" w:rsidR="00D0346C" w:rsidRDefault="00D0346C" w:rsidP="00C01B0C">
                            <w:pPr>
                              <w:pStyle w:val="NormalWeb"/>
                            </w:pPr>
                            <w:r>
                              <w:rPr>
                                <w:noProof/>
                              </w:rPr>
                              <w:drawing>
                                <wp:inline distT="0" distB="0" distL="0" distR="0" wp14:anchorId="2724B2F1" wp14:editId="45F19879">
                                  <wp:extent cx="1814195" cy="2505106"/>
                                  <wp:effectExtent l="0" t="0" r="0" b="9525"/>
                                  <wp:docPr id="3" name="Picture 2" descr="Mr Thomas Edward Ellis M.P. – Cynon Cul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r Thomas Edward Ellis M.P. – Cynon Cultur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14195" cy="2505106"/>
                                          </a:xfrm>
                                          <a:prstGeom prst="rect">
                                            <a:avLst/>
                                          </a:prstGeom>
                                          <a:noFill/>
                                          <a:ln>
                                            <a:noFill/>
                                          </a:ln>
                                        </pic:spPr>
                                      </pic:pic>
                                    </a:graphicData>
                                  </a:graphic>
                                </wp:inline>
                              </w:drawing>
                            </w:r>
                          </w:p>
                          <w:p w14:paraId="0774CE8D" w14:textId="77777777" w:rsidR="00D0346C" w:rsidRDefault="00D0346C" w:rsidP="00C01B0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8B71B4" id="Text Box 1" o:spid="_x0000_s1028" type="#_x0000_t202" style="position:absolute;margin-left:-49.25pt;margin-top:30.65pt;width:157.8pt;height:161.8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" fillcolor="window" stroked="f" strokeweight=".5pt">
                <v:textbox>
                  <w:txbxContent>
                    <w:p w14:paraId="54B38EA9" w14:textId="77777777" w:rsidR="00D0346C" w:rsidRDefault="00D0346C" w:rsidP="00C01B0C">
                      <w:pPr>
                        <w:pStyle w:val="NormalWeb"/>
                      </w:pPr>
                      <w:r>
                        <w:rPr>
                          <w:noProof/>
                        </w:rPr>
                        <w:drawing>
                          <wp:inline distT="0" distB="0" distL="0" distR="0" wp14:anchorId="2724B2F1" wp14:editId="45F19879">
                            <wp:extent cx="1814195" cy="2505106"/>
                            <wp:effectExtent l="0" t="0" r="0" b="9525"/>
                            <wp:docPr id="3" name="Picture 2" descr="Mr Thomas Edward Ellis M.P. – Cynon Cul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r Thomas Edward Ellis M.P. – Cynon Cultur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14195" cy="2505106"/>
                                    </a:xfrm>
                                    <a:prstGeom prst="rect">
                                      <a:avLst/>
                                    </a:prstGeom>
                                    <a:noFill/>
                                    <a:ln>
                                      <a:noFill/>
                                    </a:ln>
                                  </pic:spPr>
                                </pic:pic>
                              </a:graphicData>
                            </a:graphic>
                          </wp:inline>
                        </w:drawing>
                      </w:r>
                    </w:p>
                    <w:p w14:paraId="0774CE8D" w14:textId="77777777" w:rsidR="00D0346C" w:rsidRDefault="00D0346C" w:rsidP="00C01B0C"/>
                  </w:txbxContent>
                </v:textbox>
              </v:shape>
            </w:pict>
          </mc:Fallback>
        </mc:AlternateContent>
      </w:r>
    </w:p>
    <w:p w14:paraId="217313B1" w14:textId="6EBAB13E" w:rsidR="00D0346C" w:rsidRDefault="00D0346C" w:rsidP="00C01B0C">
      <w:pPr>
        <w:rPr>
          <w:b/>
          <w:bCs/>
          <w:sz w:val="24"/>
          <w:szCs w:val="24"/>
        </w:rPr>
      </w:pPr>
    </w:p>
    <w:p w14:paraId="56C7293E" w14:textId="465E6E27" w:rsidR="00D0346C" w:rsidRDefault="00D0346C" w:rsidP="00C01B0C">
      <w:pPr>
        <w:rPr>
          <w:b/>
          <w:bCs/>
          <w:sz w:val="24"/>
          <w:szCs w:val="24"/>
        </w:rPr>
      </w:pPr>
    </w:p>
    <w:p w14:paraId="3186155A" w14:textId="77777777" w:rsidR="00D0346C" w:rsidRDefault="00D0346C" w:rsidP="00C01B0C">
      <w:pPr>
        <w:rPr>
          <w:b/>
          <w:bCs/>
          <w:sz w:val="24"/>
          <w:szCs w:val="24"/>
        </w:rPr>
      </w:pPr>
    </w:p>
    <w:p w14:paraId="7FEDF1C3" w14:textId="77777777" w:rsidR="00D0346C" w:rsidRDefault="00D0346C" w:rsidP="00C01B0C">
      <w:pPr>
        <w:rPr>
          <w:b/>
          <w:bCs/>
          <w:sz w:val="24"/>
          <w:szCs w:val="24"/>
        </w:rPr>
      </w:pPr>
    </w:p>
    <w:p w14:paraId="6660BE66" w14:textId="77777777" w:rsidR="00D0346C" w:rsidRDefault="00D0346C" w:rsidP="00C01B0C">
      <w:pPr>
        <w:rPr>
          <w:b/>
          <w:bCs/>
          <w:sz w:val="24"/>
          <w:szCs w:val="24"/>
        </w:rPr>
      </w:pPr>
    </w:p>
    <w:p w14:paraId="287532F0" w14:textId="77777777" w:rsidR="00D0346C" w:rsidRDefault="00D0346C" w:rsidP="00C01B0C">
      <w:pPr>
        <w:rPr>
          <w:b/>
          <w:bCs/>
          <w:sz w:val="24"/>
          <w:szCs w:val="24"/>
        </w:rPr>
      </w:pPr>
    </w:p>
    <w:p w14:paraId="332FD989" w14:textId="77777777" w:rsidR="00D0346C" w:rsidRDefault="00D0346C" w:rsidP="00C01B0C">
      <w:pPr>
        <w:rPr>
          <w:b/>
          <w:bCs/>
          <w:sz w:val="24"/>
          <w:szCs w:val="24"/>
        </w:rPr>
      </w:pPr>
    </w:p>
    <w:p w14:paraId="4DB92706" w14:textId="77777777" w:rsidR="00D0346C" w:rsidRDefault="00D0346C" w:rsidP="00C01B0C">
      <w:pPr>
        <w:rPr>
          <w:b/>
          <w:bCs/>
          <w:sz w:val="24"/>
          <w:szCs w:val="24"/>
        </w:rPr>
      </w:pPr>
    </w:p>
    <w:p w14:paraId="531AEB3E" w14:textId="77777777" w:rsidR="00D0346C" w:rsidRDefault="00D0346C" w:rsidP="00C01B0C">
      <w:pPr>
        <w:rPr>
          <w:b/>
          <w:bCs/>
          <w:sz w:val="24"/>
          <w:szCs w:val="24"/>
        </w:rPr>
      </w:pPr>
    </w:p>
    <w:p w14:paraId="4ABF901A" w14:textId="77777777" w:rsidR="00D0346C" w:rsidRDefault="00D0346C" w:rsidP="00C01B0C">
      <w:pPr>
        <w:rPr>
          <w:b/>
          <w:bCs/>
          <w:sz w:val="24"/>
          <w:szCs w:val="24"/>
        </w:rPr>
      </w:pPr>
    </w:p>
    <w:p w14:paraId="32080279" w14:textId="77777777" w:rsidR="00D0346C" w:rsidRDefault="00D0346C" w:rsidP="00C01B0C">
      <w:pPr>
        <w:rPr>
          <w:b/>
          <w:bCs/>
          <w:sz w:val="24"/>
          <w:szCs w:val="24"/>
        </w:rPr>
      </w:pPr>
    </w:p>
    <w:p w14:paraId="7853AB4E" w14:textId="77777777" w:rsidR="00D0346C" w:rsidRDefault="00D0346C" w:rsidP="00C01B0C">
      <w:pPr>
        <w:rPr>
          <w:b/>
          <w:bCs/>
          <w:sz w:val="24"/>
          <w:szCs w:val="24"/>
        </w:rPr>
      </w:pPr>
      <w:r>
        <w:rPr>
          <w:b/>
          <w:bCs/>
          <w:noProof/>
          <w:sz w:val="24"/>
          <w:szCs w:val="24"/>
        </w:rPr>
        <mc:AlternateContent>
          <mc:Choice Requires="wps">
            <w:drawing>
              <wp:anchor distT="0" distB="0" distL="114300" distR="114300" simplePos="0" relativeHeight="251664384" behindDoc="0" locked="0" layoutInCell="1" allowOverlap="1" wp14:anchorId="71CD9D56" wp14:editId="47EC46EB">
                <wp:simplePos x="0" y="0"/>
                <wp:positionH relativeFrom="column">
                  <wp:posOffset>-817123</wp:posOffset>
                </wp:positionH>
                <wp:positionV relativeFrom="paragraph">
                  <wp:posOffset>368650</wp:posOffset>
                </wp:positionV>
                <wp:extent cx="4228289" cy="3579779"/>
                <wp:effectExtent l="0" t="0" r="20320" b="20955"/>
                <wp:wrapNone/>
                <wp:docPr id="844445219" name="Text Box 1"/>
                <wp:cNvGraphicFramePr/>
                <a:graphic xmlns:a="http://schemas.openxmlformats.org/drawingml/2006/main">
                  <a:graphicData uri="http://schemas.microsoft.com/office/word/2010/wordprocessingShape">
                    <wps:wsp>
                      <wps:cNvSpPr txBox="1"/>
                      <wps:spPr>
                        <a:xfrm>
                          <a:off x="0" y="0"/>
                          <a:ext cx="4228289" cy="3579779"/>
                        </a:xfrm>
                        <a:prstGeom prst="rect">
                          <a:avLst/>
                        </a:prstGeom>
                        <a:solidFill>
                          <a:sysClr val="window" lastClr="FFFFFF"/>
                        </a:solidFill>
                        <a:ln w="6350">
                          <a:solidFill>
                            <a:prstClr val="black"/>
                          </a:solidFill>
                        </a:ln>
                      </wps:spPr>
                      <wps:txbx>
                        <w:txbxContent>
                          <w:p w14:paraId="60733A63" w14:textId="77777777" w:rsidR="00D0346C" w:rsidRPr="00750CAC" w:rsidRDefault="00D0346C" w:rsidP="006047E0">
                            <w:pPr>
                              <w:jc w:val="both"/>
                              <w:rPr>
                                <w:b/>
                                <w:bCs/>
                                <w:sz w:val="20"/>
                                <w:szCs w:val="20"/>
                              </w:rPr>
                            </w:pPr>
                            <w:r w:rsidRPr="00750CAC">
                              <w:rPr>
                                <w:b/>
                                <w:bCs/>
                                <w:sz w:val="20"/>
                                <w:szCs w:val="20"/>
                              </w:rPr>
                              <w:t>Lady Megan Lloyd George</w:t>
                            </w:r>
                          </w:p>
                          <w:p w14:paraId="3F93DF67" w14:textId="21DCE79F" w:rsidR="00D0346C" w:rsidRPr="00750CAC" w:rsidRDefault="00D0346C" w:rsidP="006047E0">
                            <w:pPr>
                              <w:jc w:val="both"/>
                            </w:pPr>
                            <w:r w:rsidRPr="00750CAC">
                              <w:t xml:space="preserve">Lady Megan, the youngest daughter of David Lloyd, </w:t>
                            </w:r>
                            <w:r>
                              <w:t xml:space="preserve">was born in </w:t>
                            </w:r>
                            <w:proofErr w:type="spellStart"/>
                            <w:r>
                              <w:t>Criccieth</w:t>
                            </w:r>
                            <w:proofErr w:type="spellEnd"/>
                            <w:r>
                              <w:t xml:space="preserve"> in 1902 and spent</w:t>
                            </w:r>
                            <w:r w:rsidRPr="00750CAC">
                              <w:t xml:space="preserve"> much of her time from the age of eight living in Downing Street while her father served as Chancellor and later Prime Minister. </w:t>
                            </w:r>
                            <w:r>
                              <w:t>At the age of 27 s</w:t>
                            </w:r>
                            <w:r w:rsidRPr="00750CAC">
                              <w:t>he was elected Liberal MP for Anglesey in 1929 – the first women MP elected in Wales. She became a ceaseless campaigner for women’s issues and during the Second World War called for the establishment of Secretary of State for Wales. Ideologically she moved away from the centre of liberalism and was regarded by Labour MPs as ‘one of us</w:t>
                            </w:r>
                            <w:r w:rsidR="002865D3">
                              <w:t>.’</w:t>
                            </w:r>
                            <w:r w:rsidRPr="00750CAC">
                              <w:t xml:space="preserve"> In 1951 she lost Anglesey to Labour’s Cledwyn Hughes and during her wilderness years, as President of the Parliament Wales Campaign, became a tenacious devolutionist. She joined the Labour Party and was elected Labour MP for Carmarthen in 1957. By the General Election of 1966 she was elected with a majority of 9,000 despite serious ill health </w:t>
                            </w:r>
                            <w:r>
                              <w:t xml:space="preserve">but </w:t>
                            </w:r>
                            <w:r w:rsidRPr="00750CAC">
                              <w:t>died later that year. The resulting by election saw Plaid Cymru Leader Gwynfor Evans elected as the first Welsh or Scottish nationalist to be elected to Parliament.</w:t>
                            </w:r>
                          </w:p>
                          <w:p w14:paraId="26EE3A6D" w14:textId="77777777" w:rsidR="00D0346C" w:rsidRDefault="00D0346C" w:rsidP="00C01B0C"/>
                          <w:p w14:paraId="1C44306E" w14:textId="77777777" w:rsidR="00D0346C" w:rsidRDefault="00D0346C" w:rsidP="00C01B0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CD9D56" id="_x0000_s1029" type="#_x0000_t202" style="position:absolute;margin-left:-64.35pt;margin-top:29.05pt;width:332.95pt;height:281.8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" fillcolor="window" strokeweight=".5pt">
                <v:textbox>
                  <w:txbxContent>
                    <w:p w14:paraId="60733A63" w14:textId="77777777" w:rsidR="00D0346C" w:rsidRPr="00750CAC" w:rsidRDefault="00D0346C" w:rsidP="006047E0">
                      <w:pPr>
                        <w:jc w:val="both"/>
                        <w:rPr>
                          <w:b/>
                          <w:bCs/>
                          <w:sz w:val="20"/>
                          <w:szCs w:val="20"/>
                        </w:rPr>
                      </w:pPr>
                      <w:r w:rsidRPr="00750CAC">
                        <w:rPr>
                          <w:b/>
                          <w:bCs/>
                          <w:sz w:val="20"/>
                          <w:szCs w:val="20"/>
                        </w:rPr>
                        <w:t>Lady Megan Lloyd George</w:t>
                      </w:r>
                    </w:p>
                    <w:p w14:paraId="3F93DF67" w14:textId="21DCE79F" w:rsidR="00D0346C" w:rsidRPr="00750CAC" w:rsidRDefault="00D0346C" w:rsidP="006047E0">
                      <w:pPr>
                        <w:jc w:val="both"/>
                      </w:pPr>
                      <w:r w:rsidRPr="00750CAC">
                        <w:t xml:space="preserve">Lady Megan, the youngest daughter of David Lloyd, </w:t>
                      </w:r>
                      <w:r>
                        <w:t xml:space="preserve">was born in </w:t>
                      </w:r>
                      <w:proofErr w:type="spellStart"/>
                      <w:r>
                        <w:t>Criccieth</w:t>
                      </w:r>
                      <w:proofErr w:type="spellEnd"/>
                      <w:r>
                        <w:t xml:space="preserve"> in 1902 and spent</w:t>
                      </w:r>
                      <w:r w:rsidRPr="00750CAC">
                        <w:t xml:space="preserve"> much of her time from the age of eight living in Downing Street while her father served as Chancellor and later Prime Minister. </w:t>
                      </w:r>
                      <w:r>
                        <w:t>At the age of 27 s</w:t>
                      </w:r>
                      <w:r w:rsidRPr="00750CAC">
                        <w:t>he was elected Liberal MP for Anglesey in 1929 – the first women MP elected in Wales. She became a ceaseless campaigner for women’s issues and during the Second World War called for the establishment of Secretary of State for Wales. Ideologically she moved away from the centre of liberalism and was regarded by Labour MPs as ‘one of us</w:t>
                      </w:r>
                      <w:r w:rsidR="002865D3">
                        <w:t>.’</w:t>
                      </w:r>
                      <w:r w:rsidRPr="00750CAC">
                        <w:t xml:space="preserve"> In 1951 she lost Anglesey to Labour’s Cledwyn Hughes and during her wilderness years, as President of the Parliament Wales Campaign, became a tenacious devolutionist. She joined the Labour Party and was elected Labour MP for Carmarthen in 1957. By the General Election of 1966 she was elected with a majority of 9,000 despite serious ill health </w:t>
                      </w:r>
                      <w:r>
                        <w:t xml:space="preserve">but </w:t>
                      </w:r>
                      <w:r w:rsidRPr="00750CAC">
                        <w:t>died later that year. The resulting by election saw Plaid Cymru Leader Gwynfor Evans elected as the first Welsh or Scottish nationalist to be elected to Parliament.</w:t>
                      </w:r>
                    </w:p>
                    <w:p w14:paraId="26EE3A6D" w14:textId="77777777" w:rsidR="00D0346C" w:rsidRDefault="00D0346C" w:rsidP="00C01B0C"/>
                    <w:p w14:paraId="1C44306E" w14:textId="77777777" w:rsidR="00D0346C" w:rsidRDefault="00D0346C" w:rsidP="00C01B0C"/>
                  </w:txbxContent>
                </v:textbox>
              </v:shape>
            </w:pict>
          </mc:Fallback>
        </mc:AlternateContent>
      </w:r>
    </w:p>
    <w:p w14:paraId="3CDFB6E3" w14:textId="77777777" w:rsidR="00D0346C" w:rsidRDefault="00D0346C" w:rsidP="00C01B0C">
      <w:pPr>
        <w:rPr>
          <w:b/>
          <w:bCs/>
          <w:sz w:val="24"/>
          <w:szCs w:val="24"/>
        </w:rPr>
      </w:pPr>
    </w:p>
    <w:p w14:paraId="6D77FD80" w14:textId="77777777" w:rsidR="00D0346C" w:rsidRDefault="00D0346C" w:rsidP="00C01B0C">
      <w:pPr>
        <w:rPr>
          <w:b/>
          <w:bCs/>
          <w:sz w:val="24"/>
          <w:szCs w:val="24"/>
        </w:rPr>
      </w:pPr>
    </w:p>
    <w:p w14:paraId="2F450BF1" w14:textId="607C2FB6" w:rsidR="00D0346C" w:rsidRDefault="00D0346C" w:rsidP="00C01B0C">
      <w:pPr>
        <w:rPr>
          <w:b/>
          <w:bCs/>
          <w:sz w:val="24"/>
          <w:szCs w:val="24"/>
        </w:rPr>
      </w:pPr>
    </w:p>
    <w:p w14:paraId="06E7DA85" w14:textId="173F3C06" w:rsidR="00D0346C" w:rsidRDefault="00D0346C" w:rsidP="00C01B0C">
      <w:pPr>
        <w:rPr>
          <w:b/>
          <w:bCs/>
          <w:sz w:val="24"/>
          <w:szCs w:val="24"/>
        </w:rPr>
      </w:pPr>
      <w:r>
        <w:rPr>
          <w:b/>
          <w:bCs/>
          <w:noProof/>
          <w:sz w:val="24"/>
          <w:szCs w:val="24"/>
        </w:rPr>
        <mc:AlternateContent>
          <mc:Choice Requires="wps">
            <w:drawing>
              <wp:anchor distT="0" distB="0" distL="114300" distR="114300" simplePos="0" relativeHeight="251669504" behindDoc="0" locked="0" layoutInCell="1" allowOverlap="1" wp14:anchorId="110A3735" wp14:editId="3A63B8C4">
                <wp:simplePos x="0" y="0"/>
                <wp:positionH relativeFrom="column">
                  <wp:posOffset>3531235</wp:posOffset>
                </wp:positionH>
                <wp:positionV relativeFrom="paragraph">
                  <wp:posOffset>107950</wp:posOffset>
                </wp:positionV>
                <wp:extent cx="1867089" cy="1335932"/>
                <wp:effectExtent l="0" t="0" r="0" b="0"/>
                <wp:wrapNone/>
                <wp:docPr id="837145620" name="Text Box 2"/>
                <wp:cNvGraphicFramePr/>
                <a:graphic xmlns:a="http://schemas.openxmlformats.org/drawingml/2006/main">
                  <a:graphicData uri="http://schemas.microsoft.com/office/word/2010/wordprocessingShape">
                    <wps:wsp>
                      <wps:cNvSpPr txBox="1"/>
                      <wps:spPr>
                        <a:xfrm>
                          <a:off x="0" y="0"/>
                          <a:ext cx="1867089" cy="1335932"/>
                        </a:xfrm>
                        <a:prstGeom prst="rect">
                          <a:avLst/>
                        </a:prstGeom>
                        <a:solidFill>
                          <a:sysClr val="window" lastClr="FFFFFF"/>
                        </a:solidFill>
                        <a:ln w="6350">
                          <a:noFill/>
                        </a:ln>
                      </wps:spPr>
                      <wps:txbx>
                        <w:txbxContent>
                          <w:p w14:paraId="7F02B4B6" w14:textId="77777777" w:rsidR="00D0346C" w:rsidRDefault="00D0346C" w:rsidP="00C01B0C">
                            <w:r>
                              <w:rPr>
                                <w:noProof/>
                              </w:rPr>
                              <w:drawing>
                                <wp:inline distT="0" distB="0" distL="0" distR="0" wp14:anchorId="25DBB8A2" wp14:editId="7946E4E8">
                                  <wp:extent cx="2195310" cy="1264066"/>
                                  <wp:effectExtent l="0" t="0" r="0" b="0"/>
                                  <wp:docPr id="5" name="Picture 4" descr="BBC Blogs - Wales - Megan Lloyd George: a true hei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BC Blogs - Wales - Megan Lloyd George: a true hei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62814" cy="130293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0A3735" id="_x0000_s1030" type="#_x0000_t202" style="position:absolute;margin-left:278.05pt;margin-top:8.5pt;width:147pt;height:105.2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" fillcolor="window" stroked="f" strokeweight=".5pt">
                <v:textbox>
                  <w:txbxContent>
                    <w:p w14:paraId="7F02B4B6" w14:textId="77777777" w:rsidR="00D0346C" w:rsidRDefault="00D0346C" w:rsidP="00C01B0C">
                      <w:r>
                        <w:rPr>
                          <w:noProof/>
                        </w:rPr>
                        <w:drawing>
                          <wp:inline distT="0" distB="0" distL="0" distR="0" wp14:anchorId="25DBB8A2" wp14:editId="7946E4E8">
                            <wp:extent cx="2195310" cy="1264066"/>
                            <wp:effectExtent l="0" t="0" r="0" b="0"/>
                            <wp:docPr id="5" name="Picture 4" descr="BBC Blogs - Wales - Megan Lloyd George: a true hei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BC Blogs - Wales - Megan Lloyd George: a true hei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62814" cy="1302935"/>
                                    </a:xfrm>
                                    <a:prstGeom prst="rect">
                                      <a:avLst/>
                                    </a:prstGeom>
                                    <a:noFill/>
                                    <a:ln>
                                      <a:noFill/>
                                    </a:ln>
                                  </pic:spPr>
                                </pic:pic>
                              </a:graphicData>
                            </a:graphic>
                          </wp:inline>
                        </w:drawing>
                      </w:r>
                    </w:p>
                  </w:txbxContent>
                </v:textbox>
              </v:shape>
            </w:pict>
          </mc:Fallback>
        </mc:AlternateContent>
      </w:r>
    </w:p>
    <w:p w14:paraId="07B6DC1D" w14:textId="77777777" w:rsidR="00D0346C" w:rsidRDefault="00D0346C" w:rsidP="00C01B0C">
      <w:pPr>
        <w:rPr>
          <w:b/>
          <w:bCs/>
          <w:sz w:val="24"/>
          <w:szCs w:val="24"/>
        </w:rPr>
      </w:pPr>
    </w:p>
    <w:p w14:paraId="0D26F611" w14:textId="77777777" w:rsidR="00D0346C" w:rsidRPr="00582AF2" w:rsidRDefault="00D0346C" w:rsidP="00C01B0C">
      <w:pPr>
        <w:rPr>
          <w:sz w:val="24"/>
          <w:szCs w:val="24"/>
        </w:rPr>
      </w:pPr>
    </w:p>
    <w:p w14:paraId="2ABAA020" w14:textId="77777777" w:rsidR="00D0346C" w:rsidRPr="00582AF2" w:rsidRDefault="00D0346C" w:rsidP="00C01B0C">
      <w:pPr>
        <w:rPr>
          <w:sz w:val="24"/>
          <w:szCs w:val="24"/>
        </w:rPr>
      </w:pPr>
    </w:p>
    <w:p w14:paraId="549DBD12" w14:textId="77777777" w:rsidR="00D0346C" w:rsidRDefault="00D0346C" w:rsidP="00C01B0C">
      <w:pPr>
        <w:rPr>
          <w:b/>
          <w:bCs/>
          <w:sz w:val="24"/>
          <w:szCs w:val="24"/>
        </w:rPr>
      </w:pPr>
    </w:p>
    <w:p w14:paraId="426B4663" w14:textId="77777777" w:rsidR="00D0346C" w:rsidRDefault="00D0346C" w:rsidP="00C01B0C">
      <w:pPr>
        <w:rPr>
          <w:b/>
          <w:bCs/>
          <w:sz w:val="24"/>
          <w:szCs w:val="24"/>
        </w:rPr>
      </w:pPr>
    </w:p>
    <w:p w14:paraId="28781E8E" w14:textId="77777777" w:rsidR="00D0346C" w:rsidRDefault="00D0346C" w:rsidP="00C01B0C">
      <w:pPr>
        <w:rPr>
          <w:b/>
          <w:bCs/>
          <w:sz w:val="24"/>
          <w:szCs w:val="24"/>
        </w:rPr>
      </w:pPr>
    </w:p>
    <w:p w14:paraId="2338F837" w14:textId="77777777" w:rsidR="00D0346C" w:rsidRDefault="00D0346C" w:rsidP="00C01B0C">
      <w:pPr>
        <w:rPr>
          <w:b/>
          <w:bCs/>
          <w:sz w:val="24"/>
          <w:szCs w:val="24"/>
        </w:rPr>
      </w:pPr>
    </w:p>
    <w:p w14:paraId="5B972C85" w14:textId="77777777" w:rsidR="00D0346C" w:rsidRDefault="00D0346C" w:rsidP="00C01B0C">
      <w:pPr>
        <w:rPr>
          <w:b/>
          <w:bCs/>
          <w:sz w:val="24"/>
          <w:szCs w:val="24"/>
        </w:rPr>
      </w:pPr>
    </w:p>
    <w:p w14:paraId="5193E2A7" w14:textId="77777777" w:rsidR="00D0346C" w:rsidRDefault="00D0346C" w:rsidP="00C01B0C">
      <w:pPr>
        <w:rPr>
          <w:b/>
          <w:bCs/>
          <w:sz w:val="24"/>
          <w:szCs w:val="24"/>
        </w:rPr>
      </w:pPr>
    </w:p>
    <w:p w14:paraId="316AEF92" w14:textId="77777777" w:rsidR="00D0346C" w:rsidRDefault="00D0346C" w:rsidP="00C01B0C">
      <w:pPr>
        <w:rPr>
          <w:b/>
          <w:bCs/>
          <w:sz w:val="24"/>
          <w:szCs w:val="24"/>
        </w:rPr>
      </w:pPr>
    </w:p>
    <w:p w14:paraId="6E7571C7" w14:textId="77777777" w:rsidR="00D0346C" w:rsidRDefault="00D0346C" w:rsidP="00C01B0C">
      <w:pPr>
        <w:rPr>
          <w:b/>
          <w:bCs/>
          <w:sz w:val="24"/>
          <w:szCs w:val="24"/>
        </w:rPr>
      </w:pPr>
    </w:p>
    <w:p w14:paraId="2A9AD2E9" w14:textId="77777777" w:rsidR="00D0346C" w:rsidRDefault="00D0346C" w:rsidP="00C01B0C">
      <w:pPr>
        <w:rPr>
          <w:b/>
          <w:bCs/>
          <w:sz w:val="24"/>
          <w:szCs w:val="24"/>
        </w:rPr>
      </w:pPr>
    </w:p>
    <w:p w14:paraId="1099F29D" w14:textId="77777777" w:rsidR="00D0346C" w:rsidRDefault="00D0346C" w:rsidP="00C01B0C">
      <w:pPr>
        <w:rPr>
          <w:b/>
          <w:bCs/>
          <w:sz w:val="24"/>
          <w:szCs w:val="24"/>
        </w:rPr>
      </w:pPr>
      <w:r>
        <w:rPr>
          <w:b/>
          <w:bCs/>
          <w:noProof/>
          <w:sz w:val="24"/>
          <w:szCs w:val="24"/>
        </w:rPr>
        <mc:AlternateContent>
          <mc:Choice Requires="wps">
            <w:drawing>
              <wp:anchor distT="0" distB="0" distL="114300" distR="114300" simplePos="0" relativeHeight="251666432" behindDoc="0" locked="0" layoutInCell="1" allowOverlap="1" wp14:anchorId="783E87FB" wp14:editId="11F395F5">
                <wp:simplePos x="0" y="0"/>
                <wp:positionH relativeFrom="margin">
                  <wp:posOffset>2088204</wp:posOffset>
                </wp:positionH>
                <wp:positionV relativeFrom="paragraph">
                  <wp:posOffset>53421</wp:posOffset>
                </wp:positionV>
                <wp:extent cx="3732260" cy="3378740"/>
                <wp:effectExtent l="0" t="0" r="20955" b="12700"/>
                <wp:wrapNone/>
                <wp:docPr id="1336138847" name="Text Box 4"/>
                <wp:cNvGraphicFramePr/>
                <a:graphic xmlns:a="http://schemas.openxmlformats.org/drawingml/2006/main">
                  <a:graphicData uri="http://schemas.microsoft.com/office/word/2010/wordprocessingShape">
                    <wps:wsp>
                      <wps:cNvSpPr txBox="1"/>
                      <wps:spPr>
                        <a:xfrm>
                          <a:off x="0" y="0"/>
                          <a:ext cx="3732260" cy="3378740"/>
                        </a:xfrm>
                        <a:prstGeom prst="rect">
                          <a:avLst/>
                        </a:prstGeom>
                        <a:solidFill>
                          <a:sysClr val="window" lastClr="FFFFFF"/>
                        </a:solidFill>
                        <a:ln w="6350">
                          <a:solidFill>
                            <a:prstClr val="black"/>
                          </a:solidFill>
                        </a:ln>
                      </wps:spPr>
                      <wps:txbx>
                        <w:txbxContent>
                          <w:p w14:paraId="2FC8921E" w14:textId="77777777" w:rsidR="00D0346C" w:rsidRPr="00435021" w:rsidRDefault="00D0346C" w:rsidP="006047E0">
                            <w:pPr>
                              <w:jc w:val="both"/>
                              <w:rPr>
                                <w:b/>
                                <w:bCs/>
                              </w:rPr>
                            </w:pPr>
                            <w:r w:rsidRPr="00435021">
                              <w:rPr>
                                <w:b/>
                                <w:bCs/>
                              </w:rPr>
                              <w:t>Neil Kinnock</w:t>
                            </w:r>
                          </w:p>
                          <w:p w14:paraId="3C9A49DD" w14:textId="56A1623F" w:rsidR="00D0346C" w:rsidRPr="00435021" w:rsidRDefault="00D0346C" w:rsidP="006047E0">
                            <w:pPr>
                              <w:jc w:val="both"/>
                            </w:pPr>
                            <w:r w:rsidRPr="00435021">
                              <w:t xml:space="preserve">Neil Kinnock came from Tredegar and worked as an adult education tutor before being elected as MP for </w:t>
                            </w:r>
                            <w:proofErr w:type="spellStart"/>
                            <w:r w:rsidRPr="00435021">
                              <w:t>Bedwellty</w:t>
                            </w:r>
                            <w:proofErr w:type="spellEnd"/>
                            <w:r w:rsidRPr="00435021">
                              <w:t xml:space="preserve"> in 1970 and later Islwyn until 1992. He represented the centre left Tribune group with the Labour and followed in the tradition of Aneurin Bevan.  Like Bevan he was opposed to devolution and can be and in the 1970s he and the ‘gang of six’ fiercely opposed the Labour Government’s devolution Bill in the 1970s. For this he has been vilified by Welsh nationalists and other devolution supporters.  He was Labour Party leader from 1982 to 1993</w:t>
                            </w:r>
                            <w:r>
                              <w:t xml:space="preserve">. He supported the miners’ strike of 1984 but opposed NUM leader Arthur Scargill. He had </w:t>
                            </w:r>
                            <w:r w:rsidRPr="00435021">
                              <w:t xml:space="preserve">battles within the party with </w:t>
                            </w:r>
                            <w:r>
                              <w:t xml:space="preserve">the </w:t>
                            </w:r>
                            <w:r w:rsidRPr="00435021">
                              <w:t>Militant Tendency.  As leader he fought the General Elections of 1987 losing to Margaret Thatcher and 1992 losing to John Major and resigned after be</w:t>
                            </w:r>
                            <w:r>
                              <w:t>i</w:t>
                            </w:r>
                            <w:r w:rsidRPr="00435021">
                              <w:t xml:space="preserve">ng defeated by John Major. He became an EU Commissioner and was appointed to the House of Lords in 2005.  </w:t>
                            </w:r>
                          </w:p>
                          <w:p w14:paraId="06106946" w14:textId="77777777" w:rsidR="00D0346C" w:rsidRDefault="00D0346C" w:rsidP="00C01B0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3E87FB" id="Text Box 4" o:spid="_x0000_s1031" type="#_x0000_t202" style="position:absolute;margin-left:164.45pt;margin-top:4.2pt;width:293.9pt;height:266.0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" fillcolor="window" strokeweight=".5pt">
                <v:textbox>
                  <w:txbxContent>
                    <w:p w14:paraId="2FC8921E" w14:textId="77777777" w:rsidR="00D0346C" w:rsidRPr="00435021" w:rsidRDefault="00D0346C" w:rsidP="006047E0">
                      <w:pPr>
                        <w:jc w:val="both"/>
                        <w:rPr>
                          <w:b/>
                          <w:bCs/>
                        </w:rPr>
                      </w:pPr>
                      <w:r w:rsidRPr="00435021">
                        <w:rPr>
                          <w:b/>
                          <w:bCs/>
                        </w:rPr>
                        <w:t>Neil Kinnock</w:t>
                      </w:r>
                    </w:p>
                    <w:p w14:paraId="3C9A49DD" w14:textId="56A1623F" w:rsidR="00D0346C" w:rsidRPr="00435021" w:rsidRDefault="00D0346C" w:rsidP="006047E0">
                      <w:pPr>
                        <w:jc w:val="both"/>
                      </w:pPr>
                      <w:r w:rsidRPr="00435021">
                        <w:t xml:space="preserve">Neil Kinnock came from Tredegar and worked as an adult education tutor before being elected as MP for </w:t>
                      </w:r>
                      <w:proofErr w:type="spellStart"/>
                      <w:r w:rsidRPr="00435021">
                        <w:t>Bedwellty</w:t>
                      </w:r>
                      <w:proofErr w:type="spellEnd"/>
                      <w:r w:rsidRPr="00435021">
                        <w:t xml:space="preserve"> in 1970 and later Islwyn until 1992. He represented the centre left Tribune group with the Labour and followed in the tradition of Aneurin Bevan.  Like Bevan he was opposed to devolution and can be and in the 1970s he and the ‘gang of six’ fiercely opposed the Labour Government’s devolution Bill in the 1970s. For this he has been vilified by Welsh nationalists and other devolution supporters.  He was Labour Party leader from 1982 to 1993</w:t>
                      </w:r>
                      <w:r>
                        <w:t xml:space="preserve">. He supported the miners’ strike of 1984 but opposed NUM leader Arthur Scargill. He had </w:t>
                      </w:r>
                      <w:r w:rsidRPr="00435021">
                        <w:t xml:space="preserve">battles within the party with </w:t>
                      </w:r>
                      <w:r>
                        <w:t xml:space="preserve">the </w:t>
                      </w:r>
                      <w:r w:rsidRPr="00435021">
                        <w:t>Militant Tendency.  As leader he fought the General Elections of 1987 losing to Margaret Thatcher and 1992 losing to John Major and resigned after be</w:t>
                      </w:r>
                      <w:r>
                        <w:t>i</w:t>
                      </w:r>
                      <w:r w:rsidRPr="00435021">
                        <w:t xml:space="preserve">ng defeated by John Major. He became an EU Commissioner and was appointed to the House of Lords in 2005.  </w:t>
                      </w:r>
                    </w:p>
                    <w:p w14:paraId="06106946" w14:textId="77777777" w:rsidR="00D0346C" w:rsidRDefault="00D0346C" w:rsidP="00C01B0C"/>
                  </w:txbxContent>
                </v:textbox>
                <w10:wrap anchorx="margin"/>
              </v:shape>
            </w:pict>
          </mc:Fallback>
        </mc:AlternateContent>
      </w:r>
    </w:p>
    <w:p w14:paraId="7CFD2CD3" w14:textId="77777777" w:rsidR="00D0346C" w:rsidRDefault="00D0346C" w:rsidP="00C01B0C">
      <w:pPr>
        <w:rPr>
          <w:b/>
          <w:bCs/>
          <w:sz w:val="24"/>
          <w:szCs w:val="24"/>
        </w:rPr>
      </w:pPr>
    </w:p>
    <w:p w14:paraId="17AD98E9" w14:textId="77777777" w:rsidR="00D0346C" w:rsidRDefault="00D0346C" w:rsidP="00C01B0C">
      <w:pPr>
        <w:rPr>
          <w:b/>
          <w:bCs/>
          <w:sz w:val="24"/>
          <w:szCs w:val="24"/>
        </w:rPr>
      </w:pPr>
      <w:r>
        <w:rPr>
          <w:b/>
          <w:bCs/>
          <w:noProof/>
          <w:sz w:val="24"/>
          <w:szCs w:val="24"/>
        </w:rPr>
        <mc:AlternateContent>
          <mc:Choice Requires="wps">
            <w:drawing>
              <wp:anchor distT="0" distB="0" distL="114300" distR="114300" simplePos="0" relativeHeight="251670528" behindDoc="0" locked="0" layoutInCell="1" allowOverlap="1" wp14:anchorId="48CC8F87" wp14:editId="0429E6E5">
                <wp:simplePos x="0" y="0"/>
                <wp:positionH relativeFrom="column">
                  <wp:posOffset>194310</wp:posOffset>
                </wp:positionH>
                <wp:positionV relativeFrom="paragraph">
                  <wp:posOffset>219710</wp:posOffset>
                </wp:positionV>
                <wp:extent cx="1595336" cy="1783404"/>
                <wp:effectExtent l="0" t="0" r="5080" b="7620"/>
                <wp:wrapNone/>
                <wp:docPr id="1871317637" name="Text Box 3"/>
                <wp:cNvGraphicFramePr/>
                <a:graphic xmlns:a="http://schemas.openxmlformats.org/drawingml/2006/main">
                  <a:graphicData uri="http://schemas.microsoft.com/office/word/2010/wordprocessingShape">
                    <wps:wsp>
                      <wps:cNvSpPr txBox="1"/>
                      <wps:spPr>
                        <a:xfrm>
                          <a:off x="0" y="0"/>
                          <a:ext cx="1595336" cy="1783404"/>
                        </a:xfrm>
                        <a:prstGeom prst="rect">
                          <a:avLst/>
                        </a:prstGeom>
                        <a:solidFill>
                          <a:sysClr val="window" lastClr="FFFFFF"/>
                        </a:solidFill>
                        <a:ln w="6350">
                          <a:noFill/>
                        </a:ln>
                      </wps:spPr>
                      <wps:txbx>
                        <w:txbxContent>
                          <w:p w14:paraId="3EA34892" w14:textId="77777777" w:rsidR="00D0346C" w:rsidRDefault="00D0346C" w:rsidP="00C01B0C">
                            <w:r>
                              <w:rPr>
                                <w:noProof/>
                              </w:rPr>
                              <w:drawing>
                                <wp:inline distT="0" distB="0" distL="0" distR="0" wp14:anchorId="0DA1A77F" wp14:editId="0DA3650B">
                                  <wp:extent cx="1405890" cy="2166530"/>
                                  <wp:effectExtent l="0" t="0" r="3810" b="5715"/>
                                  <wp:docPr id="7" name="Picture 6" descr="Reportage photo of Neil Kinnock MP speaking at a Labour Party press  conference... | Report digit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eportage photo of Neil Kinnock MP speaking at a Labour Party press  conference... | Report digital"/>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405890" cy="216653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8CC8F87" id="Text Box 3" o:spid="_x0000_s1032" type="#_x0000_t202" style="position:absolute;margin-left:15.3pt;margin-top:17.3pt;width:125.6pt;height:140.4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" fillcolor="window" stroked="f" strokeweight=".5pt">
                <v:textbox>
                  <w:txbxContent>
                    <w:p w14:paraId="3EA34892" w14:textId="77777777" w:rsidR="00D0346C" w:rsidRDefault="00D0346C" w:rsidP="00C01B0C">
                      <w:r>
                        <w:rPr>
                          <w:noProof/>
                        </w:rPr>
                        <w:drawing>
                          <wp:inline distT="0" distB="0" distL="0" distR="0" wp14:anchorId="0DA1A77F" wp14:editId="0DA3650B">
                            <wp:extent cx="1405890" cy="2166530"/>
                            <wp:effectExtent l="0" t="0" r="3810" b="5715"/>
                            <wp:docPr id="7" name="Picture 6" descr="Reportage photo of Neil Kinnock MP speaking at a Labour Party press  conference... | Report digit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eportage photo of Neil Kinnock MP speaking at a Labour Party press  conference... | Report digital"/>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405890" cy="2166530"/>
                                    </a:xfrm>
                                    <a:prstGeom prst="rect">
                                      <a:avLst/>
                                    </a:prstGeom>
                                    <a:noFill/>
                                    <a:ln>
                                      <a:noFill/>
                                    </a:ln>
                                  </pic:spPr>
                                </pic:pic>
                              </a:graphicData>
                            </a:graphic>
                          </wp:inline>
                        </w:drawing>
                      </w:r>
                    </w:p>
                  </w:txbxContent>
                </v:textbox>
              </v:shape>
            </w:pict>
          </mc:Fallback>
        </mc:AlternateContent>
      </w:r>
    </w:p>
    <w:p w14:paraId="79CFD8AA" w14:textId="77777777" w:rsidR="00D0346C" w:rsidRDefault="00D0346C" w:rsidP="00C01B0C">
      <w:pPr>
        <w:rPr>
          <w:b/>
          <w:bCs/>
          <w:sz w:val="24"/>
          <w:szCs w:val="24"/>
        </w:rPr>
      </w:pPr>
    </w:p>
    <w:p w14:paraId="35B7F08A" w14:textId="77777777" w:rsidR="00D0346C" w:rsidRDefault="00D0346C" w:rsidP="00C01B0C">
      <w:pPr>
        <w:rPr>
          <w:b/>
          <w:bCs/>
          <w:sz w:val="24"/>
          <w:szCs w:val="24"/>
        </w:rPr>
      </w:pPr>
    </w:p>
    <w:p w14:paraId="6C939E7E" w14:textId="77777777" w:rsidR="00D0346C" w:rsidRDefault="00D0346C" w:rsidP="00C01B0C">
      <w:pPr>
        <w:rPr>
          <w:b/>
          <w:bCs/>
          <w:sz w:val="24"/>
          <w:szCs w:val="24"/>
        </w:rPr>
      </w:pPr>
    </w:p>
    <w:p w14:paraId="76344919" w14:textId="77777777" w:rsidR="00D0346C" w:rsidRDefault="00D0346C" w:rsidP="00C01B0C">
      <w:pPr>
        <w:rPr>
          <w:b/>
          <w:bCs/>
          <w:sz w:val="24"/>
          <w:szCs w:val="24"/>
        </w:rPr>
      </w:pPr>
    </w:p>
    <w:p w14:paraId="4EE531B4" w14:textId="77777777" w:rsidR="00D0346C" w:rsidRDefault="00D0346C" w:rsidP="00C01B0C">
      <w:pPr>
        <w:rPr>
          <w:b/>
          <w:bCs/>
          <w:sz w:val="24"/>
          <w:szCs w:val="24"/>
        </w:rPr>
      </w:pPr>
    </w:p>
    <w:p w14:paraId="49B09657" w14:textId="77777777" w:rsidR="00D0346C" w:rsidRDefault="00D0346C" w:rsidP="00C01B0C">
      <w:pPr>
        <w:rPr>
          <w:b/>
          <w:bCs/>
          <w:sz w:val="24"/>
          <w:szCs w:val="24"/>
        </w:rPr>
      </w:pPr>
    </w:p>
    <w:p w14:paraId="16845A2E" w14:textId="77777777" w:rsidR="00D0346C" w:rsidRDefault="00D0346C" w:rsidP="00C01B0C">
      <w:pPr>
        <w:rPr>
          <w:b/>
          <w:bCs/>
          <w:sz w:val="24"/>
          <w:szCs w:val="24"/>
        </w:rPr>
      </w:pPr>
    </w:p>
    <w:p w14:paraId="6E8450A1" w14:textId="77777777" w:rsidR="00D0346C" w:rsidRDefault="00D0346C" w:rsidP="00C01B0C">
      <w:pPr>
        <w:rPr>
          <w:b/>
          <w:bCs/>
          <w:sz w:val="24"/>
          <w:szCs w:val="24"/>
        </w:rPr>
      </w:pPr>
    </w:p>
    <w:p w14:paraId="651619FC" w14:textId="77777777" w:rsidR="00D0346C" w:rsidRDefault="00D0346C" w:rsidP="00C01B0C">
      <w:pPr>
        <w:rPr>
          <w:b/>
          <w:bCs/>
          <w:sz w:val="24"/>
          <w:szCs w:val="24"/>
        </w:rPr>
      </w:pPr>
    </w:p>
    <w:p w14:paraId="1BEFCF29" w14:textId="77777777" w:rsidR="00D0346C" w:rsidRDefault="00D0346C" w:rsidP="00C01B0C">
      <w:pPr>
        <w:rPr>
          <w:b/>
          <w:bCs/>
          <w:sz w:val="24"/>
          <w:szCs w:val="24"/>
        </w:rPr>
      </w:pPr>
    </w:p>
    <w:p w14:paraId="59EB1FF9" w14:textId="77777777" w:rsidR="00D0346C" w:rsidRDefault="00D0346C" w:rsidP="00C01B0C">
      <w:pPr>
        <w:rPr>
          <w:b/>
          <w:bCs/>
          <w:sz w:val="24"/>
          <w:szCs w:val="24"/>
        </w:rPr>
      </w:pPr>
      <w:r>
        <w:rPr>
          <w:noProof/>
          <w:sz w:val="24"/>
          <w:szCs w:val="24"/>
        </w:rPr>
        <mc:AlternateContent>
          <mc:Choice Requires="wps">
            <w:drawing>
              <wp:anchor distT="0" distB="0" distL="114300" distR="114300" simplePos="0" relativeHeight="251667456" behindDoc="0" locked="0" layoutInCell="1" allowOverlap="1" wp14:anchorId="3C07358B" wp14:editId="7B9DF7F3">
                <wp:simplePos x="0" y="0"/>
                <wp:positionH relativeFrom="column">
                  <wp:posOffset>-544748</wp:posOffset>
                </wp:positionH>
                <wp:positionV relativeFrom="paragraph">
                  <wp:posOffset>294775</wp:posOffset>
                </wp:positionV>
                <wp:extent cx="3891064" cy="3942945"/>
                <wp:effectExtent l="0" t="0" r="14605" b="19685"/>
                <wp:wrapNone/>
                <wp:docPr id="2097963394" name="Text Box 5"/>
                <wp:cNvGraphicFramePr/>
                <a:graphic xmlns:a="http://schemas.openxmlformats.org/drawingml/2006/main">
                  <a:graphicData uri="http://schemas.microsoft.com/office/word/2010/wordprocessingShape">
                    <wps:wsp>
                      <wps:cNvSpPr txBox="1"/>
                      <wps:spPr>
                        <a:xfrm>
                          <a:off x="0" y="0"/>
                          <a:ext cx="3891064" cy="3942945"/>
                        </a:xfrm>
                        <a:prstGeom prst="rect">
                          <a:avLst/>
                        </a:prstGeom>
                        <a:solidFill>
                          <a:sysClr val="window" lastClr="FFFFFF"/>
                        </a:solidFill>
                        <a:ln w="6350">
                          <a:solidFill>
                            <a:prstClr val="black"/>
                          </a:solidFill>
                        </a:ln>
                      </wps:spPr>
                      <wps:txbx>
                        <w:txbxContent>
                          <w:p w14:paraId="5068096C" w14:textId="77777777" w:rsidR="00D0346C" w:rsidRDefault="00D0346C" w:rsidP="006047E0">
                            <w:pPr>
                              <w:jc w:val="both"/>
                            </w:pPr>
                            <w:r w:rsidRPr="00156C29">
                              <w:t>Rhodri Morgan</w:t>
                            </w:r>
                          </w:p>
                          <w:p w14:paraId="423E5771" w14:textId="099A225D" w:rsidR="00D0346C" w:rsidRDefault="00D0346C" w:rsidP="006047E0">
                            <w:pPr>
                              <w:jc w:val="both"/>
                            </w:pPr>
                            <w:r>
                              <w:t xml:space="preserve">Rhodri Morgan was brought up in a Welsh speaking family in Cardiff. After studying at Oxford, he worked as for the Workers Education Association in South Wales and a political activist and anti-apartheid campaigner. He became a civil servant and then ran the European Commission office in Wales. He was elected as Labour MP for Cardiff West in 1983 and gained a reputation as an opponent of the Cardiff Bay Barrage and a fierce critic quango state in Wales under the Thatcher government especially what he saw as cronyism in the Welsh Development Agency.  He served as Shadow Minister for Trade and then Wales but after the 1997 General Election was surprisingly not appointed as a </w:t>
                            </w:r>
                            <w:proofErr w:type="gramStart"/>
                            <w:r>
                              <w:t>Government Minister</w:t>
                            </w:r>
                            <w:proofErr w:type="gramEnd"/>
                            <w:r>
                              <w:t xml:space="preserve"> by Tony Blair. He was a committed devolutionist and as a backbencher spoke regularly in the debates on devolution. He was elected Assembly Member for Cardiff West in 1999 and stood down from parliament in 2001. In 1999 he became the Leader of Welsh Labour and First Minister for Wales and served for. He retired for the National Assembly in 2011 and was replaced by Mark Drakeford who also became First Minister. Rhodri Morgan died aged 77 in 2017.    </w:t>
                            </w:r>
                          </w:p>
                          <w:p w14:paraId="6CAD5068" w14:textId="77777777" w:rsidR="00D0346C" w:rsidRDefault="00D0346C" w:rsidP="00C01B0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07358B" id="Text Box 5" o:spid="_x0000_s1033" type="#_x0000_t202" style="position:absolute;margin-left:-42.9pt;margin-top:23.2pt;width:306.4pt;height:310.4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" fillcolor="window" strokeweight=".5pt">
                <v:textbox>
                  <w:txbxContent>
                    <w:p w14:paraId="5068096C" w14:textId="77777777" w:rsidR="00D0346C" w:rsidRDefault="00D0346C" w:rsidP="006047E0">
                      <w:pPr>
                        <w:jc w:val="both"/>
                      </w:pPr>
                      <w:r w:rsidRPr="00156C29">
                        <w:t>Rhodri Morgan</w:t>
                      </w:r>
                    </w:p>
                    <w:p w14:paraId="423E5771" w14:textId="099A225D" w:rsidR="00D0346C" w:rsidRDefault="00D0346C" w:rsidP="006047E0">
                      <w:pPr>
                        <w:jc w:val="both"/>
                      </w:pPr>
                      <w:r>
                        <w:t xml:space="preserve">Rhodri Morgan was brought up in a Welsh speaking family in Cardiff. After studying at Oxford, he worked as for the Workers Education Association in South Wales and a political activist and anti-apartheid campaigner. He became a civil servant and then ran the European Commission office in Wales. He was elected as Labour MP for Cardiff West in 1983 and gained a reputation as an opponent of the Cardiff Bay Barrage and a fierce critic quango state in Wales under the Thatcher government especially what he saw as cronyism in the Welsh Development Agency.  He served as Shadow Minister for Trade and then Wales but after the 1997 General Election was surprisingly not appointed as a </w:t>
                      </w:r>
                      <w:proofErr w:type="gramStart"/>
                      <w:r>
                        <w:t>Government Minister</w:t>
                      </w:r>
                      <w:proofErr w:type="gramEnd"/>
                      <w:r>
                        <w:t xml:space="preserve"> by Tony Blair. He was a committed devolutionist and as a backbencher spoke regularly in the debates on devolution. He was elected Assembly Member for Cardiff West in 1999 and stood down from parliament in 2001. In 1999 he became the Leader of Welsh Labour and First Minister for Wales and served for. He retired for the National Assembly in 2011 and was replaced by Mark Drakeford who also became First Minister. Rhodri Morgan died aged 77 in 2017.    </w:t>
                      </w:r>
                    </w:p>
                    <w:p w14:paraId="6CAD5068" w14:textId="77777777" w:rsidR="00D0346C" w:rsidRDefault="00D0346C" w:rsidP="00C01B0C"/>
                  </w:txbxContent>
                </v:textbox>
              </v:shape>
            </w:pict>
          </mc:Fallback>
        </mc:AlternateContent>
      </w:r>
    </w:p>
    <w:p w14:paraId="2C36899F" w14:textId="77777777" w:rsidR="00D0346C" w:rsidRDefault="00D0346C" w:rsidP="00C01B0C">
      <w:pPr>
        <w:rPr>
          <w:b/>
          <w:bCs/>
          <w:sz w:val="24"/>
          <w:szCs w:val="24"/>
        </w:rPr>
      </w:pPr>
    </w:p>
    <w:p w14:paraId="434A5D65" w14:textId="77777777" w:rsidR="00D0346C" w:rsidRDefault="00D0346C" w:rsidP="00C01B0C">
      <w:pPr>
        <w:rPr>
          <w:b/>
          <w:bCs/>
          <w:sz w:val="24"/>
          <w:szCs w:val="24"/>
        </w:rPr>
      </w:pPr>
    </w:p>
    <w:p w14:paraId="16EDD438" w14:textId="77777777" w:rsidR="00D0346C" w:rsidRDefault="00D0346C" w:rsidP="00C01B0C">
      <w:pPr>
        <w:rPr>
          <w:b/>
          <w:bCs/>
          <w:sz w:val="24"/>
          <w:szCs w:val="24"/>
        </w:rPr>
      </w:pPr>
    </w:p>
    <w:p w14:paraId="3CF32ABB" w14:textId="77777777" w:rsidR="00D0346C" w:rsidRDefault="00D0346C" w:rsidP="00C01B0C">
      <w:pPr>
        <w:rPr>
          <w:b/>
          <w:bCs/>
          <w:sz w:val="24"/>
          <w:szCs w:val="24"/>
        </w:rPr>
      </w:pPr>
      <w:r>
        <w:rPr>
          <w:b/>
          <w:bCs/>
          <w:noProof/>
          <w:sz w:val="24"/>
          <w:szCs w:val="24"/>
        </w:rPr>
        <mc:AlternateContent>
          <mc:Choice Requires="wps">
            <w:drawing>
              <wp:anchor distT="0" distB="0" distL="114300" distR="114300" simplePos="0" relativeHeight="251671552" behindDoc="0" locked="0" layoutInCell="1" allowOverlap="1" wp14:anchorId="763E190A" wp14:editId="22F5EB5D">
                <wp:simplePos x="0" y="0"/>
                <wp:positionH relativeFrom="column">
                  <wp:posOffset>3762375</wp:posOffset>
                </wp:positionH>
                <wp:positionV relativeFrom="paragraph">
                  <wp:posOffset>33020</wp:posOffset>
                </wp:positionV>
                <wp:extent cx="1743615" cy="1939047"/>
                <wp:effectExtent l="0" t="0" r="9525" b="4445"/>
                <wp:wrapNone/>
                <wp:docPr id="796903030" name="Text Box 4"/>
                <wp:cNvGraphicFramePr/>
                <a:graphic xmlns:a="http://schemas.openxmlformats.org/drawingml/2006/main">
                  <a:graphicData uri="http://schemas.microsoft.com/office/word/2010/wordprocessingShape">
                    <wps:wsp>
                      <wps:cNvSpPr txBox="1"/>
                      <wps:spPr>
                        <a:xfrm>
                          <a:off x="0" y="0"/>
                          <a:ext cx="1743615" cy="1939047"/>
                        </a:xfrm>
                        <a:prstGeom prst="rect">
                          <a:avLst/>
                        </a:prstGeom>
                        <a:solidFill>
                          <a:sysClr val="window" lastClr="FFFFFF"/>
                        </a:solidFill>
                        <a:ln w="6350">
                          <a:noFill/>
                        </a:ln>
                      </wps:spPr>
                      <wps:txbx>
                        <w:txbxContent>
                          <w:p w14:paraId="284FC378" w14:textId="77777777" w:rsidR="00D0346C" w:rsidRDefault="00D0346C" w:rsidP="00C01B0C">
                            <w:r>
                              <w:rPr>
                                <w:noProof/>
                              </w:rPr>
                              <w:drawing>
                                <wp:inline distT="0" distB="0" distL="0" distR="0" wp14:anchorId="0CC5AFAF" wp14:editId="16F18BD1">
                                  <wp:extent cx="1509395" cy="2005465"/>
                                  <wp:effectExtent l="0" t="0" r="0" b="0"/>
                                  <wp:docPr id="9" name="Picture 8" descr="Rhodri Morgan - Wikiquo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Rhodri Morgan - Wikiquot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509395" cy="200546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3E190A" id="_x0000_s1034" type="#_x0000_t202" style="position:absolute;margin-left:296.25pt;margin-top:2.6pt;width:137.3pt;height:152.7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" fillcolor="window" stroked="f" strokeweight=".5pt">
                <v:textbox>
                  <w:txbxContent>
                    <w:p w14:paraId="284FC378" w14:textId="77777777" w:rsidR="00D0346C" w:rsidRDefault="00D0346C" w:rsidP="00C01B0C">
                      <w:r>
                        <w:rPr>
                          <w:noProof/>
                        </w:rPr>
                        <w:drawing>
                          <wp:inline distT="0" distB="0" distL="0" distR="0" wp14:anchorId="0CC5AFAF" wp14:editId="16F18BD1">
                            <wp:extent cx="1509395" cy="2005465"/>
                            <wp:effectExtent l="0" t="0" r="0" b="0"/>
                            <wp:docPr id="9" name="Picture 8" descr="Rhodri Morgan - Wikiquo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Rhodri Morgan - Wikiquot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509395" cy="2005465"/>
                                    </a:xfrm>
                                    <a:prstGeom prst="rect">
                                      <a:avLst/>
                                    </a:prstGeom>
                                    <a:noFill/>
                                    <a:ln>
                                      <a:noFill/>
                                    </a:ln>
                                  </pic:spPr>
                                </pic:pic>
                              </a:graphicData>
                            </a:graphic>
                          </wp:inline>
                        </w:drawing>
                      </w:r>
                    </w:p>
                  </w:txbxContent>
                </v:textbox>
              </v:shape>
            </w:pict>
          </mc:Fallback>
        </mc:AlternateContent>
      </w:r>
    </w:p>
    <w:p w14:paraId="57BB1F39" w14:textId="77777777" w:rsidR="00D0346C" w:rsidRDefault="00D0346C" w:rsidP="00C01B0C">
      <w:pPr>
        <w:rPr>
          <w:b/>
          <w:bCs/>
          <w:sz w:val="24"/>
          <w:szCs w:val="24"/>
        </w:rPr>
      </w:pPr>
    </w:p>
    <w:p w14:paraId="40A9BF00" w14:textId="77777777" w:rsidR="00D0346C" w:rsidRDefault="00D0346C" w:rsidP="00C01B0C">
      <w:pPr>
        <w:rPr>
          <w:b/>
          <w:bCs/>
          <w:sz w:val="24"/>
          <w:szCs w:val="24"/>
        </w:rPr>
      </w:pPr>
    </w:p>
    <w:p w14:paraId="4B112F0D" w14:textId="77777777" w:rsidR="00D0346C" w:rsidRDefault="00D0346C" w:rsidP="00C01B0C">
      <w:pPr>
        <w:rPr>
          <w:sz w:val="24"/>
          <w:szCs w:val="24"/>
        </w:rPr>
      </w:pPr>
      <w:r>
        <w:rPr>
          <w:sz w:val="24"/>
          <w:szCs w:val="24"/>
        </w:rPr>
        <w:tab/>
      </w:r>
    </w:p>
    <w:p w14:paraId="6D46ED92" w14:textId="77777777" w:rsidR="00D0346C" w:rsidRPr="003D407C" w:rsidRDefault="00D0346C" w:rsidP="00C01B0C">
      <w:pPr>
        <w:rPr>
          <w:sz w:val="24"/>
          <w:szCs w:val="24"/>
        </w:rPr>
      </w:pPr>
    </w:p>
    <w:p w14:paraId="5514F0CD" w14:textId="77777777" w:rsidR="00D0346C" w:rsidRPr="008B0CC8" w:rsidRDefault="00D0346C" w:rsidP="00C01B0C">
      <w:pPr>
        <w:rPr>
          <w:b/>
          <w:bCs/>
          <w:sz w:val="24"/>
          <w:szCs w:val="24"/>
        </w:rPr>
      </w:pPr>
    </w:p>
    <w:p w14:paraId="1F66BE91" w14:textId="77777777" w:rsidR="00D0346C" w:rsidRDefault="00D0346C" w:rsidP="00C01B0C">
      <w:pPr>
        <w:rPr>
          <w:sz w:val="24"/>
          <w:szCs w:val="24"/>
        </w:rPr>
      </w:pPr>
    </w:p>
    <w:p w14:paraId="43A98F33" w14:textId="77777777" w:rsidR="00D0346C" w:rsidRDefault="00D0346C" w:rsidP="00C01B0C">
      <w:pPr>
        <w:rPr>
          <w:sz w:val="24"/>
          <w:szCs w:val="24"/>
        </w:rPr>
      </w:pPr>
    </w:p>
    <w:p w14:paraId="5AE77F27" w14:textId="77777777" w:rsidR="00D0346C" w:rsidRPr="0032415D" w:rsidRDefault="00D0346C" w:rsidP="00C01B0C">
      <w:pPr>
        <w:rPr>
          <w:sz w:val="24"/>
          <w:szCs w:val="24"/>
        </w:rPr>
      </w:pPr>
    </w:p>
    <w:p w14:paraId="7E05DD05" w14:textId="77777777" w:rsidR="00D0346C" w:rsidRPr="00BF31ED" w:rsidRDefault="00D0346C" w:rsidP="00C01B0C">
      <w:pPr>
        <w:rPr>
          <w:sz w:val="24"/>
          <w:szCs w:val="24"/>
        </w:rPr>
      </w:pPr>
    </w:p>
    <w:p w14:paraId="41FD1190" w14:textId="77777777" w:rsidR="00D0346C" w:rsidRDefault="00D0346C" w:rsidP="00C01B0C">
      <w:pPr>
        <w:rPr>
          <w:sz w:val="24"/>
          <w:szCs w:val="24"/>
        </w:rPr>
      </w:pPr>
      <w:r>
        <w:rPr>
          <w:sz w:val="24"/>
          <w:szCs w:val="24"/>
        </w:rPr>
        <w:t xml:space="preserve"> </w:t>
      </w:r>
    </w:p>
    <w:p w14:paraId="3177C573" w14:textId="37FAC44F" w:rsidR="008D659C" w:rsidRPr="002B111B" w:rsidRDefault="002B111B" w:rsidP="00DD2941">
      <w:pPr>
        <w:jc w:val="both"/>
        <w:rPr>
          <w:b/>
          <w:bCs/>
          <w:sz w:val="24"/>
          <w:szCs w:val="24"/>
        </w:rPr>
      </w:pPr>
      <w:r w:rsidRPr="002B111B">
        <w:rPr>
          <w:b/>
          <w:bCs/>
          <w:sz w:val="24"/>
          <w:szCs w:val="24"/>
        </w:rPr>
        <w:lastRenderedPageBreak/>
        <w:t xml:space="preserve">Researching the MPs </w:t>
      </w:r>
    </w:p>
    <w:p w14:paraId="0FE181F7" w14:textId="516096AA" w:rsidR="007C1BC8" w:rsidRDefault="007C1BC8" w:rsidP="00DD2941">
      <w:pPr>
        <w:jc w:val="both"/>
        <w:rPr>
          <w:sz w:val="24"/>
          <w:szCs w:val="24"/>
        </w:rPr>
      </w:pPr>
      <w:r w:rsidRPr="007C1BC8">
        <w:rPr>
          <w:b/>
          <w:bCs/>
          <w:sz w:val="24"/>
          <w:szCs w:val="24"/>
        </w:rPr>
        <w:t>Tom Ellis.</w:t>
      </w:r>
      <w:r>
        <w:rPr>
          <w:sz w:val="24"/>
          <w:szCs w:val="24"/>
        </w:rPr>
        <w:t xml:space="preserve"> The prominence of Ellis as the most charismatic figure in Welsh Liberal politics before David Lloyd George has led to him being the subject of </w:t>
      </w:r>
      <w:r w:rsidR="00D0346C">
        <w:rPr>
          <w:sz w:val="24"/>
          <w:szCs w:val="24"/>
        </w:rPr>
        <w:t>several</w:t>
      </w:r>
      <w:r>
        <w:rPr>
          <w:sz w:val="24"/>
          <w:szCs w:val="24"/>
        </w:rPr>
        <w:t xml:space="preserve"> commentaries and biographical studies. (Masterman, Jones, Morgan)  </w:t>
      </w:r>
    </w:p>
    <w:p w14:paraId="59439481" w14:textId="5D28A983" w:rsidR="007C1BC8" w:rsidRDefault="007C1BC8" w:rsidP="00DD2941">
      <w:pPr>
        <w:jc w:val="both"/>
        <w:rPr>
          <w:sz w:val="24"/>
          <w:szCs w:val="24"/>
        </w:rPr>
      </w:pPr>
      <w:r>
        <w:rPr>
          <w:sz w:val="24"/>
          <w:szCs w:val="24"/>
        </w:rPr>
        <w:t>His many political speeches in Meirionnydd and throughout Wales and were given in English and often without notes and these were largely unrecorded. His wife Annie Ellis complied a book of some of his significant writings ‘Speeches and Addresses</w:t>
      </w:r>
      <w:r w:rsidR="003F40BF">
        <w:rPr>
          <w:sz w:val="24"/>
          <w:szCs w:val="24"/>
        </w:rPr>
        <w:t xml:space="preserve"> </w:t>
      </w:r>
      <w:r>
        <w:rPr>
          <w:sz w:val="24"/>
          <w:szCs w:val="24"/>
        </w:rPr>
        <w:t>by the late Thomas E Ellis MP</w:t>
      </w:r>
      <w:r w:rsidR="003F40BF">
        <w:rPr>
          <w:sz w:val="24"/>
          <w:szCs w:val="24"/>
        </w:rPr>
        <w:t>’</w:t>
      </w:r>
      <w:r>
        <w:rPr>
          <w:sz w:val="24"/>
          <w:szCs w:val="24"/>
        </w:rPr>
        <w:t xml:space="preserve"> in 1915</w:t>
      </w:r>
      <w:r w:rsidR="008E42E3">
        <w:rPr>
          <w:sz w:val="24"/>
          <w:szCs w:val="24"/>
        </w:rPr>
        <w:t>’</w:t>
      </w:r>
      <w:r w:rsidR="00BA07A7">
        <w:rPr>
          <w:sz w:val="24"/>
          <w:szCs w:val="24"/>
        </w:rPr>
        <w:t xml:space="preserve">. </w:t>
      </w:r>
      <w:r w:rsidR="008E42E3">
        <w:rPr>
          <w:sz w:val="24"/>
          <w:szCs w:val="24"/>
        </w:rPr>
        <w:t>H</w:t>
      </w:r>
      <w:r>
        <w:rPr>
          <w:sz w:val="24"/>
          <w:szCs w:val="24"/>
        </w:rPr>
        <w:t>is son Thomas Iorwe</w:t>
      </w:r>
      <w:r w:rsidR="00BA7D58">
        <w:rPr>
          <w:sz w:val="24"/>
          <w:szCs w:val="24"/>
        </w:rPr>
        <w:t>r</w:t>
      </w:r>
      <w:r>
        <w:rPr>
          <w:sz w:val="24"/>
          <w:szCs w:val="24"/>
        </w:rPr>
        <w:t xml:space="preserve">th </w:t>
      </w:r>
      <w:r w:rsidR="008E42E3">
        <w:rPr>
          <w:sz w:val="24"/>
          <w:szCs w:val="24"/>
        </w:rPr>
        <w:t xml:space="preserve">Evans </w:t>
      </w:r>
      <w:r>
        <w:rPr>
          <w:sz w:val="24"/>
          <w:szCs w:val="24"/>
        </w:rPr>
        <w:t xml:space="preserve">published a </w:t>
      </w:r>
      <w:r w:rsidR="00D0346C">
        <w:rPr>
          <w:sz w:val="24"/>
          <w:szCs w:val="24"/>
        </w:rPr>
        <w:t>two-volume</w:t>
      </w:r>
      <w:r>
        <w:rPr>
          <w:sz w:val="24"/>
          <w:szCs w:val="24"/>
        </w:rPr>
        <w:t xml:space="preserve"> biography of his father in 1944 and 1948.  </w:t>
      </w:r>
      <w:r w:rsidR="00017843">
        <w:rPr>
          <w:sz w:val="24"/>
          <w:szCs w:val="24"/>
        </w:rPr>
        <w:t>(Ellis,</w:t>
      </w:r>
      <w:r w:rsidR="00892872">
        <w:rPr>
          <w:sz w:val="24"/>
          <w:szCs w:val="24"/>
        </w:rPr>
        <w:t xml:space="preserve"> </w:t>
      </w:r>
      <w:proofErr w:type="gramStart"/>
      <w:r w:rsidR="00892872">
        <w:rPr>
          <w:sz w:val="24"/>
          <w:szCs w:val="24"/>
        </w:rPr>
        <w:t>A</w:t>
      </w:r>
      <w:proofErr w:type="gramEnd"/>
      <w:r w:rsidR="00892872">
        <w:rPr>
          <w:sz w:val="24"/>
          <w:szCs w:val="24"/>
        </w:rPr>
        <w:t xml:space="preserve"> </w:t>
      </w:r>
      <w:r w:rsidR="00BA07A7">
        <w:rPr>
          <w:sz w:val="24"/>
          <w:szCs w:val="24"/>
        </w:rPr>
        <w:t xml:space="preserve">  </w:t>
      </w:r>
      <w:r w:rsidR="00892872">
        <w:rPr>
          <w:sz w:val="24"/>
          <w:szCs w:val="24"/>
        </w:rPr>
        <w:t>Ellis</w:t>
      </w:r>
      <w:r w:rsidR="00BA07A7">
        <w:rPr>
          <w:sz w:val="24"/>
          <w:szCs w:val="24"/>
        </w:rPr>
        <w:t>,</w:t>
      </w:r>
      <w:r w:rsidR="00892872">
        <w:rPr>
          <w:sz w:val="24"/>
          <w:szCs w:val="24"/>
        </w:rPr>
        <w:t xml:space="preserve"> </w:t>
      </w:r>
      <w:r w:rsidR="008E42E3">
        <w:rPr>
          <w:sz w:val="24"/>
          <w:szCs w:val="24"/>
        </w:rPr>
        <w:t>T</w:t>
      </w:r>
      <w:r w:rsidR="00892872">
        <w:rPr>
          <w:sz w:val="24"/>
          <w:szCs w:val="24"/>
        </w:rPr>
        <w:t>I)</w:t>
      </w:r>
      <w:r w:rsidR="00017843">
        <w:rPr>
          <w:sz w:val="24"/>
          <w:szCs w:val="24"/>
        </w:rPr>
        <w:t xml:space="preserve"> </w:t>
      </w:r>
    </w:p>
    <w:p w14:paraId="10A50669" w14:textId="64745D59" w:rsidR="007C1BC8" w:rsidRDefault="007C1BC8" w:rsidP="00DD2941">
      <w:pPr>
        <w:jc w:val="both"/>
        <w:rPr>
          <w:sz w:val="24"/>
          <w:szCs w:val="24"/>
        </w:rPr>
      </w:pPr>
      <w:r>
        <w:rPr>
          <w:sz w:val="24"/>
          <w:szCs w:val="24"/>
        </w:rPr>
        <w:t>The National Library of Wales contains Tom Ellis</w:t>
      </w:r>
      <w:r w:rsidR="003F40BF">
        <w:rPr>
          <w:sz w:val="24"/>
          <w:szCs w:val="24"/>
        </w:rPr>
        <w:t>’</w:t>
      </w:r>
      <w:r>
        <w:rPr>
          <w:sz w:val="24"/>
          <w:szCs w:val="24"/>
        </w:rPr>
        <w:t xml:space="preserve"> Papers which can be accessed and studied. Students fluent in of both Welsh and English have some advantage in studying this material. It is however possible for a non- fluent Welsh speaker to research key words and phrases and translate them</w:t>
      </w:r>
      <w:r w:rsidR="003F40BF">
        <w:rPr>
          <w:sz w:val="24"/>
          <w:szCs w:val="24"/>
        </w:rPr>
        <w:t xml:space="preserve"> for use in the case study.</w:t>
      </w:r>
      <w:r>
        <w:rPr>
          <w:sz w:val="24"/>
          <w:szCs w:val="24"/>
        </w:rPr>
        <w:t xml:space="preserve"> </w:t>
      </w:r>
    </w:p>
    <w:p w14:paraId="746221B2" w14:textId="1CC81DFE" w:rsidR="007C1BC8" w:rsidRDefault="003F40BF" w:rsidP="00DD2941">
      <w:pPr>
        <w:jc w:val="both"/>
        <w:rPr>
          <w:sz w:val="24"/>
          <w:szCs w:val="24"/>
        </w:rPr>
      </w:pPr>
      <w:r>
        <w:rPr>
          <w:sz w:val="24"/>
          <w:szCs w:val="24"/>
        </w:rPr>
        <w:t>T</w:t>
      </w:r>
      <w:r w:rsidR="007C1BC8">
        <w:rPr>
          <w:sz w:val="24"/>
          <w:szCs w:val="24"/>
        </w:rPr>
        <w:t>he parliamentary record also contains contributions</w:t>
      </w:r>
      <w:r>
        <w:rPr>
          <w:sz w:val="24"/>
          <w:szCs w:val="24"/>
        </w:rPr>
        <w:t xml:space="preserve"> he </w:t>
      </w:r>
      <w:r w:rsidR="007C1BC8">
        <w:rPr>
          <w:sz w:val="24"/>
          <w:szCs w:val="24"/>
        </w:rPr>
        <w:t>made in the House of Commons</w:t>
      </w:r>
      <w:r w:rsidR="00BA07A7">
        <w:rPr>
          <w:sz w:val="24"/>
          <w:szCs w:val="24"/>
        </w:rPr>
        <w:t>,</w:t>
      </w:r>
      <w:r w:rsidR="007C1BC8">
        <w:rPr>
          <w:sz w:val="24"/>
          <w:szCs w:val="24"/>
        </w:rPr>
        <w:t xml:space="preserve"> </w:t>
      </w:r>
      <w:r>
        <w:rPr>
          <w:sz w:val="24"/>
          <w:szCs w:val="24"/>
        </w:rPr>
        <w:t xml:space="preserve">but this </w:t>
      </w:r>
      <w:r w:rsidR="007C1BC8">
        <w:rPr>
          <w:sz w:val="24"/>
          <w:szCs w:val="24"/>
        </w:rPr>
        <w:t>was before Hansard became the official report of parliamentary debates.</w:t>
      </w:r>
      <w:r>
        <w:rPr>
          <w:sz w:val="24"/>
          <w:szCs w:val="24"/>
        </w:rPr>
        <w:t xml:space="preserve"> </w:t>
      </w:r>
      <w:r w:rsidR="007C1BC8">
        <w:rPr>
          <w:sz w:val="24"/>
          <w:szCs w:val="24"/>
        </w:rPr>
        <w:t>Overall, these sources do provide satisfactory range of material to include Ellis in this study.</w:t>
      </w:r>
    </w:p>
    <w:p w14:paraId="56860B98" w14:textId="3D397B78" w:rsidR="00652CE5" w:rsidRDefault="007C1BC8" w:rsidP="00DD2941">
      <w:pPr>
        <w:jc w:val="both"/>
        <w:rPr>
          <w:sz w:val="24"/>
          <w:szCs w:val="24"/>
        </w:rPr>
      </w:pPr>
      <w:r w:rsidRPr="00652CE5">
        <w:rPr>
          <w:b/>
          <w:bCs/>
          <w:sz w:val="24"/>
          <w:szCs w:val="24"/>
        </w:rPr>
        <w:t xml:space="preserve">Lady Megan </w:t>
      </w:r>
      <w:r w:rsidR="00D0346C" w:rsidRPr="00652CE5">
        <w:rPr>
          <w:b/>
          <w:bCs/>
          <w:sz w:val="24"/>
          <w:szCs w:val="24"/>
        </w:rPr>
        <w:t>Lloyd George</w:t>
      </w:r>
      <w:r>
        <w:rPr>
          <w:sz w:val="24"/>
          <w:szCs w:val="24"/>
        </w:rPr>
        <w:t xml:space="preserve"> </w:t>
      </w:r>
      <w:r w:rsidR="00652CE5">
        <w:rPr>
          <w:sz w:val="24"/>
          <w:szCs w:val="24"/>
        </w:rPr>
        <w:t xml:space="preserve">was the </w:t>
      </w:r>
      <w:r>
        <w:rPr>
          <w:sz w:val="24"/>
          <w:szCs w:val="24"/>
        </w:rPr>
        <w:t xml:space="preserve">first </w:t>
      </w:r>
      <w:r w:rsidR="00652CE5">
        <w:rPr>
          <w:sz w:val="24"/>
          <w:szCs w:val="24"/>
        </w:rPr>
        <w:t xml:space="preserve">female </w:t>
      </w:r>
      <w:r>
        <w:rPr>
          <w:sz w:val="24"/>
          <w:szCs w:val="24"/>
        </w:rPr>
        <w:t>MP elected in Wales</w:t>
      </w:r>
      <w:r w:rsidR="00652CE5">
        <w:rPr>
          <w:sz w:val="24"/>
          <w:szCs w:val="24"/>
        </w:rPr>
        <w:t xml:space="preserve"> and she </w:t>
      </w:r>
      <w:r>
        <w:rPr>
          <w:sz w:val="24"/>
          <w:szCs w:val="24"/>
        </w:rPr>
        <w:t xml:space="preserve">has been the subject of </w:t>
      </w:r>
      <w:r w:rsidR="00652CE5">
        <w:rPr>
          <w:sz w:val="24"/>
          <w:szCs w:val="24"/>
        </w:rPr>
        <w:t xml:space="preserve">biographies by Merfyn Jones and Emyr Price and much </w:t>
      </w:r>
      <w:r>
        <w:rPr>
          <w:sz w:val="24"/>
          <w:szCs w:val="24"/>
        </w:rPr>
        <w:t>academic study and political commentary</w:t>
      </w:r>
      <w:r w:rsidR="00652CE5">
        <w:rPr>
          <w:sz w:val="24"/>
          <w:szCs w:val="24"/>
        </w:rPr>
        <w:t xml:space="preserve">. </w:t>
      </w:r>
      <w:r>
        <w:rPr>
          <w:sz w:val="24"/>
          <w:szCs w:val="24"/>
        </w:rPr>
        <w:t>(Deacon)</w:t>
      </w:r>
    </w:p>
    <w:p w14:paraId="4AF66485" w14:textId="5B1068CE" w:rsidR="007C1BC8" w:rsidRDefault="007C1BC8" w:rsidP="00DD2941">
      <w:pPr>
        <w:jc w:val="both"/>
        <w:rPr>
          <w:sz w:val="24"/>
          <w:szCs w:val="24"/>
        </w:rPr>
      </w:pPr>
      <w:r>
        <w:rPr>
          <w:sz w:val="24"/>
          <w:szCs w:val="24"/>
        </w:rPr>
        <w:t xml:space="preserve">The National Library of Wales contains collections of letters she wrote and </w:t>
      </w:r>
      <w:r w:rsidR="007214AD">
        <w:rPr>
          <w:sz w:val="24"/>
          <w:szCs w:val="24"/>
        </w:rPr>
        <w:t xml:space="preserve">other </w:t>
      </w:r>
      <w:r w:rsidR="0009531A">
        <w:rPr>
          <w:sz w:val="24"/>
          <w:szCs w:val="24"/>
        </w:rPr>
        <w:t xml:space="preserve">documents relating to her father David Lloyd George. </w:t>
      </w:r>
      <w:r w:rsidR="00652CE5">
        <w:rPr>
          <w:sz w:val="24"/>
          <w:szCs w:val="24"/>
        </w:rPr>
        <w:t xml:space="preserve">In her </w:t>
      </w:r>
      <w:r w:rsidR="00AF180F">
        <w:rPr>
          <w:sz w:val="24"/>
          <w:szCs w:val="24"/>
        </w:rPr>
        <w:t xml:space="preserve">30 years </w:t>
      </w:r>
      <w:r>
        <w:rPr>
          <w:sz w:val="24"/>
          <w:szCs w:val="24"/>
        </w:rPr>
        <w:t>as an MP</w:t>
      </w:r>
      <w:r w:rsidR="00BA07A7">
        <w:rPr>
          <w:sz w:val="24"/>
          <w:szCs w:val="24"/>
        </w:rPr>
        <w:t>,</w:t>
      </w:r>
      <w:r>
        <w:rPr>
          <w:sz w:val="24"/>
          <w:szCs w:val="24"/>
        </w:rPr>
        <w:t xml:space="preserve"> </w:t>
      </w:r>
      <w:r w:rsidR="00652CE5">
        <w:rPr>
          <w:sz w:val="24"/>
          <w:szCs w:val="24"/>
        </w:rPr>
        <w:t xml:space="preserve">she served </w:t>
      </w:r>
      <w:r w:rsidR="00AF180F">
        <w:rPr>
          <w:sz w:val="24"/>
          <w:szCs w:val="24"/>
        </w:rPr>
        <w:t>for two constituencies</w:t>
      </w:r>
      <w:r w:rsidR="00652CE5">
        <w:rPr>
          <w:sz w:val="24"/>
          <w:szCs w:val="24"/>
        </w:rPr>
        <w:t xml:space="preserve"> (Anglesey and Carmarthen)</w:t>
      </w:r>
      <w:r w:rsidR="00AF180F">
        <w:rPr>
          <w:sz w:val="24"/>
          <w:szCs w:val="24"/>
        </w:rPr>
        <w:t xml:space="preserve"> and for different parties</w:t>
      </w:r>
      <w:r w:rsidR="006A1545">
        <w:rPr>
          <w:sz w:val="24"/>
          <w:szCs w:val="24"/>
        </w:rPr>
        <w:t xml:space="preserve"> </w:t>
      </w:r>
      <w:r w:rsidR="00652CE5">
        <w:rPr>
          <w:sz w:val="24"/>
          <w:szCs w:val="24"/>
        </w:rPr>
        <w:t>(Liberal and Labour)</w:t>
      </w:r>
      <w:r w:rsidR="00BA07A7">
        <w:rPr>
          <w:sz w:val="24"/>
          <w:szCs w:val="24"/>
        </w:rPr>
        <w:t xml:space="preserve">. </w:t>
      </w:r>
      <w:r w:rsidR="00652CE5">
        <w:rPr>
          <w:sz w:val="24"/>
          <w:szCs w:val="24"/>
        </w:rPr>
        <w:t xml:space="preserve">This </w:t>
      </w:r>
      <w:r w:rsidR="00814C42">
        <w:rPr>
          <w:sz w:val="24"/>
          <w:szCs w:val="24"/>
        </w:rPr>
        <w:t xml:space="preserve">has produced </w:t>
      </w:r>
      <w:r>
        <w:rPr>
          <w:sz w:val="24"/>
          <w:szCs w:val="24"/>
        </w:rPr>
        <w:t>a considerable volume of speeches recorded in Hansard</w:t>
      </w:r>
      <w:r w:rsidR="0015647F">
        <w:rPr>
          <w:sz w:val="24"/>
          <w:szCs w:val="24"/>
        </w:rPr>
        <w:t xml:space="preserve"> and commentar</w:t>
      </w:r>
      <w:r w:rsidR="006A1545">
        <w:rPr>
          <w:sz w:val="24"/>
          <w:szCs w:val="24"/>
        </w:rPr>
        <w:t xml:space="preserve">ies </w:t>
      </w:r>
      <w:r w:rsidR="0015647F">
        <w:rPr>
          <w:sz w:val="24"/>
          <w:szCs w:val="24"/>
        </w:rPr>
        <w:t>in historical studies and political commentaries.</w:t>
      </w:r>
      <w:r>
        <w:rPr>
          <w:sz w:val="24"/>
          <w:szCs w:val="24"/>
        </w:rPr>
        <w:t xml:space="preserve"> </w:t>
      </w:r>
    </w:p>
    <w:p w14:paraId="47204AF3" w14:textId="47802573" w:rsidR="00F45B8F" w:rsidRDefault="007C1BC8" w:rsidP="00DD2941">
      <w:pPr>
        <w:jc w:val="both"/>
        <w:rPr>
          <w:sz w:val="24"/>
          <w:szCs w:val="24"/>
        </w:rPr>
      </w:pPr>
      <w:r w:rsidRPr="00652CE5">
        <w:rPr>
          <w:b/>
          <w:bCs/>
          <w:sz w:val="24"/>
          <w:szCs w:val="24"/>
        </w:rPr>
        <w:t>Neil Kinnock</w:t>
      </w:r>
      <w:r w:rsidR="00652CE5">
        <w:rPr>
          <w:b/>
          <w:bCs/>
          <w:sz w:val="24"/>
          <w:szCs w:val="24"/>
        </w:rPr>
        <w:t xml:space="preserve"> </w:t>
      </w:r>
      <w:r w:rsidR="00652CE5" w:rsidRPr="00652CE5">
        <w:rPr>
          <w:sz w:val="24"/>
          <w:szCs w:val="24"/>
        </w:rPr>
        <w:t xml:space="preserve">was </w:t>
      </w:r>
      <w:r>
        <w:rPr>
          <w:sz w:val="24"/>
          <w:szCs w:val="24"/>
        </w:rPr>
        <w:t>prominen</w:t>
      </w:r>
      <w:r w:rsidR="00652CE5">
        <w:rPr>
          <w:sz w:val="24"/>
          <w:szCs w:val="24"/>
        </w:rPr>
        <w:t xml:space="preserve">t </w:t>
      </w:r>
      <w:r>
        <w:rPr>
          <w:sz w:val="24"/>
          <w:szCs w:val="24"/>
        </w:rPr>
        <w:t>as an MP for 22 years and Leader of the Labour Party for 9 years</w:t>
      </w:r>
      <w:r w:rsidR="00652CE5">
        <w:rPr>
          <w:sz w:val="24"/>
          <w:szCs w:val="24"/>
        </w:rPr>
        <w:t>. This h</w:t>
      </w:r>
      <w:r>
        <w:rPr>
          <w:sz w:val="24"/>
          <w:szCs w:val="24"/>
        </w:rPr>
        <w:t xml:space="preserve">as also resulted in a considerable amount of political and academic study which is readily accessible. Eileen Jones published a </w:t>
      </w:r>
      <w:r w:rsidR="00256DA1">
        <w:rPr>
          <w:sz w:val="24"/>
          <w:szCs w:val="24"/>
        </w:rPr>
        <w:t xml:space="preserve">biography </w:t>
      </w:r>
      <w:r w:rsidR="00652CE5">
        <w:rPr>
          <w:sz w:val="24"/>
          <w:szCs w:val="24"/>
        </w:rPr>
        <w:t xml:space="preserve">in 1984 </w:t>
      </w:r>
      <w:r>
        <w:rPr>
          <w:sz w:val="24"/>
          <w:szCs w:val="24"/>
        </w:rPr>
        <w:t>but the more authoritative biography is by Martin Westlake. The National Library of Wales contains papers deposited by the Welsh Labour Party during Kinnock’s leadership. For this study, the parliamentary record is of greatest value. His many speeches in the 1970s as a persistent opponent of devolution provide rich seem of material being examined in this research.</w:t>
      </w:r>
    </w:p>
    <w:p w14:paraId="26757D69" w14:textId="5866604B" w:rsidR="007C1BC8" w:rsidRDefault="007C1BC8" w:rsidP="00DD2941">
      <w:pPr>
        <w:jc w:val="both"/>
        <w:rPr>
          <w:sz w:val="24"/>
          <w:szCs w:val="24"/>
        </w:rPr>
      </w:pPr>
      <w:r w:rsidRPr="00652CE5">
        <w:rPr>
          <w:b/>
          <w:bCs/>
          <w:sz w:val="24"/>
          <w:szCs w:val="24"/>
        </w:rPr>
        <w:t>Rhodri Morgan’s</w:t>
      </w:r>
      <w:r>
        <w:rPr>
          <w:sz w:val="24"/>
          <w:szCs w:val="24"/>
        </w:rPr>
        <w:t xml:space="preserve"> contribution to Welsh political life as MP and his </w:t>
      </w:r>
      <w:r w:rsidR="003C1527">
        <w:rPr>
          <w:sz w:val="24"/>
          <w:szCs w:val="24"/>
        </w:rPr>
        <w:t xml:space="preserve">period as First Minister has been subject to </w:t>
      </w:r>
      <w:r w:rsidR="002E542B">
        <w:rPr>
          <w:sz w:val="24"/>
          <w:szCs w:val="24"/>
        </w:rPr>
        <w:t>much political commentary.</w:t>
      </w:r>
      <w:r w:rsidR="000746A6">
        <w:rPr>
          <w:sz w:val="24"/>
          <w:szCs w:val="24"/>
        </w:rPr>
        <w:t xml:space="preserve"> His </w:t>
      </w:r>
      <w:r w:rsidR="00CB61AB">
        <w:rPr>
          <w:sz w:val="24"/>
          <w:szCs w:val="24"/>
        </w:rPr>
        <w:t xml:space="preserve">many </w:t>
      </w:r>
      <w:r w:rsidR="000746A6">
        <w:rPr>
          <w:sz w:val="24"/>
          <w:szCs w:val="24"/>
        </w:rPr>
        <w:t xml:space="preserve">speeches in the House of Commons are </w:t>
      </w:r>
      <w:r w:rsidR="00CB61AB">
        <w:rPr>
          <w:sz w:val="24"/>
          <w:szCs w:val="24"/>
        </w:rPr>
        <w:t xml:space="preserve">available in Hansard and his contributions in the National Assembly are similarly on the Assembly record of proceedings. </w:t>
      </w:r>
      <w:r w:rsidR="000746A6">
        <w:rPr>
          <w:sz w:val="24"/>
          <w:szCs w:val="24"/>
        </w:rPr>
        <w:t xml:space="preserve">His own memoirs </w:t>
      </w:r>
      <w:r w:rsidR="003B2377">
        <w:rPr>
          <w:sz w:val="24"/>
          <w:szCs w:val="24"/>
        </w:rPr>
        <w:t xml:space="preserve">are rich in detail about </w:t>
      </w:r>
      <w:r w:rsidR="008B4180">
        <w:rPr>
          <w:sz w:val="24"/>
          <w:szCs w:val="24"/>
        </w:rPr>
        <w:t xml:space="preserve">his own commitment to devolution but also the problems </w:t>
      </w:r>
      <w:r w:rsidR="00A502DD">
        <w:rPr>
          <w:sz w:val="24"/>
          <w:szCs w:val="24"/>
        </w:rPr>
        <w:t xml:space="preserve">and opposition </w:t>
      </w:r>
      <w:r w:rsidR="008B4180">
        <w:rPr>
          <w:sz w:val="24"/>
          <w:szCs w:val="24"/>
        </w:rPr>
        <w:t>he encountered within the Welsh Labour Party</w:t>
      </w:r>
      <w:r w:rsidR="00296F24">
        <w:rPr>
          <w:sz w:val="24"/>
          <w:szCs w:val="24"/>
        </w:rPr>
        <w:t>.</w:t>
      </w:r>
      <w:r w:rsidR="00DA7C96">
        <w:rPr>
          <w:sz w:val="24"/>
          <w:szCs w:val="24"/>
        </w:rPr>
        <w:t xml:space="preserve"> There is also insight </w:t>
      </w:r>
      <w:r w:rsidR="00D13934">
        <w:rPr>
          <w:sz w:val="24"/>
          <w:szCs w:val="24"/>
        </w:rPr>
        <w:t>i</w:t>
      </w:r>
      <w:r w:rsidR="00DA7C96">
        <w:rPr>
          <w:sz w:val="24"/>
          <w:szCs w:val="24"/>
        </w:rPr>
        <w:t>nto h</w:t>
      </w:r>
      <w:r w:rsidR="00D13934">
        <w:rPr>
          <w:sz w:val="24"/>
          <w:szCs w:val="24"/>
        </w:rPr>
        <w:t>i</w:t>
      </w:r>
      <w:r w:rsidR="00DA7C96">
        <w:rPr>
          <w:sz w:val="24"/>
          <w:szCs w:val="24"/>
        </w:rPr>
        <w:t>s relationship with Tony Blair who</w:t>
      </w:r>
      <w:r w:rsidR="00D13934">
        <w:rPr>
          <w:sz w:val="24"/>
          <w:szCs w:val="24"/>
        </w:rPr>
        <w:t xml:space="preserve"> he says was not enthusiastic about devolution and who failed to appoint Morgan to </w:t>
      </w:r>
      <w:r w:rsidR="00D52B16">
        <w:rPr>
          <w:sz w:val="24"/>
          <w:szCs w:val="24"/>
        </w:rPr>
        <w:t xml:space="preserve">be a Welsh Office Minister in 1997 </w:t>
      </w:r>
      <w:r w:rsidR="00E443DB">
        <w:rPr>
          <w:sz w:val="24"/>
          <w:szCs w:val="24"/>
        </w:rPr>
        <w:t>(Morgan)</w:t>
      </w:r>
      <w:r w:rsidR="001C0313">
        <w:rPr>
          <w:sz w:val="24"/>
          <w:szCs w:val="24"/>
        </w:rPr>
        <w:t>.</w:t>
      </w:r>
      <w:r w:rsidR="00DA7C96">
        <w:rPr>
          <w:sz w:val="24"/>
          <w:szCs w:val="24"/>
        </w:rPr>
        <w:t xml:space="preserve"> </w:t>
      </w:r>
      <w:r w:rsidR="00A11624">
        <w:rPr>
          <w:sz w:val="24"/>
          <w:szCs w:val="24"/>
        </w:rPr>
        <w:t xml:space="preserve">Overall, Rhodri Morgan’s contribution is </w:t>
      </w:r>
      <w:r w:rsidR="00BD5F0D">
        <w:rPr>
          <w:sz w:val="24"/>
          <w:szCs w:val="24"/>
        </w:rPr>
        <w:t xml:space="preserve">comprehensibly recorded but it </w:t>
      </w:r>
      <w:r w:rsidR="00081B43">
        <w:rPr>
          <w:sz w:val="24"/>
          <w:szCs w:val="24"/>
        </w:rPr>
        <w:t xml:space="preserve">is not possible to do an interview with his as result of his early death. </w:t>
      </w:r>
      <w:r w:rsidR="008B4180">
        <w:rPr>
          <w:sz w:val="24"/>
          <w:szCs w:val="24"/>
        </w:rPr>
        <w:t xml:space="preserve"> </w:t>
      </w:r>
    </w:p>
    <w:p w14:paraId="3517CC8B" w14:textId="77777777" w:rsidR="00AC62F4" w:rsidRDefault="00AC62F4" w:rsidP="00DD2941">
      <w:pPr>
        <w:jc w:val="both"/>
        <w:rPr>
          <w:sz w:val="24"/>
          <w:szCs w:val="24"/>
        </w:rPr>
      </w:pPr>
    </w:p>
    <w:p w14:paraId="14FCE083" w14:textId="0BF529A4" w:rsidR="007C1BC8" w:rsidRDefault="00AC62F4" w:rsidP="00DD2941">
      <w:pPr>
        <w:jc w:val="both"/>
        <w:rPr>
          <w:sz w:val="24"/>
          <w:szCs w:val="24"/>
        </w:rPr>
      </w:pPr>
      <w:r w:rsidRPr="00AC62F4">
        <w:rPr>
          <w:b/>
          <w:bCs/>
          <w:sz w:val="24"/>
          <w:szCs w:val="24"/>
        </w:rPr>
        <w:t>Other MPs</w:t>
      </w:r>
      <w:r>
        <w:rPr>
          <w:sz w:val="24"/>
          <w:szCs w:val="24"/>
        </w:rPr>
        <w:t xml:space="preserve"> </w:t>
      </w:r>
      <w:proofErr w:type="gramStart"/>
      <w:r w:rsidR="00A6724F">
        <w:rPr>
          <w:sz w:val="24"/>
          <w:szCs w:val="24"/>
        </w:rPr>
        <w:t>The</w:t>
      </w:r>
      <w:proofErr w:type="gramEnd"/>
      <w:r w:rsidR="00A6724F">
        <w:rPr>
          <w:sz w:val="24"/>
          <w:szCs w:val="24"/>
        </w:rPr>
        <w:t xml:space="preserve"> research will later examine the contribution of other prominent </w:t>
      </w:r>
      <w:r w:rsidR="005B4F1A">
        <w:rPr>
          <w:sz w:val="24"/>
          <w:szCs w:val="24"/>
        </w:rPr>
        <w:t xml:space="preserve">MPs including </w:t>
      </w:r>
      <w:r w:rsidR="00DD7A33">
        <w:rPr>
          <w:sz w:val="24"/>
          <w:szCs w:val="24"/>
        </w:rPr>
        <w:t>Gwynfor</w:t>
      </w:r>
      <w:r w:rsidR="005B4F1A">
        <w:rPr>
          <w:sz w:val="24"/>
          <w:szCs w:val="24"/>
        </w:rPr>
        <w:t xml:space="preserve"> Evans, Dafydd Wigley and Dafydd Ellis Thomas </w:t>
      </w:r>
      <w:r w:rsidR="00E808C8">
        <w:rPr>
          <w:sz w:val="24"/>
          <w:szCs w:val="24"/>
        </w:rPr>
        <w:t>w</w:t>
      </w:r>
      <w:r w:rsidR="009E0EB5">
        <w:rPr>
          <w:sz w:val="24"/>
          <w:szCs w:val="24"/>
        </w:rPr>
        <w:t>h</w:t>
      </w:r>
      <w:r w:rsidR="00E808C8">
        <w:rPr>
          <w:sz w:val="24"/>
          <w:szCs w:val="24"/>
        </w:rPr>
        <w:t xml:space="preserve">o were all leaders of Plaid Cymru. </w:t>
      </w:r>
      <w:r w:rsidR="009E0EB5">
        <w:rPr>
          <w:sz w:val="24"/>
          <w:szCs w:val="24"/>
        </w:rPr>
        <w:t>Labour</w:t>
      </w:r>
      <w:r w:rsidR="00BE482A">
        <w:rPr>
          <w:sz w:val="24"/>
          <w:szCs w:val="24"/>
        </w:rPr>
        <w:t xml:space="preserve"> politicians such as Jim Griffiths, George Thomas, Cledwyn Hughes </w:t>
      </w:r>
      <w:r w:rsidR="006A62AA">
        <w:rPr>
          <w:sz w:val="24"/>
          <w:szCs w:val="24"/>
        </w:rPr>
        <w:t>and Ron Davies who w</w:t>
      </w:r>
      <w:r>
        <w:rPr>
          <w:sz w:val="24"/>
          <w:szCs w:val="24"/>
        </w:rPr>
        <w:t xml:space="preserve">ere all appointed as Secretary of State for Wales will be included. </w:t>
      </w:r>
      <w:r w:rsidR="006A62AA">
        <w:rPr>
          <w:sz w:val="24"/>
          <w:szCs w:val="24"/>
        </w:rPr>
        <w:t xml:space="preserve">Liberal </w:t>
      </w:r>
      <w:r w:rsidR="00890315">
        <w:rPr>
          <w:sz w:val="24"/>
          <w:szCs w:val="24"/>
        </w:rPr>
        <w:t xml:space="preserve">MPs, </w:t>
      </w:r>
      <w:r w:rsidR="00A54B04">
        <w:rPr>
          <w:sz w:val="24"/>
          <w:szCs w:val="24"/>
        </w:rPr>
        <w:t xml:space="preserve">including </w:t>
      </w:r>
      <w:r w:rsidR="00890315">
        <w:rPr>
          <w:sz w:val="24"/>
          <w:szCs w:val="24"/>
        </w:rPr>
        <w:t xml:space="preserve">David Lloyd George, Emlyn </w:t>
      </w:r>
      <w:proofErr w:type="spellStart"/>
      <w:r w:rsidR="00890315">
        <w:rPr>
          <w:sz w:val="24"/>
          <w:szCs w:val="24"/>
        </w:rPr>
        <w:t>Hoosan</w:t>
      </w:r>
      <w:proofErr w:type="spellEnd"/>
      <w:r>
        <w:rPr>
          <w:sz w:val="24"/>
          <w:szCs w:val="24"/>
        </w:rPr>
        <w:t xml:space="preserve"> and </w:t>
      </w:r>
      <w:r w:rsidR="00890315">
        <w:rPr>
          <w:sz w:val="24"/>
          <w:szCs w:val="24"/>
        </w:rPr>
        <w:t>Geraint Howells</w:t>
      </w:r>
      <w:r w:rsidR="000528FF">
        <w:rPr>
          <w:sz w:val="24"/>
          <w:szCs w:val="24"/>
        </w:rPr>
        <w:t xml:space="preserve"> </w:t>
      </w:r>
      <w:r w:rsidR="00A54B04">
        <w:rPr>
          <w:sz w:val="24"/>
          <w:szCs w:val="24"/>
        </w:rPr>
        <w:t>will be profiled</w:t>
      </w:r>
      <w:r w:rsidR="003A2F04">
        <w:rPr>
          <w:sz w:val="24"/>
          <w:szCs w:val="24"/>
        </w:rPr>
        <w:t xml:space="preserve"> </w:t>
      </w:r>
      <w:r w:rsidR="002865D3">
        <w:rPr>
          <w:sz w:val="24"/>
          <w:szCs w:val="24"/>
        </w:rPr>
        <w:t>and</w:t>
      </w:r>
      <w:r w:rsidR="002E1B29">
        <w:rPr>
          <w:sz w:val="24"/>
          <w:szCs w:val="24"/>
        </w:rPr>
        <w:t xml:space="preserve"> </w:t>
      </w:r>
      <w:r w:rsidR="003A2F04">
        <w:rPr>
          <w:sz w:val="24"/>
          <w:szCs w:val="24"/>
        </w:rPr>
        <w:t xml:space="preserve">the contribution </w:t>
      </w:r>
      <w:r w:rsidR="002E1B29">
        <w:rPr>
          <w:sz w:val="24"/>
          <w:szCs w:val="24"/>
        </w:rPr>
        <w:t xml:space="preserve">of </w:t>
      </w:r>
      <w:r w:rsidR="0040073D">
        <w:rPr>
          <w:sz w:val="24"/>
          <w:szCs w:val="24"/>
        </w:rPr>
        <w:t xml:space="preserve">Conservative figures </w:t>
      </w:r>
      <w:r w:rsidR="002661D7">
        <w:rPr>
          <w:sz w:val="24"/>
          <w:szCs w:val="24"/>
        </w:rPr>
        <w:t xml:space="preserve">such as Peter Walker, </w:t>
      </w:r>
      <w:r w:rsidR="00A7199F">
        <w:rPr>
          <w:sz w:val="24"/>
          <w:szCs w:val="24"/>
        </w:rPr>
        <w:t>John Redwood</w:t>
      </w:r>
      <w:r w:rsidR="002E1B29">
        <w:rPr>
          <w:sz w:val="24"/>
          <w:szCs w:val="24"/>
        </w:rPr>
        <w:t xml:space="preserve"> and </w:t>
      </w:r>
      <w:r w:rsidR="00A7199F">
        <w:rPr>
          <w:sz w:val="24"/>
          <w:szCs w:val="24"/>
        </w:rPr>
        <w:t>Nigel Evans</w:t>
      </w:r>
      <w:r w:rsidR="002E1B29">
        <w:rPr>
          <w:sz w:val="24"/>
          <w:szCs w:val="24"/>
        </w:rPr>
        <w:t>.</w:t>
      </w:r>
      <w:r w:rsidR="00C564FE">
        <w:rPr>
          <w:sz w:val="24"/>
          <w:szCs w:val="24"/>
        </w:rPr>
        <w:t xml:space="preserve">  </w:t>
      </w:r>
      <w:r w:rsidR="00A7199F">
        <w:rPr>
          <w:sz w:val="24"/>
          <w:szCs w:val="24"/>
        </w:rPr>
        <w:t xml:space="preserve">  </w:t>
      </w:r>
      <w:r w:rsidR="0040073D">
        <w:rPr>
          <w:sz w:val="24"/>
          <w:szCs w:val="24"/>
        </w:rPr>
        <w:t xml:space="preserve">  </w:t>
      </w:r>
      <w:r w:rsidR="00890315">
        <w:rPr>
          <w:sz w:val="24"/>
          <w:szCs w:val="24"/>
        </w:rPr>
        <w:t xml:space="preserve">  </w:t>
      </w:r>
      <w:r w:rsidR="006A62AA">
        <w:rPr>
          <w:sz w:val="24"/>
          <w:szCs w:val="24"/>
        </w:rPr>
        <w:t xml:space="preserve"> </w:t>
      </w:r>
    </w:p>
    <w:p w14:paraId="1193F99B" w14:textId="3EF4CEEE" w:rsidR="007C1BC8" w:rsidRDefault="003A2F04" w:rsidP="00DD2941">
      <w:pPr>
        <w:jc w:val="both"/>
        <w:rPr>
          <w:sz w:val="24"/>
          <w:szCs w:val="24"/>
        </w:rPr>
      </w:pPr>
      <w:r>
        <w:rPr>
          <w:sz w:val="24"/>
          <w:szCs w:val="24"/>
        </w:rPr>
        <w:t xml:space="preserve">Attention must also be given to those who were </w:t>
      </w:r>
      <w:r w:rsidR="005C3988">
        <w:rPr>
          <w:sz w:val="24"/>
          <w:szCs w:val="24"/>
        </w:rPr>
        <w:t xml:space="preserve">deeply involved in the devolution story but were not </w:t>
      </w:r>
      <w:r w:rsidR="002865D3">
        <w:rPr>
          <w:sz w:val="24"/>
          <w:szCs w:val="24"/>
        </w:rPr>
        <w:t>high-profile</w:t>
      </w:r>
      <w:r w:rsidR="005C3988">
        <w:rPr>
          <w:sz w:val="24"/>
          <w:szCs w:val="24"/>
        </w:rPr>
        <w:t xml:space="preserve"> politicians</w:t>
      </w:r>
      <w:r w:rsidR="00A15DE3">
        <w:rPr>
          <w:sz w:val="24"/>
          <w:szCs w:val="24"/>
        </w:rPr>
        <w:t xml:space="preserve">. </w:t>
      </w:r>
      <w:r w:rsidR="00AC62F4">
        <w:rPr>
          <w:sz w:val="24"/>
          <w:szCs w:val="24"/>
        </w:rPr>
        <w:t>T</w:t>
      </w:r>
      <w:r w:rsidR="005C3988">
        <w:rPr>
          <w:sz w:val="24"/>
          <w:szCs w:val="24"/>
        </w:rPr>
        <w:t xml:space="preserve">hese </w:t>
      </w:r>
      <w:r w:rsidR="002F2390">
        <w:rPr>
          <w:sz w:val="24"/>
          <w:szCs w:val="24"/>
        </w:rPr>
        <w:t>w</w:t>
      </w:r>
      <w:r w:rsidR="005C3988">
        <w:rPr>
          <w:sz w:val="24"/>
          <w:szCs w:val="24"/>
        </w:rPr>
        <w:t xml:space="preserve">ould include </w:t>
      </w:r>
      <w:r w:rsidR="00FE4B8E">
        <w:rPr>
          <w:sz w:val="24"/>
          <w:szCs w:val="24"/>
        </w:rPr>
        <w:t xml:space="preserve">Stuart Rendell (Lib), SO Davies, Leo </w:t>
      </w:r>
      <w:proofErr w:type="spellStart"/>
      <w:r w:rsidR="00FE4B8E">
        <w:rPr>
          <w:sz w:val="24"/>
          <w:szCs w:val="24"/>
        </w:rPr>
        <w:t>Abse</w:t>
      </w:r>
      <w:proofErr w:type="spellEnd"/>
      <w:r w:rsidR="009B112C">
        <w:rPr>
          <w:sz w:val="24"/>
          <w:szCs w:val="24"/>
        </w:rPr>
        <w:t xml:space="preserve"> (Labour) and </w:t>
      </w:r>
      <w:r w:rsidR="002F2390">
        <w:rPr>
          <w:sz w:val="24"/>
          <w:szCs w:val="24"/>
        </w:rPr>
        <w:t xml:space="preserve">the Liberal peer </w:t>
      </w:r>
      <w:r w:rsidR="009B112C">
        <w:rPr>
          <w:sz w:val="24"/>
          <w:szCs w:val="24"/>
        </w:rPr>
        <w:t xml:space="preserve">Lord Thomas of </w:t>
      </w:r>
      <w:proofErr w:type="spellStart"/>
      <w:r w:rsidR="009B112C">
        <w:rPr>
          <w:sz w:val="24"/>
          <w:szCs w:val="24"/>
        </w:rPr>
        <w:t>Gresfor</w:t>
      </w:r>
      <w:r w:rsidR="002F2390">
        <w:rPr>
          <w:sz w:val="24"/>
          <w:szCs w:val="24"/>
        </w:rPr>
        <w:t>d</w:t>
      </w:r>
      <w:proofErr w:type="spellEnd"/>
      <w:r w:rsidR="002F2390">
        <w:rPr>
          <w:sz w:val="24"/>
          <w:szCs w:val="24"/>
        </w:rPr>
        <w:t>.</w:t>
      </w:r>
      <w:r w:rsidR="00FF2957">
        <w:rPr>
          <w:sz w:val="24"/>
          <w:szCs w:val="24"/>
        </w:rPr>
        <w:t xml:space="preserve"> </w:t>
      </w:r>
      <w:r w:rsidR="00AC62F4">
        <w:rPr>
          <w:sz w:val="24"/>
          <w:szCs w:val="24"/>
        </w:rPr>
        <w:t xml:space="preserve">Finally, profiles of more recent MPs </w:t>
      </w:r>
      <w:r w:rsidR="00B92C35">
        <w:rPr>
          <w:sz w:val="24"/>
          <w:szCs w:val="24"/>
        </w:rPr>
        <w:t xml:space="preserve">from the 1997 </w:t>
      </w:r>
      <w:r w:rsidR="00AC62F4">
        <w:rPr>
          <w:sz w:val="24"/>
          <w:szCs w:val="24"/>
        </w:rPr>
        <w:t xml:space="preserve">would include </w:t>
      </w:r>
      <w:proofErr w:type="spellStart"/>
      <w:r w:rsidR="00B92C35">
        <w:rPr>
          <w:sz w:val="24"/>
          <w:szCs w:val="24"/>
        </w:rPr>
        <w:t>Elfyn</w:t>
      </w:r>
      <w:proofErr w:type="spellEnd"/>
      <w:r w:rsidR="00B92C35">
        <w:rPr>
          <w:sz w:val="24"/>
          <w:szCs w:val="24"/>
        </w:rPr>
        <w:t xml:space="preserve"> </w:t>
      </w:r>
      <w:proofErr w:type="spellStart"/>
      <w:r w:rsidR="00B92C35">
        <w:rPr>
          <w:sz w:val="24"/>
          <w:szCs w:val="24"/>
        </w:rPr>
        <w:t>Llywd</w:t>
      </w:r>
      <w:proofErr w:type="spellEnd"/>
      <w:r w:rsidR="00B92C35">
        <w:rPr>
          <w:sz w:val="24"/>
          <w:szCs w:val="24"/>
        </w:rPr>
        <w:t xml:space="preserve"> (Plaid Cymru), </w:t>
      </w:r>
      <w:r w:rsidR="00AC62F4">
        <w:rPr>
          <w:sz w:val="24"/>
          <w:szCs w:val="24"/>
        </w:rPr>
        <w:t>Ric</w:t>
      </w:r>
      <w:r w:rsidR="005922D7">
        <w:rPr>
          <w:sz w:val="24"/>
          <w:szCs w:val="24"/>
        </w:rPr>
        <w:t>h</w:t>
      </w:r>
      <w:r w:rsidR="00AC62F4">
        <w:rPr>
          <w:sz w:val="24"/>
          <w:szCs w:val="24"/>
        </w:rPr>
        <w:t>ard Livesey</w:t>
      </w:r>
      <w:r w:rsidR="00B92C35">
        <w:rPr>
          <w:sz w:val="24"/>
          <w:szCs w:val="24"/>
        </w:rPr>
        <w:t xml:space="preserve"> (Lib Dem) </w:t>
      </w:r>
      <w:r w:rsidR="002865D3">
        <w:rPr>
          <w:sz w:val="24"/>
          <w:szCs w:val="24"/>
        </w:rPr>
        <w:t>and</w:t>
      </w:r>
      <w:r w:rsidR="00B92C35">
        <w:rPr>
          <w:sz w:val="24"/>
          <w:szCs w:val="24"/>
        </w:rPr>
        <w:t xml:space="preserve"> </w:t>
      </w:r>
      <w:r w:rsidR="00BA07A7">
        <w:rPr>
          <w:sz w:val="24"/>
          <w:szCs w:val="24"/>
        </w:rPr>
        <w:t xml:space="preserve">Labour’s </w:t>
      </w:r>
      <w:r w:rsidR="003A56D6">
        <w:rPr>
          <w:sz w:val="24"/>
          <w:szCs w:val="24"/>
        </w:rPr>
        <w:t xml:space="preserve">Jon Owen Jones, </w:t>
      </w:r>
      <w:r w:rsidR="00B92C35">
        <w:rPr>
          <w:sz w:val="24"/>
          <w:szCs w:val="24"/>
        </w:rPr>
        <w:t xml:space="preserve">Paul Flynn, </w:t>
      </w:r>
      <w:r w:rsidR="003A56D6">
        <w:rPr>
          <w:sz w:val="24"/>
          <w:szCs w:val="24"/>
        </w:rPr>
        <w:t xml:space="preserve">Betty Williams and Huw Edwards. </w:t>
      </w:r>
      <w:r w:rsidR="00B92C35">
        <w:rPr>
          <w:sz w:val="24"/>
          <w:szCs w:val="24"/>
        </w:rPr>
        <w:t xml:space="preserve"> </w:t>
      </w:r>
      <w:r w:rsidR="00FF2957">
        <w:rPr>
          <w:sz w:val="24"/>
          <w:szCs w:val="24"/>
        </w:rPr>
        <w:t xml:space="preserve"> </w:t>
      </w:r>
      <w:r w:rsidR="009B112C">
        <w:rPr>
          <w:sz w:val="24"/>
          <w:szCs w:val="24"/>
        </w:rPr>
        <w:t xml:space="preserve"> </w:t>
      </w:r>
      <w:r w:rsidR="005C3988">
        <w:rPr>
          <w:sz w:val="24"/>
          <w:szCs w:val="24"/>
        </w:rPr>
        <w:t xml:space="preserve"> </w:t>
      </w:r>
    </w:p>
    <w:p w14:paraId="1FB44755" w14:textId="77777777" w:rsidR="007C1BC8" w:rsidRDefault="007C1BC8" w:rsidP="00DD2941">
      <w:pPr>
        <w:jc w:val="both"/>
        <w:rPr>
          <w:sz w:val="24"/>
          <w:szCs w:val="24"/>
        </w:rPr>
      </w:pPr>
    </w:p>
    <w:p w14:paraId="3B176317" w14:textId="63F3D0B7" w:rsidR="002E1B29" w:rsidRDefault="00C0622B" w:rsidP="00DD2941">
      <w:pPr>
        <w:jc w:val="both"/>
        <w:rPr>
          <w:sz w:val="32"/>
          <w:szCs w:val="32"/>
        </w:rPr>
      </w:pPr>
      <w:r w:rsidRPr="00C0622B">
        <w:rPr>
          <w:sz w:val="32"/>
          <w:szCs w:val="32"/>
        </w:rPr>
        <w:t>Conclusion</w:t>
      </w:r>
    </w:p>
    <w:p w14:paraId="361AEBB0" w14:textId="27EEDAE4" w:rsidR="00C0622B" w:rsidRDefault="00B92C35" w:rsidP="00DD2941">
      <w:pPr>
        <w:jc w:val="both"/>
        <w:rPr>
          <w:sz w:val="24"/>
          <w:szCs w:val="24"/>
        </w:rPr>
      </w:pPr>
      <w:r>
        <w:rPr>
          <w:sz w:val="24"/>
          <w:szCs w:val="24"/>
        </w:rPr>
        <w:t xml:space="preserve">This paper sought to outline the </w:t>
      </w:r>
      <w:r w:rsidR="00C92AB9">
        <w:rPr>
          <w:sz w:val="24"/>
          <w:szCs w:val="24"/>
        </w:rPr>
        <w:t xml:space="preserve">rationale and </w:t>
      </w:r>
      <w:r>
        <w:rPr>
          <w:sz w:val="24"/>
          <w:szCs w:val="24"/>
        </w:rPr>
        <w:t xml:space="preserve">methods being applied to </w:t>
      </w:r>
      <w:r w:rsidR="00563A61">
        <w:rPr>
          <w:sz w:val="24"/>
          <w:szCs w:val="24"/>
        </w:rPr>
        <w:t xml:space="preserve">researching over a century of debates in parliament about devolution </w:t>
      </w:r>
      <w:r w:rsidR="00C92AB9">
        <w:rPr>
          <w:sz w:val="24"/>
          <w:szCs w:val="24"/>
        </w:rPr>
        <w:t xml:space="preserve">in </w:t>
      </w:r>
      <w:r w:rsidR="00563A61">
        <w:rPr>
          <w:sz w:val="24"/>
          <w:szCs w:val="24"/>
        </w:rPr>
        <w:t>Wales</w:t>
      </w:r>
      <w:r w:rsidR="00055B78">
        <w:rPr>
          <w:sz w:val="24"/>
          <w:szCs w:val="24"/>
        </w:rPr>
        <w:t xml:space="preserve">. It has examined the research so far and </w:t>
      </w:r>
      <w:r w:rsidR="00C92AB9">
        <w:rPr>
          <w:sz w:val="24"/>
          <w:szCs w:val="24"/>
        </w:rPr>
        <w:t xml:space="preserve">the </w:t>
      </w:r>
      <w:r w:rsidR="00055B78">
        <w:rPr>
          <w:sz w:val="24"/>
          <w:szCs w:val="24"/>
        </w:rPr>
        <w:t xml:space="preserve">aims of the </w:t>
      </w:r>
      <w:r w:rsidR="00C92AB9">
        <w:rPr>
          <w:sz w:val="24"/>
          <w:szCs w:val="24"/>
        </w:rPr>
        <w:t xml:space="preserve">proposed </w:t>
      </w:r>
      <w:r w:rsidR="00055B78">
        <w:rPr>
          <w:sz w:val="24"/>
          <w:szCs w:val="24"/>
        </w:rPr>
        <w:t>em</w:t>
      </w:r>
      <w:r w:rsidR="00C92AB9">
        <w:rPr>
          <w:sz w:val="24"/>
          <w:szCs w:val="24"/>
        </w:rPr>
        <w:t xml:space="preserve">pirical study of </w:t>
      </w:r>
      <w:r w:rsidR="00055B78">
        <w:rPr>
          <w:sz w:val="24"/>
          <w:szCs w:val="24"/>
        </w:rPr>
        <w:t xml:space="preserve">the MPs who contributed to the passing of the Government of Wales </w:t>
      </w:r>
      <w:r w:rsidR="00C92AB9">
        <w:rPr>
          <w:sz w:val="24"/>
          <w:szCs w:val="24"/>
        </w:rPr>
        <w:t xml:space="preserve">Act </w:t>
      </w:r>
      <w:r w:rsidR="00055B78">
        <w:rPr>
          <w:sz w:val="24"/>
          <w:szCs w:val="24"/>
        </w:rPr>
        <w:t>1998 establish</w:t>
      </w:r>
      <w:r w:rsidR="00127B8E">
        <w:rPr>
          <w:sz w:val="24"/>
          <w:szCs w:val="24"/>
        </w:rPr>
        <w:t xml:space="preserve">ing </w:t>
      </w:r>
      <w:r w:rsidR="00055B78">
        <w:rPr>
          <w:sz w:val="24"/>
          <w:szCs w:val="24"/>
        </w:rPr>
        <w:t>the National Assembly for Wales.</w:t>
      </w:r>
      <w:r>
        <w:rPr>
          <w:sz w:val="24"/>
          <w:szCs w:val="24"/>
        </w:rPr>
        <w:t xml:space="preserve"> </w:t>
      </w:r>
      <w:r w:rsidR="00C92AB9">
        <w:rPr>
          <w:sz w:val="24"/>
          <w:szCs w:val="24"/>
        </w:rPr>
        <w:t>The next step is to conduct the pilot interviews of three MPs for which UWTSD ethics approval has been given.</w:t>
      </w:r>
    </w:p>
    <w:p w14:paraId="32266F37" w14:textId="2DDF30F2" w:rsidR="003F40BF" w:rsidRPr="00C92AB9" w:rsidRDefault="003F40BF" w:rsidP="00DD2941">
      <w:pPr>
        <w:jc w:val="both"/>
        <w:rPr>
          <w:sz w:val="24"/>
          <w:szCs w:val="24"/>
        </w:rPr>
      </w:pPr>
      <w:r w:rsidRPr="0088727F">
        <w:rPr>
          <w:sz w:val="24"/>
          <w:szCs w:val="24"/>
        </w:rPr>
        <w:t>As part of a professional practice programme, I am mindful that I am part of th</w:t>
      </w:r>
      <w:r w:rsidR="00127B8E">
        <w:rPr>
          <w:sz w:val="24"/>
          <w:szCs w:val="24"/>
        </w:rPr>
        <w:t>is</w:t>
      </w:r>
      <w:r w:rsidRPr="0088727F">
        <w:rPr>
          <w:sz w:val="24"/>
          <w:szCs w:val="24"/>
        </w:rPr>
        <w:t xml:space="preserve"> </w:t>
      </w:r>
      <w:proofErr w:type="gramStart"/>
      <w:r w:rsidRPr="0088727F">
        <w:rPr>
          <w:sz w:val="24"/>
          <w:szCs w:val="24"/>
        </w:rPr>
        <w:t>history</w:t>
      </w:r>
      <w:r w:rsidR="00127B8E">
        <w:rPr>
          <w:sz w:val="24"/>
          <w:szCs w:val="24"/>
        </w:rPr>
        <w:t>.</w:t>
      </w:r>
      <w:r w:rsidRPr="0088727F">
        <w:rPr>
          <w:sz w:val="24"/>
          <w:szCs w:val="24"/>
        </w:rPr>
        <w:t>.</w:t>
      </w:r>
      <w:proofErr w:type="gramEnd"/>
      <w:r w:rsidRPr="0088727F">
        <w:rPr>
          <w:sz w:val="24"/>
          <w:szCs w:val="24"/>
        </w:rPr>
        <w:t xml:space="preserve"> Future historians and students of political change will look back on the period from 1997 to 2005 when I served in parliament as a time of considerable constitutional change</w:t>
      </w:r>
      <w:r w:rsidR="00C92AB9">
        <w:rPr>
          <w:sz w:val="24"/>
          <w:szCs w:val="24"/>
        </w:rPr>
        <w:t>.</w:t>
      </w:r>
      <w:r w:rsidRPr="0088727F">
        <w:rPr>
          <w:sz w:val="24"/>
          <w:szCs w:val="24"/>
        </w:rPr>
        <w:t xml:space="preserve">  Th</w:t>
      </w:r>
      <w:r w:rsidR="00C92AB9">
        <w:rPr>
          <w:sz w:val="24"/>
          <w:szCs w:val="24"/>
        </w:rPr>
        <w:t xml:space="preserve">ose </w:t>
      </w:r>
      <w:r w:rsidRPr="0088727F">
        <w:rPr>
          <w:sz w:val="24"/>
          <w:szCs w:val="24"/>
        </w:rPr>
        <w:t xml:space="preserve">MPs who contributed to the debates of the Referendum Bill 1997 and the later Government of Wales Bills repeatedly </w:t>
      </w:r>
      <w:r w:rsidR="00C92AB9">
        <w:rPr>
          <w:sz w:val="24"/>
          <w:szCs w:val="24"/>
        </w:rPr>
        <w:t xml:space="preserve">made </w:t>
      </w:r>
      <w:r w:rsidRPr="0088727F">
        <w:rPr>
          <w:sz w:val="24"/>
          <w:szCs w:val="24"/>
        </w:rPr>
        <w:t xml:space="preserve">references to this ‘historic moment’. </w:t>
      </w:r>
      <w:r w:rsidR="00C92AB9">
        <w:rPr>
          <w:sz w:val="24"/>
          <w:szCs w:val="24"/>
        </w:rPr>
        <w:t xml:space="preserve">For </w:t>
      </w:r>
      <w:r w:rsidRPr="0088727F">
        <w:rPr>
          <w:sz w:val="24"/>
          <w:szCs w:val="24"/>
        </w:rPr>
        <w:t>some of us it was the culmination of a long</w:t>
      </w:r>
      <w:r w:rsidR="00C92AB9">
        <w:rPr>
          <w:sz w:val="24"/>
          <w:szCs w:val="24"/>
        </w:rPr>
        <w:t>-</w:t>
      </w:r>
      <w:r w:rsidRPr="0088727F">
        <w:rPr>
          <w:sz w:val="24"/>
          <w:szCs w:val="24"/>
        </w:rPr>
        <w:t>standing belief and political commitment</w:t>
      </w:r>
      <w:r w:rsidR="00C92AB9">
        <w:rPr>
          <w:sz w:val="24"/>
          <w:szCs w:val="24"/>
        </w:rPr>
        <w:t xml:space="preserve"> to democracy in Wales. </w:t>
      </w:r>
      <w:r w:rsidRPr="0088727F">
        <w:rPr>
          <w:sz w:val="24"/>
          <w:szCs w:val="24"/>
        </w:rPr>
        <w:t>It was certainly a part of our ‘life story’</w:t>
      </w:r>
      <w:r w:rsidRPr="0026209B">
        <w:rPr>
          <w:i/>
          <w:iCs/>
          <w:sz w:val="24"/>
          <w:szCs w:val="24"/>
        </w:rPr>
        <w:t>.</w:t>
      </w:r>
    </w:p>
    <w:p w14:paraId="0F589A5F" w14:textId="0F86D154" w:rsidR="00116E4F" w:rsidRDefault="0088727F" w:rsidP="00DD2941">
      <w:pPr>
        <w:jc w:val="both"/>
        <w:rPr>
          <w:sz w:val="24"/>
          <w:szCs w:val="24"/>
        </w:rPr>
      </w:pPr>
      <w:r>
        <w:rPr>
          <w:sz w:val="24"/>
          <w:szCs w:val="24"/>
        </w:rPr>
        <w:t>R</w:t>
      </w:r>
      <w:r w:rsidR="00116E4F">
        <w:rPr>
          <w:sz w:val="24"/>
          <w:szCs w:val="24"/>
        </w:rPr>
        <w:t xml:space="preserve">esearch </w:t>
      </w:r>
      <w:r>
        <w:rPr>
          <w:sz w:val="24"/>
          <w:szCs w:val="24"/>
        </w:rPr>
        <w:t xml:space="preserve">covering over a century </w:t>
      </w:r>
      <w:r w:rsidR="00DD2941">
        <w:rPr>
          <w:sz w:val="24"/>
          <w:szCs w:val="24"/>
        </w:rPr>
        <w:t xml:space="preserve">of devolution </w:t>
      </w:r>
      <w:r w:rsidR="00116E4F">
        <w:rPr>
          <w:sz w:val="24"/>
          <w:szCs w:val="24"/>
        </w:rPr>
        <w:t>s a painstaking process</w:t>
      </w:r>
      <w:r w:rsidR="00DD2941">
        <w:rPr>
          <w:sz w:val="24"/>
          <w:szCs w:val="24"/>
        </w:rPr>
        <w:t xml:space="preserve">, though </w:t>
      </w:r>
      <w:r w:rsidR="00116E4F">
        <w:rPr>
          <w:sz w:val="24"/>
          <w:szCs w:val="24"/>
        </w:rPr>
        <w:t xml:space="preserve">it is rewarding to feel you are following in the footsteps of great Welsh </w:t>
      </w:r>
      <w:r w:rsidR="00C92AB9">
        <w:rPr>
          <w:sz w:val="24"/>
          <w:szCs w:val="24"/>
        </w:rPr>
        <w:t xml:space="preserve">politicians such as Tom Ellis, Lady Megan Lloyd and Rhodri Morgan and Welsh historians KO Morgan and John </w:t>
      </w:r>
      <w:r w:rsidR="00116E4F">
        <w:rPr>
          <w:sz w:val="24"/>
          <w:szCs w:val="24"/>
        </w:rPr>
        <w:t>Davies</w:t>
      </w:r>
      <w:r w:rsidR="00C92AB9">
        <w:rPr>
          <w:sz w:val="24"/>
          <w:szCs w:val="24"/>
        </w:rPr>
        <w:t>.</w:t>
      </w:r>
    </w:p>
    <w:p w14:paraId="29466E29" w14:textId="77777777" w:rsidR="00116E4F" w:rsidRDefault="00116E4F" w:rsidP="00DD2941">
      <w:pPr>
        <w:jc w:val="both"/>
        <w:rPr>
          <w:sz w:val="24"/>
          <w:szCs w:val="24"/>
        </w:rPr>
      </w:pPr>
    </w:p>
    <w:p w14:paraId="4B5B358C" w14:textId="1CDD20BF" w:rsidR="000375FB" w:rsidRPr="00652CE5" w:rsidRDefault="00C55B83" w:rsidP="00DD2941">
      <w:pPr>
        <w:jc w:val="both"/>
        <w:rPr>
          <w:sz w:val="28"/>
          <w:szCs w:val="28"/>
        </w:rPr>
      </w:pPr>
      <w:r w:rsidRPr="00C55B83">
        <w:rPr>
          <w:sz w:val="28"/>
          <w:szCs w:val="28"/>
        </w:rPr>
        <w:t xml:space="preserve">References </w:t>
      </w:r>
    </w:p>
    <w:p w14:paraId="0905F5ED" w14:textId="28CA7A37" w:rsidR="000375FB" w:rsidRDefault="000375FB" w:rsidP="00DD2941">
      <w:pPr>
        <w:jc w:val="both"/>
        <w:rPr>
          <w:sz w:val="24"/>
          <w:szCs w:val="24"/>
        </w:rPr>
      </w:pPr>
      <w:r>
        <w:rPr>
          <w:rFonts w:eastAsia="Times New Roman" w:cstheme="minorHAnsi"/>
          <w:color w:val="202122"/>
          <w:kern w:val="0"/>
          <w:sz w:val="24"/>
          <w:szCs w:val="24"/>
          <w:lang w:eastAsia="en-GB"/>
          <w14:ligatures w14:val="none"/>
        </w:rPr>
        <w:t xml:space="preserve">Blackman, Robert    </w:t>
      </w:r>
      <w:r w:rsidRPr="00967513">
        <w:rPr>
          <w:rFonts w:eastAsia="Times New Roman" w:cstheme="minorHAnsi"/>
          <w:color w:val="202122"/>
          <w:kern w:val="0"/>
          <w:sz w:val="24"/>
          <w:szCs w:val="24"/>
          <w:u w:val="single"/>
          <w:lang w:eastAsia="en-GB"/>
          <w14:ligatures w14:val="none"/>
        </w:rPr>
        <w:t>C</w:t>
      </w:r>
      <w:r w:rsidRPr="00967513">
        <w:rPr>
          <w:sz w:val="24"/>
          <w:szCs w:val="24"/>
          <w:u w:val="single"/>
        </w:rPr>
        <w:t>ase Studies on Constitution Building</w:t>
      </w:r>
      <w:r w:rsidR="00123173">
        <w:rPr>
          <w:sz w:val="24"/>
          <w:szCs w:val="24"/>
        </w:rPr>
        <w:t xml:space="preserve">    </w:t>
      </w:r>
      <w:r w:rsidR="00107BFE">
        <w:rPr>
          <w:sz w:val="24"/>
          <w:szCs w:val="24"/>
        </w:rPr>
        <w:t xml:space="preserve">Inquiry </w:t>
      </w:r>
      <w:r w:rsidR="00D43E8E">
        <w:rPr>
          <w:sz w:val="24"/>
          <w:szCs w:val="24"/>
        </w:rPr>
        <w:t xml:space="preserve">into </w:t>
      </w:r>
      <w:r w:rsidR="00D43E8E">
        <w:t>Mapping the Path towards Codifying – or Not Codifying – the UK Constitution</w:t>
      </w:r>
      <w:r w:rsidR="00123173">
        <w:rPr>
          <w:sz w:val="24"/>
          <w:szCs w:val="24"/>
        </w:rPr>
        <w:t xml:space="preserve"> </w:t>
      </w:r>
      <w:r w:rsidR="00967513">
        <w:rPr>
          <w:sz w:val="24"/>
          <w:szCs w:val="24"/>
        </w:rPr>
        <w:t xml:space="preserve">   </w:t>
      </w:r>
      <w:r w:rsidR="00123173">
        <w:rPr>
          <w:sz w:val="24"/>
          <w:szCs w:val="24"/>
        </w:rPr>
        <w:t xml:space="preserve">House of Commons </w:t>
      </w:r>
      <w:r w:rsidR="00107BFE">
        <w:rPr>
          <w:sz w:val="24"/>
          <w:szCs w:val="24"/>
        </w:rPr>
        <w:t xml:space="preserve">Political and Constitution Reform </w:t>
      </w:r>
      <w:r w:rsidR="00D0346C">
        <w:rPr>
          <w:sz w:val="24"/>
          <w:szCs w:val="24"/>
        </w:rPr>
        <w:t>Committee 20</w:t>
      </w:r>
    </w:p>
    <w:p w14:paraId="7FFBE4FC" w14:textId="5E134D8C" w:rsidR="00AC589C" w:rsidRDefault="00AC589C" w:rsidP="00DD2941">
      <w:pPr>
        <w:jc w:val="both"/>
        <w:rPr>
          <w:rFonts w:eastAsia="Times New Roman" w:cstheme="minorHAnsi"/>
          <w:color w:val="202122"/>
          <w:kern w:val="0"/>
          <w:sz w:val="24"/>
          <w:szCs w:val="24"/>
          <w:lang w:eastAsia="en-GB"/>
          <w14:ligatures w14:val="none"/>
        </w:rPr>
      </w:pPr>
      <w:r>
        <w:rPr>
          <w:rFonts w:eastAsia="Times New Roman" w:cstheme="minorHAnsi"/>
          <w:color w:val="202122"/>
          <w:kern w:val="0"/>
          <w:sz w:val="24"/>
          <w:szCs w:val="24"/>
          <w:lang w:eastAsia="en-GB"/>
          <w14:ligatures w14:val="none"/>
        </w:rPr>
        <w:t xml:space="preserve">Cole, </w:t>
      </w:r>
      <w:r w:rsidR="00D0346C">
        <w:rPr>
          <w:rFonts w:eastAsia="Times New Roman" w:cstheme="minorHAnsi"/>
          <w:color w:val="202122"/>
          <w:kern w:val="0"/>
          <w:sz w:val="24"/>
          <w:szCs w:val="24"/>
          <w:lang w:eastAsia="en-GB"/>
          <w14:ligatures w14:val="none"/>
        </w:rPr>
        <w:t>Michael, McAllister</w:t>
      </w:r>
      <w:r>
        <w:rPr>
          <w:rFonts w:eastAsia="Times New Roman" w:cstheme="minorHAnsi"/>
          <w:color w:val="202122"/>
          <w:kern w:val="0"/>
          <w:sz w:val="24"/>
          <w:szCs w:val="24"/>
          <w:lang w:eastAsia="en-GB"/>
          <w14:ligatures w14:val="none"/>
        </w:rPr>
        <w:t xml:space="preserve">, Laura       Evaluating and Theorising Committee Structure: A UK Comparative Perspective   </w:t>
      </w:r>
      <w:r w:rsidRPr="007C4B7F">
        <w:rPr>
          <w:rFonts w:eastAsia="Times New Roman" w:cstheme="minorHAnsi"/>
          <w:color w:val="202122"/>
          <w:kern w:val="0"/>
          <w:sz w:val="24"/>
          <w:szCs w:val="24"/>
          <w:u w:val="single"/>
          <w:lang w:eastAsia="en-GB"/>
          <w14:ligatures w14:val="none"/>
        </w:rPr>
        <w:t>Local Government Studies</w:t>
      </w:r>
      <w:r>
        <w:rPr>
          <w:rFonts w:eastAsia="Times New Roman" w:cstheme="minorHAnsi"/>
          <w:color w:val="202122"/>
          <w:kern w:val="0"/>
          <w:sz w:val="24"/>
          <w:szCs w:val="24"/>
          <w:lang w:eastAsia="en-GB"/>
          <w14:ligatures w14:val="none"/>
        </w:rPr>
        <w:t xml:space="preserve"> 2015 Vol 42 (2) p 220-239</w:t>
      </w:r>
    </w:p>
    <w:p w14:paraId="64FE3658" w14:textId="35166DBF" w:rsidR="00720EF1" w:rsidRDefault="00AC589C" w:rsidP="00DD2941">
      <w:pPr>
        <w:shd w:val="clear" w:color="auto" w:fill="FFFFFF"/>
        <w:spacing w:before="100" w:beforeAutospacing="1" w:after="24" w:line="240" w:lineRule="auto"/>
        <w:jc w:val="both"/>
        <w:rPr>
          <w:rFonts w:eastAsia="Times New Roman" w:cstheme="minorHAnsi"/>
          <w:color w:val="202122"/>
          <w:kern w:val="0"/>
          <w:sz w:val="24"/>
          <w:szCs w:val="24"/>
          <w:lang w:eastAsia="en-GB"/>
          <w14:ligatures w14:val="none"/>
        </w:rPr>
      </w:pPr>
      <w:r>
        <w:rPr>
          <w:rFonts w:eastAsia="Times New Roman" w:cstheme="minorHAnsi"/>
          <w:color w:val="202122"/>
          <w:kern w:val="0"/>
          <w:sz w:val="24"/>
          <w:szCs w:val="24"/>
          <w:lang w:eastAsia="en-GB"/>
          <w14:ligatures w14:val="none"/>
        </w:rPr>
        <w:lastRenderedPageBreak/>
        <w:t xml:space="preserve">Davies, John      </w:t>
      </w:r>
      <w:r w:rsidRPr="007C4B7F">
        <w:rPr>
          <w:rFonts w:eastAsia="Times New Roman" w:cstheme="minorHAnsi"/>
          <w:color w:val="202122"/>
          <w:kern w:val="0"/>
          <w:sz w:val="24"/>
          <w:szCs w:val="24"/>
          <w:u w:val="single"/>
          <w:lang w:eastAsia="en-GB"/>
          <w14:ligatures w14:val="none"/>
        </w:rPr>
        <w:t>Hanes Cymru – the Story of Wales</w:t>
      </w:r>
      <w:r>
        <w:rPr>
          <w:rFonts w:eastAsia="Times New Roman" w:cstheme="minorHAnsi"/>
          <w:color w:val="202122"/>
          <w:kern w:val="0"/>
          <w:sz w:val="24"/>
          <w:szCs w:val="24"/>
          <w:lang w:eastAsia="en-GB"/>
          <w14:ligatures w14:val="none"/>
        </w:rPr>
        <w:t xml:space="preserve">      </w:t>
      </w:r>
      <w:proofErr w:type="spellStart"/>
      <w:r w:rsidR="00D0346C">
        <w:rPr>
          <w:rFonts w:eastAsia="Times New Roman" w:cstheme="minorHAnsi"/>
          <w:color w:val="202122"/>
          <w:kern w:val="0"/>
          <w:sz w:val="24"/>
          <w:szCs w:val="24"/>
          <w:lang w:eastAsia="en-GB"/>
          <w14:ligatures w14:val="none"/>
        </w:rPr>
        <w:t>Penquin</w:t>
      </w:r>
      <w:proofErr w:type="spellEnd"/>
      <w:r w:rsidR="00D0346C">
        <w:rPr>
          <w:rFonts w:eastAsia="Times New Roman" w:cstheme="minorHAnsi"/>
          <w:color w:val="202122"/>
          <w:kern w:val="0"/>
          <w:sz w:val="24"/>
          <w:szCs w:val="24"/>
          <w:lang w:eastAsia="en-GB"/>
          <w14:ligatures w14:val="none"/>
        </w:rPr>
        <w:t xml:space="preserve"> 1993</w:t>
      </w:r>
    </w:p>
    <w:p w14:paraId="0A3F93A3" w14:textId="311CEDA6" w:rsidR="00452EE5" w:rsidRPr="00ED5E54" w:rsidRDefault="00452EE5" w:rsidP="00DD2941">
      <w:pPr>
        <w:shd w:val="clear" w:color="auto" w:fill="FFFFFF"/>
        <w:spacing w:before="100" w:beforeAutospacing="1" w:after="24" w:line="240" w:lineRule="auto"/>
        <w:jc w:val="both"/>
        <w:rPr>
          <w:rFonts w:eastAsia="Times New Roman" w:cstheme="minorHAnsi"/>
          <w:color w:val="202122"/>
          <w:kern w:val="0"/>
          <w:sz w:val="24"/>
          <w:szCs w:val="24"/>
          <w:lang w:eastAsia="en-GB"/>
          <w14:ligatures w14:val="none"/>
        </w:rPr>
      </w:pPr>
      <w:r>
        <w:rPr>
          <w:rFonts w:eastAsia="Times New Roman" w:cstheme="minorHAnsi"/>
          <w:color w:val="202122"/>
          <w:kern w:val="0"/>
          <w:sz w:val="24"/>
          <w:szCs w:val="24"/>
          <w:lang w:eastAsia="en-GB"/>
          <w14:ligatures w14:val="none"/>
        </w:rPr>
        <w:t xml:space="preserve">Ellis, </w:t>
      </w:r>
      <w:r w:rsidRPr="00ED5E54">
        <w:rPr>
          <w:rFonts w:eastAsia="Times New Roman" w:cstheme="minorHAnsi"/>
          <w:color w:val="202122"/>
          <w:kern w:val="0"/>
          <w:sz w:val="24"/>
          <w:szCs w:val="24"/>
          <w:lang w:eastAsia="en-GB"/>
          <w14:ligatures w14:val="none"/>
        </w:rPr>
        <w:t xml:space="preserve">Annie    </w:t>
      </w:r>
      <w:r w:rsidRPr="002E03F2">
        <w:rPr>
          <w:rFonts w:eastAsia="Times New Roman" w:cstheme="minorHAnsi"/>
          <w:color w:val="202122"/>
          <w:kern w:val="0"/>
          <w:sz w:val="24"/>
          <w:szCs w:val="24"/>
          <w:u w:val="single"/>
          <w:lang w:eastAsia="en-GB"/>
          <w14:ligatures w14:val="none"/>
        </w:rPr>
        <w:t xml:space="preserve">Speeches and Addresses </w:t>
      </w:r>
      <w:r w:rsidR="00D0346C" w:rsidRPr="002E03F2">
        <w:rPr>
          <w:rFonts w:eastAsia="Times New Roman" w:cstheme="minorHAnsi"/>
          <w:color w:val="202122"/>
          <w:kern w:val="0"/>
          <w:sz w:val="24"/>
          <w:szCs w:val="24"/>
          <w:u w:val="single"/>
          <w:lang w:eastAsia="en-GB"/>
          <w14:ligatures w14:val="none"/>
        </w:rPr>
        <w:t>by</w:t>
      </w:r>
      <w:r w:rsidRPr="002E03F2">
        <w:rPr>
          <w:rFonts w:eastAsia="Times New Roman" w:cstheme="minorHAnsi"/>
          <w:color w:val="202122"/>
          <w:kern w:val="0"/>
          <w:sz w:val="24"/>
          <w:szCs w:val="24"/>
          <w:u w:val="single"/>
          <w:lang w:eastAsia="en-GB"/>
          <w14:ligatures w14:val="none"/>
        </w:rPr>
        <w:t xml:space="preserve"> the Late Thomas E Ellis MP</w:t>
      </w:r>
      <w:r w:rsidRPr="00ED5E54">
        <w:rPr>
          <w:rFonts w:eastAsia="Times New Roman" w:cstheme="minorHAnsi"/>
          <w:color w:val="202122"/>
          <w:kern w:val="0"/>
          <w:sz w:val="24"/>
          <w:szCs w:val="24"/>
          <w:lang w:eastAsia="en-GB"/>
          <w14:ligatures w14:val="none"/>
        </w:rPr>
        <w:t xml:space="preserve">    Hughes and Son 1912</w:t>
      </w:r>
    </w:p>
    <w:p w14:paraId="6A20E008" w14:textId="09653F75" w:rsidR="00452EE5" w:rsidRDefault="00452EE5" w:rsidP="00DD2941">
      <w:pPr>
        <w:shd w:val="clear" w:color="auto" w:fill="FFFFFF"/>
        <w:spacing w:before="100" w:beforeAutospacing="1" w:after="24" w:line="240" w:lineRule="auto"/>
        <w:jc w:val="both"/>
        <w:rPr>
          <w:rFonts w:eastAsia="Times New Roman" w:cstheme="minorHAnsi"/>
          <w:color w:val="0F1111"/>
          <w:kern w:val="36"/>
          <w:sz w:val="24"/>
          <w:szCs w:val="24"/>
          <w:lang w:eastAsia="en-GB"/>
          <w14:ligatures w14:val="none"/>
        </w:rPr>
      </w:pPr>
      <w:r>
        <w:rPr>
          <w:rFonts w:eastAsia="Times New Roman" w:cstheme="minorHAnsi"/>
          <w:color w:val="0F1111"/>
          <w:kern w:val="36"/>
          <w:sz w:val="24"/>
          <w:szCs w:val="24"/>
          <w:lang w:eastAsia="en-GB"/>
          <w14:ligatures w14:val="none"/>
        </w:rPr>
        <w:t>Ellis</w:t>
      </w:r>
      <w:r w:rsidR="004362B0">
        <w:rPr>
          <w:rFonts w:eastAsia="Times New Roman" w:cstheme="minorHAnsi"/>
          <w:color w:val="0F1111"/>
          <w:kern w:val="36"/>
          <w:sz w:val="24"/>
          <w:szCs w:val="24"/>
          <w:lang w:eastAsia="en-GB"/>
          <w14:ligatures w14:val="none"/>
        </w:rPr>
        <w:t xml:space="preserve">, Thomas </w:t>
      </w:r>
      <w:proofErr w:type="spellStart"/>
      <w:r>
        <w:rPr>
          <w:rFonts w:eastAsia="Times New Roman" w:cstheme="minorHAnsi"/>
          <w:color w:val="0F1111"/>
          <w:kern w:val="36"/>
          <w:sz w:val="24"/>
          <w:szCs w:val="24"/>
          <w:lang w:eastAsia="en-GB"/>
          <w14:ligatures w14:val="none"/>
        </w:rPr>
        <w:t>Iorweth</w:t>
      </w:r>
      <w:proofErr w:type="spellEnd"/>
      <w:r>
        <w:rPr>
          <w:rFonts w:eastAsia="Times New Roman" w:cstheme="minorHAnsi"/>
          <w:color w:val="0F1111"/>
          <w:kern w:val="36"/>
          <w:sz w:val="24"/>
          <w:szCs w:val="24"/>
          <w:lang w:eastAsia="en-GB"/>
          <w14:ligatures w14:val="none"/>
        </w:rPr>
        <w:t xml:space="preserve">      </w:t>
      </w:r>
      <w:r w:rsidRPr="004362B0">
        <w:rPr>
          <w:rFonts w:eastAsia="Times New Roman" w:cstheme="minorHAnsi"/>
          <w:color w:val="0F1111"/>
          <w:kern w:val="36"/>
          <w:sz w:val="24"/>
          <w:szCs w:val="24"/>
          <w:u w:val="single"/>
          <w:lang w:eastAsia="en-GB"/>
          <w14:ligatures w14:val="none"/>
        </w:rPr>
        <w:t xml:space="preserve"> </w:t>
      </w:r>
      <w:r w:rsidR="004362B0" w:rsidRPr="004362B0">
        <w:rPr>
          <w:rFonts w:ascii="Arial" w:hAnsi="Arial" w:cs="Arial"/>
          <w:sz w:val="21"/>
          <w:szCs w:val="21"/>
          <w:u w:val="single"/>
          <w:shd w:val="clear" w:color="auto" w:fill="FFFFFF"/>
        </w:rPr>
        <w:t>Life of </w:t>
      </w:r>
      <w:hyperlink r:id="rId15" w:tooltip="Thomas Edward Ellis" w:history="1">
        <w:r w:rsidR="004362B0" w:rsidRPr="004362B0">
          <w:rPr>
            <w:rFonts w:ascii="Arial" w:hAnsi="Arial" w:cs="Arial"/>
            <w:sz w:val="21"/>
            <w:szCs w:val="21"/>
            <w:u w:val="single"/>
            <w:shd w:val="clear" w:color="auto" w:fill="FFFFFF"/>
          </w:rPr>
          <w:t>Thomas Edward Ellis</w:t>
        </w:r>
      </w:hyperlink>
      <w:r w:rsidR="004362B0" w:rsidRPr="004362B0">
        <w:rPr>
          <w:rFonts w:ascii="Arial" w:hAnsi="Arial" w:cs="Arial"/>
          <w:sz w:val="21"/>
          <w:szCs w:val="21"/>
          <w:shd w:val="clear" w:color="auto" w:fill="FFFFFF"/>
        </w:rPr>
        <w:t> Vol. I (1944) and Vol. II (1948) </w:t>
      </w:r>
    </w:p>
    <w:p w14:paraId="155DF3BE" w14:textId="5A16AC5B" w:rsidR="00453C67" w:rsidRPr="00453C67" w:rsidRDefault="00453C67" w:rsidP="00DD2941">
      <w:pPr>
        <w:shd w:val="clear" w:color="auto" w:fill="FFFFFF"/>
        <w:spacing w:before="100" w:beforeAutospacing="1" w:after="24" w:line="240" w:lineRule="auto"/>
        <w:jc w:val="both"/>
        <w:rPr>
          <w:rFonts w:eastAsia="Times New Roman" w:cstheme="minorHAnsi"/>
          <w:color w:val="202122"/>
          <w:kern w:val="0"/>
          <w:sz w:val="24"/>
          <w:szCs w:val="24"/>
          <w:lang w:eastAsia="en-GB"/>
          <w14:ligatures w14:val="none"/>
        </w:rPr>
      </w:pPr>
      <w:r w:rsidRPr="00453C67">
        <w:rPr>
          <w:rFonts w:eastAsia="Times New Roman" w:cstheme="minorHAnsi"/>
          <w:color w:val="0F1111"/>
          <w:kern w:val="36"/>
          <w:sz w:val="24"/>
          <w:szCs w:val="24"/>
          <w:lang w:eastAsia="en-GB"/>
          <w14:ligatures w14:val="none"/>
        </w:rPr>
        <w:t xml:space="preserve">Evans, John Gilbert </w:t>
      </w:r>
      <w:r w:rsidRPr="00453C67">
        <w:rPr>
          <w:rFonts w:eastAsia="Times New Roman" w:cstheme="minorHAnsi"/>
          <w:color w:val="0F1111"/>
          <w:kern w:val="36"/>
          <w:sz w:val="24"/>
          <w:szCs w:val="24"/>
          <w:u w:val="single"/>
          <w:lang w:eastAsia="en-GB"/>
          <w14:ligatures w14:val="none"/>
        </w:rPr>
        <w:t>Devolution in Wales: Claims and Responses, 1937-1979</w:t>
      </w:r>
      <w:r w:rsidRPr="00453C67">
        <w:rPr>
          <w:rFonts w:eastAsia="Times New Roman" w:cstheme="minorHAnsi"/>
          <w:color w:val="0F1111"/>
          <w:kern w:val="36"/>
          <w:sz w:val="24"/>
          <w:szCs w:val="24"/>
          <w:lang w:eastAsia="en-GB"/>
          <w14:ligatures w14:val="none"/>
        </w:rPr>
        <w:t xml:space="preserve">  </w:t>
      </w:r>
      <w:r w:rsidR="0022292E">
        <w:rPr>
          <w:rFonts w:eastAsia="Times New Roman" w:cstheme="minorHAnsi"/>
          <w:color w:val="0F1111"/>
          <w:kern w:val="36"/>
          <w:sz w:val="24"/>
          <w:szCs w:val="24"/>
          <w:lang w:eastAsia="en-GB"/>
          <w14:ligatures w14:val="none"/>
        </w:rPr>
        <w:t xml:space="preserve"> </w:t>
      </w:r>
      <w:r w:rsidRPr="00453C67">
        <w:rPr>
          <w:rFonts w:eastAsia="Times New Roman" w:cstheme="minorHAnsi"/>
          <w:color w:val="0F1111"/>
          <w:kern w:val="36"/>
          <w:sz w:val="24"/>
          <w:szCs w:val="24"/>
          <w:lang w:eastAsia="en-GB"/>
          <w14:ligatures w14:val="none"/>
        </w:rPr>
        <w:t>University of Wales Press 2004</w:t>
      </w:r>
    </w:p>
    <w:p w14:paraId="6CB8CCA1" w14:textId="7E96271D" w:rsidR="009739B6" w:rsidRDefault="009739B6" w:rsidP="00DD2941">
      <w:pPr>
        <w:shd w:val="clear" w:color="auto" w:fill="FFFFFF"/>
        <w:spacing w:before="100" w:beforeAutospacing="1" w:after="24" w:line="240" w:lineRule="auto"/>
        <w:jc w:val="both"/>
        <w:rPr>
          <w:rFonts w:eastAsia="Times New Roman" w:cstheme="minorHAnsi"/>
          <w:color w:val="202122"/>
          <w:kern w:val="0"/>
          <w:lang w:eastAsia="en-GB"/>
          <w14:ligatures w14:val="none"/>
        </w:rPr>
      </w:pPr>
      <w:r>
        <w:rPr>
          <w:rFonts w:eastAsia="Times New Roman" w:cstheme="minorHAnsi"/>
          <w:color w:val="202122"/>
          <w:kern w:val="0"/>
          <w:lang w:eastAsia="en-GB"/>
          <w14:ligatures w14:val="none"/>
        </w:rPr>
        <w:t>Evans, Joh</w:t>
      </w:r>
      <w:r w:rsidR="00F964E8">
        <w:rPr>
          <w:rFonts w:eastAsia="Times New Roman" w:cstheme="minorHAnsi"/>
          <w:color w:val="202122"/>
          <w:kern w:val="0"/>
          <w:lang w:eastAsia="en-GB"/>
          <w14:ligatures w14:val="none"/>
        </w:rPr>
        <w:t>n</w:t>
      </w:r>
      <w:r>
        <w:rPr>
          <w:rFonts w:eastAsia="Times New Roman" w:cstheme="minorHAnsi"/>
          <w:color w:val="202122"/>
          <w:kern w:val="0"/>
          <w:lang w:eastAsia="en-GB"/>
          <w14:ligatures w14:val="none"/>
        </w:rPr>
        <w:t xml:space="preserve"> Gilbert      </w:t>
      </w:r>
      <w:r w:rsidR="00F964E8" w:rsidRPr="002E03F2">
        <w:rPr>
          <w:rFonts w:eastAsia="Times New Roman" w:cstheme="minorHAnsi"/>
          <w:color w:val="202122"/>
          <w:kern w:val="0"/>
          <w:u w:val="single"/>
          <w:lang w:eastAsia="en-GB"/>
          <w14:ligatures w14:val="none"/>
        </w:rPr>
        <w:t>L</w:t>
      </w:r>
      <w:r w:rsidRPr="002E03F2">
        <w:rPr>
          <w:rFonts w:eastAsia="Times New Roman" w:cstheme="minorHAnsi"/>
          <w:color w:val="202122"/>
          <w:kern w:val="0"/>
          <w:u w:val="single"/>
          <w:lang w:eastAsia="en-GB"/>
          <w14:ligatures w14:val="none"/>
        </w:rPr>
        <w:t>abour and Devo</w:t>
      </w:r>
      <w:r w:rsidR="00F964E8" w:rsidRPr="002E03F2">
        <w:rPr>
          <w:rFonts w:eastAsia="Times New Roman" w:cstheme="minorHAnsi"/>
          <w:color w:val="202122"/>
          <w:kern w:val="0"/>
          <w:u w:val="single"/>
          <w:lang w:eastAsia="en-GB"/>
          <w14:ligatures w14:val="none"/>
        </w:rPr>
        <w:t>l</w:t>
      </w:r>
      <w:r w:rsidRPr="002E03F2">
        <w:rPr>
          <w:rFonts w:eastAsia="Times New Roman" w:cstheme="minorHAnsi"/>
          <w:color w:val="202122"/>
          <w:kern w:val="0"/>
          <w:u w:val="single"/>
          <w:lang w:eastAsia="en-GB"/>
          <w14:ligatures w14:val="none"/>
        </w:rPr>
        <w:t>ution in Wales</w:t>
      </w:r>
      <w:r w:rsidR="00F964E8">
        <w:rPr>
          <w:rFonts w:eastAsia="Times New Roman" w:cstheme="minorHAnsi"/>
          <w:color w:val="202122"/>
          <w:kern w:val="0"/>
          <w:lang w:eastAsia="en-GB"/>
          <w14:ligatures w14:val="none"/>
        </w:rPr>
        <w:t xml:space="preserve">     </w:t>
      </w:r>
      <w:r>
        <w:rPr>
          <w:rFonts w:eastAsia="Times New Roman" w:cstheme="minorHAnsi"/>
          <w:color w:val="202122"/>
          <w:kern w:val="0"/>
          <w:lang w:eastAsia="en-GB"/>
          <w14:ligatures w14:val="none"/>
        </w:rPr>
        <w:t xml:space="preserve"> </w:t>
      </w:r>
      <w:r w:rsidR="00C67B60">
        <w:rPr>
          <w:rFonts w:eastAsia="Times New Roman" w:cstheme="minorHAnsi"/>
          <w:color w:val="202122"/>
          <w:kern w:val="0"/>
          <w:lang w:eastAsia="en-GB"/>
          <w14:ligatures w14:val="none"/>
        </w:rPr>
        <w:t xml:space="preserve">  Y </w:t>
      </w:r>
      <w:proofErr w:type="spellStart"/>
      <w:r w:rsidR="00C67B60">
        <w:rPr>
          <w:rFonts w:eastAsia="Times New Roman" w:cstheme="minorHAnsi"/>
          <w:color w:val="202122"/>
          <w:kern w:val="0"/>
          <w:lang w:eastAsia="en-GB"/>
          <w14:ligatures w14:val="none"/>
        </w:rPr>
        <w:t>Lolfa</w:t>
      </w:r>
      <w:proofErr w:type="spellEnd"/>
      <w:r w:rsidR="00C67B60">
        <w:rPr>
          <w:rFonts w:eastAsia="Times New Roman" w:cstheme="minorHAnsi"/>
          <w:color w:val="202122"/>
          <w:kern w:val="0"/>
          <w:lang w:eastAsia="en-GB"/>
          <w14:ligatures w14:val="none"/>
        </w:rPr>
        <w:t xml:space="preserve"> 2019</w:t>
      </w:r>
    </w:p>
    <w:p w14:paraId="6D7036AD" w14:textId="369FA278" w:rsidR="0068167A" w:rsidRPr="00102B94" w:rsidRDefault="00D0346C" w:rsidP="00DD2941">
      <w:pPr>
        <w:shd w:val="clear" w:color="auto" w:fill="FFFFFF"/>
        <w:spacing w:before="100" w:beforeAutospacing="1" w:after="24" w:line="240" w:lineRule="auto"/>
        <w:jc w:val="both"/>
        <w:rPr>
          <w:rFonts w:eastAsia="Times New Roman" w:cstheme="minorHAnsi"/>
          <w:kern w:val="0"/>
          <w:sz w:val="24"/>
          <w:szCs w:val="24"/>
          <w:lang w:eastAsia="en-GB"/>
          <w14:ligatures w14:val="none"/>
        </w:rPr>
      </w:pPr>
      <w:r w:rsidRPr="00102B94">
        <w:rPr>
          <w:rFonts w:eastAsia="Times New Roman" w:cstheme="minorHAnsi"/>
          <w:color w:val="202122"/>
          <w:kern w:val="0"/>
          <w:sz w:val="24"/>
          <w:szCs w:val="24"/>
          <w:lang w:eastAsia="en-GB"/>
          <w14:ligatures w14:val="none"/>
        </w:rPr>
        <w:t>Geddes, Marc</w:t>
      </w:r>
      <w:r w:rsidR="002505E3" w:rsidRPr="00102B94">
        <w:rPr>
          <w:rFonts w:eastAsia="Times New Roman" w:cstheme="minorHAnsi"/>
          <w:kern w:val="0"/>
          <w:sz w:val="24"/>
          <w:szCs w:val="24"/>
          <w:lang w:eastAsia="en-GB"/>
          <w14:ligatures w14:val="none"/>
        </w:rPr>
        <w:t xml:space="preserve">  </w:t>
      </w:r>
      <w:r w:rsidR="007727B2">
        <w:rPr>
          <w:rFonts w:eastAsia="Times New Roman" w:cstheme="minorHAnsi"/>
          <w:kern w:val="0"/>
          <w:sz w:val="24"/>
          <w:szCs w:val="24"/>
          <w:lang w:eastAsia="en-GB"/>
          <w14:ligatures w14:val="none"/>
        </w:rPr>
        <w:t xml:space="preserve"> </w:t>
      </w:r>
      <w:r w:rsidR="009554EF" w:rsidRPr="00102B94">
        <w:rPr>
          <w:rFonts w:eastAsia="Times New Roman" w:cstheme="minorHAnsi"/>
          <w:kern w:val="0"/>
          <w:sz w:val="24"/>
          <w:szCs w:val="24"/>
          <w:lang w:eastAsia="en-GB"/>
          <w14:ligatures w14:val="none"/>
        </w:rPr>
        <w:t>Rhodes R.A.W</w:t>
      </w:r>
      <w:r w:rsidR="00973671" w:rsidRPr="00102B94">
        <w:rPr>
          <w:rFonts w:eastAsia="Times New Roman" w:cstheme="minorHAnsi"/>
          <w:kern w:val="0"/>
          <w:sz w:val="24"/>
          <w:szCs w:val="24"/>
          <w:lang w:eastAsia="en-GB"/>
          <w14:ligatures w14:val="none"/>
        </w:rPr>
        <w:t xml:space="preserve">   </w:t>
      </w:r>
      <w:r w:rsidR="00DE7BEE" w:rsidRPr="00102B94">
        <w:rPr>
          <w:rFonts w:eastAsia="Times New Roman" w:cstheme="minorHAnsi"/>
          <w:kern w:val="0"/>
          <w:sz w:val="24"/>
          <w:szCs w:val="24"/>
          <w:lang w:eastAsia="en-GB"/>
          <w14:ligatures w14:val="none"/>
        </w:rPr>
        <w:t xml:space="preserve">Towards and Interpretive Parliamentary Studies    in </w:t>
      </w:r>
      <w:r w:rsidR="004B0328" w:rsidRPr="00102B94">
        <w:rPr>
          <w:rFonts w:eastAsia="Times New Roman" w:cstheme="minorHAnsi"/>
          <w:kern w:val="0"/>
          <w:sz w:val="24"/>
          <w:szCs w:val="24"/>
          <w:lang w:eastAsia="en-GB"/>
          <w14:ligatures w14:val="none"/>
        </w:rPr>
        <w:t xml:space="preserve">     </w:t>
      </w:r>
    </w:p>
    <w:p w14:paraId="5C965C95" w14:textId="3237ED1A" w:rsidR="004B0328" w:rsidRPr="00102B94" w:rsidRDefault="0068167A" w:rsidP="00DD2941">
      <w:pPr>
        <w:pStyle w:val="Heading3"/>
        <w:shd w:val="clear" w:color="auto" w:fill="FFFFFF"/>
        <w:spacing w:before="0"/>
        <w:jc w:val="both"/>
        <w:rPr>
          <w:rFonts w:asciiTheme="minorHAnsi" w:eastAsia="Times New Roman" w:hAnsiTheme="minorHAnsi" w:cstheme="minorHAnsi"/>
          <w:color w:val="auto"/>
          <w:kern w:val="0"/>
          <w:lang w:eastAsia="en-GB"/>
          <w14:ligatures w14:val="none"/>
        </w:rPr>
      </w:pPr>
      <w:proofErr w:type="spellStart"/>
      <w:r w:rsidRPr="00102B94">
        <w:rPr>
          <w:rFonts w:asciiTheme="minorHAnsi" w:eastAsia="Times New Roman" w:hAnsiTheme="minorHAnsi" w:cstheme="minorHAnsi"/>
          <w:color w:val="auto"/>
          <w:kern w:val="0"/>
          <w:lang w:eastAsia="en-GB"/>
          <w14:ligatures w14:val="none"/>
        </w:rPr>
        <w:t>Brichzin</w:t>
      </w:r>
      <w:proofErr w:type="spellEnd"/>
      <w:r w:rsidRPr="00102B94">
        <w:rPr>
          <w:rFonts w:asciiTheme="minorHAnsi" w:eastAsia="Times New Roman" w:hAnsiTheme="minorHAnsi" w:cstheme="minorHAnsi"/>
          <w:color w:val="auto"/>
          <w:kern w:val="0"/>
          <w:lang w:eastAsia="en-GB"/>
          <w14:ligatures w14:val="none"/>
        </w:rPr>
        <w:t xml:space="preserve"> J. </w:t>
      </w:r>
      <w:r w:rsidR="00A626FB" w:rsidRPr="00102B94">
        <w:rPr>
          <w:rFonts w:asciiTheme="minorHAnsi" w:eastAsia="Times New Roman" w:hAnsiTheme="minorHAnsi" w:cstheme="minorHAnsi"/>
          <w:color w:val="auto"/>
          <w:kern w:val="0"/>
          <w:lang w:eastAsia="en-GB"/>
          <w14:ligatures w14:val="none"/>
        </w:rPr>
        <w:t xml:space="preserve">  </w:t>
      </w:r>
      <w:r w:rsidRPr="00102B94">
        <w:rPr>
          <w:rFonts w:asciiTheme="minorHAnsi" w:eastAsia="Times New Roman" w:hAnsiTheme="minorHAnsi" w:cstheme="minorHAnsi"/>
          <w:color w:val="auto"/>
          <w:kern w:val="0"/>
          <w:lang w:eastAsia="en-GB"/>
          <w14:ligatures w14:val="none"/>
        </w:rPr>
        <w:t xml:space="preserve">Krichewsky </w:t>
      </w:r>
      <w:r w:rsidR="002865D3" w:rsidRPr="00102B94">
        <w:rPr>
          <w:rFonts w:asciiTheme="minorHAnsi" w:eastAsia="Times New Roman" w:hAnsiTheme="minorHAnsi" w:cstheme="minorHAnsi"/>
          <w:color w:val="auto"/>
          <w:kern w:val="0"/>
          <w:lang w:eastAsia="en-GB"/>
          <w14:ligatures w14:val="none"/>
        </w:rPr>
        <w:t>D</w:t>
      </w:r>
      <w:r w:rsidR="002865D3">
        <w:rPr>
          <w:rFonts w:asciiTheme="minorHAnsi" w:eastAsia="Times New Roman" w:hAnsiTheme="minorHAnsi" w:cstheme="minorHAnsi"/>
          <w:color w:val="auto"/>
          <w:kern w:val="0"/>
          <w:lang w:eastAsia="en-GB"/>
          <w14:ligatures w14:val="none"/>
        </w:rPr>
        <w:t>,</w:t>
      </w:r>
      <w:r w:rsidR="002865D3" w:rsidRPr="00102B94">
        <w:rPr>
          <w:rFonts w:asciiTheme="minorHAnsi" w:eastAsia="Times New Roman" w:hAnsiTheme="minorHAnsi" w:cstheme="minorHAnsi"/>
          <w:color w:val="auto"/>
          <w:kern w:val="0"/>
          <w:lang w:eastAsia="en-GB"/>
          <w14:ligatures w14:val="none"/>
        </w:rPr>
        <w:t xml:space="preserve"> Ringel</w:t>
      </w:r>
      <w:r w:rsidR="00102B94">
        <w:rPr>
          <w:rFonts w:asciiTheme="minorHAnsi" w:eastAsia="Times New Roman" w:hAnsiTheme="minorHAnsi" w:cstheme="minorHAnsi"/>
          <w:color w:val="auto"/>
          <w:kern w:val="0"/>
          <w:lang w:eastAsia="en-GB"/>
          <w14:ligatures w14:val="none"/>
        </w:rPr>
        <w:t xml:space="preserve"> </w:t>
      </w:r>
      <w:r w:rsidRPr="00102B94">
        <w:rPr>
          <w:rFonts w:asciiTheme="minorHAnsi" w:eastAsia="Times New Roman" w:hAnsiTheme="minorHAnsi" w:cstheme="minorHAnsi"/>
          <w:color w:val="auto"/>
          <w:kern w:val="0"/>
          <w:lang w:eastAsia="en-GB"/>
          <w14:ligatures w14:val="none"/>
        </w:rPr>
        <w:t>L</w:t>
      </w:r>
      <w:r w:rsidR="007727B2">
        <w:rPr>
          <w:rFonts w:asciiTheme="minorHAnsi" w:eastAsia="Times New Roman" w:hAnsiTheme="minorHAnsi" w:cstheme="minorHAnsi"/>
          <w:color w:val="auto"/>
          <w:kern w:val="0"/>
          <w:lang w:eastAsia="en-GB"/>
          <w14:ligatures w14:val="none"/>
        </w:rPr>
        <w:t xml:space="preserve"> </w:t>
      </w:r>
      <w:r w:rsidRPr="00102B94">
        <w:rPr>
          <w:rFonts w:asciiTheme="minorHAnsi" w:eastAsia="Times New Roman" w:hAnsiTheme="minorHAnsi" w:cstheme="minorHAnsi"/>
          <w:color w:val="auto"/>
          <w:kern w:val="0"/>
          <w:lang w:eastAsia="en-GB"/>
          <w14:ligatures w14:val="none"/>
        </w:rPr>
        <w:t>and Sha</w:t>
      </w:r>
      <w:r w:rsidR="00F85E38" w:rsidRPr="00102B94">
        <w:rPr>
          <w:rFonts w:asciiTheme="minorHAnsi" w:eastAsia="Times New Roman" w:hAnsiTheme="minorHAnsi" w:cstheme="minorHAnsi"/>
          <w:color w:val="auto"/>
          <w:kern w:val="0"/>
          <w:lang w:eastAsia="en-GB"/>
          <w14:ligatures w14:val="none"/>
        </w:rPr>
        <w:t>nk J. (</w:t>
      </w:r>
      <w:proofErr w:type="gramStart"/>
      <w:r w:rsidR="00F85E38" w:rsidRPr="00102B94">
        <w:rPr>
          <w:rFonts w:asciiTheme="minorHAnsi" w:eastAsia="Times New Roman" w:hAnsiTheme="minorHAnsi" w:cstheme="minorHAnsi"/>
          <w:color w:val="auto"/>
          <w:kern w:val="0"/>
          <w:lang w:eastAsia="en-GB"/>
          <w14:ligatures w14:val="none"/>
        </w:rPr>
        <w:t xml:space="preserve">eds) </w:t>
      </w:r>
      <w:r w:rsidR="0060637B" w:rsidRPr="00102B94">
        <w:rPr>
          <w:rFonts w:asciiTheme="minorHAnsi" w:eastAsia="Times New Roman" w:hAnsiTheme="minorHAnsi" w:cstheme="minorHAnsi"/>
          <w:color w:val="auto"/>
          <w:kern w:val="0"/>
          <w:lang w:eastAsia="en-GB"/>
          <w14:ligatures w14:val="none"/>
        </w:rPr>
        <w:t xml:space="preserve">  </w:t>
      </w:r>
      <w:proofErr w:type="gramEnd"/>
      <w:r w:rsidR="009023FA" w:rsidRPr="00102B94">
        <w:rPr>
          <w:rFonts w:asciiTheme="minorHAnsi" w:eastAsia="Times New Roman" w:hAnsiTheme="minorHAnsi" w:cstheme="minorHAnsi"/>
          <w:color w:val="auto"/>
          <w:kern w:val="0"/>
          <w:u w:val="single"/>
          <w:lang w:eastAsia="en-GB"/>
          <w14:ligatures w14:val="none"/>
        </w:rPr>
        <w:t>So</w:t>
      </w:r>
      <w:r w:rsidR="004B0328" w:rsidRPr="00102B94">
        <w:rPr>
          <w:rFonts w:asciiTheme="minorHAnsi" w:eastAsia="Times New Roman" w:hAnsiTheme="minorHAnsi" w:cstheme="minorHAnsi"/>
          <w:color w:val="auto"/>
          <w:kern w:val="0"/>
          <w:u w:val="single"/>
          <w:lang w:eastAsia="en-GB"/>
          <w14:ligatures w14:val="none"/>
        </w:rPr>
        <w:t>ciology of Parliaments</w:t>
      </w:r>
      <w:r w:rsidR="004B0328" w:rsidRPr="00102B94">
        <w:rPr>
          <w:rFonts w:asciiTheme="minorHAnsi" w:eastAsia="Times New Roman" w:hAnsiTheme="minorHAnsi" w:cstheme="minorHAnsi"/>
          <w:color w:val="auto"/>
          <w:kern w:val="0"/>
          <w:lang w:eastAsia="en-GB"/>
          <w14:ligatures w14:val="none"/>
        </w:rPr>
        <w:t xml:space="preserve">    Wiesbaden</w:t>
      </w:r>
      <w:r w:rsidR="0060637B" w:rsidRPr="00102B94">
        <w:rPr>
          <w:rFonts w:asciiTheme="minorHAnsi" w:eastAsia="Times New Roman" w:hAnsiTheme="minorHAnsi" w:cstheme="minorHAnsi"/>
          <w:color w:val="auto"/>
          <w:kern w:val="0"/>
          <w:lang w:eastAsia="en-GB"/>
          <w14:ligatures w14:val="none"/>
        </w:rPr>
        <w:t>:</w:t>
      </w:r>
      <w:r w:rsidR="007727B2">
        <w:rPr>
          <w:rFonts w:asciiTheme="minorHAnsi" w:eastAsia="Times New Roman" w:hAnsiTheme="minorHAnsi" w:cstheme="minorHAnsi"/>
          <w:color w:val="auto"/>
          <w:kern w:val="0"/>
          <w:lang w:eastAsia="en-GB"/>
          <w14:ligatures w14:val="none"/>
        </w:rPr>
        <w:t xml:space="preserve"> </w:t>
      </w:r>
      <w:r w:rsidR="0060637B" w:rsidRPr="00102B94">
        <w:rPr>
          <w:rFonts w:asciiTheme="minorHAnsi" w:eastAsia="Times New Roman" w:hAnsiTheme="minorHAnsi" w:cstheme="minorHAnsi"/>
          <w:color w:val="auto"/>
          <w:kern w:val="0"/>
          <w:lang w:eastAsia="en-GB"/>
          <w14:ligatures w14:val="none"/>
        </w:rPr>
        <w:t>Springer VS</w:t>
      </w:r>
    </w:p>
    <w:p w14:paraId="185CA0D2" w14:textId="501C9CE9" w:rsidR="00C52405" w:rsidRPr="00ED5E54" w:rsidRDefault="007D1C39" w:rsidP="00DD2941">
      <w:pPr>
        <w:shd w:val="clear" w:color="auto" w:fill="FFFFFF"/>
        <w:spacing w:before="100" w:beforeAutospacing="1" w:after="24" w:line="240" w:lineRule="auto"/>
        <w:jc w:val="both"/>
        <w:rPr>
          <w:rFonts w:eastAsia="Times New Roman" w:cstheme="minorHAnsi"/>
          <w:color w:val="202122"/>
          <w:kern w:val="0"/>
          <w:sz w:val="24"/>
          <w:szCs w:val="24"/>
          <w:lang w:eastAsia="en-GB"/>
          <w14:ligatures w14:val="none"/>
        </w:rPr>
      </w:pPr>
      <w:r>
        <w:rPr>
          <w:rFonts w:eastAsia="Times New Roman" w:cstheme="minorHAnsi"/>
          <w:color w:val="202122"/>
          <w:kern w:val="0"/>
          <w:sz w:val="24"/>
          <w:szCs w:val="24"/>
          <w:lang w:eastAsia="en-GB"/>
          <w14:ligatures w14:val="none"/>
        </w:rPr>
        <w:t xml:space="preserve">Geddes, Marc   </w:t>
      </w:r>
      <w:r w:rsidRPr="002E03F2">
        <w:rPr>
          <w:rFonts w:eastAsia="Times New Roman" w:cstheme="minorHAnsi"/>
          <w:color w:val="202122"/>
          <w:kern w:val="0"/>
          <w:sz w:val="24"/>
          <w:szCs w:val="24"/>
          <w:u w:val="single"/>
          <w:lang w:eastAsia="en-GB"/>
          <w14:ligatures w14:val="none"/>
        </w:rPr>
        <w:t>Dramas at Westminster: Select Committee and the Quest for Accountability</w:t>
      </w:r>
      <w:r>
        <w:rPr>
          <w:rFonts w:eastAsia="Times New Roman" w:cstheme="minorHAnsi"/>
          <w:color w:val="202122"/>
          <w:kern w:val="0"/>
          <w:sz w:val="24"/>
          <w:szCs w:val="24"/>
          <w:lang w:eastAsia="en-GB"/>
          <w14:ligatures w14:val="none"/>
        </w:rPr>
        <w:t xml:space="preserve">        Manchester University Press   2020</w:t>
      </w:r>
    </w:p>
    <w:p w14:paraId="7A264ECD" w14:textId="1A5845CD" w:rsidR="0088727F" w:rsidRDefault="0088727F" w:rsidP="00DD2941">
      <w:pPr>
        <w:shd w:val="clear" w:color="auto" w:fill="FFFFFF"/>
        <w:spacing w:before="100" w:beforeAutospacing="1" w:after="24" w:line="240" w:lineRule="auto"/>
        <w:jc w:val="both"/>
        <w:rPr>
          <w:rFonts w:eastAsia="Times New Roman" w:cstheme="minorHAnsi"/>
          <w:color w:val="202122"/>
          <w:kern w:val="0"/>
          <w:sz w:val="24"/>
          <w:szCs w:val="24"/>
          <w:lang w:eastAsia="en-GB"/>
          <w14:ligatures w14:val="none"/>
        </w:rPr>
      </w:pPr>
      <w:r>
        <w:rPr>
          <w:rFonts w:eastAsia="Times New Roman" w:cstheme="minorHAnsi"/>
          <w:color w:val="202122"/>
          <w:kern w:val="0"/>
          <w:sz w:val="24"/>
          <w:szCs w:val="24"/>
          <w:lang w:eastAsia="en-GB"/>
          <w14:ligatures w14:val="none"/>
        </w:rPr>
        <w:t xml:space="preserve">Hall, Pheobe   </w:t>
      </w:r>
      <w:r w:rsidRPr="0088727F">
        <w:rPr>
          <w:rFonts w:eastAsia="Times New Roman" w:cstheme="minorHAnsi"/>
          <w:color w:val="202122"/>
          <w:kern w:val="0"/>
          <w:sz w:val="24"/>
          <w:szCs w:val="24"/>
          <w:u w:val="single"/>
          <w:lang w:eastAsia="en-GB"/>
          <w14:ligatures w14:val="none"/>
        </w:rPr>
        <w:t xml:space="preserve"> Ch</w:t>
      </w:r>
      <w:r>
        <w:rPr>
          <w:rFonts w:eastAsia="Times New Roman" w:cstheme="minorHAnsi"/>
          <w:color w:val="202122"/>
          <w:kern w:val="0"/>
          <w:sz w:val="24"/>
          <w:szCs w:val="24"/>
          <w:u w:val="single"/>
          <w:lang w:eastAsia="en-GB"/>
          <w14:ligatures w14:val="none"/>
        </w:rPr>
        <w:t>a</w:t>
      </w:r>
      <w:r w:rsidRPr="0088727F">
        <w:rPr>
          <w:rFonts w:eastAsia="Times New Roman" w:cstheme="minorHAnsi"/>
          <w:color w:val="202122"/>
          <w:kern w:val="0"/>
          <w:sz w:val="24"/>
          <w:szCs w:val="24"/>
          <w:u w:val="single"/>
          <w:lang w:eastAsia="en-GB"/>
          <w14:ligatures w14:val="none"/>
        </w:rPr>
        <w:t xml:space="preserve">nge Choice and Conflict in Social </w:t>
      </w:r>
      <w:r w:rsidR="002865D3" w:rsidRPr="0088727F">
        <w:rPr>
          <w:rFonts w:eastAsia="Times New Roman" w:cstheme="minorHAnsi"/>
          <w:color w:val="202122"/>
          <w:kern w:val="0"/>
          <w:sz w:val="24"/>
          <w:szCs w:val="24"/>
          <w:u w:val="single"/>
          <w:lang w:eastAsia="en-GB"/>
          <w14:ligatures w14:val="none"/>
        </w:rPr>
        <w:t>Policy</w:t>
      </w:r>
      <w:r w:rsidR="002865D3">
        <w:rPr>
          <w:rFonts w:eastAsia="Times New Roman" w:cstheme="minorHAnsi"/>
          <w:color w:val="202122"/>
          <w:kern w:val="0"/>
          <w:sz w:val="24"/>
          <w:szCs w:val="24"/>
          <w:lang w:eastAsia="en-GB"/>
          <w14:ligatures w14:val="none"/>
        </w:rPr>
        <w:t xml:space="preserve"> Heinemann</w:t>
      </w:r>
      <w:r>
        <w:rPr>
          <w:rFonts w:eastAsia="Times New Roman" w:cstheme="minorHAnsi"/>
          <w:color w:val="202122"/>
          <w:kern w:val="0"/>
          <w:sz w:val="24"/>
          <w:szCs w:val="24"/>
          <w:lang w:eastAsia="en-GB"/>
          <w14:ligatures w14:val="none"/>
        </w:rPr>
        <w:t xml:space="preserve"> 1975</w:t>
      </w:r>
    </w:p>
    <w:p w14:paraId="46DB7EAF" w14:textId="2169AED5" w:rsidR="001B1DAA" w:rsidRDefault="001B1DAA" w:rsidP="00DD2941">
      <w:pPr>
        <w:shd w:val="clear" w:color="auto" w:fill="FFFFFF"/>
        <w:spacing w:before="100" w:beforeAutospacing="1" w:after="24" w:line="240" w:lineRule="auto"/>
        <w:jc w:val="both"/>
        <w:rPr>
          <w:rFonts w:eastAsia="Times New Roman" w:cstheme="minorHAnsi"/>
          <w:color w:val="202122"/>
          <w:kern w:val="0"/>
          <w:sz w:val="24"/>
          <w:szCs w:val="24"/>
          <w:lang w:eastAsia="en-GB"/>
          <w14:ligatures w14:val="none"/>
        </w:rPr>
      </w:pPr>
      <w:r>
        <w:rPr>
          <w:rFonts w:eastAsia="Times New Roman" w:cstheme="minorHAnsi"/>
          <w:color w:val="202122"/>
          <w:kern w:val="0"/>
          <w:sz w:val="24"/>
          <w:szCs w:val="24"/>
          <w:lang w:eastAsia="en-GB"/>
          <w14:ligatures w14:val="none"/>
        </w:rPr>
        <w:t>Hop</w:t>
      </w:r>
      <w:r w:rsidR="0000115B">
        <w:rPr>
          <w:rFonts w:eastAsia="Times New Roman" w:cstheme="minorHAnsi"/>
          <w:color w:val="202122"/>
          <w:kern w:val="0"/>
          <w:sz w:val="24"/>
          <w:szCs w:val="24"/>
          <w:lang w:eastAsia="en-GB"/>
          <w14:ligatures w14:val="none"/>
        </w:rPr>
        <w:t>k</w:t>
      </w:r>
      <w:r>
        <w:rPr>
          <w:rFonts w:eastAsia="Times New Roman" w:cstheme="minorHAnsi"/>
          <w:color w:val="202122"/>
          <w:kern w:val="0"/>
          <w:sz w:val="24"/>
          <w:szCs w:val="24"/>
          <w:lang w:eastAsia="en-GB"/>
          <w14:ligatures w14:val="none"/>
        </w:rPr>
        <w:t>in, Deian</w:t>
      </w:r>
      <w:r w:rsidR="0000115B">
        <w:rPr>
          <w:rFonts w:eastAsia="Times New Roman" w:cstheme="minorHAnsi"/>
          <w:color w:val="202122"/>
          <w:kern w:val="0"/>
          <w:sz w:val="24"/>
          <w:szCs w:val="24"/>
          <w:lang w:eastAsia="en-GB"/>
          <w14:ligatures w14:val="none"/>
        </w:rPr>
        <w:t xml:space="preserve"> and Tanner, Duncan    </w:t>
      </w:r>
      <w:proofErr w:type="gramStart"/>
      <w:r w:rsidR="0000115B" w:rsidRPr="00DC045D">
        <w:rPr>
          <w:rFonts w:eastAsia="Times New Roman" w:cstheme="minorHAnsi"/>
          <w:color w:val="202122"/>
          <w:kern w:val="0"/>
          <w:sz w:val="24"/>
          <w:szCs w:val="24"/>
          <w:u w:val="single"/>
          <w:lang w:eastAsia="en-GB"/>
          <w14:ligatures w14:val="none"/>
        </w:rPr>
        <w:t>The</w:t>
      </w:r>
      <w:proofErr w:type="gramEnd"/>
      <w:r w:rsidR="0000115B" w:rsidRPr="00DC045D">
        <w:rPr>
          <w:rFonts w:eastAsia="Times New Roman" w:cstheme="minorHAnsi"/>
          <w:color w:val="202122"/>
          <w:kern w:val="0"/>
          <w:sz w:val="24"/>
          <w:szCs w:val="24"/>
          <w:u w:val="single"/>
          <w:lang w:eastAsia="en-GB"/>
          <w14:ligatures w14:val="none"/>
        </w:rPr>
        <w:t xml:space="preserve"> Labour Party in Wales 1900-2000</w:t>
      </w:r>
      <w:r w:rsidR="0000115B">
        <w:rPr>
          <w:rFonts w:eastAsia="Times New Roman" w:cstheme="minorHAnsi"/>
          <w:color w:val="202122"/>
          <w:kern w:val="0"/>
          <w:sz w:val="24"/>
          <w:szCs w:val="24"/>
          <w:lang w:eastAsia="en-GB"/>
          <w14:ligatures w14:val="none"/>
        </w:rPr>
        <w:t xml:space="preserve">    University of Wales </w:t>
      </w:r>
      <w:r w:rsidR="00D0346C">
        <w:rPr>
          <w:rFonts w:eastAsia="Times New Roman" w:cstheme="minorHAnsi"/>
          <w:color w:val="202122"/>
          <w:kern w:val="0"/>
          <w:sz w:val="24"/>
          <w:szCs w:val="24"/>
          <w:lang w:eastAsia="en-GB"/>
          <w14:ligatures w14:val="none"/>
        </w:rPr>
        <w:t>Press 2001</w:t>
      </w:r>
      <w:r w:rsidR="0000115B">
        <w:rPr>
          <w:rFonts w:eastAsia="Times New Roman" w:cstheme="minorHAnsi"/>
          <w:color w:val="202122"/>
          <w:kern w:val="0"/>
          <w:sz w:val="24"/>
          <w:szCs w:val="24"/>
          <w:lang w:eastAsia="en-GB"/>
          <w14:ligatures w14:val="none"/>
        </w:rPr>
        <w:t xml:space="preserve"> </w:t>
      </w:r>
    </w:p>
    <w:p w14:paraId="336868D3" w14:textId="1FF9A27E" w:rsidR="00927A17" w:rsidRPr="00ED5E54" w:rsidRDefault="00927A17" w:rsidP="00DD2941">
      <w:pPr>
        <w:shd w:val="clear" w:color="auto" w:fill="FFFFFF"/>
        <w:spacing w:before="100" w:beforeAutospacing="1" w:after="24" w:line="240" w:lineRule="auto"/>
        <w:jc w:val="both"/>
        <w:rPr>
          <w:rFonts w:eastAsia="Times New Roman" w:cstheme="minorHAnsi"/>
          <w:color w:val="202122"/>
          <w:kern w:val="0"/>
          <w:sz w:val="24"/>
          <w:szCs w:val="24"/>
          <w:lang w:eastAsia="en-GB"/>
          <w14:ligatures w14:val="none"/>
        </w:rPr>
      </w:pPr>
      <w:r w:rsidRPr="00ED5E54">
        <w:rPr>
          <w:rFonts w:eastAsia="Times New Roman" w:cstheme="minorHAnsi"/>
          <w:color w:val="202122"/>
          <w:kern w:val="0"/>
          <w:sz w:val="24"/>
          <w:szCs w:val="24"/>
          <w:lang w:eastAsia="en-GB"/>
          <w14:ligatures w14:val="none"/>
        </w:rPr>
        <w:t xml:space="preserve">Jones, Eileen </w:t>
      </w:r>
      <w:r w:rsidR="00E32999" w:rsidRPr="00ED5E54">
        <w:rPr>
          <w:rFonts w:eastAsia="Times New Roman" w:cstheme="minorHAnsi"/>
          <w:color w:val="202122"/>
          <w:kern w:val="0"/>
          <w:sz w:val="24"/>
          <w:szCs w:val="24"/>
          <w:lang w:eastAsia="en-GB"/>
          <w14:ligatures w14:val="none"/>
        </w:rPr>
        <w:t xml:space="preserve"> </w:t>
      </w:r>
      <w:r w:rsidRPr="00ED5E54">
        <w:rPr>
          <w:rFonts w:eastAsia="Times New Roman" w:cstheme="minorHAnsi"/>
          <w:color w:val="202122"/>
          <w:kern w:val="0"/>
          <w:sz w:val="24"/>
          <w:szCs w:val="24"/>
          <w:lang w:eastAsia="en-GB"/>
          <w14:ligatures w14:val="none"/>
        </w:rPr>
        <w:t xml:space="preserve"> </w:t>
      </w:r>
      <w:r w:rsidRPr="002E03F2">
        <w:rPr>
          <w:rFonts w:eastAsia="Times New Roman" w:cstheme="minorHAnsi"/>
          <w:color w:val="202122"/>
          <w:kern w:val="0"/>
          <w:sz w:val="24"/>
          <w:szCs w:val="24"/>
          <w:u w:val="single"/>
          <w:lang w:eastAsia="en-GB"/>
          <w14:ligatures w14:val="none"/>
        </w:rPr>
        <w:t>Neil Kinnock</w:t>
      </w:r>
      <w:r w:rsidR="00EC3602" w:rsidRPr="00ED5E54">
        <w:rPr>
          <w:rFonts w:eastAsia="Times New Roman" w:cstheme="minorHAnsi"/>
          <w:color w:val="202122"/>
          <w:kern w:val="0"/>
          <w:sz w:val="24"/>
          <w:szCs w:val="24"/>
          <w:lang w:eastAsia="en-GB"/>
          <w14:ligatures w14:val="none"/>
        </w:rPr>
        <w:t xml:space="preserve">   Robert Hale. London 1984 </w:t>
      </w:r>
    </w:p>
    <w:p w14:paraId="4BCF3B13" w14:textId="478A41B1" w:rsidR="0061001C" w:rsidRPr="00ED5E54" w:rsidRDefault="0061001C" w:rsidP="00DD2941">
      <w:pPr>
        <w:shd w:val="clear" w:color="auto" w:fill="FFFFFF"/>
        <w:spacing w:before="100" w:beforeAutospacing="1" w:after="24" w:line="240" w:lineRule="auto"/>
        <w:jc w:val="both"/>
        <w:rPr>
          <w:rFonts w:eastAsia="Times New Roman" w:cstheme="minorHAnsi"/>
          <w:color w:val="202122"/>
          <w:kern w:val="0"/>
          <w:sz w:val="24"/>
          <w:szCs w:val="24"/>
          <w:lang w:eastAsia="en-GB"/>
          <w14:ligatures w14:val="none"/>
        </w:rPr>
      </w:pPr>
      <w:r w:rsidRPr="00ED5E54">
        <w:rPr>
          <w:rFonts w:eastAsia="Times New Roman" w:cstheme="minorHAnsi"/>
          <w:color w:val="202122"/>
          <w:kern w:val="0"/>
          <w:sz w:val="24"/>
          <w:szCs w:val="24"/>
          <w:lang w:eastAsia="en-GB"/>
          <w14:ligatures w14:val="none"/>
        </w:rPr>
        <w:t>Jones, Mervyn. </w:t>
      </w:r>
      <w:r w:rsidRPr="002E03F2">
        <w:rPr>
          <w:rFonts w:eastAsia="Times New Roman" w:cstheme="minorHAnsi"/>
          <w:color w:val="202122"/>
          <w:kern w:val="0"/>
          <w:sz w:val="24"/>
          <w:szCs w:val="24"/>
          <w:u w:val="single"/>
          <w:lang w:eastAsia="en-GB"/>
          <w14:ligatures w14:val="none"/>
        </w:rPr>
        <w:t>A Radical Life: The Biography of Megan Lloyd George, 1902–66</w:t>
      </w:r>
      <w:r w:rsidRPr="00ED5E54">
        <w:rPr>
          <w:rFonts w:eastAsia="Times New Roman" w:cstheme="minorHAnsi"/>
          <w:i/>
          <w:iCs/>
          <w:color w:val="202122"/>
          <w:kern w:val="0"/>
          <w:sz w:val="24"/>
          <w:szCs w:val="24"/>
          <w:lang w:eastAsia="en-GB"/>
          <w14:ligatures w14:val="none"/>
        </w:rPr>
        <w:t>.</w:t>
      </w:r>
      <w:r w:rsidRPr="00ED5E54">
        <w:rPr>
          <w:rFonts w:eastAsia="Times New Roman" w:cstheme="minorHAnsi"/>
          <w:color w:val="202122"/>
          <w:kern w:val="0"/>
          <w:sz w:val="24"/>
          <w:szCs w:val="24"/>
          <w:lang w:eastAsia="en-GB"/>
          <w14:ligatures w14:val="none"/>
        </w:rPr>
        <w:t> London: Hutchinson, 1991. </w:t>
      </w:r>
      <w:r w:rsidR="00D06B7E" w:rsidRPr="00ED5E54">
        <w:rPr>
          <w:rFonts w:eastAsia="Times New Roman" w:cstheme="minorHAnsi"/>
          <w:color w:val="202122"/>
          <w:kern w:val="0"/>
          <w:sz w:val="24"/>
          <w:szCs w:val="24"/>
          <w:lang w:eastAsia="en-GB"/>
          <w14:ligatures w14:val="none"/>
        </w:rPr>
        <w:t xml:space="preserve"> </w:t>
      </w:r>
    </w:p>
    <w:p w14:paraId="3BE97818" w14:textId="670E0FCD" w:rsidR="006F7275" w:rsidRPr="00ED5E54" w:rsidRDefault="006F7275" w:rsidP="00DD2941">
      <w:pPr>
        <w:shd w:val="clear" w:color="auto" w:fill="FFFFFF"/>
        <w:spacing w:before="100" w:beforeAutospacing="1" w:after="24" w:line="240" w:lineRule="auto"/>
        <w:jc w:val="both"/>
        <w:rPr>
          <w:rFonts w:eastAsia="Times New Roman" w:cstheme="minorHAnsi"/>
          <w:color w:val="202122"/>
          <w:kern w:val="0"/>
          <w:sz w:val="24"/>
          <w:szCs w:val="24"/>
          <w:lang w:eastAsia="en-GB"/>
          <w14:ligatures w14:val="none"/>
        </w:rPr>
      </w:pPr>
      <w:r w:rsidRPr="00ED5E54">
        <w:rPr>
          <w:rFonts w:eastAsia="Times New Roman" w:cstheme="minorHAnsi"/>
          <w:color w:val="202122"/>
          <w:kern w:val="0"/>
          <w:sz w:val="24"/>
          <w:szCs w:val="24"/>
          <w:lang w:eastAsia="en-GB"/>
          <w14:ligatures w14:val="none"/>
        </w:rPr>
        <w:t xml:space="preserve">Jones, Wynn    </w:t>
      </w:r>
      <w:r w:rsidRPr="002E03F2">
        <w:rPr>
          <w:rFonts w:eastAsia="Times New Roman" w:cstheme="minorHAnsi"/>
          <w:color w:val="202122"/>
          <w:kern w:val="0"/>
          <w:sz w:val="24"/>
          <w:szCs w:val="24"/>
          <w:u w:val="single"/>
          <w:lang w:eastAsia="en-GB"/>
          <w14:ligatures w14:val="none"/>
        </w:rPr>
        <w:t>Thomas Edward Ellis 1859-1899</w:t>
      </w:r>
      <w:r w:rsidRPr="00ED5E54">
        <w:rPr>
          <w:rFonts w:eastAsia="Times New Roman" w:cstheme="minorHAnsi"/>
          <w:color w:val="202122"/>
          <w:kern w:val="0"/>
          <w:sz w:val="24"/>
          <w:szCs w:val="24"/>
          <w:lang w:eastAsia="en-GB"/>
          <w14:ligatures w14:val="none"/>
        </w:rPr>
        <w:t xml:space="preserve">  </w:t>
      </w:r>
      <w:r w:rsidR="00927A17" w:rsidRPr="00ED5E54">
        <w:rPr>
          <w:rFonts w:eastAsia="Times New Roman" w:cstheme="minorHAnsi"/>
          <w:color w:val="202122"/>
          <w:kern w:val="0"/>
          <w:sz w:val="24"/>
          <w:szCs w:val="24"/>
          <w:lang w:eastAsia="en-GB"/>
          <w14:ligatures w14:val="none"/>
        </w:rPr>
        <w:t xml:space="preserve"> University of Wales Press 1986</w:t>
      </w:r>
    </w:p>
    <w:p w14:paraId="284EF54A" w14:textId="61677BA5" w:rsidR="00DB3B50" w:rsidRPr="00ED5E54" w:rsidRDefault="00DB3B50" w:rsidP="00DD2941">
      <w:pPr>
        <w:shd w:val="clear" w:color="auto" w:fill="FFFFFF"/>
        <w:spacing w:before="100" w:beforeAutospacing="1" w:after="24" w:line="240" w:lineRule="auto"/>
        <w:jc w:val="both"/>
        <w:rPr>
          <w:rFonts w:eastAsia="Times New Roman" w:cstheme="minorHAnsi"/>
          <w:color w:val="202122"/>
          <w:kern w:val="0"/>
          <w:sz w:val="24"/>
          <w:szCs w:val="24"/>
          <w:lang w:eastAsia="en-GB"/>
          <w14:ligatures w14:val="none"/>
        </w:rPr>
      </w:pPr>
      <w:r w:rsidRPr="00ED5E54">
        <w:rPr>
          <w:rFonts w:eastAsia="Times New Roman" w:cstheme="minorHAnsi"/>
          <w:color w:val="202122"/>
          <w:kern w:val="0"/>
          <w:sz w:val="24"/>
          <w:szCs w:val="24"/>
          <w:lang w:eastAsia="en-GB"/>
          <w14:ligatures w14:val="none"/>
        </w:rPr>
        <w:t>King</w:t>
      </w:r>
      <w:r w:rsidR="00EC3602" w:rsidRPr="00ED5E54">
        <w:rPr>
          <w:rFonts w:eastAsia="Times New Roman" w:cstheme="minorHAnsi"/>
          <w:color w:val="202122"/>
          <w:kern w:val="0"/>
          <w:sz w:val="24"/>
          <w:szCs w:val="24"/>
          <w:lang w:eastAsia="en-GB"/>
          <w14:ligatures w14:val="none"/>
        </w:rPr>
        <w:t>.</w:t>
      </w:r>
      <w:r w:rsidRPr="00ED5E54">
        <w:rPr>
          <w:rFonts w:eastAsia="Times New Roman" w:cstheme="minorHAnsi"/>
          <w:color w:val="202122"/>
          <w:kern w:val="0"/>
          <w:sz w:val="24"/>
          <w:szCs w:val="24"/>
          <w:lang w:eastAsia="en-GB"/>
          <w14:ligatures w14:val="none"/>
        </w:rPr>
        <w:t xml:space="preserve"> Nigel and Horrocks</w:t>
      </w:r>
      <w:r w:rsidR="00EC3602" w:rsidRPr="00ED5E54">
        <w:rPr>
          <w:rFonts w:eastAsia="Times New Roman" w:cstheme="minorHAnsi"/>
          <w:color w:val="202122"/>
          <w:kern w:val="0"/>
          <w:sz w:val="24"/>
          <w:szCs w:val="24"/>
          <w:lang w:eastAsia="en-GB"/>
          <w14:ligatures w14:val="none"/>
        </w:rPr>
        <w:t>.</w:t>
      </w:r>
      <w:r w:rsidRPr="00ED5E54">
        <w:rPr>
          <w:rFonts w:eastAsia="Times New Roman" w:cstheme="minorHAnsi"/>
          <w:color w:val="202122"/>
          <w:kern w:val="0"/>
          <w:sz w:val="24"/>
          <w:szCs w:val="24"/>
          <w:lang w:eastAsia="en-GB"/>
          <w14:ligatures w14:val="none"/>
        </w:rPr>
        <w:t xml:space="preserve"> Chr</w:t>
      </w:r>
      <w:r w:rsidR="002E03F2">
        <w:rPr>
          <w:rFonts w:eastAsia="Times New Roman" w:cstheme="minorHAnsi"/>
          <w:color w:val="202122"/>
          <w:kern w:val="0"/>
          <w:sz w:val="24"/>
          <w:szCs w:val="24"/>
          <w:lang w:eastAsia="en-GB"/>
          <w14:ligatures w14:val="none"/>
        </w:rPr>
        <w:t>i</w:t>
      </w:r>
      <w:r w:rsidRPr="00ED5E54">
        <w:rPr>
          <w:rFonts w:eastAsia="Times New Roman" w:cstheme="minorHAnsi"/>
          <w:color w:val="202122"/>
          <w:kern w:val="0"/>
          <w:sz w:val="24"/>
          <w:szCs w:val="24"/>
          <w:lang w:eastAsia="en-GB"/>
          <w14:ligatures w14:val="none"/>
        </w:rPr>
        <w:t xml:space="preserve">stine   </w:t>
      </w:r>
      <w:r w:rsidRPr="002E03F2">
        <w:rPr>
          <w:rFonts w:eastAsia="Times New Roman" w:cstheme="minorHAnsi"/>
          <w:color w:val="202122"/>
          <w:kern w:val="0"/>
          <w:sz w:val="24"/>
          <w:szCs w:val="24"/>
          <w:u w:val="single"/>
          <w:lang w:eastAsia="en-GB"/>
          <w14:ligatures w14:val="none"/>
        </w:rPr>
        <w:t>Interviews in Qualitative Research</w:t>
      </w:r>
      <w:r w:rsidR="00454F25" w:rsidRPr="00ED5E54">
        <w:rPr>
          <w:rFonts w:eastAsia="Times New Roman" w:cstheme="minorHAnsi"/>
          <w:color w:val="202122"/>
          <w:kern w:val="0"/>
          <w:sz w:val="24"/>
          <w:szCs w:val="24"/>
          <w:lang w:eastAsia="en-GB"/>
          <w14:ligatures w14:val="none"/>
        </w:rPr>
        <w:t xml:space="preserve">   Sage 2010</w:t>
      </w:r>
    </w:p>
    <w:p w14:paraId="3BEFBCAA" w14:textId="3F7C275F" w:rsidR="00DB3B50" w:rsidRPr="00ED5E54" w:rsidRDefault="006D52D4" w:rsidP="00DD2941">
      <w:pPr>
        <w:shd w:val="clear" w:color="auto" w:fill="FFFFFF"/>
        <w:spacing w:before="100" w:beforeAutospacing="1" w:after="24" w:line="240" w:lineRule="auto"/>
        <w:jc w:val="both"/>
        <w:rPr>
          <w:rFonts w:eastAsia="Times New Roman" w:cstheme="minorHAnsi"/>
          <w:color w:val="202122"/>
          <w:kern w:val="0"/>
          <w:sz w:val="24"/>
          <w:szCs w:val="24"/>
          <w:lang w:eastAsia="en-GB"/>
          <w14:ligatures w14:val="none"/>
        </w:rPr>
      </w:pPr>
      <w:r w:rsidRPr="00ED5E54">
        <w:rPr>
          <w:rFonts w:eastAsia="Times New Roman" w:cstheme="minorHAnsi"/>
          <w:color w:val="202122"/>
          <w:kern w:val="0"/>
          <w:sz w:val="24"/>
          <w:szCs w:val="24"/>
          <w:lang w:eastAsia="en-GB"/>
          <w14:ligatures w14:val="none"/>
        </w:rPr>
        <w:t xml:space="preserve">Masterman, Neville    </w:t>
      </w:r>
      <w:proofErr w:type="gramStart"/>
      <w:r w:rsidR="00A35AD7" w:rsidRPr="002E03F2">
        <w:rPr>
          <w:rFonts w:eastAsia="Times New Roman" w:cstheme="minorHAnsi"/>
          <w:color w:val="202122"/>
          <w:kern w:val="0"/>
          <w:sz w:val="24"/>
          <w:szCs w:val="24"/>
          <w:u w:val="single"/>
          <w:lang w:eastAsia="en-GB"/>
          <w14:ligatures w14:val="none"/>
        </w:rPr>
        <w:t>T</w:t>
      </w:r>
      <w:r w:rsidRPr="002E03F2">
        <w:rPr>
          <w:rFonts w:eastAsia="Times New Roman" w:cstheme="minorHAnsi"/>
          <w:color w:val="202122"/>
          <w:kern w:val="0"/>
          <w:sz w:val="24"/>
          <w:szCs w:val="24"/>
          <w:u w:val="single"/>
          <w:lang w:eastAsia="en-GB"/>
          <w14:ligatures w14:val="none"/>
        </w:rPr>
        <w:t>he</w:t>
      </w:r>
      <w:proofErr w:type="gramEnd"/>
      <w:r w:rsidRPr="002E03F2">
        <w:rPr>
          <w:rFonts w:eastAsia="Times New Roman" w:cstheme="minorHAnsi"/>
          <w:color w:val="202122"/>
          <w:kern w:val="0"/>
          <w:sz w:val="24"/>
          <w:szCs w:val="24"/>
          <w:u w:val="single"/>
          <w:lang w:eastAsia="en-GB"/>
          <w14:ligatures w14:val="none"/>
        </w:rPr>
        <w:t xml:space="preserve"> Forerunner </w:t>
      </w:r>
      <w:r w:rsidR="00C72F32" w:rsidRPr="002E03F2">
        <w:rPr>
          <w:rFonts w:eastAsia="Times New Roman" w:cstheme="minorHAnsi"/>
          <w:color w:val="202122"/>
          <w:kern w:val="0"/>
          <w:sz w:val="24"/>
          <w:szCs w:val="24"/>
          <w:u w:val="single"/>
          <w:lang w:eastAsia="en-GB"/>
          <w14:ligatures w14:val="none"/>
        </w:rPr>
        <w:t>– the Dilemmas of Tom Ellis 1859-1899</w:t>
      </w:r>
      <w:r w:rsidR="00C72F32" w:rsidRPr="00ED5E54">
        <w:rPr>
          <w:rFonts w:eastAsia="Times New Roman" w:cstheme="minorHAnsi"/>
          <w:color w:val="202122"/>
          <w:kern w:val="0"/>
          <w:sz w:val="24"/>
          <w:szCs w:val="24"/>
          <w:lang w:eastAsia="en-GB"/>
          <w14:ligatures w14:val="none"/>
        </w:rPr>
        <w:t xml:space="preserve"> </w:t>
      </w:r>
      <w:r w:rsidR="00A35AD7" w:rsidRPr="00ED5E54">
        <w:rPr>
          <w:rFonts w:eastAsia="Times New Roman" w:cstheme="minorHAnsi"/>
          <w:color w:val="202122"/>
          <w:kern w:val="0"/>
          <w:sz w:val="24"/>
          <w:szCs w:val="24"/>
          <w:lang w:eastAsia="en-GB"/>
          <w14:ligatures w14:val="none"/>
        </w:rPr>
        <w:t xml:space="preserve">    Christopher Davies </w:t>
      </w:r>
      <w:r w:rsidR="00C72F32" w:rsidRPr="00ED5E54">
        <w:rPr>
          <w:rFonts w:eastAsia="Times New Roman" w:cstheme="minorHAnsi"/>
          <w:color w:val="202122"/>
          <w:kern w:val="0"/>
          <w:sz w:val="24"/>
          <w:szCs w:val="24"/>
          <w:lang w:eastAsia="en-GB"/>
          <w14:ligatures w14:val="none"/>
        </w:rPr>
        <w:t xml:space="preserve">Publishers </w:t>
      </w:r>
      <w:r w:rsidR="00D0346C" w:rsidRPr="00ED5E54">
        <w:rPr>
          <w:rFonts w:eastAsia="Times New Roman" w:cstheme="minorHAnsi"/>
          <w:color w:val="202122"/>
          <w:kern w:val="0"/>
          <w:sz w:val="24"/>
          <w:szCs w:val="24"/>
          <w:lang w:eastAsia="en-GB"/>
          <w14:ligatures w14:val="none"/>
        </w:rPr>
        <w:t>Ltd 1972</w:t>
      </w:r>
    </w:p>
    <w:p w14:paraId="19DED730" w14:textId="27519633" w:rsidR="0063723C" w:rsidRDefault="003D7D55" w:rsidP="00DD2941">
      <w:pPr>
        <w:shd w:val="clear" w:color="auto" w:fill="FFFFFF"/>
        <w:spacing w:before="100" w:beforeAutospacing="1" w:after="24" w:line="240" w:lineRule="auto"/>
        <w:jc w:val="both"/>
        <w:rPr>
          <w:rFonts w:eastAsia="Times New Roman" w:cstheme="minorHAnsi"/>
          <w:color w:val="202122"/>
          <w:kern w:val="0"/>
          <w:sz w:val="24"/>
          <w:szCs w:val="24"/>
          <w:lang w:eastAsia="en-GB"/>
          <w14:ligatures w14:val="none"/>
        </w:rPr>
      </w:pPr>
      <w:r w:rsidRPr="00ED5E54">
        <w:rPr>
          <w:rFonts w:eastAsia="Times New Roman" w:cstheme="minorHAnsi"/>
          <w:color w:val="202122"/>
          <w:kern w:val="0"/>
          <w:sz w:val="24"/>
          <w:szCs w:val="24"/>
          <w:lang w:eastAsia="en-GB"/>
          <w14:ligatures w14:val="none"/>
        </w:rPr>
        <w:t xml:space="preserve">McAllister, Laura   </w:t>
      </w:r>
      <w:r w:rsidRPr="002E03F2">
        <w:rPr>
          <w:rFonts w:eastAsia="Times New Roman" w:cstheme="minorHAnsi"/>
          <w:color w:val="202122"/>
          <w:kern w:val="0"/>
          <w:sz w:val="24"/>
          <w:szCs w:val="24"/>
          <w:u w:val="single"/>
          <w:lang w:eastAsia="en-GB"/>
          <w14:ligatures w14:val="none"/>
        </w:rPr>
        <w:t>Plaid Cymru – The E</w:t>
      </w:r>
      <w:r w:rsidR="009331AE" w:rsidRPr="002E03F2">
        <w:rPr>
          <w:rFonts w:eastAsia="Times New Roman" w:cstheme="minorHAnsi"/>
          <w:color w:val="202122"/>
          <w:kern w:val="0"/>
          <w:sz w:val="24"/>
          <w:szCs w:val="24"/>
          <w:u w:val="single"/>
          <w:lang w:eastAsia="en-GB"/>
          <w14:ligatures w14:val="none"/>
        </w:rPr>
        <w:t>mergence of a Political Party</w:t>
      </w:r>
      <w:r w:rsidR="009331AE" w:rsidRPr="00ED5E54">
        <w:rPr>
          <w:rFonts w:eastAsia="Times New Roman" w:cstheme="minorHAnsi"/>
          <w:color w:val="202122"/>
          <w:kern w:val="0"/>
          <w:sz w:val="24"/>
          <w:szCs w:val="24"/>
          <w:lang w:eastAsia="en-GB"/>
          <w14:ligatures w14:val="none"/>
        </w:rPr>
        <w:t xml:space="preserve"> </w:t>
      </w:r>
      <w:r w:rsidR="00C7068A" w:rsidRPr="00ED5E54">
        <w:rPr>
          <w:rFonts w:eastAsia="Times New Roman" w:cstheme="minorHAnsi"/>
          <w:color w:val="202122"/>
          <w:kern w:val="0"/>
          <w:sz w:val="24"/>
          <w:szCs w:val="24"/>
          <w:lang w:eastAsia="en-GB"/>
          <w14:ligatures w14:val="none"/>
        </w:rPr>
        <w:t xml:space="preserve">   Seren 2001</w:t>
      </w:r>
    </w:p>
    <w:p w14:paraId="5B234C1E" w14:textId="77777777" w:rsidR="00FF4199" w:rsidRPr="00ED5E54" w:rsidRDefault="002B20DF" w:rsidP="00DD2941">
      <w:pPr>
        <w:shd w:val="clear" w:color="auto" w:fill="FFFFFF"/>
        <w:spacing w:before="100" w:beforeAutospacing="1" w:after="24" w:line="240" w:lineRule="auto"/>
        <w:jc w:val="both"/>
        <w:rPr>
          <w:rFonts w:eastAsia="Times New Roman" w:cstheme="minorHAnsi"/>
          <w:color w:val="202122"/>
          <w:kern w:val="0"/>
          <w:sz w:val="24"/>
          <w:szCs w:val="24"/>
          <w:lang w:eastAsia="en-GB"/>
          <w14:ligatures w14:val="none"/>
        </w:rPr>
      </w:pPr>
      <w:r w:rsidRPr="00ED5E54">
        <w:rPr>
          <w:rFonts w:eastAsia="Times New Roman" w:cstheme="minorHAnsi"/>
          <w:color w:val="202122"/>
          <w:kern w:val="0"/>
          <w:sz w:val="24"/>
          <w:szCs w:val="24"/>
          <w:lang w:eastAsia="en-GB"/>
          <w14:ligatures w14:val="none"/>
        </w:rPr>
        <w:t xml:space="preserve">Mitchell, James    </w:t>
      </w:r>
      <w:r w:rsidRPr="002E03F2">
        <w:rPr>
          <w:rFonts w:eastAsia="Times New Roman" w:cstheme="minorHAnsi"/>
          <w:color w:val="202122"/>
          <w:kern w:val="0"/>
          <w:sz w:val="24"/>
          <w:szCs w:val="24"/>
          <w:u w:val="single"/>
          <w:lang w:eastAsia="en-GB"/>
          <w14:ligatures w14:val="none"/>
        </w:rPr>
        <w:t xml:space="preserve">Devolution in the </w:t>
      </w:r>
      <w:proofErr w:type="gramStart"/>
      <w:r w:rsidRPr="002E03F2">
        <w:rPr>
          <w:rFonts w:eastAsia="Times New Roman" w:cstheme="minorHAnsi"/>
          <w:color w:val="202122"/>
          <w:kern w:val="0"/>
          <w:sz w:val="24"/>
          <w:szCs w:val="24"/>
          <w:u w:val="single"/>
          <w:lang w:eastAsia="en-GB"/>
          <w14:ligatures w14:val="none"/>
        </w:rPr>
        <w:t>UK</w:t>
      </w:r>
      <w:r w:rsidRPr="00ED5E54">
        <w:rPr>
          <w:rFonts w:eastAsia="Times New Roman" w:cstheme="minorHAnsi"/>
          <w:color w:val="202122"/>
          <w:kern w:val="0"/>
          <w:sz w:val="24"/>
          <w:szCs w:val="24"/>
          <w:lang w:eastAsia="en-GB"/>
          <w14:ligatures w14:val="none"/>
        </w:rPr>
        <w:t xml:space="preserve">  </w:t>
      </w:r>
      <w:r w:rsidR="00FF4199" w:rsidRPr="00ED5E54">
        <w:rPr>
          <w:rFonts w:eastAsia="Times New Roman" w:cstheme="minorHAnsi"/>
          <w:color w:val="202122"/>
          <w:kern w:val="0"/>
          <w:sz w:val="24"/>
          <w:szCs w:val="24"/>
          <w:lang w:eastAsia="en-GB"/>
          <w14:ligatures w14:val="none"/>
        </w:rPr>
        <w:t>Manchester</w:t>
      </w:r>
      <w:proofErr w:type="gramEnd"/>
      <w:r w:rsidR="00FF4199" w:rsidRPr="00ED5E54">
        <w:rPr>
          <w:rFonts w:eastAsia="Times New Roman" w:cstheme="minorHAnsi"/>
          <w:color w:val="202122"/>
          <w:kern w:val="0"/>
          <w:sz w:val="24"/>
          <w:szCs w:val="24"/>
          <w:lang w:eastAsia="en-GB"/>
          <w14:ligatures w14:val="none"/>
        </w:rPr>
        <w:t xml:space="preserve"> University Press 2009 </w:t>
      </w:r>
    </w:p>
    <w:p w14:paraId="55DF7ED2" w14:textId="1546D6AE" w:rsidR="001A28CA" w:rsidRPr="00ED5E54" w:rsidRDefault="00D0346C" w:rsidP="00DD2941">
      <w:pPr>
        <w:shd w:val="clear" w:color="auto" w:fill="FFFFFF"/>
        <w:spacing w:before="100" w:beforeAutospacing="1" w:after="24" w:line="240" w:lineRule="auto"/>
        <w:jc w:val="both"/>
        <w:rPr>
          <w:rFonts w:eastAsia="Times New Roman" w:cstheme="minorHAnsi"/>
          <w:color w:val="202122"/>
          <w:kern w:val="0"/>
          <w:sz w:val="24"/>
          <w:szCs w:val="24"/>
          <w:lang w:eastAsia="en-GB"/>
          <w14:ligatures w14:val="none"/>
        </w:rPr>
      </w:pPr>
      <w:r w:rsidRPr="00ED5E54">
        <w:rPr>
          <w:rFonts w:eastAsia="Times New Roman" w:cstheme="minorHAnsi"/>
          <w:color w:val="202122"/>
          <w:kern w:val="0"/>
          <w:sz w:val="24"/>
          <w:szCs w:val="24"/>
          <w:lang w:eastAsia="en-GB"/>
          <w14:ligatures w14:val="none"/>
        </w:rPr>
        <w:t>Morgan KO</w:t>
      </w:r>
      <w:r w:rsidR="001A28CA" w:rsidRPr="00ED5E54">
        <w:rPr>
          <w:rFonts w:eastAsia="Times New Roman" w:cstheme="minorHAnsi"/>
          <w:color w:val="202122"/>
          <w:kern w:val="0"/>
          <w:sz w:val="24"/>
          <w:szCs w:val="24"/>
          <w:lang w:eastAsia="en-GB"/>
          <w14:ligatures w14:val="none"/>
        </w:rPr>
        <w:t xml:space="preserve">  </w:t>
      </w:r>
      <w:r w:rsidR="00EC3602" w:rsidRPr="00ED5E54">
        <w:rPr>
          <w:rFonts w:eastAsia="Times New Roman" w:cstheme="minorHAnsi"/>
          <w:color w:val="202122"/>
          <w:kern w:val="0"/>
          <w:sz w:val="24"/>
          <w:szCs w:val="24"/>
          <w:lang w:eastAsia="en-GB"/>
          <w14:ligatures w14:val="none"/>
        </w:rPr>
        <w:t xml:space="preserve"> </w:t>
      </w:r>
      <w:r w:rsidR="005751C2" w:rsidRPr="002E03F2">
        <w:rPr>
          <w:rFonts w:eastAsia="Times New Roman" w:cstheme="minorHAnsi"/>
          <w:color w:val="202122"/>
          <w:kern w:val="0"/>
          <w:sz w:val="24"/>
          <w:szCs w:val="24"/>
          <w:u w:val="single"/>
          <w:lang w:eastAsia="en-GB"/>
          <w14:ligatures w14:val="none"/>
        </w:rPr>
        <w:t>R</w:t>
      </w:r>
      <w:r w:rsidR="00EC3602" w:rsidRPr="002E03F2">
        <w:rPr>
          <w:rFonts w:eastAsia="Times New Roman" w:cstheme="minorHAnsi"/>
          <w:color w:val="202122"/>
          <w:kern w:val="0"/>
          <w:sz w:val="24"/>
          <w:szCs w:val="24"/>
          <w:u w:val="single"/>
          <w:lang w:eastAsia="en-GB"/>
          <w14:ligatures w14:val="none"/>
        </w:rPr>
        <w:t>e</w:t>
      </w:r>
      <w:r w:rsidR="005751C2" w:rsidRPr="002E03F2">
        <w:rPr>
          <w:rFonts w:eastAsia="Times New Roman" w:cstheme="minorHAnsi"/>
          <w:color w:val="202122"/>
          <w:kern w:val="0"/>
          <w:sz w:val="24"/>
          <w:szCs w:val="24"/>
          <w:u w:val="single"/>
          <w:lang w:eastAsia="en-GB"/>
          <w14:ligatures w14:val="none"/>
        </w:rPr>
        <w:t xml:space="preserve">birth of a </w:t>
      </w:r>
      <w:proofErr w:type="gramStart"/>
      <w:r w:rsidR="005751C2" w:rsidRPr="002E03F2">
        <w:rPr>
          <w:rFonts w:eastAsia="Times New Roman" w:cstheme="minorHAnsi"/>
          <w:color w:val="202122"/>
          <w:kern w:val="0"/>
          <w:sz w:val="24"/>
          <w:szCs w:val="24"/>
          <w:u w:val="single"/>
          <w:lang w:eastAsia="en-GB"/>
          <w14:ligatures w14:val="none"/>
        </w:rPr>
        <w:t>Nation</w:t>
      </w:r>
      <w:r w:rsidR="00EC3602" w:rsidRPr="002E03F2">
        <w:rPr>
          <w:rFonts w:eastAsia="Times New Roman" w:cstheme="minorHAnsi"/>
          <w:color w:val="202122"/>
          <w:kern w:val="0"/>
          <w:sz w:val="24"/>
          <w:szCs w:val="24"/>
          <w:u w:val="single"/>
          <w:lang w:eastAsia="en-GB"/>
          <w14:ligatures w14:val="none"/>
        </w:rPr>
        <w:t xml:space="preserve"> :</w:t>
      </w:r>
      <w:proofErr w:type="gramEnd"/>
      <w:r w:rsidR="00EC3602" w:rsidRPr="002E03F2">
        <w:rPr>
          <w:rFonts w:eastAsia="Times New Roman" w:cstheme="minorHAnsi"/>
          <w:color w:val="202122"/>
          <w:kern w:val="0"/>
          <w:sz w:val="24"/>
          <w:szCs w:val="24"/>
          <w:u w:val="single"/>
          <w:lang w:eastAsia="en-GB"/>
          <w14:ligatures w14:val="none"/>
        </w:rPr>
        <w:t xml:space="preserve"> </w:t>
      </w:r>
      <w:r w:rsidR="005751C2" w:rsidRPr="002E03F2">
        <w:rPr>
          <w:rFonts w:eastAsia="Times New Roman" w:cstheme="minorHAnsi"/>
          <w:color w:val="202122"/>
          <w:kern w:val="0"/>
          <w:sz w:val="24"/>
          <w:szCs w:val="24"/>
          <w:u w:val="single"/>
          <w:lang w:eastAsia="en-GB"/>
          <w14:ligatures w14:val="none"/>
        </w:rPr>
        <w:t>Wales 1880-1980</w:t>
      </w:r>
      <w:r w:rsidR="005751C2" w:rsidRPr="00ED5E54">
        <w:rPr>
          <w:rFonts w:eastAsia="Times New Roman" w:cstheme="minorHAnsi"/>
          <w:color w:val="202122"/>
          <w:kern w:val="0"/>
          <w:sz w:val="24"/>
          <w:szCs w:val="24"/>
          <w:lang w:eastAsia="en-GB"/>
          <w14:ligatures w14:val="none"/>
        </w:rPr>
        <w:t xml:space="preserve"> Oxford Univers</w:t>
      </w:r>
      <w:r w:rsidR="00BC44F6" w:rsidRPr="00ED5E54">
        <w:rPr>
          <w:rFonts w:eastAsia="Times New Roman" w:cstheme="minorHAnsi"/>
          <w:color w:val="202122"/>
          <w:kern w:val="0"/>
          <w:sz w:val="24"/>
          <w:szCs w:val="24"/>
          <w:lang w:eastAsia="en-GB"/>
          <w14:ligatures w14:val="none"/>
        </w:rPr>
        <w:t>i</w:t>
      </w:r>
      <w:r w:rsidR="005751C2" w:rsidRPr="00ED5E54">
        <w:rPr>
          <w:rFonts w:eastAsia="Times New Roman" w:cstheme="minorHAnsi"/>
          <w:color w:val="202122"/>
          <w:kern w:val="0"/>
          <w:sz w:val="24"/>
          <w:szCs w:val="24"/>
          <w:lang w:eastAsia="en-GB"/>
          <w14:ligatures w14:val="none"/>
        </w:rPr>
        <w:t>ty Press  19</w:t>
      </w:r>
      <w:r w:rsidR="00BC44F6" w:rsidRPr="00ED5E54">
        <w:rPr>
          <w:rFonts w:eastAsia="Times New Roman" w:cstheme="minorHAnsi"/>
          <w:color w:val="202122"/>
          <w:kern w:val="0"/>
          <w:sz w:val="24"/>
          <w:szCs w:val="24"/>
          <w:lang w:eastAsia="en-GB"/>
          <w14:ligatures w14:val="none"/>
        </w:rPr>
        <w:t>82</w:t>
      </w:r>
    </w:p>
    <w:p w14:paraId="7BE8E664" w14:textId="1C5A0307" w:rsidR="001A28CA" w:rsidRPr="00ED5E54" w:rsidRDefault="00F654C6" w:rsidP="00DD2941">
      <w:pPr>
        <w:shd w:val="clear" w:color="auto" w:fill="FFFFFF"/>
        <w:spacing w:before="100" w:beforeAutospacing="1" w:after="24" w:line="240" w:lineRule="auto"/>
        <w:jc w:val="both"/>
        <w:rPr>
          <w:rFonts w:eastAsia="Times New Roman" w:cstheme="minorHAnsi"/>
          <w:color w:val="202122"/>
          <w:kern w:val="0"/>
          <w:sz w:val="24"/>
          <w:szCs w:val="24"/>
          <w:lang w:eastAsia="en-GB"/>
          <w14:ligatures w14:val="none"/>
        </w:rPr>
      </w:pPr>
      <w:r w:rsidRPr="00ED5E54">
        <w:rPr>
          <w:rFonts w:eastAsia="Times New Roman" w:cstheme="minorHAnsi"/>
          <w:color w:val="202122"/>
          <w:kern w:val="0"/>
          <w:sz w:val="24"/>
          <w:szCs w:val="24"/>
          <w:lang w:eastAsia="en-GB"/>
          <w14:ligatures w14:val="none"/>
        </w:rPr>
        <w:t xml:space="preserve">Morgan, Rhodri    </w:t>
      </w:r>
      <w:proofErr w:type="spellStart"/>
      <w:r w:rsidRPr="002E03F2">
        <w:rPr>
          <w:rFonts w:eastAsia="Times New Roman" w:cstheme="minorHAnsi"/>
          <w:color w:val="202122"/>
          <w:kern w:val="0"/>
          <w:sz w:val="24"/>
          <w:szCs w:val="24"/>
          <w:u w:val="single"/>
          <w:lang w:eastAsia="en-GB"/>
          <w14:ligatures w14:val="none"/>
        </w:rPr>
        <w:t>Rhodri</w:t>
      </w:r>
      <w:proofErr w:type="spellEnd"/>
      <w:r w:rsidRPr="002E03F2">
        <w:rPr>
          <w:rFonts w:eastAsia="Times New Roman" w:cstheme="minorHAnsi"/>
          <w:color w:val="202122"/>
          <w:kern w:val="0"/>
          <w:sz w:val="24"/>
          <w:szCs w:val="24"/>
          <w:u w:val="single"/>
          <w:lang w:eastAsia="en-GB"/>
          <w14:ligatures w14:val="none"/>
        </w:rPr>
        <w:t>: A Political Life in Wales and Westminster</w:t>
      </w:r>
      <w:r w:rsidRPr="00ED5E54">
        <w:rPr>
          <w:rFonts w:eastAsia="Times New Roman" w:cstheme="minorHAnsi"/>
          <w:color w:val="202122"/>
          <w:kern w:val="0"/>
          <w:sz w:val="24"/>
          <w:szCs w:val="24"/>
          <w:lang w:eastAsia="en-GB"/>
          <w14:ligatures w14:val="none"/>
        </w:rPr>
        <w:t xml:space="preserve">  </w:t>
      </w:r>
      <w:r w:rsidR="00C7068A" w:rsidRPr="00ED5E54">
        <w:rPr>
          <w:rFonts w:eastAsia="Times New Roman" w:cstheme="minorHAnsi"/>
          <w:color w:val="202122"/>
          <w:kern w:val="0"/>
          <w:sz w:val="24"/>
          <w:szCs w:val="24"/>
          <w:lang w:eastAsia="en-GB"/>
          <w14:ligatures w14:val="none"/>
        </w:rPr>
        <w:t xml:space="preserve">  </w:t>
      </w:r>
      <w:r w:rsidR="003A1D4F" w:rsidRPr="00ED5E54">
        <w:rPr>
          <w:rFonts w:eastAsia="Times New Roman" w:cstheme="minorHAnsi"/>
          <w:color w:val="202122"/>
          <w:kern w:val="0"/>
          <w:sz w:val="24"/>
          <w:szCs w:val="24"/>
          <w:lang w:eastAsia="en-GB"/>
          <w14:ligatures w14:val="none"/>
        </w:rPr>
        <w:t>Oxford University Press 2007</w:t>
      </w:r>
      <w:r w:rsidRPr="00ED5E54">
        <w:rPr>
          <w:rFonts w:eastAsia="Times New Roman" w:cstheme="minorHAnsi"/>
          <w:color w:val="202122"/>
          <w:kern w:val="0"/>
          <w:sz w:val="24"/>
          <w:szCs w:val="24"/>
          <w:lang w:eastAsia="en-GB"/>
          <w14:ligatures w14:val="none"/>
        </w:rPr>
        <w:t xml:space="preserve"> </w:t>
      </w:r>
    </w:p>
    <w:p w14:paraId="25747A18" w14:textId="77777777" w:rsidR="0078279C" w:rsidRPr="00ED5E54" w:rsidRDefault="0078279C" w:rsidP="00DD2941">
      <w:pPr>
        <w:spacing w:after="0" w:line="240" w:lineRule="auto"/>
        <w:jc w:val="both"/>
        <w:rPr>
          <w:rFonts w:eastAsia="Times New Roman" w:cstheme="minorHAnsi"/>
          <w:kern w:val="0"/>
          <w:sz w:val="24"/>
          <w:szCs w:val="24"/>
          <w:lang w:eastAsia="en-GB"/>
          <w14:ligatures w14:val="none"/>
        </w:rPr>
      </w:pPr>
    </w:p>
    <w:p w14:paraId="4BCA1D3A" w14:textId="28ABD866" w:rsidR="001B12F6" w:rsidRPr="00ED5E54" w:rsidRDefault="001B12F6" w:rsidP="00DD2941">
      <w:pPr>
        <w:spacing w:after="0" w:line="240" w:lineRule="auto"/>
        <w:jc w:val="both"/>
        <w:rPr>
          <w:rFonts w:eastAsia="Times New Roman" w:cstheme="minorHAnsi"/>
          <w:kern w:val="0"/>
          <w:sz w:val="24"/>
          <w:szCs w:val="24"/>
          <w:lang w:eastAsia="en-GB"/>
          <w14:ligatures w14:val="none"/>
        </w:rPr>
      </w:pPr>
      <w:r w:rsidRPr="00ED5E54">
        <w:rPr>
          <w:rFonts w:eastAsia="Times New Roman" w:cstheme="minorHAnsi"/>
          <w:kern w:val="0"/>
          <w:sz w:val="24"/>
          <w:szCs w:val="24"/>
          <w:lang w:eastAsia="en-GB"/>
          <w14:ligatures w14:val="none"/>
        </w:rPr>
        <w:t xml:space="preserve">Norton, Philip    </w:t>
      </w:r>
      <w:r w:rsidRPr="002E03F2">
        <w:rPr>
          <w:rFonts w:cstheme="minorHAnsi"/>
          <w:color w:val="202122"/>
          <w:sz w:val="24"/>
          <w:szCs w:val="24"/>
          <w:u w:val="single"/>
          <w:shd w:val="clear" w:color="auto" w:fill="FFFFFF"/>
        </w:rPr>
        <w:t>Parliament in British Politics</w:t>
      </w:r>
      <w:r w:rsidRPr="00ED5E54">
        <w:rPr>
          <w:rFonts w:cstheme="minorHAnsi"/>
          <w:color w:val="202122"/>
          <w:sz w:val="24"/>
          <w:szCs w:val="24"/>
          <w:shd w:val="clear" w:color="auto" w:fill="FFFFFF"/>
        </w:rPr>
        <w:t>, Palgrave Macmillan, 2005</w:t>
      </w:r>
    </w:p>
    <w:p w14:paraId="7E70BC25" w14:textId="77777777" w:rsidR="001B12F6" w:rsidRPr="00ED5E54" w:rsidRDefault="001B12F6" w:rsidP="00DD2941">
      <w:pPr>
        <w:spacing w:after="0" w:line="240" w:lineRule="auto"/>
        <w:jc w:val="both"/>
        <w:rPr>
          <w:rFonts w:eastAsia="Times New Roman" w:cstheme="minorHAnsi"/>
          <w:kern w:val="0"/>
          <w:sz w:val="24"/>
          <w:szCs w:val="24"/>
          <w:lang w:eastAsia="en-GB"/>
          <w14:ligatures w14:val="none"/>
        </w:rPr>
      </w:pPr>
    </w:p>
    <w:p w14:paraId="24F3F41A" w14:textId="11AC98F4" w:rsidR="0078279C" w:rsidRPr="00ED5E54" w:rsidRDefault="0078279C" w:rsidP="00DD2941">
      <w:pPr>
        <w:spacing w:after="0" w:line="240" w:lineRule="auto"/>
        <w:jc w:val="both"/>
        <w:rPr>
          <w:rFonts w:eastAsia="Times New Roman" w:cstheme="minorHAnsi"/>
          <w:kern w:val="0"/>
          <w:sz w:val="24"/>
          <w:szCs w:val="24"/>
          <w:lang w:eastAsia="en-GB"/>
          <w14:ligatures w14:val="none"/>
        </w:rPr>
      </w:pPr>
      <w:r w:rsidRPr="00ED5E54">
        <w:rPr>
          <w:rFonts w:eastAsia="Times New Roman" w:cstheme="minorHAnsi"/>
          <w:kern w:val="0"/>
          <w:sz w:val="24"/>
          <w:szCs w:val="24"/>
          <w:lang w:eastAsia="en-GB"/>
          <w14:ligatures w14:val="none"/>
        </w:rPr>
        <w:t xml:space="preserve">O’Brien, P. K. (1998). Political Biography: A Polemical Review of the Genre. </w:t>
      </w:r>
      <w:r w:rsidRPr="002E03F2">
        <w:rPr>
          <w:rFonts w:eastAsia="Times New Roman" w:cstheme="minorHAnsi"/>
          <w:i/>
          <w:iCs/>
          <w:kern w:val="0"/>
          <w:sz w:val="24"/>
          <w:szCs w:val="24"/>
          <w:u w:val="single"/>
          <w:lang w:eastAsia="en-GB"/>
          <w14:ligatures w14:val="none"/>
        </w:rPr>
        <w:t>Biography</w:t>
      </w:r>
      <w:r w:rsidRPr="00ED5E54">
        <w:rPr>
          <w:rFonts w:eastAsia="Times New Roman" w:cstheme="minorHAnsi"/>
          <w:kern w:val="0"/>
          <w:sz w:val="24"/>
          <w:szCs w:val="24"/>
          <w:lang w:eastAsia="en-GB"/>
          <w14:ligatures w14:val="none"/>
        </w:rPr>
        <w:t xml:space="preserve">, </w:t>
      </w:r>
      <w:r w:rsidRPr="00ED5E54">
        <w:rPr>
          <w:rFonts w:eastAsia="Times New Roman" w:cstheme="minorHAnsi"/>
          <w:i/>
          <w:iCs/>
          <w:kern w:val="0"/>
          <w:sz w:val="24"/>
          <w:szCs w:val="24"/>
          <w:lang w:eastAsia="en-GB"/>
          <w14:ligatures w14:val="none"/>
        </w:rPr>
        <w:t>21</w:t>
      </w:r>
      <w:r w:rsidRPr="00ED5E54">
        <w:rPr>
          <w:rFonts w:eastAsia="Times New Roman" w:cstheme="minorHAnsi"/>
          <w:kern w:val="0"/>
          <w:sz w:val="24"/>
          <w:szCs w:val="24"/>
          <w:lang w:eastAsia="en-GB"/>
          <w14:ligatures w14:val="none"/>
        </w:rPr>
        <w:t>(1), 50–57.</w:t>
      </w:r>
    </w:p>
    <w:p w14:paraId="681A1680" w14:textId="173DD953" w:rsidR="0061001C" w:rsidRDefault="0061001C" w:rsidP="00DD2941">
      <w:pPr>
        <w:shd w:val="clear" w:color="auto" w:fill="FFFFFF"/>
        <w:spacing w:before="100" w:beforeAutospacing="1" w:after="24" w:line="240" w:lineRule="auto"/>
        <w:jc w:val="both"/>
        <w:rPr>
          <w:rFonts w:eastAsia="Times New Roman" w:cstheme="minorHAnsi"/>
          <w:color w:val="202122"/>
          <w:kern w:val="0"/>
          <w:sz w:val="24"/>
          <w:szCs w:val="24"/>
          <w:lang w:eastAsia="en-GB"/>
          <w14:ligatures w14:val="none"/>
        </w:rPr>
      </w:pPr>
      <w:r w:rsidRPr="00ED5E54">
        <w:rPr>
          <w:rFonts w:eastAsia="Times New Roman" w:cstheme="minorHAnsi"/>
          <w:color w:val="202122"/>
          <w:kern w:val="0"/>
          <w:sz w:val="24"/>
          <w:szCs w:val="24"/>
          <w:lang w:eastAsia="en-GB"/>
          <w14:ligatures w14:val="none"/>
        </w:rPr>
        <w:lastRenderedPageBreak/>
        <w:t>Price, Emyr </w:t>
      </w:r>
      <w:r w:rsidR="009D31DD" w:rsidRPr="00ED5E54">
        <w:rPr>
          <w:rFonts w:eastAsia="Times New Roman" w:cstheme="minorHAnsi"/>
          <w:color w:val="202122"/>
          <w:kern w:val="0"/>
          <w:sz w:val="24"/>
          <w:szCs w:val="24"/>
          <w:lang w:eastAsia="en-GB"/>
          <w14:ligatures w14:val="none"/>
        </w:rPr>
        <w:t xml:space="preserve">   </w:t>
      </w:r>
      <w:r w:rsidRPr="002E03F2">
        <w:rPr>
          <w:rFonts w:eastAsia="Times New Roman" w:cstheme="minorHAnsi"/>
          <w:color w:val="202122"/>
          <w:kern w:val="0"/>
          <w:sz w:val="24"/>
          <w:szCs w:val="24"/>
          <w:u w:val="single"/>
          <w:lang w:eastAsia="en-GB"/>
          <w14:ligatures w14:val="none"/>
        </w:rPr>
        <w:t>Megan Lloyd George</w:t>
      </w:r>
      <w:r w:rsidRPr="00ED5E54">
        <w:rPr>
          <w:rFonts w:eastAsia="Times New Roman" w:cstheme="minorHAnsi"/>
          <w:color w:val="202122"/>
          <w:kern w:val="0"/>
          <w:sz w:val="24"/>
          <w:szCs w:val="24"/>
          <w:lang w:eastAsia="en-GB"/>
          <w14:ligatures w14:val="none"/>
        </w:rPr>
        <w:t>; Gwynedd Archives Service, 1983</w:t>
      </w:r>
    </w:p>
    <w:p w14:paraId="726F6AB7" w14:textId="350FDD76" w:rsidR="00522EEC" w:rsidRPr="00E64E67" w:rsidRDefault="004926B2" w:rsidP="00DD2941">
      <w:pPr>
        <w:shd w:val="clear" w:color="auto" w:fill="FFFFFF"/>
        <w:spacing w:before="100" w:beforeAutospacing="1" w:after="24" w:line="240" w:lineRule="auto"/>
        <w:jc w:val="both"/>
        <w:rPr>
          <w:rFonts w:eastAsia="Times New Roman" w:cstheme="minorHAnsi"/>
          <w:color w:val="202122"/>
          <w:kern w:val="0"/>
          <w:sz w:val="24"/>
          <w:szCs w:val="24"/>
          <w:lang w:eastAsia="en-GB"/>
          <w14:ligatures w14:val="none"/>
        </w:rPr>
      </w:pPr>
      <w:r>
        <w:t>Priya, Arya</w:t>
      </w:r>
      <w:r w:rsidR="00FE0751" w:rsidRPr="00E64E67">
        <w:rPr>
          <w:rFonts w:eastAsia="Times New Roman" w:cstheme="minorHAnsi"/>
          <w:color w:val="202122"/>
          <w:kern w:val="0"/>
          <w:sz w:val="24"/>
          <w:szCs w:val="24"/>
          <w:lang w:eastAsia="en-GB"/>
          <w14:ligatures w14:val="none"/>
        </w:rPr>
        <w:tab/>
      </w:r>
      <w:r w:rsidR="00FE0751" w:rsidRPr="00E64E67">
        <w:rPr>
          <w:rFonts w:cstheme="minorHAnsi"/>
          <w:sz w:val="24"/>
          <w:szCs w:val="24"/>
        </w:rPr>
        <w:t xml:space="preserve">Case Study Methodology of Qualitative Research: Key Attributes and Navigating the Conundrums in Its Application  </w:t>
      </w:r>
      <w:r w:rsidR="00E64E67" w:rsidRPr="00E64E67">
        <w:rPr>
          <w:rFonts w:cstheme="minorHAnsi"/>
          <w:sz w:val="24"/>
          <w:szCs w:val="24"/>
        </w:rPr>
        <w:t xml:space="preserve"> </w:t>
      </w:r>
      <w:r w:rsidR="00232B9E" w:rsidRPr="00E64E67">
        <w:rPr>
          <w:rFonts w:cstheme="minorHAnsi"/>
          <w:sz w:val="24"/>
          <w:szCs w:val="24"/>
          <w:u w:val="single"/>
        </w:rPr>
        <w:t>Sociological Bulletin</w:t>
      </w:r>
      <w:r w:rsidR="00232B9E" w:rsidRPr="00E64E67">
        <w:rPr>
          <w:rFonts w:cstheme="minorHAnsi"/>
          <w:sz w:val="24"/>
          <w:szCs w:val="24"/>
        </w:rPr>
        <w:t xml:space="preserve"> 70(1) 94–110, 2021 © 2020 Indian Sociological Society</w:t>
      </w:r>
    </w:p>
    <w:p w14:paraId="500037E8" w14:textId="312DEECE" w:rsidR="003C1948" w:rsidRPr="003A2CB0" w:rsidRDefault="003C1948" w:rsidP="00DD2941">
      <w:pPr>
        <w:spacing w:before="300" w:after="0" w:line="240" w:lineRule="auto"/>
        <w:jc w:val="both"/>
        <w:outlineLvl w:val="0"/>
        <w:rPr>
          <w:rFonts w:eastAsia="Times New Roman" w:cstheme="minorHAnsi"/>
          <w:kern w:val="36"/>
          <w:sz w:val="24"/>
          <w:szCs w:val="24"/>
          <w:lang w:eastAsia="en-GB"/>
          <w14:ligatures w14:val="none"/>
        </w:rPr>
      </w:pPr>
      <w:r>
        <w:rPr>
          <w:rFonts w:eastAsia="Times New Roman" w:cstheme="minorHAnsi"/>
          <w:color w:val="202122"/>
          <w:kern w:val="0"/>
          <w:sz w:val="24"/>
          <w:szCs w:val="24"/>
          <w:lang w:eastAsia="en-GB"/>
          <w14:ligatures w14:val="none"/>
        </w:rPr>
        <w:t xml:space="preserve">Rawlings, </w:t>
      </w:r>
      <w:r w:rsidR="00B634C3">
        <w:rPr>
          <w:rFonts w:eastAsia="Times New Roman" w:cstheme="minorHAnsi"/>
          <w:color w:val="202122"/>
          <w:kern w:val="0"/>
          <w:sz w:val="24"/>
          <w:szCs w:val="24"/>
          <w:lang w:eastAsia="en-GB"/>
          <w14:ligatures w14:val="none"/>
        </w:rPr>
        <w:t xml:space="preserve">Richard      </w:t>
      </w:r>
      <w:r w:rsidR="00B634C3" w:rsidRPr="003C1948">
        <w:rPr>
          <w:rFonts w:eastAsia="Times New Roman" w:cstheme="minorHAnsi"/>
          <w:kern w:val="36"/>
          <w:sz w:val="24"/>
          <w:szCs w:val="24"/>
          <w:u w:val="single"/>
          <w:lang w:eastAsia="en-GB"/>
          <w14:ligatures w14:val="none"/>
        </w:rPr>
        <w:t>Delineating Wales</w:t>
      </w:r>
      <w:r w:rsidR="00B634C3" w:rsidRPr="002E03F2">
        <w:rPr>
          <w:rFonts w:eastAsia="Times New Roman" w:cstheme="minorHAnsi"/>
          <w:kern w:val="36"/>
          <w:sz w:val="24"/>
          <w:szCs w:val="24"/>
          <w:u w:val="single"/>
          <w:lang w:eastAsia="en-GB"/>
          <w14:ligatures w14:val="none"/>
        </w:rPr>
        <w:t xml:space="preserve">    </w:t>
      </w:r>
      <w:r w:rsidR="00B634C3" w:rsidRPr="003C1948">
        <w:rPr>
          <w:rFonts w:eastAsia="Times New Roman" w:cstheme="minorHAnsi"/>
          <w:kern w:val="0"/>
          <w:sz w:val="24"/>
          <w:szCs w:val="24"/>
          <w:u w:val="single"/>
          <w:lang w:eastAsia="en-GB"/>
          <w14:ligatures w14:val="none"/>
        </w:rPr>
        <w:t>Constitutional, Legal and Administrative Aspects of National Devolution</w:t>
      </w:r>
      <w:r w:rsidR="00BF55C6">
        <w:rPr>
          <w:rFonts w:eastAsia="Times New Roman" w:cstheme="minorHAnsi"/>
          <w:kern w:val="0"/>
          <w:sz w:val="24"/>
          <w:szCs w:val="24"/>
          <w:lang w:eastAsia="en-GB"/>
          <w14:ligatures w14:val="none"/>
        </w:rPr>
        <w:t xml:space="preserve">    University of Wales Press 2003</w:t>
      </w:r>
      <w:r w:rsidR="00B634C3">
        <w:rPr>
          <w:rFonts w:eastAsia="Times New Roman" w:cstheme="minorHAnsi"/>
          <w:color w:val="202122"/>
          <w:kern w:val="0"/>
          <w:sz w:val="24"/>
          <w:szCs w:val="24"/>
          <w:lang w:eastAsia="en-GB"/>
          <w14:ligatures w14:val="none"/>
        </w:rPr>
        <w:t xml:space="preserve"> </w:t>
      </w:r>
    </w:p>
    <w:p w14:paraId="6E55DF5B" w14:textId="336DA1F7" w:rsidR="00A406E7" w:rsidRPr="00ED5E54" w:rsidRDefault="00A406E7" w:rsidP="00DD2941">
      <w:pPr>
        <w:shd w:val="clear" w:color="auto" w:fill="FFFFFF"/>
        <w:spacing w:before="100" w:beforeAutospacing="1" w:after="24" w:line="240" w:lineRule="auto"/>
        <w:jc w:val="both"/>
        <w:rPr>
          <w:rFonts w:eastAsia="Times New Roman" w:cstheme="minorHAnsi"/>
          <w:color w:val="202122"/>
          <w:kern w:val="0"/>
          <w:sz w:val="24"/>
          <w:szCs w:val="24"/>
          <w:lang w:eastAsia="en-GB"/>
          <w14:ligatures w14:val="none"/>
        </w:rPr>
      </w:pPr>
      <w:r w:rsidRPr="00ED5E54">
        <w:rPr>
          <w:rFonts w:eastAsia="Times New Roman" w:cstheme="minorHAnsi"/>
          <w:color w:val="202122"/>
          <w:kern w:val="0"/>
          <w:sz w:val="24"/>
          <w:szCs w:val="24"/>
          <w:lang w:eastAsia="en-GB"/>
          <w14:ligatures w14:val="none"/>
        </w:rPr>
        <w:t>Westlak</w:t>
      </w:r>
      <w:r w:rsidR="0038269F">
        <w:rPr>
          <w:rFonts w:eastAsia="Times New Roman" w:cstheme="minorHAnsi"/>
          <w:color w:val="202122"/>
          <w:kern w:val="0"/>
          <w:sz w:val="24"/>
          <w:szCs w:val="24"/>
          <w:lang w:eastAsia="en-GB"/>
          <w14:ligatures w14:val="none"/>
        </w:rPr>
        <w:t>e</w:t>
      </w:r>
      <w:r w:rsidRPr="00ED5E54">
        <w:rPr>
          <w:rFonts w:eastAsia="Times New Roman" w:cstheme="minorHAnsi"/>
          <w:color w:val="202122"/>
          <w:kern w:val="0"/>
          <w:sz w:val="24"/>
          <w:szCs w:val="24"/>
          <w:lang w:eastAsia="en-GB"/>
          <w14:ligatures w14:val="none"/>
        </w:rPr>
        <w:t xml:space="preserve">, Martin   </w:t>
      </w:r>
      <w:r w:rsidRPr="002E03F2">
        <w:rPr>
          <w:rFonts w:eastAsia="Times New Roman" w:cstheme="minorHAnsi"/>
          <w:color w:val="202122"/>
          <w:kern w:val="0"/>
          <w:sz w:val="24"/>
          <w:szCs w:val="24"/>
          <w:u w:val="single"/>
          <w:lang w:eastAsia="en-GB"/>
          <w14:ligatures w14:val="none"/>
        </w:rPr>
        <w:t>Kinnock</w:t>
      </w:r>
      <w:r w:rsidR="001B44B6" w:rsidRPr="002E03F2">
        <w:rPr>
          <w:rFonts w:eastAsia="Times New Roman" w:cstheme="minorHAnsi"/>
          <w:color w:val="202122"/>
          <w:kern w:val="0"/>
          <w:sz w:val="24"/>
          <w:szCs w:val="24"/>
          <w:u w:val="single"/>
          <w:lang w:eastAsia="en-GB"/>
          <w14:ligatures w14:val="none"/>
        </w:rPr>
        <w:t xml:space="preserve"> – The Biography</w:t>
      </w:r>
      <w:r w:rsidR="001B44B6" w:rsidRPr="00ED5E54">
        <w:rPr>
          <w:rFonts w:eastAsia="Times New Roman" w:cstheme="minorHAnsi"/>
          <w:color w:val="202122"/>
          <w:kern w:val="0"/>
          <w:sz w:val="24"/>
          <w:szCs w:val="24"/>
          <w:lang w:eastAsia="en-GB"/>
          <w14:ligatures w14:val="none"/>
        </w:rPr>
        <w:t xml:space="preserve">  </w:t>
      </w:r>
      <w:r w:rsidR="003D01AD">
        <w:rPr>
          <w:rFonts w:eastAsia="Times New Roman" w:cstheme="minorHAnsi"/>
          <w:color w:val="202122"/>
          <w:kern w:val="0"/>
          <w:sz w:val="24"/>
          <w:szCs w:val="24"/>
          <w:lang w:eastAsia="en-GB"/>
          <w14:ligatures w14:val="none"/>
        </w:rPr>
        <w:t xml:space="preserve">  </w:t>
      </w:r>
      <w:r w:rsidR="001B44B6" w:rsidRPr="00ED5E54">
        <w:rPr>
          <w:rFonts w:eastAsia="Times New Roman" w:cstheme="minorHAnsi"/>
          <w:color w:val="202122"/>
          <w:kern w:val="0"/>
          <w:sz w:val="24"/>
          <w:szCs w:val="24"/>
          <w:lang w:eastAsia="en-GB"/>
          <w14:ligatures w14:val="none"/>
        </w:rPr>
        <w:t xml:space="preserve">Little Broen and Company 2001 </w:t>
      </w:r>
    </w:p>
    <w:p w14:paraId="550B244C" w14:textId="77777777" w:rsidR="00771094" w:rsidRPr="00ED5E54" w:rsidRDefault="00771094" w:rsidP="00B00183">
      <w:pPr>
        <w:spacing w:after="0" w:line="240" w:lineRule="auto"/>
        <w:rPr>
          <w:rFonts w:eastAsia="Times New Roman" w:cstheme="minorHAnsi"/>
          <w:kern w:val="0"/>
          <w:sz w:val="24"/>
          <w:szCs w:val="24"/>
          <w:lang w:eastAsia="en-GB"/>
          <w14:ligatures w14:val="none"/>
        </w:rPr>
      </w:pPr>
    </w:p>
    <w:p w14:paraId="697B215C" w14:textId="77777777" w:rsidR="00771094" w:rsidRDefault="00771094" w:rsidP="00B00183">
      <w:pPr>
        <w:spacing w:after="0" w:line="240" w:lineRule="auto"/>
        <w:rPr>
          <w:rFonts w:ascii="Times New Roman" w:eastAsia="Times New Roman" w:hAnsi="Times New Roman" w:cs="Times New Roman"/>
          <w:kern w:val="0"/>
          <w:sz w:val="24"/>
          <w:szCs w:val="24"/>
          <w:lang w:eastAsia="en-GB"/>
          <w14:ligatures w14:val="none"/>
        </w:rPr>
      </w:pPr>
    </w:p>
    <w:p w14:paraId="0CAD58EE" w14:textId="77777777" w:rsidR="00C92AB9" w:rsidRDefault="00C92AB9" w:rsidP="00B00183">
      <w:pPr>
        <w:spacing w:after="0" w:line="240" w:lineRule="auto"/>
        <w:rPr>
          <w:rFonts w:ascii="Times New Roman" w:eastAsia="Times New Roman" w:hAnsi="Times New Roman" w:cs="Times New Roman"/>
          <w:kern w:val="0"/>
          <w:sz w:val="24"/>
          <w:szCs w:val="24"/>
          <w:lang w:eastAsia="en-GB"/>
          <w14:ligatures w14:val="none"/>
        </w:rPr>
      </w:pPr>
    </w:p>
    <w:p w14:paraId="3DCE29A9" w14:textId="4B9E48D5" w:rsidR="007A447A" w:rsidRDefault="00956685" w:rsidP="00B00183">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Appendix 1</w:t>
      </w:r>
    </w:p>
    <w:p w14:paraId="621B766D" w14:textId="77777777" w:rsidR="00BA7D58" w:rsidRDefault="00BA7D58" w:rsidP="00B00183">
      <w:pPr>
        <w:spacing w:after="0" w:line="240" w:lineRule="auto"/>
        <w:rPr>
          <w:rFonts w:ascii="Times New Roman" w:eastAsia="Times New Roman" w:hAnsi="Times New Roman" w:cs="Times New Roman"/>
          <w:kern w:val="0"/>
          <w:sz w:val="24"/>
          <w:szCs w:val="24"/>
          <w:lang w:eastAsia="en-GB"/>
          <w14:ligatures w14:val="none"/>
        </w:rPr>
      </w:pPr>
    </w:p>
    <w:p w14:paraId="613F90C3" w14:textId="21CEEC43" w:rsidR="009C7C61" w:rsidRDefault="009C7C61" w:rsidP="00B00183">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noProof/>
          <w:kern w:val="0"/>
          <w:sz w:val="24"/>
          <w:szCs w:val="24"/>
          <w:lang w:eastAsia="en-GB"/>
        </w:rPr>
        <mc:AlternateContent>
          <mc:Choice Requires="wps">
            <w:drawing>
              <wp:anchor distT="0" distB="0" distL="114300" distR="114300" simplePos="0" relativeHeight="251662336" behindDoc="0" locked="0" layoutInCell="1" allowOverlap="1" wp14:anchorId="77E74417" wp14:editId="6EC368CE">
                <wp:simplePos x="0" y="0"/>
                <wp:positionH relativeFrom="column">
                  <wp:posOffset>203200</wp:posOffset>
                </wp:positionH>
                <wp:positionV relativeFrom="paragraph">
                  <wp:posOffset>2540</wp:posOffset>
                </wp:positionV>
                <wp:extent cx="5232400" cy="3244850"/>
                <wp:effectExtent l="0" t="0" r="25400" b="12700"/>
                <wp:wrapNone/>
                <wp:docPr id="805424614" name="Text Box 1"/>
                <wp:cNvGraphicFramePr/>
                <a:graphic xmlns:a="http://schemas.openxmlformats.org/drawingml/2006/main">
                  <a:graphicData uri="http://schemas.microsoft.com/office/word/2010/wordprocessingShape">
                    <wps:wsp>
                      <wps:cNvSpPr txBox="1"/>
                      <wps:spPr>
                        <a:xfrm>
                          <a:off x="0" y="0"/>
                          <a:ext cx="5232400" cy="3244850"/>
                        </a:xfrm>
                        <a:prstGeom prst="rect">
                          <a:avLst/>
                        </a:prstGeom>
                        <a:solidFill>
                          <a:schemeClr val="lt1"/>
                        </a:solidFill>
                        <a:ln w="6350">
                          <a:solidFill>
                            <a:prstClr val="black"/>
                          </a:solidFill>
                        </a:ln>
                      </wps:spPr>
                      <wps:txbx>
                        <w:txbxContent>
                          <w:p w14:paraId="331B4E8E" w14:textId="77777777" w:rsidR="009C7C61" w:rsidRPr="007D6BDC" w:rsidRDefault="009C7C61" w:rsidP="009C7C61">
                            <w:pPr>
                              <w:numPr>
                                <w:ilvl w:val="0"/>
                                <w:numId w:val="19"/>
                              </w:numPr>
                              <w:tabs>
                                <w:tab w:val="left" w:pos="3206"/>
                              </w:tabs>
                              <w:contextualSpacing/>
                              <w:rPr>
                                <w:sz w:val="24"/>
                                <w:szCs w:val="24"/>
                              </w:rPr>
                            </w:pPr>
                            <w:r w:rsidRPr="007D6BDC">
                              <w:rPr>
                                <w:sz w:val="24"/>
                                <w:szCs w:val="24"/>
                              </w:rPr>
                              <w:t>Speech in 2</w:t>
                            </w:r>
                            <w:r w:rsidRPr="007D6BDC">
                              <w:rPr>
                                <w:sz w:val="24"/>
                                <w:szCs w:val="24"/>
                                <w:vertAlign w:val="superscript"/>
                              </w:rPr>
                              <w:t>nd</w:t>
                            </w:r>
                            <w:r w:rsidRPr="007D6BDC">
                              <w:rPr>
                                <w:sz w:val="24"/>
                                <w:szCs w:val="24"/>
                              </w:rPr>
                              <w:t xml:space="preserve"> Reading Government of Wales Bill   9 December 1997</w:t>
                            </w:r>
                          </w:p>
                          <w:p w14:paraId="39A15ABA" w14:textId="77777777" w:rsidR="009C7C61" w:rsidRPr="007D6BDC" w:rsidRDefault="009C7C61" w:rsidP="009C7C61">
                            <w:pPr>
                              <w:spacing w:after="150" w:line="240" w:lineRule="auto"/>
                              <w:rPr>
                                <w:rFonts w:ascii="Verdana" w:eastAsia="Times New Roman" w:hAnsi="Verdana" w:cs="Times New Roman"/>
                                <w:color w:val="333333"/>
                                <w:kern w:val="0"/>
                                <w:sz w:val="19"/>
                                <w:szCs w:val="19"/>
                                <w:lang w:eastAsia="en-GB"/>
                                <w14:ligatures w14:val="none"/>
                              </w:rPr>
                            </w:pPr>
                            <w:r w:rsidRPr="007D6BDC">
                              <w:rPr>
                                <w:rFonts w:ascii="Verdana" w:eastAsia="Times New Roman" w:hAnsi="Verdana" w:cs="Times New Roman"/>
                                <w:noProof/>
                                <w:color w:val="336A9F"/>
                                <w:kern w:val="0"/>
                                <w:sz w:val="19"/>
                                <w:szCs w:val="19"/>
                                <w:bdr w:val="none" w:sz="0" w:space="0" w:color="auto" w:frame="1"/>
                                <w:lang w:eastAsia="en-GB"/>
                                <w14:ligatures w14:val="none"/>
                              </w:rPr>
                              <w:drawing>
                                <wp:inline distT="0" distB="0" distL="0" distR="0" wp14:anchorId="30304B88" wp14:editId="47CE6723">
                                  <wp:extent cx="1438280" cy="231207"/>
                                  <wp:effectExtent l="0" t="0" r="0" b="0"/>
                                  <wp:docPr id="1866078270" name="Picture 1866078270">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a:hlinkClick r:id="rId16"/>
                                          </pic:cNvP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544356" cy="248259"/>
                                          </a:xfrm>
                                          <a:prstGeom prst="rect">
                                            <a:avLst/>
                                          </a:prstGeom>
                                          <a:noFill/>
                                          <a:ln>
                                            <a:noFill/>
                                          </a:ln>
                                        </pic:spPr>
                                      </pic:pic>
                                    </a:graphicData>
                                  </a:graphic>
                                </wp:inline>
                              </w:drawing>
                            </w:r>
                          </w:p>
                          <w:p w14:paraId="7E2273CC" w14:textId="77777777" w:rsidR="009C7C61" w:rsidRPr="007D6BDC" w:rsidRDefault="009C7C61" w:rsidP="009C7C61">
                            <w:pPr>
                              <w:pBdr>
                                <w:bottom w:val="single" w:sz="6" w:space="1" w:color="auto"/>
                              </w:pBdr>
                              <w:spacing w:after="0" w:line="240" w:lineRule="auto"/>
                              <w:jc w:val="center"/>
                              <w:rPr>
                                <w:rFonts w:ascii="Arial" w:eastAsia="Times New Roman" w:hAnsi="Arial" w:cs="Arial"/>
                                <w:vanish/>
                                <w:kern w:val="0"/>
                                <w:sz w:val="16"/>
                                <w:szCs w:val="16"/>
                                <w:lang w:eastAsia="en-GB"/>
                                <w14:ligatures w14:val="none"/>
                              </w:rPr>
                            </w:pPr>
                            <w:r w:rsidRPr="007D6BDC">
                              <w:rPr>
                                <w:rFonts w:ascii="Arial" w:eastAsia="Times New Roman" w:hAnsi="Arial" w:cs="Arial"/>
                                <w:vanish/>
                                <w:kern w:val="0"/>
                                <w:sz w:val="16"/>
                                <w:szCs w:val="16"/>
                                <w:lang w:eastAsia="en-GB"/>
                                <w14:ligatures w14:val="none"/>
                              </w:rPr>
                              <w:t>Top of Form</w:t>
                            </w:r>
                          </w:p>
                          <w:p w14:paraId="0AC15E56" w14:textId="77777777" w:rsidR="009C7C61" w:rsidRPr="007D6BDC" w:rsidRDefault="009C7C61" w:rsidP="009C7C61">
                            <w:pPr>
                              <w:spacing w:after="0" w:line="240" w:lineRule="auto"/>
                              <w:rPr>
                                <w:rFonts w:ascii="Verdana" w:eastAsia="Times New Roman" w:hAnsi="Verdana" w:cs="Times New Roman"/>
                                <w:color w:val="333333"/>
                                <w:kern w:val="0"/>
                                <w:sz w:val="19"/>
                                <w:szCs w:val="19"/>
                                <w:lang w:eastAsia="en-GB"/>
                                <w14:ligatures w14:val="none"/>
                              </w:rPr>
                            </w:pPr>
                            <w:r w:rsidRPr="007D6BDC">
                              <w:rPr>
                                <w:rFonts w:ascii="Verdana" w:eastAsia="Times New Roman" w:hAnsi="Verdana" w:cs="Times New Roman"/>
                                <w:color w:val="333333"/>
                                <w:kern w:val="0"/>
                                <w:sz w:val="19"/>
                                <w:szCs w:val="19"/>
                                <w:lang w:eastAsia="en-GB"/>
                                <w14:ligatures w14:val="none"/>
                              </w:rPr>
                              <w:t> </w:t>
                            </w:r>
                            <w:r w:rsidR="00127B8E">
                              <w:rPr>
                                <w:rFonts w:ascii="Verdana" w:eastAsia="Times New Roman" w:hAnsi="Verdana" w:cs="Times New Roman"/>
                                <w:color w:val="333333"/>
                                <w:kern w:val="0"/>
                                <w:sz w:val="19"/>
                                <w:szCs w:val="19"/>
                                <w:lang w:eastAsia="en-GB"/>
                                <w14:ligatures w14:val="none"/>
                              </w:rPr>
                              <w:pict w14:anchorId="478ACE5B">
                                <v:rect id="_x0000_i1026" style="width:0;height:1.5pt" o:hralign="center" o:hrstd="t" o:hr="t" fillcolor="#a0a0a0" stroked="f"/>
                              </w:pict>
                            </w:r>
                            <w:bookmarkStart w:id="0" w:name="71209-19_time0"/>
                            <w:bookmarkEnd w:id="0"/>
                            <w:r w:rsidRPr="007D6BDC">
                              <w:rPr>
                                <w:rFonts w:ascii="Verdana" w:eastAsia="Times New Roman" w:hAnsi="Verdana" w:cs="Times New Roman"/>
                                <w:b/>
                                <w:bCs/>
                                <w:color w:val="333333"/>
                                <w:kern w:val="0"/>
                                <w:sz w:val="16"/>
                                <w:szCs w:val="16"/>
                                <w:lang w:eastAsia="en-GB"/>
                                <w14:ligatures w14:val="none"/>
                              </w:rPr>
                              <w:t>6.22 pm</w:t>
                            </w:r>
                          </w:p>
                          <w:p w14:paraId="374CBB38" w14:textId="77777777" w:rsidR="009C7C61" w:rsidRPr="007D6BDC" w:rsidRDefault="009C7C61" w:rsidP="009C7C61">
                            <w:pPr>
                              <w:spacing w:after="180" w:line="240" w:lineRule="auto"/>
                              <w:rPr>
                                <w:rFonts w:ascii="Verdana" w:eastAsia="Times New Roman" w:hAnsi="Verdana" w:cs="Times New Roman"/>
                                <w:color w:val="333333"/>
                                <w:kern w:val="0"/>
                                <w:sz w:val="16"/>
                                <w:szCs w:val="16"/>
                                <w:lang w:eastAsia="en-GB"/>
                                <w14:ligatures w14:val="none"/>
                              </w:rPr>
                            </w:pPr>
                            <w:bookmarkStart w:id="1" w:name="71209-19_spnew0"/>
                            <w:bookmarkEnd w:id="1"/>
                            <w:r w:rsidRPr="007D6BDC">
                              <w:rPr>
                                <w:rFonts w:ascii="Verdana" w:eastAsia="Times New Roman" w:hAnsi="Verdana" w:cs="Times New Roman"/>
                                <w:b/>
                                <w:bCs/>
                                <w:color w:val="333333"/>
                                <w:kern w:val="0"/>
                                <w:sz w:val="16"/>
                                <w:szCs w:val="16"/>
                                <w:lang w:eastAsia="en-GB"/>
                                <w14:ligatures w14:val="none"/>
                              </w:rPr>
                              <w:t>Mr. Huw Edwards (Monmouth):</w:t>
                            </w:r>
                            <w:r w:rsidRPr="007D6BDC">
                              <w:rPr>
                                <w:rFonts w:ascii="Verdana" w:eastAsia="Times New Roman" w:hAnsi="Verdana" w:cs="Times New Roman"/>
                                <w:color w:val="333333"/>
                                <w:kern w:val="0"/>
                                <w:sz w:val="16"/>
                                <w:szCs w:val="16"/>
                                <w:lang w:eastAsia="en-GB"/>
                                <w14:ligatures w14:val="none"/>
                              </w:rPr>
                              <w:t> I am grateful for the opportunity to follow the hon. Member for Aldridge- Brownhills (Mr. Shepherd), who, like me, is a member of the Modernisation Committee. I applaud many of the suggestions that he has made on the rights of Back Benchers, the scrutiny of the Government, open government and freedom of information. However, I do not agree with his speech, which included many speculative comments. We shall have to see what happens. We cannot simply predict the failure of the measure. It is up to the people of Wales and the democratically elected members of the Assembly to ensure that it is a success.</w:t>
                            </w:r>
                          </w:p>
                          <w:p w14:paraId="15B7331B" w14:textId="77777777" w:rsidR="009C7C61" w:rsidRPr="007D6BDC" w:rsidRDefault="009C7C61" w:rsidP="009C7C61">
                            <w:pPr>
                              <w:spacing w:after="180" w:line="240" w:lineRule="auto"/>
                              <w:rPr>
                                <w:rFonts w:ascii="Verdana" w:eastAsia="Times New Roman" w:hAnsi="Verdana" w:cs="Times New Roman"/>
                                <w:color w:val="333333"/>
                                <w:kern w:val="0"/>
                                <w:sz w:val="16"/>
                                <w:szCs w:val="16"/>
                                <w:lang w:eastAsia="en-GB"/>
                                <w14:ligatures w14:val="none"/>
                              </w:rPr>
                            </w:pPr>
                            <w:bookmarkStart w:id="2" w:name="71209-19_para0"/>
                            <w:r w:rsidRPr="007D6BDC">
                              <w:rPr>
                                <w:rFonts w:ascii="Verdana" w:hAnsi="Verdana"/>
                                <w:color w:val="336A9F"/>
                                <w:kern w:val="0"/>
                                <w:sz w:val="16"/>
                                <w:szCs w:val="16"/>
                                <w:bdr w:val="none" w:sz="0" w:space="0" w:color="auto" w:frame="1"/>
                                <w:shd w:val="clear" w:color="auto" w:fill="FFFFFF"/>
                                <w14:ligatures w14:val="none"/>
                              </w:rPr>
                              <w:t>The Bill is part of the Government's programme to modernise our democracy. It must be seen in the context of the wider programme of constitutional reform to which the new Labour Government are committed, bringing decision making closer to the people who are affected. The wider programme will include reform of the other place, which has the capacity, without a democratic mandate, to delay legislation from this House. The introduction of a freedom of information Bill has been announced. The European Convention on Human Rights is to be incorporated into British law. A Scottish Parliament is to be established, following the recent referendum.</w:t>
                            </w:r>
                            <w:bookmarkEnd w:id="2"/>
                          </w:p>
                          <w:p w14:paraId="1EFC4C71" w14:textId="77777777" w:rsidR="009C7C61" w:rsidRDefault="009C7C6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E74417" id="_x0000_s1035" type="#_x0000_t202" style="position:absolute;margin-left:16pt;margin-top:.2pt;width:412pt;height:255.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" fillcolor="white [3201]" strokeweight=".5pt">
                <v:textbox>
                  <w:txbxContent>
                    <w:p w14:paraId="331B4E8E" w14:textId="77777777" w:rsidR="009C7C61" w:rsidRPr="007D6BDC" w:rsidRDefault="009C7C61" w:rsidP="009C7C61">
                      <w:pPr>
                        <w:numPr>
                          <w:ilvl w:val="0"/>
                          <w:numId w:val="19"/>
                        </w:numPr>
                        <w:tabs>
                          <w:tab w:val="left" w:pos="3206"/>
                        </w:tabs>
                        <w:contextualSpacing/>
                        <w:rPr>
                          <w:sz w:val="24"/>
                          <w:szCs w:val="24"/>
                        </w:rPr>
                      </w:pPr>
                      <w:r w:rsidRPr="007D6BDC">
                        <w:rPr>
                          <w:sz w:val="24"/>
                          <w:szCs w:val="24"/>
                        </w:rPr>
                        <w:t>Speech in 2</w:t>
                      </w:r>
                      <w:r w:rsidRPr="007D6BDC">
                        <w:rPr>
                          <w:sz w:val="24"/>
                          <w:szCs w:val="24"/>
                          <w:vertAlign w:val="superscript"/>
                        </w:rPr>
                        <w:t>nd</w:t>
                      </w:r>
                      <w:r w:rsidRPr="007D6BDC">
                        <w:rPr>
                          <w:sz w:val="24"/>
                          <w:szCs w:val="24"/>
                        </w:rPr>
                        <w:t xml:space="preserve"> Reading Government of Wales Bill   9 December 1997</w:t>
                      </w:r>
                    </w:p>
                    <w:p w14:paraId="39A15ABA" w14:textId="77777777" w:rsidR="009C7C61" w:rsidRPr="007D6BDC" w:rsidRDefault="009C7C61" w:rsidP="009C7C61">
                      <w:pPr>
                        <w:spacing w:after="150" w:line="240" w:lineRule="auto"/>
                        <w:rPr>
                          <w:rFonts w:ascii="Verdana" w:eastAsia="Times New Roman" w:hAnsi="Verdana" w:cs="Times New Roman"/>
                          <w:color w:val="333333"/>
                          <w:kern w:val="0"/>
                          <w:sz w:val="19"/>
                          <w:szCs w:val="19"/>
                          <w:lang w:eastAsia="en-GB"/>
                          <w14:ligatures w14:val="none"/>
                        </w:rPr>
                      </w:pPr>
                      <w:r w:rsidRPr="007D6BDC">
                        <w:rPr>
                          <w:rFonts w:ascii="Verdana" w:eastAsia="Times New Roman" w:hAnsi="Verdana" w:cs="Times New Roman"/>
                          <w:noProof/>
                          <w:color w:val="336A9F"/>
                          <w:kern w:val="0"/>
                          <w:sz w:val="19"/>
                          <w:szCs w:val="19"/>
                          <w:bdr w:val="none" w:sz="0" w:space="0" w:color="auto" w:frame="1"/>
                          <w:lang w:eastAsia="en-GB"/>
                          <w14:ligatures w14:val="none"/>
                        </w:rPr>
                        <w:drawing>
                          <wp:inline distT="0" distB="0" distL="0" distR="0" wp14:anchorId="30304B88" wp14:editId="47CE6723">
                            <wp:extent cx="1438280" cy="231207"/>
                            <wp:effectExtent l="0" t="0" r="0" b="0"/>
                            <wp:docPr id="1866078270" name="Picture 1866078270">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a:hlinkClick r:id="rId16"/>
                                    </pic:cNvP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544356" cy="248259"/>
                                    </a:xfrm>
                                    <a:prstGeom prst="rect">
                                      <a:avLst/>
                                    </a:prstGeom>
                                    <a:noFill/>
                                    <a:ln>
                                      <a:noFill/>
                                    </a:ln>
                                  </pic:spPr>
                                </pic:pic>
                              </a:graphicData>
                            </a:graphic>
                          </wp:inline>
                        </w:drawing>
                      </w:r>
                    </w:p>
                    <w:p w14:paraId="7E2273CC" w14:textId="77777777" w:rsidR="009C7C61" w:rsidRPr="007D6BDC" w:rsidRDefault="009C7C61" w:rsidP="009C7C61">
                      <w:pPr>
                        <w:pBdr>
                          <w:bottom w:val="single" w:sz="6" w:space="1" w:color="auto"/>
                        </w:pBdr>
                        <w:spacing w:after="0" w:line="240" w:lineRule="auto"/>
                        <w:jc w:val="center"/>
                        <w:rPr>
                          <w:rFonts w:ascii="Arial" w:eastAsia="Times New Roman" w:hAnsi="Arial" w:cs="Arial"/>
                          <w:vanish/>
                          <w:kern w:val="0"/>
                          <w:sz w:val="16"/>
                          <w:szCs w:val="16"/>
                          <w:lang w:eastAsia="en-GB"/>
                          <w14:ligatures w14:val="none"/>
                        </w:rPr>
                      </w:pPr>
                      <w:r w:rsidRPr="007D6BDC">
                        <w:rPr>
                          <w:rFonts w:ascii="Arial" w:eastAsia="Times New Roman" w:hAnsi="Arial" w:cs="Arial"/>
                          <w:vanish/>
                          <w:kern w:val="0"/>
                          <w:sz w:val="16"/>
                          <w:szCs w:val="16"/>
                          <w:lang w:eastAsia="en-GB"/>
                          <w14:ligatures w14:val="none"/>
                        </w:rPr>
                        <w:t>Top of Form</w:t>
                      </w:r>
                    </w:p>
                    <w:p w14:paraId="0AC15E56" w14:textId="77777777" w:rsidR="009C7C61" w:rsidRPr="007D6BDC" w:rsidRDefault="009C7C61" w:rsidP="009C7C61">
                      <w:pPr>
                        <w:spacing w:after="0" w:line="240" w:lineRule="auto"/>
                        <w:rPr>
                          <w:rFonts w:ascii="Verdana" w:eastAsia="Times New Roman" w:hAnsi="Verdana" w:cs="Times New Roman"/>
                          <w:color w:val="333333"/>
                          <w:kern w:val="0"/>
                          <w:sz w:val="19"/>
                          <w:szCs w:val="19"/>
                          <w:lang w:eastAsia="en-GB"/>
                          <w14:ligatures w14:val="none"/>
                        </w:rPr>
                      </w:pPr>
                      <w:r w:rsidRPr="007D6BDC">
                        <w:rPr>
                          <w:rFonts w:ascii="Verdana" w:eastAsia="Times New Roman" w:hAnsi="Verdana" w:cs="Times New Roman"/>
                          <w:color w:val="333333"/>
                          <w:kern w:val="0"/>
                          <w:sz w:val="19"/>
                          <w:szCs w:val="19"/>
                          <w:lang w:eastAsia="en-GB"/>
                          <w14:ligatures w14:val="none"/>
                        </w:rPr>
                        <w:t> </w:t>
                      </w:r>
                      <w:r w:rsidR="00127B8E">
                        <w:rPr>
                          <w:rFonts w:ascii="Verdana" w:eastAsia="Times New Roman" w:hAnsi="Verdana" w:cs="Times New Roman"/>
                          <w:color w:val="333333"/>
                          <w:kern w:val="0"/>
                          <w:sz w:val="19"/>
                          <w:szCs w:val="19"/>
                          <w:lang w:eastAsia="en-GB"/>
                          <w14:ligatures w14:val="none"/>
                        </w:rPr>
                        <w:pict w14:anchorId="478ACE5B">
                          <v:rect id="_x0000_i1026" style="width:0;height:1.5pt" o:hralign="center" o:hrstd="t" o:hr="t" fillcolor="#a0a0a0" stroked="f"/>
                        </w:pict>
                      </w:r>
                      <w:bookmarkStart w:id="3" w:name="71209-19_time0"/>
                      <w:bookmarkEnd w:id="3"/>
                      <w:r w:rsidRPr="007D6BDC">
                        <w:rPr>
                          <w:rFonts w:ascii="Verdana" w:eastAsia="Times New Roman" w:hAnsi="Verdana" w:cs="Times New Roman"/>
                          <w:b/>
                          <w:bCs/>
                          <w:color w:val="333333"/>
                          <w:kern w:val="0"/>
                          <w:sz w:val="16"/>
                          <w:szCs w:val="16"/>
                          <w:lang w:eastAsia="en-GB"/>
                          <w14:ligatures w14:val="none"/>
                        </w:rPr>
                        <w:t>6.22 pm</w:t>
                      </w:r>
                    </w:p>
                    <w:p w14:paraId="374CBB38" w14:textId="77777777" w:rsidR="009C7C61" w:rsidRPr="007D6BDC" w:rsidRDefault="009C7C61" w:rsidP="009C7C61">
                      <w:pPr>
                        <w:spacing w:after="180" w:line="240" w:lineRule="auto"/>
                        <w:rPr>
                          <w:rFonts w:ascii="Verdana" w:eastAsia="Times New Roman" w:hAnsi="Verdana" w:cs="Times New Roman"/>
                          <w:color w:val="333333"/>
                          <w:kern w:val="0"/>
                          <w:sz w:val="16"/>
                          <w:szCs w:val="16"/>
                          <w:lang w:eastAsia="en-GB"/>
                          <w14:ligatures w14:val="none"/>
                        </w:rPr>
                      </w:pPr>
                      <w:bookmarkStart w:id="4" w:name="71209-19_spnew0"/>
                      <w:bookmarkEnd w:id="4"/>
                      <w:r w:rsidRPr="007D6BDC">
                        <w:rPr>
                          <w:rFonts w:ascii="Verdana" w:eastAsia="Times New Roman" w:hAnsi="Verdana" w:cs="Times New Roman"/>
                          <w:b/>
                          <w:bCs/>
                          <w:color w:val="333333"/>
                          <w:kern w:val="0"/>
                          <w:sz w:val="16"/>
                          <w:szCs w:val="16"/>
                          <w:lang w:eastAsia="en-GB"/>
                          <w14:ligatures w14:val="none"/>
                        </w:rPr>
                        <w:t>Mr. Huw Edwards (Monmouth):</w:t>
                      </w:r>
                      <w:r w:rsidRPr="007D6BDC">
                        <w:rPr>
                          <w:rFonts w:ascii="Verdana" w:eastAsia="Times New Roman" w:hAnsi="Verdana" w:cs="Times New Roman"/>
                          <w:color w:val="333333"/>
                          <w:kern w:val="0"/>
                          <w:sz w:val="16"/>
                          <w:szCs w:val="16"/>
                          <w:lang w:eastAsia="en-GB"/>
                          <w14:ligatures w14:val="none"/>
                        </w:rPr>
                        <w:t> I am grateful for the opportunity to follow the hon. Member for Aldridge- Brownhills (Mr. Shepherd), who, like me, is a member of the Modernisation Committee. I applaud many of the suggestions that he has made on the rights of Back Benchers, the scrutiny of the Government, open government and freedom of information. However, I do not agree with his speech, which included many speculative comments. We shall have to see what happens. We cannot simply predict the failure of the measure. It is up to the people of Wales and the democratically elected members of the Assembly to ensure that it is a success.</w:t>
                      </w:r>
                    </w:p>
                    <w:p w14:paraId="15B7331B" w14:textId="77777777" w:rsidR="009C7C61" w:rsidRPr="007D6BDC" w:rsidRDefault="009C7C61" w:rsidP="009C7C61">
                      <w:pPr>
                        <w:spacing w:after="180" w:line="240" w:lineRule="auto"/>
                        <w:rPr>
                          <w:rFonts w:ascii="Verdana" w:eastAsia="Times New Roman" w:hAnsi="Verdana" w:cs="Times New Roman"/>
                          <w:color w:val="333333"/>
                          <w:kern w:val="0"/>
                          <w:sz w:val="16"/>
                          <w:szCs w:val="16"/>
                          <w:lang w:eastAsia="en-GB"/>
                          <w14:ligatures w14:val="none"/>
                        </w:rPr>
                      </w:pPr>
                      <w:bookmarkStart w:id="5" w:name="71209-19_para0"/>
                      <w:r w:rsidRPr="007D6BDC">
                        <w:rPr>
                          <w:rFonts w:ascii="Verdana" w:hAnsi="Verdana"/>
                          <w:color w:val="336A9F"/>
                          <w:kern w:val="0"/>
                          <w:sz w:val="16"/>
                          <w:szCs w:val="16"/>
                          <w:bdr w:val="none" w:sz="0" w:space="0" w:color="auto" w:frame="1"/>
                          <w:shd w:val="clear" w:color="auto" w:fill="FFFFFF"/>
                          <w14:ligatures w14:val="none"/>
                        </w:rPr>
                        <w:t>The Bill is part of the Government's programme to modernise our democracy. It must be seen in the context of the wider programme of constitutional reform to which the new Labour Government are committed, bringing decision making closer to the people who are affected. The wider programme will include reform of the other place, which has the capacity, without a democratic mandate, to delay legislation from this House. The introduction of a freedom of information Bill has been announced. The European Convention on Human Rights is to be incorporated into British law. A Scottish Parliament is to be established, following the recent referendum.</w:t>
                      </w:r>
                      <w:bookmarkEnd w:id="5"/>
                    </w:p>
                    <w:p w14:paraId="1EFC4C71" w14:textId="77777777" w:rsidR="009C7C61" w:rsidRDefault="009C7C61"/>
                  </w:txbxContent>
                </v:textbox>
              </v:shape>
            </w:pict>
          </mc:Fallback>
        </mc:AlternateContent>
      </w:r>
    </w:p>
    <w:p w14:paraId="70AF7ABE" w14:textId="77777777" w:rsidR="009C7C61" w:rsidRDefault="009C7C61" w:rsidP="00B00183">
      <w:pPr>
        <w:spacing w:after="0" w:line="240" w:lineRule="auto"/>
        <w:rPr>
          <w:rFonts w:ascii="Times New Roman" w:eastAsia="Times New Roman" w:hAnsi="Times New Roman" w:cs="Times New Roman"/>
          <w:kern w:val="0"/>
          <w:sz w:val="24"/>
          <w:szCs w:val="24"/>
          <w:lang w:eastAsia="en-GB"/>
          <w14:ligatures w14:val="none"/>
        </w:rPr>
      </w:pPr>
    </w:p>
    <w:p w14:paraId="2B601F90" w14:textId="3C2991E6" w:rsidR="009C7C61" w:rsidRDefault="009C7C61" w:rsidP="00B00183">
      <w:pPr>
        <w:spacing w:after="0" w:line="240" w:lineRule="auto"/>
        <w:rPr>
          <w:rFonts w:ascii="Times New Roman" w:eastAsia="Times New Roman" w:hAnsi="Times New Roman" w:cs="Times New Roman"/>
          <w:kern w:val="0"/>
          <w:sz w:val="24"/>
          <w:szCs w:val="24"/>
          <w:lang w:eastAsia="en-GB"/>
          <w14:ligatures w14:val="none"/>
        </w:rPr>
      </w:pPr>
    </w:p>
    <w:p w14:paraId="388EDEFD" w14:textId="77777777" w:rsidR="009C7C61" w:rsidRDefault="009C7C61" w:rsidP="00B00183">
      <w:pPr>
        <w:spacing w:after="0" w:line="240" w:lineRule="auto"/>
        <w:rPr>
          <w:rFonts w:ascii="Times New Roman" w:eastAsia="Times New Roman" w:hAnsi="Times New Roman" w:cs="Times New Roman"/>
          <w:kern w:val="0"/>
          <w:sz w:val="24"/>
          <w:szCs w:val="24"/>
          <w:lang w:eastAsia="en-GB"/>
          <w14:ligatures w14:val="none"/>
        </w:rPr>
      </w:pPr>
    </w:p>
    <w:p w14:paraId="08376C97" w14:textId="77777777" w:rsidR="009C7C61" w:rsidRDefault="009C7C61" w:rsidP="00B00183">
      <w:pPr>
        <w:spacing w:after="0" w:line="240" w:lineRule="auto"/>
        <w:rPr>
          <w:rFonts w:ascii="Times New Roman" w:eastAsia="Times New Roman" w:hAnsi="Times New Roman" w:cs="Times New Roman"/>
          <w:kern w:val="0"/>
          <w:sz w:val="24"/>
          <w:szCs w:val="24"/>
          <w:lang w:eastAsia="en-GB"/>
          <w14:ligatures w14:val="none"/>
        </w:rPr>
      </w:pPr>
    </w:p>
    <w:p w14:paraId="2A0B2302" w14:textId="77777777" w:rsidR="009C7C61" w:rsidRDefault="009C7C61" w:rsidP="00B00183">
      <w:pPr>
        <w:spacing w:after="0" w:line="240" w:lineRule="auto"/>
        <w:rPr>
          <w:rFonts w:ascii="Times New Roman" w:eastAsia="Times New Roman" w:hAnsi="Times New Roman" w:cs="Times New Roman"/>
          <w:kern w:val="0"/>
          <w:sz w:val="24"/>
          <w:szCs w:val="24"/>
          <w:lang w:eastAsia="en-GB"/>
          <w14:ligatures w14:val="none"/>
        </w:rPr>
      </w:pPr>
    </w:p>
    <w:p w14:paraId="36013073" w14:textId="77777777" w:rsidR="009C7C61" w:rsidRDefault="009C7C61" w:rsidP="00B00183">
      <w:pPr>
        <w:spacing w:after="0" w:line="240" w:lineRule="auto"/>
        <w:rPr>
          <w:rFonts w:ascii="Times New Roman" w:eastAsia="Times New Roman" w:hAnsi="Times New Roman" w:cs="Times New Roman"/>
          <w:kern w:val="0"/>
          <w:sz w:val="24"/>
          <w:szCs w:val="24"/>
          <w:lang w:eastAsia="en-GB"/>
          <w14:ligatures w14:val="none"/>
        </w:rPr>
      </w:pPr>
    </w:p>
    <w:p w14:paraId="0404AAC6" w14:textId="77777777" w:rsidR="009C7C61" w:rsidRDefault="009C7C61" w:rsidP="00B00183">
      <w:pPr>
        <w:spacing w:after="0" w:line="240" w:lineRule="auto"/>
        <w:rPr>
          <w:rFonts w:ascii="Times New Roman" w:eastAsia="Times New Roman" w:hAnsi="Times New Roman" w:cs="Times New Roman"/>
          <w:kern w:val="0"/>
          <w:sz w:val="24"/>
          <w:szCs w:val="24"/>
          <w:lang w:eastAsia="en-GB"/>
          <w14:ligatures w14:val="none"/>
        </w:rPr>
      </w:pPr>
    </w:p>
    <w:p w14:paraId="30622000" w14:textId="77777777" w:rsidR="009C7C61" w:rsidRDefault="009C7C61" w:rsidP="00B00183">
      <w:pPr>
        <w:spacing w:after="0" w:line="240" w:lineRule="auto"/>
        <w:rPr>
          <w:rFonts w:ascii="Times New Roman" w:eastAsia="Times New Roman" w:hAnsi="Times New Roman" w:cs="Times New Roman"/>
          <w:kern w:val="0"/>
          <w:sz w:val="24"/>
          <w:szCs w:val="24"/>
          <w:lang w:eastAsia="en-GB"/>
          <w14:ligatures w14:val="none"/>
        </w:rPr>
      </w:pPr>
    </w:p>
    <w:p w14:paraId="2913FAC9" w14:textId="77777777" w:rsidR="007A447A" w:rsidRDefault="007A447A" w:rsidP="00B00183">
      <w:pPr>
        <w:spacing w:after="0" w:line="240" w:lineRule="auto"/>
        <w:rPr>
          <w:rFonts w:ascii="Times New Roman" w:eastAsia="Times New Roman" w:hAnsi="Times New Roman" w:cs="Times New Roman"/>
          <w:kern w:val="0"/>
          <w:sz w:val="24"/>
          <w:szCs w:val="24"/>
          <w:lang w:eastAsia="en-GB"/>
          <w14:ligatures w14:val="none"/>
        </w:rPr>
      </w:pPr>
    </w:p>
    <w:p w14:paraId="4B7C90CD" w14:textId="77777777" w:rsidR="00C92AB9" w:rsidRDefault="00C92AB9" w:rsidP="00B00183">
      <w:pPr>
        <w:spacing w:after="0" w:line="240" w:lineRule="auto"/>
        <w:rPr>
          <w:rFonts w:ascii="Times New Roman" w:eastAsia="Times New Roman" w:hAnsi="Times New Roman" w:cs="Times New Roman"/>
          <w:kern w:val="0"/>
          <w:sz w:val="24"/>
          <w:szCs w:val="24"/>
          <w:lang w:eastAsia="en-GB"/>
          <w14:ligatures w14:val="none"/>
        </w:rPr>
      </w:pPr>
    </w:p>
    <w:p w14:paraId="1CD8672F" w14:textId="77777777" w:rsidR="00C92AB9" w:rsidRDefault="00C92AB9" w:rsidP="00B00183">
      <w:pPr>
        <w:spacing w:after="0" w:line="240" w:lineRule="auto"/>
        <w:rPr>
          <w:rFonts w:ascii="Times New Roman" w:eastAsia="Times New Roman" w:hAnsi="Times New Roman" w:cs="Times New Roman"/>
          <w:kern w:val="0"/>
          <w:sz w:val="24"/>
          <w:szCs w:val="24"/>
          <w:lang w:eastAsia="en-GB"/>
          <w14:ligatures w14:val="none"/>
        </w:rPr>
      </w:pPr>
    </w:p>
    <w:p w14:paraId="267AE999" w14:textId="77777777" w:rsidR="00C92AB9" w:rsidRDefault="00C92AB9" w:rsidP="00B00183">
      <w:pPr>
        <w:spacing w:after="0" w:line="240" w:lineRule="auto"/>
        <w:rPr>
          <w:rFonts w:ascii="Times New Roman" w:eastAsia="Times New Roman" w:hAnsi="Times New Roman" w:cs="Times New Roman"/>
          <w:kern w:val="0"/>
          <w:sz w:val="24"/>
          <w:szCs w:val="24"/>
          <w:lang w:eastAsia="en-GB"/>
          <w14:ligatures w14:val="none"/>
        </w:rPr>
      </w:pPr>
    </w:p>
    <w:p w14:paraId="0F7A5BF3" w14:textId="77777777" w:rsidR="00C92AB9" w:rsidRDefault="00C92AB9" w:rsidP="00B00183">
      <w:pPr>
        <w:spacing w:after="0" w:line="240" w:lineRule="auto"/>
        <w:rPr>
          <w:rFonts w:ascii="Times New Roman" w:eastAsia="Times New Roman" w:hAnsi="Times New Roman" w:cs="Times New Roman"/>
          <w:kern w:val="0"/>
          <w:sz w:val="24"/>
          <w:szCs w:val="24"/>
          <w:lang w:eastAsia="en-GB"/>
          <w14:ligatures w14:val="none"/>
        </w:rPr>
      </w:pPr>
    </w:p>
    <w:p w14:paraId="263C890C" w14:textId="77777777" w:rsidR="00C92AB9" w:rsidRDefault="00C92AB9" w:rsidP="00B00183">
      <w:pPr>
        <w:spacing w:after="0" w:line="240" w:lineRule="auto"/>
        <w:rPr>
          <w:rFonts w:ascii="Times New Roman" w:eastAsia="Times New Roman" w:hAnsi="Times New Roman" w:cs="Times New Roman"/>
          <w:kern w:val="0"/>
          <w:sz w:val="24"/>
          <w:szCs w:val="24"/>
          <w:lang w:eastAsia="en-GB"/>
          <w14:ligatures w14:val="none"/>
        </w:rPr>
      </w:pPr>
    </w:p>
    <w:p w14:paraId="07C8EB72" w14:textId="77777777" w:rsidR="00C92AB9" w:rsidRDefault="00C92AB9" w:rsidP="00B00183">
      <w:pPr>
        <w:spacing w:after="0" w:line="240" w:lineRule="auto"/>
        <w:rPr>
          <w:rFonts w:ascii="Times New Roman" w:eastAsia="Times New Roman" w:hAnsi="Times New Roman" w:cs="Times New Roman"/>
          <w:kern w:val="0"/>
          <w:sz w:val="24"/>
          <w:szCs w:val="24"/>
          <w:lang w:eastAsia="en-GB"/>
          <w14:ligatures w14:val="none"/>
        </w:rPr>
      </w:pPr>
    </w:p>
    <w:p w14:paraId="2AA20877" w14:textId="77777777" w:rsidR="00C92AB9" w:rsidRDefault="00C92AB9" w:rsidP="00B00183">
      <w:pPr>
        <w:spacing w:after="0" w:line="240" w:lineRule="auto"/>
        <w:rPr>
          <w:rFonts w:ascii="Times New Roman" w:eastAsia="Times New Roman" w:hAnsi="Times New Roman" w:cs="Times New Roman"/>
          <w:kern w:val="0"/>
          <w:sz w:val="24"/>
          <w:szCs w:val="24"/>
          <w:lang w:eastAsia="en-GB"/>
          <w14:ligatures w14:val="none"/>
        </w:rPr>
      </w:pPr>
    </w:p>
    <w:p w14:paraId="0FC053B8" w14:textId="77777777" w:rsidR="00C92AB9" w:rsidRDefault="00C92AB9" w:rsidP="00B00183">
      <w:pPr>
        <w:spacing w:after="0" w:line="240" w:lineRule="auto"/>
        <w:rPr>
          <w:rFonts w:ascii="Times New Roman" w:eastAsia="Times New Roman" w:hAnsi="Times New Roman" w:cs="Times New Roman"/>
          <w:kern w:val="0"/>
          <w:sz w:val="24"/>
          <w:szCs w:val="24"/>
          <w:lang w:eastAsia="en-GB"/>
          <w14:ligatures w14:val="none"/>
        </w:rPr>
      </w:pPr>
    </w:p>
    <w:p w14:paraId="47061D78" w14:textId="77777777" w:rsidR="009C7C61" w:rsidRDefault="009C7C61" w:rsidP="00B00183">
      <w:pPr>
        <w:spacing w:after="0" w:line="240" w:lineRule="auto"/>
        <w:rPr>
          <w:rFonts w:ascii="Times New Roman" w:eastAsia="Times New Roman" w:hAnsi="Times New Roman" w:cs="Times New Roman"/>
          <w:kern w:val="0"/>
          <w:sz w:val="24"/>
          <w:szCs w:val="24"/>
          <w:lang w:eastAsia="en-GB"/>
          <w14:ligatures w14:val="none"/>
        </w:rPr>
      </w:pPr>
    </w:p>
    <w:p w14:paraId="1650FAA2" w14:textId="77777777" w:rsidR="00DD2941" w:rsidRDefault="00DD2941" w:rsidP="00B00183">
      <w:pPr>
        <w:spacing w:after="0" w:line="240" w:lineRule="auto"/>
        <w:rPr>
          <w:rFonts w:ascii="Times New Roman" w:eastAsia="Times New Roman" w:hAnsi="Times New Roman" w:cs="Times New Roman"/>
          <w:kern w:val="0"/>
          <w:sz w:val="24"/>
          <w:szCs w:val="24"/>
          <w:lang w:eastAsia="en-GB"/>
          <w14:ligatures w14:val="none"/>
        </w:rPr>
      </w:pPr>
    </w:p>
    <w:p w14:paraId="48ADC57B" w14:textId="77777777" w:rsidR="00DD2941" w:rsidRDefault="00DD2941" w:rsidP="00B00183">
      <w:pPr>
        <w:spacing w:after="0" w:line="240" w:lineRule="auto"/>
        <w:rPr>
          <w:rFonts w:ascii="Times New Roman" w:eastAsia="Times New Roman" w:hAnsi="Times New Roman" w:cs="Times New Roman"/>
          <w:kern w:val="0"/>
          <w:sz w:val="24"/>
          <w:szCs w:val="24"/>
          <w:lang w:eastAsia="en-GB"/>
          <w14:ligatures w14:val="none"/>
        </w:rPr>
      </w:pPr>
    </w:p>
    <w:p w14:paraId="70545695" w14:textId="77777777" w:rsidR="00956685" w:rsidRDefault="00956685" w:rsidP="00B00183">
      <w:pPr>
        <w:spacing w:after="0" w:line="240" w:lineRule="auto"/>
        <w:rPr>
          <w:rFonts w:ascii="Times New Roman" w:eastAsia="Times New Roman" w:hAnsi="Times New Roman" w:cs="Times New Roman"/>
          <w:kern w:val="0"/>
          <w:sz w:val="24"/>
          <w:szCs w:val="24"/>
          <w:lang w:eastAsia="en-GB"/>
          <w14:ligatures w14:val="none"/>
        </w:rPr>
      </w:pPr>
    </w:p>
    <w:p w14:paraId="53E066DA" w14:textId="77777777" w:rsidR="00956685" w:rsidRDefault="00956685" w:rsidP="00B00183">
      <w:pPr>
        <w:spacing w:after="0" w:line="240" w:lineRule="auto"/>
        <w:rPr>
          <w:rFonts w:ascii="Times New Roman" w:eastAsia="Times New Roman" w:hAnsi="Times New Roman" w:cs="Times New Roman"/>
          <w:kern w:val="0"/>
          <w:sz w:val="24"/>
          <w:szCs w:val="24"/>
          <w:lang w:eastAsia="en-GB"/>
          <w14:ligatures w14:val="none"/>
        </w:rPr>
      </w:pPr>
    </w:p>
    <w:p w14:paraId="5CC252B7" w14:textId="77777777" w:rsidR="00956685" w:rsidRDefault="00956685" w:rsidP="00B00183">
      <w:pPr>
        <w:spacing w:after="0" w:line="240" w:lineRule="auto"/>
        <w:rPr>
          <w:rFonts w:ascii="Times New Roman" w:eastAsia="Times New Roman" w:hAnsi="Times New Roman" w:cs="Times New Roman"/>
          <w:kern w:val="0"/>
          <w:sz w:val="24"/>
          <w:szCs w:val="24"/>
          <w:lang w:eastAsia="en-GB"/>
          <w14:ligatures w14:val="none"/>
        </w:rPr>
      </w:pPr>
    </w:p>
    <w:p w14:paraId="6FDE418F" w14:textId="77777777" w:rsidR="00956685" w:rsidRDefault="00956685" w:rsidP="00B00183">
      <w:pPr>
        <w:spacing w:after="0" w:line="240" w:lineRule="auto"/>
        <w:rPr>
          <w:rFonts w:ascii="Times New Roman" w:eastAsia="Times New Roman" w:hAnsi="Times New Roman" w:cs="Times New Roman"/>
          <w:kern w:val="0"/>
          <w:sz w:val="24"/>
          <w:szCs w:val="24"/>
          <w:lang w:eastAsia="en-GB"/>
          <w14:ligatures w14:val="none"/>
        </w:rPr>
      </w:pPr>
    </w:p>
    <w:p w14:paraId="78B51EF8" w14:textId="77777777" w:rsidR="00956685" w:rsidRDefault="00956685" w:rsidP="00B00183">
      <w:pPr>
        <w:spacing w:after="0" w:line="240" w:lineRule="auto"/>
        <w:rPr>
          <w:rFonts w:ascii="Times New Roman" w:eastAsia="Times New Roman" w:hAnsi="Times New Roman" w:cs="Times New Roman"/>
          <w:kern w:val="0"/>
          <w:sz w:val="24"/>
          <w:szCs w:val="24"/>
          <w:lang w:eastAsia="en-GB"/>
          <w14:ligatures w14:val="none"/>
        </w:rPr>
      </w:pPr>
    </w:p>
    <w:p w14:paraId="4E52607F" w14:textId="77777777" w:rsidR="00956685" w:rsidRDefault="00956685" w:rsidP="00B00183">
      <w:pPr>
        <w:spacing w:after="0" w:line="240" w:lineRule="auto"/>
        <w:rPr>
          <w:rFonts w:ascii="Times New Roman" w:eastAsia="Times New Roman" w:hAnsi="Times New Roman" w:cs="Times New Roman"/>
          <w:kern w:val="0"/>
          <w:sz w:val="24"/>
          <w:szCs w:val="24"/>
          <w:lang w:eastAsia="en-GB"/>
          <w14:ligatures w14:val="none"/>
        </w:rPr>
      </w:pPr>
    </w:p>
    <w:p w14:paraId="20CE8497" w14:textId="77777777" w:rsidR="00956685" w:rsidRDefault="00956685" w:rsidP="00B00183">
      <w:pPr>
        <w:spacing w:after="0" w:line="240" w:lineRule="auto"/>
        <w:rPr>
          <w:rFonts w:ascii="Times New Roman" w:eastAsia="Times New Roman" w:hAnsi="Times New Roman" w:cs="Times New Roman"/>
          <w:kern w:val="0"/>
          <w:sz w:val="24"/>
          <w:szCs w:val="24"/>
          <w:lang w:eastAsia="en-GB"/>
          <w14:ligatures w14:val="none"/>
        </w:rPr>
      </w:pPr>
    </w:p>
    <w:p w14:paraId="6C5C86E6" w14:textId="77777777" w:rsidR="00956685" w:rsidRDefault="00956685" w:rsidP="00B00183">
      <w:pPr>
        <w:spacing w:after="0" w:line="240" w:lineRule="auto"/>
        <w:rPr>
          <w:rFonts w:ascii="Times New Roman" w:eastAsia="Times New Roman" w:hAnsi="Times New Roman" w:cs="Times New Roman"/>
          <w:kern w:val="0"/>
          <w:sz w:val="24"/>
          <w:szCs w:val="24"/>
          <w:lang w:eastAsia="en-GB"/>
          <w14:ligatures w14:val="none"/>
        </w:rPr>
      </w:pPr>
    </w:p>
    <w:p w14:paraId="6496F5F1" w14:textId="77777777" w:rsidR="00956685" w:rsidRDefault="00956685" w:rsidP="00B00183">
      <w:pPr>
        <w:spacing w:after="0" w:line="240" w:lineRule="auto"/>
        <w:rPr>
          <w:rFonts w:ascii="Times New Roman" w:eastAsia="Times New Roman" w:hAnsi="Times New Roman" w:cs="Times New Roman"/>
          <w:kern w:val="0"/>
          <w:sz w:val="24"/>
          <w:szCs w:val="24"/>
          <w:lang w:eastAsia="en-GB"/>
          <w14:ligatures w14:val="none"/>
        </w:rPr>
      </w:pPr>
    </w:p>
    <w:p w14:paraId="7E12CB27" w14:textId="77777777" w:rsidR="00956685" w:rsidRDefault="00956685" w:rsidP="00B00183">
      <w:pPr>
        <w:spacing w:after="0" w:line="240" w:lineRule="auto"/>
        <w:rPr>
          <w:rFonts w:ascii="Times New Roman" w:eastAsia="Times New Roman" w:hAnsi="Times New Roman" w:cs="Times New Roman"/>
          <w:kern w:val="0"/>
          <w:sz w:val="24"/>
          <w:szCs w:val="24"/>
          <w:lang w:eastAsia="en-GB"/>
          <w14:ligatures w14:val="none"/>
        </w:rPr>
      </w:pPr>
    </w:p>
    <w:p w14:paraId="0F47C1D1" w14:textId="77777777" w:rsidR="00956685" w:rsidRDefault="00956685" w:rsidP="00B00183">
      <w:pPr>
        <w:spacing w:after="0" w:line="240" w:lineRule="auto"/>
        <w:rPr>
          <w:rFonts w:ascii="Times New Roman" w:eastAsia="Times New Roman" w:hAnsi="Times New Roman" w:cs="Times New Roman"/>
          <w:kern w:val="0"/>
          <w:sz w:val="24"/>
          <w:szCs w:val="24"/>
          <w:lang w:eastAsia="en-GB"/>
          <w14:ligatures w14:val="none"/>
        </w:rPr>
      </w:pPr>
    </w:p>
    <w:p w14:paraId="79E54403" w14:textId="77777777" w:rsidR="00956685" w:rsidRDefault="00956685" w:rsidP="00B00183">
      <w:pPr>
        <w:spacing w:after="0" w:line="240" w:lineRule="auto"/>
        <w:rPr>
          <w:rFonts w:ascii="Times New Roman" w:eastAsia="Times New Roman" w:hAnsi="Times New Roman" w:cs="Times New Roman"/>
          <w:kern w:val="0"/>
          <w:sz w:val="24"/>
          <w:szCs w:val="24"/>
          <w:lang w:eastAsia="en-GB"/>
          <w14:ligatures w14:val="none"/>
        </w:rPr>
      </w:pPr>
    </w:p>
    <w:p w14:paraId="2A8B0206" w14:textId="77777777" w:rsidR="00956685" w:rsidRDefault="00956685" w:rsidP="00B00183">
      <w:pPr>
        <w:spacing w:after="0" w:line="240" w:lineRule="auto"/>
        <w:rPr>
          <w:rFonts w:ascii="Times New Roman" w:eastAsia="Times New Roman" w:hAnsi="Times New Roman" w:cs="Times New Roman"/>
          <w:kern w:val="0"/>
          <w:sz w:val="24"/>
          <w:szCs w:val="24"/>
          <w:lang w:eastAsia="en-GB"/>
          <w14:ligatures w14:val="none"/>
        </w:rPr>
      </w:pPr>
    </w:p>
    <w:p w14:paraId="7F5321AD" w14:textId="77777777" w:rsidR="00956685" w:rsidRDefault="00956685" w:rsidP="00B00183">
      <w:pPr>
        <w:spacing w:after="0" w:line="240" w:lineRule="auto"/>
        <w:rPr>
          <w:rFonts w:ascii="Times New Roman" w:eastAsia="Times New Roman" w:hAnsi="Times New Roman" w:cs="Times New Roman"/>
          <w:kern w:val="0"/>
          <w:sz w:val="24"/>
          <w:szCs w:val="24"/>
          <w:lang w:eastAsia="en-GB"/>
          <w14:ligatures w14:val="none"/>
        </w:rPr>
      </w:pPr>
    </w:p>
    <w:p w14:paraId="706AB736" w14:textId="3C859530" w:rsidR="00DD2941" w:rsidRPr="00956685" w:rsidRDefault="00956685" w:rsidP="00B00183">
      <w:pPr>
        <w:spacing w:after="0" w:line="240" w:lineRule="auto"/>
        <w:rPr>
          <w:rFonts w:eastAsia="Times New Roman" w:cstheme="minorHAnsi"/>
          <w:kern w:val="0"/>
          <w:sz w:val="24"/>
          <w:szCs w:val="24"/>
          <w:lang w:eastAsia="en-GB"/>
          <w14:ligatures w14:val="none"/>
        </w:rPr>
      </w:pPr>
      <w:r w:rsidRPr="00956685">
        <w:rPr>
          <w:rFonts w:eastAsia="Times New Roman" w:cstheme="minorHAnsi"/>
          <w:kern w:val="0"/>
          <w:sz w:val="24"/>
          <w:szCs w:val="24"/>
          <w:lang w:eastAsia="en-GB"/>
          <w14:ligatures w14:val="none"/>
        </w:rPr>
        <w:t xml:space="preserve">Appendix 2 </w:t>
      </w:r>
    </w:p>
    <w:p w14:paraId="57B55932" w14:textId="76D8D964" w:rsidR="0061001C" w:rsidRPr="001A5EDF" w:rsidRDefault="000646E6" w:rsidP="00A05267">
      <w:pPr>
        <w:rPr>
          <w:sz w:val="24"/>
          <w:szCs w:val="24"/>
        </w:rPr>
      </w:pPr>
      <w:r>
        <w:rPr>
          <w:noProof/>
          <w:sz w:val="24"/>
          <w:szCs w:val="24"/>
        </w:rPr>
        <mc:AlternateContent>
          <mc:Choice Requires="wps">
            <w:drawing>
              <wp:anchor distT="0" distB="0" distL="114300" distR="114300" simplePos="0" relativeHeight="251661312" behindDoc="0" locked="0" layoutInCell="1" allowOverlap="1" wp14:anchorId="7818C35E" wp14:editId="244CFABD">
                <wp:simplePos x="0" y="0"/>
                <wp:positionH relativeFrom="margin">
                  <wp:posOffset>-266065</wp:posOffset>
                </wp:positionH>
                <wp:positionV relativeFrom="paragraph">
                  <wp:posOffset>91440</wp:posOffset>
                </wp:positionV>
                <wp:extent cx="6233961" cy="8647044"/>
                <wp:effectExtent l="0" t="0" r="14605" b="20955"/>
                <wp:wrapNone/>
                <wp:docPr id="1294910614" name="Text Box 1"/>
                <wp:cNvGraphicFramePr/>
                <a:graphic xmlns:a="http://schemas.openxmlformats.org/drawingml/2006/main">
                  <a:graphicData uri="http://schemas.microsoft.com/office/word/2010/wordprocessingShape">
                    <wps:wsp>
                      <wps:cNvSpPr txBox="1"/>
                      <wps:spPr>
                        <a:xfrm flipH="1">
                          <a:off x="0" y="0"/>
                          <a:ext cx="6233961" cy="8647044"/>
                        </a:xfrm>
                        <a:prstGeom prst="rect">
                          <a:avLst/>
                        </a:prstGeom>
                        <a:solidFill>
                          <a:schemeClr val="lt1"/>
                        </a:solidFill>
                        <a:ln w="6350">
                          <a:solidFill>
                            <a:prstClr val="black"/>
                          </a:solidFill>
                        </a:ln>
                      </wps:spPr>
                      <wps:txbx>
                        <w:txbxContent>
                          <w:p w14:paraId="65BF7F85" w14:textId="3B799A02" w:rsidR="000646E6" w:rsidRDefault="000646E6" w:rsidP="000646E6">
                            <w:pPr>
                              <w:jc w:val="center"/>
                              <w:rPr>
                                <w:sz w:val="28"/>
                                <w:szCs w:val="28"/>
                              </w:rPr>
                            </w:pPr>
                            <w:r w:rsidRPr="000646E6">
                              <w:rPr>
                                <w:sz w:val="28"/>
                                <w:szCs w:val="28"/>
                              </w:rPr>
                              <w:t>Wales and Westminster</w:t>
                            </w:r>
                            <w:r>
                              <w:rPr>
                                <w:sz w:val="28"/>
                                <w:szCs w:val="28"/>
                              </w:rPr>
                              <w:t xml:space="preserve"> -</w:t>
                            </w:r>
                          </w:p>
                          <w:p w14:paraId="12AC1097" w14:textId="228A45E9" w:rsidR="000646E6" w:rsidRDefault="00BA7D58" w:rsidP="000646E6">
                            <w:pPr>
                              <w:jc w:val="center"/>
                              <w:rPr>
                                <w:sz w:val="28"/>
                                <w:szCs w:val="28"/>
                              </w:rPr>
                            </w:pPr>
                            <w:r>
                              <w:rPr>
                                <w:sz w:val="28"/>
                                <w:szCs w:val="28"/>
                              </w:rPr>
                              <w:t xml:space="preserve">  </w:t>
                            </w:r>
                            <w:r w:rsidR="003A2CB0">
                              <w:rPr>
                                <w:sz w:val="28"/>
                                <w:szCs w:val="28"/>
                              </w:rPr>
                              <w:t>R</w:t>
                            </w:r>
                            <w:r w:rsidR="000646E6" w:rsidRPr="000646E6">
                              <w:rPr>
                                <w:sz w:val="28"/>
                                <w:szCs w:val="28"/>
                              </w:rPr>
                              <w:t>eflections on representation, legislation</w:t>
                            </w:r>
                            <w:r w:rsidR="000E42D3">
                              <w:rPr>
                                <w:sz w:val="28"/>
                                <w:szCs w:val="28"/>
                              </w:rPr>
                              <w:t xml:space="preserve"> a</w:t>
                            </w:r>
                            <w:r w:rsidR="000646E6" w:rsidRPr="000646E6">
                              <w:rPr>
                                <w:sz w:val="28"/>
                                <w:szCs w:val="28"/>
                              </w:rPr>
                              <w:t>nd scrutiny</w:t>
                            </w:r>
                            <w:r w:rsidR="000646E6">
                              <w:rPr>
                                <w:sz w:val="28"/>
                                <w:szCs w:val="28"/>
                              </w:rPr>
                              <w:t>.</w:t>
                            </w:r>
                          </w:p>
                          <w:p w14:paraId="6B0B45BB" w14:textId="62BBC86F" w:rsidR="000646E6" w:rsidRPr="0093633F" w:rsidRDefault="000646E6" w:rsidP="000646E6">
                            <w:pPr>
                              <w:rPr>
                                <w:b/>
                                <w:bCs/>
                              </w:rPr>
                            </w:pPr>
                            <w:r w:rsidRPr="0093633F">
                              <w:rPr>
                                <w:b/>
                                <w:bCs/>
                              </w:rPr>
                              <w:t xml:space="preserve">Part 1 </w:t>
                            </w:r>
                          </w:p>
                          <w:p w14:paraId="39E3BBE8" w14:textId="29C91745" w:rsidR="000646E6" w:rsidRPr="0093633F" w:rsidRDefault="00FA62AB" w:rsidP="000646E6">
                            <w:r w:rsidRPr="0093633F">
                              <w:t>Introduction</w:t>
                            </w:r>
                          </w:p>
                          <w:p w14:paraId="23CFDC75" w14:textId="1A55BB68" w:rsidR="00FA62AB" w:rsidRPr="0093633F" w:rsidRDefault="00FA62AB" w:rsidP="000646E6">
                            <w:r w:rsidRPr="0093633F">
                              <w:t>Reflections on Professional Practice</w:t>
                            </w:r>
                          </w:p>
                          <w:p w14:paraId="283430D1" w14:textId="77777777" w:rsidR="006146F6" w:rsidRPr="0093633F" w:rsidRDefault="006146F6" w:rsidP="006146F6">
                            <w:pPr>
                              <w:spacing w:line="256" w:lineRule="auto"/>
                              <w:rPr>
                                <w:kern w:val="0"/>
                                <w14:ligatures w14:val="none"/>
                              </w:rPr>
                            </w:pPr>
                            <w:r w:rsidRPr="0093633F">
                              <w:rPr>
                                <w:kern w:val="0"/>
                                <w14:ligatures w14:val="none"/>
                              </w:rPr>
                              <w:t>Origins and rationale for study</w:t>
                            </w:r>
                          </w:p>
                          <w:p w14:paraId="489BBEB8" w14:textId="313A236A" w:rsidR="006146F6" w:rsidRPr="0093633F" w:rsidRDefault="006146F6" w:rsidP="006146F6">
                            <w:pPr>
                              <w:spacing w:line="256" w:lineRule="auto"/>
                              <w:ind w:firstLine="720"/>
                              <w:rPr>
                                <w:kern w:val="0"/>
                                <w14:ligatures w14:val="none"/>
                              </w:rPr>
                            </w:pPr>
                            <w:r w:rsidRPr="0093633F">
                              <w:rPr>
                                <w:kern w:val="0"/>
                                <w14:ligatures w14:val="none"/>
                              </w:rPr>
                              <w:t xml:space="preserve">Research </w:t>
                            </w:r>
                            <w:r w:rsidR="00415B7E" w:rsidRPr="0093633F">
                              <w:rPr>
                                <w:kern w:val="0"/>
                                <w14:ligatures w14:val="none"/>
                              </w:rPr>
                              <w:t xml:space="preserve">Question and </w:t>
                            </w:r>
                            <w:r w:rsidRPr="0093633F">
                              <w:rPr>
                                <w:kern w:val="0"/>
                                <w14:ligatures w14:val="none"/>
                              </w:rPr>
                              <w:t xml:space="preserve">Aims </w:t>
                            </w:r>
                          </w:p>
                          <w:p w14:paraId="40062F45" w14:textId="2C189DC1" w:rsidR="000646E6" w:rsidRPr="0093633F" w:rsidRDefault="006146F6" w:rsidP="00415B7E">
                            <w:pPr>
                              <w:spacing w:line="256" w:lineRule="auto"/>
                              <w:rPr>
                                <w:kern w:val="0"/>
                                <w14:ligatures w14:val="none"/>
                              </w:rPr>
                            </w:pPr>
                            <w:r w:rsidRPr="0093633F">
                              <w:rPr>
                                <w:kern w:val="0"/>
                                <w14:ligatures w14:val="none"/>
                              </w:rPr>
                              <w:tab/>
                              <w:t>Methodology and Methods Structure of study</w:t>
                            </w:r>
                          </w:p>
                          <w:p w14:paraId="12BBEE49" w14:textId="3E28CC14" w:rsidR="000646E6" w:rsidRPr="0093633F" w:rsidRDefault="000646E6" w:rsidP="000646E6">
                            <w:pPr>
                              <w:rPr>
                                <w:b/>
                                <w:bCs/>
                              </w:rPr>
                            </w:pPr>
                            <w:r w:rsidRPr="0093633F">
                              <w:rPr>
                                <w:b/>
                                <w:bCs/>
                              </w:rPr>
                              <w:t xml:space="preserve">Part </w:t>
                            </w:r>
                            <w:r w:rsidR="00FA62AB" w:rsidRPr="0093633F">
                              <w:rPr>
                                <w:b/>
                                <w:bCs/>
                              </w:rPr>
                              <w:t>2</w:t>
                            </w:r>
                          </w:p>
                          <w:p w14:paraId="0549955A" w14:textId="497E4C6B" w:rsidR="00911C47" w:rsidRPr="0093633F" w:rsidRDefault="00911C47" w:rsidP="00911C47">
                            <w:pPr>
                              <w:spacing w:line="256" w:lineRule="auto"/>
                              <w:rPr>
                                <w:kern w:val="0"/>
                                <w14:ligatures w14:val="none"/>
                              </w:rPr>
                            </w:pPr>
                            <w:r w:rsidRPr="0093633F">
                              <w:rPr>
                                <w:kern w:val="0"/>
                                <w14:ligatures w14:val="none"/>
                              </w:rPr>
                              <w:t xml:space="preserve">Devolution – Development of </w:t>
                            </w:r>
                            <w:r w:rsidR="006D201E" w:rsidRPr="0093633F">
                              <w:rPr>
                                <w:kern w:val="0"/>
                                <w14:ligatures w14:val="none"/>
                              </w:rPr>
                              <w:t xml:space="preserve">the </w:t>
                            </w:r>
                            <w:r w:rsidRPr="0093633F">
                              <w:rPr>
                                <w:kern w:val="0"/>
                                <w14:ligatures w14:val="none"/>
                              </w:rPr>
                              <w:t>Parliamentary Debate</w:t>
                            </w:r>
                          </w:p>
                          <w:p w14:paraId="15FE7BFF" w14:textId="69A1EFD0" w:rsidR="006146F6" w:rsidRPr="0093633F" w:rsidRDefault="00F15BB5" w:rsidP="00911C47">
                            <w:pPr>
                              <w:spacing w:line="256" w:lineRule="auto"/>
                              <w:ind w:firstLine="720"/>
                              <w:rPr>
                                <w:kern w:val="0"/>
                                <w14:ligatures w14:val="none"/>
                              </w:rPr>
                            </w:pPr>
                            <w:r w:rsidRPr="0093633F">
                              <w:rPr>
                                <w:kern w:val="0"/>
                                <w14:ligatures w14:val="none"/>
                              </w:rPr>
                              <w:t>Liberal A</w:t>
                            </w:r>
                            <w:r w:rsidR="006146F6" w:rsidRPr="0093633F">
                              <w:rPr>
                                <w:kern w:val="0"/>
                                <w14:ligatures w14:val="none"/>
                              </w:rPr>
                              <w:t xml:space="preserve">scendency – Impact of Cymru Fydd  Tom Ellis, David Lloyd George </w:t>
                            </w:r>
                          </w:p>
                          <w:p w14:paraId="5EE7A89F" w14:textId="36B2C46C" w:rsidR="006146F6" w:rsidRPr="0093633F" w:rsidRDefault="006146F6" w:rsidP="006146F6">
                            <w:pPr>
                              <w:spacing w:line="256" w:lineRule="auto"/>
                              <w:ind w:left="720"/>
                              <w:rPr>
                                <w:kern w:val="0"/>
                                <w14:ligatures w14:val="none"/>
                              </w:rPr>
                            </w:pPr>
                            <w:r w:rsidRPr="0093633F">
                              <w:rPr>
                                <w:kern w:val="0"/>
                                <w14:ligatures w14:val="none"/>
                              </w:rPr>
                              <w:t>20</w:t>
                            </w:r>
                            <w:r w:rsidRPr="0093633F">
                              <w:rPr>
                                <w:kern w:val="0"/>
                                <w:vertAlign w:val="superscript"/>
                                <w14:ligatures w14:val="none"/>
                              </w:rPr>
                              <w:t>th</w:t>
                            </w:r>
                            <w:r w:rsidRPr="0093633F">
                              <w:rPr>
                                <w:kern w:val="0"/>
                                <w14:ligatures w14:val="none"/>
                              </w:rPr>
                              <w:t xml:space="preserve"> Century - First Half – Home Rule All Round, ‘Wales Locust Years’ Inter war years.</w:t>
                            </w:r>
                          </w:p>
                          <w:p w14:paraId="783CC46F" w14:textId="3541ECD8" w:rsidR="006146F6" w:rsidRPr="0093633F" w:rsidRDefault="006146F6" w:rsidP="006146F6">
                            <w:pPr>
                              <w:spacing w:line="256" w:lineRule="auto"/>
                              <w:ind w:left="720"/>
                              <w:rPr>
                                <w:kern w:val="0"/>
                                <w14:ligatures w14:val="none"/>
                              </w:rPr>
                            </w:pPr>
                            <w:r w:rsidRPr="0093633F">
                              <w:rPr>
                                <w:kern w:val="0"/>
                                <w14:ligatures w14:val="none"/>
                              </w:rPr>
                              <w:t xml:space="preserve">Post war period </w:t>
                            </w:r>
                            <w:r w:rsidR="006D201E" w:rsidRPr="0093633F">
                              <w:rPr>
                                <w:kern w:val="0"/>
                                <w14:ligatures w14:val="none"/>
                              </w:rPr>
                              <w:t xml:space="preserve">- </w:t>
                            </w:r>
                            <w:r w:rsidRPr="0093633F">
                              <w:rPr>
                                <w:kern w:val="0"/>
                                <w14:ligatures w14:val="none"/>
                              </w:rPr>
                              <w:t xml:space="preserve">Towards a Secretary of State </w:t>
                            </w:r>
                            <w:r w:rsidR="007860C9" w:rsidRPr="0093633F">
                              <w:rPr>
                                <w:kern w:val="0"/>
                                <w14:ligatures w14:val="none"/>
                              </w:rPr>
                              <w:t>- t</w:t>
                            </w:r>
                            <w:r w:rsidRPr="0093633F">
                              <w:rPr>
                                <w:kern w:val="0"/>
                                <w14:ligatures w14:val="none"/>
                              </w:rPr>
                              <w:t>he impact of Jim Griffiths Lady Megan Lloyd George</w:t>
                            </w:r>
                            <w:r w:rsidR="007860C9" w:rsidRPr="0093633F">
                              <w:rPr>
                                <w:kern w:val="0"/>
                                <w14:ligatures w14:val="none"/>
                              </w:rPr>
                              <w:t>.</w:t>
                            </w:r>
                            <w:r w:rsidRPr="0093633F">
                              <w:rPr>
                                <w:kern w:val="0"/>
                                <w14:ligatures w14:val="none"/>
                              </w:rPr>
                              <w:t xml:space="preserve"> </w:t>
                            </w:r>
                          </w:p>
                          <w:p w14:paraId="4E48CD03" w14:textId="7AAC8400" w:rsidR="006146F6" w:rsidRPr="0093633F" w:rsidRDefault="006146F6" w:rsidP="006146F6">
                            <w:pPr>
                              <w:spacing w:line="256" w:lineRule="auto"/>
                              <w:ind w:left="720"/>
                              <w:rPr>
                                <w:kern w:val="0"/>
                                <w14:ligatures w14:val="none"/>
                              </w:rPr>
                            </w:pPr>
                            <w:r w:rsidRPr="0093633F">
                              <w:rPr>
                                <w:kern w:val="0"/>
                                <w14:ligatures w14:val="none"/>
                              </w:rPr>
                              <w:t>1970s - Labour and the failure of Devolution</w:t>
                            </w:r>
                            <w:r w:rsidR="00F15BB5" w:rsidRPr="0093633F">
                              <w:rPr>
                                <w:kern w:val="0"/>
                                <w14:ligatures w14:val="none"/>
                              </w:rPr>
                              <w:t xml:space="preserve"> – the Kinnock conundrum</w:t>
                            </w:r>
                          </w:p>
                          <w:p w14:paraId="7EBFF4F5" w14:textId="07ACA677" w:rsidR="000646E6" w:rsidRPr="0093633F" w:rsidRDefault="006146F6" w:rsidP="000A751B">
                            <w:pPr>
                              <w:spacing w:line="256" w:lineRule="auto"/>
                              <w:ind w:left="720"/>
                              <w:rPr>
                                <w:kern w:val="0"/>
                                <w14:ligatures w14:val="none"/>
                              </w:rPr>
                            </w:pPr>
                            <w:r w:rsidRPr="0093633F">
                              <w:rPr>
                                <w:kern w:val="0"/>
                                <w14:ligatures w14:val="none"/>
                              </w:rPr>
                              <w:t>1980s – Conservative</w:t>
                            </w:r>
                            <w:r w:rsidR="001C0620" w:rsidRPr="0093633F">
                              <w:rPr>
                                <w:kern w:val="0"/>
                                <w14:ligatures w14:val="none"/>
                              </w:rPr>
                              <w:t xml:space="preserve"> growth of </w:t>
                            </w:r>
                            <w:r w:rsidR="00F15BB5" w:rsidRPr="0093633F">
                              <w:rPr>
                                <w:kern w:val="0"/>
                                <w14:ligatures w14:val="none"/>
                              </w:rPr>
                              <w:t>administrative devolution.</w:t>
                            </w:r>
                            <w:r w:rsidRPr="0093633F">
                              <w:rPr>
                                <w:kern w:val="0"/>
                                <w14:ligatures w14:val="none"/>
                              </w:rPr>
                              <w:t xml:space="preserve">  </w:t>
                            </w:r>
                          </w:p>
                          <w:p w14:paraId="2220B4EC" w14:textId="6B55C6E9" w:rsidR="000646E6" w:rsidRPr="0093633F" w:rsidRDefault="000646E6" w:rsidP="000646E6">
                            <w:pPr>
                              <w:rPr>
                                <w:b/>
                                <w:bCs/>
                              </w:rPr>
                            </w:pPr>
                            <w:r w:rsidRPr="0093633F">
                              <w:rPr>
                                <w:b/>
                                <w:bCs/>
                              </w:rPr>
                              <w:t xml:space="preserve">Part 3 </w:t>
                            </w:r>
                          </w:p>
                          <w:p w14:paraId="54DB450C" w14:textId="2CC78A87" w:rsidR="00F15BB5" w:rsidRPr="0093633F" w:rsidRDefault="00F15BB5" w:rsidP="000646E6">
                            <w:r w:rsidRPr="0093633F">
                              <w:t xml:space="preserve">Government of Wales Act – National Assembly established. </w:t>
                            </w:r>
                          </w:p>
                          <w:p w14:paraId="2AFBA996" w14:textId="059A5751" w:rsidR="00F15BB5" w:rsidRPr="0093633F" w:rsidRDefault="00F15BB5" w:rsidP="00F15BB5">
                            <w:pPr>
                              <w:spacing w:line="256" w:lineRule="auto"/>
                              <w:ind w:firstLine="720"/>
                              <w:rPr>
                                <w:kern w:val="0"/>
                                <w14:ligatures w14:val="none"/>
                              </w:rPr>
                            </w:pPr>
                            <w:r w:rsidRPr="0093633F">
                              <w:rPr>
                                <w:kern w:val="0"/>
                                <w14:ligatures w14:val="none"/>
                              </w:rPr>
                              <w:t xml:space="preserve">New Labour – Referendum 1997 and Government of Wales </w:t>
                            </w:r>
                            <w:r w:rsidR="00457F4F">
                              <w:rPr>
                                <w:kern w:val="0"/>
                                <w14:ligatures w14:val="none"/>
                              </w:rPr>
                              <w:t>Act</w:t>
                            </w:r>
                            <w:r w:rsidRPr="0093633F">
                              <w:rPr>
                                <w:kern w:val="0"/>
                                <w14:ligatures w14:val="none"/>
                              </w:rPr>
                              <w:t xml:space="preserve"> </w:t>
                            </w:r>
                          </w:p>
                          <w:p w14:paraId="0AD9D133" w14:textId="4C451EA5" w:rsidR="00F15BB5" w:rsidRPr="0093633F" w:rsidRDefault="00F15BB5" w:rsidP="006146F6">
                            <w:pPr>
                              <w:spacing w:line="256" w:lineRule="auto"/>
                              <w:ind w:firstLine="720"/>
                              <w:rPr>
                                <w:kern w:val="0"/>
                                <w14:ligatures w14:val="none"/>
                              </w:rPr>
                            </w:pPr>
                            <w:r w:rsidRPr="0093633F">
                              <w:rPr>
                                <w:kern w:val="0"/>
                                <w14:ligatures w14:val="none"/>
                              </w:rPr>
                              <w:t xml:space="preserve">Historic Achievement – the MPs who achieved it. </w:t>
                            </w:r>
                          </w:p>
                          <w:p w14:paraId="66C72A70" w14:textId="0549D73E" w:rsidR="00681F52" w:rsidRDefault="00681F52" w:rsidP="000A751B">
                            <w:pPr>
                              <w:spacing w:line="256" w:lineRule="auto"/>
                              <w:ind w:firstLine="720"/>
                              <w:rPr>
                                <w:kern w:val="0"/>
                                <w14:ligatures w14:val="none"/>
                              </w:rPr>
                            </w:pPr>
                            <w:r>
                              <w:rPr>
                                <w:kern w:val="0"/>
                                <w14:ligatures w14:val="none"/>
                              </w:rPr>
                              <w:t xml:space="preserve">Representation and </w:t>
                            </w:r>
                            <w:r w:rsidR="00781ADA">
                              <w:rPr>
                                <w:kern w:val="0"/>
                                <w14:ligatures w14:val="none"/>
                              </w:rPr>
                              <w:t>C</w:t>
                            </w:r>
                            <w:r>
                              <w:rPr>
                                <w:kern w:val="0"/>
                                <w14:ligatures w14:val="none"/>
                              </w:rPr>
                              <w:t>onfli</w:t>
                            </w:r>
                            <w:r w:rsidR="00781ADA">
                              <w:rPr>
                                <w:kern w:val="0"/>
                                <w14:ligatures w14:val="none"/>
                              </w:rPr>
                              <w:t xml:space="preserve">ct – constituency, party and </w:t>
                            </w:r>
                            <w:r w:rsidR="00D03829">
                              <w:rPr>
                                <w:kern w:val="0"/>
                                <w14:ligatures w14:val="none"/>
                              </w:rPr>
                              <w:t>co</w:t>
                            </w:r>
                            <w:r w:rsidR="00781ADA">
                              <w:rPr>
                                <w:kern w:val="0"/>
                                <w14:ligatures w14:val="none"/>
                              </w:rPr>
                              <w:t xml:space="preserve">nscience </w:t>
                            </w:r>
                            <w:r>
                              <w:rPr>
                                <w:kern w:val="0"/>
                                <w14:ligatures w14:val="none"/>
                              </w:rPr>
                              <w:t xml:space="preserve"> </w:t>
                            </w:r>
                          </w:p>
                          <w:p w14:paraId="6E85D5ED" w14:textId="7CD323B6" w:rsidR="00F15BB5" w:rsidRPr="0093633F" w:rsidRDefault="00F15BB5" w:rsidP="00781ADA">
                            <w:pPr>
                              <w:spacing w:line="256" w:lineRule="auto"/>
                              <w:ind w:left="720" w:firstLine="720"/>
                              <w:rPr>
                                <w:kern w:val="0"/>
                                <w14:ligatures w14:val="none"/>
                              </w:rPr>
                            </w:pPr>
                            <w:r w:rsidRPr="0093633F">
                              <w:rPr>
                                <w:kern w:val="0"/>
                                <w14:ligatures w14:val="none"/>
                              </w:rPr>
                              <w:t xml:space="preserve">Interviews with Welsh MPs  </w:t>
                            </w:r>
                          </w:p>
                          <w:p w14:paraId="59BC6C45" w14:textId="55A6793C" w:rsidR="006146F6" w:rsidRPr="0093633F" w:rsidRDefault="00F15BB5" w:rsidP="000646E6">
                            <w:pPr>
                              <w:rPr>
                                <w:b/>
                                <w:bCs/>
                              </w:rPr>
                            </w:pPr>
                            <w:r w:rsidRPr="0093633F">
                              <w:rPr>
                                <w:b/>
                                <w:bCs/>
                              </w:rPr>
                              <w:t>Part 4</w:t>
                            </w:r>
                          </w:p>
                          <w:p w14:paraId="2888D560" w14:textId="7B4614F3" w:rsidR="00F15BB5" w:rsidRPr="0093633F" w:rsidRDefault="0093633F" w:rsidP="000646E6">
                            <w:r w:rsidRPr="0093633F">
                              <w:t xml:space="preserve">Developing </w:t>
                            </w:r>
                            <w:r w:rsidR="00F15BB5" w:rsidRPr="0093633F">
                              <w:t>Scrutiny of Welsh Affairs</w:t>
                            </w:r>
                          </w:p>
                          <w:p w14:paraId="51E5F0A7" w14:textId="77777777" w:rsidR="00F15BB5" w:rsidRPr="0093633F" w:rsidRDefault="00F15BB5" w:rsidP="000646E6">
                            <w:r w:rsidRPr="0093633F">
                              <w:tab/>
                              <w:t>Role of Secretary of State for Wales</w:t>
                            </w:r>
                          </w:p>
                          <w:p w14:paraId="3A31D67D" w14:textId="53F1B092" w:rsidR="00F15BB5" w:rsidRPr="0093633F" w:rsidRDefault="000A751B" w:rsidP="000646E6">
                            <w:r w:rsidRPr="0093633F">
                              <w:tab/>
                            </w:r>
                            <w:r w:rsidR="00415B7E" w:rsidRPr="0093633F">
                              <w:t xml:space="preserve">Parliamentary Scrutiny - </w:t>
                            </w:r>
                            <w:r w:rsidRPr="0093633F">
                              <w:t>We</w:t>
                            </w:r>
                            <w:r w:rsidR="00460343" w:rsidRPr="0093633F">
                              <w:t>l</w:t>
                            </w:r>
                            <w:r w:rsidRPr="0093633F">
                              <w:t>sh Affairs Committee</w:t>
                            </w:r>
                          </w:p>
                          <w:p w14:paraId="649C78C8" w14:textId="46D9616E" w:rsidR="00415B7E" w:rsidRPr="0093633F" w:rsidRDefault="00460343" w:rsidP="000646E6">
                            <w:r w:rsidRPr="0093633F">
                              <w:tab/>
                            </w:r>
                            <w:r w:rsidR="000E5351">
                              <w:t>Devolution and t</w:t>
                            </w:r>
                            <w:r w:rsidRPr="0093633F">
                              <w:t xml:space="preserve">he changing </w:t>
                            </w:r>
                            <w:r w:rsidR="000E5351">
                              <w:t xml:space="preserve">focus of </w:t>
                            </w:r>
                            <w:r w:rsidRPr="0093633F">
                              <w:t xml:space="preserve">Westminster </w:t>
                            </w:r>
                            <w:r w:rsidR="0093633F" w:rsidRPr="0093633F">
                              <w:t>scrutiny</w:t>
                            </w:r>
                            <w:r w:rsidR="000A751B" w:rsidRPr="0093633F">
                              <w:tab/>
                            </w:r>
                          </w:p>
                          <w:p w14:paraId="3A740BE6" w14:textId="77777777" w:rsidR="00460343" w:rsidRPr="0093633F" w:rsidRDefault="00415B7E" w:rsidP="000646E6">
                            <w:r w:rsidRPr="0093633F">
                              <w:t xml:space="preserve">Conclusion </w:t>
                            </w:r>
                          </w:p>
                          <w:p w14:paraId="6A476186" w14:textId="5A038427" w:rsidR="000A751B" w:rsidRPr="0093633F" w:rsidRDefault="00415B7E" w:rsidP="000646E6">
                            <w:r w:rsidRPr="0093633F">
                              <w:t xml:space="preserve">Acknowledgements </w:t>
                            </w:r>
                          </w:p>
                          <w:p w14:paraId="101E6513" w14:textId="77777777" w:rsidR="00415B7E" w:rsidRDefault="00415B7E" w:rsidP="000646E6">
                            <w:pPr>
                              <w:rPr>
                                <w:sz w:val="24"/>
                                <w:szCs w:val="24"/>
                              </w:rPr>
                            </w:pPr>
                          </w:p>
                          <w:p w14:paraId="34DD228C" w14:textId="77777777" w:rsidR="00415B7E" w:rsidRDefault="00415B7E" w:rsidP="000646E6">
                            <w:pPr>
                              <w:rPr>
                                <w:sz w:val="24"/>
                                <w:szCs w:val="24"/>
                              </w:rPr>
                            </w:pPr>
                          </w:p>
                          <w:p w14:paraId="0C17A78A" w14:textId="27C88012" w:rsidR="006146F6" w:rsidRDefault="00F15BB5" w:rsidP="000646E6">
                            <w:pPr>
                              <w:rPr>
                                <w:sz w:val="24"/>
                                <w:szCs w:val="24"/>
                              </w:rPr>
                            </w:pPr>
                            <w:r>
                              <w:rPr>
                                <w:sz w:val="24"/>
                                <w:szCs w:val="24"/>
                              </w:rPr>
                              <w:tab/>
                              <w:t xml:space="preserve"> </w:t>
                            </w:r>
                          </w:p>
                          <w:p w14:paraId="00097E5E" w14:textId="0741818B" w:rsidR="00F15BB5" w:rsidRPr="006146F6" w:rsidRDefault="00F15BB5" w:rsidP="000646E6">
                            <w:pPr>
                              <w:rPr>
                                <w:sz w:val="24"/>
                                <w:szCs w:val="24"/>
                              </w:rPr>
                            </w:pPr>
                            <w:r>
                              <w:rPr>
                                <w:sz w:val="24"/>
                                <w:szCs w:val="24"/>
                              </w:rPr>
                              <w:tab/>
                            </w:r>
                          </w:p>
                          <w:p w14:paraId="5BA23EC7" w14:textId="77777777" w:rsidR="000646E6" w:rsidRPr="006146F6" w:rsidRDefault="000646E6" w:rsidP="000646E6">
                            <w:pPr>
                              <w:rPr>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18C35E" id="_x0000_s1036" type="#_x0000_t202" style="position:absolute;margin-left:-20.95pt;margin-top:7.2pt;width:490.85pt;height:680.85pt;flip:x;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" fillcolor="white [3201]" strokeweight=".5pt">
                <v:textbox>
                  <w:txbxContent>
                    <w:p w14:paraId="65BF7F85" w14:textId="3B799A02" w:rsidR="000646E6" w:rsidRDefault="000646E6" w:rsidP="000646E6">
                      <w:pPr>
                        <w:jc w:val="center"/>
                        <w:rPr>
                          <w:sz w:val="28"/>
                          <w:szCs w:val="28"/>
                        </w:rPr>
                      </w:pPr>
                      <w:r w:rsidRPr="000646E6">
                        <w:rPr>
                          <w:sz w:val="28"/>
                          <w:szCs w:val="28"/>
                        </w:rPr>
                        <w:t>Wales and Westminster</w:t>
                      </w:r>
                      <w:r>
                        <w:rPr>
                          <w:sz w:val="28"/>
                          <w:szCs w:val="28"/>
                        </w:rPr>
                        <w:t xml:space="preserve"> -</w:t>
                      </w:r>
                    </w:p>
                    <w:p w14:paraId="12AC1097" w14:textId="228A45E9" w:rsidR="000646E6" w:rsidRDefault="00BA7D58" w:rsidP="000646E6">
                      <w:pPr>
                        <w:jc w:val="center"/>
                        <w:rPr>
                          <w:sz w:val="28"/>
                          <w:szCs w:val="28"/>
                        </w:rPr>
                      </w:pPr>
                      <w:r>
                        <w:rPr>
                          <w:sz w:val="28"/>
                          <w:szCs w:val="28"/>
                        </w:rPr>
                        <w:t xml:space="preserve">  </w:t>
                      </w:r>
                      <w:r w:rsidR="003A2CB0">
                        <w:rPr>
                          <w:sz w:val="28"/>
                          <w:szCs w:val="28"/>
                        </w:rPr>
                        <w:t>R</w:t>
                      </w:r>
                      <w:r w:rsidR="000646E6" w:rsidRPr="000646E6">
                        <w:rPr>
                          <w:sz w:val="28"/>
                          <w:szCs w:val="28"/>
                        </w:rPr>
                        <w:t>eflections on representation, legislation</w:t>
                      </w:r>
                      <w:r w:rsidR="000E42D3">
                        <w:rPr>
                          <w:sz w:val="28"/>
                          <w:szCs w:val="28"/>
                        </w:rPr>
                        <w:t xml:space="preserve"> a</w:t>
                      </w:r>
                      <w:r w:rsidR="000646E6" w:rsidRPr="000646E6">
                        <w:rPr>
                          <w:sz w:val="28"/>
                          <w:szCs w:val="28"/>
                        </w:rPr>
                        <w:t>nd scrutiny</w:t>
                      </w:r>
                      <w:r w:rsidR="000646E6">
                        <w:rPr>
                          <w:sz w:val="28"/>
                          <w:szCs w:val="28"/>
                        </w:rPr>
                        <w:t>.</w:t>
                      </w:r>
                    </w:p>
                    <w:p w14:paraId="6B0B45BB" w14:textId="62BBC86F" w:rsidR="000646E6" w:rsidRPr="0093633F" w:rsidRDefault="000646E6" w:rsidP="000646E6">
                      <w:pPr>
                        <w:rPr>
                          <w:b/>
                          <w:bCs/>
                        </w:rPr>
                      </w:pPr>
                      <w:r w:rsidRPr="0093633F">
                        <w:rPr>
                          <w:b/>
                          <w:bCs/>
                        </w:rPr>
                        <w:t xml:space="preserve">Part 1 </w:t>
                      </w:r>
                    </w:p>
                    <w:p w14:paraId="39E3BBE8" w14:textId="29C91745" w:rsidR="000646E6" w:rsidRPr="0093633F" w:rsidRDefault="00FA62AB" w:rsidP="000646E6">
                      <w:r w:rsidRPr="0093633F">
                        <w:t>Introduction</w:t>
                      </w:r>
                    </w:p>
                    <w:p w14:paraId="23CFDC75" w14:textId="1A55BB68" w:rsidR="00FA62AB" w:rsidRPr="0093633F" w:rsidRDefault="00FA62AB" w:rsidP="000646E6">
                      <w:r w:rsidRPr="0093633F">
                        <w:t>Reflections on Professional Practice</w:t>
                      </w:r>
                    </w:p>
                    <w:p w14:paraId="283430D1" w14:textId="77777777" w:rsidR="006146F6" w:rsidRPr="0093633F" w:rsidRDefault="006146F6" w:rsidP="006146F6">
                      <w:pPr>
                        <w:spacing w:line="256" w:lineRule="auto"/>
                        <w:rPr>
                          <w:kern w:val="0"/>
                          <w14:ligatures w14:val="none"/>
                        </w:rPr>
                      </w:pPr>
                      <w:r w:rsidRPr="0093633F">
                        <w:rPr>
                          <w:kern w:val="0"/>
                          <w14:ligatures w14:val="none"/>
                        </w:rPr>
                        <w:t>Origins and rationale for study</w:t>
                      </w:r>
                    </w:p>
                    <w:p w14:paraId="489BBEB8" w14:textId="313A236A" w:rsidR="006146F6" w:rsidRPr="0093633F" w:rsidRDefault="006146F6" w:rsidP="006146F6">
                      <w:pPr>
                        <w:spacing w:line="256" w:lineRule="auto"/>
                        <w:ind w:firstLine="720"/>
                        <w:rPr>
                          <w:kern w:val="0"/>
                          <w14:ligatures w14:val="none"/>
                        </w:rPr>
                      </w:pPr>
                      <w:r w:rsidRPr="0093633F">
                        <w:rPr>
                          <w:kern w:val="0"/>
                          <w14:ligatures w14:val="none"/>
                        </w:rPr>
                        <w:t xml:space="preserve">Research </w:t>
                      </w:r>
                      <w:r w:rsidR="00415B7E" w:rsidRPr="0093633F">
                        <w:rPr>
                          <w:kern w:val="0"/>
                          <w14:ligatures w14:val="none"/>
                        </w:rPr>
                        <w:t xml:space="preserve">Question and </w:t>
                      </w:r>
                      <w:r w:rsidRPr="0093633F">
                        <w:rPr>
                          <w:kern w:val="0"/>
                          <w14:ligatures w14:val="none"/>
                        </w:rPr>
                        <w:t xml:space="preserve">Aims </w:t>
                      </w:r>
                    </w:p>
                    <w:p w14:paraId="40062F45" w14:textId="2C189DC1" w:rsidR="000646E6" w:rsidRPr="0093633F" w:rsidRDefault="006146F6" w:rsidP="00415B7E">
                      <w:pPr>
                        <w:spacing w:line="256" w:lineRule="auto"/>
                        <w:rPr>
                          <w:kern w:val="0"/>
                          <w14:ligatures w14:val="none"/>
                        </w:rPr>
                      </w:pPr>
                      <w:r w:rsidRPr="0093633F">
                        <w:rPr>
                          <w:kern w:val="0"/>
                          <w14:ligatures w14:val="none"/>
                        </w:rPr>
                        <w:tab/>
                        <w:t>Methodology and Methods Structure of study</w:t>
                      </w:r>
                    </w:p>
                    <w:p w14:paraId="12BBEE49" w14:textId="3E28CC14" w:rsidR="000646E6" w:rsidRPr="0093633F" w:rsidRDefault="000646E6" w:rsidP="000646E6">
                      <w:pPr>
                        <w:rPr>
                          <w:b/>
                          <w:bCs/>
                        </w:rPr>
                      </w:pPr>
                      <w:r w:rsidRPr="0093633F">
                        <w:rPr>
                          <w:b/>
                          <w:bCs/>
                        </w:rPr>
                        <w:t xml:space="preserve">Part </w:t>
                      </w:r>
                      <w:r w:rsidR="00FA62AB" w:rsidRPr="0093633F">
                        <w:rPr>
                          <w:b/>
                          <w:bCs/>
                        </w:rPr>
                        <w:t>2</w:t>
                      </w:r>
                    </w:p>
                    <w:p w14:paraId="0549955A" w14:textId="497E4C6B" w:rsidR="00911C47" w:rsidRPr="0093633F" w:rsidRDefault="00911C47" w:rsidP="00911C47">
                      <w:pPr>
                        <w:spacing w:line="256" w:lineRule="auto"/>
                        <w:rPr>
                          <w:kern w:val="0"/>
                          <w14:ligatures w14:val="none"/>
                        </w:rPr>
                      </w:pPr>
                      <w:r w:rsidRPr="0093633F">
                        <w:rPr>
                          <w:kern w:val="0"/>
                          <w14:ligatures w14:val="none"/>
                        </w:rPr>
                        <w:t xml:space="preserve">Devolution – Development of </w:t>
                      </w:r>
                      <w:r w:rsidR="006D201E" w:rsidRPr="0093633F">
                        <w:rPr>
                          <w:kern w:val="0"/>
                          <w14:ligatures w14:val="none"/>
                        </w:rPr>
                        <w:t xml:space="preserve">the </w:t>
                      </w:r>
                      <w:r w:rsidRPr="0093633F">
                        <w:rPr>
                          <w:kern w:val="0"/>
                          <w14:ligatures w14:val="none"/>
                        </w:rPr>
                        <w:t>Parliamentary Debate</w:t>
                      </w:r>
                    </w:p>
                    <w:p w14:paraId="15FE7BFF" w14:textId="69A1EFD0" w:rsidR="006146F6" w:rsidRPr="0093633F" w:rsidRDefault="00F15BB5" w:rsidP="00911C47">
                      <w:pPr>
                        <w:spacing w:line="256" w:lineRule="auto"/>
                        <w:ind w:firstLine="720"/>
                        <w:rPr>
                          <w:kern w:val="0"/>
                          <w14:ligatures w14:val="none"/>
                        </w:rPr>
                      </w:pPr>
                      <w:r w:rsidRPr="0093633F">
                        <w:rPr>
                          <w:kern w:val="0"/>
                          <w14:ligatures w14:val="none"/>
                        </w:rPr>
                        <w:t>Liberal A</w:t>
                      </w:r>
                      <w:r w:rsidR="006146F6" w:rsidRPr="0093633F">
                        <w:rPr>
                          <w:kern w:val="0"/>
                          <w14:ligatures w14:val="none"/>
                        </w:rPr>
                        <w:t xml:space="preserve">scendency – Impact of Cymru Fydd  Tom Ellis, David Lloyd George </w:t>
                      </w:r>
                    </w:p>
                    <w:p w14:paraId="5EE7A89F" w14:textId="36B2C46C" w:rsidR="006146F6" w:rsidRPr="0093633F" w:rsidRDefault="006146F6" w:rsidP="006146F6">
                      <w:pPr>
                        <w:spacing w:line="256" w:lineRule="auto"/>
                        <w:ind w:left="720"/>
                        <w:rPr>
                          <w:kern w:val="0"/>
                          <w14:ligatures w14:val="none"/>
                        </w:rPr>
                      </w:pPr>
                      <w:r w:rsidRPr="0093633F">
                        <w:rPr>
                          <w:kern w:val="0"/>
                          <w14:ligatures w14:val="none"/>
                        </w:rPr>
                        <w:t>20</w:t>
                      </w:r>
                      <w:r w:rsidRPr="0093633F">
                        <w:rPr>
                          <w:kern w:val="0"/>
                          <w:vertAlign w:val="superscript"/>
                          <w14:ligatures w14:val="none"/>
                        </w:rPr>
                        <w:t>th</w:t>
                      </w:r>
                      <w:r w:rsidRPr="0093633F">
                        <w:rPr>
                          <w:kern w:val="0"/>
                          <w14:ligatures w14:val="none"/>
                        </w:rPr>
                        <w:t xml:space="preserve"> Century - First Half – Home Rule All Round, ‘Wales Locust Years’ Inter war years.</w:t>
                      </w:r>
                    </w:p>
                    <w:p w14:paraId="783CC46F" w14:textId="3541ECD8" w:rsidR="006146F6" w:rsidRPr="0093633F" w:rsidRDefault="006146F6" w:rsidP="006146F6">
                      <w:pPr>
                        <w:spacing w:line="256" w:lineRule="auto"/>
                        <w:ind w:left="720"/>
                        <w:rPr>
                          <w:kern w:val="0"/>
                          <w14:ligatures w14:val="none"/>
                        </w:rPr>
                      </w:pPr>
                      <w:r w:rsidRPr="0093633F">
                        <w:rPr>
                          <w:kern w:val="0"/>
                          <w14:ligatures w14:val="none"/>
                        </w:rPr>
                        <w:t xml:space="preserve">Post war period </w:t>
                      </w:r>
                      <w:r w:rsidR="006D201E" w:rsidRPr="0093633F">
                        <w:rPr>
                          <w:kern w:val="0"/>
                          <w14:ligatures w14:val="none"/>
                        </w:rPr>
                        <w:t xml:space="preserve">- </w:t>
                      </w:r>
                      <w:r w:rsidRPr="0093633F">
                        <w:rPr>
                          <w:kern w:val="0"/>
                          <w14:ligatures w14:val="none"/>
                        </w:rPr>
                        <w:t xml:space="preserve">Towards a Secretary of State </w:t>
                      </w:r>
                      <w:r w:rsidR="007860C9" w:rsidRPr="0093633F">
                        <w:rPr>
                          <w:kern w:val="0"/>
                          <w14:ligatures w14:val="none"/>
                        </w:rPr>
                        <w:t>- t</w:t>
                      </w:r>
                      <w:r w:rsidRPr="0093633F">
                        <w:rPr>
                          <w:kern w:val="0"/>
                          <w14:ligatures w14:val="none"/>
                        </w:rPr>
                        <w:t>he impact of Jim Griffiths Lady Megan Lloyd George</w:t>
                      </w:r>
                      <w:r w:rsidR="007860C9" w:rsidRPr="0093633F">
                        <w:rPr>
                          <w:kern w:val="0"/>
                          <w14:ligatures w14:val="none"/>
                        </w:rPr>
                        <w:t>.</w:t>
                      </w:r>
                      <w:r w:rsidRPr="0093633F">
                        <w:rPr>
                          <w:kern w:val="0"/>
                          <w14:ligatures w14:val="none"/>
                        </w:rPr>
                        <w:t xml:space="preserve"> </w:t>
                      </w:r>
                    </w:p>
                    <w:p w14:paraId="4E48CD03" w14:textId="7AAC8400" w:rsidR="006146F6" w:rsidRPr="0093633F" w:rsidRDefault="006146F6" w:rsidP="006146F6">
                      <w:pPr>
                        <w:spacing w:line="256" w:lineRule="auto"/>
                        <w:ind w:left="720"/>
                        <w:rPr>
                          <w:kern w:val="0"/>
                          <w14:ligatures w14:val="none"/>
                        </w:rPr>
                      </w:pPr>
                      <w:r w:rsidRPr="0093633F">
                        <w:rPr>
                          <w:kern w:val="0"/>
                          <w14:ligatures w14:val="none"/>
                        </w:rPr>
                        <w:t>1970s - Labour and the failure of Devolution</w:t>
                      </w:r>
                      <w:r w:rsidR="00F15BB5" w:rsidRPr="0093633F">
                        <w:rPr>
                          <w:kern w:val="0"/>
                          <w14:ligatures w14:val="none"/>
                        </w:rPr>
                        <w:t xml:space="preserve"> – the Kinnock conundrum</w:t>
                      </w:r>
                    </w:p>
                    <w:p w14:paraId="7EBFF4F5" w14:textId="07ACA677" w:rsidR="000646E6" w:rsidRPr="0093633F" w:rsidRDefault="006146F6" w:rsidP="000A751B">
                      <w:pPr>
                        <w:spacing w:line="256" w:lineRule="auto"/>
                        <w:ind w:left="720"/>
                        <w:rPr>
                          <w:kern w:val="0"/>
                          <w14:ligatures w14:val="none"/>
                        </w:rPr>
                      </w:pPr>
                      <w:r w:rsidRPr="0093633F">
                        <w:rPr>
                          <w:kern w:val="0"/>
                          <w14:ligatures w14:val="none"/>
                        </w:rPr>
                        <w:t>1980s – Conservative</w:t>
                      </w:r>
                      <w:r w:rsidR="001C0620" w:rsidRPr="0093633F">
                        <w:rPr>
                          <w:kern w:val="0"/>
                          <w14:ligatures w14:val="none"/>
                        </w:rPr>
                        <w:t xml:space="preserve"> growth of </w:t>
                      </w:r>
                      <w:r w:rsidR="00F15BB5" w:rsidRPr="0093633F">
                        <w:rPr>
                          <w:kern w:val="0"/>
                          <w14:ligatures w14:val="none"/>
                        </w:rPr>
                        <w:t>administrative devolution.</w:t>
                      </w:r>
                      <w:r w:rsidRPr="0093633F">
                        <w:rPr>
                          <w:kern w:val="0"/>
                          <w14:ligatures w14:val="none"/>
                        </w:rPr>
                        <w:t xml:space="preserve">  </w:t>
                      </w:r>
                    </w:p>
                    <w:p w14:paraId="2220B4EC" w14:textId="6B55C6E9" w:rsidR="000646E6" w:rsidRPr="0093633F" w:rsidRDefault="000646E6" w:rsidP="000646E6">
                      <w:pPr>
                        <w:rPr>
                          <w:b/>
                          <w:bCs/>
                        </w:rPr>
                      </w:pPr>
                      <w:r w:rsidRPr="0093633F">
                        <w:rPr>
                          <w:b/>
                          <w:bCs/>
                        </w:rPr>
                        <w:t xml:space="preserve">Part 3 </w:t>
                      </w:r>
                    </w:p>
                    <w:p w14:paraId="54DB450C" w14:textId="2CC78A87" w:rsidR="00F15BB5" w:rsidRPr="0093633F" w:rsidRDefault="00F15BB5" w:rsidP="000646E6">
                      <w:r w:rsidRPr="0093633F">
                        <w:t xml:space="preserve">Government of Wales Act – National Assembly established. </w:t>
                      </w:r>
                    </w:p>
                    <w:p w14:paraId="2AFBA996" w14:textId="059A5751" w:rsidR="00F15BB5" w:rsidRPr="0093633F" w:rsidRDefault="00F15BB5" w:rsidP="00F15BB5">
                      <w:pPr>
                        <w:spacing w:line="256" w:lineRule="auto"/>
                        <w:ind w:firstLine="720"/>
                        <w:rPr>
                          <w:kern w:val="0"/>
                          <w14:ligatures w14:val="none"/>
                        </w:rPr>
                      </w:pPr>
                      <w:r w:rsidRPr="0093633F">
                        <w:rPr>
                          <w:kern w:val="0"/>
                          <w14:ligatures w14:val="none"/>
                        </w:rPr>
                        <w:t xml:space="preserve">New Labour – Referendum 1997 and Government of Wales </w:t>
                      </w:r>
                      <w:r w:rsidR="00457F4F">
                        <w:rPr>
                          <w:kern w:val="0"/>
                          <w14:ligatures w14:val="none"/>
                        </w:rPr>
                        <w:t>Act</w:t>
                      </w:r>
                      <w:r w:rsidRPr="0093633F">
                        <w:rPr>
                          <w:kern w:val="0"/>
                          <w14:ligatures w14:val="none"/>
                        </w:rPr>
                        <w:t xml:space="preserve"> </w:t>
                      </w:r>
                    </w:p>
                    <w:p w14:paraId="0AD9D133" w14:textId="4C451EA5" w:rsidR="00F15BB5" w:rsidRPr="0093633F" w:rsidRDefault="00F15BB5" w:rsidP="006146F6">
                      <w:pPr>
                        <w:spacing w:line="256" w:lineRule="auto"/>
                        <w:ind w:firstLine="720"/>
                        <w:rPr>
                          <w:kern w:val="0"/>
                          <w14:ligatures w14:val="none"/>
                        </w:rPr>
                      </w:pPr>
                      <w:r w:rsidRPr="0093633F">
                        <w:rPr>
                          <w:kern w:val="0"/>
                          <w14:ligatures w14:val="none"/>
                        </w:rPr>
                        <w:t xml:space="preserve">Historic Achievement – the MPs who achieved it. </w:t>
                      </w:r>
                    </w:p>
                    <w:p w14:paraId="66C72A70" w14:textId="0549D73E" w:rsidR="00681F52" w:rsidRDefault="00681F52" w:rsidP="000A751B">
                      <w:pPr>
                        <w:spacing w:line="256" w:lineRule="auto"/>
                        <w:ind w:firstLine="720"/>
                        <w:rPr>
                          <w:kern w:val="0"/>
                          <w14:ligatures w14:val="none"/>
                        </w:rPr>
                      </w:pPr>
                      <w:r>
                        <w:rPr>
                          <w:kern w:val="0"/>
                          <w14:ligatures w14:val="none"/>
                        </w:rPr>
                        <w:t xml:space="preserve">Representation and </w:t>
                      </w:r>
                      <w:r w:rsidR="00781ADA">
                        <w:rPr>
                          <w:kern w:val="0"/>
                          <w14:ligatures w14:val="none"/>
                        </w:rPr>
                        <w:t>C</w:t>
                      </w:r>
                      <w:r>
                        <w:rPr>
                          <w:kern w:val="0"/>
                          <w14:ligatures w14:val="none"/>
                        </w:rPr>
                        <w:t>onfli</w:t>
                      </w:r>
                      <w:r w:rsidR="00781ADA">
                        <w:rPr>
                          <w:kern w:val="0"/>
                          <w14:ligatures w14:val="none"/>
                        </w:rPr>
                        <w:t xml:space="preserve">ct – constituency, party and </w:t>
                      </w:r>
                      <w:r w:rsidR="00D03829">
                        <w:rPr>
                          <w:kern w:val="0"/>
                          <w14:ligatures w14:val="none"/>
                        </w:rPr>
                        <w:t>co</w:t>
                      </w:r>
                      <w:r w:rsidR="00781ADA">
                        <w:rPr>
                          <w:kern w:val="0"/>
                          <w14:ligatures w14:val="none"/>
                        </w:rPr>
                        <w:t xml:space="preserve">nscience </w:t>
                      </w:r>
                      <w:r>
                        <w:rPr>
                          <w:kern w:val="0"/>
                          <w14:ligatures w14:val="none"/>
                        </w:rPr>
                        <w:t xml:space="preserve"> </w:t>
                      </w:r>
                    </w:p>
                    <w:p w14:paraId="6E85D5ED" w14:textId="7CD323B6" w:rsidR="00F15BB5" w:rsidRPr="0093633F" w:rsidRDefault="00F15BB5" w:rsidP="00781ADA">
                      <w:pPr>
                        <w:spacing w:line="256" w:lineRule="auto"/>
                        <w:ind w:left="720" w:firstLine="720"/>
                        <w:rPr>
                          <w:kern w:val="0"/>
                          <w14:ligatures w14:val="none"/>
                        </w:rPr>
                      </w:pPr>
                      <w:r w:rsidRPr="0093633F">
                        <w:rPr>
                          <w:kern w:val="0"/>
                          <w14:ligatures w14:val="none"/>
                        </w:rPr>
                        <w:t xml:space="preserve">Interviews with Welsh MPs  </w:t>
                      </w:r>
                    </w:p>
                    <w:p w14:paraId="59BC6C45" w14:textId="55A6793C" w:rsidR="006146F6" w:rsidRPr="0093633F" w:rsidRDefault="00F15BB5" w:rsidP="000646E6">
                      <w:pPr>
                        <w:rPr>
                          <w:b/>
                          <w:bCs/>
                        </w:rPr>
                      </w:pPr>
                      <w:r w:rsidRPr="0093633F">
                        <w:rPr>
                          <w:b/>
                          <w:bCs/>
                        </w:rPr>
                        <w:t>Part 4</w:t>
                      </w:r>
                    </w:p>
                    <w:p w14:paraId="2888D560" w14:textId="7B4614F3" w:rsidR="00F15BB5" w:rsidRPr="0093633F" w:rsidRDefault="0093633F" w:rsidP="000646E6">
                      <w:r w:rsidRPr="0093633F">
                        <w:t xml:space="preserve">Developing </w:t>
                      </w:r>
                      <w:r w:rsidR="00F15BB5" w:rsidRPr="0093633F">
                        <w:t>Scrutiny of Welsh Affairs</w:t>
                      </w:r>
                    </w:p>
                    <w:p w14:paraId="51E5F0A7" w14:textId="77777777" w:rsidR="00F15BB5" w:rsidRPr="0093633F" w:rsidRDefault="00F15BB5" w:rsidP="000646E6">
                      <w:r w:rsidRPr="0093633F">
                        <w:tab/>
                        <w:t>Role of Secretary of State for Wales</w:t>
                      </w:r>
                    </w:p>
                    <w:p w14:paraId="3A31D67D" w14:textId="53F1B092" w:rsidR="00F15BB5" w:rsidRPr="0093633F" w:rsidRDefault="000A751B" w:rsidP="000646E6">
                      <w:r w:rsidRPr="0093633F">
                        <w:tab/>
                      </w:r>
                      <w:r w:rsidR="00415B7E" w:rsidRPr="0093633F">
                        <w:t xml:space="preserve">Parliamentary Scrutiny - </w:t>
                      </w:r>
                      <w:r w:rsidRPr="0093633F">
                        <w:t>We</w:t>
                      </w:r>
                      <w:r w:rsidR="00460343" w:rsidRPr="0093633F">
                        <w:t>l</w:t>
                      </w:r>
                      <w:r w:rsidRPr="0093633F">
                        <w:t>sh Affairs Committee</w:t>
                      </w:r>
                    </w:p>
                    <w:p w14:paraId="649C78C8" w14:textId="46D9616E" w:rsidR="00415B7E" w:rsidRPr="0093633F" w:rsidRDefault="00460343" w:rsidP="000646E6">
                      <w:r w:rsidRPr="0093633F">
                        <w:tab/>
                      </w:r>
                      <w:r w:rsidR="000E5351">
                        <w:t>Devolution and t</w:t>
                      </w:r>
                      <w:r w:rsidRPr="0093633F">
                        <w:t xml:space="preserve">he changing </w:t>
                      </w:r>
                      <w:r w:rsidR="000E5351">
                        <w:t xml:space="preserve">focus of </w:t>
                      </w:r>
                      <w:r w:rsidRPr="0093633F">
                        <w:t xml:space="preserve">Westminster </w:t>
                      </w:r>
                      <w:r w:rsidR="0093633F" w:rsidRPr="0093633F">
                        <w:t>scrutiny</w:t>
                      </w:r>
                      <w:r w:rsidR="000A751B" w:rsidRPr="0093633F">
                        <w:tab/>
                      </w:r>
                    </w:p>
                    <w:p w14:paraId="3A740BE6" w14:textId="77777777" w:rsidR="00460343" w:rsidRPr="0093633F" w:rsidRDefault="00415B7E" w:rsidP="000646E6">
                      <w:r w:rsidRPr="0093633F">
                        <w:t xml:space="preserve">Conclusion </w:t>
                      </w:r>
                    </w:p>
                    <w:p w14:paraId="6A476186" w14:textId="5A038427" w:rsidR="000A751B" w:rsidRPr="0093633F" w:rsidRDefault="00415B7E" w:rsidP="000646E6">
                      <w:r w:rsidRPr="0093633F">
                        <w:t xml:space="preserve">Acknowledgements </w:t>
                      </w:r>
                    </w:p>
                    <w:p w14:paraId="101E6513" w14:textId="77777777" w:rsidR="00415B7E" w:rsidRDefault="00415B7E" w:rsidP="000646E6">
                      <w:pPr>
                        <w:rPr>
                          <w:sz w:val="24"/>
                          <w:szCs w:val="24"/>
                        </w:rPr>
                      </w:pPr>
                    </w:p>
                    <w:p w14:paraId="34DD228C" w14:textId="77777777" w:rsidR="00415B7E" w:rsidRDefault="00415B7E" w:rsidP="000646E6">
                      <w:pPr>
                        <w:rPr>
                          <w:sz w:val="24"/>
                          <w:szCs w:val="24"/>
                        </w:rPr>
                      </w:pPr>
                    </w:p>
                    <w:p w14:paraId="0C17A78A" w14:textId="27C88012" w:rsidR="006146F6" w:rsidRDefault="00F15BB5" w:rsidP="000646E6">
                      <w:pPr>
                        <w:rPr>
                          <w:sz w:val="24"/>
                          <w:szCs w:val="24"/>
                        </w:rPr>
                      </w:pPr>
                      <w:r>
                        <w:rPr>
                          <w:sz w:val="24"/>
                          <w:szCs w:val="24"/>
                        </w:rPr>
                        <w:tab/>
                        <w:t xml:space="preserve"> </w:t>
                      </w:r>
                    </w:p>
                    <w:p w14:paraId="00097E5E" w14:textId="0741818B" w:rsidR="00F15BB5" w:rsidRPr="006146F6" w:rsidRDefault="00F15BB5" w:rsidP="000646E6">
                      <w:pPr>
                        <w:rPr>
                          <w:sz w:val="24"/>
                          <w:szCs w:val="24"/>
                        </w:rPr>
                      </w:pPr>
                      <w:r>
                        <w:rPr>
                          <w:sz w:val="24"/>
                          <w:szCs w:val="24"/>
                        </w:rPr>
                        <w:tab/>
                      </w:r>
                    </w:p>
                    <w:p w14:paraId="5BA23EC7" w14:textId="77777777" w:rsidR="000646E6" w:rsidRPr="006146F6" w:rsidRDefault="000646E6" w:rsidP="000646E6">
                      <w:pPr>
                        <w:rPr>
                          <w:sz w:val="24"/>
                          <w:szCs w:val="24"/>
                        </w:rPr>
                      </w:pPr>
                    </w:p>
                  </w:txbxContent>
                </v:textbox>
                <w10:wrap anchorx="margin"/>
              </v:shape>
            </w:pict>
          </mc:Fallback>
        </mc:AlternateContent>
      </w:r>
    </w:p>
    <w:p w14:paraId="3F28E451" w14:textId="461DBA8E" w:rsidR="00F217A9" w:rsidRDefault="00A844CF">
      <w:r>
        <w:t>Re</w:t>
      </w:r>
    </w:p>
    <w:p w14:paraId="6C0BB8CB" w14:textId="77777777" w:rsidR="00DD2941" w:rsidRDefault="00DD2941"/>
    <w:p w14:paraId="2FD9138B" w14:textId="77777777" w:rsidR="00DD2941" w:rsidRDefault="00DD2941"/>
    <w:p w14:paraId="7553906C" w14:textId="77777777" w:rsidR="00DD2941" w:rsidRDefault="00DD2941"/>
    <w:p w14:paraId="09AC1CB7" w14:textId="77777777" w:rsidR="00DD2941" w:rsidRDefault="00DD2941"/>
    <w:p w14:paraId="7CC4C9CC" w14:textId="77777777" w:rsidR="00DD2941" w:rsidRDefault="00DD2941"/>
    <w:p w14:paraId="287F7E3A" w14:textId="77777777" w:rsidR="00DD2941" w:rsidRDefault="00DD2941"/>
    <w:p w14:paraId="0F549236" w14:textId="77777777" w:rsidR="00DD2941" w:rsidRDefault="00DD2941"/>
    <w:p w14:paraId="719A0CBD" w14:textId="77777777" w:rsidR="00DD2941" w:rsidRDefault="00DD2941"/>
    <w:p w14:paraId="79776545" w14:textId="77777777" w:rsidR="00DD2941" w:rsidRDefault="00DD2941"/>
    <w:p w14:paraId="4A2CA0FB" w14:textId="77777777" w:rsidR="00DD2941" w:rsidRDefault="00DD2941"/>
    <w:p w14:paraId="0A05898B" w14:textId="77777777" w:rsidR="00DD2941" w:rsidRDefault="00DD2941"/>
    <w:p w14:paraId="1D5D6D52" w14:textId="77777777" w:rsidR="00DD2941" w:rsidRDefault="00DD2941"/>
    <w:p w14:paraId="03AEFED4" w14:textId="77777777" w:rsidR="00DD2941" w:rsidRDefault="00DD2941"/>
    <w:p w14:paraId="2A480D5D" w14:textId="77777777" w:rsidR="00DD2941" w:rsidRDefault="00DD2941"/>
    <w:p w14:paraId="022F24D7" w14:textId="77777777" w:rsidR="00DD2941" w:rsidRDefault="00DD2941"/>
    <w:p w14:paraId="049A9811" w14:textId="77777777" w:rsidR="00DD2941" w:rsidRDefault="00DD2941"/>
    <w:p w14:paraId="67D0B551" w14:textId="77777777" w:rsidR="00DD2941" w:rsidRDefault="00DD2941"/>
    <w:p w14:paraId="4F7F629C" w14:textId="77777777" w:rsidR="00DD2941" w:rsidRDefault="00DD2941"/>
    <w:p w14:paraId="6FD58E22" w14:textId="77777777" w:rsidR="00DD2941" w:rsidRDefault="00DD2941"/>
    <w:p w14:paraId="09CA5AB8" w14:textId="77777777" w:rsidR="00DD2941" w:rsidRDefault="00DD2941"/>
    <w:p w14:paraId="2B494C4B" w14:textId="77777777" w:rsidR="00DD2941" w:rsidRDefault="00DD2941"/>
    <w:p w14:paraId="51A9FE45" w14:textId="77777777" w:rsidR="00DD2941" w:rsidRDefault="00DD2941"/>
    <w:p w14:paraId="0635E2E3" w14:textId="77777777" w:rsidR="00DD2941" w:rsidRDefault="00DD2941"/>
    <w:p w14:paraId="5C2721E1" w14:textId="77777777" w:rsidR="00DD2941" w:rsidRDefault="00DD2941"/>
    <w:p w14:paraId="4475553C" w14:textId="77777777" w:rsidR="00DD2941" w:rsidRDefault="00DD2941"/>
    <w:p w14:paraId="7C40A6FA" w14:textId="77777777" w:rsidR="00DD2941" w:rsidRDefault="00DD2941"/>
    <w:p w14:paraId="1C12B7BA" w14:textId="77777777" w:rsidR="00DD2941" w:rsidRDefault="00DD2941"/>
    <w:p w14:paraId="6561BD66" w14:textId="77777777" w:rsidR="00DD2941" w:rsidRDefault="00DD2941"/>
    <w:sectPr w:rsidR="00DD29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05F81"/>
    <w:multiLevelType w:val="hybridMultilevel"/>
    <w:tmpl w:val="61D82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DC360B"/>
    <w:multiLevelType w:val="multilevel"/>
    <w:tmpl w:val="293C3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0E5097"/>
    <w:multiLevelType w:val="multilevel"/>
    <w:tmpl w:val="0F4C3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090BE8"/>
    <w:multiLevelType w:val="multilevel"/>
    <w:tmpl w:val="D81C5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5657AF"/>
    <w:multiLevelType w:val="hybridMultilevel"/>
    <w:tmpl w:val="B80C2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B83C35"/>
    <w:multiLevelType w:val="hybridMultilevel"/>
    <w:tmpl w:val="E07ECA6A"/>
    <w:lvl w:ilvl="0" w:tplc="05E80B18">
      <w:start w:val="1"/>
      <w:numFmt w:val="decimal"/>
      <w:lvlText w:val="%1."/>
      <w:lvlJc w:val="left"/>
      <w:pPr>
        <w:ind w:left="720" w:hanging="360"/>
      </w:pPr>
      <w:rPr>
        <w:rFonts w:hint="default"/>
        <w:b/>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0B062BF"/>
    <w:multiLevelType w:val="hybridMultilevel"/>
    <w:tmpl w:val="20D859A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8691BAC"/>
    <w:multiLevelType w:val="hybridMultilevel"/>
    <w:tmpl w:val="8982DB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49B60252"/>
    <w:multiLevelType w:val="hybridMultilevel"/>
    <w:tmpl w:val="D4B81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AF7DC7"/>
    <w:multiLevelType w:val="hybridMultilevel"/>
    <w:tmpl w:val="DE4E0DAE"/>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2E736C3"/>
    <w:multiLevelType w:val="hybridMultilevel"/>
    <w:tmpl w:val="4BFEA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666727"/>
    <w:multiLevelType w:val="multilevel"/>
    <w:tmpl w:val="0B9A98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FCC6C92"/>
    <w:multiLevelType w:val="hybridMultilevel"/>
    <w:tmpl w:val="DB6EA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21532B"/>
    <w:multiLevelType w:val="hybridMultilevel"/>
    <w:tmpl w:val="DC86C5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41E0F24"/>
    <w:multiLevelType w:val="multilevel"/>
    <w:tmpl w:val="22F8C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B752B75"/>
    <w:multiLevelType w:val="hybridMultilevel"/>
    <w:tmpl w:val="AE185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2B442A7"/>
    <w:multiLevelType w:val="hybridMultilevel"/>
    <w:tmpl w:val="FD12613C"/>
    <w:lvl w:ilvl="0" w:tplc="5E2AD87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7D044F2A"/>
    <w:multiLevelType w:val="hybridMultilevel"/>
    <w:tmpl w:val="7C9E2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E037B5C"/>
    <w:multiLevelType w:val="multilevel"/>
    <w:tmpl w:val="B136D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58750">
    <w:abstractNumId w:val="12"/>
  </w:num>
  <w:num w:numId="2" w16cid:durableId="1741169618">
    <w:abstractNumId w:val="15"/>
  </w:num>
  <w:num w:numId="3" w16cid:durableId="104888362">
    <w:abstractNumId w:val="6"/>
  </w:num>
  <w:num w:numId="4" w16cid:durableId="187523376">
    <w:abstractNumId w:val="8"/>
  </w:num>
  <w:num w:numId="5" w16cid:durableId="12613037">
    <w:abstractNumId w:val="18"/>
  </w:num>
  <w:num w:numId="6" w16cid:durableId="1441998087">
    <w:abstractNumId w:val="1"/>
  </w:num>
  <w:num w:numId="7" w16cid:durableId="909726913">
    <w:abstractNumId w:val="2"/>
  </w:num>
  <w:num w:numId="8" w16cid:durableId="266041394">
    <w:abstractNumId w:val="11"/>
  </w:num>
  <w:num w:numId="9" w16cid:durableId="1768309737">
    <w:abstractNumId w:val="3"/>
  </w:num>
  <w:num w:numId="10" w16cid:durableId="1216888480">
    <w:abstractNumId w:val="10"/>
  </w:num>
  <w:num w:numId="11" w16cid:durableId="237982298">
    <w:abstractNumId w:val="5"/>
  </w:num>
  <w:num w:numId="12" w16cid:durableId="495152698">
    <w:abstractNumId w:val="0"/>
  </w:num>
  <w:num w:numId="13" w16cid:durableId="1128280579">
    <w:abstractNumId w:val="13"/>
  </w:num>
  <w:num w:numId="14" w16cid:durableId="2099253146">
    <w:abstractNumId w:val="4"/>
  </w:num>
  <w:num w:numId="15" w16cid:durableId="2020965540">
    <w:abstractNumId w:val="14"/>
  </w:num>
  <w:num w:numId="16" w16cid:durableId="1330712811">
    <w:abstractNumId w:val="7"/>
  </w:num>
  <w:num w:numId="17" w16cid:durableId="1449934309">
    <w:abstractNumId w:val="16"/>
  </w:num>
  <w:num w:numId="18" w16cid:durableId="990451252">
    <w:abstractNumId w:val="17"/>
  </w:num>
  <w:num w:numId="19" w16cid:durableId="13581223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028E"/>
    <w:rsid w:val="00000719"/>
    <w:rsid w:val="0000115B"/>
    <w:rsid w:val="00001909"/>
    <w:rsid w:val="00001F79"/>
    <w:rsid w:val="000026B0"/>
    <w:rsid w:val="00002AAD"/>
    <w:rsid w:val="00002BF1"/>
    <w:rsid w:val="00003890"/>
    <w:rsid w:val="000044FE"/>
    <w:rsid w:val="00004C75"/>
    <w:rsid w:val="00005442"/>
    <w:rsid w:val="00005B7F"/>
    <w:rsid w:val="0000648B"/>
    <w:rsid w:val="00011944"/>
    <w:rsid w:val="00011DE2"/>
    <w:rsid w:val="00012304"/>
    <w:rsid w:val="000155CC"/>
    <w:rsid w:val="00016C52"/>
    <w:rsid w:val="000174C9"/>
    <w:rsid w:val="00017843"/>
    <w:rsid w:val="000202B1"/>
    <w:rsid w:val="000206EF"/>
    <w:rsid w:val="00020C54"/>
    <w:rsid w:val="00021B05"/>
    <w:rsid w:val="000223A8"/>
    <w:rsid w:val="00023B84"/>
    <w:rsid w:val="0002658E"/>
    <w:rsid w:val="00026C55"/>
    <w:rsid w:val="000308BD"/>
    <w:rsid w:val="00030DA7"/>
    <w:rsid w:val="00031066"/>
    <w:rsid w:val="000338C3"/>
    <w:rsid w:val="00035C8B"/>
    <w:rsid w:val="000375FB"/>
    <w:rsid w:val="00040182"/>
    <w:rsid w:val="000407E7"/>
    <w:rsid w:val="00040A44"/>
    <w:rsid w:val="00042DA5"/>
    <w:rsid w:val="00043415"/>
    <w:rsid w:val="000434CB"/>
    <w:rsid w:val="00043CBD"/>
    <w:rsid w:val="000440BC"/>
    <w:rsid w:val="0004415D"/>
    <w:rsid w:val="00047444"/>
    <w:rsid w:val="000512D1"/>
    <w:rsid w:val="00051EBF"/>
    <w:rsid w:val="00051F95"/>
    <w:rsid w:val="000528FF"/>
    <w:rsid w:val="000546A7"/>
    <w:rsid w:val="00055A0C"/>
    <w:rsid w:val="00055B78"/>
    <w:rsid w:val="00056847"/>
    <w:rsid w:val="00056C90"/>
    <w:rsid w:val="00057FBC"/>
    <w:rsid w:val="0006010B"/>
    <w:rsid w:val="0006060E"/>
    <w:rsid w:val="00060D99"/>
    <w:rsid w:val="000615EB"/>
    <w:rsid w:val="00061B8C"/>
    <w:rsid w:val="00061ECF"/>
    <w:rsid w:val="000622CF"/>
    <w:rsid w:val="00063056"/>
    <w:rsid w:val="000646E6"/>
    <w:rsid w:val="00065F24"/>
    <w:rsid w:val="0006737A"/>
    <w:rsid w:val="000673E1"/>
    <w:rsid w:val="00070196"/>
    <w:rsid w:val="0007019D"/>
    <w:rsid w:val="00070FD1"/>
    <w:rsid w:val="0007189A"/>
    <w:rsid w:val="00071BB6"/>
    <w:rsid w:val="00071CA0"/>
    <w:rsid w:val="00071E86"/>
    <w:rsid w:val="00072D6C"/>
    <w:rsid w:val="00073240"/>
    <w:rsid w:val="0007424B"/>
    <w:rsid w:val="000745DE"/>
    <w:rsid w:val="000746A6"/>
    <w:rsid w:val="00074912"/>
    <w:rsid w:val="00074F26"/>
    <w:rsid w:val="00075A55"/>
    <w:rsid w:val="00077B6E"/>
    <w:rsid w:val="00081B43"/>
    <w:rsid w:val="000823AC"/>
    <w:rsid w:val="000823BF"/>
    <w:rsid w:val="00082906"/>
    <w:rsid w:val="00082BC5"/>
    <w:rsid w:val="00084127"/>
    <w:rsid w:val="00084CAC"/>
    <w:rsid w:val="00086038"/>
    <w:rsid w:val="0008653C"/>
    <w:rsid w:val="00092605"/>
    <w:rsid w:val="000927A9"/>
    <w:rsid w:val="00092DEE"/>
    <w:rsid w:val="0009531A"/>
    <w:rsid w:val="00095590"/>
    <w:rsid w:val="0009778C"/>
    <w:rsid w:val="00097F11"/>
    <w:rsid w:val="000A0BDA"/>
    <w:rsid w:val="000A2A9C"/>
    <w:rsid w:val="000A32C2"/>
    <w:rsid w:val="000A3E12"/>
    <w:rsid w:val="000A6296"/>
    <w:rsid w:val="000A710E"/>
    <w:rsid w:val="000A751B"/>
    <w:rsid w:val="000A7537"/>
    <w:rsid w:val="000B05D9"/>
    <w:rsid w:val="000B41D3"/>
    <w:rsid w:val="000B6425"/>
    <w:rsid w:val="000B6853"/>
    <w:rsid w:val="000C07EA"/>
    <w:rsid w:val="000C0F3E"/>
    <w:rsid w:val="000C0FEE"/>
    <w:rsid w:val="000C207B"/>
    <w:rsid w:val="000C2EB4"/>
    <w:rsid w:val="000C3920"/>
    <w:rsid w:val="000C3EF4"/>
    <w:rsid w:val="000C3F81"/>
    <w:rsid w:val="000C471B"/>
    <w:rsid w:val="000C5893"/>
    <w:rsid w:val="000C6512"/>
    <w:rsid w:val="000C7387"/>
    <w:rsid w:val="000D263C"/>
    <w:rsid w:val="000D42AC"/>
    <w:rsid w:val="000D550E"/>
    <w:rsid w:val="000D58B0"/>
    <w:rsid w:val="000D6252"/>
    <w:rsid w:val="000D767B"/>
    <w:rsid w:val="000E0108"/>
    <w:rsid w:val="000E0969"/>
    <w:rsid w:val="000E18B3"/>
    <w:rsid w:val="000E2259"/>
    <w:rsid w:val="000E2DF9"/>
    <w:rsid w:val="000E3B9D"/>
    <w:rsid w:val="000E3C2E"/>
    <w:rsid w:val="000E3E5C"/>
    <w:rsid w:val="000E42D3"/>
    <w:rsid w:val="000E4D5C"/>
    <w:rsid w:val="000E4E15"/>
    <w:rsid w:val="000E5351"/>
    <w:rsid w:val="000E5359"/>
    <w:rsid w:val="000E5709"/>
    <w:rsid w:val="000E6FAB"/>
    <w:rsid w:val="000E772E"/>
    <w:rsid w:val="000F1002"/>
    <w:rsid w:val="000F1F95"/>
    <w:rsid w:val="000F38EB"/>
    <w:rsid w:val="000F604D"/>
    <w:rsid w:val="000F6251"/>
    <w:rsid w:val="000F7DAD"/>
    <w:rsid w:val="000F7F76"/>
    <w:rsid w:val="00101C1A"/>
    <w:rsid w:val="001024E2"/>
    <w:rsid w:val="00102755"/>
    <w:rsid w:val="00102B94"/>
    <w:rsid w:val="00104332"/>
    <w:rsid w:val="001059FB"/>
    <w:rsid w:val="00105EAE"/>
    <w:rsid w:val="001062F6"/>
    <w:rsid w:val="001066E4"/>
    <w:rsid w:val="00107BFE"/>
    <w:rsid w:val="0011004E"/>
    <w:rsid w:val="00111AF1"/>
    <w:rsid w:val="001130EE"/>
    <w:rsid w:val="001131A1"/>
    <w:rsid w:val="00113716"/>
    <w:rsid w:val="00114532"/>
    <w:rsid w:val="00114937"/>
    <w:rsid w:val="00115094"/>
    <w:rsid w:val="00116E4F"/>
    <w:rsid w:val="00122FD8"/>
    <w:rsid w:val="0012307F"/>
    <w:rsid w:val="00123173"/>
    <w:rsid w:val="00123973"/>
    <w:rsid w:val="00123DD1"/>
    <w:rsid w:val="00124D2B"/>
    <w:rsid w:val="001273C7"/>
    <w:rsid w:val="00127B8E"/>
    <w:rsid w:val="001305A7"/>
    <w:rsid w:val="001309CB"/>
    <w:rsid w:val="001309E8"/>
    <w:rsid w:val="00130D1B"/>
    <w:rsid w:val="00131519"/>
    <w:rsid w:val="00133D94"/>
    <w:rsid w:val="00133E91"/>
    <w:rsid w:val="00134B89"/>
    <w:rsid w:val="00134BC5"/>
    <w:rsid w:val="00136FCC"/>
    <w:rsid w:val="00140DCA"/>
    <w:rsid w:val="00143915"/>
    <w:rsid w:val="001439D1"/>
    <w:rsid w:val="00143A51"/>
    <w:rsid w:val="00143CB5"/>
    <w:rsid w:val="00144081"/>
    <w:rsid w:val="00144364"/>
    <w:rsid w:val="0014719E"/>
    <w:rsid w:val="00151049"/>
    <w:rsid w:val="001522EB"/>
    <w:rsid w:val="001528B2"/>
    <w:rsid w:val="00152E85"/>
    <w:rsid w:val="00152F9B"/>
    <w:rsid w:val="00155008"/>
    <w:rsid w:val="0015629A"/>
    <w:rsid w:val="0015647F"/>
    <w:rsid w:val="00156C29"/>
    <w:rsid w:val="001603FA"/>
    <w:rsid w:val="00164599"/>
    <w:rsid w:val="001657C7"/>
    <w:rsid w:val="0016769D"/>
    <w:rsid w:val="00172AD1"/>
    <w:rsid w:val="00174108"/>
    <w:rsid w:val="001744E0"/>
    <w:rsid w:val="0017465E"/>
    <w:rsid w:val="00174A50"/>
    <w:rsid w:val="00174E34"/>
    <w:rsid w:val="00174ED5"/>
    <w:rsid w:val="00175638"/>
    <w:rsid w:val="00175900"/>
    <w:rsid w:val="00175F60"/>
    <w:rsid w:val="001761F8"/>
    <w:rsid w:val="0017638A"/>
    <w:rsid w:val="00176B36"/>
    <w:rsid w:val="00177B10"/>
    <w:rsid w:val="00180EAF"/>
    <w:rsid w:val="00182B4B"/>
    <w:rsid w:val="0018418C"/>
    <w:rsid w:val="0018452F"/>
    <w:rsid w:val="0018573C"/>
    <w:rsid w:val="00185805"/>
    <w:rsid w:val="001859B3"/>
    <w:rsid w:val="00185BE7"/>
    <w:rsid w:val="001860A3"/>
    <w:rsid w:val="00187778"/>
    <w:rsid w:val="00187897"/>
    <w:rsid w:val="001906A0"/>
    <w:rsid w:val="00190728"/>
    <w:rsid w:val="00192B9B"/>
    <w:rsid w:val="00193323"/>
    <w:rsid w:val="00193C5C"/>
    <w:rsid w:val="0019524F"/>
    <w:rsid w:val="00195D18"/>
    <w:rsid w:val="001977D5"/>
    <w:rsid w:val="00197AB5"/>
    <w:rsid w:val="00197C05"/>
    <w:rsid w:val="001A08E4"/>
    <w:rsid w:val="001A123B"/>
    <w:rsid w:val="001A28CA"/>
    <w:rsid w:val="001A2D44"/>
    <w:rsid w:val="001A33C7"/>
    <w:rsid w:val="001A3AAD"/>
    <w:rsid w:val="001A4BA8"/>
    <w:rsid w:val="001A5EDF"/>
    <w:rsid w:val="001A70CA"/>
    <w:rsid w:val="001B12F6"/>
    <w:rsid w:val="001B1DAA"/>
    <w:rsid w:val="001B33AC"/>
    <w:rsid w:val="001B44B6"/>
    <w:rsid w:val="001B5DA3"/>
    <w:rsid w:val="001B7B6B"/>
    <w:rsid w:val="001C0313"/>
    <w:rsid w:val="001C0589"/>
    <w:rsid w:val="001C0620"/>
    <w:rsid w:val="001C06A9"/>
    <w:rsid w:val="001C15C9"/>
    <w:rsid w:val="001C1CE2"/>
    <w:rsid w:val="001C21D5"/>
    <w:rsid w:val="001C35F0"/>
    <w:rsid w:val="001C3CAB"/>
    <w:rsid w:val="001C3D3C"/>
    <w:rsid w:val="001C4DBF"/>
    <w:rsid w:val="001C4FAE"/>
    <w:rsid w:val="001C5CF5"/>
    <w:rsid w:val="001C7BB0"/>
    <w:rsid w:val="001D2087"/>
    <w:rsid w:val="001D2121"/>
    <w:rsid w:val="001D237C"/>
    <w:rsid w:val="001D3AAA"/>
    <w:rsid w:val="001D41C0"/>
    <w:rsid w:val="001D4334"/>
    <w:rsid w:val="001D5179"/>
    <w:rsid w:val="001D5452"/>
    <w:rsid w:val="001D5603"/>
    <w:rsid w:val="001D5C9B"/>
    <w:rsid w:val="001D6A0F"/>
    <w:rsid w:val="001D7616"/>
    <w:rsid w:val="001D7ABB"/>
    <w:rsid w:val="001E00C3"/>
    <w:rsid w:val="001E05E6"/>
    <w:rsid w:val="001E0D58"/>
    <w:rsid w:val="001E12EA"/>
    <w:rsid w:val="001E1C3C"/>
    <w:rsid w:val="001E27CB"/>
    <w:rsid w:val="001E3424"/>
    <w:rsid w:val="001E5761"/>
    <w:rsid w:val="001E7691"/>
    <w:rsid w:val="001F2A19"/>
    <w:rsid w:val="001F2EE7"/>
    <w:rsid w:val="001F3865"/>
    <w:rsid w:val="001F4200"/>
    <w:rsid w:val="001F4268"/>
    <w:rsid w:val="001F4404"/>
    <w:rsid w:val="001F78A0"/>
    <w:rsid w:val="001F7D51"/>
    <w:rsid w:val="002017FE"/>
    <w:rsid w:val="00201B44"/>
    <w:rsid w:val="0020227F"/>
    <w:rsid w:val="002038B3"/>
    <w:rsid w:val="002041D3"/>
    <w:rsid w:val="00204DA8"/>
    <w:rsid w:val="002101A2"/>
    <w:rsid w:val="00210735"/>
    <w:rsid w:val="00212981"/>
    <w:rsid w:val="00213112"/>
    <w:rsid w:val="00214EAE"/>
    <w:rsid w:val="002156A6"/>
    <w:rsid w:val="0021654E"/>
    <w:rsid w:val="002166ED"/>
    <w:rsid w:val="00216E58"/>
    <w:rsid w:val="002179C9"/>
    <w:rsid w:val="00220407"/>
    <w:rsid w:val="002210FF"/>
    <w:rsid w:val="002222DD"/>
    <w:rsid w:val="0022292E"/>
    <w:rsid w:val="00223A4E"/>
    <w:rsid w:val="002249DD"/>
    <w:rsid w:val="002252A2"/>
    <w:rsid w:val="002252BB"/>
    <w:rsid w:val="00227177"/>
    <w:rsid w:val="00230502"/>
    <w:rsid w:val="002319CE"/>
    <w:rsid w:val="00231C0F"/>
    <w:rsid w:val="002322CB"/>
    <w:rsid w:val="00232B9E"/>
    <w:rsid w:val="002338B1"/>
    <w:rsid w:val="00233ECB"/>
    <w:rsid w:val="00234109"/>
    <w:rsid w:val="002354B9"/>
    <w:rsid w:val="0023694F"/>
    <w:rsid w:val="00237A07"/>
    <w:rsid w:val="00240E37"/>
    <w:rsid w:val="002414C4"/>
    <w:rsid w:val="00242013"/>
    <w:rsid w:val="00245626"/>
    <w:rsid w:val="00245C16"/>
    <w:rsid w:val="00246492"/>
    <w:rsid w:val="00246C3F"/>
    <w:rsid w:val="002505E3"/>
    <w:rsid w:val="00250737"/>
    <w:rsid w:val="002516DB"/>
    <w:rsid w:val="0025319E"/>
    <w:rsid w:val="0025356A"/>
    <w:rsid w:val="00256145"/>
    <w:rsid w:val="002563BE"/>
    <w:rsid w:val="00256490"/>
    <w:rsid w:val="00256DA1"/>
    <w:rsid w:val="00261792"/>
    <w:rsid w:val="0026187F"/>
    <w:rsid w:val="0026209B"/>
    <w:rsid w:val="00262BD6"/>
    <w:rsid w:val="0026344E"/>
    <w:rsid w:val="00263B91"/>
    <w:rsid w:val="00263C6D"/>
    <w:rsid w:val="00263D1F"/>
    <w:rsid w:val="00265AAE"/>
    <w:rsid w:val="002661D7"/>
    <w:rsid w:val="00266605"/>
    <w:rsid w:val="00266B5C"/>
    <w:rsid w:val="002673A9"/>
    <w:rsid w:val="002676B6"/>
    <w:rsid w:val="00270ABA"/>
    <w:rsid w:val="00270AFC"/>
    <w:rsid w:val="002710C4"/>
    <w:rsid w:val="00271A5B"/>
    <w:rsid w:val="00273531"/>
    <w:rsid w:val="002736BC"/>
    <w:rsid w:val="002739BD"/>
    <w:rsid w:val="00273AC3"/>
    <w:rsid w:val="00273B57"/>
    <w:rsid w:val="00274AE3"/>
    <w:rsid w:val="00281793"/>
    <w:rsid w:val="002821FB"/>
    <w:rsid w:val="00283835"/>
    <w:rsid w:val="002851D0"/>
    <w:rsid w:val="002853FA"/>
    <w:rsid w:val="00286162"/>
    <w:rsid w:val="002865D3"/>
    <w:rsid w:val="00287D5A"/>
    <w:rsid w:val="002916A3"/>
    <w:rsid w:val="00291B5A"/>
    <w:rsid w:val="00291CE0"/>
    <w:rsid w:val="00292CF0"/>
    <w:rsid w:val="00293B99"/>
    <w:rsid w:val="00294EFD"/>
    <w:rsid w:val="0029647F"/>
    <w:rsid w:val="002969F7"/>
    <w:rsid w:val="00296F24"/>
    <w:rsid w:val="002A0571"/>
    <w:rsid w:val="002A1788"/>
    <w:rsid w:val="002A1865"/>
    <w:rsid w:val="002A3AB7"/>
    <w:rsid w:val="002A57A8"/>
    <w:rsid w:val="002A5F6A"/>
    <w:rsid w:val="002A6EBF"/>
    <w:rsid w:val="002A783C"/>
    <w:rsid w:val="002B111B"/>
    <w:rsid w:val="002B1472"/>
    <w:rsid w:val="002B20DF"/>
    <w:rsid w:val="002B253E"/>
    <w:rsid w:val="002B2905"/>
    <w:rsid w:val="002B348E"/>
    <w:rsid w:val="002B51C9"/>
    <w:rsid w:val="002B6CE9"/>
    <w:rsid w:val="002C01A3"/>
    <w:rsid w:val="002C1802"/>
    <w:rsid w:val="002C2323"/>
    <w:rsid w:val="002C39F8"/>
    <w:rsid w:val="002C4C6D"/>
    <w:rsid w:val="002C56B6"/>
    <w:rsid w:val="002C5A18"/>
    <w:rsid w:val="002C60DF"/>
    <w:rsid w:val="002C7234"/>
    <w:rsid w:val="002C7757"/>
    <w:rsid w:val="002D01B8"/>
    <w:rsid w:val="002D022B"/>
    <w:rsid w:val="002D1573"/>
    <w:rsid w:val="002D2B19"/>
    <w:rsid w:val="002D63D2"/>
    <w:rsid w:val="002D64AF"/>
    <w:rsid w:val="002D6FC3"/>
    <w:rsid w:val="002E03F2"/>
    <w:rsid w:val="002E0528"/>
    <w:rsid w:val="002E0E7A"/>
    <w:rsid w:val="002E1B29"/>
    <w:rsid w:val="002E2D6B"/>
    <w:rsid w:val="002E408F"/>
    <w:rsid w:val="002E542B"/>
    <w:rsid w:val="002E58CB"/>
    <w:rsid w:val="002E63A7"/>
    <w:rsid w:val="002F0373"/>
    <w:rsid w:val="002F1C57"/>
    <w:rsid w:val="002F2390"/>
    <w:rsid w:val="002F3E6B"/>
    <w:rsid w:val="002F4414"/>
    <w:rsid w:val="002F4B98"/>
    <w:rsid w:val="002F6FA2"/>
    <w:rsid w:val="00300D04"/>
    <w:rsid w:val="00301428"/>
    <w:rsid w:val="003020F8"/>
    <w:rsid w:val="003025DA"/>
    <w:rsid w:val="00302B9E"/>
    <w:rsid w:val="0030387D"/>
    <w:rsid w:val="00303B2E"/>
    <w:rsid w:val="003041A9"/>
    <w:rsid w:val="00305620"/>
    <w:rsid w:val="003063FB"/>
    <w:rsid w:val="003078F0"/>
    <w:rsid w:val="00307DD7"/>
    <w:rsid w:val="00310198"/>
    <w:rsid w:val="00311174"/>
    <w:rsid w:val="003131D0"/>
    <w:rsid w:val="0031357B"/>
    <w:rsid w:val="00313E9C"/>
    <w:rsid w:val="00314F1B"/>
    <w:rsid w:val="0031509B"/>
    <w:rsid w:val="00317E11"/>
    <w:rsid w:val="00320708"/>
    <w:rsid w:val="00320C5C"/>
    <w:rsid w:val="00323BCC"/>
    <w:rsid w:val="0032415D"/>
    <w:rsid w:val="0032472B"/>
    <w:rsid w:val="003249FB"/>
    <w:rsid w:val="00324DA2"/>
    <w:rsid w:val="00326783"/>
    <w:rsid w:val="003274C8"/>
    <w:rsid w:val="003303FD"/>
    <w:rsid w:val="00331624"/>
    <w:rsid w:val="00333472"/>
    <w:rsid w:val="00334411"/>
    <w:rsid w:val="003355F5"/>
    <w:rsid w:val="00335DDF"/>
    <w:rsid w:val="00336B05"/>
    <w:rsid w:val="00336E39"/>
    <w:rsid w:val="00336EA7"/>
    <w:rsid w:val="00337980"/>
    <w:rsid w:val="00337CA9"/>
    <w:rsid w:val="00340404"/>
    <w:rsid w:val="003409DA"/>
    <w:rsid w:val="00341133"/>
    <w:rsid w:val="00342332"/>
    <w:rsid w:val="003437D0"/>
    <w:rsid w:val="00344103"/>
    <w:rsid w:val="003442FD"/>
    <w:rsid w:val="0034467E"/>
    <w:rsid w:val="00347979"/>
    <w:rsid w:val="00350CA1"/>
    <w:rsid w:val="0035193A"/>
    <w:rsid w:val="00351BA8"/>
    <w:rsid w:val="00351C4D"/>
    <w:rsid w:val="00351D2E"/>
    <w:rsid w:val="003521B1"/>
    <w:rsid w:val="003532D8"/>
    <w:rsid w:val="00353569"/>
    <w:rsid w:val="00353AF5"/>
    <w:rsid w:val="003548DE"/>
    <w:rsid w:val="00355ED8"/>
    <w:rsid w:val="00356DCF"/>
    <w:rsid w:val="00357CE6"/>
    <w:rsid w:val="00360646"/>
    <w:rsid w:val="00361DD1"/>
    <w:rsid w:val="00362768"/>
    <w:rsid w:val="00362BB2"/>
    <w:rsid w:val="00362E31"/>
    <w:rsid w:val="00364761"/>
    <w:rsid w:val="00365F82"/>
    <w:rsid w:val="003671C0"/>
    <w:rsid w:val="00371595"/>
    <w:rsid w:val="00371873"/>
    <w:rsid w:val="00371D04"/>
    <w:rsid w:val="0037214B"/>
    <w:rsid w:val="00372935"/>
    <w:rsid w:val="003748F5"/>
    <w:rsid w:val="00374CE0"/>
    <w:rsid w:val="00375EE1"/>
    <w:rsid w:val="00375FEB"/>
    <w:rsid w:val="00376C52"/>
    <w:rsid w:val="003775BC"/>
    <w:rsid w:val="00377D8A"/>
    <w:rsid w:val="003814E5"/>
    <w:rsid w:val="0038212B"/>
    <w:rsid w:val="0038269F"/>
    <w:rsid w:val="00382990"/>
    <w:rsid w:val="00382A06"/>
    <w:rsid w:val="00383267"/>
    <w:rsid w:val="003847AA"/>
    <w:rsid w:val="00384E83"/>
    <w:rsid w:val="0038612C"/>
    <w:rsid w:val="00387156"/>
    <w:rsid w:val="00390B2C"/>
    <w:rsid w:val="003919B7"/>
    <w:rsid w:val="0039235C"/>
    <w:rsid w:val="0039236E"/>
    <w:rsid w:val="00392A69"/>
    <w:rsid w:val="0039393B"/>
    <w:rsid w:val="00393D2E"/>
    <w:rsid w:val="00395B5C"/>
    <w:rsid w:val="0039622B"/>
    <w:rsid w:val="00396422"/>
    <w:rsid w:val="003966DA"/>
    <w:rsid w:val="00397DA9"/>
    <w:rsid w:val="00397ED9"/>
    <w:rsid w:val="003A0D11"/>
    <w:rsid w:val="003A1D4F"/>
    <w:rsid w:val="003A2CB0"/>
    <w:rsid w:val="003A2F04"/>
    <w:rsid w:val="003A3A1F"/>
    <w:rsid w:val="003A3BE9"/>
    <w:rsid w:val="003A489C"/>
    <w:rsid w:val="003A4D44"/>
    <w:rsid w:val="003A56D6"/>
    <w:rsid w:val="003A5B10"/>
    <w:rsid w:val="003A6ACD"/>
    <w:rsid w:val="003A7310"/>
    <w:rsid w:val="003B00FF"/>
    <w:rsid w:val="003B2377"/>
    <w:rsid w:val="003B2720"/>
    <w:rsid w:val="003B2A6C"/>
    <w:rsid w:val="003B3364"/>
    <w:rsid w:val="003B3730"/>
    <w:rsid w:val="003B3A5D"/>
    <w:rsid w:val="003B4079"/>
    <w:rsid w:val="003B5814"/>
    <w:rsid w:val="003B619F"/>
    <w:rsid w:val="003C0943"/>
    <w:rsid w:val="003C11AF"/>
    <w:rsid w:val="003C11C8"/>
    <w:rsid w:val="003C1527"/>
    <w:rsid w:val="003C1948"/>
    <w:rsid w:val="003C3835"/>
    <w:rsid w:val="003C3EAD"/>
    <w:rsid w:val="003C4058"/>
    <w:rsid w:val="003C564B"/>
    <w:rsid w:val="003C6F7B"/>
    <w:rsid w:val="003C74B4"/>
    <w:rsid w:val="003D01AD"/>
    <w:rsid w:val="003D1E9E"/>
    <w:rsid w:val="003D2D27"/>
    <w:rsid w:val="003D2FBE"/>
    <w:rsid w:val="003D3DEB"/>
    <w:rsid w:val="003D407C"/>
    <w:rsid w:val="003D6713"/>
    <w:rsid w:val="003D699E"/>
    <w:rsid w:val="003D7D55"/>
    <w:rsid w:val="003E1616"/>
    <w:rsid w:val="003E21F5"/>
    <w:rsid w:val="003E271A"/>
    <w:rsid w:val="003E319A"/>
    <w:rsid w:val="003E4D7F"/>
    <w:rsid w:val="003E5593"/>
    <w:rsid w:val="003E5AA6"/>
    <w:rsid w:val="003E6154"/>
    <w:rsid w:val="003E65BE"/>
    <w:rsid w:val="003E72CD"/>
    <w:rsid w:val="003F0CFD"/>
    <w:rsid w:val="003F2C94"/>
    <w:rsid w:val="003F40BF"/>
    <w:rsid w:val="003F47CD"/>
    <w:rsid w:val="003F5A9D"/>
    <w:rsid w:val="003F6BD1"/>
    <w:rsid w:val="003F766A"/>
    <w:rsid w:val="0040073D"/>
    <w:rsid w:val="00400776"/>
    <w:rsid w:val="00400DEA"/>
    <w:rsid w:val="00400F28"/>
    <w:rsid w:val="00401C8D"/>
    <w:rsid w:val="00401DDD"/>
    <w:rsid w:val="00401EB3"/>
    <w:rsid w:val="00402E15"/>
    <w:rsid w:val="00402F80"/>
    <w:rsid w:val="004038F3"/>
    <w:rsid w:val="00403A53"/>
    <w:rsid w:val="00404300"/>
    <w:rsid w:val="0040468F"/>
    <w:rsid w:val="0041110E"/>
    <w:rsid w:val="00415B7E"/>
    <w:rsid w:val="004161DB"/>
    <w:rsid w:val="00416CAB"/>
    <w:rsid w:val="00417717"/>
    <w:rsid w:val="00417D1C"/>
    <w:rsid w:val="00422315"/>
    <w:rsid w:val="00424262"/>
    <w:rsid w:val="00424DB3"/>
    <w:rsid w:val="00425759"/>
    <w:rsid w:val="00430664"/>
    <w:rsid w:val="00431B4D"/>
    <w:rsid w:val="00431F92"/>
    <w:rsid w:val="004324B2"/>
    <w:rsid w:val="00433E4D"/>
    <w:rsid w:val="00433F8F"/>
    <w:rsid w:val="00434310"/>
    <w:rsid w:val="004343A9"/>
    <w:rsid w:val="0043498A"/>
    <w:rsid w:val="00434D11"/>
    <w:rsid w:val="00435021"/>
    <w:rsid w:val="004351DE"/>
    <w:rsid w:val="0043567B"/>
    <w:rsid w:val="004362B0"/>
    <w:rsid w:val="00436989"/>
    <w:rsid w:val="004374F5"/>
    <w:rsid w:val="00437E9B"/>
    <w:rsid w:val="00440148"/>
    <w:rsid w:val="0044074A"/>
    <w:rsid w:val="00440C5D"/>
    <w:rsid w:val="00440DA2"/>
    <w:rsid w:val="0044133D"/>
    <w:rsid w:val="00442B5F"/>
    <w:rsid w:val="00442E12"/>
    <w:rsid w:val="00443481"/>
    <w:rsid w:val="00444D8F"/>
    <w:rsid w:val="004452AB"/>
    <w:rsid w:val="00445E4B"/>
    <w:rsid w:val="00450B5F"/>
    <w:rsid w:val="00450BE7"/>
    <w:rsid w:val="004518EC"/>
    <w:rsid w:val="00451D68"/>
    <w:rsid w:val="00452EE5"/>
    <w:rsid w:val="00453905"/>
    <w:rsid w:val="00453C67"/>
    <w:rsid w:val="00454637"/>
    <w:rsid w:val="00454F25"/>
    <w:rsid w:val="00455070"/>
    <w:rsid w:val="0045682E"/>
    <w:rsid w:val="00457092"/>
    <w:rsid w:val="00457F4F"/>
    <w:rsid w:val="00460343"/>
    <w:rsid w:val="004608EC"/>
    <w:rsid w:val="00461506"/>
    <w:rsid w:val="0046247E"/>
    <w:rsid w:val="00462AAD"/>
    <w:rsid w:val="00462DD0"/>
    <w:rsid w:val="00463FE1"/>
    <w:rsid w:val="0046415E"/>
    <w:rsid w:val="004658B9"/>
    <w:rsid w:val="00465B39"/>
    <w:rsid w:val="004666BD"/>
    <w:rsid w:val="00467179"/>
    <w:rsid w:val="004706AC"/>
    <w:rsid w:val="00470FC9"/>
    <w:rsid w:val="004731CB"/>
    <w:rsid w:val="0047335D"/>
    <w:rsid w:val="00476220"/>
    <w:rsid w:val="0047655F"/>
    <w:rsid w:val="0047694B"/>
    <w:rsid w:val="00476BC9"/>
    <w:rsid w:val="004770F2"/>
    <w:rsid w:val="0047797B"/>
    <w:rsid w:val="00480202"/>
    <w:rsid w:val="00483E4A"/>
    <w:rsid w:val="0048526F"/>
    <w:rsid w:val="004866FB"/>
    <w:rsid w:val="00486982"/>
    <w:rsid w:val="004902D4"/>
    <w:rsid w:val="00490E93"/>
    <w:rsid w:val="004926B2"/>
    <w:rsid w:val="00494746"/>
    <w:rsid w:val="00494BFB"/>
    <w:rsid w:val="00496C25"/>
    <w:rsid w:val="004A05C3"/>
    <w:rsid w:val="004A1A99"/>
    <w:rsid w:val="004A26B0"/>
    <w:rsid w:val="004A47A1"/>
    <w:rsid w:val="004A78BA"/>
    <w:rsid w:val="004A7CDA"/>
    <w:rsid w:val="004B0328"/>
    <w:rsid w:val="004B07AC"/>
    <w:rsid w:val="004B0F2A"/>
    <w:rsid w:val="004B0FF5"/>
    <w:rsid w:val="004B2266"/>
    <w:rsid w:val="004B4516"/>
    <w:rsid w:val="004B598E"/>
    <w:rsid w:val="004B670F"/>
    <w:rsid w:val="004C0899"/>
    <w:rsid w:val="004C1583"/>
    <w:rsid w:val="004C1776"/>
    <w:rsid w:val="004C56D1"/>
    <w:rsid w:val="004C594C"/>
    <w:rsid w:val="004C63B3"/>
    <w:rsid w:val="004C75B6"/>
    <w:rsid w:val="004D0903"/>
    <w:rsid w:val="004D3323"/>
    <w:rsid w:val="004D5508"/>
    <w:rsid w:val="004D57DA"/>
    <w:rsid w:val="004D583F"/>
    <w:rsid w:val="004D6A06"/>
    <w:rsid w:val="004E2DFC"/>
    <w:rsid w:val="004E3BAE"/>
    <w:rsid w:val="004E3C79"/>
    <w:rsid w:val="004E3CD4"/>
    <w:rsid w:val="004E4117"/>
    <w:rsid w:val="004E67CF"/>
    <w:rsid w:val="004E6D4E"/>
    <w:rsid w:val="004E72E2"/>
    <w:rsid w:val="004F0398"/>
    <w:rsid w:val="004F0759"/>
    <w:rsid w:val="004F0A7B"/>
    <w:rsid w:val="004F1811"/>
    <w:rsid w:val="004F1F44"/>
    <w:rsid w:val="004F45C7"/>
    <w:rsid w:val="004F5017"/>
    <w:rsid w:val="004F50B3"/>
    <w:rsid w:val="004F76C5"/>
    <w:rsid w:val="004F7EC7"/>
    <w:rsid w:val="005013BA"/>
    <w:rsid w:val="005014C5"/>
    <w:rsid w:val="00505234"/>
    <w:rsid w:val="00505D57"/>
    <w:rsid w:val="00506456"/>
    <w:rsid w:val="00507AD5"/>
    <w:rsid w:val="00512AD1"/>
    <w:rsid w:val="00513D87"/>
    <w:rsid w:val="005156C5"/>
    <w:rsid w:val="0051769C"/>
    <w:rsid w:val="00517CAC"/>
    <w:rsid w:val="0052007B"/>
    <w:rsid w:val="00520597"/>
    <w:rsid w:val="0052116F"/>
    <w:rsid w:val="00521454"/>
    <w:rsid w:val="00521E06"/>
    <w:rsid w:val="0052266D"/>
    <w:rsid w:val="00522EEC"/>
    <w:rsid w:val="00523488"/>
    <w:rsid w:val="00526D8C"/>
    <w:rsid w:val="005279AC"/>
    <w:rsid w:val="005328BD"/>
    <w:rsid w:val="00532DC1"/>
    <w:rsid w:val="00533040"/>
    <w:rsid w:val="00533537"/>
    <w:rsid w:val="00533B7B"/>
    <w:rsid w:val="00533FB1"/>
    <w:rsid w:val="005352FA"/>
    <w:rsid w:val="00535333"/>
    <w:rsid w:val="00540576"/>
    <w:rsid w:val="0054092E"/>
    <w:rsid w:val="005413C6"/>
    <w:rsid w:val="00542661"/>
    <w:rsid w:val="0054519F"/>
    <w:rsid w:val="00546B67"/>
    <w:rsid w:val="00547620"/>
    <w:rsid w:val="00547D51"/>
    <w:rsid w:val="00550C87"/>
    <w:rsid w:val="00552D4A"/>
    <w:rsid w:val="00554DCA"/>
    <w:rsid w:val="005552E3"/>
    <w:rsid w:val="00557A96"/>
    <w:rsid w:val="005608E3"/>
    <w:rsid w:val="00561AA7"/>
    <w:rsid w:val="00561DE4"/>
    <w:rsid w:val="00562498"/>
    <w:rsid w:val="00562519"/>
    <w:rsid w:val="0056316A"/>
    <w:rsid w:val="005633A8"/>
    <w:rsid w:val="0056368B"/>
    <w:rsid w:val="00563A61"/>
    <w:rsid w:val="00563B37"/>
    <w:rsid w:val="00563E04"/>
    <w:rsid w:val="00565265"/>
    <w:rsid w:val="0056575A"/>
    <w:rsid w:val="0056614D"/>
    <w:rsid w:val="005676EB"/>
    <w:rsid w:val="00570689"/>
    <w:rsid w:val="00570794"/>
    <w:rsid w:val="00571471"/>
    <w:rsid w:val="00572063"/>
    <w:rsid w:val="00572125"/>
    <w:rsid w:val="005726F3"/>
    <w:rsid w:val="005727AF"/>
    <w:rsid w:val="00574036"/>
    <w:rsid w:val="00574125"/>
    <w:rsid w:val="00574A37"/>
    <w:rsid w:val="005751C2"/>
    <w:rsid w:val="00575666"/>
    <w:rsid w:val="00576A17"/>
    <w:rsid w:val="00576EE9"/>
    <w:rsid w:val="0057726B"/>
    <w:rsid w:val="005810A3"/>
    <w:rsid w:val="00581814"/>
    <w:rsid w:val="00581D3A"/>
    <w:rsid w:val="00582AF2"/>
    <w:rsid w:val="0058328B"/>
    <w:rsid w:val="00583440"/>
    <w:rsid w:val="00584457"/>
    <w:rsid w:val="00584A44"/>
    <w:rsid w:val="00584CEA"/>
    <w:rsid w:val="00585B9A"/>
    <w:rsid w:val="005860BC"/>
    <w:rsid w:val="00586544"/>
    <w:rsid w:val="00586FDD"/>
    <w:rsid w:val="00587676"/>
    <w:rsid w:val="00587D11"/>
    <w:rsid w:val="00587E24"/>
    <w:rsid w:val="00590EB3"/>
    <w:rsid w:val="00591080"/>
    <w:rsid w:val="005915C9"/>
    <w:rsid w:val="005922D7"/>
    <w:rsid w:val="005929F6"/>
    <w:rsid w:val="00593B8D"/>
    <w:rsid w:val="00593BF5"/>
    <w:rsid w:val="0059401C"/>
    <w:rsid w:val="0059614A"/>
    <w:rsid w:val="005967E5"/>
    <w:rsid w:val="00596966"/>
    <w:rsid w:val="00596D46"/>
    <w:rsid w:val="005977EB"/>
    <w:rsid w:val="005A168D"/>
    <w:rsid w:val="005A34CD"/>
    <w:rsid w:val="005A39DD"/>
    <w:rsid w:val="005A4C46"/>
    <w:rsid w:val="005A4F43"/>
    <w:rsid w:val="005A6184"/>
    <w:rsid w:val="005A63BD"/>
    <w:rsid w:val="005A760A"/>
    <w:rsid w:val="005A7A81"/>
    <w:rsid w:val="005B19AD"/>
    <w:rsid w:val="005B2A77"/>
    <w:rsid w:val="005B2F58"/>
    <w:rsid w:val="005B4F1A"/>
    <w:rsid w:val="005B650A"/>
    <w:rsid w:val="005B7888"/>
    <w:rsid w:val="005B7F96"/>
    <w:rsid w:val="005C052E"/>
    <w:rsid w:val="005C3988"/>
    <w:rsid w:val="005C515A"/>
    <w:rsid w:val="005C5F31"/>
    <w:rsid w:val="005D0B1A"/>
    <w:rsid w:val="005D0F27"/>
    <w:rsid w:val="005D1689"/>
    <w:rsid w:val="005D1D57"/>
    <w:rsid w:val="005D4519"/>
    <w:rsid w:val="005D620E"/>
    <w:rsid w:val="005D6703"/>
    <w:rsid w:val="005D77E2"/>
    <w:rsid w:val="005E3301"/>
    <w:rsid w:val="005E5265"/>
    <w:rsid w:val="005E5F06"/>
    <w:rsid w:val="005E66E9"/>
    <w:rsid w:val="005F2582"/>
    <w:rsid w:val="005F28B5"/>
    <w:rsid w:val="005F3163"/>
    <w:rsid w:val="005F447B"/>
    <w:rsid w:val="005F48C3"/>
    <w:rsid w:val="005F4C03"/>
    <w:rsid w:val="005F5161"/>
    <w:rsid w:val="005F5885"/>
    <w:rsid w:val="005F5BAE"/>
    <w:rsid w:val="005F6587"/>
    <w:rsid w:val="005F70FB"/>
    <w:rsid w:val="00600AE9"/>
    <w:rsid w:val="0060184A"/>
    <w:rsid w:val="006027AB"/>
    <w:rsid w:val="00603DF3"/>
    <w:rsid w:val="00604531"/>
    <w:rsid w:val="00604549"/>
    <w:rsid w:val="0060637B"/>
    <w:rsid w:val="006072E2"/>
    <w:rsid w:val="00607C32"/>
    <w:rsid w:val="0061001C"/>
    <w:rsid w:val="0061137F"/>
    <w:rsid w:val="00612B7E"/>
    <w:rsid w:val="0061386B"/>
    <w:rsid w:val="006144C9"/>
    <w:rsid w:val="006146F6"/>
    <w:rsid w:val="006149ED"/>
    <w:rsid w:val="00615123"/>
    <w:rsid w:val="00615136"/>
    <w:rsid w:val="00617E37"/>
    <w:rsid w:val="00620374"/>
    <w:rsid w:val="006237E6"/>
    <w:rsid w:val="00623E9F"/>
    <w:rsid w:val="006241CF"/>
    <w:rsid w:val="00625FD5"/>
    <w:rsid w:val="006260E7"/>
    <w:rsid w:val="0062676E"/>
    <w:rsid w:val="0062721B"/>
    <w:rsid w:val="00631386"/>
    <w:rsid w:val="00632A6B"/>
    <w:rsid w:val="00632CF0"/>
    <w:rsid w:val="00632E70"/>
    <w:rsid w:val="0063401A"/>
    <w:rsid w:val="0063723C"/>
    <w:rsid w:val="00640447"/>
    <w:rsid w:val="00641693"/>
    <w:rsid w:val="006452FC"/>
    <w:rsid w:val="00645550"/>
    <w:rsid w:val="00645B2A"/>
    <w:rsid w:val="00646136"/>
    <w:rsid w:val="006474A2"/>
    <w:rsid w:val="0065093C"/>
    <w:rsid w:val="0065270E"/>
    <w:rsid w:val="006529D3"/>
    <w:rsid w:val="00652CE5"/>
    <w:rsid w:val="00653263"/>
    <w:rsid w:val="00655632"/>
    <w:rsid w:val="006561A8"/>
    <w:rsid w:val="00656BDA"/>
    <w:rsid w:val="00660FDF"/>
    <w:rsid w:val="00661587"/>
    <w:rsid w:val="0066375A"/>
    <w:rsid w:val="006665D7"/>
    <w:rsid w:val="00667A05"/>
    <w:rsid w:val="00667FE6"/>
    <w:rsid w:val="006704C5"/>
    <w:rsid w:val="006708AE"/>
    <w:rsid w:val="006711BC"/>
    <w:rsid w:val="006724B3"/>
    <w:rsid w:val="00672C40"/>
    <w:rsid w:val="00674689"/>
    <w:rsid w:val="00676A20"/>
    <w:rsid w:val="00677BD5"/>
    <w:rsid w:val="0068167A"/>
    <w:rsid w:val="0068190C"/>
    <w:rsid w:val="00681BD4"/>
    <w:rsid w:val="00681F52"/>
    <w:rsid w:val="00682619"/>
    <w:rsid w:val="00682D91"/>
    <w:rsid w:val="00683356"/>
    <w:rsid w:val="00683FF6"/>
    <w:rsid w:val="006854D4"/>
    <w:rsid w:val="00685E49"/>
    <w:rsid w:val="00686B07"/>
    <w:rsid w:val="00686DA1"/>
    <w:rsid w:val="006902FA"/>
    <w:rsid w:val="00693BE8"/>
    <w:rsid w:val="00693D1B"/>
    <w:rsid w:val="00694E1A"/>
    <w:rsid w:val="00695519"/>
    <w:rsid w:val="00697605"/>
    <w:rsid w:val="006A14AF"/>
    <w:rsid w:val="006A1545"/>
    <w:rsid w:val="006A19CD"/>
    <w:rsid w:val="006A2373"/>
    <w:rsid w:val="006A2C2D"/>
    <w:rsid w:val="006A2E21"/>
    <w:rsid w:val="006A3C68"/>
    <w:rsid w:val="006A45CB"/>
    <w:rsid w:val="006A6108"/>
    <w:rsid w:val="006A62AA"/>
    <w:rsid w:val="006A6C08"/>
    <w:rsid w:val="006B0395"/>
    <w:rsid w:val="006B04F5"/>
    <w:rsid w:val="006B0610"/>
    <w:rsid w:val="006B1DB6"/>
    <w:rsid w:val="006B2638"/>
    <w:rsid w:val="006B26DC"/>
    <w:rsid w:val="006B363F"/>
    <w:rsid w:val="006B3C06"/>
    <w:rsid w:val="006B3CD6"/>
    <w:rsid w:val="006B3E0C"/>
    <w:rsid w:val="006B406A"/>
    <w:rsid w:val="006B4A62"/>
    <w:rsid w:val="006B533F"/>
    <w:rsid w:val="006C079E"/>
    <w:rsid w:val="006C16B2"/>
    <w:rsid w:val="006C27F5"/>
    <w:rsid w:val="006C2F0F"/>
    <w:rsid w:val="006C2F1B"/>
    <w:rsid w:val="006C55E9"/>
    <w:rsid w:val="006C65D8"/>
    <w:rsid w:val="006D08EF"/>
    <w:rsid w:val="006D0A58"/>
    <w:rsid w:val="006D201E"/>
    <w:rsid w:val="006D4656"/>
    <w:rsid w:val="006D52D4"/>
    <w:rsid w:val="006D5E63"/>
    <w:rsid w:val="006D67F1"/>
    <w:rsid w:val="006D6960"/>
    <w:rsid w:val="006D6E76"/>
    <w:rsid w:val="006E3D47"/>
    <w:rsid w:val="006E566D"/>
    <w:rsid w:val="006E6BD2"/>
    <w:rsid w:val="006F0CE2"/>
    <w:rsid w:val="006F1B28"/>
    <w:rsid w:val="006F2A6C"/>
    <w:rsid w:val="006F2C70"/>
    <w:rsid w:val="006F37B9"/>
    <w:rsid w:val="006F455C"/>
    <w:rsid w:val="006F4CF2"/>
    <w:rsid w:val="006F5B01"/>
    <w:rsid w:val="006F7275"/>
    <w:rsid w:val="00700108"/>
    <w:rsid w:val="00700255"/>
    <w:rsid w:val="007021B9"/>
    <w:rsid w:val="007022C6"/>
    <w:rsid w:val="007030B8"/>
    <w:rsid w:val="00703511"/>
    <w:rsid w:val="00703862"/>
    <w:rsid w:val="00704847"/>
    <w:rsid w:val="00706F1F"/>
    <w:rsid w:val="00707FFD"/>
    <w:rsid w:val="007103E1"/>
    <w:rsid w:val="00712BDE"/>
    <w:rsid w:val="0071339B"/>
    <w:rsid w:val="00713C11"/>
    <w:rsid w:val="007151FF"/>
    <w:rsid w:val="00715202"/>
    <w:rsid w:val="007168A8"/>
    <w:rsid w:val="00716DEB"/>
    <w:rsid w:val="00716EA9"/>
    <w:rsid w:val="00720EF1"/>
    <w:rsid w:val="00721138"/>
    <w:rsid w:val="007214AD"/>
    <w:rsid w:val="00722135"/>
    <w:rsid w:val="00722705"/>
    <w:rsid w:val="00722857"/>
    <w:rsid w:val="00722E39"/>
    <w:rsid w:val="00723108"/>
    <w:rsid w:val="00723966"/>
    <w:rsid w:val="00724131"/>
    <w:rsid w:val="0072414D"/>
    <w:rsid w:val="00724356"/>
    <w:rsid w:val="00724CA1"/>
    <w:rsid w:val="00726593"/>
    <w:rsid w:val="00726B68"/>
    <w:rsid w:val="007274F8"/>
    <w:rsid w:val="00727AA4"/>
    <w:rsid w:val="00730D57"/>
    <w:rsid w:val="00734D3B"/>
    <w:rsid w:val="00735F10"/>
    <w:rsid w:val="007364A7"/>
    <w:rsid w:val="00736AC9"/>
    <w:rsid w:val="00737975"/>
    <w:rsid w:val="00737C00"/>
    <w:rsid w:val="007404F4"/>
    <w:rsid w:val="00740A43"/>
    <w:rsid w:val="00740C7E"/>
    <w:rsid w:val="00740DC2"/>
    <w:rsid w:val="00740E3C"/>
    <w:rsid w:val="007418B9"/>
    <w:rsid w:val="0074271E"/>
    <w:rsid w:val="00742C51"/>
    <w:rsid w:val="007436DB"/>
    <w:rsid w:val="0074455E"/>
    <w:rsid w:val="00744F4C"/>
    <w:rsid w:val="0074763B"/>
    <w:rsid w:val="007500CF"/>
    <w:rsid w:val="00750CAC"/>
    <w:rsid w:val="00753D5B"/>
    <w:rsid w:val="007542B4"/>
    <w:rsid w:val="00754A17"/>
    <w:rsid w:val="007556CD"/>
    <w:rsid w:val="00760297"/>
    <w:rsid w:val="0076038B"/>
    <w:rsid w:val="007605B6"/>
    <w:rsid w:val="00760A67"/>
    <w:rsid w:val="007613FA"/>
    <w:rsid w:val="00763419"/>
    <w:rsid w:val="00763E11"/>
    <w:rsid w:val="00764520"/>
    <w:rsid w:val="00764B8F"/>
    <w:rsid w:val="007651B8"/>
    <w:rsid w:val="007654D3"/>
    <w:rsid w:val="0076616D"/>
    <w:rsid w:val="007666DD"/>
    <w:rsid w:val="00766A83"/>
    <w:rsid w:val="00766C25"/>
    <w:rsid w:val="00771094"/>
    <w:rsid w:val="007712D0"/>
    <w:rsid w:val="00771995"/>
    <w:rsid w:val="007727B2"/>
    <w:rsid w:val="00772C95"/>
    <w:rsid w:val="00772D88"/>
    <w:rsid w:val="00773984"/>
    <w:rsid w:val="007750DE"/>
    <w:rsid w:val="00775767"/>
    <w:rsid w:val="00776175"/>
    <w:rsid w:val="0077664E"/>
    <w:rsid w:val="0077731D"/>
    <w:rsid w:val="007773AF"/>
    <w:rsid w:val="007774C8"/>
    <w:rsid w:val="00780EB1"/>
    <w:rsid w:val="007816B8"/>
    <w:rsid w:val="00781ADA"/>
    <w:rsid w:val="00781FD9"/>
    <w:rsid w:val="0078279C"/>
    <w:rsid w:val="007858E0"/>
    <w:rsid w:val="007860C9"/>
    <w:rsid w:val="00786E60"/>
    <w:rsid w:val="00790140"/>
    <w:rsid w:val="0079143E"/>
    <w:rsid w:val="007917ED"/>
    <w:rsid w:val="007919F5"/>
    <w:rsid w:val="00791AA0"/>
    <w:rsid w:val="00793322"/>
    <w:rsid w:val="007940BE"/>
    <w:rsid w:val="00795D3E"/>
    <w:rsid w:val="00796E15"/>
    <w:rsid w:val="00797AD3"/>
    <w:rsid w:val="007A0068"/>
    <w:rsid w:val="007A016D"/>
    <w:rsid w:val="007A2379"/>
    <w:rsid w:val="007A3305"/>
    <w:rsid w:val="007A38EA"/>
    <w:rsid w:val="007A3966"/>
    <w:rsid w:val="007A4109"/>
    <w:rsid w:val="007A43BD"/>
    <w:rsid w:val="007A447A"/>
    <w:rsid w:val="007A51BE"/>
    <w:rsid w:val="007A5FFB"/>
    <w:rsid w:val="007B0471"/>
    <w:rsid w:val="007B0513"/>
    <w:rsid w:val="007B0ECD"/>
    <w:rsid w:val="007B33D9"/>
    <w:rsid w:val="007B3949"/>
    <w:rsid w:val="007B3B25"/>
    <w:rsid w:val="007B5A45"/>
    <w:rsid w:val="007B608B"/>
    <w:rsid w:val="007C0B95"/>
    <w:rsid w:val="007C194A"/>
    <w:rsid w:val="007C1BC8"/>
    <w:rsid w:val="007C21AA"/>
    <w:rsid w:val="007C2355"/>
    <w:rsid w:val="007C25CC"/>
    <w:rsid w:val="007C290D"/>
    <w:rsid w:val="007C3A86"/>
    <w:rsid w:val="007C4B7F"/>
    <w:rsid w:val="007C578C"/>
    <w:rsid w:val="007C7534"/>
    <w:rsid w:val="007C7B2F"/>
    <w:rsid w:val="007D1C39"/>
    <w:rsid w:val="007D42F7"/>
    <w:rsid w:val="007E0E33"/>
    <w:rsid w:val="007E0E3B"/>
    <w:rsid w:val="007E24BB"/>
    <w:rsid w:val="007E3CDF"/>
    <w:rsid w:val="007E3E9F"/>
    <w:rsid w:val="007E4CE2"/>
    <w:rsid w:val="007E4E2D"/>
    <w:rsid w:val="007E5D82"/>
    <w:rsid w:val="007E62BE"/>
    <w:rsid w:val="007E795E"/>
    <w:rsid w:val="007F21A4"/>
    <w:rsid w:val="007F29B0"/>
    <w:rsid w:val="007F4B7D"/>
    <w:rsid w:val="007F600B"/>
    <w:rsid w:val="007F6F7B"/>
    <w:rsid w:val="007F7BF8"/>
    <w:rsid w:val="00800039"/>
    <w:rsid w:val="008010EA"/>
    <w:rsid w:val="0080357F"/>
    <w:rsid w:val="00804F64"/>
    <w:rsid w:val="00804F96"/>
    <w:rsid w:val="00805C9E"/>
    <w:rsid w:val="00807125"/>
    <w:rsid w:val="008073F7"/>
    <w:rsid w:val="00807689"/>
    <w:rsid w:val="0080782F"/>
    <w:rsid w:val="00811B7B"/>
    <w:rsid w:val="00812E3D"/>
    <w:rsid w:val="00812F69"/>
    <w:rsid w:val="00813A91"/>
    <w:rsid w:val="008141CA"/>
    <w:rsid w:val="00814C42"/>
    <w:rsid w:val="00817405"/>
    <w:rsid w:val="00817D50"/>
    <w:rsid w:val="00820D61"/>
    <w:rsid w:val="00823563"/>
    <w:rsid w:val="00823D97"/>
    <w:rsid w:val="00824BCA"/>
    <w:rsid w:val="008263C0"/>
    <w:rsid w:val="00830EAD"/>
    <w:rsid w:val="008318A2"/>
    <w:rsid w:val="008318C6"/>
    <w:rsid w:val="00831DB4"/>
    <w:rsid w:val="0083212E"/>
    <w:rsid w:val="008329F3"/>
    <w:rsid w:val="00833CB4"/>
    <w:rsid w:val="00833EA3"/>
    <w:rsid w:val="00834D07"/>
    <w:rsid w:val="008376AA"/>
    <w:rsid w:val="00837AD2"/>
    <w:rsid w:val="00837FB0"/>
    <w:rsid w:val="008463FA"/>
    <w:rsid w:val="00846809"/>
    <w:rsid w:val="00846848"/>
    <w:rsid w:val="00846CCC"/>
    <w:rsid w:val="008474A7"/>
    <w:rsid w:val="00847796"/>
    <w:rsid w:val="00850D2A"/>
    <w:rsid w:val="00853A2E"/>
    <w:rsid w:val="0085424D"/>
    <w:rsid w:val="00854F83"/>
    <w:rsid w:val="008559F3"/>
    <w:rsid w:val="00856937"/>
    <w:rsid w:val="00857274"/>
    <w:rsid w:val="00857B9A"/>
    <w:rsid w:val="00857F7B"/>
    <w:rsid w:val="00860943"/>
    <w:rsid w:val="008613AB"/>
    <w:rsid w:val="00864E0F"/>
    <w:rsid w:val="008656B5"/>
    <w:rsid w:val="00865FCF"/>
    <w:rsid w:val="00866A47"/>
    <w:rsid w:val="00867591"/>
    <w:rsid w:val="00867B29"/>
    <w:rsid w:val="008703E3"/>
    <w:rsid w:val="008708D9"/>
    <w:rsid w:val="0087199D"/>
    <w:rsid w:val="008719D8"/>
    <w:rsid w:val="0087358A"/>
    <w:rsid w:val="00873EAD"/>
    <w:rsid w:val="00874442"/>
    <w:rsid w:val="008766D1"/>
    <w:rsid w:val="008775EB"/>
    <w:rsid w:val="0088007A"/>
    <w:rsid w:val="00880701"/>
    <w:rsid w:val="00880B6F"/>
    <w:rsid w:val="008838F8"/>
    <w:rsid w:val="0088727F"/>
    <w:rsid w:val="00890315"/>
    <w:rsid w:val="008912E6"/>
    <w:rsid w:val="00891492"/>
    <w:rsid w:val="0089247F"/>
    <w:rsid w:val="00892850"/>
    <w:rsid w:val="00892872"/>
    <w:rsid w:val="00895935"/>
    <w:rsid w:val="00895A1F"/>
    <w:rsid w:val="008977E5"/>
    <w:rsid w:val="008A1DCA"/>
    <w:rsid w:val="008A20D5"/>
    <w:rsid w:val="008A2E50"/>
    <w:rsid w:val="008A4D28"/>
    <w:rsid w:val="008A7FA4"/>
    <w:rsid w:val="008B0CC8"/>
    <w:rsid w:val="008B0F56"/>
    <w:rsid w:val="008B18F4"/>
    <w:rsid w:val="008B1DA5"/>
    <w:rsid w:val="008B2555"/>
    <w:rsid w:val="008B256C"/>
    <w:rsid w:val="008B2572"/>
    <w:rsid w:val="008B2EC2"/>
    <w:rsid w:val="008B410A"/>
    <w:rsid w:val="008B4180"/>
    <w:rsid w:val="008B5097"/>
    <w:rsid w:val="008B5CDB"/>
    <w:rsid w:val="008B61CC"/>
    <w:rsid w:val="008B6760"/>
    <w:rsid w:val="008C1276"/>
    <w:rsid w:val="008C2137"/>
    <w:rsid w:val="008C2F7C"/>
    <w:rsid w:val="008C3F55"/>
    <w:rsid w:val="008C4AD1"/>
    <w:rsid w:val="008C57F1"/>
    <w:rsid w:val="008C781B"/>
    <w:rsid w:val="008C78D3"/>
    <w:rsid w:val="008C7F9C"/>
    <w:rsid w:val="008D13C9"/>
    <w:rsid w:val="008D2102"/>
    <w:rsid w:val="008D2A9A"/>
    <w:rsid w:val="008D4B91"/>
    <w:rsid w:val="008D556E"/>
    <w:rsid w:val="008D5845"/>
    <w:rsid w:val="008D6024"/>
    <w:rsid w:val="008D659C"/>
    <w:rsid w:val="008D6891"/>
    <w:rsid w:val="008E047C"/>
    <w:rsid w:val="008E06E2"/>
    <w:rsid w:val="008E138E"/>
    <w:rsid w:val="008E29FA"/>
    <w:rsid w:val="008E2E9E"/>
    <w:rsid w:val="008E2F93"/>
    <w:rsid w:val="008E3565"/>
    <w:rsid w:val="008E42E3"/>
    <w:rsid w:val="008E57F0"/>
    <w:rsid w:val="008E736B"/>
    <w:rsid w:val="008F016B"/>
    <w:rsid w:val="008F03E6"/>
    <w:rsid w:val="008F15B2"/>
    <w:rsid w:val="008F1F7B"/>
    <w:rsid w:val="008F3091"/>
    <w:rsid w:val="008F3BD1"/>
    <w:rsid w:val="008F3DBF"/>
    <w:rsid w:val="008F3FB2"/>
    <w:rsid w:val="008F4B3D"/>
    <w:rsid w:val="008F6473"/>
    <w:rsid w:val="008F7A24"/>
    <w:rsid w:val="0090023F"/>
    <w:rsid w:val="009002CA"/>
    <w:rsid w:val="00900FBC"/>
    <w:rsid w:val="00901DFF"/>
    <w:rsid w:val="00902133"/>
    <w:rsid w:val="009023FA"/>
    <w:rsid w:val="009039E0"/>
    <w:rsid w:val="0090720D"/>
    <w:rsid w:val="00907AF8"/>
    <w:rsid w:val="00910B2E"/>
    <w:rsid w:val="00910F76"/>
    <w:rsid w:val="00911C47"/>
    <w:rsid w:val="00913360"/>
    <w:rsid w:val="009140A0"/>
    <w:rsid w:val="00914941"/>
    <w:rsid w:val="009150F9"/>
    <w:rsid w:val="009156A7"/>
    <w:rsid w:val="009166B9"/>
    <w:rsid w:val="00916712"/>
    <w:rsid w:val="00916967"/>
    <w:rsid w:val="0091751F"/>
    <w:rsid w:val="00921232"/>
    <w:rsid w:val="00921797"/>
    <w:rsid w:val="00921FF4"/>
    <w:rsid w:val="00922DB9"/>
    <w:rsid w:val="00927942"/>
    <w:rsid w:val="00927A17"/>
    <w:rsid w:val="0093041E"/>
    <w:rsid w:val="00930EC1"/>
    <w:rsid w:val="0093232E"/>
    <w:rsid w:val="00932D01"/>
    <w:rsid w:val="00932EEE"/>
    <w:rsid w:val="009331AE"/>
    <w:rsid w:val="0093410B"/>
    <w:rsid w:val="00935E83"/>
    <w:rsid w:val="00935EBD"/>
    <w:rsid w:val="0093633F"/>
    <w:rsid w:val="009372DF"/>
    <w:rsid w:val="00940730"/>
    <w:rsid w:val="00940978"/>
    <w:rsid w:val="009446E1"/>
    <w:rsid w:val="00945BF8"/>
    <w:rsid w:val="00946C88"/>
    <w:rsid w:val="00947494"/>
    <w:rsid w:val="0095028E"/>
    <w:rsid w:val="00951A98"/>
    <w:rsid w:val="00951B05"/>
    <w:rsid w:val="009532D1"/>
    <w:rsid w:val="00953942"/>
    <w:rsid w:val="0095441D"/>
    <w:rsid w:val="009554EF"/>
    <w:rsid w:val="00956685"/>
    <w:rsid w:val="009574C2"/>
    <w:rsid w:val="00960763"/>
    <w:rsid w:val="00960BCF"/>
    <w:rsid w:val="009620E2"/>
    <w:rsid w:val="009624B9"/>
    <w:rsid w:val="009650D8"/>
    <w:rsid w:val="00965B7D"/>
    <w:rsid w:val="009662DF"/>
    <w:rsid w:val="00967513"/>
    <w:rsid w:val="00967E75"/>
    <w:rsid w:val="009703C5"/>
    <w:rsid w:val="00971341"/>
    <w:rsid w:val="00971AE2"/>
    <w:rsid w:val="00972A2B"/>
    <w:rsid w:val="00972D20"/>
    <w:rsid w:val="00973671"/>
    <w:rsid w:val="009739B6"/>
    <w:rsid w:val="009752CF"/>
    <w:rsid w:val="00975CBD"/>
    <w:rsid w:val="00976DD7"/>
    <w:rsid w:val="00977C00"/>
    <w:rsid w:val="00977FA6"/>
    <w:rsid w:val="00980942"/>
    <w:rsid w:val="00981006"/>
    <w:rsid w:val="00982FD2"/>
    <w:rsid w:val="0098397B"/>
    <w:rsid w:val="00985DA6"/>
    <w:rsid w:val="00985E37"/>
    <w:rsid w:val="00985F18"/>
    <w:rsid w:val="009861E0"/>
    <w:rsid w:val="00986591"/>
    <w:rsid w:val="00986A5E"/>
    <w:rsid w:val="00990437"/>
    <w:rsid w:val="009907CD"/>
    <w:rsid w:val="00991742"/>
    <w:rsid w:val="009927DA"/>
    <w:rsid w:val="00993764"/>
    <w:rsid w:val="009951AC"/>
    <w:rsid w:val="009961A8"/>
    <w:rsid w:val="00996E82"/>
    <w:rsid w:val="009A25E5"/>
    <w:rsid w:val="009A3009"/>
    <w:rsid w:val="009A4AE5"/>
    <w:rsid w:val="009A4E56"/>
    <w:rsid w:val="009A50E5"/>
    <w:rsid w:val="009A5D7D"/>
    <w:rsid w:val="009A5EC1"/>
    <w:rsid w:val="009A74DD"/>
    <w:rsid w:val="009B0350"/>
    <w:rsid w:val="009B112C"/>
    <w:rsid w:val="009B423B"/>
    <w:rsid w:val="009B589D"/>
    <w:rsid w:val="009B63B2"/>
    <w:rsid w:val="009B68B6"/>
    <w:rsid w:val="009B6DD5"/>
    <w:rsid w:val="009C1ADA"/>
    <w:rsid w:val="009C2DDE"/>
    <w:rsid w:val="009C2FC1"/>
    <w:rsid w:val="009C7068"/>
    <w:rsid w:val="009C7C61"/>
    <w:rsid w:val="009C7E9A"/>
    <w:rsid w:val="009D02B0"/>
    <w:rsid w:val="009D0547"/>
    <w:rsid w:val="009D1387"/>
    <w:rsid w:val="009D2754"/>
    <w:rsid w:val="009D2939"/>
    <w:rsid w:val="009D31DD"/>
    <w:rsid w:val="009D3A2C"/>
    <w:rsid w:val="009D3C82"/>
    <w:rsid w:val="009D4AD0"/>
    <w:rsid w:val="009D5EBC"/>
    <w:rsid w:val="009E06D9"/>
    <w:rsid w:val="009E0EB5"/>
    <w:rsid w:val="009E2020"/>
    <w:rsid w:val="009E2407"/>
    <w:rsid w:val="009E7861"/>
    <w:rsid w:val="009F1416"/>
    <w:rsid w:val="009F25BF"/>
    <w:rsid w:val="009F7208"/>
    <w:rsid w:val="009F7A18"/>
    <w:rsid w:val="00A02E94"/>
    <w:rsid w:val="00A036FF"/>
    <w:rsid w:val="00A05267"/>
    <w:rsid w:val="00A05526"/>
    <w:rsid w:val="00A05639"/>
    <w:rsid w:val="00A10B36"/>
    <w:rsid w:val="00A11624"/>
    <w:rsid w:val="00A1171A"/>
    <w:rsid w:val="00A11FBA"/>
    <w:rsid w:val="00A13896"/>
    <w:rsid w:val="00A138B0"/>
    <w:rsid w:val="00A15DE3"/>
    <w:rsid w:val="00A17DAE"/>
    <w:rsid w:val="00A20259"/>
    <w:rsid w:val="00A21676"/>
    <w:rsid w:val="00A22EA8"/>
    <w:rsid w:val="00A2368D"/>
    <w:rsid w:val="00A23804"/>
    <w:rsid w:val="00A23E55"/>
    <w:rsid w:val="00A26F4C"/>
    <w:rsid w:val="00A312D0"/>
    <w:rsid w:val="00A34E89"/>
    <w:rsid w:val="00A35AD7"/>
    <w:rsid w:val="00A35B0D"/>
    <w:rsid w:val="00A37129"/>
    <w:rsid w:val="00A375D3"/>
    <w:rsid w:val="00A37651"/>
    <w:rsid w:val="00A37A21"/>
    <w:rsid w:val="00A40542"/>
    <w:rsid w:val="00A406E7"/>
    <w:rsid w:val="00A412B2"/>
    <w:rsid w:val="00A42D8B"/>
    <w:rsid w:val="00A45971"/>
    <w:rsid w:val="00A45F41"/>
    <w:rsid w:val="00A46167"/>
    <w:rsid w:val="00A4655F"/>
    <w:rsid w:val="00A47DF7"/>
    <w:rsid w:val="00A500E0"/>
    <w:rsid w:val="00A502DD"/>
    <w:rsid w:val="00A509C6"/>
    <w:rsid w:val="00A510A2"/>
    <w:rsid w:val="00A5256B"/>
    <w:rsid w:val="00A545FD"/>
    <w:rsid w:val="00A546A5"/>
    <w:rsid w:val="00A54B04"/>
    <w:rsid w:val="00A54D21"/>
    <w:rsid w:val="00A55D01"/>
    <w:rsid w:val="00A56439"/>
    <w:rsid w:val="00A56DF0"/>
    <w:rsid w:val="00A57137"/>
    <w:rsid w:val="00A61D2C"/>
    <w:rsid w:val="00A6226F"/>
    <w:rsid w:val="00A626FB"/>
    <w:rsid w:val="00A648DC"/>
    <w:rsid w:val="00A64A15"/>
    <w:rsid w:val="00A658CE"/>
    <w:rsid w:val="00A66197"/>
    <w:rsid w:val="00A66952"/>
    <w:rsid w:val="00A6724F"/>
    <w:rsid w:val="00A6769D"/>
    <w:rsid w:val="00A7025F"/>
    <w:rsid w:val="00A707DF"/>
    <w:rsid w:val="00A70C91"/>
    <w:rsid w:val="00A7199F"/>
    <w:rsid w:val="00A719A3"/>
    <w:rsid w:val="00A71A5A"/>
    <w:rsid w:val="00A71D0F"/>
    <w:rsid w:val="00A74709"/>
    <w:rsid w:val="00A74EDD"/>
    <w:rsid w:val="00A74F10"/>
    <w:rsid w:val="00A7561D"/>
    <w:rsid w:val="00A772A0"/>
    <w:rsid w:val="00A77A1C"/>
    <w:rsid w:val="00A84360"/>
    <w:rsid w:val="00A844CF"/>
    <w:rsid w:val="00A848C9"/>
    <w:rsid w:val="00A850D8"/>
    <w:rsid w:val="00A876E9"/>
    <w:rsid w:val="00A903C9"/>
    <w:rsid w:val="00A910C2"/>
    <w:rsid w:val="00A91913"/>
    <w:rsid w:val="00A91DEB"/>
    <w:rsid w:val="00A92C88"/>
    <w:rsid w:val="00A95182"/>
    <w:rsid w:val="00A955E5"/>
    <w:rsid w:val="00AA179B"/>
    <w:rsid w:val="00AA2129"/>
    <w:rsid w:val="00AA72CA"/>
    <w:rsid w:val="00AB0E9F"/>
    <w:rsid w:val="00AB0F1A"/>
    <w:rsid w:val="00AB2A8E"/>
    <w:rsid w:val="00AB3E8C"/>
    <w:rsid w:val="00AB412B"/>
    <w:rsid w:val="00AB4BEA"/>
    <w:rsid w:val="00AB50EC"/>
    <w:rsid w:val="00AB6A02"/>
    <w:rsid w:val="00AC11C4"/>
    <w:rsid w:val="00AC17E9"/>
    <w:rsid w:val="00AC1A62"/>
    <w:rsid w:val="00AC2FFA"/>
    <w:rsid w:val="00AC39B2"/>
    <w:rsid w:val="00AC4536"/>
    <w:rsid w:val="00AC589C"/>
    <w:rsid w:val="00AC58D2"/>
    <w:rsid w:val="00AC62F4"/>
    <w:rsid w:val="00AC687C"/>
    <w:rsid w:val="00AC6F39"/>
    <w:rsid w:val="00AC747D"/>
    <w:rsid w:val="00AC795B"/>
    <w:rsid w:val="00AD043A"/>
    <w:rsid w:val="00AD0CBA"/>
    <w:rsid w:val="00AD1442"/>
    <w:rsid w:val="00AD1601"/>
    <w:rsid w:val="00AD25F5"/>
    <w:rsid w:val="00AD58D0"/>
    <w:rsid w:val="00AD5E1C"/>
    <w:rsid w:val="00AD6EB7"/>
    <w:rsid w:val="00AD7C7A"/>
    <w:rsid w:val="00AE0481"/>
    <w:rsid w:val="00AE1835"/>
    <w:rsid w:val="00AE2AFF"/>
    <w:rsid w:val="00AE3C6F"/>
    <w:rsid w:val="00AE40C5"/>
    <w:rsid w:val="00AE558F"/>
    <w:rsid w:val="00AE575C"/>
    <w:rsid w:val="00AE715A"/>
    <w:rsid w:val="00AE78DF"/>
    <w:rsid w:val="00AF1292"/>
    <w:rsid w:val="00AF180F"/>
    <w:rsid w:val="00AF2440"/>
    <w:rsid w:val="00AF2E2F"/>
    <w:rsid w:val="00AF42C2"/>
    <w:rsid w:val="00AF4EB1"/>
    <w:rsid w:val="00B00183"/>
    <w:rsid w:val="00B01995"/>
    <w:rsid w:val="00B01D1B"/>
    <w:rsid w:val="00B024EA"/>
    <w:rsid w:val="00B03CCC"/>
    <w:rsid w:val="00B044A4"/>
    <w:rsid w:val="00B04A29"/>
    <w:rsid w:val="00B04B7A"/>
    <w:rsid w:val="00B07483"/>
    <w:rsid w:val="00B10838"/>
    <w:rsid w:val="00B11174"/>
    <w:rsid w:val="00B1280A"/>
    <w:rsid w:val="00B12A88"/>
    <w:rsid w:val="00B1314B"/>
    <w:rsid w:val="00B15BC7"/>
    <w:rsid w:val="00B161BE"/>
    <w:rsid w:val="00B171E5"/>
    <w:rsid w:val="00B21067"/>
    <w:rsid w:val="00B213D8"/>
    <w:rsid w:val="00B21555"/>
    <w:rsid w:val="00B217CB"/>
    <w:rsid w:val="00B2364C"/>
    <w:rsid w:val="00B24072"/>
    <w:rsid w:val="00B25A4B"/>
    <w:rsid w:val="00B261CE"/>
    <w:rsid w:val="00B27092"/>
    <w:rsid w:val="00B2733F"/>
    <w:rsid w:val="00B31124"/>
    <w:rsid w:val="00B311BE"/>
    <w:rsid w:val="00B314CC"/>
    <w:rsid w:val="00B323C5"/>
    <w:rsid w:val="00B33337"/>
    <w:rsid w:val="00B36647"/>
    <w:rsid w:val="00B371DF"/>
    <w:rsid w:val="00B37B99"/>
    <w:rsid w:val="00B422A2"/>
    <w:rsid w:val="00B4500E"/>
    <w:rsid w:val="00B47F5A"/>
    <w:rsid w:val="00B50102"/>
    <w:rsid w:val="00B50351"/>
    <w:rsid w:val="00B505CD"/>
    <w:rsid w:val="00B51B7C"/>
    <w:rsid w:val="00B526D5"/>
    <w:rsid w:val="00B52827"/>
    <w:rsid w:val="00B53DBC"/>
    <w:rsid w:val="00B562C6"/>
    <w:rsid w:val="00B5677B"/>
    <w:rsid w:val="00B56F42"/>
    <w:rsid w:val="00B6064F"/>
    <w:rsid w:val="00B61300"/>
    <w:rsid w:val="00B62DA4"/>
    <w:rsid w:val="00B634C3"/>
    <w:rsid w:val="00B635EF"/>
    <w:rsid w:val="00B644C8"/>
    <w:rsid w:val="00B65004"/>
    <w:rsid w:val="00B67C62"/>
    <w:rsid w:val="00B67EFF"/>
    <w:rsid w:val="00B71C6F"/>
    <w:rsid w:val="00B72B25"/>
    <w:rsid w:val="00B72F26"/>
    <w:rsid w:val="00B734D9"/>
    <w:rsid w:val="00B74057"/>
    <w:rsid w:val="00B74527"/>
    <w:rsid w:val="00B7519C"/>
    <w:rsid w:val="00B75ABC"/>
    <w:rsid w:val="00B767D3"/>
    <w:rsid w:val="00B76AB7"/>
    <w:rsid w:val="00B76CAF"/>
    <w:rsid w:val="00B77B37"/>
    <w:rsid w:val="00B80240"/>
    <w:rsid w:val="00B80828"/>
    <w:rsid w:val="00B81D9A"/>
    <w:rsid w:val="00B833A9"/>
    <w:rsid w:val="00B8466D"/>
    <w:rsid w:val="00B854F5"/>
    <w:rsid w:val="00B85D41"/>
    <w:rsid w:val="00B86666"/>
    <w:rsid w:val="00B874ED"/>
    <w:rsid w:val="00B87728"/>
    <w:rsid w:val="00B9022E"/>
    <w:rsid w:val="00B90AB6"/>
    <w:rsid w:val="00B90D41"/>
    <w:rsid w:val="00B91E43"/>
    <w:rsid w:val="00B92C35"/>
    <w:rsid w:val="00B93599"/>
    <w:rsid w:val="00B93C16"/>
    <w:rsid w:val="00B94169"/>
    <w:rsid w:val="00B958A1"/>
    <w:rsid w:val="00B95F0D"/>
    <w:rsid w:val="00B962A9"/>
    <w:rsid w:val="00BA018B"/>
    <w:rsid w:val="00BA07A7"/>
    <w:rsid w:val="00BA08B7"/>
    <w:rsid w:val="00BA384A"/>
    <w:rsid w:val="00BA4E0C"/>
    <w:rsid w:val="00BA66A0"/>
    <w:rsid w:val="00BA72F8"/>
    <w:rsid w:val="00BA7844"/>
    <w:rsid w:val="00BA7D58"/>
    <w:rsid w:val="00BB05AA"/>
    <w:rsid w:val="00BB0679"/>
    <w:rsid w:val="00BB08BD"/>
    <w:rsid w:val="00BB0C6F"/>
    <w:rsid w:val="00BB1403"/>
    <w:rsid w:val="00BB1AA0"/>
    <w:rsid w:val="00BB2B67"/>
    <w:rsid w:val="00BB3217"/>
    <w:rsid w:val="00BB3C92"/>
    <w:rsid w:val="00BB4FE1"/>
    <w:rsid w:val="00BB5E43"/>
    <w:rsid w:val="00BB60C1"/>
    <w:rsid w:val="00BB64AB"/>
    <w:rsid w:val="00BB72B9"/>
    <w:rsid w:val="00BB737A"/>
    <w:rsid w:val="00BB7CDF"/>
    <w:rsid w:val="00BB7D0A"/>
    <w:rsid w:val="00BC0492"/>
    <w:rsid w:val="00BC1CF7"/>
    <w:rsid w:val="00BC2145"/>
    <w:rsid w:val="00BC2172"/>
    <w:rsid w:val="00BC282D"/>
    <w:rsid w:val="00BC2EE1"/>
    <w:rsid w:val="00BC389F"/>
    <w:rsid w:val="00BC44F6"/>
    <w:rsid w:val="00BC51E8"/>
    <w:rsid w:val="00BC55D2"/>
    <w:rsid w:val="00BC5CF0"/>
    <w:rsid w:val="00BC61D5"/>
    <w:rsid w:val="00BD0CCE"/>
    <w:rsid w:val="00BD30DA"/>
    <w:rsid w:val="00BD3923"/>
    <w:rsid w:val="00BD42A0"/>
    <w:rsid w:val="00BD483D"/>
    <w:rsid w:val="00BD4F3B"/>
    <w:rsid w:val="00BD5F0D"/>
    <w:rsid w:val="00BD640D"/>
    <w:rsid w:val="00BD77D2"/>
    <w:rsid w:val="00BE1570"/>
    <w:rsid w:val="00BE1C34"/>
    <w:rsid w:val="00BE27BA"/>
    <w:rsid w:val="00BE482A"/>
    <w:rsid w:val="00BE55AB"/>
    <w:rsid w:val="00BE5D37"/>
    <w:rsid w:val="00BE6405"/>
    <w:rsid w:val="00BE6D29"/>
    <w:rsid w:val="00BE7D61"/>
    <w:rsid w:val="00BF0159"/>
    <w:rsid w:val="00BF041B"/>
    <w:rsid w:val="00BF1EB7"/>
    <w:rsid w:val="00BF2365"/>
    <w:rsid w:val="00BF25AE"/>
    <w:rsid w:val="00BF31ED"/>
    <w:rsid w:val="00BF46A4"/>
    <w:rsid w:val="00BF549B"/>
    <w:rsid w:val="00BF55C6"/>
    <w:rsid w:val="00BF5EDD"/>
    <w:rsid w:val="00BF64EA"/>
    <w:rsid w:val="00C01160"/>
    <w:rsid w:val="00C01E9B"/>
    <w:rsid w:val="00C0330B"/>
    <w:rsid w:val="00C042DE"/>
    <w:rsid w:val="00C0520D"/>
    <w:rsid w:val="00C0622B"/>
    <w:rsid w:val="00C06674"/>
    <w:rsid w:val="00C06DE4"/>
    <w:rsid w:val="00C10851"/>
    <w:rsid w:val="00C108FB"/>
    <w:rsid w:val="00C1135F"/>
    <w:rsid w:val="00C128FD"/>
    <w:rsid w:val="00C12C46"/>
    <w:rsid w:val="00C1409D"/>
    <w:rsid w:val="00C14DA0"/>
    <w:rsid w:val="00C156DE"/>
    <w:rsid w:val="00C210E6"/>
    <w:rsid w:val="00C21545"/>
    <w:rsid w:val="00C226D4"/>
    <w:rsid w:val="00C22C1A"/>
    <w:rsid w:val="00C26D98"/>
    <w:rsid w:val="00C303AE"/>
    <w:rsid w:val="00C308EE"/>
    <w:rsid w:val="00C35EA3"/>
    <w:rsid w:val="00C36AE4"/>
    <w:rsid w:val="00C36EA5"/>
    <w:rsid w:val="00C37362"/>
    <w:rsid w:val="00C374D4"/>
    <w:rsid w:val="00C37A60"/>
    <w:rsid w:val="00C37B54"/>
    <w:rsid w:val="00C40AEE"/>
    <w:rsid w:val="00C411EC"/>
    <w:rsid w:val="00C43F60"/>
    <w:rsid w:val="00C4500D"/>
    <w:rsid w:val="00C47530"/>
    <w:rsid w:val="00C506B5"/>
    <w:rsid w:val="00C50B71"/>
    <w:rsid w:val="00C51665"/>
    <w:rsid w:val="00C52405"/>
    <w:rsid w:val="00C53754"/>
    <w:rsid w:val="00C55B83"/>
    <w:rsid w:val="00C562AA"/>
    <w:rsid w:val="00C564FE"/>
    <w:rsid w:val="00C56E10"/>
    <w:rsid w:val="00C6088F"/>
    <w:rsid w:val="00C61881"/>
    <w:rsid w:val="00C64D96"/>
    <w:rsid w:val="00C66130"/>
    <w:rsid w:val="00C66996"/>
    <w:rsid w:val="00C66C91"/>
    <w:rsid w:val="00C67229"/>
    <w:rsid w:val="00C67B60"/>
    <w:rsid w:val="00C70410"/>
    <w:rsid w:val="00C70515"/>
    <w:rsid w:val="00C7068A"/>
    <w:rsid w:val="00C72F32"/>
    <w:rsid w:val="00C7446D"/>
    <w:rsid w:val="00C75FB8"/>
    <w:rsid w:val="00C762EA"/>
    <w:rsid w:val="00C769E6"/>
    <w:rsid w:val="00C76F9D"/>
    <w:rsid w:val="00C807F1"/>
    <w:rsid w:val="00C8080C"/>
    <w:rsid w:val="00C812BC"/>
    <w:rsid w:val="00C8234E"/>
    <w:rsid w:val="00C828BB"/>
    <w:rsid w:val="00C85FEF"/>
    <w:rsid w:val="00C86598"/>
    <w:rsid w:val="00C90BC7"/>
    <w:rsid w:val="00C91100"/>
    <w:rsid w:val="00C91A9C"/>
    <w:rsid w:val="00C92AB9"/>
    <w:rsid w:val="00C9346D"/>
    <w:rsid w:val="00C93927"/>
    <w:rsid w:val="00C95C3F"/>
    <w:rsid w:val="00C9684C"/>
    <w:rsid w:val="00C9730A"/>
    <w:rsid w:val="00C97F32"/>
    <w:rsid w:val="00CA0C37"/>
    <w:rsid w:val="00CA0DCF"/>
    <w:rsid w:val="00CA2C51"/>
    <w:rsid w:val="00CA3CD7"/>
    <w:rsid w:val="00CA405A"/>
    <w:rsid w:val="00CA40B5"/>
    <w:rsid w:val="00CA474D"/>
    <w:rsid w:val="00CA47B0"/>
    <w:rsid w:val="00CB0528"/>
    <w:rsid w:val="00CB211E"/>
    <w:rsid w:val="00CB26FC"/>
    <w:rsid w:val="00CB290D"/>
    <w:rsid w:val="00CB2AF3"/>
    <w:rsid w:val="00CB3881"/>
    <w:rsid w:val="00CB388C"/>
    <w:rsid w:val="00CB61AB"/>
    <w:rsid w:val="00CB61BB"/>
    <w:rsid w:val="00CC1FC2"/>
    <w:rsid w:val="00CC20CA"/>
    <w:rsid w:val="00CC299B"/>
    <w:rsid w:val="00CC3D5E"/>
    <w:rsid w:val="00CD273B"/>
    <w:rsid w:val="00CD2B1D"/>
    <w:rsid w:val="00CD5680"/>
    <w:rsid w:val="00CD682D"/>
    <w:rsid w:val="00CD6B7D"/>
    <w:rsid w:val="00CD6D65"/>
    <w:rsid w:val="00CD723E"/>
    <w:rsid w:val="00CE2B80"/>
    <w:rsid w:val="00CE2C9D"/>
    <w:rsid w:val="00CE6791"/>
    <w:rsid w:val="00CF1095"/>
    <w:rsid w:val="00CF27F3"/>
    <w:rsid w:val="00CF290D"/>
    <w:rsid w:val="00CF6253"/>
    <w:rsid w:val="00CF633C"/>
    <w:rsid w:val="00D00DBD"/>
    <w:rsid w:val="00D00EF9"/>
    <w:rsid w:val="00D01B38"/>
    <w:rsid w:val="00D02379"/>
    <w:rsid w:val="00D0346C"/>
    <w:rsid w:val="00D03829"/>
    <w:rsid w:val="00D03A66"/>
    <w:rsid w:val="00D047D8"/>
    <w:rsid w:val="00D04B68"/>
    <w:rsid w:val="00D04FC3"/>
    <w:rsid w:val="00D06B7E"/>
    <w:rsid w:val="00D06E68"/>
    <w:rsid w:val="00D07F5F"/>
    <w:rsid w:val="00D129E7"/>
    <w:rsid w:val="00D12D0C"/>
    <w:rsid w:val="00D1338C"/>
    <w:rsid w:val="00D13934"/>
    <w:rsid w:val="00D13BBD"/>
    <w:rsid w:val="00D13CAB"/>
    <w:rsid w:val="00D13FD4"/>
    <w:rsid w:val="00D157BD"/>
    <w:rsid w:val="00D16061"/>
    <w:rsid w:val="00D16C59"/>
    <w:rsid w:val="00D17C0D"/>
    <w:rsid w:val="00D20A8B"/>
    <w:rsid w:val="00D2151A"/>
    <w:rsid w:val="00D2251B"/>
    <w:rsid w:val="00D22C93"/>
    <w:rsid w:val="00D23F17"/>
    <w:rsid w:val="00D25F0D"/>
    <w:rsid w:val="00D26D95"/>
    <w:rsid w:val="00D279BB"/>
    <w:rsid w:val="00D312A6"/>
    <w:rsid w:val="00D317D3"/>
    <w:rsid w:val="00D33019"/>
    <w:rsid w:val="00D334D9"/>
    <w:rsid w:val="00D33850"/>
    <w:rsid w:val="00D35C52"/>
    <w:rsid w:val="00D375A9"/>
    <w:rsid w:val="00D376B5"/>
    <w:rsid w:val="00D40E14"/>
    <w:rsid w:val="00D41125"/>
    <w:rsid w:val="00D41A66"/>
    <w:rsid w:val="00D43E8E"/>
    <w:rsid w:val="00D43F45"/>
    <w:rsid w:val="00D441EF"/>
    <w:rsid w:val="00D45CFD"/>
    <w:rsid w:val="00D47027"/>
    <w:rsid w:val="00D51DA8"/>
    <w:rsid w:val="00D5252D"/>
    <w:rsid w:val="00D52B16"/>
    <w:rsid w:val="00D535DC"/>
    <w:rsid w:val="00D573F9"/>
    <w:rsid w:val="00D57688"/>
    <w:rsid w:val="00D60585"/>
    <w:rsid w:val="00D607BB"/>
    <w:rsid w:val="00D614F5"/>
    <w:rsid w:val="00D615CD"/>
    <w:rsid w:val="00D618D1"/>
    <w:rsid w:val="00D62996"/>
    <w:rsid w:val="00D62AC8"/>
    <w:rsid w:val="00D65232"/>
    <w:rsid w:val="00D652CA"/>
    <w:rsid w:val="00D655F5"/>
    <w:rsid w:val="00D665E9"/>
    <w:rsid w:val="00D6682D"/>
    <w:rsid w:val="00D66A95"/>
    <w:rsid w:val="00D66AD9"/>
    <w:rsid w:val="00D66DDE"/>
    <w:rsid w:val="00D67A95"/>
    <w:rsid w:val="00D67E65"/>
    <w:rsid w:val="00D738F9"/>
    <w:rsid w:val="00D73FE7"/>
    <w:rsid w:val="00D7437A"/>
    <w:rsid w:val="00D75342"/>
    <w:rsid w:val="00D76BCC"/>
    <w:rsid w:val="00D775AB"/>
    <w:rsid w:val="00D7790B"/>
    <w:rsid w:val="00D77A7A"/>
    <w:rsid w:val="00D80304"/>
    <w:rsid w:val="00D80977"/>
    <w:rsid w:val="00D822C3"/>
    <w:rsid w:val="00D8287F"/>
    <w:rsid w:val="00D8305C"/>
    <w:rsid w:val="00D83E44"/>
    <w:rsid w:val="00D85116"/>
    <w:rsid w:val="00D85598"/>
    <w:rsid w:val="00D85CE4"/>
    <w:rsid w:val="00D87196"/>
    <w:rsid w:val="00D87D11"/>
    <w:rsid w:val="00D9050B"/>
    <w:rsid w:val="00D910B5"/>
    <w:rsid w:val="00D91B0F"/>
    <w:rsid w:val="00D91B34"/>
    <w:rsid w:val="00D94137"/>
    <w:rsid w:val="00D94364"/>
    <w:rsid w:val="00D9578A"/>
    <w:rsid w:val="00D962E6"/>
    <w:rsid w:val="00D96576"/>
    <w:rsid w:val="00D96808"/>
    <w:rsid w:val="00D96C60"/>
    <w:rsid w:val="00D971FC"/>
    <w:rsid w:val="00DA0658"/>
    <w:rsid w:val="00DA2F75"/>
    <w:rsid w:val="00DA381C"/>
    <w:rsid w:val="00DA4D3C"/>
    <w:rsid w:val="00DA5096"/>
    <w:rsid w:val="00DA62BC"/>
    <w:rsid w:val="00DA6632"/>
    <w:rsid w:val="00DA67BB"/>
    <w:rsid w:val="00DA7C96"/>
    <w:rsid w:val="00DB2332"/>
    <w:rsid w:val="00DB29C9"/>
    <w:rsid w:val="00DB2AED"/>
    <w:rsid w:val="00DB2F9B"/>
    <w:rsid w:val="00DB3161"/>
    <w:rsid w:val="00DB3B50"/>
    <w:rsid w:val="00DB3C8D"/>
    <w:rsid w:val="00DB42C8"/>
    <w:rsid w:val="00DB4863"/>
    <w:rsid w:val="00DB49F9"/>
    <w:rsid w:val="00DB7A89"/>
    <w:rsid w:val="00DC045D"/>
    <w:rsid w:val="00DC1310"/>
    <w:rsid w:val="00DC1DB3"/>
    <w:rsid w:val="00DC5709"/>
    <w:rsid w:val="00DC659A"/>
    <w:rsid w:val="00DC7A0B"/>
    <w:rsid w:val="00DD0858"/>
    <w:rsid w:val="00DD1316"/>
    <w:rsid w:val="00DD2941"/>
    <w:rsid w:val="00DD322E"/>
    <w:rsid w:val="00DD3650"/>
    <w:rsid w:val="00DD3EF8"/>
    <w:rsid w:val="00DD4138"/>
    <w:rsid w:val="00DD41F9"/>
    <w:rsid w:val="00DD5FE2"/>
    <w:rsid w:val="00DD7392"/>
    <w:rsid w:val="00DD7A33"/>
    <w:rsid w:val="00DE4753"/>
    <w:rsid w:val="00DE5C89"/>
    <w:rsid w:val="00DE6D25"/>
    <w:rsid w:val="00DE7BEE"/>
    <w:rsid w:val="00DF1890"/>
    <w:rsid w:val="00DF1E30"/>
    <w:rsid w:val="00DF2B68"/>
    <w:rsid w:val="00DF5BC8"/>
    <w:rsid w:val="00DF5D08"/>
    <w:rsid w:val="00DF64A6"/>
    <w:rsid w:val="00DF6541"/>
    <w:rsid w:val="00DF6593"/>
    <w:rsid w:val="00DF698D"/>
    <w:rsid w:val="00DF727F"/>
    <w:rsid w:val="00E00EAC"/>
    <w:rsid w:val="00E01269"/>
    <w:rsid w:val="00E02A94"/>
    <w:rsid w:val="00E053AE"/>
    <w:rsid w:val="00E078D9"/>
    <w:rsid w:val="00E10F0C"/>
    <w:rsid w:val="00E12011"/>
    <w:rsid w:val="00E12202"/>
    <w:rsid w:val="00E127A3"/>
    <w:rsid w:val="00E14612"/>
    <w:rsid w:val="00E14932"/>
    <w:rsid w:val="00E1523B"/>
    <w:rsid w:val="00E1692E"/>
    <w:rsid w:val="00E177A3"/>
    <w:rsid w:val="00E17CCA"/>
    <w:rsid w:val="00E17CCF"/>
    <w:rsid w:val="00E22524"/>
    <w:rsid w:val="00E24C6B"/>
    <w:rsid w:val="00E24DB4"/>
    <w:rsid w:val="00E25448"/>
    <w:rsid w:val="00E267C7"/>
    <w:rsid w:val="00E30B1E"/>
    <w:rsid w:val="00E31917"/>
    <w:rsid w:val="00E32999"/>
    <w:rsid w:val="00E33CE8"/>
    <w:rsid w:val="00E33D4B"/>
    <w:rsid w:val="00E349BE"/>
    <w:rsid w:val="00E34D4A"/>
    <w:rsid w:val="00E357D6"/>
    <w:rsid w:val="00E37523"/>
    <w:rsid w:val="00E402AD"/>
    <w:rsid w:val="00E40785"/>
    <w:rsid w:val="00E437D1"/>
    <w:rsid w:val="00E44053"/>
    <w:rsid w:val="00E443DB"/>
    <w:rsid w:val="00E44855"/>
    <w:rsid w:val="00E458C1"/>
    <w:rsid w:val="00E4619F"/>
    <w:rsid w:val="00E46BC5"/>
    <w:rsid w:val="00E47524"/>
    <w:rsid w:val="00E478FA"/>
    <w:rsid w:val="00E47D34"/>
    <w:rsid w:val="00E50EBE"/>
    <w:rsid w:val="00E512F5"/>
    <w:rsid w:val="00E51EF9"/>
    <w:rsid w:val="00E5547E"/>
    <w:rsid w:val="00E55A6D"/>
    <w:rsid w:val="00E562AA"/>
    <w:rsid w:val="00E56FE2"/>
    <w:rsid w:val="00E6017B"/>
    <w:rsid w:val="00E61ADB"/>
    <w:rsid w:val="00E62869"/>
    <w:rsid w:val="00E62EE8"/>
    <w:rsid w:val="00E634A9"/>
    <w:rsid w:val="00E63E7C"/>
    <w:rsid w:val="00E64558"/>
    <w:rsid w:val="00E646FD"/>
    <w:rsid w:val="00E64978"/>
    <w:rsid w:val="00E64E67"/>
    <w:rsid w:val="00E65121"/>
    <w:rsid w:val="00E657FE"/>
    <w:rsid w:val="00E66FE8"/>
    <w:rsid w:val="00E674FE"/>
    <w:rsid w:val="00E67E34"/>
    <w:rsid w:val="00E7024B"/>
    <w:rsid w:val="00E706DE"/>
    <w:rsid w:val="00E719DB"/>
    <w:rsid w:val="00E73145"/>
    <w:rsid w:val="00E7704F"/>
    <w:rsid w:val="00E77A2F"/>
    <w:rsid w:val="00E808C8"/>
    <w:rsid w:val="00E8116F"/>
    <w:rsid w:val="00E821AC"/>
    <w:rsid w:val="00E83D23"/>
    <w:rsid w:val="00E84D16"/>
    <w:rsid w:val="00E84E70"/>
    <w:rsid w:val="00E85960"/>
    <w:rsid w:val="00E85D03"/>
    <w:rsid w:val="00E873E3"/>
    <w:rsid w:val="00E907A3"/>
    <w:rsid w:val="00E9090E"/>
    <w:rsid w:val="00E9166F"/>
    <w:rsid w:val="00E91DCE"/>
    <w:rsid w:val="00E9387B"/>
    <w:rsid w:val="00E93F94"/>
    <w:rsid w:val="00E95090"/>
    <w:rsid w:val="00E95FB1"/>
    <w:rsid w:val="00EA33B2"/>
    <w:rsid w:val="00EA40EE"/>
    <w:rsid w:val="00EA6A3D"/>
    <w:rsid w:val="00EA6AC7"/>
    <w:rsid w:val="00EA77C2"/>
    <w:rsid w:val="00EA7804"/>
    <w:rsid w:val="00EB09C7"/>
    <w:rsid w:val="00EB1205"/>
    <w:rsid w:val="00EB1CC8"/>
    <w:rsid w:val="00EB257A"/>
    <w:rsid w:val="00EB3F9D"/>
    <w:rsid w:val="00EB6272"/>
    <w:rsid w:val="00EB7180"/>
    <w:rsid w:val="00EC14F8"/>
    <w:rsid w:val="00EC15B0"/>
    <w:rsid w:val="00EC185E"/>
    <w:rsid w:val="00EC19F1"/>
    <w:rsid w:val="00EC2A9F"/>
    <w:rsid w:val="00EC302F"/>
    <w:rsid w:val="00EC33DB"/>
    <w:rsid w:val="00EC3602"/>
    <w:rsid w:val="00EC3B6B"/>
    <w:rsid w:val="00EC5623"/>
    <w:rsid w:val="00EC61AB"/>
    <w:rsid w:val="00EC72F6"/>
    <w:rsid w:val="00EC7345"/>
    <w:rsid w:val="00EC79D7"/>
    <w:rsid w:val="00EC7AD9"/>
    <w:rsid w:val="00ED011F"/>
    <w:rsid w:val="00ED0B11"/>
    <w:rsid w:val="00ED0EC7"/>
    <w:rsid w:val="00ED2F46"/>
    <w:rsid w:val="00ED5E54"/>
    <w:rsid w:val="00ED6038"/>
    <w:rsid w:val="00ED7164"/>
    <w:rsid w:val="00EE1754"/>
    <w:rsid w:val="00EE1ADA"/>
    <w:rsid w:val="00EE1B16"/>
    <w:rsid w:val="00EE23BC"/>
    <w:rsid w:val="00EE6CEC"/>
    <w:rsid w:val="00EF00A6"/>
    <w:rsid w:val="00EF127D"/>
    <w:rsid w:val="00EF1610"/>
    <w:rsid w:val="00EF31BA"/>
    <w:rsid w:val="00EF3FD6"/>
    <w:rsid w:val="00EF441B"/>
    <w:rsid w:val="00EF48EA"/>
    <w:rsid w:val="00EF49B8"/>
    <w:rsid w:val="00EF666D"/>
    <w:rsid w:val="00EF7850"/>
    <w:rsid w:val="00EF7884"/>
    <w:rsid w:val="00EF7B0A"/>
    <w:rsid w:val="00F01AEB"/>
    <w:rsid w:val="00F01CE7"/>
    <w:rsid w:val="00F026BF"/>
    <w:rsid w:val="00F03143"/>
    <w:rsid w:val="00F0346C"/>
    <w:rsid w:val="00F0496A"/>
    <w:rsid w:val="00F051C5"/>
    <w:rsid w:val="00F10915"/>
    <w:rsid w:val="00F10F30"/>
    <w:rsid w:val="00F11AD4"/>
    <w:rsid w:val="00F1204B"/>
    <w:rsid w:val="00F13513"/>
    <w:rsid w:val="00F15520"/>
    <w:rsid w:val="00F15B84"/>
    <w:rsid w:val="00F15BB0"/>
    <w:rsid w:val="00F15BB5"/>
    <w:rsid w:val="00F15C17"/>
    <w:rsid w:val="00F15D82"/>
    <w:rsid w:val="00F16F8A"/>
    <w:rsid w:val="00F17364"/>
    <w:rsid w:val="00F17384"/>
    <w:rsid w:val="00F17D59"/>
    <w:rsid w:val="00F20E0C"/>
    <w:rsid w:val="00F217A9"/>
    <w:rsid w:val="00F2374A"/>
    <w:rsid w:val="00F2429D"/>
    <w:rsid w:val="00F245F9"/>
    <w:rsid w:val="00F24FAB"/>
    <w:rsid w:val="00F25C7B"/>
    <w:rsid w:val="00F26A7D"/>
    <w:rsid w:val="00F27C58"/>
    <w:rsid w:val="00F27D51"/>
    <w:rsid w:val="00F30CB6"/>
    <w:rsid w:val="00F30EF9"/>
    <w:rsid w:val="00F33A4C"/>
    <w:rsid w:val="00F33F70"/>
    <w:rsid w:val="00F3448F"/>
    <w:rsid w:val="00F361D6"/>
    <w:rsid w:val="00F407BA"/>
    <w:rsid w:val="00F4268D"/>
    <w:rsid w:val="00F426EF"/>
    <w:rsid w:val="00F43AC2"/>
    <w:rsid w:val="00F4453D"/>
    <w:rsid w:val="00F44DB5"/>
    <w:rsid w:val="00F455D9"/>
    <w:rsid w:val="00F4575F"/>
    <w:rsid w:val="00F45ACC"/>
    <w:rsid w:val="00F45B8F"/>
    <w:rsid w:val="00F46638"/>
    <w:rsid w:val="00F46FA8"/>
    <w:rsid w:val="00F504A4"/>
    <w:rsid w:val="00F50898"/>
    <w:rsid w:val="00F50C4D"/>
    <w:rsid w:val="00F52D34"/>
    <w:rsid w:val="00F53558"/>
    <w:rsid w:val="00F537CA"/>
    <w:rsid w:val="00F54F94"/>
    <w:rsid w:val="00F5529C"/>
    <w:rsid w:val="00F56A49"/>
    <w:rsid w:val="00F57558"/>
    <w:rsid w:val="00F646A5"/>
    <w:rsid w:val="00F654C6"/>
    <w:rsid w:val="00F66065"/>
    <w:rsid w:val="00F66986"/>
    <w:rsid w:val="00F675B6"/>
    <w:rsid w:val="00F71F66"/>
    <w:rsid w:val="00F7535A"/>
    <w:rsid w:val="00F76311"/>
    <w:rsid w:val="00F763D7"/>
    <w:rsid w:val="00F7662D"/>
    <w:rsid w:val="00F80A27"/>
    <w:rsid w:val="00F8119A"/>
    <w:rsid w:val="00F82FC9"/>
    <w:rsid w:val="00F83254"/>
    <w:rsid w:val="00F85E38"/>
    <w:rsid w:val="00F86640"/>
    <w:rsid w:val="00F90EA3"/>
    <w:rsid w:val="00F92D45"/>
    <w:rsid w:val="00F9311F"/>
    <w:rsid w:val="00F9393D"/>
    <w:rsid w:val="00F9483F"/>
    <w:rsid w:val="00F963BD"/>
    <w:rsid w:val="00F964E8"/>
    <w:rsid w:val="00F96587"/>
    <w:rsid w:val="00F97391"/>
    <w:rsid w:val="00FA2295"/>
    <w:rsid w:val="00FA2A06"/>
    <w:rsid w:val="00FA328A"/>
    <w:rsid w:val="00FA4E89"/>
    <w:rsid w:val="00FA4EE5"/>
    <w:rsid w:val="00FA528C"/>
    <w:rsid w:val="00FA62AB"/>
    <w:rsid w:val="00FA7C03"/>
    <w:rsid w:val="00FB0BA0"/>
    <w:rsid w:val="00FB2489"/>
    <w:rsid w:val="00FB3203"/>
    <w:rsid w:val="00FB362A"/>
    <w:rsid w:val="00FB691B"/>
    <w:rsid w:val="00FC030B"/>
    <w:rsid w:val="00FC0DDC"/>
    <w:rsid w:val="00FC2416"/>
    <w:rsid w:val="00FC3AB4"/>
    <w:rsid w:val="00FC4CC0"/>
    <w:rsid w:val="00FC554F"/>
    <w:rsid w:val="00FC6403"/>
    <w:rsid w:val="00FC6464"/>
    <w:rsid w:val="00FC70F8"/>
    <w:rsid w:val="00FC7A4B"/>
    <w:rsid w:val="00FD0F0C"/>
    <w:rsid w:val="00FD36C5"/>
    <w:rsid w:val="00FD39D6"/>
    <w:rsid w:val="00FD3AFB"/>
    <w:rsid w:val="00FD3EA0"/>
    <w:rsid w:val="00FD42A4"/>
    <w:rsid w:val="00FD5742"/>
    <w:rsid w:val="00FD674E"/>
    <w:rsid w:val="00FD67EF"/>
    <w:rsid w:val="00FD69F6"/>
    <w:rsid w:val="00FD6F4C"/>
    <w:rsid w:val="00FD7287"/>
    <w:rsid w:val="00FD7348"/>
    <w:rsid w:val="00FD738E"/>
    <w:rsid w:val="00FD7656"/>
    <w:rsid w:val="00FE00EB"/>
    <w:rsid w:val="00FE026E"/>
    <w:rsid w:val="00FE0751"/>
    <w:rsid w:val="00FE0F62"/>
    <w:rsid w:val="00FE2660"/>
    <w:rsid w:val="00FE2BD7"/>
    <w:rsid w:val="00FE2E40"/>
    <w:rsid w:val="00FE4B8E"/>
    <w:rsid w:val="00FE4E90"/>
    <w:rsid w:val="00FE4FFD"/>
    <w:rsid w:val="00FE68C4"/>
    <w:rsid w:val="00FE70C1"/>
    <w:rsid w:val="00FF002D"/>
    <w:rsid w:val="00FF01D3"/>
    <w:rsid w:val="00FF05E4"/>
    <w:rsid w:val="00FF1F20"/>
    <w:rsid w:val="00FF2957"/>
    <w:rsid w:val="00FF2FBB"/>
    <w:rsid w:val="00FF3E59"/>
    <w:rsid w:val="00FF4199"/>
    <w:rsid w:val="00FF49B0"/>
    <w:rsid w:val="00FF6249"/>
    <w:rsid w:val="00FF6830"/>
    <w:rsid w:val="00FF6C06"/>
    <w:rsid w:val="00FF6FA9"/>
    <w:rsid w:val="00FF7596"/>
    <w:rsid w:val="00FF7A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B689D4C"/>
  <w15:chartTrackingRefBased/>
  <w15:docId w15:val="{9B0E5B76-3051-4242-98C9-057F005251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028E"/>
  </w:style>
  <w:style w:type="paragraph" w:styleId="Heading1">
    <w:name w:val="heading 1"/>
    <w:basedOn w:val="Normal"/>
    <w:next w:val="Normal"/>
    <w:link w:val="Heading1Char"/>
    <w:uiPriority w:val="9"/>
    <w:qFormat/>
    <w:rsid w:val="003C194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C194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505E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5028E"/>
    <w:pPr>
      <w:ind w:left="720"/>
      <w:contextualSpacing/>
    </w:pPr>
  </w:style>
  <w:style w:type="paragraph" w:styleId="NoSpacing">
    <w:name w:val="No Spacing"/>
    <w:uiPriority w:val="1"/>
    <w:qFormat/>
    <w:rsid w:val="00396422"/>
    <w:pPr>
      <w:spacing w:after="0" w:line="240" w:lineRule="auto"/>
    </w:pPr>
  </w:style>
  <w:style w:type="table" w:styleId="TableGrid">
    <w:name w:val="Table Grid"/>
    <w:basedOn w:val="TableNormal"/>
    <w:uiPriority w:val="39"/>
    <w:rsid w:val="007901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217A9"/>
    <w:rPr>
      <w:color w:val="0563C1" w:themeColor="hyperlink"/>
      <w:u w:val="single"/>
    </w:rPr>
  </w:style>
  <w:style w:type="character" w:styleId="UnresolvedMention">
    <w:name w:val="Unresolved Mention"/>
    <w:basedOn w:val="DefaultParagraphFont"/>
    <w:uiPriority w:val="99"/>
    <w:semiHidden/>
    <w:unhideWhenUsed/>
    <w:rsid w:val="00F217A9"/>
    <w:rPr>
      <w:color w:val="605E5C"/>
      <w:shd w:val="clear" w:color="auto" w:fill="E1DFDD"/>
    </w:rPr>
  </w:style>
  <w:style w:type="paragraph" w:customStyle="1" w:styleId="trt0xe">
    <w:name w:val="trt0xe"/>
    <w:basedOn w:val="Normal"/>
    <w:rsid w:val="00E9166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semiHidden/>
    <w:unhideWhenUsed/>
    <w:rsid w:val="00D5768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3Char">
    <w:name w:val="Heading 3 Char"/>
    <w:basedOn w:val="DefaultParagraphFont"/>
    <w:link w:val="Heading3"/>
    <w:uiPriority w:val="9"/>
    <w:rsid w:val="002505E3"/>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3C194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3C1948"/>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937106">
      <w:bodyDiv w:val="1"/>
      <w:marLeft w:val="0"/>
      <w:marRight w:val="0"/>
      <w:marTop w:val="0"/>
      <w:marBottom w:val="0"/>
      <w:divBdr>
        <w:top w:val="none" w:sz="0" w:space="0" w:color="auto"/>
        <w:left w:val="none" w:sz="0" w:space="0" w:color="auto"/>
        <w:bottom w:val="none" w:sz="0" w:space="0" w:color="auto"/>
        <w:right w:val="none" w:sz="0" w:space="0" w:color="auto"/>
      </w:divBdr>
    </w:div>
    <w:div w:id="119349983">
      <w:bodyDiv w:val="1"/>
      <w:marLeft w:val="0"/>
      <w:marRight w:val="0"/>
      <w:marTop w:val="0"/>
      <w:marBottom w:val="0"/>
      <w:divBdr>
        <w:top w:val="none" w:sz="0" w:space="0" w:color="auto"/>
        <w:left w:val="none" w:sz="0" w:space="0" w:color="auto"/>
        <w:bottom w:val="none" w:sz="0" w:space="0" w:color="auto"/>
        <w:right w:val="none" w:sz="0" w:space="0" w:color="auto"/>
      </w:divBdr>
    </w:div>
    <w:div w:id="121198726">
      <w:bodyDiv w:val="1"/>
      <w:marLeft w:val="0"/>
      <w:marRight w:val="0"/>
      <w:marTop w:val="0"/>
      <w:marBottom w:val="0"/>
      <w:divBdr>
        <w:top w:val="none" w:sz="0" w:space="0" w:color="auto"/>
        <w:left w:val="none" w:sz="0" w:space="0" w:color="auto"/>
        <w:bottom w:val="none" w:sz="0" w:space="0" w:color="auto"/>
        <w:right w:val="none" w:sz="0" w:space="0" w:color="auto"/>
      </w:divBdr>
    </w:div>
    <w:div w:id="151605071">
      <w:bodyDiv w:val="1"/>
      <w:marLeft w:val="0"/>
      <w:marRight w:val="0"/>
      <w:marTop w:val="0"/>
      <w:marBottom w:val="0"/>
      <w:divBdr>
        <w:top w:val="none" w:sz="0" w:space="0" w:color="auto"/>
        <w:left w:val="none" w:sz="0" w:space="0" w:color="auto"/>
        <w:bottom w:val="none" w:sz="0" w:space="0" w:color="auto"/>
        <w:right w:val="none" w:sz="0" w:space="0" w:color="auto"/>
      </w:divBdr>
    </w:div>
    <w:div w:id="753479342">
      <w:bodyDiv w:val="1"/>
      <w:marLeft w:val="0"/>
      <w:marRight w:val="0"/>
      <w:marTop w:val="0"/>
      <w:marBottom w:val="0"/>
      <w:divBdr>
        <w:top w:val="none" w:sz="0" w:space="0" w:color="auto"/>
        <w:left w:val="none" w:sz="0" w:space="0" w:color="auto"/>
        <w:bottom w:val="none" w:sz="0" w:space="0" w:color="auto"/>
        <w:right w:val="none" w:sz="0" w:space="0" w:color="auto"/>
      </w:divBdr>
    </w:div>
    <w:div w:id="781189990">
      <w:bodyDiv w:val="1"/>
      <w:marLeft w:val="0"/>
      <w:marRight w:val="0"/>
      <w:marTop w:val="0"/>
      <w:marBottom w:val="0"/>
      <w:divBdr>
        <w:top w:val="none" w:sz="0" w:space="0" w:color="auto"/>
        <w:left w:val="none" w:sz="0" w:space="0" w:color="auto"/>
        <w:bottom w:val="none" w:sz="0" w:space="0" w:color="auto"/>
        <w:right w:val="none" w:sz="0" w:space="0" w:color="auto"/>
      </w:divBdr>
    </w:div>
    <w:div w:id="797576543">
      <w:bodyDiv w:val="1"/>
      <w:marLeft w:val="0"/>
      <w:marRight w:val="0"/>
      <w:marTop w:val="0"/>
      <w:marBottom w:val="0"/>
      <w:divBdr>
        <w:top w:val="none" w:sz="0" w:space="0" w:color="auto"/>
        <w:left w:val="none" w:sz="0" w:space="0" w:color="auto"/>
        <w:bottom w:val="none" w:sz="0" w:space="0" w:color="auto"/>
        <w:right w:val="none" w:sz="0" w:space="0" w:color="auto"/>
      </w:divBdr>
      <w:divsChild>
        <w:div w:id="522977882">
          <w:marLeft w:val="0"/>
          <w:marRight w:val="0"/>
          <w:marTop w:val="0"/>
          <w:marBottom w:val="0"/>
          <w:divBdr>
            <w:top w:val="none" w:sz="0" w:space="0" w:color="auto"/>
            <w:left w:val="none" w:sz="0" w:space="0" w:color="auto"/>
            <w:bottom w:val="none" w:sz="0" w:space="0" w:color="auto"/>
            <w:right w:val="none" w:sz="0" w:space="0" w:color="auto"/>
          </w:divBdr>
        </w:div>
        <w:div w:id="1088649656">
          <w:marLeft w:val="0"/>
          <w:marRight w:val="0"/>
          <w:marTop w:val="0"/>
          <w:marBottom w:val="0"/>
          <w:divBdr>
            <w:top w:val="none" w:sz="0" w:space="0" w:color="auto"/>
            <w:left w:val="none" w:sz="0" w:space="0" w:color="auto"/>
            <w:bottom w:val="none" w:sz="0" w:space="0" w:color="auto"/>
            <w:right w:val="none" w:sz="0" w:space="0" w:color="auto"/>
          </w:divBdr>
        </w:div>
      </w:divsChild>
    </w:div>
    <w:div w:id="1489515031">
      <w:bodyDiv w:val="1"/>
      <w:marLeft w:val="0"/>
      <w:marRight w:val="0"/>
      <w:marTop w:val="0"/>
      <w:marBottom w:val="0"/>
      <w:divBdr>
        <w:top w:val="none" w:sz="0" w:space="0" w:color="auto"/>
        <w:left w:val="none" w:sz="0" w:space="0" w:color="auto"/>
        <w:bottom w:val="none" w:sz="0" w:space="0" w:color="auto"/>
        <w:right w:val="none" w:sz="0" w:space="0" w:color="auto"/>
      </w:divBdr>
      <w:divsChild>
        <w:div w:id="1979068346">
          <w:marLeft w:val="0"/>
          <w:marRight w:val="0"/>
          <w:marTop w:val="0"/>
          <w:marBottom w:val="0"/>
          <w:divBdr>
            <w:top w:val="none" w:sz="0" w:space="0" w:color="auto"/>
            <w:left w:val="none" w:sz="0" w:space="0" w:color="auto"/>
            <w:bottom w:val="none" w:sz="0" w:space="0" w:color="auto"/>
            <w:right w:val="none" w:sz="0" w:space="0" w:color="auto"/>
          </w:divBdr>
          <w:divsChild>
            <w:div w:id="1295646980">
              <w:marLeft w:val="0"/>
              <w:marRight w:val="0"/>
              <w:marTop w:val="0"/>
              <w:marBottom w:val="0"/>
              <w:divBdr>
                <w:top w:val="none" w:sz="0" w:space="0" w:color="auto"/>
                <w:left w:val="none" w:sz="0" w:space="0" w:color="auto"/>
                <w:bottom w:val="none" w:sz="0" w:space="0" w:color="auto"/>
                <w:right w:val="none" w:sz="0" w:space="0" w:color="auto"/>
              </w:divBdr>
              <w:divsChild>
                <w:div w:id="295374741">
                  <w:marLeft w:val="0"/>
                  <w:marRight w:val="0"/>
                  <w:marTop w:val="0"/>
                  <w:marBottom w:val="0"/>
                  <w:divBdr>
                    <w:top w:val="none" w:sz="0" w:space="0" w:color="auto"/>
                    <w:left w:val="none" w:sz="0" w:space="0" w:color="auto"/>
                    <w:bottom w:val="none" w:sz="0" w:space="0" w:color="auto"/>
                    <w:right w:val="none" w:sz="0" w:space="0" w:color="auto"/>
                  </w:divBdr>
                  <w:divsChild>
                    <w:div w:id="1582448621">
                      <w:marLeft w:val="0"/>
                      <w:marRight w:val="0"/>
                      <w:marTop w:val="0"/>
                      <w:marBottom w:val="0"/>
                      <w:divBdr>
                        <w:top w:val="none" w:sz="0" w:space="0" w:color="auto"/>
                        <w:left w:val="none" w:sz="0" w:space="0" w:color="auto"/>
                        <w:bottom w:val="none" w:sz="0" w:space="0" w:color="auto"/>
                        <w:right w:val="none" w:sz="0" w:space="0" w:color="auto"/>
                      </w:divBdr>
                      <w:divsChild>
                        <w:div w:id="1476677086">
                          <w:marLeft w:val="0"/>
                          <w:marRight w:val="0"/>
                          <w:marTop w:val="0"/>
                          <w:marBottom w:val="0"/>
                          <w:divBdr>
                            <w:top w:val="none" w:sz="0" w:space="0" w:color="auto"/>
                            <w:left w:val="none" w:sz="0" w:space="0" w:color="auto"/>
                            <w:bottom w:val="none" w:sz="0" w:space="0" w:color="auto"/>
                            <w:right w:val="none" w:sz="0" w:space="0" w:color="auto"/>
                          </w:divBdr>
                        </w:div>
                      </w:divsChild>
                    </w:div>
                    <w:div w:id="933395265">
                      <w:marLeft w:val="0"/>
                      <w:marRight w:val="0"/>
                      <w:marTop w:val="225"/>
                      <w:marBottom w:val="225"/>
                      <w:divBdr>
                        <w:top w:val="none" w:sz="0" w:space="0" w:color="auto"/>
                        <w:left w:val="none" w:sz="0" w:space="0" w:color="auto"/>
                        <w:bottom w:val="none" w:sz="0" w:space="0" w:color="auto"/>
                        <w:right w:val="none" w:sz="0" w:space="0" w:color="auto"/>
                      </w:divBdr>
                    </w:div>
                    <w:div w:id="1235893866">
                      <w:marLeft w:val="0"/>
                      <w:marRight w:val="0"/>
                      <w:marTop w:val="0"/>
                      <w:marBottom w:val="0"/>
                      <w:divBdr>
                        <w:top w:val="none" w:sz="0" w:space="0" w:color="auto"/>
                        <w:left w:val="none" w:sz="0" w:space="0" w:color="auto"/>
                        <w:bottom w:val="none" w:sz="0" w:space="0" w:color="auto"/>
                        <w:right w:val="none" w:sz="0" w:space="0" w:color="auto"/>
                      </w:divBdr>
                    </w:div>
                    <w:div w:id="148401640">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sChild>
        </w:div>
        <w:div w:id="1460565129">
          <w:marLeft w:val="0"/>
          <w:marRight w:val="0"/>
          <w:marTop w:val="450"/>
          <w:marBottom w:val="0"/>
          <w:divBdr>
            <w:top w:val="none" w:sz="0" w:space="0" w:color="auto"/>
            <w:left w:val="none" w:sz="0" w:space="0" w:color="auto"/>
            <w:bottom w:val="none" w:sz="0" w:space="0" w:color="auto"/>
            <w:right w:val="none" w:sz="0" w:space="0" w:color="auto"/>
          </w:divBdr>
          <w:divsChild>
            <w:div w:id="719405333">
              <w:marLeft w:val="0"/>
              <w:marRight w:val="0"/>
              <w:marTop w:val="0"/>
              <w:marBottom w:val="0"/>
              <w:divBdr>
                <w:top w:val="none" w:sz="0" w:space="0" w:color="auto"/>
                <w:left w:val="none" w:sz="0" w:space="0" w:color="auto"/>
                <w:bottom w:val="none" w:sz="0" w:space="0" w:color="auto"/>
                <w:right w:val="none" w:sz="0" w:space="0" w:color="auto"/>
              </w:divBdr>
              <w:divsChild>
                <w:div w:id="548150265">
                  <w:marLeft w:val="0"/>
                  <w:marRight w:val="0"/>
                  <w:marTop w:val="0"/>
                  <w:marBottom w:val="0"/>
                  <w:divBdr>
                    <w:top w:val="none" w:sz="0" w:space="0" w:color="auto"/>
                    <w:left w:val="none" w:sz="0" w:space="0" w:color="auto"/>
                    <w:bottom w:val="none" w:sz="0" w:space="0" w:color="auto"/>
                    <w:right w:val="none" w:sz="0" w:space="0" w:color="auto"/>
                  </w:divBdr>
                  <w:divsChild>
                    <w:div w:id="340087094">
                      <w:marLeft w:val="0"/>
                      <w:marRight w:val="504"/>
                      <w:marTop w:val="0"/>
                      <w:marBottom w:val="0"/>
                      <w:divBdr>
                        <w:top w:val="none" w:sz="0" w:space="0" w:color="auto"/>
                        <w:left w:val="none" w:sz="0" w:space="0" w:color="auto"/>
                        <w:bottom w:val="none" w:sz="0" w:space="0" w:color="auto"/>
                        <w:right w:val="none" w:sz="0" w:space="0" w:color="auto"/>
                      </w:divBdr>
                      <w:divsChild>
                        <w:div w:id="1053579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12458892">
      <w:bodyDiv w:val="1"/>
      <w:marLeft w:val="0"/>
      <w:marRight w:val="0"/>
      <w:marTop w:val="0"/>
      <w:marBottom w:val="0"/>
      <w:divBdr>
        <w:top w:val="none" w:sz="0" w:space="0" w:color="auto"/>
        <w:left w:val="none" w:sz="0" w:space="0" w:color="auto"/>
        <w:bottom w:val="none" w:sz="0" w:space="0" w:color="auto"/>
        <w:right w:val="none" w:sz="0" w:space="0" w:color="auto"/>
      </w:divBdr>
      <w:divsChild>
        <w:div w:id="1014307119">
          <w:marLeft w:val="0"/>
          <w:marRight w:val="0"/>
          <w:marTop w:val="0"/>
          <w:marBottom w:val="0"/>
          <w:divBdr>
            <w:top w:val="none" w:sz="0" w:space="0" w:color="auto"/>
            <w:left w:val="none" w:sz="0" w:space="0" w:color="auto"/>
            <w:bottom w:val="none" w:sz="0" w:space="0" w:color="auto"/>
            <w:right w:val="none" w:sz="0" w:space="0" w:color="auto"/>
          </w:divBdr>
        </w:div>
        <w:div w:id="1115827209">
          <w:marLeft w:val="0"/>
          <w:marRight w:val="0"/>
          <w:marTop w:val="0"/>
          <w:marBottom w:val="0"/>
          <w:divBdr>
            <w:top w:val="none" w:sz="0" w:space="0" w:color="auto"/>
            <w:left w:val="none" w:sz="0" w:space="0" w:color="auto"/>
            <w:bottom w:val="none" w:sz="0" w:space="0" w:color="auto"/>
            <w:right w:val="none" w:sz="0" w:space="0" w:color="auto"/>
          </w:divBdr>
        </w:div>
      </w:divsChild>
    </w:div>
    <w:div w:id="1749880456">
      <w:bodyDiv w:val="1"/>
      <w:marLeft w:val="0"/>
      <w:marRight w:val="0"/>
      <w:marTop w:val="0"/>
      <w:marBottom w:val="0"/>
      <w:divBdr>
        <w:top w:val="none" w:sz="0" w:space="0" w:color="auto"/>
        <w:left w:val="none" w:sz="0" w:space="0" w:color="auto"/>
        <w:bottom w:val="none" w:sz="0" w:space="0" w:color="auto"/>
        <w:right w:val="none" w:sz="0" w:space="0" w:color="auto"/>
      </w:divBdr>
      <w:divsChild>
        <w:div w:id="314994536">
          <w:marLeft w:val="0"/>
          <w:marRight w:val="0"/>
          <w:marTop w:val="0"/>
          <w:marBottom w:val="0"/>
          <w:divBdr>
            <w:top w:val="none" w:sz="0" w:space="0" w:color="auto"/>
            <w:left w:val="none" w:sz="0" w:space="0" w:color="auto"/>
            <w:bottom w:val="none" w:sz="0" w:space="0" w:color="auto"/>
            <w:right w:val="none" w:sz="0" w:space="0" w:color="auto"/>
          </w:divBdr>
        </w:div>
        <w:div w:id="231501878">
          <w:marLeft w:val="0"/>
          <w:marRight w:val="0"/>
          <w:marTop w:val="0"/>
          <w:marBottom w:val="0"/>
          <w:divBdr>
            <w:top w:val="none" w:sz="0" w:space="0" w:color="auto"/>
            <w:left w:val="none" w:sz="0" w:space="0" w:color="auto"/>
            <w:bottom w:val="none" w:sz="0" w:space="0" w:color="auto"/>
            <w:right w:val="none" w:sz="0" w:space="0" w:color="auto"/>
          </w:divBdr>
        </w:div>
      </w:divsChild>
    </w:div>
    <w:div w:id="1808014226">
      <w:bodyDiv w:val="1"/>
      <w:marLeft w:val="0"/>
      <w:marRight w:val="0"/>
      <w:marTop w:val="0"/>
      <w:marBottom w:val="0"/>
      <w:divBdr>
        <w:top w:val="none" w:sz="0" w:space="0" w:color="auto"/>
        <w:left w:val="none" w:sz="0" w:space="0" w:color="auto"/>
        <w:bottom w:val="none" w:sz="0" w:space="0" w:color="auto"/>
        <w:right w:val="none" w:sz="0" w:space="0" w:color="auto"/>
      </w:divBdr>
      <w:divsChild>
        <w:div w:id="438985351">
          <w:marLeft w:val="0"/>
          <w:marRight w:val="0"/>
          <w:marTop w:val="0"/>
          <w:marBottom w:val="0"/>
          <w:divBdr>
            <w:top w:val="none" w:sz="0" w:space="0" w:color="auto"/>
            <w:left w:val="none" w:sz="0" w:space="0" w:color="auto"/>
            <w:bottom w:val="none" w:sz="0" w:space="0" w:color="auto"/>
            <w:right w:val="none" w:sz="0" w:space="0" w:color="auto"/>
          </w:divBdr>
          <w:divsChild>
            <w:div w:id="103621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vetail.com/research/types-of-research-design/" TargetMode="External"/><Relationship Id="rId13" Type="http://schemas.openxmlformats.org/officeDocument/2006/relationships/image" Target="media/image3.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dovetail.com/research/descriptive-research/" TargetMode="External"/><Relationship Id="rId12" Type="http://schemas.openxmlformats.org/officeDocument/2006/relationships/image" Target="media/image2.jpeg"/><Relationship Id="rId17" Type="http://schemas.openxmlformats.org/officeDocument/2006/relationships/image" Target="media/image5.gif"/><Relationship Id="rId2" Type="http://schemas.openxmlformats.org/officeDocument/2006/relationships/numbering" Target="numbering.xml"/><Relationship Id="rId16" Type="http://schemas.openxmlformats.org/officeDocument/2006/relationships/hyperlink" Target="http://www.parliament.uk/" TargetMode="External"/><Relationship Id="rId1" Type="http://schemas.openxmlformats.org/officeDocument/2006/relationships/customXml" Target="../customXml/item1.xml"/><Relationship Id="rId6" Type="http://schemas.openxmlformats.org/officeDocument/2006/relationships/hyperlink" Target="https://dovetail.com/research/types-of-research-design/" TargetMode="External"/><Relationship Id="rId11" Type="http://schemas.openxmlformats.org/officeDocument/2006/relationships/image" Target="media/image1.jpeg"/><Relationship Id="rId5" Type="http://schemas.openxmlformats.org/officeDocument/2006/relationships/webSettings" Target="webSettings.xml"/><Relationship Id="rId15" Type="http://schemas.openxmlformats.org/officeDocument/2006/relationships/hyperlink" Target="https://en.wikipedia.org/wiki/Thomas_Edward_Ellis" TargetMode="External"/><Relationship Id="rId10" Type="http://schemas.openxmlformats.org/officeDocument/2006/relationships/hyperlink" Target="https://hansard.parliament.uk/about"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vetail.com/research/descriptive-research/" TargetMode="Externa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579C7E-6C68-4BB4-9CBE-5DF5167B97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20</Pages>
  <Words>6281</Words>
  <Characters>35807</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Huw Edwards</dc:creator>
  <cp:keywords/>
  <dc:description/>
  <cp:lastModifiedBy>Huw Edwards</cp:lastModifiedBy>
  <cp:revision>2</cp:revision>
  <dcterms:created xsi:type="dcterms:W3CDTF">2024-01-20T11:16:00Z</dcterms:created>
  <dcterms:modified xsi:type="dcterms:W3CDTF">2024-01-20T11:16:00Z</dcterms:modified>
</cp:coreProperties>
</file>