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542277" w14:textId="5091E225" w:rsidR="00DB35C8" w:rsidRPr="008239F4" w:rsidRDefault="00DB35C8" w:rsidP="00DB35C8">
      <w:pPr>
        <w:rPr>
          <w:rFonts w:cstheme="minorHAnsi"/>
        </w:rPr>
      </w:pPr>
      <w:r w:rsidRPr="008239F4">
        <w:rPr>
          <w:rFonts w:cstheme="minorHAnsi"/>
        </w:rPr>
        <w:t>Essay One</w:t>
      </w:r>
      <w:r w:rsidR="008239F4" w:rsidRPr="008239F4">
        <w:rPr>
          <w:rFonts w:cstheme="minorHAnsi"/>
        </w:rPr>
        <w:t>:</w:t>
      </w:r>
    </w:p>
    <w:p w14:paraId="079D843B" w14:textId="6454F130" w:rsidR="008239F4" w:rsidRPr="008239F4" w:rsidRDefault="008239F4" w:rsidP="00DB35C8">
      <w:pPr>
        <w:rPr>
          <w:rFonts w:eastAsia="Times New Roman" w:cstheme="minorHAnsi"/>
          <w:lang w:eastAsia="en-GB"/>
        </w:rPr>
      </w:pPr>
      <w:r w:rsidRPr="008239F4">
        <w:rPr>
          <w:rFonts w:eastAsia="Times New Roman" w:cstheme="minorHAnsi"/>
          <w:lang w:eastAsia="en-GB"/>
        </w:rPr>
        <w:t>Analyse the role of independent bodies (i.e., IOPC/HMICFRS) in holding the police accountable to those they serve. (1000 words)</w:t>
      </w:r>
    </w:p>
    <w:p w14:paraId="3279C8C3" w14:textId="21A5810A" w:rsidR="00DB35C8" w:rsidRPr="008239F4" w:rsidRDefault="00DB35C8" w:rsidP="00DB35C8">
      <w:pPr>
        <w:rPr>
          <w:rFonts w:cstheme="minorHAnsi"/>
        </w:rPr>
      </w:pPr>
      <w:r w:rsidRPr="008239F4">
        <w:rPr>
          <w:rFonts w:cstheme="minorHAnsi"/>
        </w:rPr>
        <w:t xml:space="preserve">During this Essay, I will be discussing the role of Independent bodies, including the Independent Office </w:t>
      </w:r>
      <w:proofErr w:type="gramStart"/>
      <w:r w:rsidRPr="008239F4">
        <w:rPr>
          <w:rFonts w:cstheme="minorHAnsi"/>
        </w:rPr>
        <w:t>For</w:t>
      </w:r>
      <w:proofErr w:type="gramEnd"/>
      <w:r w:rsidRPr="008239F4">
        <w:rPr>
          <w:rFonts w:cstheme="minorHAnsi"/>
        </w:rPr>
        <w:t xml:space="preserve"> Police Conduct and Her Majesty’s Inspectorate And Constabulary and Fire And Rescue, Services in holding the Police accountable to those they serve. </w:t>
      </w:r>
    </w:p>
    <w:p w14:paraId="0517A39B" w14:textId="77777777" w:rsidR="00DB35C8" w:rsidRPr="008239F4" w:rsidRDefault="00DB35C8" w:rsidP="00DB35C8">
      <w:pPr>
        <w:rPr>
          <w:rFonts w:cstheme="minorHAnsi"/>
        </w:rPr>
      </w:pPr>
      <w:r w:rsidRPr="008239F4">
        <w:rPr>
          <w:rFonts w:cstheme="minorHAnsi"/>
        </w:rPr>
        <w:t xml:space="preserve">Firstly, accountable is defined as, being responsible for what you do and to be able to give a satisfactory reason for it (Cambridge University Press 2022) </w:t>
      </w:r>
    </w:p>
    <w:p w14:paraId="76EC1EB6" w14:textId="77777777" w:rsidR="00DB35C8" w:rsidRPr="008239F4" w:rsidRDefault="00DB35C8" w:rsidP="00DB35C8">
      <w:pPr>
        <w:rPr>
          <w:rFonts w:cstheme="minorHAnsi"/>
        </w:rPr>
      </w:pPr>
      <w:r w:rsidRPr="008239F4">
        <w:rPr>
          <w:rFonts w:cstheme="minorHAnsi"/>
        </w:rPr>
        <w:t>Police Officers need to be continuously held accountable for their actions, this is because they work for law enforcement agencies within their country, region, or city and swear an oath to protect and serve the citizens they represent. Police Officers enforce the law by arresting criminals and detecting and preventing crimes (</w:t>
      </w:r>
      <w:proofErr w:type="spellStart"/>
      <w:r w:rsidRPr="008239F4">
        <w:rPr>
          <w:rFonts w:cstheme="minorHAnsi"/>
        </w:rPr>
        <w:t>Sokanu</w:t>
      </w:r>
      <w:proofErr w:type="spellEnd"/>
      <w:r w:rsidRPr="008239F4">
        <w:rPr>
          <w:rFonts w:cstheme="minorHAnsi"/>
        </w:rPr>
        <w:t xml:space="preserve"> Interactive Inc 2022) </w:t>
      </w:r>
    </w:p>
    <w:p w14:paraId="5B632F2A" w14:textId="77777777" w:rsidR="00DB35C8" w:rsidRPr="008239F4" w:rsidRDefault="00DB35C8" w:rsidP="00DB35C8">
      <w:pPr>
        <w:spacing w:line="480" w:lineRule="auto"/>
        <w:rPr>
          <w:rFonts w:cstheme="minorHAnsi"/>
        </w:rPr>
      </w:pPr>
      <w:r w:rsidRPr="008239F4">
        <w:rPr>
          <w:rFonts w:cstheme="minorHAnsi"/>
        </w:rPr>
        <w:t xml:space="preserve">In addition to this, Police Officers are duty bound to comply with the Code of Ethics, the main components of the Code are sets of principles and standards of professional behaviour and these were produced by the College </w:t>
      </w:r>
      <w:proofErr w:type="gramStart"/>
      <w:r w:rsidRPr="008239F4">
        <w:rPr>
          <w:rFonts w:cstheme="minorHAnsi"/>
        </w:rPr>
        <w:t>Of</w:t>
      </w:r>
      <w:proofErr w:type="gramEnd"/>
      <w:r w:rsidRPr="008239F4">
        <w:rPr>
          <w:rFonts w:cstheme="minorHAnsi"/>
        </w:rPr>
        <w:t xml:space="preserve"> Policing in 2014, which is a professional body for policing that sets and defines the exemplary standards of behaviour for everyone who works in policing.</w:t>
      </w:r>
    </w:p>
    <w:p w14:paraId="071552A0" w14:textId="77777777" w:rsidR="00DB35C8" w:rsidRPr="008239F4" w:rsidRDefault="00DB35C8" w:rsidP="00DB35C8">
      <w:pPr>
        <w:spacing w:line="480" w:lineRule="auto"/>
        <w:rPr>
          <w:rFonts w:cstheme="minorHAnsi"/>
        </w:rPr>
      </w:pPr>
      <w:r w:rsidRPr="008239F4">
        <w:rPr>
          <w:rFonts w:cstheme="minorHAnsi"/>
        </w:rPr>
        <w:t>In a situation where the police standards of professional behaviour have not been complied with, A police officer will be held accountable for these actions and therefore disciplinary procedures can commence, this is called Police Misconduct.</w:t>
      </w:r>
    </w:p>
    <w:p w14:paraId="580F7AF9" w14:textId="77777777" w:rsidR="00DB35C8" w:rsidRPr="008239F4" w:rsidRDefault="00DB35C8" w:rsidP="00DB35C8">
      <w:pPr>
        <w:spacing w:line="480" w:lineRule="auto"/>
        <w:rPr>
          <w:rFonts w:cstheme="minorHAnsi"/>
        </w:rPr>
      </w:pPr>
      <w:r w:rsidRPr="008239F4">
        <w:rPr>
          <w:rFonts w:cstheme="minorHAnsi"/>
        </w:rPr>
        <w:t xml:space="preserve">“Misconduct” is defined as any including any police officer action which does not meet the standards of professional behaviour. “Gross Misconduct” is defined as a more serious failure to meet the standards that are so serious, that it could lead to dismissal. </w:t>
      </w:r>
    </w:p>
    <w:p w14:paraId="64ED7ACC" w14:textId="77777777" w:rsidR="00DB35C8" w:rsidRPr="008239F4" w:rsidRDefault="00DB35C8" w:rsidP="00DB35C8">
      <w:pPr>
        <w:spacing w:line="480" w:lineRule="auto"/>
        <w:rPr>
          <w:rFonts w:cstheme="minorHAnsi"/>
        </w:rPr>
      </w:pPr>
      <w:r w:rsidRPr="008239F4">
        <w:rPr>
          <w:rFonts w:cstheme="minorHAnsi"/>
        </w:rPr>
        <w:t xml:space="preserve">Allegations or complaints concerning the conduct of a police officer fall into one of two categories, firstly, where concern allegations are made against a police officer by a colleague and secondly complaints or allegations made by a member of the public about the conduct of a Police Officer (Blackstone’s) (2020) </w:t>
      </w:r>
    </w:p>
    <w:p w14:paraId="058CC3DF" w14:textId="77777777" w:rsidR="00DB35C8" w:rsidRPr="008239F4" w:rsidRDefault="00DB35C8" w:rsidP="00DB35C8">
      <w:pPr>
        <w:spacing w:line="480" w:lineRule="auto"/>
        <w:rPr>
          <w:rFonts w:cstheme="minorHAnsi"/>
        </w:rPr>
      </w:pPr>
      <w:r w:rsidRPr="008239F4">
        <w:rPr>
          <w:rFonts w:cstheme="minorHAnsi"/>
        </w:rPr>
        <w:t>Where an allegation or complaint is made, every police work force has a professional standards department.</w:t>
      </w:r>
    </w:p>
    <w:p w14:paraId="0442FABD" w14:textId="77777777" w:rsidR="00DB35C8" w:rsidRPr="008239F4" w:rsidRDefault="00DB35C8" w:rsidP="00DB35C8">
      <w:pPr>
        <w:spacing w:line="480" w:lineRule="auto"/>
        <w:rPr>
          <w:rFonts w:cstheme="minorHAnsi"/>
        </w:rPr>
      </w:pPr>
    </w:p>
    <w:p w14:paraId="1899C508" w14:textId="77777777" w:rsidR="00DB35C8" w:rsidRPr="008239F4" w:rsidRDefault="00DB35C8" w:rsidP="00DB35C8">
      <w:pPr>
        <w:spacing w:line="480" w:lineRule="auto"/>
        <w:rPr>
          <w:rFonts w:cstheme="minorHAnsi"/>
        </w:rPr>
      </w:pPr>
    </w:p>
    <w:p w14:paraId="5E28895D" w14:textId="77777777" w:rsidR="00DB35C8" w:rsidRPr="008239F4" w:rsidRDefault="00DB35C8" w:rsidP="00DB35C8">
      <w:pPr>
        <w:spacing w:line="480" w:lineRule="auto"/>
        <w:rPr>
          <w:rFonts w:cstheme="minorHAnsi"/>
        </w:rPr>
      </w:pPr>
      <w:r w:rsidRPr="008239F4">
        <w:rPr>
          <w:rFonts w:cstheme="minorHAnsi"/>
        </w:rPr>
        <w:t xml:space="preserve">The Professional Standards Department, investigates the more serious allegations of misconduct and gross misconduct and also provides a link between the Police and the Independent Office </w:t>
      </w:r>
      <w:proofErr w:type="gramStart"/>
      <w:r w:rsidRPr="008239F4">
        <w:rPr>
          <w:rFonts w:cstheme="minorHAnsi"/>
        </w:rPr>
        <w:t>For</w:t>
      </w:r>
      <w:proofErr w:type="gramEnd"/>
      <w:r w:rsidRPr="008239F4">
        <w:rPr>
          <w:rFonts w:cstheme="minorHAnsi"/>
        </w:rPr>
        <w:t xml:space="preserve"> Police Conduct (Bedfordshire Police) (2020)</w:t>
      </w:r>
    </w:p>
    <w:p w14:paraId="542A9D3C" w14:textId="77777777" w:rsidR="00DB35C8" w:rsidRPr="008239F4" w:rsidRDefault="00DB35C8" w:rsidP="00DB35C8">
      <w:pPr>
        <w:spacing w:line="480" w:lineRule="auto"/>
        <w:rPr>
          <w:rFonts w:cstheme="minorHAnsi"/>
        </w:rPr>
      </w:pPr>
      <w:r w:rsidRPr="008239F4">
        <w:rPr>
          <w:rFonts w:cstheme="minorHAnsi"/>
        </w:rPr>
        <w:t xml:space="preserve">The Independent Office for Police Conduct was created in January 2018, taking over responsibility from the Independent Police Complaints Commission (Blackstone’s) (2020) </w:t>
      </w:r>
    </w:p>
    <w:p w14:paraId="01DEE895" w14:textId="77777777" w:rsidR="00DB35C8" w:rsidRPr="008239F4" w:rsidRDefault="00DB35C8" w:rsidP="00DB35C8">
      <w:pPr>
        <w:spacing w:line="480" w:lineRule="auto"/>
        <w:rPr>
          <w:rFonts w:cstheme="minorHAnsi"/>
        </w:rPr>
      </w:pPr>
      <w:r w:rsidRPr="008239F4">
        <w:rPr>
          <w:rFonts w:cstheme="minorHAnsi"/>
        </w:rPr>
        <w:t xml:space="preserve">The Independent Office </w:t>
      </w:r>
      <w:proofErr w:type="gramStart"/>
      <w:r w:rsidRPr="008239F4">
        <w:rPr>
          <w:rFonts w:cstheme="minorHAnsi"/>
        </w:rPr>
        <w:t>For</w:t>
      </w:r>
      <w:proofErr w:type="gramEnd"/>
      <w:r w:rsidRPr="008239F4">
        <w:rPr>
          <w:rFonts w:cstheme="minorHAnsi"/>
        </w:rPr>
        <w:t xml:space="preserve"> Police Conduct, oversees the police complaints system in England and in Wales and investigates the most serious matters, including deaths following police contact and also sets the standards by which the police should handle complaints.</w:t>
      </w:r>
    </w:p>
    <w:p w14:paraId="5F8D512D" w14:textId="77777777" w:rsidR="00DB35C8" w:rsidRPr="008239F4" w:rsidRDefault="00DB35C8" w:rsidP="00DB35C8">
      <w:pPr>
        <w:spacing w:line="480" w:lineRule="auto"/>
        <w:rPr>
          <w:rFonts w:cstheme="minorHAnsi"/>
        </w:rPr>
      </w:pPr>
      <w:r w:rsidRPr="008239F4">
        <w:rPr>
          <w:rFonts w:cstheme="minorHAnsi"/>
        </w:rPr>
        <w:t>The IOPOC is also an impartial body that is completely independent of the police and makes decisions entirely independently of the Police and Government.   (IPOC 2020)</w:t>
      </w:r>
    </w:p>
    <w:p w14:paraId="4B701C44" w14:textId="77777777" w:rsidR="00DB35C8" w:rsidRPr="008239F4" w:rsidRDefault="00DB35C8" w:rsidP="00DB35C8">
      <w:pPr>
        <w:spacing w:line="480" w:lineRule="auto"/>
        <w:rPr>
          <w:rFonts w:cstheme="minorHAnsi"/>
        </w:rPr>
      </w:pPr>
      <w:r w:rsidRPr="008239F4">
        <w:rPr>
          <w:rFonts w:cstheme="minorHAnsi"/>
        </w:rPr>
        <w:t xml:space="preserve">The IOPC has investigators that carry out independent investigations and obtain evidence </w:t>
      </w:r>
      <w:proofErr w:type="gramStart"/>
      <w:r w:rsidRPr="008239F4">
        <w:rPr>
          <w:rFonts w:cstheme="minorHAnsi"/>
        </w:rPr>
        <w:t>in order to</w:t>
      </w:r>
      <w:proofErr w:type="gramEnd"/>
      <w:r w:rsidRPr="008239F4">
        <w:rPr>
          <w:rFonts w:cstheme="minorHAnsi"/>
        </w:rPr>
        <w:t xml:space="preserve"> establish all circumstances of each incident, this can include taking witness statements, interviewing police officers and members of staff as well as analysing CCTV footage and obtaining other documents.</w:t>
      </w:r>
    </w:p>
    <w:p w14:paraId="26F94348" w14:textId="77777777" w:rsidR="00DB35C8" w:rsidRPr="008239F4" w:rsidRDefault="00DB35C8" w:rsidP="00DB35C8">
      <w:pPr>
        <w:spacing w:line="480" w:lineRule="auto"/>
        <w:rPr>
          <w:rFonts w:cstheme="minorHAnsi"/>
        </w:rPr>
      </w:pPr>
      <w:r w:rsidRPr="008239F4">
        <w:rPr>
          <w:rFonts w:cstheme="minorHAnsi"/>
        </w:rPr>
        <w:t>As every investigation varies, where necessary, depending on the circumstances the investigators also liaise with family, the coroner, media, the community and if it is believed that a Police Officer may have committed a criminal offence, the crown prosecution service is also informed.</w:t>
      </w:r>
    </w:p>
    <w:p w14:paraId="4396EE2F" w14:textId="77777777" w:rsidR="00DB35C8" w:rsidRPr="008239F4" w:rsidRDefault="00DB35C8" w:rsidP="00DB35C8">
      <w:pPr>
        <w:spacing w:line="480" w:lineRule="auto"/>
        <w:rPr>
          <w:rFonts w:cstheme="minorHAnsi"/>
        </w:rPr>
      </w:pPr>
      <w:r w:rsidRPr="008239F4">
        <w:rPr>
          <w:rFonts w:cstheme="minorHAnsi"/>
        </w:rPr>
        <w:t xml:space="preserve">At the end of an investigation, the investigator will produce a final report, where all obtained evidence is summarised and analysed. </w:t>
      </w:r>
    </w:p>
    <w:p w14:paraId="103C506D" w14:textId="77777777" w:rsidR="00DB35C8" w:rsidRPr="008239F4" w:rsidRDefault="00DB35C8" w:rsidP="00DB35C8">
      <w:pPr>
        <w:spacing w:line="480" w:lineRule="auto"/>
        <w:rPr>
          <w:rFonts w:cstheme="minorHAnsi"/>
        </w:rPr>
      </w:pPr>
      <w:r w:rsidRPr="008239F4">
        <w:rPr>
          <w:rFonts w:cstheme="minorHAnsi"/>
        </w:rPr>
        <w:t xml:space="preserve">An investigation report is then assembled. It is then decided whether disciplinary or performance proceedings should take place. (IPOC 2020) </w:t>
      </w:r>
    </w:p>
    <w:p w14:paraId="74E626C8" w14:textId="77777777" w:rsidR="00DB35C8" w:rsidRPr="008239F4" w:rsidRDefault="00DB35C8" w:rsidP="00DB35C8">
      <w:pPr>
        <w:shd w:val="clear" w:color="auto" w:fill="FAFAFA"/>
        <w:spacing w:after="225" w:line="360" w:lineRule="atLeast"/>
        <w:textAlignment w:val="baseline"/>
        <w:rPr>
          <w:rFonts w:cstheme="minorHAnsi"/>
        </w:rPr>
      </w:pPr>
      <w:r w:rsidRPr="008239F4">
        <w:rPr>
          <w:rFonts w:cstheme="minorHAnsi"/>
        </w:rPr>
        <w:lastRenderedPageBreak/>
        <w:t xml:space="preserve">Police Forces are duty bound to refer the most serious incidents to the IOPC, irrelevantly of </w:t>
      </w:r>
      <w:proofErr w:type="gramStart"/>
      <w:r w:rsidRPr="008239F4">
        <w:rPr>
          <w:rFonts w:cstheme="minorHAnsi"/>
        </w:rPr>
        <w:t>whether or not</w:t>
      </w:r>
      <w:proofErr w:type="gramEnd"/>
      <w:r w:rsidRPr="008239F4">
        <w:rPr>
          <w:rFonts w:cstheme="minorHAnsi"/>
        </w:rPr>
        <w:t xml:space="preserve"> a complaint has been received, especially in an instance where police actions result in a member of the public being seriously injured or death occurring while a person is in custody, has had contact with Police, as a result of a police shooting or if a road accident occurs involving the police (IOPC 2020) </w:t>
      </w:r>
    </w:p>
    <w:p w14:paraId="3C6AC7E8" w14:textId="77777777" w:rsidR="00DB35C8" w:rsidRPr="008239F4" w:rsidRDefault="00DB35C8" w:rsidP="00DB35C8">
      <w:pPr>
        <w:shd w:val="clear" w:color="auto" w:fill="FAFAFA"/>
        <w:spacing w:after="225" w:line="360" w:lineRule="atLeast"/>
        <w:textAlignment w:val="baseline"/>
        <w:rPr>
          <w:rFonts w:cstheme="minorHAnsi"/>
        </w:rPr>
      </w:pPr>
      <w:r w:rsidRPr="008239F4">
        <w:rPr>
          <w:rFonts w:cstheme="minorHAnsi"/>
        </w:rPr>
        <w:t xml:space="preserve">An example of gross misconduct was investigated and evidenced by the IOPC whereby a Police Officer was found to have breached standards of honesty and integrity, respect and courtesy, discreditable conduct, orders and instructions, duties and responsibilities and confidentiality, which all form part of the Police code of ethics. The allegations were made in relation to the Police Officer maintaining inappropriate and unprofessional contact with two women he met during his duties. </w:t>
      </w:r>
    </w:p>
    <w:p w14:paraId="6783F5DB" w14:textId="77777777" w:rsidR="00DB35C8" w:rsidRPr="008239F4" w:rsidRDefault="00DB35C8" w:rsidP="00DB35C8">
      <w:pPr>
        <w:shd w:val="clear" w:color="auto" w:fill="FAFAFA"/>
        <w:spacing w:after="225" w:line="360" w:lineRule="atLeast"/>
        <w:textAlignment w:val="baseline"/>
        <w:rPr>
          <w:rFonts w:cstheme="minorHAnsi"/>
        </w:rPr>
      </w:pPr>
      <w:r w:rsidRPr="008239F4">
        <w:rPr>
          <w:rFonts w:cstheme="minorHAnsi"/>
        </w:rPr>
        <w:t>The IOPC investigation considered evidence from both the police officer and the women involved and an analysis of phone data and messages was conducted.</w:t>
      </w:r>
    </w:p>
    <w:p w14:paraId="4C7BC5F3" w14:textId="77777777" w:rsidR="00DB35C8" w:rsidRPr="008239F4" w:rsidRDefault="00DB35C8" w:rsidP="00DB35C8">
      <w:pPr>
        <w:shd w:val="clear" w:color="auto" w:fill="FAFAFA"/>
        <w:spacing w:after="225" w:line="360" w:lineRule="atLeast"/>
        <w:textAlignment w:val="baseline"/>
        <w:rPr>
          <w:rFonts w:cstheme="minorHAnsi"/>
        </w:rPr>
      </w:pPr>
      <w:r w:rsidRPr="008239F4">
        <w:rPr>
          <w:rFonts w:cstheme="minorHAnsi"/>
        </w:rPr>
        <w:t xml:space="preserve">Regional Director for the IOPC stated “Cases such as these have the real potential to impact on public confidence in the police. At the outset of their service, it is made clear to officers that it is unacceptable to have or seek inappropriate and unprofessional contact with members of the public who they deal with through their professional duties” </w:t>
      </w:r>
    </w:p>
    <w:p w14:paraId="4365CAA0" w14:textId="77777777" w:rsidR="00DB35C8" w:rsidRPr="008239F4" w:rsidRDefault="00DB35C8" w:rsidP="00DB35C8">
      <w:pPr>
        <w:shd w:val="clear" w:color="auto" w:fill="FAFAFA"/>
        <w:spacing w:after="225" w:line="360" w:lineRule="atLeast"/>
        <w:textAlignment w:val="baseline"/>
        <w:rPr>
          <w:rFonts w:cstheme="minorHAnsi"/>
        </w:rPr>
      </w:pPr>
      <w:r w:rsidRPr="008239F4">
        <w:rPr>
          <w:rFonts w:cstheme="minorHAnsi"/>
        </w:rPr>
        <w:t xml:space="preserve">Following a gross misconduct hearing, the police officer involved was dismissed from his force without any notice, as well as being placed on the College </w:t>
      </w:r>
      <w:proofErr w:type="gramStart"/>
      <w:r w:rsidRPr="008239F4">
        <w:rPr>
          <w:rFonts w:cstheme="minorHAnsi"/>
        </w:rPr>
        <w:t>Of</w:t>
      </w:r>
      <w:proofErr w:type="gramEnd"/>
      <w:r w:rsidRPr="008239F4">
        <w:rPr>
          <w:rFonts w:cstheme="minorHAnsi"/>
        </w:rPr>
        <w:t xml:space="preserve"> Policing list for officers who are barred from ever working as part of any police service in the future. </w:t>
      </w:r>
    </w:p>
    <w:p w14:paraId="331B43AD" w14:textId="77777777" w:rsidR="00DB35C8" w:rsidRPr="008239F4" w:rsidRDefault="00DB35C8" w:rsidP="00DB35C8">
      <w:pPr>
        <w:shd w:val="clear" w:color="auto" w:fill="FAFAFA"/>
        <w:spacing w:after="225" w:line="360" w:lineRule="atLeast"/>
        <w:textAlignment w:val="baseline"/>
        <w:rPr>
          <w:rFonts w:cstheme="minorHAnsi"/>
        </w:rPr>
      </w:pPr>
      <w:r w:rsidRPr="008239F4">
        <w:rPr>
          <w:rFonts w:cstheme="minorHAnsi"/>
        </w:rPr>
        <w:t xml:space="preserve">The Regional Director also stated: “This sends a clear message that behaviour of this kind has no part in policing and will not be tolerated” (IOPC) (2020) </w:t>
      </w:r>
    </w:p>
    <w:p w14:paraId="38001EBD" w14:textId="77777777" w:rsidR="00DB35C8" w:rsidRPr="008239F4" w:rsidRDefault="00DB35C8" w:rsidP="00DB35C8">
      <w:pPr>
        <w:shd w:val="clear" w:color="auto" w:fill="FAFAFA"/>
        <w:spacing w:after="225" w:line="360" w:lineRule="atLeast"/>
        <w:textAlignment w:val="baseline"/>
        <w:rPr>
          <w:rFonts w:cstheme="minorHAnsi"/>
        </w:rPr>
      </w:pPr>
      <w:r w:rsidRPr="008239F4">
        <w:rPr>
          <w:rFonts w:cstheme="minorHAnsi"/>
        </w:rPr>
        <w:t xml:space="preserve">Police Officers are also monitored by another independent body named HMICFRS – Her Majesty’s Inspectorate </w:t>
      </w:r>
      <w:proofErr w:type="gramStart"/>
      <w:r w:rsidRPr="008239F4">
        <w:rPr>
          <w:rFonts w:cstheme="minorHAnsi"/>
        </w:rPr>
        <w:t>Of</w:t>
      </w:r>
      <w:proofErr w:type="gramEnd"/>
      <w:r w:rsidRPr="008239F4">
        <w:rPr>
          <w:rFonts w:cstheme="minorHAnsi"/>
        </w:rPr>
        <w:t xml:space="preserve"> Constabulary and Fire and Rescue Services. The HMICFS has existed for 160 years and is involved in assessing the effectiveness and efficiency of police forces and fire and rescue services, all in the public interest.</w:t>
      </w:r>
    </w:p>
    <w:p w14:paraId="77A7F8CC" w14:textId="77777777" w:rsidR="00DB35C8" w:rsidRPr="008239F4" w:rsidRDefault="00DB35C8" w:rsidP="00DB35C8">
      <w:pPr>
        <w:pStyle w:val="NormalWeb"/>
        <w:rPr>
          <w:rFonts w:asciiTheme="minorHAnsi" w:hAnsiTheme="minorHAnsi" w:cstheme="minorHAnsi"/>
          <w:sz w:val="22"/>
          <w:szCs w:val="22"/>
        </w:rPr>
      </w:pPr>
      <w:r w:rsidRPr="008239F4">
        <w:rPr>
          <w:rFonts w:asciiTheme="minorHAnsi" w:hAnsiTheme="minorHAnsi" w:cstheme="minorHAnsi"/>
          <w:sz w:val="22"/>
          <w:szCs w:val="22"/>
        </w:rPr>
        <w:t xml:space="preserve">The HMICFRS is an inspectorate, not a regulator, which means that it ensures that official regulations applying to a particular type or institution or activity are obeyed, however has no powers to give orders to change like regulators, who supervise a particular industry or business activity. </w:t>
      </w:r>
    </w:p>
    <w:p w14:paraId="02009689" w14:textId="77777777" w:rsidR="00DB35C8" w:rsidRPr="008239F4" w:rsidRDefault="00DB35C8" w:rsidP="00DB35C8">
      <w:pPr>
        <w:pStyle w:val="NormalWeb"/>
        <w:rPr>
          <w:rFonts w:asciiTheme="minorHAnsi" w:hAnsiTheme="minorHAnsi" w:cstheme="minorHAnsi"/>
          <w:sz w:val="22"/>
          <w:szCs w:val="22"/>
        </w:rPr>
      </w:pPr>
      <w:r w:rsidRPr="008239F4">
        <w:rPr>
          <w:rFonts w:asciiTheme="minorHAnsi" w:hAnsiTheme="minorHAnsi" w:cstheme="minorHAnsi"/>
          <w:sz w:val="22"/>
          <w:szCs w:val="22"/>
        </w:rPr>
        <w:t>An example of an assessment of the effectiveness and efficiency of police forces was conducted on the 18</w:t>
      </w:r>
      <w:r w:rsidRPr="008239F4">
        <w:rPr>
          <w:rFonts w:asciiTheme="minorHAnsi" w:hAnsiTheme="minorHAnsi" w:cstheme="minorHAnsi"/>
          <w:sz w:val="22"/>
          <w:szCs w:val="22"/>
          <w:vertAlign w:val="superscript"/>
        </w:rPr>
        <w:t>th</w:t>
      </w:r>
      <w:r w:rsidRPr="008239F4">
        <w:rPr>
          <w:rFonts w:asciiTheme="minorHAnsi" w:hAnsiTheme="minorHAnsi" w:cstheme="minorHAnsi"/>
          <w:sz w:val="22"/>
          <w:szCs w:val="22"/>
        </w:rPr>
        <w:t xml:space="preserve"> of July 2011. The Home Secretary made an oral statement to parliament about the Metropolitan Police Service regarding phone hacking.</w:t>
      </w:r>
    </w:p>
    <w:p w14:paraId="6B9BB2F3" w14:textId="77777777" w:rsidR="00DB35C8" w:rsidRPr="008239F4" w:rsidRDefault="00DB35C8" w:rsidP="00DB35C8">
      <w:pPr>
        <w:spacing w:before="100" w:beforeAutospacing="1" w:after="100" w:afterAutospacing="1" w:line="240" w:lineRule="auto"/>
        <w:rPr>
          <w:rFonts w:cstheme="minorHAnsi"/>
        </w:rPr>
      </w:pPr>
      <w:r w:rsidRPr="008239F4">
        <w:rPr>
          <w:rFonts w:cstheme="minorHAnsi"/>
        </w:rPr>
        <w:t xml:space="preserve">She stated “current allegations about phone hacking are not, unfortunately the only recent example of alleged corruption in the police service” </w:t>
      </w:r>
    </w:p>
    <w:p w14:paraId="4F2D026C" w14:textId="77777777" w:rsidR="00DB35C8" w:rsidRPr="008239F4" w:rsidRDefault="00DB35C8" w:rsidP="00DB35C8">
      <w:pPr>
        <w:spacing w:before="100" w:beforeAutospacing="1" w:after="100" w:afterAutospacing="1" w:line="240" w:lineRule="auto"/>
        <w:rPr>
          <w:rFonts w:cstheme="minorHAnsi"/>
        </w:rPr>
      </w:pPr>
      <w:r w:rsidRPr="008239F4">
        <w:rPr>
          <w:rFonts w:cstheme="minorHAnsi"/>
        </w:rPr>
        <w:lastRenderedPageBreak/>
        <w:t>During July 2021, HMIC was formally commissioned by the Home Secretary to make recommendations regarding this issue.  (HMICFRS)</w:t>
      </w:r>
    </w:p>
    <w:p w14:paraId="0CC2DA9B" w14:textId="77777777" w:rsidR="00DB35C8" w:rsidRPr="008239F4" w:rsidRDefault="00DB35C8" w:rsidP="00DB35C8">
      <w:pPr>
        <w:spacing w:before="100" w:beforeAutospacing="1" w:after="100" w:afterAutospacing="1" w:line="240" w:lineRule="auto"/>
        <w:rPr>
          <w:rFonts w:cstheme="minorHAnsi"/>
        </w:rPr>
      </w:pPr>
      <w:r w:rsidRPr="008239F4">
        <w:rPr>
          <w:rFonts w:cstheme="minorHAnsi"/>
        </w:rPr>
        <w:t xml:space="preserve">In conclusion, it is vital that all aspects of police behaviour are monitored by independent bodies including the IOPC and HMICFRS, in order enforce trust within the Police. Police officers set an important example to the public and cannot be seen to conduct in any behaviour that would jeopardise public perception.  </w:t>
      </w:r>
    </w:p>
    <w:p w14:paraId="2A4918F8" w14:textId="77777777" w:rsidR="00DB35C8" w:rsidRPr="008239F4" w:rsidRDefault="00DB35C8" w:rsidP="00DB35C8">
      <w:pPr>
        <w:spacing w:before="100" w:beforeAutospacing="1" w:after="100" w:afterAutospacing="1" w:line="240" w:lineRule="auto"/>
        <w:rPr>
          <w:rFonts w:cstheme="minorHAnsi"/>
          <w:color w:val="282828"/>
        </w:rPr>
      </w:pPr>
      <w:r w:rsidRPr="008239F4">
        <w:rPr>
          <w:rFonts w:cstheme="minorHAnsi"/>
          <w:color w:val="282828"/>
        </w:rPr>
        <w:t xml:space="preserve">(Word Count, 1100) </w:t>
      </w:r>
    </w:p>
    <w:p w14:paraId="514F9F76" w14:textId="77777777" w:rsidR="00DB35C8" w:rsidRPr="008239F4" w:rsidRDefault="00DB35C8" w:rsidP="00DB35C8">
      <w:pPr>
        <w:spacing w:before="100" w:beforeAutospacing="1" w:after="100" w:afterAutospacing="1" w:line="240" w:lineRule="auto"/>
        <w:rPr>
          <w:rFonts w:cstheme="minorHAnsi"/>
          <w:color w:val="282828"/>
        </w:rPr>
      </w:pPr>
      <w:r w:rsidRPr="008239F4">
        <w:rPr>
          <w:rFonts w:cstheme="minorHAnsi"/>
          <w:color w:val="282828"/>
        </w:rPr>
        <w:t>Bibliography</w:t>
      </w:r>
    </w:p>
    <w:p w14:paraId="76A542A3"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(Bedfordshire Police, 2022)</w:t>
      </w:r>
    </w:p>
    <w:p w14:paraId="3CFA6013" w14:textId="77777777" w:rsidR="00DB35C8" w:rsidRPr="008239F4" w:rsidRDefault="00DB35C8" w:rsidP="00DB35C8">
      <w:pPr>
        <w:spacing w:after="0" w:line="240" w:lineRule="auto"/>
        <w:rPr>
          <w:rFonts w:eastAsia="Times New Roman" w:cstheme="minorHAnsi"/>
          <w:lang w:eastAsia="en-GB"/>
        </w:rPr>
      </w:pPr>
      <w:hyperlink r:id="rId4" w:anchor="ee547b7a" w:history="1">
        <w:r w:rsidRPr="008239F4">
          <w:rPr>
            <w:rFonts w:eastAsia="Times New Roman" w:cstheme="minorHAnsi"/>
            <w:color w:val="0000FF"/>
            <w:u w:val="single"/>
            <w:lang w:eastAsia="en-GB"/>
          </w:rPr>
          <w:t>https://www.bedfordshire.police.uk/report/Report-Shared/Complaints-FAQ#ee547b7a</w:t>
        </w:r>
      </w:hyperlink>
    </w:p>
    <w:p w14:paraId="6C44924A"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 </w:t>
      </w:r>
    </w:p>
    <w:p w14:paraId="1DAD1579"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 xml:space="preserve">(Blackstone's 2017) – handbook of policing. </w:t>
      </w:r>
    </w:p>
    <w:p w14:paraId="141D8EB6" w14:textId="77777777" w:rsidR="00DB35C8" w:rsidRPr="008239F4" w:rsidRDefault="00DB35C8" w:rsidP="00DB35C8">
      <w:pPr>
        <w:spacing w:after="0" w:line="240" w:lineRule="auto"/>
        <w:rPr>
          <w:rFonts w:eastAsia="Times New Roman" w:cstheme="minorHAnsi"/>
          <w:lang w:eastAsia="en-GB"/>
        </w:rPr>
      </w:pPr>
    </w:p>
    <w:p w14:paraId="4CF8A818"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 </w:t>
      </w:r>
    </w:p>
    <w:p w14:paraId="7A558199"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 xml:space="preserve">(Cambridge University Press 2022) </w:t>
      </w:r>
    </w:p>
    <w:p w14:paraId="3D59C577"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 xml:space="preserve">Available at - </w:t>
      </w:r>
    </w:p>
    <w:p w14:paraId="37F93BE0"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&lt;</w:t>
      </w:r>
      <w:hyperlink r:id="rId5" w:history="1">
        <w:r w:rsidRPr="008239F4">
          <w:rPr>
            <w:rFonts w:eastAsia="Times New Roman" w:cstheme="minorHAnsi"/>
            <w:color w:val="0000FF"/>
            <w:u w:val="single"/>
            <w:lang w:eastAsia="en-GB"/>
          </w:rPr>
          <w:t>https://dictionary.cambridge.org/dictionary/english/accountability</w:t>
        </w:r>
      </w:hyperlink>
      <w:r w:rsidRPr="008239F4">
        <w:rPr>
          <w:rFonts w:eastAsia="Times New Roman" w:cstheme="minorHAnsi"/>
          <w:lang w:eastAsia="en-GB"/>
        </w:rPr>
        <w:t xml:space="preserve"> &gt;</w:t>
      </w:r>
    </w:p>
    <w:p w14:paraId="6F7ACB73"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(Accessed on 10/10/2021)</w:t>
      </w:r>
    </w:p>
    <w:p w14:paraId="54DBFB21"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 </w:t>
      </w:r>
    </w:p>
    <w:p w14:paraId="163E00AD"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 xml:space="preserve"> (College </w:t>
      </w:r>
      <w:proofErr w:type="gramStart"/>
      <w:r w:rsidRPr="008239F4">
        <w:rPr>
          <w:rFonts w:eastAsia="Times New Roman" w:cstheme="minorHAnsi"/>
          <w:lang w:eastAsia="en-GB"/>
        </w:rPr>
        <w:t>Of</w:t>
      </w:r>
      <w:proofErr w:type="gramEnd"/>
      <w:r w:rsidRPr="008239F4">
        <w:rPr>
          <w:rFonts w:eastAsia="Times New Roman" w:cstheme="minorHAnsi"/>
          <w:lang w:eastAsia="en-GB"/>
        </w:rPr>
        <w:t xml:space="preserve"> Policing 2014)</w:t>
      </w:r>
    </w:p>
    <w:p w14:paraId="63AC9E99"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Available at -</w:t>
      </w:r>
    </w:p>
    <w:p w14:paraId="704D44CC"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&lt;</w:t>
      </w:r>
      <w:hyperlink r:id="rId6" w:history="1">
        <w:r w:rsidRPr="008239F4">
          <w:rPr>
            <w:rFonts w:eastAsia="Times New Roman" w:cstheme="minorHAnsi"/>
            <w:color w:val="0000FF"/>
            <w:u w:val="single"/>
            <w:lang w:eastAsia="en-GB"/>
          </w:rPr>
          <w:t>https://www.college.police.uk/ethics/code-of-ethics</w:t>
        </w:r>
      </w:hyperlink>
      <w:r w:rsidRPr="008239F4">
        <w:rPr>
          <w:rFonts w:eastAsia="Times New Roman" w:cstheme="minorHAnsi"/>
          <w:lang w:eastAsia="en-GB"/>
        </w:rPr>
        <w:t xml:space="preserve">&gt; </w:t>
      </w:r>
    </w:p>
    <w:p w14:paraId="5F55318E"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(Accessed on 10/10/2021)</w:t>
      </w:r>
    </w:p>
    <w:p w14:paraId="625B00B5"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 </w:t>
      </w:r>
    </w:p>
    <w:p w14:paraId="5836FDB6"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 xml:space="preserve">(HMICFRS) </w:t>
      </w:r>
    </w:p>
    <w:p w14:paraId="50B026C7"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&lt;</w:t>
      </w:r>
      <w:hyperlink r:id="rId7" w:history="1">
        <w:r w:rsidRPr="008239F4">
          <w:rPr>
            <w:rFonts w:eastAsia="Times New Roman" w:cstheme="minorHAnsi"/>
            <w:color w:val="0000FF"/>
            <w:u w:val="single"/>
            <w:lang w:eastAsia="en-GB"/>
          </w:rPr>
          <w:t>https://www.justiceinspectorates.gov.uk/hmicfrs/)</w:t>
        </w:r>
      </w:hyperlink>
      <w:r w:rsidRPr="008239F4">
        <w:rPr>
          <w:rFonts w:eastAsia="Times New Roman" w:cstheme="minorHAnsi"/>
          <w:lang w:eastAsia="en-GB"/>
        </w:rPr>
        <w:t xml:space="preserve"> &gt;</w:t>
      </w:r>
    </w:p>
    <w:p w14:paraId="10CC7D35"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(Accessed on 10/10/2021)</w:t>
      </w:r>
    </w:p>
    <w:p w14:paraId="0FEC16B9"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 </w:t>
      </w:r>
    </w:p>
    <w:p w14:paraId="6F308115"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 </w:t>
      </w:r>
    </w:p>
    <w:p w14:paraId="32D50694"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 xml:space="preserve">(Independent Office </w:t>
      </w:r>
      <w:proofErr w:type="gramStart"/>
      <w:r w:rsidRPr="008239F4">
        <w:rPr>
          <w:rFonts w:eastAsia="Times New Roman" w:cstheme="minorHAnsi"/>
          <w:lang w:eastAsia="en-GB"/>
        </w:rPr>
        <w:t>For</w:t>
      </w:r>
      <w:proofErr w:type="gramEnd"/>
      <w:r w:rsidRPr="008239F4">
        <w:rPr>
          <w:rFonts w:eastAsia="Times New Roman" w:cstheme="minorHAnsi"/>
          <w:lang w:eastAsia="en-GB"/>
        </w:rPr>
        <w:t xml:space="preserve"> Police Conduct 2021) </w:t>
      </w:r>
    </w:p>
    <w:p w14:paraId="316A30A9"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 xml:space="preserve">Available at - </w:t>
      </w:r>
    </w:p>
    <w:p w14:paraId="51D99584"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&lt;</w:t>
      </w:r>
      <w:hyperlink r:id="rId8" w:history="1">
        <w:r w:rsidRPr="008239F4">
          <w:rPr>
            <w:rFonts w:eastAsia="Times New Roman" w:cstheme="minorHAnsi"/>
            <w:color w:val="0000FF"/>
            <w:u w:val="single"/>
            <w:lang w:eastAsia="en-GB"/>
          </w:rPr>
          <w:t xml:space="preserve">https://policeconduct.gov.uk/news/avon-and-somerset-police-officer-dismissed-inappropriate-and-unprofessional-contact </w:t>
        </w:r>
      </w:hyperlink>
      <w:hyperlink r:id="rId9" w:history="1">
        <w:r w:rsidRPr="008239F4">
          <w:rPr>
            <w:rFonts w:eastAsia="Times New Roman" w:cstheme="minorHAnsi"/>
            <w:color w:val="0000FF"/>
            <w:u w:val="single"/>
            <w:lang w:eastAsia="en-GB"/>
          </w:rPr>
          <w:t>https://policeconduct.gov.uk/news/avon-and-somerset-police-officer-dismissed-inappropriate-and-unprofessional-contact</w:t>
        </w:r>
      </w:hyperlink>
      <w:r w:rsidRPr="008239F4">
        <w:rPr>
          <w:rFonts w:eastAsia="Times New Roman" w:cstheme="minorHAnsi"/>
          <w:lang w:eastAsia="en-GB"/>
        </w:rPr>
        <w:t xml:space="preserve">&gt; </w:t>
      </w:r>
    </w:p>
    <w:p w14:paraId="2349C5CB"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(Accessed on 10/10/2021)</w:t>
      </w:r>
    </w:p>
    <w:p w14:paraId="6035B23E"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 </w:t>
      </w:r>
    </w:p>
    <w:p w14:paraId="0703E8E4"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 xml:space="preserve">(Independent Officer </w:t>
      </w:r>
      <w:proofErr w:type="gramStart"/>
      <w:r w:rsidRPr="008239F4">
        <w:rPr>
          <w:rFonts w:eastAsia="Times New Roman" w:cstheme="minorHAnsi"/>
          <w:lang w:eastAsia="en-GB"/>
        </w:rPr>
        <w:t>For</w:t>
      </w:r>
      <w:proofErr w:type="gramEnd"/>
      <w:r w:rsidRPr="008239F4">
        <w:rPr>
          <w:rFonts w:eastAsia="Times New Roman" w:cstheme="minorHAnsi"/>
          <w:lang w:eastAsia="en-GB"/>
        </w:rPr>
        <w:t xml:space="preserve"> Police Conduct 2020)</w:t>
      </w:r>
    </w:p>
    <w:p w14:paraId="3C0A29AD"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 xml:space="preserve">Available at - </w:t>
      </w:r>
    </w:p>
    <w:p w14:paraId="6CEDAA30"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 xml:space="preserve">&gt; </w:t>
      </w:r>
      <w:hyperlink r:id="rId10" w:history="1">
        <w:r w:rsidRPr="008239F4">
          <w:rPr>
            <w:rFonts w:eastAsia="Times New Roman" w:cstheme="minorHAnsi"/>
            <w:color w:val="0000FF"/>
            <w:u w:val="single"/>
            <w:lang w:eastAsia="en-GB"/>
          </w:rPr>
          <w:t>https://policeconduct.gov.uk/who-we-are</w:t>
        </w:r>
      </w:hyperlink>
      <w:r w:rsidRPr="008239F4">
        <w:rPr>
          <w:rFonts w:eastAsia="Times New Roman" w:cstheme="minorHAnsi"/>
          <w:lang w:eastAsia="en-GB"/>
        </w:rPr>
        <w:t>&gt;</w:t>
      </w:r>
    </w:p>
    <w:p w14:paraId="74A6D331"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(Accessed on 10/10/2021)</w:t>
      </w:r>
    </w:p>
    <w:p w14:paraId="3F010466"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 </w:t>
      </w:r>
    </w:p>
    <w:p w14:paraId="251291CD"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w:t>
      </w:r>
      <w:proofErr w:type="spellStart"/>
      <w:r w:rsidRPr="008239F4">
        <w:rPr>
          <w:rFonts w:eastAsia="Times New Roman" w:cstheme="minorHAnsi"/>
          <w:lang w:eastAsia="en-GB"/>
        </w:rPr>
        <w:t>Sokanu</w:t>
      </w:r>
      <w:proofErr w:type="spellEnd"/>
      <w:r w:rsidRPr="008239F4">
        <w:rPr>
          <w:rFonts w:eastAsia="Times New Roman" w:cstheme="minorHAnsi"/>
          <w:lang w:eastAsia="en-GB"/>
        </w:rPr>
        <w:t xml:space="preserve"> Interactive 2022) </w:t>
      </w:r>
    </w:p>
    <w:p w14:paraId="547029A8"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Available at -</w:t>
      </w:r>
    </w:p>
    <w:p w14:paraId="6DFAF71B"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&lt;</w:t>
      </w:r>
      <w:hyperlink r:id="rId11" w:history="1">
        <w:r w:rsidRPr="008239F4">
          <w:rPr>
            <w:rFonts w:eastAsia="Times New Roman" w:cstheme="minorHAnsi"/>
            <w:color w:val="0000FF"/>
            <w:u w:val="single"/>
            <w:lang w:eastAsia="en-GB"/>
          </w:rPr>
          <w:t xml:space="preserve">https://www.careerexplorer.com/careers/police-officer/ </w:t>
        </w:r>
      </w:hyperlink>
      <w:r w:rsidRPr="008239F4">
        <w:rPr>
          <w:rFonts w:eastAsia="Times New Roman" w:cstheme="minorHAnsi"/>
          <w:lang w:eastAsia="en-GB"/>
        </w:rPr>
        <w:t>&gt;</w:t>
      </w:r>
    </w:p>
    <w:p w14:paraId="4FE6C849" w14:textId="77777777" w:rsidR="00DB35C8" w:rsidRPr="008239F4" w:rsidRDefault="00DB35C8" w:rsidP="00DB35C8">
      <w:pPr>
        <w:spacing w:after="0" w:line="240" w:lineRule="auto"/>
        <w:rPr>
          <w:rFonts w:eastAsia="Times New Roman" w:cstheme="minorHAnsi"/>
          <w:lang w:eastAsia="en-GB"/>
        </w:rPr>
      </w:pPr>
      <w:r w:rsidRPr="008239F4">
        <w:rPr>
          <w:rFonts w:eastAsia="Times New Roman" w:cstheme="minorHAnsi"/>
          <w:lang w:eastAsia="en-GB"/>
        </w:rPr>
        <w:t>(Accessed on 10/10/2021)</w:t>
      </w:r>
    </w:p>
    <w:p w14:paraId="6EF7BDE6" w14:textId="36CB1E37" w:rsidR="00A03B4F" w:rsidRPr="008239F4" w:rsidRDefault="00A03B4F">
      <w:pPr>
        <w:rPr>
          <w:rFonts w:cstheme="minorHAnsi"/>
        </w:rPr>
      </w:pPr>
    </w:p>
    <w:p w14:paraId="2952EF23" w14:textId="6DACCC4E" w:rsidR="00DB35C8" w:rsidRPr="008239F4" w:rsidRDefault="00DB35C8">
      <w:pPr>
        <w:rPr>
          <w:rFonts w:cstheme="minorHAnsi"/>
        </w:rPr>
      </w:pPr>
    </w:p>
    <w:p w14:paraId="5B77CF5C" w14:textId="01158898" w:rsidR="008239F4" w:rsidRPr="008239F4" w:rsidRDefault="00DB35C8">
      <w:pPr>
        <w:rPr>
          <w:rFonts w:cstheme="minorHAnsi"/>
        </w:rPr>
      </w:pPr>
      <w:r w:rsidRPr="008239F4">
        <w:rPr>
          <w:rFonts w:cstheme="minorHAnsi"/>
        </w:rPr>
        <w:lastRenderedPageBreak/>
        <w:t>Essay Two:</w:t>
      </w:r>
    </w:p>
    <w:p w14:paraId="3225DE80" w14:textId="71D59F94" w:rsidR="008239F4" w:rsidRPr="008239F4" w:rsidRDefault="008239F4">
      <w:pPr>
        <w:rPr>
          <w:rFonts w:cstheme="minorHAnsi"/>
        </w:rPr>
      </w:pPr>
      <w:r w:rsidRPr="008239F4">
        <w:rPr>
          <w:rFonts w:eastAsia="Times New Roman" w:cstheme="minorHAnsi"/>
          <w:lang w:eastAsia="en-GB"/>
        </w:rPr>
        <w:t>Examine the ethical dimension of ‘real time’ operational decisions. (1000 words)</w:t>
      </w:r>
    </w:p>
    <w:p w14:paraId="4D51F623" w14:textId="77777777" w:rsidR="00DB35C8" w:rsidRPr="008239F4" w:rsidRDefault="00DB35C8" w:rsidP="00DB35C8">
      <w:pPr>
        <w:pStyle w:val="NormalWeb"/>
        <w:spacing w:before="0" w:beforeAutospacing="0" w:after="160" w:afterAutospacing="0"/>
        <w:rPr>
          <w:rFonts w:asciiTheme="minorHAnsi" w:hAnsiTheme="minorHAnsi" w:cstheme="minorHAnsi"/>
          <w:sz w:val="22"/>
          <w:szCs w:val="22"/>
        </w:rPr>
      </w:pPr>
      <w:r w:rsidRPr="008239F4">
        <w:rPr>
          <w:rFonts w:asciiTheme="minorHAnsi" w:hAnsiTheme="minorHAnsi" w:cstheme="minorHAnsi"/>
          <w:sz w:val="22"/>
          <w:szCs w:val="22"/>
        </w:rPr>
        <w:t xml:space="preserve">During this essay I am going to be examining and discussing the ethical dimension of ‘real time’ operational decisions. </w:t>
      </w:r>
    </w:p>
    <w:p w14:paraId="5C5C8251" w14:textId="77777777" w:rsidR="00DB35C8" w:rsidRPr="008239F4" w:rsidRDefault="00DB35C8" w:rsidP="00DB35C8">
      <w:pPr>
        <w:pStyle w:val="NormalWeb"/>
        <w:spacing w:before="0" w:beforeAutospacing="0" w:after="160" w:afterAutospacing="0"/>
        <w:rPr>
          <w:rFonts w:asciiTheme="minorHAnsi" w:hAnsiTheme="minorHAnsi" w:cstheme="minorHAnsi"/>
          <w:sz w:val="22"/>
          <w:szCs w:val="22"/>
        </w:rPr>
      </w:pPr>
      <w:r w:rsidRPr="008239F4">
        <w:rPr>
          <w:rFonts w:asciiTheme="minorHAnsi" w:hAnsiTheme="minorHAnsi" w:cstheme="minorHAnsi"/>
          <w:sz w:val="22"/>
          <w:szCs w:val="22"/>
        </w:rPr>
        <w:t xml:space="preserve">Decision making is an immense part of being a Police Officer and each decision upholds a great deal of responsibility. </w:t>
      </w:r>
    </w:p>
    <w:p w14:paraId="640042F4" w14:textId="77777777" w:rsidR="00DB35C8" w:rsidRPr="008239F4" w:rsidRDefault="00DB35C8" w:rsidP="00DB35C8">
      <w:pPr>
        <w:pStyle w:val="NormalWeb"/>
        <w:spacing w:before="0" w:beforeAutospacing="0" w:after="160" w:afterAutospacing="0"/>
        <w:rPr>
          <w:rFonts w:asciiTheme="minorHAnsi" w:hAnsiTheme="minorHAnsi" w:cstheme="minorHAnsi"/>
          <w:sz w:val="22"/>
          <w:szCs w:val="22"/>
        </w:rPr>
      </w:pPr>
      <w:r w:rsidRPr="008239F4">
        <w:rPr>
          <w:rFonts w:asciiTheme="minorHAnsi" w:hAnsiTheme="minorHAnsi" w:cstheme="minorHAnsi"/>
          <w:sz w:val="22"/>
          <w:szCs w:val="22"/>
        </w:rPr>
        <w:t xml:space="preserve">It is vital that Police Officers assess each situation that they are faced with accurately and impartially. Police Officers can take a person’s liberty and therefore this is not a decision that should be taken lightly, and this should always be completely lawful, </w:t>
      </w:r>
      <w:proofErr w:type="gramStart"/>
      <w:r w:rsidRPr="008239F4">
        <w:rPr>
          <w:rFonts w:asciiTheme="minorHAnsi" w:hAnsiTheme="minorHAnsi" w:cstheme="minorHAnsi"/>
          <w:sz w:val="22"/>
          <w:szCs w:val="22"/>
        </w:rPr>
        <w:t>necessary</w:t>
      </w:r>
      <w:proofErr w:type="gramEnd"/>
      <w:r w:rsidRPr="008239F4">
        <w:rPr>
          <w:rFonts w:asciiTheme="minorHAnsi" w:hAnsiTheme="minorHAnsi" w:cstheme="minorHAnsi"/>
          <w:sz w:val="22"/>
          <w:szCs w:val="22"/>
        </w:rPr>
        <w:t xml:space="preserve"> and proportionate. </w:t>
      </w:r>
    </w:p>
    <w:p w14:paraId="79156932" w14:textId="77777777" w:rsidR="00DB35C8" w:rsidRPr="008239F4" w:rsidRDefault="00DB35C8" w:rsidP="00DB35C8">
      <w:pPr>
        <w:pStyle w:val="NormalWeb"/>
        <w:spacing w:before="0" w:beforeAutospacing="0" w:after="160" w:afterAutospacing="0"/>
        <w:rPr>
          <w:rFonts w:asciiTheme="minorHAnsi" w:hAnsiTheme="minorHAnsi" w:cstheme="minorHAnsi"/>
          <w:sz w:val="22"/>
          <w:szCs w:val="22"/>
        </w:rPr>
      </w:pPr>
      <w:r w:rsidRPr="008239F4">
        <w:rPr>
          <w:rFonts w:asciiTheme="minorHAnsi" w:hAnsiTheme="minorHAnsi" w:cstheme="minorHAnsi"/>
          <w:sz w:val="22"/>
          <w:szCs w:val="22"/>
        </w:rPr>
        <w:t>"Decision making in police organizations is a tedious, often politically motivated and a very complicated process. The reasoning behind decisions must be sound and rational and free of bias" (</w:t>
      </w:r>
      <w:proofErr w:type="spellStart"/>
      <w:r w:rsidRPr="008239F4">
        <w:rPr>
          <w:rFonts w:asciiTheme="minorHAnsi" w:hAnsiTheme="minorHAnsi" w:cstheme="minorHAnsi"/>
          <w:sz w:val="22"/>
          <w:szCs w:val="22"/>
        </w:rPr>
        <w:t>Uk</w:t>
      </w:r>
      <w:proofErr w:type="spellEnd"/>
      <w:r w:rsidRPr="008239F4">
        <w:rPr>
          <w:rFonts w:asciiTheme="minorHAnsi" w:hAnsiTheme="minorHAnsi" w:cstheme="minorHAnsi"/>
          <w:sz w:val="22"/>
          <w:szCs w:val="22"/>
        </w:rPr>
        <w:t xml:space="preserve"> Essays 2018)</w:t>
      </w:r>
    </w:p>
    <w:p w14:paraId="4571AC35" w14:textId="77777777" w:rsidR="00DB35C8" w:rsidRPr="008239F4" w:rsidRDefault="00DB35C8" w:rsidP="00DB35C8">
      <w:pPr>
        <w:pStyle w:val="NormalWeb"/>
        <w:spacing w:before="0" w:beforeAutospacing="0" w:after="160" w:afterAutospacing="0"/>
        <w:rPr>
          <w:rFonts w:asciiTheme="minorHAnsi" w:hAnsiTheme="minorHAnsi" w:cstheme="minorHAnsi"/>
          <w:sz w:val="22"/>
          <w:szCs w:val="22"/>
        </w:rPr>
      </w:pPr>
      <w:r w:rsidRPr="008239F4">
        <w:rPr>
          <w:rFonts w:asciiTheme="minorHAnsi" w:hAnsiTheme="minorHAnsi" w:cstheme="minorHAnsi"/>
          <w:sz w:val="22"/>
          <w:szCs w:val="22"/>
        </w:rPr>
        <w:t>When real time decisions are made, there is a process used named The National Decision Model, which is values-based tool to provide a simple, </w:t>
      </w:r>
      <w:proofErr w:type="gramStart"/>
      <w:r w:rsidRPr="008239F4">
        <w:rPr>
          <w:rFonts w:asciiTheme="minorHAnsi" w:hAnsiTheme="minorHAnsi" w:cstheme="minorHAnsi"/>
          <w:sz w:val="22"/>
          <w:szCs w:val="22"/>
        </w:rPr>
        <w:t>logical</w:t>
      </w:r>
      <w:proofErr w:type="gramEnd"/>
      <w:r w:rsidRPr="008239F4">
        <w:rPr>
          <w:rFonts w:asciiTheme="minorHAnsi" w:hAnsiTheme="minorHAnsi" w:cstheme="minorHAnsi"/>
          <w:sz w:val="22"/>
          <w:szCs w:val="22"/>
        </w:rPr>
        <w:t xml:space="preserve"> and evidence-based approach to assist with policing decisions. (What Do They Know </w:t>
      </w:r>
      <w:proofErr w:type="spellStart"/>
      <w:r w:rsidRPr="008239F4">
        <w:rPr>
          <w:rFonts w:asciiTheme="minorHAnsi" w:hAnsiTheme="minorHAnsi" w:cstheme="minorHAnsi"/>
          <w:sz w:val="22"/>
          <w:szCs w:val="22"/>
        </w:rPr>
        <w:t>N.d</w:t>
      </w:r>
      <w:proofErr w:type="spellEnd"/>
      <w:r w:rsidRPr="008239F4">
        <w:rPr>
          <w:rFonts w:asciiTheme="minorHAnsi" w:hAnsiTheme="minorHAnsi" w:cstheme="minorHAnsi"/>
          <w:sz w:val="22"/>
          <w:szCs w:val="22"/>
        </w:rPr>
        <w:t>)</w:t>
      </w:r>
    </w:p>
    <w:p w14:paraId="34E84FA3" w14:textId="77777777" w:rsidR="00DB35C8" w:rsidRPr="008239F4" w:rsidRDefault="00DB35C8" w:rsidP="00DB35C8">
      <w:pPr>
        <w:pStyle w:val="NormalWeb"/>
        <w:spacing w:before="0" w:beforeAutospacing="0" w:after="160" w:afterAutospacing="0"/>
        <w:rPr>
          <w:rFonts w:asciiTheme="minorHAnsi" w:hAnsiTheme="minorHAnsi" w:cstheme="minorHAnsi"/>
          <w:sz w:val="22"/>
          <w:szCs w:val="22"/>
        </w:rPr>
      </w:pPr>
      <w:r w:rsidRPr="008239F4">
        <w:rPr>
          <w:rFonts w:asciiTheme="minorHAnsi" w:hAnsiTheme="minorHAnsi" w:cstheme="minorHAnsi"/>
          <w:sz w:val="22"/>
          <w:szCs w:val="22"/>
        </w:rPr>
        <w:t>"The NDM is a risk assessment and decision-making process. It was created by the Association of Chief Police Officers (ACPO) as a replacement and update for the Conflict Management Model. This model can be used across the board for any type of decision."  (Christopher Sullivan November 2017)</w:t>
      </w:r>
    </w:p>
    <w:p w14:paraId="4F43E6A6" w14:textId="77777777" w:rsidR="00DB35C8" w:rsidRPr="008239F4" w:rsidRDefault="00DB35C8" w:rsidP="00DB35C8">
      <w:pPr>
        <w:pStyle w:val="NormalWeb"/>
        <w:spacing w:before="0" w:beforeAutospacing="0" w:after="160" w:afterAutospacing="0"/>
        <w:rPr>
          <w:rFonts w:asciiTheme="minorHAnsi" w:hAnsiTheme="minorHAnsi" w:cstheme="minorHAnsi"/>
          <w:sz w:val="22"/>
          <w:szCs w:val="22"/>
        </w:rPr>
      </w:pPr>
      <w:r w:rsidRPr="008239F4">
        <w:rPr>
          <w:rFonts w:asciiTheme="minorHAnsi" w:hAnsiTheme="minorHAnsi" w:cstheme="minorHAnsi"/>
          <w:sz w:val="22"/>
          <w:szCs w:val="22"/>
        </w:rPr>
        <w:t>The National Decision Model is suitable for all decisions and can also be applied to spontaneous incidents or for planned operational situations.</w:t>
      </w:r>
    </w:p>
    <w:p w14:paraId="7AF43E40" w14:textId="77777777" w:rsidR="00DB35C8" w:rsidRPr="008239F4" w:rsidRDefault="00DB35C8" w:rsidP="00DB35C8">
      <w:pPr>
        <w:pStyle w:val="NormalWeb"/>
        <w:spacing w:before="0" w:beforeAutospacing="0" w:after="160" w:afterAutospacing="0"/>
        <w:rPr>
          <w:rFonts w:asciiTheme="minorHAnsi" w:hAnsiTheme="minorHAnsi" w:cstheme="minorHAnsi"/>
          <w:sz w:val="22"/>
          <w:szCs w:val="22"/>
        </w:rPr>
      </w:pPr>
      <w:proofErr w:type="gramStart"/>
      <w:r w:rsidRPr="008239F4">
        <w:rPr>
          <w:rFonts w:asciiTheme="minorHAnsi" w:hAnsiTheme="minorHAnsi" w:cstheme="minorHAnsi"/>
          <w:sz w:val="22"/>
          <w:szCs w:val="22"/>
        </w:rPr>
        <w:t>The National Decision Model,</w:t>
      </w:r>
      <w:proofErr w:type="gramEnd"/>
      <w:r w:rsidRPr="008239F4">
        <w:rPr>
          <w:rFonts w:asciiTheme="minorHAnsi" w:hAnsiTheme="minorHAnsi" w:cstheme="minorHAnsi"/>
          <w:sz w:val="22"/>
          <w:szCs w:val="22"/>
        </w:rPr>
        <w:t xml:space="preserve"> consists of six elements and at the very heart of the decision making process are the policing values, which are a crucial part of maintaining and enhancing public trust whilst decisions are being made. </w:t>
      </w:r>
    </w:p>
    <w:p w14:paraId="07051630" w14:textId="77777777" w:rsidR="00DB35C8" w:rsidRPr="008239F4" w:rsidRDefault="00DB35C8" w:rsidP="00DB35C8">
      <w:pPr>
        <w:pStyle w:val="NormalWeb"/>
        <w:spacing w:before="0" w:beforeAutospacing="0" w:after="160" w:afterAutospacing="0"/>
        <w:rPr>
          <w:rFonts w:asciiTheme="minorHAnsi" w:hAnsiTheme="minorHAnsi" w:cstheme="minorHAnsi"/>
          <w:sz w:val="22"/>
          <w:szCs w:val="22"/>
        </w:rPr>
      </w:pPr>
      <w:r w:rsidRPr="008239F4">
        <w:rPr>
          <w:rFonts w:asciiTheme="minorHAnsi" w:hAnsiTheme="minorHAnsi" w:cstheme="minorHAnsi"/>
          <w:sz w:val="22"/>
          <w:szCs w:val="22"/>
        </w:rPr>
        <w:t>The Code of Ethics recognises the need for all police decisions to be consistent with the principles and standards of professional behaviour whilst making any decisions.</w:t>
      </w:r>
    </w:p>
    <w:p w14:paraId="6930E981" w14:textId="77777777" w:rsidR="00DB35C8" w:rsidRPr="008239F4" w:rsidRDefault="00DB35C8" w:rsidP="00DB35C8">
      <w:pPr>
        <w:pStyle w:val="NormalWeb"/>
        <w:spacing w:before="0" w:beforeAutospacing="0" w:after="160" w:afterAutospacing="0"/>
        <w:rPr>
          <w:rFonts w:asciiTheme="minorHAnsi" w:hAnsiTheme="minorHAnsi" w:cstheme="minorHAnsi"/>
          <w:sz w:val="22"/>
          <w:szCs w:val="22"/>
        </w:rPr>
      </w:pPr>
      <w:r w:rsidRPr="008239F4">
        <w:rPr>
          <w:rFonts w:asciiTheme="minorHAnsi" w:hAnsiTheme="minorHAnsi" w:cstheme="minorHAnsi"/>
          <w:sz w:val="22"/>
          <w:szCs w:val="22"/>
        </w:rPr>
        <w:t xml:space="preserve">In line with the Code </w:t>
      </w:r>
      <w:proofErr w:type="gramStart"/>
      <w:r w:rsidRPr="008239F4">
        <w:rPr>
          <w:rFonts w:asciiTheme="minorHAnsi" w:hAnsiTheme="minorHAnsi" w:cstheme="minorHAnsi"/>
          <w:sz w:val="22"/>
          <w:szCs w:val="22"/>
        </w:rPr>
        <w:t>Of</w:t>
      </w:r>
      <w:proofErr w:type="gramEnd"/>
      <w:r w:rsidRPr="008239F4">
        <w:rPr>
          <w:rFonts w:asciiTheme="minorHAnsi" w:hAnsiTheme="minorHAnsi" w:cstheme="minorHAnsi"/>
          <w:sz w:val="22"/>
          <w:szCs w:val="22"/>
        </w:rPr>
        <w:t xml:space="preserve"> Ethics there are nine policing principles that state every police officer must be accountable and to always be able to justify why all decisions actions and omissions have been made.</w:t>
      </w:r>
    </w:p>
    <w:p w14:paraId="147AF14D" w14:textId="77777777" w:rsidR="00DB35C8" w:rsidRPr="008239F4" w:rsidRDefault="00DB35C8" w:rsidP="00DB35C8">
      <w:pPr>
        <w:pStyle w:val="NormalWeb"/>
        <w:spacing w:before="0" w:beforeAutospacing="0" w:after="160" w:afterAutospacing="0"/>
        <w:rPr>
          <w:rFonts w:asciiTheme="minorHAnsi" w:hAnsiTheme="minorHAnsi" w:cstheme="minorHAnsi"/>
          <w:sz w:val="22"/>
          <w:szCs w:val="22"/>
        </w:rPr>
      </w:pPr>
      <w:r w:rsidRPr="008239F4">
        <w:rPr>
          <w:rFonts w:asciiTheme="minorHAnsi" w:hAnsiTheme="minorHAnsi" w:cstheme="minorHAnsi"/>
          <w:sz w:val="22"/>
          <w:szCs w:val="22"/>
        </w:rPr>
        <w:t xml:space="preserve">During interaction with Police, people must always be treated fairly. Honesty and Integrity is an extremely important part of policing, members of the public need to be able to feel reassured that the police are being truthful, this enables a relationship of trust to be built. </w:t>
      </w:r>
    </w:p>
    <w:p w14:paraId="4B87DEFA" w14:textId="77777777" w:rsidR="00DB35C8" w:rsidRPr="008239F4" w:rsidRDefault="00DB35C8" w:rsidP="00DB35C8">
      <w:pPr>
        <w:pStyle w:val="NormalWeb"/>
        <w:spacing w:before="0" w:beforeAutospacing="0" w:after="160" w:afterAutospacing="0"/>
        <w:rPr>
          <w:rFonts w:asciiTheme="minorHAnsi" w:hAnsiTheme="minorHAnsi" w:cstheme="minorHAnsi"/>
          <w:sz w:val="22"/>
          <w:szCs w:val="22"/>
        </w:rPr>
      </w:pPr>
      <w:r w:rsidRPr="008239F4">
        <w:rPr>
          <w:rFonts w:asciiTheme="minorHAnsi" w:hAnsiTheme="minorHAnsi" w:cstheme="minorHAnsi"/>
          <w:sz w:val="22"/>
          <w:szCs w:val="22"/>
        </w:rPr>
        <w:t>Without a high level of trust, it would be challenging for the Police to have a relationship with members of the public and therefore because of this the reporting of crime could be drastically affected.</w:t>
      </w:r>
    </w:p>
    <w:p w14:paraId="36820C04" w14:textId="77777777" w:rsidR="00DB35C8" w:rsidRPr="008239F4" w:rsidRDefault="00DB35C8" w:rsidP="00DB35C8">
      <w:pPr>
        <w:pStyle w:val="NormalWeb"/>
        <w:spacing w:before="0" w:beforeAutospacing="0" w:after="160" w:afterAutospacing="0"/>
        <w:rPr>
          <w:rFonts w:asciiTheme="minorHAnsi" w:hAnsiTheme="minorHAnsi" w:cstheme="minorHAnsi"/>
          <w:sz w:val="22"/>
          <w:szCs w:val="22"/>
        </w:rPr>
      </w:pPr>
      <w:r w:rsidRPr="008239F4">
        <w:rPr>
          <w:rFonts w:asciiTheme="minorHAnsi" w:hAnsiTheme="minorHAnsi" w:cstheme="minorHAnsi"/>
          <w:sz w:val="22"/>
          <w:szCs w:val="22"/>
        </w:rPr>
        <w:t>Police Officers also need to lead set an example to the public. If this principle was not abided by, the Police would be heavily criticised if they were to conduct in any behaviour that would jeopardise public perception of the police.</w:t>
      </w:r>
    </w:p>
    <w:p w14:paraId="3613BE36" w14:textId="77777777" w:rsidR="00DB35C8" w:rsidRPr="008239F4" w:rsidRDefault="00DB35C8" w:rsidP="00DB35C8">
      <w:pPr>
        <w:pStyle w:val="NormalWeb"/>
        <w:spacing w:before="0" w:beforeAutospacing="0" w:after="160" w:afterAutospacing="0"/>
        <w:rPr>
          <w:rFonts w:asciiTheme="minorHAnsi" w:hAnsiTheme="minorHAnsi" w:cstheme="minorHAnsi"/>
          <w:sz w:val="22"/>
          <w:szCs w:val="22"/>
        </w:rPr>
      </w:pPr>
      <w:r w:rsidRPr="008239F4">
        <w:rPr>
          <w:rFonts w:asciiTheme="minorHAnsi" w:hAnsiTheme="minorHAnsi" w:cstheme="minorHAnsi"/>
          <w:sz w:val="22"/>
          <w:szCs w:val="22"/>
        </w:rPr>
        <w:t xml:space="preserve"> Police also make vital decisions that can cause a dramatic impact on people's lives, these decisions must be made based on the best gathered evidence along with openness and transparency to continue enhancing the level of trust that Police can be viewed upon.</w:t>
      </w:r>
    </w:p>
    <w:p w14:paraId="2E74DF68" w14:textId="77777777" w:rsidR="00DB35C8" w:rsidRPr="008239F4" w:rsidRDefault="00DB35C8" w:rsidP="00DB35C8">
      <w:pPr>
        <w:pStyle w:val="NormalWeb"/>
        <w:spacing w:before="0" w:beforeAutospacing="0" w:after="160" w:afterAutospacing="0"/>
        <w:rPr>
          <w:rFonts w:asciiTheme="minorHAnsi" w:hAnsiTheme="minorHAnsi" w:cstheme="minorHAnsi"/>
          <w:sz w:val="22"/>
          <w:szCs w:val="22"/>
        </w:rPr>
      </w:pPr>
      <w:r w:rsidRPr="008239F4">
        <w:rPr>
          <w:rFonts w:asciiTheme="minorHAnsi" w:hAnsiTheme="minorHAnsi" w:cstheme="minorHAnsi"/>
          <w:sz w:val="22"/>
          <w:szCs w:val="22"/>
        </w:rPr>
        <w:lastRenderedPageBreak/>
        <w:t>The second element of the NDM is the gathering information and intelligence. Gathering intelligence is a very important stage as it enables police officers to gain knowledge before even attending to an incident, by gathering background information of the involved persons.  including warning markers and any legally instructed orders that could have an impact on the decision made.</w:t>
      </w:r>
    </w:p>
    <w:p w14:paraId="54AB5EB0" w14:textId="77777777" w:rsidR="00DB35C8" w:rsidRPr="008239F4" w:rsidRDefault="00DB35C8" w:rsidP="00DB35C8">
      <w:pPr>
        <w:pStyle w:val="NormalWeb"/>
        <w:spacing w:before="0" w:beforeAutospacing="0" w:after="160" w:afterAutospacing="0"/>
        <w:rPr>
          <w:rFonts w:asciiTheme="minorHAnsi" w:hAnsiTheme="minorHAnsi" w:cstheme="minorHAnsi"/>
          <w:sz w:val="22"/>
          <w:szCs w:val="22"/>
        </w:rPr>
      </w:pPr>
    </w:p>
    <w:p w14:paraId="4D5C71D5" w14:textId="77777777" w:rsidR="00DB35C8" w:rsidRPr="008239F4" w:rsidRDefault="00DB35C8" w:rsidP="00DB35C8">
      <w:pPr>
        <w:pStyle w:val="NormalWeb"/>
        <w:spacing w:before="0" w:beforeAutospacing="0" w:after="160" w:afterAutospacing="0"/>
        <w:rPr>
          <w:rFonts w:asciiTheme="minorHAnsi" w:hAnsiTheme="minorHAnsi" w:cstheme="minorHAnsi"/>
          <w:sz w:val="22"/>
          <w:szCs w:val="22"/>
        </w:rPr>
      </w:pPr>
      <w:r w:rsidRPr="008239F4">
        <w:rPr>
          <w:rFonts w:asciiTheme="minorHAnsi" w:hAnsiTheme="minorHAnsi" w:cstheme="minorHAnsi"/>
          <w:sz w:val="22"/>
          <w:szCs w:val="22"/>
        </w:rPr>
        <w:t>Gathering information is also vital to ascertain the situation, if the full circumstances are not established, this can also affect the decision- making process.</w:t>
      </w:r>
    </w:p>
    <w:p w14:paraId="6E87E7CB" w14:textId="77777777" w:rsidR="00DB35C8" w:rsidRPr="008239F4" w:rsidRDefault="00DB35C8" w:rsidP="00DB35C8">
      <w:pPr>
        <w:pStyle w:val="NormalWeb"/>
        <w:spacing w:before="0" w:beforeAutospacing="0" w:after="160" w:afterAutospacing="0"/>
        <w:rPr>
          <w:rFonts w:asciiTheme="minorHAnsi" w:hAnsiTheme="minorHAnsi" w:cstheme="minorHAnsi"/>
          <w:sz w:val="22"/>
          <w:szCs w:val="22"/>
        </w:rPr>
      </w:pPr>
      <w:r w:rsidRPr="008239F4">
        <w:rPr>
          <w:rFonts w:asciiTheme="minorHAnsi" w:hAnsiTheme="minorHAnsi" w:cstheme="minorHAnsi"/>
          <w:sz w:val="22"/>
          <w:szCs w:val="22"/>
        </w:rPr>
        <w:t xml:space="preserve">Once all information available at the time has been obtained, the situation then needs to be assessed and police officers must always assess if there is any specific threat or risk of harm to any persons involved and decide if the situation needs to be dealt with immediately </w:t>
      </w:r>
    </w:p>
    <w:p w14:paraId="6ED45AC4" w14:textId="77777777" w:rsidR="00DB35C8" w:rsidRPr="008239F4" w:rsidRDefault="00DB35C8" w:rsidP="00DB35C8">
      <w:pPr>
        <w:pStyle w:val="NormalWeb"/>
        <w:spacing w:before="0" w:beforeAutospacing="0" w:after="160" w:afterAutospacing="0"/>
        <w:rPr>
          <w:rFonts w:asciiTheme="minorHAnsi" w:hAnsiTheme="minorHAnsi" w:cstheme="minorHAnsi"/>
          <w:sz w:val="22"/>
          <w:szCs w:val="22"/>
        </w:rPr>
      </w:pPr>
      <w:r w:rsidRPr="008239F4">
        <w:rPr>
          <w:rFonts w:asciiTheme="minorHAnsi" w:hAnsiTheme="minorHAnsi" w:cstheme="minorHAnsi"/>
          <w:sz w:val="22"/>
          <w:szCs w:val="22"/>
        </w:rPr>
        <w:t xml:space="preserve">Factors need to be considered regarding how the situation can be resolved in the most suitable way possible, whilst always being aware of safeguarding. </w:t>
      </w:r>
    </w:p>
    <w:p w14:paraId="63AB1380" w14:textId="77777777" w:rsidR="00DB35C8" w:rsidRPr="008239F4" w:rsidRDefault="00DB35C8" w:rsidP="00DB35C8">
      <w:pPr>
        <w:pStyle w:val="NormalWeb"/>
        <w:spacing w:before="0" w:beforeAutospacing="0" w:after="160" w:afterAutospacing="0"/>
        <w:rPr>
          <w:rFonts w:asciiTheme="minorHAnsi" w:hAnsiTheme="minorHAnsi" w:cstheme="minorHAnsi"/>
          <w:color w:val="333333"/>
          <w:sz w:val="22"/>
          <w:szCs w:val="22"/>
        </w:rPr>
      </w:pPr>
      <w:r w:rsidRPr="008239F4">
        <w:rPr>
          <w:rFonts w:asciiTheme="minorHAnsi" w:hAnsiTheme="minorHAnsi" w:cstheme="minorHAnsi"/>
          <w:sz w:val="22"/>
          <w:szCs w:val="22"/>
        </w:rPr>
        <w:t>After the situation has been fully assessed, police and all relevant policies and legislation can be applied if necessary.</w:t>
      </w:r>
    </w:p>
    <w:p w14:paraId="351810E8" w14:textId="77777777" w:rsidR="00DB35C8" w:rsidRPr="008239F4" w:rsidRDefault="00DB35C8" w:rsidP="00DB35C8">
      <w:pPr>
        <w:pStyle w:val="NormalWeb"/>
        <w:spacing w:before="0" w:beforeAutospacing="0" w:after="160" w:afterAutospacing="0"/>
        <w:rPr>
          <w:rFonts w:asciiTheme="minorHAnsi" w:hAnsiTheme="minorHAnsi" w:cstheme="minorHAnsi"/>
          <w:b/>
          <w:bCs/>
          <w:color w:val="333333"/>
          <w:sz w:val="22"/>
          <w:szCs w:val="22"/>
        </w:rPr>
      </w:pPr>
      <w:r w:rsidRPr="008239F4">
        <w:rPr>
          <w:rFonts w:asciiTheme="minorHAnsi" w:hAnsiTheme="minorHAnsi" w:cstheme="minorHAnsi"/>
          <w:color w:val="333333"/>
          <w:sz w:val="22"/>
          <w:szCs w:val="22"/>
        </w:rPr>
        <w:t>Police Officers must always be able to justify each decision made, and always be accountable for actions, questioning if each decision made is proportionate, legitimate, necessary, and ethical.  (</w:t>
      </w:r>
      <w:r w:rsidRPr="008239F4">
        <w:rPr>
          <w:rFonts w:asciiTheme="minorHAnsi" w:hAnsiTheme="minorHAnsi" w:cstheme="minorHAnsi"/>
          <w:sz w:val="22"/>
          <w:szCs w:val="22"/>
        </w:rPr>
        <w:t>NDM December 2014)</w:t>
      </w:r>
    </w:p>
    <w:p w14:paraId="774D7456" w14:textId="77777777" w:rsidR="00DB35C8" w:rsidRPr="008239F4" w:rsidRDefault="00DB35C8" w:rsidP="00DB35C8">
      <w:pPr>
        <w:spacing w:after="150" w:line="330" w:lineRule="atLeast"/>
        <w:rPr>
          <w:rFonts w:cstheme="minorHAnsi"/>
          <w:color w:val="333333"/>
        </w:rPr>
      </w:pPr>
      <w:r w:rsidRPr="008239F4">
        <w:rPr>
          <w:rFonts w:eastAsia="Times New Roman" w:cstheme="minorHAnsi"/>
          <w:color w:val="333333"/>
          <w:lang w:eastAsia="en-GB"/>
        </w:rPr>
        <w:t>Police officers then need to consider options available to them whilst making decisions, and to also identify any contingencies</w:t>
      </w:r>
      <w:r w:rsidRPr="008239F4">
        <w:rPr>
          <w:rFonts w:cstheme="minorHAnsi"/>
          <w:color w:val="333333"/>
        </w:rPr>
        <w:t xml:space="preserve">. Any immediacy of threat is to be assessed as matter of importance and the impact the situation may have on the public should the matter not be dealt with accordingly. </w:t>
      </w:r>
      <w:r w:rsidRPr="008239F4">
        <w:rPr>
          <w:rFonts w:cstheme="minorHAnsi"/>
        </w:rPr>
        <w:t xml:space="preserve">Where a major incident is declared, another model has been adapted from the NDM named the Joint decision model, this enables commanders to assist with an incident involving more than one of the emergency services.  This model assists with a rapid onset or rising tide emergency to enable the establishment of shared situational awareness and is also essential to assist with what is happening to jointly agree with a plan of action. (College </w:t>
      </w:r>
      <w:proofErr w:type="gramStart"/>
      <w:r w:rsidRPr="008239F4">
        <w:rPr>
          <w:rFonts w:cstheme="minorHAnsi"/>
        </w:rPr>
        <w:t>Of</w:t>
      </w:r>
      <w:proofErr w:type="gramEnd"/>
      <w:r w:rsidRPr="008239F4">
        <w:rPr>
          <w:rFonts w:cstheme="minorHAnsi"/>
        </w:rPr>
        <w:t xml:space="preserve"> Policing, </w:t>
      </w:r>
      <w:r w:rsidRPr="008239F4">
        <w:rPr>
          <w:rFonts w:cstheme="minorHAnsi"/>
          <w:color w:val="333333"/>
        </w:rPr>
        <w:t>September 2020)</w:t>
      </w:r>
    </w:p>
    <w:p w14:paraId="71750232" w14:textId="77777777" w:rsidR="00DB35C8" w:rsidRPr="008239F4" w:rsidRDefault="00DB35C8" w:rsidP="00DB35C8">
      <w:pPr>
        <w:rPr>
          <w:rFonts w:cstheme="minorHAnsi"/>
          <w:color w:val="333333"/>
        </w:rPr>
      </w:pPr>
      <w:r w:rsidRPr="008239F4">
        <w:rPr>
          <w:rFonts w:cstheme="minorHAnsi"/>
          <w:color w:val="333333"/>
        </w:rPr>
        <w:t xml:space="preserve">Whilst making decisions, Police officers should always be aware of bias. Bias is defined as a tendency, </w:t>
      </w:r>
      <w:proofErr w:type="gramStart"/>
      <w:r w:rsidRPr="008239F4">
        <w:rPr>
          <w:rFonts w:cstheme="minorHAnsi"/>
          <w:color w:val="333333"/>
        </w:rPr>
        <w:t>inclination</w:t>
      </w:r>
      <w:proofErr w:type="gramEnd"/>
      <w:r w:rsidRPr="008239F4">
        <w:rPr>
          <w:rFonts w:cstheme="minorHAnsi"/>
          <w:color w:val="333333"/>
        </w:rPr>
        <w:t xml:space="preserve"> or prejudice toward or against something or someone. (Psychology today, 2022)</w:t>
      </w:r>
    </w:p>
    <w:p w14:paraId="30E23B37" w14:textId="77777777" w:rsidR="00DB35C8" w:rsidRPr="008239F4" w:rsidRDefault="00DB35C8" w:rsidP="00DB35C8">
      <w:pPr>
        <w:pStyle w:val="NormalWeb"/>
        <w:spacing w:before="0" w:beforeAutospacing="0" w:after="375" w:afterAutospacing="0"/>
        <w:textAlignment w:val="baseline"/>
        <w:rPr>
          <w:rFonts w:asciiTheme="minorHAnsi" w:hAnsiTheme="minorHAnsi" w:cstheme="minorHAnsi"/>
          <w:color w:val="333333"/>
          <w:sz w:val="22"/>
          <w:szCs w:val="22"/>
        </w:rPr>
      </w:pPr>
      <w:r w:rsidRPr="008239F4">
        <w:rPr>
          <w:rFonts w:asciiTheme="minorHAnsi" w:hAnsiTheme="minorHAnsi" w:cstheme="minorHAnsi"/>
          <w:color w:val="333333"/>
          <w:sz w:val="22"/>
          <w:szCs w:val="22"/>
        </w:rPr>
        <w:t>There are different types of bias including unconscious bias, which is where a person thinks better of someone because they believe they are alike or thinks less of a person as that person is different to them. Many factors can be present with unconscious bias including race religion or age. (</w:t>
      </w:r>
      <w:proofErr w:type="spellStart"/>
      <w:r w:rsidRPr="008239F4">
        <w:rPr>
          <w:rFonts w:asciiTheme="minorHAnsi" w:hAnsiTheme="minorHAnsi" w:cstheme="minorHAnsi"/>
          <w:color w:val="333333"/>
          <w:sz w:val="22"/>
          <w:szCs w:val="22"/>
        </w:rPr>
        <w:t>Acas</w:t>
      </w:r>
      <w:proofErr w:type="spellEnd"/>
      <w:r w:rsidRPr="008239F4">
        <w:rPr>
          <w:rFonts w:asciiTheme="minorHAnsi" w:hAnsiTheme="minorHAnsi" w:cstheme="minorHAnsi"/>
          <w:color w:val="333333"/>
          <w:sz w:val="22"/>
          <w:szCs w:val="22"/>
        </w:rPr>
        <w:t xml:space="preserve"> </w:t>
      </w:r>
      <w:proofErr w:type="gramStart"/>
      <w:r w:rsidRPr="008239F4">
        <w:rPr>
          <w:rFonts w:asciiTheme="minorHAnsi" w:hAnsiTheme="minorHAnsi" w:cstheme="minorHAnsi"/>
          <w:color w:val="333333"/>
          <w:sz w:val="22"/>
          <w:szCs w:val="22"/>
        </w:rPr>
        <w:t>December,</w:t>
      </w:r>
      <w:proofErr w:type="gramEnd"/>
      <w:r w:rsidRPr="008239F4">
        <w:rPr>
          <w:rFonts w:asciiTheme="minorHAnsi" w:hAnsiTheme="minorHAnsi" w:cstheme="minorHAnsi"/>
          <w:color w:val="333333"/>
          <w:sz w:val="22"/>
          <w:szCs w:val="22"/>
        </w:rPr>
        <w:t xml:space="preserve"> 2020)</w:t>
      </w:r>
    </w:p>
    <w:p w14:paraId="72067AFA" w14:textId="77777777" w:rsidR="00DB35C8" w:rsidRPr="008239F4" w:rsidRDefault="00DB35C8" w:rsidP="00DB35C8">
      <w:pPr>
        <w:pStyle w:val="comp"/>
        <w:shd w:val="clear" w:color="auto" w:fill="FFFFFF"/>
        <w:textAlignment w:val="baseline"/>
        <w:rPr>
          <w:rFonts w:asciiTheme="minorHAnsi" w:hAnsiTheme="minorHAnsi" w:cstheme="minorHAnsi"/>
          <w:color w:val="333333"/>
          <w:sz w:val="22"/>
          <w:szCs w:val="22"/>
        </w:rPr>
      </w:pPr>
      <w:r w:rsidRPr="008239F4">
        <w:rPr>
          <w:rFonts w:asciiTheme="minorHAnsi" w:hAnsiTheme="minorHAnsi" w:cstheme="minorHAnsi"/>
          <w:color w:val="333333"/>
          <w:sz w:val="22"/>
          <w:szCs w:val="22"/>
        </w:rPr>
        <w:t>Another type of bias related to decision making is cognitive bias which is a systematic error in thinking that occurs when people are processing and interpreting information in the world around them which affects the decisions and judgements they make, this can lead to poor decision making.</w:t>
      </w:r>
    </w:p>
    <w:p w14:paraId="7DA8CC64" w14:textId="77777777" w:rsidR="00DB35C8" w:rsidRPr="008239F4" w:rsidRDefault="00DB35C8" w:rsidP="00DB35C8">
      <w:pPr>
        <w:pStyle w:val="comp"/>
        <w:shd w:val="clear" w:color="auto" w:fill="FFFFFF"/>
        <w:textAlignment w:val="baseline"/>
        <w:rPr>
          <w:rFonts w:asciiTheme="minorHAnsi" w:hAnsiTheme="minorHAnsi" w:cstheme="minorHAnsi"/>
          <w:color w:val="212121"/>
          <w:sz w:val="22"/>
          <w:szCs w:val="22"/>
        </w:rPr>
      </w:pPr>
      <w:r w:rsidRPr="008239F4">
        <w:rPr>
          <w:rFonts w:asciiTheme="minorHAnsi" w:hAnsiTheme="minorHAnsi" w:cstheme="minorHAnsi"/>
          <w:color w:val="333333"/>
          <w:sz w:val="22"/>
          <w:szCs w:val="22"/>
        </w:rPr>
        <w:t xml:space="preserve">In conclusion of this essay, as police officers it is vital to be aware that different types of bias can impact on decisions made and therefore this can have a negative impact on policing. Decisions should only be made based on the situation and no other factors </w:t>
      </w:r>
      <w:proofErr w:type="gramStart"/>
      <w:r w:rsidRPr="008239F4">
        <w:rPr>
          <w:rFonts w:asciiTheme="minorHAnsi" w:hAnsiTheme="minorHAnsi" w:cstheme="minorHAnsi"/>
          <w:color w:val="333333"/>
          <w:sz w:val="22"/>
          <w:szCs w:val="22"/>
        </w:rPr>
        <w:t>in order to</w:t>
      </w:r>
      <w:proofErr w:type="gramEnd"/>
      <w:r w:rsidRPr="008239F4">
        <w:rPr>
          <w:rFonts w:asciiTheme="minorHAnsi" w:hAnsiTheme="minorHAnsi" w:cstheme="minorHAnsi"/>
          <w:color w:val="333333"/>
          <w:sz w:val="22"/>
          <w:szCs w:val="22"/>
        </w:rPr>
        <w:t xml:space="preserve"> make sure all persons are treated ethically and to uphold public perception.</w:t>
      </w:r>
    </w:p>
    <w:p w14:paraId="4FB61708" w14:textId="77777777" w:rsidR="00DB35C8" w:rsidRPr="008239F4" w:rsidRDefault="00DB35C8" w:rsidP="00DB35C8">
      <w:pPr>
        <w:pStyle w:val="NormalWeb"/>
        <w:spacing w:before="0" w:beforeAutospacing="0" w:after="375" w:afterAutospacing="0"/>
        <w:textAlignment w:val="baseline"/>
        <w:rPr>
          <w:rFonts w:asciiTheme="minorHAnsi" w:hAnsiTheme="minorHAnsi" w:cstheme="minorHAnsi"/>
          <w:color w:val="333333"/>
          <w:sz w:val="22"/>
          <w:szCs w:val="22"/>
        </w:rPr>
      </w:pPr>
      <w:r w:rsidRPr="008239F4">
        <w:rPr>
          <w:rFonts w:asciiTheme="minorHAnsi" w:hAnsiTheme="minorHAnsi" w:cstheme="minorHAnsi"/>
          <w:color w:val="333333"/>
          <w:sz w:val="22"/>
          <w:szCs w:val="22"/>
        </w:rPr>
        <w:t xml:space="preserve">(Word Count 1010) </w:t>
      </w:r>
    </w:p>
    <w:p w14:paraId="33E4D1B7" w14:textId="40CD125D" w:rsidR="00DB35C8" w:rsidRPr="008239F4" w:rsidRDefault="00DB35C8" w:rsidP="00DB35C8">
      <w:pPr>
        <w:pStyle w:val="NormalWeb"/>
        <w:spacing w:before="0" w:beforeAutospacing="0" w:after="375" w:afterAutospacing="0"/>
        <w:textAlignment w:val="baseline"/>
        <w:rPr>
          <w:rFonts w:asciiTheme="minorHAnsi" w:hAnsiTheme="minorHAnsi" w:cstheme="minorHAnsi"/>
          <w:color w:val="333333"/>
          <w:sz w:val="22"/>
          <w:szCs w:val="22"/>
        </w:rPr>
      </w:pPr>
      <w:r w:rsidRPr="008239F4">
        <w:rPr>
          <w:rFonts w:asciiTheme="minorHAnsi" w:hAnsiTheme="minorHAnsi" w:cstheme="minorHAnsi"/>
          <w:color w:val="333333"/>
          <w:sz w:val="22"/>
          <w:szCs w:val="22"/>
        </w:rPr>
        <w:lastRenderedPageBreak/>
        <w:t>Bibliography –</w:t>
      </w:r>
    </w:p>
    <w:p w14:paraId="6C4E1C17"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w:t>
      </w:r>
      <w:proofErr w:type="spellStart"/>
      <w:r w:rsidRPr="008239F4">
        <w:rPr>
          <w:rFonts w:asciiTheme="minorHAnsi" w:hAnsiTheme="minorHAnsi" w:cstheme="minorHAnsi"/>
          <w:sz w:val="22"/>
          <w:szCs w:val="22"/>
        </w:rPr>
        <w:t>Acas</w:t>
      </w:r>
      <w:proofErr w:type="spellEnd"/>
      <w:r w:rsidRPr="008239F4">
        <w:rPr>
          <w:rFonts w:asciiTheme="minorHAnsi" w:hAnsiTheme="minorHAnsi" w:cstheme="minorHAnsi"/>
          <w:sz w:val="22"/>
          <w:szCs w:val="22"/>
        </w:rPr>
        <w:t xml:space="preserve"> December 2020)</w:t>
      </w:r>
    </w:p>
    <w:p w14:paraId="0B988A8E"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76082826"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12" w:history="1">
        <w:r w:rsidRPr="008239F4">
          <w:rPr>
            <w:rStyle w:val="Hyperlink"/>
            <w:rFonts w:asciiTheme="minorHAnsi" w:hAnsiTheme="minorHAnsi" w:cstheme="minorHAnsi"/>
            <w:sz w:val="22"/>
            <w:szCs w:val="22"/>
          </w:rPr>
          <w:t>https://www.acas.org.uk/improving-equality-diversity-and-inclusion/unconscious-bias</w:t>
        </w:r>
      </w:hyperlink>
      <w:r w:rsidRPr="008239F4">
        <w:rPr>
          <w:rFonts w:asciiTheme="minorHAnsi" w:hAnsiTheme="minorHAnsi" w:cstheme="minorHAnsi"/>
          <w:sz w:val="22"/>
          <w:szCs w:val="22"/>
        </w:rPr>
        <w:t>&gt; (Accessed on 20/10/2021)</w:t>
      </w:r>
    </w:p>
    <w:p w14:paraId="31F92D58"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3F4D6668"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(Christopher Sullivan 2017)</w:t>
      </w:r>
    </w:p>
    <w:p w14:paraId="175E6AAB"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1C2ECF28"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hyperlink r:id="rId13" w:history="1">
        <w:r w:rsidRPr="008239F4">
          <w:rPr>
            <w:rStyle w:val="Hyperlink"/>
            <w:rFonts w:asciiTheme="minorHAnsi" w:hAnsiTheme="minorHAnsi" w:cstheme="minorHAnsi"/>
            <w:sz w:val="22"/>
            <w:szCs w:val="22"/>
          </w:rPr>
          <w:t>https://www.empac.org.uk/interoperability-national-decision-making-model/</w:t>
        </w:r>
      </w:hyperlink>
    </w:p>
    <w:p w14:paraId="4ACDEB60"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(Accessed on 20/10/2021)</w:t>
      </w:r>
    </w:p>
    <w:p w14:paraId="58CBA468"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176EFE27"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College </w:t>
      </w:r>
      <w:proofErr w:type="gramStart"/>
      <w:r w:rsidRPr="008239F4">
        <w:rPr>
          <w:rFonts w:asciiTheme="minorHAnsi" w:hAnsiTheme="minorHAnsi" w:cstheme="minorHAnsi"/>
          <w:sz w:val="22"/>
          <w:szCs w:val="22"/>
        </w:rPr>
        <w:t>Of</w:t>
      </w:r>
      <w:proofErr w:type="gramEnd"/>
      <w:r w:rsidRPr="008239F4">
        <w:rPr>
          <w:rFonts w:asciiTheme="minorHAnsi" w:hAnsiTheme="minorHAnsi" w:cstheme="minorHAnsi"/>
          <w:sz w:val="22"/>
          <w:szCs w:val="22"/>
        </w:rPr>
        <w:t xml:space="preserve"> Policing September 2020)</w:t>
      </w:r>
    </w:p>
    <w:p w14:paraId="1818E5E1"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0E3795B3"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14" w:history="1">
        <w:r w:rsidRPr="008239F4">
          <w:rPr>
            <w:rStyle w:val="Hyperlink"/>
            <w:rFonts w:asciiTheme="minorHAnsi" w:hAnsiTheme="minorHAnsi" w:cstheme="minorHAnsi"/>
            <w:sz w:val="22"/>
            <w:szCs w:val="22"/>
          </w:rPr>
          <w:t>https://www.app.college.police.uk/app-content/civil-emergencies/civil-contingencies/command-control-and-coordination/</w:t>
        </w:r>
      </w:hyperlink>
      <w:r w:rsidRPr="008239F4">
        <w:rPr>
          <w:rFonts w:asciiTheme="minorHAnsi" w:hAnsiTheme="minorHAnsi" w:cstheme="minorHAnsi"/>
          <w:sz w:val="22"/>
          <w:szCs w:val="22"/>
        </w:rPr>
        <w:t>&gt;</w:t>
      </w:r>
    </w:p>
    <w:p w14:paraId="0576A6E8"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Accessed on 20/10/2021)</w:t>
      </w:r>
    </w:p>
    <w:p w14:paraId="33EDD292"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45B3FF09"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(NDM December 2014)</w:t>
      </w:r>
    </w:p>
    <w:p w14:paraId="254BC780"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67313B0F"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15" w:anchor="code-of-ethics" w:history="1">
        <w:r w:rsidRPr="008239F4">
          <w:rPr>
            <w:rStyle w:val="Hyperlink"/>
            <w:rFonts w:asciiTheme="minorHAnsi" w:hAnsiTheme="minorHAnsi" w:cstheme="minorHAnsi"/>
            <w:sz w:val="22"/>
            <w:szCs w:val="22"/>
          </w:rPr>
          <w:t>https://www.app.college.police.uk/app-content/national-decision-model/the-national-decision-model/#code-of-ethics</w:t>
        </w:r>
      </w:hyperlink>
      <w:r w:rsidRPr="008239F4">
        <w:rPr>
          <w:rFonts w:asciiTheme="minorHAnsi" w:hAnsiTheme="minorHAnsi" w:cstheme="minorHAnsi"/>
          <w:sz w:val="22"/>
          <w:szCs w:val="22"/>
        </w:rPr>
        <w:t>&gt;</w:t>
      </w:r>
    </w:p>
    <w:p w14:paraId="66B3AC2D"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Accessed on 20/10/2021)</w:t>
      </w:r>
    </w:p>
    <w:p w14:paraId="15E1329C"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7B5F529A"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(Psychology 2022)</w:t>
      </w:r>
    </w:p>
    <w:p w14:paraId="12F0C62C"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39EF52F0"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16" w:history="1">
        <w:r w:rsidRPr="008239F4">
          <w:rPr>
            <w:rStyle w:val="Hyperlink"/>
            <w:rFonts w:asciiTheme="minorHAnsi" w:hAnsiTheme="minorHAnsi" w:cstheme="minorHAnsi"/>
            <w:sz w:val="22"/>
            <w:szCs w:val="22"/>
          </w:rPr>
          <w:t>https://www.psychologytoday.com/us/basics/bias</w:t>
        </w:r>
      </w:hyperlink>
      <w:r w:rsidRPr="008239F4">
        <w:rPr>
          <w:rFonts w:asciiTheme="minorHAnsi" w:hAnsiTheme="minorHAnsi" w:cstheme="minorHAnsi"/>
          <w:sz w:val="22"/>
          <w:szCs w:val="22"/>
        </w:rPr>
        <w:t>&gt;</w:t>
      </w:r>
    </w:p>
    <w:p w14:paraId="2D4D8992"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Accessed on (20/10/2021)</w:t>
      </w:r>
    </w:p>
    <w:p w14:paraId="12A36B5A"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225A0FD9"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w:t>
      </w:r>
      <w:proofErr w:type="spellStart"/>
      <w:r w:rsidRPr="008239F4">
        <w:rPr>
          <w:rFonts w:asciiTheme="minorHAnsi" w:hAnsiTheme="minorHAnsi" w:cstheme="minorHAnsi"/>
          <w:sz w:val="22"/>
          <w:szCs w:val="22"/>
        </w:rPr>
        <w:t>Uk</w:t>
      </w:r>
      <w:proofErr w:type="spellEnd"/>
      <w:r w:rsidRPr="008239F4">
        <w:rPr>
          <w:rFonts w:asciiTheme="minorHAnsi" w:hAnsiTheme="minorHAnsi" w:cstheme="minorHAnsi"/>
          <w:sz w:val="22"/>
          <w:szCs w:val="22"/>
        </w:rPr>
        <w:t xml:space="preserve"> Essays 2018)</w:t>
      </w:r>
    </w:p>
    <w:p w14:paraId="741EBB7D"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5A0BAB6F" w14:textId="77777777" w:rsidR="00DB35C8" w:rsidRPr="008239F4" w:rsidRDefault="00DB35C8" w:rsidP="00DB35C8">
      <w:pPr>
        <w:pStyle w:val="NormalWeb"/>
        <w:spacing w:before="0" w:after="0"/>
        <w:rPr>
          <w:rFonts w:asciiTheme="minorHAnsi" w:hAnsiTheme="minorHAnsi" w:cstheme="minorHAnsi"/>
          <w:sz w:val="22"/>
          <w:szCs w:val="22"/>
        </w:rPr>
      </w:pPr>
      <w:r w:rsidRPr="008239F4">
        <w:rPr>
          <w:rStyle w:val="HTMLCite"/>
          <w:rFonts w:asciiTheme="minorHAnsi" w:hAnsiTheme="minorHAnsi" w:cstheme="minorHAnsi"/>
          <w:color w:val="595959"/>
          <w:sz w:val="22"/>
          <w:szCs w:val="22"/>
        </w:rPr>
        <w:t>&lt;</w:t>
      </w:r>
      <w:hyperlink r:id="rId17" w:history="1">
        <w:r w:rsidRPr="008239F4">
          <w:rPr>
            <w:rStyle w:val="Hyperlink"/>
            <w:rFonts w:asciiTheme="minorHAnsi" w:hAnsiTheme="minorHAnsi" w:cstheme="minorHAnsi"/>
            <w:i/>
            <w:iCs/>
            <w:sz w:val="22"/>
            <w:szCs w:val="22"/>
          </w:rPr>
          <w:t>https://www.ukessays.com/essays/criminology/the-role-of-politics-in-police.php</w:t>
        </w:r>
      </w:hyperlink>
      <w:r w:rsidRPr="008239F4">
        <w:rPr>
          <w:rStyle w:val="HTMLCite"/>
          <w:rFonts w:asciiTheme="minorHAnsi" w:hAnsiTheme="minorHAnsi" w:cstheme="minorHAnsi"/>
          <w:color w:val="595959"/>
          <w:sz w:val="22"/>
          <w:szCs w:val="22"/>
        </w:rPr>
        <w:t xml:space="preserve">&gt;  </w:t>
      </w:r>
    </w:p>
    <w:p w14:paraId="0CBCB970"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Accessed on (20/10/2021)</w:t>
      </w:r>
    </w:p>
    <w:p w14:paraId="3F22B7AF" w14:textId="77777777" w:rsidR="00DB35C8" w:rsidRPr="008239F4" w:rsidRDefault="00DB35C8" w:rsidP="00DB35C8">
      <w:pPr>
        <w:pStyle w:val="NormalWeb"/>
        <w:spacing w:before="0" w:beforeAutospacing="0" w:after="160" w:afterAutospacing="0"/>
        <w:rPr>
          <w:rFonts w:asciiTheme="minorHAnsi" w:hAnsiTheme="minorHAnsi" w:cstheme="minorHAnsi"/>
          <w:color w:val="000000"/>
          <w:sz w:val="22"/>
          <w:szCs w:val="22"/>
        </w:rPr>
      </w:pPr>
      <w:r w:rsidRPr="008239F4">
        <w:rPr>
          <w:rFonts w:asciiTheme="minorHAnsi" w:hAnsiTheme="minorHAnsi" w:cstheme="minorHAnsi"/>
          <w:color w:val="000000"/>
          <w:sz w:val="22"/>
          <w:szCs w:val="22"/>
        </w:rPr>
        <w:t> </w:t>
      </w:r>
    </w:p>
    <w:p w14:paraId="31ED7EAE"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 (What Do They Know) (</w:t>
      </w:r>
      <w:proofErr w:type="spellStart"/>
      <w:r w:rsidRPr="008239F4">
        <w:rPr>
          <w:rFonts w:asciiTheme="minorHAnsi" w:hAnsiTheme="minorHAnsi" w:cstheme="minorHAnsi"/>
          <w:sz w:val="22"/>
          <w:szCs w:val="22"/>
        </w:rPr>
        <w:t>N.d</w:t>
      </w:r>
      <w:proofErr w:type="spellEnd"/>
      <w:r w:rsidRPr="008239F4">
        <w:rPr>
          <w:rFonts w:asciiTheme="minorHAnsi" w:hAnsiTheme="minorHAnsi" w:cstheme="minorHAnsi"/>
          <w:sz w:val="22"/>
          <w:szCs w:val="22"/>
        </w:rPr>
        <w:t>)</w:t>
      </w:r>
    </w:p>
    <w:p w14:paraId="7F21A556"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48D0C310"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&lt; </w:t>
      </w:r>
      <w:hyperlink r:id="rId18" w:history="1">
        <w:r w:rsidRPr="008239F4">
          <w:rPr>
            <w:rStyle w:val="Hyperlink"/>
            <w:rFonts w:asciiTheme="minorHAnsi" w:hAnsiTheme="minorHAnsi" w:cstheme="minorHAnsi"/>
            <w:sz w:val="22"/>
            <w:szCs w:val="22"/>
          </w:rPr>
          <w:t>https://www.whatdotheyknow.com/cy/request/120825/response/309956/attach/html/3/National%20Decision%20Making%20Model.pdf.html</w:t>
        </w:r>
      </w:hyperlink>
      <w:r w:rsidRPr="008239F4">
        <w:rPr>
          <w:rFonts w:asciiTheme="minorHAnsi" w:hAnsiTheme="minorHAnsi" w:cstheme="minorHAnsi"/>
          <w:sz w:val="22"/>
          <w:szCs w:val="22"/>
        </w:rPr>
        <w:t>?</w:t>
      </w:r>
    </w:p>
    <w:p w14:paraId="0BD8092B" w14:textId="77777777" w:rsidR="00DB35C8" w:rsidRPr="008239F4" w:rsidRDefault="00DB35C8" w:rsidP="00DB35C8">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Accessed on (20/10/2021) </w:t>
      </w:r>
    </w:p>
    <w:p w14:paraId="35DED6F6" w14:textId="2535DB80" w:rsidR="00DB35C8" w:rsidRPr="008239F4" w:rsidRDefault="00DB35C8">
      <w:pPr>
        <w:rPr>
          <w:rFonts w:cstheme="minorHAnsi"/>
        </w:rPr>
      </w:pPr>
    </w:p>
    <w:p w14:paraId="23CE7C05" w14:textId="4A0A5E6C" w:rsidR="00D01310" w:rsidRPr="008239F4" w:rsidRDefault="00D01310">
      <w:pPr>
        <w:rPr>
          <w:rFonts w:cstheme="minorHAnsi"/>
        </w:rPr>
      </w:pPr>
      <w:r w:rsidRPr="008239F4">
        <w:rPr>
          <w:rFonts w:cstheme="minorHAnsi"/>
        </w:rPr>
        <w:t>Essay Three:</w:t>
      </w:r>
      <w:r w:rsidR="008239F4" w:rsidRPr="008239F4">
        <w:rPr>
          <w:rFonts w:cstheme="minorHAnsi"/>
        </w:rPr>
        <w:t xml:space="preserve"> </w:t>
      </w:r>
    </w:p>
    <w:p w14:paraId="32449D81" w14:textId="77777777" w:rsidR="008239F4" w:rsidRPr="008239F4" w:rsidRDefault="008239F4" w:rsidP="008239F4">
      <w:pPr>
        <w:rPr>
          <w:rFonts w:eastAsia="Times New Roman" w:cstheme="minorHAnsi"/>
          <w:lang w:eastAsia="en-GB"/>
        </w:rPr>
      </w:pPr>
      <w:r w:rsidRPr="008239F4">
        <w:rPr>
          <w:rFonts w:eastAsia="Times New Roman" w:cstheme="minorHAnsi"/>
          <w:lang w:eastAsia="en-GB"/>
        </w:rPr>
        <w:t>Assess the impact of organisational justice on police agency. (1000 words)</w:t>
      </w:r>
    </w:p>
    <w:p w14:paraId="1BCC7D2F" w14:textId="77777777" w:rsidR="00D01310" w:rsidRPr="008239F4" w:rsidRDefault="00D01310" w:rsidP="00D01310">
      <w:pPr>
        <w:spacing w:after="0" w:line="240" w:lineRule="auto"/>
        <w:rPr>
          <w:rFonts w:eastAsia="Calibri" w:cstheme="minorHAnsi"/>
          <w:lang w:eastAsia="en-GB"/>
        </w:rPr>
      </w:pPr>
      <w:r w:rsidRPr="008239F4">
        <w:rPr>
          <w:rFonts w:eastAsia="Calibri" w:cstheme="minorHAnsi"/>
          <w:lang w:eastAsia="en-GB"/>
        </w:rPr>
        <w:t>During this essay, I am going to be discussing organisational justice and its impact on police agency.</w:t>
      </w:r>
    </w:p>
    <w:p w14:paraId="0EEB3D6F" w14:textId="77777777" w:rsidR="00D01310" w:rsidRPr="008239F4" w:rsidRDefault="00D01310" w:rsidP="00D01310">
      <w:pPr>
        <w:spacing w:after="0" w:line="240" w:lineRule="auto"/>
        <w:rPr>
          <w:rFonts w:eastAsia="Calibri" w:cstheme="minorHAnsi"/>
          <w:lang w:eastAsia="en-GB"/>
        </w:rPr>
      </w:pPr>
    </w:p>
    <w:p w14:paraId="71A083A1" w14:textId="77777777" w:rsidR="00D01310" w:rsidRPr="008239F4" w:rsidRDefault="00D01310" w:rsidP="00D01310">
      <w:pPr>
        <w:spacing w:after="0" w:line="240" w:lineRule="auto"/>
        <w:rPr>
          <w:rFonts w:eastAsia="Calibri" w:cstheme="minorHAnsi"/>
          <w:lang w:eastAsia="en-GB"/>
        </w:rPr>
      </w:pPr>
      <w:r w:rsidRPr="008239F4">
        <w:rPr>
          <w:rFonts w:eastAsia="Calibri" w:cstheme="minorHAnsi"/>
          <w:lang w:eastAsia="en-GB"/>
        </w:rPr>
        <w:lastRenderedPageBreak/>
        <w:t>Organisational Justice refers to an Employees perception of their organisation’s behaviours, decisions, and actions. It also states how these decisions also influence the employees own attitudes and behaviours at work. (Sift 2022)</w:t>
      </w:r>
    </w:p>
    <w:p w14:paraId="35E6B7CE" w14:textId="77777777" w:rsidR="00D01310" w:rsidRPr="008239F4" w:rsidRDefault="00D01310" w:rsidP="00D01310">
      <w:pPr>
        <w:spacing w:after="0" w:line="240" w:lineRule="auto"/>
        <w:rPr>
          <w:rFonts w:eastAsia="Calibri" w:cstheme="minorHAnsi"/>
          <w:lang w:eastAsia="en-GB"/>
        </w:rPr>
      </w:pPr>
    </w:p>
    <w:p w14:paraId="6F2622E3" w14:textId="77777777" w:rsidR="00D01310" w:rsidRPr="008239F4" w:rsidRDefault="00D01310" w:rsidP="00D01310">
      <w:pPr>
        <w:spacing w:after="0" w:line="240" w:lineRule="auto"/>
        <w:rPr>
          <w:rFonts w:eastAsia="Calibri" w:cstheme="minorHAnsi"/>
          <w:lang w:eastAsia="en-GB"/>
        </w:rPr>
      </w:pPr>
      <w:r w:rsidRPr="008239F4">
        <w:rPr>
          <w:rFonts w:eastAsia="Calibri" w:cstheme="minorHAnsi"/>
          <w:lang w:eastAsia="en-GB"/>
        </w:rPr>
        <w:t xml:space="preserve">According to Hitesh Bhasin “Organisational Justice is also all about fairness and matters regarding workplace behaviour. It includes gender equality, access to training, fair treatment from superiors and good wages.  </w:t>
      </w:r>
    </w:p>
    <w:p w14:paraId="2515627E" w14:textId="77777777" w:rsidR="00D01310" w:rsidRPr="008239F4" w:rsidRDefault="00D01310" w:rsidP="00D01310">
      <w:pPr>
        <w:spacing w:after="0" w:line="240" w:lineRule="auto"/>
        <w:rPr>
          <w:rFonts w:eastAsia="Calibri" w:cstheme="minorHAnsi"/>
          <w:lang w:eastAsia="en-GB"/>
        </w:rPr>
      </w:pPr>
    </w:p>
    <w:p w14:paraId="40703159" w14:textId="77777777" w:rsidR="00D01310" w:rsidRPr="008239F4" w:rsidRDefault="00D01310" w:rsidP="00D01310">
      <w:pPr>
        <w:spacing w:after="0" w:line="240" w:lineRule="auto"/>
        <w:rPr>
          <w:rFonts w:eastAsia="Calibri" w:cstheme="minorHAnsi"/>
          <w:lang w:eastAsia="en-GB"/>
        </w:rPr>
      </w:pPr>
      <w:r w:rsidRPr="008239F4">
        <w:rPr>
          <w:rFonts w:eastAsia="Calibri" w:cstheme="minorHAnsi"/>
          <w:lang w:eastAsia="en-GB"/>
        </w:rPr>
        <w:t xml:space="preserve">Employees can be concerned with decisions made by their employers and these decisions can be viewed upon as fair or unfair. As a result, this can impact and influence the behaviour of individuals and can lead to workplace deviance. </w:t>
      </w:r>
    </w:p>
    <w:p w14:paraId="2B21F84D" w14:textId="77777777" w:rsidR="00D01310" w:rsidRPr="008239F4" w:rsidRDefault="00D01310" w:rsidP="00D01310">
      <w:pPr>
        <w:spacing w:after="0" w:line="240" w:lineRule="auto"/>
        <w:rPr>
          <w:rFonts w:eastAsia="Calibri" w:cstheme="minorHAnsi"/>
          <w:lang w:eastAsia="en-GB"/>
        </w:rPr>
      </w:pPr>
    </w:p>
    <w:p w14:paraId="513F7B10" w14:textId="77777777" w:rsidR="00D01310" w:rsidRPr="008239F4" w:rsidRDefault="00D01310" w:rsidP="00D01310">
      <w:pPr>
        <w:spacing w:after="0" w:line="240" w:lineRule="auto"/>
        <w:rPr>
          <w:rFonts w:eastAsia="Calibri" w:cstheme="minorHAnsi"/>
          <w:shd w:val="clear" w:color="auto" w:fill="FFFFFF"/>
        </w:rPr>
      </w:pPr>
      <w:r w:rsidRPr="008239F4">
        <w:rPr>
          <w:rFonts w:eastAsia="Calibri" w:cstheme="minorHAnsi"/>
          <w:lang w:eastAsia="en-GB"/>
        </w:rPr>
        <w:t xml:space="preserve">Maintaining organisational justice should be a priority at every workplace as it encourages communication and trust. </w:t>
      </w:r>
      <w:r w:rsidRPr="008239F4">
        <w:rPr>
          <w:rFonts w:eastAsia="Calibri" w:cstheme="minorHAnsi"/>
          <w:shd w:val="clear" w:color="auto" w:fill="FFFFFF"/>
        </w:rPr>
        <w:t xml:space="preserve"> In a situation where an employee feels trusted, this can then avoid counterproductive behaviour, dissent, disengagement, and absenteeism.  (Hitesh Bhasin </w:t>
      </w:r>
      <w:r w:rsidRPr="008239F4">
        <w:rPr>
          <w:rFonts w:eastAsia="Calibri" w:cstheme="minorHAnsi"/>
        </w:rPr>
        <w:t>June 2021)</w:t>
      </w:r>
      <w:r w:rsidRPr="008239F4">
        <w:rPr>
          <w:rFonts w:eastAsia="Calibri" w:cstheme="minorHAnsi"/>
          <w:shd w:val="clear" w:color="auto" w:fill="FFFFFF"/>
        </w:rPr>
        <w:t xml:space="preserve">  </w:t>
      </w:r>
    </w:p>
    <w:p w14:paraId="0B60ED88" w14:textId="77777777" w:rsidR="00D01310" w:rsidRPr="008239F4" w:rsidRDefault="00D01310" w:rsidP="00D01310">
      <w:pPr>
        <w:spacing w:after="0" w:line="240" w:lineRule="auto"/>
        <w:rPr>
          <w:rFonts w:eastAsia="Calibri" w:cstheme="minorHAnsi"/>
          <w:shd w:val="clear" w:color="auto" w:fill="FFFFFF"/>
        </w:rPr>
      </w:pPr>
    </w:p>
    <w:p w14:paraId="20853048" w14:textId="77777777" w:rsidR="00D01310" w:rsidRPr="008239F4" w:rsidRDefault="00D01310" w:rsidP="00D01310">
      <w:pPr>
        <w:spacing w:after="0" w:line="240" w:lineRule="auto"/>
        <w:rPr>
          <w:rFonts w:eastAsia="Calibri" w:cstheme="minorHAnsi"/>
          <w:shd w:val="clear" w:color="auto" w:fill="FFFFFF"/>
        </w:rPr>
      </w:pPr>
      <w:r w:rsidRPr="008239F4">
        <w:rPr>
          <w:rFonts w:eastAsia="Calibri" w:cstheme="minorHAnsi"/>
          <w:shd w:val="clear" w:color="auto" w:fill="FFFFFF"/>
        </w:rPr>
        <w:t xml:space="preserve">Organisational justice also concerns the </w:t>
      </w:r>
      <w:proofErr w:type="gramStart"/>
      <w:r w:rsidRPr="008239F4">
        <w:rPr>
          <w:rFonts w:eastAsia="Calibri" w:cstheme="minorHAnsi"/>
          <w:shd w:val="clear" w:color="auto" w:fill="FFFFFF"/>
        </w:rPr>
        <w:t>employees</w:t>
      </w:r>
      <w:proofErr w:type="gramEnd"/>
      <w:r w:rsidRPr="008239F4">
        <w:rPr>
          <w:rFonts w:eastAsia="Calibri" w:cstheme="minorHAnsi"/>
          <w:shd w:val="clear" w:color="auto" w:fill="FFFFFF"/>
        </w:rPr>
        <w:t xml:space="preserve"> perceptions of fairness within a company.</w:t>
      </w:r>
    </w:p>
    <w:p w14:paraId="309A04A3" w14:textId="77777777" w:rsidR="00D01310" w:rsidRPr="008239F4" w:rsidRDefault="00D01310" w:rsidP="00D01310">
      <w:pPr>
        <w:spacing w:after="0" w:line="240" w:lineRule="auto"/>
        <w:rPr>
          <w:rFonts w:eastAsia="Calibri" w:cstheme="minorHAnsi"/>
          <w:shd w:val="clear" w:color="auto" w:fill="FFFFFF"/>
        </w:rPr>
      </w:pPr>
      <w:r w:rsidRPr="008239F4">
        <w:rPr>
          <w:rFonts w:eastAsia="Calibri" w:cstheme="minorHAnsi"/>
          <w:shd w:val="clear" w:color="auto" w:fill="FFFFFF"/>
        </w:rPr>
        <w:t>Naturally, employees want to work for fair and ethical companies and to always be treated with respect.</w:t>
      </w:r>
    </w:p>
    <w:p w14:paraId="1FB0A9D3" w14:textId="77777777" w:rsidR="00D01310" w:rsidRPr="008239F4" w:rsidRDefault="00D01310" w:rsidP="00D01310">
      <w:pPr>
        <w:spacing w:after="0" w:line="240" w:lineRule="auto"/>
        <w:rPr>
          <w:rFonts w:eastAsia="Calibri" w:cstheme="minorHAnsi"/>
          <w:shd w:val="clear" w:color="auto" w:fill="FFFFFF"/>
        </w:rPr>
      </w:pPr>
    </w:p>
    <w:p w14:paraId="576FB780" w14:textId="77777777" w:rsidR="00D01310" w:rsidRPr="008239F4" w:rsidRDefault="00D01310" w:rsidP="00D01310">
      <w:pPr>
        <w:spacing w:after="0" w:line="240" w:lineRule="auto"/>
        <w:rPr>
          <w:rFonts w:eastAsia="Calibri" w:cstheme="minorHAnsi"/>
          <w:shd w:val="clear" w:color="auto" w:fill="FFFFFF"/>
        </w:rPr>
      </w:pPr>
      <w:r w:rsidRPr="008239F4">
        <w:rPr>
          <w:rFonts w:eastAsia="Calibri" w:cstheme="minorHAnsi"/>
          <w:shd w:val="clear" w:color="auto" w:fill="FFFFFF"/>
        </w:rPr>
        <w:t>Distributive, procedural, and interactional are the three types of organizational justice that companies must embrace to have happy and productive employees. (Nora) (22/11/2022)</w:t>
      </w:r>
    </w:p>
    <w:p w14:paraId="73DF9E03" w14:textId="77777777" w:rsidR="00D01310" w:rsidRPr="008239F4" w:rsidRDefault="00D01310" w:rsidP="00D01310">
      <w:pPr>
        <w:spacing w:after="0" w:line="240" w:lineRule="auto"/>
        <w:rPr>
          <w:rFonts w:eastAsia="Calibri" w:cstheme="minorHAnsi"/>
          <w:shd w:val="clear" w:color="auto" w:fill="FFFFFF"/>
        </w:rPr>
      </w:pPr>
    </w:p>
    <w:p w14:paraId="64BDC43C" w14:textId="77777777" w:rsidR="00D01310" w:rsidRPr="008239F4" w:rsidRDefault="00D01310" w:rsidP="00D01310">
      <w:pPr>
        <w:spacing w:after="0" w:line="240" w:lineRule="auto"/>
        <w:rPr>
          <w:rFonts w:eastAsia="Calibri" w:cstheme="minorHAnsi"/>
          <w:shd w:val="clear" w:color="auto" w:fill="FFFFFF"/>
        </w:rPr>
      </w:pPr>
      <w:r w:rsidRPr="008239F4">
        <w:rPr>
          <w:rFonts w:eastAsia="Calibri" w:cstheme="minorHAnsi"/>
        </w:rPr>
        <w:t>Distributive justice relates to how fairly employees feel regarding input, for example, their workload and resources and employee rewards including pay and recognition and how they are allocated throughout the organisation.</w:t>
      </w:r>
    </w:p>
    <w:p w14:paraId="5F1E2868" w14:textId="77777777" w:rsidR="00D01310" w:rsidRPr="008239F4" w:rsidRDefault="00D01310" w:rsidP="00D01310">
      <w:pPr>
        <w:spacing w:after="0" w:line="240" w:lineRule="auto"/>
        <w:rPr>
          <w:rFonts w:eastAsia="Calibri" w:cstheme="minorHAnsi"/>
        </w:rPr>
      </w:pPr>
      <w:r w:rsidRPr="008239F4">
        <w:rPr>
          <w:rFonts w:eastAsia="Calibri" w:cstheme="minorHAnsi"/>
        </w:rPr>
        <w:t>(College of Policing 2015)</w:t>
      </w:r>
    </w:p>
    <w:p w14:paraId="23010C3A" w14:textId="77777777" w:rsidR="00D01310" w:rsidRPr="008239F4" w:rsidRDefault="00D01310" w:rsidP="00D01310">
      <w:pPr>
        <w:spacing w:after="0" w:line="240" w:lineRule="auto"/>
        <w:rPr>
          <w:rFonts w:eastAsia="Calibri" w:cstheme="minorHAnsi"/>
        </w:rPr>
      </w:pPr>
    </w:p>
    <w:p w14:paraId="7A3EDCDE" w14:textId="77777777" w:rsidR="00D01310" w:rsidRPr="008239F4" w:rsidRDefault="00D01310" w:rsidP="00D01310">
      <w:pPr>
        <w:spacing w:after="0" w:line="240" w:lineRule="auto"/>
        <w:rPr>
          <w:rFonts w:eastAsia="Calibri" w:cstheme="minorHAnsi"/>
        </w:rPr>
      </w:pPr>
      <w:r w:rsidRPr="008239F4">
        <w:rPr>
          <w:rFonts w:eastAsia="Calibri" w:cstheme="minorHAnsi"/>
        </w:rPr>
        <w:t>Procedural justice can be seen to consist of three elements.</w:t>
      </w:r>
    </w:p>
    <w:p w14:paraId="58AC1BA5" w14:textId="77777777" w:rsidR="00D01310" w:rsidRPr="008239F4" w:rsidRDefault="00D01310" w:rsidP="00D01310">
      <w:pPr>
        <w:spacing w:after="0" w:line="240" w:lineRule="auto"/>
        <w:rPr>
          <w:rFonts w:eastAsia="Calibri" w:cstheme="minorHAnsi"/>
        </w:rPr>
      </w:pPr>
    </w:p>
    <w:p w14:paraId="5DAD7177" w14:textId="77777777" w:rsidR="00D01310" w:rsidRPr="008239F4" w:rsidRDefault="00D01310" w:rsidP="00D01310">
      <w:pPr>
        <w:spacing w:after="0" w:line="240" w:lineRule="auto"/>
        <w:rPr>
          <w:rFonts w:eastAsia="Calibri" w:cstheme="minorHAnsi"/>
        </w:rPr>
      </w:pPr>
      <w:r w:rsidRPr="008239F4">
        <w:rPr>
          <w:rFonts w:eastAsia="Calibri" w:cstheme="minorHAnsi"/>
        </w:rPr>
        <w:t xml:space="preserve">The first element is how fairly employees feel regarding the decision – making processes in the organisation, especially when relating to what extent these decisions are seen to be ethical, impartial consistent and informed by those who have been affected by decisions. </w:t>
      </w:r>
    </w:p>
    <w:p w14:paraId="61E6CAFA" w14:textId="77777777" w:rsidR="00D01310" w:rsidRPr="008239F4" w:rsidRDefault="00D01310" w:rsidP="00D01310">
      <w:pPr>
        <w:spacing w:after="0" w:line="240" w:lineRule="auto"/>
        <w:rPr>
          <w:rFonts w:eastAsia="Calibri" w:cstheme="minorHAnsi"/>
        </w:rPr>
      </w:pPr>
      <w:r w:rsidRPr="008239F4">
        <w:rPr>
          <w:rFonts w:eastAsia="Calibri" w:cstheme="minorHAnsi"/>
        </w:rPr>
        <w:t xml:space="preserve">The second element relates to how employees feel decisions are communicated openly, </w:t>
      </w:r>
      <w:proofErr w:type="gramStart"/>
      <w:r w:rsidRPr="008239F4">
        <w:rPr>
          <w:rFonts w:eastAsia="Calibri" w:cstheme="minorHAnsi"/>
        </w:rPr>
        <w:t>honestly</w:t>
      </w:r>
      <w:proofErr w:type="gramEnd"/>
      <w:r w:rsidRPr="008239F4">
        <w:rPr>
          <w:rFonts w:eastAsia="Calibri" w:cstheme="minorHAnsi"/>
        </w:rPr>
        <w:t xml:space="preserve"> and timely. </w:t>
      </w:r>
    </w:p>
    <w:p w14:paraId="6E05D679" w14:textId="77777777" w:rsidR="00D01310" w:rsidRPr="008239F4" w:rsidRDefault="00D01310" w:rsidP="00D01310">
      <w:pPr>
        <w:spacing w:after="0" w:line="240" w:lineRule="auto"/>
        <w:rPr>
          <w:rFonts w:eastAsia="Calibri" w:cstheme="minorHAnsi"/>
        </w:rPr>
      </w:pPr>
      <w:r w:rsidRPr="008239F4">
        <w:rPr>
          <w:rFonts w:eastAsia="Calibri" w:cstheme="minorHAnsi"/>
        </w:rPr>
        <w:t xml:space="preserve">The third element specifies how respectful </w:t>
      </w:r>
      <w:proofErr w:type="gramStart"/>
      <w:r w:rsidRPr="008239F4">
        <w:rPr>
          <w:rFonts w:eastAsia="Calibri" w:cstheme="minorHAnsi"/>
        </w:rPr>
        <w:t>and also</w:t>
      </w:r>
      <w:proofErr w:type="gramEnd"/>
      <w:r w:rsidRPr="008239F4">
        <w:rPr>
          <w:rFonts w:eastAsia="Calibri" w:cstheme="minorHAnsi"/>
        </w:rPr>
        <w:t xml:space="preserve"> dignified contact is perceived to be between senior staff and employees on a personal level.  (College </w:t>
      </w:r>
      <w:proofErr w:type="gramStart"/>
      <w:r w:rsidRPr="008239F4">
        <w:rPr>
          <w:rFonts w:eastAsia="Calibri" w:cstheme="minorHAnsi"/>
        </w:rPr>
        <w:t>Of</w:t>
      </w:r>
      <w:proofErr w:type="gramEnd"/>
      <w:r w:rsidRPr="008239F4">
        <w:rPr>
          <w:rFonts w:eastAsia="Calibri" w:cstheme="minorHAnsi"/>
        </w:rPr>
        <w:t xml:space="preserve"> Policing 2015)</w:t>
      </w:r>
    </w:p>
    <w:p w14:paraId="7101D13F" w14:textId="77777777" w:rsidR="00D01310" w:rsidRPr="008239F4" w:rsidRDefault="00D01310" w:rsidP="00D01310">
      <w:pPr>
        <w:rPr>
          <w:rFonts w:eastAsia="Times New Roman" w:cstheme="minorHAnsi"/>
          <w:lang w:eastAsia="en-GB"/>
        </w:rPr>
      </w:pPr>
    </w:p>
    <w:p w14:paraId="6DC5504D" w14:textId="77777777" w:rsidR="00D01310" w:rsidRPr="008239F4" w:rsidRDefault="00D01310" w:rsidP="00D01310">
      <w:pPr>
        <w:rPr>
          <w:rFonts w:cstheme="minorHAnsi"/>
          <w:shd w:val="clear" w:color="auto" w:fill="FFFFFF"/>
        </w:rPr>
      </w:pPr>
      <w:r w:rsidRPr="008239F4">
        <w:rPr>
          <w:rFonts w:eastAsia="Times New Roman" w:cstheme="minorHAnsi"/>
          <w:lang w:eastAsia="en-GB"/>
        </w:rPr>
        <w:t xml:space="preserve">According to </w:t>
      </w:r>
      <w:proofErr w:type="spellStart"/>
      <w:r w:rsidRPr="008239F4">
        <w:rPr>
          <w:rFonts w:eastAsia="Times New Roman" w:cstheme="minorHAnsi"/>
          <w:lang w:eastAsia="en-GB"/>
        </w:rPr>
        <w:t>Bies</w:t>
      </w:r>
      <w:proofErr w:type="spellEnd"/>
      <w:r w:rsidRPr="008239F4">
        <w:rPr>
          <w:rFonts w:eastAsia="Times New Roman" w:cstheme="minorHAnsi"/>
          <w:lang w:eastAsia="en-GB"/>
        </w:rPr>
        <w:t xml:space="preserve"> and </w:t>
      </w:r>
      <w:proofErr w:type="spellStart"/>
      <w:r w:rsidRPr="008239F4">
        <w:rPr>
          <w:rFonts w:eastAsia="Times New Roman" w:cstheme="minorHAnsi"/>
          <w:lang w:eastAsia="en-GB"/>
        </w:rPr>
        <w:t>Moag</w:t>
      </w:r>
      <w:proofErr w:type="spellEnd"/>
      <w:r w:rsidRPr="008239F4">
        <w:rPr>
          <w:rFonts w:eastAsia="Times New Roman" w:cstheme="minorHAnsi"/>
          <w:lang w:eastAsia="en-GB"/>
        </w:rPr>
        <w:t xml:space="preserve"> (1986) Interactional justice</w:t>
      </w:r>
      <w:r w:rsidRPr="008239F4">
        <w:rPr>
          <w:rFonts w:cstheme="minorHAnsi"/>
          <w:shd w:val="clear" w:color="auto" w:fill="FFFFFF"/>
        </w:rPr>
        <w:t xml:space="preserve"> is defined as “the fairness of the interpersonal treatment that one receives at the hands of an authority figure during enactment of organizational processes and distribution of outcomes” (Law Essays </w:t>
      </w:r>
      <w:proofErr w:type="gramStart"/>
      <w:r w:rsidRPr="008239F4">
        <w:rPr>
          <w:rFonts w:cstheme="minorHAnsi"/>
          <w:shd w:val="clear" w:color="auto" w:fill="FFFFFF"/>
        </w:rPr>
        <w:t>And</w:t>
      </w:r>
      <w:proofErr w:type="gramEnd"/>
      <w:r w:rsidRPr="008239F4">
        <w:rPr>
          <w:rFonts w:cstheme="minorHAnsi"/>
          <w:shd w:val="clear" w:color="auto" w:fill="FFFFFF"/>
        </w:rPr>
        <w:t xml:space="preserve"> Papers) (2020)</w:t>
      </w:r>
    </w:p>
    <w:p w14:paraId="45A681E6" w14:textId="77777777" w:rsidR="00D01310" w:rsidRPr="008239F4" w:rsidRDefault="00D01310" w:rsidP="00D01310">
      <w:pPr>
        <w:rPr>
          <w:rFonts w:cstheme="minorHAnsi"/>
          <w:shd w:val="clear" w:color="auto" w:fill="FFFFFF"/>
        </w:rPr>
      </w:pPr>
      <w:r w:rsidRPr="008239F4">
        <w:rPr>
          <w:rFonts w:cstheme="minorHAnsi"/>
          <w:shd w:val="clear" w:color="auto" w:fill="FFFFFF"/>
        </w:rPr>
        <w:t>HMIC has taken an interest with organisational justice since it started the PEEL inspections in 2014. There was a first legitimacy report, in 2015.</w:t>
      </w:r>
    </w:p>
    <w:p w14:paraId="1FD22C00" w14:textId="77777777" w:rsidR="00D01310" w:rsidRPr="008239F4" w:rsidRDefault="00D01310" w:rsidP="00D01310">
      <w:pPr>
        <w:rPr>
          <w:rFonts w:cstheme="minorHAnsi"/>
          <w:shd w:val="clear" w:color="auto" w:fill="FFFFFF"/>
        </w:rPr>
      </w:pPr>
      <w:r w:rsidRPr="008239F4">
        <w:rPr>
          <w:rFonts w:cstheme="minorHAnsi"/>
          <w:shd w:val="clear" w:color="auto" w:fill="FFFFFF"/>
        </w:rPr>
        <w:t xml:space="preserve">The report focused on organisational issues such as diversity, culture, compliance with the Code of Ethics and the fairness of the complaints handling process. (Policing Insight September 2017) </w:t>
      </w:r>
    </w:p>
    <w:p w14:paraId="5CEEAE80" w14:textId="77777777" w:rsidR="00D01310" w:rsidRPr="008239F4" w:rsidRDefault="00D01310" w:rsidP="00D01310">
      <w:pPr>
        <w:rPr>
          <w:rFonts w:cstheme="minorHAnsi"/>
          <w:shd w:val="clear" w:color="auto" w:fill="FFFFFF"/>
        </w:rPr>
      </w:pPr>
      <w:r w:rsidRPr="008239F4">
        <w:rPr>
          <w:rFonts w:cstheme="minorHAnsi"/>
          <w:shd w:val="clear" w:color="auto" w:fill="FFFFFF"/>
        </w:rPr>
        <w:t xml:space="preserve">Regarding the impact organisational justice has on police agency, an interpretative evidence commentary named Fair cop 2: Organisational justice behaviour and ethical policing was conducted. </w:t>
      </w:r>
    </w:p>
    <w:p w14:paraId="4BA94EAC" w14:textId="77777777" w:rsidR="00D01310" w:rsidRPr="008239F4" w:rsidRDefault="00D01310" w:rsidP="00D01310">
      <w:pPr>
        <w:rPr>
          <w:rFonts w:cstheme="minorHAnsi"/>
        </w:rPr>
      </w:pPr>
      <w:r w:rsidRPr="008239F4">
        <w:rPr>
          <w:rFonts w:cstheme="minorHAnsi"/>
        </w:rPr>
        <w:lastRenderedPageBreak/>
        <w:t xml:space="preserve">During 2011, a survey was conducted in collaboration with Durham Police Constabulary and the University of Oxford to assess the impact and influence of organisational justice in specific police setting. </w:t>
      </w:r>
    </w:p>
    <w:p w14:paraId="393C0516" w14:textId="3AC3AA0B" w:rsidR="00D01310" w:rsidRPr="008239F4" w:rsidRDefault="00D01310" w:rsidP="00D01310">
      <w:pPr>
        <w:rPr>
          <w:rFonts w:cstheme="minorHAnsi"/>
        </w:rPr>
      </w:pPr>
      <w:r w:rsidRPr="008239F4">
        <w:rPr>
          <w:rFonts w:cstheme="minorHAnsi"/>
        </w:rPr>
        <w:t xml:space="preserve">The survey was administered by the force online and explored the relationship between organisational justice and social identity and their effect on co-operative work behaviours and rule following and aimed to explore the relationship between perceptions of organisational justice, identification with the force </w:t>
      </w:r>
      <w:r w:rsidRPr="008239F4">
        <w:rPr>
          <w:rFonts w:cstheme="minorHAnsi"/>
        </w:rPr>
        <w:t>and</w:t>
      </w:r>
      <w:r w:rsidRPr="008239F4">
        <w:rPr>
          <w:rFonts w:cstheme="minorHAnsi"/>
        </w:rPr>
        <w:t xml:space="preserve"> a series of work attitudes and behaviours. </w:t>
      </w:r>
    </w:p>
    <w:p w14:paraId="4E9BE659" w14:textId="77777777" w:rsidR="00D01310" w:rsidRPr="008239F4" w:rsidRDefault="00D01310" w:rsidP="00D01310">
      <w:pPr>
        <w:rPr>
          <w:rFonts w:cstheme="minorHAnsi"/>
        </w:rPr>
      </w:pPr>
      <w:r w:rsidRPr="008239F4">
        <w:rPr>
          <w:rFonts w:cstheme="minorHAnsi"/>
        </w:rPr>
        <w:t>Upon analysis of cooperative work attitudes and behaviour, four statistically significant relationships were identified, and it was established that officers were more likely to engage in discretionary effort and feel empowered as well as value the public when they identified with the force.</w:t>
      </w:r>
    </w:p>
    <w:p w14:paraId="4DE0B780" w14:textId="77777777" w:rsidR="00D01310" w:rsidRPr="008239F4" w:rsidRDefault="00D01310" w:rsidP="00D01310">
      <w:pPr>
        <w:rPr>
          <w:rFonts w:cstheme="minorHAnsi"/>
        </w:rPr>
      </w:pPr>
      <w:r w:rsidRPr="008239F4">
        <w:rPr>
          <w:rFonts w:cstheme="minorHAnsi"/>
        </w:rPr>
        <w:t>Identification with the force was strongly predicted by both perceptions of procedural and distributive fairness.</w:t>
      </w:r>
    </w:p>
    <w:p w14:paraId="40EC9B2B" w14:textId="77777777" w:rsidR="00D01310" w:rsidRPr="008239F4" w:rsidRDefault="00D01310" w:rsidP="00D01310">
      <w:pPr>
        <w:rPr>
          <w:rFonts w:cstheme="minorHAnsi"/>
        </w:rPr>
      </w:pPr>
      <w:r w:rsidRPr="008239F4">
        <w:rPr>
          <w:rFonts w:cstheme="minorHAnsi"/>
        </w:rPr>
        <w:t xml:space="preserve">Procedural and distributive justice had various direct effects on difference outcome measures and the most consistent of the influence of procedural justice at a senior leadership level. </w:t>
      </w:r>
    </w:p>
    <w:p w14:paraId="50098927" w14:textId="77777777" w:rsidR="00D01310" w:rsidRPr="008239F4" w:rsidRDefault="00D01310" w:rsidP="00D01310">
      <w:pPr>
        <w:rPr>
          <w:rFonts w:cstheme="minorHAnsi"/>
        </w:rPr>
      </w:pPr>
      <w:r w:rsidRPr="008239F4">
        <w:rPr>
          <w:rFonts w:cstheme="minorHAnsi"/>
        </w:rPr>
        <w:t>Also, the perceived risk of sanction did not influence these outcomes.</w:t>
      </w:r>
    </w:p>
    <w:p w14:paraId="18DF706B" w14:textId="77777777" w:rsidR="00D01310" w:rsidRPr="008239F4" w:rsidRDefault="00D01310" w:rsidP="00D01310">
      <w:pPr>
        <w:rPr>
          <w:rFonts w:cstheme="minorHAnsi"/>
        </w:rPr>
      </w:pPr>
      <w:r w:rsidRPr="008239F4">
        <w:rPr>
          <w:rFonts w:cstheme="minorHAnsi"/>
        </w:rPr>
        <w:t xml:space="preserve">As a result of this survey, it was established that fair decision-making and respectful treatment by supervisors and senior leaders had a strong and positive effect on co-operative work behaviours because of developing a stronger organisational identity. </w:t>
      </w:r>
    </w:p>
    <w:p w14:paraId="4EE864C7" w14:textId="77777777" w:rsidR="00D01310" w:rsidRPr="008239F4" w:rsidRDefault="00D01310" w:rsidP="00D01310">
      <w:pPr>
        <w:rPr>
          <w:rFonts w:cstheme="minorHAnsi"/>
        </w:rPr>
      </w:pPr>
      <w:r w:rsidRPr="008239F4">
        <w:rPr>
          <w:rFonts w:cstheme="minorHAnsi"/>
        </w:rPr>
        <w:t>As a result of this survey, evidence suggested that perceptions of fairness and respect within police organisations have an important and consistent positive effect on the attitudes and reported behaviours of the workforce.</w:t>
      </w:r>
    </w:p>
    <w:p w14:paraId="446F1111" w14:textId="77777777" w:rsidR="00D01310" w:rsidRPr="008239F4" w:rsidRDefault="00D01310" w:rsidP="00D01310">
      <w:pPr>
        <w:rPr>
          <w:rFonts w:cstheme="minorHAnsi"/>
        </w:rPr>
      </w:pPr>
      <w:r w:rsidRPr="008239F4">
        <w:rPr>
          <w:rFonts w:cstheme="minorHAnsi"/>
        </w:rPr>
        <w:t>It was stated that when officers and member of staff feel that their supervisor and senior leaders of the force make decisions fairly and treated with respect, they are more likely to assist with additional work on a voluntarily basis to help others and deliver a good quality of service to the public and feel empowered to use their own professional judgement.</w:t>
      </w:r>
    </w:p>
    <w:p w14:paraId="73EE8CCB" w14:textId="77777777" w:rsidR="00D01310" w:rsidRPr="008239F4" w:rsidRDefault="00D01310" w:rsidP="00D01310">
      <w:pPr>
        <w:rPr>
          <w:rFonts w:cstheme="minorHAnsi"/>
        </w:rPr>
      </w:pPr>
      <w:r w:rsidRPr="008239F4">
        <w:rPr>
          <w:rFonts w:cstheme="minorHAnsi"/>
        </w:rPr>
        <w:t>Organisational justice impacted on police officers as it encouraged officers and feel part of and valued by the organisation.</w:t>
      </w:r>
    </w:p>
    <w:p w14:paraId="219C3CDC" w14:textId="77777777" w:rsidR="00D01310" w:rsidRPr="008239F4" w:rsidRDefault="00D01310" w:rsidP="00D01310">
      <w:pPr>
        <w:rPr>
          <w:rFonts w:cstheme="minorHAnsi"/>
        </w:rPr>
      </w:pPr>
      <w:r w:rsidRPr="008239F4">
        <w:rPr>
          <w:rFonts w:cstheme="minorHAnsi"/>
        </w:rPr>
        <w:t xml:space="preserve">Overall, fair decision making and respectful treatment by supervisors was found to have a wide range of benefits for the organisation and the public, therefore officers that feel that they have been treated fairly are less likely to disengage regarding all aspects of policing.  (College </w:t>
      </w:r>
      <w:proofErr w:type="gramStart"/>
      <w:r w:rsidRPr="008239F4">
        <w:rPr>
          <w:rFonts w:cstheme="minorHAnsi"/>
        </w:rPr>
        <w:t>Of</w:t>
      </w:r>
      <w:proofErr w:type="gramEnd"/>
      <w:r w:rsidRPr="008239F4">
        <w:rPr>
          <w:rFonts w:cstheme="minorHAnsi"/>
        </w:rPr>
        <w:t xml:space="preserve"> Policing Fair Cop 2, 2015)</w:t>
      </w:r>
    </w:p>
    <w:p w14:paraId="01D79A2B" w14:textId="77777777" w:rsidR="00D01310" w:rsidRPr="008239F4" w:rsidRDefault="00D01310" w:rsidP="00D01310">
      <w:pPr>
        <w:rPr>
          <w:rFonts w:cstheme="minorHAnsi"/>
        </w:rPr>
      </w:pPr>
      <w:r w:rsidRPr="008239F4">
        <w:rPr>
          <w:rFonts w:cstheme="minorHAnsi"/>
        </w:rPr>
        <w:t xml:space="preserve">In conclusion of this essay, it is evident that organisation justice plays an important part of Policing, where employees feel that they are treated fairly and are respected, they are more likely to carry out their roles in a more positive manner. This has a positive effect on the Police, especially as if employees are content at their workplaces, the likelihood is that this will also have a positive effect on members of the public.  </w:t>
      </w:r>
    </w:p>
    <w:p w14:paraId="474219B8" w14:textId="77777777" w:rsidR="00D01310" w:rsidRPr="008239F4" w:rsidRDefault="00D01310" w:rsidP="00D01310">
      <w:pPr>
        <w:shd w:val="clear" w:color="auto" w:fill="FFFFFF"/>
        <w:spacing w:after="0" w:line="0" w:lineRule="auto"/>
        <w:rPr>
          <w:rFonts w:eastAsia="Times New Roman" w:cstheme="minorHAnsi"/>
          <w:lang w:eastAsia="en-GB"/>
        </w:rPr>
      </w:pPr>
      <w:r w:rsidRPr="008239F4">
        <w:rPr>
          <w:rFonts w:eastAsia="Times New Roman" w:cstheme="minorHAnsi"/>
          <w:lang w:eastAsia="en-GB"/>
        </w:rPr>
        <w:t xml:space="preserve">Paul Quinton – College of Policing  </w:t>
      </w:r>
    </w:p>
    <w:p w14:paraId="4DE1873B" w14:textId="77777777" w:rsidR="00D01310" w:rsidRPr="008239F4" w:rsidRDefault="00D01310" w:rsidP="00D01310">
      <w:pPr>
        <w:shd w:val="clear" w:color="auto" w:fill="FFFFFF"/>
        <w:spacing w:after="0" w:line="0" w:lineRule="auto"/>
        <w:rPr>
          <w:rFonts w:eastAsia="Times New Roman" w:cstheme="minorHAnsi"/>
          <w:lang w:eastAsia="en-GB"/>
        </w:rPr>
      </w:pPr>
      <w:r w:rsidRPr="008239F4">
        <w:rPr>
          <w:rFonts w:eastAsia="Times New Roman" w:cstheme="minorHAnsi"/>
          <w:lang w:eastAsia="en-GB"/>
        </w:rPr>
        <w:t xml:space="preserve">Andy </w:t>
      </w:r>
      <w:proofErr w:type="spellStart"/>
      <w:r w:rsidRPr="008239F4">
        <w:rPr>
          <w:rFonts w:eastAsia="Times New Roman" w:cstheme="minorHAnsi"/>
          <w:lang w:eastAsia="en-GB"/>
        </w:rPr>
        <w:t>Myhill</w:t>
      </w:r>
      <w:proofErr w:type="spellEnd"/>
      <w:r w:rsidRPr="008239F4">
        <w:rPr>
          <w:rFonts w:eastAsia="Times New Roman" w:cstheme="minorHAnsi"/>
          <w:lang w:eastAsia="en-GB"/>
        </w:rPr>
        <w:t xml:space="preserve"> – College of Policing  </w:t>
      </w:r>
    </w:p>
    <w:p w14:paraId="600DB5AD" w14:textId="77777777" w:rsidR="00D01310" w:rsidRPr="008239F4" w:rsidRDefault="00D01310" w:rsidP="00D01310">
      <w:pPr>
        <w:shd w:val="clear" w:color="auto" w:fill="FFFFFF"/>
        <w:spacing w:after="0" w:line="0" w:lineRule="auto"/>
        <w:rPr>
          <w:rFonts w:eastAsia="Times New Roman" w:cstheme="minorHAnsi"/>
          <w:lang w:eastAsia="en-GB"/>
        </w:rPr>
      </w:pPr>
      <w:r w:rsidRPr="008239F4">
        <w:rPr>
          <w:rFonts w:eastAsia="Times New Roman" w:cstheme="minorHAnsi"/>
          <w:lang w:eastAsia="en-GB"/>
        </w:rPr>
        <w:t xml:space="preserve">Ben Bradford – University of Oxford </w:t>
      </w:r>
    </w:p>
    <w:p w14:paraId="08FFA67C" w14:textId="77777777" w:rsidR="00D01310" w:rsidRPr="008239F4" w:rsidRDefault="00D01310" w:rsidP="00D01310">
      <w:pPr>
        <w:shd w:val="clear" w:color="auto" w:fill="FFFFFF"/>
        <w:spacing w:after="0" w:line="0" w:lineRule="auto"/>
        <w:rPr>
          <w:rFonts w:eastAsia="Times New Roman" w:cstheme="minorHAnsi"/>
          <w:lang w:eastAsia="en-GB"/>
        </w:rPr>
      </w:pPr>
      <w:r w:rsidRPr="008239F4">
        <w:rPr>
          <w:rFonts w:eastAsia="Times New Roman" w:cstheme="minorHAnsi"/>
          <w:lang w:eastAsia="en-GB"/>
        </w:rPr>
        <w:t xml:space="preserve">Alistair </w:t>
      </w:r>
      <w:proofErr w:type="spellStart"/>
      <w:r w:rsidRPr="008239F4">
        <w:rPr>
          <w:rFonts w:eastAsia="Times New Roman" w:cstheme="minorHAnsi"/>
          <w:lang w:eastAsia="en-GB"/>
        </w:rPr>
        <w:t>Fildes</w:t>
      </w:r>
      <w:proofErr w:type="spellEnd"/>
      <w:r w:rsidRPr="008239F4">
        <w:rPr>
          <w:rFonts w:eastAsia="Times New Roman" w:cstheme="minorHAnsi"/>
          <w:lang w:eastAsia="en-GB"/>
        </w:rPr>
        <w:t xml:space="preserve"> – College of Policing </w:t>
      </w:r>
    </w:p>
    <w:p w14:paraId="52A2A775" w14:textId="77777777" w:rsidR="00D01310" w:rsidRPr="008239F4" w:rsidRDefault="00D01310" w:rsidP="00D01310">
      <w:pPr>
        <w:shd w:val="clear" w:color="auto" w:fill="FFFFFF"/>
        <w:spacing w:after="0" w:line="0" w:lineRule="auto"/>
        <w:rPr>
          <w:rFonts w:eastAsia="Times New Roman" w:cstheme="minorHAnsi"/>
          <w:lang w:eastAsia="en-GB"/>
        </w:rPr>
      </w:pPr>
      <w:r w:rsidRPr="008239F4">
        <w:rPr>
          <w:rFonts w:eastAsia="Times New Roman" w:cstheme="minorHAnsi"/>
          <w:lang w:eastAsia="en-GB"/>
        </w:rPr>
        <w:t xml:space="preserve">Gillian Porter – Durham </w:t>
      </w:r>
      <w:proofErr w:type="spellStart"/>
      <w:r w:rsidRPr="008239F4">
        <w:rPr>
          <w:rFonts w:eastAsia="Times New Roman" w:cstheme="minorHAnsi"/>
          <w:lang w:eastAsia="en-GB"/>
        </w:rPr>
        <w:t>Constabula</w:t>
      </w:r>
      <w:proofErr w:type="spellEnd"/>
    </w:p>
    <w:p w14:paraId="44FF0720" w14:textId="03C6C7EB" w:rsidR="00D01310" w:rsidRPr="008239F4" w:rsidRDefault="00D01310" w:rsidP="00D01310">
      <w:pPr>
        <w:rPr>
          <w:rFonts w:cstheme="minorHAnsi"/>
        </w:rPr>
      </w:pPr>
      <w:r w:rsidRPr="008239F4">
        <w:rPr>
          <w:rFonts w:cstheme="minorHAnsi"/>
        </w:rPr>
        <w:t>(Word Count 93</w:t>
      </w:r>
      <w:r w:rsidRPr="008239F4">
        <w:rPr>
          <w:rFonts w:cstheme="minorHAnsi"/>
        </w:rPr>
        <w:t>3</w:t>
      </w:r>
      <w:r w:rsidRPr="008239F4">
        <w:rPr>
          <w:rFonts w:cstheme="minorHAnsi"/>
        </w:rPr>
        <w:t xml:space="preserve">) </w:t>
      </w:r>
    </w:p>
    <w:p w14:paraId="0092D39A" w14:textId="66848D45" w:rsidR="00D01310" w:rsidRPr="008239F4" w:rsidRDefault="00D01310">
      <w:pPr>
        <w:rPr>
          <w:rFonts w:cstheme="minorHAnsi"/>
        </w:rPr>
      </w:pPr>
      <w:r w:rsidRPr="008239F4">
        <w:rPr>
          <w:rFonts w:cstheme="minorHAnsi"/>
        </w:rPr>
        <w:t>Bibliography</w:t>
      </w:r>
    </w:p>
    <w:p w14:paraId="2FF36831"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27F0FF56"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(College Of </w:t>
      </w:r>
      <w:proofErr w:type="gramStart"/>
      <w:r w:rsidRPr="008239F4">
        <w:rPr>
          <w:rFonts w:asciiTheme="minorHAnsi" w:hAnsiTheme="minorHAnsi" w:cstheme="minorHAnsi"/>
          <w:sz w:val="22"/>
          <w:szCs w:val="22"/>
        </w:rPr>
        <w:t>Policing  Fair</w:t>
      </w:r>
      <w:proofErr w:type="gramEnd"/>
      <w:r w:rsidRPr="008239F4">
        <w:rPr>
          <w:rFonts w:asciiTheme="minorHAnsi" w:hAnsiTheme="minorHAnsi" w:cstheme="minorHAnsi"/>
          <w:sz w:val="22"/>
          <w:szCs w:val="22"/>
        </w:rPr>
        <w:t xml:space="preserve"> Cop 2 2015)</w:t>
      </w:r>
    </w:p>
    <w:p w14:paraId="6380506B"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lastRenderedPageBreak/>
        <w:t xml:space="preserve"> Quinton P </w:t>
      </w:r>
      <w:proofErr w:type="spellStart"/>
      <w:r w:rsidRPr="008239F4">
        <w:rPr>
          <w:rFonts w:asciiTheme="minorHAnsi" w:hAnsiTheme="minorHAnsi" w:cstheme="minorHAnsi"/>
          <w:sz w:val="22"/>
          <w:szCs w:val="22"/>
        </w:rPr>
        <w:t>Myhill</w:t>
      </w:r>
      <w:proofErr w:type="spellEnd"/>
      <w:r w:rsidRPr="008239F4">
        <w:rPr>
          <w:rFonts w:asciiTheme="minorHAnsi" w:hAnsiTheme="minorHAnsi" w:cstheme="minorHAnsi"/>
          <w:sz w:val="22"/>
          <w:szCs w:val="22"/>
        </w:rPr>
        <w:t xml:space="preserve">, A Et Al College </w:t>
      </w:r>
      <w:proofErr w:type="gramStart"/>
      <w:r w:rsidRPr="008239F4">
        <w:rPr>
          <w:rFonts w:asciiTheme="minorHAnsi" w:hAnsiTheme="minorHAnsi" w:cstheme="minorHAnsi"/>
          <w:sz w:val="22"/>
          <w:szCs w:val="22"/>
        </w:rPr>
        <w:t>Of</w:t>
      </w:r>
      <w:proofErr w:type="gramEnd"/>
      <w:r w:rsidRPr="008239F4">
        <w:rPr>
          <w:rFonts w:asciiTheme="minorHAnsi" w:hAnsiTheme="minorHAnsi" w:cstheme="minorHAnsi"/>
          <w:sz w:val="22"/>
          <w:szCs w:val="22"/>
        </w:rPr>
        <w:t xml:space="preserve"> Policing Fair Cop 2: Organisation Justice 2015</w:t>
      </w:r>
    </w:p>
    <w:p w14:paraId="4C9A1254"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4DBE0B37"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19" w:history="1">
        <w:r w:rsidRPr="008239F4">
          <w:rPr>
            <w:rStyle w:val="Hyperlink"/>
            <w:rFonts w:asciiTheme="minorHAnsi" w:hAnsiTheme="minorHAnsi" w:cstheme="minorHAnsi"/>
            <w:sz w:val="22"/>
            <w:szCs w:val="22"/>
          </w:rPr>
          <w:t>https://whatworks.college.police.uk/Research/Documents/150317_Fair_cop%202_FINAL_REPORT.pdf</w:t>
        </w:r>
      </w:hyperlink>
      <w:r w:rsidRPr="008239F4">
        <w:rPr>
          <w:rFonts w:asciiTheme="minorHAnsi" w:hAnsiTheme="minorHAnsi" w:cstheme="minorHAnsi"/>
          <w:sz w:val="22"/>
          <w:szCs w:val="22"/>
        </w:rPr>
        <w:t>&gt;</w:t>
      </w:r>
    </w:p>
    <w:p w14:paraId="0EC109A3"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(Accessed on 22/11/2021)</w:t>
      </w:r>
    </w:p>
    <w:p w14:paraId="1E9B5EBA"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498DB500"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(Hitesh Basin, June 2021) </w:t>
      </w:r>
    </w:p>
    <w:p w14:paraId="5C659A03"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Available at - </w:t>
      </w:r>
    </w:p>
    <w:p w14:paraId="40D25D33"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hyperlink r:id="rId20" w:history="1">
        <w:r w:rsidRPr="008239F4">
          <w:rPr>
            <w:rStyle w:val="Hyperlink"/>
            <w:rFonts w:asciiTheme="minorHAnsi" w:hAnsiTheme="minorHAnsi" w:cstheme="minorHAnsi"/>
            <w:sz w:val="22"/>
            <w:szCs w:val="22"/>
          </w:rPr>
          <w:t>https://www.marketing91.com/organizational-justice/</w:t>
        </w:r>
      </w:hyperlink>
    </w:p>
    <w:p w14:paraId="614E4DE2"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(Accessed on 22/11/2021) </w:t>
      </w:r>
    </w:p>
    <w:p w14:paraId="140EC792"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160AF82B"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3DDF5214"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(Law Essays </w:t>
      </w:r>
      <w:proofErr w:type="gramStart"/>
      <w:r w:rsidRPr="008239F4">
        <w:rPr>
          <w:rFonts w:asciiTheme="minorHAnsi" w:hAnsiTheme="minorHAnsi" w:cstheme="minorHAnsi"/>
          <w:sz w:val="22"/>
          <w:szCs w:val="22"/>
        </w:rPr>
        <w:t>And</w:t>
      </w:r>
      <w:proofErr w:type="gramEnd"/>
      <w:r w:rsidRPr="008239F4">
        <w:rPr>
          <w:rFonts w:asciiTheme="minorHAnsi" w:hAnsiTheme="minorHAnsi" w:cstheme="minorHAnsi"/>
          <w:sz w:val="22"/>
          <w:szCs w:val="22"/>
        </w:rPr>
        <w:t xml:space="preserve"> Papers 2020) </w:t>
      </w:r>
    </w:p>
    <w:p w14:paraId="3B5C958B"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Available at - </w:t>
      </w:r>
    </w:p>
    <w:p w14:paraId="69E1CBE3"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21" w:anchor=":~:text=Bies%20and%20Moag%20%281986%29%20defined%20interactional%20justice%20as,enactment%20of%20organizational%20processes%20and%20distribution%20of%20outcomes." w:history="1">
        <w:r w:rsidRPr="008239F4">
          <w:rPr>
            <w:rStyle w:val="Hyperlink"/>
            <w:rFonts w:asciiTheme="minorHAnsi" w:hAnsiTheme="minorHAnsi" w:cstheme="minorHAnsi"/>
            <w:sz w:val="22"/>
            <w:szCs w:val="22"/>
          </w:rPr>
          <w:t>https://lawaspect.com/organizational-justice-theory/#:~:text=Bies%20and%20Moag%20%281986%29%20defined%20interactional%20justice%20as,enactment%20of%20organizational%20processes%20and%20distribution%20of%20outcomes.</w:t>
        </w:r>
      </w:hyperlink>
      <w:r w:rsidRPr="008239F4">
        <w:rPr>
          <w:rFonts w:asciiTheme="minorHAnsi" w:hAnsiTheme="minorHAnsi" w:cstheme="minorHAnsi"/>
          <w:sz w:val="22"/>
          <w:szCs w:val="22"/>
        </w:rPr>
        <w:t>&gt;</w:t>
      </w:r>
    </w:p>
    <w:p w14:paraId="1657ADDE"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Accessed on (22/11/2021)</w:t>
      </w:r>
    </w:p>
    <w:p w14:paraId="3CB5CE6D"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25BD0EF4"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Nora (2022) </w:t>
      </w:r>
    </w:p>
    <w:p w14:paraId="60F37AEF"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Available at - </w:t>
      </w:r>
    </w:p>
    <w:p w14:paraId="77C009EC"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22" w:anchor=":~:text=Distributive%2C%20procedural%2C%20and%20interactional%20are%20the%20three%20types,be%20able%20to%20work%20effectively%20within%20the%20organization." w:history="1">
        <w:r w:rsidRPr="008239F4">
          <w:rPr>
            <w:rStyle w:val="Hyperlink"/>
            <w:rFonts w:asciiTheme="minorHAnsi" w:hAnsiTheme="minorHAnsi" w:cstheme="minorHAnsi"/>
            <w:sz w:val="22"/>
            <w:szCs w:val="22"/>
          </w:rPr>
          <w:t>https://theinfinitekitchen.com/advices/what-is-distributive-justice-in-organizational-behavior/#:~:text=Distributive%2C%20procedural%2C%20and%20interactional%20are%20the%20three%20types,be%20able%20to%20work%20effectively%20within%20the%20organization.</w:t>
        </w:r>
      </w:hyperlink>
      <w:r w:rsidRPr="008239F4">
        <w:rPr>
          <w:rFonts w:asciiTheme="minorHAnsi" w:hAnsiTheme="minorHAnsi" w:cstheme="minorHAnsi"/>
          <w:sz w:val="22"/>
          <w:szCs w:val="22"/>
        </w:rPr>
        <w:t>&gt;</w:t>
      </w:r>
    </w:p>
    <w:p w14:paraId="1D49A08B"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2CA0A713"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(Policing Insight September 2017)</w:t>
      </w:r>
    </w:p>
    <w:p w14:paraId="2A364EAF"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00754DB2"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23" w:history="1">
        <w:r w:rsidRPr="008239F4">
          <w:rPr>
            <w:rStyle w:val="Hyperlink"/>
            <w:rFonts w:asciiTheme="minorHAnsi" w:hAnsiTheme="minorHAnsi" w:cstheme="minorHAnsi"/>
            <w:sz w:val="22"/>
            <w:szCs w:val="22"/>
          </w:rPr>
          <w:t>http://www.greymalkinconsulting.com/our-thinking/oorganisational-justice-in-policing</w:t>
        </w:r>
      </w:hyperlink>
      <w:r w:rsidRPr="008239F4">
        <w:rPr>
          <w:rFonts w:asciiTheme="minorHAnsi" w:hAnsiTheme="minorHAnsi" w:cstheme="minorHAnsi"/>
          <w:sz w:val="22"/>
          <w:szCs w:val="22"/>
        </w:rPr>
        <w:t>&gt;</w:t>
      </w:r>
    </w:p>
    <w:p w14:paraId="2F324908"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3728878F"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28E53B26"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(SIFT 2022)</w:t>
      </w:r>
    </w:p>
    <w:p w14:paraId="7D1AF9D1"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0EEEBF0A"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hyperlink r:id="rId24" w:history="1">
        <w:r w:rsidRPr="008239F4">
          <w:rPr>
            <w:rStyle w:val="Hyperlink"/>
            <w:rFonts w:asciiTheme="minorHAnsi" w:hAnsiTheme="minorHAnsi" w:cstheme="minorHAnsi"/>
            <w:sz w:val="22"/>
            <w:szCs w:val="22"/>
          </w:rPr>
          <w:t xml:space="preserve">https://www.hrzone.com/hr-glossary/what-is-organizational-justice </w:t>
        </w:r>
      </w:hyperlink>
    </w:p>
    <w:p w14:paraId="78239CB3"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Accessed on (22/11/2021)</w:t>
      </w:r>
    </w:p>
    <w:p w14:paraId="093F7677" w14:textId="77777777" w:rsidR="00D01310" w:rsidRPr="008239F4" w:rsidRDefault="00D01310" w:rsidP="00D01310">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742F1F0E" w14:textId="77777777" w:rsidR="008239F4" w:rsidRPr="008239F4" w:rsidRDefault="00D01310" w:rsidP="008239F4">
      <w:pPr>
        <w:rPr>
          <w:rFonts w:cstheme="minorHAnsi"/>
        </w:rPr>
      </w:pPr>
      <w:r w:rsidRPr="008239F4">
        <w:rPr>
          <w:rFonts w:cstheme="minorHAnsi"/>
        </w:rPr>
        <w:t>Essay Four:</w:t>
      </w:r>
    </w:p>
    <w:p w14:paraId="40E9D5C9" w14:textId="5EC98639" w:rsidR="008239F4" w:rsidRPr="008239F4" w:rsidRDefault="008239F4" w:rsidP="008239F4">
      <w:pPr>
        <w:rPr>
          <w:rFonts w:cstheme="minorHAnsi"/>
        </w:rPr>
      </w:pPr>
      <w:r w:rsidRPr="008239F4">
        <w:rPr>
          <w:rFonts w:eastAsia="Times New Roman" w:cstheme="minorHAnsi"/>
          <w:lang w:eastAsia="en-GB"/>
        </w:rPr>
        <w:t>Analyse potential links between serious and organised crime and public protection issues (1000 words)</w:t>
      </w:r>
    </w:p>
    <w:p w14:paraId="68454E77" w14:textId="77777777" w:rsidR="008239F4" w:rsidRPr="008239F4" w:rsidRDefault="008239F4">
      <w:pPr>
        <w:rPr>
          <w:rFonts w:cstheme="minorHAnsi"/>
        </w:rPr>
      </w:pPr>
    </w:p>
    <w:p w14:paraId="6337B166" w14:textId="77777777" w:rsidR="00D01310" w:rsidRPr="008239F4" w:rsidRDefault="00D01310" w:rsidP="00D01310">
      <w:pPr>
        <w:rPr>
          <w:rFonts w:cstheme="minorHAnsi"/>
        </w:rPr>
      </w:pPr>
      <w:r w:rsidRPr="008239F4">
        <w:rPr>
          <w:rFonts w:cstheme="minorHAnsi"/>
        </w:rPr>
        <w:t>During this essay I am going to be analysing potential links between serious and organised crime and public protection issues.</w:t>
      </w:r>
    </w:p>
    <w:p w14:paraId="6A9D92BC" w14:textId="77777777" w:rsidR="00D01310" w:rsidRPr="008239F4" w:rsidRDefault="00D01310" w:rsidP="00D01310">
      <w:pPr>
        <w:rPr>
          <w:rFonts w:cstheme="minorHAnsi"/>
          <w:shd w:val="clear" w:color="auto" w:fill="FFFFFF"/>
        </w:rPr>
      </w:pPr>
      <w:r w:rsidRPr="008239F4">
        <w:rPr>
          <w:rFonts w:cstheme="minorHAnsi"/>
        </w:rPr>
        <w:t>Serious and Organised Crime is defined by the Crown Prosecution Service as “planned and co-ordinated behaviour and conduct, by people working together on a continuing basis. Their motivation is often, but not always, financial gain. Organised crime in this and other countries recognises neither nation borders nor national interests”</w:t>
      </w:r>
      <w:r w:rsidRPr="008239F4">
        <w:rPr>
          <w:rFonts w:cstheme="minorHAnsi"/>
          <w:shd w:val="clear" w:color="auto" w:fill="FFFFFF"/>
        </w:rPr>
        <w:t xml:space="preserve"> (Crown Prosecution Service) (2017)</w:t>
      </w:r>
    </w:p>
    <w:p w14:paraId="3A1319BA" w14:textId="77777777" w:rsidR="00D01310" w:rsidRPr="008239F4" w:rsidRDefault="00D01310" w:rsidP="00D01310">
      <w:pPr>
        <w:rPr>
          <w:rFonts w:cstheme="minorHAnsi"/>
          <w:shd w:val="clear" w:color="auto" w:fill="FFFFFF"/>
        </w:rPr>
      </w:pPr>
      <w:r w:rsidRPr="008239F4">
        <w:rPr>
          <w:rFonts w:cstheme="minorHAnsi"/>
        </w:rPr>
        <w:t xml:space="preserve">Common examples of serious organised crime are modern slavery, human trafficking, money laundering, illegal drugs and firearms, </w:t>
      </w:r>
      <w:proofErr w:type="gramStart"/>
      <w:r w:rsidRPr="008239F4">
        <w:rPr>
          <w:rFonts w:cstheme="minorHAnsi"/>
        </w:rPr>
        <w:t>fraud</w:t>
      </w:r>
      <w:proofErr w:type="gramEnd"/>
      <w:r w:rsidRPr="008239F4">
        <w:rPr>
          <w:rFonts w:cstheme="minorHAnsi"/>
        </w:rPr>
        <w:t xml:space="preserve"> and other economic crime. </w:t>
      </w:r>
    </w:p>
    <w:p w14:paraId="09CECFD6" w14:textId="77777777" w:rsidR="00D01310" w:rsidRPr="008239F4" w:rsidRDefault="00D01310" w:rsidP="00D01310">
      <w:pPr>
        <w:rPr>
          <w:rFonts w:cstheme="minorHAnsi"/>
        </w:rPr>
      </w:pPr>
      <w:r w:rsidRPr="008239F4">
        <w:rPr>
          <w:rFonts w:cstheme="minorHAnsi"/>
        </w:rPr>
        <w:lastRenderedPageBreak/>
        <w:t xml:space="preserve">In December 2013, </w:t>
      </w:r>
      <w:proofErr w:type="gramStart"/>
      <w:r w:rsidRPr="008239F4">
        <w:rPr>
          <w:rFonts w:cstheme="minorHAnsi"/>
        </w:rPr>
        <w:t>It</w:t>
      </w:r>
      <w:proofErr w:type="gramEnd"/>
      <w:r w:rsidRPr="008239F4">
        <w:rPr>
          <w:rFonts w:cstheme="minorHAnsi"/>
        </w:rPr>
        <w:t xml:space="preserve"> was estimated that there were 36,000 organised criminals in 5,300 groups affecting the United Kingdom. </w:t>
      </w:r>
    </w:p>
    <w:p w14:paraId="5E08015C" w14:textId="77777777" w:rsidR="00D01310" w:rsidRPr="008239F4" w:rsidRDefault="00D01310" w:rsidP="00D01310">
      <w:pPr>
        <w:rPr>
          <w:rFonts w:cstheme="minorHAnsi"/>
        </w:rPr>
      </w:pPr>
      <w:r w:rsidRPr="008239F4">
        <w:rPr>
          <w:rFonts w:cstheme="minorHAnsi"/>
        </w:rPr>
        <w:t xml:space="preserve">Organised Crime in the United Kingdom represents a serious threat to national security, costs in excess twenty-four billion pounds each year, causes a threat to </w:t>
      </w:r>
      <w:proofErr w:type="gramStart"/>
      <w:r w:rsidRPr="008239F4">
        <w:rPr>
          <w:rFonts w:cstheme="minorHAnsi"/>
        </w:rPr>
        <w:t>borders</w:t>
      </w:r>
      <w:proofErr w:type="gramEnd"/>
      <w:r w:rsidRPr="008239F4">
        <w:rPr>
          <w:rFonts w:cstheme="minorHAnsi"/>
        </w:rPr>
        <w:t xml:space="preserve"> and has a corrosive impact on communities. (Crown Prosecution Service (2017) </w:t>
      </w:r>
    </w:p>
    <w:p w14:paraId="7428FE3C" w14:textId="77777777" w:rsidR="00D01310" w:rsidRPr="008239F4" w:rsidRDefault="00D01310" w:rsidP="00D01310">
      <w:pPr>
        <w:rPr>
          <w:rFonts w:cstheme="minorHAnsi"/>
        </w:rPr>
      </w:pPr>
      <w:r w:rsidRPr="008239F4">
        <w:rPr>
          <w:rFonts w:cstheme="minorHAnsi"/>
        </w:rPr>
        <w:t xml:space="preserve">Serious and organised crime has a detrimental effect on all victims involved and causes major issues regarding public protection. </w:t>
      </w:r>
    </w:p>
    <w:p w14:paraId="63AE3F80" w14:textId="77777777" w:rsidR="00D01310" w:rsidRPr="008239F4" w:rsidRDefault="00D01310" w:rsidP="00D01310">
      <w:pPr>
        <w:rPr>
          <w:rFonts w:cstheme="minorHAnsi"/>
        </w:rPr>
      </w:pPr>
      <w:r w:rsidRPr="008239F4">
        <w:rPr>
          <w:rFonts w:cstheme="minorHAnsi"/>
        </w:rPr>
        <w:t>An example relating to Organised Serious Crime is human trafficking.</w:t>
      </w:r>
    </w:p>
    <w:p w14:paraId="2EC70D82" w14:textId="77777777" w:rsidR="00D01310" w:rsidRPr="008239F4" w:rsidRDefault="00D01310" w:rsidP="00D01310">
      <w:pPr>
        <w:rPr>
          <w:rFonts w:cstheme="minorHAnsi"/>
        </w:rPr>
      </w:pPr>
      <w:r w:rsidRPr="008239F4">
        <w:rPr>
          <w:rFonts w:cstheme="minorHAnsi"/>
        </w:rPr>
        <w:t xml:space="preserve">Human trafficking involves the recruitment or movement of people for exploitation </w:t>
      </w:r>
      <w:proofErr w:type="gramStart"/>
      <w:r w:rsidRPr="008239F4">
        <w:rPr>
          <w:rFonts w:cstheme="minorHAnsi"/>
        </w:rPr>
        <w:t>by the use of</w:t>
      </w:r>
      <w:proofErr w:type="gramEnd"/>
      <w:r w:rsidRPr="008239F4">
        <w:rPr>
          <w:rFonts w:cstheme="minorHAnsi"/>
        </w:rPr>
        <w:t xml:space="preserve"> either threat, force, fraud, or the abuse of vulnerability.</w:t>
      </w:r>
    </w:p>
    <w:p w14:paraId="255DFF4F" w14:textId="77777777" w:rsidR="00D01310" w:rsidRPr="008239F4" w:rsidRDefault="00D01310" w:rsidP="00D01310">
      <w:pPr>
        <w:rPr>
          <w:rFonts w:cstheme="minorHAnsi"/>
        </w:rPr>
      </w:pPr>
      <w:r w:rsidRPr="008239F4">
        <w:rPr>
          <w:rFonts w:cstheme="minorHAnsi"/>
        </w:rPr>
        <w:t>Vulnerability is defined as “openness or susceptibility to attack or harm” (Dictionary 2022)</w:t>
      </w:r>
    </w:p>
    <w:p w14:paraId="22182D54" w14:textId="77777777" w:rsidR="00D01310" w:rsidRPr="008239F4" w:rsidRDefault="00D01310" w:rsidP="00D01310">
      <w:pPr>
        <w:rPr>
          <w:rFonts w:cstheme="minorHAnsi"/>
        </w:rPr>
      </w:pPr>
      <w:r w:rsidRPr="008239F4">
        <w:rPr>
          <w:rFonts w:cstheme="minorHAnsi"/>
        </w:rPr>
        <w:t xml:space="preserve">Men, </w:t>
      </w:r>
      <w:proofErr w:type="gramStart"/>
      <w:r w:rsidRPr="008239F4">
        <w:rPr>
          <w:rFonts w:cstheme="minorHAnsi"/>
        </w:rPr>
        <w:t>women</w:t>
      </w:r>
      <w:proofErr w:type="gramEnd"/>
      <w:r w:rsidRPr="008239F4">
        <w:rPr>
          <w:rFonts w:cstheme="minorHAnsi"/>
        </w:rPr>
        <w:t xml:space="preserve"> and children may be trafficked for various purposes including labour sectors, domestic servitude, forced begging, petty theft and also sexual exploitation. Individuals who have been trafficked are likely to experience multiple physical and mental health risks This can occur, prior to, during and after their trafficking experiences and many also suffer acute and long-term health problems.</w:t>
      </w:r>
    </w:p>
    <w:p w14:paraId="148FA8C4" w14:textId="77777777" w:rsidR="00D01310" w:rsidRPr="008239F4" w:rsidRDefault="00D01310" w:rsidP="00D01310">
      <w:pPr>
        <w:rPr>
          <w:rFonts w:cstheme="minorHAnsi"/>
        </w:rPr>
      </w:pPr>
      <w:r w:rsidRPr="008239F4">
        <w:rPr>
          <w:rFonts w:cstheme="minorHAnsi"/>
        </w:rPr>
        <w:t xml:space="preserve">The health consequences of human trafficking may include injuries, physical pain, illnesses, sexual and mental health problems including depression, anxiety, </w:t>
      </w:r>
      <w:proofErr w:type="gramStart"/>
      <w:r w:rsidRPr="008239F4">
        <w:rPr>
          <w:rFonts w:cstheme="minorHAnsi"/>
        </w:rPr>
        <w:t>psychosis</w:t>
      </w:r>
      <w:proofErr w:type="gramEnd"/>
      <w:r w:rsidRPr="008239F4">
        <w:rPr>
          <w:rFonts w:cstheme="minorHAnsi"/>
        </w:rPr>
        <w:t xml:space="preserve"> and post – traumatic stress disorder.   </w:t>
      </w:r>
    </w:p>
    <w:p w14:paraId="664A11FC" w14:textId="77777777" w:rsidR="00D01310" w:rsidRPr="008239F4" w:rsidRDefault="00D01310" w:rsidP="00D01310">
      <w:pPr>
        <w:rPr>
          <w:rFonts w:cstheme="minorHAnsi"/>
        </w:rPr>
      </w:pPr>
      <w:r w:rsidRPr="008239F4">
        <w:rPr>
          <w:rFonts w:cstheme="minorHAnsi"/>
        </w:rPr>
        <w:t xml:space="preserve">According to the National Health Service “Victims often require healthcare services </w:t>
      </w:r>
      <w:proofErr w:type="gramStart"/>
      <w:r w:rsidRPr="008239F4">
        <w:rPr>
          <w:rFonts w:cstheme="minorHAnsi"/>
        </w:rPr>
        <w:t>in order to</w:t>
      </w:r>
      <w:proofErr w:type="gramEnd"/>
      <w:r w:rsidRPr="008239F4">
        <w:rPr>
          <w:rFonts w:cstheme="minorHAnsi"/>
        </w:rPr>
        <w:t xml:space="preserve"> treat injuries such as broken bones caused by accidents on dangerous work sites or sexual health conditions linked to sexual exploitation.</w:t>
      </w:r>
    </w:p>
    <w:p w14:paraId="42A0E5E2" w14:textId="77777777" w:rsidR="00D01310" w:rsidRPr="008239F4" w:rsidRDefault="00D01310" w:rsidP="00D01310">
      <w:pPr>
        <w:rPr>
          <w:rFonts w:cstheme="minorHAnsi"/>
        </w:rPr>
      </w:pPr>
      <w:r w:rsidRPr="008239F4">
        <w:rPr>
          <w:rFonts w:cstheme="minorHAnsi"/>
        </w:rPr>
        <w:t xml:space="preserve">Spotting the signs of modern slavery is difficult, due to victims being fearful of their controllers and can potentially hide their situation, due to fear of the repercussions for themselves, </w:t>
      </w:r>
      <w:proofErr w:type="gramStart"/>
      <w:r w:rsidRPr="008239F4">
        <w:rPr>
          <w:rFonts w:cstheme="minorHAnsi"/>
        </w:rPr>
        <w:t>friends</w:t>
      </w:r>
      <w:proofErr w:type="gramEnd"/>
      <w:r w:rsidRPr="008239F4">
        <w:rPr>
          <w:rFonts w:cstheme="minorHAnsi"/>
        </w:rPr>
        <w:t xml:space="preserve"> or family. </w:t>
      </w:r>
    </w:p>
    <w:p w14:paraId="319FFA2D" w14:textId="77777777" w:rsidR="00D01310" w:rsidRPr="008239F4" w:rsidRDefault="00D01310" w:rsidP="00D01310">
      <w:pPr>
        <w:rPr>
          <w:rFonts w:cstheme="minorHAnsi"/>
        </w:rPr>
      </w:pPr>
      <w:r w:rsidRPr="008239F4">
        <w:rPr>
          <w:rFonts w:cstheme="minorHAnsi"/>
        </w:rPr>
        <w:t xml:space="preserve">The NHS also states that “many staff are already aware of potential victims and that 1 in 8 NHS staff in England think they have seen a victim of trafficking in their clinical practice” (Stop </w:t>
      </w:r>
      <w:proofErr w:type="gramStart"/>
      <w:r w:rsidRPr="008239F4">
        <w:rPr>
          <w:rFonts w:cstheme="minorHAnsi"/>
        </w:rPr>
        <w:t>The</w:t>
      </w:r>
      <w:proofErr w:type="gramEnd"/>
      <w:r w:rsidRPr="008239F4">
        <w:rPr>
          <w:rFonts w:cstheme="minorHAnsi"/>
        </w:rPr>
        <w:t xml:space="preserve"> </w:t>
      </w:r>
      <w:proofErr w:type="spellStart"/>
      <w:r w:rsidRPr="008239F4">
        <w:rPr>
          <w:rFonts w:cstheme="minorHAnsi"/>
        </w:rPr>
        <w:t>Traffik</w:t>
      </w:r>
      <w:proofErr w:type="spellEnd"/>
      <w:r w:rsidRPr="008239F4">
        <w:rPr>
          <w:rFonts w:cstheme="minorHAnsi"/>
        </w:rPr>
        <w:t xml:space="preserve"> 2022)</w:t>
      </w:r>
    </w:p>
    <w:p w14:paraId="614D597A" w14:textId="77777777" w:rsidR="00D01310" w:rsidRPr="008239F4" w:rsidRDefault="00D01310" w:rsidP="00D01310">
      <w:pPr>
        <w:rPr>
          <w:rFonts w:cstheme="minorHAnsi"/>
        </w:rPr>
      </w:pPr>
      <w:r w:rsidRPr="008239F4">
        <w:rPr>
          <w:rFonts w:cstheme="minorHAnsi"/>
        </w:rPr>
        <w:t>Due to the covert nature of human trafficking, it can make it particularly difficult to identify victims and secure convictions.  As many victims have had such traumatic experiences, they may be unable or unwilling to support criminal proceedings. A reason for this is that they may be too scared to talk to the police for fear of reprisals against themselves or their families, or they may have been led to believe that corruption in law enforcement could lead to their re-trafficking, or detention and deportation because of their immigration status. (Hm Government (2011)</w:t>
      </w:r>
    </w:p>
    <w:p w14:paraId="6F6E81F2" w14:textId="77777777" w:rsidR="00D01310" w:rsidRPr="008239F4" w:rsidRDefault="00D01310" w:rsidP="00D01310">
      <w:pPr>
        <w:rPr>
          <w:rFonts w:eastAsia="Times New Roman" w:cstheme="minorHAnsi"/>
          <w:lang w:eastAsia="en-GB"/>
        </w:rPr>
      </w:pPr>
      <w:r w:rsidRPr="008239F4">
        <w:rPr>
          <w:rFonts w:eastAsia="Times New Roman" w:cstheme="minorHAnsi"/>
          <w:lang w:eastAsia="en-GB"/>
        </w:rPr>
        <w:t xml:space="preserve">According to M. </w:t>
      </w:r>
      <w:proofErr w:type="spellStart"/>
      <w:r w:rsidRPr="008239F4">
        <w:rPr>
          <w:rFonts w:eastAsia="Times New Roman" w:cstheme="minorHAnsi"/>
          <w:lang w:eastAsia="en-GB"/>
        </w:rPr>
        <w:t>Szmigiera</w:t>
      </w:r>
      <w:proofErr w:type="spellEnd"/>
      <w:r w:rsidRPr="008239F4">
        <w:rPr>
          <w:rFonts w:eastAsia="Times New Roman" w:cstheme="minorHAnsi"/>
          <w:lang w:eastAsia="en-GB"/>
        </w:rPr>
        <w:t>, “Between 2008 and 2019 the</w:t>
      </w:r>
      <w:r w:rsidRPr="008239F4">
        <w:rPr>
          <w:rFonts w:cstheme="minorHAnsi"/>
        </w:rPr>
        <w:t xml:space="preserve"> number of human trafficking victims</w:t>
      </w:r>
      <w:r w:rsidRPr="008239F4">
        <w:rPr>
          <w:rFonts w:eastAsia="Times New Roman" w:cstheme="minorHAnsi"/>
          <w:lang w:eastAsia="en-GB"/>
        </w:rPr>
        <w:t xml:space="preserve"> identified worldwide more than tripled from 30,961 to 105,787” Although due to trafficking in persons is an illegal practice that is shaded in secrecy it is therefore nearly impossible to measure it in its entirety. (M, </w:t>
      </w:r>
      <w:proofErr w:type="spellStart"/>
      <w:r w:rsidRPr="008239F4">
        <w:rPr>
          <w:rFonts w:eastAsia="Times New Roman" w:cstheme="minorHAnsi"/>
          <w:lang w:eastAsia="en-GB"/>
        </w:rPr>
        <w:t>Szmigiera</w:t>
      </w:r>
      <w:proofErr w:type="spellEnd"/>
      <w:r w:rsidRPr="008239F4">
        <w:rPr>
          <w:rFonts w:eastAsia="Times New Roman" w:cstheme="minorHAnsi"/>
          <w:lang w:eastAsia="en-GB"/>
        </w:rPr>
        <w:t xml:space="preserve"> (29/06/2021)</w:t>
      </w:r>
    </w:p>
    <w:p w14:paraId="7D7C1EF1" w14:textId="77777777" w:rsidR="00D01310" w:rsidRPr="008239F4" w:rsidRDefault="00D01310" w:rsidP="00D01310">
      <w:pPr>
        <w:rPr>
          <w:rFonts w:eastAsia="Times New Roman" w:cstheme="minorHAnsi"/>
          <w:lang w:eastAsia="en-GB"/>
        </w:rPr>
      </w:pPr>
      <w:r w:rsidRPr="008239F4">
        <w:rPr>
          <w:rFonts w:eastAsia="Times New Roman" w:cstheme="minorHAnsi"/>
          <w:lang w:eastAsia="en-GB"/>
        </w:rPr>
        <w:t>Where it is difficult to identify victims and secure convictions, therefore this is an enormous issue regarding public protection issues and have an impact on each community.</w:t>
      </w:r>
    </w:p>
    <w:p w14:paraId="1DBBF179" w14:textId="77777777" w:rsidR="00D01310" w:rsidRPr="008239F4" w:rsidRDefault="00D01310" w:rsidP="00D01310">
      <w:pPr>
        <w:rPr>
          <w:rFonts w:cstheme="minorHAnsi"/>
        </w:rPr>
      </w:pPr>
      <w:r w:rsidRPr="008239F4">
        <w:rPr>
          <w:rFonts w:cstheme="minorHAnsi"/>
        </w:rPr>
        <w:lastRenderedPageBreak/>
        <w:t xml:space="preserve">The Human Trafficking Strategy plan outlined in 2011, stated that “The National Crime Agency on its establishment in 2013, would build on and enhance the UK’s capabilities, whilst connecting the efforts of local policing and neighbourhood action to national agencies and to then action overseas, whilst building on the existing, improved capability of the UKHTC, and draw in intelligence from a wide range of law enforcement and organisation such as the police and UK border agency. The Government’s Strategy 8 comprehensive picture of the threats, harms, and risks to the UK from organised crime. Building on the existing, improved capability of the UKHTC, this hub will draw in intelligence from a wide range of law enforcement organisations – such as the police and UK Border Agency – to form a comprehensive picture of organised crime that the UKHTC will be able to use in tackling those involved in human trafficking” (Gov </w:t>
      </w:r>
      <w:proofErr w:type="spellStart"/>
      <w:r w:rsidRPr="008239F4">
        <w:rPr>
          <w:rFonts w:cstheme="minorHAnsi"/>
        </w:rPr>
        <w:t>Uk</w:t>
      </w:r>
      <w:proofErr w:type="spellEnd"/>
      <w:r w:rsidRPr="008239F4">
        <w:rPr>
          <w:rFonts w:cstheme="minorHAnsi"/>
        </w:rPr>
        <w:t xml:space="preserve"> 2011)</w:t>
      </w:r>
    </w:p>
    <w:p w14:paraId="4E2B746A" w14:textId="77777777" w:rsidR="00D01310" w:rsidRPr="008239F4" w:rsidRDefault="00D01310" w:rsidP="00D01310">
      <w:pPr>
        <w:rPr>
          <w:rFonts w:cstheme="minorHAnsi"/>
        </w:rPr>
      </w:pPr>
      <w:r w:rsidRPr="008239F4">
        <w:rPr>
          <w:rFonts w:cstheme="minorHAnsi"/>
        </w:rPr>
        <w:t>Regarding support for Victims of human trafficking in the United Kingdom there is a process set up by the government to identify and support victims of trafficking.</w:t>
      </w:r>
    </w:p>
    <w:p w14:paraId="741DEEF4" w14:textId="77777777" w:rsidR="00D01310" w:rsidRPr="008239F4" w:rsidRDefault="00D01310" w:rsidP="00D01310">
      <w:pPr>
        <w:rPr>
          <w:rFonts w:cstheme="minorHAnsi"/>
          <w:shd w:val="clear" w:color="auto" w:fill="FFFFFF"/>
        </w:rPr>
      </w:pPr>
      <w:r w:rsidRPr="008239F4">
        <w:rPr>
          <w:rFonts w:cstheme="minorHAnsi"/>
        </w:rPr>
        <w:t>This is named the</w:t>
      </w:r>
      <w:r w:rsidRPr="008239F4">
        <w:rPr>
          <w:rFonts w:cstheme="minorHAnsi"/>
          <w:shd w:val="clear" w:color="auto" w:fill="FFFFFF"/>
        </w:rPr>
        <w:t xml:space="preserve"> national referral mechanism and was born out of the Government's obligation to identify victims under the Council of Europe Convention on Action against Human Trafficking</w:t>
      </w:r>
      <w:r w:rsidRPr="008239F4">
        <w:rPr>
          <w:rStyle w:val="Strong"/>
          <w:rFonts w:cstheme="minorHAnsi"/>
          <w:shd w:val="clear" w:color="auto" w:fill="FFFFFF"/>
        </w:rPr>
        <w:t>,</w:t>
      </w:r>
      <w:r w:rsidRPr="008239F4">
        <w:rPr>
          <w:rFonts w:cstheme="minorHAnsi"/>
          <w:shd w:val="clear" w:color="auto" w:fill="FFFFFF"/>
        </w:rPr>
        <w:t xml:space="preserve"> which came into force on 1 February 2008.</w:t>
      </w:r>
    </w:p>
    <w:p w14:paraId="3B650EC9" w14:textId="77777777" w:rsidR="00D01310" w:rsidRPr="008239F4" w:rsidRDefault="00D01310" w:rsidP="00D01310">
      <w:pPr>
        <w:rPr>
          <w:rFonts w:eastAsia="Times New Roman" w:cstheme="minorHAnsi"/>
          <w:b/>
          <w:bCs/>
          <w:lang w:eastAsia="en-GB"/>
        </w:rPr>
      </w:pPr>
      <w:r w:rsidRPr="008239F4">
        <w:rPr>
          <w:rFonts w:cstheme="minorHAnsi"/>
          <w:shd w:val="clear" w:color="auto" w:fill="FFFFFF"/>
        </w:rPr>
        <w:t> The National Referral Mechanism is a framework that assists in identifying victims of human trafficking and ensuring they receive the appropriate protection and support.</w:t>
      </w:r>
      <w:r w:rsidRPr="008239F4">
        <w:rPr>
          <w:rFonts w:eastAsia="Times New Roman" w:cstheme="minorHAnsi"/>
          <w:b/>
          <w:bCs/>
          <w:lang w:eastAsia="en-GB"/>
        </w:rPr>
        <w:t xml:space="preserve"> </w:t>
      </w:r>
    </w:p>
    <w:p w14:paraId="2EF51082" w14:textId="77777777" w:rsidR="00D01310" w:rsidRPr="008239F4" w:rsidRDefault="00D01310" w:rsidP="00D01310">
      <w:pPr>
        <w:rPr>
          <w:rFonts w:eastAsia="Times New Roman" w:cstheme="minorHAnsi"/>
          <w:lang w:eastAsia="en-GB"/>
        </w:rPr>
      </w:pPr>
      <w:proofErr w:type="gramStart"/>
      <w:r w:rsidRPr="008239F4">
        <w:rPr>
          <w:rFonts w:eastAsia="Times New Roman" w:cstheme="minorHAnsi"/>
          <w:lang w:eastAsia="en-GB"/>
        </w:rPr>
        <w:t>In order to</w:t>
      </w:r>
      <w:proofErr w:type="gramEnd"/>
      <w:r w:rsidRPr="008239F4">
        <w:rPr>
          <w:rFonts w:eastAsia="Times New Roman" w:cstheme="minorHAnsi"/>
          <w:lang w:eastAsia="en-GB"/>
        </w:rPr>
        <w:t xml:space="preserve"> be referred to the National Referral Mechanism, potential victims of trafficking must firstly be referred to the UK’S Single Competent Authority, by a designated first responder.</w:t>
      </w:r>
    </w:p>
    <w:p w14:paraId="0A871CC1" w14:textId="77777777" w:rsidR="00D01310" w:rsidRPr="008239F4" w:rsidRDefault="00D01310" w:rsidP="00D01310">
      <w:pPr>
        <w:rPr>
          <w:rFonts w:eastAsia="Times New Roman" w:cstheme="minorHAnsi"/>
          <w:lang w:eastAsia="en-GB"/>
        </w:rPr>
      </w:pPr>
      <w:r w:rsidRPr="008239F4">
        <w:rPr>
          <w:rFonts w:eastAsia="Times New Roman" w:cstheme="minorHAnsi"/>
          <w:lang w:eastAsia="en-GB"/>
        </w:rPr>
        <w:t xml:space="preserve">There are many designated first responders including United Kingdom Border Force and Immigration enforcement, United Kingdom Police Forces, The National Crime Agency Health and social care trusts and Migrant Help that assist with this. </w:t>
      </w:r>
    </w:p>
    <w:p w14:paraId="7C66BD33" w14:textId="77777777" w:rsidR="00D01310" w:rsidRPr="008239F4" w:rsidRDefault="00D01310" w:rsidP="00D01310">
      <w:pPr>
        <w:rPr>
          <w:rFonts w:cstheme="minorHAnsi"/>
          <w:color w:val="000000"/>
          <w:shd w:val="clear" w:color="auto" w:fill="FFFFFF"/>
        </w:rPr>
      </w:pPr>
      <w:r w:rsidRPr="008239F4">
        <w:rPr>
          <w:rFonts w:cstheme="minorHAnsi"/>
          <w:color w:val="000000"/>
          <w:shd w:val="clear" w:color="auto" w:fill="FFFFFF"/>
        </w:rPr>
        <w:t>According to ECPAT here was a rise in UK nationals referred into the NRM in 2020, building on a gradual increase in recent years, which is in part a result of the increasing recognition of UK national children as victims of trafficking.</w:t>
      </w:r>
    </w:p>
    <w:p w14:paraId="0C754A5D" w14:textId="77777777" w:rsidR="00D01310" w:rsidRPr="008239F4" w:rsidRDefault="00D01310" w:rsidP="00D01310">
      <w:pPr>
        <w:rPr>
          <w:rFonts w:cstheme="minorHAnsi"/>
          <w:color w:val="000000"/>
          <w:shd w:val="clear" w:color="auto" w:fill="FFFFFF"/>
        </w:rPr>
      </w:pPr>
      <w:r w:rsidRPr="008239F4">
        <w:rPr>
          <w:rFonts w:cstheme="minorHAnsi"/>
          <w:color w:val="000000"/>
          <w:shd w:val="clear" w:color="auto" w:fill="FFFFFF"/>
        </w:rPr>
        <w:t xml:space="preserve">Between April - June 2020, more children than adults were identified as potential victims of trafficking for the first time ever. </w:t>
      </w:r>
    </w:p>
    <w:p w14:paraId="0AB27694" w14:textId="77777777" w:rsidR="00D01310" w:rsidRPr="008239F4" w:rsidRDefault="00D01310" w:rsidP="00D01310">
      <w:pPr>
        <w:rPr>
          <w:rFonts w:cstheme="minorHAnsi"/>
          <w:color w:val="000000"/>
          <w:shd w:val="clear" w:color="auto" w:fill="FFFFFF"/>
        </w:rPr>
      </w:pPr>
      <w:r w:rsidRPr="008239F4">
        <w:rPr>
          <w:rFonts w:cstheme="minorHAnsi"/>
          <w:color w:val="000000"/>
          <w:shd w:val="clear" w:color="auto" w:fill="FFFFFF"/>
        </w:rPr>
        <w:t xml:space="preserve">Criminal exploitation regarding children being involved with County Lines is also </w:t>
      </w:r>
      <w:proofErr w:type="gramStart"/>
      <w:r w:rsidRPr="008239F4">
        <w:rPr>
          <w:rFonts w:cstheme="minorHAnsi"/>
          <w:color w:val="000000"/>
          <w:shd w:val="clear" w:color="auto" w:fill="FFFFFF"/>
        </w:rPr>
        <w:t>a</w:t>
      </w:r>
      <w:proofErr w:type="gramEnd"/>
      <w:r w:rsidRPr="008239F4">
        <w:rPr>
          <w:rFonts w:cstheme="minorHAnsi"/>
          <w:color w:val="000000"/>
          <w:shd w:val="clear" w:color="auto" w:fill="FFFFFF"/>
        </w:rPr>
        <w:t xml:space="preserve"> increasing issue. (ECPAT, </w:t>
      </w:r>
      <w:proofErr w:type="spellStart"/>
      <w:r w:rsidRPr="008239F4">
        <w:rPr>
          <w:rFonts w:cstheme="minorHAnsi"/>
          <w:color w:val="000000"/>
          <w:shd w:val="clear" w:color="auto" w:fill="FFFFFF"/>
        </w:rPr>
        <w:t>n.d</w:t>
      </w:r>
      <w:proofErr w:type="spellEnd"/>
      <w:r w:rsidRPr="008239F4">
        <w:rPr>
          <w:rFonts w:cstheme="minorHAnsi"/>
          <w:color w:val="000000"/>
          <w:shd w:val="clear" w:color="auto" w:fill="FFFFFF"/>
        </w:rPr>
        <w:t xml:space="preserve">) </w:t>
      </w:r>
    </w:p>
    <w:p w14:paraId="7B7BC65B" w14:textId="77777777" w:rsidR="00D01310" w:rsidRPr="008239F4" w:rsidRDefault="00D01310" w:rsidP="00D01310">
      <w:pPr>
        <w:rPr>
          <w:rFonts w:cstheme="minorHAnsi"/>
          <w:color w:val="000000"/>
          <w:shd w:val="clear" w:color="auto" w:fill="FFFFFF"/>
        </w:rPr>
      </w:pPr>
      <w:r w:rsidRPr="008239F4">
        <w:rPr>
          <w:rFonts w:cstheme="minorHAnsi"/>
          <w:color w:val="000000"/>
          <w:shd w:val="clear" w:color="auto" w:fill="FFFFFF"/>
        </w:rPr>
        <w:t xml:space="preserve">In conclusion of this essay, it is evident that human trafficking is serious organised crime that is impacted drastically on its victims and the communities. It is vital that to continuously investigate against this crime successfully, that victims feel support throughout reporting and prosecution due to the reluctancy to make any initial reports to authorities. </w:t>
      </w:r>
    </w:p>
    <w:p w14:paraId="567592E9" w14:textId="77777777" w:rsidR="00D01310" w:rsidRPr="008239F4" w:rsidRDefault="00D01310" w:rsidP="00D01310">
      <w:pPr>
        <w:rPr>
          <w:rFonts w:cstheme="minorHAnsi"/>
          <w:color w:val="000000"/>
          <w:shd w:val="clear" w:color="auto" w:fill="FFFFFF"/>
        </w:rPr>
      </w:pPr>
      <w:r w:rsidRPr="008239F4">
        <w:rPr>
          <w:rFonts w:cstheme="minorHAnsi"/>
          <w:color w:val="000000"/>
          <w:shd w:val="clear" w:color="auto" w:fill="FFFFFF"/>
        </w:rPr>
        <w:t>(Word Count 1016)</w:t>
      </w:r>
    </w:p>
    <w:p w14:paraId="049B7EFF" w14:textId="086F24DB" w:rsidR="00D01310" w:rsidRPr="008239F4" w:rsidRDefault="00D01310">
      <w:pPr>
        <w:rPr>
          <w:rFonts w:cstheme="minorHAnsi"/>
        </w:rPr>
      </w:pPr>
      <w:r w:rsidRPr="008239F4">
        <w:rPr>
          <w:rFonts w:cstheme="minorHAnsi"/>
        </w:rPr>
        <w:t>Bibliography:</w:t>
      </w:r>
    </w:p>
    <w:p w14:paraId="2AE59776" w14:textId="44F062A8" w:rsidR="00D01310" w:rsidRPr="008239F4" w:rsidRDefault="00D01310">
      <w:pPr>
        <w:rPr>
          <w:rFonts w:cstheme="minorHAnsi"/>
        </w:rPr>
      </w:pPr>
    </w:p>
    <w:p w14:paraId="6A737808" w14:textId="77777777" w:rsidR="00F02034" w:rsidRPr="008239F4" w:rsidRDefault="00F02034" w:rsidP="00F02034">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(Crown Prosecution Service 2017)</w:t>
      </w:r>
    </w:p>
    <w:p w14:paraId="6AD0B753" w14:textId="77777777" w:rsidR="00F02034" w:rsidRPr="008239F4" w:rsidRDefault="00F02034" w:rsidP="00F02034">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Available at - </w:t>
      </w:r>
    </w:p>
    <w:p w14:paraId="6415E4FC" w14:textId="77777777" w:rsidR="00F02034" w:rsidRPr="008239F4" w:rsidRDefault="00F02034" w:rsidP="00F02034">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25" w:history="1">
        <w:r w:rsidRPr="008239F4">
          <w:rPr>
            <w:rStyle w:val="Hyperlink"/>
            <w:rFonts w:asciiTheme="minorHAnsi" w:hAnsiTheme="minorHAnsi" w:cstheme="minorHAnsi"/>
            <w:sz w:val="22"/>
            <w:szCs w:val="22"/>
          </w:rPr>
          <w:t>https://www.cps.gov.uk/organised-crime-strategy</w:t>
        </w:r>
      </w:hyperlink>
      <w:r w:rsidRPr="008239F4">
        <w:rPr>
          <w:rFonts w:asciiTheme="minorHAnsi" w:hAnsiTheme="minorHAnsi" w:cstheme="minorHAnsi"/>
          <w:sz w:val="22"/>
          <w:szCs w:val="22"/>
        </w:rPr>
        <w:t>&gt;</w:t>
      </w:r>
    </w:p>
    <w:p w14:paraId="36FE7EE0" w14:textId="77777777" w:rsidR="00F02034" w:rsidRPr="008239F4" w:rsidRDefault="00F02034" w:rsidP="00F02034">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(Accessed on 10/12/2021)</w:t>
      </w:r>
    </w:p>
    <w:p w14:paraId="5C561D5B" w14:textId="77777777" w:rsidR="00F02034" w:rsidRPr="008239F4" w:rsidRDefault="00F02034" w:rsidP="00F02034">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6EB11EEC" w14:textId="77777777" w:rsidR="00F02034" w:rsidRPr="008239F4" w:rsidRDefault="00F02034" w:rsidP="00F02034">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lastRenderedPageBreak/>
        <w:t>(Dictionary 2022)</w:t>
      </w:r>
    </w:p>
    <w:p w14:paraId="1BFC2F09" w14:textId="77777777" w:rsidR="00F02034" w:rsidRPr="008239F4" w:rsidRDefault="00F02034" w:rsidP="00F02034">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34A523F1" w14:textId="77777777" w:rsidR="00F02034" w:rsidRPr="008239F4" w:rsidRDefault="00F02034" w:rsidP="00F02034">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26" w:history="1">
        <w:r w:rsidRPr="008239F4">
          <w:rPr>
            <w:rStyle w:val="Hyperlink"/>
            <w:rFonts w:asciiTheme="minorHAnsi" w:hAnsiTheme="minorHAnsi" w:cstheme="minorHAnsi"/>
            <w:sz w:val="22"/>
            <w:szCs w:val="22"/>
          </w:rPr>
          <w:t>https://www.dictionary.com/browse/vulnerability</w:t>
        </w:r>
      </w:hyperlink>
      <w:r w:rsidRPr="008239F4">
        <w:rPr>
          <w:rFonts w:asciiTheme="minorHAnsi" w:hAnsiTheme="minorHAnsi" w:cstheme="minorHAnsi"/>
          <w:sz w:val="22"/>
          <w:szCs w:val="22"/>
        </w:rPr>
        <w:t>&gt;</w:t>
      </w:r>
    </w:p>
    <w:p w14:paraId="3E60ACD1" w14:textId="77777777" w:rsidR="00F02034" w:rsidRPr="008239F4" w:rsidRDefault="00F02034" w:rsidP="00F02034">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(Accessed on 10/12/2021)</w:t>
      </w:r>
    </w:p>
    <w:p w14:paraId="1DD2A6B8" w14:textId="77777777" w:rsidR="00F02034" w:rsidRPr="008239F4" w:rsidRDefault="00F02034" w:rsidP="00F02034">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35529DB0" w14:textId="77777777" w:rsidR="00F02034" w:rsidRPr="008239F4" w:rsidRDefault="00F02034" w:rsidP="00F02034">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w:t>
      </w:r>
      <w:proofErr w:type="spellStart"/>
      <w:r w:rsidRPr="008239F4">
        <w:rPr>
          <w:rFonts w:asciiTheme="minorHAnsi" w:hAnsiTheme="minorHAnsi" w:cstheme="minorHAnsi"/>
          <w:sz w:val="22"/>
          <w:szCs w:val="22"/>
        </w:rPr>
        <w:t>Ecpat</w:t>
      </w:r>
      <w:proofErr w:type="spellEnd"/>
      <w:r w:rsidRPr="008239F4">
        <w:rPr>
          <w:rFonts w:asciiTheme="minorHAnsi" w:hAnsiTheme="minorHAnsi" w:cstheme="minorHAnsi"/>
          <w:sz w:val="22"/>
          <w:szCs w:val="22"/>
        </w:rPr>
        <w:t xml:space="preserve"> </w:t>
      </w:r>
      <w:proofErr w:type="spellStart"/>
      <w:r w:rsidRPr="008239F4">
        <w:rPr>
          <w:rFonts w:asciiTheme="minorHAnsi" w:hAnsiTheme="minorHAnsi" w:cstheme="minorHAnsi"/>
          <w:sz w:val="22"/>
          <w:szCs w:val="22"/>
        </w:rPr>
        <w:t>n.d</w:t>
      </w:r>
      <w:proofErr w:type="spellEnd"/>
      <w:r w:rsidRPr="008239F4">
        <w:rPr>
          <w:rFonts w:asciiTheme="minorHAnsi" w:hAnsiTheme="minorHAnsi" w:cstheme="minorHAnsi"/>
          <w:sz w:val="22"/>
          <w:szCs w:val="22"/>
        </w:rPr>
        <w:t>)</w:t>
      </w:r>
    </w:p>
    <w:p w14:paraId="3D782F4C" w14:textId="77777777" w:rsidR="00F02034" w:rsidRPr="008239F4" w:rsidRDefault="00F02034" w:rsidP="00F02034">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46BB3F97" w14:textId="77777777" w:rsidR="00F02034" w:rsidRPr="008239F4" w:rsidRDefault="00F02034" w:rsidP="00F02034">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27" w:history="1">
        <w:r w:rsidRPr="008239F4">
          <w:rPr>
            <w:rStyle w:val="Hyperlink"/>
            <w:rFonts w:asciiTheme="minorHAnsi" w:hAnsiTheme="minorHAnsi" w:cstheme="minorHAnsi"/>
            <w:sz w:val="22"/>
            <w:szCs w:val="22"/>
          </w:rPr>
          <w:t>https://www.ecpat.org.uk/national-referral-mechanism</w:t>
        </w:r>
      </w:hyperlink>
      <w:r w:rsidRPr="008239F4">
        <w:rPr>
          <w:rFonts w:asciiTheme="minorHAnsi" w:hAnsiTheme="minorHAnsi" w:cstheme="minorHAnsi"/>
          <w:sz w:val="22"/>
          <w:szCs w:val="22"/>
        </w:rPr>
        <w:t>&gt;</w:t>
      </w:r>
    </w:p>
    <w:p w14:paraId="18835A8D" w14:textId="77777777" w:rsidR="00F02034" w:rsidRPr="008239F4" w:rsidRDefault="00F02034" w:rsidP="00F02034">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(Accessed on 10/12/2021)</w:t>
      </w:r>
    </w:p>
    <w:p w14:paraId="02358CC6" w14:textId="77777777" w:rsidR="00F02034" w:rsidRPr="008239F4" w:rsidRDefault="00F02034" w:rsidP="00F02034">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5B662839" w14:textId="77777777" w:rsidR="00F02034" w:rsidRPr="008239F4" w:rsidRDefault="00F02034" w:rsidP="00F02034">
      <w:pPr>
        <w:pStyle w:val="NormalWeb"/>
        <w:spacing w:before="0" w:beforeAutospacing="0" w:after="160" w:afterAutospacing="0"/>
        <w:rPr>
          <w:rFonts w:asciiTheme="minorHAnsi" w:hAnsiTheme="minorHAnsi" w:cstheme="minorHAnsi"/>
          <w:sz w:val="22"/>
          <w:szCs w:val="22"/>
        </w:rPr>
      </w:pPr>
      <w:r w:rsidRPr="008239F4">
        <w:rPr>
          <w:rFonts w:asciiTheme="minorHAnsi" w:hAnsiTheme="minorHAnsi" w:cstheme="minorHAnsi"/>
          <w:sz w:val="22"/>
          <w:szCs w:val="22"/>
        </w:rPr>
        <w:t xml:space="preserve">(Stop </w:t>
      </w:r>
      <w:proofErr w:type="gramStart"/>
      <w:r w:rsidRPr="008239F4">
        <w:rPr>
          <w:rFonts w:asciiTheme="minorHAnsi" w:hAnsiTheme="minorHAnsi" w:cstheme="minorHAnsi"/>
          <w:sz w:val="22"/>
          <w:szCs w:val="22"/>
        </w:rPr>
        <w:t>The</w:t>
      </w:r>
      <w:proofErr w:type="gramEnd"/>
      <w:r w:rsidRPr="008239F4">
        <w:rPr>
          <w:rFonts w:asciiTheme="minorHAnsi" w:hAnsiTheme="minorHAnsi" w:cstheme="minorHAnsi"/>
          <w:sz w:val="22"/>
          <w:szCs w:val="22"/>
        </w:rPr>
        <w:t xml:space="preserve"> </w:t>
      </w:r>
      <w:proofErr w:type="spellStart"/>
      <w:r w:rsidRPr="008239F4">
        <w:rPr>
          <w:rFonts w:asciiTheme="minorHAnsi" w:hAnsiTheme="minorHAnsi" w:cstheme="minorHAnsi"/>
          <w:sz w:val="22"/>
          <w:szCs w:val="22"/>
        </w:rPr>
        <w:t>Traffik</w:t>
      </w:r>
      <w:proofErr w:type="spellEnd"/>
      <w:r w:rsidRPr="008239F4">
        <w:rPr>
          <w:rFonts w:asciiTheme="minorHAnsi" w:hAnsiTheme="minorHAnsi" w:cstheme="minorHAnsi"/>
          <w:sz w:val="22"/>
          <w:szCs w:val="22"/>
        </w:rPr>
        <w:t xml:space="preserve"> 2022)</w:t>
      </w:r>
    </w:p>
    <w:p w14:paraId="7921F78F" w14:textId="77777777" w:rsidR="00F02034" w:rsidRPr="008239F4" w:rsidRDefault="00F02034" w:rsidP="00F02034">
      <w:pPr>
        <w:pStyle w:val="NormalWeb"/>
        <w:spacing w:before="0" w:beforeAutospacing="0" w:after="16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27232C86" w14:textId="77777777" w:rsidR="00F02034" w:rsidRPr="008239F4" w:rsidRDefault="00F02034" w:rsidP="00F02034">
      <w:pPr>
        <w:pStyle w:val="NormalWeb"/>
        <w:spacing w:before="0" w:beforeAutospacing="0" w:after="16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28" w:history="1">
        <w:r w:rsidRPr="008239F4">
          <w:rPr>
            <w:rStyle w:val="Hyperlink"/>
            <w:rFonts w:asciiTheme="minorHAnsi" w:hAnsiTheme="minorHAnsi" w:cstheme="minorHAnsi"/>
            <w:sz w:val="22"/>
            <w:szCs w:val="22"/>
          </w:rPr>
          <w:t>https://www.stopthetraffik.org/nhs/</w:t>
        </w:r>
      </w:hyperlink>
      <w:r w:rsidRPr="008239F4">
        <w:rPr>
          <w:rFonts w:asciiTheme="minorHAnsi" w:hAnsiTheme="minorHAnsi" w:cstheme="minorHAnsi"/>
          <w:sz w:val="22"/>
          <w:szCs w:val="22"/>
        </w:rPr>
        <w:t>&gt;</w:t>
      </w:r>
    </w:p>
    <w:p w14:paraId="0B6FE906" w14:textId="77777777" w:rsidR="00F02034" w:rsidRPr="008239F4" w:rsidRDefault="00F02034" w:rsidP="00F02034">
      <w:pPr>
        <w:pStyle w:val="NormalWeb"/>
        <w:spacing w:before="0" w:beforeAutospacing="0" w:after="160" w:afterAutospacing="0"/>
        <w:rPr>
          <w:rFonts w:asciiTheme="minorHAnsi" w:hAnsiTheme="minorHAnsi" w:cstheme="minorHAnsi"/>
          <w:sz w:val="22"/>
          <w:szCs w:val="22"/>
        </w:rPr>
      </w:pPr>
      <w:r w:rsidRPr="008239F4">
        <w:rPr>
          <w:rFonts w:asciiTheme="minorHAnsi" w:hAnsiTheme="minorHAnsi" w:cstheme="minorHAnsi"/>
          <w:sz w:val="22"/>
          <w:szCs w:val="22"/>
        </w:rPr>
        <w:t>(Accessed on 10/12/2021)</w:t>
      </w:r>
    </w:p>
    <w:p w14:paraId="5F4B4493" w14:textId="77777777" w:rsidR="00F02034" w:rsidRPr="008239F4" w:rsidRDefault="00F02034" w:rsidP="00F02034">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65929A7C" w14:textId="77777777" w:rsidR="00F02034" w:rsidRPr="008239F4" w:rsidRDefault="00F02034" w:rsidP="00F02034">
      <w:pPr>
        <w:pStyle w:val="NormalWeb"/>
        <w:spacing w:before="0" w:beforeAutospacing="0" w:after="0" w:afterAutospacing="0"/>
        <w:rPr>
          <w:rFonts w:asciiTheme="minorHAnsi" w:hAnsiTheme="minorHAnsi" w:cstheme="minorHAnsi"/>
          <w:color w:val="000000"/>
          <w:sz w:val="22"/>
          <w:szCs w:val="22"/>
        </w:rPr>
      </w:pPr>
      <w:r w:rsidRPr="008239F4">
        <w:rPr>
          <w:rFonts w:asciiTheme="minorHAnsi" w:hAnsiTheme="minorHAnsi" w:cstheme="minorHAnsi"/>
          <w:color w:val="000000"/>
          <w:sz w:val="22"/>
          <w:szCs w:val="22"/>
        </w:rPr>
        <w:t xml:space="preserve">(M, </w:t>
      </w:r>
      <w:proofErr w:type="spellStart"/>
      <w:r w:rsidRPr="008239F4">
        <w:rPr>
          <w:rFonts w:asciiTheme="minorHAnsi" w:hAnsiTheme="minorHAnsi" w:cstheme="minorHAnsi"/>
          <w:color w:val="000000"/>
          <w:sz w:val="22"/>
          <w:szCs w:val="22"/>
        </w:rPr>
        <w:t>Szmigiera</w:t>
      </w:r>
      <w:proofErr w:type="spellEnd"/>
      <w:r w:rsidRPr="008239F4">
        <w:rPr>
          <w:rFonts w:asciiTheme="minorHAnsi" w:hAnsiTheme="minorHAnsi" w:cstheme="minorHAnsi"/>
          <w:color w:val="000000"/>
          <w:sz w:val="22"/>
          <w:szCs w:val="22"/>
        </w:rPr>
        <w:t xml:space="preserve"> 29/06/2021)</w:t>
      </w:r>
    </w:p>
    <w:p w14:paraId="443D7424" w14:textId="77777777" w:rsidR="00F02034" w:rsidRPr="008239F4" w:rsidRDefault="00F02034" w:rsidP="00F02034">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Available at - </w:t>
      </w:r>
    </w:p>
    <w:p w14:paraId="049D74E7" w14:textId="77777777" w:rsidR="00F02034" w:rsidRPr="008239F4" w:rsidRDefault="00F02034" w:rsidP="00F02034">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29" w:anchor="dossierKeyfigures" w:history="1">
        <w:r w:rsidRPr="008239F4">
          <w:rPr>
            <w:rStyle w:val="Hyperlink"/>
            <w:rFonts w:asciiTheme="minorHAnsi" w:hAnsiTheme="minorHAnsi" w:cstheme="minorHAnsi"/>
            <w:sz w:val="22"/>
            <w:szCs w:val="22"/>
          </w:rPr>
          <w:t>https://www.statista.com/topics/4238/human-trafficking/#dossierKeyfigures</w:t>
        </w:r>
      </w:hyperlink>
      <w:r w:rsidRPr="008239F4">
        <w:rPr>
          <w:rFonts w:asciiTheme="minorHAnsi" w:hAnsiTheme="minorHAnsi" w:cstheme="minorHAnsi"/>
          <w:sz w:val="22"/>
          <w:szCs w:val="22"/>
        </w:rPr>
        <w:t>&gt;</w:t>
      </w:r>
    </w:p>
    <w:p w14:paraId="279A8402" w14:textId="77777777" w:rsidR="00F02034" w:rsidRPr="008239F4" w:rsidRDefault="00F02034" w:rsidP="00F02034">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6DC6FC24" w14:textId="77777777" w:rsidR="00F02034" w:rsidRPr="008239F4" w:rsidRDefault="00F02034" w:rsidP="00F02034">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(Accessed on 10/12/2021)</w:t>
      </w:r>
    </w:p>
    <w:p w14:paraId="05C3F2DC" w14:textId="77777777" w:rsidR="00F02034" w:rsidRPr="008239F4" w:rsidRDefault="00F02034" w:rsidP="00F02034">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4948861D" w14:textId="77777777" w:rsidR="00F02034" w:rsidRPr="008239F4" w:rsidRDefault="00F02034" w:rsidP="00F02034">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(Home Secretary 2017)</w:t>
      </w:r>
    </w:p>
    <w:p w14:paraId="7E4DD61B" w14:textId="77777777" w:rsidR="00F02034" w:rsidRPr="008239F4" w:rsidRDefault="00F02034" w:rsidP="00F02034">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0B1BC645" w14:textId="77777777" w:rsidR="00F02034" w:rsidRPr="008239F4" w:rsidRDefault="00F02034" w:rsidP="00F02034">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30" w:history="1">
        <w:r w:rsidRPr="008239F4">
          <w:rPr>
            <w:rStyle w:val="Hyperlink"/>
            <w:rFonts w:asciiTheme="minorHAnsi" w:hAnsiTheme="minorHAnsi" w:cstheme="minorHAnsi"/>
            <w:sz w:val="22"/>
            <w:szCs w:val="22"/>
          </w:rPr>
          <w:t>https://assets.publishing.service.gov.uk/government/uploads/system/uploads/attachment_data/file/97845/human-trafficking-strategy.pdf</w:t>
        </w:r>
      </w:hyperlink>
      <w:r w:rsidRPr="008239F4">
        <w:rPr>
          <w:rFonts w:asciiTheme="minorHAnsi" w:hAnsiTheme="minorHAnsi" w:cstheme="minorHAnsi"/>
          <w:sz w:val="22"/>
          <w:szCs w:val="22"/>
        </w:rPr>
        <w:t>&gt;</w:t>
      </w:r>
    </w:p>
    <w:p w14:paraId="4391ED4E" w14:textId="77777777" w:rsidR="00F02034" w:rsidRPr="008239F4" w:rsidRDefault="00F02034" w:rsidP="00F02034">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50499191" w14:textId="3162456A" w:rsidR="00F02034" w:rsidRPr="008239F4" w:rsidRDefault="00F02034" w:rsidP="00F02034">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(Accessed on 10/12/2021)</w:t>
      </w:r>
    </w:p>
    <w:p w14:paraId="220DAFE7" w14:textId="7DED3A58" w:rsidR="00F02034" w:rsidRPr="008239F4" w:rsidRDefault="00F02034" w:rsidP="00F02034">
      <w:pPr>
        <w:pStyle w:val="NormalWeb"/>
        <w:spacing w:before="0" w:beforeAutospacing="0" w:after="0" w:afterAutospacing="0"/>
        <w:rPr>
          <w:rFonts w:asciiTheme="minorHAnsi" w:hAnsiTheme="minorHAnsi" w:cstheme="minorHAnsi"/>
          <w:sz w:val="22"/>
          <w:szCs w:val="22"/>
        </w:rPr>
      </w:pPr>
    </w:p>
    <w:p w14:paraId="5505AA3C" w14:textId="450E2240" w:rsidR="00D01310" w:rsidRPr="008239F4" w:rsidRDefault="00D01310">
      <w:pPr>
        <w:rPr>
          <w:rFonts w:cstheme="minorHAnsi"/>
        </w:rPr>
      </w:pPr>
    </w:p>
    <w:p w14:paraId="4A44C9D1" w14:textId="114F0288" w:rsidR="00643532" w:rsidRPr="008239F4" w:rsidRDefault="00643532">
      <w:pPr>
        <w:rPr>
          <w:rFonts w:cstheme="minorHAnsi"/>
          <w:u w:val="single"/>
        </w:rPr>
      </w:pPr>
      <w:r w:rsidRPr="008239F4">
        <w:rPr>
          <w:rFonts w:cstheme="minorHAnsi"/>
          <w:u w:val="single"/>
        </w:rPr>
        <w:t>Full Bibliography</w:t>
      </w:r>
    </w:p>
    <w:p w14:paraId="0C774419"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567C1B05"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w:t>
      </w:r>
      <w:proofErr w:type="spellStart"/>
      <w:r w:rsidRPr="008239F4">
        <w:rPr>
          <w:rFonts w:asciiTheme="minorHAnsi" w:hAnsiTheme="minorHAnsi" w:cstheme="minorHAnsi"/>
          <w:sz w:val="22"/>
          <w:szCs w:val="22"/>
        </w:rPr>
        <w:t>Acas</w:t>
      </w:r>
      <w:proofErr w:type="spellEnd"/>
      <w:r w:rsidRPr="008239F4">
        <w:rPr>
          <w:rFonts w:asciiTheme="minorHAnsi" w:hAnsiTheme="minorHAnsi" w:cstheme="minorHAnsi"/>
          <w:sz w:val="22"/>
          <w:szCs w:val="22"/>
        </w:rPr>
        <w:t xml:space="preserve"> December 2020)</w:t>
      </w:r>
    </w:p>
    <w:p w14:paraId="72256189"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1F1BB2FE"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31" w:history="1">
        <w:r w:rsidRPr="008239F4">
          <w:rPr>
            <w:rStyle w:val="Hyperlink"/>
            <w:rFonts w:asciiTheme="minorHAnsi" w:hAnsiTheme="minorHAnsi" w:cstheme="minorHAnsi"/>
            <w:sz w:val="22"/>
            <w:szCs w:val="22"/>
          </w:rPr>
          <w:t>https://www.acas.org.uk/improving-equality-diversity-and-inclusion/unconscious-bias</w:t>
        </w:r>
      </w:hyperlink>
      <w:r w:rsidRPr="008239F4">
        <w:rPr>
          <w:rFonts w:asciiTheme="minorHAnsi" w:hAnsiTheme="minorHAnsi" w:cstheme="minorHAnsi"/>
          <w:sz w:val="22"/>
          <w:szCs w:val="22"/>
        </w:rPr>
        <w:t>&gt; (Accessed on 20/10/2021)</w:t>
      </w:r>
    </w:p>
    <w:p w14:paraId="04AE753F"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33D4A37E"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7F90D5B0"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Bedfordshire Police, 2022)</w:t>
      </w:r>
    </w:p>
    <w:p w14:paraId="7262B4A0"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hyperlink r:id="rId32" w:anchor="ee547b7a" w:history="1">
        <w:r w:rsidRPr="008239F4">
          <w:rPr>
            <w:rStyle w:val="Hyperlink"/>
            <w:rFonts w:asciiTheme="minorHAnsi" w:hAnsiTheme="minorHAnsi" w:cstheme="minorHAnsi"/>
            <w:sz w:val="22"/>
            <w:szCs w:val="22"/>
          </w:rPr>
          <w:t>https://www.bedfordshire.police.uk/report/Report-Shared/Complaints-FAQ#ee547b7a</w:t>
        </w:r>
      </w:hyperlink>
    </w:p>
    <w:p w14:paraId="4FB84959"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6BE2B279"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(Blackstone's 2017)</w:t>
      </w:r>
    </w:p>
    <w:p w14:paraId="72E5AF4F"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Blackstone's Handbook </w:t>
      </w:r>
      <w:proofErr w:type="gramStart"/>
      <w:r w:rsidRPr="008239F4">
        <w:rPr>
          <w:rFonts w:asciiTheme="minorHAnsi" w:hAnsiTheme="minorHAnsi" w:cstheme="minorHAnsi"/>
          <w:sz w:val="22"/>
          <w:szCs w:val="22"/>
        </w:rPr>
        <w:t>For</w:t>
      </w:r>
      <w:proofErr w:type="gramEnd"/>
      <w:r w:rsidRPr="008239F4">
        <w:rPr>
          <w:rFonts w:asciiTheme="minorHAnsi" w:hAnsiTheme="minorHAnsi" w:cstheme="minorHAnsi"/>
          <w:sz w:val="22"/>
          <w:szCs w:val="22"/>
        </w:rPr>
        <w:t xml:space="preserve"> Policing Students Bryant R, Bryant S, Oxford University Press. Pages 79-85.</w:t>
      </w:r>
    </w:p>
    <w:p w14:paraId="70836481"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7BB39DF9"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(Cambridge University Press 2022) </w:t>
      </w:r>
    </w:p>
    <w:p w14:paraId="34C05610"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Available at - </w:t>
      </w:r>
    </w:p>
    <w:p w14:paraId="51B28059"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33" w:history="1">
        <w:r w:rsidRPr="008239F4">
          <w:rPr>
            <w:rStyle w:val="Hyperlink"/>
            <w:rFonts w:asciiTheme="minorHAnsi" w:hAnsiTheme="minorHAnsi" w:cstheme="minorHAnsi"/>
            <w:sz w:val="22"/>
            <w:szCs w:val="22"/>
          </w:rPr>
          <w:t>https://dictionary.cambridge.org/dictionary/english/accountability</w:t>
        </w:r>
      </w:hyperlink>
      <w:r w:rsidRPr="008239F4">
        <w:rPr>
          <w:rFonts w:asciiTheme="minorHAnsi" w:hAnsiTheme="minorHAnsi" w:cstheme="minorHAnsi"/>
          <w:sz w:val="22"/>
          <w:szCs w:val="22"/>
        </w:rPr>
        <w:t xml:space="preserve"> &gt;</w:t>
      </w:r>
    </w:p>
    <w:p w14:paraId="47F2BCAF"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(Accessed on 10/10/2021)</w:t>
      </w:r>
    </w:p>
    <w:p w14:paraId="463D640F"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lastRenderedPageBreak/>
        <w:t> </w:t>
      </w:r>
    </w:p>
    <w:p w14:paraId="3C346F29"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(Christopher Sullivan 2017)</w:t>
      </w:r>
    </w:p>
    <w:p w14:paraId="42995E52"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10C4553F"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hyperlink r:id="rId34" w:history="1">
        <w:r w:rsidRPr="008239F4">
          <w:rPr>
            <w:rStyle w:val="Hyperlink"/>
            <w:rFonts w:asciiTheme="minorHAnsi" w:hAnsiTheme="minorHAnsi" w:cstheme="minorHAnsi"/>
            <w:sz w:val="22"/>
            <w:szCs w:val="22"/>
          </w:rPr>
          <w:t>https://www.empac.org.uk/interoperability-national-decision-making-model/</w:t>
        </w:r>
      </w:hyperlink>
    </w:p>
    <w:p w14:paraId="5707031D"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(Accessed on 20/10/2021)</w:t>
      </w:r>
    </w:p>
    <w:p w14:paraId="430F5656"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3E70032D"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 (College </w:t>
      </w:r>
      <w:proofErr w:type="gramStart"/>
      <w:r w:rsidRPr="008239F4">
        <w:rPr>
          <w:rFonts w:asciiTheme="minorHAnsi" w:hAnsiTheme="minorHAnsi" w:cstheme="minorHAnsi"/>
          <w:sz w:val="22"/>
          <w:szCs w:val="22"/>
        </w:rPr>
        <w:t>Of</w:t>
      </w:r>
      <w:proofErr w:type="gramEnd"/>
      <w:r w:rsidRPr="008239F4">
        <w:rPr>
          <w:rFonts w:asciiTheme="minorHAnsi" w:hAnsiTheme="minorHAnsi" w:cstheme="minorHAnsi"/>
          <w:sz w:val="22"/>
          <w:szCs w:val="22"/>
        </w:rPr>
        <w:t xml:space="preserve"> Policing 2014)</w:t>
      </w:r>
    </w:p>
    <w:p w14:paraId="6A369855"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4B7EDD8E"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35" w:history="1">
        <w:r w:rsidRPr="008239F4">
          <w:rPr>
            <w:rStyle w:val="Hyperlink"/>
            <w:rFonts w:asciiTheme="minorHAnsi" w:hAnsiTheme="minorHAnsi" w:cstheme="minorHAnsi"/>
            <w:sz w:val="22"/>
            <w:szCs w:val="22"/>
          </w:rPr>
          <w:t>https://www.college.police.uk/ethics/code-of-ethics</w:t>
        </w:r>
      </w:hyperlink>
      <w:r w:rsidRPr="008239F4">
        <w:rPr>
          <w:rFonts w:asciiTheme="minorHAnsi" w:hAnsiTheme="minorHAnsi" w:cstheme="minorHAnsi"/>
          <w:sz w:val="22"/>
          <w:szCs w:val="22"/>
        </w:rPr>
        <w:t xml:space="preserve">&gt; </w:t>
      </w:r>
    </w:p>
    <w:p w14:paraId="5D0660E8"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(Accessed on 10/10/2021)</w:t>
      </w:r>
    </w:p>
    <w:p w14:paraId="58C099B1"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6FD50D57"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(College Of </w:t>
      </w:r>
      <w:proofErr w:type="gramStart"/>
      <w:r w:rsidRPr="008239F4">
        <w:rPr>
          <w:rFonts w:asciiTheme="minorHAnsi" w:hAnsiTheme="minorHAnsi" w:cstheme="minorHAnsi"/>
          <w:sz w:val="22"/>
          <w:szCs w:val="22"/>
        </w:rPr>
        <w:t>Policing  Fair</w:t>
      </w:r>
      <w:proofErr w:type="gramEnd"/>
      <w:r w:rsidRPr="008239F4">
        <w:rPr>
          <w:rFonts w:asciiTheme="minorHAnsi" w:hAnsiTheme="minorHAnsi" w:cstheme="minorHAnsi"/>
          <w:sz w:val="22"/>
          <w:szCs w:val="22"/>
        </w:rPr>
        <w:t xml:space="preserve"> Cop 2 2015)</w:t>
      </w:r>
    </w:p>
    <w:p w14:paraId="5B6DADFA"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 Quinton P </w:t>
      </w:r>
      <w:proofErr w:type="spellStart"/>
      <w:r w:rsidRPr="008239F4">
        <w:rPr>
          <w:rFonts w:asciiTheme="minorHAnsi" w:hAnsiTheme="minorHAnsi" w:cstheme="minorHAnsi"/>
          <w:sz w:val="22"/>
          <w:szCs w:val="22"/>
        </w:rPr>
        <w:t>Myhill</w:t>
      </w:r>
      <w:proofErr w:type="spellEnd"/>
      <w:r w:rsidRPr="008239F4">
        <w:rPr>
          <w:rFonts w:asciiTheme="minorHAnsi" w:hAnsiTheme="minorHAnsi" w:cstheme="minorHAnsi"/>
          <w:sz w:val="22"/>
          <w:szCs w:val="22"/>
        </w:rPr>
        <w:t xml:space="preserve">, A Et Al College </w:t>
      </w:r>
      <w:proofErr w:type="gramStart"/>
      <w:r w:rsidRPr="008239F4">
        <w:rPr>
          <w:rFonts w:asciiTheme="minorHAnsi" w:hAnsiTheme="minorHAnsi" w:cstheme="minorHAnsi"/>
          <w:sz w:val="22"/>
          <w:szCs w:val="22"/>
        </w:rPr>
        <w:t>Of</w:t>
      </w:r>
      <w:proofErr w:type="gramEnd"/>
      <w:r w:rsidRPr="008239F4">
        <w:rPr>
          <w:rFonts w:asciiTheme="minorHAnsi" w:hAnsiTheme="minorHAnsi" w:cstheme="minorHAnsi"/>
          <w:sz w:val="22"/>
          <w:szCs w:val="22"/>
        </w:rPr>
        <w:t xml:space="preserve"> Policing Fair Cop 2: Organisation Justice 2015</w:t>
      </w:r>
    </w:p>
    <w:p w14:paraId="19B834E7"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4AD236AB"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36" w:history="1">
        <w:r w:rsidRPr="008239F4">
          <w:rPr>
            <w:rStyle w:val="Hyperlink"/>
            <w:rFonts w:asciiTheme="minorHAnsi" w:hAnsiTheme="minorHAnsi" w:cstheme="minorHAnsi"/>
            <w:sz w:val="22"/>
            <w:szCs w:val="22"/>
          </w:rPr>
          <w:t>https://whatworks.college.police.uk/Research/Documents/150317_Fair_cop%202_FINAL_REPORT.pdf</w:t>
        </w:r>
      </w:hyperlink>
      <w:r w:rsidRPr="008239F4">
        <w:rPr>
          <w:rFonts w:asciiTheme="minorHAnsi" w:hAnsiTheme="minorHAnsi" w:cstheme="minorHAnsi"/>
          <w:sz w:val="22"/>
          <w:szCs w:val="22"/>
        </w:rPr>
        <w:t>&gt;</w:t>
      </w:r>
    </w:p>
    <w:p w14:paraId="7D881329"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(Accessed on 22/11/2021)</w:t>
      </w:r>
    </w:p>
    <w:p w14:paraId="68541250"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7C4F822B"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College </w:t>
      </w:r>
      <w:proofErr w:type="gramStart"/>
      <w:r w:rsidRPr="008239F4">
        <w:rPr>
          <w:rFonts w:asciiTheme="minorHAnsi" w:hAnsiTheme="minorHAnsi" w:cstheme="minorHAnsi"/>
          <w:sz w:val="22"/>
          <w:szCs w:val="22"/>
        </w:rPr>
        <w:t>Of</w:t>
      </w:r>
      <w:proofErr w:type="gramEnd"/>
      <w:r w:rsidRPr="008239F4">
        <w:rPr>
          <w:rFonts w:asciiTheme="minorHAnsi" w:hAnsiTheme="minorHAnsi" w:cstheme="minorHAnsi"/>
          <w:sz w:val="22"/>
          <w:szCs w:val="22"/>
        </w:rPr>
        <w:t xml:space="preserve"> Policing September 2020)</w:t>
      </w:r>
    </w:p>
    <w:p w14:paraId="1141962C"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1C2AD4DA"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37" w:history="1">
        <w:r w:rsidRPr="008239F4">
          <w:rPr>
            <w:rStyle w:val="Hyperlink"/>
            <w:rFonts w:asciiTheme="minorHAnsi" w:hAnsiTheme="minorHAnsi" w:cstheme="minorHAnsi"/>
            <w:sz w:val="22"/>
            <w:szCs w:val="22"/>
          </w:rPr>
          <w:t>https://www.app.college.police.uk/app-content/civil-emergencies/civil-contingencies/command-control-and-coordination/</w:t>
        </w:r>
      </w:hyperlink>
      <w:r w:rsidRPr="008239F4">
        <w:rPr>
          <w:rFonts w:asciiTheme="minorHAnsi" w:hAnsiTheme="minorHAnsi" w:cstheme="minorHAnsi"/>
          <w:sz w:val="22"/>
          <w:szCs w:val="22"/>
        </w:rPr>
        <w:t>&gt;</w:t>
      </w:r>
    </w:p>
    <w:p w14:paraId="323471E2"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Accessed on 20/10/2021)</w:t>
      </w:r>
    </w:p>
    <w:p w14:paraId="2101B7E8"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59F8F9B9"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(Crown Prosecution Service 2017)</w:t>
      </w:r>
    </w:p>
    <w:p w14:paraId="3F91221F"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Available at - </w:t>
      </w:r>
    </w:p>
    <w:p w14:paraId="3DD6D907"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38" w:history="1">
        <w:r w:rsidRPr="008239F4">
          <w:rPr>
            <w:rStyle w:val="Hyperlink"/>
            <w:rFonts w:asciiTheme="minorHAnsi" w:hAnsiTheme="minorHAnsi" w:cstheme="minorHAnsi"/>
            <w:sz w:val="22"/>
            <w:szCs w:val="22"/>
          </w:rPr>
          <w:t>https://www.cps.gov.uk/organised-crime-strategy</w:t>
        </w:r>
      </w:hyperlink>
      <w:r w:rsidRPr="008239F4">
        <w:rPr>
          <w:rFonts w:asciiTheme="minorHAnsi" w:hAnsiTheme="minorHAnsi" w:cstheme="minorHAnsi"/>
          <w:sz w:val="22"/>
          <w:szCs w:val="22"/>
        </w:rPr>
        <w:t>&gt;</w:t>
      </w:r>
    </w:p>
    <w:p w14:paraId="7650AC3E"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(Accessed on 10/12/2021)</w:t>
      </w:r>
    </w:p>
    <w:p w14:paraId="0FECCA67"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0A1D78E9"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(Dictionary 2022)</w:t>
      </w:r>
    </w:p>
    <w:p w14:paraId="27B42B8F"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45F7C72B"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39" w:history="1">
        <w:r w:rsidRPr="008239F4">
          <w:rPr>
            <w:rStyle w:val="Hyperlink"/>
            <w:rFonts w:asciiTheme="minorHAnsi" w:hAnsiTheme="minorHAnsi" w:cstheme="minorHAnsi"/>
            <w:sz w:val="22"/>
            <w:szCs w:val="22"/>
          </w:rPr>
          <w:t>https://www.dictionary.com/browse/vulnerability</w:t>
        </w:r>
      </w:hyperlink>
      <w:r w:rsidRPr="008239F4">
        <w:rPr>
          <w:rFonts w:asciiTheme="minorHAnsi" w:hAnsiTheme="minorHAnsi" w:cstheme="minorHAnsi"/>
          <w:sz w:val="22"/>
          <w:szCs w:val="22"/>
        </w:rPr>
        <w:t>&gt;</w:t>
      </w:r>
    </w:p>
    <w:p w14:paraId="4DA09BA1"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(Accessed on 10/12/2021)</w:t>
      </w:r>
    </w:p>
    <w:p w14:paraId="257F559E"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210457FB"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w:t>
      </w:r>
      <w:proofErr w:type="spellStart"/>
      <w:r w:rsidRPr="008239F4">
        <w:rPr>
          <w:rFonts w:asciiTheme="minorHAnsi" w:hAnsiTheme="minorHAnsi" w:cstheme="minorHAnsi"/>
          <w:sz w:val="22"/>
          <w:szCs w:val="22"/>
        </w:rPr>
        <w:t>Ecpat</w:t>
      </w:r>
      <w:proofErr w:type="spellEnd"/>
      <w:r w:rsidRPr="008239F4">
        <w:rPr>
          <w:rFonts w:asciiTheme="minorHAnsi" w:hAnsiTheme="minorHAnsi" w:cstheme="minorHAnsi"/>
          <w:sz w:val="22"/>
          <w:szCs w:val="22"/>
        </w:rPr>
        <w:t xml:space="preserve"> </w:t>
      </w:r>
      <w:proofErr w:type="spellStart"/>
      <w:r w:rsidRPr="008239F4">
        <w:rPr>
          <w:rFonts w:asciiTheme="minorHAnsi" w:hAnsiTheme="minorHAnsi" w:cstheme="minorHAnsi"/>
          <w:sz w:val="22"/>
          <w:szCs w:val="22"/>
        </w:rPr>
        <w:t>n.d</w:t>
      </w:r>
      <w:proofErr w:type="spellEnd"/>
      <w:r w:rsidRPr="008239F4">
        <w:rPr>
          <w:rFonts w:asciiTheme="minorHAnsi" w:hAnsiTheme="minorHAnsi" w:cstheme="minorHAnsi"/>
          <w:sz w:val="22"/>
          <w:szCs w:val="22"/>
        </w:rPr>
        <w:t>)</w:t>
      </w:r>
    </w:p>
    <w:p w14:paraId="3EAFF9E5"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0012AB80"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40" w:history="1">
        <w:r w:rsidRPr="008239F4">
          <w:rPr>
            <w:rStyle w:val="Hyperlink"/>
            <w:rFonts w:asciiTheme="minorHAnsi" w:hAnsiTheme="minorHAnsi" w:cstheme="minorHAnsi"/>
            <w:sz w:val="22"/>
            <w:szCs w:val="22"/>
          </w:rPr>
          <w:t>https://www.ecpat.org.uk/national-referral-mechanism</w:t>
        </w:r>
      </w:hyperlink>
      <w:r w:rsidRPr="008239F4">
        <w:rPr>
          <w:rFonts w:asciiTheme="minorHAnsi" w:hAnsiTheme="minorHAnsi" w:cstheme="minorHAnsi"/>
          <w:sz w:val="22"/>
          <w:szCs w:val="22"/>
        </w:rPr>
        <w:t>&gt;</w:t>
      </w:r>
    </w:p>
    <w:p w14:paraId="6749F0CA"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(Accessed on 10/12/2021)</w:t>
      </w:r>
    </w:p>
    <w:p w14:paraId="1AA7646E"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22C4986B"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(Hitesh Basin, June 2021) </w:t>
      </w:r>
    </w:p>
    <w:p w14:paraId="6B180D25"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Available at - </w:t>
      </w:r>
    </w:p>
    <w:p w14:paraId="14BD4133"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hyperlink r:id="rId41" w:history="1">
        <w:r w:rsidRPr="008239F4">
          <w:rPr>
            <w:rStyle w:val="Hyperlink"/>
            <w:rFonts w:asciiTheme="minorHAnsi" w:hAnsiTheme="minorHAnsi" w:cstheme="minorHAnsi"/>
            <w:sz w:val="22"/>
            <w:szCs w:val="22"/>
          </w:rPr>
          <w:t>https://www.marketing91.com/organizational-justice/</w:t>
        </w:r>
      </w:hyperlink>
    </w:p>
    <w:p w14:paraId="3B7B05A3"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(Accessed on 22/11/2021) </w:t>
      </w:r>
    </w:p>
    <w:p w14:paraId="79941C52"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420F7B63"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(HMICFRS) </w:t>
      </w:r>
    </w:p>
    <w:p w14:paraId="66FD59B5"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42" w:history="1">
        <w:r w:rsidRPr="008239F4">
          <w:rPr>
            <w:rStyle w:val="Hyperlink"/>
            <w:rFonts w:asciiTheme="minorHAnsi" w:hAnsiTheme="minorHAnsi" w:cstheme="minorHAnsi"/>
            <w:sz w:val="22"/>
            <w:szCs w:val="22"/>
          </w:rPr>
          <w:t>https://www.justiceinspectorates.gov.uk/hmicfrs/)</w:t>
        </w:r>
      </w:hyperlink>
      <w:r w:rsidRPr="008239F4">
        <w:rPr>
          <w:rFonts w:asciiTheme="minorHAnsi" w:hAnsiTheme="minorHAnsi" w:cstheme="minorHAnsi"/>
          <w:sz w:val="22"/>
          <w:szCs w:val="22"/>
        </w:rPr>
        <w:t xml:space="preserve"> &gt;</w:t>
      </w:r>
    </w:p>
    <w:p w14:paraId="20675F4E"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(Accessed on 10/10/2021)</w:t>
      </w:r>
    </w:p>
    <w:p w14:paraId="38BFF20D"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36B5B7D6"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(Home Secretary 2017)</w:t>
      </w:r>
    </w:p>
    <w:p w14:paraId="745A61C8"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4A663C14"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lastRenderedPageBreak/>
        <w:t>&lt;</w:t>
      </w:r>
      <w:hyperlink r:id="rId43" w:history="1">
        <w:r w:rsidRPr="008239F4">
          <w:rPr>
            <w:rStyle w:val="Hyperlink"/>
            <w:rFonts w:asciiTheme="minorHAnsi" w:hAnsiTheme="minorHAnsi" w:cstheme="minorHAnsi"/>
            <w:sz w:val="22"/>
            <w:szCs w:val="22"/>
          </w:rPr>
          <w:t>https://assets.publishing.service.gov.uk/government/uploads/system/uploads/attachment_data/file/97845/human-trafficking-strategy.pdf</w:t>
        </w:r>
      </w:hyperlink>
      <w:r w:rsidRPr="008239F4">
        <w:rPr>
          <w:rFonts w:asciiTheme="minorHAnsi" w:hAnsiTheme="minorHAnsi" w:cstheme="minorHAnsi"/>
          <w:sz w:val="22"/>
          <w:szCs w:val="22"/>
        </w:rPr>
        <w:t>&gt;</w:t>
      </w:r>
    </w:p>
    <w:p w14:paraId="4F1BA002"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71D65746"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(Independent Officer </w:t>
      </w:r>
      <w:proofErr w:type="gramStart"/>
      <w:r w:rsidRPr="008239F4">
        <w:rPr>
          <w:rFonts w:asciiTheme="minorHAnsi" w:hAnsiTheme="minorHAnsi" w:cstheme="minorHAnsi"/>
          <w:sz w:val="22"/>
          <w:szCs w:val="22"/>
        </w:rPr>
        <w:t>For</w:t>
      </w:r>
      <w:proofErr w:type="gramEnd"/>
      <w:r w:rsidRPr="008239F4">
        <w:rPr>
          <w:rFonts w:asciiTheme="minorHAnsi" w:hAnsiTheme="minorHAnsi" w:cstheme="minorHAnsi"/>
          <w:sz w:val="22"/>
          <w:szCs w:val="22"/>
        </w:rPr>
        <w:t xml:space="preserve"> Police Conduct 2020)</w:t>
      </w:r>
    </w:p>
    <w:p w14:paraId="46DEFD82"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Available at - </w:t>
      </w:r>
    </w:p>
    <w:p w14:paraId="73B03F69"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&gt; </w:t>
      </w:r>
      <w:hyperlink r:id="rId44" w:history="1">
        <w:r w:rsidRPr="008239F4">
          <w:rPr>
            <w:rStyle w:val="Hyperlink"/>
            <w:rFonts w:asciiTheme="minorHAnsi" w:hAnsiTheme="minorHAnsi" w:cstheme="minorHAnsi"/>
            <w:sz w:val="22"/>
            <w:szCs w:val="22"/>
          </w:rPr>
          <w:t>https://policeconduct.gov.uk/who-we-are</w:t>
        </w:r>
      </w:hyperlink>
      <w:r w:rsidRPr="008239F4">
        <w:rPr>
          <w:rFonts w:asciiTheme="minorHAnsi" w:hAnsiTheme="minorHAnsi" w:cstheme="minorHAnsi"/>
          <w:sz w:val="22"/>
          <w:szCs w:val="22"/>
        </w:rPr>
        <w:t>&gt;</w:t>
      </w:r>
    </w:p>
    <w:p w14:paraId="4B7DA185"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(Accessed on 10/10/2021)</w:t>
      </w:r>
    </w:p>
    <w:p w14:paraId="2DAA4741"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787C5D94"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(Independent Office </w:t>
      </w:r>
      <w:proofErr w:type="gramStart"/>
      <w:r w:rsidRPr="008239F4">
        <w:rPr>
          <w:rFonts w:asciiTheme="minorHAnsi" w:hAnsiTheme="minorHAnsi" w:cstheme="minorHAnsi"/>
          <w:sz w:val="22"/>
          <w:szCs w:val="22"/>
        </w:rPr>
        <w:t>For</w:t>
      </w:r>
      <w:proofErr w:type="gramEnd"/>
      <w:r w:rsidRPr="008239F4">
        <w:rPr>
          <w:rFonts w:asciiTheme="minorHAnsi" w:hAnsiTheme="minorHAnsi" w:cstheme="minorHAnsi"/>
          <w:sz w:val="22"/>
          <w:szCs w:val="22"/>
        </w:rPr>
        <w:t xml:space="preserve"> Police Conduct 2021) </w:t>
      </w:r>
    </w:p>
    <w:p w14:paraId="561EF638"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Available at - </w:t>
      </w:r>
    </w:p>
    <w:p w14:paraId="7CD89B21"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45" w:history="1">
        <w:r w:rsidRPr="008239F4">
          <w:rPr>
            <w:rStyle w:val="Hyperlink"/>
            <w:rFonts w:asciiTheme="minorHAnsi" w:hAnsiTheme="minorHAnsi" w:cstheme="minorHAnsi"/>
            <w:sz w:val="22"/>
            <w:szCs w:val="22"/>
          </w:rPr>
          <w:t>https://policeconduct.gov.uk/news/avon-and-somerset-police-officer-dismissed-inappropriate-and-unprofessional-contact https://policeconduct.gov.uk/news/avon-and-somerset-police-officer-dismissed-inappropriate-and-unprofessional-contact</w:t>
        </w:r>
      </w:hyperlink>
      <w:r w:rsidRPr="008239F4">
        <w:rPr>
          <w:rFonts w:asciiTheme="minorHAnsi" w:hAnsiTheme="minorHAnsi" w:cstheme="minorHAnsi"/>
          <w:sz w:val="22"/>
          <w:szCs w:val="22"/>
        </w:rPr>
        <w:t xml:space="preserve">&gt; </w:t>
      </w:r>
    </w:p>
    <w:p w14:paraId="1CC44A8F"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(Accessed on 10/10/2021)</w:t>
      </w:r>
    </w:p>
    <w:p w14:paraId="316D164F"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40FD9DAE"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5C96F2E7"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(Law Essays </w:t>
      </w:r>
      <w:proofErr w:type="gramStart"/>
      <w:r w:rsidRPr="008239F4">
        <w:rPr>
          <w:rFonts w:asciiTheme="minorHAnsi" w:hAnsiTheme="minorHAnsi" w:cstheme="minorHAnsi"/>
          <w:sz w:val="22"/>
          <w:szCs w:val="22"/>
        </w:rPr>
        <w:t>And</w:t>
      </w:r>
      <w:proofErr w:type="gramEnd"/>
      <w:r w:rsidRPr="008239F4">
        <w:rPr>
          <w:rFonts w:asciiTheme="minorHAnsi" w:hAnsiTheme="minorHAnsi" w:cstheme="minorHAnsi"/>
          <w:sz w:val="22"/>
          <w:szCs w:val="22"/>
        </w:rPr>
        <w:t xml:space="preserve"> Papers 2020) </w:t>
      </w:r>
    </w:p>
    <w:p w14:paraId="25F167D4"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Available at - </w:t>
      </w:r>
    </w:p>
    <w:p w14:paraId="3928F6AC"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46" w:anchor=":~:text=Bies%20and%20Moag%20%281986%29%20defined%20interactional%20justice%20as,enactment%20of%20organizational%20processes%20and%20distribution%20of%20outcomes." w:history="1">
        <w:r w:rsidRPr="008239F4">
          <w:rPr>
            <w:rStyle w:val="Hyperlink"/>
            <w:rFonts w:asciiTheme="minorHAnsi" w:hAnsiTheme="minorHAnsi" w:cstheme="minorHAnsi"/>
            <w:sz w:val="22"/>
            <w:szCs w:val="22"/>
          </w:rPr>
          <w:t>https://lawaspect.com/organizational-justice-theory/#:~:text=Bies%20and%20Moag%20%281986%29%20defined%20interactional%20justice%20as,enactment%20of%20organizational%20processes%20and%20distribution%20of%20outcomes.</w:t>
        </w:r>
      </w:hyperlink>
      <w:r w:rsidRPr="008239F4">
        <w:rPr>
          <w:rFonts w:asciiTheme="minorHAnsi" w:hAnsiTheme="minorHAnsi" w:cstheme="minorHAnsi"/>
          <w:sz w:val="22"/>
          <w:szCs w:val="22"/>
        </w:rPr>
        <w:t>&gt;</w:t>
      </w:r>
    </w:p>
    <w:p w14:paraId="738C0956"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Accessed on (22/11/2021)</w:t>
      </w:r>
    </w:p>
    <w:p w14:paraId="5E4F14D0"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1ADE510C"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5DD7F8E6"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(NDM December 2014)</w:t>
      </w:r>
    </w:p>
    <w:p w14:paraId="41746A98"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2A2A174C"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47" w:anchor="code-of-ethics" w:history="1">
        <w:r w:rsidRPr="008239F4">
          <w:rPr>
            <w:rStyle w:val="Hyperlink"/>
            <w:rFonts w:asciiTheme="minorHAnsi" w:hAnsiTheme="minorHAnsi" w:cstheme="minorHAnsi"/>
            <w:sz w:val="22"/>
            <w:szCs w:val="22"/>
          </w:rPr>
          <w:t>https://www.app.college.police.uk/app-content/national-decision-model/the-national-decision-model/#code-of-ethics</w:t>
        </w:r>
      </w:hyperlink>
      <w:r w:rsidRPr="008239F4">
        <w:rPr>
          <w:rFonts w:asciiTheme="minorHAnsi" w:hAnsiTheme="minorHAnsi" w:cstheme="minorHAnsi"/>
          <w:sz w:val="22"/>
          <w:szCs w:val="22"/>
        </w:rPr>
        <w:t>&gt;</w:t>
      </w:r>
    </w:p>
    <w:p w14:paraId="2BCC7C6D"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Accessed on 20/10/2021)</w:t>
      </w:r>
    </w:p>
    <w:p w14:paraId="5ECE35D1"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27F37310" w14:textId="0C08F8AC" w:rsidR="00643532" w:rsidRPr="008239F4" w:rsidRDefault="00643532" w:rsidP="00643532">
      <w:pPr>
        <w:pStyle w:val="NormalWeb"/>
        <w:spacing w:before="0" w:beforeAutospacing="0" w:after="0" w:afterAutospacing="0"/>
        <w:rPr>
          <w:rFonts w:asciiTheme="minorHAnsi" w:hAnsiTheme="minorHAnsi" w:cstheme="minorHAnsi"/>
          <w:sz w:val="22"/>
          <w:szCs w:val="22"/>
        </w:rPr>
      </w:pPr>
    </w:p>
    <w:p w14:paraId="4191E203"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14986595"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Nora (2022) </w:t>
      </w:r>
    </w:p>
    <w:p w14:paraId="357DCC76"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Available at - </w:t>
      </w:r>
    </w:p>
    <w:p w14:paraId="3619A1B6"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48" w:anchor=":~:text=Distributive%2C%20procedural%2C%20and%20interactional%20are%20the%20three%20types,be%20able%20to%20work%20effectively%20within%20the%20organization." w:history="1">
        <w:r w:rsidRPr="008239F4">
          <w:rPr>
            <w:rStyle w:val="Hyperlink"/>
            <w:rFonts w:asciiTheme="minorHAnsi" w:hAnsiTheme="minorHAnsi" w:cstheme="minorHAnsi"/>
            <w:sz w:val="22"/>
            <w:szCs w:val="22"/>
          </w:rPr>
          <w:t>https://theinfinitekitchen.com/advices/what-is-distributive-justice-in-organizational-behavior/#:~:text=Distributive%2C%20procedural%2C%20and%20interactional%20are%20the%20three%20types,be%20able%20to%20work%20effectively%20within%20the%20organization.</w:t>
        </w:r>
      </w:hyperlink>
      <w:r w:rsidRPr="008239F4">
        <w:rPr>
          <w:rFonts w:asciiTheme="minorHAnsi" w:hAnsiTheme="minorHAnsi" w:cstheme="minorHAnsi"/>
          <w:sz w:val="22"/>
          <w:szCs w:val="22"/>
        </w:rPr>
        <w:t>&gt;</w:t>
      </w:r>
    </w:p>
    <w:p w14:paraId="105D8A9A"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6F9AF45C"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269D5307"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(Policing Insight September 2017)</w:t>
      </w:r>
    </w:p>
    <w:p w14:paraId="7C86F2B4"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6019E850"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49" w:history="1">
        <w:r w:rsidRPr="008239F4">
          <w:rPr>
            <w:rStyle w:val="Hyperlink"/>
            <w:rFonts w:asciiTheme="minorHAnsi" w:hAnsiTheme="minorHAnsi" w:cstheme="minorHAnsi"/>
            <w:sz w:val="22"/>
            <w:szCs w:val="22"/>
          </w:rPr>
          <w:t>http://www.greymalkinconsulting.com/our-thinking/oorganisational-justice-in-policing</w:t>
        </w:r>
      </w:hyperlink>
      <w:r w:rsidRPr="008239F4">
        <w:rPr>
          <w:rFonts w:asciiTheme="minorHAnsi" w:hAnsiTheme="minorHAnsi" w:cstheme="minorHAnsi"/>
          <w:sz w:val="22"/>
          <w:szCs w:val="22"/>
        </w:rPr>
        <w:t>&gt;</w:t>
      </w:r>
    </w:p>
    <w:p w14:paraId="5CF227E4"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50F14612"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(Psychology 2022)</w:t>
      </w:r>
    </w:p>
    <w:p w14:paraId="5319FE20"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2736E672"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50" w:history="1">
        <w:r w:rsidRPr="008239F4">
          <w:rPr>
            <w:rStyle w:val="Hyperlink"/>
            <w:rFonts w:asciiTheme="minorHAnsi" w:hAnsiTheme="minorHAnsi" w:cstheme="minorHAnsi"/>
            <w:sz w:val="22"/>
            <w:szCs w:val="22"/>
          </w:rPr>
          <w:t>https://www.psychologytoday.com/us/basics/bias</w:t>
        </w:r>
      </w:hyperlink>
      <w:r w:rsidRPr="008239F4">
        <w:rPr>
          <w:rFonts w:asciiTheme="minorHAnsi" w:hAnsiTheme="minorHAnsi" w:cstheme="minorHAnsi"/>
          <w:sz w:val="22"/>
          <w:szCs w:val="22"/>
        </w:rPr>
        <w:t>&gt;</w:t>
      </w:r>
    </w:p>
    <w:p w14:paraId="00336E92"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502591A2"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4C50CF57"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w:t>
      </w:r>
      <w:proofErr w:type="spellStart"/>
      <w:r w:rsidRPr="008239F4">
        <w:rPr>
          <w:rFonts w:asciiTheme="minorHAnsi" w:hAnsiTheme="minorHAnsi" w:cstheme="minorHAnsi"/>
          <w:sz w:val="22"/>
          <w:szCs w:val="22"/>
        </w:rPr>
        <w:t>Sokanu</w:t>
      </w:r>
      <w:proofErr w:type="spellEnd"/>
      <w:r w:rsidRPr="008239F4">
        <w:rPr>
          <w:rFonts w:asciiTheme="minorHAnsi" w:hAnsiTheme="minorHAnsi" w:cstheme="minorHAnsi"/>
          <w:sz w:val="22"/>
          <w:szCs w:val="22"/>
        </w:rPr>
        <w:t xml:space="preserve"> Interactive 2022) </w:t>
      </w:r>
    </w:p>
    <w:p w14:paraId="532F1C83"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5165BA9C"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51" w:history="1">
        <w:r w:rsidRPr="008239F4">
          <w:rPr>
            <w:rStyle w:val="Hyperlink"/>
            <w:rFonts w:asciiTheme="minorHAnsi" w:hAnsiTheme="minorHAnsi" w:cstheme="minorHAnsi"/>
            <w:sz w:val="22"/>
            <w:szCs w:val="22"/>
          </w:rPr>
          <w:t xml:space="preserve">https://www.careerexplorer.com/careers/police-officer/ </w:t>
        </w:r>
      </w:hyperlink>
      <w:r w:rsidRPr="008239F4">
        <w:rPr>
          <w:rFonts w:asciiTheme="minorHAnsi" w:hAnsiTheme="minorHAnsi" w:cstheme="minorHAnsi"/>
          <w:sz w:val="22"/>
          <w:szCs w:val="22"/>
        </w:rPr>
        <w:t>&gt;</w:t>
      </w:r>
    </w:p>
    <w:p w14:paraId="46B4D786"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lastRenderedPageBreak/>
        <w:t>(Accessed on 10/10/2021)</w:t>
      </w:r>
    </w:p>
    <w:p w14:paraId="22BD1C41"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4BF1A4A8"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(SIFT 2022)</w:t>
      </w:r>
    </w:p>
    <w:p w14:paraId="10469FF8"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0073A5E5"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hyperlink r:id="rId52" w:history="1">
        <w:r w:rsidRPr="008239F4">
          <w:rPr>
            <w:rStyle w:val="Hyperlink"/>
            <w:rFonts w:asciiTheme="minorHAnsi" w:hAnsiTheme="minorHAnsi" w:cstheme="minorHAnsi"/>
            <w:sz w:val="22"/>
            <w:szCs w:val="22"/>
          </w:rPr>
          <w:t xml:space="preserve">https://www.hrzone.com/hr-glossary/what-is-organizational-justice </w:t>
        </w:r>
      </w:hyperlink>
    </w:p>
    <w:p w14:paraId="6FAFE987"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Accessed on (22/11/2021)</w:t>
      </w:r>
    </w:p>
    <w:p w14:paraId="4A9EC7BF"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w:t>
      </w:r>
    </w:p>
    <w:p w14:paraId="4861B863" w14:textId="77777777" w:rsidR="00643532" w:rsidRPr="008239F4" w:rsidRDefault="00643532" w:rsidP="00643532">
      <w:pPr>
        <w:pStyle w:val="NormalWeb"/>
        <w:spacing w:before="0" w:beforeAutospacing="0" w:after="160" w:afterAutospacing="0"/>
        <w:rPr>
          <w:rFonts w:asciiTheme="minorHAnsi" w:hAnsiTheme="minorHAnsi" w:cstheme="minorHAnsi"/>
          <w:sz w:val="22"/>
          <w:szCs w:val="22"/>
        </w:rPr>
      </w:pPr>
      <w:r w:rsidRPr="008239F4">
        <w:rPr>
          <w:rFonts w:asciiTheme="minorHAnsi" w:hAnsiTheme="minorHAnsi" w:cstheme="minorHAnsi"/>
          <w:sz w:val="22"/>
          <w:szCs w:val="22"/>
        </w:rPr>
        <w:t xml:space="preserve">(Stop </w:t>
      </w:r>
      <w:proofErr w:type="gramStart"/>
      <w:r w:rsidRPr="008239F4">
        <w:rPr>
          <w:rFonts w:asciiTheme="minorHAnsi" w:hAnsiTheme="minorHAnsi" w:cstheme="minorHAnsi"/>
          <w:sz w:val="22"/>
          <w:szCs w:val="22"/>
        </w:rPr>
        <w:t>The</w:t>
      </w:r>
      <w:proofErr w:type="gramEnd"/>
      <w:r w:rsidRPr="008239F4">
        <w:rPr>
          <w:rFonts w:asciiTheme="minorHAnsi" w:hAnsiTheme="minorHAnsi" w:cstheme="minorHAnsi"/>
          <w:sz w:val="22"/>
          <w:szCs w:val="22"/>
        </w:rPr>
        <w:t xml:space="preserve"> </w:t>
      </w:r>
      <w:proofErr w:type="spellStart"/>
      <w:r w:rsidRPr="008239F4">
        <w:rPr>
          <w:rFonts w:asciiTheme="minorHAnsi" w:hAnsiTheme="minorHAnsi" w:cstheme="minorHAnsi"/>
          <w:sz w:val="22"/>
          <w:szCs w:val="22"/>
        </w:rPr>
        <w:t>Traffik</w:t>
      </w:r>
      <w:proofErr w:type="spellEnd"/>
      <w:r w:rsidRPr="008239F4">
        <w:rPr>
          <w:rFonts w:asciiTheme="minorHAnsi" w:hAnsiTheme="minorHAnsi" w:cstheme="minorHAnsi"/>
          <w:sz w:val="22"/>
          <w:szCs w:val="22"/>
        </w:rPr>
        <w:t xml:space="preserve"> 2022)</w:t>
      </w:r>
    </w:p>
    <w:p w14:paraId="67EB8B2C" w14:textId="77777777" w:rsidR="00643532" w:rsidRPr="008239F4" w:rsidRDefault="00643532" w:rsidP="00643532">
      <w:pPr>
        <w:pStyle w:val="NormalWeb"/>
        <w:spacing w:before="0" w:beforeAutospacing="0" w:after="16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524715B0" w14:textId="77777777" w:rsidR="00643532" w:rsidRPr="008239F4" w:rsidRDefault="00643532" w:rsidP="00643532">
      <w:pPr>
        <w:pStyle w:val="NormalWeb"/>
        <w:spacing w:before="0" w:beforeAutospacing="0" w:after="16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53" w:history="1">
        <w:r w:rsidRPr="008239F4">
          <w:rPr>
            <w:rStyle w:val="Hyperlink"/>
            <w:rFonts w:asciiTheme="minorHAnsi" w:hAnsiTheme="minorHAnsi" w:cstheme="minorHAnsi"/>
            <w:sz w:val="22"/>
            <w:szCs w:val="22"/>
          </w:rPr>
          <w:t>https://www.stopthetraffik.org/nhs/</w:t>
        </w:r>
      </w:hyperlink>
      <w:r w:rsidRPr="008239F4">
        <w:rPr>
          <w:rFonts w:asciiTheme="minorHAnsi" w:hAnsiTheme="minorHAnsi" w:cstheme="minorHAnsi"/>
          <w:sz w:val="22"/>
          <w:szCs w:val="22"/>
        </w:rPr>
        <w:t>&gt;</w:t>
      </w:r>
    </w:p>
    <w:p w14:paraId="0C17E0B3" w14:textId="77777777" w:rsidR="00643532" w:rsidRPr="008239F4" w:rsidRDefault="00643532" w:rsidP="00643532">
      <w:pPr>
        <w:pStyle w:val="NormalWeb"/>
        <w:spacing w:before="0" w:beforeAutospacing="0" w:after="160" w:afterAutospacing="0"/>
        <w:rPr>
          <w:rFonts w:asciiTheme="minorHAnsi" w:hAnsiTheme="minorHAnsi" w:cstheme="minorHAnsi"/>
          <w:sz w:val="22"/>
          <w:szCs w:val="22"/>
        </w:rPr>
      </w:pPr>
      <w:r w:rsidRPr="008239F4">
        <w:rPr>
          <w:rFonts w:asciiTheme="minorHAnsi" w:hAnsiTheme="minorHAnsi" w:cstheme="minorHAnsi"/>
          <w:sz w:val="22"/>
          <w:szCs w:val="22"/>
        </w:rPr>
        <w:t>(Accessed on 10/12/2021)</w:t>
      </w:r>
    </w:p>
    <w:p w14:paraId="0B13EBC0"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w:t>
      </w:r>
      <w:proofErr w:type="spellStart"/>
      <w:r w:rsidRPr="008239F4">
        <w:rPr>
          <w:rFonts w:asciiTheme="minorHAnsi" w:hAnsiTheme="minorHAnsi" w:cstheme="minorHAnsi"/>
          <w:sz w:val="22"/>
          <w:szCs w:val="22"/>
        </w:rPr>
        <w:t>Uk</w:t>
      </w:r>
      <w:proofErr w:type="spellEnd"/>
      <w:r w:rsidRPr="008239F4">
        <w:rPr>
          <w:rFonts w:asciiTheme="minorHAnsi" w:hAnsiTheme="minorHAnsi" w:cstheme="minorHAnsi"/>
          <w:sz w:val="22"/>
          <w:szCs w:val="22"/>
        </w:rPr>
        <w:t xml:space="preserve"> Essays 2018)</w:t>
      </w:r>
    </w:p>
    <w:p w14:paraId="1647EB7C"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6021B981"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color w:val="595959"/>
          <w:sz w:val="22"/>
          <w:szCs w:val="22"/>
        </w:rPr>
        <w:t>&lt;</w:t>
      </w:r>
      <w:hyperlink r:id="rId54" w:history="1">
        <w:r w:rsidRPr="008239F4">
          <w:rPr>
            <w:rStyle w:val="Hyperlink"/>
            <w:rFonts w:asciiTheme="minorHAnsi" w:hAnsiTheme="minorHAnsi" w:cstheme="minorHAnsi"/>
            <w:sz w:val="22"/>
            <w:szCs w:val="22"/>
          </w:rPr>
          <w:t>https://www.ukessays.com/essays/criminology/the-role-of-politics-in-police.php</w:t>
        </w:r>
      </w:hyperlink>
      <w:r w:rsidRPr="008239F4">
        <w:rPr>
          <w:rFonts w:asciiTheme="minorHAnsi" w:hAnsiTheme="minorHAnsi" w:cstheme="minorHAnsi"/>
          <w:color w:val="595959"/>
          <w:sz w:val="22"/>
          <w:szCs w:val="22"/>
        </w:rPr>
        <w:t xml:space="preserve">&gt;  </w:t>
      </w:r>
    </w:p>
    <w:p w14:paraId="08D67251"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Accessed on (20/10/2021)</w:t>
      </w:r>
    </w:p>
    <w:p w14:paraId="25EC48D9" w14:textId="77777777" w:rsidR="00643532" w:rsidRPr="008239F4" w:rsidRDefault="00643532" w:rsidP="00643532">
      <w:pPr>
        <w:pStyle w:val="NormalWeb"/>
        <w:spacing w:before="0" w:beforeAutospacing="0" w:after="160" w:afterAutospacing="0"/>
        <w:rPr>
          <w:rFonts w:asciiTheme="minorHAnsi" w:hAnsiTheme="minorHAnsi" w:cstheme="minorHAnsi"/>
          <w:color w:val="000000"/>
          <w:sz w:val="22"/>
          <w:szCs w:val="22"/>
        </w:rPr>
      </w:pPr>
      <w:r w:rsidRPr="008239F4">
        <w:rPr>
          <w:rFonts w:asciiTheme="minorHAnsi" w:hAnsiTheme="minorHAnsi" w:cstheme="minorHAnsi"/>
          <w:color w:val="000000"/>
          <w:sz w:val="22"/>
          <w:szCs w:val="22"/>
        </w:rPr>
        <w:t> </w:t>
      </w:r>
    </w:p>
    <w:p w14:paraId="74B361E1"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 xml:space="preserve"> (What Do They Know) (</w:t>
      </w:r>
      <w:proofErr w:type="spellStart"/>
      <w:r w:rsidRPr="008239F4">
        <w:rPr>
          <w:rFonts w:asciiTheme="minorHAnsi" w:hAnsiTheme="minorHAnsi" w:cstheme="minorHAnsi"/>
          <w:sz w:val="22"/>
          <w:szCs w:val="22"/>
        </w:rPr>
        <w:t>N.d</w:t>
      </w:r>
      <w:proofErr w:type="spellEnd"/>
      <w:r w:rsidRPr="008239F4">
        <w:rPr>
          <w:rFonts w:asciiTheme="minorHAnsi" w:hAnsiTheme="minorHAnsi" w:cstheme="minorHAnsi"/>
          <w:sz w:val="22"/>
          <w:szCs w:val="22"/>
        </w:rPr>
        <w:t>)</w:t>
      </w:r>
    </w:p>
    <w:p w14:paraId="20BEE5A8" w14:textId="77777777"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Available at -</w:t>
      </w:r>
    </w:p>
    <w:p w14:paraId="567D2DAE" w14:textId="7A5F4211"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&lt;</w:t>
      </w:r>
      <w:hyperlink r:id="rId55" w:history="1">
        <w:r w:rsidRPr="008239F4">
          <w:rPr>
            <w:rStyle w:val="Hyperlink"/>
            <w:rFonts w:asciiTheme="minorHAnsi" w:hAnsiTheme="minorHAnsi" w:cstheme="minorHAnsi"/>
            <w:sz w:val="22"/>
            <w:szCs w:val="22"/>
          </w:rPr>
          <w:t>https://www.whatdotheyknow.com/cy/request/120825/response/309956/attach/html/3/National%20Decision%20Making%20Model.pdf.html</w:t>
        </w:r>
      </w:hyperlink>
      <w:r w:rsidRPr="008239F4">
        <w:rPr>
          <w:rFonts w:asciiTheme="minorHAnsi" w:hAnsiTheme="minorHAnsi" w:cstheme="minorHAnsi"/>
          <w:sz w:val="22"/>
          <w:szCs w:val="22"/>
        </w:rPr>
        <w:t>&gt;</w:t>
      </w:r>
    </w:p>
    <w:p w14:paraId="33768362" w14:textId="47CC84A1" w:rsidR="00643532" w:rsidRPr="008239F4" w:rsidRDefault="00643532" w:rsidP="00643532">
      <w:pPr>
        <w:pStyle w:val="NormalWeb"/>
        <w:spacing w:before="0" w:beforeAutospacing="0" w:after="0" w:afterAutospacing="0"/>
        <w:rPr>
          <w:rFonts w:asciiTheme="minorHAnsi" w:hAnsiTheme="minorHAnsi" w:cstheme="minorHAnsi"/>
          <w:sz w:val="22"/>
          <w:szCs w:val="22"/>
        </w:rPr>
      </w:pPr>
      <w:r w:rsidRPr="008239F4">
        <w:rPr>
          <w:rFonts w:asciiTheme="minorHAnsi" w:hAnsiTheme="minorHAnsi" w:cstheme="minorHAnsi"/>
          <w:sz w:val="22"/>
          <w:szCs w:val="22"/>
        </w:rPr>
        <w:t>Accessed on (20/10/2021)</w:t>
      </w:r>
    </w:p>
    <w:p w14:paraId="0A243BA3" w14:textId="77777777" w:rsidR="00643532" w:rsidRPr="00643532" w:rsidRDefault="00643532">
      <w:pPr>
        <w:rPr>
          <w:u w:val="single"/>
        </w:rPr>
      </w:pPr>
    </w:p>
    <w:sectPr w:rsidR="00643532" w:rsidRPr="006435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5C8"/>
    <w:rsid w:val="00643532"/>
    <w:rsid w:val="008239F4"/>
    <w:rsid w:val="00927487"/>
    <w:rsid w:val="00A03B4F"/>
    <w:rsid w:val="00C968A0"/>
    <w:rsid w:val="00D01310"/>
    <w:rsid w:val="00DB35C8"/>
    <w:rsid w:val="00F020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A03B6"/>
  <w15:chartTrackingRefBased/>
  <w15:docId w15:val="{E4C456B6-26B3-4C5C-80A7-A9BF2E0FD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35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B35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B35C8"/>
    <w:rPr>
      <w:color w:val="0000FF"/>
      <w:u w:val="single"/>
    </w:rPr>
  </w:style>
  <w:style w:type="paragraph" w:customStyle="1" w:styleId="comp">
    <w:name w:val="comp"/>
    <w:basedOn w:val="Normal"/>
    <w:rsid w:val="00DB35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DB35C8"/>
    <w:rPr>
      <w:i/>
      <w:iCs/>
    </w:rPr>
  </w:style>
  <w:style w:type="character" w:styleId="Strong">
    <w:name w:val="Strong"/>
    <w:basedOn w:val="DefaultParagraphFont"/>
    <w:uiPriority w:val="22"/>
    <w:qFormat/>
    <w:rsid w:val="00D01310"/>
    <w:rPr>
      <w:b/>
      <w:bCs/>
    </w:rPr>
  </w:style>
  <w:style w:type="character" w:styleId="UnresolvedMention">
    <w:name w:val="Unresolved Mention"/>
    <w:basedOn w:val="DefaultParagraphFont"/>
    <w:uiPriority w:val="99"/>
    <w:semiHidden/>
    <w:unhideWhenUsed/>
    <w:rsid w:val="006435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2175608">
      <w:bodyDiv w:val="1"/>
      <w:marLeft w:val="0"/>
      <w:marRight w:val="0"/>
      <w:marTop w:val="0"/>
      <w:marBottom w:val="0"/>
      <w:divBdr>
        <w:top w:val="none" w:sz="0" w:space="0" w:color="auto"/>
        <w:left w:val="none" w:sz="0" w:space="0" w:color="auto"/>
        <w:bottom w:val="none" w:sz="0" w:space="0" w:color="auto"/>
        <w:right w:val="none" w:sz="0" w:space="0" w:color="auto"/>
      </w:divBdr>
    </w:div>
    <w:div w:id="791945001">
      <w:bodyDiv w:val="1"/>
      <w:marLeft w:val="0"/>
      <w:marRight w:val="0"/>
      <w:marTop w:val="0"/>
      <w:marBottom w:val="0"/>
      <w:divBdr>
        <w:top w:val="none" w:sz="0" w:space="0" w:color="auto"/>
        <w:left w:val="none" w:sz="0" w:space="0" w:color="auto"/>
        <w:bottom w:val="none" w:sz="0" w:space="0" w:color="auto"/>
        <w:right w:val="none" w:sz="0" w:space="0" w:color="auto"/>
      </w:divBdr>
    </w:div>
    <w:div w:id="933053956">
      <w:bodyDiv w:val="1"/>
      <w:marLeft w:val="0"/>
      <w:marRight w:val="0"/>
      <w:marTop w:val="0"/>
      <w:marBottom w:val="0"/>
      <w:divBdr>
        <w:top w:val="none" w:sz="0" w:space="0" w:color="auto"/>
        <w:left w:val="none" w:sz="0" w:space="0" w:color="auto"/>
        <w:bottom w:val="none" w:sz="0" w:space="0" w:color="auto"/>
        <w:right w:val="none" w:sz="0" w:space="0" w:color="auto"/>
      </w:divBdr>
    </w:div>
    <w:div w:id="2060280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mpac.org.uk/interoperability-national-decision-making-model/" TargetMode="External"/><Relationship Id="rId18" Type="http://schemas.openxmlformats.org/officeDocument/2006/relationships/hyperlink" Target="https://www.whatdotheyknow.com/cy/request/120825/response/309956/attach/html/3/National%20Decision%20Making%20Model.pdf.html" TargetMode="External"/><Relationship Id="rId26" Type="http://schemas.openxmlformats.org/officeDocument/2006/relationships/hyperlink" Target="https://www.dictionary.com/browse/vulnerability" TargetMode="External"/><Relationship Id="rId39" Type="http://schemas.openxmlformats.org/officeDocument/2006/relationships/hyperlink" Target="https://www.dictionary.com/browse/vulnerability" TargetMode="External"/><Relationship Id="rId21" Type="http://schemas.openxmlformats.org/officeDocument/2006/relationships/hyperlink" Target="https://lawaspect.com/organizational-justice-theory/" TargetMode="External"/><Relationship Id="rId34" Type="http://schemas.openxmlformats.org/officeDocument/2006/relationships/hyperlink" Target="https://www.empac.org.uk/interoperability-national-decision-making-model/" TargetMode="External"/><Relationship Id="rId42" Type="http://schemas.openxmlformats.org/officeDocument/2006/relationships/hyperlink" Target="https://www.justiceinspectorates.gov.uk/hmicfrs/" TargetMode="External"/><Relationship Id="rId47" Type="http://schemas.openxmlformats.org/officeDocument/2006/relationships/hyperlink" Target="https://www.app.college.police.uk/app-content/national-decision-model/the-national-decision-model/" TargetMode="External"/><Relationship Id="rId50" Type="http://schemas.openxmlformats.org/officeDocument/2006/relationships/hyperlink" Target="https://www.psychologytoday.com/us/basics/bias" TargetMode="External"/><Relationship Id="rId55" Type="http://schemas.openxmlformats.org/officeDocument/2006/relationships/hyperlink" Target="https://www.whatdotheyknow.com/cy/request/120825/response/309956/attach/html/3/National%20Decision%20Making%20Model.pdf.html" TargetMode="External"/><Relationship Id="rId7" Type="http://schemas.openxmlformats.org/officeDocument/2006/relationships/hyperlink" Target="https://www.justiceinspectorates.gov.uk/hmicfrs/" TargetMode="External"/><Relationship Id="rId2" Type="http://schemas.openxmlformats.org/officeDocument/2006/relationships/settings" Target="settings.xml"/><Relationship Id="rId16" Type="http://schemas.openxmlformats.org/officeDocument/2006/relationships/hyperlink" Target="https://www.psychologytoday.com/us/basics/bias" TargetMode="External"/><Relationship Id="rId29" Type="http://schemas.openxmlformats.org/officeDocument/2006/relationships/hyperlink" Target="https://www.statista.com/topics/4238/human-trafficking/" TargetMode="External"/><Relationship Id="rId11" Type="http://schemas.openxmlformats.org/officeDocument/2006/relationships/hyperlink" Target="https://www.careerexplorer.com/careers/police-officer/" TargetMode="External"/><Relationship Id="rId24" Type="http://schemas.openxmlformats.org/officeDocument/2006/relationships/hyperlink" Target="https://www.hrzone.com/hr-glossary/what-is-organizational-justice" TargetMode="External"/><Relationship Id="rId32" Type="http://schemas.openxmlformats.org/officeDocument/2006/relationships/hyperlink" Target="https://www.bedfordshire.police.uk/report/Report-Shared/Complaints-FAQ" TargetMode="External"/><Relationship Id="rId37" Type="http://schemas.openxmlformats.org/officeDocument/2006/relationships/hyperlink" Target="https://www.app.college.police.uk/app-content/civil-emergencies/civil-contingencies/command-control-and-coordination/" TargetMode="External"/><Relationship Id="rId40" Type="http://schemas.openxmlformats.org/officeDocument/2006/relationships/hyperlink" Target="https://www.ecpat.org.uk/national-referral-mechanism" TargetMode="External"/><Relationship Id="rId45" Type="http://schemas.openxmlformats.org/officeDocument/2006/relationships/hyperlink" Target="https://policeconduct.gov.uk/news/avon-and-somerset-police-officer-dismissed-inappropriate-and-unprofessional-contact" TargetMode="External"/><Relationship Id="rId53" Type="http://schemas.openxmlformats.org/officeDocument/2006/relationships/hyperlink" Target="https://www.stopthetraffik.org/nhs/" TargetMode="External"/><Relationship Id="rId5" Type="http://schemas.openxmlformats.org/officeDocument/2006/relationships/hyperlink" Target="https://dictionary.cambridge.org/dictionary/english/accountability" TargetMode="External"/><Relationship Id="rId19" Type="http://schemas.openxmlformats.org/officeDocument/2006/relationships/hyperlink" Target="https://whatworks.college.police.uk/Research/Documents/150317_Fair_cop%202_FINAL_REPORT.pdf" TargetMode="External"/><Relationship Id="rId4" Type="http://schemas.openxmlformats.org/officeDocument/2006/relationships/hyperlink" Target="https://www.bedfordshire.police.uk/report/Report-Shared/Complaints-FAQ" TargetMode="External"/><Relationship Id="rId9" Type="http://schemas.openxmlformats.org/officeDocument/2006/relationships/hyperlink" Target="https://policeconduct.gov.uk/news/avon-and-somerset-police-officer-dismissed-inappropriate-and-unprofessional-contact" TargetMode="External"/><Relationship Id="rId14" Type="http://schemas.openxmlformats.org/officeDocument/2006/relationships/hyperlink" Target="https://www.app.college.police.uk/app-content/civil-emergencies/civil-contingencies/command-control-and-coordination/" TargetMode="External"/><Relationship Id="rId22" Type="http://schemas.openxmlformats.org/officeDocument/2006/relationships/hyperlink" Target="https://theinfinitekitchen.com/advices/what-is-distributive-justice-in-organizational-behavior/" TargetMode="External"/><Relationship Id="rId27" Type="http://schemas.openxmlformats.org/officeDocument/2006/relationships/hyperlink" Target="https://www.ecpat.org.uk/national-referral-mechanism" TargetMode="External"/><Relationship Id="rId30" Type="http://schemas.openxmlformats.org/officeDocument/2006/relationships/hyperlink" Target="https://assets.publishing.service.gov.uk/government/uploads/system/uploads/attachment_data/file/97845/human-trafficking-strategy.pdf" TargetMode="External"/><Relationship Id="rId35" Type="http://schemas.openxmlformats.org/officeDocument/2006/relationships/hyperlink" Target="https://www.college.police.uk/ethics/code-of-ethics" TargetMode="External"/><Relationship Id="rId43" Type="http://schemas.openxmlformats.org/officeDocument/2006/relationships/hyperlink" Target="https://assets.publishing.service.gov.uk/government/uploads/system/uploads/attachment_data/file/97845/human-trafficking-strategy.pdf" TargetMode="External"/><Relationship Id="rId48" Type="http://schemas.openxmlformats.org/officeDocument/2006/relationships/hyperlink" Target="https://theinfinitekitchen.com/advices/what-is-distributive-justice-in-organizational-behavior/" TargetMode="External"/><Relationship Id="rId56" Type="http://schemas.openxmlformats.org/officeDocument/2006/relationships/fontTable" Target="fontTable.xml"/><Relationship Id="rId8" Type="http://schemas.openxmlformats.org/officeDocument/2006/relationships/hyperlink" Target="https://policeconduct.gov.uk/news/avon-and-somerset-police-officer-dismissed-inappropriate-and-unprofessional-contact" TargetMode="External"/><Relationship Id="rId51" Type="http://schemas.openxmlformats.org/officeDocument/2006/relationships/hyperlink" Target="https://www.careerexplorer.com/careers/police-officer/" TargetMode="External"/><Relationship Id="rId3" Type="http://schemas.openxmlformats.org/officeDocument/2006/relationships/webSettings" Target="webSettings.xml"/><Relationship Id="rId12" Type="http://schemas.openxmlformats.org/officeDocument/2006/relationships/hyperlink" Target="https://www.acas.org.uk/improving-equality-diversity-and-inclusion/unconscious-bias" TargetMode="External"/><Relationship Id="rId17" Type="http://schemas.openxmlformats.org/officeDocument/2006/relationships/hyperlink" Target="https://www.ukessays.com/essays/criminology/the-role-of-politics-in-police.php" TargetMode="External"/><Relationship Id="rId25" Type="http://schemas.openxmlformats.org/officeDocument/2006/relationships/hyperlink" Target="https://www.cps.gov.uk/organised-crime-strategy" TargetMode="External"/><Relationship Id="rId33" Type="http://schemas.openxmlformats.org/officeDocument/2006/relationships/hyperlink" Target="https://dictionary.cambridge.org/dictionary/english/accountability" TargetMode="External"/><Relationship Id="rId38" Type="http://schemas.openxmlformats.org/officeDocument/2006/relationships/hyperlink" Target="https://www.cps.gov.uk/organised-crime-strategy" TargetMode="External"/><Relationship Id="rId46" Type="http://schemas.openxmlformats.org/officeDocument/2006/relationships/hyperlink" Target="https://lawaspect.com/organizational-justice-theory/" TargetMode="External"/><Relationship Id="rId20" Type="http://schemas.openxmlformats.org/officeDocument/2006/relationships/hyperlink" Target="https://www.marketing91.com/organizational-justice/" TargetMode="External"/><Relationship Id="rId41" Type="http://schemas.openxmlformats.org/officeDocument/2006/relationships/hyperlink" Target="https://www.marketing91.com/organizational-justice/" TargetMode="External"/><Relationship Id="rId54" Type="http://schemas.openxmlformats.org/officeDocument/2006/relationships/hyperlink" Target="https://www.ukessays.com/essays/criminology/the-role-of-politics-in-police.php" TargetMode="External"/><Relationship Id="rId1" Type="http://schemas.openxmlformats.org/officeDocument/2006/relationships/styles" Target="styles.xml"/><Relationship Id="rId6" Type="http://schemas.openxmlformats.org/officeDocument/2006/relationships/hyperlink" Target="https://www.college.police.uk/ethics/code-of-ethics" TargetMode="External"/><Relationship Id="rId15" Type="http://schemas.openxmlformats.org/officeDocument/2006/relationships/hyperlink" Target="https://www.app.college.police.uk/app-content/national-decision-model/the-national-decision-model/" TargetMode="External"/><Relationship Id="rId23" Type="http://schemas.openxmlformats.org/officeDocument/2006/relationships/hyperlink" Target="http://www.greymalkinconsulting.com/our-thinking/oorganisational-justice-in-policing" TargetMode="External"/><Relationship Id="rId28" Type="http://schemas.openxmlformats.org/officeDocument/2006/relationships/hyperlink" Target="https://www.stopthetraffik.org/nhs/" TargetMode="External"/><Relationship Id="rId36" Type="http://schemas.openxmlformats.org/officeDocument/2006/relationships/hyperlink" Target="https://whatworks.college.police.uk/Research/Documents/150317_Fair_cop%202_FINAL_REPORT.pdf" TargetMode="External"/><Relationship Id="rId49" Type="http://schemas.openxmlformats.org/officeDocument/2006/relationships/hyperlink" Target="http://www.greymalkinconsulting.com/our-thinking/oorganisational-justice-in-policing" TargetMode="External"/><Relationship Id="rId57" Type="http://schemas.openxmlformats.org/officeDocument/2006/relationships/theme" Target="theme/theme1.xml"/><Relationship Id="rId10" Type="http://schemas.openxmlformats.org/officeDocument/2006/relationships/hyperlink" Target="https://policeconduct.gov.uk/who-we-are" TargetMode="External"/><Relationship Id="rId31" Type="http://schemas.openxmlformats.org/officeDocument/2006/relationships/hyperlink" Target="https://www.acas.org.uk/improving-equality-diversity-and-inclusion/unconscious-bias" TargetMode="External"/><Relationship Id="rId44" Type="http://schemas.openxmlformats.org/officeDocument/2006/relationships/hyperlink" Target="https://policeconduct.gov.uk/who-we-are" TargetMode="External"/><Relationship Id="rId52" Type="http://schemas.openxmlformats.org/officeDocument/2006/relationships/hyperlink" Target="https://www.hrzone.com/hr-glossary/what-is-organizational-jus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6058</Words>
  <Characters>34533</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Simmonds,Rebecca swp6779</dc:creator>
  <cp:keywords/>
  <dc:description/>
  <cp:lastModifiedBy>Simmonds,Rebecca swp6779</cp:lastModifiedBy>
  <cp:revision>2</cp:revision>
  <dcterms:created xsi:type="dcterms:W3CDTF">2022-01-31T19:59:00Z</dcterms:created>
  <dcterms:modified xsi:type="dcterms:W3CDTF">2022-01-31T19:59:00Z</dcterms:modified>
</cp:coreProperties>
</file>