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5C3AA" w14:textId="77777777" w:rsidR="0076623E" w:rsidRPr="00451E6E" w:rsidRDefault="00CB1E60" w:rsidP="006C435C">
      <w:pPr>
        <w:pStyle w:val="Title"/>
        <w:jc w:val="center"/>
        <w:rPr>
          <w:rFonts w:ascii="Times New Roman" w:hAnsi="Times New Roman" w:cs="Times New Roman"/>
          <w:lang w:val="en-US"/>
        </w:rPr>
      </w:pPr>
      <w:r w:rsidRPr="00451E6E">
        <w:rPr>
          <w:rFonts w:ascii="Times New Roman" w:hAnsi="Times New Roman" w:cs="Times New Roman"/>
          <w:lang w:val="en-US"/>
        </w:rPr>
        <w:t>RESEARCH REPORT</w:t>
      </w:r>
    </w:p>
    <w:p w14:paraId="4EE03FCD" w14:textId="77777777" w:rsidR="006C435C" w:rsidRPr="00451E6E" w:rsidRDefault="00CB1E60" w:rsidP="006C435C">
      <w:pPr>
        <w:pStyle w:val="Subtitle"/>
        <w:jc w:val="center"/>
        <w:rPr>
          <w:rFonts w:ascii="Times New Roman" w:hAnsi="Times New Roman" w:cs="Times New Roman"/>
          <w:lang w:val="en-US"/>
        </w:rPr>
      </w:pPr>
      <w:r w:rsidRPr="00451E6E">
        <w:rPr>
          <w:rFonts w:ascii="Times New Roman" w:hAnsi="Times New Roman" w:cs="Times New Roman"/>
          <w:lang w:val="en-US"/>
        </w:rPr>
        <w:t>VIRTUAL LEARNING ENVIRONMENT (VLE)</w:t>
      </w:r>
    </w:p>
    <w:p w14:paraId="0BFC881F" w14:textId="77777777" w:rsidR="006C435C" w:rsidRPr="00451E6E" w:rsidRDefault="006C435C" w:rsidP="006C435C">
      <w:pPr>
        <w:rPr>
          <w:rFonts w:cs="Times New Roman"/>
          <w:lang w:val="en-US"/>
        </w:rPr>
      </w:pPr>
    </w:p>
    <w:p w14:paraId="71FECF45" w14:textId="77777777" w:rsidR="00930B33" w:rsidRPr="00451E6E" w:rsidRDefault="00930B33" w:rsidP="006C435C">
      <w:pPr>
        <w:rPr>
          <w:rFonts w:cs="Times New Roman"/>
          <w:lang w:val="en-US"/>
        </w:rPr>
      </w:pPr>
    </w:p>
    <w:tbl>
      <w:tblPr>
        <w:tblStyle w:val="TableGrid"/>
        <w:tblW w:w="0" w:type="auto"/>
        <w:jc w:val="center"/>
        <w:tblLook w:val="04A0" w:firstRow="1" w:lastRow="0" w:firstColumn="1" w:lastColumn="0" w:noHBand="0" w:noVBand="1"/>
      </w:tblPr>
      <w:tblGrid>
        <w:gridCol w:w="1969"/>
        <w:gridCol w:w="4029"/>
      </w:tblGrid>
      <w:tr w:rsidR="007B6820" w14:paraId="4E566EA1" w14:textId="77777777" w:rsidTr="00930B33">
        <w:trPr>
          <w:jc w:val="center"/>
        </w:trPr>
        <w:tc>
          <w:tcPr>
            <w:tcW w:w="0" w:type="auto"/>
          </w:tcPr>
          <w:p w14:paraId="57628B3E" w14:textId="77777777" w:rsidR="006C435C" w:rsidRPr="00451E6E" w:rsidRDefault="00CB1E60" w:rsidP="006C435C">
            <w:pPr>
              <w:rPr>
                <w:rFonts w:cs="Times New Roman"/>
                <w:b/>
                <w:lang w:val="en-US"/>
              </w:rPr>
            </w:pPr>
            <w:r w:rsidRPr="00451E6E">
              <w:rPr>
                <w:rFonts w:cs="Times New Roman"/>
                <w:b/>
                <w:lang w:val="en-US"/>
              </w:rPr>
              <w:t xml:space="preserve">Student Name </w:t>
            </w:r>
          </w:p>
        </w:tc>
        <w:tc>
          <w:tcPr>
            <w:tcW w:w="0" w:type="auto"/>
          </w:tcPr>
          <w:p w14:paraId="7A84A90E" w14:textId="0673C1DD" w:rsidR="006C435C" w:rsidRPr="00451E6E" w:rsidRDefault="005A66C6" w:rsidP="006C435C">
            <w:pPr>
              <w:rPr>
                <w:rFonts w:cs="Times New Roman"/>
                <w:lang w:val="en-US"/>
              </w:rPr>
            </w:pPr>
            <w:r>
              <w:rPr>
                <w:rFonts w:cs="Times New Roman"/>
                <w:lang w:val="en-US"/>
              </w:rPr>
              <w:t>Eduard Mihai Cozma</w:t>
            </w:r>
          </w:p>
        </w:tc>
      </w:tr>
      <w:tr w:rsidR="007B6820" w14:paraId="2AC4DC73" w14:textId="77777777" w:rsidTr="00930B33">
        <w:trPr>
          <w:jc w:val="center"/>
        </w:trPr>
        <w:tc>
          <w:tcPr>
            <w:tcW w:w="0" w:type="auto"/>
          </w:tcPr>
          <w:p w14:paraId="64DEE9BB" w14:textId="77777777" w:rsidR="006C435C" w:rsidRPr="00451E6E" w:rsidRDefault="00CB1E60" w:rsidP="006C435C">
            <w:pPr>
              <w:rPr>
                <w:rFonts w:cs="Times New Roman"/>
                <w:b/>
                <w:lang w:val="en-US"/>
              </w:rPr>
            </w:pPr>
            <w:r w:rsidRPr="00451E6E">
              <w:rPr>
                <w:rFonts w:cs="Times New Roman"/>
                <w:b/>
                <w:lang w:val="en-US"/>
              </w:rPr>
              <w:t>Student ID</w:t>
            </w:r>
          </w:p>
        </w:tc>
        <w:tc>
          <w:tcPr>
            <w:tcW w:w="0" w:type="auto"/>
          </w:tcPr>
          <w:p w14:paraId="56B9A391" w14:textId="692C3C6D" w:rsidR="006C435C" w:rsidRPr="00451E6E" w:rsidRDefault="005A66C6" w:rsidP="006C435C">
            <w:pPr>
              <w:rPr>
                <w:rFonts w:cs="Times New Roman"/>
                <w:lang w:val="en-US"/>
              </w:rPr>
            </w:pPr>
            <w:r>
              <w:rPr>
                <w:rFonts w:cs="Times New Roman"/>
                <w:lang w:val="en-US"/>
              </w:rPr>
              <w:t>2011267</w:t>
            </w:r>
          </w:p>
        </w:tc>
      </w:tr>
      <w:tr w:rsidR="007B6820" w14:paraId="422F2301" w14:textId="77777777" w:rsidTr="00930B33">
        <w:trPr>
          <w:jc w:val="center"/>
        </w:trPr>
        <w:tc>
          <w:tcPr>
            <w:tcW w:w="0" w:type="auto"/>
          </w:tcPr>
          <w:p w14:paraId="5D49FB65" w14:textId="77777777" w:rsidR="006C435C" w:rsidRPr="00451E6E" w:rsidRDefault="00CB1E60" w:rsidP="006C435C">
            <w:pPr>
              <w:rPr>
                <w:rFonts w:cs="Times New Roman"/>
                <w:b/>
                <w:lang w:val="en-US"/>
              </w:rPr>
            </w:pPr>
            <w:r w:rsidRPr="00451E6E">
              <w:rPr>
                <w:rFonts w:cs="Times New Roman"/>
                <w:b/>
                <w:lang w:val="en-US"/>
              </w:rPr>
              <w:t xml:space="preserve">Module Title </w:t>
            </w:r>
          </w:p>
        </w:tc>
        <w:tc>
          <w:tcPr>
            <w:tcW w:w="0" w:type="auto"/>
          </w:tcPr>
          <w:p w14:paraId="7A3E46CD" w14:textId="77777777" w:rsidR="006C435C" w:rsidRPr="00451E6E" w:rsidRDefault="00CB1E60" w:rsidP="006C435C">
            <w:pPr>
              <w:rPr>
                <w:rFonts w:cs="Times New Roman"/>
                <w:lang w:val="en-US"/>
              </w:rPr>
            </w:pPr>
            <w:r w:rsidRPr="00451E6E">
              <w:rPr>
                <w:rFonts w:cs="Times New Roman"/>
              </w:rPr>
              <w:t>Digital Skills And Research Methods</w:t>
            </w:r>
          </w:p>
        </w:tc>
      </w:tr>
      <w:tr w:rsidR="007B6820" w14:paraId="2ED89ED4" w14:textId="77777777" w:rsidTr="00930B33">
        <w:trPr>
          <w:jc w:val="center"/>
        </w:trPr>
        <w:tc>
          <w:tcPr>
            <w:tcW w:w="0" w:type="auto"/>
          </w:tcPr>
          <w:p w14:paraId="255EB302" w14:textId="77777777" w:rsidR="006C435C" w:rsidRPr="00451E6E" w:rsidRDefault="00CB1E60" w:rsidP="006C435C">
            <w:pPr>
              <w:rPr>
                <w:rFonts w:cs="Times New Roman"/>
                <w:b/>
                <w:lang w:val="en-US"/>
              </w:rPr>
            </w:pPr>
            <w:r w:rsidRPr="00451E6E">
              <w:rPr>
                <w:rFonts w:cs="Times New Roman"/>
                <w:b/>
                <w:lang w:val="en-US"/>
              </w:rPr>
              <w:t>Module Code</w:t>
            </w:r>
          </w:p>
        </w:tc>
        <w:tc>
          <w:tcPr>
            <w:tcW w:w="0" w:type="auto"/>
          </w:tcPr>
          <w:p w14:paraId="3D061ECE" w14:textId="77777777" w:rsidR="006C435C" w:rsidRPr="00451E6E" w:rsidRDefault="00CB1E60" w:rsidP="006C435C">
            <w:pPr>
              <w:rPr>
                <w:rFonts w:cs="Times New Roman"/>
                <w:lang w:val="en-US"/>
              </w:rPr>
            </w:pPr>
            <w:r w:rsidRPr="00451E6E">
              <w:rPr>
                <w:rFonts w:cs="Times New Roman"/>
              </w:rPr>
              <w:t>BMSW4003</w:t>
            </w:r>
          </w:p>
        </w:tc>
      </w:tr>
      <w:tr w:rsidR="007B6820" w14:paraId="678F1D62" w14:textId="77777777" w:rsidTr="00930B33">
        <w:trPr>
          <w:jc w:val="center"/>
        </w:trPr>
        <w:tc>
          <w:tcPr>
            <w:tcW w:w="0" w:type="auto"/>
          </w:tcPr>
          <w:p w14:paraId="4751E443" w14:textId="77777777" w:rsidR="006C435C" w:rsidRPr="00451E6E" w:rsidRDefault="00CB1E60" w:rsidP="006C435C">
            <w:pPr>
              <w:rPr>
                <w:rFonts w:cs="Times New Roman"/>
                <w:b/>
                <w:lang w:val="en-US"/>
              </w:rPr>
            </w:pPr>
            <w:r w:rsidRPr="00451E6E">
              <w:rPr>
                <w:rFonts w:cs="Times New Roman"/>
                <w:b/>
                <w:lang w:val="en-US"/>
              </w:rPr>
              <w:t>Assignment Title</w:t>
            </w:r>
          </w:p>
        </w:tc>
        <w:tc>
          <w:tcPr>
            <w:tcW w:w="0" w:type="auto"/>
          </w:tcPr>
          <w:p w14:paraId="2BAEAF7D" w14:textId="27504E36" w:rsidR="006C435C" w:rsidRPr="00451E6E" w:rsidRDefault="005A66C6" w:rsidP="006C435C">
            <w:pPr>
              <w:rPr>
                <w:rFonts w:cs="Times New Roman"/>
                <w:lang w:val="en-US"/>
              </w:rPr>
            </w:pPr>
            <w:r>
              <w:rPr>
                <w:rFonts w:ascii="Arial" w:hAnsi="Arial" w:cs="Arial"/>
                <w:color w:val="222222"/>
                <w:sz w:val="20"/>
                <w:szCs w:val="20"/>
                <w:shd w:val="clear" w:color="auto" w:fill="FFFFFF"/>
              </w:rPr>
              <w:t>BMSW4003_DSR_TERM 1_Assessment 2</w:t>
            </w:r>
          </w:p>
        </w:tc>
      </w:tr>
      <w:tr w:rsidR="007B6820" w14:paraId="01F19774" w14:textId="77777777" w:rsidTr="00930B33">
        <w:trPr>
          <w:jc w:val="center"/>
        </w:trPr>
        <w:tc>
          <w:tcPr>
            <w:tcW w:w="0" w:type="auto"/>
          </w:tcPr>
          <w:p w14:paraId="786723AC" w14:textId="77777777" w:rsidR="006C435C" w:rsidRPr="00451E6E" w:rsidRDefault="00CB1E60" w:rsidP="006C435C">
            <w:pPr>
              <w:rPr>
                <w:rFonts w:cs="Times New Roman"/>
                <w:b/>
                <w:lang w:val="en-US"/>
              </w:rPr>
            </w:pPr>
            <w:r w:rsidRPr="00451E6E">
              <w:rPr>
                <w:rFonts w:cs="Times New Roman"/>
                <w:b/>
                <w:lang w:val="en-US"/>
              </w:rPr>
              <w:t>Module Lecturer</w:t>
            </w:r>
          </w:p>
        </w:tc>
        <w:tc>
          <w:tcPr>
            <w:tcW w:w="0" w:type="auto"/>
          </w:tcPr>
          <w:p w14:paraId="27D06CFB" w14:textId="52B2845F" w:rsidR="006C435C" w:rsidRPr="00451E6E" w:rsidRDefault="005A66C6" w:rsidP="006C435C">
            <w:pPr>
              <w:rPr>
                <w:rFonts w:cs="Times New Roman"/>
                <w:lang w:val="en-US"/>
              </w:rPr>
            </w:pPr>
            <w:r>
              <w:rPr>
                <w:rFonts w:cs="Times New Roman"/>
                <w:lang w:val="en-US"/>
              </w:rPr>
              <w:t xml:space="preserve">Isaiah </w:t>
            </w:r>
            <w:proofErr w:type="spellStart"/>
            <w:r>
              <w:rPr>
                <w:rFonts w:cs="Times New Roman"/>
                <w:lang w:val="en-US"/>
              </w:rPr>
              <w:t>Oino</w:t>
            </w:r>
            <w:proofErr w:type="spellEnd"/>
          </w:p>
        </w:tc>
      </w:tr>
    </w:tbl>
    <w:p w14:paraId="2C4BEE72" w14:textId="77777777" w:rsidR="006C435C" w:rsidRPr="00451E6E" w:rsidRDefault="00CB1E60" w:rsidP="006C435C">
      <w:pPr>
        <w:rPr>
          <w:rFonts w:eastAsiaTheme="majorEastAsia" w:cs="Times New Roman"/>
          <w:color w:val="4F81BD" w:themeColor="accent1"/>
          <w:spacing w:val="15"/>
          <w:szCs w:val="24"/>
          <w:lang w:val="en-US"/>
        </w:rPr>
      </w:pPr>
      <w:r w:rsidRPr="00451E6E">
        <w:rPr>
          <w:rFonts w:cs="Times New Roman"/>
          <w:lang w:val="en-US"/>
        </w:rPr>
        <w:br w:type="page"/>
      </w:r>
    </w:p>
    <w:sdt>
      <w:sdtPr>
        <w:rPr>
          <w:rFonts w:ascii="Times New Roman" w:eastAsiaTheme="minorHAnsi" w:hAnsi="Times New Roman" w:cs="Times New Roman"/>
          <w:b w:val="0"/>
          <w:bCs w:val="0"/>
          <w:color w:val="auto"/>
          <w:sz w:val="24"/>
          <w:szCs w:val="22"/>
          <w:lang w:val="en-GB" w:eastAsia="en-US"/>
        </w:rPr>
        <w:id w:val="-71275036"/>
        <w:docPartObj>
          <w:docPartGallery w:val="Table of Contents"/>
          <w:docPartUnique/>
        </w:docPartObj>
      </w:sdtPr>
      <w:sdtEndPr>
        <w:rPr>
          <w:noProof/>
        </w:rPr>
      </w:sdtEndPr>
      <w:sdtContent>
        <w:p w14:paraId="780752D2" w14:textId="77777777" w:rsidR="0057216D" w:rsidRPr="00451E6E" w:rsidRDefault="00CB1E60">
          <w:pPr>
            <w:pStyle w:val="TOCHeading"/>
            <w:rPr>
              <w:rFonts w:ascii="Times New Roman" w:hAnsi="Times New Roman" w:cs="Times New Roman"/>
            </w:rPr>
          </w:pPr>
          <w:r w:rsidRPr="00451E6E">
            <w:rPr>
              <w:rFonts w:ascii="Times New Roman" w:hAnsi="Times New Roman" w:cs="Times New Roman"/>
            </w:rPr>
            <w:t>TABLE OF CONTENTS</w:t>
          </w:r>
        </w:p>
        <w:p w14:paraId="4C01371A" w14:textId="77777777" w:rsidR="00930B33" w:rsidRPr="00451E6E" w:rsidRDefault="00CB1E60">
          <w:pPr>
            <w:pStyle w:val="TOC1"/>
            <w:tabs>
              <w:tab w:val="right" w:leader="dot" w:pos="9016"/>
            </w:tabs>
            <w:rPr>
              <w:rFonts w:cs="Times New Roman"/>
              <w:noProof/>
            </w:rPr>
          </w:pPr>
          <w:r w:rsidRPr="00451E6E">
            <w:rPr>
              <w:rFonts w:cs="Times New Roman"/>
            </w:rPr>
            <w:fldChar w:fldCharType="begin"/>
          </w:r>
          <w:r w:rsidRPr="00451E6E">
            <w:rPr>
              <w:rFonts w:cs="Times New Roman"/>
            </w:rPr>
            <w:instrText xml:space="preserve"> TOC \o "1-3" \h \z \u </w:instrText>
          </w:r>
          <w:r w:rsidRPr="00451E6E">
            <w:rPr>
              <w:rFonts w:cs="Times New Roman"/>
            </w:rPr>
            <w:fldChar w:fldCharType="separate"/>
          </w:r>
          <w:hyperlink w:anchor="_Toc57022270" w:history="1">
            <w:r w:rsidRPr="00451E6E">
              <w:rPr>
                <w:rStyle w:val="Hyperlink"/>
                <w:rFonts w:cs="Times New Roman"/>
                <w:noProof/>
                <w:lang w:val="en-US"/>
              </w:rPr>
              <w:t>INTRODUCTION</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PAGEREF _Toc57022270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3</w:t>
            </w:r>
            <w:r w:rsidRPr="00451E6E">
              <w:rPr>
                <w:rFonts w:cs="Times New Roman"/>
                <w:noProof/>
                <w:webHidden/>
              </w:rPr>
              <w:fldChar w:fldCharType="end"/>
            </w:r>
          </w:hyperlink>
        </w:p>
        <w:p w14:paraId="65ABC12D" w14:textId="77777777" w:rsidR="00930B33" w:rsidRPr="00451E6E" w:rsidRDefault="00CB1E60">
          <w:pPr>
            <w:pStyle w:val="TOC1"/>
            <w:tabs>
              <w:tab w:val="right" w:leader="dot" w:pos="9016"/>
            </w:tabs>
            <w:rPr>
              <w:rFonts w:cs="Times New Roman"/>
              <w:noProof/>
            </w:rPr>
          </w:pPr>
          <w:hyperlink w:anchor="_Toc57022271" w:history="1">
            <w:r w:rsidRPr="00451E6E">
              <w:rPr>
                <w:rStyle w:val="Hyperlink"/>
                <w:rFonts w:cs="Times New Roman"/>
                <w:noProof/>
                <w:lang w:val="en-US"/>
              </w:rPr>
              <w:t>LITERATURE REVIEW</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PAGEREF _Toc57022271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4</w:t>
            </w:r>
            <w:r w:rsidRPr="00451E6E">
              <w:rPr>
                <w:rFonts w:cs="Times New Roman"/>
                <w:noProof/>
                <w:webHidden/>
              </w:rPr>
              <w:fldChar w:fldCharType="end"/>
            </w:r>
          </w:hyperlink>
        </w:p>
        <w:p w14:paraId="091EC84C" w14:textId="77777777" w:rsidR="00930B33" w:rsidRPr="00451E6E" w:rsidRDefault="00CB1E60">
          <w:pPr>
            <w:pStyle w:val="TOC1"/>
            <w:tabs>
              <w:tab w:val="right" w:leader="dot" w:pos="9016"/>
            </w:tabs>
            <w:rPr>
              <w:rFonts w:cs="Times New Roman"/>
              <w:noProof/>
            </w:rPr>
          </w:pPr>
          <w:hyperlink w:anchor="_Toc57022272" w:history="1">
            <w:r w:rsidRPr="00451E6E">
              <w:rPr>
                <w:rStyle w:val="Hyperlink"/>
                <w:rFonts w:cs="Times New Roman"/>
                <w:noProof/>
                <w:lang w:val="en-US"/>
              </w:rPr>
              <w:t>RESEARCH METHODOLOGY</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PAGEREF _Toc57022272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5</w:t>
            </w:r>
            <w:r w:rsidRPr="00451E6E">
              <w:rPr>
                <w:rFonts w:cs="Times New Roman"/>
                <w:noProof/>
                <w:webHidden/>
              </w:rPr>
              <w:fldChar w:fldCharType="end"/>
            </w:r>
          </w:hyperlink>
        </w:p>
        <w:p w14:paraId="7CF6C321" w14:textId="77777777" w:rsidR="00930B33" w:rsidRPr="00451E6E" w:rsidRDefault="00CB1E60">
          <w:pPr>
            <w:pStyle w:val="TOC1"/>
            <w:tabs>
              <w:tab w:val="right" w:leader="dot" w:pos="9016"/>
            </w:tabs>
            <w:rPr>
              <w:rFonts w:cs="Times New Roman"/>
              <w:noProof/>
            </w:rPr>
          </w:pPr>
          <w:hyperlink w:anchor="_Toc57022273" w:history="1">
            <w:r w:rsidRPr="00451E6E">
              <w:rPr>
                <w:rStyle w:val="Hyperlink"/>
                <w:rFonts w:cs="Times New Roman"/>
                <w:noProof/>
                <w:lang w:val="en-US"/>
              </w:rPr>
              <w:t>PRIMARY DATA ANALYSIS</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w:instrText>
            </w:r>
            <w:r w:rsidRPr="00451E6E">
              <w:rPr>
                <w:rFonts w:cs="Times New Roman"/>
                <w:noProof/>
                <w:webHidden/>
              </w:rPr>
              <w:instrText xml:space="preserve">EF _Toc57022273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6</w:t>
            </w:r>
            <w:r w:rsidRPr="00451E6E">
              <w:rPr>
                <w:rFonts w:cs="Times New Roman"/>
                <w:noProof/>
                <w:webHidden/>
              </w:rPr>
              <w:fldChar w:fldCharType="end"/>
            </w:r>
          </w:hyperlink>
        </w:p>
        <w:p w14:paraId="21A8B9AF" w14:textId="77777777" w:rsidR="00930B33" w:rsidRPr="00451E6E" w:rsidRDefault="00CB1E60">
          <w:pPr>
            <w:pStyle w:val="TOC1"/>
            <w:tabs>
              <w:tab w:val="right" w:leader="dot" w:pos="9016"/>
            </w:tabs>
            <w:rPr>
              <w:rFonts w:cs="Times New Roman"/>
              <w:noProof/>
            </w:rPr>
          </w:pPr>
          <w:hyperlink w:anchor="_Toc57022274" w:history="1">
            <w:r w:rsidRPr="00451E6E">
              <w:rPr>
                <w:rStyle w:val="Hyperlink"/>
                <w:rFonts w:cs="Times New Roman"/>
                <w:noProof/>
                <w:lang w:val="en-US"/>
              </w:rPr>
              <w:t>SECONDARY DATA ANALYSIS</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PAGEREF _Toc57022274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7</w:t>
            </w:r>
            <w:r w:rsidRPr="00451E6E">
              <w:rPr>
                <w:rFonts w:cs="Times New Roman"/>
                <w:noProof/>
                <w:webHidden/>
              </w:rPr>
              <w:fldChar w:fldCharType="end"/>
            </w:r>
          </w:hyperlink>
        </w:p>
        <w:p w14:paraId="60E8293E" w14:textId="77777777" w:rsidR="00930B33" w:rsidRPr="00451E6E" w:rsidRDefault="00CB1E60">
          <w:pPr>
            <w:pStyle w:val="TOC1"/>
            <w:tabs>
              <w:tab w:val="right" w:leader="dot" w:pos="9016"/>
            </w:tabs>
            <w:rPr>
              <w:rFonts w:cs="Times New Roman"/>
              <w:noProof/>
            </w:rPr>
          </w:pPr>
          <w:hyperlink w:anchor="_Toc57022275" w:history="1">
            <w:r w:rsidRPr="00451E6E">
              <w:rPr>
                <w:rStyle w:val="Hyperlink"/>
                <w:rFonts w:cs="Times New Roman"/>
                <w:noProof/>
                <w:lang w:val="en-US"/>
              </w:rPr>
              <w:t>CONCLUSION</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PAGEREF _Toc57022275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8</w:t>
            </w:r>
            <w:r w:rsidRPr="00451E6E">
              <w:rPr>
                <w:rFonts w:cs="Times New Roman"/>
                <w:noProof/>
                <w:webHidden/>
              </w:rPr>
              <w:fldChar w:fldCharType="end"/>
            </w:r>
          </w:hyperlink>
        </w:p>
        <w:p w14:paraId="458311FB" w14:textId="77777777" w:rsidR="00930B33" w:rsidRPr="00451E6E" w:rsidRDefault="00CB1E60">
          <w:pPr>
            <w:pStyle w:val="TOC1"/>
            <w:tabs>
              <w:tab w:val="right" w:leader="dot" w:pos="9016"/>
            </w:tabs>
            <w:rPr>
              <w:rFonts w:cs="Times New Roman"/>
              <w:noProof/>
            </w:rPr>
          </w:pPr>
          <w:hyperlink w:anchor="_Toc57022276" w:history="1">
            <w:r w:rsidRPr="00451E6E">
              <w:rPr>
                <w:rStyle w:val="Hyperlink"/>
                <w:rFonts w:cs="Times New Roman"/>
                <w:noProof/>
                <w:lang w:val="en-US"/>
              </w:rPr>
              <w:t>LIST OF REFERENCES</w:t>
            </w:r>
            <w:r w:rsidRPr="00451E6E">
              <w:rPr>
                <w:rFonts w:cs="Times New Roman"/>
                <w:noProof/>
                <w:webHidden/>
              </w:rPr>
              <w:tab/>
            </w:r>
            <w:r w:rsidRPr="00451E6E">
              <w:rPr>
                <w:rFonts w:cs="Times New Roman"/>
                <w:noProof/>
                <w:webHidden/>
              </w:rPr>
              <w:fldChar w:fldCharType="begin"/>
            </w:r>
            <w:r w:rsidRPr="00451E6E">
              <w:rPr>
                <w:rFonts w:cs="Times New Roman"/>
                <w:noProof/>
                <w:webHidden/>
              </w:rPr>
              <w:instrText xml:space="preserve"> PAGEREF _Toc57022276 \h </w:instrText>
            </w:r>
            <w:r w:rsidRPr="00451E6E">
              <w:rPr>
                <w:rFonts w:cs="Times New Roman"/>
                <w:noProof/>
                <w:webHidden/>
              </w:rPr>
            </w:r>
            <w:r w:rsidRPr="00451E6E">
              <w:rPr>
                <w:rFonts w:cs="Times New Roman"/>
                <w:noProof/>
                <w:webHidden/>
              </w:rPr>
              <w:fldChar w:fldCharType="separate"/>
            </w:r>
            <w:r w:rsidRPr="00451E6E">
              <w:rPr>
                <w:rFonts w:cs="Times New Roman"/>
                <w:noProof/>
                <w:webHidden/>
              </w:rPr>
              <w:t>9</w:t>
            </w:r>
            <w:r w:rsidRPr="00451E6E">
              <w:rPr>
                <w:rFonts w:cs="Times New Roman"/>
                <w:noProof/>
                <w:webHidden/>
              </w:rPr>
              <w:fldChar w:fldCharType="end"/>
            </w:r>
          </w:hyperlink>
        </w:p>
        <w:p w14:paraId="50559795" w14:textId="77777777" w:rsidR="0057216D" w:rsidRPr="00451E6E" w:rsidRDefault="00CB1E60">
          <w:pPr>
            <w:rPr>
              <w:rFonts w:cs="Times New Roman"/>
            </w:rPr>
          </w:pPr>
          <w:r w:rsidRPr="00451E6E">
            <w:rPr>
              <w:rFonts w:cs="Times New Roman"/>
              <w:b/>
              <w:bCs/>
              <w:noProof/>
            </w:rPr>
            <w:fldChar w:fldCharType="end"/>
          </w:r>
        </w:p>
      </w:sdtContent>
    </w:sdt>
    <w:p w14:paraId="7EA52151" w14:textId="77777777" w:rsidR="0057216D" w:rsidRPr="00451E6E" w:rsidRDefault="00CB1E60">
      <w:pPr>
        <w:rPr>
          <w:rFonts w:cs="Times New Roman"/>
          <w:lang w:val="en-US"/>
        </w:rPr>
      </w:pPr>
      <w:r w:rsidRPr="00451E6E">
        <w:rPr>
          <w:rFonts w:cs="Times New Roman"/>
          <w:lang w:val="en-US"/>
        </w:rPr>
        <w:br w:type="page"/>
      </w:r>
    </w:p>
    <w:p w14:paraId="1FFC19BD" w14:textId="77777777" w:rsidR="006C435C" w:rsidRPr="00451E6E" w:rsidRDefault="00CB1E60" w:rsidP="007A097F">
      <w:pPr>
        <w:pStyle w:val="Heading1"/>
        <w:spacing w:line="360" w:lineRule="auto"/>
        <w:jc w:val="both"/>
        <w:rPr>
          <w:rFonts w:ascii="Times New Roman" w:hAnsi="Times New Roman" w:cs="Times New Roman"/>
          <w:lang w:val="en-US"/>
        </w:rPr>
      </w:pPr>
      <w:bookmarkStart w:id="0" w:name="_Toc57022270"/>
      <w:r w:rsidRPr="00451E6E">
        <w:rPr>
          <w:rFonts w:ascii="Times New Roman" w:hAnsi="Times New Roman" w:cs="Times New Roman"/>
          <w:lang w:val="en-US"/>
        </w:rPr>
        <w:lastRenderedPageBreak/>
        <w:t>INTRODUCTION</w:t>
      </w:r>
      <w:bookmarkEnd w:id="0"/>
      <w:r w:rsidRPr="00451E6E">
        <w:rPr>
          <w:rFonts w:ascii="Times New Roman" w:hAnsi="Times New Roman" w:cs="Times New Roman"/>
          <w:lang w:val="en-US"/>
        </w:rPr>
        <w:t xml:space="preserve"> </w:t>
      </w:r>
    </w:p>
    <w:p w14:paraId="25741E23" w14:textId="77777777" w:rsidR="00AB3DC4" w:rsidRPr="00451E6E" w:rsidRDefault="00CB1E60" w:rsidP="007A097F">
      <w:pPr>
        <w:spacing w:line="360" w:lineRule="auto"/>
        <w:jc w:val="both"/>
        <w:rPr>
          <w:rFonts w:cs="Times New Roman"/>
          <w:lang w:val="en-US"/>
        </w:rPr>
      </w:pPr>
      <w:r w:rsidRPr="00451E6E">
        <w:rPr>
          <w:rFonts w:cs="Times New Roman"/>
          <w:lang w:val="en-US"/>
        </w:rPr>
        <w:t xml:space="preserve">Virtual learning environment </w:t>
      </w:r>
      <w:r w:rsidR="00136A75" w:rsidRPr="00451E6E">
        <w:rPr>
          <w:rFonts w:cs="Times New Roman"/>
          <w:lang w:val="en-US"/>
        </w:rPr>
        <w:t xml:space="preserve">(VLE) </w:t>
      </w:r>
      <w:r w:rsidRPr="00451E6E">
        <w:rPr>
          <w:rFonts w:cs="Times New Roman"/>
          <w:lang w:val="en-US"/>
        </w:rPr>
        <w:t xml:space="preserve">is a very useful technology that contributes to the delivery of instructional materials and facilitates communication in education.  It is </w:t>
      </w:r>
      <w:r w:rsidR="00A07FD6" w:rsidRPr="00451E6E">
        <w:rPr>
          <w:rFonts w:cs="Times New Roman"/>
          <w:lang w:val="en-US"/>
        </w:rPr>
        <w:t xml:space="preserve">a web-based software system that facilitates the students with tools that helps them in independent learning; achieve higher grades, and motivation to learn more efficiently. It has been in use for so many years but its significance has increased due to its rapid utilisation by the teachers and professors to develop online study materials. </w:t>
      </w:r>
      <w:r w:rsidR="006F1622">
        <w:rPr>
          <w:rFonts w:cs="Times New Roman"/>
          <w:lang w:val="en-US"/>
        </w:rPr>
        <w:t xml:space="preserve">This research report is based on exploring the significance of </w:t>
      </w:r>
      <w:r w:rsidR="000B2615">
        <w:rPr>
          <w:rFonts w:cs="Times New Roman"/>
          <w:lang w:val="en-US"/>
        </w:rPr>
        <w:t>VLE platform for students (</w:t>
      </w:r>
      <w:r w:rsidR="000B2615" w:rsidRPr="005D4A48">
        <w:rPr>
          <w:rFonts w:cs="Times New Roman"/>
          <w:color w:val="222222"/>
          <w:szCs w:val="24"/>
          <w:shd w:val="clear" w:color="auto" w:fill="FFFFFF"/>
        </w:rPr>
        <w:t>Phungsuk</w:t>
      </w:r>
      <w:r w:rsidR="000B2615">
        <w:rPr>
          <w:rFonts w:cs="Times New Roman"/>
          <w:color w:val="222222"/>
          <w:szCs w:val="24"/>
          <w:shd w:val="clear" w:color="auto" w:fill="FFFFFF"/>
        </w:rPr>
        <w:t xml:space="preserve"> et al., 2017). </w:t>
      </w:r>
      <w:r w:rsidR="000B2615" w:rsidRPr="005D4A48">
        <w:rPr>
          <w:rFonts w:cs="Times New Roman"/>
          <w:color w:val="222222"/>
          <w:szCs w:val="24"/>
          <w:shd w:val="clear" w:color="auto" w:fill="FFFFFF"/>
        </w:rPr>
        <w:t xml:space="preserve"> </w:t>
      </w:r>
      <w:r w:rsidR="006F1622">
        <w:rPr>
          <w:rFonts w:cs="Times New Roman"/>
          <w:lang w:val="en-US"/>
        </w:rPr>
        <w:t xml:space="preserve"> </w:t>
      </w:r>
    </w:p>
    <w:p w14:paraId="72B4DA36" w14:textId="77777777" w:rsidR="00801033" w:rsidRPr="00451E6E" w:rsidRDefault="00CB1E60" w:rsidP="007A097F">
      <w:pPr>
        <w:spacing w:line="360" w:lineRule="auto"/>
        <w:jc w:val="both"/>
        <w:rPr>
          <w:rFonts w:cs="Times New Roman"/>
          <w:lang w:val="en-US"/>
        </w:rPr>
      </w:pPr>
      <w:r w:rsidRPr="00451E6E">
        <w:rPr>
          <w:rFonts w:cs="Times New Roman"/>
          <w:b/>
          <w:lang w:val="en-US"/>
        </w:rPr>
        <w:t>Research Aim and Objectives</w:t>
      </w:r>
      <w:r w:rsidRPr="00451E6E">
        <w:rPr>
          <w:rFonts w:cs="Times New Roman"/>
          <w:lang w:val="en-US"/>
        </w:rPr>
        <w:t>: This research aims to explore the impact of Virtual Learning Environment (VLE)</w:t>
      </w:r>
      <w:r w:rsidR="0071009E" w:rsidRPr="00451E6E">
        <w:rPr>
          <w:rFonts w:cs="Times New Roman"/>
          <w:lang w:val="en-US"/>
        </w:rPr>
        <w:t xml:space="preserve"> on the </w:t>
      </w:r>
      <w:r w:rsidRPr="00451E6E">
        <w:rPr>
          <w:rFonts w:cs="Times New Roman"/>
          <w:lang w:val="en-US"/>
        </w:rPr>
        <w:t>learning experience of students. To explore this, the r</w:t>
      </w:r>
      <w:r w:rsidRPr="00451E6E">
        <w:rPr>
          <w:rFonts w:cs="Times New Roman"/>
          <w:lang w:val="en-US"/>
        </w:rPr>
        <w:t>eport is focused on achieving the following objectives:</w:t>
      </w:r>
    </w:p>
    <w:p w14:paraId="1F243DFC" w14:textId="77777777" w:rsidR="00801033" w:rsidRPr="00451E6E" w:rsidRDefault="00CB1E60" w:rsidP="00801033">
      <w:pPr>
        <w:pStyle w:val="ListParagraph"/>
        <w:numPr>
          <w:ilvl w:val="0"/>
          <w:numId w:val="1"/>
        </w:numPr>
        <w:spacing w:line="360" w:lineRule="auto"/>
        <w:jc w:val="both"/>
        <w:rPr>
          <w:rFonts w:cs="Times New Roman"/>
          <w:lang w:val="en-US"/>
        </w:rPr>
      </w:pPr>
      <w:r w:rsidRPr="00451E6E">
        <w:rPr>
          <w:rFonts w:cs="Times New Roman"/>
          <w:lang w:val="en-US"/>
        </w:rPr>
        <w:t xml:space="preserve">To investigate the </w:t>
      </w:r>
      <w:r w:rsidR="00826745" w:rsidRPr="00451E6E">
        <w:rPr>
          <w:rFonts w:cs="Times New Roman"/>
          <w:lang w:val="en-US"/>
        </w:rPr>
        <w:t>significance</w:t>
      </w:r>
      <w:r w:rsidRPr="00451E6E">
        <w:rPr>
          <w:rFonts w:cs="Times New Roman"/>
          <w:lang w:val="en-US"/>
        </w:rPr>
        <w:t xml:space="preserve"> of</w:t>
      </w:r>
      <w:r w:rsidR="00826745" w:rsidRPr="00451E6E">
        <w:rPr>
          <w:rFonts w:cs="Times New Roman"/>
          <w:lang w:val="en-US"/>
        </w:rPr>
        <w:t xml:space="preserve"> using</w:t>
      </w:r>
      <w:r w:rsidRPr="00451E6E">
        <w:rPr>
          <w:rFonts w:cs="Times New Roman"/>
          <w:lang w:val="en-US"/>
        </w:rPr>
        <w:t xml:space="preserve"> VLE in Student </w:t>
      </w:r>
      <w:r w:rsidR="00826745" w:rsidRPr="00451E6E">
        <w:rPr>
          <w:rFonts w:cs="Times New Roman"/>
          <w:lang w:val="en-US"/>
        </w:rPr>
        <w:t>education</w:t>
      </w:r>
      <w:r w:rsidRPr="00451E6E">
        <w:rPr>
          <w:rFonts w:cs="Times New Roman"/>
          <w:lang w:val="en-US"/>
        </w:rPr>
        <w:t>.</w:t>
      </w:r>
    </w:p>
    <w:p w14:paraId="4C6AA378" w14:textId="77777777" w:rsidR="00826745" w:rsidRPr="00451E6E" w:rsidRDefault="00CB1E60" w:rsidP="00801033">
      <w:pPr>
        <w:pStyle w:val="ListParagraph"/>
        <w:numPr>
          <w:ilvl w:val="0"/>
          <w:numId w:val="1"/>
        </w:numPr>
        <w:spacing w:line="360" w:lineRule="auto"/>
        <w:jc w:val="both"/>
        <w:rPr>
          <w:rFonts w:cs="Times New Roman"/>
          <w:lang w:val="en-US"/>
        </w:rPr>
      </w:pPr>
      <w:r w:rsidRPr="00451E6E">
        <w:rPr>
          <w:rFonts w:cs="Times New Roman"/>
          <w:lang w:val="en-US"/>
        </w:rPr>
        <w:t>To identify the relation of teaching style and the utilisation of the VLE platform.</w:t>
      </w:r>
    </w:p>
    <w:p w14:paraId="320E11E7" w14:textId="77777777" w:rsidR="00826745" w:rsidRPr="00451E6E" w:rsidRDefault="00CB1E60" w:rsidP="00801033">
      <w:pPr>
        <w:pStyle w:val="ListParagraph"/>
        <w:numPr>
          <w:ilvl w:val="0"/>
          <w:numId w:val="1"/>
        </w:numPr>
        <w:spacing w:line="360" w:lineRule="auto"/>
        <w:jc w:val="both"/>
        <w:rPr>
          <w:rFonts w:cs="Times New Roman"/>
          <w:lang w:val="en-US"/>
        </w:rPr>
      </w:pPr>
      <w:r w:rsidRPr="00451E6E">
        <w:rPr>
          <w:rFonts w:cs="Times New Roman"/>
          <w:lang w:val="en-US"/>
        </w:rPr>
        <w:t xml:space="preserve">To evaluate the impact of VLE on the professional skill development of students. </w:t>
      </w:r>
    </w:p>
    <w:p w14:paraId="60D1A68E" w14:textId="77777777" w:rsidR="00AA5C31" w:rsidRPr="00451E6E" w:rsidRDefault="00CB1E60" w:rsidP="00826745">
      <w:pPr>
        <w:spacing w:line="360" w:lineRule="auto"/>
        <w:jc w:val="both"/>
        <w:rPr>
          <w:rFonts w:cs="Times New Roman"/>
          <w:lang w:val="en-US"/>
        </w:rPr>
      </w:pPr>
      <w:r w:rsidRPr="00451E6E">
        <w:rPr>
          <w:rFonts w:cs="Times New Roman"/>
          <w:b/>
          <w:lang w:val="en-US"/>
        </w:rPr>
        <w:t>Research Rationale</w:t>
      </w:r>
      <w:r w:rsidRPr="00451E6E">
        <w:rPr>
          <w:rFonts w:cs="Times New Roman"/>
          <w:lang w:val="en-US"/>
        </w:rPr>
        <w:t xml:space="preserve">: The Virtual Learning Environment has increased its significance in assisting the students as well as the educators </w:t>
      </w:r>
      <w:r w:rsidR="007F3226" w:rsidRPr="00451E6E">
        <w:rPr>
          <w:rFonts w:cs="Times New Roman"/>
          <w:lang w:val="en-US"/>
        </w:rPr>
        <w:t xml:space="preserve">to improve the learning experience and gain the maximum potential in their respective learning area.  The academic institutions are encouraging the use of VLE program in their </w:t>
      </w:r>
      <w:r w:rsidR="008F2BBF" w:rsidRPr="00451E6E">
        <w:rPr>
          <w:rFonts w:cs="Times New Roman"/>
          <w:lang w:val="en-US"/>
        </w:rPr>
        <w:t xml:space="preserve">different academic programs to establish an online platform in which every learner and educator can connect </w:t>
      </w:r>
      <w:r w:rsidRPr="00451E6E">
        <w:rPr>
          <w:rFonts w:cs="Times New Roman"/>
          <w:lang w:val="en-US"/>
        </w:rPr>
        <w:t>to exchange their ideas and knowledge for inclusive development of everyone. The emerging needs of digital tech</w:t>
      </w:r>
      <w:r w:rsidRPr="00451E6E">
        <w:rPr>
          <w:rFonts w:cs="Times New Roman"/>
          <w:lang w:val="en-US"/>
        </w:rPr>
        <w:t>nology experts have increased the importance of exploring the use of VLE in academic performance so that the students can be prepared for their upcoming professional experience.</w:t>
      </w:r>
    </w:p>
    <w:p w14:paraId="65EF750B" w14:textId="77777777" w:rsidR="00726DF0" w:rsidRPr="00451E6E" w:rsidRDefault="00CB1E60" w:rsidP="00826745">
      <w:pPr>
        <w:spacing w:line="360" w:lineRule="auto"/>
        <w:jc w:val="both"/>
        <w:rPr>
          <w:rFonts w:cs="Times New Roman"/>
          <w:lang w:val="en-US"/>
        </w:rPr>
      </w:pPr>
      <w:r w:rsidRPr="00451E6E">
        <w:rPr>
          <w:rFonts w:cs="Times New Roman"/>
          <w:lang w:val="en-US"/>
        </w:rPr>
        <w:br w:type="page"/>
      </w:r>
    </w:p>
    <w:p w14:paraId="2E6A1092" w14:textId="77777777" w:rsidR="0057216D" w:rsidRPr="00451E6E" w:rsidRDefault="00CB1E60" w:rsidP="0057216D">
      <w:pPr>
        <w:pStyle w:val="Heading1"/>
        <w:rPr>
          <w:rFonts w:ascii="Times New Roman" w:hAnsi="Times New Roman" w:cs="Times New Roman"/>
          <w:lang w:val="en-US"/>
        </w:rPr>
      </w:pPr>
      <w:bookmarkStart w:id="1" w:name="_Toc57022271"/>
      <w:r w:rsidRPr="00451E6E">
        <w:rPr>
          <w:rFonts w:ascii="Times New Roman" w:hAnsi="Times New Roman" w:cs="Times New Roman"/>
          <w:lang w:val="en-US"/>
        </w:rPr>
        <w:lastRenderedPageBreak/>
        <w:t>LITERATURE REVIEW</w:t>
      </w:r>
      <w:bookmarkEnd w:id="1"/>
      <w:r w:rsidRPr="00451E6E">
        <w:rPr>
          <w:rFonts w:ascii="Times New Roman" w:hAnsi="Times New Roman" w:cs="Times New Roman"/>
          <w:lang w:val="en-US"/>
        </w:rPr>
        <w:t xml:space="preserve"> </w:t>
      </w:r>
    </w:p>
    <w:p w14:paraId="360A8842" w14:textId="77777777" w:rsidR="00333D45" w:rsidRPr="00451E6E" w:rsidRDefault="00CB1E60" w:rsidP="00C64218">
      <w:pPr>
        <w:spacing w:line="360" w:lineRule="auto"/>
        <w:jc w:val="both"/>
        <w:rPr>
          <w:rFonts w:cs="Times New Roman"/>
          <w:lang w:val="en-US"/>
        </w:rPr>
      </w:pPr>
      <w:r w:rsidRPr="00451E6E">
        <w:rPr>
          <w:rFonts w:cs="Times New Roman"/>
          <w:b/>
          <w:lang w:val="en-US"/>
        </w:rPr>
        <w:t>Virtual Learning Environment (VLE)</w:t>
      </w:r>
    </w:p>
    <w:p w14:paraId="4D1A0FF0" w14:textId="77777777" w:rsidR="00333D45" w:rsidRPr="00451E6E" w:rsidRDefault="00CB1E60" w:rsidP="00C64218">
      <w:pPr>
        <w:spacing w:line="360" w:lineRule="auto"/>
        <w:jc w:val="both"/>
        <w:rPr>
          <w:rFonts w:cs="Times New Roman"/>
          <w:lang w:val="en-US"/>
        </w:rPr>
      </w:pPr>
      <w:r>
        <w:rPr>
          <w:rFonts w:cs="Times New Roman"/>
          <w:lang w:val="en-US"/>
        </w:rPr>
        <w:t xml:space="preserve">According to </w:t>
      </w:r>
      <w:r w:rsidRPr="005D4A48">
        <w:rPr>
          <w:rFonts w:cs="Times New Roman"/>
          <w:color w:val="222222"/>
          <w:szCs w:val="24"/>
          <w:shd w:val="clear" w:color="auto" w:fill="FFFFFF"/>
        </w:rPr>
        <w:t>Phungsuk</w:t>
      </w:r>
      <w:r>
        <w:rPr>
          <w:rFonts w:cs="Times New Roman"/>
          <w:color w:val="222222"/>
          <w:szCs w:val="24"/>
          <w:shd w:val="clear" w:color="auto" w:fill="FFFFFF"/>
        </w:rPr>
        <w:t xml:space="preserve"> </w:t>
      </w:r>
      <w:r>
        <w:rPr>
          <w:rFonts w:cs="Times New Roman"/>
          <w:color w:val="222222"/>
          <w:szCs w:val="24"/>
          <w:shd w:val="clear" w:color="auto" w:fill="FFFFFF"/>
        </w:rPr>
        <w:t>et al (2017),</w:t>
      </w:r>
      <w:r w:rsidRPr="005D4A48">
        <w:rPr>
          <w:rFonts w:cs="Times New Roman"/>
          <w:color w:val="222222"/>
          <w:szCs w:val="24"/>
          <w:shd w:val="clear" w:color="auto" w:fill="FFFFFF"/>
        </w:rPr>
        <w:t xml:space="preserve"> </w:t>
      </w:r>
      <w:r>
        <w:rPr>
          <w:rFonts w:cs="Times New Roman"/>
          <w:lang w:val="en-US"/>
        </w:rPr>
        <w:t xml:space="preserve">Virtual Learning Environment is </w:t>
      </w:r>
      <w:r w:rsidR="00C64218">
        <w:rPr>
          <w:rFonts w:cs="Times New Roman"/>
          <w:lang w:val="en-US"/>
        </w:rPr>
        <w:t>a web-based educational technology that provides a platform for the students and teachers to exchange resources, conduct activities and interacts with each other for academic purposes. It provides digital solutions to the students to enhance their learning experience. VLE utilizes technology to supplement the experience of Physical lectures with the effective use of digital communications strategies such as forums, quizzes, polls, etc. rather than replacing the physical classrooms. It has been utilized by most of the Higher education programs in the world to facilitate wider learning management system.</w:t>
      </w:r>
    </w:p>
    <w:p w14:paraId="7BE23A5C" w14:textId="77777777" w:rsidR="00333D45" w:rsidRDefault="00CB1E60" w:rsidP="00C64218">
      <w:pPr>
        <w:spacing w:line="360" w:lineRule="auto"/>
        <w:jc w:val="both"/>
        <w:rPr>
          <w:rFonts w:cs="Times New Roman"/>
          <w:b/>
          <w:lang w:val="en-US"/>
        </w:rPr>
      </w:pPr>
      <w:r w:rsidRPr="00451E6E">
        <w:rPr>
          <w:rFonts w:cs="Times New Roman"/>
          <w:b/>
          <w:lang w:val="en-US"/>
        </w:rPr>
        <w:t>Significance of using VLE in Student education</w:t>
      </w:r>
    </w:p>
    <w:p w14:paraId="30E5C2E6" w14:textId="77777777" w:rsidR="00C64218" w:rsidRPr="00C64218" w:rsidRDefault="00CB1E60" w:rsidP="00C64218">
      <w:pPr>
        <w:spacing w:line="360" w:lineRule="auto"/>
        <w:jc w:val="both"/>
        <w:rPr>
          <w:rFonts w:cs="Times New Roman"/>
          <w:lang w:val="en-US"/>
        </w:rPr>
      </w:pPr>
      <w:r w:rsidRPr="00C64218">
        <w:rPr>
          <w:rFonts w:cs="Times New Roman"/>
          <w:lang w:val="en-US"/>
        </w:rPr>
        <w:t xml:space="preserve">According to </w:t>
      </w:r>
      <w:r>
        <w:rPr>
          <w:rFonts w:cs="Times New Roman"/>
          <w:color w:val="222222"/>
          <w:szCs w:val="24"/>
          <w:shd w:val="clear" w:color="auto" w:fill="FFFFFF"/>
        </w:rPr>
        <w:t xml:space="preserve">Alves et al (2017), </w:t>
      </w:r>
      <w:r w:rsidR="008F0C22">
        <w:rPr>
          <w:rFonts w:cs="Times New Roman"/>
          <w:color w:val="222222"/>
          <w:szCs w:val="24"/>
          <w:shd w:val="clear" w:color="auto" w:fill="FFFFFF"/>
        </w:rPr>
        <w:t xml:space="preserve">VLE platform has enhanced the </w:t>
      </w:r>
      <w:r w:rsidR="00B37FBA">
        <w:rPr>
          <w:rFonts w:cs="Times New Roman"/>
          <w:color w:val="222222"/>
          <w:szCs w:val="24"/>
          <w:shd w:val="clear" w:color="auto" w:fill="FFFFFF"/>
        </w:rPr>
        <w:t xml:space="preserve">participation of the students in the learning process as it can be accessed from any location using the required setup. The flexibility to use it anytime gives the opportunities to the students to develop consistency in their learning process and choosing the courses as per their need. </w:t>
      </w:r>
      <w:r w:rsidR="00607A44">
        <w:rPr>
          <w:rFonts w:cs="Times New Roman"/>
          <w:color w:val="222222"/>
          <w:szCs w:val="24"/>
          <w:shd w:val="clear" w:color="auto" w:fill="FFFFFF"/>
        </w:rPr>
        <w:t>According to Aluja-Banet et al. (2019), i</w:t>
      </w:r>
      <w:r w:rsidR="00B37FBA">
        <w:rPr>
          <w:rFonts w:cs="Times New Roman"/>
          <w:color w:val="222222"/>
          <w:szCs w:val="24"/>
          <w:shd w:val="clear" w:color="auto" w:fill="FFFFFF"/>
        </w:rPr>
        <w:t>t allows exploring various perspectives of various educators available on the platform and utilising each of them to gain the required understanding.</w:t>
      </w:r>
    </w:p>
    <w:p w14:paraId="7972C58C" w14:textId="77777777" w:rsidR="00333D45" w:rsidRDefault="00CB1E60" w:rsidP="00C64218">
      <w:pPr>
        <w:spacing w:line="360" w:lineRule="auto"/>
        <w:jc w:val="both"/>
        <w:rPr>
          <w:rFonts w:cs="Times New Roman"/>
          <w:b/>
          <w:lang w:val="en-US"/>
        </w:rPr>
      </w:pPr>
      <w:r w:rsidRPr="00451E6E">
        <w:rPr>
          <w:rFonts w:cs="Times New Roman"/>
          <w:b/>
          <w:lang w:val="en-US"/>
        </w:rPr>
        <w:t>Limi</w:t>
      </w:r>
      <w:r w:rsidRPr="00451E6E">
        <w:rPr>
          <w:rFonts w:cs="Times New Roman"/>
          <w:b/>
          <w:lang w:val="en-US"/>
        </w:rPr>
        <w:t>tations</w:t>
      </w:r>
    </w:p>
    <w:p w14:paraId="43117D73" w14:textId="77777777" w:rsidR="00B37FBA" w:rsidRPr="00B37FBA" w:rsidRDefault="00CB1E60" w:rsidP="00C64218">
      <w:pPr>
        <w:spacing w:line="360" w:lineRule="auto"/>
        <w:jc w:val="both"/>
        <w:rPr>
          <w:rFonts w:cs="Times New Roman"/>
          <w:lang w:val="en-US"/>
        </w:rPr>
      </w:pPr>
      <w:r>
        <w:rPr>
          <w:rFonts w:cs="Times New Roman"/>
          <w:lang w:val="en-US"/>
        </w:rPr>
        <w:t xml:space="preserve">According to </w:t>
      </w:r>
      <w:r>
        <w:rPr>
          <w:shd w:val="clear" w:color="auto" w:fill="FFFFFF"/>
        </w:rPr>
        <w:t xml:space="preserve">Herrera Mosquera (2017), the major limitation identified by the educational institutes in implementing the VLE programs is the lack of computer literacy in the students. Every student needs to develop their basic computer skills </w:t>
      </w:r>
      <w:r w:rsidR="00CF1721">
        <w:rPr>
          <w:shd w:val="clear" w:color="auto" w:fill="FFFFFF"/>
        </w:rPr>
        <w:t xml:space="preserve">to eliminate the struggles they face in adapting to this new environment so that they can be an efficient academic performer. If the time </w:t>
      </w:r>
      <w:r w:rsidR="0017697C">
        <w:rPr>
          <w:shd w:val="clear" w:color="auto" w:fill="FFFFFF"/>
        </w:rPr>
        <w:t>assigned for various sessi</w:t>
      </w:r>
      <w:r w:rsidR="00063FDE">
        <w:rPr>
          <w:shd w:val="clear" w:color="auto" w:fill="FFFFFF"/>
        </w:rPr>
        <w:t>ons are collapsed, or sufficient time is not given to the learning process</w:t>
      </w:r>
      <w:r w:rsidR="006F1622">
        <w:rPr>
          <w:shd w:val="clear" w:color="auto" w:fill="FFFFFF"/>
        </w:rPr>
        <w:t xml:space="preserve"> it affects the students’ approach to improve their performance. If the lecture is not engaging or informative, there may be chances of declining motivation in students. </w:t>
      </w:r>
    </w:p>
    <w:p w14:paraId="11068CB5" w14:textId="77777777" w:rsidR="00333D45" w:rsidRDefault="00CB1E60" w:rsidP="00C64218">
      <w:pPr>
        <w:spacing w:line="360" w:lineRule="auto"/>
        <w:jc w:val="both"/>
        <w:rPr>
          <w:rFonts w:cs="Times New Roman"/>
          <w:b/>
          <w:lang w:val="en-US"/>
        </w:rPr>
      </w:pPr>
      <w:r w:rsidRPr="00451E6E">
        <w:rPr>
          <w:rFonts w:cs="Times New Roman"/>
          <w:b/>
          <w:lang w:val="en-US"/>
        </w:rPr>
        <w:t>The relation between teaching style and VLE platform</w:t>
      </w:r>
    </w:p>
    <w:p w14:paraId="4350ACC2" w14:textId="77777777" w:rsidR="006F1622" w:rsidRPr="006F1622" w:rsidRDefault="00CB1E60" w:rsidP="00C64218">
      <w:pPr>
        <w:spacing w:line="360" w:lineRule="auto"/>
        <w:jc w:val="both"/>
        <w:rPr>
          <w:rFonts w:cs="Times New Roman"/>
          <w:lang w:val="en-US"/>
        </w:rPr>
      </w:pPr>
      <w:r>
        <w:rPr>
          <w:rFonts w:cs="Times New Roman"/>
          <w:lang w:val="en-US"/>
        </w:rPr>
        <w:t xml:space="preserve">According to </w:t>
      </w:r>
      <w:r w:rsidRPr="00607A44">
        <w:rPr>
          <w:rFonts w:cs="Times New Roman"/>
          <w:szCs w:val="24"/>
          <w:shd w:val="clear" w:color="auto" w:fill="FFFFFF"/>
        </w:rPr>
        <w:t>Gunasinghe</w:t>
      </w:r>
      <w:r>
        <w:rPr>
          <w:rFonts w:cs="Times New Roman"/>
          <w:lang w:val="en-US"/>
        </w:rPr>
        <w:t xml:space="preserve"> et al (2018), t</w:t>
      </w:r>
      <w:r w:rsidRPr="006F1622">
        <w:rPr>
          <w:rFonts w:cs="Times New Roman"/>
          <w:lang w:val="en-US"/>
        </w:rPr>
        <w:t xml:space="preserve">he teaching style </w:t>
      </w:r>
      <w:r>
        <w:rPr>
          <w:rFonts w:cs="Times New Roman"/>
          <w:lang w:val="en-US"/>
        </w:rPr>
        <w:t xml:space="preserve">has a direct and significant impact on the lectures available on the VLE platform. If the teacher is aware of </w:t>
      </w:r>
      <w:r w:rsidR="009A3E7E">
        <w:rPr>
          <w:rFonts w:cs="Times New Roman"/>
          <w:lang w:val="en-US"/>
        </w:rPr>
        <w:t xml:space="preserve">the learner needs and includes it in the designing and development of </w:t>
      </w:r>
      <w:r w:rsidR="002049EE">
        <w:rPr>
          <w:rFonts w:cs="Times New Roman"/>
          <w:lang w:val="en-US"/>
        </w:rPr>
        <w:t xml:space="preserve">the lectures and learning materials, it helps the learner to </w:t>
      </w:r>
      <w:r w:rsidR="00E0436D">
        <w:rPr>
          <w:rFonts w:cs="Times New Roman"/>
          <w:lang w:val="en-US"/>
        </w:rPr>
        <w:t>adapt</w:t>
      </w:r>
      <w:r w:rsidR="002049EE">
        <w:rPr>
          <w:rFonts w:cs="Times New Roman"/>
          <w:lang w:val="en-US"/>
        </w:rPr>
        <w:t xml:space="preserve"> to the platform easily and effectively. </w:t>
      </w:r>
      <w:r w:rsidR="00E0436D">
        <w:rPr>
          <w:rFonts w:cs="Times New Roman"/>
          <w:lang w:val="en-US"/>
        </w:rPr>
        <w:t xml:space="preserve">Use of effective communication </w:t>
      </w:r>
      <w:r w:rsidR="00E0436D">
        <w:rPr>
          <w:rFonts w:cs="Times New Roman"/>
          <w:lang w:val="en-US"/>
        </w:rPr>
        <w:lastRenderedPageBreak/>
        <w:t>tools as per the need of the audience enriches the effectiveness of teaching style and learner</w:t>
      </w:r>
      <w:r w:rsidR="009D4788">
        <w:rPr>
          <w:rFonts w:cs="Times New Roman"/>
          <w:lang w:val="en-US"/>
        </w:rPr>
        <w:t xml:space="preserve"> experience. </w:t>
      </w:r>
      <w:r w:rsidR="009962F9">
        <w:rPr>
          <w:rFonts w:cs="Times New Roman"/>
          <w:lang w:val="en-US"/>
        </w:rPr>
        <w:t>Providing effective materials to support the lectures</w:t>
      </w:r>
      <w:r w:rsidR="0042028B">
        <w:rPr>
          <w:rFonts w:cs="Times New Roman"/>
          <w:lang w:val="en-US"/>
        </w:rPr>
        <w:t>, scheduling</w:t>
      </w:r>
      <w:r w:rsidR="00E0436D">
        <w:rPr>
          <w:rFonts w:cs="Times New Roman"/>
          <w:lang w:val="en-US"/>
        </w:rPr>
        <w:t xml:space="preserve"> </w:t>
      </w:r>
      <w:r w:rsidR="009962F9">
        <w:rPr>
          <w:rFonts w:cs="Times New Roman"/>
          <w:lang w:val="en-US"/>
        </w:rPr>
        <w:t>as</w:t>
      </w:r>
      <w:r w:rsidR="00E0436D">
        <w:rPr>
          <w:rFonts w:cs="Times New Roman"/>
          <w:lang w:val="en-US"/>
        </w:rPr>
        <w:t xml:space="preserve"> per the </w:t>
      </w:r>
      <w:r w:rsidR="009962F9">
        <w:rPr>
          <w:rFonts w:cs="Times New Roman"/>
          <w:lang w:val="en-US"/>
        </w:rPr>
        <w:t>convenience of the learner, and making it a collaborative learning process are some of the effective measures of teaching styles that helps the students to learn through VLE pl</w:t>
      </w:r>
      <w:r w:rsidR="0042028B">
        <w:rPr>
          <w:rFonts w:cs="Times New Roman"/>
          <w:lang w:val="en-US"/>
        </w:rPr>
        <w:t>atform.</w:t>
      </w:r>
    </w:p>
    <w:p w14:paraId="09006060" w14:textId="77777777" w:rsidR="00333D45" w:rsidRPr="00451E6E" w:rsidRDefault="00CB1E60" w:rsidP="00C64218">
      <w:pPr>
        <w:spacing w:line="360" w:lineRule="auto"/>
        <w:jc w:val="both"/>
        <w:rPr>
          <w:rFonts w:cs="Times New Roman"/>
          <w:lang w:val="en-US"/>
        </w:rPr>
      </w:pPr>
      <w:r w:rsidRPr="00451E6E">
        <w:rPr>
          <w:rFonts w:cs="Times New Roman"/>
          <w:b/>
          <w:lang w:val="en-US"/>
        </w:rPr>
        <w:t>Impact of VLE on professional skill development</w:t>
      </w:r>
    </w:p>
    <w:p w14:paraId="6E7E0ACE" w14:textId="77777777" w:rsidR="00726DF0" w:rsidRPr="00451E6E" w:rsidRDefault="00CB1E60" w:rsidP="00C64218">
      <w:pPr>
        <w:spacing w:line="360" w:lineRule="auto"/>
        <w:jc w:val="both"/>
        <w:rPr>
          <w:rFonts w:eastAsiaTheme="majorEastAsia" w:cs="Times New Roman"/>
          <w:b/>
          <w:bCs/>
          <w:color w:val="365F91" w:themeColor="accent1" w:themeShade="BF"/>
          <w:sz w:val="28"/>
          <w:szCs w:val="28"/>
          <w:lang w:val="en-US"/>
        </w:rPr>
      </w:pPr>
      <w:r>
        <w:rPr>
          <w:rFonts w:cs="Times New Roman"/>
          <w:lang w:val="en-US"/>
        </w:rPr>
        <w:t xml:space="preserve">According to </w:t>
      </w:r>
      <w:r>
        <w:rPr>
          <w:rFonts w:cs="Times New Roman"/>
          <w:szCs w:val="24"/>
          <w:shd w:val="clear" w:color="auto" w:fill="FFFFFF"/>
        </w:rPr>
        <w:t>Alv</w:t>
      </w:r>
      <w:r>
        <w:rPr>
          <w:rFonts w:cs="Times New Roman"/>
          <w:szCs w:val="24"/>
          <w:shd w:val="clear" w:color="auto" w:fill="FFFFFF"/>
        </w:rPr>
        <w:t>es (2017),</w:t>
      </w:r>
      <w:r w:rsidR="009962F9">
        <w:rPr>
          <w:rFonts w:cs="Times New Roman"/>
          <w:lang w:val="en-US"/>
        </w:rPr>
        <w:t xml:space="preserve"> digital skills are one of the most demanded skills from the students in their academics as the courses are designed for assessing their literacy towards using digital mediums and computers. The VLE platform provides opportunities </w:t>
      </w:r>
      <w:r w:rsidR="00F41FE0">
        <w:rPr>
          <w:rFonts w:cs="Times New Roman"/>
          <w:lang w:val="en-US"/>
        </w:rPr>
        <w:t xml:space="preserve">for developing different skills that will be required for being employable. They get to manage their time as per the schedule of the lectures, </w:t>
      </w:r>
      <w:r w:rsidR="0042028B">
        <w:rPr>
          <w:rFonts w:cs="Times New Roman"/>
          <w:lang w:val="en-US"/>
        </w:rPr>
        <w:t xml:space="preserve">gain knowledge about innovation and inventions, learn effective learning strategies, and other important approaches that are utilized by their peers. Therefore, the adaptation of the VLE platform encourages </w:t>
      </w:r>
      <w:r w:rsidR="009D4788">
        <w:rPr>
          <w:rFonts w:cs="Times New Roman"/>
          <w:lang w:val="en-US"/>
        </w:rPr>
        <w:t>the students to continuously develop their skills.</w:t>
      </w:r>
      <w:r w:rsidRPr="00451E6E">
        <w:rPr>
          <w:rFonts w:cs="Times New Roman"/>
          <w:lang w:val="en-US"/>
        </w:rPr>
        <w:br w:type="page"/>
      </w:r>
    </w:p>
    <w:p w14:paraId="7471690F" w14:textId="77777777" w:rsidR="0057216D" w:rsidRPr="00451E6E" w:rsidRDefault="00CB1E60" w:rsidP="006F1622">
      <w:pPr>
        <w:pStyle w:val="Heading1"/>
        <w:spacing w:line="360" w:lineRule="auto"/>
        <w:jc w:val="both"/>
        <w:rPr>
          <w:rFonts w:ascii="Times New Roman" w:hAnsi="Times New Roman" w:cs="Times New Roman"/>
          <w:lang w:val="en-US"/>
        </w:rPr>
      </w:pPr>
      <w:bookmarkStart w:id="2" w:name="_Toc57022272"/>
      <w:r w:rsidRPr="00451E6E">
        <w:rPr>
          <w:rFonts w:ascii="Times New Roman" w:hAnsi="Times New Roman" w:cs="Times New Roman"/>
          <w:lang w:val="en-US"/>
        </w:rPr>
        <w:lastRenderedPageBreak/>
        <w:t>RESEARCH METHODOLOGY</w:t>
      </w:r>
      <w:bookmarkEnd w:id="2"/>
    </w:p>
    <w:p w14:paraId="3DD857C4" w14:textId="77777777" w:rsidR="00726DF0" w:rsidRPr="00451E6E" w:rsidRDefault="00CB1E60" w:rsidP="006F1622">
      <w:pPr>
        <w:spacing w:line="360" w:lineRule="auto"/>
        <w:jc w:val="both"/>
        <w:rPr>
          <w:rFonts w:eastAsiaTheme="majorEastAsia" w:cs="Times New Roman"/>
          <w:b/>
          <w:bCs/>
          <w:color w:val="365F91" w:themeColor="accent1" w:themeShade="BF"/>
          <w:sz w:val="28"/>
          <w:szCs w:val="28"/>
          <w:lang w:val="en-US"/>
        </w:rPr>
      </w:pPr>
      <w:r>
        <w:rPr>
          <w:rFonts w:cs="Times New Roman"/>
          <w:lang w:val="en-US"/>
        </w:rPr>
        <w:t xml:space="preserve">Due to constraints of COVID-19 pandemic, this research is conducted through online mediums only. </w:t>
      </w:r>
      <w:r w:rsidR="00A27C04">
        <w:rPr>
          <w:rFonts w:cs="Times New Roman"/>
          <w:lang w:val="en-US"/>
        </w:rPr>
        <w:t>For primary data collection, the survey method has been utilized as it an easy and efficient tool to collect the responses, the data is analysed using frequency analysis method and presented using Pie charts and Tables.</w:t>
      </w:r>
      <w:r w:rsidR="00E22578">
        <w:rPr>
          <w:rFonts w:cs="Times New Roman"/>
          <w:lang w:val="en-US"/>
        </w:rPr>
        <w:t xml:space="preserve"> For the survey, 25 students who have attended or know the VLE platform have been selected using random sampling methods. The responses have been collected on the </w:t>
      </w:r>
      <w:r w:rsidR="000B2615">
        <w:rPr>
          <w:rFonts w:cs="Times New Roman"/>
          <w:lang w:val="en-US"/>
        </w:rPr>
        <w:t>Google survey form (</w:t>
      </w:r>
      <w:r w:rsidR="000B2615" w:rsidRPr="00607A44">
        <w:rPr>
          <w:rFonts w:cs="Times New Roman"/>
          <w:szCs w:val="24"/>
          <w:shd w:val="clear" w:color="auto" w:fill="FFFFFF"/>
        </w:rPr>
        <w:t>Knoke</w:t>
      </w:r>
      <w:r w:rsidR="000B2615">
        <w:rPr>
          <w:rFonts w:cs="Times New Roman"/>
          <w:szCs w:val="24"/>
          <w:shd w:val="clear" w:color="auto" w:fill="FFFFFF"/>
        </w:rPr>
        <w:t xml:space="preserve"> et al., </w:t>
      </w:r>
      <w:r w:rsidR="000B2615" w:rsidRPr="00607A44">
        <w:rPr>
          <w:rFonts w:cs="Times New Roman"/>
          <w:szCs w:val="24"/>
          <w:shd w:val="clear" w:color="auto" w:fill="FFFFFF"/>
        </w:rPr>
        <w:t>2017).</w:t>
      </w:r>
      <w:r w:rsidR="0033177A">
        <w:rPr>
          <w:rFonts w:cs="Times New Roman"/>
          <w:lang w:val="en-US"/>
        </w:rPr>
        <w:t xml:space="preserve"> </w:t>
      </w:r>
      <w:r w:rsidR="00A27C04">
        <w:rPr>
          <w:rFonts w:cs="Times New Roman"/>
          <w:lang w:val="en-US"/>
        </w:rPr>
        <w:t xml:space="preserve">The </w:t>
      </w:r>
      <w:r w:rsidR="00C3765F">
        <w:rPr>
          <w:rFonts w:cs="Times New Roman"/>
          <w:lang w:val="en-US"/>
        </w:rPr>
        <w:t xml:space="preserve">secondary data is collected through a Literature review of the recent studies conducted on the </w:t>
      </w:r>
      <w:r w:rsidR="00E22578">
        <w:rPr>
          <w:rFonts w:cs="Times New Roman"/>
          <w:lang w:val="en-US"/>
        </w:rPr>
        <w:t>significance of</w:t>
      </w:r>
      <w:r w:rsidR="000B2615">
        <w:rPr>
          <w:rFonts w:cs="Times New Roman"/>
          <w:lang w:val="en-US"/>
        </w:rPr>
        <w:t xml:space="preserve"> VLE platforms (</w:t>
      </w:r>
      <w:r w:rsidR="000B2615" w:rsidRPr="00607A44">
        <w:rPr>
          <w:rFonts w:cs="Times New Roman"/>
          <w:szCs w:val="24"/>
          <w:shd w:val="clear" w:color="auto" w:fill="FFFFFF"/>
        </w:rPr>
        <w:t xml:space="preserve">Snyder, 2019). </w:t>
      </w:r>
      <w:r w:rsidRPr="00451E6E">
        <w:rPr>
          <w:rFonts w:cs="Times New Roman"/>
          <w:lang w:val="en-US"/>
        </w:rPr>
        <w:br w:type="page"/>
      </w:r>
    </w:p>
    <w:p w14:paraId="2FABC2A9" w14:textId="77777777" w:rsidR="0057216D" w:rsidRPr="00451E6E" w:rsidRDefault="00CB1E60" w:rsidP="00BC4165">
      <w:pPr>
        <w:pStyle w:val="Heading1"/>
        <w:spacing w:line="360" w:lineRule="auto"/>
        <w:jc w:val="both"/>
        <w:rPr>
          <w:rFonts w:ascii="Times New Roman" w:hAnsi="Times New Roman" w:cs="Times New Roman"/>
          <w:lang w:val="en-US"/>
        </w:rPr>
      </w:pPr>
      <w:bookmarkStart w:id="3" w:name="_Toc57022273"/>
      <w:r w:rsidRPr="00451E6E">
        <w:rPr>
          <w:rFonts w:ascii="Times New Roman" w:hAnsi="Times New Roman" w:cs="Times New Roman"/>
          <w:lang w:val="en-US"/>
        </w:rPr>
        <w:lastRenderedPageBreak/>
        <w:t>PRIMARY DATA ANALYSIS</w:t>
      </w:r>
      <w:bookmarkEnd w:id="3"/>
      <w:r w:rsidRPr="00451E6E">
        <w:rPr>
          <w:rFonts w:ascii="Times New Roman" w:hAnsi="Times New Roman" w:cs="Times New Roman"/>
          <w:lang w:val="en-US"/>
        </w:rPr>
        <w:t xml:space="preserve"> </w:t>
      </w:r>
    </w:p>
    <w:p w14:paraId="6B5799AB" w14:textId="77777777" w:rsidR="00333D45" w:rsidRPr="00451E6E" w:rsidRDefault="00CB1E60" w:rsidP="00BC4165">
      <w:pPr>
        <w:spacing w:line="360" w:lineRule="auto"/>
        <w:jc w:val="both"/>
        <w:rPr>
          <w:rFonts w:cs="Times New Roman"/>
          <w:lang w:val="en-US"/>
        </w:rPr>
      </w:pPr>
      <w:r w:rsidRPr="00451E6E">
        <w:rPr>
          <w:rFonts w:cs="Times New Roman"/>
          <w:lang w:val="en-US"/>
        </w:rPr>
        <w:t>For the primary data collection, the Survey Questionnaire method has been adopted here that resulted in the following results:</w:t>
      </w:r>
    </w:p>
    <w:p w14:paraId="1AAF31E1" w14:textId="77777777" w:rsidR="00333D45" w:rsidRPr="00451E6E" w:rsidRDefault="00CB1E60" w:rsidP="00BC4165">
      <w:pPr>
        <w:pStyle w:val="ListParagraph"/>
        <w:numPr>
          <w:ilvl w:val="0"/>
          <w:numId w:val="2"/>
        </w:numPr>
        <w:spacing w:line="360" w:lineRule="auto"/>
        <w:jc w:val="both"/>
        <w:rPr>
          <w:rFonts w:cs="Times New Roman"/>
          <w:b/>
          <w:lang w:val="en-US"/>
        </w:rPr>
      </w:pPr>
      <w:r w:rsidRPr="00451E6E">
        <w:rPr>
          <w:rFonts w:cs="Times New Roman"/>
          <w:b/>
          <w:lang w:val="en-US"/>
        </w:rPr>
        <w:t>Where do you learn using the VLE platform?</w:t>
      </w:r>
    </w:p>
    <w:tbl>
      <w:tblPr>
        <w:tblStyle w:val="TableGrid"/>
        <w:tblW w:w="0" w:type="auto"/>
        <w:jc w:val="center"/>
        <w:tblLook w:val="04A0" w:firstRow="1" w:lastRow="0" w:firstColumn="1" w:lastColumn="0" w:noHBand="0" w:noVBand="1"/>
      </w:tblPr>
      <w:tblGrid>
        <w:gridCol w:w="3336"/>
        <w:gridCol w:w="2376"/>
      </w:tblGrid>
      <w:tr w:rsidR="007B6820" w14:paraId="6B3B1EC8" w14:textId="77777777" w:rsidTr="009B3F47">
        <w:trPr>
          <w:jc w:val="center"/>
        </w:trPr>
        <w:tc>
          <w:tcPr>
            <w:tcW w:w="0" w:type="auto"/>
          </w:tcPr>
          <w:p w14:paraId="4E1948D9" w14:textId="77777777" w:rsidR="00A71F5C" w:rsidRPr="00451E6E" w:rsidRDefault="00CB1E60" w:rsidP="00BC4165">
            <w:pPr>
              <w:spacing w:line="360" w:lineRule="auto"/>
              <w:jc w:val="both"/>
              <w:rPr>
                <w:rFonts w:cs="Times New Roman"/>
                <w:b/>
                <w:lang w:val="en-US"/>
              </w:rPr>
            </w:pPr>
            <w:r w:rsidRPr="00451E6E">
              <w:rPr>
                <w:rFonts w:cs="Times New Roman"/>
                <w:b/>
                <w:lang w:val="en-US"/>
              </w:rPr>
              <w:t>Source of introduction to VLE</w:t>
            </w:r>
          </w:p>
        </w:tc>
        <w:tc>
          <w:tcPr>
            <w:tcW w:w="0" w:type="auto"/>
          </w:tcPr>
          <w:p w14:paraId="3B0C8AF1" w14:textId="77777777" w:rsidR="00A71F5C" w:rsidRPr="00451E6E" w:rsidRDefault="00CB1E60" w:rsidP="00BC4165">
            <w:pPr>
              <w:spacing w:line="360" w:lineRule="auto"/>
              <w:jc w:val="both"/>
              <w:rPr>
                <w:rFonts w:cs="Times New Roman"/>
                <w:b/>
                <w:lang w:val="en-US"/>
              </w:rPr>
            </w:pPr>
            <w:r w:rsidRPr="00451E6E">
              <w:rPr>
                <w:rFonts w:cs="Times New Roman"/>
                <w:b/>
                <w:lang w:val="en-US"/>
              </w:rPr>
              <w:t xml:space="preserve">Number of responses </w:t>
            </w:r>
          </w:p>
        </w:tc>
      </w:tr>
      <w:tr w:rsidR="007B6820" w14:paraId="251328E5" w14:textId="77777777" w:rsidTr="009B3F47">
        <w:trPr>
          <w:jc w:val="center"/>
        </w:trPr>
        <w:tc>
          <w:tcPr>
            <w:tcW w:w="0" w:type="auto"/>
          </w:tcPr>
          <w:p w14:paraId="5618D9B0" w14:textId="77777777" w:rsidR="00A71F5C" w:rsidRPr="00451E6E" w:rsidRDefault="00CB1E60" w:rsidP="00BC4165">
            <w:pPr>
              <w:spacing w:line="360" w:lineRule="auto"/>
              <w:jc w:val="both"/>
              <w:rPr>
                <w:rFonts w:cs="Times New Roman"/>
                <w:lang w:val="en-US"/>
              </w:rPr>
            </w:pPr>
            <w:r w:rsidRPr="00451E6E">
              <w:rPr>
                <w:rFonts w:cs="Times New Roman"/>
                <w:lang w:val="en-US"/>
              </w:rPr>
              <w:t>Educator</w:t>
            </w:r>
          </w:p>
        </w:tc>
        <w:tc>
          <w:tcPr>
            <w:tcW w:w="0" w:type="auto"/>
          </w:tcPr>
          <w:p w14:paraId="126418AC" w14:textId="77777777" w:rsidR="00A71F5C" w:rsidRPr="00451E6E" w:rsidRDefault="00CB1E60" w:rsidP="00BC4165">
            <w:pPr>
              <w:spacing w:line="360" w:lineRule="auto"/>
              <w:jc w:val="both"/>
              <w:rPr>
                <w:rFonts w:cs="Times New Roman"/>
                <w:lang w:val="en-US"/>
              </w:rPr>
            </w:pPr>
            <w:r w:rsidRPr="00451E6E">
              <w:rPr>
                <w:rFonts w:cs="Times New Roman"/>
                <w:lang w:val="en-US"/>
              </w:rPr>
              <w:t>16</w:t>
            </w:r>
          </w:p>
        </w:tc>
      </w:tr>
      <w:tr w:rsidR="007B6820" w14:paraId="35457CDF" w14:textId="77777777" w:rsidTr="009B3F47">
        <w:trPr>
          <w:jc w:val="center"/>
        </w:trPr>
        <w:tc>
          <w:tcPr>
            <w:tcW w:w="0" w:type="auto"/>
          </w:tcPr>
          <w:p w14:paraId="6B14ABAF" w14:textId="77777777" w:rsidR="00A71F5C" w:rsidRPr="00451E6E" w:rsidRDefault="00CB1E60" w:rsidP="00BC4165">
            <w:pPr>
              <w:spacing w:line="360" w:lineRule="auto"/>
              <w:jc w:val="both"/>
              <w:rPr>
                <w:rFonts w:cs="Times New Roman"/>
                <w:lang w:val="en-US"/>
              </w:rPr>
            </w:pPr>
            <w:r w:rsidRPr="00451E6E">
              <w:rPr>
                <w:rFonts w:cs="Times New Roman"/>
                <w:lang w:val="en-US"/>
              </w:rPr>
              <w:t>Classmates</w:t>
            </w:r>
          </w:p>
        </w:tc>
        <w:tc>
          <w:tcPr>
            <w:tcW w:w="0" w:type="auto"/>
          </w:tcPr>
          <w:p w14:paraId="130B5841" w14:textId="77777777" w:rsidR="00A71F5C" w:rsidRPr="00451E6E" w:rsidRDefault="00CB1E60" w:rsidP="00BC4165">
            <w:pPr>
              <w:spacing w:line="360" w:lineRule="auto"/>
              <w:jc w:val="both"/>
              <w:rPr>
                <w:rFonts w:cs="Times New Roman"/>
                <w:lang w:val="en-US"/>
              </w:rPr>
            </w:pPr>
            <w:r w:rsidRPr="00451E6E">
              <w:rPr>
                <w:rFonts w:cs="Times New Roman"/>
                <w:lang w:val="en-US"/>
              </w:rPr>
              <w:t>06</w:t>
            </w:r>
          </w:p>
        </w:tc>
      </w:tr>
      <w:tr w:rsidR="007B6820" w14:paraId="3349F695" w14:textId="77777777" w:rsidTr="009B3F47">
        <w:trPr>
          <w:jc w:val="center"/>
        </w:trPr>
        <w:tc>
          <w:tcPr>
            <w:tcW w:w="0" w:type="auto"/>
          </w:tcPr>
          <w:p w14:paraId="45D446E3" w14:textId="77777777" w:rsidR="003949E4" w:rsidRPr="00451E6E" w:rsidRDefault="00CB1E60" w:rsidP="00BC4165">
            <w:pPr>
              <w:spacing w:line="360" w:lineRule="auto"/>
              <w:jc w:val="both"/>
              <w:rPr>
                <w:rFonts w:cs="Times New Roman"/>
                <w:lang w:val="en-US"/>
              </w:rPr>
            </w:pPr>
            <w:r w:rsidRPr="00451E6E">
              <w:rPr>
                <w:rFonts w:cs="Times New Roman"/>
                <w:lang w:val="en-US"/>
              </w:rPr>
              <w:t>External Source</w:t>
            </w:r>
          </w:p>
        </w:tc>
        <w:tc>
          <w:tcPr>
            <w:tcW w:w="0" w:type="auto"/>
          </w:tcPr>
          <w:p w14:paraId="7BB03E10" w14:textId="77777777" w:rsidR="003949E4" w:rsidRPr="00451E6E" w:rsidRDefault="00CB1E60" w:rsidP="00BC4165">
            <w:pPr>
              <w:spacing w:line="360" w:lineRule="auto"/>
              <w:jc w:val="both"/>
              <w:rPr>
                <w:rFonts w:cs="Times New Roman"/>
                <w:lang w:val="en-US"/>
              </w:rPr>
            </w:pPr>
            <w:r w:rsidRPr="00451E6E">
              <w:rPr>
                <w:rFonts w:cs="Times New Roman"/>
                <w:lang w:val="en-US"/>
              </w:rPr>
              <w:t>03</w:t>
            </w:r>
          </w:p>
        </w:tc>
      </w:tr>
      <w:tr w:rsidR="007B6820" w14:paraId="1F562445" w14:textId="77777777" w:rsidTr="009B3F47">
        <w:trPr>
          <w:jc w:val="center"/>
        </w:trPr>
        <w:tc>
          <w:tcPr>
            <w:tcW w:w="0" w:type="auto"/>
          </w:tcPr>
          <w:p w14:paraId="378574E4" w14:textId="77777777" w:rsidR="00A71F5C" w:rsidRPr="00451E6E" w:rsidRDefault="00CB1E60" w:rsidP="00BC4165">
            <w:pPr>
              <w:spacing w:line="360" w:lineRule="auto"/>
              <w:jc w:val="both"/>
              <w:rPr>
                <w:rFonts w:cs="Times New Roman"/>
                <w:b/>
                <w:lang w:val="en-US"/>
              </w:rPr>
            </w:pPr>
            <w:r w:rsidRPr="00451E6E">
              <w:rPr>
                <w:rFonts w:cs="Times New Roman"/>
                <w:b/>
                <w:lang w:val="en-US"/>
              </w:rPr>
              <w:t xml:space="preserve">Total </w:t>
            </w:r>
          </w:p>
        </w:tc>
        <w:tc>
          <w:tcPr>
            <w:tcW w:w="0" w:type="auto"/>
          </w:tcPr>
          <w:p w14:paraId="15E2229A" w14:textId="77777777" w:rsidR="00A71F5C" w:rsidRPr="00451E6E" w:rsidRDefault="00CB1E60" w:rsidP="00BC4165">
            <w:pPr>
              <w:spacing w:line="360" w:lineRule="auto"/>
              <w:jc w:val="both"/>
              <w:rPr>
                <w:rFonts w:cs="Times New Roman"/>
                <w:b/>
                <w:lang w:val="en-US"/>
              </w:rPr>
            </w:pPr>
            <w:r w:rsidRPr="00451E6E">
              <w:rPr>
                <w:rFonts w:cs="Times New Roman"/>
                <w:b/>
                <w:lang w:val="en-US"/>
              </w:rPr>
              <w:t>25</w:t>
            </w:r>
          </w:p>
        </w:tc>
      </w:tr>
    </w:tbl>
    <w:p w14:paraId="46BA38FE" w14:textId="77777777" w:rsidR="00A71F5C" w:rsidRPr="00451E6E" w:rsidRDefault="00A71F5C" w:rsidP="00BC4165">
      <w:pPr>
        <w:spacing w:line="360" w:lineRule="auto"/>
        <w:jc w:val="both"/>
        <w:rPr>
          <w:rFonts w:cs="Times New Roman"/>
          <w:lang w:val="en-US"/>
        </w:rPr>
      </w:pPr>
    </w:p>
    <w:p w14:paraId="71293E83" w14:textId="77777777" w:rsidR="009B3F47" w:rsidRPr="00451E6E" w:rsidRDefault="00CB1E60" w:rsidP="00BC4165">
      <w:pPr>
        <w:spacing w:line="360" w:lineRule="auto"/>
        <w:jc w:val="center"/>
        <w:rPr>
          <w:rFonts w:cs="Times New Roman"/>
          <w:lang w:val="en-US"/>
        </w:rPr>
      </w:pPr>
      <w:r w:rsidRPr="00451E6E">
        <w:rPr>
          <w:rFonts w:cs="Times New Roman"/>
          <w:noProof/>
          <w:lang w:eastAsia="en-GB"/>
        </w:rPr>
        <w:drawing>
          <wp:inline distT="0" distB="0" distL="0" distR="0" wp14:anchorId="1128DF48" wp14:editId="680A776A">
            <wp:extent cx="3217652" cy="2139351"/>
            <wp:effectExtent l="0" t="0" r="20955" b="133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6502A6A" w14:textId="77777777" w:rsidR="003949E4" w:rsidRPr="00451E6E" w:rsidRDefault="00CB1E60" w:rsidP="002C6E0C">
      <w:pPr>
        <w:pStyle w:val="ListParagraph"/>
        <w:spacing w:line="360" w:lineRule="auto"/>
        <w:jc w:val="both"/>
        <w:rPr>
          <w:rFonts w:cs="Times New Roman"/>
          <w:b/>
          <w:i/>
          <w:lang w:val="en-US"/>
        </w:rPr>
      </w:pPr>
      <w:r w:rsidRPr="00451E6E">
        <w:rPr>
          <w:rFonts w:cs="Times New Roman"/>
          <w:b/>
          <w:i/>
          <w:lang w:val="en-US"/>
        </w:rPr>
        <w:t>Interpretation –</w:t>
      </w:r>
      <w:r w:rsidRPr="00451E6E">
        <w:rPr>
          <w:rFonts w:cs="Times New Roman"/>
          <w:lang w:val="en-US"/>
        </w:rPr>
        <w:t xml:space="preserve"> It can be interpreted that the 64% of the students have been introduced with the</w:t>
      </w:r>
      <w:r w:rsidR="00D75292" w:rsidRPr="00451E6E">
        <w:rPr>
          <w:rFonts w:cs="Times New Roman"/>
          <w:lang w:val="en-US"/>
        </w:rPr>
        <w:t xml:space="preserve"> VLE platform through educators; therefore the education institutes play a crucial role in introducing useful tools in the learner's life that helps them in acquiring academic as well as employable skills. </w:t>
      </w:r>
      <w:r w:rsidR="00BC4165" w:rsidRPr="00451E6E">
        <w:rPr>
          <w:rFonts w:cs="Times New Roman"/>
          <w:lang w:val="en-US"/>
        </w:rPr>
        <w:t>24% of students have got to know about VLE from their classmates which suggest that the promotion of the use of these tools between students encourage them to adopt it.  Some 12%students have to learn about VLE from external sources that show the popularity of th</w:t>
      </w:r>
      <w:r w:rsidR="000B2615">
        <w:rPr>
          <w:rFonts w:cs="Times New Roman"/>
          <w:lang w:val="en-US"/>
        </w:rPr>
        <w:t xml:space="preserve">e platform in the student world </w:t>
      </w:r>
      <w:r w:rsidR="000B2615" w:rsidRPr="000B2615">
        <w:rPr>
          <w:rFonts w:cs="Times New Roman"/>
          <w:lang w:val="en-US"/>
        </w:rPr>
        <w:t>(</w:t>
      </w:r>
      <w:r w:rsidR="000B2615" w:rsidRPr="000B2615">
        <w:rPr>
          <w:rFonts w:cs="Times New Roman"/>
          <w:szCs w:val="24"/>
          <w:shd w:val="clear" w:color="auto" w:fill="FFFFFF"/>
        </w:rPr>
        <w:t>Gunasinghe</w:t>
      </w:r>
      <w:r w:rsidR="000B2615" w:rsidRPr="000B2615">
        <w:rPr>
          <w:rFonts w:cs="Times New Roman"/>
          <w:lang w:val="en-US"/>
        </w:rPr>
        <w:t xml:space="preserve"> et al., </w:t>
      </w:r>
      <w:r w:rsidR="000B2615">
        <w:rPr>
          <w:rFonts w:cs="Times New Roman"/>
          <w:lang w:val="en-US"/>
        </w:rPr>
        <w:t>2018).</w:t>
      </w:r>
      <w:r w:rsidRPr="00451E6E">
        <w:rPr>
          <w:rFonts w:cs="Times New Roman"/>
          <w:b/>
          <w:i/>
          <w:lang w:val="en-US"/>
        </w:rPr>
        <w:br w:type="page"/>
      </w:r>
    </w:p>
    <w:p w14:paraId="5C78040A" w14:textId="77777777" w:rsidR="00726DF0"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Do you use VLE regularly for learning purposes?</w:t>
      </w:r>
    </w:p>
    <w:tbl>
      <w:tblPr>
        <w:tblStyle w:val="TableGrid"/>
        <w:tblW w:w="0" w:type="auto"/>
        <w:jc w:val="center"/>
        <w:tblLook w:val="04A0" w:firstRow="1" w:lastRow="0" w:firstColumn="1" w:lastColumn="0" w:noHBand="0" w:noVBand="1"/>
      </w:tblPr>
      <w:tblGrid>
        <w:gridCol w:w="1643"/>
        <w:gridCol w:w="2376"/>
      </w:tblGrid>
      <w:tr w:rsidR="007B6820" w14:paraId="2D3D8AC1" w14:textId="77777777" w:rsidTr="00027930">
        <w:trPr>
          <w:jc w:val="center"/>
        </w:trPr>
        <w:tc>
          <w:tcPr>
            <w:tcW w:w="0" w:type="auto"/>
          </w:tcPr>
          <w:p w14:paraId="033FE42E" w14:textId="77777777" w:rsidR="00A71F5C" w:rsidRPr="00451E6E" w:rsidRDefault="00CB1E60" w:rsidP="008F0C22">
            <w:pPr>
              <w:rPr>
                <w:rFonts w:cs="Times New Roman"/>
                <w:b/>
                <w:lang w:val="en-US"/>
              </w:rPr>
            </w:pPr>
            <w:r w:rsidRPr="00451E6E">
              <w:rPr>
                <w:rFonts w:cs="Times New Roman"/>
                <w:b/>
                <w:lang w:val="en-US"/>
              </w:rPr>
              <w:t>Usage of VLE</w:t>
            </w:r>
          </w:p>
        </w:tc>
        <w:tc>
          <w:tcPr>
            <w:tcW w:w="0" w:type="auto"/>
          </w:tcPr>
          <w:p w14:paraId="45216571" w14:textId="77777777" w:rsidR="00A71F5C" w:rsidRPr="00451E6E" w:rsidRDefault="00CB1E60" w:rsidP="008F0C22">
            <w:pPr>
              <w:rPr>
                <w:rFonts w:cs="Times New Roman"/>
                <w:b/>
                <w:lang w:val="en-US"/>
              </w:rPr>
            </w:pPr>
            <w:r w:rsidRPr="00451E6E">
              <w:rPr>
                <w:rFonts w:cs="Times New Roman"/>
                <w:b/>
                <w:lang w:val="en-US"/>
              </w:rPr>
              <w:t xml:space="preserve">Number of responses </w:t>
            </w:r>
          </w:p>
        </w:tc>
      </w:tr>
      <w:tr w:rsidR="007B6820" w14:paraId="0B0A371D" w14:textId="77777777" w:rsidTr="00027930">
        <w:trPr>
          <w:jc w:val="center"/>
        </w:trPr>
        <w:tc>
          <w:tcPr>
            <w:tcW w:w="0" w:type="auto"/>
          </w:tcPr>
          <w:p w14:paraId="2D00CB68" w14:textId="77777777" w:rsidR="00A71F5C" w:rsidRPr="00451E6E" w:rsidRDefault="00CB1E60" w:rsidP="008F0C22">
            <w:pPr>
              <w:rPr>
                <w:rFonts w:cs="Times New Roman"/>
                <w:lang w:val="en-US"/>
              </w:rPr>
            </w:pPr>
            <w:r w:rsidRPr="00451E6E">
              <w:rPr>
                <w:rFonts w:cs="Times New Roman"/>
                <w:lang w:val="en-US"/>
              </w:rPr>
              <w:t xml:space="preserve">Yes </w:t>
            </w:r>
          </w:p>
        </w:tc>
        <w:tc>
          <w:tcPr>
            <w:tcW w:w="0" w:type="auto"/>
          </w:tcPr>
          <w:p w14:paraId="12881E97" w14:textId="77777777" w:rsidR="00A71F5C" w:rsidRPr="00451E6E" w:rsidRDefault="00CB1E60" w:rsidP="008F0C22">
            <w:pPr>
              <w:rPr>
                <w:rFonts w:cs="Times New Roman"/>
                <w:lang w:val="en-US"/>
              </w:rPr>
            </w:pPr>
            <w:r w:rsidRPr="00451E6E">
              <w:rPr>
                <w:rFonts w:cs="Times New Roman"/>
                <w:lang w:val="en-US"/>
              </w:rPr>
              <w:t>18</w:t>
            </w:r>
          </w:p>
        </w:tc>
      </w:tr>
      <w:tr w:rsidR="007B6820" w14:paraId="0D304E8B" w14:textId="77777777" w:rsidTr="00027930">
        <w:trPr>
          <w:jc w:val="center"/>
        </w:trPr>
        <w:tc>
          <w:tcPr>
            <w:tcW w:w="0" w:type="auto"/>
          </w:tcPr>
          <w:p w14:paraId="21F1061D" w14:textId="77777777" w:rsidR="00A71F5C" w:rsidRPr="00451E6E" w:rsidRDefault="00CB1E60" w:rsidP="008F0C22">
            <w:pPr>
              <w:rPr>
                <w:rFonts w:cs="Times New Roman"/>
                <w:lang w:val="en-US"/>
              </w:rPr>
            </w:pPr>
            <w:r w:rsidRPr="00451E6E">
              <w:rPr>
                <w:rFonts w:cs="Times New Roman"/>
                <w:lang w:val="en-US"/>
              </w:rPr>
              <w:t>No</w:t>
            </w:r>
          </w:p>
        </w:tc>
        <w:tc>
          <w:tcPr>
            <w:tcW w:w="0" w:type="auto"/>
          </w:tcPr>
          <w:p w14:paraId="36845151" w14:textId="77777777" w:rsidR="00A71F5C" w:rsidRPr="00451E6E" w:rsidRDefault="00CB1E60" w:rsidP="008F0C22">
            <w:pPr>
              <w:rPr>
                <w:rFonts w:cs="Times New Roman"/>
                <w:lang w:val="en-US"/>
              </w:rPr>
            </w:pPr>
            <w:r w:rsidRPr="00451E6E">
              <w:rPr>
                <w:rFonts w:cs="Times New Roman"/>
                <w:lang w:val="en-US"/>
              </w:rPr>
              <w:t>07</w:t>
            </w:r>
          </w:p>
        </w:tc>
      </w:tr>
      <w:tr w:rsidR="007B6820" w14:paraId="6CE483E7" w14:textId="77777777" w:rsidTr="00027930">
        <w:trPr>
          <w:jc w:val="center"/>
        </w:trPr>
        <w:tc>
          <w:tcPr>
            <w:tcW w:w="0" w:type="auto"/>
          </w:tcPr>
          <w:p w14:paraId="1141F43B" w14:textId="77777777" w:rsidR="00A71F5C"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2A4324B9" w14:textId="77777777" w:rsidR="00A71F5C" w:rsidRPr="00451E6E" w:rsidRDefault="00CB1E60" w:rsidP="008F0C22">
            <w:pPr>
              <w:rPr>
                <w:rFonts w:cs="Times New Roman"/>
                <w:b/>
                <w:lang w:val="en-US"/>
              </w:rPr>
            </w:pPr>
            <w:r w:rsidRPr="00451E6E">
              <w:rPr>
                <w:rFonts w:cs="Times New Roman"/>
                <w:b/>
                <w:lang w:val="en-US"/>
              </w:rPr>
              <w:t>25</w:t>
            </w:r>
          </w:p>
        </w:tc>
      </w:tr>
    </w:tbl>
    <w:p w14:paraId="15A525B0" w14:textId="77777777" w:rsidR="00A71F5C" w:rsidRPr="00451E6E" w:rsidRDefault="00A71F5C">
      <w:pPr>
        <w:rPr>
          <w:rFonts w:eastAsiaTheme="majorEastAsia" w:cs="Times New Roman"/>
          <w:b/>
          <w:bCs/>
          <w:color w:val="365F91" w:themeColor="accent1" w:themeShade="BF"/>
          <w:sz w:val="28"/>
          <w:szCs w:val="28"/>
          <w:lang w:val="en-US"/>
        </w:rPr>
      </w:pPr>
    </w:p>
    <w:p w14:paraId="7BA392A5" w14:textId="77777777" w:rsidR="009B3F47" w:rsidRPr="00451E6E" w:rsidRDefault="00CB1E60" w:rsidP="009B3F47">
      <w:pPr>
        <w:jc w:val="center"/>
        <w:rPr>
          <w:rFonts w:eastAsiaTheme="majorEastAsia" w:cs="Times New Roman"/>
          <w:b/>
          <w:bCs/>
          <w:color w:val="365F91" w:themeColor="accent1" w:themeShade="BF"/>
          <w:sz w:val="28"/>
          <w:szCs w:val="28"/>
          <w:lang w:val="en-US"/>
        </w:rPr>
      </w:pPr>
      <w:r w:rsidRPr="00451E6E">
        <w:rPr>
          <w:rFonts w:cs="Times New Roman"/>
          <w:noProof/>
          <w:lang w:eastAsia="en-GB"/>
        </w:rPr>
        <w:drawing>
          <wp:inline distT="0" distB="0" distL="0" distR="0" wp14:anchorId="7494086D" wp14:editId="6E144584">
            <wp:extent cx="2967486" cy="1932317"/>
            <wp:effectExtent l="0" t="0" r="23495" b="1079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D3DCF9B" w14:textId="77777777" w:rsidR="003949E4" w:rsidRPr="00451E6E" w:rsidRDefault="00CB1E60" w:rsidP="002C6E0C">
      <w:pPr>
        <w:pStyle w:val="ListParagraph"/>
        <w:spacing w:line="360" w:lineRule="auto"/>
        <w:jc w:val="both"/>
        <w:rPr>
          <w:rFonts w:cs="Times New Roman"/>
        </w:rPr>
      </w:pPr>
      <w:r w:rsidRPr="00451E6E">
        <w:rPr>
          <w:rFonts w:cs="Times New Roman"/>
          <w:b/>
          <w:i/>
          <w:lang w:val="en-US"/>
        </w:rPr>
        <w:t xml:space="preserve">Interpretation </w:t>
      </w:r>
      <w:r w:rsidR="00027930" w:rsidRPr="00451E6E">
        <w:rPr>
          <w:rFonts w:cs="Times New Roman"/>
          <w:b/>
          <w:i/>
          <w:lang w:val="en-US"/>
        </w:rPr>
        <w:t>–</w:t>
      </w:r>
      <w:r w:rsidR="00027930" w:rsidRPr="00451E6E">
        <w:rPr>
          <w:rFonts w:cs="Times New Roman"/>
        </w:rPr>
        <w:t xml:space="preserve"> The above data shows that 72% of </w:t>
      </w:r>
      <w:r w:rsidR="003D115F" w:rsidRPr="00451E6E">
        <w:rPr>
          <w:rFonts w:cs="Times New Roman"/>
        </w:rPr>
        <w:t>students are using VLE for their learning purposes regularly, however, 28% of students denied to its regular use. There is a scope of increasing awareness about the VLE platform to provide benefits to the students in their learning experiences an</w:t>
      </w:r>
      <w:r w:rsidR="00607A44">
        <w:rPr>
          <w:rFonts w:cs="Times New Roman"/>
        </w:rPr>
        <w:t>d develop their digital skills (</w:t>
      </w:r>
      <w:r w:rsidR="00607A44" w:rsidRPr="00607A44">
        <w:rPr>
          <w:rFonts w:cs="Times New Roman"/>
          <w:szCs w:val="24"/>
          <w:shd w:val="clear" w:color="auto" w:fill="FFFFFF"/>
        </w:rPr>
        <w:t>Phungsuk</w:t>
      </w:r>
      <w:r w:rsidR="00607A44">
        <w:rPr>
          <w:rFonts w:cs="Times New Roman"/>
          <w:szCs w:val="24"/>
          <w:shd w:val="clear" w:color="auto" w:fill="FFFFFF"/>
        </w:rPr>
        <w:t xml:space="preserve"> et al., </w:t>
      </w:r>
      <w:r w:rsidR="00607A44" w:rsidRPr="00607A44">
        <w:rPr>
          <w:rFonts w:cs="Times New Roman"/>
          <w:szCs w:val="24"/>
          <w:shd w:val="clear" w:color="auto" w:fill="FFFFFF"/>
        </w:rPr>
        <w:t>2017).</w:t>
      </w:r>
    </w:p>
    <w:p w14:paraId="57525D53" w14:textId="77777777" w:rsidR="003949E4" w:rsidRPr="00451E6E" w:rsidRDefault="00CB1E60" w:rsidP="003D115F">
      <w:pPr>
        <w:spacing w:line="360" w:lineRule="auto"/>
        <w:jc w:val="both"/>
        <w:rPr>
          <w:rFonts w:cs="Times New Roman"/>
          <w:lang w:val="en-US"/>
        </w:rPr>
      </w:pPr>
      <w:bookmarkStart w:id="4" w:name="_Toc57022274"/>
      <w:r w:rsidRPr="00451E6E">
        <w:rPr>
          <w:rFonts w:cs="Times New Roman"/>
          <w:lang w:val="en-US"/>
        </w:rPr>
        <w:br w:type="page"/>
      </w:r>
    </w:p>
    <w:p w14:paraId="0DD32833" w14:textId="77777777" w:rsidR="00A71F5C"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 xml:space="preserve">What do you prefer opting between a lecture on VLE platform and an offline lecture? </w:t>
      </w:r>
    </w:p>
    <w:tbl>
      <w:tblPr>
        <w:tblStyle w:val="TableGrid"/>
        <w:tblW w:w="0" w:type="auto"/>
        <w:jc w:val="center"/>
        <w:tblLook w:val="04A0" w:firstRow="1" w:lastRow="0" w:firstColumn="1" w:lastColumn="0" w:noHBand="0" w:noVBand="1"/>
      </w:tblPr>
      <w:tblGrid>
        <w:gridCol w:w="2469"/>
        <w:gridCol w:w="2376"/>
      </w:tblGrid>
      <w:tr w:rsidR="007B6820" w14:paraId="36D9B3F2" w14:textId="77777777" w:rsidTr="00027930">
        <w:trPr>
          <w:jc w:val="center"/>
        </w:trPr>
        <w:tc>
          <w:tcPr>
            <w:tcW w:w="0" w:type="auto"/>
          </w:tcPr>
          <w:p w14:paraId="78B9E758" w14:textId="77777777" w:rsidR="00A71F5C" w:rsidRPr="00451E6E" w:rsidRDefault="00CB1E60" w:rsidP="008F0C22">
            <w:pPr>
              <w:rPr>
                <w:rFonts w:cs="Times New Roman"/>
                <w:b/>
                <w:lang w:val="en-US"/>
              </w:rPr>
            </w:pPr>
            <w:r w:rsidRPr="00451E6E">
              <w:rPr>
                <w:rFonts w:cs="Times New Roman"/>
                <w:b/>
                <w:lang w:val="en-US"/>
              </w:rPr>
              <w:t>Choice of lecture-type</w:t>
            </w:r>
          </w:p>
        </w:tc>
        <w:tc>
          <w:tcPr>
            <w:tcW w:w="0" w:type="auto"/>
          </w:tcPr>
          <w:p w14:paraId="0EED0B5D" w14:textId="77777777" w:rsidR="00A71F5C" w:rsidRPr="00451E6E" w:rsidRDefault="00CB1E60" w:rsidP="008F0C22">
            <w:pPr>
              <w:rPr>
                <w:rFonts w:cs="Times New Roman"/>
                <w:b/>
                <w:lang w:val="en-US"/>
              </w:rPr>
            </w:pPr>
            <w:r w:rsidRPr="00451E6E">
              <w:rPr>
                <w:rFonts w:cs="Times New Roman"/>
                <w:b/>
                <w:lang w:val="en-US"/>
              </w:rPr>
              <w:t xml:space="preserve">Number of responses </w:t>
            </w:r>
          </w:p>
        </w:tc>
      </w:tr>
      <w:tr w:rsidR="007B6820" w14:paraId="5AC4AEC3" w14:textId="77777777" w:rsidTr="00027930">
        <w:trPr>
          <w:jc w:val="center"/>
        </w:trPr>
        <w:tc>
          <w:tcPr>
            <w:tcW w:w="0" w:type="auto"/>
          </w:tcPr>
          <w:p w14:paraId="58D9177D" w14:textId="77777777" w:rsidR="00A71F5C" w:rsidRPr="00451E6E" w:rsidRDefault="00CB1E60" w:rsidP="008F0C22">
            <w:pPr>
              <w:rPr>
                <w:rFonts w:cs="Times New Roman"/>
                <w:lang w:val="en-US"/>
              </w:rPr>
            </w:pPr>
            <w:r w:rsidRPr="00451E6E">
              <w:rPr>
                <w:rFonts w:cs="Times New Roman"/>
                <w:lang w:val="en-US"/>
              </w:rPr>
              <w:t>VLE lecture</w:t>
            </w:r>
          </w:p>
        </w:tc>
        <w:tc>
          <w:tcPr>
            <w:tcW w:w="0" w:type="auto"/>
          </w:tcPr>
          <w:p w14:paraId="1B6708AE" w14:textId="77777777" w:rsidR="00A71F5C" w:rsidRPr="00451E6E" w:rsidRDefault="00CB1E60" w:rsidP="008F0C22">
            <w:pPr>
              <w:rPr>
                <w:rFonts w:cs="Times New Roman"/>
                <w:lang w:val="en-US"/>
              </w:rPr>
            </w:pPr>
            <w:r w:rsidRPr="00451E6E">
              <w:rPr>
                <w:rFonts w:cs="Times New Roman"/>
                <w:lang w:val="en-US"/>
              </w:rPr>
              <w:t>15</w:t>
            </w:r>
          </w:p>
        </w:tc>
      </w:tr>
      <w:tr w:rsidR="007B6820" w14:paraId="02DA753F" w14:textId="77777777" w:rsidTr="00027930">
        <w:trPr>
          <w:jc w:val="center"/>
        </w:trPr>
        <w:tc>
          <w:tcPr>
            <w:tcW w:w="0" w:type="auto"/>
          </w:tcPr>
          <w:p w14:paraId="4671477B" w14:textId="77777777" w:rsidR="00A71F5C" w:rsidRPr="00451E6E" w:rsidRDefault="00CB1E60" w:rsidP="008F0C22">
            <w:pPr>
              <w:rPr>
                <w:rFonts w:cs="Times New Roman"/>
                <w:lang w:val="en-US"/>
              </w:rPr>
            </w:pPr>
            <w:r w:rsidRPr="00451E6E">
              <w:rPr>
                <w:rFonts w:cs="Times New Roman"/>
                <w:lang w:val="en-US"/>
              </w:rPr>
              <w:t>Offline Lecture</w:t>
            </w:r>
          </w:p>
        </w:tc>
        <w:tc>
          <w:tcPr>
            <w:tcW w:w="0" w:type="auto"/>
          </w:tcPr>
          <w:p w14:paraId="02D00EF5" w14:textId="77777777" w:rsidR="00A71F5C" w:rsidRPr="00451E6E" w:rsidRDefault="00CB1E60" w:rsidP="008F0C22">
            <w:pPr>
              <w:rPr>
                <w:rFonts w:cs="Times New Roman"/>
                <w:lang w:val="en-US"/>
              </w:rPr>
            </w:pPr>
            <w:r w:rsidRPr="00451E6E">
              <w:rPr>
                <w:rFonts w:cs="Times New Roman"/>
                <w:lang w:val="en-US"/>
              </w:rPr>
              <w:t>10</w:t>
            </w:r>
          </w:p>
        </w:tc>
      </w:tr>
      <w:tr w:rsidR="007B6820" w14:paraId="56EE21E5" w14:textId="77777777" w:rsidTr="00027930">
        <w:trPr>
          <w:jc w:val="center"/>
        </w:trPr>
        <w:tc>
          <w:tcPr>
            <w:tcW w:w="0" w:type="auto"/>
          </w:tcPr>
          <w:p w14:paraId="11D093C3" w14:textId="77777777" w:rsidR="00A71F5C"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09C147DA" w14:textId="77777777" w:rsidR="00A71F5C" w:rsidRPr="00451E6E" w:rsidRDefault="00CB1E60" w:rsidP="008F0C22">
            <w:pPr>
              <w:rPr>
                <w:rFonts w:cs="Times New Roman"/>
                <w:b/>
                <w:lang w:val="en-US"/>
              </w:rPr>
            </w:pPr>
            <w:r w:rsidRPr="00451E6E">
              <w:rPr>
                <w:rFonts w:cs="Times New Roman"/>
                <w:b/>
                <w:lang w:val="en-US"/>
              </w:rPr>
              <w:t>25</w:t>
            </w:r>
          </w:p>
        </w:tc>
      </w:tr>
    </w:tbl>
    <w:p w14:paraId="08974294" w14:textId="77777777" w:rsidR="00A71F5C" w:rsidRPr="00451E6E" w:rsidRDefault="00A71F5C">
      <w:pPr>
        <w:rPr>
          <w:rFonts w:cs="Times New Roman"/>
          <w:lang w:val="en-US"/>
        </w:rPr>
      </w:pPr>
    </w:p>
    <w:p w14:paraId="2DE1D6BF" w14:textId="77777777" w:rsidR="009B3F47" w:rsidRPr="00451E6E" w:rsidRDefault="00CB1E60" w:rsidP="009B3F47">
      <w:pPr>
        <w:jc w:val="center"/>
        <w:rPr>
          <w:rFonts w:cs="Times New Roman"/>
          <w:lang w:val="en-US"/>
        </w:rPr>
      </w:pPr>
      <w:r w:rsidRPr="00451E6E">
        <w:rPr>
          <w:rFonts w:cs="Times New Roman"/>
          <w:noProof/>
          <w:lang w:eastAsia="en-GB"/>
        </w:rPr>
        <w:drawing>
          <wp:inline distT="0" distB="0" distL="0" distR="0" wp14:anchorId="1ABBC5FA" wp14:editId="30A6C663">
            <wp:extent cx="3534770" cy="2006221"/>
            <wp:effectExtent l="0" t="0" r="27940" b="1333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BF832F4" w14:textId="77777777" w:rsidR="003949E4" w:rsidRPr="00451E6E" w:rsidRDefault="00CB1E60" w:rsidP="002C6E0C">
      <w:pPr>
        <w:pStyle w:val="ListParagraph"/>
        <w:spacing w:line="360" w:lineRule="auto"/>
        <w:jc w:val="both"/>
        <w:rPr>
          <w:rFonts w:cs="Times New Roman"/>
          <w:lang w:val="en-US"/>
        </w:rPr>
      </w:pPr>
      <w:r w:rsidRPr="00451E6E">
        <w:rPr>
          <w:rFonts w:cs="Times New Roman"/>
          <w:b/>
          <w:i/>
          <w:lang w:val="en-US"/>
        </w:rPr>
        <w:t xml:space="preserve">Interpretation </w:t>
      </w:r>
      <w:r w:rsidR="003D115F" w:rsidRPr="00451E6E">
        <w:rPr>
          <w:rFonts w:cs="Times New Roman"/>
          <w:b/>
          <w:i/>
          <w:lang w:val="en-US"/>
        </w:rPr>
        <w:t>–</w:t>
      </w:r>
      <w:r w:rsidR="00607A44">
        <w:rPr>
          <w:rFonts w:cs="Times New Roman"/>
          <w:b/>
          <w:i/>
          <w:lang w:val="en-US"/>
        </w:rPr>
        <w:t xml:space="preserve"> </w:t>
      </w:r>
      <w:r w:rsidR="00607A44" w:rsidRPr="00607A44">
        <w:rPr>
          <w:rFonts w:cs="Times New Roman"/>
          <w:lang w:val="en-US"/>
        </w:rPr>
        <w:t>T</w:t>
      </w:r>
      <w:r w:rsidR="003D115F" w:rsidRPr="00451E6E">
        <w:rPr>
          <w:rFonts w:cs="Times New Roman"/>
          <w:lang w:val="en-US"/>
        </w:rPr>
        <w:t xml:space="preserve">here are only 60% of students who tend to prefer VLE lectures over an offline lecture. </w:t>
      </w:r>
      <w:r w:rsidR="005F220F" w:rsidRPr="00451E6E">
        <w:rPr>
          <w:rFonts w:cs="Times New Roman"/>
          <w:lang w:val="en-US"/>
        </w:rPr>
        <w:t xml:space="preserve">There is a scope of increasing awareness about the benefits of using the VLE platform and developing digital skills in students to encourage them in using the tool for their better learning experience. 40% of students who prefer offline </w:t>
      </w:r>
      <w:r w:rsidR="00EB52C3" w:rsidRPr="00451E6E">
        <w:rPr>
          <w:rFonts w:cs="Times New Roman"/>
          <w:lang w:val="en-US"/>
        </w:rPr>
        <w:t xml:space="preserve">lecture may have limited or no knowledge about the </w:t>
      </w:r>
      <w:r w:rsidR="00136442" w:rsidRPr="00451E6E">
        <w:rPr>
          <w:rFonts w:cs="Times New Roman"/>
          <w:lang w:val="en-US"/>
        </w:rPr>
        <w:t>benefits of adopting digital tools like the VLE platform in improving the learning</w:t>
      </w:r>
      <w:r w:rsidR="00607A44">
        <w:rPr>
          <w:rFonts w:cs="Times New Roman"/>
          <w:lang w:val="en-US"/>
        </w:rPr>
        <w:t xml:space="preserve"> process (</w:t>
      </w:r>
      <w:r w:rsidR="00607A44">
        <w:rPr>
          <w:rFonts w:cs="Times New Roman"/>
          <w:szCs w:val="24"/>
          <w:shd w:val="clear" w:color="auto" w:fill="FFFFFF"/>
        </w:rPr>
        <w:t xml:space="preserve">Herrera Mosquera, </w:t>
      </w:r>
      <w:r w:rsidR="00607A44" w:rsidRPr="00607A44">
        <w:rPr>
          <w:rFonts w:cs="Times New Roman"/>
          <w:szCs w:val="24"/>
          <w:shd w:val="clear" w:color="auto" w:fill="FFFFFF"/>
        </w:rPr>
        <w:t xml:space="preserve">2017). </w:t>
      </w:r>
      <w:r w:rsidRPr="00451E6E">
        <w:rPr>
          <w:rFonts w:cs="Times New Roman"/>
          <w:lang w:val="en-US"/>
        </w:rPr>
        <w:br w:type="page"/>
      </w:r>
    </w:p>
    <w:p w14:paraId="0BC7A51E" w14:textId="77777777" w:rsidR="00C239D9"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 xml:space="preserve">Is there any improvement in your learning experience </w:t>
      </w:r>
      <w:r w:rsidR="00136442" w:rsidRPr="00451E6E">
        <w:rPr>
          <w:rFonts w:cs="Times New Roman"/>
          <w:b/>
          <w:lang w:val="en-US"/>
        </w:rPr>
        <w:t xml:space="preserve">after </w:t>
      </w:r>
      <w:r w:rsidR="00CB26D7" w:rsidRPr="00451E6E">
        <w:rPr>
          <w:rFonts w:cs="Times New Roman"/>
          <w:b/>
          <w:lang w:val="en-US"/>
        </w:rPr>
        <w:t>adopting the VLE platform?</w:t>
      </w:r>
      <w:r w:rsidR="00136442" w:rsidRPr="00451E6E">
        <w:rPr>
          <w:rFonts w:cs="Times New Roman"/>
          <w:b/>
          <w:lang w:val="en-US"/>
        </w:rPr>
        <w:t xml:space="preserve"> </w:t>
      </w:r>
    </w:p>
    <w:tbl>
      <w:tblPr>
        <w:tblStyle w:val="TableGrid"/>
        <w:tblW w:w="0" w:type="auto"/>
        <w:jc w:val="center"/>
        <w:tblLook w:val="04A0" w:firstRow="1" w:lastRow="0" w:firstColumn="1" w:lastColumn="0" w:noHBand="0" w:noVBand="1"/>
      </w:tblPr>
      <w:tblGrid>
        <w:gridCol w:w="4322"/>
        <w:gridCol w:w="2376"/>
      </w:tblGrid>
      <w:tr w:rsidR="007B6820" w14:paraId="7EA1C703" w14:textId="77777777" w:rsidTr="00CB26D7">
        <w:trPr>
          <w:jc w:val="center"/>
        </w:trPr>
        <w:tc>
          <w:tcPr>
            <w:tcW w:w="0" w:type="auto"/>
          </w:tcPr>
          <w:p w14:paraId="051627A6" w14:textId="77777777" w:rsidR="00C239D9" w:rsidRPr="00451E6E" w:rsidRDefault="00CB1E60" w:rsidP="00CB26D7">
            <w:pPr>
              <w:rPr>
                <w:rFonts w:cs="Times New Roman"/>
                <w:b/>
                <w:lang w:val="en-US"/>
              </w:rPr>
            </w:pPr>
            <w:r w:rsidRPr="00451E6E">
              <w:rPr>
                <w:rFonts w:cs="Times New Roman"/>
                <w:b/>
                <w:lang w:val="en-US"/>
              </w:rPr>
              <w:t>Improvement in the learning experience</w:t>
            </w:r>
          </w:p>
        </w:tc>
        <w:tc>
          <w:tcPr>
            <w:tcW w:w="0" w:type="auto"/>
          </w:tcPr>
          <w:p w14:paraId="3DFBC42D" w14:textId="77777777" w:rsidR="00C239D9" w:rsidRPr="00451E6E" w:rsidRDefault="00CB1E60" w:rsidP="008F0C22">
            <w:pPr>
              <w:rPr>
                <w:rFonts w:cs="Times New Roman"/>
                <w:b/>
                <w:lang w:val="en-US"/>
              </w:rPr>
            </w:pPr>
            <w:r w:rsidRPr="00451E6E">
              <w:rPr>
                <w:rFonts w:cs="Times New Roman"/>
                <w:b/>
                <w:lang w:val="en-US"/>
              </w:rPr>
              <w:t xml:space="preserve">Number of responses </w:t>
            </w:r>
          </w:p>
        </w:tc>
      </w:tr>
      <w:tr w:rsidR="007B6820" w14:paraId="5EDCFA6A" w14:textId="77777777" w:rsidTr="00CB26D7">
        <w:trPr>
          <w:jc w:val="center"/>
        </w:trPr>
        <w:tc>
          <w:tcPr>
            <w:tcW w:w="0" w:type="auto"/>
          </w:tcPr>
          <w:p w14:paraId="1F5CC809" w14:textId="77777777" w:rsidR="00C239D9" w:rsidRPr="00451E6E" w:rsidRDefault="00CB1E60" w:rsidP="008F0C22">
            <w:pPr>
              <w:rPr>
                <w:rFonts w:cs="Times New Roman"/>
                <w:lang w:val="en-US"/>
              </w:rPr>
            </w:pPr>
            <w:r w:rsidRPr="00451E6E">
              <w:rPr>
                <w:rFonts w:cs="Times New Roman"/>
                <w:lang w:val="en-US"/>
              </w:rPr>
              <w:t xml:space="preserve">Yes </w:t>
            </w:r>
          </w:p>
        </w:tc>
        <w:tc>
          <w:tcPr>
            <w:tcW w:w="0" w:type="auto"/>
          </w:tcPr>
          <w:p w14:paraId="4572C42E" w14:textId="77777777" w:rsidR="00C239D9" w:rsidRPr="00451E6E" w:rsidRDefault="00CB1E60" w:rsidP="008F0C22">
            <w:pPr>
              <w:rPr>
                <w:rFonts w:cs="Times New Roman"/>
                <w:lang w:val="en-US"/>
              </w:rPr>
            </w:pPr>
            <w:r w:rsidRPr="00451E6E">
              <w:rPr>
                <w:rFonts w:cs="Times New Roman"/>
                <w:lang w:val="en-US"/>
              </w:rPr>
              <w:t>18</w:t>
            </w:r>
          </w:p>
        </w:tc>
      </w:tr>
      <w:tr w:rsidR="007B6820" w14:paraId="2E8005A5" w14:textId="77777777" w:rsidTr="00CB26D7">
        <w:trPr>
          <w:jc w:val="center"/>
        </w:trPr>
        <w:tc>
          <w:tcPr>
            <w:tcW w:w="0" w:type="auto"/>
          </w:tcPr>
          <w:p w14:paraId="5E7FAF50" w14:textId="77777777" w:rsidR="00C239D9" w:rsidRPr="00451E6E" w:rsidRDefault="00CB1E60" w:rsidP="008F0C22">
            <w:pPr>
              <w:rPr>
                <w:rFonts w:cs="Times New Roman"/>
                <w:lang w:val="en-US"/>
              </w:rPr>
            </w:pPr>
            <w:r w:rsidRPr="00451E6E">
              <w:rPr>
                <w:rFonts w:cs="Times New Roman"/>
                <w:lang w:val="en-US"/>
              </w:rPr>
              <w:t>No</w:t>
            </w:r>
          </w:p>
        </w:tc>
        <w:tc>
          <w:tcPr>
            <w:tcW w:w="0" w:type="auto"/>
          </w:tcPr>
          <w:p w14:paraId="63758519" w14:textId="77777777" w:rsidR="00C239D9" w:rsidRPr="00451E6E" w:rsidRDefault="00CB1E60" w:rsidP="008F0C22">
            <w:pPr>
              <w:rPr>
                <w:rFonts w:cs="Times New Roman"/>
                <w:lang w:val="en-US"/>
              </w:rPr>
            </w:pPr>
            <w:r w:rsidRPr="00451E6E">
              <w:rPr>
                <w:rFonts w:cs="Times New Roman"/>
                <w:lang w:val="en-US"/>
              </w:rPr>
              <w:t>03</w:t>
            </w:r>
          </w:p>
        </w:tc>
      </w:tr>
      <w:tr w:rsidR="007B6820" w14:paraId="4F3D183C" w14:textId="77777777" w:rsidTr="00CB26D7">
        <w:trPr>
          <w:jc w:val="center"/>
        </w:trPr>
        <w:tc>
          <w:tcPr>
            <w:tcW w:w="0" w:type="auto"/>
          </w:tcPr>
          <w:p w14:paraId="0065648F" w14:textId="77777777" w:rsidR="00136442" w:rsidRPr="00451E6E" w:rsidRDefault="00CB1E60" w:rsidP="008F0C22">
            <w:pPr>
              <w:rPr>
                <w:rFonts w:cs="Times New Roman"/>
                <w:lang w:val="en-US"/>
              </w:rPr>
            </w:pPr>
            <w:r w:rsidRPr="00451E6E">
              <w:rPr>
                <w:rFonts w:cs="Times New Roman"/>
                <w:lang w:val="en-US"/>
              </w:rPr>
              <w:t>Not sure</w:t>
            </w:r>
          </w:p>
        </w:tc>
        <w:tc>
          <w:tcPr>
            <w:tcW w:w="0" w:type="auto"/>
          </w:tcPr>
          <w:p w14:paraId="4CCF7EB7" w14:textId="77777777" w:rsidR="00136442" w:rsidRPr="00451E6E" w:rsidRDefault="00CB1E60" w:rsidP="008F0C22">
            <w:pPr>
              <w:rPr>
                <w:rFonts w:cs="Times New Roman"/>
                <w:lang w:val="en-US"/>
              </w:rPr>
            </w:pPr>
            <w:r w:rsidRPr="00451E6E">
              <w:rPr>
                <w:rFonts w:cs="Times New Roman"/>
                <w:lang w:val="en-US"/>
              </w:rPr>
              <w:t>04</w:t>
            </w:r>
          </w:p>
        </w:tc>
      </w:tr>
      <w:tr w:rsidR="007B6820" w14:paraId="54C9C473" w14:textId="77777777" w:rsidTr="00CB26D7">
        <w:trPr>
          <w:jc w:val="center"/>
        </w:trPr>
        <w:tc>
          <w:tcPr>
            <w:tcW w:w="0" w:type="auto"/>
          </w:tcPr>
          <w:p w14:paraId="75D79148" w14:textId="77777777" w:rsidR="00C239D9"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69ED6F0A" w14:textId="77777777" w:rsidR="00C239D9" w:rsidRPr="00451E6E" w:rsidRDefault="00CB1E60" w:rsidP="008F0C22">
            <w:pPr>
              <w:rPr>
                <w:rFonts w:cs="Times New Roman"/>
                <w:b/>
                <w:lang w:val="en-US"/>
              </w:rPr>
            </w:pPr>
            <w:r w:rsidRPr="00451E6E">
              <w:rPr>
                <w:rFonts w:cs="Times New Roman"/>
                <w:b/>
                <w:lang w:val="en-US"/>
              </w:rPr>
              <w:t>25</w:t>
            </w:r>
          </w:p>
        </w:tc>
      </w:tr>
    </w:tbl>
    <w:p w14:paraId="5B82463E" w14:textId="77777777" w:rsidR="00C239D9" w:rsidRPr="00451E6E" w:rsidRDefault="00C239D9">
      <w:pPr>
        <w:rPr>
          <w:rFonts w:cs="Times New Roman"/>
          <w:lang w:val="en-US"/>
        </w:rPr>
      </w:pPr>
    </w:p>
    <w:p w14:paraId="2FCDA9E4" w14:textId="77777777" w:rsidR="009B3F47" w:rsidRPr="00451E6E" w:rsidRDefault="00CB1E60" w:rsidP="009B3F47">
      <w:pPr>
        <w:jc w:val="center"/>
        <w:rPr>
          <w:rFonts w:cs="Times New Roman"/>
          <w:lang w:val="en-US"/>
        </w:rPr>
      </w:pPr>
      <w:r w:rsidRPr="00451E6E">
        <w:rPr>
          <w:rFonts w:cs="Times New Roman"/>
          <w:noProof/>
          <w:lang w:eastAsia="en-GB"/>
        </w:rPr>
        <w:drawing>
          <wp:inline distT="0" distB="0" distL="0" distR="0" wp14:anchorId="09159125" wp14:editId="1B6DEF5E">
            <wp:extent cx="3827721" cy="2190307"/>
            <wp:effectExtent l="0" t="0" r="20955" b="1968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FFB62D8" w14:textId="77777777" w:rsidR="003949E4" w:rsidRPr="00451E6E" w:rsidRDefault="00CB1E60" w:rsidP="002C6E0C">
      <w:pPr>
        <w:pStyle w:val="ListParagraph"/>
        <w:spacing w:line="360" w:lineRule="auto"/>
        <w:jc w:val="both"/>
        <w:rPr>
          <w:rFonts w:cs="Times New Roman"/>
          <w:lang w:val="en-US"/>
        </w:rPr>
      </w:pPr>
      <w:r w:rsidRPr="00451E6E">
        <w:rPr>
          <w:rFonts w:cs="Times New Roman"/>
          <w:b/>
          <w:i/>
          <w:lang w:val="en-US"/>
        </w:rPr>
        <w:t xml:space="preserve">Interpretation </w:t>
      </w:r>
      <w:r w:rsidR="008A07A3" w:rsidRPr="00451E6E">
        <w:rPr>
          <w:rFonts w:cs="Times New Roman"/>
          <w:b/>
          <w:i/>
          <w:lang w:val="en-US"/>
        </w:rPr>
        <w:t>–</w:t>
      </w:r>
      <w:r w:rsidRPr="00451E6E">
        <w:rPr>
          <w:rFonts w:cs="Times New Roman"/>
          <w:b/>
          <w:i/>
          <w:lang w:val="en-US"/>
        </w:rPr>
        <w:t xml:space="preserve"> </w:t>
      </w:r>
      <w:r w:rsidR="008A07A3" w:rsidRPr="00451E6E">
        <w:rPr>
          <w:rFonts w:cs="Times New Roman"/>
          <w:lang w:val="en-US"/>
        </w:rPr>
        <w:t xml:space="preserve">IT can be interpreted that the </w:t>
      </w:r>
      <w:r w:rsidR="002C6E0C" w:rsidRPr="00451E6E">
        <w:rPr>
          <w:rFonts w:cs="Times New Roman"/>
          <w:lang w:val="en-US"/>
        </w:rPr>
        <w:t>VLE platform has improved the learning process of most of the students as 72% of them has agreed to it, however, 16% of the are not sure about this</w:t>
      </w:r>
      <w:r w:rsidR="00607A44">
        <w:rPr>
          <w:rFonts w:cs="Times New Roman"/>
          <w:lang w:val="en-US"/>
        </w:rPr>
        <w:t xml:space="preserve"> and 12% have denied completely (</w:t>
      </w:r>
      <w:r w:rsidR="00607A44">
        <w:rPr>
          <w:rFonts w:cs="Times New Roman"/>
          <w:szCs w:val="24"/>
          <w:shd w:val="clear" w:color="auto" w:fill="FFFFFF"/>
        </w:rPr>
        <w:t xml:space="preserve">Herrera Mosquera, </w:t>
      </w:r>
      <w:r w:rsidR="00607A44" w:rsidRPr="00607A44">
        <w:rPr>
          <w:rFonts w:cs="Times New Roman"/>
          <w:szCs w:val="24"/>
          <w:shd w:val="clear" w:color="auto" w:fill="FFFFFF"/>
        </w:rPr>
        <w:t xml:space="preserve">2017). </w:t>
      </w:r>
      <w:r w:rsidR="00607A44" w:rsidRPr="00451E6E">
        <w:rPr>
          <w:rFonts w:cs="Times New Roman"/>
          <w:lang w:val="en-US"/>
        </w:rPr>
        <w:t xml:space="preserve"> </w:t>
      </w:r>
      <w:r w:rsidR="002C6E0C" w:rsidRPr="00451E6E">
        <w:rPr>
          <w:rFonts w:cs="Times New Roman"/>
          <w:lang w:val="en-US"/>
        </w:rPr>
        <w:t xml:space="preserve"> </w:t>
      </w:r>
      <w:r w:rsidRPr="00451E6E">
        <w:rPr>
          <w:rFonts w:cs="Times New Roman"/>
          <w:lang w:val="en-US"/>
        </w:rPr>
        <w:br w:type="page"/>
      </w:r>
    </w:p>
    <w:p w14:paraId="6A0C028F" w14:textId="77777777" w:rsidR="00C239D9"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 xml:space="preserve">Have your academics grades improved after </w:t>
      </w:r>
      <w:r w:rsidRPr="00451E6E">
        <w:rPr>
          <w:rFonts w:cs="Times New Roman"/>
          <w:b/>
          <w:lang w:val="en-US"/>
        </w:rPr>
        <w:t>taking lectures on VLE platform?</w:t>
      </w:r>
    </w:p>
    <w:tbl>
      <w:tblPr>
        <w:tblStyle w:val="TableGrid"/>
        <w:tblW w:w="0" w:type="auto"/>
        <w:jc w:val="center"/>
        <w:tblLook w:val="04A0" w:firstRow="1" w:lastRow="0" w:firstColumn="1" w:lastColumn="0" w:noHBand="0" w:noVBand="1"/>
      </w:tblPr>
      <w:tblGrid>
        <w:gridCol w:w="3756"/>
        <w:gridCol w:w="2376"/>
      </w:tblGrid>
      <w:tr w:rsidR="007B6820" w14:paraId="6A133B9D" w14:textId="77777777" w:rsidTr="002C6E0C">
        <w:trPr>
          <w:jc w:val="center"/>
        </w:trPr>
        <w:tc>
          <w:tcPr>
            <w:tcW w:w="0" w:type="auto"/>
          </w:tcPr>
          <w:p w14:paraId="69CB1F28" w14:textId="77777777" w:rsidR="002F0C4B" w:rsidRPr="00451E6E" w:rsidRDefault="00CB1E60" w:rsidP="008F0C22">
            <w:pPr>
              <w:rPr>
                <w:rFonts w:cs="Times New Roman"/>
                <w:b/>
                <w:lang w:val="en-US"/>
              </w:rPr>
            </w:pPr>
            <w:r w:rsidRPr="00451E6E">
              <w:rPr>
                <w:rFonts w:cs="Times New Roman"/>
                <w:b/>
                <w:lang w:val="en-US"/>
              </w:rPr>
              <w:t>Improvement in Academic Grades</w:t>
            </w:r>
          </w:p>
        </w:tc>
        <w:tc>
          <w:tcPr>
            <w:tcW w:w="0" w:type="auto"/>
          </w:tcPr>
          <w:p w14:paraId="3077415C" w14:textId="77777777" w:rsidR="002F0C4B" w:rsidRPr="00451E6E" w:rsidRDefault="00CB1E60" w:rsidP="008F0C22">
            <w:pPr>
              <w:rPr>
                <w:rFonts w:cs="Times New Roman"/>
                <w:b/>
                <w:lang w:val="en-US"/>
              </w:rPr>
            </w:pPr>
            <w:r w:rsidRPr="00451E6E">
              <w:rPr>
                <w:rFonts w:cs="Times New Roman"/>
                <w:b/>
                <w:lang w:val="en-US"/>
              </w:rPr>
              <w:t xml:space="preserve">Number of responses </w:t>
            </w:r>
          </w:p>
        </w:tc>
      </w:tr>
      <w:tr w:rsidR="007B6820" w14:paraId="417F686A" w14:textId="77777777" w:rsidTr="002C6E0C">
        <w:trPr>
          <w:jc w:val="center"/>
        </w:trPr>
        <w:tc>
          <w:tcPr>
            <w:tcW w:w="0" w:type="auto"/>
          </w:tcPr>
          <w:p w14:paraId="7EE2E407" w14:textId="77777777" w:rsidR="002F0C4B" w:rsidRPr="00451E6E" w:rsidRDefault="00CB1E60" w:rsidP="008F0C22">
            <w:pPr>
              <w:rPr>
                <w:rFonts w:cs="Times New Roman"/>
                <w:lang w:val="en-US"/>
              </w:rPr>
            </w:pPr>
            <w:r w:rsidRPr="00451E6E">
              <w:rPr>
                <w:rFonts w:cs="Times New Roman"/>
                <w:lang w:val="en-US"/>
              </w:rPr>
              <w:t>Yes</w:t>
            </w:r>
          </w:p>
        </w:tc>
        <w:tc>
          <w:tcPr>
            <w:tcW w:w="0" w:type="auto"/>
          </w:tcPr>
          <w:p w14:paraId="6152D342" w14:textId="77777777" w:rsidR="002F0C4B" w:rsidRPr="00451E6E" w:rsidRDefault="00CB1E60" w:rsidP="008F0C22">
            <w:pPr>
              <w:rPr>
                <w:rFonts w:cs="Times New Roman"/>
                <w:lang w:val="en-US"/>
              </w:rPr>
            </w:pPr>
            <w:r w:rsidRPr="00451E6E">
              <w:rPr>
                <w:rFonts w:cs="Times New Roman"/>
                <w:lang w:val="en-US"/>
              </w:rPr>
              <w:t>21</w:t>
            </w:r>
          </w:p>
        </w:tc>
      </w:tr>
      <w:tr w:rsidR="007B6820" w14:paraId="26FF856B" w14:textId="77777777" w:rsidTr="002C6E0C">
        <w:trPr>
          <w:jc w:val="center"/>
        </w:trPr>
        <w:tc>
          <w:tcPr>
            <w:tcW w:w="0" w:type="auto"/>
          </w:tcPr>
          <w:p w14:paraId="4FD57164" w14:textId="77777777" w:rsidR="002F0C4B" w:rsidRPr="00451E6E" w:rsidRDefault="00CB1E60" w:rsidP="008F0C22">
            <w:pPr>
              <w:rPr>
                <w:rFonts w:cs="Times New Roman"/>
                <w:lang w:val="en-US"/>
              </w:rPr>
            </w:pPr>
            <w:r w:rsidRPr="00451E6E">
              <w:rPr>
                <w:rFonts w:cs="Times New Roman"/>
                <w:lang w:val="en-US"/>
              </w:rPr>
              <w:t>No</w:t>
            </w:r>
          </w:p>
        </w:tc>
        <w:tc>
          <w:tcPr>
            <w:tcW w:w="0" w:type="auto"/>
          </w:tcPr>
          <w:p w14:paraId="4A6BDCB9" w14:textId="77777777" w:rsidR="002F0C4B" w:rsidRPr="00451E6E" w:rsidRDefault="00CB1E60" w:rsidP="008F0C22">
            <w:pPr>
              <w:rPr>
                <w:rFonts w:cs="Times New Roman"/>
                <w:lang w:val="en-US"/>
              </w:rPr>
            </w:pPr>
            <w:r w:rsidRPr="00451E6E">
              <w:rPr>
                <w:rFonts w:cs="Times New Roman"/>
                <w:lang w:val="en-US"/>
              </w:rPr>
              <w:t>04</w:t>
            </w:r>
          </w:p>
        </w:tc>
      </w:tr>
      <w:tr w:rsidR="007B6820" w14:paraId="13A6B813" w14:textId="77777777" w:rsidTr="002C6E0C">
        <w:trPr>
          <w:jc w:val="center"/>
        </w:trPr>
        <w:tc>
          <w:tcPr>
            <w:tcW w:w="0" w:type="auto"/>
          </w:tcPr>
          <w:p w14:paraId="33AE160A" w14:textId="77777777" w:rsidR="002F0C4B"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38905201" w14:textId="77777777" w:rsidR="002F0C4B" w:rsidRPr="00451E6E" w:rsidRDefault="00CB1E60" w:rsidP="008F0C22">
            <w:pPr>
              <w:rPr>
                <w:rFonts w:cs="Times New Roman"/>
                <w:b/>
                <w:lang w:val="en-US"/>
              </w:rPr>
            </w:pPr>
            <w:r w:rsidRPr="00451E6E">
              <w:rPr>
                <w:rFonts w:cs="Times New Roman"/>
                <w:b/>
                <w:lang w:val="en-US"/>
              </w:rPr>
              <w:t>25</w:t>
            </w:r>
          </w:p>
        </w:tc>
      </w:tr>
    </w:tbl>
    <w:p w14:paraId="7DF05DDB" w14:textId="77777777" w:rsidR="002F0C4B" w:rsidRPr="00451E6E" w:rsidRDefault="002F0C4B" w:rsidP="002F0C4B">
      <w:pPr>
        <w:pStyle w:val="ListParagraph"/>
        <w:rPr>
          <w:rFonts w:cs="Times New Roman"/>
          <w:lang w:val="en-US"/>
        </w:rPr>
      </w:pPr>
    </w:p>
    <w:p w14:paraId="094D9A2A" w14:textId="77777777" w:rsidR="009B3F47" w:rsidRPr="00451E6E" w:rsidRDefault="00CB1E60" w:rsidP="002C6E0C">
      <w:pPr>
        <w:pStyle w:val="ListParagraph"/>
        <w:jc w:val="center"/>
        <w:rPr>
          <w:rFonts w:cs="Times New Roman"/>
          <w:lang w:val="en-US"/>
        </w:rPr>
      </w:pPr>
      <w:r w:rsidRPr="00451E6E">
        <w:rPr>
          <w:rFonts w:cs="Times New Roman"/>
          <w:noProof/>
          <w:lang w:eastAsia="en-GB"/>
        </w:rPr>
        <w:drawing>
          <wp:inline distT="0" distB="0" distL="0" distR="0" wp14:anchorId="6384A218" wp14:editId="724B4E5A">
            <wp:extent cx="3306726" cy="2562447"/>
            <wp:effectExtent l="0" t="0" r="2730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11FFDA0" w14:textId="77777777" w:rsidR="00EE2A82" w:rsidRPr="00451E6E" w:rsidRDefault="00EE2A82" w:rsidP="002C6E0C">
      <w:pPr>
        <w:pStyle w:val="ListParagraph"/>
        <w:jc w:val="center"/>
        <w:rPr>
          <w:rFonts w:cs="Times New Roman"/>
          <w:lang w:val="en-US"/>
        </w:rPr>
      </w:pPr>
    </w:p>
    <w:p w14:paraId="435197BA" w14:textId="77777777" w:rsidR="003949E4" w:rsidRPr="00451E6E" w:rsidRDefault="00CB1E60" w:rsidP="002C6E0C">
      <w:pPr>
        <w:pStyle w:val="ListParagraph"/>
        <w:spacing w:line="360" w:lineRule="auto"/>
        <w:jc w:val="both"/>
        <w:rPr>
          <w:rFonts w:cs="Times New Roman"/>
          <w:lang w:val="en-US"/>
        </w:rPr>
      </w:pPr>
      <w:r w:rsidRPr="00451E6E">
        <w:rPr>
          <w:rFonts w:cs="Times New Roman"/>
          <w:b/>
          <w:i/>
          <w:lang w:val="en-US"/>
        </w:rPr>
        <w:t xml:space="preserve">Interpretation </w:t>
      </w:r>
      <w:r w:rsidR="002C6E0C" w:rsidRPr="00451E6E">
        <w:rPr>
          <w:rFonts w:cs="Times New Roman"/>
          <w:b/>
          <w:i/>
          <w:lang w:val="en-US"/>
        </w:rPr>
        <w:t>–</w:t>
      </w:r>
      <w:r w:rsidRPr="00451E6E">
        <w:rPr>
          <w:rFonts w:cs="Times New Roman"/>
          <w:b/>
          <w:i/>
          <w:lang w:val="en-US"/>
        </w:rPr>
        <w:t xml:space="preserve"> </w:t>
      </w:r>
      <w:r w:rsidR="002C6E0C" w:rsidRPr="00451E6E">
        <w:rPr>
          <w:rFonts w:cs="Times New Roman"/>
          <w:lang w:val="en-US"/>
        </w:rPr>
        <w:t xml:space="preserve">As 84% of the students have found that their academic grades improved due to the increased usage of </w:t>
      </w:r>
      <w:r w:rsidR="007D4F9B" w:rsidRPr="00451E6E">
        <w:rPr>
          <w:rFonts w:cs="Times New Roman"/>
          <w:lang w:val="en-US"/>
        </w:rPr>
        <w:t>VLE platform in their academic purposes. 16% responses denied the importance of VLE in the impro</w:t>
      </w:r>
      <w:r w:rsidR="00607A44">
        <w:rPr>
          <w:rFonts w:cs="Times New Roman"/>
          <w:lang w:val="en-US"/>
        </w:rPr>
        <w:t xml:space="preserve">vement of their academic grades </w:t>
      </w:r>
      <w:r w:rsidR="00607A44">
        <w:rPr>
          <w:rFonts w:cs="Times New Roman"/>
        </w:rPr>
        <w:t>(</w:t>
      </w:r>
      <w:r w:rsidR="00607A44" w:rsidRPr="00607A44">
        <w:rPr>
          <w:rFonts w:cs="Times New Roman"/>
          <w:szCs w:val="24"/>
          <w:shd w:val="clear" w:color="auto" w:fill="FFFFFF"/>
        </w:rPr>
        <w:t>Phungsuk</w:t>
      </w:r>
      <w:r w:rsidR="00607A44">
        <w:rPr>
          <w:rFonts w:cs="Times New Roman"/>
          <w:szCs w:val="24"/>
          <w:shd w:val="clear" w:color="auto" w:fill="FFFFFF"/>
        </w:rPr>
        <w:t xml:space="preserve"> et al., </w:t>
      </w:r>
      <w:r w:rsidR="00607A44" w:rsidRPr="00607A44">
        <w:rPr>
          <w:rFonts w:cs="Times New Roman"/>
          <w:szCs w:val="24"/>
          <w:shd w:val="clear" w:color="auto" w:fill="FFFFFF"/>
        </w:rPr>
        <w:t>2017).</w:t>
      </w:r>
      <w:r w:rsidRPr="00451E6E">
        <w:rPr>
          <w:rFonts w:cs="Times New Roman"/>
          <w:lang w:val="en-US"/>
        </w:rPr>
        <w:br w:type="page"/>
      </w:r>
    </w:p>
    <w:p w14:paraId="2C3681AE" w14:textId="77777777" w:rsidR="002F0C4B"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Fo</w:t>
      </w:r>
      <w:r w:rsidRPr="00451E6E">
        <w:rPr>
          <w:rFonts w:cs="Times New Roman"/>
          <w:b/>
          <w:lang w:val="en-US"/>
        </w:rPr>
        <w:t>r how long have you been using the VLE platform for learning purposes?</w:t>
      </w:r>
    </w:p>
    <w:tbl>
      <w:tblPr>
        <w:tblStyle w:val="TableGrid"/>
        <w:tblW w:w="0" w:type="auto"/>
        <w:jc w:val="center"/>
        <w:tblLook w:val="04A0" w:firstRow="1" w:lastRow="0" w:firstColumn="1" w:lastColumn="0" w:noHBand="0" w:noVBand="1"/>
      </w:tblPr>
      <w:tblGrid>
        <w:gridCol w:w="4937"/>
        <w:gridCol w:w="2376"/>
      </w:tblGrid>
      <w:tr w:rsidR="007B6820" w14:paraId="454A203B" w14:textId="77777777" w:rsidTr="007D4F9B">
        <w:trPr>
          <w:jc w:val="center"/>
        </w:trPr>
        <w:tc>
          <w:tcPr>
            <w:tcW w:w="0" w:type="auto"/>
          </w:tcPr>
          <w:p w14:paraId="4219BD9D" w14:textId="77777777" w:rsidR="002F0C4B" w:rsidRPr="00451E6E" w:rsidRDefault="00CB1E60" w:rsidP="003136DF">
            <w:pPr>
              <w:rPr>
                <w:rFonts w:cs="Times New Roman"/>
                <w:b/>
                <w:lang w:val="en-US"/>
              </w:rPr>
            </w:pPr>
            <w:r w:rsidRPr="00451E6E">
              <w:rPr>
                <w:rFonts w:cs="Times New Roman"/>
                <w:b/>
                <w:lang w:val="en-US"/>
              </w:rPr>
              <w:t>Duration of using VLE for academic purposes</w:t>
            </w:r>
          </w:p>
        </w:tc>
        <w:tc>
          <w:tcPr>
            <w:tcW w:w="0" w:type="auto"/>
          </w:tcPr>
          <w:p w14:paraId="708BFBDC" w14:textId="77777777" w:rsidR="002F0C4B" w:rsidRPr="00451E6E" w:rsidRDefault="00CB1E60" w:rsidP="008F0C22">
            <w:pPr>
              <w:rPr>
                <w:rFonts w:cs="Times New Roman"/>
                <w:b/>
                <w:lang w:val="en-US"/>
              </w:rPr>
            </w:pPr>
            <w:r w:rsidRPr="00451E6E">
              <w:rPr>
                <w:rFonts w:cs="Times New Roman"/>
                <w:b/>
                <w:lang w:val="en-US"/>
              </w:rPr>
              <w:t xml:space="preserve">Number of responses </w:t>
            </w:r>
          </w:p>
        </w:tc>
      </w:tr>
      <w:tr w:rsidR="007B6820" w14:paraId="1D6A9677" w14:textId="77777777" w:rsidTr="007D4F9B">
        <w:trPr>
          <w:jc w:val="center"/>
        </w:trPr>
        <w:tc>
          <w:tcPr>
            <w:tcW w:w="0" w:type="auto"/>
          </w:tcPr>
          <w:p w14:paraId="47C35445" w14:textId="77777777" w:rsidR="002F0C4B" w:rsidRPr="00451E6E" w:rsidRDefault="00CB1E60" w:rsidP="008F0C22">
            <w:pPr>
              <w:rPr>
                <w:rFonts w:cs="Times New Roman"/>
                <w:lang w:val="en-US"/>
              </w:rPr>
            </w:pPr>
            <w:r w:rsidRPr="00451E6E">
              <w:rPr>
                <w:rFonts w:cs="Times New Roman"/>
                <w:lang w:val="en-US"/>
              </w:rPr>
              <w:t xml:space="preserve">Less than 2 years </w:t>
            </w:r>
          </w:p>
        </w:tc>
        <w:tc>
          <w:tcPr>
            <w:tcW w:w="0" w:type="auto"/>
          </w:tcPr>
          <w:p w14:paraId="2B84B6EE" w14:textId="77777777" w:rsidR="002F0C4B" w:rsidRPr="00451E6E" w:rsidRDefault="00CB1E60" w:rsidP="008F0C22">
            <w:pPr>
              <w:rPr>
                <w:rFonts w:cs="Times New Roman"/>
                <w:lang w:val="en-US"/>
              </w:rPr>
            </w:pPr>
            <w:r w:rsidRPr="00451E6E">
              <w:rPr>
                <w:rFonts w:cs="Times New Roman"/>
                <w:lang w:val="en-US"/>
              </w:rPr>
              <w:t>13</w:t>
            </w:r>
          </w:p>
        </w:tc>
      </w:tr>
      <w:tr w:rsidR="007B6820" w14:paraId="106C0F12" w14:textId="77777777" w:rsidTr="007D4F9B">
        <w:trPr>
          <w:jc w:val="center"/>
        </w:trPr>
        <w:tc>
          <w:tcPr>
            <w:tcW w:w="0" w:type="auto"/>
          </w:tcPr>
          <w:p w14:paraId="1D1B0A15" w14:textId="77777777" w:rsidR="002F0C4B" w:rsidRPr="00451E6E" w:rsidRDefault="00CB1E60" w:rsidP="008F0C22">
            <w:pPr>
              <w:rPr>
                <w:rFonts w:cs="Times New Roman"/>
                <w:lang w:val="en-US"/>
              </w:rPr>
            </w:pPr>
            <w:r w:rsidRPr="00451E6E">
              <w:rPr>
                <w:rFonts w:cs="Times New Roman"/>
                <w:lang w:val="en-US"/>
              </w:rPr>
              <w:t>2-4 years</w:t>
            </w:r>
          </w:p>
        </w:tc>
        <w:tc>
          <w:tcPr>
            <w:tcW w:w="0" w:type="auto"/>
          </w:tcPr>
          <w:p w14:paraId="315E799B" w14:textId="77777777" w:rsidR="002F0C4B" w:rsidRPr="00451E6E" w:rsidRDefault="00CB1E60" w:rsidP="008F0C22">
            <w:pPr>
              <w:rPr>
                <w:rFonts w:cs="Times New Roman"/>
                <w:lang w:val="en-US"/>
              </w:rPr>
            </w:pPr>
            <w:r w:rsidRPr="00451E6E">
              <w:rPr>
                <w:rFonts w:cs="Times New Roman"/>
                <w:lang w:val="en-US"/>
              </w:rPr>
              <w:t>09</w:t>
            </w:r>
          </w:p>
        </w:tc>
      </w:tr>
      <w:tr w:rsidR="007B6820" w14:paraId="664DD95C" w14:textId="77777777" w:rsidTr="007D4F9B">
        <w:trPr>
          <w:jc w:val="center"/>
        </w:trPr>
        <w:tc>
          <w:tcPr>
            <w:tcW w:w="0" w:type="auto"/>
          </w:tcPr>
          <w:p w14:paraId="1C8ADE43" w14:textId="77777777" w:rsidR="003136DF" w:rsidRPr="00451E6E" w:rsidRDefault="00CB1E60" w:rsidP="008F0C22">
            <w:pPr>
              <w:rPr>
                <w:rFonts w:cs="Times New Roman"/>
                <w:lang w:val="en-US"/>
              </w:rPr>
            </w:pPr>
            <w:r w:rsidRPr="00451E6E">
              <w:rPr>
                <w:rFonts w:cs="Times New Roman"/>
                <w:lang w:val="en-US"/>
              </w:rPr>
              <w:t>More than 4 years</w:t>
            </w:r>
          </w:p>
        </w:tc>
        <w:tc>
          <w:tcPr>
            <w:tcW w:w="0" w:type="auto"/>
          </w:tcPr>
          <w:p w14:paraId="167D7713" w14:textId="77777777" w:rsidR="003136DF" w:rsidRPr="00451E6E" w:rsidRDefault="00CB1E60" w:rsidP="008F0C22">
            <w:pPr>
              <w:rPr>
                <w:rFonts w:cs="Times New Roman"/>
                <w:lang w:val="en-US"/>
              </w:rPr>
            </w:pPr>
            <w:r w:rsidRPr="00451E6E">
              <w:rPr>
                <w:rFonts w:cs="Times New Roman"/>
                <w:lang w:val="en-US"/>
              </w:rPr>
              <w:t>03</w:t>
            </w:r>
          </w:p>
        </w:tc>
      </w:tr>
      <w:tr w:rsidR="007B6820" w14:paraId="11F41929" w14:textId="77777777" w:rsidTr="007D4F9B">
        <w:trPr>
          <w:jc w:val="center"/>
        </w:trPr>
        <w:tc>
          <w:tcPr>
            <w:tcW w:w="0" w:type="auto"/>
          </w:tcPr>
          <w:p w14:paraId="539886DF" w14:textId="77777777" w:rsidR="002F0C4B"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1D7AFACC" w14:textId="77777777" w:rsidR="002F0C4B" w:rsidRPr="00451E6E" w:rsidRDefault="00CB1E60" w:rsidP="008F0C22">
            <w:pPr>
              <w:rPr>
                <w:rFonts w:cs="Times New Roman"/>
                <w:b/>
                <w:lang w:val="en-US"/>
              </w:rPr>
            </w:pPr>
            <w:r w:rsidRPr="00451E6E">
              <w:rPr>
                <w:rFonts w:cs="Times New Roman"/>
                <w:b/>
                <w:lang w:val="en-US"/>
              </w:rPr>
              <w:t>25</w:t>
            </w:r>
          </w:p>
        </w:tc>
      </w:tr>
    </w:tbl>
    <w:p w14:paraId="5C760472" w14:textId="77777777" w:rsidR="002F0C4B" w:rsidRPr="00451E6E" w:rsidRDefault="002F0C4B" w:rsidP="002F0C4B">
      <w:pPr>
        <w:pStyle w:val="ListParagraph"/>
        <w:rPr>
          <w:rFonts w:cs="Times New Roman"/>
          <w:lang w:val="en-US"/>
        </w:rPr>
      </w:pPr>
    </w:p>
    <w:p w14:paraId="36957F5A" w14:textId="77777777" w:rsidR="009B3F47" w:rsidRPr="00451E6E" w:rsidRDefault="00CB1E60" w:rsidP="003136DF">
      <w:pPr>
        <w:pStyle w:val="ListParagraph"/>
        <w:jc w:val="center"/>
        <w:rPr>
          <w:rFonts w:cs="Times New Roman"/>
          <w:lang w:val="en-US"/>
        </w:rPr>
      </w:pPr>
      <w:r w:rsidRPr="00451E6E">
        <w:rPr>
          <w:rFonts w:cs="Times New Roman"/>
          <w:noProof/>
          <w:lang w:eastAsia="en-GB"/>
        </w:rPr>
        <w:drawing>
          <wp:inline distT="0" distB="0" distL="0" distR="0" wp14:anchorId="4E09D884" wp14:editId="6AC429AD">
            <wp:extent cx="4267200" cy="3200400"/>
            <wp:effectExtent l="0" t="0" r="19050" b="1905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4375CA" w14:textId="77777777" w:rsidR="00EE2A82" w:rsidRPr="00451E6E" w:rsidRDefault="00EE2A82" w:rsidP="003136DF">
      <w:pPr>
        <w:pStyle w:val="ListParagraph"/>
        <w:jc w:val="center"/>
        <w:rPr>
          <w:rFonts w:cs="Times New Roman"/>
          <w:lang w:val="en-US"/>
        </w:rPr>
      </w:pPr>
    </w:p>
    <w:p w14:paraId="570A94E8" w14:textId="77777777" w:rsidR="009B3F47" w:rsidRPr="00451E6E" w:rsidRDefault="00CB1E60" w:rsidP="002E6D70">
      <w:pPr>
        <w:pStyle w:val="ListParagraph"/>
        <w:spacing w:line="360" w:lineRule="auto"/>
        <w:jc w:val="both"/>
        <w:rPr>
          <w:rFonts w:cs="Times New Roman"/>
          <w:lang w:val="en-US"/>
        </w:rPr>
      </w:pPr>
      <w:r w:rsidRPr="00451E6E">
        <w:rPr>
          <w:rFonts w:cs="Times New Roman"/>
          <w:b/>
          <w:i/>
          <w:lang w:val="en-US"/>
        </w:rPr>
        <w:t xml:space="preserve">Interpretation </w:t>
      </w:r>
      <w:r w:rsidR="002E6D70" w:rsidRPr="00451E6E">
        <w:rPr>
          <w:rFonts w:cs="Times New Roman"/>
          <w:b/>
          <w:i/>
          <w:lang w:val="en-US"/>
        </w:rPr>
        <w:t>–</w:t>
      </w:r>
      <w:r w:rsidR="002E6D70" w:rsidRPr="00451E6E">
        <w:rPr>
          <w:rFonts w:cs="Times New Roman"/>
          <w:lang w:val="en-US"/>
        </w:rPr>
        <w:t xml:space="preserve"> It can be interpreted that 52% of the students have used the platform for not more than 2 years. This represents </w:t>
      </w:r>
      <w:r w:rsidR="008C0FBF" w:rsidRPr="00451E6E">
        <w:rPr>
          <w:rFonts w:cs="Times New Roman"/>
          <w:lang w:val="en-US"/>
        </w:rPr>
        <w:t>those facts</w:t>
      </w:r>
      <w:r w:rsidR="002E6D70" w:rsidRPr="00451E6E">
        <w:rPr>
          <w:rFonts w:cs="Times New Roman"/>
          <w:lang w:val="en-US"/>
        </w:rPr>
        <w:t xml:space="preserve"> that there are most of the students who have recently started using the VLE platform and </w:t>
      </w:r>
      <w:r w:rsidR="008C0FBF" w:rsidRPr="00451E6E">
        <w:rPr>
          <w:rFonts w:cs="Times New Roman"/>
          <w:lang w:val="en-US"/>
        </w:rPr>
        <w:t>have limited knowledge of</w:t>
      </w:r>
      <w:r w:rsidR="002E6D70" w:rsidRPr="00451E6E">
        <w:rPr>
          <w:rFonts w:cs="Times New Roman"/>
          <w:lang w:val="en-US"/>
        </w:rPr>
        <w:t xml:space="preserve"> its use in </w:t>
      </w:r>
      <w:r w:rsidR="008C0FBF" w:rsidRPr="00451E6E">
        <w:rPr>
          <w:rFonts w:cs="Times New Roman"/>
          <w:lang w:val="en-US"/>
        </w:rPr>
        <w:t xml:space="preserve">academic purposes. There are 36% of the students who have been using VLE in their academic purposes for at least 2 years. </w:t>
      </w:r>
      <w:r w:rsidR="00A94EF6" w:rsidRPr="00451E6E">
        <w:rPr>
          <w:rFonts w:cs="Times New Roman"/>
          <w:lang w:val="en-US"/>
        </w:rPr>
        <w:t xml:space="preserve">There are 12% of people who have used VLE for more than 4 years that suggest the effectiveness of this platform in </w:t>
      </w:r>
      <w:r w:rsidR="00607A44">
        <w:rPr>
          <w:rFonts w:cs="Times New Roman"/>
          <w:lang w:val="en-US"/>
        </w:rPr>
        <w:t>improving academic performance (</w:t>
      </w:r>
      <w:r w:rsidR="00607A44" w:rsidRPr="00607A44">
        <w:rPr>
          <w:rFonts w:cs="Times New Roman"/>
          <w:szCs w:val="24"/>
          <w:shd w:val="clear" w:color="auto" w:fill="FFFFFF"/>
        </w:rPr>
        <w:t>Gunasinghe</w:t>
      </w:r>
      <w:r w:rsidR="000B2615">
        <w:rPr>
          <w:rFonts w:cs="Times New Roman"/>
          <w:szCs w:val="24"/>
          <w:shd w:val="clear" w:color="auto" w:fill="FFFFFF"/>
        </w:rPr>
        <w:t xml:space="preserve"> et al., 2018).</w:t>
      </w:r>
    </w:p>
    <w:p w14:paraId="4BFF6FE8" w14:textId="77777777" w:rsidR="003949E4" w:rsidRPr="00451E6E" w:rsidRDefault="00CB1E60">
      <w:pPr>
        <w:rPr>
          <w:rFonts w:cs="Times New Roman"/>
          <w:lang w:val="en-US"/>
        </w:rPr>
      </w:pPr>
      <w:r w:rsidRPr="00451E6E">
        <w:rPr>
          <w:rFonts w:cs="Times New Roman"/>
          <w:lang w:val="en-US"/>
        </w:rPr>
        <w:br w:type="page"/>
      </w:r>
    </w:p>
    <w:p w14:paraId="2174F924" w14:textId="77777777" w:rsidR="00EE2A82" w:rsidRPr="00451E6E" w:rsidRDefault="00CB1E60" w:rsidP="00EE2A82">
      <w:pPr>
        <w:pStyle w:val="ListParagraph"/>
        <w:numPr>
          <w:ilvl w:val="0"/>
          <w:numId w:val="2"/>
        </w:numPr>
        <w:jc w:val="both"/>
        <w:rPr>
          <w:rFonts w:cs="Times New Roman"/>
          <w:b/>
          <w:lang w:val="en-US"/>
        </w:rPr>
      </w:pPr>
      <w:r w:rsidRPr="00451E6E">
        <w:rPr>
          <w:rFonts w:cs="Times New Roman"/>
          <w:b/>
          <w:lang w:val="en-US"/>
        </w:rPr>
        <w:lastRenderedPageBreak/>
        <w:t>Have you got sufficient time to clarify your doubts about the subject taught in the VLE lecture?</w:t>
      </w:r>
    </w:p>
    <w:tbl>
      <w:tblPr>
        <w:tblStyle w:val="TableGrid"/>
        <w:tblW w:w="0" w:type="auto"/>
        <w:jc w:val="center"/>
        <w:tblLook w:val="04A0" w:firstRow="1" w:lastRow="0" w:firstColumn="1" w:lastColumn="0" w:noHBand="0" w:noVBand="1"/>
      </w:tblPr>
      <w:tblGrid>
        <w:gridCol w:w="3450"/>
        <w:gridCol w:w="2376"/>
      </w:tblGrid>
      <w:tr w:rsidR="007B6820" w14:paraId="6B48AEE6" w14:textId="77777777" w:rsidTr="00A94EF6">
        <w:trPr>
          <w:jc w:val="center"/>
        </w:trPr>
        <w:tc>
          <w:tcPr>
            <w:tcW w:w="0" w:type="auto"/>
          </w:tcPr>
          <w:p w14:paraId="1F869619" w14:textId="77777777" w:rsidR="002F0C4B" w:rsidRPr="00451E6E" w:rsidRDefault="00CB1E60" w:rsidP="00EE2A82">
            <w:pPr>
              <w:rPr>
                <w:rFonts w:cs="Times New Roman"/>
                <w:b/>
                <w:lang w:val="en-US"/>
              </w:rPr>
            </w:pPr>
            <w:r w:rsidRPr="00451E6E">
              <w:rPr>
                <w:rFonts w:cs="Times New Roman"/>
                <w:b/>
                <w:lang w:val="en-US"/>
              </w:rPr>
              <w:t>Effectiveness in clearing doubts</w:t>
            </w:r>
          </w:p>
        </w:tc>
        <w:tc>
          <w:tcPr>
            <w:tcW w:w="0" w:type="auto"/>
          </w:tcPr>
          <w:p w14:paraId="09390385" w14:textId="77777777" w:rsidR="002F0C4B" w:rsidRPr="00451E6E" w:rsidRDefault="00CB1E60" w:rsidP="008F0C22">
            <w:pPr>
              <w:rPr>
                <w:rFonts w:cs="Times New Roman"/>
                <w:b/>
                <w:lang w:val="en-US"/>
              </w:rPr>
            </w:pPr>
            <w:r w:rsidRPr="00451E6E">
              <w:rPr>
                <w:rFonts w:cs="Times New Roman"/>
                <w:b/>
                <w:lang w:val="en-US"/>
              </w:rPr>
              <w:t xml:space="preserve">Number of responses </w:t>
            </w:r>
          </w:p>
        </w:tc>
      </w:tr>
      <w:tr w:rsidR="007B6820" w14:paraId="5EF4D48A" w14:textId="77777777" w:rsidTr="00A94EF6">
        <w:trPr>
          <w:jc w:val="center"/>
        </w:trPr>
        <w:tc>
          <w:tcPr>
            <w:tcW w:w="0" w:type="auto"/>
          </w:tcPr>
          <w:p w14:paraId="5E6AA67D" w14:textId="77777777" w:rsidR="002F0C4B" w:rsidRPr="00451E6E" w:rsidRDefault="00CB1E60" w:rsidP="008F0C22">
            <w:pPr>
              <w:rPr>
                <w:rFonts w:cs="Times New Roman"/>
                <w:lang w:val="en-US"/>
              </w:rPr>
            </w:pPr>
            <w:r w:rsidRPr="00451E6E">
              <w:rPr>
                <w:rFonts w:cs="Times New Roman"/>
                <w:lang w:val="en-US"/>
              </w:rPr>
              <w:t>Yes</w:t>
            </w:r>
          </w:p>
        </w:tc>
        <w:tc>
          <w:tcPr>
            <w:tcW w:w="0" w:type="auto"/>
          </w:tcPr>
          <w:p w14:paraId="3C81E9D8" w14:textId="77777777" w:rsidR="002F0C4B" w:rsidRPr="00451E6E" w:rsidRDefault="00CB1E60" w:rsidP="008F0C22">
            <w:pPr>
              <w:rPr>
                <w:rFonts w:cs="Times New Roman"/>
                <w:lang w:val="en-US"/>
              </w:rPr>
            </w:pPr>
            <w:r w:rsidRPr="00451E6E">
              <w:rPr>
                <w:rFonts w:cs="Times New Roman"/>
                <w:lang w:val="en-US"/>
              </w:rPr>
              <w:t>19</w:t>
            </w:r>
          </w:p>
        </w:tc>
      </w:tr>
      <w:tr w:rsidR="007B6820" w14:paraId="18179E6C" w14:textId="77777777" w:rsidTr="00A94EF6">
        <w:trPr>
          <w:jc w:val="center"/>
        </w:trPr>
        <w:tc>
          <w:tcPr>
            <w:tcW w:w="0" w:type="auto"/>
          </w:tcPr>
          <w:p w14:paraId="718AA080" w14:textId="77777777" w:rsidR="002F0C4B" w:rsidRPr="00451E6E" w:rsidRDefault="00CB1E60" w:rsidP="008F0C22">
            <w:pPr>
              <w:rPr>
                <w:rFonts w:cs="Times New Roman"/>
                <w:lang w:val="en-US"/>
              </w:rPr>
            </w:pPr>
            <w:r w:rsidRPr="00451E6E">
              <w:rPr>
                <w:rFonts w:cs="Times New Roman"/>
                <w:lang w:val="en-US"/>
              </w:rPr>
              <w:t>No</w:t>
            </w:r>
          </w:p>
        </w:tc>
        <w:tc>
          <w:tcPr>
            <w:tcW w:w="0" w:type="auto"/>
          </w:tcPr>
          <w:p w14:paraId="6E3C3DB1" w14:textId="77777777" w:rsidR="002F0C4B" w:rsidRPr="00451E6E" w:rsidRDefault="00CB1E60" w:rsidP="008F0C22">
            <w:pPr>
              <w:rPr>
                <w:rFonts w:cs="Times New Roman"/>
                <w:lang w:val="en-US"/>
              </w:rPr>
            </w:pPr>
            <w:r w:rsidRPr="00451E6E">
              <w:rPr>
                <w:rFonts w:cs="Times New Roman"/>
                <w:lang w:val="en-US"/>
              </w:rPr>
              <w:t>06</w:t>
            </w:r>
          </w:p>
        </w:tc>
      </w:tr>
      <w:tr w:rsidR="007B6820" w14:paraId="01626CC9" w14:textId="77777777" w:rsidTr="00A94EF6">
        <w:trPr>
          <w:jc w:val="center"/>
        </w:trPr>
        <w:tc>
          <w:tcPr>
            <w:tcW w:w="0" w:type="auto"/>
          </w:tcPr>
          <w:p w14:paraId="5D255718" w14:textId="77777777" w:rsidR="002F0C4B"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7C8B26F5" w14:textId="77777777" w:rsidR="002F0C4B" w:rsidRPr="00451E6E" w:rsidRDefault="00CB1E60" w:rsidP="008F0C22">
            <w:pPr>
              <w:rPr>
                <w:rFonts w:cs="Times New Roman"/>
                <w:b/>
                <w:lang w:val="en-US"/>
              </w:rPr>
            </w:pPr>
            <w:r w:rsidRPr="00451E6E">
              <w:rPr>
                <w:rFonts w:cs="Times New Roman"/>
                <w:b/>
                <w:lang w:val="en-US"/>
              </w:rPr>
              <w:t>25</w:t>
            </w:r>
          </w:p>
        </w:tc>
      </w:tr>
    </w:tbl>
    <w:p w14:paraId="37F3FE29" w14:textId="77777777" w:rsidR="003949E4" w:rsidRPr="00451E6E" w:rsidRDefault="003949E4" w:rsidP="002F0C4B">
      <w:pPr>
        <w:pStyle w:val="ListParagraph"/>
        <w:rPr>
          <w:rFonts w:cs="Times New Roman"/>
          <w:lang w:val="en-US"/>
        </w:rPr>
      </w:pPr>
    </w:p>
    <w:p w14:paraId="266A4C01" w14:textId="77777777" w:rsidR="002F0C4B" w:rsidRPr="00451E6E" w:rsidRDefault="00CB1E60" w:rsidP="00A94EF6">
      <w:pPr>
        <w:pStyle w:val="ListParagraph"/>
        <w:jc w:val="center"/>
        <w:rPr>
          <w:rFonts w:cs="Times New Roman"/>
          <w:lang w:val="en-US"/>
        </w:rPr>
      </w:pPr>
      <w:r w:rsidRPr="00451E6E">
        <w:rPr>
          <w:rFonts w:cs="Times New Roman"/>
          <w:noProof/>
          <w:lang w:eastAsia="en-GB"/>
        </w:rPr>
        <w:drawing>
          <wp:inline distT="0" distB="0" distL="0" distR="0" wp14:anchorId="027FB701" wp14:editId="789C5D14">
            <wp:extent cx="3710762" cy="2371060"/>
            <wp:effectExtent l="0" t="0" r="23495" b="1079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6F290E3" w14:textId="77777777" w:rsidR="00EE2A82" w:rsidRPr="00451E6E" w:rsidRDefault="00EE2A82" w:rsidP="00A94EF6">
      <w:pPr>
        <w:pStyle w:val="ListParagraph"/>
        <w:jc w:val="center"/>
        <w:rPr>
          <w:rFonts w:cs="Times New Roman"/>
          <w:lang w:val="en-US"/>
        </w:rPr>
      </w:pPr>
    </w:p>
    <w:p w14:paraId="32AD3C18" w14:textId="77777777" w:rsidR="009B3F47" w:rsidRPr="00451E6E" w:rsidRDefault="00CB1E60" w:rsidP="00EE2A82">
      <w:pPr>
        <w:pStyle w:val="ListParagraph"/>
        <w:spacing w:line="360" w:lineRule="auto"/>
        <w:jc w:val="both"/>
        <w:rPr>
          <w:rFonts w:cs="Times New Roman"/>
          <w:lang w:val="en-US"/>
        </w:rPr>
      </w:pPr>
      <w:r w:rsidRPr="00451E6E">
        <w:rPr>
          <w:rFonts w:cs="Times New Roman"/>
          <w:b/>
          <w:i/>
          <w:lang w:val="en-US"/>
        </w:rPr>
        <w:t xml:space="preserve">Interpretation </w:t>
      </w:r>
      <w:r w:rsidR="00EE2A82" w:rsidRPr="00451E6E">
        <w:rPr>
          <w:rFonts w:cs="Times New Roman"/>
          <w:b/>
          <w:i/>
          <w:lang w:val="en-US"/>
        </w:rPr>
        <w:t>–</w:t>
      </w:r>
      <w:r w:rsidR="00EE2A82" w:rsidRPr="00451E6E">
        <w:rPr>
          <w:rFonts w:cs="Times New Roman"/>
          <w:lang w:val="en-US"/>
        </w:rPr>
        <w:t xml:space="preserve"> It can be interpreted that the VLE platform is effective enough to clear doubts of most of the students as 76% of the students agreed to it and 24% of the students </w:t>
      </w:r>
      <w:r w:rsidR="00C83364" w:rsidRPr="00451E6E">
        <w:rPr>
          <w:rFonts w:cs="Times New Roman"/>
          <w:lang w:val="en-US"/>
        </w:rPr>
        <w:t>have disagreed to the flexibility this medium pro</w:t>
      </w:r>
      <w:r w:rsidR="00607A44">
        <w:rPr>
          <w:rFonts w:cs="Times New Roman"/>
          <w:lang w:val="en-US"/>
        </w:rPr>
        <w:t>vides in clearing their doubts (</w:t>
      </w:r>
      <w:r w:rsidR="00607A44">
        <w:rPr>
          <w:rFonts w:cs="Times New Roman"/>
          <w:color w:val="222222"/>
          <w:szCs w:val="24"/>
          <w:shd w:val="clear" w:color="auto" w:fill="FFFFFF"/>
        </w:rPr>
        <w:t xml:space="preserve">Aluja-Banet et al., </w:t>
      </w:r>
      <w:r w:rsidR="00607A44" w:rsidRPr="00607A44">
        <w:rPr>
          <w:rFonts w:cs="Times New Roman"/>
          <w:color w:val="222222"/>
          <w:szCs w:val="24"/>
          <w:shd w:val="clear" w:color="auto" w:fill="FFFFFF"/>
        </w:rPr>
        <w:t xml:space="preserve">2019). </w:t>
      </w:r>
      <w:r w:rsidR="00607A44">
        <w:rPr>
          <w:rFonts w:cs="Times New Roman"/>
          <w:lang w:val="en-US"/>
        </w:rPr>
        <w:t xml:space="preserve"> </w:t>
      </w:r>
    </w:p>
    <w:p w14:paraId="3AE72036" w14:textId="77777777" w:rsidR="003949E4" w:rsidRPr="00451E6E" w:rsidRDefault="00CB1E60">
      <w:pPr>
        <w:rPr>
          <w:rFonts w:cs="Times New Roman"/>
          <w:lang w:val="en-US"/>
        </w:rPr>
      </w:pPr>
      <w:r w:rsidRPr="00451E6E">
        <w:rPr>
          <w:rFonts w:cs="Times New Roman"/>
          <w:lang w:val="en-US"/>
        </w:rPr>
        <w:br w:type="page"/>
      </w:r>
    </w:p>
    <w:p w14:paraId="4FCB99FF" w14:textId="77777777" w:rsidR="002F0C4B"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What according to you is the main limitation of the VLE platform?</w:t>
      </w:r>
    </w:p>
    <w:tbl>
      <w:tblPr>
        <w:tblStyle w:val="TableGrid"/>
        <w:tblW w:w="0" w:type="auto"/>
        <w:jc w:val="center"/>
        <w:tblLook w:val="04A0" w:firstRow="1" w:lastRow="0" w:firstColumn="1" w:lastColumn="0" w:noHBand="0" w:noVBand="1"/>
      </w:tblPr>
      <w:tblGrid>
        <w:gridCol w:w="4009"/>
        <w:gridCol w:w="2376"/>
      </w:tblGrid>
      <w:tr w:rsidR="007B6820" w14:paraId="46353200" w14:textId="77777777" w:rsidTr="00C83364">
        <w:trPr>
          <w:jc w:val="center"/>
        </w:trPr>
        <w:tc>
          <w:tcPr>
            <w:tcW w:w="0" w:type="auto"/>
          </w:tcPr>
          <w:p w14:paraId="50DFB86F" w14:textId="77777777" w:rsidR="002F0C4B" w:rsidRPr="00451E6E" w:rsidRDefault="00CB1E60" w:rsidP="008F0C22">
            <w:pPr>
              <w:rPr>
                <w:rFonts w:cs="Times New Roman"/>
                <w:b/>
                <w:lang w:val="en-US"/>
              </w:rPr>
            </w:pPr>
            <w:r w:rsidRPr="00451E6E">
              <w:rPr>
                <w:rFonts w:cs="Times New Roman"/>
                <w:b/>
                <w:lang w:val="en-US"/>
              </w:rPr>
              <w:t>Limitation of VLE platform</w:t>
            </w:r>
          </w:p>
        </w:tc>
        <w:tc>
          <w:tcPr>
            <w:tcW w:w="0" w:type="auto"/>
          </w:tcPr>
          <w:p w14:paraId="31B34A46" w14:textId="77777777" w:rsidR="002F0C4B" w:rsidRPr="00451E6E" w:rsidRDefault="00CB1E60" w:rsidP="008F0C22">
            <w:pPr>
              <w:rPr>
                <w:rFonts w:cs="Times New Roman"/>
                <w:b/>
                <w:lang w:val="en-US"/>
              </w:rPr>
            </w:pPr>
            <w:r w:rsidRPr="00451E6E">
              <w:rPr>
                <w:rFonts w:cs="Times New Roman"/>
                <w:b/>
                <w:lang w:val="en-US"/>
              </w:rPr>
              <w:t xml:space="preserve">Number of responses </w:t>
            </w:r>
          </w:p>
        </w:tc>
      </w:tr>
      <w:tr w:rsidR="007B6820" w14:paraId="79E9DE47" w14:textId="77777777" w:rsidTr="00C83364">
        <w:trPr>
          <w:jc w:val="center"/>
        </w:trPr>
        <w:tc>
          <w:tcPr>
            <w:tcW w:w="0" w:type="auto"/>
          </w:tcPr>
          <w:p w14:paraId="01CC0A49" w14:textId="77777777" w:rsidR="002F0C4B" w:rsidRPr="00451E6E" w:rsidRDefault="00CB1E60" w:rsidP="008F0C22">
            <w:pPr>
              <w:rPr>
                <w:rFonts w:cs="Times New Roman"/>
                <w:lang w:val="en-US"/>
              </w:rPr>
            </w:pPr>
            <w:r w:rsidRPr="00451E6E">
              <w:rPr>
                <w:rFonts w:cs="Times New Roman"/>
                <w:lang w:val="en-US"/>
              </w:rPr>
              <w:t>The passive attitude of students</w:t>
            </w:r>
          </w:p>
        </w:tc>
        <w:tc>
          <w:tcPr>
            <w:tcW w:w="0" w:type="auto"/>
          </w:tcPr>
          <w:p w14:paraId="0BB355A9" w14:textId="77777777" w:rsidR="002F0C4B" w:rsidRPr="00451E6E" w:rsidRDefault="00CB1E60" w:rsidP="00813B24">
            <w:pPr>
              <w:rPr>
                <w:rFonts w:cs="Times New Roman"/>
                <w:lang w:val="en-US"/>
              </w:rPr>
            </w:pPr>
            <w:r w:rsidRPr="00451E6E">
              <w:rPr>
                <w:rFonts w:cs="Times New Roman"/>
                <w:lang w:val="en-US"/>
              </w:rPr>
              <w:t>06</w:t>
            </w:r>
          </w:p>
        </w:tc>
      </w:tr>
      <w:tr w:rsidR="007B6820" w14:paraId="1033DC1F" w14:textId="77777777" w:rsidTr="00C83364">
        <w:trPr>
          <w:jc w:val="center"/>
        </w:trPr>
        <w:tc>
          <w:tcPr>
            <w:tcW w:w="0" w:type="auto"/>
          </w:tcPr>
          <w:p w14:paraId="1C014F3C" w14:textId="77777777" w:rsidR="00C83364" w:rsidRPr="00451E6E" w:rsidRDefault="00CB1E60" w:rsidP="008F0C22">
            <w:pPr>
              <w:rPr>
                <w:rFonts w:cs="Times New Roman"/>
                <w:lang w:val="en-US"/>
              </w:rPr>
            </w:pPr>
            <w:r w:rsidRPr="00451E6E">
              <w:rPr>
                <w:rFonts w:cs="Times New Roman"/>
                <w:lang w:val="en-US"/>
              </w:rPr>
              <w:t>Uncertainty of technical issues</w:t>
            </w:r>
          </w:p>
        </w:tc>
        <w:tc>
          <w:tcPr>
            <w:tcW w:w="0" w:type="auto"/>
          </w:tcPr>
          <w:p w14:paraId="79496851" w14:textId="77777777" w:rsidR="00C83364" w:rsidRPr="00451E6E" w:rsidRDefault="00CB1E60" w:rsidP="008F0C22">
            <w:pPr>
              <w:rPr>
                <w:rFonts w:cs="Times New Roman"/>
                <w:lang w:val="en-US"/>
              </w:rPr>
            </w:pPr>
            <w:r w:rsidRPr="00451E6E">
              <w:rPr>
                <w:rFonts w:cs="Times New Roman"/>
                <w:lang w:val="en-US"/>
              </w:rPr>
              <w:t>11</w:t>
            </w:r>
          </w:p>
        </w:tc>
      </w:tr>
      <w:tr w:rsidR="007B6820" w14:paraId="4E44C3C5" w14:textId="77777777" w:rsidTr="00C83364">
        <w:trPr>
          <w:jc w:val="center"/>
        </w:trPr>
        <w:tc>
          <w:tcPr>
            <w:tcW w:w="0" w:type="auto"/>
          </w:tcPr>
          <w:p w14:paraId="30904BEF" w14:textId="77777777" w:rsidR="002F0C4B" w:rsidRPr="00451E6E" w:rsidRDefault="00CB1E60" w:rsidP="008F0C22">
            <w:pPr>
              <w:rPr>
                <w:rFonts w:cs="Times New Roman"/>
                <w:lang w:val="en-US"/>
              </w:rPr>
            </w:pPr>
            <w:r w:rsidRPr="00451E6E">
              <w:rPr>
                <w:rFonts w:cs="Times New Roman"/>
                <w:lang w:val="en-US"/>
              </w:rPr>
              <w:t xml:space="preserve">The compulsion of the </w:t>
            </w:r>
            <w:r w:rsidRPr="00451E6E">
              <w:rPr>
                <w:rFonts w:cs="Times New Roman"/>
                <w:lang w:val="en-US"/>
              </w:rPr>
              <w:t>learning process</w:t>
            </w:r>
          </w:p>
        </w:tc>
        <w:tc>
          <w:tcPr>
            <w:tcW w:w="0" w:type="auto"/>
          </w:tcPr>
          <w:p w14:paraId="2ABDCBEB" w14:textId="77777777" w:rsidR="002F0C4B" w:rsidRPr="00451E6E" w:rsidRDefault="00CB1E60" w:rsidP="008F0C22">
            <w:pPr>
              <w:rPr>
                <w:rFonts w:cs="Times New Roman"/>
                <w:lang w:val="en-US"/>
              </w:rPr>
            </w:pPr>
            <w:r w:rsidRPr="00451E6E">
              <w:rPr>
                <w:rFonts w:cs="Times New Roman"/>
                <w:lang w:val="en-US"/>
              </w:rPr>
              <w:t>08</w:t>
            </w:r>
          </w:p>
        </w:tc>
      </w:tr>
      <w:tr w:rsidR="007B6820" w14:paraId="21357AFF" w14:textId="77777777" w:rsidTr="00C83364">
        <w:trPr>
          <w:jc w:val="center"/>
        </w:trPr>
        <w:tc>
          <w:tcPr>
            <w:tcW w:w="0" w:type="auto"/>
          </w:tcPr>
          <w:p w14:paraId="3F174EC2" w14:textId="77777777" w:rsidR="002F0C4B"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7C353B6B" w14:textId="77777777" w:rsidR="002F0C4B" w:rsidRPr="00451E6E" w:rsidRDefault="00CB1E60" w:rsidP="008F0C22">
            <w:pPr>
              <w:rPr>
                <w:rFonts w:cs="Times New Roman"/>
                <w:b/>
                <w:lang w:val="en-US"/>
              </w:rPr>
            </w:pPr>
            <w:r w:rsidRPr="00451E6E">
              <w:rPr>
                <w:rFonts w:cs="Times New Roman"/>
                <w:b/>
                <w:lang w:val="en-US"/>
              </w:rPr>
              <w:t>25</w:t>
            </w:r>
          </w:p>
        </w:tc>
      </w:tr>
    </w:tbl>
    <w:p w14:paraId="1BBC5DAF" w14:textId="77777777" w:rsidR="002F0C4B" w:rsidRPr="00451E6E" w:rsidRDefault="002F0C4B" w:rsidP="002F0C4B">
      <w:pPr>
        <w:pStyle w:val="ListParagraph"/>
        <w:rPr>
          <w:rFonts w:cs="Times New Roman"/>
          <w:lang w:val="en-US"/>
        </w:rPr>
      </w:pPr>
    </w:p>
    <w:p w14:paraId="2462BC45" w14:textId="77777777" w:rsidR="009B3F47" w:rsidRPr="00451E6E" w:rsidRDefault="00CB1E60" w:rsidP="00813B24">
      <w:pPr>
        <w:pStyle w:val="ListParagraph"/>
        <w:jc w:val="center"/>
        <w:rPr>
          <w:rFonts w:cs="Times New Roman"/>
          <w:lang w:val="en-US"/>
        </w:rPr>
      </w:pPr>
      <w:r w:rsidRPr="00451E6E">
        <w:rPr>
          <w:rFonts w:cs="Times New Roman"/>
          <w:noProof/>
          <w:lang w:eastAsia="en-GB"/>
        </w:rPr>
        <w:drawing>
          <wp:inline distT="0" distB="0" distL="0" distR="0" wp14:anchorId="21ABBF8E" wp14:editId="54E07BBB">
            <wp:extent cx="3923413" cy="2700670"/>
            <wp:effectExtent l="0" t="0" r="20320" b="2349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ADD77A8" w14:textId="77777777" w:rsidR="00813B24" w:rsidRPr="00451E6E" w:rsidRDefault="00813B24" w:rsidP="00813B24">
      <w:pPr>
        <w:pStyle w:val="ListParagraph"/>
        <w:jc w:val="center"/>
        <w:rPr>
          <w:rFonts w:cs="Times New Roman"/>
          <w:lang w:val="en-US"/>
        </w:rPr>
      </w:pPr>
    </w:p>
    <w:p w14:paraId="1D446B02" w14:textId="77777777" w:rsidR="009B3F47" w:rsidRPr="00451E6E" w:rsidRDefault="00CB1E60" w:rsidP="00813B24">
      <w:pPr>
        <w:pStyle w:val="ListParagraph"/>
        <w:spacing w:line="360" w:lineRule="auto"/>
        <w:jc w:val="both"/>
        <w:rPr>
          <w:rFonts w:cs="Times New Roman"/>
          <w:lang w:val="en-US"/>
        </w:rPr>
      </w:pPr>
      <w:r w:rsidRPr="00451E6E">
        <w:rPr>
          <w:rFonts w:cs="Times New Roman"/>
          <w:b/>
          <w:i/>
          <w:lang w:val="en-US"/>
        </w:rPr>
        <w:t xml:space="preserve">Interpretation </w:t>
      </w:r>
      <w:r w:rsidR="00813B24" w:rsidRPr="00451E6E">
        <w:rPr>
          <w:rFonts w:cs="Times New Roman"/>
          <w:b/>
          <w:i/>
          <w:lang w:val="en-US"/>
        </w:rPr>
        <w:t>–</w:t>
      </w:r>
      <w:r w:rsidR="00813B24" w:rsidRPr="00451E6E">
        <w:rPr>
          <w:rFonts w:cs="Times New Roman"/>
          <w:lang w:val="en-US"/>
        </w:rPr>
        <w:t xml:space="preserve"> The major limitation of the VLE platform is identified to be the technical problems that arise while using it. There can be passive attitudes of the students who have been chosen as the main limitation by 24% of students. There is a compulsion of the learning process in the VLE lectures as responded by 32% of students as a major li</w:t>
      </w:r>
      <w:r w:rsidR="00607A44">
        <w:rPr>
          <w:rFonts w:cs="Times New Roman"/>
          <w:lang w:val="en-US"/>
        </w:rPr>
        <w:t>mitation of using this platform (</w:t>
      </w:r>
      <w:r w:rsidR="00607A44">
        <w:rPr>
          <w:rFonts w:cs="Times New Roman"/>
          <w:szCs w:val="24"/>
          <w:shd w:val="clear" w:color="auto" w:fill="FFFFFF"/>
        </w:rPr>
        <w:t xml:space="preserve">Herrera Mosquera, </w:t>
      </w:r>
      <w:r w:rsidR="00607A44" w:rsidRPr="00607A44">
        <w:rPr>
          <w:rFonts w:cs="Times New Roman"/>
          <w:szCs w:val="24"/>
          <w:shd w:val="clear" w:color="auto" w:fill="FFFFFF"/>
        </w:rPr>
        <w:t xml:space="preserve">2017). </w:t>
      </w:r>
      <w:r w:rsidR="00813B24" w:rsidRPr="00451E6E">
        <w:rPr>
          <w:rFonts w:cs="Times New Roman"/>
          <w:lang w:val="en-US"/>
        </w:rPr>
        <w:t xml:space="preserve"> </w:t>
      </w:r>
    </w:p>
    <w:p w14:paraId="64C9F2AF" w14:textId="77777777" w:rsidR="003949E4" w:rsidRPr="00451E6E" w:rsidRDefault="00CB1E60">
      <w:pPr>
        <w:rPr>
          <w:rFonts w:cs="Times New Roman"/>
          <w:lang w:val="en-US"/>
        </w:rPr>
      </w:pPr>
      <w:r w:rsidRPr="00451E6E">
        <w:rPr>
          <w:rFonts w:cs="Times New Roman"/>
          <w:lang w:val="en-US"/>
        </w:rPr>
        <w:br w:type="page"/>
      </w:r>
    </w:p>
    <w:p w14:paraId="326FFDF0" w14:textId="77777777" w:rsidR="002F0C4B" w:rsidRPr="00451E6E" w:rsidRDefault="00CB1E60" w:rsidP="00C239D9">
      <w:pPr>
        <w:pStyle w:val="ListParagraph"/>
        <w:numPr>
          <w:ilvl w:val="0"/>
          <w:numId w:val="2"/>
        </w:numPr>
        <w:rPr>
          <w:rFonts w:cs="Times New Roman"/>
          <w:b/>
          <w:lang w:val="en-US"/>
        </w:rPr>
      </w:pPr>
      <w:r w:rsidRPr="00451E6E">
        <w:rPr>
          <w:rFonts w:cs="Times New Roman"/>
          <w:b/>
          <w:lang w:val="en-US"/>
        </w:rPr>
        <w:lastRenderedPageBreak/>
        <w:t>To what extent do</w:t>
      </w:r>
      <w:r w:rsidR="00813B24" w:rsidRPr="00451E6E">
        <w:rPr>
          <w:rFonts w:cs="Times New Roman"/>
          <w:b/>
          <w:lang w:val="en-US"/>
        </w:rPr>
        <w:t xml:space="preserve"> you agree that the VLE platform has improved </w:t>
      </w:r>
      <w:r w:rsidRPr="00451E6E">
        <w:rPr>
          <w:rFonts w:cs="Times New Roman"/>
          <w:b/>
          <w:lang w:val="en-US"/>
        </w:rPr>
        <w:t xml:space="preserve">your </w:t>
      </w:r>
      <w:r w:rsidR="00813B24" w:rsidRPr="00451E6E">
        <w:rPr>
          <w:rFonts w:cs="Times New Roman"/>
          <w:b/>
          <w:lang w:val="en-US"/>
        </w:rPr>
        <w:t xml:space="preserve">learning </w:t>
      </w:r>
      <w:r w:rsidRPr="00451E6E">
        <w:rPr>
          <w:rFonts w:cs="Times New Roman"/>
          <w:b/>
          <w:lang w:val="en-US"/>
        </w:rPr>
        <w:t>approach?</w:t>
      </w:r>
    </w:p>
    <w:tbl>
      <w:tblPr>
        <w:tblStyle w:val="TableGrid"/>
        <w:tblW w:w="0" w:type="auto"/>
        <w:jc w:val="center"/>
        <w:tblLook w:val="04A0" w:firstRow="1" w:lastRow="0" w:firstColumn="1" w:lastColumn="0" w:noHBand="0" w:noVBand="1"/>
      </w:tblPr>
      <w:tblGrid>
        <w:gridCol w:w="3917"/>
        <w:gridCol w:w="2376"/>
      </w:tblGrid>
      <w:tr w:rsidR="007B6820" w14:paraId="3DCC3017" w14:textId="77777777" w:rsidTr="00B02F41">
        <w:trPr>
          <w:jc w:val="center"/>
        </w:trPr>
        <w:tc>
          <w:tcPr>
            <w:tcW w:w="0" w:type="auto"/>
          </w:tcPr>
          <w:p w14:paraId="0D6DBC47" w14:textId="77777777" w:rsidR="002F0C4B" w:rsidRPr="00451E6E" w:rsidRDefault="00CB1E60" w:rsidP="008F0C22">
            <w:pPr>
              <w:rPr>
                <w:rFonts w:cs="Times New Roman"/>
                <w:b/>
                <w:lang w:val="en-US"/>
              </w:rPr>
            </w:pPr>
            <w:r w:rsidRPr="00451E6E">
              <w:rPr>
                <w:rFonts w:cs="Times New Roman"/>
                <w:b/>
                <w:lang w:val="en-US"/>
              </w:rPr>
              <w:t>Improvement in Learning appro</w:t>
            </w:r>
            <w:r w:rsidRPr="00451E6E">
              <w:rPr>
                <w:rFonts w:cs="Times New Roman"/>
                <w:b/>
                <w:lang w:val="en-US"/>
              </w:rPr>
              <w:t>ach</w:t>
            </w:r>
          </w:p>
        </w:tc>
        <w:tc>
          <w:tcPr>
            <w:tcW w:w="0" w:type="auto"/>
          </w:tcPr>
          <w:p w14:paraId="45DCAC56" w14:textId="77777777" w:rsidR="002F0C4B" w:rsidRPr="00451E6E" w:rsidRDefault="00CB1E60" w:rsidP="008F0C22">
            <w:pPr>
              <w:rPr>
                <w:rFonts w:cs="Times New Roman"/>
                <w:b/>
                <w:lang w:val="en-US"/>
              </w:rPr>
            </w:pPr>
            <w:r w:rsidRPr="00451E6E">
              <w:rPr>
                <w:rFonts w:cs="Times New Roman"/>
                <w:b/>
                <w:lang w:val="en-US"/>
              </w:rPr>
              <w:t xml:space="preserve">Number of responses </w:t>
            </w:r>
          </w:p>
        </w:tc>
      </w:tr>
      <w:tr w:rsidR="007B6820" w14:paraId="144C28AE" w14:textId="77777777" w:rsidTr="00B02F41">
        <w:trPr>
          <w:jc w:val="center"/>
        </w:trPr>
        <w:tc>
          <w:tcPr>
            <w:tcW w:w="0" w:type="auto"/>
          </w:tcPr>
          <w:p w14:paraId="5D5DBBD2" w14:textId="77777777" w:rsidR="002F0C4B" w:rsidRPr="00451E6E" w:rsidRDefault="00CB1E60" w:rsidP="008F0C22">
            <w:pPr>
              <w:rPr>
                <w:rFonts w:cs="Times New Roman"/>
                <w:lang w:val="en-US"/>
              </w:rPr>
            </w:pPr>
            <w:r w:rsidRPr="00451E6E">
              <w:rPr>
                <w:rFonts w:cs="Times New Roman"/>
                <w:lang w:val="en-US"/>
              </w:rPr>
              <w:t>Strongly agree</w:t>
            </w:r>
          </w:p>
        </w:tc>
        <w:tc>
          <w:tcPr>
            <w:tcW w:w="0" w:type="auto"/>
          </w:tcPr>
          <w:p w14:paraId="6FFB3C7B" w14:textId="77777777" w:rsidR="002F0C4B" w:rsidRPr="00451E6E" w:rsidRDefault="00CB1E60" w:rsidP="008F0C22">
            <w:pPr>
              <w:rPr>
                <w:rFonts w:cs="Times New Roman"/>
                <w:lang w:val="en-US"/>
              </w:rPr>
            </w:pPr>
            <w:r w:rsidRPr="00451E6E">
              <w:rPr>
                <w:rFonts w:cs="Times New Roman"/>
                <w:lang w:val="en-US"/>
              </w:rPr>
              <w:t>06</w:t>
            </w:r>
          </w:p>
        </w:tc>
      </w:tr>
      <w:tr w:rsidR="007B6820" w14:paraId="555498C3" w14:textId="77777777" w:rsidTr="00B02F41">
        <w:trPr>
          <w:jc w:val="center"/>
        </w:trPr>
        <w:tc>
          <w:tcPr>
            <w:tcW w:w="0" w:type="auto"/>
          </w:tcPr>
          <w:p w14:paraId="48C16790" w14:textId="77777777" w:rsidR="002F0C4B" w:rsidRPr="00451E6E" w:rsidRDefault="00CB1E60" w:rsidP="008F0C22">
            <w:pPr>
              <w:rPr>
                <w:rFonts w:cs="Times New Roman"/>
                <w:lang w:val="en-US"/>
              </w:rPr>
            </w:pPr>
            <w:r w:rsidRPr="00451E6E">
              <w:rPr>
                <w:rFonts w:cs="Times New Roman"/>
                <w:lang w:val="en-US"/>
              </w:rPr>
              <w:t>Somewhat agree</w:t>
            </w:r>
          </w:p>
        </w:tc>
        <w:tc>
          <w:tcPr>
            <w:tcW w:w="0" w:type="auto"/>
          </w:tcPr>
          <w:p w14:paraId="3EAEDCAC" w14:textId="77777777" w:rsidR="002F0C4B" w:rsidRPr="00451E6E" w:rsidRDefault="00CB1E60" w:rsidP="008F0C22">
            <w:pPr>
              <w:rPr>
                <w:rFonts w:cs="Times New Roman"/>
                <w:lang w:val="en-US"/>
              </w:rPr>
            </w:pPr>
            <w:r w:rsidRPr="00451E6E">
              <w:rPr>
                <w:rFonts w:cs="Times New Roman"/>
                <w:lang w:val="en-US"/>
              </w:rPr>
              <w:t>09</w:t>
            </w:r>
          </w:p>
        </w:tc>
      </w:tr>
      <w:tr w:rsidR="007B6820" w14:paraId="3E59D2E2" w14:textId="77777777" w:rsidTr="00B02F41">
        <w:trPr>
          <w:jc w:val="center"/>
        </w:trPr>
        <w:tc>
          <w:tcPr>
            <w:tcW w:w="0" w:type="auto"/>
          </w:tcPr>
          <w:p w14:paraId="2975485C" w14:textId="77777777" w:rsidR="00451E6E" w:rsidRPr="00451E6E" w:rsidRDefault="00CB1E60" w:rsidP="008F0C22">
            <w:pPr>
              <w:rPr>
                <w:rFonts w:cs="Times New Roman"/>
                <w:lang w:val="en-US"/>
              </w:rPr>
            </w:pPr>
            <w:r w:rsidRPr="00451E6E">
              <w:rPr>
                <w:rFonts w:cs="Times New Roman"/>
                <w:lang w:val="en-US"/>
              </w:rPr>
              <w:t>Not agree or disagree</w:t>
            </w:r>
          </w:p>
        </w:tc>
        <w:tc>
          <w:tcPr>
            <w:tcW w:w="0" w:type="auto"/>
          </w:tcPr>
          <w:p w14:paraId="1365AAE5" w14:textId="77777777" w:rsidR="00451E6E" w:rsidRPr="00451E6E" w:rsidRDefault="00CB1E60" w:rsidP="008F0C22">
            <w:pPr>
              <w:rPr>
                <w:rFonts w:cs="Times New Roman"/>
                <w:lang w:val="en-US"/>
              </w:rPr>
            </w:pPr>
            <w:r w:rsidRPr="00451E6E">
              <w:rPr>
                <w:rFonts w:cs="Times New Roman"/>
                <w:lang w:val="en-US"/>
              </w:rPr>
              <w:t>05</w:t>
            </w:r>
          </w:p>
        </w:tc>
      </w:tr>
      <w:tr w:rsidR="007B6820" w14:paraId="0DABC5FF" w14:textId="77777777" w:rsidTr="00B02F41">
        <w:trPr>
          <w:jc w:val="center"/>
        </w:trPr>
        <w:tc>
          <w:tcPr>
            <w:tcW w:w="0" w:type="auto"/>
          </w:tcPr>
          <w:p w14:paraId="16FBEAB7" w14:textId="77777777" w:rsidR="00451E6E" w:rsidRPr="00451E6E" w:rsidRDefault="00CB1E60" w:rsidP="008F0C22">
            <w:pPr>
              <w:rPr>
                <w:rFonts w:cs="Times New Roman"/>
                <w:lang w:val="en-US"/>
              </w:rPr>
            </w:pPr>
            <w:r w:rsidRPr="00451E6E">
              <w:rPr>
                <w:rFonts w:cs="Times New Roman"/>
                <w:lang w:val="en-US"/>
              </w:rPr>
              <w:t>Somewhat disagree</w:t>
            </w:r>
          </w:p>
        </w:tc>
        <w:tc>
          <w:tcPr>
            <w:tcW w:w="0" w:type="auto"/>
          </w:tcPr>
          <w:p w14:paraId="59683450" w14:textId="77777777" w:rsidR="00451E6E" w:rsidRPr="00451E6E" w:rsidRDefault="00CB1E60" w:rsidP="008F0C22">
            <w:pPr>
              <w:rPr>
                <w:rFonts w:cs="Times New Roman"/>
                <w:lang w:val="en-US"/>
              </w:rPr>
            </w:pPr>
            <w:r w:rsidRPr="00451E6E">
              <w:rPr>
                <w:rFonts w:cs="Times New Roman"/>
                <w:lang w:val="en-US"/>
              </w:rPr>
              <w:t>03</w:t>
            </w:r>
          </w:p>
        </w:tc>
      </w:tr>
      <w:tr w:rsidR="007B6820" w14:paraId="0D0FB820" w14:textId="77777777" w:rsidTr="00B02F41">
        <w:trPr>
          <w:jc w:val="center"/>
        </w:trPr>
        <w:tc>
          <w:tcPr>
            <w:tcW w:w="0" w:type="auto"/>
          </w:tcPr>
          <w:p w14:paraId="11D76E74" w14:textId="77777777" w:rsidR="00451E6E" w:rsidRPr="00451E6E" w:rsidRDefault="00CB1E60" w:rsidP="008F0C22">
            <w:pPr>
              <w:rPr>
                <w:rFonts w:cs="Times New Roman"/>
                <w:lang w:val="en-US"/>
              </w:rPr>
            </w:pPr>
            <w:r w:rsidRPr="00451E6E">
              <w:rPr>
                <w:rFonts w:cs="Times New Roman"/>
                <w:lang w:val="en-US"/>
              </w:rPr>
              <w:t>Strongly disagree</w:t>
            </w:r>
          </w:p>
        </w:tc>
        <w:tc>
          <w:tcPr>
            <w:tcW w:w="0" w:type="auto"/>
          </w:tcPr>
          <w:p w14:paraId="10B50F11" w14:textId="77777777" w:rsidR="00451E6E" w:rsidRPr="00451E6E" w:rsidRDefault="00CB1E60" w:rsidP="008F0C22">
            <w:pPr>
              <w:rPr>
                <w:rFonts w:cs="Times New Roman"/>
                <w:lang w:val="en-US"/>
              </w:rPr>
            </w:pPr>
            <w:r w:rsidRPr="00451E6E">
              <w:rPr>
                <w:rFonts w:cs="Times New Roman"/>
                <w:lang w:val="en-US"/>
              </w:rPr>
              <w:t>02</w:t>
            </w:r>
          </w:p>
        </w:tc>
      </w:tr>
      <w:tr w:rsidR="007B6820" w14:paraId="5F760FAA" w14:textId="77777777" w:rsidTr="00B02F41">
        <w:trPr>
          <w:jc w:val="center"/>
        </w:trPr>
        <w:tc>
          <w:tcPr>
            <w:tcW w:w="0" w:type="auto"/>
          </w:tcPr>
          <w:p w14:paraId="2F1758E6" w14:textId="77777777" w:rsidR="002F0C4B" w:rsidRPr="00451E6E" w:rsidRDefault="00CB1E60" w:rsidP="008F0C22">
            <w:pPr>
              <w:rPr>
                <w:rFonts w:cs="Times New Roman"/>
                <w:b/>
                <w:lang w:val="en-US"/>
              </w:rPr>
            </w:pPr>
            <w:r w:rsidRPr="00451E6E">
              <w:rPr>
                <w:rFonts w:cs="Times New Roman"/>
                <w:b/>
                <w:lang w:val="en-US"/>
              </w:rPr>
              <w:t xml:space="preserve">Total </w:t>
            </w:r>
          </w:p>
        </w:tc>
        <w:tc>
          <w:tcPr>
            <w:tcW w:w="0" w:type="auto"/>
          </w:tcPr>
          <w:p w14:paraId="2DBA4F04" w14:textId="77777777" w:rsidR="002F0C4B" w:rsidRPr="00451E6E" w:rsidRDefault="00CB1E60" w:rsidP="008F0C22">
            <w:pPr>
              <w:rPr>
                <w:rFonts w:cs="Times New Roman"/>
                <w:b/>
                <w:lang w:val="en-US"/>
              </w:rPr>
            </w:pPr>
            <w:r w:rsidRPr="00451E6E">
              <w:rPr>
                <w:rFonts w:cs="Times New Roman"/>
                <w:b/>
                <w:lang w:val="en-US"/>
              </w:rPr>
              <w:t>25</w:t>
            </w:r>
          </w:p>
        </w:tc>
      </w:tr>
    </w:tbl>
    <w:p w14:paraId="4F43C3F9" w14:textId="77777777" w:rsidR="002F0C4B" w:rsidRPr="00451E6E" w:rsidRDefault="002F0C4B" w:rsidP="002F0C4B">
      <w:pPr>
        <w:pStyle w:val="ListParagraph"/>
        <w:rPr>
          <w:rFonts w:cs="Times New Roman"/>
          <w:lang w:val="en-US"/>
        </w:rPr>
      </w:pPr>
    </w:p>
    <w:p w14:paraId="75C211C7" w14:textId="77777777" w:rsidR="009B3F47" w:rsidRDefault="00CB1E60" w:rsidP="00451E6E">
      <w:pPr>
        <w:pStyle w:val="ListParagraph"/>
        <w:jc w:val="center"/>
        <w:rPr>
          <w:rFonts w:cs="Times New Roman"/>
          <w:lang w:val="en-US"/>
        </w:rPr>
      </w:pPr>
      <w:r w:rsidRPr="00451E6E">
        <w:rPr>
          <w:rFonts w:cs="Times New Roman"/>
          <w:noProof/>
          <w:lang w:eastAsia="en-GB"/>
        </w:rPr>
        <w:drawing>
          <wp:inline distT="0" distB="0" distL="0" distR="0" wp14:anchorId="42F7AA45" wp14:editId="324C0424">
            <wp:extent cx="4267200" cy="3200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130F5D5" w14:textId="77777777" w:rsidR="00451E6E" w:rsidRPr="00451E6E" w:rsidRDefault="00451E6E" w:rsidP="00451E6E">
      <w:pPr>
        <w:pStyle w:val="ListParagraph"/>
        <w:jc w:val="center"/>
        <w:rPr>
          <w:rFonts w:cs="Times New Roman"/>
          <w:lang w:val="en-US"/>
        </w:rPr>
      </w:pPr>
    </w:p>
    <w:p w14:paraId="3E53ADA4" w14:textId="77777777" w:rsidR="009B3F47" w:rsidRPr="00451E6E" w:rsidRDefault="00CB1E60" w:rsidP="00451E6E">
      <w:pPr>
        <w:pStyle w:val="ListParagraph"/>
        <w:spacing w:line="360" w:lineRule="auto"/>
        <w:jc w:val="both"/>
        <w:rPr>
          <w:rFonts w:cs="Times New Roman"/>
          <w:lang w:val="en-US"/>
        </w:rPr>
      </w:pPr>
      <w:r w:rsidRPr="00451E6E">
        <w:rPr>
          <w:rFonts w:cs="Times New Roman"/>
          <w:b/>
          <w:i/>
          <w:lang w:val="en-US"/>
        </w:rPr>
        <w:t xml:space="preserve">Interpretation </w:t>
      </w:r>
      <w:r w:rsidR="00451E6E" w:rsidRPr="00451E6E">
        <w:rPr>
          <w:rFonts w:cs="Times New Roman"/>
          <w:b/>
          <w:i/>
          <w:lang w:val="en-US"/>
        </w:rPr>
        <w:t>–</w:t>
      </w:r>
      <w:r w:rsidR="00451E6E" w:rsidRPr="00451E6E">
        <w:rPr>
          <w:rFonts w:cs="Times New Roman"/>
          <w:lang w:val="en-US"/>
        </w:rPr>
        <w:t xml:space="preserve"> The above data shows that </w:t>
      </w:r>
      <w:r w:rsidR="00451E6E">
        <w:rPr>
          <w:rFonts w:cs="Times New Roman"/>
          <w:lang w:val="en-US"/>
        </w:rPr>
        <w:t xml:space="preserve">36% of students have found the VLE platform as a medium to improve their learning approach and 24% have also supported the statement to some extent. However, 20% of the students </w:t>
      </w:r>
      <w:r w:rsidR="00412A63">
        <w:rPr>
          <w:rFonts w:cs="Times New Roman"/>
          <w:lang w:val="en-US"/>
        </w:rPr>
        <w:t>neither agreed nor</w:t>
      </w:r>
      <w:r w:rsidR="00451E6E">
        <w:rPr>
          <w:rFonts w:cs="Times New Roman"/>
          <w:lang w:val="en-US"/>
        </w:rPr>
        <w:t xml:space="preserve"> disagreed to the significance of VLE. There are 12</w:t>
      </w:r>
      <w:r w:rsidR="00412A63">
        <w:rPr>
          <w:rFonts w:cs="Times New Roman"/>
          <w:lang w:val="en-US"/>
        </w:rPr>
        <w:t>% of students</w:t>
      </w:r>
      <w:r w:rsidR="00451E6E">
        <w:rPr>
          <w:rFonts w:cs="Times New Roman"/>
          <w:lang w:val="en-US"/>
        </w:rPr>
        <w:t xml:space="preserve"> who disagreed to some extent and 8% of students completel</w:t>
      </w:r>
      <w:r w:rsidR="002E338A">
        <w:rPr>
          <w:rFonts w:cs="Times New Roman"/>
          <w:lang w:val="en-US"/>
        </w:rPr>
        <w:t>y de</w:t>
      </w:r>
      <w:r w:rsidR="000B2615">
        <w:rPr>
          <w:rFonts w:cs="Times New Roman"/>
          <w:lang w:val="en-US"/>
        </w:rPr>
        <w:t>nied its significance at all (</w:t>
      </w:r>
      <w:r w:rsidR="000B2615">
        <w:rPr>
          <w:rFonts w:cs="Times New Roman"/>
          <w:szCs w:val="24"/>
          <w:shd w:val="clear" w:color="auto" w:fill="FFFFFF"/>
        </w:rPr>
        <w:t xml:space="preserve">Lacka and Wong, </w:t>
      </w:r>
      <w:r w:rsidR="000B2615" w:rsidRPr="00607A44">
        <w:rPr>
          <w:rFonts w:cs="Times New Roman"/>
          <w:szCs w:val="24"/>
          <w:shd w:val="clear" w:color="auto" w:fill="FFFFFF"/>
        </w:rPr>
        <w:t>2019).</w:t>
      </w:r>
    </w:p>
    <w:p w14:paraId="2B394E70" w14:textId="77777777" w:rsidR="003949E4" w:rsidRPr="00451E6E" w:rsidRDefault="00CB1E60">
      <w:pPr>
        <w:rPr>
          <w:rFonts w:cs="Times New Roman"/>
          <w:lang w:val="en-US"/>
        </w:rPr>
      </w:pPr>
      <w:r w:rsidRPr="00451E6E">
        <w:rPr>
          <w:rFonts w:cs="Times New Roman"/>
          <w:lang w:val="en-US"/>
        </w:rPr>
        <w:br w:type="page"/>
      </w:r>
    </w:p>
    <w:p w14:paraId="5082DAB4" w14:textId="77777777" w:rsidR="002F0C4B" w:rsidRPr="00070A51" w:rsidRDefault="00CB1E60" w:rsidP="00C239D9">
      <w:pPr>
        <w:pStyle w:val="ListParagraph"/>
        <w:numPr>
          <w:ilvl w:val="0"/>
          <w:numId w:val="2"/>
        </w:numPr>
        <w:rPr>
          <w:rFonts w:cs="Times New Roman"/>
          <w:b/>
          <w:lang w:val="en-US"/>
        </w:rPr>
      </w:pPr>
      <w:r w:rsidRPr="00070A51">
        <w:rPr>
          <w:rFonts w:cs="Times New Roman"/>
          <w:b/>
          <w:lang w:val="en-US"/>
        </w:rPr>
        <w:lastRenderedPageBreak/>
        <w:t xml:space="preserve"> What challenges faced by you in learning via the VLE platform? </w:t>
      </w:r>
    </w:p>
    <w:tbl>
      <w:tblPr>
        <w:tblStyle w:val="TableGrid"/>
        <w:tblW w:w="0" w:type="auto"/>
        <w:jc w:val="center"/>
        <w:tblLook w:val="04A0" w:firstRow="1" w:lastRow="0" w:firstColumn="1" w:lastColumn="0" w:noHBand="0" w:noVBand="1"/>
      </w:tblPr>
      <w:tblGrid>
        <w:gridCol w:w="4103"/>
        <w:gridCol w:w="2376"/>
      </w:tblGrid>
      <w:tr w:rsidR="007B6820" w14:paraId="4585DD89" w14:textId="77777777" w:rsidTr="002E338A">
        <w:trPr>
          <w:jc w:val="center"/>
        </w:trPr>
        <w:tc>
          <w:tcPr>
            <w:tcW w:w="0" w:type="auto"/>
          </w:tcPr>
          <w:p w14:paraId="470D1830" w14:textId="77777777" w:rsidR="00C239D9" w:rsidRPr="00070A51" w:rsidRDefault="00CB1E60" w:rsidP="008F0C22">
            <w:pPr>
              <w:rPr>
                <w:rFonts w:cs="Times New Roman"/>
                <w:b/>
                <w:lang w:val="en-US"/>
              </w:rPr>
            </w:pPr>
            <w:r w:rsidRPr="00070A51">
              <w:rPr>
                <w:rFonts w:cs="Times New Roman"/>
                <w:b/>
                <w:lang w:val="en-US"/>
              </w:rPr>
              <w:t>Challenges of using the VLE platform</w:t>
            </w:r>
          </w:p>
        </w:tc>
        <w:tc>
          <w:tcPr>
            <w:tcW w:w="0" w:type="auto"/>
          </w:tcPr>
          <w:p w14:paraId="5C65B962" w14:textId="77777777" w:rsidR="00C239D9" w:rsidRPr="00070A51" w:rsidRDefault="00CB1E60" w:rsidP="008F0C22">
            <w:pPr>
              <w:rPr>
                <w:rFonts w:cs="Times New Roman"/>
                <w:b/>
                <w:lang w:val="en-US"/>
              </w:rPr>
            </w:pPr>
            <w:r w:rsidRPr="00070A51">
              <w:rPr>
                <w:rFonts w:cs="Times New Roman"/>
                <w:b/>
                <w:lang w:val="en-US"/>
              </w:rPr>
              <w:t xml:space="preserve">Number of responses </w:t>
            </w:r>
          </w:p>
        </w:tc>
      </w:tr>
      <w:tr w:rsidR="007B6820" w14:paraId="4A6B3FF4" w14:textId="77777777" w:rsidTr="002E338A">
        <w:trPr>
          <w:jc w:val="center"/>
        </w:trPr>
        <w:tc>
          <w:tcPr>
            <w:tcW w:w="0" w:type="auto"/>
          </w:tcPr>
          <w:p w14:paraId="3B90B10E" w14:textId="77777777" w:rsidR="00C239D9" w:rsidRPr="00451E6E" w:rsidRDefault="00CB1E60" w:rsidP="008F0C22">
            <w:pPr>
              <w:rPr>
                <w:rFonts w:cs="Times New Roman"/>
                <w:lang w:val="en-US"/>
              </w:rPr>
            </w:pPr>
            <w:r>
              <w:rPr>
                <w:rFonts w:cs="Times New Roman"/>
                <w:lang w:val="en-US"/>
              </w:rPr>
              <w:t>Adaptability struggles</w:t>
            </w:r>
          </w:p>
        </w:tc>
        <w:tc>
          <w:tcPr>
            <w:tcW w:w="0" w:type="auto"/>
          </w:tcPr>
          <w:p w14:paraId="38E52939" w14:textId="77777777" w:rsidR="00C239D9" w:rsidRPr="00451E6E" w:rsidRDefault="00CB1E60" w:rsidP="008F0C22">
            <w:pPr>
              <w:rPr>
                <w:rFonts w:cs="Times New Roman"/>
                <w:lang w:val="en-US"/>
              </w:rPr>
            </w:pPr>
            <w:r>
              <w:rPr>
                <w:rFonts w:cs="Times New Roman"/>
                <w:lang w:val="en-US"/>
              </w:rPr>
              <w:t>08</w:t>
            </w:r>
          </w:p>
        </w:tc>
      </w:tr>
      <w:tr w:rsidR="007B6820" w14:paraId="23F6F162" w14:textId="77777777" w:rsidTr="002E338A">
        <w:trPr>
          <w:jc w:val="center"/>
        </w:trPr>
        <w:tc>
          <w:tcPr>
            <w:tcW w:w="0" w:type="auto"/>
          </w:tcPr>
          <w:p w14:paraId="0F816217" w14:textId="77777777" w:rsidR="00261B6C" w:rsidRDefault="00CB1E60" w:rsidP="008F0C22">
            <w:pPr>
              <w:rPr>
                <w:rFonts w:cs="Times New Roman"/>
                <w:lang w:val="en-US"/>
              </w:rPr>
            </w:pPr>
            <w:r>
              <w:rPr>
                <w:rFonts w:cs="Times New Roman"/>
                <w:lang w:val="en-US"/>
              </w:rPr>
              <w:t>Time mismanagement</w:t>
            </w:r>
          </w:p>
        </w:tc>
        <w:tc>
          <w:tcPr>
            <w:tcW w:w="0" w:type="auto"/>
          </w:tcPr>
          <w:p w14:paraId="719CB5CA" w14:textId="77777777" w:rsidR="00261B6C" w:rsidRPr="00451E6E" w:rsidRDefault="00CB1E60" w:rsidP="008F0C22">
            <w:pPr>
              <w:rPr>
                <w:rFonts w:cs="Times New Roman"/>
                <w:lang w:val="en-US"/>
              </w:rPr>
            </w:pPr>
            <w:r>
              <w:rPr>
                <w:rFonts w:cs="Times New Roman"/>
                <w:lang w:val="en-US"/>
              </w:rPr>
              <w:t>05</w:t>
            </w:r>
          </w:p>
        </w:tc>
      </w:tr>
      <w:tr w:rsidR="007B6820" w14:paraId="576AE325" w14:textId="77777777" w:rsidTr="002E338A">
        <w:trPr>
          <w:jc w:val="center"/>
        </w:trPr>
        <w:tc>
          <w:tcPr>
            <w:tcW w:w="0" w:type="auto"/>
          </w:tcPr>
          <w:p w14:paraId="5396FEC3" w14:textId="77777777" w:rsidR="00C239D9" w:rsidRPr="00451E6E" w:rsidRDefault="00CB1E60" w:rsidP="008F0C22">
            <w:pPr>
              <w:rPr>
                <w:rFonts w:cs="Times New Roman"/>
                <w:lang w:val="en-US"/>
              </w:rPr>
            </w:pPr>
            <w:r>
              <w:rPr>
                <w:rFonts w:cs="Times New Roman"/>
                <w:lang w:val="en-US"/>
              </w:rPr>
              <w:t>Lack of Computer literacy</w:t>
            </w:r>
          </w:p>
        </w:tc>
        <w:tc>
          <w:tcPr>
            <w:tcW w:w="0" w:type="auto"/>
          </w:tcPr>
          <w:p w14:paraId="62B86796" w14:textId="77777777" w:rsidR="00C239D9" w:rsidRPr="00451E6E" w:rsidRDefault="00CB1E60" w:rsidP="008F0C22">
            <w:pPr>
              <w:rPr>
                <w:rFonts w:cs="Times New Roman"/>
                <w:lang w:val="en-US"/>
              </w:rPr>
            </w:pPr>
            <w:r>
              <w:rPr>
                <w:rFonts w:cs="Times New Roman"/>
                <w:lang w:val="en-US"/>
              </w:rPr>
              <w:t>10</w:t>
            </w:r>
          </w:p>
        </w:tc>
      </w:tr>
      <w:tr w:rsidR="007B6820" w14:paraId="484A212F" w14:textId="77777777" w:rsidTr="002E338A">
        <w:trPr>
          <w:jc w:val="center"/>
        </w:trPr>
        <w:tc>
          <w:tcPr>
            <w:tcW w:w="0" w:type="auto"/>
          </w:tcPr>
          <w:p w14:paraId="3A98F3BC" w14:textId="77777777" w:rsidR="00261B6C" w:rsidRDefault="00CB1E60" w:rsidP="008F0C22">
            <w:pPr>
              <w:rPr>
                <w:rFonts w:cs="Times New Roman"/>
                <w:lang w:val="en-US"/>
              </w:rPr>
            </w:pPr>
            <w:r>
              <w:rPr>
                <w:rFonts w:cs="Times New Roman"/>
                <w:lang w:val="en-US"/>
              </w:rPr>
              <w:t xml:space="preserve">Lack of motivation </w:t>
            </w:r>
          </w:p>
        </w:tc>
        <w:tc>
          <w:tcPr>
            <w:tcW w:w="0" w:type="auto"/>
          </w:tcPr>
          <w:p w14:paraId="18CB3F5A" w14:textId="77777777" w:rsidR="00261B6C" w:rsidRPr="00451E6E" w:rsidRDefault="00CB1E60" w:rsidP="008F0C22">
            <w:pPr>
              <w:rPr>
                <w:rFonts w:cs="Times New Roman"/>
                <w:lang w:val="en-US"/>
              </w:rPr>
            </w:pPr>
            <w:r>
              <w:rPr>
                <w:rFonts w:cs="Times New Roman"/>
                <w:lang w:val="en-US"/>
              </w:rPr>
              <w:t>02</w:t>
            </w:r>
          </w:p>
        </w:tc>
      </w:tr>
      <w:tr w:rsidR="007B6820" w14:paraId="649C9160" w14:textId="77777777" w:rsidTr="002E338A">
        <w:trPr>
          <w:jc w:val="center"/>
        </w:trPr>
        <w:tc>
          <w:tcPr>
            <w:tcW w:w="0" w:type="auto"/>
          </w:tcPr>
          <w:p w14:paraId="5EE7D879" w14:textId="77777777" w:rsidR="00C239D9" w:rsidRPr="00070A51" w:rsidRDefault="00CB1E60" w:rsidP="008F0C22">
            <w:pPr>
              <w:rPr>
                <w:rFonts w:cs="Times New Roman"/>
                <w:b/>
                <w:lang w:val="en-US"/>
              </w:rPr>
            </w:pPr>
            <w:r w:rsidRPr="00070A51">
              <w:rPr>
                <w:rFonts w:cs="Times New Roman"/>
                <w:b/>
                <w:lang w:val="en-US"/>
              </w:rPr>
              <w:t xml:space="preserve">Total </w:t>
            </w:r>
          </w:p>
        </w:tc>
        <w:tc>
          <w:tcPr>
            <w:tcW w:w="0" w:type="auto"/>
          </w:tcPr>
          <w:p w14:paraId="7F686FF9" w14:textId="77777777" w:rsidR="00C239D9" w:rsidRPr="00070A51" w:rsidRDefault="00CB1E60" w:rsidP="008F0C22">
            <w:pPr>
              <w:rPr>
                <w:rFonts w:cs="Times New Roman"/>
                <w:b/>
                <w:lang w:val="en-US"/>
              </w:rPr>
            </w:pPr>
            <w:r w:rsidRPr="00070A51">
              <w:rPr>
                <w:rFonts w:cs="Times New Roman"/>
                <w:b/>
                <w:lang w:val="en-US"/>
              </w:rPr>
              <w:t>25</w:t>
            </w:r>
          </w:p>
        </w:tc>
      </w:tr>
    </w:tbl>
    <w:p w14:paraId="6581FBB2" w14:textId="77777777" w:rsidR="009B3F47" w:rsidRPr="00451E6E" w:rsidRDefault="009B3F47" w:rsidP="009B3F47">
      <w:pPr>
        <w:rPr>
          <w:rFonts w:cs="Times New Roman"/>
          <w:lang w:val="en-US"/>
        </w:rPr>
      </w:pPr>
    </w:p>
    <w:p w14:paraId="46A1C41D" w14:textId="77777777" w:rsidR="003949E4" w:rsidRPr="00451E6E" w:rsidRDefault="00CB1E60" w:rsidP="009B3F47">
      <w:pPr>
        <w:jc w:val="center"/>
        <w:rPr>
          <w:rFonts w:cs="Times New Roman"/>
          <w:lang w:val="en-US"/>
        </w:rPr>
      </w:pPr>
      <w:r w:rsidRPr="00451E6E">
        <w:rPr>
          <w:rFonts w:cs="Times New Roman"/>
          <w:noProof/>
          <w:lang w:eastAsia="en-GB"/>
        </w:rPr>
        <w:drawing>
          <wp:inline distT="0" distB="0" distL="0" distR="0" wp14:anchorId="2947A236" wp14:editId="3C26AFE2">
            <wp:extent cx="4267200" cy="32004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6ED6E51" w14:textId="77777777" w:rsidR="00A71F5C" w:rsidRPr="00451E6E" w:rsidRDefault="00CB1E60" w:rsidP="005D4A48">
      <w:pPr>
        <w:spacing w:line="360" w:lineRule="auto"/>
        <w:jc w:val="both"/>
        <w:rPr>
          <w:rFonts w:eastAsiaTheme="majorEastAsia" w:cs="Times New Roman"/>
          <w:b/>
          <w:bCs/>
          <w:color w:val="365F91" w:themeColor="accent1" w:themeShade="BF"/>
          <w:sz w:val="28"/>
          <w:szCs w:val="28"/>
          <w:lang w:val="en-US"/>
        </w:rPr>
      </w:pPr>
      <w:r>
        <w:rPr>
          <w:rFonts w:cs="Times New Roman"/>
          <w:b/>
          <w:i/>
          <w:lang w:val="en-US"/>
        </w:rPr>
        <w:t xml:space="preserve">Interpretation – </w:t>
      </w:r>
      <w:r>
        <w:rPr>
          <w:rFonts w:cs="Times New Roman"/>
          <w:lang w:val="en-US"/>
        </w:rPr>
        <w:t xml:space="preserve">From the above data, it can be interpreted that the students have experienced various kinds of challenges in using the VLE platform for their learning purposes. </w:t>
      </w:r>
      <w:r w:rsidR="005D4A48">
        <w:rPr>
          <w:rFonts w:cs="Times New Roman"/>
          <w:lang w:val="en-US"/>
        </w:rPr>
        <w:t>Lack of computer literacy has been the major challenge as 40% of students have identified. 32% of students have faced adaptability struggle, 20% were unable to manage their time, and rest 8</w:t>
      </w:r>
      <w:r w:rsidR="00607A44">
        <w:rPr>
          <w:rFonts w:cs="Times New Roman"/>
          <w:lang w:val="en-US"/>
        </w:rPr>
        <w:t>% have faced a lack of motivation (</w:t>
      </w:r>
      <w:r w:rsidR="00607A44">
        <w:rPr>
          <w:rFonts w:cs="Times New Roman"/>
          <w:color w:val="222222"/>
          <w:szCs w:val="24"/>
          <w:shd w:val="clear" w:color="auto" w:fill="FFFFFF"/>
        </w:rPr>
        <w:t xml:space="preserve">Aluja-Banet et al., </w:t>
      </w:r>
      <w:r w:rsidR="00607A44" w:rsidRPr="00607A44">
        <w:rPr>
          <w:rFonts w:cs="Times New Roman"/>
          <w:color w:val="222222"/>
          <w:szCs w:val="24"/>
          <w:shd w:val="clear" w:color="auto" w:fill="FFFFFF"/>
        </w:rPr>
        <w:t xml:space="preserve">2019). </w:t>
      </w:r>
      <w:r w:rsidR="005D4A48">
        <w:rPr>
          <w:rFonts w:cs="Times New Roman"/>
          <w:lang w:val="en-US"/>
        </w:rPr>
        <w:t xml:space="preserve"> </w:t>
      </w:r>
      <w:r w:rsidRPr="00451E6E">
        <w:rPr>
          <w:rFonts w:cs="Times New Roman"/>
          <w:lang w:val="en-US"/>
        </w:rPr>
        <w:br w:type="page"/>
      </w:r>
    </w:p>
    <w:p w14:paraId="1DADF4D7" w14:textId="77777777" w:rsidR="0057216D" w:rsidRPr="00451E6E" w:rsidRDefault="00CB1E60" w:rsidP="009D4788">
      <w:pPr>
        <w:pStyle w:val="Heading1"/>
        <w:spacing w:line="360" w:lineRule="auto"/>
        <w:jc w:val="both"/>
        <w:rPr>
          <w:rFonts w:ascii="Times New Roman" w:hAnsi="Times New Roman" w:cs="Times New Roman"/>
          <w:lang w:val="en-US"/>
        </w:rPr>
      </w:pPr>
      <w:r w:rsidRPr="00451E6E">
        <w:rPr>
          <w:rFonts w:ascii="Times New Roman" w:hAnsi="Times New Roman" w:cs="Times New Roman"/>
          <w:lang w:val="en-US"/>
        </w:rPr>
        <w:lastRenderedPageBreak/>
        <w:t>SECONDARY DATA ANALYSIS</w:t>
      </w:r>
      <w:bookmarkEnd w:id="4"/>
      <w:r w:rsidRPr="00451E6E">
        <w:rPr>
          <w:rFonts w:ascii="Times New Roman" w:hAnsi="Times New Roman" w:cs="Times New Roman"/>
          <w:lang w:val="en-US"/>
        </w:rPr>
        <w:t xml:space="preserve"> </w:t>
      </w:r>
    </w:p>
    <w:p w14:paraId="3596A6A9" w14:textId="77777777" w:rsidR="009D4788" w:rsidRDefault="00CB1E60" w:rsidP="009D4788">
      <w:pPr>
        <w:spacing w:line="360" w:lineRule="auto"/>
        <w:jc w:val="both"/>
        <w:rPr>
          <w:rFonts w:cs="Times New Roman"/>
          <w:lang w:val="en-US"/>
        </w:rPr>
      </w:pPr>
      <w:r w:rsidRPr="00451E6E">
        <w:rPr>
          <w:rFonts w:cs="Times New Roman"/>
          <w:lang w:val="en-US"/>
        </w:rPr>
        <w:t xml:space="preserve">This report </w:t>
      </w:r>
      <w:r>
        <w:rPr>
          <w:rFonts w:cs="Times New Roman"/>
          <w:lang w:val="en-US"/>
        </w:rPr>
        <w:t>has</w:t>
      </w:r>
      <w:r w:rsidRPr="00451E6E">
        <w:rPr>
          <w:rFonts w:cs="Times New Roman"/>
          <w:lang w:val="en-US"/>
        </w:rPr>
        <w:t xml:space="preserve"> focused on analyzing the impact of VLE in fulfilling the</w:t>
      </w:r>
      <w:r w:rsidRPr="00451E6E">
        <w:rPr>
          <w:rFonts w:cs="Times New Roman"/>
          <w:lang w:val="en-US"/>
        </w:rPr>
        <w:t xml:space="preserve"> educational needs of the students. </w:t>
      </w:r>
      <w:r>
        <w:rPr>
          <w:rFonts w:cs="Times New Roman"/>
          <w:lang w:val="en-US"/>
        </w:rPr>
        <w:t xml:space="preserve">The VLE platform helps in developing the </w:t>
      </w:r>
      <w:r w:rsidR="006F1622" w:rsidRPr="00451E6E">
        <w:rPr>
          <w:rFonts w:cs="Times New Roman"/>
          <w:lang w:val="en-US"/>
        </w:rPr>
        <w:t xml:space="preserve">digital skills of both students as well as of educators to establish a digital learning environment.  </w:t>
      </w:r>
      <w:r w:rsidRPr="00451E6E">
        <w:rPr>
          <w:rFonts w:cs="Times New Roman"/>
          <w:lang w:val="en-US"/>
        </w:rPr>
        <w:t>The emerging needs of digital technology experts have increased the importanc</w:t>
      </w:r>
      <w:r w:rsidRPr="00451E6E">
        <w:rPr>
          <w:rFonts w:cs="Times New Roman"/>
          <w:lang w:val="en-US"/>
        </w:rPr>
        <w:t xml:space="preserve">e of exploring the use of VLE in academic performance so that the students can be prepared for their upcoming professional experience. </w:t>
      </w:r>
      <w:r w:rsidR="006F1622" w:rsidRPr="00451E6E">
        <w:rPr>
          <w:rFonts w:cs="Times New Roman"/>
          <w:lang w:val="en-US"/>
        </w:rPr>
        <w:t xml:space="preserve">This increases its significance in making the students more employable for this digital business world. </w:t>
      </w:r>
      <w:r>
        <w:rPr>
          <w:rFonts w:cs="Times New Roman"/>
          <w:lang w:val="en-US"/>
        </w:rPr>
        <w:t>It provides a rea</w:t>
      </w:r>
      <w:r>
        <w:rPr>
          <w:rFonts w:cs="Times New Roman"/>
          <w:lang w:val="en-US"/>
        </w:rPr>
        <w:t>l-time response to the teacher and students for their engagements and saves the time to arrange a physical meeting or lecture. There are various benefits and limitation of using this platform by the learners as identified in this report, therefore, there i</w:t>
      </w:r>
      <w:r>
        <w:rPr>
          <w:rFonts w:cs="Times New Roman"/>
          <w:lang w:val="en-US"/>
        </w:rPr>
        <w:t xml:space="preserve">s a need of developing effective strategies for implementing VLE based education </w:t>
      </w:r>
      <w:r w:rsidR="00607A44">
        <w:rPr>
          <w:rFonts w:cs="Times New Roman"/>
          <w:lang w:val="en-US"/>
        </w:rPr>
        <w:t>programs (</w:t>
      </w:r>
      <w:r w:rsidR="00607A44" w:rsidRPr="00607A44">
        <w:rPr>
          <w:rFonts w:cs="Times New Roman"/>
          <w:szCs w:val="24"/>
          <w:shd w:val="clear" w:color="auto" w:fill="FFFFFF"/>
        </w:rPr>
        <w:t>Lacka</w:t>
      </w:r>
      <w:r w:rsidR="00607A44">
        <w:rPr>
          <w:rFonts w:cs="Times New Roman"/>
          <w:szCs w:val="24"/>
          <w:shd w:val="clear" w:color="auto" w:fill="FFFFFF"/>
        </w:rPr>
        <w:t xml:space="preserve"> and Wong, </w:t>
      </w:r>
      <w:r w:rsidR="00607A44" w:rsidRPr="00607A44">
        <w:rPr>
          <w:rFonts w:cs="Times New Roman"/>
          <w:szCs w:val="24"/>
          <w:shd w:val="clear" w:color="auto" w:fill="FFFFFF"/>
        </w:rPr>
        <w:t>2019).</w:t>
      </w:r>
    </w:p>
    <w:p w14:paraId="6F8470F7" w14:textId="77777777" w:rsidR="00726DF0" w:rsidRPr="00451E6E" w:rsidRDefault="00CB1E60" w:rsidP="009D4788">
      <w:pPr>
        <w:spacing w:line="360" w:lineRule="auto"/>
        <w:jc w:val="both"/>
        <w:rPr>
          <w:rFonts w:eastAsiaTheme="majorEastAsia" w:cs="Times New Roman"/>
          <w:b/>
          <w:bCs/>
          <w:color w:val="365F91" w:themeColor="accent1" w:themeShade="BF"/>
          <w:sz w:val="28"/>
          <w:szCs w:val="28"/>
          <w:lang w:val="en-US"/>
        </w:rPr>
      </w:pPr>
      <w:r w:rsidRPr="00451E6E">
        <w:rPr>
          <w:rFonts w:cs="Times New Roman"/>
          <w:lang w:val="en-US"/>
        </w:rPr>
        <w:br w:type="page"/>
      </w:r>
    </w:p>
    <w:p w14:paraId="46EEB030" w14:textId="77777777" w:rsidR="00726DF0" w:rsidRPr="00451E6E" w:rsidRDefault="00CB1E60" w:rsidP="009D4788">
      <w:pPr>
        <w:pStyle w:val="Heading1"/>
        <w:spacing w:line="360" w:lineRule="auto"/>
        <w:jc w:val="both"/>
        <w:rPr>
          <w:rFonts w:ascii="Times New Roman" w:hAnsi="Times New Roman" w:cs="Times New Roman"/>
          <w:lang w:val="en-US"/>
        </w:rPr>
      </w:pPr>
      <w:bookmarkStart w:id="5" w:name="_Toc57022275"/>
      <w:r w:rsidRPr="00451E6E">
        <w:rPr>
          <w:rFonts w:ascii="Times New Roman" w:hAnsi="Times New Roman" w:cs="Times New Roman"/>
          <w:lang w:val="en-US"/>
        </w:rPr>
        <w:lastRenderedPageBreak/>
        <w:t>CONCLUSION</w:t>
      </w:r>
      <w:bookmarkEnd w:id="5"/>
      <w:r w:rsidRPr="00451E6E">
        <w:rPr>
          <w:rFonts w:ascii="Times New Roman" w:hAnsi="Times New Roman" w:cs="Times New Roman"/>
          <w:lang w:val="en-US"/>
        </w:rPr>
        <w:t xml:space="preserve"> </w:t>
      </w:r>
    </w:p>
    <w:p w14:paraId="4DE9F009" w14:textId="77777777" w:rsidR="00726DF0" w:rsidRPr="00451E6E" w:rsidRDefault="00CB1E60" w:rsidP="009D4788">
      <w:pPr>
        <w:spacing w:line="360" w:lineRule="auto"/>
        <w:jc w:val="both"/>
        <w:rPr>
          <w:rFonts w:eastAsiaTheme="majorEastAsia" w:cs="Times New Roman"/>
          <w:color w:val="365F91" w:themeColor="accent1" w:themeShade="BF"/>
          <w:sz w:val="28"/>
          <w:szCs w:val="28"/>
          <w:lang w:val="en-US"/>
        </w:rPr>
      </w:pPr>
      <w:r>
        <w:rPr>
          <w:rFonts w:cs="Times New Roman"/>
          <w:lang w:val="en-US"/>
        </w:rPr>
        <w:t xml:space="preserve">This research study has effectively explored the impacts of VLE platforms in the enhancement of the learning experience of learning by the use of primary and secondary research methods. The use of both qualitative and qualitative data has been done to </w:t>
      </w:r>
      <w:r w:rsidR="00607A44">
        <w:rPr>
          <w:rFonts w:cs="Times New Roman"/>
          <w:lang w:val="en-US"/>
        </w:rPr>
        <w:t>analyse</w:t>
      </w:r>
      <w:r>
        <w:rPr>
          <w:rFonts w:cs="Times New Roman"/>
          <w:lang w:val="en-US"/>
        </w:rPr>
        <w:t xml:space="preserve"> and evaluates the collected data. The </w:t>
      </w:r>
      <w:r w:rsidR="00607A44">
        <w:rPr>
          <w:rFonts w:cs="Times New Roman"/>
          <w:lang w:val="en-US"/>
        </w:rPr>
        <w:t>students’</w:t>
      </w:r>
      <w:r>
        <w:rPr>
          <w:rFonts w:cs="Times New Roman"/>
          <w:lang w:val="en-US"/>
        </w:rPr>
        <w:t xml:space="preserve"> experiences gained from the survey have been evaluated against </w:t>
      </w:r>
      <w:r w:rsidR="00607A44">
        <w:rPr>
          <w:rFonts w:cs="Times New Roman"/>
          <w:lang w:val="en-US"/>
        </w:rPr>
        <w:t xml:space="preserve">the facts identified in the secondary research. </w:t>
      </w:r>
      <w:r w:rsidRPr="00451E6E">
        <w:rPr>
          <w:rFonts w:cs="Times New Roman"/>
          <w:lang w:val="en-US"/>
        </w:rPr>
        <w:br w:type="page"/>
      </w:r>
    </w:p>
    <w:p w14:paraId="22AA77DE" w14:textId="77777777" w:rsidR="0057216D" w:rsidRPr="00451E6E" w:rsidRDefault="00CB1E60" w:rsidP="00607A44">
      <w:pPr>
        <w:pStyle w:val="Heading1"/>
        <w:spacing w:line="360" w:lineRule="auto"/>
        <w:jc w:val="both"/>
        <w:rPr>
          <w:rFonts w:ascii="Times New Roman" w:hAnsi="Times New Roman" w:cs="Times New Roman"/>
          <w:lang w:val="en-US"/>
        </w:rPr>
      </w:pPr>
      <w:bookmarkStart w:id="6" w:name="_Toc57022276"/>
      <w:r w:rsidRPr="00451E6E">
        <w:rPr>
          <w:rFonts w:ascii="Times New Roman" w:hAnsi="Times New Roman" w:cs="Times New Roman"/>
          <w:lang w:val="en-US"/>
        </w:rPr>
        <w:lastRenderedPageBreak/>
        <w:t>LIST OF REFERENCES</w:t>
      </w:r>
      <w:bookmarkEnd w:id="6"/>
    </w:p>
    <w:p w14:paraId="00C53706" w14:textId="77777777" w:rsidR="00607A44" w:rsidRPr="00607A44" w:rsidRDefault="00CB1E60" w:rsidP="00607A44">
      <w:pPr>
        <w:spacing w:line="360" w:lineRule="auto"/>
        <w:jc w:val="both"/>
        <w:rPr>
          <w:rFonts w:cs="Times New Roman"/>
          <w:szCs w:val="24"/>
          <w:lang w:val="en-US"/>
        </w:rPr>
      </w:pPr>
      <w:r w:rsidRPr="00607A44">
        <w:rPr>
          <w:rFonts w:cs="Times New Roman"/>
          <w:color w:val="222222"/>
          <w:szCs w:val="24"/>
          <w:shd w:val="clear" w:color="auto" w:fill="FFFFFF"/>
        </w:rPr>
        <w:t xml:space="preserve">Aluja-Banet, T., Sancho, M. R., </w:t>
      </w:r>
      <w:r>
        <w:rPr>
          <w:rFonts w:cs="Times New Roman"/>
          <w:color w:val="222222"/>
          <w:szCs w:val="24"/>
          <w:shd w:val="clear" w:color="auto" w:fill="FFFFFF"/>
        </w:rPr>
        <w:t>and</w:t>
      </w:r>
      <w:r w:rsidRPr="00607A44">
        <w:rPr>
          <w:rFonts w:cs="Times New Roman"/>
          <w:color w:val="222222"/>
          <w:szCs w:val="24"/>
          <w:shd w:val="clear" w:color="auto" w:fill="FFFFFF"/>
        </w:rPr>
        <w:t xml:space="preserve"> Vukic, I. (2019). Measuring motivati</w:t>
      </w:r>
      <w:r w:rsidRPr="00607A44">
        <w:rPr>
          <w:rFonts w:cs="Times New Roman"/>
          <w:color w:val="222222"/>
          <w:szCs w:val="24"/>
          <w:shd w:val="clear" w:color="auto" w:fill="FFFFFF"/>
        </w:rPr>
        <w:t>on from the virtual learning environment in secondary education. </w:t>
      </w:r>
      <w:r w:rsidRPr="00607A44">
        <w:rPr>
          <w:rFonts w:cs="Times New Roman"/>
          <w:i/>
          <w:iCs/>
          <w:color w:val="222222"/>
          <w:szCs w:val="24"/>
          <w:shd w:val="clear" w:color="auto" w:fill="FFFFFF"/>
        </w:rPr>
        <w:t>Journal of Computational Science</w:t>
      </w:r>
      <w:r w:rsidRPr="00607A44">
        <w:rPr>
          <w:rFonts w:cs="Times New Roman"/>
          <w:color w:val="222222"/>
          <w:szCs w:val="24"/>
          <w:shd w:val="clear" w:color="auto" w:fill="FFFFFF"/>
        </w:rPr>
        <w:t>, </w:t>
      </w:r>
      <w:r w:rsidRPr="00607A44">
        <w:rPr>
          <w:rFonts w:cs="Times New Roman"/>
          <w:i/>
          <w:iCs/>
          <w:color w:val="222222"/>
          <w:szCs w:val="24"/>
          <w:shd w:val="clear" w:color="auto" w:fill="FFFFFF"/>
        </w:rPr>
        <w:t>36</w:t>
      </w:r>
      <w:r w:rsidRPr="00607A44">
        <w:rPr>
          <w:rFonts w:cs="Times New Roman"/>
          <w:color w:val="222222"/>
          <w:szCs w:val="24"/>
          <w:shd w:val="clear" w:color="auto" w:fill="FFFFFF"/>
        </w:rPr>
        <w:t>, 100629.</w:t>
      </w:r>
    </w:p>
    <w:p w14:paraId="28DC9D93" w14:textId="77777777" w:rsidR="00607A44" w:rsidRP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 xml:space="preserve">Alves, P., Miranda, L., </w:t>
      </w:r>
      <w:r>
        <w:rPr>
          <w:rFonts w:cs="Times New Roman"/>
          <w:szCs w:val="24"/>
          <w:shd w:val="clear" w:color="auto" w:fill="FFFFFF"/>
        </w:rPr>
        <w:t>and</w:t>
      </w:r>
      <w:r w:rsidRPr="00607A44">
        <w:rPr>
          <w:rFonts w:cs="Times New Roman"/>
          <w:szCs w:val="24"/>
          <w:shd w:val="clear" w:color="auto" w:fill="FFFFFF"/>
        </w:rPr>
        <w:t xml:space="preserve"> Morais, C. (2017). The Influence of Virtual Learning Environments in Students' Performance. </w:t>
      </w:r>
      <w:r w:rsidRPr="00607A44">
        <w:rPr>
          <w:rFonts w:cs="Times New Roman"/>
          <w:i/>
          <w:iCs/>
          <w:szCs w:val="24"/>
          <w:shd w:val="clear" w:color="auto" w:fill="FFFFFF"/>
        </w:rPr>
        <w:t xml:space="preserve">Universal Journal of </w:t>
      </w:r>
      <w:r w:rsidRPr="00607A44">
        <w:rPr>
          <w:rFonts w:cs="Times New Roman"/>
          <w:i/>
          <w:iCs/>
          <w:szCs w:val="24"/>
          <w:shd w:val="clear" w:color="auto" w:fill="FFFFFF"/>
        </w:rPr>
        <w:t>Educational Research</w:t>
      </w:r>
      <w:r w:rsidRPr="00607A44">
        <w:rPr>
          <w:rFonts w:cs="Times New Roman"/>
          <w:szCs w:val="24"/>
          <w:shd w:val="clear" w:color="auto" w:fill="FFFFFF"/>
        </w:rPr>
        <w:t>, </w:t>
      </w:r>
      <w:r w:rsidRPr="00607A44">
        <w:rPr>
          <w:rFonts w:cs="Times New Roman"/>
          <w:i/>
          <w:iCs/>
          <w:szCs w:val="24"/>
          <w:shd w:val="clear" w:color="auto" w:fill="FFFFFF"/>
        </w:rPr>
        <w:t>5</w:t>
      </w:r>
      <w:r w:rsidRPr="00607A44">
        <w:rPr>
          <w:rFonts w:cs="Times New Roman"/>
          <w:szCs w:val="24"/>
          <w:shd w:val="clear" w:color="auto" w:fill="FFFFFF"/>
        </w:rPr>
        <w:t>(3), 517-527.</w:t>
      </w:r>
    </w:p>
    <w:p w14:paraId="3295D351" w14:textId="77777777" w:rsidR="00607A44" w:rsidRP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 xml:space="preserve">Gunasinghe, A., Hamid, J. A., Khatibi, A., </w:t>
      </w:r>
      <w:r>
        <w:rPr>
          <w:rFonts w:cs="Times New Roman"/>
          <w:szCs w:val="24"/>
          <w:shd w:val="clear" w:color="auto" w:fill="FFFFFF"/>
        </w:rPr>
        <w:t>and</w:t>
      </w:r>
      <w:r w:rsidRPr="00607A44">
        <w:rPr>
          <w:rFonts w:cs="Times New Roman"/>
          <w:szCs w:val="24"/>
          <w:shd w:val="clear" w:color="auto" w:fill="FFFFFF"/>
        </w:rPr>
        <w:t xml:space="preserve"> Azam, S. M. (2018). Does the lecturer’s innovativeness drive VLE adoption in higher education institutes?(a study based on extended UTAUT). </w:t>
      </w:r>
      <w:r w:rsidRPr="00607A44">
        <w:rPr>
          <w:rFonts w:cs="Times New Roman"/>
          <w:i/>
          <w:iCs/>
          <w:szCs w:val="24"/>
          <w:shd w:val="clear" w:color="auto" w:fill="FFFFFF"/>
        </w:rPr>
        <w:t>Journal of Information Technolog</w:t>
      </w:r>
      <w:r w:rsidRPr="00607A44">
        <w:rPr>
          <w:rFonts w:cs="Times New Roman"/>
          <w:i/>
          <w:iCs/>
          <w:szCs w:val="24"/>
          <w:shd w:val="clear" w:color="auto" w:fill="FFFFFF"/>
        </w:rPr>
        <w:t>y Management</w:t>
      </w:r>
      <w:r w:rsidRPr="00607A44">
        <w:rPr>
          <w:rFonts w:cs="Times New Roman"/>
          <w:szCs w:val="24"/>
          <w:shd w:val="clear" w:color="auto" w:fill="FFFFFF"/>
        </w:rPr>
        <w:t>, </w:t>
      </w:r>
      <w:r w:rsidRPr="00607A44">
        <w:rPr>
          <w:rFonts w:cs="Times New Roman"/>
          <w:i/>
          <w:iCs/>
          <w:szCs w:val="24"/>
          <w:shd w:val="clear" w:color="auto" w:fill="FFFFFF"/>
        </w:rPr>
        <w:t>10</w:t>
      </w:r>
      <w:r w:rsidRPr="00607A44">
        <w:rPr>
          <w:rFonts w:cs="Times New Roman"/>
          <w:szCs w:val="24"/>
          <w:shd w:val="clear" w:color="auto" w:fill="FFFFFF"/>
        </w:rPr>
        <w:t>(3), 20-42.</w:t>
      </w:r>
    </w:p>
    <w:p w14:paraId="38D89145" w14:textId="77777777" w:rsidR="00607A44" w:rsidRP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Herrera Mosquera, L. (2017). Impact of implementing a virtual learning environment (VLE) in the EFL classroom. </w:t>
      </w:r>
      <w:r w:rsidRPr="00607A44">
        <w:rPr>
          <w:rFonts w:cs="Times New Roman"/>
          <w:i/>
          <w:iCs/>
          <w:szCs w:val="24"/>
          <w:shd w:val="clear" w:color="auto" w:fill="FFFFFF"/>
        </w:rPr>
        <w:t>Íkala, Revista de Lenguaje y Cultura</w:t>
      </w:r>
      <w:r w:rsidRPr="00607A44">
        <w:rPr>
          <w:rFonts w:cs="Times New Roman"/>
          <w:szCs w:val="24"/>
          <w:shd w:val="clear" w:color="auto" w:fill="FFFFFF"/>
        </w:rPr>
        <w:t>, </w:t>
      </w:r>
      <w:r w:rsidRPr="00607A44">
        <w:rPr>
          <w:rFonts w:cs="Times New Roman"/>
          <w:i/>
          <w:iCs/>
          <w:szCs w:val="24"/>
          <w:shd w:val="clear" w:color="auto" w:fill="FFFFFF"/>
        </w:rPr>
        <w:t>22</w:t>
      </w:r>
      <w:r w:rsidRPr="00607A44">
        <w:rPr>
          <w:rFonts w:cs="Times New Roman"/>
          <w:szCs w:val="24"/>
          <w:shd w:val="clear" w:color="auto" w:fill="FFFFFF"/>
        </w:rPr>
        <w:t>(3), 479-498.</w:t>
      </w:r>
    </w:p>
    <w:p w14:paraId="6749E728" w14:textId="77777777" w:rsidR="00607A44" w:rsidRP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 xml:space="preserve">Knoke, D., Marsden, P. V., </w:t>
      </w:r>
      <w:r>
        <w:rPr>
          <w:rFonts w:cs="Times New Roman"/>
          <w:szCs w:val="24"/>
          <w:shd w:val="clear" w:color="auto" w:fill="FFFFFF"/>
        </w:rPr>
        <w:t>and</w:t>
      </w:r>
      <w:r w:rsidRPr="00607A44">
        <w:rPr>
          <w:rFonts w:cs="Times New Roman"/>
          <w:szCs w:val="24"/>
          <w:shd w:val="clear" w:color="auto" w:fill="FFFFFF"/>
        </w:rPr>
        <w:t xml:space="preserve"> Kalleberg, A. L. (2017). Survey </w:t>
      </w:r>
      <w:r w:rsidRPr="00607A44">
        <w:rPr>
          <w:rFonts w:cs="Times New Roman"/>
          <w:szCs w:val="24"/>
          <w:shd w:val="clear" w:color="auto" w:fill="FFFFFF"/>
        </w:rPr>
        <w:t>research methods. </w:t>
      </w:r>
      <w:r w:rsidRPr="00607A44">
        <w:rPr>
          <w:rFonts w:cs="Times New Roman"/>
          <w:i/>
          <w:iCs/>
          <w:szCs w:val="24"/>
          <w:shd w:val="clear" w:color="auto" w:fill="FFFFFF"/>
        </w:rPr>
        <w:t>The Blackwell companion to organizations</w:t>
      </w:r>
      <w:r w:rsidRPr="00607A44">
        <w:rPr>
          <w:rFonts w:cs="Times New Roman"/>
          <w:szCs w:val="24"/>
          <w:shd w:val="clear" w:color="auto" w:fill="FFFFFF"/>
        </w:rPr>
        <w:t>, 781-804.</w:t>
      </w:r>
    </w:p>
    <w:p w14:paraId="1935DF06" w14:textId="77777777" w:rsid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 xml:space="preserve">Lacka, E., </w:t>
      </w:r>
      <w:r>
        <w:rPr>
          <w:rFonts w:cs="Times New Roman"/>
          <w:szCs w:val="24"/>
          <w:shd w:val="clear" w:color="auto" w:fill="FFFFFF"/>
        </w:rPr>
        <w:t>and</w:t>
      </w:r>
      <w:r w:rsidRPr="00607A44">
        <w:rPr>
          <w:rFonts w:cs="Times New Roman"/>
          <w:szCs w:val="24"/>
          <w:shd w:val="clear" w:color="auto" w:fill="FFFFFF"/>
        </w:rPr>
        <w:t xml:space="preserve"> Wong, T. C. (2019). Examining the impact of digital technologies on students’ higher education outcomes: the case of the virtual learning environment and social media. </w:t>
      </w:r>
      <w:r w:rsidRPr="00607A44">
        <w:rPr>
          <w:rFonts w:cs="Times New Roman"/>
          <w:i/>
          <w:iCs/>
          <w:szCs w:val="24"/>
          <w:shd w:val="clear" w:color="auto" w:fill="FFFFFF"/>
        </w:rPr>
        <w:t>Stud</w:t>
      </w:r>
      <w:r w:rsidRPr="00607A44">
        <w:rPr>
          <w:rFonts w:cs="Times New Roman"/>
          <w:i/>
          <w:iCs/>
          <w:szCs w:val="24"/>
          <w:shd w:val="clear" w:color="auto" w:fill="FFFFFF"/>
        </w:rPr>
        <w:t>ies in Higher Education</w:t>
      </w:r>
      <w:r w:rsidRPr="00607A44">
        <w:rPr>
          <w:rFonts w:cs="Times New Roman"/>
          <w:szCs w:val="24"/>
          <w:shd w:val="clear" w:color="auto" w:fill="FFFFFF"/>
        </w:rPr>
        <w:t>, 1-14.</w:t>
      </w:r>
    </w:p>
    <w:p w14:paraId="42B99576" w14:textId="77777777" w:rsidR="00607A44" w:rsidRP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 xml:space="preserve">Phungsuk, R., Viriyavejakul, C., </w:t>
      </w:r>
      <w:r>
        <w:rPr>
          <w:rFonts w:cs="Times New Roman"/>
          <w:szCs w:val="24"/>
          <w:shd w:val="clear" w:color="auto" w:fill="FFFFFF"/>
        </w:rPr>
        <w:t>and</w:t>
      </w:r>
      <w:r w:rsidRPr="00607A44">
        <w:rPr>
          <w:rFonts w:cs="Times New Roman"/>
          <w:szCs w:val="24"/>
          <w:shd w:val="clear" w:color="auto" w:fill="FFFFFF"/>
        </w:rPr>
        <w:t xml:space="preserve"> Ratanaolarn, T. (2017). Development of a problem-based learning model via a virtual learning environment. </w:t>
      </w:r>
      <w:r w:rsidRPr="00607A44">
        <w:rPr>
          <w:rFonts w:cs="Times New Roman"/>
          <w:i/>
          <w:iCs/>
          <w:szCs w:val="24"/>
          <w:shd w:val="clear" w:color="auto" w:fill="FFFFFF"/>
        </w:rPr>
        <w:t>Kasetsart Journal of Social Sciences</w:t>
      </w:r>
      <w:r w:rsidRPr="00607A44">
        <w:rPr>
          <w:rFonts w:cs="Times New Roman"/>
          <w:szCs w:val="24"/>
          <w:shd w:val="clear" w:color="auto" w:fill="FFFFFF"/>
        </w:rPr>
        <w:t>, </w:t>
      </w:r>
      <w:r w:rsidRPr="00607A44">
        <w:rPr>
          <w:rFonts w:cs="Times New Roman"/>
          <w:i/>
          <w:iCs/>
          <w:szCs w:val="24"/>
          <w:shd w:val="clear" w:color="auto" w:fill="FFFFFF"/>
        </w:rPr>
        <w:t>38</w:t>
      </w:r>
      <w:r w:rsidRPr="00607A44">
        <w:rPr>
          <w:rFonts w:cs="Times New Roman"/>
          <w:szCs w:val="24"/>
          <w:shd w:val="clear" w:color="auto" w:fill="FFFFFF"/>
        </w:rPr>
        <w:t>(3), 297-306.</w:t>
      </w:r>
    </w:p>
    <w:p w14:paraId="64A7B71E" w14:textId="77777777" w:rsidR="00607A44" w:rsidRPr="00607A44" w:rsidRDefault="00CB1E60" w:rsidP="00607A44">
      <w:pPr>
        <w:spacing w:line="360" w:lineRule="auto"/>
        <w:jc w:val="both"/>
        <w:rPr>
          <w:rFonts w:cs="Times New Roman"/>
          <w:szCs w:val="24"/>
          <w:shd w:val="clear" w:color="auto" w:fill="FFFFFF"/>
        </w:rPr>
      </w:pPr>
      <w:r w:rsidRPr="00607A44">
        <w:rPr>
          <w:rFonts w:cs="Times New Roman"/>
          <w:szCs w:val="24"/>
          <w:shd w:val="clear" w:color="auto" w:fill="FFFFFF"/>
        </w:rPr>
        <w:t>Snyder, H. (2019). Literatur</w:t>
      </w:r>
      <w:r w:rsidRPr="00607A44">
        <w:rPr>
          <w:rFonts w:cs="Times New Roman"/>
          <w:szCs w:val="24"/>
          <w:shd w:val="clear" w:color="auto" w:fill="FFFFFF"/>
        </w:rPr>
        <w:t>e review as a research methodology: An overview and guidelines. </w:t>
      </w:r>
      <w:r w:rsidRPr="00607A44">
        <w:rPr>
          <w:rFonts w:cs="Times New Roman"/>
          <w:i/>
          <w:iCs/>
          <w:szCs w:val="24"/>
          <w:shd w:val="clear" w:color="auto" w:fill="FFFFFF"/>
        </w:rPr>
        <w:t>Journal of Business Research</w:t>
      </w:r>
      <w:r w:rsidRPr="00607A44">
        <w:rPr>
          <w:rFonts w:cs="Times New Roman"/>
          <w:szCs w:val="24"/>
          <w:shd w:val="clear" w:color="auto" w:fill="FFFFFF"/>
        </w:rPr>
        <w:t>, </w:t>
      </w:r>
      <w:r w:rsidRPr="00607A44">
        <w:rPr>
          <w:rFonts w:cs="Times New Roman"/>
          <w:i/>
          <w:iCs/>
          <w:szCs w:val="24"/>
          <w:shd w:val="clear" w:color="auto" w:fill="FFFFFF"/>
        </w:rPr>
        <w:t>104</w:t>
      </w:r>
      <w:r w:rsidRPr="00607A44">
        <w:rPr>
          <w:rFonts w:cs="Times New Roman"/>
          <w:szCs w:val="24"/>
          <w:shd w:val="clear" w:color="auto" w:fill="FFFFFF"/>
        </w:rPr>
        <w:t>, 333-339.</w:t>
      </w:r>
    </w:p>
    <w:sectPr w:rsidR="00607A44" w:rsidRPr="00607A44">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8FC818" w14:textId="77777777" w:rsidR="00CB1E60" w:rsidRDefault="00CB1E60">
      <w:pPr>
        <w:spacing w:after="0" w:line="240" w:lineRule="auto"/>
      </w:pPr>
      <w:r>
        <w:separator/>
      </w:r>
    </w:p>
  </w:endnote>
  <w:endnote w:type="continuationSeparator" w:id="0">
    <w:p w14:paraId="4D1A1D81" w14:textId="77777777" w:rsidR="00CB1E60" w:rsidRDefault="00CB1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1156415"/>
      <w:docPartObj>
        <w:docPartGallery w:val="Page Numbers (Bottom of Page)"/>
        <w:docPartUnique/>
      </w:docPartObj>
    </w:sdtPr>
    <w:sdtEndPr>
      <w:rPr>
        <w:noProof/>
      </w:rPr>
    </w:sdtEndPr>
    <w:sdtContent>
      <w:p w14:paraId="618D4026" w14:textId="77777777" w:rsidR="00607A44" w:rsidRDefault="00CB1E60">
        <w:pPr>
          <w:pStyle w:val="Footer"/>
          <w:jc w:val="right"/>
        </w:pPr>
        <w:r>
          <w:fldChar w:fldCharType="begin"/>
        </w:r>
        <w:r>
          <w:instrText xml:space="preserve"> PAGE   \* MERGEFORMAT </w:instrText>
        </w:r>
        <w:r>
          <w:fldChar w:fldCharType="separate"/>
        </w:r>
        <w:r w:rsidR="000B2615">
          <w:rPr>
            <w:noProof/>
          </w:rPr>
          <w:t>1</w:t>
        </w:r>
        <w:r>
          <w:rPr>
            <w:noProof/>
          </w:rPr>
          <w:fldChar w:fldCharType="end"/>
        </w:r>
      </w:p>
    </w:sdtContent>
  </w:sdt>
  <w:p w14:paraId="02E2D982" w14:textId="77777777" w:rsidR="00607A44" w:rsidRDefault="00607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FA0FA3" w14:textId="77777777" w:rsidR="00CB1E60" w:rsidRDefault="00CB1E60">
      <w:pPr>
        <w:spacing w:after="0" w:line="240" w:lineRule="auto"/>
      </w:pPr>
      <w:r>
        <w:separator/>
      </w:r>
    </w:p>
  </w:footnote>
  <w:footnote w:type="continuationSeparator" w:id="0">
    <w:p w14:paraId="19C4F530" w14:textId="77777777" w:rsidR="00CB1E60" w:rsidRDefault="00CB1E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7310F3"/>
    <w:multiLevelType w:val="hybridMultilevel"/>
    <w:tmpl w:val="D1E01D5E"/>
    <w:lvl w:ilvl="0" w:tplc="4AC0113E">
      <w:start w:val="1"/>
      <w:numFmt w:val="bullet"/>
      <w:lvlText w:val=""/>
      <w:lvlJc w:val="left"/>
      <w:pPr>
        <w:ind w:left="720" w:hanging="360"/>
      </w:pPr>
      <w:rPr>
        <w:rFonts w:ascii="Symbol" w:hAnsi="Symbol" w:hint="default"/>
      </w:rPr>
    </w:lvl>
    <w:lvl w:ilvl="1" w:tplc="F58243FA" w:tentative="1">
      <w:start w:val="1"/>
      <w:numFmt w:val="bullet"/>
      <w:lvlText w:val="o"/>
      <w:lvlJc w:val="left"/>
      <w:pPr>
        <w:ind w:left="1440" w:hanging="360"/>
      </w:pPr>
      <w:rPr>
        <w:rFonts w:ascii="Courier New" w:hAnsi="Courier New" w:cs="Courier New" w:hint="default"/>
      </w:rPr>
    </w:lvl>
    <w:lvl w:ilvl="2" w:tplc="304C60B8" w:tentative="1">
      <w:start w:val="1"/>
      <w:numFmt w:val="bullet"/>
      <w:lvlText w:val=""/>
      <w:lvlJc w:val="left"/>
      <w:pPr>
        <w:ind w:left="2160" w:hanging="360"/>
      </w:pPr>
      <w:rPr>
        <w:rFonts w:ascii="Wingdings" w:hAnsi="Wingdings" w:hint="default"/>
      </w:rPr>
    </w:lvl>
    <w:lvl w:ilvl="3" w:tplc="E2A445E2" w:tentative="1">
      <w:start w:val="1"/>
      <w:numFmt w:val="bullet"/>
      <w:lvlText w:val=""/>
      <w:lvlJc w:val="left"/>
      <w:pPr>
        <w:ind w:left="2880" w:hanging="360"/>
      </w:pPr>
      <w:rPr>
        <w:rFonts w:ascii="Symbol" w:hAnsi="Symbol" w:hint="default"/>
      </w:rPr>
    </w:lvl>
    <w:lvl w:ilvl="4" w:tplc="460E1C2E" w:tentative="1">
      <w:start w:val="1"/>
      <w:numFmt w:val="bullet"/>
      <w:lvlText w:val="o"/>
      <w:lvlJc w:val="left"/>
      <w:pPr>
        <w:ind w:left="3600" w:hanging="360"/>
      </w:pPr>
      <w:rPr>
        <w:rFonts w:ascii="Courier New" w:hAnsi="Courier New" w:cs="Courier New" w:hint="default"/>
      </w:rPr>
    </w:lvl>
    <w:lvl w:ilvl="5" w:tplc="79E0F31A" w:tentative="1">
      <w:start w:val="1"/>
      <w:numFmt w:val="bullet"/>
      <w:lvlText w:val=""/>
      <w:lvlJc w:val="left"/>
      <w:pPr>
        <w:ind w:left="4320" w:hanging="360"/>
      </w:pPr>
      <w:rPr>
        <w:rFonts w:ascii="Wingdings" w:hAnsi="Wingdings" w:hint="default"/>
      </w:rPr>
    </w:lvl>
    <w:lvl w:ilvl="6" w:tplc="B1743610" w:tentative="1">
      <w:start w:val="1"/>
      <w:numFmt w:val="bullet"/>
      <w:lvlText w:val=""/>
      <w:lvlJc w:val="left"/>
      <w:pPr>
        <w:ind w:left="5040" w:hanging="360"/>
      </w:pPr>
      <w:rPr>
        <w:rFonts w:ascii="Symbol" w:hAnsi="Symbol" w:hint="default"/>
      </w:rPr>
    </w:lvl>
    <w:lvl w:ilvl="7" w:tplc="72DCDDDA" w:tentative="1">
      <w:start w:val="1"/>
      <w:numFmt w:val="bullet"/>
      <w:lvlText w:val="o"/>
      <w:lvlJc w:val="left"/>
      <w:pPr>
        <w:ind w:left="5760" w:hanging="360"/>
      </w:pPr>
      <w:rPr>
        <w:rFonts w:ascii="Courier New" w:hAnsi="Courier New" w:cs="Courier New" w:hint="default"/>
      </w:rPr>
    </w:lvl>
    <w:lvl w:ilvl="8" w:tplc="6E5AECBE" w:tentative="1">
      <w:start w:val="1"/>
      <w:numFmt w:val="bullet"/>
      <w:lvlText w:val=""/>
      <w:lvlJc w:val="left"/>
      <w:pPr>
        <w:ind w:left="6480" w:hanging="360"/>
      </w:pPr>
      <w:rPr>
        <w:rFonts w:ascii="Wingdings" w:hAnsi="Wingdings" w:hint="default"/>
      </w:rPr>
    </w:lvl>
  </w:abstractNum>
  <w:abstractNum w:abstractNumId="1" w15:restartNumberingAfterBreak="0">
    <w:nsid w:val="4CC15A64"/>
    <w:multiLevelType w:val="hybridMultilevel"/>
    <w:tmpl w:val="8E0CEE0C"/>
    <w:lvl w:ilvl="0" w:tplc="5802B18C">
      <w:start w:val="1"/>
      <w:numFmt w:val="decimal"/>
      <w:lvlText w:val="%1."/>
      <w:lvlJc w:val="left"/>
      <w:pPr>
        <w:ind w:left="720" w:hanging="360"/>
      </w:pPr>
    </w:lvl>
    <w:lvl w:ilvl="1" w:tplc="DD2A31EC" w:tentative="1">
      <w:start w:val="1"/>
      <w:numFmt w:val="lowerLetter"/>
      <w:lvlText w:val="%2."/>
      <w:lvlJc w:val="left"/>
      <w:pPr>
        <w:ind w:left="1440" w:hanging="360"/>
      </w:pPr>
    </w:lvl>
    <w:lvl w:ilvl="2" w:tplc="94F0494A" w:tentative="1">
      <w:start w:val="1"/>
      <w:numFmt w:val="lowerRoman"/>
      <w:lvlText w:val="%3."/>
      <w:lvlJc w:val="right"/>
      <w:pPr>
        <w:ind w:left="2160" w:hanging="180"/>
      </w:pPr>
    </w:lvl>
    <w:lvl w:ilvl="3" w:tplc="1C6E2716" w:tentative="1">
      <w:start w:val="1"/>
      <w:numFmt w:val="decimal"/>
      <w:lvlText w:val="%4."/>
      <w:lvlJc w:val="left"/>
      <w:pPr>
        <w:ind w:left="2880" w:hanging="360"/>
      </w:pPr>
    </w:lvl>
    <w:lvl w:ilvl="4" w:tplc="E39C9E3E" w:tentative="1">
      <w:start w:val="1"/>
      <w:numFmt w:val="lowerLetter"/>
      <w:lvlText w:val="%5."/>
      <w:lvlJc w:val="left"/>
      <w:pPr>
        <w:ind w:left="3600" w:hanging="360"/>
      </w:pPr>
    </w:lvl>
    <w:lvl w:ilvl="5" w:tplc="292E56F2" w:tentative="1">
      <w:start w:val="1"/>
      <w:numFmt w:val="lowerRoman"/>
      <w:lvlText w:val="%6."/>
      <w:lvlJc w:val="right"/>
      <w:pPr>
        <w:ind w:left="4320" w:hanging="180"/>
      </w:pPr>
    </w:lvl>
    <w:lvl w:ilvl="6" w:tplc="FCF28578" w:tentative="1">
      <w:start w:val="1"/>
      <w:numFmt w:val="decimal"/>
      <w:lvlText w:val="%7."/>
      <w:lvlJc w:val="left"/>
      <w:pPr>
        <w:ind w:left="5040" w:hanging="360"/>
      </w:pPr>
    </w:lvl>
    <w:lvl w:ilvl="7" w:tplc="D2662D72" w:tentative="1">
      <w:start w:val="1"/>
      <w:numFmt w:val="lowerLetter"/>
      <w:lvlText w:val="%8."/>
      <w:lvlJc w:val="left"/>
      <w:pPr>
        <w:ind w:left="5760" w:hanging="360"/>
      </w:pPr>
    </w:lvl>
    <w:lvl w:ilvl="8" w:tplc="B7E211A4"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35C"/>
    <w:rsid w:val="00004E5E"/>
    <w:rsid w:val="00027930"/>
    <w:rsid w:val="00063FDE"/>
    <w:rsid w:val="00070A51"/>
    <w:rsid w:val="000B2615"/>
    <w:rsid w:val="00136442"/>
    <w:rsid w:val="00136A75"/>
    <w:rsid w:val="0017697C"/>
    <w:rsid w:val="002049EE"/>
    <w:rsid w:val="00237954"/>
    <w:rsid w:val="00261B6C"/>
    <w:rsid w:val="00285519"/>
    <w:rsid w:val="002C6E0C"/>
    <w:rsid w:val="002E338A"/>
    <w:rsid w:val="002E6D70"/>
    <w:rsid w:val="002F0C4B"/>
    <w:rsid w:val="003136DF"/>
    <w:rsid w:val="0033177A"/>
    <w:rsid w:val="00333D45"/>
    <w:rsid w:val="003949E4"/>
    <w:rsid w:val="003D115F"/>
    <w:rsid w:val="00412A63"/>
    <w:rsid w:val="0042028B"/>
    <w:rsid w:val="00451E6E"/>
    <w:rsid w:val="0057216D"/>
    <w:rsid w:val="005A66C6"/>
    <w:rsid w:val="005B585F"/>
    <w:rsid w:val="005D4A48"/>
    <w:rsid w:val="005F220F"/>
    <w:rsid w:val="00607A44"/>
    <w:rsid w:val="006C435C"/>
    <w:rsid w:val="006F1622"/>
    <w:rsid w:val="0071009E"/>
    <w:rsid w:val="00726DF0"/>
    <w:rsid w:val="0076623E"/>
    <w:rsid w:val="007A097F"/>
    <w:rsid w:val="007B6820"/>
    <w:rsid w:val="007D4F9B"/>
    <w:rsid w:val="007F3226"/>
    <w:rsid w:val="00801033"/>
    <w:rsid w:val="00813B24"/>
    <w:rsid w:val="00826745"/>
    <w:rsid w:val="008A07A3"/>
    <w:rsid w:val="008C0FBF"/>
    <w:rsid w:val="008F0C22"/>
    <w:rsid w:val="008F2BBF"/>
    <w:rsid w:val="00930B33"/>
    <w:rsid w:val="009962F9"/>
    <w:rsid w:val="009A3E7E"/>
    <w:rsid w:val="009B3F47"/>
    <w:rsid w:val="009D4788"/>
    <w:rsid w:val="00A07FD6"/>
    <w:rsid w:val="00A27C04"/>
    <w:rsid w:val="00A71F5C"/>
    <w:rsid w:val="00A94EF6"/>
    <w:rsid w:val="00AA5C31"/>
    <w:rsid w:val="00AB3DC4"/>
    <w:rsid w:val="00B02F41"/>
    <w:rsid w:val="00B37FBA"/>
    <w:rsid w:val="00BC4165"/>
    <w:rsid w:val="00C239D9"/>
    <w:rsid w:val="00C3765F"/>
    <w:rsid w:val="00C64218"/>
    <w:rsid w:val="00C83364"/>
    <w:rsid w:val="00C84105"/>
    <w:rsid w:val="00CB1E60"/>
    <w:rsid w:val="00CB26D7"/>
    <w:rsid w:val="00CF1721"/>
    <w:rsid w:val="00D75292"/>
    <w:rsid w:val="00E0436D"/>
    <w:rsid w:val="00E22578"/>
    <w:rsid w:val="00EB1735"/>
    <w:rsid w:val="00EB52C3"/>
    <w:rsid w:val="00EE2A82"/>
    <w:rsid w:val="00F02995"/>
    <w:rsid w:val="00F41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8DF65"/>
  <w15:docId w15:val="{C00D27D0-B046-4AD1-8C11-463AF9DE1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15F"/>
    <w:rPr>
      <w:rFonts w:ascii="Times New Roman" w:hAnsi="Times New Roman"/>
      <w:sz w:val="24"/>
    </w:rPr>
  </w:style>
  <w:style w:type="paragraph" w:styleId="Heading1">
    <w:name w:val="heading 1"/>
    <w:basedOn w:val="Normal"/>
    <w:next w:val="Normal"/>
    <w:link w:val="Heading1Char"/>
    <w:uiPriority w:val="9"/>
    <w:qFormat/>
    <w:rsid w:val="0057216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6C435C"/>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6C435C"/>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6C435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C435C"/>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6C43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7216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7216D"/>
    <w:pPr>
      <w:outlineLvl w:val="9"/>
    </w:pPr>
    <w:rPr>
      <w:lang w:val="en-US" w:eastAsia="ja-JP"/>
    </w:rPr>
  </w:style>
  <w:style w:type="paragraph" w:styleId="BalloonText">
    <w:name w:val="Balloon Text"/>
    <w:basedOn w:val="Normal"/>
    <w:link w:val="BalloonTextChar"/>
    <w:uiPriority w:val="99"/>
    <w:semiHidden/>
    <w:unhideWhenUsed/>
    <w:rsid w:val="005721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16D"/>
    <w:rPr>
      <w:rFonts w:ascii="Tahoma" w:hAnsi="Tahoma" w:cs="Tahoma"/>
      <w:sz w:val="16"/>
      <w:szCs w:val="16"/>
    </w:rPr>
  </w:style>
  <w:style w:type="paragraph" w:styleId="TOC1">
    <w:name w:val="toc 1"/>
    <w:basedOn w:val="Normal"/>
    <w:next w:val="Normal"/>
    <w:autoRedefine/>
    <w:uiPriority w:val="39"/>
    <w:unhideWhenUsed/>
    <w:rsid w:val="00930B33"/>
    <w:pPr>
      <w:spacing w:after="100"/>
    </w:pPr>
  </w:style>
  <w:style w:type="character" w:styleId="Hyperlink">
    <w:name w:val="Hyperlink"/>
    <w:basedOn w:val="DefaultParagraphFont"/>
    <w:uiPriority w:val="99"/>
    <w:unhideWhenUsed/>
    <w:rsid w:val="00930B33"/>
    <w:rPr>
      <w:color w:val="0000FF" w:themeColor="hyperlink"/>
      <w:u w:val="single"/>
    </w:rPr>
  </w:style>
  <w:style w:type="paragraph" w:styleId="ListParagraph">
    <w:name w:val="List Paragraph"/>
    <w:basedOn w:val="Normal"/>
    <w:uiPriority w:val="34"/>
    <w:qFormat/>
    <w:rsid w:val="00801033"/>
    <w:pPr>
      <w:ind w:left="720"/>
      <w:contextualSpacing/>
    </w:pPr>
  </w:style>
  <w:style w:type="paragraph" w:styleId="Header">
    <w:name w:val="header"/>
    <w:basedOn w:val="Normal"/>
    <w:link w:val="HeaderChar"/>
    <w:uiPriority w:val="99"/>
    <w:unhideWhenUsed/>
    <w:rsid w:val="00A94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4EF6"/>
    <w:rPr>
      <w:rFonts w:ascii="Times New Roman" w:hAnsi="Times New Roman"/>
      <w:sz w:val="24"/>
    </w:rPr>
  </w:style>
  <w:style w:type="paragraph" w:styleId="Footer">
    <w:name w:val="footer"/>
    <w:basedOn w:val="Normal"/>
    <w:link w:val="FooterChar"/>
    <w:uiPriority w:val="99"/>
    <w:unhideWhenUsed/>
    <w:rsid w:val="00A94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4EF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1495181667281446"/>
          <c:y val="0.28412631233595803"/>
          <c:w val="0.55153847664303812"/>
          <c:h val="0.69114665354330707"/>
        </c:manualLayout>
      </c:layout>
      <c:pieChart>
        <c:varyColors val="1"/>
        <c:ser>
          <c:idx val="0"/>
          <c:order val="0"/>
          <c:tx>
            <c:strRef>
              <c:f>Sheet1!$B$1</c:f>
              <c:strCache>
                <c:ptCount val="1"/>
                <c:pt idx="0">
                  <c:v>Source of introduction to VLE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Educator</c:v>
                </c:pt>
                <c:pt idx="1">
                  <c:v>Class mates</c:v>
                </c:pt>
                <c:pt idx="2">
                  <c:v>External Source</c:v>
                </c:pt>
              </c:strCache>
            </c:strRef>
          </c:cat>
          <c:val>
            <c:numRef>
              <c:f>Sheet1!$B$2:$B$4</c:f>
              <c:numCache>
                <c:formatCode>General</c:formatCode>
                <c:ptCount val="3"/>
                <c:pt idx="0">
                  <c:v>16</c:v>
                </c:pt>
                <c:pt idx="1">
                  <c:v>6</c:v>
                </c:pt>
                <c:pt idx="2">
                  <c:v>3</c:v>
                </c:pt>
              </c:numCache>
            </c:numRef>
          </c:val>
          <c:extLst>
            <c:ext xmlns:c16="http://schemas.microsoft.com/office/drawing/2014/chart" uri="{C3380CC4-5D6E-409C-BE32-E72D297353CC}">
              <c16:uniqueId val="{00000000-8073-4EF5-89DE-F166BC3E871C}"/>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31138053002264737"/>
          <c:y val="0.29661850187574723"/>
          <c:w val="0.38457122739348731"/>
          <c:h val="0.70081059075730712"/>
        </c:manualLayout>
      </c:layout>
      <c:pieChart>
        <c:varyColors val="1"/>
        <c:ser>
          <c:idx val="0"/>
          <c:order val="0"/>
          <c:tx>
            <c:strRef>
              <c:f>Sheet1!$B$1</c:f>
              <c:strCache>
                <c:ptCount val="1"/>
                <c:pt idx="0">
                  <c:v>Usage of VLE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18</c:v>
                </c:pt>
                <c:pt idx="1">
                  <c:v>7</c:v>
                </c:pt>
              </c:numCache>
            </c:numRef>
          </c:val>
          <c:extLst>
            <c:ext xmlns:c16="http://schemas.microsoft.com/office/drawing/2014/chart" uri="{C3380CC4-5D6E-409C-BE32-E72D297353CC}">
              <c16:uniqueId val="{00000000-CDB5-43CD-BA78-0BBDCDA4FFEE}"/>
            </c:ext>
          </c:extLst>
        </c:ser>
        <c:dLbls>
          <c:showLegendKey val="0"/>
          <c:showVal val="0"/>
          <c:showCatName val="0"/>
          <c:showSerName val="0"/>
          <c:showPercent val="1"/>
          <c:showBubbleSize val="0"/>
          <c:showLeaderLines val="1"/>
        </c:dLbls>
        <c:firstSliceAng val="0"/>
      </c:pieChart>
    </c:plotArea>
    <c:legend>
      <c:legendPos val="t"/>
      <c:layout>
        <c:manualLayout>
          <c:xMode val="edge"/>
          <c:yMode val="edge"/>
          <c:x val="0.39288147861220357"/>
          <c:y val="0.17074607329842936"/>
          <c:w val="0.21423676003652989"/>
          <c:h val="0.1188485119160055"/>
        </c:manualLayou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30899803947640159"/>
          <c:y val="0.32864980196563748"/>
          <c:w val="0.37848212290028604"/>
          <c:h val="0.66686657045362208"/>
        </c:manualLayout>
      </c:layout>
      <c:pieChart>
        <c:varyColors val="1"/>
        <c:ser>
          <c:idx val="0"/>
          <c:order val="0"/>
          <c:tx>
            <c:strRef>
              <c:f>Sheet1!$B$1</c:f>
              <c:strCache>
                <c:ptCount val="1"/>
                <c:pt idx="0">
                  <c:v>Choice of lecture type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VLE lecture</c:v>
                </c:pt>
                <c:pt idx="1">
                  <c:v>Offline Lecture</c:v>
                </c:pt>
              </c:strCache>
            </c:strRef>
          </c:cat>
          <c:val>
            <c:numRef>
              <c:f>Sheet1!$B$2:$B$3</c:f>
              <c:numCache>
                <c:formatCode>General</c:formatCode>
                <c:ptCount val="2"/>
                <c:pt idx="0">
                  <c:v>15</c:v>
                </c:pt>
                <c:pt idx="1">
                  <c:v>10</c:v>
                </c:pt>
              </c:numCache>
            </c:numRef>
          </c:val>
          <c:extLst>
            <c:ext xmlns:c16="http://schemas.microsoft.com/office/drawing/2014/chart" uri="{C3380CC4-5D6E-409C-BE32-E72D297353CC}">
              <c16:uniqueId val="{00000000-ED4E-4CEF-88F0-EF7B9E144A01}"/>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9596331603060932"/>
          <c:y val="0.30049015690956865"/>
          <c:w val="0.38162154817755795"/>
          <c:h val="0.66686954794611242"/>
        </c:manualLayout>
      </c:layout>
      <c:pieChart>
        <c:varyColors val="1"/>
        <c:ser>
          <c:idx val="0"/>
          <c:order val="0"/>
          <c:tx>
            <c:strRef>
              <c:f>Sheet1!$B$1</c:f>
              <c:strCache>
                <c:ptCount val="1"/>
                <c:pt idx="0">
                  <c:v>Improvement in learning experience</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General</c:formatCode>
                <c:ptCount val="3"/>
                <c:pt idx="0">
                  <c:v>18</c:v>
                </c:pt>
                <c:pt idx="1">
                  <c:v>3</c:v>
                </c:pt>
                <c:pt idx="2">
                  <c:v>4</c:v>
                </c:pt>
              </c:numCache>
            </c:numRef>
          </c:val>
          <c:extLst>
            <c:ext xmlns:c16="http://schemas.microsoft.com/office/drawing/2014/chart" uri="{C3380CC4-5D6E-409C-BE32-E72D297353CC}">
              <c16:uniqueId val="{00000000-ED39-410E-95B8-D640C4DDB6A1}"/>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2991509726390918"/>
          <c:y val="0.27086770287543055"/>
          <c:w val="0.5440982686843423"/>
          <c:h val="0.7021362292538712"/>
        </c:manualLayout>
      </c:layout>
      <c:pieChart>
        <c:varyColors val="1"/>
        <c:ser>
          <c:idx val="0"/>
          <c:order val="0"/>
          <c:tx>
            <c:strRef>
              <c:f>Sheet1!$B$1</c:f>
              <c:strCache>
                <c:ptCount val="1"/>
                <c:pt idx="0">
                  <c:v>Improvement in Academic Grades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21</c:v>
                </c:pt>
                <c:pt idx="1">
                  <c:v>4</c:v>
                </c:pt>
              </c:numCache>
            </c:numRef>
          </c:val>
          <c:extLst>
            <c:ext xmlns:c16="http://schemas.microsoft.com/office/drawing/2014/chart" uri="{C3380CC4-5D6E-409C-BE32-E72D297353CC}">
              <c16:uniqueId val="{00000000-996F-4777-93CA-5841C9CA96A0}"/>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Duration of using VLE for academic purposes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Less than 2 years</c:v>
                </c:pt>
                <c:pt idx="1">
                  <c:v>2-4 years</c:v>
                </c:pt>
                <c:pt idx="2">
                  <c:v>More than 4 years</c:v>
                </c:pt>
              </c:strCache>
            </c:strRef>
          </c:cat>
          <c:val>
            <c:numRef>
              <c:f>Sheet1!$B$2:$B$4</c:f>
              <c:numCache>
                <c:formatCode>General</c:formatCode>
                <c:ptCount val="3"/>
                <c:pt idx="0">
                  <c:v>13</c:v>
                </c:pt>
                <c:pt idx="1">
                  <c:v>9</c:v>
                </c:pt>
                <c:pt idx="2">
                  <c:v>3</c:v>
                </c:pt>
              </c:numCache>
            </c:numRef>
          </c:val>
          <c:extLst>
            <c:ext xmlns:c16="http://schemas.microsoft.com/office/drawing/2014/chart" uri="{C3380CC4-5D6E-409C-BE32-E72D297353CC}">
              <c16:uniqueId val="{00000000-8BD9-4D25-BBC4-1DF2A8F52A84}"/>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6562003555602981"/>
          <c:y val="0.27053371610091731"/>
          <c:w val="0.46335759459128018"/>
          <c:h val="0.72526076217435043"/>
        </c:manualLayout>
      </c:layout>
      <c:pieChart>
        <c:varyColors val="1"/>
        <c:ser>
          <c:idx val="0"/>
          <c:order val="0"/>
          <c:tx>
            <c:strRef>
              <c:f>Sheet1!$B$1</c:f>
              <c:strCache>
                <c:ptCount val="1"/>
                <c:pt idx="0">
                  <c:v>Effectiveness in clearing doubts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19</c:v>
                </c:pt>
                <c:pt idx="1">
                  <c:v>6</c:v>
                </c:pt>
              </c:numCache>
            </c:numRef>
          </c:val>
          <c:extLst>
            <c:ext xmlns:c16="http://schemas.microsoft.com/office/drawing/2014/chart" uri="{C3380CC4-5D6E-409C-BE32-E72D297353CC}">
              <c16:uniqueId val="{00000000-CC22-474A-9FC7-77257B6EE0F5}"/>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4782166755789731"/>
          <c:y val="0.35658312520481145"/>
          <c:w val="0.43974147533921482"/>
          <c:h val="0.63877800015181507"/>
        </c:manualLayout>
      </c:layout>
      <c:pieChart>
        <c:varyColors val="1"/>
        <c:ser>
          <c:idx val="0"/>
          <c:order val="0"/>
          <c:tx>
            <c:strRef>
              <c:f>Sheet1!$B$1</c:f>
              <c:strCache>
                <c:ptCount val="1"/>
                <c:pt idx="0">
                  <c:v>Limitation of VLE platform</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Passive attitude of students</c:v>
                </c:pt>
                <c:pt idx="1">
                  <c:v>Uncertainty of technical issues</c:v>
                </c:pt>
                <c:pt idx="2">
                  <c:v>Compulsion of learning process</c:v>
                </c:pt>
              </c:strCache>
            </c:strRef>
          </c:cat>
          <c:val>
            <c:numRef>
              <c:f>Sheet1!$B$2:$B$4</c:f>
              <c:numCache>
                <c:formatCode>General</c:formatCode>
                <c:ptCount val="3"/>
                <c:pt idx="0">
                  <c:v>6</c:v>
                </c:pt>
                <c:pt idx="1">
                  <c:v>11</c:v>
                </c:pt>
                <c:pt idx="2">
                  <c:v>8</c:v>
                </c:pt>
              </c:numCache>
            </c:numRef>
          </c:val>
          <c:extLst>
            <c:ext xmlns:c16="http://schemas.microsoft.com/office/drawing/2014/chart" uri="{C3380CC4-5D6E-409C-BE32-E72D297353CC}">
              <c16:uniqueId val="{00000000-878C-468B-98BC-77302D1EAE21}"/>
            </c:ext>
          </c:extLst>
        </c:ser>
        <c:dLbls>
          <c:showLegendKey val="0"/>
          <c:showVal val="0"/>
          <c:showCatName val="0"/>
          <c:showSerName val="0"/>
          <c:showPercent val="1"/>
          <c:showBubbleSize val="0"/>
          <c:showLeaderLines val="1"/>
        </c:dLbls>
        <c:firstSliceAng val="0"/>
      </c:pieChart>
    </c:plotArea>
    <c:legend>
      <c:legendPos val="t"/>
      <c:layout>
        <c:manualLayout>
          <c:xMode val="edge"/>
          <c:yMode val="edge"/>
          <c:x val="9.4859476975919427E-2"/>
          <c:y val="0.15090440520315329"/>
          <c:w val="0.87193037014756458"/>
          <c:h val="0.19632498602198714"/>
        </c:manualLayout>
      </c:layout>
      <c:overlay val="0"/>
      <c:txPr>
        <a:bodyPr/>
        <a:lstStyle/>
        <a:p>
          <a:pPr>
            <a:defRPr sz="900"/>
          </a:pPr>
          <a:endParaRPr lang="en-US"/>
        </a:p>
      </c:txPr>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5014836127060108"/>
          <c:y val="0.27716754155730533"/>
          <c:w val="0.50853604236970373"/>
          <c:h val="0.67804805649293842"/>
        </c:manualLayout>
      </c:layout>
      <c:pieChart>
        <c:varyColors val="1"/>
        <c:ser>
          <c:idx val="0"/>
          <c:order val="0"/>
          <c:tx>
            <c:strRef>
              <c:f>Sheet1!$B$1</c:f>
              <c:strCache>
                <c:ptCount val="1"/>
                <c:pt idx="0">
                  <c:v>Improvement in Learning approach</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Somewhat agree</c:v>
                </c:pt>
                <c:pt idx="2">
                  <c:v>Not agree or disagree</c:v>
                </c:pt>
                <c:pt idx="3">
                  <c:v>Somewhat disagree</c:v>
                </c:pt>
                <c:pt idx="4">
                  <c:v>Strongly disagree</c:v>
                </c:pt>
              </c:strCache>
            </c:strRef>
          </c:cat>
          <c:val>
            <c:numRef>
              <c:f>Sheet1!$B$2:$B$6</c:f>
              <c:numCache>
                <c:formatCode>General</c:formatCode>
                <c:ptCount val="5"/>
                <c:pt idx="0">
                  <c:v>6</c:v>
                </c:pt>
                <c:pt idx="1">
                  <c:v>9</c:v>
                </c:pt>
                <c:pt idx="2">
                  <c:v>5</c:v>
                </c:pt>
                <c:pt idx="3">
                  <c:v>3</c:v>
                </c:pt>
                <c:pt idx="4">
                  <c:v>2</c:v>
                </c:pt>
              </c:numCache>
            </c:numRef>
          </c:val>
          <c:extLst>
            <c:ext xmlns:c16="http://schemas.microsoft.com/office/drawing/2014/chart" uri="{C3380CC4-5D6E-409C-BE32-E72D297353CC}">
              <c16:uniqueId val="{00000000-186D-4619-8CD8-917AE158F271}"/>
            </c:ext>
          </c:extLst>
        </c:ser>
        <c:dLbls>
          <c:showLegendKey val="0"/>
          <c:showVal val="0"/>
          <c:showCatName val="0"/>
          <c:showSerName val="0"/>
          <c:showPercent val="1"/>
          <c:showBubbleSize val="0"/>
          <c:showLeaderLines val="1"/>
        </c:dLbls>
        <c:firstSliceAng val="0"/>
      </c:pieChart>
    </c:plotArea>
    <c:legend>
      <c:legendPos val="t"/>
      <c:overlay val="0"/>
      <c:txPr>
        <a:bodyPr/>
        <a:lstStyle/>
        <a:p>
          <a:pPr>
            <a:defRPr sz="900"/>
          </a:pPr>
          <a:endParaRPr lang="en-US"/>
        </a:p>
      </c:txPr>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400"/>
          </a:pPr>
          <a:endParaRPr lang="en-US"/>
        </a:p>
      </c:txPr>
    </c:title>
    <c:autoTitleDeleted val="0"/>
    <c:plotArea>
      <c:layout>
        <c:manualLayout>
          <c:layoutTarget val="inner"/>
          <c:xMode val="edge"/>
          <c:yMode val="edge"/>
          <c:x val="0.22844052212858715"/>
          <c:y val="0.27244563179602549"/>
          <c:w val="0.51383459880015003"/>
          <c:h val="0.68511279840020001"/>
        </c:manualLayout>
      </c:layout>
      <c:pieChart>
        <c:varyColors val="1"/>
        <c:ser>
          <c:idx val="0"/>
          <c:order val="0"/>
          <c:tx>
            <c:strRef>
              <c:f>Sheet1!$B$1</c:f>
              <c:strCache>
                <c:ptCount val="1"/>
                <c:pt idx="0">
                  <c:v>Challenges of using VLE platform</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4"/>
                <c:pt idx="0">
                  <c:v>Adaptability struggles</c:v>
                </c:pt>
                <c:pt idx="1">
                  <c:v>Time mismanagement</c:v>
                </c:pt>
                <c:pt idx="2">
                  <c:v>Lack of Computer literacy</c:v>
                </c:pt>
                <c:pt idx="3">
                  <c:v>Lack of motivation</c:v>
                </c:pt>
              </c:strCache>
            </c:strRef>
          </c:cat>
          <c:val>
            <c:numRef>
              <c:f>Sheet1!$B$2:$B$5</c:f>
              <c:numCache>
                <c:formatCode>General</c:formatCode>
                <c:ptCount val="4"/>
                <c:pt idx="0">
                  <c:v>8</c:v>
                </c:pt>
                <c:pt idx="1">
                  <c:v>5</c:v>
                </c:pt>
                <c:pt idx="2">
                  <c:v>10</c:v>
                </c:pt>
                <c:pt idx="3">
                  <c:v>2</c:v>
                </c:pt>
              </c:numCache>
            </c:numRef>
          </c:val>
          <c:extLst>
            <c:ext xmlns:c16="http://schemas.microsoft.com/office/drawing/2014/chart" uri="{C3380CC4-5D6E-409C-BE32-E72D297353CC}">
              <c16:uniqueId val="{00000000-CCD3-433D-AA2C-8BB7D7D40F20}"/>
            </c:ext>
          </c:extLst>
        </c:ser>
        <c:dLbls>
          <c:showLegendKey val="0"/>
          <c:showVal val="0"/>
          <c:showCatName val="0"/>
          <c:showSerName val="0"/>
          <c:showPercent val="1"/>
          <c:showBubbleSize val="0"/>
          <c:showLeaderLines val="1"/>
        </c:dLbls>
        <c:firstSliceAng val="0"/>
      </c:pieChart>
    </c:plotArea>
    <c:legend>
      <c:legendPos val="t"/>
      <c:overlay val="0"/>
      <c:txPr>
        <a:bodyPr/>
        <a:lstStyle/>
        <a:p>
          <a:pPr>
            <a:defRPr sz="900"/>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0C71DA-9A8F-4902-AAE1-EA0FEA8B5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Zucol</dc:creator>
  <cp:lastModifiedBy>Eduard Cozma</cp:lastModifiedBy>
  <cp:revision>2</cp:revision>
  <dcterms:created xsi:type="dcterms:W3CDTF">2020-12-16T23:02:00Z</dcterms:created>
  <dcterms:modified xsi:type="dcterms:W3CDTF">2020-12-16T23:02:00Z</dcterms:modified>
</cp:coreProperties>
</file>