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A99EB" w14:textId="77777777" w:rsidR="00DF0561" w:rsidRDefault="00DF0561" w:rsidP="009539EE">
      <w:pPr>
        <w:spacing w:line="360" w:lineRule="auto"/>
        <w:rPr>
          <w:rFonts w:cstheme="minorHAnsi"/>
        </w:rPr>
      </w:pPr>
      <w:r w:rsidRPr="007D75A9">
        <w:rPr>
          <w:rFonts w:cstheme="minorHAnsi"/>
          <w:b/>
          <w:bCs/>
        </w:rPr>
        <w:t>Student Name:</w:t>
      </w:r>
      <w:r>
        <w:rPr>
          <w:rFonts w:cstheme="minorHAnsi"/>
        </w:rPr>
        <w:tab/>
        <w:t>Shazan Begum</w:t>
      </w:r>
    </w:p>
    <w:p w14:paraId="1D6B50BE" w14:textId="77777777" w:rsidR="00DF0561" w:rsidRDefault="00DF0561" w:rsidP="009539EE">
      <w:pPr>
        <w:spacing w:line="360" w:lineRule="auto"/>
        <w:rPr>
          <w:rFonts w:cstheme="minorHAnsi"/>
        </w:rPr>
      </w:pPr>
      <w:r w:rsidRPr="007D75A9">
        <w:rPr>
          <w:rFonts w:cstheme="minorHAnsi"/>
          <w:b/>
          <w:bCs/>
        </w:rPr>
        <w:t>Student ID:</w:t>
      </w:r>
      <w:r>
        <w:rPr>
          <w:rFonts w:cstheme="minorHAnsi"/>
        </w:rPr>
        <w:tab/>
        <w:t>1712823</w:t>
      </w:r>
    </w:p>
    <w:p w14:paraId="6D16A13C" w14:textId="08C6BF61" w:rsidR="00DF0561" w:rsidRDefault="00DF0561" w:rsidP="009539EE">
      <w:pPr>
        <w:spacing w:line="360" w:lineRule="auto"/>
        <w:rPr>
          <w:rFonts w:cstheme="minorHAnsi"/>
        </w:rPr>
      </w:pPr>
      <w:r w:rsidRPr="007D75A9">
        <w:rPr>
          <w:rFonts w:cstheme="minorHAnsi"/>
          <w:b/>
          <w:bCs/>
        </w:rPr>
        <w:t>Module Tittle:</w:t>
      </w:r>
      <w:r>
        <w:rPr>
          <w:rFonts w:cstheme="minorHAnsi"/>
        </w:rPr>
        <w:tab/>
      </w:r>
      <w:r w:rsidR="008674F4" w:rsidRPr="0006745D">
        <w:rPr>
          <w:rFonts w:cstheme="minorHAnsi"/>
        </w:rPr>
        <w:t xml:space="preserve">Marketing </w:t>
      </w:r>
      <w:r w:rsidR="00C2018E" w:rsidRPr="0006745D">
        <w:rPr>
          <w:rFonts w:cstheme="minorHAnsi"/>
        </w:rPr>
        <w:t>Management</w:t>
      </w:r>
    </w:p>
    <w:p w14:paraId="4791D6B7" w14:textId="270CBDEA" w:rsidR="008A2DAD" w:rsidRPr="0006745D" w:rsidRDefault="00DF0561" w:rsidP="009539EE">
      <w:pPr>
        <w:spacing w:line="360" w:lineRule="auto"/>
        <w:rPr>
          <w:rFonts w:cstheme="minorHAnsi"/>
        </w:rPr>
      </w:pPr>
      <w:r w:rsidRPr="007D75A9">
        <w:rPr>
          <w:rFonts w:cstheme="minorHAnsi"/>
          <w:b/>
          <w:bCs/>
        </w:rPr>
        <w:t>Module Code</w:t>
      </w:r>
      <w:r>
        <w:rPr>
          <w:rFonts w:cstheme="minorHAnsi"/>
        </w:rPr>
        <w:t>:</w:t>
      </w:r>
      <w:r>
        <w:rPr>
          <w:rFonts w:cstheme="minorHAnsi"/>
        </w:rPr>
        <w:tab/>
      </w:r>
      <w:r w:rsidR="00C2018E" w:rsidRPr="0006745D">
        <w:rPr>
          <w:rFonts w:cstheme="minorHAnsi"/>
        </w:rPr>
        <w:t>LCMB</w:t>
      </w:r>
      <w:r w:rsidR="008674F4" w:rsidRPr="0006745D">
        <w:rPr>
          <w:rFonts w:cstheme="minorHAnsi"/>
        </w:rPr>
        <w:t xml:space="preserve"> 7001</w:t>
      </w:r>
    </w:p>
    <w:p w14:paraId="4D857F17" w14:textId="4BA8B298" w:rsidR="008A2DAD" w:rsidRDefault="008A2DAD" w:rsidP="009539EE">
      <w:pPr>
        <w:spacing w:line="360" w:lineRule="auto"/>
        <w:rPr>
          <w:rFonts w:cstheme="minorHAnsi"/>
        </w:rPr>
      </w:pPr>
      <w:r w:rsidRPr="007D75A9">
        <w:rPr>
          <w:rFonts w:cstheme="minorHAnsi"/>
          <w:b/>
          <w:bCs/>
        </w:rPr>
        <w:t>Assignment</w:t>
      </w:r>
      <w:r w:rsidR="00DF0561" w:rsidRPr="007D75A9">
        <w:rPr>
          <w:rFonts w:cstheme="minorHAnsi"/>
          <w:b/>
          <w:bCs/>
        </w:rPr>
        <w:t>:</w:t>
      </w:r>
      <w:r w:rsidR="009448D5">
        <w:rPr>
          <w:rFonts w:cstheme="minorHAnsi"/>
        </w:rPr>
        <w:tab/>
      </w:r>
      <w:r w:rsidR="00DF0561" w:rsidRPr="00DF0561">
        <w:rPr>
          <w:rFonts w:cstheme="minorHAnsi"/>
        </w:rPr>
        <w:t>1</w:t>
      </w:r>
    </w:p>
    <w:p w14:paraId="6878EA23" w14:textId="21D86090" w:rsidR="009448D5" w:rsidRDefault="009448D5" w:rsidP="009539EE">
      <w:pPr>
        <w:spacing w:line="360" w:lineRule="auto"/>
      </w:pPr>
      <w:r w:rsidRPr="007D75A9">
        <w:rPr>
          <w:rFonts w:cstheme="minorHAnsi"/>
          <w:b/>
          <w:bCs/>
        </w:rPr>
        <w:t>Lecturer:</w:t>
      </w:r>
      <w:r>
        <w:rPr>
          <w:rFonts w:cstheme="minorHAnsi"/>
        </w:rPr>
        <w:tab/>
      </w:r>
      <w:proofErr w:type="spellStart"/>
      <w:r>
        <w:t>Tushara</w:t>
      </w:r>
      <w:proofErr w:type="spellEnd"/>
      <w:r>
        <w:t xml:space="preserve"> </w:t>
      </w:r>
      <w:proofErr w:type="spellStart"/>
      <w:r>
        <w:t>Balendran</w:t>
      </w:r>
      <w:proofErr w:type="spellEnd"/>
    </w:p>
    <w:p w14:paraId="04FD4B02" w14:textId="77777777" w:rsidR="009539EE" w:rsidRPr="00DF0561" w:rsidRDefault="009539EE" w:rsidP="009539EE">
      <w:pPr>
        <w:spacing w:line="360" w:lineRule="auto"/>
        <w:rPr>
          <w:rFonts w:cstheme="minorHAnsi"/>
        </w:rPr>
      </w:pPr>
    </w:p>
    <w:p w14:paraId="613A09FB" w14:textId="0DEE5B51" w:rsidR="008A2DAD" w:rsidRPr="009539EE" w:rsidRDefault="009448D5" w:rsidP="009448D5">
      <w:pPr>
        <w:spacing w:line="360" w:lineRule="auto"/>
        <w:ind w:left="1440" w:firstLine="720"/>
        <w:jc w:val="both"/>
        <w:rPr>
          <w:rFonts w:cstheme="minorHAnsi"/>
          <w:b/>
          <w:bCs/>
          <w:sz w:val="24"/>
          <w:szCs w:val="24"/>
        </w:rPr>
      </w:pPr>
      <w:bookmarkStart w:id="0" w:name="_Hlk80270580"/>
      <w:r w:rsidRPr="009539EE">
        <w:rPr>
          <w:rFonts w:cstheme="minorHAnsi"/>
          <w:b/>
          <w:bCs/>
          <w:sz w:val="24"/>
          <w:szCs w:val="24"/>
        </w:rPr>
        <w:t xml:space="preserve">Daimler Group and Mercedes-Benz </w:t>
      </w:r>
      <w:bookmarkEnd w:id="0"/>
      <w:r w:rsidRPr="009539EE">
        <w:rPr>
          <w:rFonts w:cstheme="minorHAnsi"/>
          <w:b/>
          <w:bCs/>
          <w:sz w:val="24"/>
          <w:szCs w:val="24"/>
        </w:rPr>
        <w:t xml:space="preserve">and their Customers’ </w:t>
      </w:r>
    </w:p>
    <w:sdt>
      <w:sdtPr>
        <w:rPr>
          <w:rFonts w:asciiTheme="minorHAnsi" w:eastAsiaTheme="minorHAnsi" w:hAnsiTheme="minorHAnsi" w:cstheme="minorBidi"/>
          <w:color w:val="auto"/>
          <w:sz w:val="22"/>
          <w:szCs w:val="22"/>
          <w:lang w:val="en-GB"/>
        </w:rPr>
        <w:id w:val="-59865761"/>
        <w:docPartObj>
          <w:docPartGallery w:val="Table of Contents"/>
          <w:docPartUnique/>
        </w:docPartObj>
      </w:sdtPr>
      <w:sdtEndPr>
        <w:rPr>
          <w:b/>
          <w:bCs/>
          <w:noProof/>
        </w:rPr>
      </w:sdtEndPr>
      <w:sdtContent>
        <w:p w14:paraId="1D8B07CF" w14:textId="2285B330" w:rsidR="009539EE" w:rsidRPr="009539EE" w:rsidRDefault="009539EE">
          <w:pPr>
            <w:pStyle w:val="TOCHeading"/>
            <w:rPr>
              <w:sz w:val="24"/>
              <w:szCs w:val="24"/>
            </w:rPr>
          </w:pPr>
          <w:r w:rsidRPr="009539EE">
            <w:rPr>
              <w:sz w:val="24"/>
              <w:szCs w:val="24"/>
            </w:rPr>
            <w:t>Contents</w:t>
          </w:r>
        </w:p>
        <w:p w14:paraId="3CA52FE8" w14:textId="6499AF69" w:rsidR="009539EE" w:rsidRDefault="009539EE">
          <w:pPr>
            <w:pStyle w:val="TOC1"/>
            <w:tabs>
              <w:tab w:val="right" w:leader="dot" w:pos="9016"/>
            </w:tabs>
            <w:rPr>
              <w:noProof/>
            </w:rPr>
          </w:pPr>
          <w:r>
            <w:fldChar w:fldCharType="begin"/>
          </w:r>
          <w:r>
            <w:instrText xml:space="preserve"> TOC \o "1-3" \h \z \u </w:instrText>
          </w:r>
          <w:r>
            <w:fldChar w:fldCharType="separate"/>
          </w:r>
          <w:hyperlink w:anchor="_Toc80291829" w:history="1">
            <w:r w:rsidRPr="00AB1CB0">
              <w:rPr>
                <w:rStyle w:val="Hyperlink"/>
                <w:noProof/>
              </w:rPr>
              <w:t>Introduction</w:t>
            </w:r>
            <w:r>
              <w:rPr>
                <w:noProof/>
                <w:webHidden/>
              </w:rPr>
              <w:tab/>
            </w:r>
            <w:r>
              <w:rPr>
                <w:noProof/>
                <w:webHidden/>
              </w:rPr>
              <w:fldChar w:fldCharType="begin"/>
            </w:r>
            <w:r>
              <w:rPr>
                <w:noProof/>
                <w:webHidden/>
              </w:rPr>
              <w:instrText xml:space="preserve"> PAGEREF _Toc80291829 \h </w:instrText>
            </w:r>
            <w:r>
              <w:rPr>
                <w:noProof/>
                <w:webHidden/>
              </w:rPr>
            </w:r>
            <w:r>
              <w:rPr>
                <w:noProof/>
                <w:webHidden/>
              </w:rPr>
              <w:fldChar w:fldCharType="separate"/>
            </w:r>
            <w:r>
              <w:rPr>
                <w:noProof/>
                <w:webHidden/>
              </w:rPr>
              <w:t>1</w:t>
            </w:r>
            <w:r>
              <w:rPr>
                <w:noProof/>
                <w:webHidden/>
              </w:rPr>
              <w:fldChar w:fldCharType="end"/>
            </w:r>
          </w:hyperlink>
        </w:p>
        <w:p w14:paraId="282B9CAB" w14:textId="65A5F544" w:rsidR="009539EE" w:rsidRDefault="00C346F9">
          <w:pPr>
            <w:pStyle w:val="TOC1"/>
            <w:tabs>
              <w:tab w:val="right" w:leader="dot" w:pos="9016"/>
            </w:tabs>
            <w:rPr>
              <w:noProof/>
            </w:rPr>
          </w:pPr>
          <w:hyperlink w:anchor="_Toc80291830" w:history="1">
            <w:r w:rsidR="009539EE" w:rsidRPr="00AB1CB0">
              <w:rPr>
                <w:rStyle w:val="Hyperlink"/>
                <w:noProof/>
              </w:rPr>
              <w:t>Daimler Group and Mercedes-Benz</w:t>
            </w:r>
            <w:r w:rsidR="009539EE">
              <w:rPr>
                <w:noProof/>
                <w:webHidden/>
              </w:rPr>
              <w:tab/>
            </w:r>
            <w:r w:rsidR="009539EE">
              <w:rPr>
                <w:noProof/>
                <w:webHidden/>
              </w:rPr>
              <w:fldChar w:fldCharType="begin"/>
            </w:r>
            <w:r w:rsidR="009539EE">
              <w:rPr>
                <w:noProof/>
                <w:webHidden/>
              </w:rPr>
              <w:instrText xml:space="preserve"> PAGEREF _Toc80291830 \h </w:instrText>
            </w:r>
            <w:r w:rsidR="009539EE">
              <w:rPr>
                <w:noProof/>
                <w:webHidden/>
              </w:rPr>
            </w:r>
            <w:r w:rsidR="009539EE">
              <w:rPr>
                <w:noProof/>
                <w:webHidden/>
              </w:rPr>
              <w:fldChar w:fldCharType="separate"/>
            </w:r>
            <w:r w:rsidR="009539EE">
              <w:rPr>
                <w:noProof/>
                <w:webHidden/>
              </w:rPr>
              <w:t>1</w:t>
            </w:r>
            <w:r w:rsidR="009539EE">
              <w:rPr>
                <w:noProof/>
                <w:webHidden/>
              </w:rPr>
              <w:fldChar w:fldCharType="end"/>
            </w:r>
          </w:hyperlink>
        </w:p>
        <w:p w14:paraId="2C26073E" w14:textId="1ED5AC3A" w:rsidR="009539EE" w:rsidRDefault="00C346F9">
          <w:pPr>
            <w:pStyle w:val="TOC1"/>
            <w:tabs>
              <w:tab w:val="right" w:leader="dot" w:pos="9016"/>
            </w:tabs>
            <w:rPr>
              <w:noProof/>
            </w:rPr>
          </w:pPr>
          <w:hyperlink w:anchor="_Toc80291831" w:history="1">
            <w:r w:rsidR="009539EE" w:rsidRPr="00AB1CB0">
              <w:rPr>
                <w:rStyle w:val="Hyperlink"/>
                <w:noProof/>
              </w:rPr>
              <w:t>Definition of communication</w:t>
            </w:r>
            <w:r w:rsidR="009539EE">
              <w:rPr>
                <w:noProof/>
                <w:webHidden/>
              </w:rPr>
              <w:tab/>
            </w:r>
            <w:r w:rsidR="009539EE">
              <w:rPr>
                <w:noProof/>
                <w:webHidden/>
              </w:rPr>
              <w:fldChar w:fldCharType="begin"/>
            </w:r>
            <w:r w:rsidR="009539EE">
              <w:rPr>
                <w:noProof/>
                <w:webHidden/>
              </w:rPr>
              <w:instrText xml:space="preserve"> PAGEREF _Toc80291831 \h </w:instrText>
            </w:r>
            <w:r w:rsidR="009539EE">
              <w:rPr>
                <w:noProof/>
                <w:webHidden/>
              </w:rPr>
            </w:r>
            <w:r w:rsidR="009539EE">
              <w:rPr>
                <w:noProof/>
                <w:webHidden/>
              </w:rPr>
              <w:fldChar w:fldCharType="separate"/>
            </w:r>
            <w:r w:rsidR="009539EE">
              <w:rPr>
                <w:noProof/>
                <w:webHidden/>
              </w:rPr>
              <w:t>2</w:t>
            </w:r>
            <w:r w:rsidR="009539EE">
              <w:rPr>
                <w:noProof/>
                <w:webHidden/>
              </w:rPr>
              <w:fldChar w:fldCharType="end"/>
            </w:r>
          </w:hyperlink>
        </w:p>
        <w:p w14:paraId="49F09510" w14:textId="0AABBC50" w:rsidR="009539EE" w:rsidRDefault="00C346F9">
          <w:pPr>
            <w:pStyle w:val="TOC1"/>
            <w:tabs>
              <w:tab w:val="right" w:leader="dot" w:pos="9016"/>
            </w:tabs>
            <w:rPr>
              <w:noProof/>
            </w:rPr>
          </w:pPr>
          <w:hyperlink w:anchor="_Toc80291832" w:history="1">
            <w:r w:rsidR="009539EE" w:rsidRPr="00AB1CB0">
              <w:rPr>
                <w:rStyle w:val="Hyperlink"/>
                <w:noProof/>
              </w:rPr>
              <w:t>Definition of Integrated Marketing Communication</w:t>
            </w:r>
            <w:r w:rsidR="009539EE">
              <w:rPr>
                <w:noProof/>
                <w:webHidden/>
              </w:rPr>
              <w:tab/>
            </w:r>
            <w:r w:rsidR="009539EE">
              <w:rPr>
                <w:noProof/>
                <w:webHidden/>
              </w:rPr>
              <w:fldChar w:fldCharType="begin"/>
            </w:r>
            <w:r w:rsidR="009539EE">
              <w:rPr>
                <w:noProof/>
                <w:webHidden/>
              </w:rPr>
              <w:instrText xml:space="preserve"> PAGEREF _Toc80291832 \h </w:instrText>
            </w:r>
            <w:r w:rsidR="009539EE">
              <w:rPr>
                <w:noProof/>
                <w:webHidden/>
              </w:rPr>
            </w:r>
            <w:r w:rsidR="009539EE">
              <w:rPr>
                <w:noProof/>
                <w:webHidden/>
              </w:rPr>
              <w:fldChar w:fldCharType="separate"/>
            </w:r>
            <w:r w:rsidR="009539EE">
              <w:rPr>
                <w:noProof/>
                <w:webHidden/>
              </w:rPr>
              <w:t>3</w:t>
            </w:r>
            <w:r w:rsidR="009539EE">
              <w:rPr>
                <w:noProof/>
                <w:webHidden/>
              </w:rPr>
              <w:fldChar w:fldCharType="end"/>
            </w:r>
          </w:hyperlink>
        </w:p>
        <w:p w14:paraId="2D9361DA" w14:textId="0F473766" w:rsidR="009539EE" w:rsidRDefault="00C346F9">
          <w:pPr>
            <w:pStyle w:val="TOC1"/>
            <w:tabs>
              <w:tab w:val="right" w:leader="dot" w:pos="9016"/>
            </w:tabs>
            <w:rPr>
              <w:noProof/>
            </w:rPr>
          </w:pPr>
          <w:hyperlink w:anchor="_Toc80291833" w:history="1">
            <w:r w:rsidR="009539EE" w:rsidRPr="00AB1CB0">
              <w:rPr>
                <w:rStyle w:val="Hyperlink"/>
                <w:noProof/>
              </w:rPr>
              <w:t>New promotional strategies</w:t>
            </w:r>
            <w:r w:rsidR="009539EE">
              <w:rPr>
                <w:noProof/>
                <w:webHidden/>
              </w:rPr>
              <w:tab/>
            </w:r>
            <w:r w:rsidR="009539EE">
              <w:rPr>
                <w:noProof/>
                <w:webHidden/>
              </w:rPr>
              <w:fldChar w:fldCharType="begin"/>
            </w:r>
            <w:r w:rsidR="009539EE">
              <w:rPr>
                <w:noProof/>
                <w:webHidden/>
              </w:rPr>
              <w:instrText xml:space="preserve"> PAGEREF _Toc80291833 \h </w:instrText>
            </w:r>
            <w:r w:rsidR="009539EE">
              <w:rPr>
                <w:noProof/>
                <w:webHidden/>
              </w:rPr>
            </w:r>
            <w:r w:rsidR="009539EE">
              <w:rPr>
                <w:noProof/>
                <w:webHidden/>
              </w:rPr>
              <w:fldChar w:fldCharType="separate"/>
            </w:r>
            <w:r w:rsidR="009539EE">
              <w:rPr>
                <w:noProof/>
                <w:webHidden/>
              </w:rPr>
              <w:t>4</w:t>
            </w:r>
            <w:r w:rsidR="009539EE">
              <w:rPr>
                <w:noProof/>
                <w:webHidden/>
              </w:rPr>
              <w:fldChar w:fldCharType="end"/>
            </w:r>
          </w:hyperlink>
        </w:p>
        <w:p w14:paraId="0A1DB646" w14:textId="31728A69" w:rsidR="009539EE" w:rsidRDefault="00C346F9">
          <w:pPr>
            <w:pStyle w:val="TOC1"/>
            <w:tabs>
              <w:tab w:val="right" w:leader="dot" w:pos="9016"/>
            </w:tabs>
            <w:rPr>
              <w:noProof/>
            </w:rPr>
          </w:pPr>
          <w:hyperlink w:anchor="_Toc80291834" w:history="1">
            <w:r w:rsidR="009539EE" w:rsidRPr="00AB1CB0">
              <w:rPr>
                <w:rStyle w:val="Hyperlink"/>
                <w:noProof/>
              </w:rPr>
              <w:t>Keller’s Customer-Based Brand Equity Model</w:t>
            </w:r>
            <w:r w:rsidR="009539EE">
              <w:rPr>
                <w:noProof/>
                <w:webHidden/>
              </w:rPr>
              <w:tab/>
            </w:r>
            <w:r w:rsidR="009539EE">
              <w:rPr>
                <w:noProof/>
                <w:webHidden/>
              </w:rPr>
              <w:fldChar w:fldCharType="begin"/>
            </w:r>
            <w:r w:rsidR="009539EE">
              <w:rPr>
                <w:noProof/>
                <w:webHidden/>
              </w:rPr>
              <w:instrText xml:space="preserve"> PAGEREF _Toc80291834 \h </w:instrText>
            </w:r>
            <w:r w:rsidR="009539EE">
              <w:rPr>
                <w:noProof/>
                <w:webHidden/>
              </w:rPr>
            </w:r>
            <w:r w:rsidR="009539EE">
              <w:rPr>
                <w:noProof/>
                <w:webHidden/>
              </w:rPr>
              <w:fldChar w:fldCharType="separate"/>
            </w:r>
            <w:r w:rsidR="009539EE">
              <w:rPr>
                <w:noProof/>
                <w:webHidden/>
              </w:rPr>
              <w:t>4</w:t>
            </w:r>
            <w:r w:rsidR="009539EE">
              <w:rPr>
                <w:noProof/>
                <w:webHidden/>
              </w:rPr>
              <w:fldChar w:fldCharType="end"/>
            </w:r>
          </w:hyperlink>
        </w:p>
        <w:p w14:paraId="30E6593F" w14:textId="5341C1F4" w:rsidR="009539EE" w:rsidRDefault="00C346F9">
          <w:pPr>
            <w:pStyle w:val="TOC1"/>
            <w:tabs>
              <w:tab w:val="right" w:leader="dot" w:pos="9016"/>
            </w:tabs>
            <w:rPr>
              <w:noProof/>
            </w:rPr>
          </w:pPr>
          <w:hyperlink w:anchor="_Toc80291835" w:history="1">
            <w:r w:rsidR="009539EE" w:rsidRPr="00AB1CB0">
              <w:rPr>
                <w:rStyle w:val="Hyperlink"/>
                <w:noProof/>
              </w:rPr>
              <w:t>Advantages and disadvantages of Keller’s Customer-Based Brand Equity Model</w:t>
            </w:r>
            <w:r w:rsidR="009539EE">
              <w:rPr>
                <w:noProof/>
                <w:webHidden/>
              </w:rPr>
              <w:tab/>
            </w:r>
            <w:r w:rsidR="009539EE">
              <w:rPr>
                <w:noProof/>
                <w:webHidden/>
              </w:rPr>
              <w:fldChar w:fldCharType="begin"/>
            </w:r>
            <w:r w:rsidR="009539EE">
              <w:rPr>
                <w:noProof/>
                <w:webHidden/>
              </w:rPr>
              <w:instrText xml:space="preserve"> PAGEREF _Toc80291835 \h </w:instrText>
            </w:r>
            <w:r w:rsidR="009539EE">
              <w:rPr>
                <w:noProof/>
                <w:webHidden/>
              </w:rPr>
            </w:r>
            <w:r w:rsidR="009539EE">
              <w:rPr>
                <w:noProof/>
                <w:webHidden/>
              </w:rPr>
              <w:fldChar w:fldCharType="separate"/>
            </w:r>
            <w:r w:rsidR="009539EE">
              <w:rPr>
                <w:noProof/>
                <w:webHidden/>
              </w:rPr>
              <w:t>7</w:t>
            </w:r>
            <w:r w:rsidR="009539EE">
              <w:rPr>
                <w:noProof/>
                <w:webHidden/>
              </w:rPr>
              <w:fldChar w:fldCharType="end"/>
            </w:r>
          </w:hyperlink>
        </w:p>
        <w:p w14:paraId="0FFA9A1C" w14:textId="1EE8A82D" w:rsidR="009539EE" w:rsidRDefault="00C346F9">
          <w:pPr>
            <w:pStyle w:val="TOC1"/>
            <w:tabs>
              <w:tab w:val="right" w:leader="dot" w:pos="9016"/>
            </w:tabs>
            <w:rPr>
              <w:noProof/>
            </w:rPr>
          </w:pPr>
          <w:hyperlink w:anchor="_Toc80291836" w:history="1">
            <w:r w:rsidR="009539EE" w:rsidRPr="00AB1CB0">
              <w:rPr>
                <w:rStyle w:val="Hyperlink"/>
                <w:noProof/>
              </w:rPr>
              <w:t>The Customer Journey</w:t>
            </w:r>
            <w:r w:rsidR="009539EE">
              <w:rPr>
                <w:noProof/>
                <w:webHidden/>
              </w:rPr>
              <w:tab/>
            </w:r>
            <w:r w:rsidR="009539EE">
              <w:rPr>
                <w:noProof/>
                <w:webHidden/>
              </w:rPr>
              <w:fldChar w:fldCharType="begin"/>
            </w:r>
            <w:r w:rsidR="009539EE">
              <w:rPr>
                <w:noProof/>
                <w:webHidden/>
              </w:rPr>
              <w:instrText xml:space="preserve"> PAGEREF _Toc80291836 \h </w:instrText>
            </w:r>
            <w:r w:rsidR="009539EE">
              <w:rPr>
                <w:noProof/>
                <w:webHidden/>
              </w:rPr>
            </w:r>
            <w:r w:rsidR="009539EE">
              <w:rPr>
                <w:noProof/>
                <w:webHidden/>
              </w:rPr>
              <w:fldChar w:fldCharType="separate"/>
            </w:r>
            <w:r w:rsidR="009539EE">
              <w:rPr>
                <w:noProof/>
                <w:webHidden/>
              </w:rPr>
              <w:t>7</w:t>
            </w:r>
            <w:r w:rsidR="009539EE">
              <w:rPr>
                <w:noProof/>
                <w:webHidden/>
              </w:rPr>
              <w:fldChar w:fldCharType="end"/>
            </w:r>
          </w:hyperlink>
        </w:p>
        <w:p w14:paraId="1BF6DDF2" w14:textId="519E4D1D" w:rsidR="009539EE" w:rsidRDefault="00C346F9">
          <w:pPr>
            <w:pStyle w:val="TOC1"/>
            <w:tabs>
              <w:tab w:val="right" w:leader="dot" w:pos="9016"/>
            </w:tabs>
            <w:rPr>
              <w:noProof/>
            </w:rPr>
          </w:pPr>
          <w:hyperlink w:anchor="_Toc80291837" w:history="1">
            <w:r w:rsidR="009539EE" w:rsidRPr="00AB1CB0">
              <w:rPr>
                <w:rStyle w:val="Hyperlink"/>
                <w:noProof/>
              </w:rPr>
              <w:t>Customer decision-making process.</w:t>
            </w:r>
            <w:r w:rsidR="009539EE">
              <w:rPr>
                <w:noProof/>
                <w:webHidden/>
              </w:rPr>
              <w:tab/>
            </w:r>
            <w:r w:rsidR="009539EE">
              <w:rPr>
                <w:noProof/>
                <w:webHidden/>
              </w:rPr>
              <w:fldChar w:fldCharType="begin"/>
            </w:r>
            <w:r w:rsidR="009539EE">
              <w:rPr>
                <w:noProof/>
                <w:webHidden/>
              </w:rPr>
              <w:instrText xml:space="preserve"> PAGEREF _Toc80291837 \h </w:instrText>
            </w:r>
            <w:r w:rsidR="009539EE">
              <w:rPr>
                <w:noProof/>
                <w:webHidden/>
              </w:rPr>
            </w:r>
            <w:r w:rsidR="009539EE">
              <w:rPr>
                <w:noProof/>
                <w:webHidden/>
              </w:rPr>
              <w:fldChar w:fldCharType="separate"/>
            </w:r>
            <w:r w:rsidR="009539EE">
              <w:rPr>
                <w:noProof/>
                <w:webHidden/>
              </w:rPr>
              <w:t>8</w:t>
            </w:r>
            <w:r w:rsidR="009539EE">
              <w:rPr>
                <w:noProof/>
                <w:webHidden/>
              </w:rPr>
              <w:fldChar w:fldCharType="end"/>
            </w:r>
          </w:hyperlink>
        </w:p>
        <w:p w14:paraId="68AD421C" w14:textId="6EF22FB0" w:rsidR="009539EE" w:rsidRDefault="00C346F9">
          <w:pPr>
            <w:pStyle w:val="TOC1"/>
            <w:tabs>
              <w:tab w:val="right" w:leader="dot" w:pos="9016"/>
            </w:tabs>
            <w:rPr>
              <w:noProof/>
            </w:rPr>
          </w:pPr>
          <w:hyperlink w:anchor="_Toc80291838" w:history="1">
            <w:r w:rsidR="009539EE" w:rsidRPr="00AB1CB0">
              <w:rPr>
                <w:rStyle w:val="Hyperlink"/>
                <w:noProof/>
              </w:rPr>
              <w:t>Customer Touchpoints for Mercedes-Benz</w:t>
            </w:r>
            <w:r w:rsidR="009539EE">
              <w:rPr>
                <w:noProof/>
                <w:webHidden/>
              </w:rPr>
              <w:tab/>
            </w:r>
            <w:r w:rsidR="009539EE">
              <w:rPr>
                <w:noProof/>
                <w:webHidden/>
              </w:rPr>
              <w:fldChar w:fldCharType="begin"/>
            </w:r>
            <w:r w:rsidR="009539EE">
              <w:rPr>
                <w:noProof/>
                <w:webHidden/>
              </w:rPr>
              <w:instrText xml:space="preserve"> PAGEREF _Toc80291838 \h </w:instrText>
            </w:r>
            <w:r w:rsidR="009539EE">
              <w:rPr>
                <w:noProof/>
                <w:webHidden/>
              </w:rPr>
            </w:r>
            <w:r w:rsidR="009539EE">
              <w:rPr>
                <w:noProof/>
                <w:webHidden/>
              </w:rPr>
              <w:fldChar w:fldCharType="separate"/>
            </w:r>
            <w:r w:rsidR="009539EE">
              <w:rPr>
                <w:noProof/>
                <w:webHidden/>
              </w:rPr>
              <w:t>9</w:t>
            </w:r>
            <w:r w:rsidR="009539EE">
              <w:rPr>
                <w:noProof/>
                <w:webHidden/>
              </w:rPr>
              <w:fldChar w:fldCharType="end"/>
            </w:r>
          </w:hyperlink>
        </w:p>
        <w:p w14:paraId="59CE2B06" w14:textId="601D4162" w:rsidR="009539EE" w:rsidRDefault="00C346F9">
          <w:pPr>
            <w:pStyle w:val="TOC1"/>
            <w:tabs>
              <w:tab w:val="right" w:leader="dot" w:pos="9016"/>
            </w:tabs>
            <w:rPr>
              <w:noProof/>
            </w:rPr>
          </w:pPr>
          <w:hyperlink w:anchor="_Toc80291839" w:history="1">
            <w:r w:rsidR="009539EE" w:rsidRPr="00AB1CB0">
              <w:rPr>
                <w:rStyle w:val="Hyperlink"/>
                <w:noProof/>
              </w:rPr>
              <w:t>Customer Journey Map of Automotive Industry</w:t>
            </w:r>
            <w:r w:rsidR="009539EE">
              <w:rPr>
                <w:noProof/>
                <w:webHidden/>
              </w:rPr>
              <w:tab/>
            </w:r>
            <w:r w:rsidR="009539EE">
              <w:rPr>
                <w:noProof/>
                <w:webHidden/>
              </w:rPr>
              <w:fldChar w:fldCharType="begin"/>
            </w:r>
            <w:r w:rsidR="009539EE">
              <w:rPr>
                <w:noProof/>
                <w:webHidden/>
              </w:rPr>
              <w:instrText xml:space="preserve"> PAGEREF _Toc80291839 \h </w:instrText>
            </w:r>
            <w:r w:rsidR="009539EE">
              <w:rPr>
                <w:noProof/>
                <w:webHidden/>
              </w:rPr>
            </w:r>
            <w:r w:rsidR="009539EE">
              <w:rPr>
                <w:noProof/>
                <w:webHidden/>
              </w:rPr>
              <w:fldChar w:fldCharType="separate"/>
            </w:r>
            <w:r w:rsidR="009539EE">
              <w:rPr>
                <w:noProof/>
                <w:webHidden/>
              </w:rPr>
              <w:t>9</w:t>
            </w:r>
            <w:r w:rsidR="009539EE">
              <w:rPr>
                <w:noProof/>
                <w:webHidden/>
              </w:rPr>
              <w:fldChar w:fldCharType="end"/>
            </w:r>
          </w:hyperlink>
        </w:p>
        <w:p w14:paraId="555572E0" w14:textId="3FF5999F" w:rsidR="009539EE" w:rsidRDefault="00C346F9">
          <w:pPr>
            <w:pStyle w:val="TOC1"/>
            <w:tabs>
              <w:tab w:val="right" w:leader="dot" w:pos="9016"/>
            </w:tabs>
            <w:rPr>
              <w:noProof/>
            </w:rPr>
          </w:pPr>
          <w:hyperlink w:anchor="_Toc80291840" w:history="1">
            <w:r w:rsidR="009539EE" w:rsidRPr="00AB1CB0">
              <w:rPr>
                <w:rStyle w:val="Hyperlink"/>
                <w:noProof/>
              </w:rPr>
              <w:t>Strength and weakness of the customer journey.</w:t>
            </w:r>
            <w:r w:rsidR="009539EE">
              <w:rPr>
                <w:noProof/>
                <w:webHidden/>
              </w:rPr>
              <w:tab/>
            </w:r>
            <w:r w:rsidR="009539EE">
              <w:rPr>
                <w:noProof/>
                <w:webHidden/>
              </w:rPr>
              <w:fldChar w:fldCharType="begin"/>
            </w:r>
            <w:r w:rsidR="009539EE">
              <w:rPr>
                <w:noProof/>
                <w:webHidden/>
              </w:rPr>
              <w:instrText xml:space="preserve"> PAGEREF _Toc80291840 \h </w:instrText>
            </w:r>
            <w:r w:rsidR="009539EE">
              <w:rPr>
                <w:noProof/>
                <w:webHidden/>
              </w:rPr>
            </w:r>
            <w:r w:rsidR="009539EE">
              <w:rPr>
                <w:noProof/>
                <w:webHidden/>
              </w:rPr>
              <w:fldChar w:fldCharType="separate"/>
            </w:r>
            <w:r w:rsidR="009539EE">
              <w:rPr>
                <w:noProof/>
                <w:webHidden/>
              </w:rPr>
              <w:t>11</w:t>
            </w:r>
            <w:r w:rsidR="009539EE">
              <w:rPr>
                <w:noProof/>
                <w:webHidden/>
              </w:rPr>
              <w:fldChar w:fldCharType="end"/>
            </w:r>
          </w:hyperlink>
        </w:p>
        <w:p w14:paraId="4A24D237" w14:textId="4D0FABE9" w:rsidR="009539EE" w:rsidRDefault="00C346F9">
          <w:pPr>
            <w:pStyle w:val="TOC1"/>
            <w:tabs>
              <w:tab w:val="right" w:leader="dot" w:pos="9016"/>
            </w:tabs>
            <w:rPr>
              <w:noProof/>
            </w:rPr>
          </w:pPr>
          <w:hyperlink w:anchor="_Toc80291841" w:history="1">
            <w:r w:rsidR="009539EE" w:rsidRPr="00AB1CB0">
              <w:rPr>
                <w:rStyle w:val="Hyperlink"/>
                <w:noProof/>
              </w:rPr>
              <w:t>Total Engagement Model</w:t>
            </w:r>
            <w:r w:rsidR="009539EE">
              <w:rPr>
                <w:noProof/>
                <w:webHidden/>
              </w:rPr>
              <w:tab/>
            </w:r>
            <w:r w:rsidR="009539EE">
              <w:rPr>
                <w:noProof/>
                <w:webHidden/>
              </w:rPr>
              <w:fldChar w:fldCharType="begin"/>
            </w:r>
            <w:r w:rsidR="009539EE">
              <w:rPr>
                <w:noProof/>
                <w:webHidden/>
              </w:rPr>
              <w:instrText xml:space="preserve"> PAGEREF _Toc80291841 \h </w:instrText>
            </w:r>
            <w:r w:rsidR="009539EE">
              <w:rPr>
                <w:noProof/>
                <w:webHidden/>
              </w:rPr>
            </w:r>
            <w:r w:rsidR="009539EE">
              <w:rPr>
                <w:noProof/>
                <w:webHidden/>
              </w:rPr>
              <w:fldChar w:fldCharType="separate"/>
            </w:r>
            <w:r w:rsidR="009539EE">
              <w:rPr>
                <w:noProof/>
                <w:webHidden/>
              </w:rPr>
              <w:t>11</w:t>
            </w:r>
            <w:r w:rsidR="009539EE">
              <w:rPr>
                <w:noProof/>
                <w:webHidden/>
              </w:rPr>
              <w:fldChar w:fldCharType="end"/>
            </w:r>
          </w:hyperlink>
        </w:p>
        <w:p w14:paraId="01A175D4" w14:textId="52A6B5CB" w:rsidR="009539EE" w:rsidRDefault="00C346F9">
          <w:pPr>
            <w:pStyle w:val="TOC1"/>
            <w:tabs>
              <w:tab w:val="right" w:leader="dot" w:pos="9016"/>
            </w:tabs>
            <w:rPr>
              <w:noProof/>
            </w:rPr>
          </w:pPr>
          <w:hyperlink w:anchor="_Toc80291842" w:history="1">
            <w:r w:rsidR="009539EE" w:rsidRPr="00AB1CB0">
              <w:rPr>
                <w:rStyle w:val="Hyperlink"/>
                <w:noProof/>
              </w:rPr>
              <w:t>Conclusion</w:t>
            </w:r>
            <w:r w:rsidR="009539EE">
              <w:rPr>
                <w:noProof/>
                <w:webHidden/>
              </w:rPr>
              <w:tab/>
            </w:r>
            <w:r w:rsidR="009539EE">
              <w:rPr>
                <w:noProof/>
                <w:webHidden/>
              </w:rPr>
              <w:fldChar w:fldCharType="begin"/>
            </w:r>
            <w:r w:rsidR="009539EE">
              <w:rPr>
                <w:noProof/>
                <w:webHidden/>
              </w:rPr>
              <w:instrText xml:space="preserve"> PAGEREF _Toc80291842 \h </w:instrText>
            </w:r>
            <w:r w:rsidR="009539EE">
              <w:rPr>
                <w:noProof/>
                <w:webHidden/>
              </w:rPr>
            </w:r>
            <w:r w:rsidR="009539EE">
              <w:rPr>
                <w:noProof/>
                <w:webHidden/>
              </w:rPr>
              <w:fldChar w:fldCharType="separate"/>
            </w:r>
            <w:r w:rsidR="009539EE">
              <w:rPr>
                <w:noProof/>
                <w:webHidden/>
              </w:rPr>
              <w:t>13</w:t>
            </w:r>
            <w:r w:rsidR="009539EE">
              <w:rPr>
                <w:noProof/>
                <w:webHidden/>
              </w:rPr>
              <w:fldChar w:fldCharType="end"/>
            </w:r>
          </w:hyperlink>
        </w:p>
        <w:p w14:paraId="2A32046F" w14:textId="492D1630" w:rsidR="009539EE" w:rsidRDefault="00C346F9">
          <w:pPr>
            <w:pStyle w:val="TOC1"/>
            <w:tabs>
              <w:tab w:val="right" w:leader="dot" w:pos="9016"/>
            </w:tabs>
            <w:rPr>
              <w:noProof/>
            </w:rPr>
          </w:pPr>
          <w:hyperlink w:anchor="_Toc80291843" w:history="1">
            <w:r w:rsidR="009539EE" w:rsidRPr="00AB1CB0">
              <w:rPr>
                <w:rStyle w:val="Hyperlink"/>
                <w:noProof/>
              </w:rPr>
              <w:t>Recommendation</w:t>
            </w:r>
            <w:r w:rsidR="009539EE">
              <w:rPr>
                <w:noProof/>
                <w:webHidden/>
              </w:rPr>
              <w:tab/>
            </w:r>
            <w:r w:rsidR="009539EE">
              <w:rPr>
                <w:noProof/>
                <w:webHidden/>
              </w:rPr>
              <w:fldChar w:fldCharType="begin"/>
            </w:r>
            <w:r w:rsidR="009539EE">
              <w:rPr>
                <w:noProof/>
                <w:webHidden/>
              </w:rPr>
              <w:instrText xml:space="preserve"> PAGEREF _Toc80291843 \h </w:instrText>
            </w:r>
            <w:r w:rsidR="009539EE">
              <w:rPr>
                <w:noProof/>
                <w:webHidden/>
              </w:rPr>
            </w:r>
            <w:r w:rsidR="009539EE">
              <w:rPr>
                <w:noProof/>
                <w:webHidden/>
              </w:rPr>
              <w:fldChar w:fldCharType="separate"/>
            </w:r>
            <w:r w:rsidR="009539EE">
              <w:rPr>
                <w:noProof/>
                <w:webHidden/>
              </w:rPr>
              <w:t>13</w:t>
            </w:r>
            <w:r w:rsidR="009539EE">
              <w:rPr>
                <w:noProof/>
                <w:webHidden/>
              </w:rPr>
              <w:fldChar w:fldCharType="end"/>
            </w:r>
          </w:hyperlink>
        </w:p>
        <w:p w14:paraId="5BE0D590" w14:textId="6C849F87" w:rsidR="009539EE" w:rsidRDefault="00C346F9">
          <w:pPr>
            <w:pStyle w:val="TOC1"/>
            <w:tabs>
              <w:tab w:val="right" w:leader="dot" w:pos="9016"/>
            </w:tabs>
            <w:rPr>
              <w:noProof/>
            </w:rPr>
          </w:pPr>
          <w:hyperlink w:anchor="_Toc80291844" w:history="1">
            <w:r w:rsidR="009539EE" w:rsidRPr="00AB1CB0">
              <w:rPr>
                <w:rStyle w:val="Hyperlink"/>
                <w:noProof/>
              </w:rPr>
              <w:t>Reference</w:t>
            </w:r>
            <w:r w:rsidR="009539EE">
              <w:rPr>
                <w:noProof/>
                <w:webHidden/>
              </w:rPr>
              <w:tab/>
            </w:r>
            <w:r w:rsidR="009539EE">
              <w:rPr>
                <w:noProof/>
                <w:webHidden/>
              </w:rPr>
              <w:fldChar w:fldCharType="begin"/>
            </w:r>
            <w:r w:rsidR="009539EE">
              <w:rPr>
                <w:noProof/>
                <w:webHidden/>
              </w:rPr>
              <w:instrText xml:space="preserve"> PAGEREF _Toc80291844 \h </w:instrText>
            </w:r>
            <w:r w:rsidR="009539EE">
              <w:rPr>
                <w:noProof/>
                <w:webHidden/>
              </w:rPr>
            </w:r>
            <w:r w:rsidR="009539EE">
              <w:rPr>
                <w:noProof/>
                <w:webHidden/>
              </w:rPr>
              <w:fldChar w:fldCharType="separate"/>
            </w:r>
            <w:r w:rsidR="009539EE">
              <w:rPr>
                <w:noProof/>
                <w:webHidden/>
              </w:rPr>
              <w:t>14</w:t>
            </w:r>
            <w:r w:rsidR="009539EE">
              <w:rPr>
                <w:noProof/>
                <w:webHidden/>
              </w:rPr>
              <w:fldChar w:fldCharType="end"/>
            </w:r>
          </w:hyperlink>
        </w:p>
        <w:p w14:paraId="79B74EFD" w14:textId="36E8F82D" w:rsidR="009539EE" w:rsidRDefault="009539EE">
          <w:r>
            <w:rPr>
              <w:b/>
              <w:bCs/>
              <w:noProof/>
            </w:rPr>
            <w:fldChar w:fldCharType="end"/>
          </w:r>
        </w:p>
      </w:sdtContent>
    </w:sdt>
    <w:p w14:paraId="54E44536" w14:textId="04206881" w:rsidR="00034E17" w:rsidRDefault="00034E17" w:rsidP="00034E17">
      <w:pPr>
        <w:pStyle w:val="Heading1"/>
      </w:pPr>
    </w:p>
    <w:p w14:paraId="6A55CC5E" w14:textId="788E1221" w:rsidR="009539EE" w:rsidRDefault="009539EE" w:rsidP="009539EE"/>
    <w:p w14:paraId="7D5A6FF9" w14:textId="1186AA8E" w:rsidR="009539EE" w:rsidRDefault="009539EE" w:rsidP="009539EE"/>
    <w:p w14:paraId="7649D03E" w14:textId="77777777" w:rsidR="009539EE" w:rsidRPr="009539EE" w:rsidRDefault="009539EE" w:rsidP="009539EE"/>
    <w:p w14:paraId="3A2BEBD4" w14:textId="77777777" w:rsidR="00034E17" w:rsidRDefault="00034E17" w:rsidP="00034E17">
      <w:pPr>
        <w:pStyle w:val="NoSpacing"/>
      </w:pPr>
    </w:p>
    <w:p w14:paraId="7926AF2B" w14:textId="544019D5" w:rsidR="008A2DAD" w:rsidRPr="009539EE" w:rsidRDefault="008A2DAD" w:rsidP="00034E17">
      <w:pPr>
        <w:pStyle w:val="Heading1"/>
        <w:rPr>
          <w:sz w:val="22"/>
          <w:szCs w:val="22"/>
        </w:rPr>
      </w:pPr>
      <w:bookmarkStart w:id="1" w:name="_Toc80291829"/>
      <w:r w:rsidRPr="009539EE">
        <w:rPr>
          <w:sz w:val="22"/>
          <w:szCs w:val="22"/>
        </w:rPr>
        <w:lastRenderedPageBreak/>
        <w:t>Introduction</w:t>
      </w:r>
      <w:bookmarkEnd w:id="1"/>
      <w:r w:rsidRPr="009539EE">
        <w:rPr>
          <w:sz w:val="22"/>
          <w:szCs w:val="22"/>
        </w:rPr>
        <w:t xml:space="preserve"> </w:t>
      </w:r>
    </w:p>
    <w:p w14:paraId="0555FEFE" w14:textId="6DA08952" w:rsidR="006B7F28" w:rsidRPr="009539EE" w:rsidRDefault="006B7F28" w:rsidP="009539EE">
      <w:pPr>
        <w:spacing w:line="360" w:lineRule="auto"/>
        <w:jc w:val="both"/>
        <w:rPr>
          <w:rFonts w:cstheme="minorHAnsi"/>
        </w:rPr>
      </w:pPr>
      <w:r w:rsidRPr="009539EE">
        <w:rPr>
          <w:rFonts w:cstheme="minorHAnsi"/>
        </w:rPr>
        <w:t>This report will be about a well-established brand</w:t>
      </w:r>
      <w:r w:rsidR="007C4AC6" w:rsidRPr="009539EE">
        <w:rPr>
          <w:rFonts w:cstheme="minorHAnsi"/>
        </w:rPr>
        <w:t xml:space="preserve"> and a Company called </w:t>
      </w:r>
      <w:r w:rsidRPr="009539EE">
        <w:rPr>
          <w:rFonts w:cstheme="minorHAnsi"/>
        </w:rPr>
        <w:t>Mercedes Benz.</w:t>
      </w:r>
      <w:r w:rsidR="007C4AC6" w:rsidRPr="009539EE">
        <w:rPr>
          <w:rFonts w:cstheme="minorHAnsi"/>
        </w:rPr>
        <w:t xml:space="preserve"> The brief history of the company will be given and the products they produce and manufacture. A definition of communication and Integrated Marketing Communication (I.M.C) will be given with diagrams. </w:t>
      </w:r>
      <w:r w:rsidR="00764111" w:rsidRPr="009539EE">
        <w:rPr>
          <w:rFonts w:cstheme="minorHAnsi"/>
        </w:rPr>
        <w:t>Current and new promotional</w:t>
      </w:r>
      <w:r w:rsidR="007C4AC6" w:rsidRPr="009539EE">
        <w:rPr>
          <w:rFonts w:cstheme="minorHAnsi"/>
        </w:rPr>
        <w:t xml:space="preserve"> </w:t>
      </w:r>
      <w:r w:rsidR="0015016D" w:rsidRPr="009539EE">
        <w:rPr>
          <w:rFonts w:cstheme="minorHAnsi"/>
        </w:rPr>
        <w:t>strategies the</w:t>
      </w:r>
      <w:r w:rsidR="00764111" w:rsidRPr="009539EE">
        <w:rPr>
          <w:rFonts w:cstheme="minorHAnsi"/>
        </w:rPr>
        <w:t xml:space="preserve"> company can use to make awareness of their brand including online and offline advertising. Definition of branding and brand equity will be explored. The customer journey and the touch points will be discussed</w:t>
      </w:r>
      <w:r w:rsidR="00132ABE" w:rsidRPr="009539EE">
        <w:rPr>
          <w:rFonts w:cstheme="minorHAnsi"/>
        </w:rPr>
        <w:t xml:space="preserve"> from pre-purchase, </w:t>
      </w:r>
      <w:r w:rsidR="0015016D" w:rsidRPr="009539EE">
        <w:rPr>
          <w:rFonts w:cstheme="minorHAnsi"/>
        </w:rPr>
        <w:t>purchase,</w:t>
      </w:r>
      <w:r w:rsidR="00132ABE" w:rsidRPr="009539EE">
        <w:rPr>
          <w:rFonts w:cstheme="minorHAnsi"/>
        </w:rPr>
        <w:t xml:space="preserve"> and post purchase </w:t>
      </w:r>
      <w:r w:rsidR="00764111" w:rsidRPr="009539EE">
        <w:rPr>
          <w:rFonts w:cstheme="minorHAnsi"/>
        </w:rPr>
        <w:t>in relation to the company</w:t>
      </w:r>
      <w:r w:rsidR="00132ABE" w:rsidRPr="009539EE">
        <w:rPr>
          <w:rFonts w:cstheme="minorHAnsi"/>
        </w:rPr>
        <w:t>.</w:t>
      </w:r>
      <w:r w:rsidR="00764111" w:rsidRPr="009539EE">
        <w:rPr>
          <w:rFonts w:cstheme="minorHAnsi"/>
        </w:rPr>
        <w:t xml:space="preserve"> </w:t>
      </w:r>
      <w:r w:rsidR="00132ABE" w:rsidRPr="009539EE">
        <w:rPr>
          <w:rFonts w:cstheme="minorHAnsi"/>
        </w:rPr>
        <w:t>T</w:t>
      </w:r>
      <w:r w:rsidR="00764111" w:rsidRPr="009539EE">
        <w:rPr>
          <w:rFonts w:cstheme="minorHAnsi"/>
        </w:rPr>
        <w:t xml:space="preserve">he strengths and weaknesses of the customer journey </w:t>
      </w:r>
      <w:r w:rsidR="00132ABE" w:rsidRPr="009539EE">
        <w:rPr>
          <w:rFonts w:cstheme="minorHAnsi"/>
        </w:rPr>
        <w:t xml:space="preserve">of the company will be identified. Diagram will be included explaining customer journey map for the company. Conclusion of the report and recommendation of where weaknesses of the company can be minimalized. </w:t>
      </w:r>
      <w:r w:rsidR="00764111" w:rsidRPr="009539EE">
        <w:rPr>
          <w:rFonts w:cstheme="minorHAnsi"/>
        </w:rPr>
        <w:t xml:space="preserve">  </w:t>
      </w:r>
    </w:p>
    <w:p w14:paraId="7EC6EDEF" w14:textId="6C513B80" w:rsidR="008A2DAD" w:rsidRPr="009539EE" w:rsidRDefault="009448D5" w:rsidP="009539EE">
      <w:pPr>
        <w:pStyle w:val="Heading1"/>
        <w:spacing w:line="360" w:lineRule="auto"/>
        <w:jc w:val="both"/>
        <w:rPr>
          <w:rFonts w:asciiTheme="minorHAnsi" w:hAnsiTheme="minorHAnsi" w:cstheme="minorHAnsi"/>
          <w:color w:val="C00000"/>
          <w:sz w:val="22"/>
          <w:szCs w:val="22"/>
        </w:rPr>
      </w:pPr>
      <w:bookmarkStart w:id="2" w:name="_Toc80291830"/>
      <w:r w:rsidRPr="009539EE">
        <w:rPr>
          <w:rFonts w:asciiTheme="minorHAnsi" w:hAnsiTheme="minorHAnsi" w:cstheme="minorHAnsi"/>
          <w:sz w:val="22"/>
          <w:szCs w:val="22"/>
        </w:rPr>
        <w:t>Daimler Group and Mercedes-Benz</w:t>
      </w:r>
      <w:bookmarkEnd w:id="2"/>
      <w:r w:rsidR="008A2DAD" w:rsidRPr="009539EE">
        <w:rPr>
          <w:rFonts w:asciiTheme="minorHAnsi" w:hAnsiTheme="minorHAnsi" w:cstheme="minorHAnsi"/>
          <w:color w:val="C00000"/>
          <w:sz w:val="22"/>
          <w:szCs w:val="22"/>
        </w:rPr>
        <w:t xml:space="preserve"> </w:t>
      </w:r>
    </w:p>
    <w:p w14:paraId="7B9E37B8" w14:textId="77777777" w:rsidR="00444B0C" w:rsidRPr="009539EE" w:rsidRDefault="009664D1" w:rsidP="009539EE">
      <w:pPr>
        <w:spacing w:line="360" w:lineRule="auto"/>
        <w:jc w:val="both"/>
        <w:rPr>
          <w:rFonts w:cstheme="minorHAnsi"/>
        </w:rPr>
      </w:pPr>
      <w:r w:rsidRPr="009539EE">
        <w:rPr>
          <w:rFonts w:cstheme="minorHAnsi"/>
        </w:rPr>
        <w:t xml:space="preserve">In 1883 the first high-speed test engine was up and running with the engine speed of 600 </w:t>
      </w:r>
      <w:proofErr w:type="spellStart"/>
      <w:r w:rsidRPr="009539EE">
        <w:rPr>
          <w:rFonts w:cstheme="minorHAnsi"/>
        </w:rPr>
        <w:t>rmp</w:t>
      </w:r>
      <w:proofErr w:type="spellEnd"/>
      <w:r w:rsidRPr="009539EE">
        <w:rPr>
          <w:rFonts w:cstheme="minorHAnsi"/>
        </w:rPr>
        <w:t>. This small model engine was used as basic concept by Gottl</w:t>
      </w:r>
      <w:r w:rsidR="00444B0C" w:rsidRPr="009539EE">
        <w:rPr>
          <w:rFonts w:cstheme="minorHAnsi"/>
        </w:rPr>
        <w:t xml:space="preserve">ieb Daimler and Wilhelm Maybach to develop the Daimler single cylinder engine referred to today as “Grandfather Clock”, a key milestone in the history of automotive production. </w:t>
      </w:r>
    </w:p>
    <w:p w14:paraId="61C97219" w14:textId="59BF1D85" w:rsidR="009664D1" w:rsidRPr="009539EE" w:rsidRDefault="00444B0C" w:rsidP="009539EE">
      <w:pPr>
        <w:spacing w:line="360" w:lineRule="auto"/>
        <w:jc w:val="both"/>
        <w:rPr>
          <w:rFonts w:cstheme="minorHAnsi"/>
        </w:rPr>
      </w:pPr>
      <w:r w:rsidRPr="009539EE">
        <w:rPr>
          <w:rFonts w:cstheme="minorHAnsi"/>
        </w:rPr>
        <w:t>Carl Benz was born on 25</w:t>
      </w:r>
      <w:r w:rsidRPr="009539EE">
        <w:rPr>
          <w:rFonts w:cstheme="minorHAnsi"/>
          <w:vertAlign w:val="superscript"/>
        </w:rPr>
        <w:t>th</w:t>
      </w:r>
      <w:r w:rsidRPr="009539EE">
        <w:rPr>
          <w:rFonts w:cstheme="minorHAnsi"/>
        </w:rPr>
        <w:t xml:space="preserve"> November 1944. Benz &amp; Cia was founded </w:t>
      </w:r>
      <w:r w:rsidR="00A54771" w:rsidRPr="009539EE">
        <w:rPr>
          <w:rFonts w:cstheme="minorHAnsi"/>
        </w:rPr>
        <w:t xml:space="preserve">in Mannheim by Cart Benz in October 1883 in Collaboration with businessman Max </w:t>
      </w:r>
      <w:proofErr w:type="spellStart"/>
      <w:r w:rsidR="00A54771" w:rsidRPr="009539EE">
        <w:rPr>
          <w:rFonts w:cstheme="minorHAnsi"/>
        </w:rPr>
        <w:t>Kaspar</w:t>
      </w:r>
      <w:proofErr w:type="spellEnd"/>
      <w:r w:rsidR="00A54771" w:rsidRPr="009539EE">
        <w:rPr>
          <w:rFonts w:cstheme="minorHAnsi"/>
        </w:rPr>
        <w:t xml:space="preserve"> Rose and sales representative Friedrich Wilhelm </w:t>
      </w:r>
      <w:proofErr w:type="spellStart"/>
      <w:r w:rsidR="00A54771" w:rsidRPr="009539EE">
        <w:rPr>
          <w:rFonts w:cstheme="minorHAnsi"/>
        </w:rPr>
        <w:t>Esslinger</w:t>
      </w:r>
      <w:proofErr w:type="spellEnd"/>
      <w:r w:rsidR="00A54771" w:rsidRPr="009539EE">
        <w:rPr>
          <w:rFonts w:cstheme="minorHAnsi"/>
        </w:rPr>
        <w:t xml:space="preserve"> producing stationary gas engines. Carl Benz was working vigorously on the development of a car engine, </w:t>
      </w:r>
      <w:r w:rsidR="00DE6319" w:rsidRPr="009539EE">
        <w:rPr>
          <w:rFonts w:cstheme="minorHAnsi"/>
        </w:rPr>
        <w:t xml:space="preserve">as the two business partners was sceptical of the future prospect they were replaced by Julius </w:t>
      </w:r>
      <w:proofErr w:type="spellStart"/>
      <w:r w:rsidR="00DE6319" w:rsidRPr="009539EE">
        <w:rPr>
          <w:rFonts w:cstheme="minorHAnsi"/>
        </w:rPr>
        <w:t>Gahss</w:t>
      </w:r>
      <w:proofErr w:type="spellEnd"/>
      <w:r w:rsidR="00DE6319" w:rsidRPr="009539EE">
        <w:rPr>
          <w:rFonts w:cstheme="minorHAnsi"/>
        </w:rPr>
        <w:t xml:space="preserve"> and Friedrich Von Fischer. Benz was advised by </w:t>
      </w:r>
      <w:r w:rsidR="00A179CE" w:rsidRPr="009539EE">
        <w:rPr>
          <w:rFonts w:cstheme="minorHAnsi"/>
        </w:rPr>
        <w:t>Max</w:t>
      </w:r>
      <w:r w:rsidR="00DE6319" w:rsidRPr="009539EE">
        <w:rPr>
          <w:rFonts w:cstheme="minorHAnsi"/>
        </w:rPr>
        <w:t xml:space="preserve"> not to waste his time on motor cars.</w:t>
      </w:r>
      <w:r w:rsidR="00FE38CC" w:rsidRPr="009539EE">
        <w:rPr>
          <w:rFonts w:cstheme="minorHAnsi"/>
        </w:rPr>
        <w:t xml:space="preserve"> The company was renamed </w:t>
      </w:r>
      <w:proofErr w:type="spellStart"/>
      <w:r w:rsidR="00FE38CC" w:rsidRPr="009539EE">
        <w:rPr>
          <w:rFonts w:cstheme="minorHAnsi"/>
        </w:rPr>
        <w:t>Rheinischen</w:t>
      </w:r>
      <w:proofErr w:type="spellEnd"/>
      <w:r w:rsidR="00FE38CC" w:rsidRPr="009539EE">
        <w:rPr>
          <w:rFonts w:cstheme="minorHAnsi"/>
        </w:rPr>
        <w:t xml:space="preserve"> </w:t>
      </w:r>
      <w:proofErr w:type="spellStart"/>
      <w:r w:rsidR="00FE38CC" w:rsidRPr="009539EE">
        <w:rPr>
          <w:rFonts w:cstheme="minorHAnsi"/>
        </w:rPr>
        <w:t>Gasmotoren</w:t>
      </w:r>
      <w:proofErr w:type="spellEnd"/>
      <w:r w:rsidR="00FE38CC" w:rsidRPr="009539EE">
        <w:rPr>
          <w:rFonts w:cstheme="minorHAnsi"/>
        </w:rPr>
        <w:t xml:space="preserve"> – </w:t>
      </w:r>
      <w:proofErr w:type="spellStart"/>
      <w:r w:rsidR="00FE38CC" w:rsidRPr="009539EE">
        <w:rPr>
          <w:rFonts w:cstheme="minorHAnsi"/>
        </w:rPr>
        <w:t>Fabrick</w:t>
      </w:r>
      <w:proofErr w:type="spellEnd"/>
      <w:r w:rsidR="00FE38CC" w:rsidRPr="009539EE">
        <w:rPr>
          <w:rFonts w:cstheme="minorHAnsi"/>
        </w:rPr>
        <w:t xml:space="preserve"> Benz &amp; </w:t>
      </w:r>
      <w:proofErr w:type="spellStart"/>
      <w:r w:rsidR="00FE38CC" w:rsidRPr="009539EE">
        <w:rPr>
          <w:rFonts w:cstheme="minorHAnsi"/>
        </w:rPr>
        <w:t>Cie</w:t>
      </w:r>
      <w:proofErr w:type="spellEnd"/>
      <w:r w:rsidR="00FE38CC" w:rsidRPr="009539EE">
        <w:rPr>
          <w:rFonts w:cstheme="minorHAnsi"/>
        </w:rPr>
        <w:t xml:space="preserve"> and it evolved to the second largest engine manufacturer in Germany and the leading producer of automobiles in the world.</w:t>
      </w:r>
    </w:p>
    <w:p w14:paraId="3909D092" w14:textId="162026FE" w:rsidR="00D3745D" w:rsidRPr="009539EE" w:rsidRDefault="001E5AC6" w:rsidP="009539EE">
      <w:pPr>
        <w:spacing w:line="360" w:lineRule="auto"/>
        <w:jc w:val="both"/>
        <w:rPr>
          <w:rFonts w:cstheme="minorHAnsi"/>
        </w:rPr>
      </w:pPr>
      <w:r w:rsidRPr="009539EE">
        <w:rPr>
          <w:rFonts w:cstheme="minorHAnsi"/>
        </w:rPr>
        <w:t>Velocipede commonly known as “</w:t>
      </w:r>
      <w:proofErr w:type="spellStart"/>
      <w:r w:rsidRPr="009539EE">
        <w:rPr>
          <w:rFonts w:cstheme="minorHAnsi"/>
        </w:rPr>
        <w:t>Velo”the</w:t>
      </w:r>
      <w:proofErr w:type="spellEnd"/>
      <w:r w:rsidRPr="009539EE">
        <w:rPr>
          <w:rFonts w:cstheme="minorHAnsi"/>
        </w:rPr>
        <w:t xml:space="preserve"> four wheeled motor was the economic breakthrough between 1894 to 1901</w:t>
      </w:r>
      <w:r w:rsidR="00B042FC" w:rsidRPr="009539EE">
        <w:rPr>
          <w:rFonts w:cstheme="minorHAnsi"/>
        </w:rPr>
        <w:t xml:space="preserve">. </w:t>
      </w:r>
      <w:proofErr w:type="spellStart"/>
      <w:r w:rsidR="00B042FC" w:rsidRPr="009539EE">
        <w:rPr>
          <w:rFonts w:cstheme="minorHAnsi"/>
        </w:rPr>
        <w:t>Mertha</w:t>
      </w:r>
      <w:proofErr w:type="spellEnd"/>
      <w:r w:rsidR="00B042FC" w:rsidRPr="009539EE">
        <w:rPr>
          <w:rFonts w:cstheme="minorHAnsi"/>
        </w:rPr>
        <w:t xml:space="preserve"> Benz was the wife of Carl Benz who was also a very big supporter of all his activities. Bertha Benz was the key factor in the success of Carl </w:t>
      </w:r>
      <w:r w:rsidR="00E52F33" w:rsidRPr="009539EE">
        <w:rPr>
          <w:rFonts w:cstheme="minorHAnsi"/>
        </w:rPr>
        <w:t>Benz,</w:t>
      </w:r>
      <w:r w:rsidR="00B042FC" w:rsidRPr="009539EE">
        <w:rPr>
          <w:rFonts w:cstheme="minorHAnsi"/>
        </w:rPr>
        <w:t xml:space="preserve"> and she was the first person to undertake a long distance journey with a petrol driven automobile. </w:t>
      </w:r>
      <w:proofErr w:type="spellStart"/>
      <w:r w:rsidR="00B042FC" w:rsidRPr="009539EE">
        <w:rPr>
          <w:rFonts w:cstheme="minorHAnsi"/>
        </w:rPr>
        <w:t>Mertha</w:t>
      </w:r>
      <w:proofErr w:type="spellEnd"/>
      <w:r w:rsidR="00B042FC" w:rsidRPr="009539EE">
        <w:rPr>
          <w:rFonts w:cstheme="minorHAnsi"/>
        </w:rPr>
        <w:t xml:space="preserve"> demonstrated the everyday suitability and reliability of the car in practice while driving it with their two sons the distance of 100km from Manheim to Pforzheim. </w:t>
      </w:r>
    </w:p>
    <w:p w14:paraId="7AF9D2A3" w14:textId="046BDCFF" w:rsidR="00FA1FA6" w:rsidRPr="009539EE" w:rsidRDefault="00B042FC" w:rsidP="009539EE">
      <w:pPr>
        <w:spacing w:line="360" w:lineRule="auto"/>
        <w:jc w:val="both"/>
        <w:rPr>
          <w:rFonts w:cstheme="minorHAnsi"/>
        </w:rPr>
      </w:pPr>
      <w:proofErr w:type="spellStart"/>
      <w:r w:rsidRPr="009539EE">
        <w:rPr>
          <w:rFonts w:cstheme="minorHAnsi"/>
        </w:rPr>
        <w:t>Gottlieh</w:t>
      </w:r>
      <w:proofErr w:type="spellEnd"/>
      <w:r w:rsidRPr="009539EE">
        <w:rPr>
          <w:rFonts w:cstheme="minorHAnsi"/>
        </w:rPr>
        <w:t xml:space="preserve"> Daimler &amp; Wilhelm May</w:t>
      </w:r>
      <w:r w:rsidR="00FA1FA6" w:rsidRPr="009539EE">
        <w:rPr>
          <w:rFonts w:cstheme="minorHAnsi"/>
        </w:rPr>
        <w:t xml:space="preserve">bach produced the first Mercedes in 1901. </w:t>
      </w:r>
    </w:p>
    <w:p w14:paraId="68D8FB0D" w14:textId="429767A4" w:rsidR="00B63282" w:rsidRPr="009539EE" w:rsidRDefault="00FA1FA6" w:rsidP="009539EE">
      <w:pPr>
        <w:spacing w:line="360" w:lineRule="auto"/>
        <w:jc w:val="both"/>
        <w:rPr>
          <w:rFonts w:cstheme="minorHAnsi"/>
        </w:rPr>
      </w:pPr>
      <w:r w:rsidRPr="009539EE">
        <w:rPr>
          <w:rFonts w:cstheme="minorHAnsi"/>
        </w:rPr>
        <w:t xml:space="preserve">From 1902 DMG holds the patent for “Mercedes” brand name and </w:t>
      </w:r>
      <w:r w:rsidR="00340A27" w:rsidRPr="009539EE">
        <w:rPr>
          <w:rFonts w:cstheme="minorHAnsi"/>
        </w:rPr>
        <w:t xml:space="preserve">the </w:t>
      </w:r>
      <w:r w:rsidRPr="009539EE">
        <w:rPr>
          <w:rFonts w:cstheme="minorHAnsi"/>
        </w:rPr>
        <w:t>sta</w:t>
      </w:r>
      <w:r w:rsidR="00340A27" w:rsidRPr="009539EE">
        <w:rPr>
          <w:rFonts w:cstheme="minorHAnsi"/>
        </w:rPr>
        <w:t>r</w:t>
      </w:r>
      <w:r w:rsidRPr="009539EE">
        <w:rPr>
          <w:rFonts w:cstheme="minorHAnsi"/>
        </w:rPr>
        <w:t xml:space="preserve"> used as symbol, the three points represent land, </w:t>
      </w:r>
      <w:r w:rsidR="00DD6F5E" w:rsidRPr="009539EE">
        <w:rPr>
          <w:rFonts w:cstheme="minorHAnsi"/>
        </w:rPr>
        <w:t>air,</w:t>
      </w:r>
      <w:r w:rsidRPr="009539EE">
        <w:rPr>
          <w:rFonts w:cstheme="minorHAnsi"/>
        </w:rPr>
        <w:t xml:space="preserve"> and water. </w:t>
      </w:r>
      <w:r w:rsidR="00DE0D86" w:rsidRPr="009539EE">
        <w:rPr>
          <w:rFonts w:cstheme="minorHAnsi"/>
        </w:rPr>
        <w:t xml:space="preserve">The merging of both companies in June 1926 created a </w:t>
      </w:r>
      <w:r w:rsidR="00DE0D86" w:rsidRPr="009539EE">
        <w:rPr>
          <w:rFonts w:cstheme="minorHAnsi"/>
        </w:rPr>
        <w:lastRenderedPageBreak/>
        <w:t>new brand name “Mercedes-Benz”</w:t>
      </w:r>
      <w:r w:rsidR="00D3745D" w:rsidRPr="009539EE">
        <w:rPr>
          <w:rFonts w:cstheme="minorHAnsi"/>
        </w:rPr>
        <w:t xml:space="preserve"> (Mercedes-Benz, 20</w:t>
      </w:r>
      <w:r w:rsidR="00B63282" w:rsidRPr="009539EE">
        <w:rPr>
          <w:rFonts w:cstheme="minorHAnsi"/>
        </w:rPr>
        <w:t>21</w:t>
      </w:r>
      <w:r w:rsidR="00D3745D" w:rsidRPr="009539EE">
        <w:rPr>
          <w:rFonts w:cstheme="minorHAnsi"/>
        </w:rPr>
        <w:t>)</w:t>
      </w:r>
      <w:r w:rsidR="00DE0D86" w:rsidRPr="009539EE">
        <w:rPr>
          <w:rFonts w:cstheme="minorHAnsi"/>
        </w:rPr>
        <w:t xml:space="preserve">. </w:t>
      </w:r>
      <w:r w:rsidR="00B042FC" w:rsidRPr="009539EE">
        <w:rPr>
          <w:rFonts w:cstheme="minorHAnsi"/>
        </w:rPr>
        <w:t xml:space="preserve"> </w:t>
      </w:r>
      <w:r w:rsidR="00340A27" w:rsidRPr="009539EE">
        <w:rPr>
          <w:rFonts w:cstheme="minorHAnsi"/>
        </w:rPr>
        <w:t>Mercedes-Benz slogan is “The Best or Nothing”.</w:t>
      </w:r>
    </w:p>
    <w:p w14:paraId="7DC77185" w14:textId="19993B12" w:rsidR="001E5AC6" w:rsidRPr="009539EE" w:rsidRDefault="00B63282" w:rsidP="009539EE">
      <w:pPr>
        <w:spacing w:line="360" w:lineRule="auto"/>
        <w:jc w:val="both"/>
        <w:rPr>
          <w:rFonts w:cstheme="minorHAnsi"/>
        </w:rPr>
      </w:pPr>
      <w:r w:rsidRPr="009539EE">
        <w:rPr>
          <w:rFonts w:cstheme="minorHAnsi"/>
        </w:rPr>
        <w:t>On the road to sustainability, Mercedes-Benz</w:t>
      </w:r>
      <w:r w:rsidR="00D9539D" w:rsidRPr="009539EE">
        <w:rPr>
          <w:rFonts w:cstheme="minorHAnsi"/>
        </w:rPr>
        <w:t xml:space="preserve"> and Daimler group</w:t>
      </w:r>
      <w:r w:rsidR="00B042FC" w:rsidRPr="009539EE">
        <w:rPr>
          <w:rFonts w:cstheme="minorHAnsi"/>
        </w:rPr>
        <w:t xml:space="preserve"> </w:t>
      </w:r>
      <w:r w:rsidRPr="009539EE">
        <w:rPr>
          <w:rFonts w:cstheme="minorHAnsi"/>
        </w:rPr>
        <w:t xml:space="preserve">aim to have all their factories worldwide obtain electricity from renewable sources by 2022 </w:t>
      </w:r>
      <w:bookmarkStart w:id="3" w:name="_Hlk77143103"/>
      <w:r w:rsidRPr="009539EE">
        <w:rPr>
          <w:rFonts w:cstheme="minorHAnsi"/>
        </w:rPr>
        <w:t>(Mercedes-Benz, 2021).</w:t>
      </w:r>
      <w:bookmarkEnd w:id="3"/>
    </w:p>
    <w:p w14:paraId="267BD7F0" w14:textId="5090738F" w:rsidR="00D9539D" w:rsidRPr="009539EE" w:rsidRDefault="00D9539D" w:rsidP="009539EE">
      <w:pPr>
        <w:spacing w:line="360" w:lineRule="auto"/>
        <w:jc w:val="both"/>
        <w:rPr>
          <w:rFonts w:cstheme="minorHAnsi"/>
        </w:rPr>
      </w:pPr>
      <w:r w:rsidRPr="009539EE">
        <w:rPr>
          <w:rFonts w:cstheme="minorHAnsi"/>
        </w:rPr>
        <w:t xml:space="preserve">Daimler AG is one of the worlds successful automotive companies with Mercedes-Benz cars </w:t>
      </w:r>
      <w:r w:rsidR="003E5AF3" w:rsidRPr="009539EE">
        <w:rPr>
          <w:rFonts w:cstheme="minorHAnsi"/>
        </w:rPr>
        <w:t xml:space="preserve">&amp; vans, Daimler Trucks, buses and </w:t>
      </w:r>
      <w:proofErr w:type="spellStart"/>
      <w:r w:rsidR="003E5AF3" w:rsidRPr="009539EE">
        <w:rPr>
          <w:rFonts w:cstheme="minorHAnsi"/>
        </w:rPr>
        <w:t>Deimler</w:t>
      </w:r>
      <w:proofErr w:type="spellEnd"/>
      <w:r w:rsidR="003E5AF3" w:rsidRPr="009539EE">
        <w:rPr>
          <w:rFonts w:cstheme="minorHAnsi"/>
        </w:rPr>
        <w:t xml:space="preserve"> mobility division. The group is a supplier of luxury and premium cars and the world’s largest manufacturer of commercial vehicles. The company offers financing, leasing, fleet management, insurance, and insurance brokerage as some of their services to their customers.</w:t>
      </w:r>
      <w:r w:rsidR="00DA62F3" w:rsidRPr="009539EE">
        <w:rPr>
          <w:rFonts w:cstheme="minorHAnsi"/>
        </w:rPr>
        <w:t xml:space="preserve"> </w:t>
      </w:r>
      <w:r w:rsidR="003E5AF3" w:rsidRPr="009539EE">
        <w:rPr>
          <w:rFonts w:cstheme="minorHAnsi"/>
        </w:rPr>
        <w:t xml:space="preserve">During the second half of the year 2020 </w:t>
      </w:r>
      <w:proofErr w:type="spellStart"/>
      <w:r w:rsidR="003E5AF3" w:rsidRPr="009539EE">
        <w:rPr>
          <w:rFonts w:cstheme="minorHAnsi"/>
        </w:rPr>
        <w:t>Deimler</w:t>
      </w:r>
      <w:proofErr w:type="spellEnd"/>
      <w:r w:rsidR="003E5AF3" w:rsidRPr="009539EE">
        <w:rPr>
          <w:rFonts w:cstheme="minorHAnsi"/>
        </w:rPr>
        <w:t xml:space="preserve"> AG and Mercedes-Benz AG have achieved a significant margin improvement based on strong product mix and pricing. Mercedes-Benz sold 2.5 million cars and vans in 2020 according to their annual report for 2020. The revenue amounted to </w:t>
      </w:r>
      <w:r w:rsidR="00DA62F3" w:rsidRPr="009539EE">
        <w:rPr>
          <w:rFonts w:cstheme="minorHAnsi"/>
        </w:rPr>
        <w:t xml:space="preserve">154.3 billion euros and EBIT increased by 53 percent to 6.6 billion euros. The liquidity in the industrial business was 17.9 billion euros at the end of the year (Annual report, 2020). </w:t>
      </w:r>
      <w:r w:rsidR="003E5AF3" w:rsidRPr="009539EE">
        <w:rPr>
          <w:rFonts w:cstheme="minorHAnsi"/>
        </w:rPr>
        <w:t xml:space="preserve">  </w:t>
      </w:r>
    </w:p>
    <w:p w14:paraId="5AE829DB" w14:textId="3F05E09C" w:rsidR="008A2DAD" w:rsidRPr="009539EE" w:rsidRDefault="008A2DAD" w:rsidP="009539EE">
      <w:pPr>
        <w:pStyle w:val="Heading1"/>
        <w:spacing w:line="360" w:lineRule="auto"/>
        <w:jc w:val="both"/>
        <w:rPr>
          <w:rFonts w:asciiTheme="minorHAnsi" w:hAnsiTheme="minorHAnsi" w:cstheme="minorHAnsi"/>
          <w:sz w:val="22"/>
          <w:szCs w:val="22"/>
        </w:rPr>
      </w:pPr>
      <w:bookmarkStart w:id="4" w:name="_Toc80291831"/>
      <w:r w:rsidRPr="009539EE">
        <w:rPr>
          <w:rFonts w:asciiTheme="minorHAnsi" w:hAnsiTheme="minorHAnsi" w:cstheme="minorHAnsi"/>
          <w:sz w:val="22"/>
          <w:szCs w:val="22"/>
        </w:rPr>
        <w:t>Definition of communication</w:t>
      </w:r>
      <w:bookmarkEnd w:id="4"/>
      <w:r w:rsidRPr="009539EE">
        <w:rPr>
          <w:rFonts w:asciiTheme="minorHAnsi" w:hAnsiTheme="minorHAnsi" w:cstheme="minorHAnsi"/>
          <w:sz w:val="22"/>
          <w:szCs w:val="22"/>
        </w:rPr>
        <w:t xml:space="preserve"> </w:t>
      </w:r>
    </w:p>
    <w:p w14:paraId="6B5B18F8" w14:textId="5E23A96A" w:rsidR="00ED6148" w:rsidRPr="009539EE" w:rsidRDefault="007E25FA" w:rsidP="009539EE">
      <w:pPr>
        <w:spacing w:line="360" w:lineRule="auto"/>
        <w:jc w:val="both"/>
        <w:rPr>
          <w:rFonts w:cstheme="minorHAnsi"/>
        </w:rPr>
      </w:pPr>
      <w:r w:rsidRPr="009539EE">
        <w:rPr>
          <w:rFonts w:cstheme="minorHAnsi"/>
        </w:rPr>
        <w:t xml:space="preserve">Shannon and Weaver’s Model of communication </w:t>
      </w:r>
      <w:r w:rsidR="00ED6148" w:rsidRPr="009539EE">
        <w:rPr>
          <w:rFonts w:cstheme="minorHAnsi"/>
        </w:rPr>
        <w:t>dates to</w:t>
      </w:r>
      <w:r w:rsidRPr="009539EE">
        <w:rPr>
          <w:rFonts w:cstheme="minorHAnsi"/>
        </w:rPr>
        <w:t xml:space="preserve"> 1950s, they defined communication as a process in which an individual mind used messages to influence another individual</w:t>
      </w:r>
      <w:r w:rsidR="00ED6148" w:rsidRPr="009539EE">
        <w:rPr>
          <w:rFonts w:cstheme="minorHAnsi"/>
        </w:rPr>
        <w:t xml:space="preserve"> (Corman et al. 2007).</w:t>
      </w:r>
    </w:p>
    <w:p w14:paraId="3C8C44A3" w14:textId="20D9C9E9" w:rsidR="007E25FA" w:rsidRPr="009539EE" w:rsidRDefault="00ED6148" w:rsidP="009539EE">
      <w:pPr>
        <w:spacing w:line="360" w:lineRule="auto"/>
        <w:ind w:left="360"/>
        <w:jc w:val="both"/>
        <w:rPr>
          <w:rFonts w:cstheme="minorHAnsi"/>
          <w:color w:val="C00000"/>
        </w:rPr>
      </w:pPr>
      <w:r w:rsidRPr="009539EE">
        <w:rPr>
          <w:rFonts w:cstheme="minorHAnsi"/>
          <w:color w:val="C00000"/>
        </w:rPr>
        <w:t xml:space="preserve"> </w:t>
      </w:r>
      <w:r w:rsidR="007E25FA" w:rsidRPr="009539EE">
        <w:rPr>
          <w:rFonts w:cstheme="minorHAnsi"/>
          <w:color w:val="C00000"/>
        </w:rPr>
        <w:t>.</w:t>
      </w:r>
    </w:p>
    <w:p w14:paraId="14FA25FC" w14:textId="30AF0B72" w:rsidR="005E24D4" w:rsidRPr="009539EE" w:rsidRDefault="005E24D4" w:rsidP="009539EE">
      <w:pPr>
        <w:spacing w:line="360" w:lineRule="auto"/>
        <w:jc w:val="both"/>
        <w:rPr>
          <w:rFonts w:cstheme="minorHAnsi"/>
          <w:color w:val="C00000"/>
        </w:rPr>
      </w:pPr>
      <w:r w:rsidRPr="009539EE">
        <w:rPr>
          <w:rFonts w:cstheme="minorHAnsi"/>
          <w:noProof/>
        </w:rPr>
        <w:drawing>
          <wp:inline distT="0" distB="0" distL="0" distR="0" wp14:anchorId="663AB056" wp14:editId="748BC26F">
            <wp:extent cx="4581525" cy="1066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81525" cy="1066800"/>
                    </a:xfrm>
                    <a:prstGeom prst="rect">
                      <a:avLst/>
                    </a:prstGeom>
                  </pic:spPr>
                </pic:pic>
              </a:graphicData>
            </a:graphic>
          </wp:inline>
        </w:drawing>
      </w:r>
    </w:p>
    <w:p w14:paraId="69520B57" w14:textId="7FE6F43C" w:rsidR="00ED6148" w:rsidRPr="009539EE" w:rsidRDefault="005E24D4" w:rsidP="009539EE">
      <w:pPr>
        <w:spacing w:line="360" w:lineRule="auto"/>
        <w:jc w:val="both"/>
        <w:rPr>
          <w:rFonts w:cstheme="minorHAnsi"/>
        </w:rPr>
      </w:pPr>
      <w:r w:rsidRPr="009539EE">
        <w:rPr>
          <w:rFonts w:cstheme="minorHAnsi"/>
        </w:rPr>
        <w:t>Figure 1. Shannon and Weaver’s Model of Communication</w:t>
      </w:r>
      <w:bookmarkStart w:id="5" w:name="_Hlk77374406"/>
      <w:r w:rsidR="00ED6148" w:rsidRPr="009539EE">
        <w:rPr>
          <w:rFonts w:cstheme="minorHAnsi"/>
        </w:rPr>
        <w:t>.</w:t>
      </w:r>
    </w:p>
    <w:p w14:paraId="5A349F00" w14:textId="40A300C7" w:rsidR="00ED6148" w:rsidRPr="009539EE" w:rsidRDefault="00ED6148" w:rsidP="009539EE">
      <w:pPr>
        <w:spacing w:line="360" w:lineRule="auto"/>
        <w:jc w:val="both"/>
        <w:rPr>
          <w:rFonts w:cstheme="minorHAnsi"/>
        </w:rPr>
      </w:pPr>
      <w:r w:rsidRPr="009539EE">
        <w:rPr>
          <w:rFonts w:cstheme="minorHAnsi"/>
        </w:rPr>
        <w:t>The model presumes that there is an information source, in the case of marketing it is the company, that has a message encoded by a transmitter</w:t>
      </w:r>
      <w:r w:rsidR="00323AD9" w:rsidRPr="009539EE">
        <w:rPr>
          <w:rFonts w:cstheme="minorHAnsi"/>
        </w:rPr>
        <w:t xml:space="preserve">. The medium of transmission </w:t>
      </w:r>
      <w:r w:rsidRPr="009539EE">
        <w:rPr>
          <w:rFonts w:cstheme="minorHAnsi"/>
        </w:rPr>
        <w:t xml:space="preserve">in marketing would be </w:t>
      </w:r>
      <w:r w:rsidR="00323AD9" w:rsidRPr="009539EE">
        <w:rPr>
          <w:rFonts w:cstheme="minorHAnsi"/>
        </w:rPr>
        <w:t xml:space="preserve">the </w:t>
      </w:r>
      <w:r w:rsidRPr="009539EE">
        <w:rPr>
          <w:rFonts w:cstheme="minorHAnsi"/>
        </w:rPr>
        <w:t>advertising. The transmitter converts the message into a signal which is sent through some channel, in marketing</w:t>
      </w:r>
      <w:r w:rsidR="00323AD9" w:rsidRPr="009539EE">
        <w:rPr>
          <w:rFonts w:cstheme="minorHAnsi"/>
        </w:rPr>
        <w:t xml:space="preserve"> the channel </w:t>
      </w:r>
      <w:r w:rsidRPr="009539EE">
        <w:rPr>
          <w:rFonts w:cstheme="minorHAnsi"/>
        </w:rPr>
        <w:t xml:space="preserve">is the methods used for advertising, during which time it may be degraded to some extent by noise. </w:t>
      </w:r>
      <w:r w:rsidR="00323AD9" w:rsidRPr="009539EE">
        <w:rPr>
          <w:rFonts w:cstheme="minorHAnsi"/>
        </w:rPr>
        <w:t xml:space="preserve">At this stage, the noise can be related to too many other adverts by other companies which is distracting the customers focus. </w:t>
      </w:r>
      <w:r w:rsidRPr="009539EE">
        <w:rPr>
          <w:rFonts w:cstheme="minorHAnsi"/>
        </w:rPr>
        <w:t>The signal enters a receiver</w:t>
      </w:r>
      <w:r w:rsidR="00323AD9" w:rsidRPr="009539EE">
        <w:rPr>
          <w:rFonts w:cstheme="minorHAnsi"/>
        </w:rPr>
        <w:t xml:space="preserve"> who is the customer</w:t>
      </w:r>
      <w:r w:rsidRPr="009539EE">
        <w:rPr>
          <w:rFonts w:cstheme="minorHAnsi"/>
        </w:rPr>
        <w:t>, wh</w:t>
      </w:r>
      <w:r w:rsidR="00894B03" w:rsidRPr="009539EE">
        <w:rPr>
          <w:rFonts w:cstheme="minorHAnsi"/>
        </w:rPr>
        <w:t>o</w:t>
      </w:r>
      <w:r w:rsidRPr="009539EE">
        <w:rPr>
          <w:rFonts w:cstheme="minorHAnsi"/>
        </w:rPr>
        <w:t xml:space="preserve"> decodes it back into a message, which arrives at the destination.</w:t>
      </w:r>
      <w:r w:rsidR="00894B03" w:rsidRPr="009539EE">
        <w:rPr>
          <w:rFonts w:cstheme="minorHAnsi"/>
        </w:rPr>
        <w:t xml:space="preserve"> The purpose of the </w:t>
      </w:r>
      <w:r w:rsidR="00894B03" w:rsidRPr="009539EE">
        <w:rPr>
          <w:rFonts w:cstheme="minorHAnsi"/>
        </w:rPr>
        <w:lastRenderedPageBreak/>
        <w:t xml:space="preserve">message is to </w:t>
      </w:r>
      <w:r w:rsidR="00D575C1" w:rsidRPr="009539EE">
        <w:rPr>
          <w:rFonts w:cstheme="minorHAnsi"/>
        </w:rPr>
        <w:t>manipulate</w:t>
      </w:r>
      <w:r w:rsidR="00894B03" w:rsidRPr="009539EE">
        <w:rPr>
          <w:rFonts w:cstheme="minorHAnsi"/>
        </w:rPr>
        <w:t xml:space="preserve"> the receiver in this case the customer, to understand the information in the same way as the source</w:t>
      </w:r>
      <w:r w:rsidR="00D575C1" w:rsidRPr="009539EE">
        <w:rPr>
          <w:rFonts w:cstheme="minorHAnsi"/>
        </w:rPr>
        <w:t xml:space="preserve">, if not then at least change their attitude. </w:t>
      </w:r>
      <w:r w:rsidR="00894B03" w:rsidRPr="009539EE">
        <w:rPr>
          <w:rFonts w:cstheme="minorHAnsi"/>
        </w:rPr>
        <w:t xml:space="preserve"> </w:t>
      </w:r>
    </w:p>
    <w:p w14:paraId="4D9E925D" w14:textId="6D8D8C1B" w:rsidR="008A2DAD" w:rsidRPr="009539EE" w:rsidRDefault="008A2DAD" w:rsidP="009539EE">
      <w:pPr>
        <w:pStyle w:val="Heading1"/>
        <w:spacing w:line="360" w:lineRule="auto"/>
        <w:jc w:val="both"/>
        <w:rPr>
          <w:rFonts w:asciiTheme="minorHAnsi" w:hAnsiTheme="minorHAnsi" w:cstheme="minorHAnsi"/>
          <w:sz w:val="22"/>
          <w:szCs w:val="22"/>
        </w:rPr>
      </w:pPr>
      <w:bookmarkStart w:id="6" w:name="_Toc80291832"/>
      <w:bookmarkEnd w:id="5"/>
      <w:r w:rsidRPr="009539EE">
        <w:rPr>
          <w:rFonts w:asciiTheme="minorHAnsi" w:hAnsiTheme="minorHAnsi" w:cstheme="minorHAnsi"/>
          <w:sz w:val="22"/>
          <w:szCs w:val="22"/>
        </w:rPr>
        <w:t>Definition of Integrated Marketing Communication</w:t>
      </w:r>
      <w:bookmarkEnd w:id="6"/>
      <w:r w:rsidRPr="009539EE">
        <w:rPr>
          <w:rFonts w:asciiTheme="minorHAnsi" w:hAnsiTheme="minorHAnsi" w:cstheme="minorHAnsi"/>
          <w:sz w:val="22"/>
          <w:szCs w:val="22"/>
        </w:rPr>
        <w:t xml:space="preserve"> </w:t>
      </w:r>
    </w:p>
    <w:p w14:paraId="5E0A6FB3" w14:textId="77777777" w:rsidR="00063EC6" w:rsidRPr="009539EE" w:rsidRDefault="006429B4" w:rsidP="009539EE">
      <w:pPr>
        <w:spacing w:line="360" w:lineRule="auto"/>
        <w:jc w:val="both"/>
        <w:rPr>
          <w:rFonts w:cstheme="minorHAnsi"/>
        </w:rPr>
      </w:pPr>
      <w:r w:rsidRPr="009539EE">
        <w:rPr>
          <w:rFonts w:cstheme="minorHAnsi"/>
        </w:rPr>
        <w:t xml:space="preserve">It has always been important for successful organisations to integrate and attempt to present a consistent message across the existing promotional mix elements. This has become very challenging with the multiplication of media channels over the years. Integration and </w:t>
      </w:r>
      <w:r w:rsidR="00F90328" w:rsidRPr="009539EE">
        <w:rPr>
          <w:rFonts w:cstheme="minorHAnsi"/>
        </w:rPr>
        <w:t xml:space="preserve">management of different messages targeting to represent a single and unique to stakeholder groups has become more important and more difficult to accomplish.  </w:t>
      </w:r>
    </w:p>
    <w:p w14:paraId="6A44E5B0" w14:textId="290806EA" w:rsidR="006429B4" w:rsidRPr="009539EE" w:rsidRDefault="00063EC6" w:rsidP="009539EE">
      <w:pPr>
        <w:spacing w:line="360" w:lineRule="auto"/>
        <w:jc w:val="both"/>
        <w:rPr>
          <w:rFonts w:cstheme="minorHAnsi"/>
        </w:rPr>
      </w:pPr>
      <w:r w:rsidRPr="009539EE">
        <w:rPr>
          <w:rFonts w:cstheme="minorHAnsi"/>
        </w:rPr>
        <w:t>The concept of IMC</w:t>
      </w:r>
      <w:r w:rsidR="001D0F66" w:rsidRPr="009539EE">
        <w:rPr>
          <w:rFonts w:cstheme="minorHAnsi"/>
        </w:rPr>
        <w:t xml:space="preserve"> (Integrated Marketing Communication) </w:t>
      </w:r>
      <w:r w:rsidRPr="009539EE">
        <w:rPr>
          <w:rFonts w:cstheme="minorHAnsi"/>
        </w:rPr>
        <w:t xml:space="preserve">can be traced back to 1970’s however, the first study on IMC was carried out in 1991 by </w:t>
      </w:r>
      <w:proofErr w:type="spellStart"/>
      <w:r w:rsidRPr="009539EE">
        <w:rPr>
          <w:rFonts w:cstheme="minorHAnsi"/>
        </w:rPr>
        <w:t>Schults</w:t>
      </w:r>
      <w:proofErr w:type="spellEnd"/>
      <w:r w:rsidR="000306CC" w:rsidRPr="009539EE">
        <w:rPr>
          <w:rFonts w:cstheme="minorHAnsi"/>
        </w:rPr>
        <w:t>. Researchers believe there are many definitions and interpretation of IMC therefore it is not possible to agree on a universal IMC definition. After reviewing the previous literature and the current definition of IMC</w:t>
      </w:r>
      <w:r w:rsidR="00AB768D" w:rsidRPr="009539EE">
        <w:rPr>
          <w:rFonts w:cstheme="minorHAnsi"/>
        </w:rPr>
        <w:t xml:space="preserve"> researchers have concluded all IMC definition to five crucial attributes:</w:t>
      </w:r>
    </w:p>
    <w:p w14:paraId="1C7AD5B6" w14:textId="5DC265D2" w:rsidR="00AB768D" w:rsidRPr="009539EE" w:rsidRDefault="00AB768D" w:rsidP="009539EE">
      <w:pPr>
        <w:pStyle w:val="ListParagraph"/>
        <w:numPr>
          <w:ilvl w:val="0"/>
          <w:numId w:val="6"/>
        </w:numPr>
        <w:spacing w:line="360" w:lineRule="auto"/>
        <w:jc w:val="both"/>
        <w:rPr>
          <w:rFonts w:cstheme="minorHAnsi"/>
        </w:rPr>
      </w:pPr>
      <w:r w:rsidRPr="009539EE">
        <w:rPr>
          <w:rFonts w:cstheme="minorHAnsi"/>
        </w:rPr>
        <w:t xml:space="preserve">There should be an </w:t>
      </w:r>
      <w:proofErr w:type="spellStart"/>
      <w:r w:rsidR="00E52F33" w:rsidRPr="009539EE">
        <w:rPr>
          <w:rFonts w:cstheme="minorHAnsi"/>
        </w:rPr>
        <w:t>aff</w:t>
      </w:r>
      <w:r w:rsidR="00E52F33">
        <w:rPr>
          <w:rFonts w:cstheme="minorHAnsi"/>
        </w:rPr>
        <w:t>e</w:t>
      </w:r>
      <w:r w:rsidR="00E52F33" w:rsidRPr="009539EE">
        <w:rPr>
          <w:rFonts w:cstheme="minorHAnsi"/>
        </w:rPr>
        <w:t>ct</w:t>
      </w:r>
      <w:proofErr w:type="spellEnd"/>
      <w:r w:rsidRPr="009539EE">
        <w:rPr>
          <w:rFonts w:cstheme="minorHAnsi"/>
        </w:rPr>
        <w:t xml:space="preserve"> on consumer behaviour from the communication effort.</w:t>
      </w:r>
    </w:p>
    <w:p w14:paraId="079DB41C" w14:textId="77777777" w:rsidR="00BA1455" w:rsidRPr="009539EE" w:rsidRDefault="00AB768D" w:rsidP="009539EE">
      <w:pPr>
        <w:pStyle w:val="ListParagraph"/>
        <w:numPr>
          <w:ilvl w:val="0"/>
          <w:numId w:val="6"/>
        </w:numPr>
        <w:spacing w:line="360" w:lineRule="auto"/>
        <w:jc w:val="both"/>
        <w:rPr>
          <w:rFonts w:cstheme="minorHAnsi"/>
        </w:rPr>
      </w:pPr>
      <w:r w:rsidRPr="009539EE">
        <w:rPr>
          <w:rFonts w:cstheme="minorHAnsi"/>
        </w:rPr>
        <w:t>Start with consumer first</w:t>
      </w:r>
      <w:r w:rsidR="00BA1455" w:rsidRPr="009539EE">
        <w:rPr>
          <w:rFonts w:cstheme="minorHAnsi"/>
        </w:rPr>
        <w:t xml:space="preserve"> approach</w:t>
      </w:r>
      <w:r w:rsidRPr="009539EE">
        <w:rPr>
          <w:rFonts w:cstheme="minorHAnsi"/>
        </w:rPr>
        <w:t xml:space="preserve"> when developing </w:t>
      </w:r>
      <w:r w:rsidR="00BA1455" w:rsidRPr="009539EE">
        <w:rPr>
          <w:rFonts w:cstheme="minorHAnsi"/>
        </w:rPr>
        <w:t>a communication strategy.</w:t>
      </w:r>
    </w:p>
    <w:p w14:paraId="30529BB0" w14:textId="48018165" w:rsidR="00BA1455" w:rsidRPr="009539EE" w:rsidRDefault="00BA1455" w:rsidP="009539EE">
      <w:pPr>
        <w:pStyle w:val="ListParagraph"/>
        <w:numPr>
          <w:ilvl w:val="0"/>
          <w:numId w:val="6"/>
        </w:numPr>
        <w:spacing w:line="360" w:lineRule="auto"/>
        <w:jc w:val="both"/>
        <w:rPr>
          <w:rFonts w:cstheme="minorHAnsi"/>
        </w:rPr>
      </w:pPr>
      <w:r w:rsidRPr="009539EE">
        <w:rPr>
          <w:rFonts w:cstheme="minorHAnsi"/>
        </w:rPr>
        <w:t>It is a necessity to have a well-established relationship between the customer the company.</w:t>
      </w:r>
    </w:p>
    <w:p w14:paraId="62EAA020" w14:textId="77777777" w:rsidR="00BA1455" w:rsidRPr="009539EE" w:rsidRDefault="00AB768D" w:rsidP="009539EE">
      <w:pPr>
        <w:pStyle w:val="ListParagraph"/>
        <w:numPr>
          <w:ilvl w:val="0"/>
          <w:numId w:val="6"/>
        </w:numPr>
        <w:spacing w:line="360" w:lineRule="auto"/>
        <w:jc w:val="both"/>
        <w:rPr>
          <w:rFonts w:cstheme="minorHAnsi"/>
        </w:rPr>
      </w:pPr>
      <w:r w:rsidRPr="009539EE">
        <w:rPr>
          <w:rFonts w:cstheme="minorHAnsi"/>
        </w:rPr>
        <w:t xml:space="preserve"> </w:t>
      </w:r>
      <w:r w:rsidR="00BA1455" w:rsidRPr="009539EE">
        <w:rPr>
          <w:rFonts w:cstheme="minorHAnsi"/>
        </w:rPr>
        <w:t>Integrated into the strategy there should be contact points included in all communication activities.</w:t>
      </w:r>
    </w:p>
    <w:p w14:paraId="78B8598C" w14:textId="288C122F" w:rsidR="00AB768D" w:rsidRPr="009539EE" w:rsidRDefault="00BA1455" w:rsidP="009539EE">
      <w:pPr>
        <w:pStyle w:val="ListParagraph"/>
        <w:numPr>
          <w:ilvl w:val="0"/>
          <w:numId w:val="6"/>
        </w:numPr>
        <w:spacing w:line="360" w:lineRule="auto"/>
        <w:jc w:val="both"/>
        <w:rPr>
          <w:rFonts w:cstheme="minorHAnsi"/>
        </w:rPr>
      </w:pPr>
      <w:r w:rsidRPr="009539EE">
        <w:rPr>
          <w:rFonts w:cstheme="minorHAnsi"/>
        </w:rPr>
        <w:t xml:space="preserve">Synchronization between the communication disciplines is needed to create a competitive </w:t>
      </w:r>
      <w:r w:rsidR="00565A10" w:rsidRPr="009539EE">
        <w:rPr>
          <w:rFonts w:cstheme="minorHAnsi"/>
        </w:rPr>
        <w:t>brand.</w:t>
      </w:r>
      <w:r w:rsidRPr="009539EE">
        <w:rPr>
          <w:rFonts w:cstheme="minorHAnsi"/>
        </w:rPr>
        <w:t xml:space="preserve"> </w:t>
      </w:r>
    </w:p>
    <w:p w14:paraId="11DD4BD4" w14:textId="77777777" w:rsidR="00AB768D" w:rsidRPr="009539EE" w:rsidRDefault="00AB768D" w:rsidP="009539EE">
      <w:pPr>
        <w:spacing w:line="360" w:lineRule="auto"/>
        <w:jc w:val="both"/>
        <w:rPr>
          <w:rFonts w:cstheme="minorHAnsi"/>
          <w:color w:val="C00000"/>
        </w:rPr>
      </w:pPr>
    </w:p>
    <w:p w14:paraId="0DC61682" w14:textId="6B9ECBEA" w:rsidR="008A2DAD" w:rsidRPr="009539EE" w:rsidRDefault="00F90328" w:rsidP="009539EE">
      <w:pPr>
        <w:spacing w:line="360" w:lineRule="auto"/>
        <w:jc w:val="both"/>
        <w:rPr>
          <w:rFonts w:cstheme="minorHAnsi"/>
          <w:b/>
          <w:bCs/>
          <w:color w:val="C00000"/>
        </w:rPr>
      </w:pPr>
      <w:r w:rsidRPr="009539EE">
        <w:rPr>
          <w:rFonts w:cstheme="minorHAnsi"/>
        </w:rPr>
        <w:t>It is believed technology can affect IMC</w:t>
      </w:r>
      <w:r w:rsidR="005F7204" w:rsidRPr="009539EE">
        <w:rPr>
          <w:rFonts w:cstheme="minorHAnsi"/>
        </w:rPr>
        <w:t xml:space="preserve"> </w:t>
      </w:r>
      <w:r w:rsidRPr="009539EE">
        <w:rPr>
          <w:rFonts w:cstheme="minorHAnsi"/>
        </w:rPr>
        <w:t xml:space="preserve">from both </w:t>
      </w:r>
      <w:r w:rsidR="004E75FF" w:rsidRPr="009539EE">
        <w:rPr>
          <w:rFonts w:cstheme="minorHAnsi"/>
        </w:rPr>
        <w:t>sides</w:t>
      </w:r>
      <w:r w:rsidRPr="009539EE">
        <w:rPr>
          <w:rFonts w:cstheme="minorHAnsi"/>
        </w:rPr>
        <w:t>, from consumer and marketing prospective</w:t>
      </w:r>
      <w:r w:rsidR="007931D7" w:rsidRPr="009539EE">
        <w:rPr>
          <w:rFonts w:cstheme="minorHAnsi"/>
        </w:rPr>
        <w:t xml:space="preserve">. </w:t>
      </w:r>
      <w:r w:rsidR="005F7204" w:rsidRPr="009539EE">
        <w:rPr>
          <w:rFonts w:cstheme="minorHAnsi"/>
        </w:rPr>
        <w:t>Technology aids</w:t>
      </w:r>
      <w:r w:rsidR="007931D7" w:rsidRPr="009539EE">
        <w:rPr>
          <w:rFonts w:cstheme="minorHAnsi"/>
        </w:rPr>
        <w:t xml:space="preserve"> for consumers to connect and communicate with each other and it facilitates to establish relationship with individual consumer and the company.</w:t>
      </w:r>
      <w:r w:rsidR="005F7204" w:rsidRPr="009539EE">
        <w:rPr>
          <w:rFonts w:cstheme="minorHAnsi"/>
        </w:rPr>
        <w:t xml:space="preserve"> </w:t>
      </w:r>
      <w:r w:rsidR="004E75FF" w:rsidRPr="009539EE">
        <w:rPr>
          <w:rFonts w:cstheme="minorHAnsi"/>
        </w:rPr>
        <w:t xml:space="preserve">Integration has become paramount due to the globalisation and the </w:t>
      </w:r>
      <w:r w:rsidR="007931D7" w:rsidRPr="009539EE">
        <w:rPr>
          <w:rFonts w:cstheme="minorHAnsi"/>
        </w:rPr>
        <w:t>interdependency between</w:t>
      </w:r>
      <w:r w:rsidR="004E75FF" w:rsidRPr="009539EE">
        <w:rPr>
          <w:rFonts w:cstheme="minorHAnsi"/>
        </w:rPr>
        <w:t xml:space="preserve"> countries</w:t>
      </w:r>
      <w:r w:rsidR="00565A10" w:rsidRPr="009539EE">
        <w:rPr>
          <w:rFonts w:cstheme="minorHAnsi"/>
        </w:rPr>
        <w:t xml:space="preserve"> (</w:t>
      </w:r>
      <w:r w:rsidR="00565A10" w:rsidRPr="009539EE">
        <w:rPr>
          <w:rFonts w:cstheme="minorHAnsi"/>
          <w:color w:val="222222"/>
          <w:shd w:val="clear" w:color="auto" w:fill="FFFFFF"/>
        </w:rPr>
        <w:t xml:space="preserve">Kitchen and Burgmann, 2010). </w:t>
      </w:r>
      <w:r w:rsidR="00565A10" w:rsidRPr="009539EE">
        <w:rPr>
          <w:rFonts w:cstheme="minorHAnsi"/>
        </w:rPr>
        <w:t xml:space="preserve"> </w:t>
      </w:r>
      <w:r w:rsidR="004E75FF" w:rsidRPr="009539EE">
        <w:rPr>
          <w:rFonts w:cstheme="minorHAnsi"/>
        </w:rPr>
        <w:t xml:space="preserve"> </w:t>
      </w:r>
    </w:p>
    <w:p w14:paraId="612EB93F" w14:textId="413DC604" w:rsidR="008A2DAD" w:rsidRPr="009539EE" w:rsidRDefault="0006745D" w:rsidP="009539EE">
      <w:pPr>
        <w:pStyle w:val="Heading1"/>
        <w:spacing w:line="360" w:lineRule="auto"/>
        <w:jc w:val="both"/>
        <w:rPr>
          <w:rFonts w:asciiTheme="minorHAnsi" w:hAnsiTheme="minorHAnsi" w:cstheme="minorHAnsi"/>
          <w:sz w:val="22"/>
          <w:szCs w:val="22"/>
        </w:rPr>
      </w:pPr>
      <w:bookmarkStart w:id="7" w:name="_Toc80291833"/>
      <w:r w:rsidRPr="009539EE">
        <w:rPr>
          <w:rFonts w:asciiTheme="minorHAnsi" w:hAnsiTheme="minorHAnsi" w:cstheme="minorHAnsi"/>
          <w:sz w:val="22"/>
          <w:szCs w:val="22"/>
        </w:rPr>
        <w:t>N</w:t>
      </w:r>
      <w:r w:rsidR="008A2DAD" w:rsidRPr="009539EE">
        <w:rPr>
          <w:rFonts w:asciiTheme="minorHAnsi" w:hAnsiTheme="minorHAnsi" w:cstheme="minorHAnsi"/>
          <w:sz w:val="22"/>
          <w:szCs w:val="22"/>
        </w:rPr>
        <w:t>ew promotional strategies</w:t>
      </w:r>
      <w:bookmarkEnd w:id="7"/>
      <w:r w:rsidR="008A2DAD" w:rsidRPr="009539EE">
        <w:rPr>
          <w:rFonts w:asciiTheme="minorHAnsi" w:hAnsiTheme="minorHAnsi" w:cstheme="minorHAnsi"/>
          <w:sz w:val="22"/>
          <w:szCs w:val="22"/>
        </w:rPr>
        <w:t xml:space="preserve"> </w:t>
      </w:r>
    </w:p>
    <w:p w14:paraId="468458E6" w14:textId="6F33613D" w:rsidR="002B0796" w:rsidRPr="009539EE" w:rsidRDefault="00F4667A" w:rsidP="009539EE">
      <w:pPr>
        <w:spacing w:line="360" w:lineRule="auto"/>
        <w:jc w:val="both"/>
        <w:rPr>
          <w:rFonts w:cstheme="minorHAnsi"/>
        </w:rPr>
      </w:pPr>
      <w:r w:rsidRPr="009539EE">
        <w:rPr>
          <w:rFonts w:cstheme="minorHAnsi"/>
        </w:rPr>
        <w:t>Daimler Group and Mercedes-Benz practice social responsibility by actively participating with volunteers in projects in local and digital campaigns as well as other green activity projects. This has helped to raise awareness of the brand how</w:t>
      </w:r>
      <w:r w:rsidR="000633B2" w:rsidRPr="009539EE">
        <w:rPr>
          <w:rFonts w:cstheme="minorHAnsi"/>
        </w:rPr>
        <w:t xml:space="preserve">ever they can do more for the younger community. </w:t>
      </w:r>
      <w:r w:rsidR="002B0796" w:rsidRPr="009539EE">
        <w:rPr>
          <w:rFonts w:cstheme="minorHAnsi"/>
        </w:rPr>
        <w:t>The company can donate or sponsor towards educational institutions in deprived areas</w:t>
      </w:r>
      <w:r w:rsidR="0054798E" w:rsidRPr="009539EE">
        <w:rPr>
          <w:rFonts w:cstheme="minorHAnsi"/>
        </w:rPr>
        <w:t xml:space="preserve">, this will build </w:t>
      </w:r>
      <w:r w:rsidR="0054798E" w:rsidRPr="009539EE">
        <w:rPr>
          <w:rFonts w:cstheme="minorHAnsi"/>
        </w:rPr>
        <w:lastRenderedPageBreak/>
        <w:t>awareness of the brand especially with the</w:t>
      </w:r>
      <w:r w:rsidR="002B0796" w:rsidRPr="009539EE">
        <w:rPr>
          <w:rFonts w:cstheme="minorHAnsi"/>
        </w:rPr>
        <w:t xml:space="preserve"> consumers </w:t>
      </w:r>
      <w:r w:rsidR="0054798E" w:rsidRPr="009539EE">
        <w:rPr>
          <w:rFonts w:cstheme="minorHAnsi"/>
        </w:rPr>
        <w:t xml:space="preserve">who </w:t>
      </w:r>
      <w:r w:rsidR="002B0796" w:rsidRPr="009539EE">
        <w:rPr>
          <w:rFonts w:cstheme="minorHAnsi"/>
        </w:rPr>
        <w:t xml:space="preserve">want more from their brand than the actual product. </w:t>
      </w:r>
    </w:p>
    <w:p w14:paraId="6BBCB52F" w14:textId="2209F038" w:rsidR="00117BF2" w:rsidRPr="009539EE" w:rsidRDefault="000633B2" w:rsidP="009539EE">
      <w:pPr>
        <w:spacing w:line="360" w:lineRule="auto"/>
        <w:jc w:val="both"/>
        <w:rPr>
          <w:rFonts w:cstheme="minorHAnsi"/>
        </w:rPr>
      </w:pPr>
      <w:r w:rsidRPr="009539EE">
        <w:rPr>
          <w:rFonts w:cstheme="minorHAnsi"/>
        </w:rPr>
        <w:t>The company can promote their brand to</w:t>
      </w:r>
      <w:r w:rsidR="002B0796" w:rsidRPr="009539EE">
        <w:rPr>
          <w:rFonts w:cstheme="minorHAnsi"/>
        </w:rPr>
        <w:t xml:space="preserve"> smaller companies who use vehicle for work. Driving</w:t>
      </w:r>
      <w:r w:rsidR="00E028C6" w:rsidRPr="009539EE">
        <w:rPr>
          <w:rFonts w:cstheme="minorHAnsi"/>
        </w:rPr>
        <w:t xml:space="preserve"> Schools and Driving</w:t>
      </w:r>
      <w:r w:rsidR="002B0796" w:rsidRPr="009539EE">
        <w:rPr>
          <w:rFonts w:cstheme="minorHAnsi"/>
        </w:rPr>
        <w:t xml:space="preserve"> Instructors can be approached to promote</w:t>
      </w:r>
      <w:r w:rsidR="00E028C6" w:rsidRPr="009539EE">
        <w:rPr>
          <w:rFonts w:cstheme="minorHAnsi"/>
        </w:rPr>
        <w:t xml:space="preserve"> and advocate for</w:t>
      </w:r>
      <w:r w:rsidR="002B0796" w:rsidRPr="009539EE">
        <w:rPr>
          <w:rFonts w:cstheme="minorHAnsi"/>
        </w:rPr>
        <w:t xml:space="preserve"> the brand by giving them discounts and incentives</w:t>
      </w:r>
      <w:r w:rsidR="00E028C6" w:rsidRPr="009539EE">
        <w:rPr>
          <w:rFonts w:cstheme="minorHAnsi"/>
        </w:rPr>
        <w:t>.</w:t>
      </w:r>
      <w:r w:rsidR="002B0796" w:rsidRPr="009539EE">
        <w:rPr>
          <w:rFonts w:cstheme="minorHAnsi"/>
        </w:rPr>
        <w:t xml:space="preserve">  </w:t>
      </w:r>
      <w:r w:rsidR="0054798E" w:rsidRPr="009539EE">
        <w:rPr>
          <w:rFonts w:cstheme="minorHAnsi"/>
        </w:rPr>
        <w:t xml:space="preserve">The promotional strategies mentioned can be advertised online on the company’s websites, tweeter, </w:t>
      </w:r>
      <w:r w:rsidR="00FD188B" w:rsidRPr="009539EE">
        <w:rPr>
          <w:rFonts w:cstheme="minorHAnsi"/>
        </w:rPr>
        <w:t>Facebook,</w:t>
      </w:r>
      <w:r w:rsidR="0054798E" w:rsidRPr="009539EE">
        <w:rPr>
          <w:rFonts w:cstheme="minorHAnsi"/>
        </w:rPr>
        <w:t xml:space="preserve"> and Instagram where they have mammoth followers.</w:t>
      </w:r>
      <w:r w:rsidR="00FD188B" w:rsidRPr="009539EE">
        <w:rPr>
          <w:rFonts w:cstheme="minorHAnsi"/>
        </w:rPr>
        <w:t xml:space="preserve"> Brand can be promoted in New Driver magazines.</w:t>
      </w:r>
      <w:r w:rsidR="0054798E" w:rsidRPr="009539EE">
        <w:rPr>
          <w:rFonts w:cstheme="minorHAnsi"/>
        </w:rPr>
        <w:t xml:space="preserve"> Offline promotions can also be applied with the above recommendations. Educational Institutions can be visited in person by company representative, driving schools and instructors can be approached </w:t>
      </w:r>
      <w:r w:rsidR="00FD188B" w:rsidRPr="009539EE">
        <w:rPr>
          <w:rFonts w:cstheme="minorHAnsi"/>
        </w:rPr>
        <w:t>near DVLA Driving Test Centres or Practicing grounds.</w:t>
      </w:r>
      <w:r w:rsidR="0054798E" w:rsidRPr="009539EE">
        <w:rPr>
          <w:rFonts w:cstheme="minorHAnsi"/>
        </w:rPr>
        <w:t xml:space="preserve">  </w:t>
      </w:r>
    </w:p>
    <w:p w14:paraId="4D4E37E7" w14:textId="0A73A70A" w:rsidR="00117BF2" w:rsidRPr="009539EE" w:rsidRDefault="0084395F" w:rsidP="009539EE">
      <w:pPr>
        <w:pStyle w:val="Heading1"/>
        <w:spacing w:line="360" w:lineRule="auto"/>
        <w:jc w:val="both"/>
        <w:rPr>
          <w:rFonts w:asciiTheme="minorHAnsi" w:hAnsiTheme="minorHAnsi" w:cstheme="minorHAnsi"/>
          <w:sz w:val="22"/>
          <w:szCs w:val="22"/>
        </w:rPr>
      </w:pPr>
      <w:bookmarkStart w:id="8" w:name="_Toc80291834"/>
      <w:r w:rsidRPr="009539EE">
        <w:rPr>
          <w:rFonts w:asciiTheme="minorHAnsi" w:hAnsiTheme="minorHAnsi" w:cstheme="minorHAnsi"/>
          <w:sz w:val="22"/>
          <w:szCs w:val="22"/>
        </w:rPr>
        <w:t>Keller’s</w:t>
      </w:r>
      <w:r w:rsidR="005239E0" w:rsidRPr="009539EE">
        <w:rPr>
          <w:rFonts w:asciiTheme="minorHAnsi" w:hAnsiTheme="minorHAnsi" w:cstheme="minorHAnsi"/>
          <w:sz w:val="22"/>
          <w:szCs w:val="22"/>
        </w:rPr>
        <w:t xml:space="preserve"> Customer-Based</w:t>
      </w:r>
      <w:r w:rsidRPr="009539EE">
        <w:rPr>
          <w:rFonts w:asciiTheme="minorHAnsi" w:hAnsiTheme="minorHAnsi" w:cstheme="minorHAnsi"/>
          <w:sz w:val="22"/>
          <w:szCs w:val="22"/>
        </w:rPr>
        <w:t xml:space="preserve"> </w:t>
      </w:r>
      <w:r w:rsidR="00D23142" w:rsidRPr="009539EE">
        <w:rPr>
          <w:rFonts w:asciiTheme="minorHAnsi" w:hAnsiTheme="minorHAnsi" w:cstheme="minorHAnsi"/>
          <w:sz w:val="22"/>
          <w:szCs w:val="22"/>
        </w:rPr>
        <w:t>B</w:t>
      </w:r>
      <w:r w:rsidRPr="009539EE">
        <w:rPr>
          <w:rFonts w:asciiTheme="minorHAnsi" w:hAnsiTheme="minorHAnsi" w:cstheme="minorHAnsi"/>
          <w:sz w:val="22"/>
          <w:szCs w:val="22"/>
        </w:rPr>
        <w:t xml:space="preserve">rand </w:t>
      </w:r>
      <w:r w:rsidR="00D23142" w:rsidRPr="009539EE">
        <w:rPr>
          <w:rFonts w:asciiTheme="minorHAnsi" w:hAnsiTheme="minorHAnsi" w:cstheme="minorHAnsi"/>
          <w:sz w:val="22"/>
          <w:szCs w:val="22"/>
        </w:rPr>
        <w:t>E</w:t>
      </w:r>
      <w:r w:rsidRPr="009539EE">
        <w:rPr>
          <w:rFonts w:asciiTheme="minorHAnsi" w:hAnsiTheme="minorHAnsi" w:cstheme="minorHAnsi"/>
          <w:sz w:val="22"/>
          <w:szCs w:val="22"/>
        </w:rPr>
        <w:t xml:space="preserve">quity </w:t>
      </w:r>
      <w:r w:rsidR="00D23142" w:rsidRPr="009539EE">
        <w:rPr>
          <w:rFonts w:asciiTheme="minorHAnsi" w:hAnsiTheme="minorHAnsi" w:cstheme="minorHAnsi"/>
          <w:sz w:val="22"/>
          <w:szCs w:val="22"/>
        </w:rPr>
        <w:t>M</w:t>
      </w:r>
      <w:r w:rsidRPr="009539EE">
        <w:rPr>
          <w:rFonts w:asciiTheme="minorHAnsi" w:hAnsiTheme="minorHAnsi" w:cstheme="minorHAnsi"/>
          <w:sz w:val="22"/>
          <w:szCs w:val="22"/>
        </w:rPr>
        <w:t>odel</w:t>
      </w:r>
      <w:bookmarkEnd w:id="8"/>
      <w:r w:rsidR="00A968B0" w:rsidRPr="009539EE">
        <w:rPr>
          <w:rFonts w:asciiTheme="minorHAnsi" w:hAnsiTheme="minorHAnsi" w:cstheme="minorHAnsi"/>
          <w:sz w:val="22"/>
          <w:szCs w:val="22"/>
        </w:rPr>
        <w:t xml:space="preserve"> </w:t>
      </w:r>
    </w:p>
    <w:p w14:paraId="13642EE4" w14:textId="52519C47" w:rsidR="00781DCA" w:rsidRPr="009539EE" w:rsidRDefault="00781DCA" w:rsidP="009539EE">
      <w:pPr>
        <w:shd w:val="clear" w:color="auto" w:fill="FFFFFF"/>
        <w:spacing w:after="100" w:afterAutospacing="1" w:line="360" w:lineRule="auto"/>
        <w:jc w:val="both"/>
        <w:rPr>
          <w:rFonts w:eastAsia="Times New Roman" w:cstheme="minorHAnsi"/>
          <w:color w:val="111111"/>
          <w:lang w:eastAsia="en-GB"/>
        </w:rPr>
      </w:pPr>
      <w:r w:rsidRPr="009539EE">
        <w:rPr>
          <w:rFonts w:eastAsia="Times New Roman" w:cstheme="minorHAnsi"/>
          <w:color w:val="111111"/>
          <w:lang w:eastAsia="en-GB"/>
        </w:rPr>
        <w:t>Brand equity implies to a value premium that a company produces from a product with a distinguishable name when compared to a universal equivalent. Brand equity can be created for the products by making easily recognizable, memorable, superior in quality, reliable and safety. Companies sometime use mass marketing campaigns to create brand equity. Customers are willing to pay a high price for products when a compan</w:t>
      </w:r>
      <w:r w:rsidR="008268DE" w:rsidRPr="009539EE">
        <w:rPr>
          <w:rFonts w:eastAsia="Times New Roman" w:cstheme="minorHAnsi"/>
          <w:color w:val="111111"/>
          <w:lang w:eastAsia="en-GB"/>
        </w:rPr>
        <w:t>y</w:t>
      </w:r>
      <w:r w:rsidRPr="009539EE">
        <w:rPr>
          <w:rFonts w:eastAsia="Times New Roman" w:cstheme="minorHAnsi"/>
          <w:color w:val="111111"/>
          <w:lang w:eastAsia="en-GB"/>
        </w:rPr>
        <w:t xml:space="preserve"> has a positive brand equity</w:t>
      </w:r>
      <w:r w:rsidR="008268DE" w:rsidRPr="009539EE">
        <w:rPr>
          <w:rFonts w:eastAsia="Times New Roman" w:cstheme="minorHAnsi"/>
          <w:color w:val="111111"/>
          <w:lang w:eastAsia="en-GB"/>
        </w:rPr>
        <w:t xml:space="preserve">, even though the customer can buy the same product from a competitor for a lower price. In effect consumers pay a price premium to do business with a company they know and can trust. </w:t>
      </w:r>
      <w:r w:rsidR="00C669FB" w:rsidRPr="009539EE">
        <w:rPr>
          <w:rFonts w:eastAsia="Times New Roman" w:cstheme="minorHAnsi"/>
          <w:color w:val="111111"/>
          <w:lang w:eastAsia="en-GB"/>
        </w:rPr>
        <w:t>Generally,</w:t>
      </w:r>
      <w:r w:rsidR="008268DE" w:rsidRPr="009539EE">
        <w:rPr>
          <w:rFonts w:eastAsia="Times New Roman" w:cstheme="minorHAnsi"/>
          <w:color w:val="111111"/>
          <w:lang w:eastAsia="en-GB"/>
        </w:rPr>
        <w:t xml:space="preserve"> the company with brand equity does not pay higher expenses to produce and bring to market the product than its competitors, </w:t>
      </w:r>
      <w:r w:rsidR="00C669FB" w:rsidRPr="009539EE">
        <w:rPr>
          <w:rFonts w:eastAsia="Times New Roman" w:cstheme="minorHAnsi"/>
          <w:color w:val="111111"/>
          <w:lang w:eastAsia="en-GB"/>
        </w:rPr>
        <w:t xml:space="preserve">therefore, </w:t>
      </w:r>
      <w:r w:rsidR="008268DE" w:rsidRPr="009539EE">
        <w:rPr>
          <w:rFonts w:eastAsia="Times New Roman" w:cstheme="minorHAnsi"/>
          <w:color w:val="111111"/>
          <w:lang w:eastAsia="en-GB"/>
        </w:rPr>
        <w:t>the difference in price</w:t>
      </w:r>
      <w:r w:rsidR="00C669FB" w:rsidRPr="009539EE">
        <w:rPr>
          <w:rFonts w:eastAsia="Times New Roman" w:cstheme="minorHAnsi"/>
          <w:color w:val="111111"/>
          <w:lang w:eastAsia="en-GB"/>
        </w:rPr>
        <w:t xml:space="preserve"> on each sale</w:t>
      </w:r>
      <w:r w:rsidR="008268DE" w:rsidRPr="009539EE">
        <w:rPr>
          <w:rFonts w:eastAsia="Times New Roman" w:cstheme="minorHAnsi"/>
          <w:color w:val="111111"/>
          <w:lang w:eastAsia="en-GB"/>
        </w:rPr>
        <w:t xml:space="preserve"> is the company’s profit</w:t>
      </w:r>
      <w:r w:rsidR="00C669FB" w:rsidRPr="009539EE">
        <w:rPr>
          <w:rFonts w:eastAsia="Times New Roman" w:cstheme="minorHAnsi"/>
          <w:color w:val="111111"/>
          <w:lang w:eastAsia="en-GB"/>
        </w:rPr>
        <w:t xml:space="preserve"> margin</w:t>
      </w:r>
      <w:r w:rsidR="00160999" w:rsidRPr="009539EE">
        <w:rPr>
          <w:rFonts w:eastAsia="Times New Roman" w:cstheme="minorHAnsi"/>
          <w:color w:val="111111"/>
          <w:lang w:eastAsia="en-GB"/>
        </w:rPr>
        <w:t>.</w:t>
      </w:r>
      <w:r w:rsidR="006D2E32" w:rsidRPr="009539EE">
        <w:rPr>
          <w:rFonts w:eastAsia="Times New Roman" w:cstheme="minorHAnsi"/>
          <w:color w:val="111111"/>
          <w:lang w:eastAsia="en-GB"/>
        </w:rPr>
        <w:t xml:space="preserve"> There are three main </w:t>
      </w:r>
      <w:r w:rsidR="00F25AA5" w:rsidRPr="009539EE">
        <w:rPr>
          <w:rFonts w:eastAsia="Times New Roman" w:cstheme="minorHAnsi"/>
          <w:color w:val="111111"/>
          <w:lang w:eastAsia="en-GB"/>
        </w:rPr>
        <w:t>components</w:t>
      </w:r>
      <w:r w:rsidR="006D2E32" w:rsidRPr="009539EE">
        <w:rPr>
          <w:rFonts w:eastAsia="Times New Roman" w:cstheme="minorHAnsi"/>
          <w:color w:val="111111"/>
          <w:lang w:eastAsia="en-GB"/>
        </w:rPr>
        <w:t xml:space="preserve"> to brand </w:t>
      </w:r>
      <w:r w:rsidR="00F25AA5" w:rsidRPr="009539EE">
        <w:rPr>
          <w:rFonts w:eastAsia="Times New Roman" w:cstheme="minorHAnsi"/>
          <w:color w:val="111111"/>
          <w:lang w:eastAsia="en-GB"/>
        </w:rPr>
        <w:t>equity:</w:t>
      </w:r>
      <w:r w:rsidR="006D2E32" w:rsidRPr="009539EE">
        <w:rPr>
          <w:rFonts w:eastAsia="Times New Roman" w:cstheme="minorHAnsi"/>
          <w:color w:val="111111"/>
          <w:lang w:eastAsia="en-GB"/>
        </w:rPr>
        <w:t xml:space="preserve"> c</w:t>
      </w:r>
      <w:r w:rsidR="00F25AA5" w:rsidRPr="009539EE">
        <w:rPr>
          <w:rFonts w:eastAsia="Times New Roman" w:cstheme="minorHAnsi"/>
          <w:color w:val="111111"/>
          <w:lang w:eastAsia="en-GB"/>
        </w:rPr>
        <w:t xml:space="preserve">onsumer perception, positive and negative </w:t>
      </w:r>
      <w:r w:rsidR="00D23142" w:rsidRPr="009539EE">
        <w:rPr>
          <w:rFonts w:eastAsia="Times New Roman" w:cstheme="minorHAnsi"/>
          <w:color w:val="111111"/>
          <w:lang w:eastAsia="en-GB"/>
        </w:rPr>
        <w:t>effect,</w:t>
      </w:r>
      <w:r w:rsidR="00F25AA5" w:rsidRPr="009539EE">
        <w:rPr>
          <w:rFonts w:eastAsia="Times New Roman" w:cstheme="minorHAnsi"/>
          <w:color w:val="111111"/>
          <w:lang w:eastAsia="en-GB"/>
        </w:rPr>
        <w:t xml:space="preserve"> and the result value. </w:t>
      </w:r>
      <w:r w:rsidR="00160999" w:rsidRPr="009539EE">
        <w:rPr>
          <w:rFonts w:eastAsia="Times New Roman" w:cstheme="minorHAnsi"/>
          <w:color w:val="111111"/>
          <w:lang w:eastAsia="en-GB"/>
        </w:rPr>
        <w:t>The perception a consumer holds about a brand can have a direct result in either positive or negative effects. When the brand equity is positive the company, its products and its stakeholders can benefit</w:t>
      </w:r>
      <w:r w:rsidR="00C669FB" w:rsidRPr="009539EE">
        <w:rPr>
          <w:rFonts w:cstheme="minorHAnsi"/>
          <w:color w:val="000000"/>
          <w:shd w:val="clear" w:color="auto" w:fill="FFFFFF"/>
        </w:rPr>
        <w:t xml:space="preserve"> </w:t>
      </w:r>
      <w:r w:rsidR="00160999" w:rsidRPr="009539EE">
        <w:rPr>
          <w:rFonts w:cstheme="minorHAnsi"/>
          <w:color w:val="000000"/>
          <w:shd w:val="clear" w:color="auto" w:fill="FFFFFF"/>
        </w:rPr>
        <w:t>however if it is negative the company can see loss of profit</w:t>
      </w:r>
      <w:r w:rsidR="00F25AA5" w:rsidRPr="009539EE">
        <w:rPr>
          <w:rFonts w:cstheme="minorHAnsi"/>
          <w:color w:val="000000"/>
          <w:shd w:val="clear" w:color="auto" w:fill="FFFFFF"/>
        </w:rPr>
        <w:t xml:space="preserve"> and that would be result value</w:t>
      </w:r>
      <w:r w:rsidR="00160999" w:rsidRPr="009539EE">
        <w:rPr>
          <w:rFonts w:cstheme="minorHAnsi"/>
          <w:color w:val="000000"/>
          <w:shd w:val="clear" w:color="auto" w:fill="FFFFFF"/>
        </w:rPr>
        <w:t xml:space="preserve"> </w:t>
      </w:r>
      <w:r w:rsidR="00C669FB" w:rsidRPr="009539EE">
        <w:rPr>
          <w:rFonts w:cstheme="minorHAnsi"/>
          <w:color w:val="000000"/>
          <w:shd w:val="clear" w:color="auto" w:fill="FFFFFF"/>
        </w:rPr>
        <w:t>(Investopedia. 2021)</w:t>
      </w:r>
      <w:r w:rsidR="00C669FB" w:rsidRPr="009539EE">
        <w:rPr>
          <w:rFonts w:eastAsia="Times New Roman" w:cstheme="minorHAnsi"/>
          <w:color w:val="111111"/>
          <w:lang w:eastAsia="en-GB"/>
        </w:rPr>
        <w:t>.</w:t>
      </w:r>
      <w:r w:rsidR="008268DE" w:rsidRPr="009539EE">
        <w:rPr>
          <w:rFonts w:eastAsia="Times New Roman" w:cstheme="minorHAnsi"/>
          <w:color w:val="111111"/>
          <w:lang w:eastAsia="en-GB"/>
        </w:rPr>
        <w:t xml:space="preserve">    </w:t>
      </w:r>
      <w:r w:rsidRPr="009539EE">
        <w:rPr>
          <w:rFonts w:eastAsia="Times New Roman" w:cstheme="minorHAnsi"/>
          <w:color w:val="111111"/>
          <w:lang w:eastAsia="en-GB"/>
        </w:rPr>
        <w:t xml:space="preserve">  </w:t>
      </w:r>
    </w:p>
    <w:p w14:paraId="0765FB48" w14:textId="326D363C" w:rsidR="000628BD" w:rsidRPr="009539EE" w:rsidRDefault="000628BD" w:rsidP="009539EE">
      <w:pPr>
        <w:shd w:val="clear" w:color="auto" w:fill="FFFFFF"/>
        <w:spacing w:after="100" w:afterAutospacing="1" w:line="360" w:lineRule="auto"/>
        <w:jc w:val="both"/>
        <w:rPr>
          <w:rFonts w:eastAsia="Times New Roman" w:cstheme="minorHAnsi"/>
          <w:color w:val="111111"/>
          <w:lang w:eastAsia="en-GB"/>
        </w:rPr>
      </w:pPr>
      <w:r w:rsidRPr="009539EE">
        <w:rPr>
          <w:rFonts w:eastAsia="Times New Roman" w:cstheme="minorHAnsi"/>
          <w:color w:val="111111"/>
          <w:lang w:eastAsia="en-GB"/>
        </w:rPr>
        <w:t>Professor of Marketing Kevin Lane devised the best know Customer-Based Brand Equity model (CBBE model). It is pyramid shaped upward moving towards the apex. Many companies use this model due to its simple brilliance of easy to tell what stage the brand i</w:t>
      </w:r>
      <w:r w:rsidR="005D186F" w:rsidRPr="009539EE">
        <w:rPr>
          <w:rFonts w:eastAsia="Times New Roman" w:cstheme="minorHAnsi"/>
          <w:color w:val="111111"/>
          <w:lang w:eastAsia="en-GB"/>
        </w:rPr>
        <w:t xml:space="preserve">s at and what the company needs to move higher. The pyramid shaped model has four </w:t>
      </w:r>
      <w:r w:rsidR="00697CFF" w:rsidRPr="009539EE">
        <w:rPr>
          <w:rFonts w:eastAsia="Times New Roman" w:cstheme="minorHAnsi"/>
          <w:color w:val="111111"/>
          <w:lang w:eastAsia="en-GB"/>
        </w:rPr>
        <w:t>levels:</w:t>
      </w:r>
      <w:r w:rsidR="005D186F" w:rsidRPr="009539EE">
        <w:rPr>
          <w:rFonts w:eastAsia="Times New Roman" w:cstheme="minorHAnsi"/>
          <w:color w:val="111111"/>
          <w:lang w:eastAsia="en-GB"/>
        </w:rPr>
        <w:t xml:space="preserve"> Identity, Meaning, Response and Relationships. It is important for the company to build a strong foundation, the identity, </w:t>
      </w:r>
      <w:r w:rsidR="00FD188B" w:rsidRPr="009539EE">
        <w:rPr>
          <w:rFonts w:eastAsia="Times New Roman" w:cstheme="minorHAnsi"/>
          <w:color w:val="111111"/>
          <w:lang w:eastAsia="en-GB"/>
        </w:rPr>
        <w:t>to</w:t>
      </w:r>
      <w:r w:rsidR="005D186F" w:rsidRPr="009539EE">
        <w:rPr>
          <w:rFonts w:eastAsia="Times New Roman" w:cstheme="minorHAnsi"/>
          <w:color w:val="111111"/>
          <w:lang w:eastAsia="en-GB"/>
        </w:rPr>
        <w:t xml:space="preserve"> build a brand.</w:t>
      </w:r>
    </w:p>
    <w:p w14:paraId="4BA58B28" w14:textId="28D84F48" w:rsidR="000628BD" w:rsidRPr="009539EE" w:rsidRDefault="000628BD" w:rsidP="009539EE">
      <w:pPr>
        <w:shd w:val="clear" w:color="auto" w:fill="FFFFFF"/>
        <w:spacing w:after="100" w:afterAutospacing="1" w:line="360" w:lineRule="auto"/>
        <w:jc w:val="both"/>
        <w:rPr>
          <w:rFonts w:eastAsia="Times New Roman" w:cstheme="minorHAnsi"/>
          <w:color w:val="111111"/>
          <w:lang w:eastAsia="en-GB"/>
        </w:rPr>
      </w:pPr>
    </w:p>
    <w:p w14:paraId="0D663727" w14:textId="7E8AE857" w:rsidR="000628BD" w:rsidRPr="009539EE" w:rsidRDefault="000628BD" w:rsidP="009539EE">
      <w:pPr>
        <w:shd w:val="clear" w:color="auto" w:fill="FFFFFF"/>
        <w:spacing w:after="100" w:afterAutospacing="1" w:line="360" w:lineRule="auto"/>
        <w:jc w:val="both"/>
        <w:rPr>
          <w:rFonts w:eastAsia="Times New Roman" w:cstheme="minorHAnsi"/>
          <w:color w:val="111111"/>
          <w:lang w:eastAsia="en-GB"/>
        </w:rPr>
      </w:pPr>
      <w:r w:rsidRPr="009539EE">
        <w:rPr>
          <w:rFonts w:cstheme="minorHAnsi"/>
          <w:noProof/>
        </w:rPr>
        <w:lastRenderedPageBreak/>
        <w:drawing>
          <wp:inline distT="0" distB="0" distL="0" distR="0" wp14:anchorId="320043A6" wp14:editId="4F2FFC77">
            <wp:extent cx="4914900" cy="22574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4914900" cy="2257425"/>
                    </a:xfrm>
                    <a:prstGeom prst="rect">
                      <a:avLst/>
                    </a:prstGeom>
                  </pic:spPr>
                </pic:pic>
              </a:graphicData>
            </a:graphic>
          </wp:inline>
        </w:drawing>
      </w:r>
    </w:p>
    <w:p w14:paraId="33EFA6D1" w14:textId="3FE21220" w:rsidR="001D0F66" w:rsidRPr="009539EE" w:rsidRDefault="005D186F" w:rsidP="009539EE">
      <w:pPr>
        <w:spacing w:line="360" w:lineRule="auto"/>
        <w:jc w:val="both"/>
        <w:rPr>
          <w:rFonts w:cstheme="minorHAnsi"/>
          <w:color w:val="000000"/>
          <w:shd w:val="clear" w:color="auto" w:fill="FFFFFF"/>
        </w:rPr>
      </w:pPr>
      <w:r w:rsidRPr="009539EE">
        <w:rPr>
          <w:rFonts w:cstheme="minorHAnsi"/>
        </w:rPr>
        <w:t xml:space="preserve">Figure 2. Keller’s Brand Equity Model </w:t>
      </w:r>
      <w:bookmarkStart w:id="9" w:name="_Hlk79799991"/>
      <w:r w:rsidR="00182296" w:rsidRPr="009539EE">
        <w:rPr>
          <w:rFonts w:cstheme="minorHAnsi"/>
        </w:rPr>
        <w:t>(</w:t>
      </w:r>
      <w:r w:rsidR="00182296" w:rsidRPr="009539EE">
        <w:rPr>
          <w:rFonts w:cstheme="minorHAnsi"/>
          <w:color w:val="000000"/>
          <w:shd w:val="clear" w:color="auto" w:fill="FFFFFF"/>
        </w:rPr>
        <w:t>Mindtools.com. 2021)</w:t>
      </w:r>
    </w:p>
    <w:bookmarkEnd w:id="9"/>
    <w:p w14:paraId="15413AC3" w14:textId="393383C4" w:rsidR="00905580" w:rsidRPr="009539EE" w:rsidRDefault="00182296" w:rsidP="009539EE">
      <w:pPr>
        <w:spacing w:line="360" w:lineRule="auto"/>
        <w:jc w:val="both"/>
        <w:rPr>
          <w:rFonts w:cstheme="minorHAnsi"/>
          <w:color w:val="3C3C3C"/>
        </w:rPr>
      </w:pPr>
      <w:r w:rsidRPr="009539EE">
        <w:rPr>
          <w:rFonts w:cstheme="minorHAnsi"/>
          <w:color w:val="000000"/>
          <w:shd w:val="clear" w:color="auto" w:fill="FFFFFF"/>
        </w:rPr>
        <w:t xml:space="preserve">The first </w:t>
      </w:r>
      <w:r w:rsidR="00D91107" w:rsidRPr="009539EE">
        <w:rPr>
          <w:rFonts w:cstheme="minorHAnsi"/>
          <w:color w:val="000000"/>
          <w:shd w:val="clear" w:color="auto" w:fill="FFFFFF"/>
        </w:rPr>
        <w:t>level</w:t>
      </w:r>
      <w:r w:rsidRPr="009539EE">
        <w:rPr>
          <w:rFonts w:cstheme="minorHAnsi"/>
          <w:color w:val="000000"/>
          <w:shd w:val="clear" w:color="auto" w:fill="FFFFFF"/>
        </w:rPr>
        <w:t xml:space="preserve"> is identity</w:t>
      </w:r>
      <w:r w:rsidR="00CE7F69" w:rsidRPr="009539EE">
        <w:rPr>
          <w:rFonts w:cstheme="minorHAnsi"/>
          <w:color w:val="000000"/>
          <w:shd w:val="clear" w:color="auto" w:fill="FFFFFF"/>
        </w:rPr>
        <w:t>. Defining the brand, its benefit and the key messages needs to be conveyed and made aware to the consumers.</w:t>
      </w:r>
      <w:r w:rsidR="00E14E0D" w:rsidRPr="009539EE">
        <w:rPr>
          <w:rFonts w:cstheme="minorHAnsi"/>
          <w:color w:val="000000"/>
          <w:shd w:val="clear" w:color="auto" w:fill="FFFFFF"/>
        </w:rPr>
        <w:t xml:space="preserve"> The brand must stand out, customers recognise it as well as be aware of it.</w:t>
      </w:r>
      <w:r w:rsidR="00CE7F69" w:rsidRPr="009539EE">
        <w:rPr>
          <w:rFonts w:cstheme="minorHAnsi"/>
          <w:color w:val="000000"/>
          <w:shd w:val="clear" w:color="auto" w:fill="FFFFFF"/>
        </w:rPr>
        <w:t xml:space="preserve"> It is also important to make sure the consumers understand, and image is what you want it to be. </w:t>
      </w:r>
      <w:r w:rsidR="0080431D" w:rsidRPr="009539EE">
        <w:rPr>
          <w:rFonts w:cstheme="minorHAnsi"/>
          <w:color w:val="000000"/>
          <w:shd w:val="clear" w:color="auto" w:fill="FFFFFF"/>
        </w:rPr>
        <w:t xml:space="preserve">Mercedes-Benz identity </w:t>
      </w:r>
      <w:r w:rsidR="00867959" w:rsidRPr="009539EE">
        <w:rPr>
          <w:rFonts w:cstheme="minorHAnsi"/>
          <w:color w:val="000000"/>
          <w:shd w:val="clear" w:color="auto" w:fill="FFFFFF"/>
        </w:rPr>
        <w:t xml:space="preserve">is its quality, prestige, </w:t>
      </w:r>
      <w:r w:rsidR="00217F13" w:rsidRPr="009539EE">
        <w:rPr>
          <w:rFonts w:cstheme="minorHAnsi"/>
          <w:color w:val="000000"/>
          <w:shd w:val="clear" w:color="auto" w:fill="FFFFFF"/>
        </w:rPr>
        <w:t>safety,</w:t>
      </w:r>
      <w:r w:rsidR="00867959" w:rsidRPr="009539EE">
        <w:rPr>
          <w:rFonts w:cstheme="minorHAnsi"/>
          <w:color w:val="000000"/>
          <w:shd w:val="clear" w:color="auto" w:fill="FFFFFF"/>
        </w:rPr>
        <w:t xml:space="preserve"> and its engineering of the cars.</w:t>
      </w:r>
      <w:r w:rsidR="00EC6E20" w:rsidRPr="009539EE">
        <w:rPr>
          <w:rFonts w:cstheme="minorHAnsi"/>
          <w:color w:val="000000"/>
          <w:shd w:val="clear" w:color="auto" w:fill="FFFFFF"/>
        </w:rPr>
        <w:t xml:space="preserve"> NHS was using Mercedes-Benz van for business </w:t>
      </w:r>
      <w:r w:rsidR="00217F13" w:rsidRPr="009539EE">
        <w:rPr>
          <w:rFonts w:cstheme="minorHAnsi"/>
          <w:color w:val="000000"/>
          <w:shd w:val="clear" w:color="auto" w:fill="FFFFFF"/>
        </w:rPr>
        <w:t>fleet;</w:t>
      </w:r>
      <w:r w:rsidR="00905580" w:rsidRPr="009539EE">
        <w:rPr>
          <w:rFonts w:cstheme="minorHAnsi"/>
          <w:color w:val="000000"/>
          <w:shd w:val="clear" w:color="auto" w:fill="FFFFFF"/>
        </w:rPr>
        <w:t xml:space="preserve"> </w:t>
      </w:r>
      <w:r w:rsidR="00217F13" w:rsidRPr="009539EE">
        <w:rPr>
          <w:rFonts w:cstheme="minorHAnsi"/>
          <w:color w:val="000000"/>
          <w:shd w:val="clear" w:color="auto" w:fill="FFFFFF"/>
        </w:rPr>
        <w:t>however,</w:t>
      </w:r>
      <w:r w:rsidR="00905580" w:rsidRPr="009539EE">
        <w:rPr>
          <w:rFonts w:cstheme="minorHAnsi"/>
          <w:color w:val="000000"/>
          <w:shd w:val="clear" w:color="auto" w:fill="FFFFFF"/>
        </w:rPr>
        <w:t xml:space="preserve"> it was seen as something of a luxury and were seen as unnecessary expense. Questions were raised as to if the taxpayer’s money was used wisely and efficiently. Mercedes-Benz Story catchers change the dialogue to up front sale cost to lifetime value</w:t>
      </w:r>
      <w:r w:rsidR="00F619BF" w:rsidRPr="009539EE">
        <w:rPr>
          <w:rFonts w:cstheme="minorHAnsi"/>
          <w:color w:val="000000"/>
          <w:shd w:val="clear" w:color="auto" w:fill="FFFFFF"/>
        </w:rPr>
        <w:t xml:space="preserve"> by sharing real customer stories</w:t>
      </w:r>
      <w:r w:rsidR="00905580" w:rsidRPr="009539EE">
        <w:rPr>
          <w:rFonts w:cstheme="minorHAnsi"/>
          <w:color w:val="000000"/>
          <w:shd w:val="clear" w:color="auto" w:fill="FFFFFF"/>
        </w:rPr>
        <w:t xml:space="preserve">. The change of communication </w:t>
      </w:r>
      <w:r w:rsidR="00F619BF" w:rsidRPr="009539EE">
        <w:rPr>
          <w:rFonts w:cstheme="minorHAnsi"/>
          <w:color w:val="000000"/>
          <w:shd w:val="clear" w:color="auto" w:fill="FFFFFF"/>
        </w:rPr>
        <w:t>saw “Keeping Business Moving”, this served as a mission statement as well as customer promise. NHS and its sector selected Mercedes-Benz vans for its added value service the brand provides and for the reduce unexpected costs (Marketing Week. 2021)</w:t>
      </w:r>
      <w:r w:rsidR="00217F13" w:rsidRPr="009539EE">
        <w:rPr>
          <w:rFonts w:cstheme="minorHAnsi"/>
          <w:color w:val="000000"/>
          <w:shd w:val="clear" w:color="auto" w:fill="FFFFFF"/>
        </w:rPr>
        <w:t>.</w:t>
      </w:r>
      <w:r w:rsidR="00F619BF" w:rsidRPr="009539EE">
        <w:rPr>
          <w:rFonts w:cstheme="minorHAnsi"/>
          <w:color w:val="000000"/>
          <w:shd w:val="clear" w:color="auto" w:fill="FFFFFF"/>
        </w:rPr>
        <w:t xml:space="preserve">  </w:t>
      </w:r>
      <w:r w:rsidR="00905580" w:rsidRPr="009539EE">
        <w:rPr>
          <w:rFonts w:cstheme="minorHAnsi"/>
          <w:color w:val="3C3C3C"/>
        </w:rPr>
        <w:t xml:space="preserve"> </w:t>
      </w:r>
    </w:p>
    <w:p w14:paraId="1A30227C" w14:textId="1F55BBE0" w:rsidR="00C12F79" w:rsidRPr="009539EE" w:rsidRDefault="00CE7F69" w:rsidP="009539EE">
      <w:pPr>
        <w:spacing w:line="360" w:lineRule="auto"/>
        <w:jc w:val="both"/>
        <w:rPr>
          <w:rFonts w:cstheme="minorHAnsi"/>
          <w:color w:val="000000"/>
          <w:shd w:val="clear" w:color="auto" w:fill="FFFFFF"/>
        </w:rPr>
      </w:pPr>
      <w:r w:rsidRPr="009539EE">
        <w:rPr>
          <w:rFonts w:cstheme="minorHAnsi"/>
          <w:color w:val="000000"/>
          <w:shd w:val="clear" w:color="auto" w:fill="FFFFFF"/>
        </w:rPr>
        <w:t xml:space="preserve">The second </w:t>
      </w:r>
      <w:r w:rsidR="00D91107" w:rsidRPr="009539EE">
        <w:rPr>
          <w:rFonts w:cstheme="minorHAnsi"/>
          <w:color w:val="000000"/>
          <w:shd w:val="clear" w:color="auto" w:fill="FFFFFF"/>
        </w:rPr>
        <w:t>level</w:t>
      </w:r>
      <w:r w:rsidRPr="009539EE">
        <w:rPr>
          <w:rFonts w:cstheme="minorHAnsi"/>
          <w:color w:val="000000"/>
          <w:shd w:val="clear" w:color="auto" w:fill="FFFFFF"/>
        </w:rPr>
        <w:t xml:space="preserve"> is meaning, this </w:t>
      </w:r>
      <w:r w:rsidR="0007175E" w:rsidRPr="009539EE">
        <w:rPr>
          <w:rFonts w:cstheme="minorHAnsi"/>
          <w:color w:val="000000"/>
          <w:shd w:val="clear" w:color="auto" w:fill="FFFFFF"/>
        </w:rPr>
        <w:t>goes</w:t>
      </w:r>
      <w:r w:rsidRPr="009539EE">
        <w:rPr>
          <w:rFonts w:cstheme="minorHAnsi"/>
          <w:color w:val="000000"/>
          <w:shd w:val="clear" w:color="auto" w:fill="FFFFFF"/>
        </w:rPr>
        <w:t xml:space="preserve"> beyond the benefits</w:t>
      </w:r>
      <w:r w:rsidR="0007175E" w:rsidRPr="009539EE">
        <w:rPr>
          <w:rFonts w:cstheme="minorHAnsi"/>
          <w:color w:val="000000"/>
          <w:shd w:val="clear" w:color="auto" w:fill="FFFFFF"/>
        </w:rPr>
        <w:t>, the quality and price</w:t>
      </w:r>
      <w:r w:rsidR="00E14E0D" w:rsidRPr="009539EE">
        <w:rPr>
          <w:rFonts w:cstheme="minorHAnsi"/>
          <w:color w:val="000000"/>
          <w:shd w:val="clear" w:color="auto" w:fill="FFFFFF"/>
        </w:rPr>
        <w:t>. It is what the brand means and what it stands for in terms of performance and imagery</w:t>
      </w:r>
      <w:r w:rsidR="00372BBC" w:rsidRPr="009539EE">
        <w:rPr>
          <w:rFonts w:cstheme="minorHAnsi"/>
          <w:color w:val="000000"/>
          <w:shd w:val="clear" w:color="auto" w:fill="FFFFFF"/>
        </w:rPr>
        <w:t xml:space="preserve">. Performance </w:t>
      </w:r>
      <w:r w:rsidR="00D91107" w:rsidRPr="009539EE">
        <w:rPr>
          <w:rFonts w:cstheme="minorHAnsi"/>
          <w:color w:val="000000"/>
          <w:shd w:val="clear" w:color="auto" w:fill="FFFFFF"/>
        </w:rPr>
        <w:t>relates</w:t>
      </w:r>
      <w:r w:rsidR="00372BBC" w:rsidRPr="009539EE">
        <w:rPr>
          <w:rFonts w:cstheme="minorHAnsi"/>
          <w:color w:val="000000"/>
          <w:shd w:val="clear" w:color="auto" w:fill="FFFFFF"/>
        </w:rPr>
        <w:t xml:space="preserve"> to products primary characteristics and features, product reliability, serviceability, </w:t>
      </w:r>
      <w:r w:rsidR="00D91107" w:rsidRPr="009539EE">
        <w:rPr>
          <w:rFonts w:cstheme="minorHAnsi"/>
          <w:color w:val="000000"/>
          <w:shd w:val="clear" w:color="auto" w:fill="FFFFFF"/>
        </w:rPr>
        <w:t>durability,</w:t>
      </w:r>
      <w:r w:rsidR="00372BBC" w:rsidRPr="009539EE">
        <w:rPr>
          <w:rFonts w:cstheme="minorHAnsi"/>
          <w:color w:val="000000"/>
          <w:shd w:val="clear" w:color="auto" w:fill="FFFFFF"/>
        </w:rPr>
        <w:t xml:space="preserve"> and service effectiveness. Imagery related to how the brand has met the consumers </w:t>
      </w:r>
      <w:r w:rsidR="00D91107" w:rsidRPr="009539EE">
        <w:rPr>
          <w:rFonts w:cstheme="minorHAnsi"/>
          <w:color w:val="000000"/>
          <w:shd w:val="clear" w:color="auto" w:fill="FFFFFF"/>
        </w:rPr>
        <w:t>need</w:t>
      </w:r>
      <w:r w:rsidR="00372BBC" w:rsidRPr="009539EE">
        <w:rPr>
          <w:rFonts w:cstheme="minorHAnsi"/>
          <w:color w:val="000000"/>
          <w:shd w:val="clear" w:color="auto" w:fill="FFFFFF"/>
        </w:rPr>
        <w:t xml:space="preserve"> on a social and psychological level.</w:t>
      </w:r>
      <w:r w:rsidR="00D91107" w:rsidRPr="009539EE">
        <w:rPr>
          <w:rFonts w:cstheme="minorHAnsi"/>
          <w:color w:val="000000"/>
          <w:shd w:val="clear" w:color="auto" w:fill="FFFFFF"/>
        </w:rPr>
        <w:t xml:space="preserve"> This can be gained through the consumers own experience with the product, or target marketing and sometimes through word of mouth.  Meaning of the brand can be built around other factors for example if the brand is environmentally friendly, do they excel in customer service and do they support any social cause when consumers buy.</w:t>
      </w:r>
      <w:r w:rsidR="00742F74" w:rsidRPr="009539EE">
        <w:rPr>
          <w:rFonts w:cstheme="minorHAnsi"/>
          <w:color w:val="000000"/>
          <w:shd w:val="clear" w:color="auto" w:fill="FFFFFF"/>
        </w:rPr>
        <w:t xml:space="preserve"> </w:t>
      </w:r>
      <w:r w:rsidR="00C12F79" w:rsidRPr="009539EE">
        <w:rPr>
          <w:rFonts w:cstheme="minorHAnsi"/>
          <w:color w:val="000000"/>
          <w:shd w:val="clear" w:color="auto" w:fill="FFFFFF"/>
        </w:rPr>
        <w:t>Mercedes-</w:t>
      </w:r>
      <w:r w:rsidR="00217F13" w:rsidRPr="009539EE">
        <w:rPr>
          <w:rFonts w:cstheme="minorHAnsi"/>
          <w:color w:val="000000"/>
          <w:shd w:val="clear" w:color="auto" w:fill="FFFFFF"/>
        </w:rPr>
        <w:t>Benz are</w:t>
      </w:r>
      <w:r w:rsidR="00742F74" w:rsidRPr="009539EE">
        <w:rPr>
          <w:rFonts w:cstheme="minorHAnsi"/>
          <w:color w:val="000000"/>
          <w:shd w:val="clear" w:color="auto" w:fill="FFFFFF"/>
        </w:rPr>
        <w:t xml:space="preserve"> well known for its serviceability, </w:t>
      </w:r>
      <w:r w:rsidR="00FA7332" w:rsidRPr="009539EE">
        <w:rPr>
          <w:rFonts w:cstheme="minorHAnsi"/>
          <w:color w:val="000000"/>
          <w:shd w:val="clear" w:color="auto" w:fill="FFFFFF"/>
        </w:rPr>
        <w:t>reliability,</w:t>
      </w:r>
      <w:r w:rsidR="00742F74" w:rsidRPr="009539EE">
        <w:rPr>
          <w:rFonts w:cstheme="minorHAnsi"/>
          <w:color w:val="000000"/>
          <w:shd w:val="clear" w:color="auto" w:fill="FFFFFF"/>
        </w:rPr>
        <w:t xml:space="preserve"> and durability of its product and to meet the social needs they have</w:t>
      </w:r>
      <w:r w:rsidR="00C12F79" w:rsidRPr="009539EE">
        <w:rPr>
          <w:rFonts w:cstheme="minorHAnsi"/>
          <w:color w:val="000000"/>
          <w:shd w:val="clear" w:color="auto" w:fill="FFFFFF"/>
        </w:rPr>
        <w:t xml:space="preserve"> signed agreements to</w:t>
      </w:r>
      <w:r w:rsidR="00742F74" w:rsidRPr="009539EE">
        <w:rPr>
          <w:rFonts w:cstheme="minorHAnsi"/>
          <w:color w:val="000000"/>
          <w:shd w:val="clear" w:color="auto" w:fill="FFFFFF"/>
        </w:rPr>
        <w:t xml:space="preserve"> use renewable energy for all their plant factures by 2029. </w:t>
      </w:r>
      <w:r w:rsidR="00742F74" w:rsidRPr="009539EE">
        <w:rPr>
          <w:rFonts w:cstheme="minorHAnsi"/>
          <w:shd w:val="clear" w:color="auto" w:fill="FFFFFF"/>
        </w:rPr>
        <w:t xml:space="preserve">To meet consumers social and psychological needs </w:t>
      </w:r>
      <w:r w:rsidR="00C12F79" w:rsidRPr="009539EE">
        <w:rPr>
          <w:rFonts w:cstheme="minorHAnsi"/>
          <w:shd w:val="clear" w:color="auto" w:fill="FFFFFF"/>
        </w:rPr>
        <w:t xml:space="preserve">Mercedes-Benz lifestyle has many different </w:t>
      </w:r>
      <w:r w:rsidR="00742F74" w:rsidRPr="009539EE">
        <w:rPr>
          <w:rFonts w:cstheme="minorHAnsi"/>
          <w:shd w:val="clear" w:color="auto" w:fill="FFFFFF"/>
        </w:rPr>
        <w:t>features</w:t>
      </w:r>
      <w:r w:rsidR="00C12F79" w:rsidRPr="009539EE">
        <w:rPr>
          <w:rFonts w:cstheme="minorHAnsi"/>
          <w:shd w:val="clear" w:color="auto" w:fill="FFFFFF"/>
        </w:rPr>
        <w:t xml:space="preserve"> from journeys, road trips and digital travel guides</w:t>
      </w:r>
      <w:r w:rsidR="002D752B" w:rsidRPr="009539EE">
        <w:rPr>
          <w:rFonts w:cstheme="minorHAnsi"/>
          <w:shd w:val="clear" w:color="auto" w:fill="FFFFFF"/>
        </w:rPr>
        <w:t>,</w:t>
      </w:r>
      <w:r w:rsidR="00C12F79" w:rsidRPr="009539EE">
        <w:rPr>
          <w:rFonts w:cstheme="minorHAnsi"/>
          <w:shd w:val="clear" w:color="auto" w:fill="FFFFFF"/>
        </w:rPr>
        <w:t xml:space="preserve"> fashion to fitness and Mercedes me Magazine and She’s Mercedes. </w:t>
      </w:r>
      <w:r w:rsidR="002D752B" w:rsidRPr="009539EE">
        <w:rPr>
          <w:rFonts w:cstheme="minorHAnsi"/>
          <w:shd w:val="clear" w:color="auto" w:fill="FFFFFF"/>
        </w:rPr>
        <w:lastRenderedPageBreak/>
        <w:t>Featuring</w:t>
      </w:r>
      <w:r w:rsidR="00C12F79" w:rsidRPr="009539EE">
        <w:rPr>
          <w:rFonts w:cstheme="minorHAnsi"/>
          <w:shd w:val="clear" w:color="auto" w:fill="FFFFFF"/>
        </w:rPr>
        <w:t xml:space="preserve"> strong women who adopt new perspectives and thus change the world.</w:t>
      </w:r>
      <w:r w:rsidR="002D752B" w:rsidRPr="009539EE">
        <w:rPr>
          <w:rFonts w:cstheme="minorHAnsi"/>
          <w:shd w:val="clear" w:color="auto" w:fill="FFFFFF"/>
        </w:rPr>
        <w:t xml:space="preserve"> L</w:t>
      </w:r>
      <w:r w:rsidR="00C12F79" w:rsidRPr="009539EE">
        <w:rPr>
          <w:rFonts w:cstheme="minorHAnsi"/>
          <w:shd w:val="clear" w:color="auto" w:fill="FFFFFF"/>
        </w:rPr>
        <w:t>ives of strong personalities who share their extraordinary and inspiring stories with the Mercedes-Benz community</w:t>
      </w:r>
      <w:r w:rsidR="002D752B" w:rsidRPr="009539EE">
        <w:rPr>
          <w:rFonts w:cstheme="minorHAnsi"/>
          <w:shd w:val="clear" w:color="auto" w:fill="FFFFFF"/>
        </w:rPr>
        <w:t xml:space="preserve"> are shared</w:t>
      </w:r>
      <w:r w:rsidR="00C12F79" w:rsidRPr="009539EE">
        <w:rPr>
          <w:rFonts w:cstheme="minorHAnsi"/>
          <w:shd w:val="clear" w:color="auto" w:fill="FFFFFF"/>
        </w:rPr>
        <w:t>.</w:t>
      </w:r>
      <w:r w:rsidR="002D752B" w:rsidRPr="009539EE">
        <w:rPr>
          <w:rFonts w:cstheme="minorHAnsi"/>
          <w:shd w:val="clear" w:color="auto" w:fill="FFFFFF"/>
        </w:rPr>
        <w:t xml:space="preserve"> Some of the people featured are</w:t>
      </w:r>
      <w:r w:rsidR="00C12F79" w:rsidRPr="009539EE">
        <w:rPr>
          <w:rFonts w:cstheme="minorHAnsi"/>
          <w:shd w:val="clear" w:color="auto" w:fill="FFFFFF"/>
        </w:rPr>
        <w:t xml:space="preserve"> Susie Wolff, Mike Horn, Alondra de la </w:t>
      </w:r>
      <w:r w:rsidR="00E52F33" w:rsidRPr="009539EE">
        <w:rPr>
          <w:rFonts w:cstheme="minorHAnsi"/>
          <w:shd w:val="clear" w:color="auto" w:fill="FFFFFF"/>
        </w:rPr>
        <w:t>Parra,</w:t>
      </w:r>
      <w:r w:rsidR="00C12F79" w:rsidRPr="009539EE">
        <w:rPr>
          <w:rFonts w:cstheme="minorHAnsi"/>
          <w:shd w:val="clear" w:color="auto" w:fill="FFFFFF"/>
        </w:rPr>
        <w:t xml:space="preserve"> and Roger Federer </w:t>
      </w:r>
      <w:r w:rsidR="002D752B" w:rsidRPr="009539EE">
        <w:rPr>
          <w:rFonts w:cstheme="minorHAnsi"/>
          <w:shd w:val="clear" w:color="auto" w:fill="FFFFFF"/>
        </w:rPr>
        <w:t xml:space="preserve">to extend the brand image of </w:t>
      </w:r>
      <w:r w:rsidR="00C12F79" w:rsidRPr="009539EE">
        <w:rPr>
          <w:rFonts w:cstheme="minorHAnsi"/>
          <w:shd w:val="clear" w:color="auto" w:fill="FFFFFF"/>
        </w:rPr>
        <w:t>nothing is impossible.</w:t>
      </w:r>
    </w:p>
    <w:p w14:paraId="7D7BFAFE" w14:textId="1FBD6548" w:rsidR="008F6AC1" w:rsidRPr="009539EE" w:rsidRDefault="00D91107" w:rsidP="009539EE">
      <w:pPr>
        <w:spacing w:line="360" w:lineRule="auto"/>
        <w:jc w:val="both"/>
        <w:rPr>
          <w:rFonts w:cstheme="minorHAnsi"/>
          <w:color w:val="000000"/>
          <w:shd w:val="clear" w:color="auto" w:fill="FFFFFF"/>
        </w:rPr>
      </w:pPr>
      <w:r w:rsidRPr="009539EE">
        <w:rPr>
          <w:rFonts w:cstheme="minorHAnsi"/>
          <w:color w:val="000000"/>
          <w:shd w:val="clear" w:color="auto" w:fill="FFFFFF"/>
        </w:rPr>
        <w:t>Third</w:t>
      </w:r>
      <w:r w:rsidR="008F6AC1" w:rsidRPr="009539EE">
        <w:rPr>
          <w:rFonts w:cstheme="minorHAnsi"/>
          <w:color w:val="000000"/>
          <w:shd w:val="clear" w:color="auto" w:fill="FFFFFF"/>
        </w:rPr>
        <w:t xml:space="preserve"> level is response to the brand, and it falls into two category judgement and feelings. Judgement is made on credibility, quality, consideration, and superiority.  Brand response is also about h</w:t>
      </w:r>
      <w:r w:rsidR="005D162E" w:rsidRPr="009539EE">
        <w:rPr>
          <w:rFonts w:cstheme="minorHAnsi"/>
          <w:color w:val="000000"/>
          <w:shd w:val="clear" w:color="auto" w:fill="FFFFFF"/>
        </w:rPr>
        <w:t>ow it makes a consumer feel directly or emotionally, these feelings can be positive for example: warmth, security, fun, excitement, social approval, and self-respect.</w:t>
      </w:r>
      <w:r w:rsidR="009E4EB1" w:rsidRPr="009539EE">
        <w:rPr>
          <w:rFonts w:cstheme="minorHAnsi"/>
          <w:color w:val="000000"/>
          <w:shd w:val="clear" w:color="auto" w:fill="FFFFFF"/>
        </w:rPr>
        <w:t xml:space="preserve"> Once consumer has purchased Mercedes-Benz car they feel a sense of achievement, success, </w:t>
      </w:r>
      <w:r w:rsidR="00E52F33" w:rsidRPr="009539EE">
        <w:rPr>
          <w:rFonts w:cstheme="minorHAnsi"/>
          <w:color w:val="000000"/>
          <w:shd w:val="clear" w:color="auto" w:fill="FFFFFF"/>
        </w:rPr>
        <w:t>safety,</w:t>
      </w:r>
      <w:r w:rsidR="009E4EB1" w:rsidRPr="009539EE">
        <w:rPr>
          <w:rFonts w:cstheme="minorHAnsi"/>
          <w:color w:val="000000"/>
          <w:shd w:val="clear" w:color="auto" w:fill="FFFFFF"/>
        </w:rPr>
        <w:t xml:space="preserve"> and security is also present at this stage.   </w:t>
      </w:r>
    </w:p>
    <w:p w14:paraId="2A75B612" w14:textId="0BF46419" w:rsidR="004F3AF3" w:rsidRPr="009539EE" w:rsidRDefault="005D162E" w:rsidP="009539EE">
      <w:pPr>
        <w:spacing w:line="360" w:lineRule="auto"/>
        <w:jc w:val="both"/>
        <w:rPr>
          <w:rFonts w:cstheme="minorHAnsi"/>
          <w:color w:val="000000"/>
          <w:shd w:val="clear" w:color="auto" w:fill="FFFFFF"/>
        </w:rPr>
      </w:pPr>
      <w:r w:rsidRPr="009539EE">
        <w:rPr>
          <w:rFonts w:eastAsia="Times New Roman" w:cstheme="minorHAnsi"/>
          <w:color w:val="333333"/>
          <w:lang w:eastAsia="en-GB"/>
        </w:rPr>
        <w:t xml:space="preserve">Resonance and relationship </w:t>
      </w:r>
      <w:r w:rsidR="002F373B" w:rsidRPr="009539EE">
        <w:rPr>
          <w:rFonts w:eastAsia="Times New Roman" w:cstheme="minorHAnsi"/>
          <w:color w:val="333333"/>
          <w:lang w:eastAsia="en-GB"/>
        </w:rPr>
        <w:t>sit</w:t>
      </w:r>
      <w:r w:rsidRPr="009539EE">
        <w:rPr>
          <w:rFonts w:eastAsia="Times New Roman" w:cstheme="minorHAnsi"/>
          <w:color w:val="333333"/>
          <w:lang w:eastAsia="en-GB"/>
        </w:rPr>
        <w:t xml:space="preserve"> at the top level of bran</w:t>
      </w:r>
      <w:r w:rsidR="00C91FDC" w:rsidRPr="009539EE">
        <w:rPr>
          <w:rFonts w:eastAsia="Times New Roman" w:cstheme="minorHAnsi"/>
          <w:color w:val="333333"/>
          <w:lang w:eastAsia="en-GB"/>
        </w:rPr>
        <w:t>d</w:t>
      </w:r>
      <w:r w:rsidRPr="009539EE">
        <w:rPr>
          <w:rFonts w:eastAsia="Times New Roman" w:cstheme="minorHAnsi"/>
          <w:color w:val="333333"/>
          <w:lang w:eastAsia="en-GB"/>
        </w:rPr>
        <w:t xml:space="preserve"> equity.  This level is the most difficult and most </w:t>
      </w:r>
      <w:r w:rsidR="002F373B" w:rsidRPr="009539EE">
        <w:rPr>
          <w:rFonts w:eastAsia="Times New Roman" w:cstheme="minorHAnsi"/>
          <w:color w:val="333333"/>
          <w:lang w:eastAsia="en-GB"/>
        </w:rPr>
        <w:t>desirable</w:t>
      </w:r>
      <w:r w:rsidRPr="009539EE">
        <w:rPr>
          <w:rFonts w:eastAsia="Times New Roman" w:cstheme="minorHAnsi"/>
          <w:color w:val="333333"/>
          <w:lang w:eastAsia="en-GB"/>
        </w:rPr>
        <w:t xml:space="preserve"> level</w:t>
      </w:r>
      <w:r w:rsidR="002F373B" w:rsidRPr="009539EE">
        <w:rPr>
          <w:rFonts w:eastAsia="Times New Roman" w:cstheme="minorHAnsi"/>
          <w:color w:val="333333"/>
          <w:lang w:eastAsia="en-GB"/>
        </w:rPr>
        <w:t xml:space="preserve"> all brands want to reach ultimately. When the consumer feels a de</w:t>
      </w:r>
      <w:r w:rsidR="0080431D" w:rsidRPr="009539EE">
        <w:rPr>
          <w:rFonts w:eastAsia="Times New Roman" w:cstheme="minorHAnsi"/>
          <w:color w:val="333333"/>
          <w:lang w:eastAsia="en-GB"/>
        </w:rPr>
        <w:t>e</w:t>
      </w:r>
      <w:r w:rsidR="002F373B" w:rsidRPr="009539EE">
        <w:rPr>
          <w:rFonts w:eastAsia="Times New Roman" w:cstheme="minorHAnsi"/>
          <w:color w:val="333333"/>
          <w:lang w:eastAsia="en-GB"/>
        </w:rPr>
        <w:t>p, psychological bond with your company then you know the brand has reached that level. Keller has broken resonance</w:t>
      </w:r>
      <w:r w:rsidR="0080431D" w:rsidRPr="009539EE">
        <w:rPr>
          <w:rFonts w:eastAsia="Times New Roman" w:cstheme="minorHAnsi"/>
          <w:color w:val="333333"/>
          <w:lang w:eastAsia="en-GB"/>
        </w:rPr>
        <w:t xml:space="preserve"> or relationships</w:t>
      </w:r>
      <w:r w:rsidR="002F373B" w:rsidRPr="009539EE">
        <w:rPr>
          <w:rFonts w:eastAsia="Times New Roman" w:cstheme="minorHAnsi"/>
          <w:color w:val="333333"/>
          <w:lang w:eastAsia="en-GB"/>
        </w:rPr>
        <w:t xml:space="preserve"> into four categories; behavioural</w:t>
      </w:r>
      <w:r w:rsidR="004F3AF3" w:rsidRPr="009539EE">
        <w:rPr>
          <w:rFonts w:eastAsia="Times New Roman" w:cstheme="minorHAnsi"/>
          <w:color w:val="333333"/>
          <w:lang w:eastAsia="en-GB"/>
        </w:rPr>
        <w:t xml:space="preserve"> loyalty</w:t>
      </w:r>
      <w:r w:rsidR="002F373B" w:rsidRPr="009539EE">
        <w:rPr>
          <w:rFonts w:eastAsia="Times New Roman" w:cstheme="minorHAnsi"/>
          <w:color w:val="333333"/>
          <w:lang w:eastAsia="en-GB"/>
        </w:rPr>
        <w:t xml:space="preserve">, attitudinal attachment, sense of community and active engagement. </w:t>
      </w:r>
      <w:r w:rsidR="004F3AF3" w:rsidRPr="009539EE">
        <w:rPr>
          <w:rFonts w:eastAsia="Times New Roman" w:cstheme="minorHAnsi"/>
          <w:color w:val="333333"/>
          <w:lang w:eastAsia="en-GB"/>
        </w:rPr>
        <w:t xml:space="preserve">The strongest category is active engagement of brand loyalty. Although the consumer has not made any purchase or consuming </w:t>
      </w:r>
      <w:r w:rsidR="00B23F40" w:rsidRPr="009539EE">
        <w:rPr>
          <w:rFonts w:eastAsia="Times New Roman" w:cstheme="minorHAnsi"/>
          <w:color w:val="333333"/>
          <w:lang w:eastAsia="en-GB"/>
        </w:rPr>
        <w:t>it,</w:t>
      </w:r>
      <w:r w:rsidR="004F3AF3" w:rsidRPr="009539EE">
        <w:rPr>
          <w:rFonts w:eastAsia="Times New Roman" w:cstheme="minorHAnsi"/>
          <w:color w:val="333333"/>
          <w:lang w:eastAsia="en-GB"/>
        </w:rPr>
        <w:t xml:space="preserve"> they are still actively </w:t>
      </w:r>
      <w:r w:rsidR="0080431D" w:rsidRPr="009539EE">
        <w:rPr>
          <w:rFonts w:eastAsia="Times New Roman" w:cstheme="minorHAnsi"/>
          <w:color w:val="333333"/>
          <w:lang w:eastAsia="en-GB"/>
        </w:rPr>
        <w:t>engaging</w:t>
      </w:r>
      <w:r w:rsidR="004F3AF3" w:rsidRPr="009539EE">
        <w:rPr>
          <w:rFonts w:eastAsia="Times New Roman" w:cstheme="minorHAnsi"/>
          <w:color w:val="333333"/>
          <w:lang w:eastAsia="en-GB"/>
        </w:rPr>
        <w:t xml:space="preserve"> with the brand through participation in online chat, joining clubs related to brand, marketing rallies or events and following the brand on social media </w:t>
      </w:r>
      <w:r w:rsidR="004F3AF3" w:rsidRPr="009539EE">
        <w:rPr>
          <w:rFonts w:cstheme="minorHAnsi"/>
        </w:rPr>
        <w:t>(</w:t>
      </w:r>
      <w:r w:rsidR="004F3AF3" w:rsidRPr="009539EE">
        <w:rPr>
          <w:rFonts w:cstheme="minorHAnsi"/>
          <w:color w:val="000000"/>
          <w:shd w:val="clear" w:color="auto" w:fill="FFFFFF"/>
        </w:rPr>
        <w:t>Mindtools.com. 2021)</w:t>
      </w:r>
      <w:r w:rsidR="00B23F40" w:rsidRPr="009539EE">
        <w:rPr>
          <w:rFonts w:cstheme="minorHAnsi"/>
          <w:color w:val="000000"/>
          <w:shd w:val="clear" w:color="auto" w:fill="FFFFFF"/>
        </w:rPr>
        <w:t>.</w:t>
      </w:r>
      <w:r w:rsidR="004964D0" w:rsidRPr="009539EE">
        <w:rPr>
          <w:rFonts w:cstheme="minorHAnsi"/>
          <w:color w:val="000000"/>
          <w:shd w:val="clear" w:color="auto" w:fill="FFFFFF"/>
        </w:rPr>
        <w:t xml:space="preserve"> Mercedes-Benz has many ways to keep existing and new consumers engaged, be</w:t>
      </w:r>
      <w:r w:rsidR="004964D0" w:rsidRPr="009539EE">
        <w:rPr>
          <w:rFonts w:cstheme="minorHAnsi"/>
          <w:color w:val="333333"/>
          <w:shd w:val="clear" w:color="auto" w:fill="FFFFFF"/>
        </w:rPr>
        <w:t xml:space="preserve"> it the AMG Driving Academy or of many exciting classic-car </w:t>
      </w:r>
      <w:r w:rsidR="00217F13" w:rsidRPr="009539EE">
        <w:rPr>
          <w:rFonts w:cstheme="minorHAnsi"/>
          <w:color w:val="333333"/>
          <w:shd w:val="clear" w:color="auto" w:fill="FFFFFF"/>
        </w:rPr>
        <w:t>tours Mercedes</w:t>
      </w:r>
      <w:r w:rsidR="004964D0" w:rsidRPr="009539EE">
        <w:rPr>
          <w:rFonts w:cstheme="minorHAnsi"/>
          <w:color w:val="333333"/>
          <w:shd w:val="clear" w:color="auto" w:fill="FFFFFF"/>
        </w:rPr>
        <w:t xml:space="preserve">-Benz events holds to facilitate driving enjoyment, </w:t>
      </w:r>
      <w:r w:rsidR="00C91FDC" w:rsidRPr="009539EE">
        <w:rPr>
          <w:rFonts w:cstheme="minorHAnsi"/>
          <w:color w:val="333333"/>
          <w:shd w:val="clear" w:color="auto" w:fill="FFFFFF"/>
        </w:rPr>
        <w:t>power,</w:t>
      </w:r>
      <w:r w:rsidR="004964D0" w:rsidRPr="009539EE">
        <w:rPr>
          <w:rFonts w:cstheme="minorHAnsi"/>
          <w:color w:val="333333"/>
          <w:shd w:val="clear" w:color="auto" w:fill="FFFFFF"/>
        </w:rPr>
        <w:t xml:space="preserve"> and dynamism.</w:t>
      </w:r>
    </w:p>
    <w:p w14:paraId="71645F63" w14:textId="6285340A" w:rsidR="008A2DAD" w:rsidRPr="009539EE" w:rsidRDefault="004F3AF3" w:rsidP="009539EE">
      <w:pPr>
        <w:pStyle w:val="Heading1"/>
        <w:spacing w:line="360" w:lineRule="auto"/>
        <w:jc w:val="both"/>
        <w:rPr>
          <w:rFonts w:asciiTheme="minorHAnsi" w:hAnsiTheme="minorHAnsi" w:cstheme="minorHAnsi"/>
          <w:sz w:val="22"/>
          <w:szCs w:val="22"/>
        </w:rPr>
      </w:pPr>
      <w:r w:rsidRPr="009539EE">
        <w:rPr>
          <w:rFonts w:asciiTheme="minorHAnsi" w:eastAsia="Times New Roman" w:hAnsiTheme="minorHAnsi" w:cstheme="minorHAnsi"/>
          <w:color w:val="333333"/>
          <w:sz w:val="22"/>
          <w:szCs w:val="22"/>
          <w:lang w:eastAsia="en-GB"/>
        </w:rPr>
        <w:t xml:space="preserve"> </w:t>
      </w:r>
      <w:bookmarkStart w:id="10" w:name="_Toc80291835"/>
      <w:r w:rsidR="005239E0" w:rsidRPr="009539EE">
        <w:rPr>
          <w:rFonts w:asciiTheme="minorHAnsi" w:hAnsiTheme="minorHAnsi" w:cstheme="minorHAnsi"/>
          <w:sz w:val="22"/>
          <w:szCs w:val="22"/>
        </w:rPr>
        <w:t>A</w:t>
      </w:r>
      <w:r w:rsidR="00A968B0" w:rsidRPr="009539EE">
        <w:rPr>
          <w:rFonts w:asciiTheme="minorHAnsi" w:hAnsiTheme="minorHAnsi" w:cstheme="minorHAnsi"/>
          <w:sz w:val="22"/>
          <w:szCs w:val="22"/>
        </w:rPr>
        <w:t>dvantages and disadvantages of</w:t>
      </w:r>
      <w:r w:rsidR="005239E0" w:rsidRPr="009539EE">
        <w:rPr>
          <w:rFonts w:asciiTheme="minorHAnsi" w:hAnsiTheme="minorHAnsi" w:cstheme="minorHAnsi"/>
          <w:sz w:val="22"/>
          <w:szCs w:val="22"/>
        </w:rPr>
        <w:t xml:space="preserve"> Keller’s Customer-Based Brand Equity Model</w:t>
      </w:r>
      <w:bookmarkEnd w:id="10"/>
      <w:r w:rsidR="00A968B0" w:rsidRPr="009539EE">
        <w:rPr>
          <w:rFonts w:asciiTheme="minorHAnsi" w:hAnsiTheme="minorHAnsi" w:cstheme="minorHAnsi"/>
          <w:sz w:val="22"/>
          <w:szCs w:val="22"/>
        </w:rPr>
        <w:t xml:space="preserve"> </w:t>
      </w:r>
    </w:p>
    <w:p w14:paraId="2B2A41E5" w14:textId="645BF4A4" w:rsidR="005239E0" w:rsidRPr="009539EE" w:rsidRDefault="005239E0" w:rsidP="009539EE">
      <w:pPr>
        <w:spacing w:line="360" w:lineRule="auto"/>
        <w:jc w:val="both"/>
        <w:rPr>
          <w:rFonts w:cstheme="minorHAnsi"/>
        </w:rPr>
      </w:pPr>
      <w:r w:rsidRPr="009539EE">
        <w:rPr>
          <w:rFonts w:cstheme="minorHAnsi"/>
        </w:rPr>
        <w:t xml:space="preserve">The </w:t>
      </w:r>
      <w:r w:rsidR="00C704E3" w:rsidRPr="009539EE">
        <w:rPr>
          <w:rFonts w:cstheme="minorHAnsi"/>
        </w:rPr>
        <w:t>advantage</w:t>
      </w:r>
      <w:r w:rsidRPr="009539EE">
        <w:rPr>
          <w:rFonts w:cstheme="minorHAnsi"/>
        </w:rPr>
        <w:t xml:space="preserve"> of the model is that it can be used and reviewed as a means of tracking how marketing communications can create powerful, active loyalty relationships and affective brand </w:t>
      </w:r>
      <w:r w:rsidR="00C704E3" w:rsidRPr="009539EE">
        <w:rPr>
          <w:rFonts w:cstheme="minorHAnsi"/>
        </w:rPr>
        <w:t xml:space="preserve">equity with the consumer. The strongest brand </w:t>
      </w:r>
      <w:r w:rsidR="004E5F9C" w:rsidRPr="009539EE">
        <w:rPr>
          <w:rFonts w:cstheme="minorHAnsi"/>
        </w:rPr>
        <w:t>excels</w:t>
      </w:r>
      <w:r w:rsidR="00C704E3" w:rsidRPr="009539EE">
        <w:rPr>
          <w:rFonts w:cstheme="minorHAnsi"/>
        </w:rPr>
        <w:t xml:space="preserve"> in all 6 level of the brand building block therefore businesses can use this as a guide for brand success. Brands that reach the top level of resonance and has built relationship with consumer will benefit with greater price premiums, a more efficient marketing programmes and consumers who are willing to advocate </w:t>
      </w:r>
      <w:r w:rsidR="004E5F9C" w:rsidRPr="009539EE">
        <w:rPr>
          <w:rFonts w:cstheme="minorHAnsi"/>
        </w:rPr>
        <w:t>the brand.</w:t>
      </w:r>
      <w:r w:rsidR="00C704E3" w:rsidRPr="009539EE">
        <w:rPr>
          <w:rFonts w:cstheme="minorHAnsi"/>
        </w:rPr>
        <w:t xml:space="preserve"> </w:t>
      </w:r>
      <w:r w:rsidRPr="009539EE">
        <w:rPr>
          <w:rFonts w:cstheme="minorHAnsi"/>
        </w:rPr>
        <w:t xml:space="preserve">  </w:t>
      </w:r>
    </w:p>
    <w:p w14:paraId="29F9C0C9" w14:textId="7EFAA684" w:rsidR="004920C4" w:rsidRPr="009539EE" w:rsidRDefault="004E5F9C" w:rsidP="009539EE">
      <w:pPr>
        <w:spacing w:line="360" w:lineRule="auto"/>
        <w:jc w:val="both"/>
        <w:rPr>
          <w:rFonts w:eastAsia="Times New Roman" w:cstheme="minorHAnsi"/>
          <w:color w:val="333333"/>
          <w:lang w:eastAsia="en-GB"/>
        </w:rPr>
      </w:pPr>
      <w:r w:rsidRPr="009539EE">
        <w:rPr>
          <w:rFonts w:cstheme="minorHAnsi"/>
        </w:rPr>
        <w:t>It is perceived feel</w:t>
      </w:r>
      <w:r w:rsidR="00DE2D7F" w:rsidRPr="009539EE">
        <w:rPr>
          <w:rFonts w:cstheme="minorHAnsi"/>
        </w:rPr>
        <w:t>ing</w:t>
      </w:r>
      <w:r w:rsidRPr="009539EE">
        <w:rPr>
          <w:rFonts w:cstheme="minorHAnsi"/>
        </w:rPr>
        <w:t xml:space="preserve">s do not play a role in the industrial marketing context and resonance can be modified to be more relevant, this is one of the disadvantages of the model. It is suggested company representative play a vital role in building brand equity therefore, there is a need </w:t>
      </w:r>
      <w:r w:rsidR="00DE2D7F" w:rsidRPr="009539EE">
        <w:rPr>
          <w:rFonts w:cstheme="minorHAnsi"/>
        </w:rPr>
        <w:t>for this human element to be recognised (</w:t>
      </w:r>
      <w:r w:rsidR="00DE2D7F" w:rsidRPr="009539EE">
        <w:rPr>
          <w:rFonts w:cstheme="minorHAnsi"/>
          <w:color w:val="000000"/>
          <w:shd w:val="clear" w:color="auto" w:fill="FFFFFF"/>
        </w:rPr>
        <w:t>Remy, 2013)</w:t>
      </w:r>
      <w:r w:rsidR="00DE2D7F" w:rsidRPr="009539EE">
        <w:rPr>
          <w:rFonts w:cstheme="minorHAnsi"/>
        </w:rPr>
        <w:t>.</w:t>
      </w:r>
      <w:r w:rsidRPr="009539EE">
        <w:rPr>
          <w:rFonts w:cstheme="minorHAnsi"/>
        </w:rPr>
        <w:t xml:space="preserve">   </w:t>
      </w:r>
    </w:p>
    <w:p w14:paraId="71692D7D" w14:textId="073F1A8B" w:rsidR="004920C4" w:rsidRPr="009539EE" w:rsidRDefault="00CF23BC" w:rsidP="009539EE">
      <w:pPr>
        <w:pStyle w:val="Heading1"/>
        <w:spacing w:line="360" w:lineRule="auto"/>
        <w:jc w:val="both"/>
        <w:rPr>
          <w:rFonts w:asciiTheme="minorHAnsi" w:hAnsiTheme="minorHAnsi" w:cstheme="minorHAnsi"/>
          <w:sz w:val="22"/>
          <w:szCs w:val="22"/>
        </w:rPr>
      </w:pPr>
      <w:bookmarkStart w:id="11" w:name="_Toc80291836"/>
      <w:r w:rsidRPr="009539EE">
        <w:rPr>
          <w:rFonts w:asciiTheme="minorHAnsi" w:hAnsiTheme="minorHAnsi" w:cstheme="minorHAnsi"/>
          <w:sz w:val="22"/>
          <w:szCs w:val="22"/>
        </w:rPr>
        <w:lastRenderedPageBreak/>
        <w:t>T</w:t>
      </w:r>
      <w:r w:rsidR="004920C4" w:rsidRPr="009539EE">
        <w:rPr>
          <w:rFonts w:asciiTheme="minorHAnsi" w:hAnsiTheme="minorHAnsi" w:cstheme="minorHAnsi"/>
          <w:sz w:val="22"/>
          <w:szCs w:val="22"/>
        </w:rPr>
        <w:t xml:space="preserve">he </w:t>
      </w:r>
      <w:r w:rsidRPr="009539EE">
        <w:rPr>
          <w:rFonts w:asciiTheme="minorHAnsi" w:hAnsiTheme="minorHAnsi" w:cstheme="minorHAnsi"/>
          <w:sz w:val="22"/>
          <w:szCs w:val="22"/>
        </w:rPr>
        <w:t>C</w:t>
      </w:r>
      <w:r w:rsidR="004920C4" w:rsidRPr="009539EE">
        <w:rPr>
          <w:rFonts w:asciiTheme="minorHAnsi" w:hAnsiTheme="minorHAnsi" w:cstheme="minorHAnsi"/>
          <w:sz w:val="22"/>
          <w:szCs w:val="22"/>
        </w:rPr>
        <w:t xml:space="preserve">ustomer </w:t>
      </w:r>
      <w:r w:rsidRPr="009539EE">
        <w:rPr>
          <w:rFonts w:asciiTheme="minorHAnsi" w:hAnsiTheme="minorHAnsi" w:cstheme="minorHAnsi"/>
          <w:sz w:val="22"/>
          <w:szCs w:val="22"/>
        </w:rPr>
        <w:t>J</w:t>
      </w:r>
      <w:r w:rsidR="004920C4" w:rsidRPr="009539EE">
        <w:rPr>
          <w:rFonts w:asciiTheme="minorHAnsi" w:hAnsiTheme="minorHAnsi" w:cstheme="minorHAnsi"/>
          <w:sz w:val="22"/>
          <w:szCs w:val="22"/>
        </w:rPr>
        <w:t>ourney</w:t>
      </w:r>
      <w:bookmarkEnd w:id="11"/>
      <w:r w:rsidR="004920C4" w:rsidRPr="009539EE">
        <w:rPr>
          <w:rFonts w:asciiTheme="minorHAnsi" w:hAnsiTheme="minorHAnsi" w:cstheme="minorHAnsi"/>
          <w:sz w:val="22"/>
          <w:szCs w:val="22"/>
        </w:rPr>
        <w:t xml:space="preserve"> </w:t>
      </w:r>
    </w:p>
    <w:p w14:paraId="2E3A085E" w14:textId="1E66D405" w:rsidR="001C24C0" w:rsidRPr="009539EE" w:rsidRDefault="00350F9B" w:rsidP="009539EE">
      <w:pPr>
        <w:spacing w:line="360" w:lineRule="auto"/>
        <w:jc w:val="both"/>
        <w:rPr>
          <w:rFonts w:cstheme="minorHAnsi"/>
        </w:rPr>
      </w:pPr>
      <w:r w:rsidRPr="009539EE">
        <w:rPr>
          <w:rFonts w:cstheme="minorHAnsi"/>
        </w:rPr>
        <w:t xml:space="preserve">Companies are not installed to naturally think about their customers journey rather they are installed to maximise productivity. They are </w:t>
      </w:r>
      <w:r w:rsidR="001C24C0" w:rsidRPr="009539EE">
        <w:rPr>
          <w:rFonts w:cstheme="minorHAnsi"/>
        </w:rPr>
        <w:t>equipped</w:t>
      </w:r>
      <w:r w:rsidRPr="009539EE">
        <w:rPr>
          <w:rFonts w:cstheme="minorHAnsi"/>
        </w:rPr>
        <w:t xml:space="preserve"> up for transactions and not journeys</w:t>
      </w:r>
      <w:r w:rsidR="001C24C0" w:rsidRPr="009539EE">
        <w:rPr>
          <w:rFonts w:cstheme="minorHAnsi"/>
        </w:rPr>
        <w:t xml:space="preserve">. According to </w:t>
      </w:r>
      <w:r w:rsidR="007B65A5" w:rsidRPr="009539EE">
        <w:rPr>
          <w:rFonts w:cstheme="minorHAnsi"/>
        </w:rPr>
        <w:t>Nicolas</w:t>
      </w:r>
      <w:r w:rsidR="001C24C0" w:rsidRPr="009539EE">
        <w:rPr>
          <w:rFonts w:cstheme="minorHAnsi"/>
        </w:rPr>
        <w:t xml:space="preserve"> et al (2016) there are six critical actions companies can take to manage customer experience journeys:</w:t>
      </w:r>
    </w:p>
    <w:p w14:paraId="0CFC8CF5" w14:textId="5459437B"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Step back and from customers point of view identify the nature of the journey customers take.</w:t>
      </w:r>
    </w:p>
    <w:p w14:paraId="7F7E99F9" w14:textId="50F83694"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As customers move through the journey, understand how they navigate across the touchpoints.</w:t>
      </w:r>
    </w:p>
    <w:p w14:paraId="5D52AD9F" w14:textId="319A304B"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 xml:space="preserve">During each part of the customers journey anticipate the </w:t>
      </w:r>
      <w:r w:rsidR="004964D0" w:rsidRPr="009539EE">
        <w:rPr>
          <w:rFonts w:cstheme="minorHAnsi"/>
        </w:rPr>
        <w:t>customers’</w:t>
      </w:r>
      <w:r w:rsidRPr="009539EE">
        <w:rPr>
          <w:rFonts w:cstheme="minorHAnsi"/>
        </w:rPr>
        <w:t xml:space="preserve"> expectations, needs and desires.</w:t>
      </w:r>
    </w:p>
    <w:p w14:paraId="59DC3CA0" w14:textId="55FD22ED"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Construct an understanding and define what is working and what is not.</w:t>
      </w:r>
    </w:p>
    <w:p w14:paraId="6B31B10A" w14:textId="14E777FA"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Priorities the most important gaps and opportunities for the improvement of the journey.</w:t>
      </w:r>
    </w:p>
    <w:p w14:paraId="35480A07" w14:textId="4734D82F" w:rsidR="00FB262F" w:rsidRPr="009539EE" w:rsidRDefault="00FB262F" w:rsidP="009539EE">
      <w:pPr>
        <w:pStyle w:val="ListParagraph"/>
        <w:numPr>
          <w:ilvl w:val="0"/>
          <w:numId w:val="7"/>
        </w:numPr>
        <w:spacing w:line="360" w:lineRule="auto"/>
        <w:jc w:val="both"/>
        <w:rPr>
          <w:rFonts w:cstheme="minorHAnsi"/>
        </w:rPr>
      </w:pPr>
      <w:r w:rsidRPr="009539EE">
        <w:rPr>
          <w:rFonts w:cstheme="minorHAnsi"/>
        </w:rPr>
        <w:t>Begin to deal with fixing the root-cause issues and restructure the journeys for a better end to end customer journey experience.</w:t>
      </w:r>
    </w:p>
    <w:p w14:paraId="5156612F" w14:textId="368BCE6E" w:rsidR="00FB262F" w:rsidRPr="009539EE" w:rsidRDefault="00FB262F" w:rsidP="009539EE">
      <w:pPr>
        <w:spacing w:line="360" w:lineRule="auto"/>
        <w:jc w:val="both"/>
        <w:rPr>
          <w:rFonts w:cstheme="minorHAnsi"/>
        </w:rPr>
      </w:pPr>
      <w:r w:rsidRPr="009539EE">
        <w:rPr>
          <w:rFonts w:cstheme="minorHAnsi"/>
        </w:rPr>
        <w:t xml:space="preserve">The amount of time the company takes to identify journeys, understand performance, and restructure the experience can </w:t>
      </w:r>
      <w:r w:rsidR="00CF23BC" w:rsidRPr="009539EE">
        <w:rPr>
          <w:rFonts w:cstheme="minorHAnsi"/>
        </w:rPr>
        <w:t>vary</w:t>
      </w:r>
      <w:r w:rsidRPr="009539EE">
        <w:rPr>
          <w:rFonts w:cstheme="minorHAnsi"/>
        </w:rPr>
        <w:t xml:space="preserve"> from company to company. For fixing few obvious problems top-down problem solving can be sufficient. For companies that want to transform the overall customer experience may use a </w:t>
      </w:r>
      <w:r w:rsidR="007B65A5" w:rsidRPr="009539EE">
        <w:rPr>
          <w:rFonts w:cstheme="minorHAnsi"/>
        </w:rPr>
        <w:t>bottom-up</w:t>
      </w:r>
      <w:r w:rsidRPr="009539EE">
        <w:rPr>
          <w:rFonts w:cstheme="minorHAnsi"/>
        </w:rPr>
        <w:t xml:space="preserve"> effort to create a detailed road map from start to finish. The whole process can last for months but the reward is well worth it as it will </w:t>
      </w:r>
      <w:r w:rsidR="007B65A5" w:rsidRPr="009539EE">
        <w:rPr>
          <w:rFonts w:cstheme="minorHAnsi"/>
        </w:rPr>
        <w:t>give management clarity on which aspect to prioritize in (Nicolas, 2016).</w:t>
      </w:r>
      <w:r w:rsidRPr="009539EE">
        <w:rPr>
          <w:rFonts w:cstheme="minorHAnsi"/>
        </w:rPr>
        <w:t xml:space="preserve"> </w:t>
      </w:r>
    </w:p>
    <w:p w14:paraId="381AB85E" w14:textId="7BA209EA" w:rsidR="005E56DE" w:rsidRPr="009539EE" w:rsidRDefault="005E56DE" w:rsidP="009539EE">
      <w:pPr>
        <w:pStyle w:val="Heading1"/>
        <w:spacing w:line="360" w:lineRule="auto"/>
        <w:jc w:val="both"/>
        <w:rPr>
          <w:rFonts w:asciiTheme="minorHAnsi" w:hAnsiTheme="minorHAnsi" w:cstheme="minorHAnsi"/>
          <w:color w:val="auto"/>
          <w:sz w:val="22"/>
          <w:szCs w:val="22"/>
        </w:rPr>
      </w:pPr>
      <w:bookmarkStart w:id="12" w:name="_Toc80291837"/>
      <w:r w:rsidRPr="009539EE">
        <w:rPr>
          <w:rFonts w:asciiTheme="minorHAnsi" w:hAnsiTheme="minorHAnsi" w:cstheme="minorHAnsi"/>
          <w:sz w:val="22"/>
          <w:szCs w:val="22"/>
        </w:rPr>
        <w:t>Customer decision-making process.</w:t>
      </w:r>
      <w:bookmarkEnd w:id="12"/>
      <w:r w:rsidRPr="009539EE">
        <w:rPr>
          <w:rFonts w:asciiTheme="minorHAnsi" w:hAnsiTheme="minorHAnsi" w:cstheme="minorHAnsi"/>
          <w:color w:val="C00000"/>
          <w:sz w:val="22"/>
          <w:szCs w:val="22"/>
        </w:rPr>
        <w:t xml:space="preserve"> </w:t>
      </w:r>
    </w:p>
    <w:p w14:paraId="7AA9D4A2" w14:textId="77777777" w:rsidR="005E56DE" w:rsidRPr="009539EE" w:rsidRDefault="005E56DE" w:rsidP="009539EE">
      <w:pPr>
        <w:spacing w:line="360" w:lineRule="auto"/>
        <w:jc w:val="both"/>
        <w:rPr>
          <w:rFonts w:cstheme="minorHAnsi"/>
        </w:rPr>
      </w:pPr>
      <w:r w:rsidRPr="009539EE">
        <w:rPr>
          <w:rFonts w:cstheme="minorHAnsi"/>
        </w:rPr>
        <w:t xml:space="preserve">There are mainly five stages in customer decision-making process. </w:t>
      </w:r>
    </w:p>
    <w:p w14:paraId="4F9B0EC8" w14:textId="34ACA09D" w:rsidR="005E56DE"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Customers recognise the need through actual state or desired state.</w:t>
      </w:r>
      <w:r w:rsidR="000A141D" w:rsidRPr="009539EE">
        <w:rPr>
          <w:rFonts w:cstheme="minorHAnsi"/>
        </w:rPr>
        <w:t xml:space="preserve"> </w:t>
      </w:r>
      <w:bookmarkStart w:id="13" w:name="_Hlk77242122"/>
    </w:p>
    <w:bookmarkEnd w:id="13"/>
    <w:p w14:paraId="7752B134" w14:textId="1A3E15A4" w:rsidR="005E56DE"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Information research</w:t>
      </w:r>
      <w:r w:rsidR="00B91ABE" w:rsidRPr="009539EE">
        <w:rPr>
          <w:rFonts w:cstheme="minorHAnsi"/>
        </w:rPr>
        <w:t>.</w:t>
      </w:r>
      <w:r w:rsidRPr="009539EE">
        <w:rPr>
          <w:rFonts w:cstheme="minorHAnsi"/>
        </w:rPr>
        <w:t xml:space="preserve"> </w:t>
      </w:r>
      <w:r w:rsidR="00B91ABE" w:rsidRPr="009539EE">
        <w:rPr>
          <w:rFonts w:cstheme="minorHAnsi"/>
        </w:rPr>
        <w:t>S</w:t>
      </w:r>
      <w:r w:rsidRPr="009539EE">
        <w:rPr>
          <w:rFonts w:cstheme="minorHAnsi"/>
        </w:rPr>
        <w:t>ource of information can be obtained from commercial source, personal source, and public source.</w:t>
      </w:r>
    </w:p>
    <w:p w14:paraId="2721EF83" w14:textId="48B15762" w:rsidR="005E56DE"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Evaluation of alternative. Customers may need to consider the size, price, quality, and brand.</w:t>
      </w:r>
    </w:p>
    <w:p w14:paraId="008EDD8E" w14:textId="282AC81B" w:rsidR="000A141D"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 xml:space="preserve">Customers decide to purchase. </w:t>
      </w:r>
      <w:r w:rsidR="000A141D" w:rsidRPr="009539EE">
        <w:rPr>
          <w:rFonts w:cstheme="minorHAnsi"/>
        </w:rPr>
        <w:t xml:space="preserve"> They may consider instore purchase or online purchase, customer service, location of store</w:t>
      </w:r>
      <w:r w:rsidR="00B91ABE" w:rsidRPr="009539EE">
        <w:rPr>
          <w:rFonts w:cstheme="minorHAnsi"/>
        </w:rPr>
        <w:t xml:space="preserve"> and</w:t>
      </w:r>
      <w:r w:rsidR="009628FE" w:rsidRPr="009539EE">
        <w:rPr>
          <w:rFonts w:cstheme="minorHAnsi"/>
        </w:rPr>
        <w:t xml:space="preserve"> </w:t>
      </w:r>
      <w:r w:rsidR="00D575C1" w:rsidRPr="009539EE">
        <w:rPr>
          <w:rFonts w:cstheme="minorHAnsi"/>
        </w:rPr>
        <w:t>recommendation made</w:t>
      </w:r>
      <w:r w:rsidR="009628FE" w:rsidRPr="009539EE">
        <w:rPr>
          <w:rFonts w:cstheme="minorHAnsi"/>
        </w:rPr>
        <w:t xml:space="preserve"> by friends and family</w:t>
      </w:r>
      <w:bookmarkStart w:id="14" w:name="_Hlk77244659"/>
      <w:r w:rsidR="009628FE" w:rsidRPr="009539EE">
        <w:rPr>
          <w:rFonts w:cstheme="minorHAnsi"/>
        </w:rPr>
        <w:t>.</w:t>
      </w:r>
      <w:r w:rsidR="000A141D" w:rsidRPr="009539EE">
        <w:rPr>
          <w:rFonts w:cstheme="minorHAnsi"/>
        </w:rPr>
        <w:t xml:space="preserve"> </w:t>
      </w:r>
    </w:p>
    <w:bookmarkEnd w:id="14"/>
    <w:p w14:paraId="335B8A23" w14:textId="26F82E5C" w:rsidR="009628FE" w:rsidRPr="009539EE" w:rsidRDefault="009628FE" w:rsidP="009539EE">
      <w:pPr>
        <w:pStyle w:val="ListParagraph"/>
        <w:numPr>
          <w:ilvl w:val="0"/>
          <w:numId w:val="4"/>
        </w:numPr>
        <w:spacing w:line="360" w:lineRule="auto"/>
        <w:jc w:val="both"/>
        <w:rPr>
          <w:rFonts w:cstheme="minorHAnsi"/>
          <w:color w:val="C00000"/>
        </w:rPr>
      </w:pPr>
      <w:r w:rsidRPr="009539EE">
        <w:rPr>
          <w:rFonts w:cstheme="minorHAnsi"/>
        </w:rPr>
        <w:t>Post purchase evaluation.</w:t>
      </w:r>
      <w:r w:rsidRPr="009539EE">
        <w:rPr>
          <w:rFonts w:cstheme="minorHAnsi"/>
          <w:color w:val="C00000"/>
        </w:rPr>
        <w:t xml:space="preserve"> </w:t>
      </w:r>
      <w:r w:rsidRPr="009539EE">
        <w:rPr>
          <w:rFonts w:cstheme="minorHAnsi"/>
        </w:rPr>
        <w:t xml:space="preserve">Customer may consider the process of return of goods if faulty or if they have changed their mind about the purchase and the post purchase services available.  </w:t>
      </w:r>
    </w:p>
    <w:p w14:paraId="7E7EDF6E" w14:textId="77777777" w:rsidR="0082795D" w:rsidRPr="009539EE" w:rsidRDefault="00A60CA8" w:rsidP="009539EE">
      <w:pPr>
        <w:spacing w:line="360" w:lineRule="auto"/>
        <w:jc w:val="both"/>
        <w:rPr>
          <w:rFonts w:cstheme="minorHAnsi"/>
        </w:rPr>
      </w:pPr>
      <w:r w:rsidRPr="009539EE">
        <w:rPr>
          <w:rFonts w:cstheme="minorHAnsi"/>
        </w:rPr>
        <w:lastRenderedPageBreak/>
        <w:t xml:space="preserve">It is critical for companies to obtain knowledge of consumer buying behaviour and understand the psychology of how customer feel, think, justify, and select among brands, </w:t>
      </w:r>
      <w:r w:rsidR="003E022D" w:rsidRPr="009539EE">
        <w:rPr>
          <w:rFonts w:cstheme="minorHAnsi"/>
        </w:rPr>
        <w:t>product,</w:t>
      </w:r>
      <w:r w:rsidRPr="009539EE">
        <w:rPr>
          <w:rFonts w:cstheme="minorHAnsi"/>
        </w:rPr>
        <w:t xml:space="preserve"> and retailers. Consumer’s environment, </w:t>
      </w:r>
      <w:r w:rsidR="003E022D" w:rsidRPr="009539EE">
        <w:rPr>
          <w:rFonts w:cstheme="minorHAnsi"/>
        </w:rPr>
        <w:t>motivation,</w:t>
      </w:r>
      <w:r w:rsidRPr="009539EE">
        <w:rPr>
          <w:rFonts w:cstheme="minorHAnsi"/>
        </w:rPr>
        <w:t xml:space="preserve"> and decision-making strategies of diversifying between products can also influence consumer purchase behaviour. </w:t>
      </w:r>
      <w:r w:rsidR="003E022D" w:rsidRPr="009539EE">
        <w:rPr>
          <w:rFonts w:cstheme="minorHAnsi"/>
        </w:rPr>
        <w:t>Previous scholars were proposing general theories including extended frameworks in the realm of consumer behaviour. However, with the advance in science researchers are investigating neuroscience. New trend of marketing is advancing with neuroscience, an investigation of how human’s brain works and reacts to marketing stimuli is the way to future marketing for high end products. With the changes in consumer behaviour over the years, consumers want an interaction which involves all their senses</w:t>
      </w:r>
      <w:r w:rsidR="007C28FE" w:rsidRPr="009539EE">
        <w:rPr>
          <w:rFonts w:cstheme="minorHAnsi"/>
        </w:rPr>
        <w:t>, to be offered a range of touch points and an entirely new experience. In addition, consumers want more from the brand they purchase and something greater than the product they purchase. Consumers are moving to carrying for global resources and the community therefore, they want to know the brands they purchase are doing the same</w:t>
      </w:r>
      <w:r w:rsidR="00A46E76" w:rsidRPr="009539EE">
        <w:rPr>
          <w:rFonts w:cstheme="minorHAnsi"/>
        </w:rPr>
        <w:t xml:space="preserve"> (</w:t>
      </w:r>
      <w:r w:rsidR="00A46E76" w:rsidRPr="009539EE">
        <w:rPr>
          <w:rFonts w:cstheme="minorHAnsi"/>
          <w:color w:val="000000"/>
          <w:shd w:val="clear" w:color="auto" w:fill="FFFFFF"/>
        </w:rPr>
        <w:t>Stankevich, 2017)</w:t>
      </w:r>
      <w:r w:rsidR="007C28FE" w:rsidRPr="009539EE">
        <w:rPr>
          <w:rFonts w:cstheme="minorHAnsi"/>
        </w:rPr>
        <w:t xml:space="preserve">. It is essential for companies to take into consideration the characteristics of current Millennials generation. Millennials generation </w:t>
      </w:r>
      <w:r w:rsidR="008C0B05" w:rsidRPr="009539EE">
        <w:rPr>
          <w:rFonts w:cstheme="minorHAnsi"/>
        </w:rPr>
        <w:t>is the key audience in social media however they are not easily influenced by social media. According to a research study 48 percent claim they are not influenced by social media in their purchase decisions. Millennials do consume content on various platform through multiple devices but are highly influenced by what their friends think. It is important for marketers to understand how this demographic consumes information and how to appeal to them with the right marketing message (</w:t>
      </w:r>
      <w:proofErr w:type="spellStart"/>
      <w:r w:rsidR="008C0B05" w:rsidRPr="009539EE">
        <w:rPr>
          <w:rFonts w:cstheme="minorHAnsi"/>
        </w:rPr>
        <w:t>Johson</w:t>
      </w:r>
      <w:proofErr w:type="spellEnd"/>
      <w:r w:rsidR="008C0B05" w:rsidRPr="009539EE">
        <w:rPr>
          <w:rFonts w:cstheme="minorHAnsi"/>
        </w:rPr>
        <w:t xml:space="preserve">, 2014).  </w:t>
      </w:r>
    </w:p>
    <w:p w14:paraId="1098C4C1" w14:textId="5A2C6848" w:rsidR="00B9677F" w:rsidRPr="009539EE" w:rsidRDefault="00CF23BC" w:rsidP="009539EE">
      <w:pPr>
        <w:pStyle w:val="Heading1"/>
        <w:spacing w:line="360" w:lineRule="auto"/>
        <w:jc w:val="both"/>
        <w:rPr>
          <w:rFonts w:asciiTheme="minorHAnsi" w:hAnsiTheme="minorHAnsi" w:cstheme="minorHAnsi"/>
          <w:sz w:val="22"/>
          <w:szCs w:val="22"/>
        </w:rPr>
      </w:pPr>
      <w:bookmarkStart w:id="15" w:name="_Toc80291838"/>
      <w:r w:rsidRPr="009539EE">
        <w:rPr>
          <w:rFonts w:asciiTheme="minorHAnsi" w:hAnsiTheme="minorHAnsi" w:cstheme="minorHAnsi"/>
          <w:sz w:val="22"/>
          <w:szCs w:val="22"/>
        </w:rPr>
        <w:t>C</w:t>
      </w:r>
      <w:r w:rsidR="00B9677F" w:rsidRPr="009539EE">
        <w:rPr>
          <w:rFonts w:asciiTheme="minorHAnsi" w:hAnsiTheme="minorHAnsi" w:cstheme="minorHAnsi"/>
          <w:sz w:val="22"/>
          <w:szCs w:val="22"/>
        </w:rPr>
        <w:t xml:space="preserve">ustomer </w:t>
      </w:r>
      <w:r w:rsidRPr="009539EE">
        <w:rPr>
          <w:rFonts w:asciiTheme="minorHAnsi" w:hAnsiTheme="minorHAnsi" w:cstheme="minorHAnsi"/>
          <w:sz w:val="22"/>
          <w:szCs w:val="22"/>
        </w:rPr>
        <w:t>T</w:t>
      </w:r>
      <w:r w:rsidR="00B9677F" w:rsidRPr="009539EE">
        <w:rPr>
          <w:rFonts w:asciiTheme="minorHAnsi" w:hAnsiTheme="minorHAnsi" w:cstheme="minorHAnsi"/>
          <w:sz w:val="22"/>
          <w:szCs w:val="22"/>
        </w:rPr>
        <w:t xml:space="preserve">ouchpoints </w:t>
      </w:r>
      <w:r w:rsidR="004C1E19" w:rsidRPr="009539EE">
        <w:rPr>
          <w:rFonts w:asciiTheme="minorHAnsi" w:hAnsiTheme="minorHAnsi" w:cstheme="minorHAnsi"/>
          <w:sz w:val="22"/>
          <w:szCs w:val="22"/>
        </w:rPr>
        <w:t>for</w:t>
      </w:r>
      <w:r w:rsidR="00B9677F" w:rsidRPr="009539EE">
        <w:rPr>
          <w:rFonts w:asciiTheme="minorHAnsi" w:hAnsiTheme="minorHAnsi" w:cstheme="minorHAnsi"/>
          <w:sz w:val="22"/>
          <w:szCs w:val="22"/>
        </w:rPr>
        <w:t xml:space="preserve"> </w:t>
      </w:r>
      <w:r w:rsidRPr="009539EE">
        <w:rPr>
          <w:rFonts w:asciiTheme="minorHAnsi" w:hAnsiTheme="minorHAnsi" w:cstheme="minorHAnsi"/>
          <w:sz w:val="22"/>
          <w:szCs w:val="22"/>
        </w:rPr>
        <w:t>Mercedes-Benz</w:t>
      </w:r>
      <w:bookmarkEnd w:id="15"/>
    </w:p>
    <w:p w14:paraId="4FC0D084" w14:textId="7EB0510E" w:rsidR="00B9677F" w:rsidRPr="009539EE" w:rsidRDefault="00B9677F" w:rsidP="009539EE">
      <w:pPr>
        <w:spacing w:line="360" w:lineRule="auto"/>
        <w:jc w:val="both"/>
        <w:rPr>
          <w:rFonts w:cstheme="minorHAnsi"/>
        </w:rPr>
      </w:pPr>
      <w:r w:rsidRPr="009539EE">
        <w:rPr>
          <w:rFonts w:cstheme="minorHAnsi"/>
        </w:rPr>
        <w:t xml:space="preserve">Customer touchpoint is created every time the customer or audience interacts with a brand or service. All the touchpoints below are used by Mercedes-Benz customers to interact and gain knowledge of brand. </w:t>
      </w:r>
    </w:p>
    <w:p w14:paraId="330C3ED5" w14:textId="77777777" w:rsidR="00B9677F" w:rsidRPr="009539EE" w:rsidRDefault="00B9677F" w:rsidP="009539EE">
      <w:pPr>
        <w:spacing w:line="360" w:lineRule="auto"/>
        <w:jc w:val="both"/>
        <w:rPr>
          <w:rFonts w:cstheme="minorHAnsi"/>
        </w:rPr>
      </w:pPr>
      <w:r w:rsidRPr="009539EE">
        <w:rPr>
          <w:rFonts w:cstheme="minorHAnsi"/>
          <w:noProof/>
        </w:rPr>
        <w:drawing>
          <wp:inline distT="0" distB="0" distL="0" distR="0" wp14:anchorId="7C7B7D3C" wp14:editId="28804FEC">
            <wp:extent cx="4324350" cy="215265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stretch>
                      <a:fillRect/>
                    </a:stretch>
                  </pic:blipFill>
                  <pic:spPr>
                    <a:xfrm>
                      <a:off x="0" y="0"/>
                      <a:ext cx="4324350" cy="2152650"/>
                    </a:xfrm>
                    <a:prstGeom prst="rect">
                      <a:avLst/>
                    </a:prstGeom>
                  </pic:spPr>
                </pic:pic>
              </a:graphicData>
            </a:graphic>
          </wp:inline>
        </w:drawing>
      </w:r>
    </w:p>
    <w:p w14:paraId="77D333EA" w14:textId="31453F67" w:rsidR="00B9677F" w:rsidRPr="009539EE" w:rsidRDefault="00B9677F" w:rsidP="009539EE">
      <w:pPr>
        <w:spacing w:line="360" w:lineRule="auto"/>
        <w:jc w:val="both"/>
        <w:rPr>
          <w:rFonts w:cstheme="minorHAnsi"/>
          <w:color w:val="000000"/>
          <w:shd w:val="clear" w:color="auto" w:fill="FFFFFF"/>
        </w:rPr>
      </w:pPr>
      <w:r w:rsidRPr="009539EE">
        <w:rPr>
          <w:rFonts w:cstheme="minorHAnsi"/>
          <w:color w:val="000000"/>
          <w:shd w:val="clear" w:color="auto" w:fill="FFFFFF"/>
        </w:rPr>
        <w:t>Figure 3. Customer touchpoints (Smart Insights. 2021). </w:t>
      </w:r>
    </w:p>
    <w:p w14:paraId="489E1E52" w14:textId="59A35BB7" w:rsidR="00B9677F" w:rsidRPr="009539EE" w:rsidRDefault="00B9677F" w:rsidP="009539EE">
      <w:pPr>
        <w:spacing w:line="360" w:lineRule="auto"/>
        <w:jc w:val="both"/>
        <w:rPr>
          <w:rFonts w:cstheme="minorHAnsi"/>
          <w:color w:val="000000"/>
          <w:shd w:val="clear" w:color="auto" w:fill="FFFFFF"/>
        </w:rPr>
      </w:pPr>
      <w:bookmarkStart w:id="16" w:name="_Hlk79950796"/>
      <w:r w:rsidRPr="009539EE">
        <w:rPr>
          <w:rFonts w:cstheme="minorHAnsi"/>
          <w:color w:val="000000"/>
          <w:shd w:val="clear" w:color="auto" w:fill="FFFFFF"/>
        </w:rPr>
        <w:lastRenderedPageBreak/>
        <w:t xml:space="preserve">Daimler Group and Mercedes-Benz </w:t>
      </w:r>
      <w:bookmarkEnd w:id="16"/>
      <w:r w:rsidRPr="009539EE">
        <w:rPr>
          <w:rFonts w:cstheme="minorHAnsi"/>
          <w:color w:val="000000"/>
          <w:shd w:val="clear" w:color="auto" w:fill="FFFFFF"/>
        </w:rPr>
        <w:t>are using cloud-native platform and software development to better serve their customers.</w:t>
      </w:r>
      <w:r w:rsidR="00A06BD7" w:rsidRPr="009539EE">
        <w:rPr>
          <w:rFonts w:cstheme="minorHAnsi"/>
          <w:color w:val="000000"/>
          <w:shd w:val="clear" w:color="auto" w:fill="FFFFFF"/>
        </w:rPr>
        <w:t xml:space="preserve"> After identifying the disconnection between departments in sharing or using customer data</w:t>
      </w:r>
      <w:r w:rsidR="001F2812" w:rsidRPr="009539EE">
        <w:rPr>
          <w:rFonts w:cstheme="minorHAnsi"/>
          <w:color w:val="000000"/>
          <w:shd w:val="clear" w:color="auto" w:fill="FFFFFF"/>
        </w:rPr>
        <w:t xml:space="preserve">, the company made some improvement where the outcome was better customer experience. Initially customers were navigating through three disconnected web properties: the product focused website, the online customer portal, and the lifestyle-focused site. All three sites were supported by different platform therefore when a customer visited product site then the customer portal, the continuity </w:t>
      </w:r>
      <w:r w:rsidR="003F0B60" w:rsidRPr="009539EE">
        <w:rPr>
          <w:rFonts w:cstheme="minorHAnsi"/>
          <w:color w:val="000000"/>
          <w:shd w:val="clear" w:color="auto" w:fill="FFFFFF"/>
        </w:rPr>
        <w:t xml:space="preserve">experience was not visible. </w:t>
      </w:r>
      <w:r w:rsidR="002D31E7" w:rsidRPr="009539EE">
        <w:rPr>
          <w:rFonts w:cstheme="minorHAnsi"/>
          <w:color w:val="000000"/>
          <w:shd w:val="clear" w:color="auto" w:fill="FFFFFF"/>
        </w:rPr>
        <w:t>To simplify and improve its customer journey the team has worked diligently to develop a web platform and common foundation for data sharing</w:t>
      </w:r>
      <w:r w:rsidR="0038140B" w:rsidRPr="009539EE">
        <w:rPr>
          <w:rFonts w:cstheme="minorHAnsi"/>
          <w:color w:val="000000"/>
          <w:shd w:val="clear" w:color="auto" w:fill="FFFFFF"/>
        </w:rPr>
        <w:t xml:space="preserve"> </w:t>
      </w:r>
      <w:bookmarkStart w:id="17" w:name="_Hlk79951403"/>
      <w:r w:rsidR="0038140B" w:rsidRPr="009539EE">
        <w:rPr>
          <w:rFonts w:cstheme="minorHAnsi"/>
          <w:color w:val="000000"/>
          <w:shd w:val="clear" w:color="auto" w:fill="FFFFFF"/>
        </w:rPr>
        <w:t>(Tanzu</w:t>
      </w:r>
      <w:r w:rsidR="00CF23BC" w:rsidRPr="009539EE">
        <w:rPr>
          <w:rFonts w:cstheme="minorHAnsi"/>
          <w:color w:val="000000"/>
          <w:shd w:val="clear" w:color="auto" w:fill="FFFFFF"/>
        </w:rPr>
        <w:t>,</w:t>
      </w:r>
      <w:r w:rsidR="0038140B" w:rsidRPr="009539EE">
        <w:rPr>
          <w:rFonts w:cstheme="minorHAnsi"/>
          <w:color w:val="000000"/>
          <w:shd w:val="clear" w:color="auto" w:fill="FFFFFF"/>
        </w:rPr>
        <w:t xml:space="preserve"> 2021)</w:t>
      </w:r>
      <w:r w:rsidR="002D31E7" w:rsidRPr="009539EE">
        <w:rPr>
          <w:rFonts w:cstheme="minorHAnsi"/>
          <w:color w:val="000000"/>
          <w:shd w:val="clear" w:color="auto" w:fill="FFFFFF"/>
        </w:rPr>
        <w:t>.</w:t>
      </w:r>
      <w:r w:rsidR="005734DE" w:rsidRPr="009539EE">
        <w:rPr>
          <w:rFonts w:cstheme="minorHAnsi"/>
          <w:color w:val="000000"/>
          <w:shd w:val="clear" w:color="auto" w:fill="FFFFFF"/>
        </w:rPr>
        <w:t xml:space="preserve"> </w:t>
      </w:r>
      <w:bookmarkEnd w:id="17"/>
    </w:p>
    <w:p w14:paraId="54C48D3E" w14:textId="375F6CF5" w:rsidR="000B1834" w:rsidRPr="009539EE" w:rsidRDefault="00FC2472" w:rsidP="009539EE">
      <w:pPr>
        <w:pStyle w:val="Heading1"/>
        <w:spacing w:line="360" w:lineRule="auto"/>
        <w:jc w:val="both"/>
        <w:rPr>
          <w:rFonts w:asciiTheme="minorHAnsi" w:hAnsiTheme="minorHAnsi" w:cstheme="minorHAnsi"/>
          <w:sz w:val="22"/>
          <w:szCs w:val="22"/>
        </w:rPr>
      </w:pPr>
      <w:bookmarkStart w:id="18" w:name="_Toc80291839"/>
      <w:r w:rsidRPr="009539EE">
        <w:rPr>
          <w:rFonts w:asciiTheme="minorHAnsi" w:hAnsiTheme="minorHAnsi" w:cstheme="minorHAnsi"/>
          <w:sz w:val="22"/>
          <w:szCs w:val="22"/>
        </w:rPr>
        <w:t>C</w:t>
      </w:r>
      <w:r w:rsidR="004920C4" w:rsidRPr="009539EE">
        <w:rPr>
          <w:rFonts w:asciiTheme="minorHAnsi" w:hAnsiTheme="minorHAnsi" w:cstheme="minorHAnsi"/>
          <w:sz w:val="22"/>
          <w:szCs w:val="22"/>
        </w:rPr>
        <w:t xml:space="preserve">ustomer </w:t>
      </w:r>
      <w:r w:rsidRPr="009539EE">
        <w:rPr>
          <w:rFonts w:asciiTheme="minorHAnsi" w:hAnsiTheme="minorHAnsi" w:cstheme="minorHAnsi"/>
          <w:sz w:val="22"/>
          <w:szCs w:val="22"/>
        </w:rPr>
        <w:t>J</w:t>
      </w:r>
      <w:r w:rsidR="004920C4" w:rsidRPr="009539EE">
        <w:rPr>
          <w:rFonts w:asciiTheme="minorHAnsi" w:hAnsiTheme="minorHAnsi" w:cstheme="minorHAnsi"/>
          <w:sz w:val="22"/>
          <w:szCs w:val="22"/>
        </w:rPr>
        <w:t xml:space="preserve">ourney </w:t>
      </w:r>
      <w:r w:rsidRPr="009539EE">
        <w:rPr>
          <w:rFonts w:asciiTheme="minorHAnsi" w:hAnsiTheme="minorHAnsi" w:cstheme="minorHAnsi"/>
          <w:sz w:val="22"/>
          <w:szCs w:val="22"/>
        </w:rPr>
        <w:t>M</w:t>
      </w:r>
      <w:r w:rsidR="004920C4" w:rsidRPr="009539EE">
        <w:rPr>
          <w:rFonts w:asciiTheme="minorHAnsi" w:hAnsiTheme="minorHAnsi" w:cstheme="minorHAnsi"/>
          <w:sz w:val="22"/>
          <w:szCs w:val="22"/>
        </w:rPr>
        <w:t>ap</w:t>
      </w:r>
      <w:r w:rsidR="005734DE" w:rsidRPr="009539EE">
        <w:rPr>
          <w:rFonts w:asciiTheme="minorHAnsi" w:hAnsiTheme="minorHAnsi" w:cstheme="minorHAnsi"/>
          <w:sz w:val="22"/>
          <w:szCs w:val="22"/>
        </w:rPr>
        <w:t xml:space="preserve"> </w:t>
      </w:r>
      <w:r w:rsidR="00CF23BC" w:rsidRPr="009539EE">
        <w:rPr>
          <w:rFonts w:asciiTheme="minorHAnsi" w:hAnsiTheme="minorHAnsi" w:cstheme="minorHAnsi"/>
          <w:sz w:val="22"/>
          <w:szCs w:val="22"/>
        </w:rPr>
        <w:t>of</w:t>
      </w:r>
      <w:r w:rsidR="005734DE" w:rsidRPr="009539EE">
        <w:rPr>
          <w:rFonts w:asciiTheme="minorHAnsi" w:hAnsiTheme="minorHAnsi" w:cstheme="minorHAnsi"/>
          <w:sz w:val="22"/>
          <w:szCs w:val="22"/>
        </w:rPr>
        <w:t xml:space="preserve"> Automotive </w:t>
      </w:r>
      <w:r w:rsidR="00CF23BC" w:rsidRPr="009539EE">
        <w:rPr>
          <w:rFonts w:asciiTheme="minorHAnsi" w:hAnsiTheme="minorHAnsi" w:cstheme="minorHAnsi"/>
          <w:sz w:val="22"/>
          <w:szCs w:val="22"/>
        </w:rPr>
        <w:t>Industry</w:t>
      </w:r>
      <w:bookmarkEnd w:id="18"/>
    </w:p>
    <w:p w14:paraId="4144A722" w14:textId="6B026294" w:rsidR="000B1834" w:rsidRPr="009539EE" w:rsidRDefault="00697900" w:rsidP="009539EE">
      <w:pPr>
        <w:spacing w:line="360" w:lineRule="auto"/>
        <w:jc w:val="both"/>
        <w:rPr>
          <w:rFonts w:cstheme="minorHAnsi"/>
        </w:rPr>
      </w:pPr>
      <w:r w:rsidRPr="009539EE">
        <w:rPr>
          <w:rFonts w:cstheme="minorHAnsi"/>
        </w:rPr>
        <w:t xml:space="preserve">It is important to provide an enjoyable customer experience for any company, but it is especially important for luxury and </w:t>
      </w:r>
      <w:r w:rsidR="002D31E7" w:rsidRPr="009539EE">
        <w:rPr>
          <w:rFonts w:cstheme="minorHAnsi"/>
        </w:rPr>
        <w:t>high-end</w:t>
      </w:r>
      <w:r w:rsidRPr="009539EE">
        <w:rPr>
          <w:rFonts w:cstheme="minorHAnsi"/>
        </w:rPr>
        <w:t xml:space="preserve"> products and services. Daimler Group and Mercedes-Benz anticipate their customers expect the customer journey to be smooth and pleasant as a drive in the brands car. </w:t>
      </w:r>
      <w:r w:rsidR="00DD6A49" w:rsidRPr="009539EE">
        <w:rPr>
          <w:rFonts w:cstheme="minorHAnsi"/>
        </w:rPr>
        <w:t xml:space="preserve">Customer journey map is a visual representation of every experience the customer has with the company. </w:t>
      </w:r>
      <w:r w:rsidR="000B1834" w:rsidRPr="009539EE">
        <w:rPr>
          <w:rFonts w:cstheme="minorHAnsi"/>
        </w:rPr>
        <w:t xml:space="preserve">There are many benefits of a customer journey map however to name a few, it looks at it from </w:t>
      </w:r>
      <w:r w:rsidR="00DD6A49" w:rsidRPr="009539EE">
        <w:rPr>
          <w:rFonts w:cstheme="minorHAnsi"/>
        </w:rPr>
        <w:t>customers perspective, the process can help to identify strengths, weaknesses, and area of developments. Most importantly it identifies the common customer pain points.</w:t>
      </w:r>
      <w:r w:rsidR="00963019" w:rsidRPr="009539EE">
        <w:rPr>
          <w:rFonts w:cstheme="minorHAnsi"/>
        </w:rPr>
        <w:t xml:space="preserve"> The diagram below is a customer journey map of automotive industry.</w:t>
      </w:r>
    </w:p>
    <w:p w14:paraId="0BB9F5B3" w14:textId="3B067258" w:rsidR="00963019" w:rsidRPr="009539EE" w:rsidRDefault="00963019" w:rsidP="009539EE">
      <w:pPr>
        <w:spacing w:line="360" w:lineRule="auto"/>
        <w:jc w:val="both"/>
        <w:rPr>
          <w:rFonts w:cstheme="minorHAnsi"/>
        </w:rPr>
      </w:pPr>
      <w:r w:rsidRPr="009539EE">
        <w:rPr>
          <w:rFonts w:cstheme="minorHAnsi"/>
          <w:noProof/>
        </w:rPr>
        <w:drawing>
          <wp:inline distT="0" distB="0" distL="0" distR="0" wp14:anchorId="22F87996" wp14:editId="2BFE9E53">
            <wp:extent cx="6178272" cy="2520821"/>
            <wp:effectExtent l="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9"/>
                    <a:stretch>
                      <a:fillRect/>
                    </a:stretch>
                  </pic:blipFill>
                  <pic:spPr>
                    <a:xfrm>
                      <a:off x="0" y="0"/>
                      <a:ext cx="6212464" cy="2534772"/>
                    </a:xfrm>
                    <a:prstGeom prst="rect">
                      <a:avLst/>
                    </a:prstGeom>
                  </pic:spPr>
                </pic:pic>
              </a:graphicData>
            </a:graphic>
          </wp:inline>
        </w:drawing>
      </w:r>
    </w:p>
    <w:p w14:paraId="015D6055" w14:textId="761930C8" w:rsidR="00963019" w:rsidRPr="009539EE" w:rsidRDefault="00963019" w:rsidP="009539EE">
      <w:pPr>
        <w:spacing w:line="360" w:lineRule="auto"/>
        <w:jc w:val="both"/>
        <w:rPr>
          <w:rFonts w:cstheme="minorHAnsi"/>
          <w:color w:val="000000"/>
          <w:shd w:val="clear" w:color="auto" w:fill="FFFFFF"/>
        </w:rPr>
      </w:pPr>
      <w:r w:rsidRPr="009539EE">
        <w:rPr>
          <w:rFonts w:cstheme="minorHAnsi"/>
          <w:color w:val="000000"/>
          <w:shd w:val="clear" w:color="auto" w:fill="FFFFFF"/>
        </w:rPr>
        <w:t xml:space="preserve">Figure </w:t>
      </w:r>
      <w:r w:rsidR="00881FE2" w:rsidRPr="009539EE">
        <w:rPr>
          <w:rFonts w:cstheme="minorHAnsi"/>
          <w:color w:val="000000"/>
          <w:shd w:val="clear" w:color="auto" w:fill="FFFFFF"/>
        </w:rPr>
        <w:t>4</w:t>
      </w:r>
      <w:r w:rsidRPr="009539EE">
        <w:rPr>
          <w:rFonts w:cstheme="minorHAnsi"/>
          <w:color w:val="000000"/>
          <w:shd w:val="clear" w:color="auto" w:fill="FFFFFF"/>
        </w:rPr>
        <w:t>. Customer Journey Map in purchasing a car (Bauer, 2021).</w:t>
      </w:r>
    </w:p>
    <w:p w14:paraId="674E4962" w14:textId="76E2CBC2" w:rsidR="0082795D" w:rsidRPr="009539EE" w:rsidRDefault="0082795D" w:rsidP="009539EE">
      <w:pPr>
        <w:spacing w:line="360" w:lineRule="auto"/>
        <w:jc w:val="both"/>
        <w:rPr>
          <w:rFonts w:cstheme="minorHAnsi"/>
          <w:color w:val="000000"/>
          <w:shd w:val="clear" w:color="auto" w:fill="FFFFFF"/>
        </w:rPr>
      </w:pPr>
      <w:r w:rsidRPr="009539EE">
        <w:rPr>
          <w:rFonts w:cstheme="minorHAnsi"/>
          <w:color w:val="000000"/>
          <w:shd w:val="clear" w:color="auto" w:fill="FFFFFF"/>
        </w:rPr>
        <w:t>There are three phases in customer journey map: pre purchase (sale-phase), purchase phase (sales phase) and post purchase phase (ownership phase).</w:t>
      </w:r>
    </w:p>
    <w:p w14:paraId="75AFC371" w14:textId="747C074E" w:rsidR="00FC2472" w:rsidRPr="009539EE" w:rsidRDefault="00FC2472" w:rsidP="009539EE">
      <w:pPr>
        <w:spacing w:line="360" w:lineRule="auto"/>
        <w:jc w:val="both"/>
        <w:rPr>
          <w:rFonts w:cstheme="minorHAnsi"/>
          <w:b/>
          <w:bCs/>
          <w:color w:val="000000"/>
          <w:shd w:val="clear" w:color="auto" w:fill="FFFFFF"/>
        </w:rPr>
      </w:pPr>
      <w:r w:rsidRPr="009539EE">
        <w:rPr>
          <w:rFonts w:cstheme="minorHAnsi"/>
          <w:b/>
          <w:bCs/>
        </w:rPr>
        <w:t>Pre-purchase</w:t>
      </w:r>
    </w:p>
    <w:p w14:paraId="7B4988A8" w14:textId="0E587A55" w:rsidR="0082795D" w:rsidRPr="009539EE" w:rsidRDefault="0082795D" w:rsidP="009539EE">
      <w:pPr>
        <w:spacing w:line="360" w:lineRule="auto"/>
        <w:jc w:val="both"/>
        <w:rPr>
          <w:rFonts w:cstheme="minorHAnsi"/>
        </w:rPr>
      </w:pPr>
      <w:r w:rsidRPr="009539EE">
        <w:rPr>
          <w:rFonts w:cstheme="minorHAnsi"/>
        </w:rPr>
        <w:lastRenderedPageBreak/>
        <w:t xml:space="preserve">Pre-purchase is the first phase in customer touchpoint. At this stage all types of interactions are covered by consumer associated with brand, category, and the environment of the company before </w:t>
      </w:r>
      <w:r w:rsidR="002C7742" w:rsidRPr="009539EE">
        <w:rPr>
          <w:rFonts w:cstheme="minorHAnsi"/>
        </w:rPr>
        <w:t>deciding</w:t>
      </w:r>
      <w:r w:rsidRPr="009539EE">
        <w:rPr>
          <w:rFonts w:cstheme="minorHAnsi"/>
        </w:rPr>
        <w:t xml:space="preserve"> to buy.</w:t>
      </w:r>
      <w:r w:rsidR="002C7742" w:rsidRPr="009539EE">
        <w:rPr>
          <w:rFonts w:cstheme="minorHAnsi"/>
        </w:rPr>
        <w:t xml:space="preserve"> At this phase Mercedes-Benz customers have the option to use online configuration tool to build the car of their choice and dreams.</w:t>
      </w:r>
      <w:r w:rsidR="00FA7332" w:rsidRPr="009539EE">
        <w:rPr>
          <w:rFonts w:cstheme="minorHAnsi"/>
        </w:rPr>
        <w:t xml:space="preserve"> Test drive of vehicle can be arranged</w:t>
      </w:r>
      <w:r w:rsidR="003C744A" w:rsidRPr="009539EE">
        <w:rPr>
          <w:rFonts w:cstheme="minorHAnsi"/>
        </w:rPr>
        <w:t xml:space="preserve"> at the local retail showroom to facilitate the customer, where a </w:t>
      </w:r>
      <w:r w:rsidR="00323F1B" w:rsidRPr="009539EE">
        <w:rPr>
          <w:rFonts w:cstheme="minorHAnsi"/>
        </w:rPr>
        <w:t>salesperson</w:t>
      </w:r>
      <w:r w:rsidR="003C744A" w:rsidRPr="009539EE">
        <w:rPr>
          <w:rFonts w:cstheme="minorHAnsi"/>
        </w:rPr>
        <w:t xml:space="preserve"> is available for </w:t>
      </w:r>
      <w:r w:rsidR="00E52F33" w:rsidRPr="009539EE">
        <w:rPr>
          <w:rFonts w:cstheme="minorHAnsi"/>
        </w:rPr>
        <w:t>face-to-face</w:t>
      </w:r>
      <w:r w:rsidR="003C744A" w:rsidRPr="009539EE">
        <w:rPr>
          <w:rFonts w:cstheme="minorHAnsi"/>
        </w:rPr>
        <w:t xml:space="preserve"> interaction.  </w:t>
      </w:r>
    </w:p>
    <w:p w14:paraId="0C8A95B9" w14:textId="5644C53B" w:rsidR="00FC2472" w:rsidRPr="009539EE" w:rsidRDefault="00FC2472" w:rsidP="009539EE">
      <w:pPr>
        <w:spacing w:line="360" w:lineRule="auto"/>
        <w:jc w:val="both"/>
        <w:rPr>
          <w:rFonts w:cstheme="minorHAnsi"/>
          <w:b/>
          <w:bCs/>
        </w:rPr>
      </w:pPr>
      <w:r w:rsidRPr="009539EE">
        <w:rPr>
          <w:rFonts w:cstheme="minorHAnsi"/>
          <w:b/>
          <w:bCs/>
        </w:rPr>
        <w:t>Purchase phase</w:t>
      </w:r>
    </w:p>
    <w:p w14:paraId="4F0C807A" w14:textId="50952104" w:rsidR="0082795D" w:rsidRPr="009539EE" w:rsidRDefault="0082795D" w:rsidP="009539EE">
      <w:pPr>
        <w:spacing w:line="360" w:lineRule="auto"/>
        <w:jc w:val="both"/>
        <w:rPr>
          <w:rFonts w:cstheme="minorHAnsi"/>
          <w:color w:val="000000"/>
          <w:shd w:val="clear" w:color="auto" w:fill="FFFFFF"/>
        </w:rPr>
      </w:pPr>
      <w:r w:rsidRPr="009539EE">
        <w:rPr>
          <w:rFonts w:cstheme="minorHAnsi"/>
        </w:rPr>
        <w:t xml:space="preserve">Purchase phase is the second stage where customer has made the decision to purchase. Interaction of choice, ordering and payments takes </w:t>
      </w:r>
      <w:r w:rsidR="00FA7332" w:rsidRPr="009539EE">
        <w:rPr>
          <w:rFonts w:cstheme="minorHAnsi"/>
        </w:rPr>
        <w:t>place, and the vehicle is handed over the customer</w:t>
      </w:r>
      <w:r w:rsidR="002C7742" w:rsidRPr="009539EE">
        <w:rPr>
          <w:rFonts w:cstheme="minorHAnsi"/>
        </w:rPr>
        <w:t>.</w:t>
      </w:r>
      <w:r w:rsidR="000C2056" w:rsidRPr="009539EE">
        <w:rPr>
          <w:rFonts w:cstheme="minorHAnsi"/>
        </w:rPr>
        <w:t xml:space="preserve"> Having a smooth process for transaction is important.</w:t>
      </w:r>
      <w:r w:rsidR="002C7742" w:rsidRPr="009539EE">
        <w:rPr>
          <w:rFonts w:cstheme="minorHAnsi"/>
        </w:rPr>
        <w:t xml:space="preserve"> </w:t>
      </w:r>
      <w:r w:rsidR="00C82E7A" w:rsidRPr="009539EE">
        <w:rPr>
          <w:rFonts w:cstheme="minorHAnsi"/>
        </w:rPr>
        <w:t xml:space="preserve">Customers who are satisfied in the first phase with the brand will move to this phase. For Mercedes-Benz at this </w:t>
      </w:r>
      <w:r w:rsidR="004D6352" w:rsidRPr="009539EE">
        <w:rPr>
          <w:rFonts w:cstheme="minorHAnsi"/>
        </w:rPr>
        <w:t>phase,</w:t>
      </w:r>
      <w:r w:rsidR="00C82E7A" w:rsidRPr="009539EE">
        <w:rPr>
          <w:rFonts w:cstheme="minorHAnsi"/>
        </w:rPr>
        <w:t xml:space="preserve"> it is important for them to have the data of the configuration of the customers dream car from the first phase</w:t>
      </w:r>
      <w:r w:rsidR="004D6352" w:rsidRPr="009539EE">
        <w:rPr>
          <w:rFonts w:cstheme="minorHAnsi"/>
        </w:rPr>
        <w:t xml:space="preserve">. This will make the process easy for the customers when they interact with the sales associate. However, if the sales associate did not have the information of the customers previous </w:t>
      </w:r>
      <w:r w:rsidR="00FC2472" w:rsidRPr="009539EE">
        <w:rPr>
          <w:rFonts w:cstheme="minorHAnsi"/>
        </w:rPr>
        <w:t>experience,</w:t>
      </w:r>
      <w:r w:rsidR="004D6352" w:rsidRPr="009539EE">
        <w:rPr>
          <w:rFonts w:cstheme="minorHAnsi"/>
        </w:rPr>
        <w:t xml:space="preserve"> then the customer would feel they have wasted their time and if experience like this </w:t>
      </w:r>
      <w:r w:rsidR="00FC2472" w:rsidRPr="009539EE">
        <w:rPr>
          <w:rFonts w:cstheme="minorHAnsi"/>
        </w:rPr>
        <w:t>occur over the customers journey, the customer will be less satisfied and are less likely to make a purchase.</w:t>
      </w:r>
      <w:r w:rsidR="004D6352" w:rsidRPr="009539EE">
        <w:rPr>
          <w:rFonts w:cstheme="minorHAnsi"/>
        </w:rPr>
        <w:t xml:space="preserve"> </w:t>
      </w:r>
      <w:r w:rsidR="005734DE" w:rsidRPr="009539EE">
        <w:rPr>
          <w:rFonts w:cstheme="minorHAnsi"/>
        </w:rPr>
        <w:t xml:space="preserve"> </w:t>
      </w:r>
      <w:r w:rsidR="005734DE" w:rsidRPr="009539EE">
        <w:rPr>
          <w:rFonts w:cstheme="minorHAnsi"/>
          <w:color w:val="000000"/>
          <w:shd w:val="clear" w:color="auto" w:fill="FFFFFF"/>
        </w:rPr>
        <w:t>Daimler Group and Mercedes-Benz understands an effective customer journey requires cross-functional collaboration</w:t>
      </w:r>
      <w:r w:rsidR="0038140B" w:rsidRPr="009539EE">
        <w:rPr>
          <w:rFonts w:cstheme="minorHAnsi"/>
          <w:color w:val="000000"/>
          <w:shd w:val="clear" w:color="auto" w:fill="FFFFFF"/>
        </w:rPr>
        <w:t xml:space="preserve"> (</w:t>
      </w:r>
      <w:proofErr w:type="spellStart"/>
      <w:r w:rsidR="0038140B" w:rsidRPr="009539EE">
        <w:rPr>
          <w:rFonts w:cstheme="minorHAnsi"/>
          <w:color w:val="000000"/>
          <w:shd w:val="clear" w:color="auto" w:fill="FFFFFF"/>
        </w:rPr>
        <w:t>Tanz</w:t>
      </w:r>
      <w:proofErr w:type="spellEnd"/>
      <w:r w:rsidR="003C744A" w:rsidRPr="009539EE">
        <w:rPr>
          <w:rFonts w:cstheme="minorHAnsi"/>
          <w:color w:val="000000"/>
          <w:shd w:val="clear" w:color="auto" w:fill="FFFFFF"/>
        </w:rPr>
        <w:t>,</w:t>
      </w:r>
      <w:r w:rsidR="0038140B" w:rsidRPr="009539EE">
        <w:rPr>
          <w:rFonts w:cstheme="minorHAnsi"/>
          <w:color w:val="000000"/>
          <w:shd w:val="clear" w:color="auto" w:fill="FFFFFF"/>
        </w:rPr>
        <w:t xml:space="preserve"> 2021).  </w:t>
      </w:r>
      <w:r w:rsidR="005734DE" w:rsidRPr="009539EE">
        <w:rPr>
          <w:rFonts w:cstheme="minorHAnsi"/>
          <w:color w:val="000000"/>
          <w:shd w:val="clear" w:color="auto" w:fill="FFFFFF"/>
        </w:rPr>
        <w:t xml:space="preserve"> </w:t>
      </w:r>
    </w:p>
    <w:p w14:paraId="2DA9B471" w14:textId="275A06FF" w:rsidR="0082795D" w:rsidRPr="009539EE" w:rsidRDefault="00FC2472" w:rsidP="009539EE">
      <w:pPr>
        <w:spacing w:line="360" w:lineRule="auto"/>
        <w:jc w:val="both"/>
        <w:rPr>
          <w:rFonts w:cstheme="minorHAnsi"/>
          <w:b/>
          <w:bCs/>
        </w:rPr>
      </w:pPr>
      <w:r w:rsidRPr="009539EE">
        <w:rPr>
          <w:rFonts w:cstheme="minorHAnsi"/>
          <w:b/>
          <w:bCs/>
        </w:rPr>
        <w:t>Post-purchase</w:t>
      </w:r>
    </w:p>
    <w:p w14:paraId="627C3102" w14:textId="677F8DA4" w:rsidR="0082795D" w:rsidRPr="009539EE" w:rsidRDefault="0082795D" w:rsidP="009539EE">
      <w:pPr>
        <w:spacing w:line="360" w:lineRule="auto"/>
        <w:jc w:val="both"/>
        <w:rPr>
          <w:rFonts w:cstheme="minorHAnsi"/>
        </w:rPr>
      </w:pPr>
      <w:bookmarkStart w:id="19" w:name="_Hlk79950270"/>
      <w:r w:rsidRPr="009539EE">
        <w:rPr>
          <w:rFonts w:cstheme="minorHAnsi"/>
        </w:rPr>
        <w:t xml:space="preserve">Post-purchase </w:t>
      </w:r>
      <w:bookmarkEnd w:id="19"/>
      <w:r w:rsidRPr="009539EE">
        <w:rPr>
          <w:rFonts w:cstheme="minorHAnsi"/>
        </w:rPr>
        <w:t>stage is the interactions by the customers with the brand and company after the purchase.</w:t>
      </w:r>
      <w:r w:rsidR="008D462D" w:rsidRPr="009539EE">
        <w:rPr>
          <w:rFonts w:cstheme="minorHAnsi"/>
        </w:rPr>
        <w:t xml:space="preserve"> In this phase after sale service takes place, service appointment is booked, car dropped off for service, service consultation takes place and then the </w:t>
      </w:r>
      <w:r w:rsidR="009C738D" w:rsidRPr="009539EE">
        <w:rPr>
          <w:rFonts w:cstheme="minorHAnsi"/>
        </w:rPr>
        <w:t>pickup</w:t>
      </w:r>
      <w:r w:rsidR="008D462D" w:rsidRPr="009539EE">
        <w:rPr>
          <w:rFonts w:cstheme="minorHAnsi"/>
        </w:rPr>
        <w:t xml:space="preserve"> of the vehicle.</w:t>
      </w:r>
      <w:r w:rsidR="009C738D" w:rsidRPr="009539EE">
        <w:rPr>
          <w:rFonts w:cstheme="minorHAnsi"/>
        </w:rPr>
        <w:t xml:space="preserve"> Daimler Group and Mercedes-Benz have created platforms and social media to keep customers engaged with the brand, for example they have She’s Mercedes, Fusion Travel, Classic Magazine</w:t>
      </w:r>
      <w:r w:rsidR="00FA7332" w:rsidRPr="009539EE">
        <w:rPr>
          <w:rFonts w:cstheme="minorHAnsi"/>
        </w:rPr>
        <w:t xml:space="preserve">, Mercedes Me Magazine and Studio </w:t>
      </w:r>
      <w:proofErr w:type="spellStart"/>
      <w:r w:rsidR="00FA7332" w:rsidRPr="009539EE">
        <w:rPr>
          <w:rFonts w:cstheme="minorHAnsi"/>
        </w:rPr>
        <w:t>Odeonsplatz</w:t>
      </w:r>
      <w:proofErr w:type="spellEnd"/>
      <w:r w:rsidR="00FA7332" w:rsidRPr="009539EE">
        <w:rPr>
          <w:rFonts w:cstheme="minorHAnsi"/>
        </w:rPr>
        <w:t>.</w:t>
      </w:r>
      <w:r w:rsidR="003C744A" w:rsidRPr="009539EE">
        <w:rPr>
          <w:rFonts w:cstheme="minorHAnsi"/>
        </w:rPr>
        <w:t xml:space="preserve"> </w:t>
      </w:r>
      <w:r w:rsidR="00417883" w:rsidRPr="009539EE">
        <w:rPr>
          <w:rFonts w:cstheme="minorHAnsi"/>
        </w:rPr>
        <w:t xml:space="preserve">Keeping customers engaged after sale is important for the company for future repurchase and for the customer to be an advocate for the brand to their contacts and families. </w:t>
      </w:r>
    </w:p>
    <w:p w14:paraId="519DA5B6" w14:textId="16E8526C" w:rsidR="00153618" w:rsidRPr="009539EE" w:rsidRDefault="00153618" w:rsidP="009539EE">
      <w:pPr>
        <w:pStyle w:val="Heading1"/>
        <w:spacing w:line="360" w:lineRule="auto"/>
        <w:jc w:val="both"/>
        <w:rPr>
          <w:rFonts w:asciiTheme="minorHAnsi" w:hAnsiTheme="minorHAnsi" w:cstheme="minorHAnsi"/>
          <w:sz w:val="22"/>
          <w:szCs w:val="22"/>
        </w:rPr>
      </w:pPr>
      <w:bookmarkStart w:id="20" w:name="_Toc80291840"/>
      <w:r w:rsidRPr="009539EE">
        <w:rPr>
          <w:rFonts w:asciiTheme="minorHAnsi" w:hAnsiTheme="minorHAnsi" w:cstheme="minorHAnsi"/>
          <w:sz w:val="22"/>
          <w:szCs w:val="22"/>
        </w:rPr>
        <w:t>Strength and weakness of the customer journey</w:t>
      </w:r>
      <w:r w:rsidR="00323F1B" w:rsidRPr="009539EE">
        <w:rPr>
          <w:rFonts w:asciiTheme="minorHAnsi" w:hAnsiTheme="minorHAnsi" w:cstheme="minorHAnsi"/>
          <w:sz w:val="22"/>
          <w:szCs w:val="22"/>
        </w:rPr>
        <w:t>.</w:t>
      </w:r>
      <w:bookmarkEnd w:id="20"/>
    </w:p>
    <w:p w14:paraId="06355E17" w14:textId="77777777" w:rsidR="004A6910" w:rsidRPr="009539EE" w:rsidRDefault="00323F1B" w:rsidP="009539EE">
      <w:pPr>
        <w:spacing w:line="360" w:lineRule="auto"/>
        <w:jc w:val="both"/>
        <w:rPr>
          <w:rFonts w:cstheme="minorHAnsi"/>
        </w:rPr>
      </w:pPr>
      <w:r w:rsidRPr="009539EE">
        <w:rPr>
          <w:rFonts w:cstheme="minorHAnsi"/>
        </w:rPr>
        <w:t xml:space="preserve">One of the </w:t>
      </w:r>
      <w:r w:rsidR="004A6910" w:rsidRPr="009539EE">
        <w:rPr>
          <w:rFonts w:cstheme="minorHAnsi"/>
        </w:rPr>
        <w:t>strengths</w:t>
      </w:r>
      <w:r w:rsidRPr="009539EE">
        <w:rPr>
          <w:rFonts w:cstheme="minorHAnsi"/>
        </w:rPr>
        <w:t xml:space="preserve"> of the customer journey for automotive industry is the customer can have customer consultation pre purchase however, the pre purchase</w:t>
      </w:r>
      <w:r w:rsidR="004A6910" w:rsidRPr="009539EE">
        <w:rPr>
          <w:rFonts w:cstheme="minorHAnsi"/>
        </w:rPr>
        <w:t xml:space="preserve"> acquisition does not consider other methods, it only considered the virtual methods of acquisition. Customers can gain information before purchase through live car show events, magazine and from friends and family who owns a model of the brand. </w:t>
      </w:r>
    </w:p>
    <w:p w14:paraId="69AEAFA1" w14:textId="3E230C17" w:rsidR="00323F1B" w:rsidRPr="009539EE" w:rsidRDefault="004A6910" w:rsidP="009539EE">
      <w:pPr>
        <w:spacing w:line="360" w:lineRule="auto"/>
        <w:jc w:val="both"/>
        <w:rPr>
          <w:rFonts w:cstheme="minorHAnsi"/>
        </w:rPr>
      </w:pPr>
      <w:r w:rsidRPr="009539EE">
        <w:rPr>
          <w:rFonts w:cstheme="minorHAnsi"/>
        </w:rPr>
        <w:lastRenderedPageBreak/>
        <w:t xml:space="preserve">Mercedes-Benz are efficient with their </w:t>
      </w:r>
      <w:r w:rsidR="00740F21" w:rsidRPr="009539EE">
        <w:rPr>
          <w:rFonts w:cstheme="minorHAnsi"/>
        </w:rPr>
        <w:t>after-purchase</w:t>
      </w:r>
      <w:r w:rsidRPr="009539EE">
        <w:rPr>
          <w:rFonts w:cstheme="minorHAnsi"/>
        </w:rPr>
        <w:t xml:space="preserve"> repair and servicing of the </w:t>
      </w:r>
      <w:r w:rsidR="00740F21" w:rsidRPr="009539EE">
        <w:rPr>
          <w:rFonts w:cstheme="minorHAnsi"/>
        </w:rPr>
        <w:t>vehicle,</w:t>
      </w:r>
      <w:r w:rsidRPr="009539EE">
        <w:rPr>
          <w:rFonts w:cstheme="minorHAnsi"/>
        </w:rPr>
        <w:t xml:space="preserve"> but the customer journey does not represent the steps pre repurchase</w:t>
      </w:r>
      <w:r w:rsidR="00740F21" w:rsidRPr="009539EE">
        <w:rPr>
          <w:rFonts w:cstheme="minorHAnsi"/>
        </w:rPr>
        <w:t xml:space="preserve">. Before repurchasing step another step could have been included for customer satisfaction/feedback of purchase.   </w:t>
      </w:r>
      <w:r w:rsidRPr="009539EE">
        <w:rPr>
          <w:rFonts w:cstheme="minorHAnsi"/>
        </w:rPr>
        <w:t xml:space="preserve">    </w:t>
      </w:r>
    </w:p>
    <w:p w14:paraId="729598E4" w14:textId="45679215" w:rsidR="004920C4" w:rsidRPr="009539EE" w:rsidRDefault="004920C4" w:rsidP="009539EE">
      <w:pPr>
        <w:pStyle w:val="Heading1"/>
        <w:spacing w:line="360" w:lineRule="auto"/>
        <w:jc w:val="both"/>
        <w:rPr>
          <w:rFonts w:asciiTheme="minorHAnsi" w:hAnsiTheme="minorHAnsi" w:cstheme="minorHAnsi"/>
          <w:sz w:val="22"/>
          <w:szCs w:val="22"/>
        </w:rPr>
      </w:pPr>
      <w:bookmarkStart w:id="21" w:name="_Toc80291841"/>
      <w:r w:rsidRPr="009539EE">
        <w:rPr>
          <w:rFonts w:asciiTheme="minorHAnsi" w:hAnsiTheme="minorHAnsi" w:cstheme="minorHAnsi"/>
          <w:sz w:val="22"/>
          <w:szCs w:val="22"/>
        </w:rPr>
        <w:t xml:space="preserve">Total </w:t>
      </w:r>
      <w:r w:rsidR="00D61EC6" w:rsidRPr="009539EE">
        <w:rPr>
          <w:rFonts w:asciiTheme="minorHAnsi" w:hAnsiTheme="minorHAnsi" w:cstheme="minorHAnsi"/>
          <w:sz w:val="22"/>
          <w:szCs w:val="22"/>
        </w:rPr>
        <w:t>E</w:t>
      </w:r>
      <w:r w:rsidRPr="009539EE">
        <w:rPr>
          <w:rFonts w:asciiTheme="minorHAnsi" w:hAnsiTheme="minorHAnsi" w:cstheme="minorHAnsi"/>
          <w:sz w:val="22"/>
          <w:szCs w:val="22"/>
        </w:rPr>
        <w:t xml:space="preserve">ngagement </w:t>
      </w:r>
      <w:r w:rsidR="00D61EC6" w:rsidRPr="009539EE">
        <w:rPr>
          <w:rFonts w:asciiTheme="minorHAnsi" w:hAnsiTheme="minorHAnsi" w:cstheme="minorHAnsi"/>
          <w:sz w:val="22"/>
          <w:szCs w:val="22"/>
        </w:rPr>
        <w:t>M</w:t>
      </w:r>
      <w:r w:rsidRPr="009539EE">
        <w:rPr>
          <w:rFonts w:asciiTheme="minorHAnsi" w:hAnsiTheme="minorHAnsi" w:cstheme="minorHAnsi"/>
          <w:sz w:val="22"/>
          <w:szCs w:val="22"/>
        </w:rPr>
        <w:t>odel</w:t>
      </w:r>
      <w:bookmarkEnd w:id="21"/>
      <w:r w:rsidRPr="009539EE">
        <w:rPr>
          <w:rFonts w:asciiTheme="minorHAnsi" w:hAnsiTheme="minorHAnsi" w:cstheme="minorHAnsi"/>
          <w:sz w:val="22"/>
          <w:szCs w:val="22"/>
        </w:rPr>
        <w:t xml:space="preserve"> </w:t>
      </w:r>
    </w:p>
    <w:p w14:paraId="633AB3D1" w14:textId="4CE0AFED" w:rsidR="0050775A" w:rsidRPr="009539EE" w:rsidRDefault="004D6717" w:rsidP="009539EE">
      <w:pPr>
        <w:spacing w:line="360" w:lineRule="auto"/>
        <w:jc w:val="both"/>
        <w:rPr>
          <w:rFonts w:cstheme="minorHAnsi"/>
        </w:rPr>
      </w:pPr>
      <w:r w:rsidRPr="009539EE">
        <w:rPr>
          <w:rFonts w:cstheme="minorHAnsi"/>
        </w:rPr>
        <w:t xml:space="preserve">The success of </w:t>
      </w:r>
      <w:r w:rsidR="003D6B22" w:rsidRPr="009539EE">
        <w:rPr>
          <w:rFonts w:cstheme="minorHAnsi"/>
        </w:rPr>
        <w:t>a business</w:t>
      </w:r>
      <w:r w:rsidRPr="009539EE">
        <w:rPr>
          <w:rFonts w:cstheme="minorHAnsi"/>
        </w:rPr>
        <w:t xml:space="preserve"> largely depended on customers purchasing the product or services</w:t>
      </w:r>
      <w:r w:rsidR="003D6B22" w:rsidRPr="009539EE">
        <w:rPr>
          <w:rFonts w:cstheme="minorHAnsi"/>
        </w:rPr>
        <w:t>.</w:t>
      </w:r>
      <w:r w:rsidRPr="009539EE">
        <w:rPr>
          <w:rFonts w:cstheme="minorHAnsi"/>
        </w:rPr>
        <w:t xml:space="preserve"> </w:t>
      </w:r>
      <w:r w:rsidR="003D6B22" w:rsidRPr="009539EE">
        <w:rPr>
          <w:rFonts w:cstheme="minorHAnsi"/>
        </w:rPr>
        <w:t>H</w:t>
      </w:r>
      <w:r w:rsidRPr="009539EE">
        <w:rPr>
          <w:rFonts w:cstheme="minorHAnsi"/>
        </w:rPr>
        <w:t xml:space="preserve">owever, </w:t>
      </w:r>
      <w:r w:rsidR="003D6B22" w:rsidRPr="009539EE">
        <w:rPr>
          <w:rFonts w:cstheme="minorHAnsi"/>
        </w:rPr>
        <w:t xml:space="preserve">if the business went further </w:t>
      </w:r>
      <w:r w:rsidR="0050775A" w:rsidRPr="009539EE">
        <w:rPr>
          <w:rFonts w:cstheme="minorHAnsi"/>
        </w:rPr>
        <w:t>from encouraging</w:t>
      </w:r>
      <w:r w:rsidR="003D6B22" w:rsidRPr="009539EE">
        <w:rPr>
          <w:rFonts w:cstheme="minorHAnsi"/>
        </w:rPr>
        <w:t xml:space="preserve"> this one of purchase from customers t</w:t>
      </w:r>
      <w:r w:rsidR="0050775A" w:rsidRPr="009539EE">
        <w:rPr>
          <w:rFonts w:cstheme="minorHAnsi"/>
        </w:rPr>
        <w:t>o</w:t>
      </w:r>
      <w:r w:rsidR="003D6B22" w:rsidRPr="009539EE">
        <w:rPr>
          <w:rFonts w:cstheme="minorHAnsi"/>
        </w:rPr>
        <w:t xml:space="preserve"> engaging them</w:t>
      </w:r>
      <w:r w:rsidR="0050775A" w:rsidRPr="009539EE">
        <w:rPr>
          <w:rFonts w:cstheme="minorHAnsi"/>
        </w:rPr>
        <w:t>,</w:t>
      </w:r>
      <w:r w:rsidR="003D6B22" w:rsidRPr="009539EE">
        <w:rPr>
          <w:rFonts w:cstheme="minorHAnsi"/>
        </w:rPr>
        <w:t xml:space="preserve"> the business performance will increase </w:t>
      </w:r>
      <w:r w:rsidR="0050775A" w:rsidRPr="009539EE">
        <w:rPr>
          <w:rFonts w:cstheme="minorHAnsi"/>
        </w:rPr>
        <w:t xml:space="preserve">as well as </w:t>
      </w:r>
      <w:r w:rsidR="003D6B22" w:rsidRPr="009539EE">
        <w:rPr>
          <w:rFonts w:cstheme="minorHAnsi"/>
        </w:rPr>
        <w:t xml:space="preserve">sales and growth. </w:t>
      </w:r>
      <w:r w:rsidR="0050775A" w:rsidRPr="009539EE">
        <w:rPr>
          <w:rFonts w:cstheme="minorHAnsi"/>
        </w:rPr>
        <w:t xml:space="preserve">To create customer engagement the business must have certain key elements in place. The diagram below shows the </w:t>
      </w:r>
      <w:r w:rsidR="00881FE2" w:rsidRPr="009539EE">
        <w:rPr>
          <w:rFonts w:cstheme="minorHAnsi"/>
        </w:rPr>
        <w:t xml:space="preserve">key </w:t>
      </w:r>
      <w:r w:rsidR="0050775A" w:rsidRPr="009539EE">
        <w:rPr>
          <w:rFonts w:cstheme="minorHAnsi"/>
        </w:rPr>
        <w:t xml:space="preserve">elements </w:t>
      </w:r>
      <w:r w:rsidR="00881FE2" w:rsidRPr="009539EE">
        <w:rPr>
          <w:rFonts w:cstheme="minorHAnsi"/>
        </w:rPr>
        <w:t>for total engagement.</w:t>
      </w:r>
    </w:p>
    <w:p w14:paraId="5E0FA4AE" w14:textId="76350F6B" w:rsidR="004D6717" w:rsidRPr="009539EE" w:rsidRDefault="0050775A" w:rsidP="009539EE">
      <w:pPr>
        <w:spacing w:line="360" w:lineRule="auto"/>
        <w:jc w:val="both"/>
        <w:rPr>
          <w:rFonts w:cstheme="minorHAnsi"/>
          <w:b/>
          <w:bCs/>
          <w:color w:val="C00000"/>
        </w:rPr>
      </w:pPr>
      <w:r w:rsidRPr="009539EE">
        <w:rPr>
          <w:rFonts w:cstheme="minorHAnsi"/>
          <w:noProof/>
        </w:rPr>
        <w:drawing>
          <wp:inline distT="0" distB="0" distL="0" distR="0" wp14:anchorId="6C9D6DE9" wp14:editId="6E8E6F2A">
            <wp:extent cx="4191000" cy="2924175"/>
            <wp:effectExtent l="0" t="0" r="0" b="952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stretch>
                      <a:fillRect/>
                    </a:stretch>
                  </pic:blipFill>
                  <pic:spPr>
                    <a:xfrm>
                      <a:off x="0" y="0"/>
                      <a:ext cx="4191000" cy="2924175"/>
                    </a:xfrm>
                    <a:prstGeom prst="rect">
                      <a:avLst/>
                    </a:prstGeom>
                  </pic:spPr>
                </pic:pic>
              </a:graphicData>
            </a:graphic>
          </wp:inline>
        </w:drawing>
      </w:r>
      <w:r w:rsidR="003D6B22" w:rsidRPr="009539EE">
        <w:rPr>
          <w:rFonts w:cstheme="minorHAnsi"/>
          <w:b/>
          <w:bCs/>
          <w:color w:val="C00000"/>
        </w:rPr>
        <w:t xml:space="preserve"> </w:t>
      </w:r>
      <w:r w:rsidR="004D6717" w:rsidRPr="009539EE">
        <w:rPr>
          <w:rFonts w:cstheme="minorHAnsi"/>
          <w:b/>
          <w:bCs/>
          <w:color w:val="C00000"/>
        </w:rPr>
        <w:t xml:space="preserve"> </w:t>
      </w:r>
    </w:p>
    <w:p w14:paraId="4AC94C77" w14:textId="7FC4E0A2" w:rsidR="004920C4" w:rsidRPr="009539EE" w:rsidRDefault="00881FE2" w:rsidP="009539EE">
      <w:pPr>
        <w:spacing w:line="360" w:lineRule="auto"/>
        <w:jc w:val="both"/>
        <w:rPr>
          <w:rFonts w:cstheme="minorHAnsi"/>
          <w:shd w:val="clear" w:color="auto" w:fill="FFFFFF"/>
        </w:rPr>
      </w:pPr>
      <w:r w:rsidRPr="009539EE">
        <w:rPr>
          <w:rFonts w:cstheme="minorHAnsi"/>
        </w:rPr>
        <w:t xml:space="preserve">Figure 5. The Total Engagement Model </w:t>
      </w:r>
      <w:r w:rsidR="00EF52FE" w:rsidRPr="009539EE">
        <w:rPr>
          <w:rFonts w:cstheme="minorHAnsi"/>
        </w:rPr>
        <w:t>(</w:t>
      </w:r>
      <w:r w:rsidR="00EF52FE" w:rsidRPr="009539EE">
        <w:rPr>
          <w:rFonts w:cstheme="minorHAnsi"/>
          <w:shd w:val="clear" w:color="auto" w:fill="FFFFFF"/>
        </w:rPr>
        <w:t>Roberts, Alpert. 2010).</w:t>
      </w:r>
    </w:p>
    <w:p w14:paraId="3EEAA4E2" w14:textId="6767F612" w:rsidR="0086567E" w:rsidRPr="009539EE" w:rsidRDefault="0086567E" w:rsidP="009539EE">
      <w:pPr>
        <w:spacing w:line="360" w:lineRule="auto"/>
        <w:jc w:val="both"/>
        <w:rPr>
          <w:rFonts w:cstheme="minorHAnsi"/>
          <w:color w:val="000000"/>
          <w:shd w:val="clear" w:color="auto" w:fill="FFFFFF"/>
        </w:rPr>
      </w:pPr>
      <w:r w:rsidRPr="009539EE">
        <w:rPr>
          <w:rFonts w:cstheme="minorHAnsi"/>
          <w:color w:val="000000"/>
          <w:shd w:val="clear" w:color="auto" w:fill="FFFFFF"/>
        </w:rPr>
        <w:t>As mentioned earlier in the report customer expectation and behaviour is changing and they demand more from companies, therefore every communication and customer interaction should be fully leveraged, adjusted, and treated as an opportunity to engage customers. It is</w:t>
      </w:r>
      <w:r w:rsidR="00041C52" w:rsidRPr="009539EE">
        <w:rPr>
          <w:rFonts w:cstheme="minorHAnsi"/>
          <w:color w:val="000000"/>
          <w:shd w:val="clear" w:color="auto" w:fill="FFFFFF"/>
        </w:rPr>
        <w:t xml:space="preserve"> essential</w:t>
      </w:r>
      <w:r w:rsidRPr="009539EE">
        <w:rPr>
          <w:rFonts w:cstheme="minorHAnsi"/>
          <w:color w:val="000000"/>
          <w:shd w:val="clear" w:color="auto" w:fill="FFFFFF"/>
        </w:rPr>
        <w:t xml:space="preserve"> to ensure all interactions with the customer must be consistent and work together to accomplish this objective</w:t>
      </w:r>
      <w:r w:rsidR="004F2226" w:rsidRPr="009539EE">
        <w:rPr>
          <w:rFonts w:cstheme="minorHAnsi"/>
          <w:color w:val="000000"/>
          <w:shd w:val="clear" w:color="auto" w:fill="FFFFFF"/>
        </w:rPr>
        <w:t>.</w:t>
      </w:r>
      <w:r w:rsidRPr="009539EE">
        <w:rPr>
          <w:rFonts w:cstheme="minorHAnsi"/>
          <w:color w:val="000000"/>
          <w:shd w:val="clear" w:color="auto" w:fill="FFFFFF"/>
        </w:rPr>
        <w:t xml:space="preserve"> </w:t>
      </w:r>
      <w:r w:rsidR="004F2226" w:rsidRPr="009539EE">
        <w:rPr>
          <w:rFonts w:cstheme="minorHAnsi"/>
          <w:color w:val="000000"/>
          <w:shd w:val="clear" w:color="auto" w:fill="FFFFFF"/>
        </w:rPr>
        <w:t xml:space="preserve">An example of Daimler Group and Mercedes-Benz online platform touchpoint was discussed in the report earlier and how they ensured all departments worked together and had access to customer data for smooth transaction.  </w:t>
      </w:r>
      <w:r w:rsidR="00041C52" w:rsidRPr="009539EE">
        <w:rPr>
          <w:rFonts w:cstheme="minorHAnsi"/>
          <w:color w:val="000000"/>
          <w:shd w:val="clear" w:color="auto" w:fill="FFFFFF"/>
        </w:rPr>
        <w:t xml:space="preserve">To deliver a distinct value proposition and customer experience to engage customers it is important to empathise on </w:t>
      </w:r>
      <w:r w:rsidR="00F677ED" w:rsidRPr="009539EE">
        <w:rPr>
          <w:rFonts w:cstheme="minorHAnsi"/>
          <w:color w:val="000000"/>
          <w:shd w:val="clear" w:color="auto" w:fill="FFFFFF"/>
        </w:rPr>
        <w:t>brand and internal culture. The brand should consistently communicate the value proposition and the internal culture via engaged employees should provide planned customer experience which is the key enabler in delivering a distinct value proposition.</w:t>
      </w:r>
      <w:r w:rsidR="00041C52" w:rsidRPr="009539EE">
        <w:rPr>
          <w:rFonts w:cstheme="minorHAnsi"/>
          <w:color w:val="000000"/>
          <w:shd w:val="clear" w:color="auto" w:fill="FFFFFF"/>
        </w:rPr>
        <w:t xml:space="preserve">  </w:t>
      </w:r>
    </w:p>
    <w:p w14:paraId="1A57F95E" w14:textId="3D3D0C5E" w:rsidR="000465EF" w:rsidRPr="009539EE" w:rsidRDefault="000465EF" w:rsidP="009539EE">
      <w:pPr>
        <w:spacing w:line="360" w:lineRule="auto"/>
        <w:jc w:val="both"/>
        <w:rPr>
          <w:rFonts w:cstheme="minorHAnsi"/>
          <w:color w:val="000000"/>
          <w:shd w:val="clear" w:color="auto" w:fill="FFFFFF"/>
        </w:rPr>
      </w:pPr>
      <w:r w:rsidRPr="009539EE">
        <w:rPr>
          <w:rFonts w:cstheme="minorHAnsi"/>
          <w:color w:val="000000"/>
          <w:shd w:val="clear" w:color="auto" w:fill="FFFFFF"/>
        </w:rPr>
        <w:lastRenderedPageBreak/>
        <w:t>Daimler Group and Mercedes-Benz advertise their brand in many ways to engage their target segment market</w:t>
      </w:r>
      <w:r w:rsidR="00B47DF7" w:rsidRPr="009539EE">
        <w:rPr>
          <w:rFonts w:cstheme="minorHAnsi"/>
          <w:color w:val="000000"/>
          <w:shd w:val="clear" w:color="auto" w:fill="FFFFFF"/>
        </w:rPr>
        <w:t>.</w:t>
      </w:r>
      <w:r w:rsidR="00BB4354" w:rsidRPr="009539EE">
        <w:rPr>
          <w:rFonts w:cstheme="minorHAnsi"/>
          <w:color w:val="000000"/>
          <w:shd w:val="clear" w:color="auto" w:fill="FFFFFF"/>
        </w:rPr>
        <w:t xml:space="preserve"> The promise is prestige, safe and quality engineered car. </w:t>
      </w:r>
      <w:r w:rsidR="00B47DF7" w:rsidRPr="009539EE">
        <w:rPr>
          <w:rFonts w:cstheme="minorHAnsi"/>
          <w:color w:val="000000"/>
          <w:shd w:val="clear" w:color="auto" w:fill="FFFFFF"/>
        </w:rPr>
        <w:t xml:space="preserve"> Their promises are on their customer experience and warranty on their products. The company facilitates for their customers to build their dream car on online configuration tools to ensure they get exactly what they ask for.</w:t>
      </w:r>
      <w:r w:rsidR="005E43E4" w:rsidRPr="009539EE">
        <w:rPr>
          <w:rFonts w:cstheme="minorHAnsi"/>
          <w:color w:val="000000"/>
          <w:shd w:val="clear" w:color="auto" w:fill="FFFFFF"/>
        </w:rPr>
        <w:t xml:space="preserve"> The internal culture of the company is vital for the Group success therefore the company has many training programmes in place for staff for long term competitive advantage. There are many challenges associated with the transformation and the changes in the external environment therefore it </w:t>
      </w:r>
      <w:r w:rsidR="00644444" w:rsidRPr="009539EE">
        <w:rPr>
          <w:rFonts w:cstheme="minorHAnsi"/>
          <w:color w:val="000000"/>
          <w:shd w:val="clear" w:color="auto" w:fill="FFFFFF"/>
        </w:rPr>
        <w:t xml:space="preserve">is </w:t>
      </w:r>
      <w:r w:rsidR="005E43E4" w:rsidRPr="009539EE">
        <w:rPr>
          <w:rFonts w:cstheme="minorHAnsi"/>
          <w:color w:val="000000"/>
          <w:shd w:val="clear" w:color="auto" w:fill="FFFFFF"/>
        </w:rPr>
        <w:t>extremely important to have a respectful and trusting relationship between the workforce and the management</w:t>
      </w:r>
      <w:r w:rsidR="00D61EC6" w:rsidRPr="009539EE">
        <w:rPr>
          <w:rFonts w:cstheme="minorHAnsi"/>
          <w:color w:val="000000"/>
          <w:shd w:val="clear" w:color="auto" w:fill="FFFFFF"/>
        </w:rPr>
        <w:t xml:space="preserve"> (Daimler Sustainability Report, 2020).</w:t>
      </w:r>
      <w:r w:rsidR="00644444" w:rsidRPr="009539EE">
        <w:rPr>
          <w:rFonts w:cstheme="minorHAnsi"/>
          <w:color w:val="000000"/>
          <w:shd w:val="clear" w:color="auto" w:fill="FFFFFF"/>
        </w:rPr>
        <w:t xml:space="preserve"> The company has open dialog with the management and the employees</w:t>
      </w:r>
      <w:r w:rsidR="00BB3BEA" w:rsidRPr="009539EE">
        <w:rPr>
          <w:rFonts w:cstheme="minorHAnsi"/>
          <w:color w:val="000000"/>
          <w:shd w:val="clear" w:color="auto" w:fill="FFFFFF"/>
        </w:rPr>
        <w:t xml:space="preserve">. As Maslow’s hierarchy of needs indicate when employees’ basic needs are met, they perform better. The company has put in place measure for the employee’s job security during </w:t>
      </w:r>
      <w:r w:rsidR="00D61EC6" w:rsidRPr="009539EE">
        <w:rPr>
          <w:rFonts w:cstheme="minorHAnsi"/>
          <w:color w:val="000000"/>
          <w:shd w:val="clear" w:color="auto" w:fill="FFFFFF"/>
        </w:rPr>
        <w:t>these difficult times</w:t>
      </w:r>
      <w:r w:rsidR="00BB3BEA" w:rsidRPr="009539EE">
        <w:rPr>
          <w:rFonts w:cstheme="minorHAnsi"/>
          <w:color w:val="000000"/>
          <w:shd w:val="clear" w:color="auto" w:fill="FFFFFF"/>
        </w:rPr>
        <w:t xml:space="preserve"> showing gratitude towards its employees</w:t>
      </w:r>
      <w:r w:rsidR="00D61EC6" w:rsidRPr="009539EE">
        <w:rPr>
          <w:rFonts w:cstheme="minorHAnsi"/>
          <w:color w:val="000000"/>
          <w:shd w:val="clear" w:color="auto" w:fill="FFFFFF"/>
        </w:rPr>
        <w:t xml:space="preserve">, this will encourage the employees to do more for the company and look after the customers in turn generate growth and profit. </w:t>
      </w:r>
      <w:r w:rsidR="00BB3BEA" w:rsidRPr="009539EE">
        <w:rPr>
          <w:rFonts w:cstheme="minorHAnsi"/>
          <w:color w:val="000000"/>
          <w:shd w:val="clear" w:color="auto" w:fill="FFFFFF"/>
        </w:rPr>
        <w:t xml:space="preserve">    </w:t>
      </w:r>
    </w:p>
    <w:p w14:paraId="45CBD0D4" w14:textId="68083344" w:rsidR="004920C4" w:rsidRPr="009539EE" w:rsidRDefault="004920C4" w:rsidP="009539EE">
      <w:pPr>
        <w:pStyle w:val="Heading1"/>
        <w:spacing w:line="360" w:lineRule="auto"/>
        <w:jc w:val="both"/>
        <w:rPr>
          <w:rFonts w:asciiTheme="minorHAnsi" w:hAnsiTheme="minorHAnsi" w:cstheme="minorHAnsi"/>
          <w:sz w:val="22"/>
          <w:szCs w:val="22"/>
        </w:rPr>
      </w:pPr>
      <w:bookmarkStart w:id="22" w:name="_Toc80291842"/>
      <w:r w:rsidRPr="009539EE">
        <w:rPr>
          <w:rFonts w:asciiTheme="minorHAnsi" w:hAnsiTheme="minorHAnsi" w:cstheme="minorHAnsi"/>
          <w:sz w:val="22"/>
          <w:szCs w:val="22"/>
        </w:rPr>
        <w:t>Conclusion</w:t>
      </w:r>
      <w:bookmarkEnd w:id="22"/>
    </w:p>
    <w:p w14:paraId="1DA3A5C6" w14:textId="1481DC67" w:rsidR="004C1E19" w:rsidRPr="009539EE" w:rsidRDefault="0097013E" w:rsidP="009539EE">
      <w:pPr>
        <w:spacing w:line="360" w:lineRule="auto"/>
        <w:jc w:val="both"/>
        <w:rPr>
          <w:rFonts w:cstheme="minorHAnsi"/>
        </w:rPr>
      </w:pPr>
      <w:r w:rsidRPr="009539EE">
        <w:rPr>
          <w:rFonts w:cstheme="minorHAnsi"/>
        </w:rPr>
        <w:t xml:space="preserve">The objective of this report was to critically appraise how Daimler Group and Mercedes-Benz can </w:t>
      </w:r>
      <w:bookmarkStart w:id="23" w:name="_Hlk80289412"/>
      <w:r w:rsidRPr="009539EE">
        <w:rPr>
          <w:rFonts w:cstheme="minorHAnsi"/>
        </w:rPr>
        <w:t>create innovative marketing strategies to raise awareness of the brand, manage and evaluate the customer journey across a variety of communication channels</w:t>
      </w:r>
      <w:bookmarkEnd w:id="23"/>
      <w:r w:rsidRPr="009539EE">
        <w:rPr>
          <w:rFonts w:cstheme="minorHAnsi"/>
        </w:rPr>
        <w:t xml:space="preserve"> with the focus of fulfilling the current and future stakeholders’ expectation. At the start of the report an introduction was provided of a successful and worldwide car manufacturing company. A definition of communication and of Integrated Marketing Communication (IMC) was provided. New promotional strategies for the company </w:t>
      </w:r>
      <w:r w:rsidR="00090553" w:rsidRPr="009539EE">
        <w:rPr>
          <w:rFonts w:cstheme="minorHAnsi"/>
        </w:rPr>
        <w:t>were</w:t>
      </w:r>
      <w:r w:rsidRPr="009539EE">
        <w:rPr>
          <w:rFonts w:cstheme="minorHAnsi"/>
        </w:rPr>
        <w:t xml:space="preserve"> suggested</w:t>
      </w:r>
      <w:r w:rsidR="00090553" w:rsidRPr="009539EE">
        <w:rPr>
          <w:rFonts w:cstheme="minorHAnsi"/>
        </w:rPr>
        <w:t xml:space="preserve">. Keller’s Customer-based Brand Equity model and a critical analysis of the model was conducted. Furthermore, customer journey and customer decision-making process was discussed following with customer touchpoints for Mercedes-Benz. Customer Journey </w:t>
      </w:r>
      <w:r w:rsidR="003B1304" w:rsidRPr="009539EE">
        <w:rPr>
          <w:rFonts w:cstheme="minorHAnsi"/>
        </w:rPr>
        <w:t>M</w:t>
      </w:r>
      <w:r w:rsidR="00090553" w:rsidRPr="009539EE">
        <w:rPr>
          <w:rFonts w:cstheme="minorHAnsi"/>
        </w:rPr>
        <w:t xml:space="preserve">ap of Automotive </w:t>
      </w:r>
      <w:r w:rsidR="003B1304" w:rsidRPr="009539EE">
        <w:rPr>
          <w:rFonts w:cstheme="minorHAnsi"/>
        </w:rPr>
        <w:t>Industry and</w:t>
      </w:r>
      <w:r w:rsidR="00090553" w:rsidRPr="009539EE">
        <w:rPr>
          <w:rFonts w:cstheme="minorHAnsi"/>
        </w:rPr>
        <w:t xml:space="preserve"> the steps pre purchase, purchase and post purchase</w:t>
      </w:r>
      <w:r w:rsidR="003B1304" w:rsidRPr="009539EE">
        <w:rPr>
          <w:rFonts w:cstheme="minorHAnsi"/>
        </w:rPr>
        <w:t xml:space="preserve"> was discussed furthermore the Customer Journey </w:t>
      </w:r>
      <w:proofErr w:type="spellStart"/>
      <w:r w:rsidR="003B1304" w:rsidRPr="009539EE">
        <w:rPr>
          <w:rFonts w:cstheme="minorHAnsi"/>
        </w:rPr>
        <w:t>Map</w:t>
      </w:r>
      <w:proofErr w:type="spellEnd"/>
      <w:r w:rsidR="003B1304" w:rsidRPr="009539EE">
        <w:rPr>
          <w:rFonts w:cstheme="minorHAnsi"/>
        </w:rPr>
        <w:t xml:space="preserve"> was critically analysed for its underperformance. Total Engagement Model was discussed and the importance of having customer value proposition. </w:t>
      </w:r>
      <w:r w:rsidR="00090553" w:rsidRPr="009539EE">
        <w:rPr>
          <w:rFonts w:cstheme="minorHAnsi"/>
        </w:rPr>
        <w:t xml:space="preserve">  </w:t>
      </w:r>
      <w:r w:rsidR="004C1E19" w:rsidRPr="009539EE">
        <w:rPr>
          <w:rFonts w:cstheme="minorHAnsi"/>
        </w:rPr>
        <w:t xml:space="preserve"> </w:t>
      </w:r>
    </w:p>
    <w:p w14:paraId="4AD09E14" w14:textId="3D333640" w:rsidR="00604485" w:rsidRPr="009539EE" w:rsidRDefault="004920C4" w:rsidP="009539EE">
      <w:pPr>
        <w:pStyle w:val="Heading1"/>
        <w:spacing w:line="360" w:lineRule="auto"/>
        <w:jc w:val="both"/>
        <w:rPr>
          <w:rFonts w:asciiTheme="minorHAnsi" w:hAnsiTheme="minorHAnsi" w:cstheme="minorHAnsi"/>
          <w:sz w:val="22"/>
          <w:szCs w:val="22"/>
        </w:rPr>
      </w:pPr>
      <w:bookmarkStart w:id="24" w:name="_Toc80291843"/>
      <w:r w:rsidRPr="009539EE">
        <w:rPr>
          <w:rFonts w:asciiTheme="minorHAnsi" w:hAnsiTheme="minorHAnsi" w:cstheme="minorHAnsi"/>
          <w:sz w:val="22"/>
          <w:szCs w:val="22"/>
        </w:rPr>
        <w:t>Recommendation</w:t>
      </w:r>
      <w:bookmarkEnd w:id="24"/>
    </w:p>
    <w:p w14:paraId="42C34B99" w14:textId="1CB47757" w:rsidR="003B1304" w:rsidRPr="009539EE" w:rsidRDefault="00604485" w:rsidP="009539EE">
      <w:pPr>
        <w:spacing w:line="360" w:lineRule="auto"/>
        <w:jc w:val="both"/>
        <w:rPr>
          <w:rFonts w:cstheme="minorHAnsi"/>
        </w:rPr>
      </w:pPr>
      <w:r w:rsidRPr="009539EE">
        <w:rPr>
          <w:rFonts w:cstheme="minorHAnsi"/>
        </w:rPr>
        <w:t>After critically analysing the company’s touchpoints and the customer journey map</w:t>
      </w:r>
      <w:r w:rsidR="00660C54" w:rsidRPr="009539EE">
        <w:rPr>
          <w:rFonts w:cstheme="minorHAnsi"/>
        </w:rPr>
        <w:t>, it is believed the company can further create innovative marketing strategies to raise awareness of the brand among younger community members and smaller companies/</w:t>
      </w:r>
      <w:proofErr w:type="spellStart"/>
      <w:r w:rsidR="00660C54" w:rsidRPr="009539EE">
        <w:rPr>
          <w:rFonts w:cstheme="minorHAnsi"/>
        </w:rPr>
        <w:t>self employed</w:t>
      </w:r>
      <w:proofErr w:type="spellEnd"/>
      <w:r w:rsidR="00660C54" w:rsidRPr="009539EE">
        <w:rPr>
          <w:rFonts w:cstheme="minorHAnsi"/>
        </w:rPr>
        <w:t xml:space="preserve"> who use vehicle for conducting their business. The brand can build a reputation within the community by donating a percentage of the profit to younger people in deprived areas</w:t>
      </w:r>
      <w:r w:rsidR="00AE14B5" w:rsidRPr="009539EE">
        <w:rPr>
          <w:rFonts w:cstheme="minorHAnsi"/>
        </w:rPr>
        <w:t xml:space="preserve"> in particular</w:t>
      </w:r>
      <w:r w:rsidR="00660C54" w:rsidRPr="009539EE">
        <w:rPr>
          <w:rFonts w:cstheme="minorHAnsi"/>
        </w:rPr>
        <w:t xml:space="preserve"> </w:t>
      </w:r>
      <w:r w:rsidR="00AE14B5" w:rsidRPr="009539EE">
        <w:rPr>
          <w:rFonts w:cstheme="minorHAnsi"/>
        </w:rPr>
        <w:t>the</w:t>
      </w:r>
      <w:r w:rsidR="00660C54" w:rsidRPr="009539EE">
        <w:rPr>
          <w:rFonts w:cstheme="minorHAnsi"/>
        </w:rPr>
        <w:t xml:space="preserve"> education sector </w:t>
      </w:r>
      <w:r w:rsidR="00AE14B5" w:rsidRPr="009539EE">
        <w:rPr>
          <w:rFonts w:cstheme="minorHAnsi"/>
        </w:rPr>
        <w:t xml:space="preserve">for a better future. </w:t>
      </w:r>
      <w:r w:rsidR="00AE14B5" w:rsidRPr="009539EE">
        <w:rPr>
          <w:rFonts w:cstheme="minorHAnsi"/>
        </w:rPr>
        <w:lastRenderedPageBreak/>
        <w:t>Furthermore, they can promote their brand to smaller business for example Driving instructors who use vehicle to teach people to drive. By offering them incentive to use and buy the car the instructors will be promoting and advocating the brand to the people they teach which can result to new drivers buying</w:t>
      </w:r>
      <w:r w:rsidR="009956D9" w:rsidRPr="009539EE">
        <w:rPr>
          <w:rFonts w:cstheme="minorHAnsi"/>
        </w:rPr>
        <w:t xml:space="preserve"> a car</w:t>
      </w:r>
      <w:r w:rsidR="00AE14B5" w:rsidRPr="009539EE">
        <w:rPr>
          <w:rFonts w:cstheme="minorHAnsi"/>
        </w:rPr>
        <w:t xml:space="preserve"> after they pass their driving test. </w:t>
      </w:r>
      <w:r w:rsidR="00660C54" w:rsidRPr="009539EE">
        <w:rPr>
          <w:rFonts w:cstheme="minorHAnsi"/>
        </w:rPr>
        <w:t xml:space="preserve">  </w:t>
      </w:r>
    </w:p>
    <w:p w14:paraId="7D0206B2" w14:textId="51C7CA9B" w:rsidR="009539EE" w:rsidRPr="009539EE" w:rsidRDefault="004920C4" w:rsidP="009539EE">
      <w:pPr>
        <w:pStyle w:val="Heading1"/>
        <w:rPr>
          <w:sz w:val="22"/>
          <w:szCs w:val="22"/>
        </w:rPr>
      </w:pPr>
      <w:bookmarkStart w:id="25" w:name="_Toc80291844"/>
      <w:r w:rsidRPr="009539EE">
        <w:rPr>
          <w:sz w:val="22"/>
          <w:szCs w:val="22"/>
        </w:rPr>
        <w:t>Reference</w:t>
      </w:r>
      <w:bookmarkEnd w:id="25"/>
      <w:r w:rsidRPr="009539EE">
        <w:rPr>
          <w:sz w:val="22"/>
          <w:szCs w:val="22"/>
        </w:rPr>
        <w:t xml:space="preserve"> </w:t>
      </w:r>
    </w:p>
    <w:p w14:paraId="0FA08558" w14:textId="17F3FE48" w:rsidR="00DE2D7F" w:rsidRPr="00DE2D7F" w:rsidRDefault="00DE2D7F" w:rsidP="00DE2D7F">
      <w:pPr>
        <w:spacing w:line="360" w:lineRule="auto"/>
        <w:rPr>
          <w:rFonts w:cstheme="minorHAnsi"/>
          <w:b/>
          <w:bCs/>
        </w:rPr>
      </w:pPr>
      <w:bookmarkStart w:id="26" w:name="_Hlk80277373"/>
      <w:r>
        <w:rPr>
          <w:rFonts w:cstheme="minorHAnsi"/>
          <w:color w:val="000000"/>
          <w:shd w:val="clear" w:color="auto" w:fill="FFFFFF"/>
        </w:rPr>
        <w:t>Remy, A</w:t>
      </w:r>
      <w:r w:rsidRPr="00DE2D7F">
        <w:rPr>
          <w:rFonts w:cstheme="minorHAnsi"/>
          <w:color w:val="000000"/>
          <w:shd w:val="clear" w:color="auto" w:fill="FFFFFF"/>
        </w:rPr>
        <w:t xml:space="preserve">va. </w:t>
      </w:r>
      <w:r>
        <w:rPr>
          <w:rFonts w:cstheme="minorHAnsi"/>
          <w:color w:val="000000"/>
          <w:shd w:val="clear" w:color="auto" w:fill="FFFFFF"/>
        </w:rPr>
        <w:t>(</w:t>
      </w:r>
      <w:r w:rsidRPr="00DE2D7F">
        <w:rPr>
          <w:rFonts w:cstheme="minorHAnsi"/>
          <w:color w:val="000000"/>
          <w:shd w:val="clear" w:color="auto" w:fill="FFFFFF"/>
        </w:rPr>
        <w:t>20</w:t>
      </w:r>
      <w:r>
        <w:rPr>
          <w:rFonts w:cstheme="minorHAnsi"/>
          <w:color w:val="000000"/>
          <w:shd w:val="clear" w:color="auto" w:fill="FFFFFF"/>
        </w:rPr>
        <w:t>13)</w:t>
      </w:r>
      <w:r w:rsidRPr="00DE2D7F">
        <w:rPr>
          <w:rFonts w:cstheme="minorHAnsi"/>
          <w:color w:val="000000"/>
          <w:shd w:val="clear" w:color="auto" w:fill="FFFFFF"/>
        </w:rPr>
        <w:t> </w:t>
      </w:r>
      <w:bookmarkEnd w:id="26"/>
      <w:r w:rsidRPr="00DE2D7F">
        <w:rPr>
          <w:rFonts w:cstheme="minorHAnsi"/>
          <w:i/>
          <w:iCs/>
          <w:color w:val="000000"/>
          <w:shd w:val="clear" w:color="auto" w:fill="FFFFFF"/>
        </w:rPr>
        <w:t>Brand Equity</w:t>
      </w:r>
      <w:r w:rsidRPr="00DE2D7F">
        <w:rPr>
          <w:rFonts w:cstheme="minorHAnsi"/>
          <w:color w:val="000000"/>
          <w:shd w:val="clear" w:color="auto" w:fill="FFFFFF"/>
        </w:rPr>
        <w:t>. [online] Available at: &lt;https://avaremy.wordpress.com/2013/11/09/brand-equity/&gt; [Accessed 19 August 2021].</w:t>
      </w:r>
    </w:p>
    <w:p w14:paraId="6B672902" w14:textId="48E00868" w:rsidR="00F5324A" w:rsidRPr="00740F21" w:rsidRDefault="00963019" w:rsidP="00740F21">
      <w:pPr>
        <w:spacing w:line="360" w:lineRule="auto"/>
        <w:rPr>
          <w:rFonts w:cstheme="minorHAnsi"/>
          <w:b/>
          <w:bCs/>
          <w:color w:val="C00000"/>
        </w:rPr>
      </w:pPr>
      <w:bookmarkStart w:id="27" w:name="_Hlk79943291"/>
      <w:r w:rsidRPr="00740F21">
        <w:rPr>
          <w:rFonts w:cstheme="minorHAnsi"/>
          <w:color w:val="000000"/>
          <w:shd w:val="clear" w:color="auto" w:fill="FFFFFF"/>
        </w:rPr>
        <w:t xml:space="preserve">Bauer, H. </w:t>
      </w:r>
      <w:r w:rsidR="00153618" w:rsidRPr="00740F21">
        <w:rPr>
          <w:rFonts w:cstheme="minorHAnsi"/>
          <w:color w:val="000000"/>
          <w:shd w:val="clear" w:color="auto" w:fill="FFFFFF"/>
        </w:rPr>
        <w:t>(</w:t>
      </w:r>
      <w:r w:rsidRPr="00740F21">
        <w:rPr>
          <w:rFonts w:cstheme="minorHAnsi"/>
          <w:color w:val="000000"/>
          <w:shd w:val="clear" w:color="auto" w:fill="FFFFFF"/>
        </w:rPr>
        <w:t>2021</w:t>
      </w:r>
      <w:bookmarkEnd w:id="27"/>
      <w:r w:rsidR="00153618" w:rsidRPr="00740F21">
        <w:rPr>
          <w:rFonts w:cstheme="minorHAnsi"/>
          <w:color w:val="000000"/>
          <w:shd w:val="clear" w:color="auto" w:fill="FFFFFF"/>
        </w:rPr>
        <w:t>)</w:t>
      </w:r>
      <w:r w:rsidRPr="00740F21">
        <w:rPr>
          <w:rFonts w:cstheme="minorHAnsi"/>
          <w:color w:val="000000"/>
          <w:shd w:val="clear" w:color="auto" w:fill="FFFFFF"/>
        </w:rPr>
        <w:t> </w:t>
      </w:r>
      <w:r w:rsidRPr="00740F21">
        <w:rPr>
          <w:rFonts w:cstheme="minorHAnsi"/>
          <w:i/>
          <w:iCs/>
          <w:color w:val="000000"/>
          <w:shd w:val="clear" w:color="auto" w:fill="FFFFFF"/>
        </w:rPr>
        <w:t>The Digital Customer Journey in the Automobile Industry - A Quick-Check for the Retail</w:t>
      </w:r>
      <w:r w:rsidR="00740F21" w:rsidRPr="00740F21">
        <w:rPr>
          <w:rFonts w:cstheme="minorHAnsi"/>
          <w:i/>
          <w:iCs/>
          <w:color w:val="000000"/>
          <w:shd w:val="clear" w:color="auto" w:fill="FFFFFF"/>
        </w:rPr>
        <w:t xml:space="preserve"> </w:t>
      </w:r>
      <w:r w:rsidRPr="00740F21">
        <w:rPr>
          <w:rFonts w:cstheme="minorHAnsi"/>
          <w:i/>
          <w:iCs/>
          <w:color w:val="000000"/>
          <w:shd w:val="clear" w:color="auto" w:fill="FFFFFF"/>
        </w:rPr>
        <w:t>Environment</w:t>
      </w:r>
      <w:r w:rsidRPr="00740F21">
        <w:rPr>
          <w:rFonts w:cstheme="minorHAnsi"/>
          <w:color w:val="000000"/>
          <w:shd w:val="clear" w:color="auto" w:fill="FFFFFF"/>
        </w:rPr>
        <w:t>. [online] Theseus.fi. Available at: &lt;https://www.theseus.fi/handle/10024/147291&gt; [Accessed 15 August 2021].</w:t>
      </w:r>
    </w:p>
    <w:p w14:paraId="5DC71A59" w14:textId="4255194E" w:rsidR="005E24D4" w:rsidRPr="00740F21" w:rsidRDefault="005E24D4" w:rsidP="00740F21">
      <w:pPr>
        <w:spacing w:line="360" w:lineRule="auto"/>
        <w:rPr>
          <w:rFonts w:cstheme="minorHAnsi"/>
        </w:rPr>
      </w:pPr>
      <w:r w:rsidRPr="00740F21">
        <w:rPr>
          <w:rFonts w:cstheme="minorHAnsi"/>
        </w:rPr>
        <w:t>Corman, S.R., Trethewey, A. and Goodall, B. (2007) A 21st century model for communication in the global war of ideas. </w:t>
      </w:r>
      <w:r w:rsidRPr="00740F21">
        <w:rPr>
          <w:rFonts w:cstheme="minorHAnsi"/>
          <w:i/>
          <w:iCs/>
        </w:rPr>
        <w:t>Consortium for Strategic Communication, Report</w:t>
      </w:r>
      <w:r w:rsidRPr="00740F21">
        <w:rPr>
          <w:rFonts w:cstheme="minorHAnsi"/>
        </w:rPr>
        <w:t>, </w:t>
      </w:r>
      <w:r w:rsidRPr="00740F21">
        <w:rPr>
          <w:rFonts w:cstheme="minorHAnsi"/>
          <w:i/>
          <w:iCs/>
        </w:rPr>
        <w:t>701</w:t>
      </w:r>
      <w:r w:rsidRPr="00740F21">
        <w:rPr>
          <w:rFonts w:cstheme="minorHAnsi"/>
        </w:rPr>
        <w:t>.</w:t>
      </w:r>
    </w:p>
    <w:p w14:paraId="2F91ADA5" w14:textId="564565EF" w:rsidR="00D61EC6" w:rsidRPr="00E52F33" w:rsidRDefault="00D61EC6" w:rsidP="00740F21">
      <w:pPr>
        <w:spacing w:line="360" w:lineRule="auto"/>
        <w:rPr>
          <w:rFonts w:cstheme="minorHAnsi"/>
          <w:color w:val="000000"/>
          <w:shd w:val="clear" w:color="auto" w:fill="FFFFFF"/>
        </w:rPr>
      </w:pPr>
      <w:bookmarkStart w:id="28" w:name="_Hlk80001498"/>
      <w:r w:rsidRPr="00740F21">
        <w:rPr>
          <w:rFonts w:cstheme="minorHAnsi"/>
          <w:color w:val="000000"/>
          <w:shd w:val="clear" w:color="auto" w:fill="FFFFFF"/>
        </w:rPr>
        <w:t>Daimler Sustainability Report (2020). </w:t>
      </w:r>
      <w:bookmarkEnd w:id="28"/>
      <w:r w:rsidRPr="00740F21">
        <w:rPr>
          <w:rFonts w:cstheme="minorHAnsi"/>
          <w:i/>
          <w:iCs/>
          <w:color w:val="000000"/>
          <w:shd w:val="clear" w:color="auto" w:fill="FFFFFF"/>
        </w:rPr>
        <w:t>Partnerships with employees - Daimler Sustainability Report 2020</w:t>
      </w:r>
      <w:r w:rsidRPr="00740F21">
        <w:rPr>
          <w:rFonts w:cstheme="minorHAnsi"/>
          <w:color w:val="000000"/>
          <w:shd w:val="clear" w:color="auto" w:fill="FFFFFF"/>
        </w:rPr>
        <w:t>. [online] Available at: &lt;https://sustainabilityreport.daimler.com/2020/reporting/people/partnerships-with-employees.html&gt; [Accessed 16 August 2021].</w:t>
      </w:r>
    </w:p>
    <w:p w14:paraId="4FF93632" w14:textId="7566BEDF" w:rsidR="00C669FB" w:rsidRPr="00740F21" w:rsidRDefault="00C669FB" w:rsidP="00740F21">
      <w:pPr>
        <w:spacing w:line="360" w:lineRule="auto"/>
        <w:rPr>
          <w:rFonts w:cstheme="minorHAnsi"/>
        </w:rPr>
      </w:pPr>
      <w:bookmarkStart w:id="29" w:name="_Hlk79698356"/>
      <w:r w:rsidRPr="00740F21">
        <w:rPr>
          <w:rFonts w:cstheme="minorHAnsi"/>
          <w:color w:val="000000"/>
          <w:shd w:val="clear" w:color="auto" w:fill="FFFFFF"/>
        </w:rPr>
        <w:t>Investopedia. (2021) </w:t>
      </w:r>
      <w:bookmarkEnd w:id="29"/>
      <w:r w:rsidRPr="00740F21">
        <w:rPr>
          <w:rFonts w:cstheme="minorHAnsi"/>
          <w:i/>
          <w:iCs/>
          <w:color w:val="000000"/>
          <w:shd w:val="clear" w:color="auto" w:fill="FFFFFF"/>
        </w:rPr>
        <w:t>What You Need to Know About Brand Equity</w:t>
      </w:r>
      <w:r w:rsidRPr="00740F21">
        <w:rPr>
          <w:rFonts w:cstheme="minorHAnsi"/>
          <w:color w:val="000000"/>
          <w:shd w:val="clear" w:color="auto" w:fill="FFFFFF"/>
        </w:rPr>
        <w:t>. [online] Available at: &lt;https://www.investopedia.com/terms/b/brandequity.asp&gt; [Accessed 12 August 2021].</w:t>
      </w:r>
    </w:p>
    <w:p w14:paraId="18D61EB6" w14:textId="4461B50F" w:rsidR="00784C79" w:rsidRPr="00740F21" w:rsidRDefault="00784C79" w:rsidP="00740F21">
      <w:pPr>
        <w:spacing w:line="360" w:lineRule="auto"/>
        <w:rPr>
          <w:rFonts w:cstheme="minorHAnsi"/>
        </w:rPr>
      </w:pPr>
      <w:proofErr w:type="spellStart"/>
      <w:r w:rsidRPr="00740F21">
        <w:rPr>
          <w:rFonts w:cstheme="minorHAnsi"/>
          <w:color w:val="000000"/>
          <w:shd w:val="clear" w:color="auto" w:fill="FFFFFF"/>
        </w:rPr>
        <w:t>Johson</w:t>
      </w:r>
      <w:proofErr w:type="spellEnd"/>
      <w:r w:rsidRPr="00740F21">
        <w:rPr>
          <w:rFonts w:cstheme="minorHAnsi"/>
          <w:color w:val="000000"/>
          <w:shd w:val="clear" w:color="auto" w:fill="FFFFFF"/>
        </w:rPr>
        <w:t>, W. (2014) </w:t>
      </w:r>
      <w:r w:rsidRPr="00740F21">
        <w:rPr>
          <w:rFonts w:cstheme="minorHAnsi"/>
          <w:i/>
          <w:iCs/>
          <w:color w:val="000000"/>
          <w:shd w:val="clear" w:color="auto" w:fill="FFFFFF"/>
        </w:rPr>
        <w:t>What's the Biggest Influencer in Consumer Purchase Decisions?</w:t>
      </w:r>
      <w:r w:rsidRPr="00740F21">
        <w:rPr>
          <w:rFonts w:cstheme="minorHAnsi"/>
          <w:color w:val="000000"/>
          <w:shd w:val="clear" w:color="auto" w:fill="FFFFFF"/>
        </w:rPr>
        <w:t>. [online] Available at: &lt;https://smallbiztrends.com/2014/10/influence-consumer-purchase-decisions.html&gt; [Accessed 3 August 2021].</w:t>
      </w:r>
    </w:p>
    <w:p w14:paraId="50528EC8" w14:textId="6B87149C" w:rsidR="005E24D4" w:rsidRPr="00740F21" w:rsidRDefault="00565A10" w:rsidP="00740F21">
      <w:pPr>
        <w:spacing w:line="360" w:lineRule="auto"/>
        <w:rPr>
          <w:rFonts w:cstheme="minorHAnsi"/>
          <w:color w:val="222222"/>
          <w:shd w:val="clear" w:color="auto" w:fill="FFFFFF"/>
        </w:rPr>
      </w:pPr>
      <w:r w:rsidRPr="00740F21">
        <w:rPr>
          <w:rFonts w:cstheme="minorHAnsi"/>
          <w:color w:val="222222"/>
          <w:shd w:val="clear" w:color="auto" w:fill="FFFFFF"/>
        </w:rPr>
        <w:t>Kitchen, P.J. and Burgmann, I. (2010) Integrated marketing communication. </w:t>
      </w:r>
      <w:r w:rsidRPr="00740F21">
        <w:rPr>
          <w:rFonts w:cstheme="minorHAnsi"/>
          <w:i/>
          <w:iCs/>
          <w:color w:val="222222"/>
          <w:shd w:val="clear" w:color="auto" w:fill="FFFFFF"/>
        </w:rPr>
        <w:t xml:space="preserve">Wiley international </w:t>
      </w:r>
      <w:proofErr w:type="spellStart"/>
      <w:r w:rsidRPr="00740F21">
        <w:rPr>
          <w:rFonts w:cstheme="minorHAnsi"/>
          <w:i/>
          <w:iCs/>
          <w:color w:val="222222"/>
          <w:shd w:val="clear" w:color="auto" w:fill="FFFFFF"/>
        </w:rPr>
        <w:t>encyclopedia</w:t>
      </w:r>
      <w:proofErr w:type="spellEnd"/>
      <w:r w:rsidRPr="00740F21">
        <w:rPr>
          <w:rFonts w:cstheme="minorHAnsi"/>
          <w:i/>
          <w:iCs/>
          <w:color w:val="222222"/>
          <w:shd w:val="clear" w:color="auto" w:fill="FFFFFF"/>
        </w:rPr>
        <w:t xml:space="preserve"> of marketing</w:t>
      </w:r>
      <w:r w:rsidRPr="00740F21">
        <w:rPr>
          <w:rFonts w:cstheme="minorHAnsi"/>
          <w:color w:val="222222"/>
          <w:shd w:val="clear" w:color="auto" w:fill="FFFFFF"/>
        </w:rPr>
        <w:t>.</w:t>
      </w:r>
    </w:p>
    <w:p w14:paraId="774EFDAB" w14:textId="4A96219B" w:rsidR="00F619BF" w:rsidRPr="00740F21" w:rsidRDefault="00F619BF" w:rsidP="00740F21">
      <w:pPr>
        <w:spacing w:line="360" w:lineRule="auto"/>
        <w:rPr>
          <w:rFonts w:cstheme="minorHAnsi"/>
          <w:color w:val="222222"/>
          <w:shd w:val="clear" w:color="auto" w:fill="FFFFFF"/>
        </w:rPr>
      </w:pPr>
      <w:bookmarkStart w:id="30" w:name="_Hlk79875164"/>
      <w:r w:rsidRPr="00740F21">
        <w:rPr>
          <w:rFonts w:cstheme="minorHAnsi"/>
          <w:color w:val="000000"/>
          <w:shd w:val="clear" w:color="auto" w:fill="FFFFFF"/>
        </w:rPr>
        <w:t>Marketing Week (2021</w:t>
      </w:r>
      <w:bookmarkEnd w:id="30"/>
      <w:r w:rsidRPr="00740F21">
        <w:rPr>
          <w:rFonts w:cstheme="minorHAnsi"/>
          <w:color w:val="000000"/>
          <w:shd w:val="clear" w:color="auto" w:fill="FFFFFF"/>
        </w:rPr>
        <w:t>). </w:t>
      </w:r>
      <w:r w:rsidRPr="00740F21">
        <w:rPr>
          <w:rFonts w:cstheme="minorHAnsi"/>
          <w:i/>
          <w:iCs/>
          <w:color w:val="000000"/>
          <w:shd w:val="clear" w:color="auto" w:fill="FFFFFF"/>
        </w:rPr>
        <w:t>How Mercedes-Benz Vans got customers to see past the price tag</w:t>
      </w:r>
      <w:r w:rsidRPr="00740F21">
        <w:rPr>
          <w:rFonts w:cstheme="minorHAnsi"/>
          <w:color w:val="000000"/>
          <w:shd w:val="clear" w:color="auto" w:fill="FFFFFF"/>
        </w:rPr>
        <w:t>. [online] Marketing Week. Available at: &lt;https://www.marketingweek.com/masters-2018-mercedes-benz-vans/&gt; [Accessed 14 August 2021].</w:t>
      </w:r>
    </w:p>
    <w:p w14:paraId="0AF994FA" w14:textId="748AA444" w:rsidR="00182296" w:rsidRPr="00740F21" w:rsidRDefault="00182296" w:rsidP="00740F21">
      <w:pPr>
        <w:spacing w:line="360" w:lineRule="auto"/>
        <w:rPr>
          <w:rFonts w:cstheme="minorHAnsi"/>
        </w:rPr>
      </w:pPr>
      <w:bookmarkStart w:id="31" w:name="_Hlk77143039"/>
      <w:r w:rsidRPr="00740F21">
        <w:rPr>
          <w:rFonts w:cstheme="minorHAnsi"/>
        </w:rPr>
        <w:t xml:space="preserve">Mercedes-Benz (2021). Corporate history. Available at: </w:t>
      </w:r>
      <w:hyperlink r:id="rId11" w:history="1">
        <w:r w:rsidRPr="00740F21">
          <w:rPr>
            <w:rStyle w:val="Hyperlink"/>
            <w:rFonts w:cstheme="minorHAnsi"/>
          </w:rPr>
          <w:t>https://www.mercedes-benz.com/en/classic/history/corporate-history</w:t>
        </w:r>
      </w:hyperlink>
      <w:r w:rsidRPr="00740F21">
        <w:rPr>
          <w:rFonts w:cstheme="minorHAnsi"/>
        </w:rPr>
        <w:t xml:space="preserve"> (accessed: 04 July 2021).</w:t>
      </w:r>
      <w:bookmarkEnd w:id="31"/>
    </w:p>
    <w:p w14:paraId="24F04809" w14:textId="546551AF" w:rsidR="00182296" w:rsidRPr="00740F21" w:rsidRDefault="00182296" w:rsidP="00740F21">
      <w:pPr>
        <w:spacing w:line="360" w:lineRule="auto"/>
        <w:rPr>
          <w:rFonts w:cstheme="minorHAnsi"/>
          <w:b/>
          <w:bCs/>
          <w:color w:val="C00000"/>
        </w:rPr>
      </w:pPr>
      <w:bookmarkStart w:id="32" w:name="_Hlk79793892"/>
      <w:r w:rsidRPr="00740F21">
        <w:rPr>
          <w:rFonts w:cstheme="minorHAnsi"/>
          <w:color w:val="000000"/>
          <w:shd w:val="clear" w:color="auto" w:fill="FFFFFF"/>
        </w:rPr>
        <w:t xml:space="preserve">Mindtools.com. </w:t>
      </w:r>
      <w:r w:rsidR="00153618" w:rsidRPr="00740F21">
        <w:rPr>
          <w:rFonts w:cstheme="minorHAnsi"/>
          <w:color w:val="000000"/>
          <w:shd w:val="clear" w:color="auto" w:fill="FFFFFF"/>
        </w:rPr>
        <w:t>(</w:t>
      </w:r>
      <w:r w:rsidRPr="00740F21">
        <w:rPr>
          <w:rFonts w:cstheme="minorHAnsi"/>
          <w:color w:val="000000"/>
          <w:shd w:val="clear" w:color="auto" w:fill="FFFFFF"/>
        </w:rPr>
        <w:t>2021</w:t>
      </w:r>
      <w:bookmarkEnd w:id="32"/>
      <w:r w:rsidR="00153618" w:rsidRPr="00740F21">
        <w:rPr>
          <w:rFonts w:cstheme="minorHAnsi"/>
          <w:color w:val="000000"/>
          <w:shd w:val="clear" w:color="auto" w:fill="FFFFFF"/>
        </w:rPr>
        <w:t>)</w:t>
      </w:r>
      <w:r w:rsidRPr="00740F21">
        <w:rPr>
          <w:rFonts w:cstheme="minorHAnsi"/>
          <w:color w:val="000000"/>
          <w:shd w:val="clear" w:color="auto" w:fill="FFFFFF"/>
        </w:rPr>
        <w:t> </w:t>
      </w:r>
      <w:r w:rsidRPr="00740F21">
        <w:rPr>
          <w:rFonts w:cstheme="minorHAnsi"/>
          <w:i/>
          <w:iCs/>
          <w:color w:val="000000"/>
          <w:shd w:val="clear" w:color="auto" w:fill="FFFFFF"/>
        </w:rPr>
        <w:t>Keller's Brand Equity Model: Building a Powerful Brand</w:t>
      </w:r>
      <w:r w:rsidRPr="00740F21">
        <w:rPr>
          <w:rFonts w:cstheme="minorHAnsi"/>
          <w:color w:val="000000"/>
          <w:shd w:val="clear" w:color="auto" w:fill="FFFFFF"/>
        </w:rPr>
        <w:t>. [online] Available at: &lt;https://www.mindtools.com/pages/article/keller-brand-equity-model.htm&gt; [Accessed 13 August 2021].</w:t>
      </w:r>
    </w:p>
    <w:p w14:paraId="1FA91DFD" w14:textId="420F65DB" w:rsidR="00D9539D" w:rsidRPr="00740F21" w:rsidRDefault="00D9539D" w:rsidP="00740F21">
      <w:pPr>
        <w:spacing w:line="360" w:lineRule="auto"/>
        <w:rPr>
          <w:rFonts w:cstheme="minorHAnsi"/>
          <w:color w:val="000000"/>
          <w:shd w:val="clear" w:color="auto" w:fill="FFFFFF"/>
        </w:rPr>
      </w:pPr>
      <w:bookmarkStart w:id="33" w:name="_Hlk77891128"/>
      <w:r w:rsidRPr="00740F21">
        <w:rPr>
          <w:rFonts w:cstheme="minorHAnsi"/>
          <w:color w:val="000000"/>
          <w:shd w:val="clear" w:color="auto" w:fill="FFFFFF"/>
        </w:rPr>
        <w:lastRenderedPageBreak/>
        <w:t>News, R. and Reports, A.</w:t>
      </w:r>
      <w:r w:rsidR="00153618" w:rsidRPr="00740F21">
        <w:rPr>
          <w:rFonts w:cstheme="minorHAnsi"/>
          <w:color w:val="000000"/>
          <w:shd w:val="clear" w:color="auto" w:fill="FFFFFF"/>
        </w:rPr>
        <w:t xml:space="preserve"> </w:t>
      </w:r>
      <w:r w:rsidRPr="00740F21">
        <w:rPr>
          <w:rFonts w:cstheme="minorHAnsi"/>
          <w:color w:val="000000"/>
          <w:shd w:val="clear" w:color="auto" w:fill="FFFFFF"/>
        </w:rPr>
        <w:t>(2021</w:t>
      </w:r>
      <w:r w:rsidR="00153618" w:rsidRPr="00740F21">
        <w:rPr>
          <w:rFonts w:cstheme="minorHAnsi"/>
          <w:color w:val="000000"/>
          <w:shd w:val="clear" w:color="auto" w:fill="FFFFFF"/>
        </w:rPr>
        <w:t>) Annual</w:t>
      </w:r>
      <w:r w:rsidRPr="00740F21">
        <w:rPr>
          <w:rFonts w:cstheme="minorHAnsi"/>
          <w:i/>
          <w:iCs/>
          <w:color w:val="000000"/>
          <w:shd w:val="clear" w:color="auto" w:fill="FFFFFF"/>
        </w:rPr>
        <w:t xml:space="preserve"> report &amp; full year results 2020 | Daimler</w:t>
      </w:r>
      <w:r w:rsidRPr="00740F21">
        <w:rPr>
          <w:rFonts w:cstheme="minorHAnsi"/>
          <w:color w:val="000000"/>
          <w:shd w:val="clear" w:color="auto" w:fill="FFFFFF"/>
        </w:rPr>
        <w:t xml:space="preserve">. [online] Daimler. Available at: &lt;https://www.daimler.com/investors/reports-news/annual-reports/2020/&gt; </w:t>
      </w:r>
      <w:r w:rsidR="00DA62F3" w:rsidRPr="00740F21">
        <w:rPr>
          <w:rFonts w:cstheme="minorHAnsi"/>
          <w:color w:val="000000"/>
          <w:shd w:val="clear" w:color="auto" w:fill="FFFFFF"/>
        </w:rPr>
        <w:t>(</w:t>
      </w:r>
      <w:r w:rsidRPr="00740F21">
        <w:rPr>
          <w:rFonts w:cstheme="minorHAnsi"/>
          <w:color w:val="000000"/>
          <w:shd w:val="clear" w:color="auto" w:fill="FFFFFF"/>
        </w:rPr>
        <w:t>Accessed 4 July 2021</w:t>
      </w:r>
      <w:r w:rsidR="00DA62F3" w:rsidRPr="00740F21">
        <w:rPr>
          <w:rFonts w:cstheme="minorHAnsi"/>
          <w:color w:val="000000"/>
          <w:shd w:val="clear" w:color="auto" w:fill="FFFFFF"/>
        </w:rPr>
        <w:t>)</w:t>
      </w:r>
      <w:r w:rsidRPr="00740F21">
        <w:rPr>
          <w:rFonts w:cstheme="minorHAnsi"/>
          <w:color w:val="000000"/>
          <w:shd w:val="clear" w:color="auto" w:fill="FFFFFF"/>
        </w:rPr>
        <w:t>.</w:t>
      </w:r>
    </w:p>
    <w:p w14:paraId="768C0987" w14:textId="648F0F28" w:rsidR="007B65A5" w:rsidRPr="00740F21" w:rsidRDefault="007B65A5" w:rsidP="00740F21">
      <w:pPr>
        <w:spacing w:line="360" w:lineRule="auto"/>
        <w:rPr>
          <w:rFonts w:cstheme="minorHAnsi"/>
          <w:color w:val="000000"/>
          <w:shd w:val="clear" w:color="auto" w:fill="FFFFFF"/>
        </w:rPr>
      </w:pPr>
      <w:r w:rsidRPr="00740F21">
        <w:rPr>
          <w:rFonts w:cstheme="minorHAnsi"/>
          <w:color w:val="000000"/>
          <w:shd w:val="clear" w:color="auto" w:fill="FFFFFF"/>
        </w:rPr>
        <w:t>Nicolas, M. et al. (2016) Article: From touchpoints to journeys; Seeing the world as customers do.</w:t>
      </w:r>
    </w:p>
    <w:p w14:paraId="5F4557E2" w14:textId="7359C772" w:rsidR="00EF52FE" w:rsidRPr="00E52F33" w:rsidRDefault="00EF52FE" w:rsidP="00740F21">
      <w:pPr>
        <w:spacing w:line="360" w:lineRule="auto"/>
        <w:rPr>
          <w:rFonts w:cstheme="minorHAnsi"/>
        </w:rPr>
      </w:pPr>
      <w:bookmarkStart w:id="34" w:name="_Hlk79994623"/>
      <w:r w:rsidRPr="00740F21">
        <w:rPr>
          <w:rFonts w:cstheme="minorHAnsi"/>
          <w:color w:val="000000"/>
          <w:shd w:val="clear" w:color="auto" w:fill="FFFFFF"/>
        </w:rPr>
        <w:t xml:space="preserve">Roberts, C. and Alpert, F. (2010) </w:t>
      </w:r>
      <w:bookmarkEnd w:id="34"/>
      <w:r w:rsidRPr="00740F21">
        <w:rPr>
          <w:rFonts w:cstheme="minorHAnsi"/>
          <w:color w:val="000000"/>
          <w:shd w:val="clear" w:color="auto" w:fill="FFFFFF"/>
        </w:rPr>
        <w:t>Total customer engagement: designing and aligning key strategic elements to achieve growth. </w:t>
      </w:r>
      <w:r w:rsidRPr="00740F21">
        <w:rPr>
          <w:rFonts w:cstheme="minorHAnsi"/>
          <w:i/>
          <w:iCs/>
          <w:color w:val="000000"/>
          <w:shd w:val="clear" w:color="auto" w:fill="FFFFFF"/>
        </w:rPr>
        <w:t>Journal of Product &amp; Brand Management</w:t>
      </w:r>
      <w:r w:rsidRPr="00740F21">
        <w:rPr>
          <w:rFonts w:cstheme="minorHAnsi"/>
          <w:color w:val="000000"/>
          <w:shd w:val="clear" w:color="auto" w:fill="FFFFFF"/>
        </w:rPr>
        <w:t>, 19(3), pp.198-209.</w:t>
      </w:r>
    </w:p>
    <w:p w14:paraId="178BD249" w14:textId="1800D84F" w:rsidR="005C3EBA" w:rsidRPr="00740F21" w:rsidRDefault="005C3EBA" w:rsidP="00740F21">
      <w:pPr>
        <w:spacing w:line="360" w:lineRule="auto"/>
        <w:rPr>
          <w:rFonts w:cstheme="minorHAnsi"/>
          <w:b/>
          <w:bCs/>
          <w:color w:val="C00000"/>
        </w:rPr>
      </w:pPr>
      <w:bookmarkStart w:id="35" w:name="_Hlk79905078"/>
      <w:r w:rsidRPr="00740F21">
        <w:rPr>
          <w:rFonts w:cstheme="minorHAnsi"/>
          <w:color w:val="000000"/>
          <w:shd w:val="clear" w:color="auto" w:fill="FFFFFF"/>
        </w:rPr>
        <w:t>Smart Insights. (2021) </w:t>
      </w:r>
      <w:bookmarkEnd w:id="35"/>
      <w:r w:rsidRPr="00740F21">
        <w:rPr>
          <w:rFonts w:cstheme="minorHAnsi"/>
          <w:i/>
          <w:iCs/>
          <w:color w:val="000000"/>
          <w:shd w:val="clear" w:color="auto" w:fill="FFFFFF"/>
        </w:rPr>
        <w:t>Digital customer journey example - journey mapping | Smart Insights</w:t>
      </w:r>
      <w:r w:rsidRPr="00740F21">
        <w:rPr>
          <w:rFonts w:cstheme="minorHAnsi"/>
          <w:color w:val="000000"/>
          <w:shd w:val="clear" w:color="auto" w:fill="FFFFFF"/>
        </w:rPr>
        <w:t>. [online] Available at: &lt;https://www.smartinsights.com/user-experience/customer-experience-management-cxm/mapping-customer-journey/&gt; [Accessed 15 August 2021].</w:t>
      </w:r>
    </w:p>
    <w:p w14:paraId="5A1AFBBC" w14:textId="07B36ECC" w:rsidR="00C2018E" w:rsidRPr="00740F21" w:rsidRDefault="00A46E76" w:rsidP="00740F21">
      <w:pPr>
        <w:spacing w:line="360" w:lineRule="auto"/>
        <w:rPr>
          <w:rFonts w:cstheme="minorHAnsi"/>
          <w:color w:val="000000"/>
          <w:shd w:val="clear" w:color="auto" w:fill="FFFFFF"/>
        </w:rPr>
      </w:pPr>
      <w:bookmarkStart w:id="36" w:name="_Hlk78924303"/>
      <w:bookmarkEnd w:id="33"/>
      <w:r w:rsidRPr="00740F21">
        <w:rPr>
          <w:rFonts w:cstheme="minorHAnsi"/>
          <w:color w:val="000000"/>
          <w:shd w:val="clear" w:color="auto" w:fill="FFFFFF"/>
        </w:rPr>
        <w:t xml:space="preserve">Stankevich, A. (2017) </w:t>
      </w:r>
      <w:bookmarkEnd w:id="36"/>
      <w:r w:rsidRPr="00740F21">
        <w:rPr>
          <w:rFonts w:cstheme="minorHAnsi"/>
          <w:color w:val="000000"/>
          <w:shd w:val="clear" w:color="auto" w:fill="FFFFFF"/>
        </w:rPr>
        <w:t>Explaining the Consumer Decision-Making Process: Critical Literature Review. </w:t>
      </w:r>
      <w:r w:rsidRPr="00740F21">
        <w:rPr>
          <w:rFonts w:cstheme="minorHAnsi"/>
          <w:i/>
          <w:iCs/>
          <w:color w:val="000000"/>
          <w:shd w:val="clear" w:color="auto" w:fill="FFFFFF"/>
        </w:rPr>
        <w:t>JOURNAL OF INTERNATIONAL BUSINESS RESEARCH AND MARKETING</w:t>
      </w:r>
      <w:r w:rsidRPr="00740F21">
        <w:rPr>
          <w:rFonts w:cstheme="minorHAnsi"/>
          <w:color w:val="000000"/>
          <w:shd w:val="clear" w:color="auto" w:fill="FFFFFF"/>
        </w:rPr>
        <w:t>, 2(6), pp.7-14.</w:t>
      </w:r>
    </w:p>
    <w:p w14:paraId="743F2826" w14:textId="53B68CAF" w:rsidR="005C5F05" w:rsidRPr="00740F21" w:rsidRDefault="005C5F05" w:rsidP="00740F21">
      <w:pPr>
        <w:spacing w:line="360" w:lineRule="auto"/>
        <w:rPr>
          <w:rFonts w:cstheme="minorHAnsi"/>
        </w:rPr>
      </w:pPr>
      <w:bookmarkStart w:id="37" w:name="_Hlk79951301"/>
      <w:r w:rsidRPr="00740F21">
        <w:rPr>
          <w:rFonts w:cstheme="minorHAnsi"/>
          <w:color w:val="000000"/>
          <w:shd w:val="clear" w:color="auto" w:fill="FFFFFF"/>
        </w:rPr>
        <w:t xml:space="preserve">Tanzu.vmware.com. (2021) </w:t>
      </w:r>
      <w:bookmarkEnd w:id="37"/>
      <w:r w:rsidRPr="00740F21">
        <w:rPr>
          <w:rFonts w:cstheme="minorHAnsi"/>
          <w:i/>
          <w:iCs/>
          <w:color w:val="000000"/>
          <w:shd w:val="clear" w:color="auto" w:fill="FFFFFF"/>
        </w:rPr>
        <w:t>A Unifying Foundation for the Customer Journey at Mercedes-Benz</w:t>
      </w:r>
      <w:r w:rsidRPr="00740F21">
        <w:rPr>
          <w:rFonts w:cstheme="minorHAnsi"/>
          <w:color w:val="000000"/>
          <w:shd w:val="clear" w:color="auto" w:fill="FFFFFF"/>
        </w:rPr>
        <w:t>. [online] Available at: &lt;https://tanzu.vmware.com/content/blog/a-unifying-foundation-for-the-customer-journey-at-mercedes-benz&gt; [Accessed 15 August 2021].</w:t>
      </w:r>
    </w:p>
    <w:p w14:paraId="0246AFC4" w14:textId="6CD1A7ED" w:rsidR="00C2018E" w:rsidRPr="00740F21" w:rsidRDefault="00C2018E" w:rsidP="00740F21">
      <w:pPr>
        <w:spacing w:line="360" w:lineRule="auto"/>
        <w:rPr>
          <w:rFonts w:cstheme="minorHAnsi"/>
        </w:rPr>
      </w:pPr>
    </w:p>
    <w:p w14:paraId="20E6F002" w14:textId="22F0328C" w:rsidR="00C2018E" w:rsidRPr="00740F21" w:rsidRDefault="00C2018E" w:rsidP="00740F21">
      <w:pPr>
        <w:spacing w:line="360" w:lineRule="auto"/>
        <w:rPr>
          <w:rFonts w:cstheme="minorHAnsi"/>
        </w:rPr>
      </w:pPr>
    </w:p>
    <w:p w14:paraId="1DAFA7A1" w14:textId="77777777" w:rsidR="00C2018E" w:rsidRPr="00C2018E" w:rsidRDefault="00C2018E" w:rsidP="00FD188B">
      <w:pPr>
        <w:spacing w:line="360" w:lineRule="auto"/>
        <w:jc w:val="both"/>
        <w:rPr>
          <w:sz w:val="24"/>
          <w:szCs w:val="24"/>
        </w:rPr>
      </w:pPr>
    </w:p>
    <w:p w14:paraId="7133CC16" w14:textId="77777777" w:rsidR="00C2018E" w:rsidRPr="00C2018E" w:rsidRDefault="00C2018E" w:rsidP="00FD188B">
      <w:pPr>
        <w:spacing w:line="360" w:lineRule="auto"/>
        <w:jc w:val="both"/>
        <w:rPr>
          <w:b/>
          <w:bCs/>
          <w:sz w:val="24"/>
          <w:szCs w:val="24"/>
        </w:rPr>
      </w:pPr>
    </w:p>
    <w:p w14:paraId="1FD221BD" w14:textId="5B650EC0" w:rsidR="00C2018E" w:rsidRDefault="00C2018E" w:rsidP="00FD188B">
      <w:pPr>
        <w:spacing w:line="360" w:lineRule="auto"/>
        <w:jc w:val="both"/>
      </w:pPr>
    </w:p>
    <w:p w14:paraId="4EF3B357" w14:textId="7633F767" w:rsidR="00C2018E" w:rsidRDefault="00C2018E" w:rsidP="00FD188B">
      <w:pPr>
        <w:spacing w:line="360" w:lineRule="auto"/>
        <w:jc w:val="both"/>
      </w:pPr>
    </w:p>
    <w:p w14:paraId="42A732B6" w14:textId="77777777" w:rsidR="00C2018E" w:rsidRDefault="00C2018E" w:rsidP="00FD188B">
      <w:pPr>
        <w:spacing w:line="360" w:lineRule="auto"/>
        <w:jc w:val="both"/>
      </w:pPr>
    </w:p>
    <w:sectPr w:rsidR="00C20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aimlerCSPro-Regular">
    <w:altName w:val="Cambria"/>
    <w:panose1 w:val="00000000000000000000"/>
    <w:charset w:val="00"/>
    <w:family w:val="roman"/>
    <w:notTrueType/>
    <w:pitch w:val="default"/>
  </w:font>
  <w:font w:name="DaimlerCSPro-Dem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D134B"/>
    <w:multiLevelType w:val="hybridMultilevel"/>
    <w:tmpl w:val="A9F25980"/>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F5D1A"/>
    <w:multiLevelType w:val="hybridMultilevel"/>
    <w:tmpl w:val="3D7ACA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02425"/>
    <w:multiLevelType w:val="multilevel"/>
    <w:tmpl w:val="993867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7A23923"/>
    <w:multiLevelType w:val="hybridMultilevel"/>
    <w:tmpl w:val="4120ECAC"/>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F76C97"/>
    <w:multiLevelType w:val="hybridMultilevel"/>
    <w:tmpl w:val="6FF44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48E6C1E"/>
    <w:multiLevelType w:val="hybridMultilevel"/>
    <w:tmpl w:val="F9C6D85C"/>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87863"/>
    <w:multiLevelType w:val="hybridMultilevel"/>
    <w:tmpl w:val="072C7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F30DD"/>
    <w:multiLevelType w:val="hybridMultilevel"/>
    <w:tmpl w:val="AA7C0C06"/>
    <w:lvl w:ilvl="0" w:tplc="8758B30C">
      <w:start w:val="1"/>
      <w:numFmt w:val="bullet"/>
      <w:lvlText w:val="•"/>
      <w:lvlJc w:val="left"/>
      <w:pPr>
        <w:tabs>
          <w:tab w:val="num" w:pos="720"/>
        </w:tabs>
        <w:ind w:left="720" w:hanging="360"/>
      </w:pPr>
      <w:rPr>
        <w:rFonts w:ascii="Arial" w:hAnsi="Arial" w:hint="default"/>
      </w:rPr>
    </w:lvl>
    <w:lvl w:ilvl="1" w:tplc="45A8AC00" w:tentative="1">
      <w:start w:val="1"/>
      <w:numFmt w:val="bullet"/>
      <w:lvlText w:val="•"/>
      <w:lvlJc w:val="left"/>
      <w:pPr>
        <w:tabs>
          <w:tab w:val="num" w:pos="1440"/>
        </w:tabs>
        <w:ind w:left="1440" w:hanging="360"/>
      </w:pPr>
      <w:rPr>
        <w:rFonts w:ascii="Arial" w:hAnsi="Arial" w:hint="default"/>
      </w:rPr>
    </w:lvl>
    <w:lvl w:ilvl="2" w:tplc="E6D042DE" w:tentative="1">
      <w:start w:val="1"/>
      <w:numFmt w:val="bullet"/>
      <w:lvlText w:val="•"/>
      <w:lvlJc w:val="left"/>
      <w:pPr>
        <w:tabs>
          <w:tab w:val="num" w:pos="2160"/>
        </w:tabs>
        <w:ind w:left="2160" w:hanging="360"/>
      </w:pPr>
      <w:rPr>
        <w:rFonts w:ascii="Arial" w:hAnsi="Arial" w:hint="default"/>
      </w:rPr>
    </w:lvl>
    <w:lvl w:ilvl="3" w:tplc="8DBCF786" w:tentative="1">
      <w:start w:val="1"/>
      <w:numFmt w:val="bullet"/>
      <w:lvlText w:val="•"/>
      <w:lvlJc w:val="left"/>
      <w:pPr>
        <w:tabs>
          <w:tab w:val="num" w:pos="2880"/>
        </w:tabs>
        <w:ind w:left="2880" w:hanging="360"/>
      </w:pPr>
      <w:rPr>
        <w:rFonts w:ascii="Arial" w:hAnsi="Arial" w:hint="default"/>
      </w:rPr>
    </w:lvl>
    <w:lvl w:ilvl="4" w:tplc="6A14E128" w:tentative="1">
      <w:start w:val="1"/>
      <w:numFmt w:val="bullet"/>
      <w:lvlText w:val="•"/>
      <w:lvlJc w:val="left"/>
      <w:pPr>
        <w:tabs>
          <w:tab w:val="num" w:pos="3600"/>
        </w:tabs>
        <w:ind w:left="3600" w:hanging="360"/>
      </w:pPr>
      <w:rPr>
        <w:rFonts w:ascii="Arial" w:hAnsi="Arial" w:hint="default"/>
      </w:rPr>
    </w:lvl>
    <w:lvl w:ilvl="5" w:tplc="6C00D2D8" w:tentative="1">
      <w:start w:val="1"/>
      <w:numFmt w:val="bullet"/>
      <w:lvlText w:val="•"/>
      <w:lvlJc w:val="left"/>
      <w:pPr>
        <w:tabs>
          <w:tab w:val="num" w:pos="4320"/>
        </w:tabs>
        <w:ind w:left="4320" w:hanging="360"/>
      </w:pPr>
      <w:rPr>
        <w:rFonts w:ascii="Arial" w:hAnsi="Arial" w:hint="default"/>
      </w:rPr>
    </w:lvl>
    <w:lvl w:ilvl="6" w:tplc="553E83A0" w:tentative="1">
      <w:start w:val="1"/>
      <w:numFmt w:val="bullet"/>
      <w:lvlText w:val="•"/>
      <w:lvlJc w:val="left"/>
      <w:pPr>
        <w:tabs>
          <w:tab w:val="num" w:pos="5040"/>
        </w:tabs>
        <w:ind w:left="5040" w:hanging="360"/>
      </w:pPr>
      <w:rPr>
        <w:rFonts w:ascii="Arial" w:hAnsi="Arial" w:hint="default"/>
      </w:rPr>
    </w:lvl>
    <w:lvl w:ilvl="7" w:tplc="1BEED038" w:tentative="1">
      <w:start w:val="1"/>
      <w:numFmt w:val="bullet"/>
      <w:lvlText w:val="•"/>
      <w:lvlJc w:val="left"/>
      <w:pPr>
        <w:tabs>
          <w:tab w:val="num" w:pos="5760"/>
        </w:tabs>
        <w:ind w:left="5760" w:hanging="360"/>
      </w:pPr>
      <w:rPr>
        <w:rFonts w:ascii="Arial" w:hAnsi="Arial" w:hint="default"/>
      </w:rPr>
    </w:lvl>
    <w:lvl w:ilvl="8" w:tplc="9E6E7F1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731A15"/>
    <w:multiLevelType w:val="multilevel"/>
    <w:tmpl w:val="787E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E87EA7"/>
    <w:multiLevelType w:val="multilevel"/>
    <w:tmpl w:val="3348C9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6B32339F"/>
    <w:multiLevelType w:val="hybridMultilevel"/>
    <w:tmpl w:val="1414AA8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3"/>
  </w:num>
  <w:num w:numId="3">
    <w:abstractNumId w:val="5"/>
  </w:num>
  <w:num w:numId="4">
    <w:abstractNumId w:val="10"/>
  </w:num>
  <w:num w:numId="5">
    <w:abstractNumId w:val="6"/>
  </w:num>
  <w:num w:numId="6">
    <w:abstractNumId w:val="4"/>
  </w:num>
  <w:num w:numId="7">
    <w:abstractNumId w:val="1"/>
  </w:num>
  <w:num w:numId="8">
    <w:abstractNumId w:val="7"/>
  </w:num>
  <w:num w:numId="9">
    <w:abstractNumId w:val="8"/>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674F4"/>
    <w:rsid w:val="00013A3A"/>
    <w:rsid w:val="000157DC"/>
    <w:rsid w:val="00026CB0"/>
    <w:rsid w:val="000270CD"/>
    <w:rsid w:val="000306CC"/>
    <w:rsid w:val="00034E17"/>
    <w:rsid w:val="00041BC9"/>
    <w:rsid w:val="00041C52"/>
    <w:rsid w:val="000458D8"/>
    <w:rsid w:val="000465EF"/>
    <w:rsid w:val="000628BD"/>
    <w:rsid w:val="000633B2"/>
    <w:rsid w:val="00063EC6"/>
    <w:rsid w:val="0006745D"/>
    <w:rsid w:val="0007175E"/>
    <w:rsid w:val="000748CC"/>
    <w:rsid w:val="00080551"/>
    <w:rsid w:val="00090553"/>
    <w:rsid w:val="000971D1"/>
    <w:rsid w:val="000A141D"/>
    <w:rsid w:val="000B1834"/>
    <w:rsid w:val="000C2056"/>
    <w:rsid w:val="000C4024"/>
    <w:rsid w:val="000E50BB"/>
    <w:rsid w:val="000E6390"/>
    <w:rsid w:val="000F163D"/>
    <w:rsid w:val="000F5572"/>
    <w:rsid w:val="000F639B"/>
    <w:rsid w:val="00101B2B"/>
    <w:rsid w:val="00117BF2"/>
    <w:rsid w:val="00132ABE"/>
    <w:rsid w:val="00144485"/>
    <w:rsid w:val="00144815"/>
    <w:rsid w:val="0015016D"/>
    <w:rsid w:val="00153618"/>
    <w:rsid w:val="00160999"/>
    <w:rsid w:val="001706DD"/>
    <w:rsid w:val="00182296"/>
    <w:rsid w:val="001C24C0"/>
    <w:rsid w:val="001D0F66"/>
    <w:rsid w:val="001E1571"/>
    <w:rsid w:val="001E5AC6"/>
    <w:rsid w:val="001F2812"/>
    <w:rsid w:val="001F5FB5"/>
    <w:rsid w:val="00217F13"/>
    <w:rsid w:val="002547EB"/>
    <w:rsid w:val="002655A9"/>
    <w:rsid w:val="00293AE3"/>
    <w:rsid w:val="002A434E"/>
    <w:rsid w:val="002B0796"/>
    <w:rsid w:val="002C7742"/>
    <w:rsid w:val="002C7DE7"/>
    <w:rsid w:val="002D31E7"/>
    <w:rsid w:val="002D752B"/>
    <w:rsid w:val="002E0796"/>
    <w:rsid w:val="002F336A"/>
    <w:rsid w:val="002F373B"/>
    <w:rsid w:val="00300114"/>
    <w:rsid w:val="00306D8C"/>
    <w:rsid w:val="00320D66"/>
    <w:rsid w:val="00321AA7"/>
    <w:rsid w:val="00323AD9"/>
    <w:rsid w:val="00323F1B"/>
    <w:rsid w:val="0032575C"/>
    <w:rsid w:val="00337BC6"/>
    <w:rsid w:val="00340A27"/>
    <w:rsid w:val="00350F9B"/>
    <w:rsid w:val="00365DF2"/>
    <w:rsid w:val="00371271"/>
    <w:rsid w:val="00372BBC"/>
    <w:rsid w:val="00374E6D"/>
    <w:rsid w:val="00376B12"/>
    <w:rsid w:val="0038140B"/>
    <w:rsid w:val="003B1304"/>
    <w:rsid w:val="003C3EEA"/>
    <w:rsid w:val="003C744A"/>
    <w:rsid w:val="003D6B22"/>
    <w:rsid w:val="003E022D"/>
    <w:rsid w:val="003E5AF3"/>
    <w:rsid w:val="003E6A00"/>
    <w:rsid w:val="003F0B60"/>
    <w:rsid w:val="003F64D9"/>
    <w:rsid w:val="004036E5"/>
    <w:rsid w:val="00417883"/>
    <w:rsid w:val="004308A7"/>
    <w:rsid w:val="004358AC"/>
    <w:rsid w:val="00444B0C"/>
    <w:rsid w:val="00454A57"/>
    <w:rsid w:val="00467953"/>
    <w:rsid w:val="00476B3C"/>
    <w:rsid w:val="004920C4"/>
    <w:rsid w:val="004964D0"/>
    <w:rsid w:val="004A6910"/>
    <w:rsid w:val="004B1A13"/>
    <w:rsid w:val="004C1E19"/>
    <w:rsid w:val="004D6352"/>
    <w:rsid w:val="004D6717"/>
    <w:rsid w:val="004E5F9C"/>
    <w:rsid w:val="004E75FF"/>
    <w:rsid w:val="004F2226"/>
    <w:rsid w:val="004F3AF3"/>
    <w:rsid w:val="0050775A"/>
    <w:rsid w:val="005141C4"/>
    <w:rsid w:val="00515CA9"/>
    <w:rsid w:val="005239E0"/>
    <w:rsid w:val="0054798E"/>
    <w:rsid w:val="00565A10"/>
    <w:rsid w:val="005734DE"/>
    <w:rsid w:val="005818B5"/>
    <w:rsid w:val="005C1D5A"/>
    <w:rsid w:val="005C3EBA"/>
    <w:rsid w:val="005C5C14"/>
    <w:rsid w:val="005C5F05"/>
    <w:rsid w:val="005D162E"/>
    <w:rsid w:val="005D186F"/>
    <w:rsid w:val="005D20CB"/>
    <w:rsid w:val="005E24D4"/>
    <w:rsid w:val="005E43E4"/>
    <w:rsid w:val="005E56DE"/>
    <w:rsid w:val="005F7204"/>
    <w:rsid w:val="005F7604"/>
    <w:rsid w:val="005F7EFB"/>
    <w:rsid w:val="00604485"/>
    <w:rsid w:val="00610BFF"/>
    <w:rsid w:val="00626294"/>
    <w:rsid w:val="0064294E"/>
    <w:rsid w:val="006429B4"/>
    <w:rsid w:val="00644444"/>
    <w:rsid w:val="00646183"/>
    <w:rsid w:val="00647FE5"/>
    <w:rsid w:val="00655242"/>
    <w:rsid w:val="00660C54"/>
    <w:rsid w:val="00695826"/>
    <w:rsid w:val="0069655D"/>
    <w:rsid w:val="00697900"/>
    <w:rsid w:val="00697CFF"/>
    <w:rsid w:val="006B7F28"/>
    <w:rsid w:val="006D2E32"/>
    <w:rsid w:val="006F0064"/>
    <w:rsid w:val="00703EA5"/>
    <w:rsid w:val="00712F95"/>
    <w:rsid w:val="00733076"/>
    <w:rsid w:val="00740F21"/>
    <w:rsid w:val="00742F74"/>
    <w:rsid w:val="00756C0A"/>
    <w:rsid w:val="007639F2"/>
    <w:rsid w:val="00764111"/>
    <w:rsid w:val="007813B5"/>
    <w:rsid w:val="00781DCA"/>
    <w:rsid w:val="00784C79"/>
    <w:rsid w:val="007931D7"/>
    <w:rsid w:val="007A25D0"/>
    <w:rsid w:val="007B65A5"/>
    <w:rsid w:val="007C28FE"/>
    <w:rsid w:val="007C4AC6"/>
    <w:rsid w:val="007D48A4"/>
    <w:rsid w:val="007D75A9"/>
    <w:rsid w:val="007E25FA"/>
    <w:rsid w:val="007E6E60"/>
    <w:rsid w:val="0080431D"/>
    <w:rsid w:val="00816F9C"/>
    <w:rsid w:val="008268DE"/>
    <w:rsid w:val="0082795D"/>
    <w:rsid w:val="0083428D"/>
    <w:rsid w:val="0084395F"/>
    <w:rsid w:val="0086567E"/>
    <w:rsid w:val="008674F4"/>
    <w:rsid w:val="00867959"/>
    <w:rsid w:val="00873AC5"/>
    <w:rsid w:val="00881FE2"/>
    <w:rsid w:val="00894B03"/>
    <w:rsid w:val="008A2DAD"/>
    <w:rsid w:val="008C0B05"/>
    <w:rsid w:val="008D4165"/>
    <w:rsid w:val="008D462D"/>
    <w:rsid w:val="008F6AC1"/>
    <w:rsid w:val="00905580"/>
    <w:rsid w:val="00920FFE"/>
    <w:rsid w:val="009448D5"/>
    <w:rsid w:val="009472B1"/>
    <w:rsid w:val="009539EE"/>
    <w:rsid w:val="009628FE"/>
    <w:rsid w:val="00962EC8"/>
    <w:rsid w:val="00963019"/>
    <w:rsid w:val="009664D1"/>
    <w:rsid w:val="0096785B"/>
    <w:rsid w:val="0097013E"/>
    <w:rsid w:val="009956D9"/>
    <w:rsid w:val="00996046"/>
    <w:rsid w:val="00996E4D"/>
    <w:rsid w:val="009B1814"/>
    <w:rsid w:val="009C738D"/>
    <w:rsid w:val="009E4EB1"/>
    <w:rsid w:val="009E61D5"/>
    <w:rsid w:val="009F5DCE"/>
    <w:rsid w:val="00A00FDB"/>
    <w:rsid w:val="00A06BD7"/>
    <w:rsid w:val="00A1505A"/>
    <w:rsid w:val="00A179CE"/>
    <w:rsid w:val="00A27C35"/>
    <w:rsid w:val="00A31852"/>
    <w:rsid w:val="00A46E76"/>
    <w:rsid w:val="00A54771"/>
    <w:rsid w:val="00A60CA8"/>
    <w:rsid w:val="00A65185"/>
    <w:rsid w:val="00A908EC"/>
    <w:rsid w:val="00A968B0"/>
    <w:rsid w:val="00AA339D"/>
    <w:rsid w:val="00AB768D"/>
    <w:rsid w:val="00AE14B5"/>
    <w:rsid w:val="00B00073"/>
    <w:rsid w:val="00B042FC"/>
    <w:rsid w:val="00B16A53"/>
    <w:rsid w:val="00B23F40"/>
    <w:rsid w:val="00B27330"/>
    <w:rsid w:val="00B3185D"/>
    <w:rsid w:val="00B47DF7"/>
    <w:rsid w:val="00B63282"/>
    <w:rsid w:val="00B771A2"/>
    <w:rsid w:val="00B845BA"/>
    <w:rsid w:val="00B91ABE"/>
    <w:rsid w:val="00B9677F"/>
    <w:rsid w:val="00BA1455"/>
    <w:rsid w:val="00BA4C2F"/>
    <w:rsid w:val="00BB3BEA"/>
    <w:rsid w:val="00BB3DBD"/>
    <w:rsid w:val="00BB4354"/>
    <w:rsid w:val="00BE7657"/>
    <w:rsid w:val="00C015F0"/>
    <w:rsid w:val="00C016FD"/>
    <w:rsid w:val="00C12E1B"/>
    <w:rsid w:val="00C12F79"/>
    <w:rsid w:val="00C17834"/>
    <w:rsid w:val="00C2018E"/>
    <w:rsid w:val="00C346F9"/>
    <w:rsid w:val="00C5259E"/>
    <w:rsid w:val="00C669FB"/>
    <w:rsid w:val="00C704E3"/>
    <w:rsid w:val="00C82E7A"/>
    <w:rsid w:val="00C91FDC"/>
    <w:rsid w:val="00CD5B5A"/>
    <w:rsid w:val="00CE77F9"/>
    <w:rsid w:val="00CE7F69"/>
    <w:rsid w:val="00CF23BC"/>
    <w:rsid w:val="00CF7040"/>
    <w:rsid w:val="00D119F6"/>
    <w:rsid w:val="00D228D7"/>
    <w:rsid w:val="00D23142"/>
    <w:rsid w:val="00D3745D"/>
    <w:rsid w:val="00D4754A"/>
    <w:rsid w:val="00D575C1"/>
    <w:rsid w:val="00D61EC6"/>
    <w:rsid w:val="00D91107"/>
    <w:rsid w:val="00D9539D"/>
    <w:rsid w:val="00DA62F3"/>
    <w:rsid w:val="00DB09D9"/>
    <w:rsid w:val="00DC46D9"/>
    <w:rsid w:val="00DD2F20"/>
    <w:rsid w:val="00DD6A49"/>
    <w:rsid w:val="00DD6F5E"/>
    <w:rsid w:val="00DE0D86"/>
    <w:rsid w:val="00DE2D7F"/>
    <w:rsid w:val="00DE6319"/>
    <w:rsid w:val="00DF0561"/>
    <w:rsid w:val="00E01A33"/>
    <w:rsid w:val="00E028C6"/>
    <w:rsid w:val="00E14E0D"/>
    <w:rsid w:val="00E221C0"/>
    <w:rsid w:val="00E2471E"/>
    <w:rsid w:val="00E40A29"/>
    <w:rsid w:val="00E52F33"/>
    <w:rsid w:val="00E54F7D"/>
    <w:rsid w:val="00E5602A"/>
    <w:rsid w:val="00E91D33"/>
    <w:rsid w:val="00EC0B90"/>
    <w:rsid w:val="00EC6E20"/>
    <w:rsid w:val="00ED6148"/>
    <w:rsid w:val="00EF52FE"/>
    <w:rsid w:val="00F02038"/>
    <w:rsid w:val="00F20AC6"/>
    <w:rsid w:val="00F25AA5"/>
    <w:rsid w:val="00F3301E"/>
    <w:rsid w:val="00F4667A"/>
    <w:rsid w:val="00F5324A"/>
    <w:rsid w:val="00F55CB4"/>
    <w:rsid w:val="00F619BF"/>
    <w:rsid w:val="00F677ED"/>
    <w:rsid w:val="00F8651A"/>
    <w:rsid w:val="00F90328"/>
    <w:rsid w:val="00F947EC"/>
    <w:rsid w:val="00FA1FA6"/>
    <w:rsid w:val="00FA5A46"/>
    <w:rsid w:val="00FA7332"/>
    <w:rsid w:val="00FB262F"/>
    <w:rsid w:val="00FC0D4F"/>
    <w:rsid w:val="00FC2472"/>
    <w:rsid w:val="00FC74E9"/>
    <w:rsid w:val="00FD188B"/>
    <w:rsid w:val="00FD4723"/>
    <w:rsid w:val="00FD675D"/>
    <w:rsid w:val="00FE38CC"/>
    <w:rsid w:val="00FE6E93"/>
    <w:rsid w:val="00FE6F03"/>
    <w:rsid w:val="00FF2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432A7"/>
  <w15:docId w15:val="{921B7E17-5A7E-4416-8552-EDD0DC9D5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20C4"/>
    <w:pPr>
      <w:ind w:left="720"/>
      <w:contextualSpacing/>
    </w:pPr>
  </w:style>
  <w:style w:type="character" w:styleId="Hyperlink">
    <w:name w:val="Hyperlink"/>
    <w:basedOn w:val="DefaultParagraphFont"/>
    <w:uiPriority w:val="99"/>
    <w:unhideWhenUsed/>
    <w:rsid w:val="005F7EFB"/>
    <w:rPr>
      <w:color w:val="0563C1" w:themeColor="hyperlink"/>
      <w:u w:val="single"/>
    </w:rPr>
  </w:style>
  <w:style w:type="character" w:styleId="UnresolvedMention">
    <w:name w:val="Unresolved Mention"/>
    <w:basedOn w:val="DefaultParagraphFont"/>
    <w:uiPriority w:val="99"/>
    <w:semiHidden/>
    <w:unhideWhenUsed/>
    <w:rsid w:val="005F7EFB"/>
    <w:rPr>
      <w:color w:val="605E5C"/>
      <w:shd w:val="clear" w:color="auto" w:fill="E1DFDD"/>
    </w:rPr>
  </w:style>
  <w:style w:type="character" w:customStyle="1" w:styleId="fontstyle01">
    <w:name w:val="fontstyle01"/>
    <w:basedOn w:val="DefaultParagraphFont"/>
    <w:rsid w:val="00E54F7D"/>
    <w:rPr>
      <w:rFonts w:ascii="DaimlerCSPro-Regular" w:hAnsi="DaimlerCSPro-Regular" w:hint="default"/>
      <w:b w:val="0"/>
      <w:bCs w:val="0"/>
      <w:i w:val="0"/>
      <w:iCs w:val="0"/>
      <w:color w:val="000000"/>
      <w:sz w:val="18"/>
      <w:szCs w:val="18"/>
    </w:rPr>
  </w:style>
  <w:style w:type="character" w:customStyle="1" w:styleId="fontstyle21">
    <w:name w:val="fontstyle21"/>
    <w:basedOn w:val="DefaultParagraphFont"/>
    <w:rsid w:val="00E54F7D"/>
    <w:rPr>
      <w:rFonts w:ascii="DaimlerCSPro-Demi" w:hAnsi="DaimlerCSPro-Demi" w:hint="default"/>
      <w:b w:val="0"/>
      <w:bCs w:val="0"/>
      <w:i w:val="0"/>
      <w:iCs w:val="0"/>
      <w:color w:val="000000"/>
      <w:sz w:val="12"/>
      <w:szCs w:val="12"/>
    </w:rPr>
  </w:style>
  <w:style w:type="paragraph" w:styleId="NormalWeb">
    <w:name w:val="Normal (Web)"/>
    <w:basedOn w:val="Normal"/>
    <w:uiPriority w:val="99"/>
    <w:semiHidden/>
    <w:unhideWhenUsed/>
    <w:rsid w:val="00372B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4E1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34E17"/>
    <w:pPr>
      <w:spacing w:after="0" w:line="240" w:lineRule="auto"/>
    </w:pPr>
  </w:style>
  <w:style w:type="paragraph" w:styleId="TOCHeading">
    <w:name w:val="TOC Heading"/>
    <w:basedOn w:val="Heading1"/>
    <w:next w:val="Normal"/>
    <w:uiPriority w:val="39"/>
    <w:unhideWhenUsed/>
    <w:qFormat/>
    <w:rsid w:val="00034E17"/>
    <w:pPr>
      <w:outlineLvl w:val="9"/>
    </w:pPr>
    <w:rPr>
      <w:lang w:val="en-US"/>
    </w:rPr>
  </w:style>
  <w:style w:type="paragraph" w:styleId="TOC1">
    <w:name w:val="toc 1"/>
    <w:basedOn w:val="Normal"/>
    <w:next w:val="Normal"/>
    <w:autoRedefine/>
    <w:uiPriority w:val="39"/>
    <w:unhideWhenUsed/>
    <w:rsid w:val="009539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550">
      <w:bodyDiv w:val="1"/>
      <w:marLeft w:val="0"/>
      <w:marRight w:val="0"/>
      <w:marTop w:val="0"/>
      <w:marBottom w:val="0"/>
      <w:divBdr>
        <w:top w:val="none" w:sz="0" w:space="0" w:color="auto"/>
        <w:left w:val="none" w:sz="0" w:space="0" w:color="auto"/>
        <w:bottom w:val="none" w:sz="0" w:space="0" w:color="auto"/>
        <w:right w:val="none" w:sz="0" w:space="0" w:color="auto"/>
      </w:divBdr>
    </w:div>
    <w:div w:id="208541634">
      <w:bodyDiv w:val="1"/>
      <w:marLeft w:val="0"/>
      <w:marRight w:val="0"/>
      <w:marTop w:val="0"/>
      <w:marBottom w:val="0"/>
      <w:divBdr>
        <w:top w:val="none" w:sz="0" w:space="0" w:color="auto"/>
        <w:left w:val="none" w:sz="0" w:space="0" w:color="auto"/>
        <w:bottom w:val="none" w:sz="0" w:space="0" w:color="auto"/>
        <w:right w:val="none" w:sz="0" w:space="0" w:color="auto"/>
      </w:divBdr>
    </w:div>
    <w:div w:id="229468410">
      <w:bodyDiv w:val="1"/>
      <w:marLeft w:val="0"/>
      <w:marRight w:val="0"/>
      <w:marTop w:val="0"/>
      <w:marBottom w:val="0"/>
      <w:divBdr>
        <w:top w:val="none" w:sz="0" w:space="0" w:color="auto"/>
        <w:left w:val="none" w:sz="0" w:space="0" w:color="auto"/>
        <w:bottom w:val="none" w:sz="0" w:space="0" w:color="auto"/>
        <w:right w:val="none" w:sz="0" w:space="0" w:color="auto"/>
      </w:divBdr>
    </w:div>
    <w:div w:id="549077173">
      <w:bodyDiv w:val="1"/>
      <w:marLeft w:val="0"/>
      <w:marRight w:val="0"/>
      <w:marTop w:val="0"/>
      <w:marBottom w:val="0"/>
      <w:divBdr>
        <w:top w:val="none" w:sz="0" w:space="0" w:color="auto"/>
        <w:left w:val="none" w:sz="0" w:space="0" w:color="auto"/>
        <w:bottom w:val="none" w:sz="0" w:space="0" w:color="auto"/>
        <w:right w:val="none" w:sz="0" w:space="0" w:color="auto"/>
      </w:divBdr>
      <w:divsChild>
        <w:div w:id="261911494">
          <w:marLeft w:val="0"/>
          <w:marRight w:val="0"/>
          <w:marTop w:val="0"/>
          <w:marBottom w:val="0"/>
          <w:divBdr>
            <w:top w:val="none" w:sz="0" w:space="0" w:color="auto"/>
            <w:left w:val="none" w:sz="0" w:space="0" w:color="auto"/>
            <w:bottom w:val="none" w:sz="0" w:space="0" w:color="auto"/>
            <w:right w:val="none" w:sz="0" w:space="0" w:color="auto"/>
          </w:divBdr>
          <w:divsChild>
            <w:div w:id="1534420472">
              <w:marLeft w:val="0"/>
              <w:marRight w:val="0"/>
              <w:marTop w:val="0"/>
              <w:marBottom w:val="0"/>
              <w:divBdr>
                <w:top w:val="none" w:sz="0" w:space="0" w:color="auto"/>
                <w:left w:val="none" w:sz="0" w:space="0" w:color="auto"/>
                <w:bottom w:val="none" w:sz="0" w:space="0" w:color="auto"/>
                <w:right w:val="none" w:sz="0" w:space="0" w:color="auto"/>
              </w:divBdr>
              <w:divsChild>
                <w:div w:id="148443844">
                  <w:marLeft w:val="0"/>
                  <w:marRight w:val="0"/>
                  <w:marTop w:val="0"/>
                  <w:marBottom w:val="0"/>
                  <w:divBdr>
                    <w:top w:val="none" w:sz="0" w:space="0" w:color="auto"/>
                    <w:left w:val="none" w:sz="0" w:space="0" w:color="auto"/>
                    <w:bottom w:val="none" w:sz="0" w:space="0" w:color="auto"/>
                    <w:right w:val="none" w:sz="0" w:space="0" w:color="auto"/>
                  </w:divBdr>
                  <w:divsChild>
                    <w:div w:id="1989818082">
                      <w:marLeft w:val="0"/>
                      <w:marRight w:val="0"/>
                      <w:marTop w:val="0"/>
                      <w:marBottom w:val="0"/>
                      <w:divBdr>
                        <w:top w:val="none" w:sz="0" w:space="0" w:color="auto"/>
                        <w:left w:val="none" w:sz="0" w:space="0" w:color="auto"/>
                        <w:bottom w:val="none" w:sz="0" w:space="0" w:color="auto"/>
                        <w:right w:val="none" w:sz="0" w:space="0" w:color="auto"/>
                      </w:divBdr>
                      <w:divsChild>
                        <w:div w:id="1890916507">
                          <w:marLeft w:val="0"/>
                          <w:marRight w:val="0"/>
                          <w:marTop w:val="0"/>
                          <w:marBottom w:val="0"/>
                          <w:divBdr>
                            <w:top w:val="none" w:sz="0" w:space="0" w:color="auto"/>
                            <w:left w:val="none" w:sz="0" w:space="0" w:color="auto"/>
                            <w:bottom w:val="none" w:sz="0" w:space="0" w:color="auto"/>
                            <w:right w:val="none" w:sz="0" w:space="0" w:color="auto"/>
                          </w:divBdr>
                          <w:divsChild>
                            <w:div w:id="109952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52260">
      <w:bodyDiv w:val="1"/>
      <w:marLeft w:val="0"/>
      <w:marRight w:val="0"/>
      <w:marTop w:val="0"/>
      <w:marBottom w:val="0"/>
      <w:divBdr>
        <w:top w:val="none" w:sz="0" w:space="0" w:color="auto"/>
        <w:left w:val="none" w:sz="0" w:space="0" w:color="auto"/>
        <w:bottom w:val="none" w:sz="0" w:space="0" w:color="auto"/>
        <w:right w:val="none" w:sz="0" w:space="0" w:color="auto"/>
      </w:divBdr>
    </w:div>
    <w:div w:id="1672444182">
      <w:bodyDiv w:val="1"/>
      <w:marLeft w:val="0"/>
      <w:marRight w:val="0"/>
      <w:marTop w:val="0"/>
      <w:marBottom w:val="0"/>
      <w:divBdr>
        <w:top w:val="none" w:sz="0" w:space="0" w:color="auto"/>
        <w:left w:val="none" w:sz="0" w:space="0" w:color="auto"/>
        <w:bottom w:val="none" w:sz="0" w:space="0" w:color="auto"/>
        <w:right w:val="none" w:sz="0" w:space="0" w:color="auto"/>
      </w:divBdr>
    </w:div>
    <w:div w:id="1841240730">
      <w:bodyDiv w:val="1"/>
      <w:marLeft w:val="0"/>
      <w:marRight w:val="0"/>
      <w:marTop w:val="0"/>
      <w:marBottom w:val="0"/>
      <w:divBdr>
        <w:top w:val="none" w:sz="0" w:space="0" w:color="auto"/>
        <w:left w:val="none" w:sz="0" w:space="0" w:color="auto"/>
        <w:bottom w:val="none" w:sz="0" w:space="0" w:color="auto"/>
        <w:right w:val="none" w:sz="0" w:space="0" w:color="auto"/>
      </w:divBdr>
    </w:div>
    <w:div w:id="1903248695">
      <w:bodyDiv w:val="1"/>
      <w:marLeft w:val="0"/>
      <w:marRight w:val="0"/>
      <w:marTop w:val="0"/>
      <w:marBottom w:val="0"/>
      <w:divBdr>
        <w:top w:val="none" w:sz="0" w:space="0" w:color="auto"/>
        <w:left w:val="none" w:sz="0" w:space="0" w:color="auto"/>
        <w:bottom w:val="none" w:sz="0" w:space="0" w:color="auto"/>
        <w:right w:val="none" w:sz="0" w:space="0" w:color="auto"/>
      </w:divBdr>
      <w:divsChild>
        <w:div w:id="456534667">
          <w:marLeft w:val="360"/>
          <w:marRight w:val="0"/>
          <w:marTop w:val="200"/>
          <w:marBottom w:val="0"/>
          <w:divBdr>
            <w:top w:val="none" w:sz="0" w:space="0" w:color="auto"/>
            <w:left w:val="none" w:sz="0" w:space="0" w:color="auto"/>
            <w:bottom w:val="none" w:sz="0" w:space="0" w:color="auto"/>
            <w:right w:val="none" w:sz="0" w:space="0" w:color="auto"/>
          </w:divBdr>
        </w:div>
        <w:div w:id="1397821134">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rcedes-benz.com/en/classic/history/corporate-history"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61428A-B0E3-4247-B3F3-EBAE2FEEE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20648</TotalTime>
  <Pages>15</Pages>
  <Words>5014</Words>
  <Characters>28585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dc:creator>
  <cp:keywords/>
  <dc:description/>
  <cp:lastModifiedBy>shazan begum</cp:lastModifiedBy>
  <cp:revision>80</cp:revision>
  <dcterms:created xsi:type="dcterms:W3CDTF">2021-06-24T23:04:00Z</dcterms:created>
  <dcterms:modified xsi:type="dcterms:W3CDTF">2021-08-26T07:37:00Z</dcterms:modified>
</cp:coreProperties>
</file>