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FB82DA" wp14:paraId="62B8EEA3" wp14:textId="350E1E84">
      <w:pPr>
        <w:pStyle w:val="Normal"/>
        <w:spacing w:line="360" w:lineRule="auto"/>
        <w:jc w:val="center"/>
        <w:rPr>
          <w:rFonts w:ascii="Arial" w:hAnsi="Arial" w:eastAsia="Arial" w:cs="Arial"/>
          <w:b w:val="0"/>
          <w:bCs w:val="0"/>
          <w:sz w:val="28"/>
          <w:szCs w:val="28"/>
          <w:u w:val="single"/>
          <w:lang w:val="en-US"/>
        </w:rPr>
      </w:pPr>
      <w:r w:rsidRPr="58FB82DA" w:rsidR="42A90B94">
        <w:rPr>
          <w:rFonts w:ascii="Arial" w:hAnsi="Arial" w:eastAsia="Arial" w:cs="Arial"/>
          <w:b w:val="0"/>
          <w:bCs w:val="0"/>
          <w:sz w:val="28"/>
          <w:szCs w:val="28"/>
          <w:u w:val="single"/>
          <w:lang w:val="en-US"/>
        </w:rPr>
        <w:t>Student</w:t>
      </w:r>
      <w:r w:rsidRPr="58FB82DA" w:rsidR="2162A28B">
        <w:rPr>
          <w:rFonts w:ascii="Arial" w:hAnsi="Arial" w:eastAsia="Arial" w:cs="Arial"/>
          <w:b w:val="0"/>
          <w:bCs w:val="0"/>
          <w:sz w:val="28"/>
          <w:szCs w:val="28"/>
          <w:u w:val="single"/>
          <w:lang w:val="en-US"/>
        </w:rPr>
        <w:t xml:space="preserve"> name</w:t>
      </w:r>
      <w:r w:rsidRPr="58FB82DA" w:rsidR="42A90B94">
        <w:rPr>
          <w:rFonts w:ascii="Arial" w:hAnsi="Arial" w:eastAsia="Arial" w:cs="Arial"/>
          <w:b w:val="0"/>
          <w:bCs w:val="0"/>
          <w:sz w:val="28"/>
          <w:szCs w:val="28"/>
          <w:u w:val="single"/>
          <w:lang w:val="en-US"/>
        </w:rPr>
        <w:t xml:space="preserve">: Rosiane Hatchodji  Tchoumte Ep Tchounkeu </w:t>
      </w:r>
    </w:p>
    <w:p xmlns:wp14="http://schemas.microsoft.com/office/word/2010/wordml" w:rsidP="58FB82DA" wp14:paraId="70B11F0C" wp14:textId="250FB8E6">
      <w:pPr>
        <w:pStyle w:val="Normal"/>
        <w:spacing w:line="360" w:lineRule="auto"/>
        <w:jc w:val="center"/>
        <w:rPr>
          <w:rFonts w:ascii="Arial" w:hAnsi="Arial" w:eastAsia="Arial" w:cs="Arial"/>
          <w:b w:val="0"/>
          <w:bCs w:val="0"/>
          <w:sz w:val="28"/>
          <w:szCs w:val="28"/>
          <w:u w:val="single"/>
        </w:rPr>
      </w:pPr>
      <w:r w:rsidRPr="58FB82DA" w:rsidR="42A90B94">
        <w:rPr>
          <w:rFonts w:ascii="Arial" w:hAnsi="Arial" w:eastAsia="Arial" w:cs="Arial"/>
          <w:b w:val="0"/>
          <w:bCs w:val="0"/>
          <w:sz w:val="28"/>
          <w:szCs w:val="28"/>
          <w:u w:val="single"/>
        </w:rPr>
        <w:t xml:space="preserve">Student number: 2439419 </w:t>
      </w:r>
    </w:p>
    <w:p xmlns:wp14="http://schemas.microsoft.com/office/word/2010/wordml" w:rsidP="58FB82DA" wp14:paraId="1142CBFA" wp14:textId="57B84085">
      <w:pPr>
        <w:pStyle w:val="Normal"/>
        <w:spacing w:line="360" w:lineRule="auto"/>
        <w:jc w:val="center"/>
        <w:rPr>
          <w:rFonts w:ascii="Arial" w:hAnsi="Arial" w:eastAsia="Arial" w:cs="Arial"/>
          <w:b w:val="0"/>
          <w:bCs w:val="0"/>
          <w:sz w:val="28"/>
          <w:szCs w:val="28"/>
          <w:u w:val="single"/>
        </w:rPr>
      </w:pPr>
      <w:r w:rsidRPr="58FB82DA" w:rsidR="42A90B94">
        <w:rPr>
          <w:rFonts w:ascii="Arial" w:hAnsi="Arial" w:eastAsia="Arial" w:cs="Arial"/>
          <w:b w:val="0"/>
          <w:bCs w:val="0"/>
          <w:sz w:val="28"/>
          <w:szCs w:val="28"/>
          <w:u w:val="single"/>
        </w:rPr>
        <w:t xml:space="preserve">Module code: LCHS4003_BIRM </w:t>
      </w:r>
    </w:p>
    <w:p xmlns:wp14="http://schemas.microsoft.com/office/word/2010/wordml" w:rsidP="58FB82DA" wp14:paraId="06331FE1" wp14:textId="65AD0341">
      <w:pPr>
        <w:pStyle w:val="Normal"/>
        <w:spacing w:line="360" w:lineRule="auto"/>
        <w:jc w:val="center"/>
        <w:rPr>
          <w:rFonts w:ascii="Arial" w:hAnsi="Arial" w:eastAsia="Arial" w:cs="Arial"/>
          <w:b w:val="0"/>
          <w:bCs w:val="0"/>
          <w:sz w:val="28"/>
          <w:szCs w:val="28"/>
          <w:u w:val="single"/>
        </w:rPr>
      </w:pPr>
      <w:r w:rsidRPr="58FB82DA" w:rsidR="42A90B94">
        <w:rPr>
          <w:rFonts w:ascii="Arial" w:hAnsi="Arial" w:eastAsia="Arial" w:cs="Arial"/>
          <w:b w:val="0"/>
          <w:bCs w:val="0"/>
          <w:sz w:val="28"/>
          <w:szCs w:val="28"/>
          <w:u w:val="single"/>
        </w:rPr>
        <w:t>Module name:  Introduction to Health and Social Care</w:t>
      </w:r>
    </w:p>
    <w:p xmlns:wp14="http://schemas.microsoft.com/office/word/2010/wordml" w:rsidP="58FB82DA" wp14:paraId="1C493EC7" wp14:textId="79DE8075">
      <w:pPr>
        <w:pStyle w:val="Normal"/>
        <w:spacing w:line="360" w:lineRule="auto"/>
        <w:jc w:val="center"/>
        <w:rPr>
          <w:rFonts w:ascii="Arial" w:hAnsi="Arial" w:eastAsia="Arial" w:cs="Arial"/>
          <w:b w:val="0"/>
          <w:bCs w:val="0"/>
          <w:sz w:val="28"/>
          <w:szCs w:val="28"/>
          <w:u w:val="single"/>
        </w:rPr>
      </w:pPr>
      <w:r w:rsidRPr="58FB82DA" w:rsidR="42A90B94">
        <w:rPr>
          <w:rFonts w:ascii="Arial" w:hAnsi="Arial" w:eastAsia="Arial" w:cs="Arial"/>
          <w:b w:val="0"/>
          <w:bCs w:val="0"/>
          <w:sz w:val="28"/>
          <w:szCs w:val="28"/>
          <w:u w:val="single"/>
        </w:rPr>
        <w:t xml:space="preserve">Lecturer name: Dr </w:t>
      </w:r>
      <w:r w:rsidRPr="58FB82DA" w:rsidR="39257ADE">
        <w:rPr>
          <w:rFonts w:ascii="Arial" w:hAnsi="Arial" w:eastAsia="Arial" w:cs="Arial"/>
          <w:b w:val="0"/>
          <w:bCs w:val="0"/>
          <w:sz w:val="28"/>
          <w:szCs w:val="28"/>
          <w:u w:val="single"/>
        </w:rPr>
        <w:t>Aishat Bakre</w:t>
      </w:r>
      <w:r w:rsidRPr="58FB82DA" w:rsidR="42A90B94">
        <w:rPr>
          <w:rFonts w:ascii="Arial" w:hAnsi="Arial" w:eastAsia="Arial" w:cs="Arial"/>
          <w:b w:val="0"/>
          <w:bCs w:val="0"/>
          <w:sz w:val="28"/>
          <w:szCs w:val="28"/>
          <w:u w:val="single"/>
        </w:rPr>
        <w:t xml:space="preserve"> </w:t>
      </w:r>
    </w:p>
    <w:p xmlns:wp14="http://schemas.microsoft.com/office/word/2010/wordml" w:rsidP="58FB82DA" wp14:paraId="289E60BF" wp14:textId="62E76EDC">
      <w:pPr>
        <w:pStyle w:val="Normal"/>
        <w:spacing w:line="360" w:lineRule="auto"/>
        <w:jc w:val="center"/>
        <w:rPr>
          <w:rFonts w:ascii="Arial" w:hAnsi="Arial" w:eastAsia="Arial" w:cs="Arial"/>
          <w:b w:val="0"/>
          <w:bCs w:val="0"/>
          <w:sz w:val="28"/>
          <w:szCs w:val="28"/>
          <w:u w:val="single"/>
        </w:rPr>
      </w:pPr>
      <w:r w:rsidRPr="58FB82DA" w:rsidR="42A90B94">
        <w:rPr>
          <w:rFonts w:ascii="Arial" w:hAnsi="Arial" w:eastAsia="Arial" w:cs="Arial"/>
          <w:b w:val="0"/>
          <w:bCs w:val="0"/>
          <w:sz w:val="28"/>
          <w:szCs w:val="28"/>
          <w:u w:val="single"/>
        </w:rPr>
        <w:t xml:space="preserve">Assignment title: </w:t>
      </w:r>
      <w:r w:rsidRPr="58FB82DA" w:rsidR="42A90B94">
        <w:rPr>
          <w:rFonts w:ascii="Arial" w:hAnsi="Arial" w:eastAsia="Arial" w:cs="Arial"/>
          <w:b w:val="0"/>
          <w:bCs w:val="0"/>
          <w:sz w:val="28"/>
          <w:szCs w:val="28"/>
          <w:u w:val="single"/>
        </w:rPr>
        <w:t>Component</w:t>
      </w:r>
      <w:r w:rsidRPr="58FB82DA" w:rsidR="42A90B94">
        <w:rPr>
          <w:rFonts w:ascii="Arial" w:hAnsi="Arial" w:eastAsia="Arial" w:cs="Arial"/>
          <w:b w:val="0"/>
          <w:bCs w:val="0"/>
          <w:sz w:val="28"/>
          <w:szCs w:val="28"/>
          <w:u w:val="single"/>
        </w:rPr>
        <w:t xml:space="preserve"> </w:t>
      </w:r>
      <w:r w:rsidRPr="58FB82DA" w:rsidR="680A4947">
        <w:rPr>
          <w:rFonts w:ascii="Arial" w:hAnsi="Arial" w:eastAsia="Arial" w:cs="Arial"/>
          <w:b w:val="0"/>
          <w:bCs w:val="0"/>
          <w:sz w:val="28"/>
          <w:szCs w:val="28"/>
          <w:u w:val="single"/>
        </w:rPr>
        <w:t>2:</w:t>
      </w:r>
      <w:r w:rsidRPr="58FB82DA" w:rsidR="39CF0637">
        <w:rPr>
          <w:rFonts w:ascii="Arial" w:hAnsi="Arial" w:eastAsia="Arial" w:cs="Arial"/>
          <w:b w:val="0"/>
          <w:bCs w:val="0"/>
          <w:sz w:val="28"/>
          <w:szCs w:val="28"/>
          <w:u w:val="single"/>
        </w:rPr>
        <w:t xml:space="preserve"> Study case</w:t>
      </w:r>
    </w:p>
    <w:p xmlns:wp14="http://schemas.microsoft.com/office/word/2010/wordml" w:rsidP="58FB82DA" wp14:paraId="73F7D740" wp14:textId="3703B390">
      <w:pPr>
        <w:pStyle w:val="Normal"/>
        <w:spacing w:line="360" w:lineRule="auto"/>
        <w:jc w:val="center"/>
        <w:rPr>
          <w:rFonts w:ascii="Arial" w:hAnsi="Arial" w:eastAsia="Arial" w:cs="Arial"/>
          <w:b w:val="0"/>
          <w:bCs w:val="0"/>
          <w:sz w:val="28"/>
          <w:szCs w:val="28"/>
          <w:u w:val="single"/>
        </w:rPr>
      </w:pPr>
      <w:r w:rsidRPr="58FB82DA" w:rsidR="42A90B94">
        <w:rPr>
          <w:rFonts w:ascii="Arial" w:hAnsi="Arial" w:eastAsia="Arial" w:cs="Arial"/>
          <w:b w:val="0"/>
          <w:bCs w:val="0"/>
          <w:sz w:val="28"/>
          <w:szCs w:val="28"/>
          <w:u w:val="single"/>
        </w:rPr>
        <w:t xml:space="preserve">Date:  </w:t>
      </w:r>
      <w:r w:rsidRPr="58FB82DA" w:rsidR="491B955F">
        <w:rPr>
          <w:rFonts w:ascii="Arial" w:hAnsi="Arial" w:eastAsia="Arial" w:cs="Arial"/>
          <w:b w:val="0"/>
          <w:bCs w:val="0"/>
          <w:sz w:val="28"/>
          <w:szCs w:val="28"/>
          <w:u w:val="single"/>
        </w:rPr>
        <w:t>Friday 21</w:t>
      </w:r>
      <w:r w:rsidRPr="58FB82DA" w:rsidR="491B955F">
        <w:rPr>
          <w:rFonts w:ascii="Arial" w:hAnsi="Arial" w:eastAsia="Arial" w:cs="Arial"/>
          <w:b w:val="0"/>
          <w:bCs w:val="0"/>
          <w:sz w:val="28"/>
          <w:szCs w:val="28"/>
          <w:u w:val="single"/>
          <w:vertAlign w:val="superscript"/>
        </w:rPr>
        <w:t>st</w:t>
      </w:r>
      <w:r w:rsidRPr="58FB82DA" w:rsidR="491B955F">
        <w:rPr>
          <w:rFonts w:ascii="Arial" w:hAnsi="Arial" w:eastAsia="Arial" w:cs="Arial"/>
          <w:b w:val="0"/>
          <w:bCs w:val="0"/>
          <w:sz w:val="28"/>
          <w:szCs w:val="28"/>
          <w:u w:val="single"/>
        </w:rPr>
        <w:t xml:space="preserve"> </w:t>
      </w:r>
      <w:r w:rsidRPr="58FB82DA" w:rsidR="42A90B94">
        <w:rPr>
          <w:rFonts w:ascii="Arial" w:hAnsi="Arial" w:eastAsia="Arial" w:cs="Arial"/>
          <w:b w:val="0"/>
          <w:bCs w:val="0"/>
          <w:sz w:val="28"/>
          <w:szCs w:val="28"/>
          <w:u w:val="single"/>
        </w:rPr>
        <w:t xml:space="preserve">November 2025 </w:t>
      </w:r>
    </w:p>
    <w:p xmlns:wp14="http://schemas.microsoft.com/office/word/2010/wordml" w:rsidP="58FB82DA" wp14:paraId="731CE3D3" wp14:textId="59F81539">
      <w:pPr>
        <w:pStyle w:val="Normal"/>
        <w:spacing w:line="360" w:lineRule="auto"/>
        <w:jc w:val="center"/>
        <w:rPr>
          <w:rFonts w:ascii="Arial" w:hAnsi="Arial" w:eastAsia="Arial" w:cs="Arial"/>
          <w:b w:val="0"/>
          <w:bCs w:val="0"/>
          <w:sz w:val="28"/>
          <w:szCs w:val="28"/>
          <w:u w:val="single"/>
        </w:rPr>
      </w:pPr>
      <w:r w:rsidRPr="58FB82DA" w:rsidR="42A90B94">
        <w:rPr>
          <w:rFonts w:ascii="Arial" w:hAnsi="Arial" w:eastAsia="Arial" w:cs="Arial"/>
          <w:b w:val="0"/>
          <w:bCs w:val="0"/>
          <w:sz w:val="28"/>
          <w:szCs w:val="28"/>
          <w:u w:val="single"/>
        </w:rPr>
        <w:t xml:space="preserve"> </w:t>
      </w:r>
    </w:p>
    <w:p xmlns:wp14="http://schemas.microsoft.com/office/word/2010/wordml" w:rsidP="58FB82DA" wp14:paraId="265C442C" wp14:textId="535BADD8">
      <w:pPr>
        <w:pStyle w:val="Normal"/>
        <w:spacing w:line="360" w:lineRule="auto"/>
        <w:jc w:val="center"/>
        <w:rPr>
          <w:rFonts w:ascii="Arial" w:hAnsi="Arial" w:eastAsia="Arial" w:cs="Arial"/>
          <w:b w:val="0"/>
          <w:bCs w:val="0"/>
          <w:sz w:val="28"/>
          <w:szCs w:val="28"/>
          <w:u w:val="single"/>
        </w:rPr>
      </w:pPr>
    </w:p>
    <w:p xmlns:wp14="http://schemas.microsoft.com/office/word/2010/wordml" w:rsidP="58FB82DA" wp14:paraId="2F1FA608" wp14:textId="354B52C5">
      <w:pPr>
        <w:pStyle w:val="Normal"/>
        <w:spacing w:line="360" w:lineRule="auto"/>
        <w:jc w:val="center"/>
        <w:rPr>
          <w:rFonts w:ascii="Arial" w:hAnsi="Arial" w:eastAsia="Arial" w:cs="Arial"/>
          <w:b w:val="0"/>
          <w:bCs w:val="0"/>
          <w:sz w:val="28"/>
          <w:szCs w:val="28"/>
          <w:u w:val="single"/>
        </w:rPr>
      </w:pPr>
    </w:p>
    <w:p xmlns:wp14="http://schemas.microsoft.com/office/word/2010/wordml" w:rsidP="58FB82DA" wp14:paraId="7A1FD0B3" wp14:textId="6FEC615A">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47DFDE95" wp14:textId="3154DF64">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41416FF9" wp14:textId="1FC8909B">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736BBB98" wp14:textId="1F08C849">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5DB4E427" wp14:textId="5F14D6A1">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38A0A391" wp14:textId="76917D00">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6B8BE93C" wp14:textId="7A36B4B9">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51873455" wp14:textId="76D79BEC">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517027F5" wp14:textId="76CA0648">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6B0064C6" wp14:textId="545B435D">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733D5EEB" wp14:textId="2DE4FB1F">
      <w:pPr>
        <w:pStyle w:val="Normal"/>
        <w:spacing w:line="360" w:lineRule="auto"/>
        <w:jc w:val="center"/>
        <w:rPr>
          <w:rFonts w:ascii="Arial" w:hAnsi="Arial" w:eastAsia="Arial" w:cs="Arial"/>
          <w:b w:val="1"/>
          <w:bCs w:val="1"/>
          <w:sz w:val="28"/>
          <w:szCs w:val="28"/>
          <w:u w:val="single"/>
        </w:rPr>
      </w:pPr>
    </w:p>
    <w:p xmlns:wp14="http://schemas.microsoft.com/office/word/2010/wordml" w:rsidP="58FB82DA" wp14:paraId="5E5787A5" wp14:textId="5DFA3AE9">
      <w:pPr>
        <w:pStyle w:val="Normal"/>
        <w:spacing w:line="360" w:lineRule="auto"/>
        <w:jc w:val="center"/>
        <w:rPr>
          <w:rFonts w:ascii="Arial" w:hAnsi="Arial" w:eastAsia="Arial" w:cs="Arial"/>
          <w:b w:val="1"/>
          <w:bCs w:val="1"/>
          <w:sz w:val="28"/>
          <w:szCs w:val="28"/>
          <w:u w:val="single"/>
        </w:rPr>
      </w:pPr>
      <w:r w:rsidRPr="58FB82DA" w:rsidR="15F3FFBE">
        <w:rPr>
          <w:rFonts w:ascii="Arial" w:hAnsi="Arial" w:eastAsia="Arial" w:cs="Arial"/>
          <w:b w:val="1"/>
          <w:bCs w:val="1"/>
          <w:sz w:val="28"/>
          <w:szCs w:val="28"/>
          <w:u w:val="single"/>
        </w:rPr>
        <w:t>Case study</w:t>
      </w:r>
    </w:p>
    <w:p w:rsidR="46B89778" w:rsidP="58FB82DA" w:rsidRDefault="46B89778" w14:paraId="1A446F4B" w14:textId="2BB874D0">
      <w:pPr>
        <w:pStyle w:val="Normal"/>
        <w:spacing w:line="360" w:lineRule="auto"/>
        <w:jc w:val="both"/>
        <w:rPr>
          <w:rFonts w:ascii="Arial" w:hAnsi="Arial" w:eastAsia="Arial" w:cs="Arial"/>
          <w:sz w:val="22"/>
          <w:szCs w:val="22"/>
        </w:rPr>
      </w:pPr>
      <w:r w:rsidRPr="58FB82DA" w:rsidR="46B89778">
        <w:rPr>
          <w:rFonts w:ascii="Arial" w:hAnsi="Arial" w:eastAsia="Arial" w:cs="Arial"/>
          <w:sz w:val="22"/>
          <w:szCs w:val="22"/>
        </w:rPr>
        <w:t xml:space="preserve">Mrs Mann is </w:t>
      </w:r>
      <w:r w:rsidRPr="58FB82DA" w:rsidR="762F0812">
        <w:rPr>
          <w:rFonts w:ascii="Arial" w:hAnsi="Arial" w:eastAsia="Arial" w:cs="Arial"/>
          <w:sz w:val="22"/>
          <w:szCs w:val="22"/>
        </w:rPr>
        <w:t>72 years</w:t>
      </w:r>
      <w:r w:rsidRPr="58FB82DA" w:rsidR="46B89778">
        <w:rPr>
          <w:rFonts w:ascii="Arial" w:hAnsi="Arial" w:eastAsia="Arial" w:cs="Arial"/>
          <w:sz w:val="22"/>
          <w:szCs w:val="22"/>
        </w:rPr>
        <w:t xml:space="preserve"> </w:t>
      </w:r>
      <w:r w:rsidRPr="58FB82DA" w:rsidR="0937B825">
        <w:rPr>
          <w:rFonts w:ascii="Arial" w:hAnsi="Arial" w:eastAsia="Arial" w:cs="Arial"/>
          <w:sz w:val="22"/>
          <w:szCs w:val="22"/>
        </w:rPr>
        <w:t>-</w:t>
      </w:r>
      <w:r w:rsidRPr="58FB82DA" w:rsidR="46B89778">
        <w:rPr>
          <w:rFonts w:ascii="Arial" w:hAnsi="Arial" w:eastAsia="Arial" w:cs="Arial"/>
          <w:sz w:val="22"/>
          <w:szCs w:val="22"/>
        </w:rPr>
        <w:t>old</w:t>
      </w:r>
      <w:r w:rsidRPr="58FB82DA" w:rsidR="1C4C7520">
        <w:rPr>
          <w:rFonts w:ascii="Arial" w:hAnsi="Arial" w:eastAsia="Arial" w:cs="Arial"/>
          <w:sz w:val="22"/>
          <w:szCs w:val="22"/>
        </w:rPr>
        <w:t xml:space="preserve"> </w:t>
      </w:r>
      <w:r w:rsidRPr="58FB82DA" w:rsidR="7609A984">
        <w:rPr>
          <w:rFonts w:ascii="Arial" w:hAnsi="Arial" w:eastAsia="Arial" w:cs="Arial"/>
          <w:sz w:val="22"/>
          <w:szCs w:val="22"/>
        </w:rPr>
        <w:t>-</w:t>
      </w:r>
      <w:r w:rsidRPr="58FB82DA" w:rsidR="4BBB84C9">
        <w:rPr>
          <w:rFonts w:ascii="Arial" w:hAnsi="Arial" w:eastAsia="Arial" w:cs="Arial"/>
          <w:sz w:val="22"/>
          <w:szCs w:val="22"/>
        </w:rPr>
        <w:t>woman who</w:t>
      </w:r>
      <w:r w:rsidRPr="58FB82DA" w:rsidR="26E516D9">
        <w:rPr>
          <w:rFonts w:ascii="Arial" w:hAnsi="Arial" w:eastAsia="Arial" w:cs="Arial"/>
          <w:sz w:val="22"/>
          <w:szCs w:val="22"/>
        </w:rPr>
        <w:t xml:space="preserve"> has recently been discharged from hospital following surgery for a hip </w:t>
      </w:r>
      <w:r w:rsidRPr="58FB82DA" w:rsidR="08112A88">
        <w:rPr>
          <w:rFonts w:ascii="Arial" w:hAnsi="Arial" w:eastAsia="Arial" w:cs="Arial"/>
          <w:sz w:val="22"/>
          <w:szCs w:val="22"/>
        </w:rPr>
        <w:t>replacement</w:t>
      </w:r>
      <w:r w:rsidRPr="58FB82DA" w:rsidR="26E516D9">
        <w:rPr>
          <w:rFonts w:ascii="Arial" w:hAnsi="Arial" w:eastAsia="Arial" w:cs="Arial"/>
          <w:sz w:val="22"/>
          <w:szCs w:val="22"/>
        </w:rPr>
        <w:t>. She is currently recovering a</w:t>
      </w:r>
      <w:r w:rsidRPr="58FB82DA" w:rsidR="62D25FEF">
        <w:rPr>
          <w:rFonts w:ascii="Arial" w:hAnsi="Arial" w:eastAsia="Arial" w:cs="Arial"/>
          <w:sz w:val="22"/>
          <w:szCs w:val="22"/>
        </w:rPr>
        <w:t xml:space="preserve">t home, where she </w:t>
      </w:r>
      <w:r w:rsidRPr="58FB82DA" w:rsidR="653189F0">
        <w:rPr>
          <w:rFonts w:ascii="Arial" w:hAnsi="Arial" w:eastAsia="Arial" w:cs="Arial"/>
          <w:sz w:val="22"/>
          <w:szCs w:val="22"/>
        </w:rPr>
        <w:t xml:space="preserve">lives alone and receives support from a domiciliary care agency twice a day to </w:t>
      </w:r>
      <w:r w:rsidRPr="58FB82DA" w:rsidR="0E52D311">
        <w:rPr>
          <w:rFonts w:ascii="Arial" w:hAnsi="Arial" w:eastAsia="Arial" w:cs="Arial"/>
          <w:sz w:val="22"/>
          <w:szCs w:val="22"/>
        </w:rPr>
        <w:t xml:space="preserve">help with personal care and mobility. </w:t>
      </w:r>
      <w:r w:rsidRPr="58FB82DA" w:rsidR="0DC3EBC6">
        <w:rPr>
          <w:rFonts w:ascii="Arial" w:hAnsi="Arial" w:eastAsia="Arial" w:cs="Arial"/>
          <w:sz w:val="22"/>
          <w:szCs w:val="22"/>
        </w:rPr>
        <w:t xml:space="preserve">Communication </w:t>
      </w:r>
      <w:r w:rsidRPr="58FB82DA" w:rsidR="0DC3EBC6">
        <w:rPr>
          <w:rFonts w:ascii="Arial" w:hAnsi="Arial" w:eastAsia="Arial" w:cs="Arial"/>
          <w:sz w:val="22"/>
          <w:szCs w:val="22"/>
        </w:rPr>
        <w:t xml:space="preserve">plays a </w:t>
      </w:r>
      <w:r w:rsidRPr="58FB82DA" w:rsidR="0DC3EBC6">
        <w:rPr>
          <w:rFonts w:ascii="Arial" w:hAnsi="Arial" w:eastAsia="Arial" w:cs="Arial"/>
          <w:sz w:val="22"/>
          <w:szCs w:val="22"/>
        </w:rPr>
        <w:t xml:space="preserve">significant role in her care needs. </w:t>
      </w:r>
      <w:r w:rsidRPr="58FB82DA" w:rsidR="0E52D311">
        <w:rPr>
          <w:rFonts w:ascii="Arial" w:hAnsi="Arial" w:eastAsia="Arial" w:cs="Arial"/>
          <w:sz w:val="22"/>
          <w:szCs w:val="22"/>
        </w:rPr>
        <w:t xml:space="preserve">Mrs Mann first language is </w:t>
      </w:r>
      <w:r w:rsidRPr="58FB82DA" w:rsidR="62DA7F63">
        <w:rPr>
          <w:rFonts w:ascii="Arial" w:hAnsi="Arial" w:eastAsia="Arial" w:cs="Arial"/>
          <w:sz w:val="22"/>
          <w:szCs w:val="22"/>
        </w:rPr>
        <w:t>Urdu,</w:t>
      </w:r>
      <w:r w:rsidRPr="58FB82DA" w:rsidR="0E52D311">
        <w:rPr>
          <w:rFonts w:ascii="Arial" w:hAnsi="Arial" w:eastAsia="Arial" w:cs="Arial"/>
          <w:sz w:val="22"/>
          <w:szCs w:val="22"/>
        </w:rPr>
        <w:t xml:space="preserve"> and she has limited</w:t>
      </w:r>
      <w:r w:rsidRPr="58FB82DA" w:rsidR="275C4E81">
        <w:rPr>
          <w:rFonts w:ascii="Arial" w:hAnsi="Arial" w:eastAsia="Arial" w:cs="Arial"/>
          <w:sz w:val="22"/>
          <w:szCs w:val="22"/>
        </w:rPr>
        <w:t xml:space="preserve"> English, which means communication can be challenging: her daughter often helps interpret for her. As par</w:t>
      </w:r>
      <w:r w:rsidRPr="58FB82DA" w:rsidR="68C64F83">
        <w:rPr>
          <w:rFonts w:ascii="Arial" w:hAnsi="Arial" w:eastAsia="Arial" w:cs="Arial"/>
          <w:sz w:val="22"/>
          <w:szCs w:val="22"/>
        </w:rPr>
        <w:t xml:space="preserve">t of her rehabilitation, her care also involves input from her General </w:t>
      </w:r>
      <w:r w:rsidRPr="58FB82DA" w:rsidR="6F4BE7AF">
        <w:rPr>
          <w:rFonts w:ascii="Arial" w:hAnsi="Arial" w:eastAsia="Arial" w:cs="Arial"/>
          <w:sz w:val="22"/>
          <w:szCs w:val="22"/>
        </w:rPr>
        <w:t>practitioner</w:t>
      </w:r>
      <w:r w:rsidRPr="58FB82DA" w:rsidR="68C64F83">
        <w:rPr>
          <w:rFonts w:ascii="Arial" w:hAnsi="Arial" w:eastAsia="Arial" w:cs="Arial"/>
          <w:sz w:val="22"/>
          <w:szCs w:val="22"/>
        </w:rPr>
        <w:t xml:space="preserve"> (GP) and regular visi</w:t>
      </w:r>
      <w:r w:rsidRPr="58FB82DA" w:rsidR="6D763764">
        <w:rPr>
          <w:rFonts w:ascii="Arial" w:hAnsi="Arial" w:eastAsia="Arial" w:cs="Arial"/>
          <w:sz w:val="22"/>
          <w:szCs w:val="22"/>
        </w:rPr>
        <w:t>ts from a community physiotherapist.</w:t>
      </w:r>
      <w:r w:rsidRPr="58FB82DA" w:rsidR="28220398">
        <w:rPr>
          <w:rFonts w:ascii="Arial" w:hAnsi="Arial" w:eastAsia="Arial" w:cs="Arial"/>
          <w:sz w:val="22"/>
          <w:szCs w:val="22"/>
        </w:rPr>
        <w:t xml:space="preserve"> Alongside, all this multiagency working </w:t>
      </w:r>
      <w:r w:rsidRPr="58FB82DA" w:rsidR="1156E7BE">
        <w:rPr>
          <w:rFonts w:ascii="Arial" w:hAnsi="Arial" w:eastAsia="Arial" w:cs="Arial"/>
          <w:sz w:val="22"/>
          <w:szCs w:val="22"/>
        </w:rPr>
        <w:t>highlighting the importance of effective multidisciplinary communication.</w:t>
      </w:r>
      <w:r w:rsidRPr="58FB82DA" w:rsidR="6D763764">
        <w:rPr>
          <w:rFonts w:ascii="Arial" w:hAnsi="Arial" w:eastAsia="Arial" w:cs="Arial"/>
          <w:sz w:val="22"/>
          <w:szCs w:val="22"/>
        </w:rPr>
        <w:t xml:space="preserve"> S</w:t>
      </w:r>
      <w:r w:rsidRPr="58FB82DA" w:rsidR="46B89778">
        <w:rPr>
          <w:rFonts w:ascii="Arial" w:hAnsi="Arial" w:eastAsia="Arial" w:cs="Arial"/>
          <w:sz w:val="22"/>
          <w:szCs w:val="22"/>
        </w:rPr>
        <w:t xml:space="preserve">he must not face discrimination </w:t>
      </w:r>
      <w:r w:rsidRPr="58FB82DA" w:rsidR="2F8DF67B">
        <w:rPr>
          <w:rFonts w:ascii="Arial" w:hAnsi="Arial" w:eastAsia="Arial" w:cs="Arial"/>
          <w:sz w:val="22"/>
          <w:szCs w:val="22"/>
        </w:rPr>
        <w:t xml:space="preserve">due to her </w:t>
      </w:r>
      <w:r w:rsidRPr="58FB82DA" w:rsidR="058690CD">
        <w:rPr>
          <w:rFonts w:ascii="Arial" w:hAnsi="Arial" w:eastAsia="Arial" w:cs="Arial"/>
          <w:sz w:val="22"/>
          <w:szCs w:val="22"/>
        </w:rPr>
        <w:t>agein</w:t>
      </w:r>
      <w:r w:rsidRPr="58FB82DA" w:rsidR="058690CD">
        <w:rPr>
          <w:rFonts w:ascii="Arial" w:hAnsi="Arial" w:eastAsia="Arial" w:cs="Arial"/>
          <w:sz w:val="22"/>
          <w:szCs w:val="22"/>
        </w:rPr>
        <w:t>g</w:t>
      </w:r>
      <w:r w:rsidRPr="58FB82DA" w:rsidR="2F8DF67B">
        <w:rPr>
          <w:rFonts w:ascii="Arial" w:hAnsi="Arial" w:eastAsia="Arial" w:cs="Arial"/>
          <w:sz w:val="22"/>
          <w:szCs w:val="22"/>
        </w:rPr>
        <w:t xml:space="preserve"> receiving care or </w:t>
      </w:r>
      <w:r w:rsidRPr="58FB82DA" w:rsidR="69E72A32">
        <w:rPr>
          <w:rFonts w:ascii="Arial" w:hAnsi="Arial" w:eastAsia="Arial" w:cs="Arial"/>
          <w:sz w:val="22"/>
          <w:szCs w:val="22"/>
        </w:rPr>
        <w:t>support</w:t>
      </w:r>
      <w:r w:rsidRPr="58FB82DA" w:rsidR="55C6B384">
        <w:rPr>
          <w:rFonts w:ascii="Arial" w:hAnsi="Arial" w:eastAsia="Arial" w:cs="Arial"/>
          <w:sz w:val="22"/>
          <w:szCs w:val="22"/>
        </w:rPr>
        <w:t xml:space="preserve">, </w:t>
      </w:r>
      <w:r w:rsidRPr="58FB82DA" w:rsidR="2F8DF67B">
        <w:rPr>
          <w:rFonts w:ascii="Arial" w:hAnsi="Arial" w:eastAsia="Arial" w:cs="Arial"/>
          <w:sz w:val="22"/>
          <w:szCs w:val="22"/>
        </w:rPr>
        <w:t>Under the Equality Act 2010</w:t>
      </w:r>
      <w:r w:rsidRPr="58FB82DA" w:rsidR="075C87B0">
        <w:rPr>
          <w:rFonts w:ascii="Arial" w:hAnsi="Arial" w:eastAsia="Arial" w:cs="Arial"/>
          <w:sz w:val="22"/>
          <w:szCs w:val="22"/>
        </w:rPr>
        <w:t xml:space="preserve">. </w:t>
      </w:r>
      <w:r w:rsidRPr="58FB82DA" w:rsidR="679E081B">
        <w:rPr>
          <w:rFonts w:ascii="Arial" w:hAnsi="Arial" w:eastAsia="Arial" w:cs="Arial"/>
          <w:sz w:val="22"/>
          <w:szCs w:val="22"/>
        </w:rPr>
        <w:t xml:space="preserve">Recently, concerns have been </w:t>
      </w:r>
      <w:r w:rsidRPr="58FB82DA" w:rsidR="679E081B">
        <w:rPr>
          <w:rFonts w:ascii="Arial" w:hAnsi="Arial" w:eastAsia="Arial" w:cs="Arial"/>
          <w:sz w:val="22"/>
          <w:szCs w:val="22"/>
        </w:rPr>
        <w:t>identified</w:t>
      </w:r>
      <w:r w:rsidRPr="58FB82DA" w:rsidR="679E081B">
        <w:rPr>
          <w:rFonts w:ascii="Arial" w:hAnsi="Arial" w:eastAsia="Arial" w:cs="Arial"/>
          <w:sz w:val="22"/>
          <w:szCs w:val="22"/>
        </w:rPr>
        <w:t xml:space="preserve"> </w:t>
      </w:r>
      <w:r w:rsidRPr="58FB82DA" w:rsidR="679E081B">
        <w:rPr>
          <w:rFonts w:ascii="Arial" w:hAnsi="Arial" w:eastAsia="Arial" w:cs="Arial"/>
          <w:sz w:val="22"/>
          <w:szCs w:val="22"/>
        </w:rPr>
        <w:t>regarding</w:t>
      </w:r>
      <w:r w:rsidRPr="58FB82DA" w:rsidR="679E081B">
        <w:rPr>
          <w:rFonts w:ascii="Arial" w:hAnsi="Arial" w:eastAsia="Arial" w:cs="Arial"/>
          <w:sz w:val="22"/>
          <w:szCs w:val="22"/>
        </w:rPr>
        <w:t xml:space="preserve"> inconsistent documentation and a missed communication within her care r</w:t>
      </w:r>
      <w:r w:rsidRPr="58FB82DA" w:rsidR="18C64F00">
        <w:rPr>
          <w:rFonts w:ascii="Arial" w:hAnsi="Arial" w:eastAsia="Arial" w:cs="Arial"/>
          <w:sz w:val="22"/>
          <w:szCs w:val="22"/>
        </w:rPr>
        <w:t xml:space="preserve">ecords, which led to a delay in adjusting her medication. </w:t>
      </w:r>
      <w:r w:rsidRPr="58FB82DA" w:rsidR="6E88E79F">
        <w:rPr>
          <w:rFonts w:ascii="Arial" w:hAnsi="Arial" w:eastAsia="Arial" w:cs="Arial"/>
          <w:b w:val="0"/>
          <w:bCs w:val="0"/>
          <w:i w:val="0"/>
          <w:iCs w:val="0"/>
          <w:caps w:val="0"/>
          <w:smallCaps w:val="0"/>
          <w:noProof w:val="0"/>
          <w:color w:val="0B0C0C"/>
          <w:sz w:val="22"/>
          <w:szCs w:val="22"/>
          <w:lang w:val="en-GB"/>
        </w:rPr>
        <w:t xml:space="preserve">Under the Care Act, local authorities have new functions to make sure that people who live in their areas as to receive services that prevent their care needs from becoming more serious or delay the impact of their needs </w:t>
      </w:r>
      <w:r w:rsidRPr="58FB82DA" w:rsidR="6E88E79F">
        <w:rPr>
          <w:rFonts w:ascii="Arial" w:hAnsi="Arial" w:eastAsia="Arial" w:cs="Arial"/>
          <w:b w:val="0"/>
          <w:bCs w:val="0"/>
          <w:i w:val="0"/>
          <w:iCs w:val="0"/>
          <w:caps w:val="0"/>
          <w:smallCaps w:val="0"/>
          <w:noProof w:val="0"/>
          <w:color w:val="auto"/>
          <w:sz w:val="22"/>
          <w:szCs w:val="22"/>
          <w:lang w:val="en-GB"/>
        </w:rPr>
        <w:t>(Department of Health and Social Care, 2016).</w:t>
      </w:r>
      <w:r w:rsidRPr="58FB82DA" w:rsidR="48EB047B">
        <w:rPr>
          <w:rFonts w:ascii="Arial" w:hAnsi="Arial" w:eastAsia="Arial" w:cs="Arial"/>
          <w:sz w:val="22"/>
          <w:szCs w:val="22"/>
        </w:rPr>
        <w:t xml:space="preserve"> </w:t>
      </w:r>
      <w:r w:rsidRPr="58FB82DA" w:rsidR="52105923">
        <w:rPr>
          <w:rFonts w:ascii="Arial" w:hAnsi="Arial" w:eastAsia="Arial" w:cs="Arial"/>
          <w:sz w:val="22"/>
          <w:szCs w:val="22"/>
        </w:rPr>
        <w:t xml:space="preserve">This report </w:t>
      </w:r>
      <w:r w:rsidRPr="58FB82DA" w:rsidR="6A63D16B">
        <w:rPr>
          <w:rFonts w:ascii="Arial" w:hAnsi="Arial" w:eastAsia="Arial" w:cs="Arial"/>
          <w:sz w:val="22"/>
          <w:szCs w:val="22"/>
        </w:rPr>
        <w:t>examines</w:t>
      </w:r>
      <w:r w:rsidRPr="58FB82DA" w:rsidR="52105923">
        <w:rPr>
          <w:rFonts w:ascii="Arial" w:hAnsi="Arial" w:eastAsia="Arial" w:cs="Arial"/>
          <w:sz w:val="22"/>
          <w:szCs w:val="22"/>
        </w:rPr>
        <w:t xml:space="preserve"> </w:t>
      </w:r>
      <w:r w:rsidRPr="58FB82DA" w:rsidR="09B00355">
        <w:rPr>
          <w:rFonts w:ascii="Arial" w:hAnsi="Arial" w:eastAsia="Arial" w:cs="Arial"/>
          <w:sz w:val="22"/>
          <w:szCs w:val="22"/>
        </w:rPr>
        <w:t>importance of effective communicatio</w:t>
      </w:r>
      <w:r w:rsidRPr="58FB82DA" w:rsidR="72AEB48E">
        <w:rPr>
          <w:rFonts w:ascii="Arial" w:hAnsi="Arial" w:eastAsia="Arial" w:cs="Arial"/>
          <w:sz w:val="22"/>
          <w:szCs w:val="22"/>
        </w:rPr>
        <w:t xml:space="preserve">n between multidisciplinary teams </w:t>
      </w:r>
      <w:r w:rsidRPr="58FB82DA" w:rsidR="597D7658">
        <w:rPr>
          <w:rFonts w:ascii="Arial" w:hAnsi="Arial" w:eastAsia="Arial" w:cs="Arial"/>
          <w:sz w:val="22"/>
          <w:szCs w:val="22"/>
        </w:rPr>
        <w:t xml:space="preserve">using </w:t>
      </w:r>
      <w:r w:rsidRPr="58FB82DA" w:rsidR="597D7658">
        <w:rPr>
          <w:rFonts w:ascii="Arial" w:hAnsi="Arial" w:eastAsia="Arial" w:cs="Arial"/>
          <w:sz w:val="22"/>
          <w:szCs w:val="22"/>
        </w:rPr>
        <w:t>Berlo</w:t>
      </w:r>
      <w:r w:rsidRPr="58FB82DA" w:rsidR="597D7658">
        <w:rPr>
          <w:rFonts w:ascii="Arial" w:hAnsi="Arial" w:eastAsia="Arial" w:cs="Arial"/>
          <w:sz w:val="22"/>
          <w:szCs w:val="22"/>
        </w:rPr>
        <w:t xml:space="preserve"> model </w:t>
      </w:r>
      <w:r w:rsidRPr="58FB82DA" w:rsidR="72AEB48E">
        <w:rPr>
          <w:rFonts w:ascii="Arial" w:hAnsi="Arial" w:eastAsia="Arial" w:cs="Arial"/>
          <w:sz w:val="22"/>
          <w:szCs w:val="22"/>
        </w:rPr>
        <w:t xml:space="preserve">and </w:t>
      </w:r>
      <w:r w:rsidRPr="58FB82DA" w:rsidR="4D9B351D">
        <w:rPr>
          <w:rFonts w:ascii="Arial" w:hAnsi="Arial" w:eastAsia="Arial" w:cs="Arial"/>
          <w:sz w:val="22"/>
          <w:szCs w:val="22"/>
        </w:rPr>
        <w:t>considers</w:t>
      </w:r>
      <w:r w:rsidRPr="58FB82DA" w:rsidR="72AEB48E">
        <w:rPr>
          <w:rFonts w:ascii="Arial" w:hAnsi="Arial" w:eastAsia="Arial" w:cs="Arial"/>
          <w:sz w:val="22"/>
          <w:szCs w:val="22"/>
        </w:rPr>
        <w:t xml:space="preserve"> </w:t>
      </w:r>
      <w:r w:rsidRPr="58FB82DA" w:rsidR="633789C0">
        <w:rPr>
          <w:rFonts w:ascii="Arial" w:hAnsi="Arial" w:eastAsia="Arial" w:cs="Arial"/>
          <w:sz w:val="22"/>
          <w:szCs w:val="22"/>
        </w:rPr>
        <w:t>the implications for patient safety and quality of practice.</w:t>
      </w:r>
    </w:p>
    <w:p w:rsidR="48EB047B" w:rsidP="58FB82DA" w:rsidRDefault="48EB047B" w14:paraId="52274B3D" w14:textId="58561D0F">
      <w:pPr>
        <w:pStyle w:val="Normal"/>
        <w:spacing w:line="360" w:lineRule="auto"/>
        <w:jc w:val="both"/>
        <w:rPr>
          <w:rFonts w:ascii="Roboto" w:hAnsi="Roboto" w:eastAsia="Roboto" w:cs="Roboto"/>
          <w:b w:val="0"/>
          <w:bCs w:val="0"/>
          <w:i w:val="0"/>
          <w:iCs w:val="0"/>
          <w:caps w:val="0"/>
          <w:smallCaps w:val="0"/>
          <w:noProof w:val="0"/>
          <w:color w:val="2C3E50"/>
          <w:sz w:val="22"/>
          <w:szCs w:val="22"/>
          <w:lang w:val="en-GB"/>
        </w:rPr>
      </w:pPr>
      <w:r w:rsidRPr="58FB82DA" w:rsidR="48EB047B">
        <w:rPr>
          <w:rFonts w:ascii="Arial" w:hAnsi="Arial" w:eastAsia="Arial" w:cs="Arial"/>
          <w:sz w:val="22"/>
          <w:szCs w:val="22"/>
        </w:rPr>
        <w:t>This incident is being investigated and is currently under internal review</w:t>
      </w:r>
      <w:r w:rsidRPr="58FB82DA" w:rsidR="48EB047B">
        <w:rPr>
          <w:rFonts w:ascii="Arial" w:hAnsi="Arial" w:eastAsia="Arial" w:cs="Arial"/>
          <w:sz w:val="22"/>
          <w:szCs w:val="22"/>
        </w:rPr>
        <w:t xml:space="preserve"> and raise</w:t>
      </w:r>
      <w:r w:rsidRPr="58FB82DA" w:rsidR="48EB047B">
        <w:rPr>
          <w:rFonts w:ascii="Arial" w:hAnsi="Arial" w:eastAsia="Arial" w:cs="Arial"/>
          <w:sz w:val="22"/>
          <w:szCs w:val="22"/>
        </w:rPr>
        <w:t xml:space="preserve">s </w:t>
      </w:r>
      <w:r w:rsidRPr="58FB82DA" w:rsidR="3AA83E62">
        <w:rPr>
          <w:rFonts w:ascii="Arial" w:hAnsi="Arial" w:eastAsia="Arial" w:cs="Arial"/>
          <w:sz w:val="22"/>
          <w:szCs w:val="22"/>
        </w:rPr>
        <w:t>critical issues</w:t>
      </w:r>
      <w:r w:rsidRPr="58FB82DA" w:rsidR="48EB047B">
        <w:rPr>
          <w:rFonts w:ascii="Arial" w:hAnsi="Arial" w:eastAsia="Arial" w:cs="Arial"/>
          <w:sz w:val="22"/>
          <w:szCs w:val="22"/>
        </w:rPr>
        <w:t xml:space="preserve"> about communication processes, </w:t>
      </w:r>
      <w:r w:rsidRPr="58FB82DA" w:rsidR="4E043A2F">
        <w:rPr>
          <w:rFonts w:ascii="Arial" w:hAnsi="Arial" w:eastAsia="Arial" w:cs="Arial"/>
          <w:sz w:val="22"/>
          <w:szCs w:val="22"/>
        </w:rPr>
        <w:t>record-keeping,</w:t>
      </w:r>
      <w:r w:rsidRPr="58FB82DA" w:rsidR="48EB047B">
        <w:rPr>
          <w:rFonts w:ascii="Arial" w:hAnsi="Arial" w:eastAsia="Arial" w:cs="Arial"/>
          <w:sz w:val="22"/>
          <w:szCs w:val="22"/>
        </w:rPr>
        <w:t xml:space="preserve"> and the coordination of care across professionals.</w:t>
      </w:r>
      <w:r w:rsidRPr="58FB82DA" w:rsidR="57796D74">
        <w:rPr>
          <w:rFonts w:ascii="Arial" w:hAnsi="Arial" w:eastAsia="Arial" w:cs="Arial"/>
          <w:sz w:val="22"/>
          <w:szCs w:val="22"/>
        </w:rPr>
        <w:t xml:space="preserve"> </w:t>
      </w:r>
      <w:r w:rsidRPr="58FB82DA" w:rsidR="69E3A726">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Berlo's mode</w:t>
      </w:r>
      <w:r w:rsidRPr="58FB82DA" w:rsidR="69E3A726">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l of co</w:t>
      </w:r>
      <w:r w:rsidRPr="58FB82DA" w:rsidR="69E3A726">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mmunication is outlined into six stages: the communications source, the encoding of the message, the message, the delivery method of the message, the decoding of the message, and the message receiver</w:t>
      </w:r>
      <w:r w:rsidRPr="58FB82DA" w:rsidR="50F49939">
        <w:rPr>
          <w:rFonts w:ascii="Roboto" w:hAnsi="Roboto" w:eastAsia="Roboto" w:cs="Roboto"/>
          <w:b w:val="0"/>
          <w:bCs w:val="0"/>
          <w:i w:val="0"/>
          <w:iCs w:val="0"/>
          <w:caps w:val="0"/>
          <w:smallCaps w:val="0"/>
          <w:noProof w:val="0"/>
          <w:color w:val="2C3E50"/>
          <w:sz w:val="22"/>
          <w:szCs w:val="22"/>
          <w:lang w:val="en-GB"/>
        </w:rPr>
        <w:t xml:space="preserve"> (Stead, 2017).</w:t>
      </w:r>
      <w:r w:rsidRPr="58FB82DA" w:rsidR="75312521">
        <w:rPr>
          <w:rFonts w:ascii="Roboto" w:hAnsi="Roboto" w:eastAsia="Roboto" w:cs="Roboto"/>
          <w:b w:val="0"/>
          <w:bCs w:val="0"/>
          <w:i w:val="0"/>
          <w:iCs w:val="0"/>
          <w:caps w:val="0"/>
          <w:smallCaps w:val="0"/>
          <w:noProof w:val="0"/>
          <w:color w:val="2C3E50"/>
          <w:sz w:val="22"/>
          <w:szCs w:val="22"/>
          <w:lang w:val="en-GB"/>
        </w:rPr>
        <w:t xml:space="preserve"> In Mrs Mann’s situation, </w:t>
      </w:r>
      <w:r w:rsidRPr="58FB82DA" w:rsidR="42730613">
        <w:rPr>
          <w:rFonts w:ascii="Roboto" w:hAnsi="Roboto" w:eastAsia="Roboto" w:cs="Roboto"/>
          <w:b w:val="0"/>
          <w:bCs w:val="0"/>
          <w:i w:val="0"/>
          <w:iCs w:val="0"/>
          <w:caps w:val="0"/>
          <w:smallCaps w:val="0"/>
          <w:noProof w:val="0"/>
          <w:color w:val="2C3E50"/>
          <w:sz w:val="22"/>
          <w:szCs w:val="22"/>
          <w:lang w:val="en-GB"/>
        </w:rPr>
        <w:t>this</w:t>
      </w:r>
      <w:r w:rsidRPr="58FB82DA" w:rsidR="75312521">
        <w:rPr>
          <w:rFonts w:ascii="Roboto" w:hAnsi="Roboto" w:eastAsia="Roboto" w:cs="Roboto"/>
          <w:b w:val="0"/>
          <w:bCs w:val="0"/>
          <w:i w:val="0"/>
          <w:iCs w:val="0"/>
          <w:caps w:val="0"/>
          <w:smallCaps w:val="0"/>
          <w:noProof w:val="0"/>
          <w:color w:val="2C3E50"/>
          <w:sz w:val="22"/>
          <w:szCs w:val="22"/>
          <w:lang w:val="en-GB"/>
        </w:rPr>
        <w:t xml:space="preserve"> communication sources include hospital staff responsible f</w:t>
      </w:r>
      <w:r w:rsidRPr="58FB82DA" w:rsidR="5FA1E7B1">
        <w:rPr>
          <w:rFonts w:ascii="Roboto" w:hAnsi="Roboto" w:eastAsia="Roboto" w:cs="Roboto"/>
          <w:b w:val="0"/>
          <w:bCs w:val="0"/>
          <w:i w:val="0"/>
          <w:iCs w:val="0"/>
          <w:caps w:val="0"/>
          <w:smallCaps w:val="0"/>
          <w:noProof w:val="0"/>
          <w:color w:val="2C3E50"/>
          <w:sz w:val="22"/>
          <w:szCs w:val="22"/>
          <w:lang w:val="en-GB"/>
        </w:rPr>
        <w:t xml:space="preserve">or discharge panning, domiciliary care workers, her GP, and the community </w:t>
      </w:r>
      <w:r w:rsidRPr="58FB82DA" w:rsidR="40AF6B19">
        <w:rPr>
          <w:rFonts w:ascii="Roboto" w:hAnsi="Roboto" w:eastAsia="Roboto" w:cs="Roboto"/>
          <w:b w:val="0"/>
          <w:bCs w:val="0"/>
          <w:i w:val="0"/>
          <w:iCs w:val="0"/>
          <w:caps w:val="0"/>
          <w:smallCaps w:val="0"/>
          <w:noProof w:val="0"/>
          <w:color w:val="2C3E50"/>
          <w:sz w:val="22"/>
          <w:szCs w:val="22"/>
          <w:lang w:val="en-GB"/>
        </w:rPr>
        <w:t>physiotherapist. Mrs Mann’s daughter often acts as an informal interpreter, meaning she also becomes</w:t>
      </w:r>
      <w:r w:rsidRPr="58FB82DA" w:rsidR="6F400F1D">
        <w:rPr>
          <w:rFonts w:ascii="Roboto" w:hAnsi="Roboto" w:eastAsia="Roboto" w:cs="Roboto"/>
          <w:b w:val="0"/>
          <w:bCs w:val="0"/>
          <w:i w:val="0"/>
          <w:iCs w:val="0"/>
          <w:caps w:val="0"/>
          <w:smallCaps w:val="0"/>
          <w:noProof w:val="0"/>
          <w:color w:val="2C3E50"/>
          <w:sz w:val="22"/>
          <w:szCs w:val="22"/>
          <w:lang w:val="en-GB"/>
        </w:rPr>
        <w:t xml:space="preserve"> </w:t>
      </w:r>
      <w:r w:rsidRPr="58FB82DA" w:rsidR="6F400F1D">
        <w:rPr>
          <w:rFonts w:ascii="Roboto" w:hAnsi="Roboto" w:eastAsia="Roboto" w:cs="Roboto"/>
          <w:b w:val="0"/>
          <w:bCs w:val="0"/>
          <w:i w:val="0"/>
          <w:iCs w:val="0"/>
          <w:caps w:val="0"/>
          <w:smallCaps w:val="0"/>
          <w:noProof w:val="0"/>
          <w:color w:val="2C3E50"/>
          <w:sz w:val="22"/>
          <w:szCs w:val="22"/>
          <w:lang w:val="en-GB"/>
        </w:rPr>
        <w:t xml:space="preserve">a source </w:t>
      </w:r>
      <w:r w:rsidRPr="58FB82DA" w:rsidR="6F400F1D">
        <w:rPr>
          <w:rFonts w:ascii="Roboto" w:hAnsi="Roboto" w:eastAsia="Roboto" w:cs="Roboto"/>
          <w:b w:val="0"/>
          <w:bCs w:val="0"/>
          <w:i w:val="0"/>
          <w:iCs w:val="0"/>
          <w:caps w:val="0"/>
          <w:smallCaps w:val="0"/>
          <w:noProof w:val="0"/>
          <w:color w:val="2C3E50"/>
          <w:sz w:val="22"/>
          <w:szCs w:val="22"/>
          <w:lang w:val="en-GB"/>
        </w:rPr>
        <w:t xml:space="preserve">when relaying information. Each of these </w:t>
      </w:r>
      <w:r w:rsidRPr="58FB82DA" w:rsidR="663D0C32">
        <w:rPr>
          <w:rFonts w:ascii="Roboto" w:hAnsi="Roboto" w:eastAsia="Roboto" w:cs="Roboto"/>
          <w:b w:val="0"/>
          <w:bCs w:val="0"/>
          <w:i w:val="0"/>
          <w:iCs w:val="0"/>
          <w:caps w:val="0"/>
          <w:smallCaps w:val="0"/>
          <w:noProof w:val="0"/>
          <w:color w:val="2C3E50"/>
          <w:sz w:val="22"/>
          <w:szCs w:val="22"/>
          <w:lang w:val="en-GB"/>
        </w:rPr>
        <w:t xml:space="preserve">sources </w:t>
      </w:r>
      <w:r w:rsidRPr="58FB82DA" w:rsidR="663D0C32">
        <w:rPr>
          <w:rFonts w:ascii="Roboto" w:hAnsi="Roboto" w:eastAsia="Roboto" w:cs="Roboto"/>
          <w:b w:val="0"/>
          <w:bCs w:val="0"/>
          <w:i w:val="0"/>
          <w:iCs w:val="0"/>
          <w:caps w:val="0"/>
          <w:smallCaps w:val="0"/>
          <w:noProof w:val="0"/>
          <w:color w:val="2C3E50"/>
          <w:sz w:val="22"/>
          <w:szCs w:val="22"/>
          <w:lang w:val="en-GB"/>
        </w:rPr>
        <w:t>possesses</w:t>
      </w:r>
      <w:r w:rsidRPr="58FB82DA" w:rsidR="663D0C32">
        <w:rPr>
          <w:rFonts w:ascii="Roboto" w:hAnsi="Roboto" w:eastAsia="Roboto" w:cs="Roboto"/>
          <w:b w:val="0"/>
          <w:bCs w:val="0"/>
          <w:i w:val="0"/>
          <w:iCs w:val="0"/>
          <w:caps w:val="0"/>
          <w:smallCaps w:val="0"/>
          <w:noProof w:val="0"/>
          <w:color w:val="2C3E50"/>
          <w:sz w:val="22"/>
          <w:szCs w:val="22"/>
          <w:lang w:val="en-GB"/>
        </w:rPr>
        <w:t xml:space="preserve"> different communication skills, professional backgrounds, and assumptions</w:t>
      </w:r>
      <w:r w:rsidRPr="58FB82DA" w:rsidR="07037FE0">
        <w:rPr>
          <w:rFonts w:ascii="Roboto" w:hAnsi="Roboto" w:eastAsia="Roboto" w:cs="Roboto"/>
          <w:b w:val="0"/>
          <w:bCs w:val="0"/>
          <w:i w:val="0"/>
          <w:iCs w:val="0"/>
          <w:caps w:val="0"/>
          <w:smallCaps w:val="0"/>
          <w:noProof w:val="0"/>
          <w:color w:val="2C3E50"/>
          <w:sz w:val="22"/>
          <w:szCs w:val="22"/>
          <w:lang w:val="en-GB"/>
        </w:rPr>
        <w:t xml:space="preserve">. For example, healthcare professionals may </w:t>
      </w:r>
      <w:r w:rsidRPr="58FB82DA" w:rsidR="4FD1C4F9">
        <w:rPr>
          <w:rFonts w:ascii="Roboto" w:hAnsi="Roboto" w:eastAsia="Roboto" w:cs="Roboto"/>
          <w:b w:val="0"/>
          <w:bCs w:val="0"/>
          <w:i w:val="0"/>
          <w:iCs w:val="0"/>
          <w:caps w:val="0"/>
          <w:smallCaps w:val="0"/>
          <w:noProof w:val="0"/>
          <w:color w:val="2C3E50"/>
          <w:sz w:val="22"/>
          <w:szCs w:val="22"/>
          <w:lang w:val="en-GB"/>
        </w:rPr>
        <w:t>assume</w:t>
      </w:r>
      <w:r w:rsidRPr="58FB82DA" w:rsidR="07037FE0">
        <w:rPr>
          <w:rFonts w:ascii="Roboto" w:hAnsi="Roboto" w:eastAsia="Roboto" w:cs="Roboto"/>
          <w:b w:val="0"/>
          <w:bCs w:val="0"/>
          <w:i w:val="0"/>
          <w:iCs w:val="0"/>
          <w:caps w:val="0"/>
          <w:smallCaps w:val="0"/>
          <w:noProof w:val="0"/>
          <w:color w:val="2C3E50"/>
          <w:sz w:val="22"/>
          <w:szCs w:val="22"/>
          <w:lang w:val="en-GB"/>
        </w:rPr>
        <w:t xml:space="preserve"> that</w:t>
      </w:r>
      <w:r w:rsidRPr="58FB82DA" w:rsidR="08E05CED">
        <w:rPr>
          <w:rFonts w:ascii="Roboto" w:hAnsi="Roboto" w:eastAsia="Roboto" w:cs="Roboto"/>
          <w:b w:val="0"/>
          <w:bCs w:val="0"/>
          <w:i w:val="0"/>
          <w:iCs w:val="0"/>
          <w:caps w:val="0"/>
          <w:smallCaps w:val="0"/>
          <w:noProof w:val="0"/>
          <w:color w:val="2C3E50"/>
          <w:sz w:val="22"/>
          <w:szCs w:val="22"/>
          <w:lang w:val="en-GB"/>
        </w:rPr>
        <w:t xml:space="preserve"> </w:t>
      </w:r>
      <w:r w:rsidRPr="58FB82DA" w:rsidR="1A5B5C23">
        <w:rPr>
          <w:rFonts w:ascii="Roboto" w:hAnsi="Roboto" w:eastAsia="Roboto" w:cs="Roboto"/>
          <w:b w:val="0"/>
          <w:bCs w:val="0"/>
          <w:i w:val="0"/>
          <w:iCs w:val="0"/>
          <w:caps w:val="0"/>
          <w:smallCaps w:val="0"/>
          <w:noProof w:val="0"/>
          <w:color w:val="2C3E50"/>
          <w:sz w:val="22"/>
          <w:szCs w:val="22"/>
          <w:lang w:val="en-GB"/>
        </w:rPr>
        <w:t>English</w:t>
      </w:r>
      <w:r w:rsidRPr="58FB82DA" w:rsidR="126EE638">
        <w:rPr>
          <w:rFonts w:ascii="Roboto" w:hAnsi="Roboto" w:eastAsia="Roboto" w:cs="Roboto"/>
          <w:b w:val="0"/>
          <w:bCs w:val="0"/>
          <w:i w:val="0"/>
          <w:iCs w:val="0"/>
          <w:caps w:val="0"/>
          <w:smallCaps w:val="0"/>
          <w:noProof w:val="0"/>
          <w:color w:val="2C3E50"/>
          <w:sz w:val="22"/>
          <w:szCs w:val="22"/>
          <w:lang w:val="en-GB"/>
        </w:rPr>
        <w:t xml:space="preserve"> –</w:t>
      </w:r>
      <w:r w:rsidRPr="58FB82DA" w:rsidR="08E05CED">
        <w:rPr>
          <w:rFonts w:ascii="Roboto" w:hAnsi="Roboto" w:eastAsia="Roboto" w:cs="Roboto"/>
          <w:b w:val="0"/>
          <w:bCs w:val="0"/>
          <w:i w:val="0"/>
          <w:iCs w:val="0"/>
          <w:caps w:val="0"/>
          <w:smallCaps w:val="0"/>
          <w:noProof w:val="0"/>
          <w:color w:val="2C3E50"/>
          <w:sz w:val="22"/>
          <w:szCs w:val="22"/>
          <w:lang w:val="en-GB"/>
        </w:rPr>
        <w:t>language</w:t>
      </w:r>
      <w:r w:rsidRPr="58FB82DA" w:rsidR="126EE638">
        <w:rPr>
          <w:rFonts w:ascii="Roboto" w:hAnsi="Roboto" w:eastAsia="Roboto" w:cs="Roboto"/>
          <w:b w:val="0"/>
          <w:bCs w:val="0"/>
          <w:i w:val="0"/>
          <w:iCs w:val="0"/>
          <w:caps w:val="0"/>
          <w:smallCaps w:val="0"/>
          <w:noProof w:val="0"/>
          <w:color w:val="2C3E50"/>
          <w:sz w:val="22"/>
          <w:szCs w:val="22"/>
          <w:lang w:val="en-GB"/>
        </w:rPr>
        <w:t xml:space="preserve"> instructions are sufficient, despite Mrs Mann’s limited </w:t>
      </w:r>
      <w:r w:rsidRPr="58FB82DA" w:rsidR="126EE638">
        <w:rPr>
          <w:rFonts w:ascii="Roboto" w:hAnsi="Roboto" w:eastAsia="Roboto" w:cs="Roboto"/>
          <w:b w:val="0"/>
          <w:bCs w:val="0"/>
          <w:i w:val="0"/>
          <w:iCs w:val="0"/>
          <w:caps w:val="0"/>
          <w:smallCaps w:val="0"/>
          <w:noProof w:val="0"/>
          <w:color w:val="2C3E50"/>
          <w:sz w:val="22"/>
          <w:szCs w:val="22"/>
          <w:lang w:val="en-GB"/>
        </w:rPr>
        <w:t>proficiency</w:t>
      </w:r>
      <w:r w:rsidRPr="58FB82DA" w:rsidR="126EE638">
        <w:rPr>
          <w:rFonts w:ascii="Roboto" w:hAnsi="Roboto" w:eastAsia="Roboto" w:cs="Roboto"/>
          <w:b w:val="0"/>
          <w:bCs w:val="0"/>
          <w:i w:val="0"/>
          <w:iCs w:val="0"/>
          <w:caps w:val="0"/>
          <w:smallCaps w:val="0"/>
          <w:noProof w:val="0"/>
          <w:color w:val="2C3E50"/>
          <w:sz w:val="22"/>
          <w:szCs w:val="22"/>
          <w:lang w:val="en-GB"/>
        </w:rPr>
        <w:t xml:space="preserve">. </w:t>
      </w:r>
      <w:r w:rsidRPr="58FB82DA" w:rsidR="177A9A8B">
        <w:rPr>
          <w:rFonts w:ascii="Roboto" w:hAnsi="Roboto" w:eastAsia="Roboto" w:cs="Roboto"/>
          <w:b w:val="0"/>
          <w:bCs w:val="0"/>
          <w:i w:val="0"/>
          <w:iCs w:val="0"/>
          <w:caps w:val="0"/>
          <w:smallCaps w:val="0"/>
          <w:noProof w:val="0"/>
          <w:color w:val="2C3E50"/>
          <w:sz w:val="22"/>
          <w:szCs w:val="22"/>
          <w:lang w:val="en-GB"/>
        </w:rPr>
        <w:t>Furthermore</w:t>
      </w:r>
      <w:r w:rsidRPr="58FB82DA" w:rsidR="126EE638">
        <w:rPr>
          <w:rFonts w:ascii="Roboto" w:hAnsi="Roboto" w:eastAsia="Roboto" w:cs="Roboto"/>
          <w:b w:val="0"/>
          <w:bCs w:val="0"/>
          <w:i w:val="0"/>
          <w:iCs w:val="0"/>
          <w:caps w:val="0"/>
          <w:smallCaps w:val="0"/>
          <w:noProof w:val="0"/>
          <w:color w:val="2C3E50"/>
          <w:sz w:val="22"/>
          <w:szCs w:val="22"/>
          <w:lang w:val="en-GB"/>
        </w:rPr>
        <w:t xml:space="preserve">, </w:t>
      </w:r>
      <w:r w:rsidRPr="58FB82DA" w:rsidR="558474A9">
        <w:rPr>
          <w:rFonts w:ascii="Roboto" w:hAnsi="Roboto" w:eastAsia="Roboto" w:cs="Roboto"/>
          <w:b w:val="0"/>
          <w:bCs w:val="0"/>
          <w:i w:val="0"/>
          <w:iCs w:val="0"/>
          <w:caps w:val="0"/>
          <w:smallCaps w:val="0"/>
          <w:noProof w:val="0"/>
          <w:color w:val="2C3E50"/>
          <w:sz w:val="22"/>
          <w:szCs w:val="22"/>
          <w:lang w:val="en-GB"/>
        </w:rPr>
        <w:t>relying</w:t>
      </w:r>
      <w:r w:rsidRPr="58FB82DA" w:rsidR="732AED8B">
        <w:rPr>
          <w:rFonts w:ascii="Roboto" w:hAnsi="Roboto" w:eastAsia="Roboto" w:cs="Roboto"/>
          <w:b w:val="0"/>
          <w:bCs w:val="0"/>
          <w:i w:val="0"/>
          <w:iCs w:val="0"/>
          <w:caps w:val="0"/>
          <w:smallCaps w:val="0"/>
          <w:noProof w:val="0"/>
          <w:color w:val="2C3E50"/>
          <w:sz w:val="22"/>
          <w:szCs w:val="22"/>
          <w:lang w:val="en-GB"/>
        </w:rPr>
        <w:t xml:space="preserve"> on a family member to interpret can unintenti</w:t>
      </w:r>
      <w:r w:rsidRPr="58FB82DA" w:rsidR="732AED8B">
        <w:rPr>
          <w:rFonts w:ascii="Roboto" w:hAnsi="Roboto" w:eastAsia="Roboto" w:cs="Roboto"/>
          <w:b w:val="0"/>
          <w:bCs w:val="0"/>
          <w:i w:val="0"/>
          <w:iCs w:val="0"/>
          <w:caps w:val="0"/>
          <w:smallCaps w:val="0"/>
          <w:noProof w:val="0"/>
          <w:color w:val="2C3E50"/>
          <w:sz w:val="22"/>
          <w:szCs w:val="22"/>
          <w:lang w:val="en-GB"/>
        </w:rPr>
        <w:t>onally resu</w:t>
      </w:r>
      <w:r w:rsidRPr="58FB82DA" w:rsidR="732AED8B">
        <w:rPr>
          <w:rFonts w:ascii="Roboto" w:hAnsi="Roboto" w:eastAsia="Roboto" w:cs="Roboto"/>
          <w:b w:val="0"/>
          <w:bCs w:val="0"/>
          <w:i w:val="0"/>
          <w:iCs w:val="0"/>
          <w:caps w:val="0"/>
          <w:smallCaps w:val="0"/>
          <w:noProof w:val="0"/>
          <w:color w:val="2C3E50"/>
          <w:sz w:val="22"/>
          <w:szCs w:val="22"/>
          <w:lang w:val="en-GB"/>
        </w:rPr>
        <w:t xml:space="preserve">lt in filtering or omission of </w:t>
      </w:r>
      <w:r w:rsidRPr="58FB82DA" w:rsidR="11E2C9EE">
        <w:rPr>
          <w:rFonts w:ascii="Roboto" w:hAnsi="Roboto" w:eastAsia="Roboto" w:cs="Roboto"/>
          <w:b w:val="0"/>
          <w:bCs w:val="0"/>
          <w:i w:val="0"/>
          <w:iCs w:val="0"/>
          <w:caps w:val="0"/>
          <w:smallCaps w:val="0"/>
          <w:noProof w:val="0"/>
          <w:color w:val="2C3E50"/>
          <w:sz w:val="22"/>
          <w:szCs w:val="22"/>
          <w:lang w:val="en-GB"/>
        </w:rPr>
        <w:t>critical</w:t>
      </w:r>
      <w:r w:rsidRPr="58FB82DA" w:rsidR="732AED8B">
        <w:rPr>
          <w:rFonts w:ascii="Roboto" w:hAnsi="Roboto" w:eastAsia="Roboto" w:cs="Roboto"/>
          <w:b w:val="0"/>
          <w:bCs w:val="0"/>
          <w:i w:val="0"/>
          <w:iCs w:val="0"/>
          <w:caps w:val="0"/>
          <w:smallCaps w:val="0"/>
          <w:noProof w:val="0"/>
          <w:color w:val="2C3E50"/>
          <w:sz w:val="22"/>
          <w:szCs w:val="22"/>
          <w:lang w:val="en-GB"/>
        </w:rPr>
        <w:t xml:space="preserve"> deta</w:t>
      </w:r>
      <w:r w:rsidRPr="58FB82DA" w:rsidR="65D69B54">
        <w:rPr>
          <w:rFonts w:ascii="Roboto" w:hAnsi="Roboto" w:eastAsia="Roboto" w:cs="Roboto"/>
          <w:b w:val="0"/>
          <w:bCs w:val="0"/>
          <w:i w:val="0"/>
          <w:iCs w:val="0"/>
          <w:caps w:val="0"/>
          <w:smallCaps w:val="0"/>
          <w:noProof w:val="0"/>
          <w:color w:val="2C3E50"/>
          <w:sz w:val="22"/>
          <w:szCs w:val="22"/>
          <w:lang w:val="en-GB"/>
        </w:rPr>
        <w:t>ils.</w:t>
      </w:r>
      <w:r w:rsidRPr="58FB82DA" w:rsidR="7AD13785">
        <w:rPr>
          <w:rFonts w:ascii="Roboto" w:hAnsi="Roboto" w:eastAsia="Roboto" w:cs="Roboto"/>
          <w:b w:val="0"/>
          <w:bCs w:val="0"/>
          <w:i w:val="0"/>
          <w:iCs w:val="0"/>
          <w:caps w:val="0"/>
          <w:smallCaps w:val="0"/>
          <w:noProof w:val="0"/>
          <w:color w:val="2C3E50"/>
          <w:sz w:val="22"/>
          <w:szCs w:val="22"/>
          <w:lang w:val="en-GB"/>
        </w:rPr>
        <w:t xml:space="preserve"> The message is the content being communicated. It </w:t>
      </w:r>
      <w:r w:rsidRPr="58FB82DA" w:rsidR="70AEBE4C">
        <w:rPr>
          <w:rFonts w:ascii="Roboto" w:hAnsi="Roboto" w:eastAsia="Roboto" w:cs="Roboto"/>
          <w:b w:val="0"/>
          <w:bCs w:val="0"/>
          <w:i w:val="0"/>
          <w:iCs w:val="0"/>
          <w:caps w:val="0"/>
          <w:smallCaps w:val="0"/>
          <w:noProof w:val="0"/>
          <w:color w:val="2C3E50"/>
          <w:sz w:val="22"/>
          <w:szCs w:val="22"/>
          <w:lang w:val="en-GB"/>
        </w:rPr>
        <w:t>in</w:t>
      </w:r>
      <w:r w:rsidRPr="58FB82DA" w:rsidR="70AEBE4C">
        <w:rPr>
          <w:rFonts w:ascii="Roboto" w:hAnsi="Roboto" w:eastAsia="Roboto" w:cs="Roboto"/>
          <w:b w:val="0"/>
          <w:bCs w:val="0"/>
          <w:i w:val="0"/>
          <w:iCs w:val="0"/>
          <w:caps w:val="0"/>
          <w:smallCaps w:val="0"/>
          <w:noProof w:val="0"/>
          <w:color w:val="2C3E50"/>
          <w:sz w:val="22"/>
          <w:szCs w:val="22"/>
          <w:lang w:val="en-GB"/>
        </w:rPr>
        <w:t>volves</w:t>
      </w:r>
      <w:r w:rsidRPr="58FB82DA" w:rsidR="7AD13785">
        <w:rPr>
          <w:rFonts w:ascii="Roboto" w:hAnsi="Roboto" w:eastAsia="Roboto" w:cs="Roboto"/>
          <w:b w:val="0"/>
          <w:bCs w:val="0"/>
          <w:i w:val="0"/>
          <w:iCs w:val="0"/>
          <w:caps w:val="0"/>
          <w:smallCaps w:val="0"/>
          <w:noProof w:val="0"/>
          <w:color w:val="2C3E50"/>
          <w:sz w:val="22"/>
          <w:szCs w:val="22"/>
          <w:lang w:val="en-GB"/>
        </w:rPr>
        <w:t xml:space="preserve"> medi</w:t>
      </w:r>
      <w:r w:rsidRPr="58FB82DA" w:rsidR="7AD13785">
        <w:rPr>
          <w:rFonts w:ascii="Roboto" w:hAnsi="Roboto" w:eastAsia="Roboto" w:cs="Roboto"/>
          <w:b w:val="0"/>
          <w:bCs w:val="0"/>
          <w:i w:val="0"/>
          <w:iCs w:val="0"/>
          <w:caps w:val="0"/>
          <w:smallCaps w:val="0"/>
          <w:noProof w:val="0"/>
          <w:color w:val="2C3E50"/>
          <w:sz w:val="22"/>
          <w:szCs w:val="22"/>
          <w:lang w:val="en-GB"/>
        </w:rPr>
        <w:t>cation instructions, post-operative</w:t>
      </w:r>
      <w:r w:rsidRPr="58FB82DA" w:rsidR="5A5D243A">
        <w:rPr>
          <w:rFonts w:ascii="Roboto" w:hAnsi="Roboto" w:eastAsia="Roboto" w:cs="Roboto"/>
          <w:b w:val="0"/>
          <w:bCs w:val="0"/>
          <w:i w:val="0"/>
          <w:iCs w:val="0"/>
          <w:caps w:val="0"/>
          <w:smallCaps w:val="0"/>
          <w:noProof w:val="0"/>
          <w:color w:val="2C3E50"/>
          <w:sz w:val="22"/>
          <w:szCs w:val="22"/>
          <w:lang w:val="en-GB"/>
        </w:rPr>
        <w:t xml:space="preserve"> care requirements, physiotherapy plan, and daily observations recorded by care staff.</w:t>
      </w:r>
      <w:r w:rsidRPr="58FB82DA" w:rsidR="526558DD">
        <w:rPr>
          <w:rFonts w:ascii="Roboto" w:hAnsi="Roboto" w:eastAsia="Roboto" w:cs="Roboto"/>
          <w:b w:val="0"/>
          <w:bCs w:val="0"/>
          <w:i w:val="0"/>
          <w:iCs w:val="0"/>
          <w:caps w:val="0"/>
          <w:smallCaps w:val="0"/>
          <w:noProof w:val="0"/>
          <w:color w:val="2C3E50"/>
          <w:sz w:val="22"/>
          <w:szCs w:val="22"/>
          <w:lang w:val="en-GB"/>
        </w:rPr>
        <w:t xml:space="preserve"> Recent </w:t>
      </w:r>
      <w:r w:rsidRPr="58FB82DA" w:rsidR="23AC2BEF">
        <w:rPr>
          <w:rFonts w:ascii="Roboto" w:hAnsi="Roboto" w:eastAsia="Roboto" w:cs="Roboto"/>
          <w:b w:val="0"/>
          <w:bCs w:val="0"/>
          <w:i w:val="0"/>
          <w:iCs w:val="0"/>
          <w:caps w:val="0"/>
          <w:smallCaps w:val="0"/>
          <w:noProof w:val="0"/>
          <w:color w:val="2C3E50"/>
          <w:sz w:val="22"/>
          <w:szCs w:val="22"/>
          <w:lang w:val="en-GB"/>
        </w:rPr>
        <w:t>concerns noted</w:t>
      </w:r>
      <w:r w:rsidRPr="58FB82DA" w:rsidR="526558DD">
        <w:rPr>
          <w:rFonts w:ascii="Roboto" w:hAnsi="Roboto" w:eastAsia="Roboto" w:cs="Roboto"/>
          <w:b w:val="0"/>
          <w:bCs w:val="0"/>
          <w:i w:val="0"/>
          <w:iCs w:val="0"/>
          <w:caps w:val="0"/>
          <w:smallCaps w:val="0"/>
          <w:noProof w:val="0"/>
          <w:color w:val="2C3E50"/>
          <w:sz w:val="22"/>
          <w:szCs w:val="22"/>
          <w:lang w:val="en-GB"/>
        </w:rPr>
        <w:t xml:space="preserve"> </w:t>
      </w:r>
      <w:r w:rsidRPr="58FB82DA" w:rsidR="7D985DB5">
        <w:rPr>
          <w:rFonts w:ascii="Roboto" w:hAnsi="Roboto" w:eastAsia="Roboto" w:cs="Roboto"/>
          <w:b w:val="0"/>
          <w:bCs w:val="0"/>
          <w:i w:val="0"/>
          <w:iCs w:val="0"/>
          <w:caps w:val="0"/>
          <w:smallCaps w:val="0"/>
          <w:noProof w:val="0"/>
          <w:color w:val="2C3E50"/>
          <w:sz w:val="22"/>
          <w:szCs w:val="22"/>
          <w:lang w:val="en-GB"/>
        </w:rPr>
        <w:t>in the case relate to inconsistent documentation and a missed medication adjustment</w:t>
      </w:r>
      <w:r w:rsidRPr="58FB82DA" w:rsidR="4D690640">
        <w:rPr>
          <w:rFonts w:ascii="Roboto" w:hAnsi="Roboto" w:eastAsia="Roboto" w:cs="Roboto"/>
          <w:b w:val="0"/>
          <w:bCs w:val="0"/>
          <w:i w:val="0"/>
          <w:iCs w:val="0"/>
          <w:caps w:val="0"/>
          <w:smallCaps w:val="0"/>
          <w:noProof w:val="0"/>
          <w:color w:val="2C3E50"/>
          <w:sz w:val="22"/>
          <w:szCs w:val="22"/>
          <w:lang w:val="en-GB"/>
        </w:rPr>
        <w:t xml:space="preserve">. These issues </w:t>
      </w:r>
      <w:r w:rsidRPr="58FB82DA" w:rsidR="4D690640">
        <w:rPr>
          <w:rFonts w:ascii="Roboto" w:hAnsi="Roboto" w:eastAsia="Roboto" w:cs="Roboto"/>
          <w:b w:val="0"/>
          <w:bCs w:val="0"/>
          <w:i w:val="0"/>
          <w:iCs w:val="0"/>
          <w:caps w:val="0"/>
          <w:smallCaps w:val="0"/>
          <w:noProof w:val="0"/>
          <w:color w:val="2C3E50"/>
          <w:sz w:val="22"/>
          <w:szCs w:val="22"/>
          <w:lang w:val="en-GB"/>
        </w:rPr>
        <w:t>indicate</w:t>
      </w:r>
      <w:r w:rsidRPr="58FB82DA" w:rsidR="4D690640">
        <w:rPr>
          <w:rFonts w:ascii="Roboto" w:hAnsi="Roboto" w:eastAsia="Roboto" w:cs="Roboto"/>
          <w:b w:val="0"/>
          <w:bCs w:val="0"/>
          <w:i w:val="0"/>
          <w:iCs w:val="0"/>
          <w:caps w:val="0"/>
          <w:smallCaps w:val="0"/>
          <w:noProof w:val="0"/>
          <w:color w:val="2C3E50"/>
          <w:sz w:val="22"/>
          <w:szCs w:val="22"/>
          <w:lang w:val="en-GB"/>
        </w:rPr>
        <w:t xml:space="preserve"> that message may not have been clearly formulated, shared, or recorded. </w:t>
      </w:r>
      <w:r w:rsidRPr="58FB82DA" w:rsidR="033D5FAB">
        <w:rPr>
          <w:rFonts w:ascii="Roboto" w:hAnsi="Roboto" w:eastAsia="Roboto" w:cs="Roboto"/>
          <w:b w:val="0"/>
          <w:bCs w:val="0"/>
          <w:i w:val="0"/>
          <w:iCs w:val="0"/>
          <w:caps w:val="0"/>
          <w:smallCaps w:val="0"/>
          <w:noProof w:val="0"/>
          <w:color w:val="2C3E50"/>
          <w:sz w:val="22"/>
          <w:szCs w:val="22"/>
          <w:lang w:val="en-GB"/>
        </w:rPr>
        <w:t xml:space="preserve">Medical information can be complex, and when message </w:t>
      </w:r>
      <w:r w:rsidRPr="58FB82DA" w:rsidR="2707D606">
        <w:rPr>
          <w:rFonts w:ascii="Roboto" w:hAnsi="Roboto" w:eastAsia="Roboto" w:cs="Roboto"/>
          <w:b w:val="0"/>
          <w:bCs w:val="0"/>
          <w:i w:val="0"/>
          <w:iCs w:val="0"/>
          <w:caps w:val="0"/>
          <w:smallCaps w:val="0"/>
          <w:noProof w:val="0"/>
          <w:color w:val="2C3E50"/>
          <w:sz w:val="22"/>
          <w:szCs w:val="22"/>
          <w:lang w:val="en-GB"/>
        </w:rPr>
        <w:t>is</w:t>
      </w:r>
      <w:r w:rsidRPr="58FB82DA" w:rsidR="033D5FAB">
        <w:rPr>
          <w:rFonts w:ascii="Roboto" w:hAnsi="Roboto" w:eastAsia="Roboto" w:cs="Roboto"/>
          <w:b w:val="0"/>
          <w:bCs w:val="0"/>
          <w:i w:val="0"/>
          <w:iCs w:val="0"/>
          <w:caps w:val="0"/>
          <w:smallCaps w:val="0"/>
          <w:noProof w:val="0"/>
          <w:color w:val="2C3E50"/>
          <w:sz w:val="22"/>
          <w:szCs w:val="22"/>
          <w:lang w:val="en-GB"/>
        </w:rPr>
        <w:t xml:space="preserve"> transferred through several parties, the risk of distor</w:t>
      </w:r>
      <w:r w:rsidRPr="58FB82DA" w:rsidR="1995A3A4">
        <w:rPr>
          <w:rFonts w:ascii="Roboto" w:hAnsi="Roboto" w:eastAsia="Roboto" w:cs="Roboto"/>
          <w:b w:val="0"/>
          <w:bCs w:val="0"/>
          <w:i w:val="0"/>
          <w:iCs w:val="0"/>
          <w:caps w:val="0"/>
          <w:smallCaps w:val="0"/>
          <w:noProof w:val="0"/>
          <w:color w:val="2C3E50"/>
          <w:sz w:val="22"/>
          <w:szCs w:val="22"/>
          <w:lang w:val="en-GB"/>
        </w:rPr>
        <w:t>tion increases. Language barriers further complicate the clarity</w:t>
      </w:r>
      <w:r w:rsidRPr="58FB82DA" w:rsidR="3F69A4A6">
        <w:rPr>
          <w:rFonts w:ascii="Roboto" w:hAnsi="Roboto" w:eastAsia="Roboto" w:cs="Roboto"/>
          <w:b w:val="0"/>
          <w:bCs w:val="0"/>
          <w:i w:val="0"/>
          <w:iCs w:val="0"/>
          <w:caps w:val="0"/>
          <w:smallCaps w:val="0"/>
          <w:noProof w:val="0"/>
          <w:color w:val="2C3E50"/>
          <w:sz w:val="22"/>
          <w:szCs w:val="22"/>
          <w:lang w:val="en-GB"/>
        </w:rPr>
        <w:t xml:space="preserve"> and accuracy of each message. The channel </w:t>
      </w:r>
      <w:r w:rsidRPr="58FB82DA" w:rsidR="06EBE316">
        <w:rPr>
          <w:rFonts w:ascii="Roboto" w:hAnsi="Roboto" w:eastAsia="Roboto" w:cs="Roboto"/>
          <w:b w:val="0"/>
          <w:bCs w:val="0"/>
          <w:i w:val="0"/>
          <w:iCs w:val="0"/>
          <w:caps w:val="0"/>
          <w:smallCaps w:val="0"/>
          <w:noProof w:val="0"/>
          <w:color w:val="2C3E50"/>
          <w:sz w:val="22"/>
          <w:szCs w:val="22"/>
          <w:lang w:val="en-GB"/>
        </w:rPr>
        <w:t>represents</w:t>
      </w:r>
      <w:r w:rsidRPr="58FB82DA" w:rsidR="06EBE316">
        <w:rPr>
          <w:rFonts w:ascii="Roboto" w:hAnsi="Roboto" w:eastAsia="Roboto" w:cs="Roboto"/>
          <w:b w:val="0"/>
          <w:bCs w:val="0"/>
          <w:i w:val="0"/>
          <w:iCs w:val="0"/>
          <w:caps w:val="0"/>
          <w:smallCaps w:val="0"/>
          <w:noProof w:val="0"/>
          <w:color w:val="2C3E50"/>
          <w:sz w:val="22"/>
          <w:szCs w:val="22"/>
          <w:lang w:val="en-GB"/>
        </w:rPr>
        <w:t xml:space="preserve"> the</w:t>
      </w:r>
      <w:r w:rsidRPr="58FB82DA" w:rsidR="3F69A4A6">
        <w:rPr>
          <w:rFonts w:ascii="Roboto" w:hAnsi="Roboto" w:eastAsia="Roboto" w:cs="Roboto"/>
          <w:b w:val="0"/>
          <w:bCs w:val="0"/>
          <w:i w:val="0"/>
          <w:iCs w:val="0"/>
          <w:caps w:val="0"/>
          <w:smallCaps w:val="0"/>
          <w:noProof w:val="0"/>
          <w:color w:val="2C3E50"/>
          <w:sz w:val="22"/>
          <w:szCs w:val="22"/>
          <w:lang w:val="en-GB"/>
        </w:rPr>
        <w:t xml:space="preserve"> </w:t>
      </w:r>
      <w:r w:rsidRPr="58FB82DA" w:rsidR="34C2EF63">
        <w:rPr>
          <w:rFonts w:ascii="Roboto" w:hAnsi="Roboto" w:eastAsia="Roboto" w:cs="Roboto"/>
          <w:b w:val="0"/>
          <w:bCs w:val="0"/>
          <w:i w:val="0"/>
          <w:iCs w:val="0"/>
          <w:caps w:val="0"/>
          <w:smallCaps w:val="0"/>
          <w:noProof w:val="0"/>
          <w:color w:val="2C3E50"/>
          <w:sz w:val="22"/>
          <w:szCs w:val="22"/>
          <w:lang w:val="en-GB"/>
        </w:rPr>
        <w:t xml:space="preserve">medium through which </w:t>
      </w:r>
      <w:r w:rsidRPr="58FB82DA" w:rsidR="12F07C72">
        <w:rPr>
          <w:rFonts w:ascii="Roboto" w:hAnsi="Roboto" w:eastAsia="Roboto" w:cs="Roboto"/>
          <w:b w:val="0"/>
          <w:bCs w:val="0"/>
          <w:i w:val="0"/>
          <w:iCs w:val="0"/>
          <w:caps w:val="0"/>
          <w:smallCaps w:val="0"/>
          <w:noProof w:val="0"/>
          <w:color w:val="2C3E50"/>
          <w:sz w:val="22"/>
          <w:szCs w:val="22"/>
          <w:lang w:val="en-GB"/>
        </w:rPr>
        <w:t xml:space="preserve">message </w:t>
      </w:r>
      <w:r w:rsidRPr="58FB82DA" w:rsidR="38D6E323">
        <w:rPr>
          <w:rFonts w:ascii="Roboto" w:hAnsi="Roboto" w:eastAsia="Roboto" w:cs="Roboto"/>
          <w:b w:val="0"/>
          <w:bCs w:val="0"/>
          <w:i w:val="0"/>
          <w:iCs w:val="0"/>
          <w:caps w:val="0"/>
          <w:smallCaps w:val="0"/>
          <w:noProof w:val="0"/>
          <w:color w:val="2C3E50"/>
          <w:sz w:val="22"/>
          <w:szCs w:val="22"/>
          <w:lang w:val="en-GB"/>
        </w:rPr>
        <w:t>is</w:t>
      </w:r>
      <w:r w:rsidRPr="58FB82DA" w:rsidR="12F07C72">
        <w:rPr>
          <w:rFonts w:ascii="Roboto" w:hAnsi="Roboto" w:eastAsia="Roboto" w:cs="Roboto"/>
          <w:b w:val="0"/>
          <w:bCs w:val="0"/>
          <w:i w:val="0"/>
          <w:iCs w:val="0"/>
          <w:caps w:val="0"/>
          <w:smallCaps w:val="0"/>
          <w:noProof w:val="0"/>
          <w:color w:val="2C3E50"/>
          <w:sz w:val="22"/>
          <w:szCs w:val="22"/>
          <w:lang w:val="en-GB"/>
        </w:rPr>
        <w:t xml:space="preserve"> delivered. Mrs Mann’s care involves a mixture of verba</w:t>
      </w:r>
      <w:r w:rsidRPr="58FB82DA" w:rsidR="12F07C72">
        <w:rPr>
          <w:rFonts w:ascii="Roboto" w:hAnsi="Roboto" w:eastAsia="Roboto" w:cs="Roboto"/>
          <w:b w:val="0"/>
          <w:bCs w:val="0"/>
          <w:i w:val="0"/>
          <w:iCs w:val="0"/>
          <w:caps w:val="0"/>
          <w:smallCaps w:val="0"/>
          <w:noProof w:val="0"/>
          <w:color w:val="2C3E50"/>
          <w:sz w:val="22"/>
          <w:szCs w:val="22"/>
          <w:lang w:val="en-GB"/>
        </w:rPr>
        <w:t>l, written,</w:t>
      </w:r>
      <w:r w:rsidRPr="58FB82DA" w:rsidR="12F07C72">
        <w:rPr>
          <w:rFonts w:ascii="Roboto" w:hAnsi="Roboto" w:eastAsia="Roboto" w:cs="Roboto"/>
          <w:b w:val="0"/>
          <w:bCs w:val="0"/>
          <w:i w:val="0"/>
          <w:iCs w:val="0"/>
          <w:caps w:val="0"/>
          <w:smallCaps w:val="0"/>
          <w:noProof w:val="0"/>
          <w:color w:val="2C3E50"/>
          <w:sz w:val="22"/>
          <w:szCs w:val="22"/>
          <w:lang w:val="en-GB"/>
        </w:rPr>
        <w:t xml:space="preserve"> and </w:t>
      </w:r>
      <w:r w:rsidRPr="58FB82DA" w:rsidR="10DA26D7">
        <w:rPr>
          <w:rFonts w:ascii="Roboto" w:hAnsi="Roboto" w:eastAsia="Roboto" w:cs="Roboto"/>
          <w:b w:val="0"/>
          <w:bCs w:val="0"/>
          <w:i w:val="0"/>
          <w:iCs w:val="0"/>
          <w:caps w:val="0"/>
          <w:smallCaps w:val="0"/>
          <w:noProof w:val="0"/>
          <w:color w:val="2C3E50"/>
          <w:sz w:val="22"/>
          <w:szCs w:val="22"/>
          <w:lang w:val="en-GB"/>
        </w:rPr>
        <w:t>e</w:t>
      </w:r>
      <w:r w:rsidRPr="58FB82DA" w:rsidR="10DA26D7">
        <w:rPr>
          <w:rFonts w:ascii="Roboto" w:hAnsi="Roboto" w:eastAsia="Roboto" w:cs="Roboto"/>
          <w:b w:val="0"/>
          <w:bCs w:val="0"/>
          <w:i w:val="0"/>
          <w:iCs w:val="0"/>
          <w:caps w:val="0"/>
          <w:smallCaps w:val="0"/>
          <w:noProof w:val="0"/>
          <w:color w:val="2C3E50"/>
          <w:sz w:val="22"/>
          <w:szCs w:val="22"/>
          <w:lang w:val="en-GB"/>
        </w:rPr>
        <w:t>lectronic communication. Verbal communication occurs between care staff, Mrs Mann, her daughter, and c</w:t>
      </w:r>
      <w:r w:rsidRPr="58FB82DA" w:rsidR="6133494E">
        <w:rPr>
          <w:rFonts w:ascii="Roboto" w:hAnsi="Roboto" w:eastAsia="Roboto" w:cs="Roboto"/>
          <w:b w:val="0"/>
          <w:bCs w:val="0"/>
          <w:i w:val="0"/>
          <w:iCs w:val="0"/>
          <w:caps w:val="0"/>
          <w:smallCaps w:val="0"/>
          <w:noProof w:val="0"/>
          <w:color w:val="2C3E50"/>
          <w:sz w:val="22"/>
          <w:szCs w:val="22"/>
          <w:lang w:val="en-GB"/>
        </w:rPr>
        <w:t>linicians. Written communication appears in care notes, discharge</w:t>
      </w:r>
      <w:r w:rsidRPr="58FB82DA" w:rsidR="7B574F89">
        <w:rPr>
          <w:rFonts w:ascii="Roboto" w:hAnsi="Roboto" w:eastAsia="Roboto" w:cs="Roboto"/>
          <w:b w:val="0"/>
          <w:bCs w:val="0"/>
          <w:i w:val="0"/>
          <w:iCs w:val="0"/>
          <w:caps w:val="0"/>
          <w:smallCaps w:val="0"/>
          <w:noProof w:val="0"/>
          <w:color w:val="2C3E50"/>
          <w:sz w:val="22"/>
          <w:szCs w:val="22"/>
          <w:lang w:val="en-GB"/>
        </w:rPr>
        <w:t xml:space="preserve"> su</w:t>
      </w:r>
      <w:r w:rsidRPr="58FB82DA" w:rsidR="7B574F89">
        <w:rPr>
          <w:rFonts w:ascii="Roboto" w:hAnsi="Roboto" w:eastAsia="Roboto" w:cs="Roboto"/>
          <w:b w:val="0"/>
          <w:bCs w:val="0"/>
          <w:i w:val="0"/>
          <w:iCs w:val="0"/>
          <w:caps w:val="0"/>
          <w:smallCaps w:val="0"/>
          <w:noProof w:val="0"/>
          <w:color w:val="2C3E50"/>
          <w:sz w:val="22"/>
          <w:szCs w:val="22"/>
          <w:lang w:val="en-GB"/>
        </w:rPr>
        <w:t xml:space="preserve">mmaries, </w:t>
      </w:r>
      <w:r w:rsidRPr="58FB82DA" w:rsidR="7B574F89">
        <w:rPr>
          <w:rFonts w:ascii="Roboto" w:hAnsi="Roboto" w:eastAsia="Roboto" w:cs="Roboto"/>
          <w:b w:val="0"/>
          <w:bCs w:val="0"/>
          <w:i w:val="0"/>
          <w:iCs w:val="0"/>
          <w:caps w:val="0"/>
          <w:smallCaps w:val="0"/>
          <w:noProof w:val="0"/>
          <w:color w:val="2C3E50"/>
          <w:sz w:val="22"/>
          <w:szCs w:val="22"/>
          <w:lang w:val="en-GB"/>
        </w:rPr>
        <w:t>and medical records. Electronic systems may also be used to</w:t>
      </w:r>
      <w:r w:rsidRPr="58FB82DA" w:rsidR="68E093F9">
        <w:rPr>
          <w:rFonts w:ascii="Roboto" w:hAnsi="Roboto" w:eastAsia="Roboto" w:cs="Roboto"/>
          <w:b w:val="0"/>
          <w:bCs w:val="0"/>
          <w:i w:val="0"/>
          <w:iCs w:val="0"/>
          <w:caps w:val="0"/>
          <w:smallCaps w:val="0"/>
          <w:noProof w:val="0"/>
          <w:color w:val="2C3E50"/>
          <w:sz w:val="22"/>
          <w:szCs w:val="22"/>
          <w:lang w:val="en-GB"/>
        </w:rPr>
        <w:t xml:space="preserve"> log visits or update clinicians. Each of these channels presents c</w:t>
      </w:r>
      <w:r w:rsidRPr="58FB82DA" w:rsidR="68E093F9">
        <w:rPr>
          <w:rFonts w:ascii="Roboto" w:hAnsi="Roboto" w:eastAsia="Roboto" w:cs="Roboto"/>
          <w:b w:val="0"/>
          <w:bCs w:val="0"/>
          <w:i w:val="0"/>
          <w:iCs w:val="0"/>
          <w:caps w:val="0"/>
          <w:smallCaps w:val="0"/>
          <w:noProof w:val="0"/>
          <w:color w:val="2C3E50"/>
          <w:sz w:val="22"/>
          <w:szCs w:val="22"/>
          <w:lang w:val="en-GB"/>
        </w:rPr>
        <w:t>hallenges,</w:t>
      </w:r>
      <w:r w:rsidRPr="58FB82DA" w:rsidR="68E093F9">
        <w:rPr>
          <w:rFonts w:ascii="Roboto" w:hAnsi="Roboto" w:eastAsia="Roboto" w:cs="Roboto"/>
          <w:b w:val="0"/>
          <w:bCs w:val="0"/>
          <w:i w:val="0"/>
          <w:iCs w:val="0"/>
          <w:caps w:val="0"/>
          <w:smallCaps w:val="0"/>
          <w:noProof w:val="0"/>
          <w:color w:val="2C3E50"/>
          <w:sz w:val="22"/>
          <w:szCs w:val="22"/>
          <w:lang w:val="en-GB"/>
        </w:rPr>
        <w:t xml:space="preserve"> Mrs Mann’s</w:t>
      </w:r>
      <w:r w:rsidRPr="58FB82DA" w:rsidR="2239A893">
        <w:rPr>
          <w:rFonts w:ascii="Roboto" w:hAnsi="Roboto" w:eastAsia="Roboto" w:cs="Roboto"/>
          <w:b w:val="0"/>
          <w:bCs w:val="0"/>
          <w:i w:val="0"/>
          <w:iCs w:val="0"/>
          <w:caps w:val="0"/>
          <w:smallCaps w:val="0"/>
          <w:noProof w:val="0"/>
          <w:color w:val="2C3E50"/>
          <w:sz w:val="22"/>
          <w:szCs w:val="22"/>
          <w:lang w:val="en-GB"/>
        </w:rPr>
        <w:t xml:space="preserve"> limited understanding of English makes verbal communication more vulnerable to misinterpreta</w:t>
      </w:r>
      <w:r w:rsidRPr="58FB82DA" w:rsidR="4DEA6F56">
        <w:rPr>
          <w:rFonts w:ascii="Roboto" w:hAnsi="Roboto" w:eastAsia="Roboto" w:cs="Roboto"/>
          <w:b w:val="0"/>
          <w:bCs w:val="0"/>
          <w:i w:val="0"/>
          <w:iCs w:val="0"/>
          <w:caps w:val="0"/>
          <w:smallCaps w:val="0"/>
          <w:noProof w:val="0"/>
          <w:color w:val="2C3E50"/>
          <w:sz w:val="22"/>
          <w:szCs w:val="22"/>
          <w:lang w:val="en-GB"/>
        </w:rPr>
        <w:t xml:space="preserve">tion. Documentation errors can occur if written notes are unclear or incomplete. Additionally, </w:t>
      </w:r>
      <w:r w:rsidRPr="58FB82DA" w:rsidR="4FB35F1B">
        <w:rPr>
          <w:rFonts w:ascii="Roboto" w:hAnsi="Roboto" w:eastAsia="Roboto" w:cs="Roboto"/>
          <w:b w:val="0"/>
          <w:bCs w:val="0"/>
          <w:i w:val="0"/>
          <w:iCs w:val="0"/>
          <w:caps w:val="0"/>
          <w:smallCaps w:val="0"/>
          <w:noProof w:val="0"/>
          <w:color w:val="2C3E50"/>
          <w:sz w:val="22"/>
          <w:szCs w:val="22"/>
          <w:lang w:val="en-GB"/>
        </w:rPr>
        <w:t>fragmentation between health and social care information systems may weaken the reliability of electr</w:t>
      </w:r>
      <w:r w:rsidRPr="58FB82DA" w:rsidR="72788603">
        <w:rPr>
          <w:rFonts w:ascii="Roboto" w:hAnsi="Roboto" w:eastAsia="Roboto" w:cs="Roboto"/>
          <w:b w:val="0"/>
          <w:bCs w:val="0"/>
          <w:i w:val="0"/>
          <w:iCs w:val="0"/>
          <w:caps w:val="0"/>
          <w:smallCaps w:val="0"/>
          <w:noProof w:val="0"/>
          <w:color w:val="2C3E50"/>
          <w:sz w:val="22"/>
          <w:szCs w:val="22"/>
          <w:lang w:val="en-GB"/>
        </w:rPr>
        <w:t>onic channels.</w:t>
      </w:r>
      <w:r w:rsidRPr="58FB82DA" w:rsidR="37348240">
        <w:rPr>
          <w:rFonts w:ascii="Roboto" w:hAnsi="Roboto" w:eastAsia="Roboto" w:cs="Roboto"/>
          <w:b w:val="0"/>
          <w:bCs w:val="0"/>
          <w:i w:val="0"/>
          <w:iCs w:val="0"/>
          <w:caps w:val="0"/>
          <w:smallCaps w:val="0"/>
          <w:noProof w:val="0"/>
          <w:color w:val="2C3E50"/>
          <w:sz w:val="22"/>
          <w:szCs w:val="22"/>
          <w:lang w:val="en-GB"/>
        </w:rPr>
        <w:t xml:space="preserve"> The final </w:t>
      </w:r>
      <w:r w:rsidRPr="58FB82DA" w:rsidR="37348240">
        <w:rPr>
          <w:rFonts w:ascii="Roboto" w:hAnsi="Roboto" w:eastAsia="Roboto" w:cs="Roboto"/>
          <w:b w:val="0"/>
          <w:bCs w:val="0"/>
          <w:i w:val="0"/>
          <w:iCs w:val="0"/>
          <w:caps w:val="0"/>
          <w:smallCaps w:val="0"/>
          <w:noProof w:val="0"/>
          <w:color w:val="2C3E50"/>
          <w:sz w:val="22"/>
          <w:szCs w:val="22"/>
          <w:lang w:val="en-GB"/>
        </w:rPr>
        <w:t>component</w:t>
      </w:r>
      <w:r w:rsidRPr="58FB82DA" w:rsidR="37348240">
        <w:rPr>
          <w:rFonts w:ascii="Roboto" w:hAnsi="Roboto" w:eastAsia="Roboto" w:cs="Roboto"/>
          <w:b w:val="0"/>
          <w:bCs w:val="0"/>
          <w:i w:val="0"/>
          <w:iCs w:val="0"/>
          <w:caps w:val="0"/>
          <w:smallCaps w:val="0"/>
          <w:noProof w:val="0"/>
          <w:color w:val="2C3E50"/>
          <w:sz w:val="22"/>
          <w:szCs w:val="22"/>
          <w:lang w:val="en-GB"/>
        </w:rPr>
        <w:t>, the receiver is the i</w:t>
      </w:r>
      <w:r w:rsidRPr="58FB82DA" w:rsidR="37348240">
        <w:rPr>
          <w:rFonts w:ascii="Roboto" w:hAnsi="Roboto" w:eastAsia="Roboto" w:cs="Roboto"/>
          <w:b w:val="0"/>
          <w:bCs w:val="0"/>
          <w:i w:val="0"/>
          <w:iCs w:val="0"/>
          <w:caps w:val="0"/>
          <w:smallCaps w:val="0"/>
          <w:noProof w:val="0"/>
          <w:color w:val="2C3E50"/>
          <w:sz w:val="22"/>
          <w:szCs w:val="22"/>
          <w:lang w:val="en-GB"/>
        </w:rPr>
        <w:t>ndividual o</w:t>
      </w:r>
      <w:r w:rsidRPr="58FB82DA" w:rsidR="37348240">
        <w:rPr>
          <w:rFonts w:ascii="Roboto" w:hAnsi="Roboto" w:eastAsia="Roboto" w:cs="Roboto"/>
          <w:b w:val="0"/>
          <w:bCs w:val="0"/>
          <w:i w:val="0"/>
          <w:iCs w:val="0"/>
          <w:caps w:val="0"/>
          <w:smallCaps w:val="0"/>
          <w:noProof w:val="0"/>
          <w:color w:val="2C3E50"/>
          <w:sz w:val="22"/>
          <w:szCs w:val="22"/>
          <w:lang w:val="en-GB"/>
        </w:rPr>
        <w:t>r group for whom the message is in</w:t>
      </w:r>
      <w:r w:rsidRPr="58FB82DA" w:rsidR="4E8D4CEC">
        <w:rPr>
          <w:rFonts w:ascii="Roboto" w:hAnsi="Roboto" w:eastAsia="Roboto" w:cs="Roboto"/>
          <w:b w:val="0"/>
          <w:bCs w:val="0"/>
          <w:i w:val="0"/>
          <w:iCs w:val="0"/>
          <w:caps w:val="0"/>
          <w:smallCaps w:val="0"/>
          <w:noProof w:val="0"/>
          <w:color w:val="2C3E50"/>
          <w:sz w:val="22"/>
          <w:szCs w:val="22"/>
          <w:lang w:val="en-GB"/>
        </w:rPr>
        <w:t>tended</w:t>
      </w:r>
      <w:r w:rsidRPr="58FB82DA" w:rsidR="37348240">
        <w:rPr>
          <w:rFonts w:ascii="Roboto" w:hAnsi="Roboto" w:eastAsia="Roboto" w:cs="Roboto"/>
          <w:b w:val="0"/>
          <w:bCs w:val="0"/>
          <w:i w:val="0"/>
          <w:iCs w:val="0"/>
          <w:caps w:val="0"/>
          <w:smallCaps w:val="0"/>
          <w:noProof w:val="0"/>
          <w:color w:val="2C3E50"/>
          <w:sz w:val="22"/>
          <w:szCs w:val="22"/>
          <w:lang w:val="en-GB"/>
        </w:rPr>
        <w:t>. This</w:t>
      </w:r>
      <w:r w:rsidRPr="58FB82DA" w:rsidR="6DF4DADA">
        <w:rPr>
          <w:rFonts w:ascii="Roboto" w:hAnsi="Roboto" w:eastAsia="Roboto" w:cs="Roboto"/>
          <w:b w:val="0"/>
          <w:bCs w:val="0"/>
          <w:i w:val="0"/>
          <w:iCs w:val="0"/>
          <w:caps w:val="0"/>
          <w:smallCaps w:val="0"/>
          <w:noProof w:val="0"/>
          <w:color w:val="2C3E50"/>
          <w:sz w:val="22"/>
          <w:szCs w:val="22"/>
          <w:lang w:val="en-GB"/>
        </w:rPr>
        <w:t xml:space="preserve"> includes Mrs Mann, care staff</w:t>
      </w:r>
      <w:r w:rsidRPr="58FB82DA" w:rsidR="2714FB3E">
        <w:rPr>
          <w:rFonts w:ascii="Roboto" w:hAnsi="Roboto" w:eastAsia="Roboto" w:cs="Roboto"/>
          <w:b w:val="0"/>
          <w:bCs w:val="0"/>
          <w:i w:val="0"/>
          <w:iCs w:val="0"/>
          <w:caps w:val="0"/>
          <w:smallCaps w:val="0"/>
          <w:noProof w:val="0"/>
          <w:color w:val="2C3E50"/>
          <w:sz w:val="22"/>
          <w:szCs w:val="22"/>
          <w:lang w:val="en-GB"/>
        </w:rPr>
        <w:t xml:space="preserve">, clinicians, and her daughter. For communication to be effective, receivers must be able to understand </w:t>
      </w:r>
      <w:r w:rsidRPr="58FB82DA" w:rsidR="09953E84">
        <w:rPr>
          <w:rFonts w:ascii="Roboto" w:hAnsi="Roboto" w:eastAsia="Roboto" w:cs="Roboto"/>
          <w:b w:val="0"/>
          <w:bCs w:val="0"/>
          <w:i w:val="0"/>
          <w:iCs w:val="0"/>
          <w:caps w:val="0"/>
          <w:smallCaps w:val="0"/>
          <w:noProof w:val="0"/>
          <w:color w:val="2C3E50"/>
          <w:sz w:val="22"/>
          <w:szCs w:val="22"/>
          <w:lang w:val="en-GB"/>
        </w:rPr>
        <w:t xml:space="preserve">and act upon the information. Mrs Mann’s language barrier reduces her ability </w:t>
      </w:r>
      <w:r w:rsidRPr="58FB82DA" w:rsidR="71CE46F6">
        <w:rPr>
          <w:rFonts w:ascii="Roboto" w:hAnsi="Roboto" w:eastAsia="Roboto" w:cs="Roboto"/>
          <w:b w:val="0"/>
          <w:bCs w:val="0"/>
          <w:i w:val="0"/>
          <w:iCs w:val="0"/>
          <w:caps w:val="0"/>
          <w:smallCaps w:val="0"/>
          <w:noProof w:val="0"/>
          <w:color w:val="2C3E50"/>
          <w:sz w:val="22"/>
          <w:szCs w:val="22"/>
          <w:lang w:val="en-GB"/>
        </w:rPr>
        <w:t>to fully</w:t>
      </w:r>
      <w:r w:rsidRPr="58FB82DA" w:rsidR="03D9E27B">
        <w:rPr>
          <w:rFonts w:ascii="Roboto" w:hAnsi="Roboto" w:eastAsia="Roboto" w:cs="Roboto"/>
          <w:b w:val="0"/>
          <w:bCs w:val="0"/>
          <w:i w:val="0"/>
          <w:iCs w:val="0"/>
          <w:caps w:val="0"/>
          <w:smallCaps w:val="0"/>
          <w:noProof w:val="0"/>
          <w:color w:val="2C3E50"/>
          <w:sz w:val="22"/>
          <w:szCs w:val="22"/>
          <w:lang w:val="en-GB"/>
        </w:rPr>
        <w:t xml:space="preserve"> engage with instructions, increasing her dependence on caregiv</w:t>
      </w:r>
      <w:r w:rsidRPr="58FB82DA" w:rsidR="76E4AF7A">
        <w:rPr>
          <w:rFonts w:ascii="Roboto" w:hAnsi="Roboto" w:eastAsia="Roboto" w:cs="Roboto"/>
          <w:b w:val="0"/>
          <w:bCs w:val="0"/>
          <w:i w:val="0"/>
          <w:iCs w:val="0"/>
          <w:caps w:val="0"/>
          <w:smallCaps w:val="0"/>
          <w:noProof w:val="0"/>
          <w:color w:val="2C3E50"/>
          <w:sz w:val="22"/>
          <w:szCs w:val="22"/>
          <w:lang w:val="en-GB"/>
        </w:rPr>
        <w:t xml:space="preserve">ers and her daughter. Care </w:t>
      </w:r>
      <w:r w:rsidRPr="58FB82DA" w:rsidR="160E5F48">
        <w:rPr>
          <w:rFonts w:ascii="Roboto" w:hAnsi="Roboto" w:eastAsia="Roboto" w:cs="Roboto"/>
          <w:b w:val="0"/>
          <w:bCs w:val="0"/>
          <w:i w:val="0"/>
          <w:iCs w:val="0"/>
          <w:caps w:val="0"/>
          <w:smallCaps w:val="0"/>
          <w:noProof w:val="0"/>
          <w:color w:val="2C3E50"/>
          <w:sz w:val="22"/>
          <w:szCs w:val="22"/>
          <w:lang w:val="en-GB"/>
        </w:rPr>
        <w:t>staff and</w:t>
      </w:r>
      <w:r w:rsidRPr="58FB82DA" w:rsidR="76E4AF7A">
        <w:rPr>
          <w:rFonts w:ascii="Roboto" w:hAnsi="Roboto" w:eastAsia="Roboto" w:cs="Roboto"/>
          <w:b w:val="0"/>
          <w:bCs w:val="0"/>
          <w:i w:val="0"/>
          <w:iCs w:val="0"/>
          <w:caps w:val="0"/>
          <w:smallCaps w:val="0"/>
          <w:noProof w:val="0"/>
          <w:color w:val="2C3E50"/>
          <w:sz w:val="22"/>
          <w:szCs w:val="22"/>
          <w:lang w:val="en-GB"/>
        </w:rPr>
        <w:t xml:space="preserve"> clinicians are also receivers of each other’s document</w:t>
      </w:r>
      <w:r w:rsidRPr="58FB82DA" w:rsidR="014615B2">
        <w:rPr>
          <w:rFonts w:ascii="Roboto" w:hAnsi="Roboto" w:eastAsia="Roboto" w:cs="Roboto"/>
          <w:b w:val="0"/>
          <w:bCs w:val="0"/>
          <w:i w:val="0"/>
          <w:iCs w:val="0"/>
          <w:caps w:val="0"/>
          <w:smallCaps w:val="0"/>
          <w:noProof w:val="0"/>
          <w:color w:val="2C3E50"/>
          <w:sz w:val="22"/>
          <w:szCs w:val="22"/>
          <w:lang w:val="en-GB"/>
        </w:rPr>
        <w:t xml:space="preserve">ed messages: if the information </w:t>
      </w:r>
      <w:r w:rsidRPr="58FB82DA" w:rsidR="46E60FB6">
        <w:rPr>
          <w:rFonts w:ascii="Roboto" w:hAnsi="Roboto" w:eastAsia="Roboto" w:cs="Roboto"/>
          <w:b w:val="0"/>
          <w:bCs w:val="0"/>
          <w:i w:val="0"/>
          <w:iCs w:val="0"/>
          <w:caps w:val="0"/>
          <w:smallCaps w:val="0"/>
          <w:noProof w:val="0"/>
          <w:color w:val="2C3E50"/>
          <w:sz w:val="22"/>
          <w:szCs w:val="22"/>
          <w:lang w:val="en-GB"/>
        </w:rPr>
        <w:t>they receive is inconsistent or inaccurate, the potential for mistakes</w:t>
      </w:r>
      <w:r w:rsidRPr="58FB82DA" w:rsidR="5A6F7EB6">
        <w:rPr>
          <w:rFonts w:ascii="Roboto" w:hAnsi="Roboto" w:eastAsia="Roboto" w:cs="Roboto"/>
          <w:b w:val="0"/>
          <w:bCs w:val="0"/>
          <w:i w:val="0"/>
          <w:iCs w:val="0"/>
          <w:caps w:val="0"/>
          <w:smallCaps w:val="0"/>
          <w:noProof w:val="0"/>
          <w:color w:val="2C3E50"/>
          <w:sz w:val="22"/>
          <w:szCs w:val="22"/>
          <w:lang w:val="en-GB"/>
        </w:rPr>
        <w:t>-such as delays in medication changes-is heightened.</w:t>
      </w:r>
      <w:r w:rsidRPr="58FB82DA" w:rsidR="652E89E3">
        <w:rPr>
          <w:rFonts w:ascii="Roboto" w:hAnsi="Roboto" w:eastAsia="Roboto" w:cs="Roboto"/>
          <w:b w:val="0"/>
          <w:bCs w:val="0"/>
          <w:i w:val="0"/>
          <w:iCs w:val="0"/>
          <w:caps w:val="0"/>
          <w:smallCaps w:val="0"/>
          <w:noProof w:val="0"/>
          <w:color w:val="2C3E50"/>
          <w:sz w:val="22"/>
          <w:szCs w:val="22"/>
          <w:lang w:val="en-GB"/>
        </w:rPr>
        <w:t xml:space="preserve"> </w:t>
      </w:r>
      <w:r w:rsidRPr="58FB82DA" w:rsidR="776E3508">
        <w:rPr>
          <w:rFonts w:ascii="Roboto" w:hAnsi="Roboto" w:eastAsia="Roboto" w:cs="Roboto"/>
          <w:b w:val="0"/>
          <w:bCs w:val="0"/>
          <w:i w:val="0"/>
          <w:iCs w:val="0"/>
          <w:caps w:val="0"/>
          <w:smallCaps w:val="0"/>
          <w:noProof w:val="0"/>
          <w:color w:val="2C3E50"/>
          <w:sz w:val="22"/>
          <w:szCs w:val="22"/>
          <w:lang w:val="en-GB"/>
        </w:rPr>
        <w:t>O</w:t>
      </w:r>
      <w:r w:rsidRPr="58FB82DA" w:rsidR="652E89E3">
        <w:rPr>
          <w:rFonts w:ascii="Roboto" w:hAnsi="Roboto" w:eastAsia="Roboto" w:cs="Roboto"/>
          <w:b w:val="0"/>
          <w:bCs w:val="0"/>
          <w:i w:val="0"/>
          <w:iCs w:val="0"/>
          <w:caps w:val="0"/>
          <w:smallCaps w:val="0"/>
          <w:noProof w:val="0"/>
          <w:color w:val="2C3E50"/>
          <w:sz w:val="22"/>
          <w:szCs w:val="22"/>
          <w:lang w:val="en-GB"/>
        </w:rPr>
        <w:t>verall</w:t>
      </w:r>
      <w:r w:rsidRPr="58FB82DA" w:rsidR="776E3508">
        <w:rPr>
          <w:rFonts w:ascii="Roboto" w:hAnsi="Roboto" w:eastAsia="Roboto" w:cs="Roboto"/>
          <w:b w:val="0"/>
          <w:bCs w:val="0"/>
          <w:i w:val="0"/>
          <w:iCs w:val="0"/>
          <w:caps w:val="0"/>
          <w:smallCaps w:val="0"/>
          <w:noProof w:val="0"/>
          <w:color w:val="2C3E50"/>
          <w:sz w:val="22"/>
          <w:szCs w:val="22"/>
          <w:lang w:val="en-GB"/>
        </w:rPr>
        <w:t>, Berlo’s model reveals that the communication failures in Mrs Mann’s case were multifacto</w:t>
      </w:r>
      <w:r w:rsidRPr="58FB82DA" w:rsidR="16256FF0">
        <w:rPr>
          <w:rFonts w:ascii="Roboto" w:hAnsi="Roboto" w:eastAsia="Roboto" w:cs="Roboto"/>
          <w:b w:val="0"/>
          <w:bCs w:val="0"/>
          <w:i w:val="0"/>
          <w:iCs w:val="0"/>
          <w:caps w:val="0"/>
          <w:smallCaps w:val="0"/>
          <w:noProof w:val="0"/>
          <w:color w:val="2C3E50"/>
          <w:sz w:val="22"/>
          <w:szCs w:val="22"/>
          <w:lang w:val="en-GB"/>
        </w:rPr>
        <w:t xml:space="preserve">rial, </w:t>
      </w:r>
      <w:r w:rsidRPr="58FB82DA" w:rsidR="16256FF0">
        <w:rPr>
          <w:rFonts w:ascii="Roboto" w:hAnsi="Roboto" w:eastAsia="Roboto" w:cs="Roboto"/>
          <w:b w:val="0"/>
          <w:bCs w:val="0"/>
          <w:i w:val="0"/>
          <w:iCs w:val="0"/>
          <w:caps w:val="0"/>
          <w:smallCaps w:val="0"/>
          <w:noProof w:val="0"/>
          <w:color w:val="2C3E50"/>
          <w:sz w:val="22"/>
          <w:szCs w:val="22"/>
          <w:lang w:val="en-GB"/>
        </w:rPr>
        <w:t>emerging</w:t>
      </w:r>
      <w:r w:rsidRPr="58FB82DA" w:rsidR="16256FF0">
        <w:rPr>
          <w:rFonts w:ascii="Roboto" w:hAnsi="Roboto" w:eastAsia="Roboto" w:cs="Roboto"/>
          <w:b w:val="0"/>
          <w:bCs w:val="0"/>
          <w:i w:val="0"/>
          <w:iCs w:val="0"/>
          <w:caps w:val="0"/>
          <w:smallCaps w:val="0"/>
          <w:noProof w:val="0"/>
          <w:color w:val="2C3E50"/>
          <w:sz w:val="22"/>
          <w:szCs w:val="22"/>
          <w:lang w:val="en-GB"/>
        </w:rPr>
        <w:t xml:space="preserve"> from weaknesses across all four components of the model.</w:t>
      </w:r>
    </w:p>
    <w:p w:rsidR="03FF52B5" w:rsidP="58FB82DA" w:rsidRDefault="03FF52B5" w14:paraId="513929EF" w14:textId="03EB66E6">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The case of Mrs Mann highlights the importance of adhering to the Equality Act 2010</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 xml:space="preserve">, which protects individuals from discrimination based on protected characteristics such as age, disability, and race. Under the Act, health and social care providers have a legal duty to ensure that she receives </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 xml:space="preserve"> care and that reasonable adjustments are made to meet her communication needs. Relying solely on her daughter for interpretation could constitute indirect discrimination, as it may prevent Mrs Mann from fully understanding her treatment and exercising informed choice. The communication breakdown and inconsistent documentation in her care </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 xml:space="preserve"> how failing to meet these duties can lead to unsafe practice and inequality in service delivery. To </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comply with</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 xml:space="preserve"> the Equality Act 2010, professionals must provide accessible information, use professional interpreters when </w:t>
      </w:r>
      <w:r w:rsidRPr="58FB82DA" w:rsidR="634DEDEE">
        <w:rPr>
          <w:rFonts w:ascii="Arial" w:hAnsi="Arial" w:eastAsia="Arial" w:cs="Arial"/>
          <w:b w:val="0"/>
          <w:bCs w:val="0"/>
          <w:i w:val="0"/>
          <w:iCs w:val="0"/>
          <w:caps w:val="0"/>
          <w:smallCaps w:val="0"/>
          <w:noProof w:val="0"/>
          <w:color w:val="000000" w:themeColor="text1" w:themeTint="FF" w:themeShade="FF"/>
          <w:sz w:val="22"/>
          <w:szCs w:val="22"/>
          <w:lang w:val="en-GB"/>
        </w:rPr>
        <w:t>require</w:t>
      </w:r>
      <w:r w:rsidRPr="58FB82DA" w:rsidR="03FF52B5">
        <w:rPr>
          <w:rFonts w:ascii="Arial" w:hAnsi="Arial" w:eastAsia="Arial" w:cs="Arial"/>
          <w:b w:val="0"/>
          <w:bCs w:val="0"/>
          <w:i w:val="0"/>
          <w:iCs w:val="0"/>
          <w:caps w:val="0"/>
          <w:smallCaps w:val="0"/>
          <w:noProof w:val="0"/>
          <w:color w:val="000000" w:themeColor="text1" w:themeTint="FF" w:themeShade="FF"/>
          <w:sz w:val="22"/>
          <w:szCs w:val="22"/>
          <w:lang w:val="en-GB"/>
        </w:rPr>
        <w:t>, and ensure that all care decisions are made collaboratively and inclusively.</w:t>
      </w:r>
      <w:r>
        <w:br/>
      </w:r>
      <w:r w:rsidRPr="58FB82DA" w:rsidR="7921987D">
        <w:rPr>
          <w:rFonts w:ascii="Arial" w:hAnsi="Arial" w:eastAsia="Arial" w:cs="Arial"/>
          <w:b w:val="0"/>
          <w:bCs w:val="0"/>
          <w:i w:val="0"/>
          <w:iCs w:val="0"/>
          <w:caps w:val="0"/>
          <w:smallCaps w:val="0"/>
          <w:noProof w:val="0"/>
          <w:color w:val="000000" w:themeColor="text1" w:themeTint="FF" w:themeShade="FF"/>
          <w:sz w:val="22"/>
          <w:szCs w:val="22"/>
          <w:lang w:val="en-GB"/>
        </w:rPr>
        <w:t>The equality Act 2010 provides a comprehensive legal framework to protect individual from discrimin</w:t>
      </w:r>
      <w:r w:rsidRPr="58FB82DA" w:rsidR="39D10A77">
        <w:rPr>
          <w:rFonts w:ascii="Arial" w:hAnsi="Arial" w:eastAsia="Arial" w:cs="Arial"/>
          <w:b w:val="0"/>
          <w:bCs w:val="0"/>
          <w:i w:val="0"/>
          <w:iCs w:val="0"/>
          <w:caps w:val="0"/>
          <w:smallCaps w:val="0"/>
          <w:noProof w:val="0"/>
          <w:color w:val="000000" w:themeColor="text1" w:themeTint="FF" w:themeShade="FF"/>
          <w:sz w:val="22"/>
          <w:szCs w:val="22"/>
          <w:lang w:val="en-GB"/>
        </w:rPr>
        <w:t xml:space="preserve">ation and to promote equality in access to public services, including health and social care. </w:t>
      </w:r>
      <w:r w:rsidRPr="58FB82DA" w:rsidR="08D90024">
        <w:rPr>
          <w:rFonts w:ascii="Arial" w:hAnsi="Arial" w:eastAsia="Arial" w:cs="Arial"/>
          <w:b w:val="0"/>
          <w:bCs w:val="0"/>
          <w:i w:val="0"/>
          <w:iCs w:val="0"/>
          <w:caps w:val="0"/>
          <w:smallCaps w:val="0"/>
          <w:noProof w:val="0"/>
          <w:color w:val="000000" w:themeColor="text1" w:themeTint="FF" w:themeShade="FF"/>
          <w:sz w:val="22"/>
          <w:szCs w:val="22"/>
          <w:lang w:val="en-GB"/>
        </w:rPr>
        <w:t>In Mrs Mann’s case, several protected characteristics are relevant, notably age,</w:t>
      </w:r>
      <w:r w:rsidRPr="58FB82DA" w:rsidR="557938D5">
        <w:rPr>
          <w:rFonts w:ascii="Arial" w:hAnsi="Arial" w:eastAsia="Arial" w:cs="Arial"/>
          <w:b w:val="0"/>
          <w:bCs w:val="0"/>
          <w:i w:val="0"/>
          <w:iCs w:val="0"/>
          <w:caps w:val="0"/>
          <w:smallCaps w:val="0"/>
          <w:noProof w:val="0"/>
          <w:color w:val="000000" w:themeColor="text1" w:themeTint="FF" w:themeShade="FF"/>
          <w:sz w:val="22"/>
          <w:szCs w:val="22"/>
          <w:lang w:val="en-GB"/>
        </w:rPr>
        <w:t xml:space="preserve"> disability, and race, which includes ethnic origin and language (E</w:t>
      </w:r>
      <w:r w:rsidRPr="58FB82DA" w:rsidR="6AE40330">
        <w:rPr>
          <w:rFonts w:ascii="Arial" w:hAnsi="Arial" w:eastAsia="Arial" w:cs="Arial"/>
          <w:b w:val="0"/>
          <w:bCs w:val="0"/>
          <w:i w:val="0"/>
          <w:iCs w:val="0"/>
          <w:caps w:val="0"/>
          <w:smallCaps w:val="0"/>
          <w:noProof w:val="0"/>
          <w:color w:val="000000" w:themeColor="text1" w:themeTint="FF" w:themeShade="FF"/>
          <w:sz w:val="22"/>
          <w:szCs w:val="22"/>
          <w:lang w:val="en-GB"/>
        </w:rPr>
        <w:t xml:space="preserve">quality Act 2010). Following her hip </w:t>
      </w:r>
      <w:r w:rsidRPr="58FB82DA" w:rsidR="5C1FD2AB">
        <w:rPr>
          <w:rFonts w:ascii="Arial" w:hAnsi="Arial" w:eastAsia="Arial" w:cs="Arial"/>
          <w:b w:val="0"/>
          <w:bCs w:val="0"/>
          <w:i w:val="0"/>
          <w:iCs w:val="0"/>
          <w:caps w:val="0"/>
          <w:smallCaps w:val="0"/>
          <w:noProof w:val="0"/>
          <w:color w:val="000000" w:themeColor="text1" w:themeTint="FF" w:themeShade="FF"/>
          <w:sz w:val="22"/>
          <w:szCs w:val="22"/>
          <w:lang w:val="en-GB"/>
        </w:rPr>
        <w:t>replacement</w:t>
      </w:r>
      <w:r w:rsidRPr="58FB82DA" w:rsidR="6AE40330">
        <w:rPr>
          <w:rFonts w:ascii="Arial" w:hAnsi="Arial" w:eastAsia="Arial" w:cs="Arial"/>
          <w:b w:val="0"/>
          <w:bCs w:val="0"/>
          <w:i w:val="0"/>
          <w:iCs w:val="0"/>
          <w:caps w:val="0"/>
          <w:smallCaps w:val="0"/>
          <w:noProof w:val="0"/>
          <w:color w:val="000000" w:themeColor="text1" w:themeTint="FF" w:themeShade="FF"/>
          <w:sz w:val="22"/>
          <w:szCs w:val="22"/>
          <w:lang w:val="en-GB"/>
        </w:rPr>
        <w:t xml:space="preserve"> surgery, </w:t>
      </w:r>
      <w:r w:rsidRPr="58FB82DA" w:rsidR="7F557BAD">
        <w:rPr>
          <w:rFonts w:ascii="Arial" w:hAnsi="Arial" w:eastAsia="Arial" w:cs="Arial"/>
          <w:b w:val="0"/>
          <w:bCs w:val="0"/>
          <w:i w:val="0"/>
          <w:iCs w:val="0"/>
          <w:caps w:val="0"/>
          <w:smallCaps w:val="0"/>
          <w:noProof w:val="0"/>
          <w:color w:val="000000" w:themeColor="text1" w:themeTint="FF" w:themeShade="FF"/>
          <w:sz w:val="22"/>
          <w:szCs w:val="22"/>
          <w:lang w:val="en-GB"/>
        </w:rPr>
        <w:t xml:space="preserve">Mrs Mann is </w:t>
      </w:r>
      <w:r w:rsidRPr="58FB82DA" w:rsidR="3D90CF53">
        <w:rPr>
          <w:rFonts w:ascii="Arial" w:hAnsi="Arial" w:eastAsia="Arial" w:cs="Arial"/>
          <w:b w:val="0"/>
          <w:bCs w:val="0"/>
          <w:i w:val="0"/>
          <w:iCs w:val="0"/>
          <w:caps w:val="0"/>
          <w:smallCaps w:val="0"/>
          <w:noProof w:val="0"/>
          <w:color w:val="000000" w:themeColor="text1" w:themeTint="FF" w:themeShade="FF"/>
          <w:sz w:val="22"/>
          <w:szCs w:val="22"/>
          <w:lang w:val="en-GB"/>
        </w:rPr>
        <w:t xml:space="preserve">reduced mobility and limited English </w:t>
      </w:r>
      <w:r w:rsidRPr="58FB82DA" w:rsidR="3D90CF53">
        <w:rPr>
          <w:rFonts w:ascii="Arial" w:hAnsi="Arial" w:eastAsia="Arial" w:cs="Arial"/>
          <w:b w:val="0"/>
          <w:bCs w:val="0"/>
          <w:i w:val="0"/>
          <w:iCs w:val="0"/>
          <w:caps w:val="0"/>
          <w:smallCaps w:val="0"/>
          <w:noProof w:val="0"/>
          <w:color w:val="000000" w:themeColor="text1" w:themeTint="FF" w:themeShade="FF"/>
          <w:sz w:val="22"/>
          <w:szCs w:val="22"/>
          <w:lang w:val="en-GB"/>
        </w:rPr>
        <w:t>proficiency</w:t>
      </w:r>
      <w:r w:rsidRPr="58FB82DA" w:rsidR="3D90CF53">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 her vulnerability to une</w:t>
      </w:r>
      <w:r w:rsidRPr="58FB82DA" w:rsidR="2A0C3BF8">
        <w:rPr>
          <w:rFonts w:ascii="Arial" w:hAnsi="Arial" w:eastAsia="Arial" w:cs="Arial"/>
          <w:b w:val="0"/>
          <w:bCs w:val="0"/>
          <w:i w:val="0"/>
          <w:iCs w:val="0"/>
          <w:caps w:val="0"/>
          <w:smallCaps w:val="0"/>
          <w:noProof w:val="0"/>
          <w:color w:val="000000" w:themeColor="text1" w:themeTint="FF" w:themeShade="FF"/>
          <w:sz w:val="22"/>
          <w:szCs w:val="22"/>
          <w:lang w:val="en-GB"/>
        </w:rPr>
        <w:t>qual</w:t>
      </w:r>
      <w:r w:rsidRPr="58FB82DA" w:rsidR="402AC524">
        <w:rPr>
          <w:rFonts w:ascii="Arial" w:hAnsi="Arial" w:eastAsia="Arial" w:cs="Arial"/>
          <w:b w:val="0"/>
          <w:bCs w:val="0"/>
          <w:i w:val="0"/>
          <w:iCs w:val="0"/>
          <w:caps w:val="0"/>
          <w:smallCaps w:val="0"/>
          <w:noProof w:val="0"/>
          <w:color w:val="000000" w:themeColor="text1" w:themeTint="FF" w:themeShade="FF"/>
          <w:sz w:val="22"/>
          <w:szCs w:val="22"/>
          <w:lang w:val="en-GB"/>
        </w:rPr>
        <w:t xml:space="preserve"> treatment. Health and social care providers therefore have a </w:t>
      </w:r>
      <w:r w:rsidRPr="58FB82DA" w:rsidR="7093239C">
        <w:rPr>
          <w:rFonts w:ascii="Arial" w:hAnsi="Arial" w:eastAsia="Arial" w:cs="Arial"/>
          <w:b w:val="0"/>
          <w:bCs w:val="0"/>
          <w:i w:val="0"/>
          <w:iCs w:val="0"/>
          <w:caps w:val="0"/>
          <w:smallCaps w:val="0"/>
          <w:noProof w:val="0"/>
          <w:color w:val="000000" w:themeColor="text1" w:themeTint="FF" w:themeShade="FF"/>
          <w:sz w:val="22"/>
          <w:szCs w:val="22"/>
          <w:lang w:val="en-GB"/>
        </w:rPr>
        <w:t>statutory</w:t>
      </w:r>
      <w:r w:rsidRPr="58FB82DA" w:rsidR="402AC524">
        <w:rPr>
          <w:rFonts w:ascii="Arial" w:hAnsi="Arial" w:eastAsia="Arial" w:cs="Arial"/>
          <w:b w:val="0"/>
          <w:bCs w:val="0"/>
          <w:i w:val="0"/>
          <w:iCs w:val="0"/>
          <w:caps w:val="0"/>
          <w:smallCaps w:val="0"/>
          <w:noProof w:val="0"/>
          <w:color w:val="000000" w:themeColor="text1" w:themeTint="FF" w:themeShade="FF"/>
          <w:sz w:val="22"/>
          <w:szCs w:val="22"/>
          <w:lang w:val="en-GB"/>
        </w:rPr>
        <w:t xml:space="preserve"> duty to make reasonable adjustments to remove b</w:t>
      </w:r>
      <w:r w:rsidRPr="58FB82DA" w:rsidR="6B1CEE9D">
        <w:rPr>
          <w:rFonts w:ascii="Arial" w:hAnsi="Arial" w:eastAsia="Arial" w:cs="Arial"/>
          <w:b w:val="0"/>
          <w:bCs w:val="0"/>
          <w:i w:val="0"/>
          <w:iCs w:val="0"/>
          <w:caps w:val="0"/>
          <w:smallCaps w:val="0"/>
          <w:noProof w:val="0"/>
          <w:color w:val="000000" w:themeColor="text1" w:themeTint="FF" w:themeShade="FF"/>
          <w:sz w:val="22"/>
          <w:szCs w:val="22"/>
          <w:lang w:val="en-GB"/>
        </w:rPr>
        <w:t xml:space="preserve">arriers and ensure </w:t>
      </w:r>
      <w:r w:rsidRPr="58FB82DA" w:rsidR="6B1CEE9D">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58FB82DA" w:rsidR="6B1CEE9D">
        <w:rPr>
          <w:rFonts w:ascii="Arial" w:hAnsi="Arial" w:eastAsia="Arial" w:cs="Arial"/>
          <w:b w:val="0"/>
          <w:bCs w:val="0"/>
          <w:i w:val="0"/>
          <w:iCs w:val="0"/>
          <w:caps w:val="0"/>
          <w:smallCaps w:val="0"/>
          <w:noProof w:val="0"/>
          <w:color w:val="000000" w:themeColor="text1" w:themeTint="FF" w:themeShade="FF"/>
          <w:sz w:val="22"/>
          <w:szCs w:val="22"/>
          <w:lang w:val="en-GB"/>
        </w:rPr>
        <w:t xml:space="preserve"> access to care (Equality Act 2010, S.20).</w:t>
      </w:r>
      <w:r w:rsidRPr="58FB82DA" w:rsidR="3316D956">
        <w:rPr>
          <w:rFonts w:ascii="Arial" w:hAnsi="Arial" w:eastAsia="Arial" w:cs="Arial"/>
          <w:b w:val="0"/>
          <w:bCs w:val="0"/>
          <w:i w:val="0"/>
          <w:iCs w:val="0"/>
          <w:caps w:val="0"/>
          <w:smallCaps w:val="0"/>
          <w:noProof w:val="0"/>
          <w:color w:val="000000" w:themeColor="text1" w:themeTint="FF" w:themeShade="FF"/>
          <w:sz w:val="22"/>
          <w:szCs w:val="22"/>
          <w:lang w:val="en-GB"/>
        </w:rPr>
        <w:t xml:space="preserve"> Relying solely on Mrs Mann’s daughter to </w:t>
      </w:r>
      <w:r w:rsidRPr="58FB82DA" w:rsidR="3D1EFC89">
        <w:rPr>
          <w:rFonts w:ascii="Arial" w:hAnsi="Arial" w:eastAsia="Arial" w:cs="Arial"/>
          <w:b w:val="0"/>
          <w:bCs w:val="0"/>
          <w:i w:val="0"/>
          <w:iCs w:val="0"/>
          <w:caps w:val="0"/>
          <w:smallCaps w:val="0"/>
          <w:noProof w:val="0"/>
          <w:color w:val="000000" w:themeColor="text1" w:themeTint="FF" w:themeShade="FF"/>
          <w:sz w:val="22"/>
          <w:szCs w:val="22"/>
          <w:lang w:val="en-GB"/>
        </w:rPr>
        <w:t>interpret</w:t>
      </w:r>
      <w:r w:rsidRPr="58FB82DA" w:rsidR="3316D956">
        <w:rPr>
          <w:rFonts w:ascii="Arial" w:hAnsi="Arial" w:eastAsia="Arial" w:cs="Arial"/>
          <w:b w:val="0"/>
          <w:bCs w:val="0"/>
          <w:i w:val="0"/>
          <w:iCs w:val="0"/>
          <w:caps w:val="0"/>
          <w:smallCaps w:val="0"/>
          <w:noProof w:val="0"/>
          <w:color w:val="000000" w:themeColor="text1" w:themeTint="FF" w:themeShade="FF"/>
          <w:sz w:val="22"/>
          <w:szCs w:val="22"/>
          <w:lang w:val="en-GB"/>
        </w:rPr>
        <w:t xml:space="preserve"> comp</w:t>
      </w:r>
      <w:r w:rsidRPr="58FB82DA" w:rsidR="70B69BA5">
        <w:rPr>
          <w:rFonts w:ascii="Arial" w:hAnsi="Arial" w:eastAsia="Arial" w:cs="Arial"/>
          <w:b w:val="0"/>
          <w:bCs w:val="0"/>
          <w:i w:val="0"/>
          <w:iCs w:val="0"/>
          <w:caps w:val="0"/>
          <w:smallCaps w:val="0"/>
          <w:noProof w:val="0"/>
          <w:color w:val="000000" w:themeColor="text1" w:themeTint="FF" w:themeShade="FF"/>
          <w:sz w:val="22"/>
          <w:szCs w:val="22"/>
          <w:lang w:val="en-GB"/>
        </w:rPr>
        <w:t xml:space="preserve">lex medical information may </w:t>
      </w:r>
      <w:r w:rsidRPr="58FB82DA" w:rsidR="70B69BA5">
        <w:rPr>
          <w:rFonts w:ascii="Arial" w:hAnsi="Arial" w:eastAsia="Arial" w:cs="Arial"/>
          <w:b w:val="0"/>
          <w:bCs w:val="0"/>
          <w:i w:val="0"/>
          <w:iCs w:val="0"/>
          <w:caps w:val="0"/>
          <w:smallCaps w:val="0"/>
          <w:noProof w:val="0"/>
          <w:color w:val="000000" w:themeColor="text1" w:themeTint="FF" w:themeShade="FF"/>
          <w:sz w:val="22"/>
          <w:szCs w:val="22"/>
          <w:lang w:val="en-GB"/>
        </w:rPr>
        <w:t>constitute</w:t>
      </w:r>
      <w:r w:rsidRPr="58FB82DA" w:rsidR="70B69BA5">
        <w:rPr>
          <w:rFonts w:ascii="Arial" w:hAnsi="Arial" w:eastAsia="Arial" w:cs="Arial"/>
          <w:b w:val="0"/>
          <w:bCs w:val="0"/>
          <w:i w:val="0"/>
          <w:iCs w:val="0"/>
          <w:caps w:val="0"/>
          <w:smallCaps w:val="0"/>
          <w:noProof w:val="0"/>
          <w:color w:val="000000" w:themeColor="text1" w:themeTint="FF" w:themeShade="FF"/>
          <w:sz w:val="22"/>
          <w:szCs w:val="22"/>
          <w:lang w:val="en-GB"/>
        </w:rPr>
        <w:t xml:space="preserve"> indirect discrimination, as it could hinder Mrs Mann’s ability to understand her tre</w:t>
      </w:r>
      <w:r w:rsidRPr="58FB82DA" w:rsidR="089A7D81">
        <w:rPr>
          <w:rFonts w:ascii="Arial" w:hAnsi="Arial" w:eastAsia="Arial" w:cs="Arial"/>
          <w:b w:val="0"/>
          <w:bCs w:val="0"/>
          <w:i w:val="0"/>
          <w:iCs w:val="0"/>
          <w:caps w:val="0"/>
          <w:smallCaps w:val="0"/>
          <w:noProof w:val="0"/>
          <w:color w:val="000000" w:themeColor="text1" w:themeTint="FF" w:themeShade="FF"/>
          <w:sz w:val="22"/>
          <w:szCs w:val="22"/>
          <w:lang w:val="en-GB"/>
        </w:rPr>
        <w:t xml:space="preserve">atment and </w:t>
      </w:r>
      <w:r w:rsidRPr="58FB82DA" w:rsidR="089A7D81">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58FB82DA" w:rsidR="089A7D81">
        <w:rPr>
          <w:rFonts w:ascii="Arial" w:hAnsi="Arial" w:eastAsia="Arial" w:cs="Arial"/>
          <w:b w:val="0"/>
          <w:bCs w:val="0"/>
          <w:i w:val="0"/>
          <w:iCs w:val="0"/>
          <w:caps w:val="0"/>
          <w:smallCaps w:val="0"/>
          <w:noProof w:val="0"/>
          <w:color w:val="000000" w:themeColor="text1" w:themeTint="FF" w:themeShade="FF"/>
          <w:sz w:val="22"/>
          <w:szCs w:val="22"/>
          <w:lang w:val="en-GB"/>
        </w:rPr>
        <w:t xml:space="preserve"> in decision-making (</w:t>
      </w:r>
      <w:r w:rsidRPr="58FB82DA" w:rsidR="5785BDF2">
        <w:rPr>
          <w:rFonts w:ascii="Arial" w:hAnsi="Arial" w:eastAsia="Arial" w:cs="Arial"/>
          <w:b w:val="0"/>
          <w:bCs w:val="0"/>
          <w:i w:val="0"/>
          <w:iCs w:val="0"/>
          <w:caps w:val="0"/>
          <w:smallCaps w:val="0"/>
          <w:noProof w:val="0"/>
          <w:color w:val="000000" w:themeColor="text1" w:themeTint="FF" w:themeShade="FF"/>
          <w:sz w:val="22"/>
          <w:szCs w:val="22"/>
          <w:lang w:val="en-GB"/>
        </w:rPr>
        <w:t>Department</w:t>
      </w:r>
      <w:r w:rsidRPr="58FB82DA" w:rsidR="089A7D81">
        <w:rPr>
          <w:rFonts w:ascii="Arial" w:hAnsi="Arial" w:eastAsia="Arial" w:cs="Arial"/>
          <w:b w:val="0"/>
          <w:bCs w:val="0"/>
          <w:i w:val="0"/>
          <w:iCs w:val="0"/>
          <w:caps w:val="0"/>
          <w:smallCaps w:val="0"/>
          <w:noProof w:val="0"/>
          <w:color w:val="000000" w:themeColor="text1" w:themeTint="FF" w:themeShade="FF"/>
          <w:sz w:val="22"/>
          <w:szCs w:val="22"/>
          <w:lang w:val="en-GB"/>
        </w:rPr>
        <w:t xml:space="preserve"> of Health and social care, 2022</w:t>
      </w:r>
      <w:r w:rsidRPr="58FB82DA" w:rsidR="055250F7">
        <w:rPr>
          <w:rFonts w:ascii="Arial" w:hAnsi="Arial" w:eastAsia="Arial" w:cs="Arial"/>
          <w:b w:val="0"/>
          <w:bCs w:val="0"/>
          <w:i w:val="0"/>
          <w:iCs w:val="0"/>
          <w:caps w:val="0"/>
          <w:smallCaps w:val="0"/>
          <w:noProof w:val="0"/>
          <w:color w:val="000000" w:themeColor="text1" w:themeTint="FF" w:themeShade="FF"/>
          <w:sz w:val="22"/>
          <w:szCs w:val="22"/>
          <w:lang w:val="en-GB"/>
        </w:rPr>
        <w:t xml:space="preserve">). The incident involving inconsistent </w:t>
      </w:r>
      <w:r w:rsidRPr="58FB82DA" w:rsidR="351FD0E7">
        <w:rPr>
          <w:rFonts w:ascii="Arial" w:hAnsi="Arial" w:eastAsia="Arial" w:cs="Arial"/>
          <w:b w:val="0"/>
          <w:bCs w:val="0"/>
          <w:i w:val="0"/>
          <w:iCs w:val="0"/>
          <w:caps w:val="0"/>
          <w:smallCaps w:val="0"/>
          <w:noProof w:val="0"/>
          <w:color w:val="000000" w:themeColor="text1" w:themeTint="FF" w:themeShade="FF"/>
          <w:sz w:val="22"/>
          <w:szCs w:val="22"/>
          <w:lang w:val="en-GB"/>
        </w:rPr>
        <w:t>documentation</w:t>
      </w:r>
      <w:r w:rsidRPr="58FB82DA" w:rsidR="055250F7">
        <w:rPr>
          <w:rFonts w:ascii="Arial" w:hAnsi="Arial" w:eastAsia="Arial" w:cs="Arial"/>
          <w:b w:val="0"/>
          <w:bCs w:val="0"/>
          <w:i w:val="0"/>
          <w:iCs w:val="0"/>
          <w:caps w:val="0"/>
          <w:smallCaps w:val="0"/>
          <w:noProof w:val="0"/>
          <w:color w:val="000000" w:themeColor="text1" w:themeTint="FF" w:themeShade="FF"/>
          <w:sz w:val="22"/>
          <w:szCs w:val="22"/>
          <w:lang w:val="en-GB"/>
        </w:rPr>
        <w:t xml:space="preserve"> and a missed medication adjustment </w:t>
      </w:r>
      <w:r w:rsidRPr="58FB82DA" w:rsidR="7038638A">
        <w:rPr>
          <w:rFonts w:ascii="Arial" w:hAnsi="Arial" w:eastAsia="Arial" w:cs="Arial"/>
          <w:b w:val="0"/>
          <w:bCs w:val="0"/>
          <w:i w:val="0"/>
          <w:iCs w:val="0"/>
          <w:caps w:val="0"/>
          <w:smallCaps w:val="0"/>
          <w:noProof w:val="0"/>
          <w:color w:val="000000" w:themeColor="text1" w:themeTint="FF" w:themeShade="FF"/>
          <w:sz w:val="22"/>
          <w:szCs w:val="22"/>
          <w:lang w:val="en-GB"/>
        </w:rPr>
        <w:t>further highlights how failures in communication can compromise safety and person</w:t>
      </w:r>
      <w:r w:rsidRPr="58FB82DA" w:rsidR="6B4455ED">
        <w:rPr>
          <w:rFonts w:ascii="Arial" w:hAnsi="Arial" w:eastAsia="Arial" w:cs="Arial"/>
          <w:b w:val="0"/>
          <w:bCs w:val="0"/>
          <w:i w:val="0"/>
          <w:iCs w:val="0"/>
          <w:caps w:val="0"/>
          <w:smallCaps w:val="0"/>
          <w:noProof w:val="0"/>
          <w:color w:val="000000" w:themeColor="text1" w:themeTint="FF" w:themeShade="FF"/>
          <w:sz w:val="22"/>
          <w:szCs w:val="22"/>
          <w:lang w:val="en-GB"/>
        </w:rPr>
        <w:t xml:space="preserve">-centred care. To </w:t>
      </w:r>
      <w:r w:rsidRPr="58FB82DA" w:rsidR="6B4455ED">
        <w:rPr>
          <w:rFonts w:ascii="Arial" w:hAnsi="Arial" w:eastAsia="Arial" w:cs="Arial"/>
          <w:b w:val="0"/>
          <w:bCs w:val="0"/>
          <w:i w:val="0"/>
          <w:iCs w:val="0"/>
          <w:caps w:val="0"/>
          <w:smallCaps w:val="0"/>
          <w:noProof w:val="0"/>
          <w:color w:val="000000" w:themeColor="text1" w:themeTint="FF" w:themeShade="FF"/>
          <w:sz w:val="22"/>
          <w:szCs w:val="22"/>
          <w:lang w:val="en-GB"/>
        </w:rPr>
        <w:t>comply with</w:t>
      </w:r>
      <w:r w:rsidRPr="58FB82DA" w:rsidR="6B4455ED">
        <w:rPr>
          <w:rFonts w:ascii="Arial" w:hAnsi="Arial" w:eastAsia="Arial" w:cs="Arial"/>
          <w:b w:val="0"/>
          <w:bCs w:val="0"/>
          <w:i w:val="0"/>
          <w:iCs w:val="0"/>
          <w:caps w:val="0"/>
          <w:smallCaps w:val="0"/>
          <w:noProof w:val="0"/>
          <w:color w:val="000000" w:themeColor="text1" w:themeTint="FF" w:themeShade="FF"/>
          <w:sz w:val="22"/>
          <w:szCs w:val="22"/>
          <w:lang w:val="en-GB"/>
        </w:rPr>
        <w:t xml:space="preserve"> the Equality Act and uphold professional standards, practitioners </w:t>
      </w:r>
      <w:r w:rsidRPr="58FB82DA" w:rsidR="5FA952A3">
        <w:rPr>
          <w:rFonts w:ascii="Arial" w:hAnsi="Arial" w:eastAsia="Arial" w:cs="Arial"/>
          <w:b w:val="0"/>
          <w:bCs w:val="0"/>
          <w:i w:val="0"/>
          <w:iCs w:val="0"/>
          <w:caps w:val="0"/>
          <w:smallCaps w:val="0"/>
          <w:noProof w:val="0"/>
          <w:color w:val="000000" w:themeColor="text1" w:themeTint="FF" w:themeShade="FF"/>
          <w:sz w:val="22"/>
          <w:szCs w:val="22"/>
          <w:lang w:val="en-GB"/>
        </w:rPr>
        <w:t xml:space="preserve">must ensure that information is accessible, use qualified interpreters, and deliver care that </w:t>
      </w:r>
      <w:r w:rsidRPr="58FB82DA" w:rsidR="1F817C7F">
        <w:rPr>
          <w:rFonts w:ascii="Arial" w:hAnsi="Arial" w:eastAsia="Arial" w:cs="Arial"/>
          <w:b w:val="0"/>
          <w:bCs w:val="0"/>
          <w:i w:val="0"/>
          <w:iCs w:val="0"/>
          <w:caps w:val="0"/>
          <w:smallCaps w:val="0"/>
          <w:noProof w:val="0"/>
          <w:color w:val="000000" w:themeColor="text1" w:themeTint="FF" w:themeShade="FF"/>
          <w:sz w:val="22"/>
          <w:szCs w:val="22"/>
          <w:lang w:val="en-GB"/>
        </w:rPr>
        <w:t>is non-discriminatory and inclusive.</w:t>
      </w:r>
      <w:r w:rsidRPr="58FB82DA" w:rsidR="303A6147">
        <w:rPr>
          <w:rFonts w:ascii="Arial" w:hAnsi="Arial" w:eastAsia="Arial" w:cs="Arial"/>
          <w:b w:val="0"/>
          <w:bCs w:val="0"/>
          <w:i w:val="0"/>
          <w:iCs w:val="0"/>
          <w:caps w:val="0"/>
          <w:smallCaps w:val="0"/>
          <w:noProof w:val="0"/>
          <w:color w:val="2C3E50"/>
          <w:sz w:val="22"/>
          <w:szCs w:val="22"/>
          <w:u w:val="none"/>
          <w:lang w:val="en-GB"/>
        </w:rPr>
        <w:t xml:space="preserve"> </w:t>
      </w:r>
      <w:r w:rsidRPr="58FB82DA" w:rsidR="56B0C2B6">
        <w:rPr>
          <w:rFonts w:ascii="Arial" w:hAnsi="Arial" w:eastAsia="Arial" w:cs="Arial"/>
          <w:b w:val="0"/>
          <w:bCs w:val="0"/>
          <w:i w:val="0"/>
          <w:iCs w:val="0"/>
          <w:caps w:val="0"/>
          <w:smallCaps w:val="0"/>
          <w:noProof w:val="0"/>
          <w:color w:val="0B0C0C"/>
          <w:sz w:val="22"/>
          <w:szCs w:val="22"/>
          <w:u w:val="none"/>
          <w:lang w:val="en-GB"/>
        </w:rPr>
        <w:t xml:space="preserve">Care workers will be better supported to take on further duties to deliver health interventions, such as blood pressure checks, meaning people can receive more routine checks and care at home without needing to travel to healthcare </w:t>
      </w:r>
      <w:r w:rsidRPr="58FB82DA" w:rsidR="40BB9077">
        <w:rPr>
          <w:rFonts w:ascii="Arial" w:hAnsi="Arial" w:eastAsia="Arial" w:cs="Arial"/>
          <w:b w:val="0"/>
          <w:bCs w:val="0"/>
          <w:i w:val="0"/>
          <w:iCs w:val="0"/>
          <w:caps w:val="0"/>
          <w:smallCaps w:val="0"/>
          <w:noProof w:val="0"/>
          <w:color w:val="0B0C0C"/>
          <w:sz w:val="22"/>
          <w:szCs w:val="22"/>
          <w:u w:val="none"/>
          <w:lang w:val="en-GB"/>
        </w:rPr>
        <w:t>settings (</w:t>
      </w:r>
      <w:r w:rsidRPr="58FB82DA" w:rsidR="303A6147">
        <w:rPr>
          <w:rFonts w:ascii="Arial" w:hAnsi="Arial" w:eastAsia="Arial" w:cs="Arial"/>
          <w:b w:val="0"/>
          <w:bCs w:val="0"/>
          <w:i w:val="0"/>
          <w:iCs w:val="0"/>
          <w:caps w:val="0"/>
          <w:smallCaps w:val="0"/>
          <w:noProof w:val="0"/>
          <w:color w:val="2C3E50"/>
          <w:sz w:val="22"/>
          <w:szCs w:val="22"/>
          <w:u w:val="none"/>
          <w:lang w:val="en-GB"/>
        </w:rPr>
        <w:t>Department of Health and Social Care, 2025)</w:t>
      </w:r>
      <w:r w:rsidRPr="58FB82DA" w:rsidR="12CD7FF8">
        <w:rPr>
          <w:rFonts w:ascii="Arial" w:hAnsi="Arial" w:eastAsia="Arial" w:cs="Arial"/>
          <w:b w:val="0"/>
          <w:bCs w:val="0"/>
          <w:i w:val="0"/>
          <w:iCs w:val="0"/>
          <w:caps w:val="0"/>
          <w:smallCaps w:val="0"/>
          <w:noProof w:val="0"/>
          <w:color w:val="2C3E50"/>
          <w:sz w:val="22"/>
          <w:szCs w:val="22"/>
          <w:u w:val="none"/>
          <w:lang w:val="en-GB"/>
        </w:rPr>
        <w:t xml:space="preserve">. </w:t>
      </w:r>
      <w:r w:rsidRPr="58FB82DA" w:rsidR="1F817C7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These actions not only fulfil legal obligations and </w:t>
      </w:r>
      <w:r w:rsidRPr="58FB82DA" w:rsidR="5F1BDE0B">
        <w:rPr>
          <w:rFonts w:ascii="Arial" w:hAnsi="Arial" w:eastAsia="Arial" w:cs="Arial"/>
          <w:b w:val="0"/>
          <w:bCs w:val="0"/>
          <w:i w:val="0"/>
          <w:iCs w:val="0"/>
          <w:caps w:val="0"/>
          <w:smallCaps w:val="0"/>
          <w:noProof w:val="0"/>
          <w:color w:val="000000" w:themeColor="text1" w:themeTint="FF" w:themeShade="FF"/>
          <w:sz w:val="22"/>
          <w:szCs w:val="22"/>
          <w:u w:val="none"/>
          <w:lang w:val="en-GB"/>
        </w:rPr>
        <w:t>requirements but</w:t>
      </w:r>
      <w:r w:rsidRPr="58FB82DA" w:rsidR="1F817C7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also align with </w:t>
      </w:r>
      <w:r w:rsidRPr="58FB82DA" w:rsidR="13CD64F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Nursing and Midwifery Council </w:t>
      </w:r>
      <w:r w:rsidRPr="58FB82DA" w:rsidR="2FB27FB6">
        <w:rPr>
          <w:rFonts w:ascii="Arial" w:hAnsi="Arial" w:eastAsia="Arial" w:cs="Arial"/>
          <w:b w:val="0"/>
          <w:bCs w:val="0"/>
          <w:i w:val="0"/>
          <w:iCs w:val="0"/>
          <w:caps w:val="0"/>
          <w:smallCaps w:val="0"/>
          <w:noProof w:val="0"/>
          <w:color w:val="2C3E50"/>
          <w:sz w:val="22"/>
          <w:szCs w:val="22"/>
          <w:lang w:val="en-GB"/>
        </w:rPr>
        <w:t>(NMC, 2018),</w:t>
      </w:r>
      <w:r w:rsidRPr="58FB82DA" w:rsidR="13CD64F5">
        <w:rPr>
          <w:rFonts w:ascii="Arial" w:hAnsi="Arial" w:eastAsia="Arial" w:cs="Arial"/>
          <w:b w:val="0"/>
          <w:bCs w:val="0"/>
          <w:i w:val="0"/>
          <w:iCs w:val="0"/>
          <w:caps w:val="0"/>
          <w:smallCaps w:val="0"/>
          <w:noProof w:val="0"/>
          <w:color w:val="000000" w:themeColor="text1" w:themeTint="FF" w:themeShade="FF"/>
          <w:sz w:val="22"/>
          <w:szCs w:val="22"/>
          <w:lang w:val="en-GB"/>
        </w:rPr>
        <w:t xml:space="preserve"> which emp</w:t>
      </w:r>
      <w:r w:rsidRPr="58FB82DA" w:rsidR="1C872526">
        <w:rPr>
          <w:rFonts w:ascii="Arial" w:hAnsi="Arial" w:eastAsia="Arial" w:cs="Arial"/>
          <w:b w:val="0"/>
          <w:bCs w:val="0"/>
          <w:i w:val="0"/>
          <w:iCs w:val="0"/>
          <w:caps w:val="0"/>
          <w:smallCaps w:val="0"/>
          <w:noProof w:val="0"/>
          <w:color w:val="000000" w:themeColor="text1" w:themeTint="FF" w:themeShade="FF"/>
          <w:sz w:val="22"/>
          <w:szCs w:val="22"/>
          <w:lang w:val="en-GB"/>
        </w:rPr>
        <w:t>hasises dignity, respect, and equality as core professional values</w:t>
      </w:r>
      <w:r w:rsidRPr="58FB82DA" w:rsidR="593AA6B4">
        <w:rPr>
          <w:rFonts w:ascii="Arial" w:hAnsi="Arial" w:eastAsia="Arial" w:cs="Arial"/>
          <w:b w:val="0"/>
          <w:bCs w:val="0"/>
          <w:i w:val="0"/>
          <w:iCs w:val="0"/>
          <w:caps w:val="0"/>
          <w:smallCaps w:val="0"/>
          <w:noProof w:val="0"/>
          <w:color w:val="000000" w:themeColor="text1" w:themeTint="FF" w:themeShade="FF"/>
          <w:sz w:val="22"/>
          <w:szCs w:val="22"/>
          <w:lang w:val="en-GB"/>
        </w:rPr>
        <w:t>.</w:t>
      </w:r>
      <w:r w:rsidRPr="58FB82DA" w:rsidR="7546B6E9">
        <w:rPr>
          <w:rFonts w:ascii="Arial" w:hAnsi="Arial" w:eastAsia="Arial" w:cs="Arial"/>
          <w:b w:val="0"/>
          <w:bCs w:val="0"/>
          <w:i w:val="0"/>
          <w:iCs w:val="0"/>
          <w:caps w:val="0"/>
          <w:smallCaps w:val="0"/>
          <w:noProof w:val="0"/>
          <w:color w:val="2C3E50"/>
          <w:sz w:val="22"/>
          <w:szCs w:val="22"/>
          <w:lang w:val="en-GB"/>
        </w:rPr>
        <w:t xml:space="preserve"> </w:t>
      </w:r>
    </w:p>
    <w:p w:rsidR="78299065" w:rsidP="58FB82DA" w:rsidRDefault="78299065" w14:paraId="046E2AC4" w14:textId="1E2A7B37">
      <w:pPr>
        <w:pStyle w:val="Normal"/>
        <w:spacing w:line="360" w:lineRule="auto"/>
        <w:jc w:val="both"/>
        <w:rPr>
          <w:rFonts w:ascii="Arial" w:hAnsi="Arial" w:eastAsia="Arial" w:cs="Arial"/>
          <w:b w:val="0"/>
          <w:bCs w:val="0"/>
          <w:i w:val="0"/>
          <w:iCs w:val="0"/>
          <w:caps w:val="0"/>
          <w:smallCaps w:val="0"/>
          <w:noProof w:val="0"/>
          <w:color w:val="18110A"/>
          <w:sz w:val="22"/>
          <w:szCs w:val="22"/>
          <w:lang w:val="en-GB"/>
        </w:rPr>
      </w:pPr>
      <w:r w:rsidRPr="58FB82DA" w:rsidR="78299065">
        <w:rPr>
          <w:rFonts w:ascii="Arial" w:hAnsi="Arial" w:eastAsia="Arial" w:cs="Arial"/>
          <w:b w:val="0"/>
          <w:bCs w:val="0"/>
          <w:i w:val="0"/>
          <w:iCs w:val="0"/>
          <w:caps w:val="0"/>
          <w:smallCaps w:val="0"/>
          <w:noProof w:val="0"/>
          <w:color w:val="2C3E50"/>
          <w:sz w:val="22"/>
          <w:szCs w:val="22"/>
          <w:lang w:val="en-GB"/>
        </w:rPr>
        <w:t>Effective multi-agency working is essential to provide coordinated, person-</w:t>
      </w:r>
      <w:r w:rsidRPr="58FB82DA" w:rsidR="6BFF3D80">
        <w:rPr>
          <w:rFonts w:ascii="Arial" w:hAnsi="Arial" w:eastAsia="Arial" w:cs="Arial"/>
          <w:b w:val="0"/>
          <w:bCs w:val="0"/>
          <w:i w:val="0"/>
          <w:iCs w:val="0"/>
          <w:caps w:val="0"/>
          <w:smallCaps w:val="0"/>
          <w:noProof w:val="0"/>
          <w:color w:val="2C3E50"/>
          <w:sz w:val="22"/>
          <w:szCs w:val="22"/>
          <w:lang w:val="en-GB"/>
        </w:rPr>
        <w:t>centred care, p</w:t>
      </w:r>
      <w:r w:rsidRPr="58FB82DA" w:rsidR="25F1F786">
        <w:rPr>
          <w:rFonts w:ascii="Arial" w:hAnsi="Arial" w:eastAsia="Arial" w:cs="Arial"/>
          <w:b w:val="0"/>
          <w:bCs w:val="0"/>
          <w:i w:val="0"/>
          <w:iCs w:val="0"/>
          <w:caps w:val="0"/>
          <w:smallCaps w:val="0"/>
          <w:noProof w:val="0"/>
          <w:color w:val="2C3E50"/>
          <w:sz w:val="22"/>
          <w:szCs w:val="22"/>
          <w:lang w:val="en-GB"/>
        </w:rPr>
        <w:t>articularly</w:t>
      </w:r>
      <w:r w:rsidRPr="58FB82DA" w:rsidR="6BFF3D80">
        <w:rPr>
          <w:rFonts w:ascii="Arial" w:hAnsi="Arial" w:eastAsia="Arial" w:cs="Arial"/>
          <w:b w:val="0"/>
          <w:bCs w:val="0"/>
          <w:i w:val="0"/>
          <w:iCs w:val="0"/>
          <w:caps w:val="0"/>
          <w:smallCaps w:val="0"/>
          <w:noProof w:val="0"/>
          <w:color w:val="2C3E50"/>
          <w:sz w:val="22"/>
          <w:szCs w:val="22"/>
          <w:lang w:val="en-GB"/>
        </w:rPr>
        <w:t xml:space="preserve"> for older adults with complex health and social needs. </w:t>
      </w:r>
      <w:r w:rsidRPr="58FB82DA" w:rsidR="314E4D08">
        <w:rPr>
          <w:rFonts w:ascii="Arial" w:hAnsi="Arial" w:eastAsia="Arial" w:cs="Arial"/>
          <w:b w:val="0"/>
          <w:bCs w:val="0"/>
          <w:i w:val="0"/>
          <w:iCs w:val="0"/>
          <w:caps w:val="0"/>
          <w:smallCaps w:val="0"/>
          <w:noProof w:val="0"/>
          <w:color w:val="2C3E50"/>
          <w:sz w:val="22"/>
          <w:szCs w:val="22"/>
          <w:lang w:val="en-GB"/>
        </w:rPr>
        <w:t xml:space="preserve">In Mrs Nann’s case, </w:t>
      </w:r>
      <w:r w:rsidRPr="58FB82DA" w:rsidR="27FA52FA">
        <w:rPr>
          <w:rFonts w:ascii="Arial" w:hAnsi="Arial" w:eastAsia="Arial" w:cs="Arial"/>
          <w:b w:val="0"/>
          <w:bCs w:val="0"/>
          <w:i w:val="0"/>
          <w:iCs w:val="0"/>
          <w:caps w:val="0"/>
          <w:smallCaps w:val="0"/>
          <w:noProof w:val="0"/>
          <w:color w:val="2C3E50"/>
          <w:sz w:val="22"/>
          <w:szCs w:val="22"/>
          <w:lang w:val="en-GB"/>
        </w:rPr>
        <w:t>collaboration</w:t>
      </w:r>
      <w:r w:rsidRPr="58FB82DA" w:rsidR="314E4D08">
        <w:rPr>
          <w:rFonts w:ascii="Arial" w:hAnsi="Arial" w:eastAsia="Arial" w:cs="Arial"/>
          <w:b w:val="0"/>
          <w:bCs w:val="0"/>
          <w:i w:val="0"/>
          <w:iCs w:val="0"/>
          <w:caps w:val="0"/>
          <w:smallCaps w:val="0"/>
          <w:noProof w:val="0"/>
          <w:color w:val="2C3E50"/>
          <w:sz w:val="22"/>
          <w:szCs w:val="22"/>
          <w:lang w:val="en-GB"/>
        </w:rPr>
        <w:t xml:space="preserve"> </w:t>
      </w:r>
      <w:r w:rsidRPr="58FB82DA" w:rsidR="40899CE0">
        <w:rPr>
          <w:rFonts w:ascii="Arial" w:hAnsi="Arial" w:eastAsia="Arial" w:cs="Arial"/>
          <w:b w:val="0"/>
          <w:bCs w:val="0"/>
          <w:i w:val="0"/>
          <w:iCs w:val="0"/>
          <w:caps w:val="0"/>
          <w:smallCaps w:val="0"/>
          <w:noProof w:val="0"/>
          <w:color w:val="2C3E50"/>
          <w:sz w:val="22"/>
          <w:szCs w:val="22"/>
          <w:lang w:val="en-GB"/>
        </w:rPr>
        <w:t>between the domiciliary care agency</w:t>
      </w:r>
      <w:r w:rsidRPr="58FB82DA" w:rsidR="738A33CF">
        <w:rPr>
          <w:rFonts w:ascii="Arial" w:hAnsi="Arial" w:eastAsia="Arial" w:cs="Arial"/>
          <w:b w:val="0"/>
          <w:bCs w:val="0"/>
          <w:i w:val="0"/>
          <w:iCs w:val="0"/>
          <w:caps w:val="0"/>
          <w:smallCaps w:val="0"/>
          <w:noProof w:val="0"/>
          <w:color w:val="2C3E50"/>
          <w:sz w:val="22"/>
          <w:szCs w:val="22"/>
          <w:lang w:val="en-GB"/>
        </w:rPr>
        <w:t xml:space="preserve">, </w:t>
      </w:r>
      <w:r w:rsidRPr="58FB82DA" w:rsidR="40899CE0">
        <w:rPr>
          <w:rFonts w:ascii="Arial" w:hAnsi="Arial" w:eastAsia="Arial" w:cs="Arial"/>
          <w:b w:val="0"/>
          <w:bCs w:val="0"/>
          <w:i w:val="0"/>
          <w:iCs w:val="0"/>
          <w:caps w:val="0"/>
          <w:smallCaps w:val="0"/>
          <w:noProof w:val="0"/>
          <w:color w:val="2C3E50"/>
          <w:sz w:val="22"/>
          <w:szCs w:val="22"/>
          <w:lang w:val="en-GB"/>
        </w:rPr>
        <w:t xml:space="preserve">and </w:t>
      </w:r>
      <w:r w:rsidRPr="58FB82DA" w:rsidR="4977010D">
        <w:rPr>
          <w:rFonts w:ascii="Arial" w:hAnsi="Arial" w:eastAsia="Arial" w:cs="Arial"/>
          <w:b w:val="0"/>
          <w:bCs w:val="0"/>
          <w:i w:val="0"/>
          <w:iCs w:val="0"/>
          <w:caps w:val="0"/>
          <w:smallCaps w:val="0"/>
          <w:noProof w:val="0"/>
          <w:color w:val="2C3E50"/>
          <w:sz w:val="22"/>
          <w:szCs w:val="22"/>
          <w:lang w:val="en-GB"/>
        </w:rPr>
        <w:t>GP</w:t>
      </w:r>
      <w:r w:rsidRPr="58FB82DA" w:rsidR="37E6F10A">
        <w:rPr>
          <w:rFonts w:ascii="Arial" w:hAnsi="Arial" w:eastAsia="Arial" w:cs="Arial"/>
          <w:b w:val="0"/>
          <w:bCs w:val="0"/>
          <w:i w:val="0"/>
          <w:iCs w:val="0"/>
          <w:caps w:val="0"/>
          <w:smallCaps w:val="0"/>
          <w:noProof w:val="0"/>
          <w:color w:val="2C3E50"/>
          <w:sz w:val="22"/>
          <w:szCs w:val="22"/>
          <w:lang w:val="en-GB"/>
        </w:rPr>
        <w:t xml:space="preserve">, and community physiotherapist is vital to ensure continuity of care and support </w:t>
      </w:r>
      <w:r w:rsidRPr="58FB82DA" w:rsidR="330AEC29">
        <w:rPr>
          <w:rFonts w:ascii="Arial" w:hAnsi="Arial" w:eastAsia="Arial" w:cs="Arial"/>
          <w:b w:val="0"/>
          <w:bCs w:val="0"/>
          <w:i w:val="0"/>
          <w:iCs w:val="0"/>
          <w:caps w:val="0"/>
          <w:smallCaps w:val="0"/>
          <w:noProof w:val="0"/>
          <w:color w:val="2C3E50"/>
          <w:sz w:val="22"/>
          <w:szCs w:val="22"/>
          <w:lang w:val="en-GB"/>
        </w:rPr>
        <w:t>her post-operative rehabilitation. Multi-agency</w:t>
      </w:r>
      <w:r w:rsidRPr="58FB82DA" w:rsidR="514B28DE">
        <w:rPr>
          <w:rFonts w:ascii="Arial" w:hAnsi="Arial" w:eastAsia="Arial" w:cs="Arial"/>
          <w:b w:val="0"/>
          <w:bCs w:val="0"/>
          <w:i w:val="0"/>
          <w:iCs w:val="0"/>
          <w:caps w:val="0"/>
          <w:smallCaps w:val="0"/>
          <w:noProof w:val="0"/>
          <w:color w:val="2C3E50"/>
          <w:sz w:val="22"/>
          <w:szCs w:val="22"/>
          <w:lang w:val="en-GB"/>
        </w:rPr>
        <w:t xml:space="preserve"> working involves professionals from different sectors sharing information, </w:t>
      </w:r>
      <w:r w:rsidRPr="58FB82DA" w:rsidR="514B28DE">
        <w:rPr>
          <w:rFonts w:ascii="Arial" w:hAnsi="Arial" w:eastAsia="Arial" w:cs="Arial"/>
          <w:b w:val="0"/>
          <w:bCs w:val="0"/>
          <w:i w:val="0"/>
          <w:iCs w:val="0"/>
          <w:caps w:val="0"/>
          <w:smallCaps w:val="0"/>
          <w:noProof w:val="0"/>
          <w:color w:val="2C3E50"/>
          <w:sz w:val="22"/>
          <w:szCs w:val="22"/>
          <w:lang w:val="en-GB"/>
        </w:rPr>
        <w:t>expertise</w:t>
      </w:r>
      <w:r w:rsidRPr="58FB82DA" w:rsidR="514B28DE">
        <w:rPr>
          <w:rFonts w:ascii="Arial" w:hAnsi="Arial" w:eastAsia="Arial" w:cs="Arial"/>
          <w:b w:val="0"/>
          <w:bCs w:val="0"/>
          <w:i w:val="0"/>
          <w:iCs w:val="0"/>
          <w:caps w:val="0"/>
          <w:smallCaps w:val="0"/>
          <w:noProof w:val="0"/>
          <w:color w:val="2C3E50"/>
          <w:sz w:val="22"/>
          <w:szCs w:val="22"/>
          <w:lang w:val="en-GB"/>
        </w:rPr>
        <w:t xml:space="preserve">, </w:t>
      </w:r>
      <w:r w:rsidRPr="58FB82DA" w:rsidR="5FE91190">
        <w:rPr>
          <w:rFonts w:ascii="Arial" w:hAnsi="Arial" w:eastAsia="Arial" w:cs="Arial"/>
          <w:b w:val="0"/>
          <w:bCs w:val="0"/>
          <w:i w:val="0"/>
          <w:iCs w:val="0"/>
          <w:caps w:val="0"/>
          <w:smallCaps w:val="0"/>
          <w:noProof w:val="0"/>
          <w:color w:val="2C3E50"/>
          <w:sz w:val="22"/>
          <w:szCs w:val="22"/>
          <w:lang w:val="en-GB"/>
        </w:rPr>
        <w:t xml:space="preserve">and responsibility to achieve common goals for the service user </w:t>
      </w:r>
      <w:r w:rsidRPr="58FB82DA" w:rsidR="6C5FAF22">
        <w:rPr>
          <w:rFonts w:ascii="Roboto" w:hAnsi="Roboto" w:eastAsia="Roboto" w:cs="Roboto"/>
          <w:b w:val="0"/>
          <w:bCs w:val="0"/>
          <w:i w:val="0"/>
          <w:iCs w:val="0"/>
          <w:caps w:val="0"/>
          <w:smallCaps w:val="0"/>
          <w:noProof w:val="0"/>
          <w:color w:val="2C3E50"/>
          <w:sz w:val="22"/>
          <w:szCs w:val="22"/>
          <w:lang w:val="en-GB"/>
        </w:rPr>
        <w:t xml:space="preserve">(Glasby, </w:t>
      </w:r>
      <w:r w:rsidRPr="58FB82DA" w:rsidR="6AA56706">
        <w:rPr>
          <w:rFonts w:ascii="Roboto" w:hAnsi="Roboto" w:eastAsia="Roboto" w:cs="Roboto"/>
          <w:b w:val="0"/>
          <w:bCs w:val="0"/>
          <w:i w:val="0"/>
          <w:iCs w:val="0"/>
          <w:caps w:val="0"/>
          <w:smallCaps w:val="0"/>
          <w:noProof w:val="0"/>
          <w:color w:val="2C3E50"/>
          <w:sz w:val="22"/>
          <w:szCs w:val="22"/>
          <w:lang w:val="en-GB"/>
        </w:rPr>
        <w:t>Dickinson,</w:t>
      </w:r>
      <w:r w:rsidRPr="58FB82DA" w:rsidR="6C5FAF22">
        <w:rPr>
          <w:rFonts w:ascii="Roboto" w:hAnsi="Roboto" w:eastAsia="Roboto" w:cs="Roboto"/>
          <w:b w:val="0"/>
          <w:bCs w:val="0"/>
          <w:i w:val="0"/>
          <w:iCs w:val="0"/>
          <w:caps w:val="0"/>
          <w:smallCaps w:val="0"/>
          <w:noProof w:val="0"/>
          <w:color w:val="2C3E50"/>
          <w:sz w:val="22"/>
          <w:szCs w:val="22"/>
          <w:lang w:val="en-GB"/>
        </w:rPr>
        <w:t xml:space="preserve"> and Miller, 2014). However, the case highlights a breakdown in communication and documentation, which </w:t>
      </w:r>
      <w:r w:rsidRPr="58FB82DA" w:rsidR="166C8BA1">
        <w:rPr>
          <w:rFonts w:ascii="Roboto" w:hAnsi="Roboto" w:eastAsia="Roboto" w:cs="Roboto"/>
          <w:b w:val="0"/>
          <w:bCs w:val="0"/>
          <w:i w:val="0"/>
          <w:iCs w:val="0"/>
          <w:caps w:val="0"/>
          <w:smallCaps w:val="0"/>
          <w:noProof w:val="0"/>
          <w:color w:val="2C3E50"/>
          <w:sz w:val="22"/>
          <w:szCs w:val="22"/>
          <w:lang w:val="en-GB"/>
        </w:rPr>
        <w:t xml:space="preserve">resulted in a delayed medication adjustment </w:t>
      </w:r>
      <w:r w:rsidRPr="58FB82DA" w:rsidR="166C8BA1">
        <w:rPr>
          <w:rFonts w:ascii="Roboto" w:hAnsi="Roboto" w:eastAsia="Roboto" w:cs="Roboto"/>
          <w:b w:val="0"/>
          <w:bCs w:val="0"/>
          <w:i w:val="0"/>
          <w:iCs w:val="0"/>
          <w:caps w:val="0"/>
          <w:smallCaps w:val="0"/>
          <w:noProof w:val="0"/>
          <w:color w:val="2C3E50"/>
          <w:sz w:val="22"/>
          <w:szCs w:val="22"/>
          <w:lang w:val="en-GB"/>
        </w:rPr>
        <w:t>demonstrating</w:t>
      </w:r>
      <w:r w:rsidRPr="58FB82DA" w:rsidR="166C8BA1">
        <w:rPr>
          <w:rFonts w:ascii="Roboto" w:hAnsi="Roboto" w:eastAsia="Roboto" w:cs="Roboto"/>
          <w:b w:val="0"/>
          <w:bCs w:val="0"/>
          <w:i w:val="0"/>
          <w:iCs w:val="0"/>
          <w:caps w:val="0"/>
          <w:smallCaps w:val="0"/>
          <w:noProof w:val="0"/>
          <w:color w:val="2C3E50"/>
          <w:sz w:val="22"/>
          <w:szCs w:val="22"/>
          <w:lang w:val="en-GB"/>
        </w:rPr>
        <w:t xml:space="preserve"> how weak interprofessional coordination can compromise </w:t>
      </w:r>
      <w:r w:rsidRPr="58FB82DA" w:rsidR="1B1021C7">
        <w:rPr>
          <w:rFonts w:ascii="Roboto" w:hAnsi="Roboto" w:eastAsia="Roboto" w:cs="Roboto"/>
          <w:b w:val="0"/>
          <w:bCs w:val="0"/>
          <w:i w:val="0"/>
          <w:iCs w:val="0"/>
          <w:caps w:val="0"/>
          <w:smallCaps w:val="0"/>
          <w:noProof w:val="0"/>
          <w:color w:val="2C3E50"/>
          <w:sz w:val="22"/>
          <w:szCs w:val="22"/>
          <w:lang w:val="en-GB"/>
        </w:rPr>
        <w:t>patient safety and outcomes. Under the Health and Social Care Act</w:t>
      </w:r>
      <w:r w:rsidRPr="58FB82DA" w:rsidR="35995DE4">
        <w:rPr>
          <w:rFonts w:ascii="Roboto" w:hAnsi="Roboto" w:eastAsia="Roboto" w:cs="Roboto"/>
          <w:b w:val="0"/>
          <w:bCs w:val="0"/>
          <w:i w:val="0"/>
          <w:iCs w:val="0"/>
          <w:caps w:val="0"/>
          <w:smallCaps w:val="0"/>
          <w:noProof w:val="0"/>
          <w:color w:val="2C3E50"/>
          <w:sz w:val="22"/>
          <w:szCs w:val="22"/>
          <w:lang w:val="en-GB"/>
        </w:rPr>
        <w:t xml:space="preserve"> 2012 and Care Act 2014, agencies have a statu</w:t>
      </w:r>
      <w:r w:rsidRPr="58FB82DA" w:rsidR="4B9D3763">
        <w:rPr>
          <w:rFonts w:ascii="Roboto" w:hAnsi="Roboto" w:eastAsia="Roboto" w:cs="Roboto"/>
          <w:b w:val="0"/>
          <w:bCs w:val="0"/>
          <w:i w:val="0"/>
          <w:iCs w:val="0"/>
          <w:caps w:val="0"/>
          <w:smallCaps w:val="0"/>
          <w:noProof w:val="0"/>
          <w:color w:val="2C3E50"/>
          <w:sz w:val="22"/>
          <w:szCs w:val="22"/>
          <w:lang w:val="en-GB"/>
        </w:rPr>
        <w:t xml:space="preserve">tory duty to work collaboratively </w:t>
      </w:r>
      <w:r w:rsidRPr="58FB82DA" w:rsidR="4B9D3763">
        <w:rPr>
          <w:rFonts w:ascii="Roboto" w:hAnsi="Roboto" w:eastAsia="Roboto" w:cs="Roboto"/>
          <w:b w:val="0"/>
          <w:bCs w:val="0"/>
          <w:i w:val="0"/>
          <w:iCs w:val="0"/>
          <w:caps w:val="0"/>
          <w:smallCaps w:val="0"/>
          <w:noProof w:val="0"/>
          <w:color w:val="2C3E50"/>
          <w:sz w:val="22"/>
          <w:szCs w:val="22"/>
          <w:lang w:val="en-GB"/>
        </w:rPr>
        <w:t>an</w:t>
      </w:r>
      <w:r w:rsidRPr="58FB82DA" w:rsidR="7BD2F938">
        <w:rPr>
          <w:rFonts w:ascii="Roboto" w:hAnsi="Roboto" w:eastAsia="Roboto" w:cs="Roboto"/>
          <w:b w:val="0"/>
          <w:bCs w:val="0"/>
          <w:i w:val="0"/>
          <w:iCs w:val="0"/>
          <w:caps w:val="0"/>
          <w:smallCaps w:val="0"/>
          <w:noProof w:val="0"/>
          <w:color w:val="2C3E50"/>
          <w:sz w:val="22"/>
          <w:szCs w:val="22"/>
          <w:lang w:val="en-GB"/>
        </w:rPr>
        <w:t>d</w:t>
      </w:r>
      <w:r w:rsidRPr="58FB82DA" w:rsidR="4B9D3763">
        <w:rPr>
          <w:rFonts w:ascii="Roboto" w:hAnsi="Roboto" w:eastAsia="Roboto" w:cs="Roboto"/>
          <w:b w:val="0"/>
          <w:bCs w:val="0"/>
          <w:i w:val="0"/>
          <w:iCs w:val="0"/>
          <w:caps w:val="0"/>
          <w:smallCaps w:val="0"/>
          <w:noProof w:val="0"/>
          <w:color w:val="2C3E50"/>
          <w:sz w:val="22"/>
          <w:szCs w:val="22"/>
          <w:lang w:val="en-GB"/>
        </w:rPr>
        <w:t xml:space="preserve"> share </w:t>
      </w:r>
      <w:r w:rsidRPr="58FB82DA" w:rsidR="4B9D3763">
        <w:rPr>
          <w:rFonts w:ascii="Roboto" w:hAnsi="Roboto" w:eastAsia="Roboto" w:cs="Roboto"/>
          <w:b w:val="0"/>
          <w:bCs w:val="0"/>
          <w:i w:val="0"/>
          <w:iCs w:val="0"/>
          <w:caps w:val="0"/>
          <w:smallCaps w:val="0"/>
          <w:noProof w:val="0"/>
          <w:color w:val="2C3E50"/>
          <w:sz w:val="22"/>
          <w:szCs w:val="22"/>
          <w:lang w:val="en-GB"/>
        </w:rPr>
        <w:t>r</w:t>
      </w:r>
      <w:r w:rsidRPr="58FB82DA" w:rsidR="4B9D3763">
        <w:rPr>
          <w:rFonts w:ascii="Roboto" w:hAnsi="Roboto" w:eastAsia="Roboto" w:cs="Roboto"/>
          <w:b w:val="0"/>
          <w:bCs w:val="0"/>
          <w:i w:val="0"/>
          <w:iCs w:val="0"/>
          <w:caps w:val="0"/>
          <w:smallCaps w:val="0"/>
          <w:noProof w:val="0"/>
          <w:color w:val="2C3E50"/>
          <w:sz w:val="22"/>
          <w:szCs w:val="22"/>
          <w:lang w:val="en-GB"/>
        </w:rPr>
        <w:t>elevant i</w:t>
      </w:r>
      <w:r w:rsidRPr="58FB82DA" w:rsidR="4B9D3763">
        <w:rPr>
          <w:rFonts w:ascii="Roboto" w:hAnsi="Roboto" w:eastAsia="Roboto" w:cs="Roboto"/>
          <w:b w:val="0"/>
          <w:bCs w:val="0"/>
          <w:i w:val="0"/>
          <w:iCs w:val="0"/>
          <w:caps w:val="0"/>
          <w:smallCaps w:val="0"/>
          <w:noProof w:val="0"/>
          <w:color w:val="2C3E50"/>
          <w:sz w:val="22"/>
          <w:szCs w:val="22"/>
          <w:lang w:val="en-GB"/>
        </w:rPr>
        <w:t>nformation to promote wellbeing and safeguard</w:t>
      </w:r>
      <w:r w:rsidRPr="58FB82DA" w:rsidR="0C82AED1">
        <w:rPr>
          <w:rFonts w:ascii="Roboto" w:hAnsi="Roboto" w:eastAsia="Roboto" w:cs="Roboto"/>
          <w:b w:val="0"/>
          <w:bCs w:val="0"/>
          <w:i w:val="0"/>
          <w:iCs w:val="0"/>
          <w:caps w:val="0"/>
          <w:smallCaps w:val="0"/>
          <w:noProof w:val="0"/>
          <w:color w:val="2C3E50"/>
          <w:sz w:val="22"/>
          <w:szCs w:val="22"/>
          <w:lang w:val="en-GB"/>
        </w:rPr>
        <w:t xml:space="preserve"> individuals. Best practice requires clear </w:t>
      </w:r>
      <w:r w:rsidRPr="58FB82DA" w:rsidR="6F3A36D1">
        <w:rPr>
          <w:rFonts w:ascii="Roboto" w:hAnsi="Roboto" w:eastAsia="Roboto" w:cs="Roboto"/>
          <w:b w:val="0"/>
          <w:bCs w:val="0"/>
          <w:i w:val="0"/>
          <w:iCs w:val="0"/>
          <w:caps w:val="0"/>
          <w:smallCaps w:val="0"/>
          <w:noProof w:val="0"/>
          <w:color w:val="2C3E50"/>
          <w:sz w:val="22"/>
          <w:szCs w:val="22"/>
          <w:lang w:val="en-GB"/>
        </w:rPr>
        <w:t>communication channels</w:t>
      </w:r>
      <w:r w:rsidRPr="58FB82DA" w:rsidR="0C82AED1">
        <w:rPr>
          <w:rFonts w:ascii="Roboto" w:hAnsi="Roboto" w:eastAsia="Roboto" w:cs="Roboto"/>
          <w:b w:val="0"/>
          <w:bCs w:val="0"/>
          <w:i w:val="0"/>
          <w:iCs w:val="0"/>
          <w:caps w:val="0"/>
          <w:smallCaps w:val="0"/>
          <w:noProof w:val="0"/>
          <w:color w:val="2C3E50"/>
          <w:sz w:val="22"/>
          <w:szCs w:val="22"/>
          <w:lang w:val="en-GB"/>
        </w:rPr>
        <w:t xml:space="preserve">, </w:t>
      </w:r>
      <w:r w:rsidRPr="58FB82DA" w:rsidR="435B0A4A">
        <w:rPr>
          <w:rFonts w:ascii="Roboto" w:hAnsi="Roboto" w:eastAsia="Roboto" w:cs="Roboto"/>
          <w:b w:val="0"/>
          <w:bCs w:val="0"/>
          <w:i w:val="0"/>
          <w:iCs w:val="0"/>
          <w:caps w:val="0"/>
          <w:smallCaps w:val="0"/>
          <w:noProof w:val="0"/>
          <w:color w:val="2C3E50"/>
          <w:sz w:val="22"/>
          <w:szCs w:val="22"/>
          <w:lang w:val="en-GB"/>
        </w:rPr>
        <w:t>shared record systems, and regular mul</w:t>
      </w:r>
      <w:r w:rsidRPr="58FB82DA" w:rsidR="021A5317">
        <w:rPr>
          <w:rFonts w:ascii="Roboto" w:hAnsi="Roboto" w:eastAsia="Roboto" w:cs="Roboto"/>
          <w:b w:val="0"/>
          <w:bCs w:val="0"/>
          <w:i w:val="0"/>
          <w:iCs w:val="0"/>
          <w:caps w:val="0"/>
          <w:smallCaps w:val="0"/>
          <w:noProof w:val="0"/>
          <w:color w:val="2C3E50"/>
          <w:sz w:val="22"/>
          <w:szCs w:val="22"/>
          <w:lang w:val="en-GB"/>
        </w:rPr>
        <w:t xml:space="preserve">tidisciplinary meetings to align </w:t>
      </w:r>
      <w:r w:rsidRPr="58FB82DA" w:rsidR="31D3E325">
        <w:rPr>
          <w:rFonts w:ascii="Roboto" w:hAnsi="Roboto" w:eastAsia="Roboto" w:cs="Roboto"/>
          <w:b w:val="0"/>
          <w:bCs w:val="0"/>
          <w:i w:val="0"/>
          <w:iCs w:val="0"/>
          <w:caps w:val="0"/>
          <w:smallCaps w:val="0"/>
          <w:noProof w:val="0"/>
          <w:color w:val="2C3E50"/>
          <w:sz w:val="22"/>
          <w:szCs w:val="22"/>
          <w:lang w:val="en-GB"/>
        </w:rPr>
        <w:t>care plans (SCIE, 20</w:t>
      </w:r>
      <w:r w:rsidRPr="58FB82DA" w:rsidR="365AA8C4">
        <w:rPr>
          <w:rFonts w:ascii="Roboto" w:hAnsi="Roboto" w:eastAsia="Roboto" w:cs="Roboto"/>
          <w:b w:val="0"/>
          <w:bCs w:val="0"/>
          <w:i w:val="0"/>
          <w:iCs w:val="0"/>
          <w:caps w:val="0"/>
          <w:smallCaps w:val="0"/>
          <w:noProof w:val="0"/>
          <w:color w:val="2C3E50"/>
          <w:sz w:val="22"/>
          <w:szCs w:val="22"/>
          <w:lang w:val="en-GB"/>
        </w:rPr>
        <w:t>19</w:t>
      </w:r>
      <w:r w:rsidRPr="58FB82DA" w:rsidR="31D3E325">
        <w:rPr>
          <w:rFonts w:ascii="Roboto" w:hAnsi="Roboto" w:eastAsia="Roboto" w:cs="Roboto"/>
          <w:b w:val="0"/>
          <w:bCs w:val="0"/>
          <w:i w:val="0"/>
          <w:iCs w:val="0"/>
          <w:caps w:val="0"/>
          <w:smallCaps w:val="0"/>
          <w:noProof w:val="0"/>
          <w:color w:val="2C3E50"/>
          <w:sz w:val="22"/>
          <w:szCs w:val="22"/>
          <w:lang w:val="en-GB"/>
        </w:rPr>
        <w:t>)</w:t>
      </w:r>
      <w:r w:rsidRPr="58FB82DA" w:rsidR="682B7000">
        <w:rPr>
          <w:rFonts w:ascii="Roboto" w:hAnsi="Roboto" w:eastAsia="Roboto" w:cs="Roboto"/>
          <w:b w:val="0"/>
          <w:bCs w:val="0"/>
          <w:i w:val="0"/>
          <w:iCs w:val="0"/>
          <w:caps w:val="0"/>
          <w:smallCaps w:val="0"/>
          <w:noProof w:val="0"/>
          <w:color w:val="2C3E50"/>
          <w:sz w:val="22"/>
          <w:szCs w:val="22"/>
          <w:lang w:val="en-GB"/>
        </w:rPr>
        <w:t>. For Mrs Mann, effective partnership working should also address language</w:t>
      </w:r>
      <w:r w:rsidRPr="58FB82DA" w:rsidR="0947A28F">
        <w:rPr>
          <w:rFonts w:ascii="Roboto" w:hAnsi="Roboto" w:eastAsia="Roboto" w:cs="Roboto"/>
          <w:b w:val="0"/>
          <w:bCs w:val="0"/>
          <w:i w:val="0"/>
          <w:iCs w:val="0"/>
          <w:caps w:val="0"/>
          <w:smallCaps w:val="0"/>
          <w:noProof w:val="0"/>
          <w:color w:val="2C3E50"/>
          <w:sz w:val="22"/>
          <w:szCs w:val="22"/>
          <w:lang w:val="en-GB"/>
        </w:rPr>
        <w:t xml:space="preserve"> barriers by involving professional interpreters, ensuring that all agencies understand he</w:t>
      </w:r>
      <w:r w:rsidRPr="58FB82DA" w:rsidR="55BD6B73">
        <w:rPr>
          <w:rFonts w:ascii="Roboto" w:hAnsi="Roboto" w:eastAsia="Roboto" w:cs="Roboto"/>
          <w:b w:val="0"/>
          <w:bCs w:val="0"/>
          <w:i w:val="0"/>
          <w:iCs w:val="0"/>
          <w:caps w:val="0"/>
          <w:smallCaps w:val="0"/>
          <w:noProof w:val="0"/>
          <w:color w:val="2C3E50"/>
          <w:sz w:val="22"/>
          <w:szCs w:val="22"/>
          <w:lang w:val="en-GB"/>
        </w:rPr>
        <w:t xml:space="preserve">r needs and preferences. By </w:t>
      </w:r>
      <w:r w:rsidRPr="58FB82DA" w:rsidR="229C5AFD">
        <w:rPr>
          <w:rFonts w:ascii="Roboto" w:hAnsi="Roboto" w:eastAsia="Roboto" w:cs="Roboto"/>
          <w:b w:val="0"/>
          <w:bCs w:val="0"/>
          <w:i w:val="0"/>
          <w:iCs w:val="0"/>
          <w:caps w:val="0"/>
          <w:smallCaps w:val="0"/>
          <w:noProof w:val="0"/>
          <w:color w:val="2C3E50"/>
          <w:sz w:val="22"/>
          <w:szCs w:val="22"/>
          <w:lang w:val="en-GB"/>
        </w:rPr>
        <w:t>strengthening</w:t>
      </w:r>
      <w:r w:rsidRPr="58FB82DA" w:rsidR="1C1AFDAA">
        <w:rPr>
          <w:rFonts w:ascii="Roboto" w:hAnsi="Roboto" w:eastAsia="Roboto" w:cs="Roboto"/>
          <w:b w:val="0"/>
          <w:bCs w:val="0"/>
          <w:i w:val="0"/>
          <w:iCs w:val="0"/>
          <w:caps w:val="0"/>
          <w:smallCaps w:val="0"/>
          <w:noProof w:val="0"/>
          <w:color w:val="2C3E50"/>
          <w:sz w:val="22"/>
          <w:szCs w:val="22"/>
          <w:lang w:val="en-GB"/>
        </w:rPr>
        <w:t xml:space="preserve"> multi-agency collaboration, professionals can provide holistic, safe, and </w:t>
      </w:r>
      <w:r w:rsidRPr="58FB82DA" w:rsidR="1C1AFDAA">
        <w:rPr>
          <w:rFonts w:ascii="Roboto" w:hAnsi="Roboto" w:eastAsia="Roboto" w:cs="Roboto"/>
          <w:b w:val="0"/>
          <w:bCs w:val="0"/>
          <w:i w:val="0"/>
          <w:iCs w:val="0"/>
          <w:caps w:val="0"/>
          <w:smallCaps w:val="0"/>
          <w:noProof w:val="0"/>
          <w:color w:val="2C3E50"/>
          <w:sz w:val="22"/>
          <w:szCs w:val="22"/>
          <w:lang w:val="en-GB"/>
        </w:rPr>
        <w:t>equita</w:t>
      </w:r>
      <w:r w:rsidRPr="58FB82DA" w:rsidR="429ECD07">
        <w:rPr>
          <w:rFonts w:ascii="Roboto" w:hAnsi="Roboto" w:eastAsia="Roboto" w:cs="Roboto"/>
          <w:b w:val="0"/>
          <w:bCs w:val="0"/>
          <w:i w:val="0"/>
          <w:iCs w:val="0"/>
          <w:caps w:val="0"/>
          <w:smallCaps w:val="0"/>
          <w:noProof w:val="0"/>
          <w:color w:val="2C3E50"/>
          <w:sz w:val="22"/>
          <w:szCs w:val="22"/>
          <w:lang w:val="en-GB"/>
        </w:rPr>
        <w:t>ble</w:t>
      </w:r>
      <w:r w:rsidRPr="58FB82DA" w:rsidR="429ECD07">
        <w:rPr>
          <w:rFonts w:ascii="Roboto" w:hAnsi="Roboto" w:eastAsia="Roboto" w:cs="Roboto"/>
          <w:b w:val="0"/>
          <w:bCs w:val="0"/>
          <w:i w:val="0"/>
          <w:iCs w:val="0"/>
          <w:caps w:val="0"/>
          <w:smallCaps w:val="0"/>
          <w:noProof w:val="0"/>
          <w:color w:val="2C3E50"/>
          <w:sz w:val="22"/>
          <w:szCs w:val="22"/>
          <w:lang w:val="en-GB"/>
        </w:rPr>
        <w:t xml:space="preserve"> care that aligns with person-centred and legal frameworks.</w:t>
      </w:r>
      <w:r w:rsidRPr="58FB82DA" w:rsidR="7EA91F54">
        <w:rPr>
          <w:rFonts w:ascii="Roboto" w:hAnsi="Roboto" w:eastAsia="Roboto" w:cs="Roboto"/>
          <w:b w:val="0"/>
          <w:bCs w:val="0"/>
          <w:i w:val="0"/>
          <w:iCs w:val="0"/>
          <w:caps w:val="0"/>
          <w:smallCaps w:val="0"/>
          <w:noProof w:val="0"/>
          <w:color w:val="2C3E50"/>
          <w:sz w:val="22"/>
          <w:szCs w:val="22"/>
          <w:lang w:val="en-GB"/>
        </w:rPr>
        <w:t xml:space="preserve"> Furthermore, t</w:t>
      </w:r>
      <w:r w:rsidRPr="58FB82DA" w:rsidR="7EA91F54">
        <w:rPr>
          <w:rFonts w:ascii="Arial" w:hAnsi="Arial" w:eastAsia="Arial" w:cs="Arial"/>
          <w:b w:val="0"/>
          <w:bCs w:val="0"/>
          <w:i w:val="0"/>
          <w:iCs w:val="0"/>
          <w:caps w:val="0"/>
          <w:smallCaps w:val="0"/>
          <w:noProof w:val="0"/>
          <w:color w:val="18110A"/>
          <w:sz w:val="22"/>
          <w:szCs w:val="22"/>
          <w:lang w:val="en-GB"/>
        </w:rPr>
        <w:t>he World Health Organization (WHO) defines health as "a state of complete physical, mental and social well-being and not merely the absence of disease or infirmity" (World Health Organization, 1948).</w:t>
      </w:r>
      <w:r w:rsidRPr="58FB82DA" w:rsidR="61C455CF">
        <w:rPr>
          <w:rFonts w:ascii="Arial" w:hAnsi="Arial" w:eastAsia="Arial" w:cs="Arial"/>
          <w:b w:val="0"/>
          <w:bCs w:val="0"/>
          <w:i w:val="0"/>
          <w:iCs w:val="0"/>
          <w:caps w:val="0"/>
          <w:smallCaps w:val="0"/>
          <w:noProof w:val="0"/>
          <w:color w:val="18110A"/>
          <w:sz w:val="22"/>
          <w:szCs w:val="22"/>
          <w:lang w:val="en-GB"/>
        </w:rPr>
        <w:t xml:space="preserve"> </w:t>
      </w:r>
    </w:p>
    <w:p w:rsidR="166B807F" w:rsidP="58FB82DA" w:rsidRDefault="166B807F" w14:paraId="64709830" w14:textId="6F51A374">
      <w:pPr>
        <w:pStyle w:val="Normal"/>
        <w:spacing w:line="360" w:lineRule="auto"/>
        <w:jc w:val="both"/>
        <w:rPr>
          <w:rFonts w:ascii="Arial" w:hAnsi="Arial" w:eastAsia="Arial" w:cs="Arial"/>
          <w:b w:val="0"/>
          <w:bCs w:val="0"/>
          <w:i w:val="0"/>
          <w:iCs w:val="0"/>
          <w:caps w:val="0"/>
          <w:smallCaps w:val="0"/>
          <w:noProof w:val="0"/>
          <w:color w:val="202A30"/>
          <w:sz w:val="22"/>
          <w:szCs w:val="22"/>
          <w:lang w:val="en-GB"/>
        </w:rPr>
      </w:pPr>
      <w:r w:rsidRPr="58FB82DA" w:rsidR="166B807F">
        <w:rPr>
          <w:rFonts w:ascii="Arial" w:hAnsi="Arial" w:eastAsia="Arial" w:cs="Arial"/>
          <w:b w:val="0"/>
          <w:bCs w:val="0"/>
          <w:i w:val="0"/>
          <w:iCs w:val="0"/>
          <w:caps w:val="0"/>
          <w:smallCaps w:val="0"/>
          <w:noProof w:val="0"/>
          <w:color w:val="auto"/>
          <w:sz w:val="22"/>
          <w:szCs w:val="22"/>
          <w:lang w:val="en-GB"/>
        </w:rPr>
        <w:t xml:space="preserve">In summary, Mrs Mann’s case underscores how communication, </w:t>
      </w:r>
      <w:r w:rsidRPr="58FB82DA" w:rsidR="289F1769">
        <w:rPr>
          <w:rFonts w:ascii="Arial" w:hAnsi="Arial" w:eastAsia="Arial" w:cs="Arial"/>
          <w:b w:val="0"/>
          <w:bCs w:val="0"/>
          <w:i w:val="0"/>
          <w:iCs w:val="0"/>
          <w:caps w:val="0"/>
          <w:smallCaps w:val="0"/>
          <w:noProof w:val="0"/>
          <w:color w:val="auto"/>
          <w:sz w:val="22"/>
          <w:szCs w:val="22"/>
          <w:lang w:val="en-GB"/>
        </w:rPr>
        <w:t>administrative competence, and collaboration are interdependent components of high</w:t>
      </w:r>
      <w:r w:rsidRPr="58FB82DA" w:rsidR="3E2BF887">
        <w:rPr>
          <w:rFonts w:ascii="Arial" w:hAnsi="Arial" w:eastAsia="Arial" w:cs="Arial"/>
          <w:b w:val="0"/>
          <w:bCs w:val="0"/>
          <w:i w:val="0"/>
          <w:iCs w:val="0"/>
          <w:caps w:val="0"/>
          <w:smallCaps w:val="0"/>
          <w:noProof w:val="0"/>
          <w:color w:val="auto"/>
          <w:sz w:val="22"/>
          <w:szCs w:val="22"/>
          <w:lang w:val="en-GB"/>
        </w:rPr>
        <w:t xml:space="preserve">-quality care. Failures in any one area can </w:t>
      </w:r>
      <w:r w:rsidRPr="58FB82DA" w:rsidR="0138ED5F">
        <w:rPr>
          <w:rFonts w:ascii="Arial" w:hAnsi="Arial" w:eastAsia="Arial" w:cs="Arial"/>
          <w:b w:val="0"/>
          <w:bCs w:val="0"/>
          <w:i w:val="0"/>
          <w:iCs w:val="0"/>
          <w:caps w:val="0"/>
          <w:smallCaps w:val="0"/>
          <w:noProof w:val="0"/>
          <w:color w:val="auto"/>
          <w:sz w:val="22"/>
          <w:szCs w:val="22"/>
          <w:lang w:val="en-GB"/>
        </w:rPr>
        <w:t xml:space="preserve">lead to significant risks, particularly for vulnerable </w:t>
      </w:r>
      <w:r w:rsidRPr="58FB82DA" w:rsidR="57EFC231">
        <w:rPr>
          <w:rFonts w:ascii="Arial" w:hAnsi="Arial" w:eastAsia="Arial" w:cs="Arial"/>
          <w:b w:val="0"/>
          <w:bCs w:val="0"/>
          <w:i w:val="0"/>
          <w:iCs w:val="0"/>
          <w:caps w:val="0"/>
          <w:smallCaps w:val="0"/>
          <w:noProof w:val="0"/>
          <w:color w:val="auto"/>
          <w:sz w:val="22"/>
          <w:szCs w:val="22"/>
          <w:lang w:val="en-GB"/>
        </w:rPr>
        <w:t>individuals who rely heavily on health and social care services.</w:t>
      </w:r>
      <w:r w:rsidRPr="58FB82DA" w:rsidR="435812B4">
        <w:rPr>
          <w:rFonts w:ascii="Arial" w:hAnsi="Arial" w:eastAsia="Arial" w:cs="Arial"/>
          <w:b w:val="0"/>
          <w:bCs w:val="0"/>
          <w:i w:val="0"/>
          <w:iCs w:val="0"/>
          <w:caps w:val="0"/>
          <w:smallCaps w:val="0"/>
          <w:noProof w:val="0"/>
          <w:color w:val="auto"/>
          <w:sz w:val="22"/>
          <w:szCs w:val="22"/>
          <w:lang w:val="en-GB"/>
        </w:rPr>
        <w:t xml:space="preserve"> By strengthening each element of Berlo Model, healthcare providers can </w:t>
      </w:r>
      <w:bookmarkStart w:name="_Int_wLNfdHqH" w:id="1823732841"/>
      <w:r w:rsidRPr="58FB82DA" w:rsidR="435812B4">
        <w:rPr>
          <w:rFonts w:ascii="Arial" w:hAnsi="Arial" w:eastAsia="Arial" w:cs="Arial"/>
          <w:b w:val="0"/>
          <w:bCs w:val="0"/>
          <w:i w:val="0"/>
          <w:iCs w:val="0"/>
          <w:caps w:val="0"/>
          <w:smallCaps w:val="0"/>
          <w:noProof w:val="0"/>
          <w:color w:val="auto"/>
          <w:sz w:val="22"/>
          <w:szCs w:val="22"/>
          <w:lang w:val="en-GB"/>
        </w:rPr>
        <w:t>substantially reduce</w:t>
      </w:r>
      <w:bookmarkEnd w:id="1823732841"/>
      <w:r w:rsidRPr="58FB82DA" w:rsidR="435812B4">
        <w:rPr>
          <w:rFonts w:ascii="Arial" w:hAnsi="Arial" w:eastAsia="Arial" w:cs="Arial"/>
          <w:b w:val="0"/>
          <w:bCs w:val="0"/>
          <w:i w:val="0"/>
          <w:iCs w:val="0"/>
          <w:caps w:val="0"/>
          <w:smallCaps w:val="0"/>
          <w:noProof w:val="0"/>
          <w:color w:val="auto"/>
          <w:sz w:val="22"/>
          <w:szCs w:val="22"/>
          <w:lang w:val="en-GB"/>
        </w:rPr>
        <w:t xml:space="preserve"> the likelihood of communication-related errors and improve continuity and safety of care.</w:t>
      </w:r>
      <w:r w:rsidRPr="58FB82DA" w:rsidR="223965AC">
        <w:rPr>
          <w:rFonts w:ascii="Arial" w:hAnsi="Arial" w:eastAsia="Arial" w:cs="Arial"/>
          <w:b w:val="0"/>
          <w:bCs w:val="0"/>
          <w:i w:val="0"/>
          <w:iCs w:val="0"/>
          <w:caps w:val="0"/>
          <w:smallCaps w:val="0"/>
          <w:noProof w:val="0"/>
          <w:color w:val="auto"/>
          <w:sz w:val="22"/>
          <w:szCs w:val="22"/>
          <w:lang w:val="en-GB"/>
        </w:rPr>
        <w:t xml:space="preserve"> Boost</w:t>
      </w:r>
      <w:r w:rsidRPr="58FB82DA" w:rsidR="2EEBE271">
        <w:rPr>
          <w:rFonts w:ascii="Arial" w:hAnsi="Arial" w:eastAsia="Arial" w:cs="Arial"/>
          <w:b w:val="0"/>
          <w:bCs w:val="0"/>
          <w:i w:val="0"/>
          <w:iCs w:val="0"/>
          <w:caps w:val="0"/>
          <w:smallCaps w:val="0"/>
          <w:noProof w:val="0"/>
          <w:color w:val="auto"/>
          <w:sz w:val="22"/>
          <w:szCs w:val="22"/>
          <w:lang w:val="en-GB"/>
        </w:rPr>
        <w:t xml:space="preserve"> these areas therefore </w:t>
      </w:r>
      <w:r w:rsidRPr="58FB82DA" w:rsidR="2EEBE271">
        <w:rPr>
          <w:rFonts w:ascii="Arial" w:hAnsi="Arial" w:eastAsia="Arial" w:cs="Arial"/>
          <w:b w:val="0"/>
          <w:bCs w:val="0"/>
          <w:i w:val="0"/>
          <w:iCs w:val="0"/>
          <w:caps w:val="0"/>
          <w:smallCaps w:val="0"/>
          <w:noProof w:val="0"/>
          <w:color w:val="auto"/>
          <w:sz w:val="22"/>
          <w:szCs w:val="22"/>
          <w:lang w:val="en-GB"/>
        </w:rPr>
        <w:t>represents</w:t>
      </w:r>
      <w:r w:rsidRPr="58FB82DA" w:rsidR="2EEBE271">
        <w:rPr>
          <w:rFonts w:ascii="Arial" w:hAnsi="Arial" w:eastAsia="Arial" w:cs="Arial"/>
          <w:b w:val="0"/>
          <w:bCs w:val="0"/>
          <w:i w:val="0"/>
          <w:iCs w:val="0"/>
          <w:caps w:val="0"/>
          <w:smallCaps w:val="0"/>
          <w:noProof w:val="0"/>
          <w:color w:val="auto"/>
          <w:sz w:val="22"/>
          <w:szCs w:val="22"/>
          <w:lang w:val="en-GB"/>
        </w:rPr>
        <w:t xml:space="preserve"> an essential step toward delivering safe, person-centred, and effective care.</w:t>
      </w:r>
      <w:r w:rsidRPr="58FB82DA" w:rsidR="4A8C2E93">
        <w:rPr>
          <w:rFonts w:ascii="Arial" w:hAnsi="Arial" w:eastAsia="Arial" w:cs="Arial"/>
          <w:b w:val="0"/>
          <w:bCs w:val="0"/>
          <w:i w:val="0"/>
          <w:iCs w:val="0"/>
          <w:caps w:val="0"/>
          <w:smallCaps w:val="0"/>
          <w:noProof w:val="0"/>
          <w:color w:val="auto"/>
          <w:sz w:val="22"/>
          <w:szCs w:val="22"/>
          <w:lang w:val="en-GB"/>
        </w:rPr>
        <w:t xml:space="preserve"> </w:t>
      </w:r>
      <w:r w:rsidRPr="58FB82DA" w:rsidR="6C3E56B9">
        <w:rPr>
          <w:rFonts w:ascii="Arial" w:hAnsi="Arial" w:eastAsia="Arial" w:cs="Arial"/>
          <w:b w:val="0"/>
          <w:bCs w:val="0"/>
          <w:i w:val="0"/>
          <w:iCs w:val="0"/>
          <w:caps w:val="0"/>
          <w:smallCaps w:val="0"/>
          <w:noProof w:val="0"/>
          <w:color w:val="auto"/>
          <w:sz w:val="22"/>
          <w:szCs w:val="22"/>
          <w:lang w:val="en-GB"/>
        </w:rPr>
        <w:t xml:space="preserve">The new </w:t>
      </w:r>
      <w:r w:rsidRPr="58FB82DA" w:rsidR="5BED2A65">
        <w:rPr>
          <w:rFonts w:ascii="Arial" w:hAnsi="Arial" w:eastAsia="Arial" w:cs="Arial"/>
          <w:b w:val="0"/>
          <w:bCs w:val="0"/>
          <w:i w:val="0"/>
          <w:iCs w:val="0"/>
          <w:caps w:val="0"/>
          <w:smallCaps w:val="0"/>
          <w:noProof w:val="0"/>
          <w:color w:val="auto"/>
          <w:sz w:val="22"/>
          <w:szCs w:val="22"/>
          <w:lang w:val="en-GB"/>
        </w:rPr>
        <w:t>I</w:t>
      </w:r>
      <w:r w:rsidRPr="58FB82DA" w:rsidR="6C3E56B9">
        <w:rPr>
          <w:rFonts w:ascii="Arial" w:hAnsi="Arial" w:eastAsia="Arial" w:cs="Arial"/>
          <w:b w:val="0"/>
          <w:bCs w:val="0"/>
          <w:i w:val="0"/>
          <w:iCs w:val="0"/>
          <w:caps w:val="0"/>
          <w:smallCaps w:val="0"/>
          <w:noProof w:val="0"/>
          <w:color w:val="auto"/>
          <w:sz w:val="22"/>
          <w:szCs w:val="22"/>
          <w:lang w:val="en-GB"/>
        </w:rPr>
        <w:t xml:space="preserve">ntegrated </w:t>
      </w:r>
      <w:r w:rsidRPr="58FB82DA" w:rsidR="32A82761">
        <w:rPr>
          <w:rFonts w:ascii="Arial" w:hAnsi="Arial" w:eastAsia="Arial" w:cs="Arial"/>
          <w:b w:val="0"/>
          <w:bCs w:val="0"/>
          <w:i w:val="0"/>
          <w:iCs w:val="0"/>
          <w:caps w:val="0"/>
          <w:smallCaps w:val="0"/>
          <w:noProof w:val="0"/>
          <w:color w:val="auto"/>
          <w:sz w:val="22"/>
          <w:szCs w:val="22"/>
          <w:lang w:val="en-GB"/>
        </w:rPr>
        <w:t>C</w:t>
      </w:r>
      <w:r w:rsidRPr="58FB82DA" w:rsidR="6C3E56B9">
        <w:rPr>
          <w:rFonts w:ascii="Arial" w:hAnsi="Arial" w:eastAsia="Arial" w:cs="Arial"/>
          <w:b w:val="0"/>
          <w:bCs w:val="0"/>
          <w:i w:val="0"/>
          <w:iCs w:val="0"/>
          <w:caps w:val="0"/>
          <w:smallCaps w:val="0"/>
          <w:noProof w:val="0"/>
          <w:color w:val="auto"/>
          <w:sz w:val="22"/>
          <w:szCs w:val="22"/>
          <w:lang w:val="en-GB"/>
        </w:rPr>
        <w:t xml:space="preserve">are </w:t>
      </w:r>
      <w:r w:rsidRPr="58FB82DA" w:rsidR="7E6B4997">
        <w:rPr>
          <w:rFonts w:ascii="Arial" w:hAnsi="Arial" w:eastAsia="Arial" w:cs="Arial"/>
          <w:b w:val="0"/>
          <w:bCs w:val="0"/>
          <w:i w:val="0"/>
          <w:iCs w:val="0"/>
          <w:caps w:val="0"/>
          <w:smallCaps w:val="0"/>
          <w:noProof w:val="0"/>
          <w:color w:val="auto"/>
          <w:sz w:val="22"/>
          <w:szCs w:val="22"/>
          <w:lang w:val="en-GB"/>
        </w:rPr>
        <w:t>S</w:t>
      </w:r>
      <w:r w:rsidRPr="58FB82DA" w:rsidR="6C3E56B9">
        <w:rPr>
          <w:rFonts w:ascii="Arial" w:hAnsi="Arial" w:eastAsia="Arial" w:cs="Arial"/>
          <w:b w:val="0"/>
          <w:bCs w:val="0"/>
          <w:i w:val="0"/>
          <w:iCs w:val="0"/>
          <w:caps w:val="0"/>
          <w:smallCaps w:val="0"/>
          <w:noProof w:val="0"/>
          <w:color w:val="auto"/>
          <w:sz w:val="22"/>
          <w:szCs w:val="22"/>
          <w:lang w:val="en-GB"/>
        </w:rPr>
        <w:t xml:space="preserve">ystem (ICS’S) will improve people’s </w:t>
      </w:r>
      <w:r w:rsidRPr="58FB82DA" w:rsidR="7334A46A">
        <w:rPr>
          <w:rFonts w:ascii="Arial" w:hAnsi="Arial" w:eastAsia="Arial" w:cs="Arial"/>
          <w:b w:val="0"/>
          <w:bCs w:val="0"/>
          <w:i w:val="0"/>
          <w:iCs w:val="0"/>
          <w:caps w:val="0"/>
          <w:smallCaps w:val="0"/>
          <w:noProof w:val="0"/>
          <w:color w:val="auto"/>
          <w:sz w:val="22"/>
          <w:szCs w:val="22"/>
          <w:lang w:val="en-GB"/>
        </w:rPr>
        <w:t>independence</w:t>
      </w:r>
      <w:r w:rsidRPr="58FB82DA" w:rsidR="6C3E56B9">
        <w:rPr>
          <w:rFonts w:ascii="Arial" w:hAnsi="Arial" w:eastAsia="Arial" w:cs="Arial"/>
          <w:b w:val="0"/>
          <w:bCs w:val="0"/>
          <w:i w:val="0"/>
          <w:iCs w:val="0"/>
          <w:caps w:val="0"/>
          <w:smallCaps w:val="0"/>
          <w:noProof w:val="0"/>
          <w:color w:val="auto"/>
          <w:sz w:val="22"/>
          <w:szCs w:val="22"/>
          <w:lang w:val="en-GB"/>
        </w:rPr>
        <w:t xml:space="preserve"> and wellbeing.</w:t>
      </w:r>
      <w:r w:rsidRPr="58FB82DA" w:rsidR="525EEB50">
        <w:rPr>
          <w:rFonts w:ascii="Roboto" w:hAnsi="Roboto" w:eastAsia="Roboto" w:cs="Roboto"/>
          <w:b w:val="0"/>
          <w:bCs w:val="0"/>
          <w:i w:val="0"/>
          <w:iCs w:val="0"/>
          <w:caps w:val="0"/>
          <w:smallCaps w:val="0"/>
          <w:noProof w:val="0"/>
          <w:color w:val="202A30"/>
          <w:sz w:val="27"/>
          <w:szCs w:val="27"/>
          <w:lang w:val="en-GB"/>
        </w:rPr>
        <w:t xml:space="preserve"> </w:t>
      </w:r>
      <w:r w:rsidRPr="58FB82DA" w:rsidR="5C6EF995">
        <w:rPr>
          <w:rFonts w:ascii="Arial" w:hAnsi="Arial" w:eastAsia="Arial" w:cs="Arial"/>
          <w:b w:val="0"/>
          <w:bCs w:val="0"/>
          <w:i w:val="0"/>
          <w:iCs w:val="0"/>
          <w:caps w:val="0"/>
          <w:smallCaps w:val="0"/>
          <w:noProof w:val="0"/>
          <w:color w:val="202A30"/>
          <w:sz w:val="22"/>
          <w:szCs w:val="22"/>
          <w:lang w:val="en-GB"/>
        </w:rPr>
        <w:t>Integrated care systems</w:t>
      </w:r>
      <w:r w:rsidRPr="58FB82DA" w:rsidR="525EEB50">
        <w:rPr>
          <w:rFonts w:ascii="Arial" w:hAnsi="Arial" w:eastAsia="Arial" w:cs="Arial"/>
          <w:b w:val="0"/>
          <w:bCs w:val="0"/>
          <w:i w:val="0"/>
          <w:iCs w:val="0"/>
          <w:caps w:val="0"/>
          <w:smallCaps w:val="0"/>
          <w:noProof w:val="0"/>
          <w:color w:val="202A30"/>
          <w:sz w:val="22"/>
          <w:szCs w:val="22"/>
          <w:lang w:val="en-GB"/>
        </w:rPr>
        <w:t xml:space="preserve"> have been set up to make this happen. Their aim is to improve health and care services – with a focus on prevention, better outcomes and reducing health inequalities</w:t>
      </w:r>
      <w:r w:rsidRPr="58FB82DA" w:rsidR="55D08AE5">
        <w:rPr>
          <w:rFonts w:ascii="Roboto" w:hAnsi="Roboto" w:eastAsia="Roboto" w:cs="Roboto"/>
          <w:b w:val="0"/>
          <w:bCs w:val="0"/>
          <w:i w:val="0"/>
          <w:iCs w:val="0"/>
          <w:caps w:val="0"/>
          <w:smallCaps w:val="0"/>
          <w:noProof w:val="0"/>
          <w:color w:val="2C3E50"/>
          <w:sz w:val="22"/>
          <w:szCs w:val="22"/>
          <w:lang w:val="en-GB"/>
        </w:rPr>
        <w:t xml:space="preserve"> (NHS England, 2022).</w:t>
      </w:r>
    </w:p>
    <w:p w:rsidR="58FB82DA" w:rsidP="58FB82DA" w:rsidRDefault="58FB82DA" w14:paraId="34FFE693" w14:textId="45E70E2B">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58FB82DA" w:rsidP="58FB82DA" w:rsidRDefault="58FB82DA" w14:paraId="29455A09" w14:textId="3AFA56E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58FB82DA" w:rsidP="58FB82DA" w:rsidRDefault="58FB82DA" w14:paraId="3CF087F9" w14:textId="21D43E6E">
      <w:pPr>
        <w:pStyle w:val="Normal"/>
        <w:shd w:val="clear" w:color="auto" w:fill="FFFFFF" w:themeFill="background1"/>
        <w:spacing w:before="0" w:beforeAutospacing="off" w:after="30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58FB82DA" w:rsidP="58FB82DA" w:rsidRDefault="58FB82DA" w14:paraId="1AA06AB1" w14:textId="096F83C1">
      <w:pPr>
        <w:pStyle w:val="Normal"/>
        <w:jc w:val="both"/>
        <w:rPr>
          <w:rFonts w:ascii="Arial" w:hAnsi="Arial" w:eastAsia="Arial" w:cs="Arial"/>
          <w:b w:val="0"/>
          <w:bCs w:val="0"/>
          <w:i w:val="0"/>
          <w:iCs w:val="0"/>
          <w:caps w:val="0"/>
          <w:smallCaps w:val="0"/>
          <w:noProof w:val="0"/>
          <w:color w:val="auto"/>
          <w:sz w:val="22"/>
          <w:szCs w:val="22"/>
          <w:lang w:val="en-GB"/>
        </w:rPr>
      </w:pPr>
    </w:p>
    <w:p w:rsidR="58FB82DA" w:rsidP="58FB82DA" w:rsidRDefault="58FB82DA" w14:paraId="27A862A3" w14:textId="5A5760AE">
      <w:pPr>
        <w:pStyle w:val="Normal"/>
        <w:jc w:val="both"/>
        <w:rPr>
          <w:rFonts w:ascii="Arial" w:hAnsi="Arial" w:eastAsia="Arial" w:cs="Arial"/>
          <w:b w:val="0"/>
          <w:bCs w:val="0"/>
          <w:i w:val="0"/>
          <w:iCs w:val="0"/>
          <w:caps w:val="0"/>
          <w:smallCaps w:val="0"/>
          <w:noProof w:val="0"/>
          <w:color w:val="auto"/>
          <w:sz w:val="22"/>
          <w:szCs w:val="22"/>
          <w:lang w:val="en-GB"/>
        </w:rPr>
      </w:pPr>
    </w:p>
    <w:p w:rsidR="58FB82DA" w:rsidP="58FB82DA" w:rsidRDefault="58FB82DA" w14:paraId="30315D28" w14:textId="0B470C27">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45B82565" w14:textId="5306331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3CEAE388" w14:textId="5BF2248D">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78F80388" w14:textId="1554748F">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7BE7A356" w14:textId="393FE009">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21C598BE" w14:textId="5741B8F2">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5B9729A2" w14:textId="49B82370">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36CCA374" w14:textId="739AE1FF">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FB82DA" w:rsidP="58FB82DA" w:rsidRDefault="58FB82DA" w14:paraId="5665D1A0" w14:textId="22609B98">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24F2389" w:rsidP="58FB82DA" w:rsidRDefault="024F2389" w14:paraId="06004DC7" w14:textId="19F4E597">
      <w:pPr>
        <w:pStyle w:val="Normal"/>
        <w:suppressLineNumbers w:val="0"/>
        <w:spacing w:before="0" w:beforeAutospacing="off" w:after="160" w:afterAutospacing="off" w:line="279" w:lineRule="auto"/>
        <w:ind w:left="0" w:right="0"/>
        <w:jc w:val="center"/>
      </w:pPr>
      <w:r w:rsidRPr="58FB82DA" w:rsidR="5995AE79">
        <w:rPr>
          <w:rFonts w:ascii="Arial" w:hAnsi="Arial" w:eastAsia="Arial" w:cs="Arial"/>
          <w:b w:val="1"/>
          <w:bCs w:val="1"/>
          <w:i w:val="0"/>
          <w:iCs w:val="0"/>
          <w:caps w:val="0"/>
          <w:smallCaps w:val="0"/>
          <w:noProof w:val="0"/>
          <w:color w:val="000000" w:themeColor="text1" w:themeTint="FF" w:themeShade="FF"/>
          <w:sz w:val="24"/>
          <w:szCs w:val="24"/>
          <w:u w:val="single"/>
          <w:lang w:val="en-GB"/>
        </w:rPr>
        <w:t>REFERENCES</w:t>
      </w:r>
    </w:p>
    <w:p w:rsidR="3FB13495" w:rsidP="58FB82DA" w:rsidRDefault="3FB13495" w14:paraId="24EE2797" w14:textId="67227A52">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142D4204" w14:textId="3E8C0DBA">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7518208C">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Health and Social Care (2025). </w:t>
      </w:r>
      <w:r w:rsidRPr="58FB82DA" w:rsidR="7518208C">
        <w:rPr>
          <w:rFonts w:ascii="Arial" w:hAnsi="Arial" w:eastAsia="Arial" w:cs="Arial"/>
          <w:b w:val="0"/>
          <w:bCs w:val="0"/>
          <w:i w:val="1"/>
          <w:iCs w:val="1"/>
          <w:caps w:val="0"/>
          <w:smallCaps w:val="0"/>
          <w:noProof w:val="0"/>
          <w:color w:val="000000" w:themeColor="text1" w:themeTint="FF" w:themeShade="FF"/>
          <w:sz w:val="24"/>
          <w:szCs w:val="24"/>
          <w:lang w:val="en-GB"/>
        </w:rPr>
        <w:t>New reforms and independent commission to transform social care</w:t>
      </w:r>
      <w:r w:rsidRPr="58FB82DA" w:rsidR="7518208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67316ea328ab4ba0">
        <w:r w:rsidRPr="58FB82DA" w:rsidR="7518208C">
          <w:rPr>
            <w:rStyle w:val="Hyperlink"/>
            <w:rFonts w:ascii="Arial" w:hAnsi="Arial" w:eastAsia="Arial" w:cs="Arial"/>
            <w:b w:val="0"/>
            <w:bCs w:val="0"/>
            <w:i w:val="0"/>
            <w:iCs w:val="0"/>
            <w:caps w:val="0"/>
            <w:smallCaps w:val="0"/>
            <w:noProof w:val="0"/>
            <w:sz w:val="24"/>
            <w:szCs w:val="24"/>
            <w:lang w:val="en-GB"/>
          </w:rPr>
          <w:t>https://www.gov.uk/government/news/new-reforms-and-independent-commission-to-transform-social-care</w:t>
        </w:r>
      </w:hyperlink>
      <w:r w:rsidRPr="58FB82DA" w:rsidR="7518208C">
        <w:rPr>
          <w:rFonts w:ascii="Arial" w:hAnsi="Arial" w:eastAsia="Arial" w:cs="Arial"/>
          <w:b w:val="0"/>
          <w:bCs w:val="0"/>
          <w:i w:val="0"/>
          <w:iCs w:val="0"/>
          <w:caps w:val="0"/>
          <w:smallCaps w:val="0"/>
          <w:noProof w:val="0"/>
          <w:color w:val="000000" w:themeColor="text1" w:themeTint="FF" w:themeShade="FF"/>
          <w:sz w:val="24"/>
          <w:szCs w:val="24"/>
          <w:lang w:val="en-GB"/>
        </w:rPr>
        <w:t>. (accessed 20</w:t>
      </w:r>
      <w:r w:rsidRPr="58FB82DA" w:rsidR="7518208C">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8FB82DA" w:rsidR="7518208C">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3FB13495" w:rsidP="58FB82DA" w:rsidRDefault="3FB13495" w14:paraId="4103BCAB" w14:textId="11BA6B25">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2F2275B4" w14:textId="1C3ABE91">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51D5EF3F">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Health and Social Care (2016). </w:t>
      </w:r>
      <w:r w:rsidRPr="58FB82DA" w:rsidR="51D5EF3F">
        <w:rPr>
          <w:rFonts w:ascii="Arial" w:hAnsi="Arial" w:eastAsia="Arial" w:cs="Arial"/>
          <w:b w:val="0"/>
          <w:bCs w:val="0"/>
          <w:i w:val="1"/>
          <w:iCs w:val="1"/>
          <w:caps w:val="0"/>
          <w:smallCaps w:val="0"/>
          <w:noProof w:val="0"/>
          <w:color w:val="000000" w:themeColor="text1" w:themeTint="FF" w:themeShade="FF"/>
          <w:sz w:val="24"/>
          <w:szCs w:val="24"/>
          <w:lang w:val="en-GB"/>
        </w:rPr>
        <w:t>Care Act Factsheets</w:t>
      </w:r>
      <w:r w:rsidRPr="58FB82DA" w:rsidR="51D5EF3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13287b0710e849d5">
        <w:r w:rsidRPr="58FB82DA" w:rsidR="51D5EF3F">
          <w:rPr>
            <w:rStyle w:val="Hyperlink"/>
            <w:rFonts w:ascii="Arial" w:hAnsi="Arial" w:eastAsia="Arial" w:cs="Arial"/>
            <w:b w:val="0"/>
            <w:bCs w:val="0"/>
            <w:i w:val="0"/>
            <w:iCs w:val="0"/>
            <w:caps w:val="0"/>
            <w:smallCaps w:val="0"/>
            <w:noProof w:val="0"/>
            <w:sz w:val="24"/>
            <w:szCs w:val="24"/>
            <w:lang w:val="en-GB"/>
          </w:rPr>
          <w:t>https://www.gov.uk/government/publications/care-act-2014-part-1-factsheets/care-act-factsheets</w:t>
        </w:r>
      </w:hyperlink>
      <w:r w:rsidRPr="58FB82DA" w:rsidR="51D5EF3F">
        <w:rPr>
          <w:rFonts w:ascii="Arial" w:hAnsi="Arial" w:eastAsia="Arial" w:cs="Arial"/>
          <w:b w:val="0"/>
          <w:bCs w:val="0"/>
          <w:i w:val="0"/>
          <w:iCs w:val="0"/>
          <w:caps w:val="0"/>
          <w:smallCaps w:val="0"/>
          <w:noProof w:val="0"/>
          <w:color w:val="000000" w:themeColor="text1" w:themeTint="FF" w:themeShade="FF"/>
          <w:sz w:val="24"/>
          <w:szCs w:val="24"/>
          <w:lang w:val="en-GB"/>
        </w:rPr>
        <w:t>. (</w:t>
      </w:r>
      <w:r w:rsidRPr="58FB82DA" w:rsidR="39EB7CFA">
        <w:rPr>
          <w:rFonts w:ascii="Arial" w:hAnsi="Arial" w:eastAsia="Arial" w:cs="Arial"/>
          <w:b w:val="0"/>
          <w:bCs w:val="0"/>
          <w:i w:val="0"/>
          <w:iCs w:val="0"/>
          <w:caps w:val="0"/>
          <w:smallCaps w:val="0"/>
          <w:noProof w:val="0"/>
          <w:color w:val="000000" w:themeColor="text1" w:themeTint="FF" w:themeShade="FF"/>
          <w:sz w:val="24"/>
          <w:szCs w:val="24"/>
          <w:lang w:val="en-GB"/>
        </w:rPr>
        <w:t>accessed</w:t>
      </w:r>
      <w:r w:rsidRPr="58FB82DA" w:rsidR="51D5EF3F">
        <w:rPr>
          <w:rFonts w:ascii="Arial" w:hAnsi="Arial" w:eastAsia="Arial" w:cs="Arial"/>
          <w:b w:val="0"/>
          <w:bCs w:val="0"/>
          <w:i w:val="0"/>
          <w:iCs w:val="0"/>
          <w:caps w:val="0"/>
          <w:smallCaps w:val="0"/>
          <w:noProof w:val="0"/>
          <w:color w:val="000000" w:themeColor="text1" w:themeTint="FF" w:themeShade="FF"/>
          <w:sz w:val="24"/>
          <w:szCs w:val="24"/>
          <w:lang w:val="en-GB"/>
        </w:rPr>
        <w:t xml:space="preserve"> 19</w:t>
      </w:r>
      <w:r w:rsidRPr="58FB82DA" w:rsidR="51D5EF3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8FB82DA" w:rsidR="51D5EF3F">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3FB13495" w:rsidP="58FB82DA" w:rsidRDefault="3FB13495" w14:paraId="78468ED0" w14:textId="64615F8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2D82012E" w14:textId="64B0198A">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4A76DBE1">
        <w:rPr>
          <w:rFonts w:ascii="Arial" w:hAnsi="Arial" w:eastAsia="Arial" w:cs="Arial"/>
          <w:b w:val="0"/>
          <w:bCs w:val="0"/>
          <w:i w:val="0"/>
          <w:iCs w:val="0"/>
          <w:caps w:val="0"/>
          <w:smallCaps w:val="0"/>
          <w:noProof w:val="0"/>
          <w:color w:val="000000" w:themeColor="text1" w:themeTint="FF" w:themeShade="FF"/>
          <w:sz w:val="24"/>
          <w:szCs w:val="24"/>
          <w:lang w:val="en-GB"/>
        </w:rPr>
        <w:t xml:space="preserve">Glasby, J., Dickinson, </w:t>
      </w:r>
      <w:bookmarkStart w:name="_Int_R0sb0bIz" w:id="1865871401"/>
      <w:r w:rsidRPr="58FB82DA" w:rsidR="4A76DBE1">
        <w:rPr>
          <w:rFonts w:ascii="Arial" w:hAnsi="Arial" w:eastAsia="Arial" w:cs="Arial"/>
          <w:b w:val="0"/>
          <w:bCs w:val="0"/>
          <w:i w:val="0"/>
          <w:iCs w:val="0"/>
          <w:caps w:val="0"/>
          <w:smallCaps w:val="0"/>
          <w:noProof w:val="0"/>
          <w:color w:val="000000" w:themeColor="text1" w:themeTint="FF" w:themeShade="FF"/>
          <w:sz w:val="24"/>
          <w:szCs w:val="24"/>
          <w:lang w:val="en-GB"/>
        </w:rPr>
        <w:t>H.</w:t>
      </w:r>
      <w:bookmarkEnd w:id="1865871401"/>
      <w:r w:rsidRPr="58FB82DA" w:rsidR="4A76DBE1">
        <w:rPr>
          <w:rFonts w:ascii="Arial" w:hAnsi="Arial" w:eastAsia="Arial" w:cs="Arial"/>
          <w:b w:val="0"/>
          <w:bCs w:val="0"/>
          <w:i w:val="0"/>
          <w:iCs w:val="0"/>
          <w:caps w:val="0"/>
          <w:smallCaps w:val="0"/>
          <w:noProof w:val="0"/>
          <w:color w:val="000000" w:themeColor="text1" w:themeTint="FF" w:themeShade="FF"/>
          <w:sz w:val="24"/>
          <w:szCs w:val="24"/>
          <w:lang w:val="en-GB"/>
        </w:rPr>
        <w:t xml:space="preserve"> and Miller, R. (2014). No one ever said it was going to be easy: the importance of people and relationships in creating integrated care. </w:t>
      </w:r>
      <w:r w:rsidRPr="58FB82DA" w:rsidR="4A76DBE1">
        <w:rPr>
          <w:rFonts w:ascii="Arial" w:hAnsi="Arial" w:eastAsia="Arial" w:cs="Arial"/>
          <w:b w:val="0"/>
          <w:bCs w:val="0"/>
          <w:i w:val="1"/>
          <w:iCs w:val="1"/>
          <w:caps w:val="0"/>
          <w:smallCaps w:val="0"/>
          <w:noProof w:val="0"/>
          <w:color w:val="000000" w:themeColor="text1" w:themeTint="FF" w:themeShade="FF"/>
          <w:sz w:val="24"/>
          <w:szCs w:val="24"/>
          <w:lang w:val="en-GB"/>
        </w:rPr>
        <w:t>Journal of Integrated Care</w:t>
      </w:r>
      <w:r w:rsidRPr="58FB82DA" w:rsidR="4A76DBE1">
        <w:rPr>
          <w:rFonts w:ascii="Arial" w:hAnsi="Arial" w:eastAsia="Arial" w:cs="Arial"/>
          <w:b w:val="0"/>
          <w:bCs w:val="0"/>
          <w:i w:val="0"/>
          <w:iCs w:val="0"/>
          <w:caps w:val="0"/>
          <w:smallCaps w:val="0"/>
          <w:noProof w:val="0"/>
          <w:color w:val="000000" w:themeColor="text1" w:themeTint="FF" w:themeShade="FF"/>
          <w:sz w:val="24"/>
          <w:szCs w:val="24"/>
          <w:lang w:val="en-GB"/>
        </w:rPr>
        <w:t>, 22(5/6). doi:https://doi.org/10.1108/jica-08-2014-0032. (accesed 19</w:t>
      </w:r>
      <w:r w:rsidRPr="58FB82DA" w:rsidR="4A76DBE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8FB82DA" w:rsidR="4A76DBE1">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3FB13495" w:rsidP="58FB82DA" w:rsidRDefault="3FB13495" w14:paraId="4444D72A" w14:textId="601A98ED">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41EE8F2C" w14:textId="1BEBC7C7">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50581C56">
        <w:rPr>
          <w:rFonts w:ascii="Arial" w:hAnsi="Arial" w:eastAsia="Arial" w:cs="Arial"/>
          <w:b w:val="0"/>
          <w:bCs w:val="0"/>
          <w:i w:val="0"/>
          <w:iCs w:val="0"/>
          <w:caps w:val="0"/>
          <w:smallCaps w:val="0"/>
          <w:noProof w:val="0"/>
          <w:color w:val="000000" w:themeColor="text1" w:themeTint="FF" w:themeShade="FF"/>
          <w:sz w:val="24"/>
          <w:szCs w:val="24"/>
          <w:lang w:val="en-GB"/>
        </w:rPr>
        <w:t xml:space="preserve">GOV.UK. (n.d.). </w:t>
      </w:r>
      <w:r w:rsidRPr="58FB82DA" w:rsidR="50581C56">
        <w:rPr>
          <w:rFonts w:ascii="Arial" w:hAnsi="Arial" w:eastAsia="Arial" w:cs="Arial"/>
          <w:b w:val="0"/>
          <w:bCs w:val="0"/>
          <w:i w:val="1"/>
          <w:iCs w:val="1"/>
          <w:caps w:val="0"/>
          <w:smallCaps w:val="0"/>
          <w:noProof w:val="0"/>
          <w:color w:val="000000" w:themeColor="text1" w:themeTint="FF" w:themeShade="FF"/>
          <w:sz w:val="24"/>
          <w:szCs w:val="24"/>
          <w:lang w:val="en-GB"/>
        </w:rPr>
        <w:t>Equality in 2022: how DHSC met the public sector equality duty</w:t>
      </w:r>
      <w:r w:rsidRPr="58FB82DA" w:rsidR="50581C5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67866db57de439e">
        <w:r w:rsidRPr="58FB82DA" w:rsidR="50581C56">
          <w:rPr>
            <w:rStyle w:val="Hyperlink"/>
            <w:rFonts w:ascii="Arial" w:hAnsi="Arial" w:eastAsia="Arial" w:cs="Arial"/>
            <w:b w:val="0"/>
            <w:bCs w:val="0"/>
            <w:i w:val="0"/>
            <w:iCs w:val="0"/>
            <w:caps w:val="0"/>
            <w:smallCaps w:val="0"/>
            <w:noProof w:val="0"/>
            <w:sz w:val="24"/>
            <w:szCs w:val="24"/>
            <w:lang w:val="en-GB"/>
          </w:rPr>
          <w:t>https://www.gov.uk/government/publications/dhsc-equality-information-2022/equality-in-2022-how-dhsc-met-the-public-sector-equality-duty</w:t>
        </w:r>
      </w:hyperlink>
      <w:r w:rsidRPr="58FB82DA" w:rsidR="50581C56">
        <w:rPr>
          <w:rFonts w:ascii="Arial" w:hAnsi="Arial" w:eastAsia="Arial" w:cs="Arial"/>
          <w:b w:val="0"/>
          <w:bCs w:val="0"/>
          <w:i w:val="0"/>
          <w:iCs w:val="0"/>
          <w:caps w:val="0"/>
          <w:smallCaps w:val="0"/>
          <w:noProof w:val="0"/>
          <w:color w:val="000000" w:themeColor="text1" w:themeTint="FF" w:themeShade="FF"/>
          <w:sz w:val="24"/>
          <w:szCs w:val="24"/>
          <w:lang w:val="en-GB"/>
        </w:rPr>
        <w:t>. (accessed, 18</w:t>
      </w:r>
      <w:r w:rsidRPr="58FB82DA" w:rsidR="50581C5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8FB82DA" w:rsidR="50581C56">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3FB13495" w:rsidP="58FB82DA" w:rsidRDefault="3FB13495" w14:paraId="38006382" w14:textId="2327C164">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5D65D18A" w14:textId="1F66F362">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r w:rsidRPr="58FB82DA" w:rsidR="6A5AB8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England (2022). </w:t>
      </w:r>
      <w:r w:rsidRPr="58FB82DA" w:rsidR="6A5AB8BD">
        <w:rPr>
          <w:rFonts w:ascii="Calibri" w:hAnsi="Calibri" w:eastAsia="Calibri" w:cs="Calibri"/>
          <w:b w:val="0"/>
          <w:bCs w:val="0"/>
          <w:i w:val="1"/>
          <w:iCs w:val="1"/>
          <w:caps w:val="0"/>
          <w:smallCaps w:val="0"/>
          <w:noProof w:val="0"/>
          <w:color w:val="000000" w:themeColor="text1" w:themeTint="FF" w:themeShade="FF"/>
          <w:sz w:val="27"/>
          <w:szCs w:val="27"/>
          <w:lang w:val="en-GB"/>
        </w:rPr>
        <w:t>What Are Integrated Care systems?</w:t>
      </w:r>
      <w:r w:rsidRPr="58FB82DA" w:rsidR="6A5AB8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 England. Available at: </w:t>
      </w:r>
      <w:hyperlink r:id="R89b32e338aa747e8">
        <w:r w:rsidRPr="58FB82DA" w:rsidR="6A5AB8BD">
          <w:rPr>
            <w:rStyle w:val="Hyperlink"/>
            <w:rFonts w:ascii="Calibri" w:hAnsi="Calibri" w:eastAsia="Calibri" w:cs="Calibri"/>
            <w:b w:val="0"/>
            <w:bCs w:val="0"/>
            <w:i w:val="0"/>
            <w:iCs w:val="0"/>
            <w:caps w:val="0"/>
            <w:smallCaps w:val="0"/>
            <w:noProof w:val="0"/>
            <w:sz w:val="27"/>
            <w:szCs w:val="27"/>
            <w:lang w:val="en-GB"/>
          </w:rPr>
          <w:t>https://www.england.nhs.uk/integratedcare/what-is-integrated-care/</w:t>
        </w:r>
      </w:hyperlink>
      <w:r w:rsidRPr="58FB82DA" w:rsidR="6A5AB8BD">
        <w:rPr>
          <w:rFonts w:ascii="Calibri" w:hAnsi="Calibri" w:eastAsia="Calibri" w:cs="Calibri"/>
          <w:b w:val="0"/>
          <w:bCs w:val="0"/>
          <w:i w:val="0"/>
          <w:iCs w:val="0"/>
          <w:caps w:val="0"/>
          <w:smallCaps w:val="0"/>
          <w:noProof w:val="0"/>
          <w:color w:val="000000" w:themeColor="text1" w:themeTint="FF" w:themeShade="FF"/>
          <w:sz w:val="27"/>
          <w:szCs w:val="27"/>
          <w:lang w:val="en-GB"/>
        </w:rPr>
        <w:t>. (</w:t>
      </w:r>
      <w:r w:rsidRPr="58FB82DA" w:rsidR="6A5AB8BD">
        <w:rPr>
          <w:rFonts w:ascii="Calibri" w:hAnsi="Calibri" w:eastAsia="Calibri" w:cs="Calibri"/>
          <w:b w:val="0"/>
          <w:bCs w:val="0"/>
          <w:i w:val="0"/>
          <w:iCs w:val="0"/>
          <w:caps w:val="0"/>
          <w:smallCaps w:val="0"/>
          <w:noProof w:val="0"/>
          <w:color w:val="000000" w:themeColor="text1" w:themeTint="FF" w:themeShade="FF"/>
          <w:sz w:val="27"/>
          <w:szCs w:val="27"/>
          <w:lang w:val="en-GB"/>
        </w:rPr>
        <w:t>accesed</w:t>
      </w:r>
      <w:r w:rsidRPr="58FB82DA" w:rsidR="6A5AB8BD">
        <w:rPr>
          <w:rFonts w:ascii="Calibri" w:hAnsi="Calibri" w:eastAsia="Calibri" w:cs="Calibri"/>
          <w:b w:val="0"/>
          <w:bCs w:val="0"/>
          <w:i w:val="0"/>
          <w:iCs w:val="0"/>
          <w:caps w:val="0"/>
          <w:smallCaps w:val="0"/>
          <w:noProof w:val="0"/>
          <w:color w:val="000000" w:themeColor="text1" w:themeTint="FF" w:themeShade="FF"/>
          <w:sz w:val="27"/>
          <w:szCs w:val="27"/>
          <w:lang w:val="en-GB"/>
        </w:rPr>
        <w:t>, 20</w:t>
      </w:r>
      <w:r w:rsidRPr="58FB82DA" w:rsidR="6A5AB8BD">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58FB82DA" w:rsidR="6A5AB8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November 2025)</w:t>
      </w:r>
    </w:p>
    <w:p w:rsidR="58FB82DA" w:rsidP="58FB82DA" w:rsidRDefault="58FB82DA" w14:paraId="4B9C5215" w14:textId="7603EF6C">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3FB13495" w:rsidP="58FB82DA" w:rsidRDefault="3FB13495" w14:paraId="61DB2A6F" w14:textId="16E9B375">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3C8D4521">
        <w:rPr>
          <w:rFonts w:ascii="Arial" w:hAnsi="Arial" w:eastAsia="Arial" w:cs="Arial"/>
          <w:b w:val="0"/>
          <w:bCs w:val="0"/>
          <w:i w:val="0"/>
          <w:iCs w:val="0"/>
          <w:caps w:val="0"/>
          <w:smallCaps w:val="0"/>
          <w:noProof w:val="0"/>
          <w:color w:val="000000" w:themeColor="text1" w:themeTint="FF" w:themeShade="FF"/>
          <w:sz w:val="24"/>
          <w:szCs w:val="24"/>
          <w:lang w:val="en-GB"/>
        </w:rPr>
        <w:t>‌</w:t>
      </w:r>
      <w:r w:rsidRPr="58FB82DA" w:rsidR="6566086F">
        <w:rPr>
          <w:rFonts w:ascii="Arial" w:hAnsi="Arial" w:eastAsia="Arial" w:cs="Arial"/>
          <w:b w:val="0"/>
          <w:bCs w:val="0"/>
          <w:i w:val="0"/>
          <w:iCs w:val="0"/>
          <w:caps w:val="0"/>
          <w:smallCaps w:val="0"/>
          <w:noProof w:val="0"/>
          <w:color w:val="000000" w:themeColor="text1" w:themeTint="FF" w:themeShade="FF"/>
          <w:sz w:val="24"/>
          <w:szCs w:val="24"/>
          <w:lang w:val="en-GB"/>
        </w:rPr>
        <w:t xml:space="preserve">NMC (2018). </w:t>
      </w:r>
      <w:r w:rsidRPr="58FB82DA" w:rsidR="6566086F">
        <w:rPr>
          <w:rFonts w:ascii="Arial" w:hAnsi="Arial" w:eastAsia="Arial" w:cs="Arial"/>
          <w:b w:val="0"/>
          <w:bCs w:val="0"/>
          <w:i w:val="1"/>
          <w:iCs w:val="1"/>
          <w:caps w:val="0"/>
          <w:smallCaps w:val="0"/>
          <w:noProof w:val="0"/>
          <w:color w:val="000000" w:themeColor="text1" w:themeTint="FF" w:themeShade="FF"/>
          <w:sz w:val="24"/>
          <w:szCs w:val="24"/>
          <w:lang w:val="en-GB"/>
        </w:rPr>
        <w:t>The Code: Professional Standards of Practice and Behaviour for nurses, Midwives and Nursing Associates</w:t>
      </w:r>
      <w:r w:rsidRPr="58FB82DA" w:rsidR="6566086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Nursing and Midwifery council. Available at: </w:t>
      </w:r>
      <w:hyperlink r:id="R795b96fc7ddf48bd">
        <w:r w:rsidRPr="58FB82DA" w:rsidR="6566086F">
          <w:rPr>
            <w:rStyle w:val="Hyperlink"/>
            <w:rFonts w:ascii="Arial" w:hAnsi="Arial" w:eastAsia="Arial" w:cs="Arial"/>
            <w:b w:val="0"/>
            <w:bCs w:val="0"/>
            <w:i w:val="0"/>
            <w:iCs w:val="0"/>
            <w:caps w:val="0"/>
            <w:smallCaps w:val="0"/>
            <w:noProof w:val="0"/>
            <w:sz w:val="24"/>
            <w:szCs w:val="24"/>
            <w:lang w:val="en-GB"/>
          </w:rPr>
          <w:t>https://www.nmc.org.uk/standards/code/</w:t>
        </w:r>
      </w:hyperlink>
      <w:r w:rsidRPr="58FB82DA" w:rsidR="6566086F">
        <w:rPr>
          <w:rFonts w:ascii="Arial" w:hAnsi="Arial" w:eastAsia="Arial" w:cs="Arial"/>
          <w:b w:val="0"/>
          <w:bCs w:val="0"/>
          <w:i w:val="0"/>
          <w:iCs w:val="0"/>
          <w:caps w:val="0"/>
          <w:smallCaps w:val="0"/>
          <w:noProof w:val="0"/>
          <w:color w:val="000000" w:themeColor="text1" w:themeTint="FF" w:themeShade="FF"/>
          <w:sz w:val="24"/>
          <w:szCs w:val="24"/>
          <w:lang w:val="en-GB"/>
        </w:rPr>
        <w:t>. (</w:t>
      </w:r>
      <w:r w:rsidRPr="58FB82DA" w:rsidR="6566086F">
        <w:rPr>
          <w:rFonts w:ascii="Arial" w:hAnsi="Arial" w:eastAsia="Arial" w:cs="Arial"/>
          <w:b w:val="0"/>
          <w:bCs w:val="0"/>
          <w:i w:val="0"/>
          <w:iCs w:val="0"/>
          <w:caps w:val="0"/>
          <w:smallCaps w:val="0"/>
          <w:noProof w:val="0"/>
          <w:color w:val="000000" w:themeColor="text1" w:themeTint="FF" w:themeShade="FF"/>
          <w:sz w:val="24"/>
          <w:szCs w:val="24"/>
          <w:lang w:val="en-GB"/>
        </w:rPr>
        <w:t>accesed</w:t>
      </w:r>
      <w:r w:rsidRPr="58FB82DA" w:rsidR="6566086F">
        <w:rPr>
          <w:rFonts w:ascii="Arial" w:hAnsi="Arial" w:eastAsia="Arial" w:cs="Arial"/>
          <w:b w:val="0"/>
          <w:bCs w:val="0"/>
          <w:i w:val="0"/>
          <w:iCs w:val="0"/>
          <w:caps w:val="0"/>
          <w:smallCaps w:val="0"/>
          <w:noProof w:val="0"/>
          <w:color w:val="000000" w:themeColor="text1" w:themeTint="FF" w:themeShade="FF"/>
          <w:sz w:val="24"/>
          <w:szCs w:val="24"/>
          <w:lang w:val="en-GB"/>
        </w:rPr>
        <w:t>, 18</w:t>
      </w:r>
      <w:r w:rsidRPr="58FB82DA" w:rsidR="071C1E6D">
        <w:rPr>
          <w:rFonts w:ascii="Arial" w:hAnsi="Arial" w:eastAsia="Arial" w:cs="Arial"/>
          <w:b w:val="0"/>
          <w:bCs w:val="0"/>
          <w:i w:val="0"/>
          <w:iCs w:val="0"/>
          <w:caps w:val="0"/>
          <w:smallCaps w:val="0"/>
          <w:noProof w:val="0"/>
          <w:color w:val="000000" w:themeColor="text1" w:themeTint="FF" w:themeShade="FF"/>
          <w:sz w:val="24"/>
          <w:szCs w:val="24"/>
          <w:lang w:val="en-GB"/>
        </w:rPr>
        <w:t>th</w:t>
      </w:r>
      <w:r w:rsidRPr="58FB82DA" w:rsidR="6566086F">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r w:rsidRPr="58FB82DA" w:rsidR="1F88DD62">
        <w:rPr>
          <w:rFonts w:ascii="Arial" w:hAnsi="Arial" w:eastAsia="Arial" w:cs="Arial"/>
          <w:b w:val="0"/>
          <w:bCs w:val="0"/>
          <w:i w:val="0"/>
          <w:iCs w:val="0"/>
          <w:caps w:val="0"/>
          <w:smallCaps w:val="0"/>
          <w:noProof w:val="0"/>
          <w:color w:val="000000" w:themeColor="text1" w:themeTint="FF" w:themeShade="FF"/>
          <w:sz w:val="24"/>
          <w:szCs w:val="24"/>
          <w:lang w:val="en-GB"/>
        </w:rPr>
        <w:t>)</w:t>
      </w:r>
    </w:p>
    <w:p w:rsidR="3FB13495" w:rsidP="58FB82DA" w:rsidRDefault="3FB13495" w14:paraId="2C701C58" w14:textId="4696C286">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6D398AB8" w14:textId="5CA8E2C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6F7F9017">
        <w:rPr>
          <w:rFonts w:ascii="Arial" w:hAnsi="Arial" w:eastAsia="Arial" w:cs="Arial"/>
          <w:b w:val="0"/>
          <w:bCs w:val="0"/>
          <w:i w:val="0"/>
          <w:iCs w:val="0"/>
          <w:caps w:val="0"/>
          <w:smallCaps w:val="0"/>
          <w:noProof w:val="0"/>
          <w:color w:val="000000" w:themeColor="text1" w:themeTint="FF" w:themeShade="FF"/>
          <w:sz w:val="24"/>
          <w:szCs w:val="24"/>
          <w:lang w:val="en-GB"/>
        </w:rPr>
        <w:t xml:space="preserve">SCIE (2019). </w:t>
      </w:r>
      <w:r w:rsidRPr="58FB82DA" w:rsidR="6F7F9017">
        <w:rPr>
          <w:rFonts w:ascii="Arial" w:hAnsi="Arial" w:eastAsia="Arial" w:cs="Arial"/>
          <w:b w:val="0"/>
          <w:bCs w:val="0"/>
          <w:i w:val="1"/>
          <w:iCs w:val="1"/>
          <w:caps w:val="0"/>
          <w:smallCaps w:val="0"/>
          <w:noProof w:val="0"/>
          <w:color w:val="000000" w:themeColor="text1" w:themeTint="FF" w:themeShade="FF"/>
          <w:sz w:val="24"/>
          <w:szCs w:val="24"/>
          <w:lang w:val="en-GB"/>
        </w:rPr>
        <w:t>Safeguarding adults: Sharing Information</w:t>
      </w:r>
      <w:r w:rsidRPr="58FB82DA" w:rsidR="6F7F9017">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SCIE. Available at: </w:t>
      </w:r>
      <w:hyperlink r:id="Rb614d6a4876848d9">
        <w:r w:rsidRPr="58FB82DA" w:rsidR="6F7F9017">
          <w:rPr>
            <w:rStyle w:val="Hyperlink"/>
            <w:rFonts w:ascii="Arial" w:hAnsi="Arial" w:eastAsia="Arial" w:cs="Arial"/>
            <w:b w:val="0"/>
            <w:bCs w:val="0"/>
            <w:i w:val="0"/>
            <w:iCs w:val="0"/>
            <w:caps w:val="0"/>
            <w:smallCaps w:val="0"/>
            <w:noProof w:val="0"/>
            <w:sz w:val="24"/>
            <w:szCs w:val="24"/>
            <w:lang w:val="en-GB"/>
          </w:rPr>
          <w:t>https://www.scie.org.uk/safeguarding/adults/practice/sharing-information/</w:t>
        </w:r>
      </w:hyperlink>
      <w:r w:rsidRPr="58FB82DA" w:rsidR="6F7F9017">
        <w:rPr>
          <w:rFonts w:ascii="Arial" w:hAnsi="Arial" w:eastAsia="Arial" w:cs="Arial"/>
          <w:b w:val="0"/>
          <w:bCs w:val="0"/>
          <w:i w:val="0"/>
          <w:iCs w:val="0"/>
          <w:caps w:val="0"/>
          <w:smallCaps w:val="0"/>
          <w:noProof w:val="0"/>
          <w:color w:val="000000" w:themeColor="text1" w:themeTint="FF" w:themeShade="FF"/>
          <w:sz w:val="24"/>
          <w:szCs w:val="24"/>
          <w:lang w:val="en-GB"/>
        </w:rPr>
        <w:t>. (accessed, 19</w:t>
      </w:r>
      <w:r w:rsidRPr="58FB82DA" w:rsidR="6F7F901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8FB82DA" w:rsidR="6F7F9017">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3FB13495" w:rsidP="58FB82DA" w:rsidRDefault="3FB13495" w14:paraId="0FCC412F" w14:textId="7E7CD7E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27DCD53C" w14:textId="29A05D5D">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66397565">
        <w:rPr>
          <w:rFonts w:ascii="Arial" w:hAnsi="Arial" w:eastAsia="Arial" w:cs="Arial"/>
          <w:b w:val="0"/>
          <w:bCs w:val="0"/>
          <w:i w:val="0"/>
          <w:iCs w:val="0"/>
          <w:caps w:val="0"/>
          <w:smallCaps w:val="0"/>
          <w:noProof w:val="0"/>
          <w:color w:val="000000" w:themeColor="text1" w:themeTint="FF" w:themeShade="FF"/>
          <w:sz w:val="24"/>
          <w:szCs w:val="24"/>
          <w:lang w:val="en-GB"/>
        </w:rPr>
        <w:t xml:space="preserve">Stead, B.A. (2017). Berlo’s Communication Process Model as Applied to the </w:t>
      </w:r>
      <w:r w:rsidRPr="58FB82DA" w:rsidR="66397565">
        <w:rPr>
          <w:rFonts w:ascii="Arial" w:hAnsi="Arial" w:eastAsia="Arial" w:cs="Arial"/>
          <w:b w:val="0"/>
          <w:bCs w:val="0"/>
          <w:i w:val="0"/>
          <w:iCs w:val="0"/>
          <w:caps w:val="0"/>
          <w:smallCaps w:val="0"/>
          <w:noProof w:val="0"/>
          <w:color w:val="000000" w:themeColor="text1" w:themeTint="FF" w:themeShade="FF"/>
          <w:sz w:val="24"/>
          <w:szCs w:val="24"/>
          <w:lang w:val="en-GB"/>
        </w:rPr>
        <w:t>Behavioral</w:t>
      </w:r>
      <w:r w:rsidRPr="58FB82DA" w:rsidR="66397565">
        <w:rPr>
          <w:rFonts w:ascii="Arial" w:hAnsi="Arial" w:eastAsia="Arial" w:cs="Arial"/>
          <w:b w:val="0"/>
          <w:bCs w:val="0"/>
          <w:i w:val="0"/>
          <w:iCs w:val="0"/>
          <w:caps w:val="0"/>
          <w:smallCaps w:val="0"/>
          <w:noProof w:val="0"/>
          <w:color w:val="000000" w:themeColor="text1" w:themeTint="FF" w:themeShade="FF"/>
          <w:sz w:val="24"/>
          <w:szCs w:val="24"/>
          <w:lang w:val="en-GB"/>
        </w:rPr>
        <w:t xml:space="preserve"> Theories of Maslow, Herzberg, and McGregor. </w:t>
      </w:r>
      <w:r w:rsidRPr="58FB82DA" w:rsidR="66397565">
        <w:rPr>
          <w:rFonts w:ascii="Arial" w:hAnsi="Arial" w:eastAsia="Arial" w:cs="Arial"/>
          <w:b w:val="0"/>
          <w:bCs w:val="0"/>
          <w:i w:val="1"/>
          <w:iCs w:val="1"/>
          <w:caps w:val="0"/>
          <w:smallCaps w:val="0"/>
          <w:noProof w:val="0"/>
          <w:color w:val="000000" w:themeColor="text1" w:themeTint="FF" w:themeShade="FF"/>
          <w:sz w:val="24"/>
          <w:szCs w:val="24"/>
          <w:lang w:val="en-GB"/>
        </w:rPr>
        <w:t>Academy of Management Journal</w:t>
      </w:r>
      <w:r w:rsidRPr="58FB82DA" w:rsidR="66397565">
        <w:rPr>
          <w:rFonts w:ascii="Arial" w:hAnsi="Arial" w:eastAsia="Arial" w:cs="Arial"/>
          <w:b w:val="0"/>
          <w:bCs w:val="0"/>
          <w:i w:val="0"/>
          <w:iCs w:val="0"/>
          <w:caps w:val="0"/>
          <w:smallCaps w:val="0"/>
          <w:noProof w:val="0"/>
          <w:color w:val="000000" w:themeColor="text1" w:themeTint="FF" w:themeShade="FF"/>
          <w:sz w:val="24"/>
          <w:szCs w:val="24"/>
          <w:lang w:val="en-GB"/>
        </w:rPr>
        <w:t xml:space="preserve">, 15(3), pp.389–394. </w:t>
      </w:r>
      <w:r w:rsidRPr="58FB82DA" w:rsidR="66397565">
        <w:rPr>
          <w:rFonts w:ascii="Arial" w:hAnsi="Arial" w:eastAsia="Arial" w:cs="Arial"/>
          <w:b w:val="0"/>
          <w:bCs w:val="0"/>
          <w:i w:val="0"/>
          <w:iCs w:val="0"/>
          <w:caps w:val="0"/>
          <w:smallCaps w:val="0"/>
          <w:noProof w:val="0"/>
          <w:color w:val="000000" w:themeColor="text1" w:themeTint="FF" w:themeShade="FF"/>
          <w:sz w:val="24"/>
          <w:szCs w:val="24"/>
          <w:lang w:val="en-GB"/>
        </w:rPr>
        <w:t>doi:https</w:t>
      </w:r>
      <w:r w:rsidRPr="58FB82DA" w:rsidR="66397565">
        <w:rPr>
          <w:rFonts w:ascii="Arial" w:hAnsi="Arial" w:eastAsia="Arial" w:cs="Arial"/>
          <w:b w:val="0"/>
          <w:bCs w:val="0"/>
          <w:i w:val="0"/>
          <w:iCs w:val="0"/>
          <w:caps w:val="0"/>
          <w:smallCaps w:val="0"/>
          <w:noProof w:val="0"/>
          <w:color w:val="000000" w:themeColor="text1" w:themeTint="FF" w:themeShade="FF"/>
          <w:sz w:val="24"/>
          <w:szCs w:val="24"/>
          <w:lang w:val="en-GB"/>
        </w:rPr>
        <w:t>://doi.org/10.5465/254868.</w:t>
      </w:r>
    </w:p>
    <w:p w:rsidR="3FB13495" w:rsidP="58FB82DA" w:rsidRDefault="3FB13495" w14:paraId="65828138" w14:textId="19F0641B">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B13495" w:rsidP="58FB82DA" w:rsidRDefault="3FB13495" w14:paraId="32FD029F" w14:textId="780BC07B">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FB82DA" w:rsidR="1F88DD62">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(1948). </w:t>
      </w:r>
      <w:r w:rsidRPr="58FB82DA" w:rsidR="1F88DD62">
        <w:rPr>
          <w:rFonts w:ascii="Arial" w:hAnsi="Arial" w:eastAsia="Arial" w:cs="Arial"/>
          <w:b w:val="0"/>
          <w:bCs w:val="0"/>
          <w:i w:val="1"/>
          <w:iCs w:val="1"/>
          <w:caps w:val="0"/>
          <w:smallCaps w:val="0"/>
          <w:noProof w:val="0"/>
          <w:color w:val="000000" w:themeColor="text1" w:themeTint="FF" w:themeShade="FF"/>
          <w:sz w:val="24"/>
          <w:szCs w:val="24"/>
          <w:lang w:val="en-GB"/>
        </w:rPr>
        <w:t>Constitution of the world health organization</w:t>
      </w:r>
      <w:r w:rsidRPr="58FB82DA" w:rsidR="1F88DD6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World Health Organization. Available at: </w:t>
      </w:r>
      <w:hyperlink r:id="Rc50ba20b18a84c38">
        <w:r w:rsidRPr="58FB82DA" w:rsidR="1F88DD62">
          <w:rPr>
            <w:rStyle w:val="Hyperlink"/>
            <w:rFonts w:ascii="Arial" w:hAnsi="Arial" w:eastAsia="Arial" w:cs="Arial"/>
            <w:b w:val="0"/>
            <w:bCs w:val="0"/>
            <w:i w:val="0"/>
            <w:iCs w:val="0"/>
            <w:caps w:val="0"/>
            <w:smallCaps w:val="0"/>
            <w:strike w:val="0"/>
            <w:dstrike w:val="0"/>
            <w:noProof w:val="0"/>
            <w:sz w:val="24"/>
            <w:szCs w:val="24"/>
            <w:lang w:val="en-GB"/>
          </w:rPr>
          <w:t>https://www.who.int/about/governance/constitution</w:t>
        </w:r>
      </w:hyperlink>
      <w:r w:rsidRPr="58FB82DA" w:rsidR="1F88DD62">
        <w:rPr>
          <w:rFonts w:ascii="Arial" w:hAnsi="Arial" w:eastAsia="Arial" w:cs="Arial"/>
          <w:b w:val="0"/>
          <w:bCs w:val="0"/>
          <w:i w:val="0"/>
          <w:iCs w:val="0"/>
          <w:caps w:val="0"/>
          <w:smallCaps w:val="0"/>
          <w:noProof w:val="0"/>
          <w:color w:val="000000" w:themeColor="text1" w:themeTint="FF" w:themeShade="FF"/>
          <w:sz w:val="24"/>
          <w:szCs w:val="24"/>
          <w:lang w:val="en-GB"/>
        </w:rPr>
        <w:t>. (accessed, 29 October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UnHGz6kytTeNS" int2:id="OuiXdBAI">
      <int2:state int2:type="spell" int2:value="Rejected"/>
    </int2:textHash>
    <int2:textHash int2:hashCode="RH4WfUnzhe+GhY" int2:id="cFUrl6WG">
      <int2:state int2:type="spell" int2:value="Rejected"/>
    </int2:textHash>
    <int2:bookmark int2:bookmarkName="_Int_R0sb0bIz" int2:invalidationBookmarkName="" int2:hashCode="HodVh9cG0F1oY0" int2:id="xClvrzjb">
      <int2:state int2:type="style" int2:value="Rejected"/>
    </int2:bookmark>
    <int2:bookmark int2:bookmarkName="_Int_wLNfdHqH" int2:invalidationBookmarkName="" int2:hashCode="c8lZfW8rxO6azv" int2:id="36hdn7v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993a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9E24E8"/>
    <w:rsid w:val="00093A9E"/>
    <w:rsid w:val="00203627"/>
    <w:rsid w:val="005276B8"/>
    <w:rsid w:val="00942278"/>
    <w:rsid w:val="00DA2511"/>
    <w:rsid w:val="0138ED5F"/>
    <w:rsid w:val="013A4339"/>
    <w:rsid w:val="014615B2"/>
    <w:rsid w:val="01565325"/>
    <w:rsid w:val="01656CCE"/>
    <w:rsid w:val="01F3DF64"/>
    <w:rsid w:val="021A5317"/>
    <w:rsid w:val="024F2389"/>
    <w:rsid w:val="02AC5975"/>
    <w:rsid w:val="033D5FAB"/>
    <w:rsid w:val="03693E9A"/>
    <w:rsid w:val="039C0C5F"/>
    <w:rsid w:val="03B93B48"/>
    <w:rsid w:val="03D9E27B"/>
    <w:rsid w:val="03F27C82"/>
    <w:rsid w:val="03FF52B5"/>
    <w:rsid w:val="04018834"/>
    <w:rsid w:val="04725B25"/>
    <w:rsid w:val="04874415"/>
    <w:rsid w:val="054C4EE9"/>
    <w:rsid w:val="055250F7"/>
    <w:rsid w:val="058690CD"/>
    <w:rsid w:val="0598C565"/>
    <w:rsid w:val="05BDC9BA"/>
    <w:rsid w:val="05C5550C"/>
    <w:rsid w:val="0624D96C"/>
    <w:rsid w:val="06AD6B88"/>
    <w:rsid w:val="06CC81D8"/>
    <w:rsid w:val="06DD1FB1"/>
    <w:rsid w:val="06E7F315"/>
    <w:rsid w:val="06EBE316"/>
    <w:rsid w:val="07037FE0"/>
    <w:rsid w:val="071B194C"/>
    <w:rsid w:val="071C1E6D"/>
    <w:rsid w:val="0723EA9D"/>
    <w:rsid w:val="0746A4F2"/>
    <w:rsid w:val="075C87B0"/>
    <w:rsid w:val="08112A88"/>
    <w:rsid w:val="0842846A"/>
    <w:rsid w:val="084EB5FB"/>
    <w:rsid w:val="0881FBD7"/>
    <w:rsid w:val="089A7D81"/>
    <w:rsid w:val="08D90024"/>
    <w:rsid w:val="08E05CED"/>
    <w:rsid w:val="0937B825"/>
    <w:rsid w:val="0947A28F"/>
    <w:rsid w:val="09953E84"/>
    <w:rsid w:val="09B00355"/>
    <w:rsid w:val="0A22BF36"/>
    <w:rsid w:val="0A8CD823"/>
    <w:rsid w:val="0AC4E657"/>
    <w:rsid w:val="0AD59BE8"/>
    <w:rsid w:val="0AE4B112"/>
    <w:rsid w:val="0B256CC9"/>
    <w:rsid w:val="0B539C9E"/>
    <w:rsid w:val="0B6D50BF"/>
    <w:rsid w:val="0B77F208"/>
    <w:rsid w:val="0C559DE0"/>
    <w:rsid w:val="0C82AED1"/>
    <w:rsid w:val="0CD8D1C3"/>
    <w:rsid w:val="0DC3EBC6"/>
    <w:rsid w:val="0DD92DFF"/>
    <w:rsid w:val="0E52D311"/>
    <w:rsid w:val="0E9D0119"/>
    <w:rsid w:val="0EB5F6FB"/>
    <w:rsid w:val="0F0074B7"/>
    <w:rsid w:val="0F29F52A"/>
    <w:rsid w:val="0F8515F8"/>
    <w:rsid w:val="106EAB68"/>
    <w:rsid w:val="10DA26D7"/>
    <w:rsid w:val="1156E7BE"/>
    <w:rsid w:val="11E2C9EE"/>
    <w:rsid w:val="126EE638"/>
    <w:rsid w:val="12A061AF"/>
    <w:rsid w:val="12CD7FF8"/>
    <w:rsid w:val="12F07C72"/>
    <w:rsid w:val="13328393"/>
    <w:rsid w:val="134E6822"/>
    <w:rsid w:val="13CD64F5"/>
    <w:rsid w:val="14041808"/>
    <w:rsid w:val="1549CB99"/>
    <w:rsid w:val="159E5F91"/>
    <w:rsid w:val="15F3FFBE"/>
    <w:rsid w:val="160E5F48"/>
    <w:rsid w:val="16256FF0"/>
    <w:rsid w:val="165ECAA5"/>
    <w:rsid w:val="166B807F"/>
    <w:rsid w:val="166C8BA1"/>
    <w:rsid w:val="16F6FA89"/>
    <w:rsid w:val="1759216F"/>
    <w:rsid w:val="1767F653"/>
    <w:rsid w:val="177A9A8B"/>
    <w:rsid w:val="177E9260"/>
    <w:rsid w:val="17FF91E5"/>
    <w:rsid w:val="187D3AD3"/>
    <w:rsid w:val="188F358E"/>
    <w:rsid w:val="18A4ED30"/>
    <w:rsid w:val="18C64F00"/>
    <w:rsid w:val="197D3C23"/>
    <w:rsid w:val="1995A3A4"/>
    <w:rsid w:val="1A5B5C23"/>
    <w:rsid w:val="1A5C9857"/>
    <w:rsid w:val="1ACCF997"/>
    <w:rsid w:val="1AF1BACE"/>
    <w:rsid w:val="1B1021C7"/>
    <w:rsid w:val="1B60CA0C"/>
    <w:rsid w:val="1B6FA219"/>
    <w:rsid w:val="1B7CF08C"/>
    <w:rsid w:val="1B7DE201"/>
    <w:rsid w:val="1BB79B30"/>
    <w:rsid w:val="1BE367A3"/>
    <w:rsid w:val="1BFEAA12"/>
    <w:rsid w:val="1C1AFDAA"/>
    <w:rsid w:val="1C4C7520"/>
    <w:rsid w:val="1C872526"/>
    <w:rsid w:val="1D02FB1F"/>
    <w:rsid w:val="1D0C40DF"/>
    <w:rsid w:val="1D25036A"/>
    <w:rsid w:val="1D3F9C31"/>
    <w:rsid w:val="1D9F13BF"/>
    <w:rsid w:val="1DB42C74"/>
    <w:rsid w:val="1DC49F9D"/>
    <w:rsid w:val="1E03F156"/>
    <w:rsid w:val="1E794A77"/>
    <w:rsid w:val="1E88E205"/>
    <w:rsid w:val="1EA45DD1"/>
    <w:rsid w:val="1F817C7F"/>
    <w:rsid w:val="1F88DD62"/>
    <w:rsid w:val="1FBA8B74"/>
    <w:rsid w:val="1FD00444"/>
    <w:rsid w:val="20DFA140"/>
    <w:rsid w:val="21019CBE"/>
    <w:rsid w:val="211E0CF0"/>
    <w:rsid w:val="2162A28B"/>
    <w:rsid w:val="223965AC"/>
    <w:rsid w:val="2239A893"/>
    <w:rsid w:val="2259F138"/>
    <w:rsid w:val="22788C2F"/>
    <w:rsid w:val="229C5AFD"/>
    <w:rsid w:val="22A01604"/>
    <w:rsid w:val="22D22449"/>
    <w:rsid w:val="22D3E854"/>
    <w:rsid w:val="233E300A"/>
    <w:rsid w:val="238F927E"/>
    <w:rsid w:val="23AC2BEF"/>
    <w:rsid w:val="23C0E862"/>
    <w:rsid w:val="2426A413"/>
    <w:rsid w:val="247995C0"/>
    <w:rsid w:val="24A38FE6"/>
    <w:rsid w:val="2501A048"/>
    <w:rsid w:val="250DD3D2"/>
    <w:rsid w:val="251291D1"/>
    <w:rsid w:val="252870BE"/>
    <w:rsid w:val="253A3648"/>
    <w:rsid w:val="25898963"/>
    <w:rsid w:val="258FA2EA"/>
    <w:rsid w:val="25D11438"/>
    <w:rsid w:val="25F1F786"/>
    <w:rsid w:val="263EF590"/>
    <w:rsid w:val="268D9ECD"/>
    <w:rsid w:val="26B7A511"/>
    <w:rsid w:val="26E516D9"/>
    <w:rsid w:val="2707D606"/>
    <w:rsid w:val="27139CCF"/>
    <w:rsid w:val="2714FB3E"/>
    <w:rsid w:val="271F3BA8"/>
    <w:rsid w:val="27205AA3"/>
    <w:rsid w:val="275C4E81"/>
    <w:rsid w:val="277E5BB9"/>
    <w:rsid w:val="2784E3DF"/>
    <w:rsid w:val="27FA52FA"/>
    <w:rsid w:val="28220398"/>
    <w:rsid w:val="28352C23"/>
    <w:rsid w:val="283EF1B9"/>
    <w:rsid w:val="28708545"/>
    <w:rsid w:val="2872FF8B"/>
    <w:rsid w:val="289F1769"/>
    <w:rsid w:val="28B85E9E"/>
    <w:rsid w:val="28E542C9"/>
    <w:rsid w:val="292DFD86"/>
    <w:rsid w:val="299E3227"/>
    <w:rsid w:val="2A0C3BF8"/>
    <w:rsid w:val="2A5673E9"/>
    <w:rsid w:val="2B132482"/>
    <w:rsid w:val="2B4AECA4"/>
    <w:rsid w:val="2C0FE443"/>
    <w:rsid w:val="2C5A8561"/>
    <w:rsid w:val="2D1C3199"/>
    <w:rsid w:val="2D502153"/>
    <w:rsid w:val="2DA52148"/>
    <w:rsid w:val="2DA933C9"/>
    <w:rsid w:val="2E0A3CAA"/>
    <w:rsid w:val="2E1FDD2C"/>
    <w:rsid w:val="2EA57064"/>
    <w:rsid w:val="2EEBE271"/>
    <w:rsid w:val="2EFE6D1D"/>
    <w:rsid w:val="2F622328"/>
    <w:rsid w:val="2F8DF67B"/>
    <w:rsid w:val="2FB27FB6"/>
    <w:rsid w:val="303A6147"/>
    <w:rsid w:val="306FEE1E"/>
    <w:rsid w:val="30C8361E"/>
    <w:rsid w:val="30D70A6F"/>
    <w:rsid w:val="314E4D08"/>
    <w:rsid w:val="31668119"/>
    <w:rsid w:val="317D9183"/>
    <w:rsid w:val="31D3E325"/>
    <w:rsid w:val="31E9A091"/>
    <w:rsid w:val="326A8D07"/>
    <w:rsid w:val="32A82761"/>
    <w:rsid w:val="330AEC29"/>
    <w:rsid w:val="3316D956"/>
    <w:rsid w:val="33B3D9A1"/>
    <w:rsid w:val="33EE5047"/>
    <w:rsid w:val="343F4B82"/>
    <w:rsid w:val="344B9B4B"/>
    <w:rsid w:val="3493AD67"/>
    <w:rsid w:val="34C2EF63"/>
    <w:rsid w:val="351FD0E7"/>
    <w:rsid w:val="35995DE4"/>
    <w:rsid w:val="35A543B0"/>
    <w:rsid w:val="3602B260"/>
    <w:rsid w:val="365AA8C4"/>
    <w:rsid w:val="3671B8BC"/>
    <w:rsid w:val="36B6F52E"/>
    <w:rsid w:val="36CD1D07"/>
    <w:rsid w:val="37348240"/>
    <w:rsid w:val="378782F0"/>
    <w:rsid w:val="37E6F10A"/>
    <w:rsid w:val="38A0092F"/>
    <w:rsid w:val="38B19BEF"/>
    <w:rsid w:val="38D6E323"/>
    <w:rsid w:val="39257ADE"/>
    <w:rsid w:val="393CA8F8"/>
    <w:rsid w:val="393D1B66"/>
    <w:rsid w:val="393DF517"/>
    <w:rsid w:val="39CF0637"/>
    <w:rsid w:val="39D10A77"/>
    <w:rsid w:val="39EB7CFA"/>
    <w:rsid w:val="3A4798EB"/>
    <w:rsid w:val="3AA83E62"/>
    <w:rsid w:val="3AAFFCBD"/>
    <w:rsid w:val="3B68B12D"/>
    <w:rsid w:val="3BD88CDF"/>
    <w:rsid w:val="3BE0D79A"/>
    <w:rsid w:val="3C8D4521"/>
    <w:rsid w:val="3CE9B8B9"/>
    <w:rsid w:val="3D1618F0"/>
    <w:rsid w:val="3D1EFC89"/>
    <w:rsid w:val="3D2F21A5"/>
    <w:rsid w:val="3D31ACB8"/>
    <w:rsid w:val="3D5FC718"/>
    <w:rsid w:val="3D90CF53"/>
    <w:rsid w:val="3E03F31E"/>
    <w:rsid w:val="3E2BF887"/>
    <w:rsid w:val="3E44C383"/>
    <w:rsid w:val="3E5B1887"/>
    <w:rsid w:val="3E9373AF"/>
    <w:rsid w:val="3ED3E99A"/>
    <w:rsid w:val="3F69A4A6"/>
    <w:rsid w:val="3FB13495"/>
    <w:rsid w:val="3FF6E025"/>
    <w:rsid w:val="402AC524"/>
    <w:rsid w:val="40467D55"/>
    <w:rsid w:val="40899CE0"/>
    <w:rsid w:val="40AF6B19"/>
    <w:rsid w:val="40BB9077"/>
    <w:rsid w:val="4126DF52"/>
    <w:rsid w:val="412D8E99"/>
    <w:rsid w:val="418FC26C"/>
    <w:rsid w:val="41FCDE68"/>
    <w:rsid w:val="422F421C"/>
    <w:rsid w:val="42730613"/>
    <w:rsid w:val="429ECD07"/>
    <w:rsid w:val="42A90B94"/>
    <w:rsid w:val="4342F954"/>
    <w:rsid w:val="435812B4"/>
    <w:rsid w:val="435B0A4A"/>
    <w:rsid w:val="43A92C20"/>
    <w:rsid w:val="44B4E27E"/>
    <w:rsid w:val="44BAAD28"/>
    <w:rsid w:val="44BEA44C"/>
    <w:rsid w:val="45946D52"/>
    <w:rsid w:val="46130A46"/>
    <w:rsid w:val="464AA920"/>
    <w:rsid w:val="4699C30A"/>
    <w:rsid w:val="46B89778"/>
    <w:rsid w:val="46E60FB6"/>
    <w:rsid w:val="472E57DD"/>
    <w:rsid w:val="47CB56D3"/>
    <w:rsid w:val="48424264"/>
    <w:rsid w:val="4868E45E"/>
    <w:rsid w:val="48834099"/>
    <w:rsid w:val="489D8A83"/>
    <w:rsid w:val="48BDABDE"/>
    <w:rsid w:val="48E76859"/>
    <w:rsid w:val="48EB047B"/>
    <w:rsid w:val="491B955F"/>
    <w:rsid w:val="492603E9"/>
    <w:rsid w:val="492D10FD"/>
    <w:rsid w:val="4977010D"/>
    <w:rsid w:val="49C7E674"/>
    <w:rsid w:val="4A0B0144"/>
    <w:rsid w:val="4A4BADE0"/>
    <w:rsid w:val="4A76DBE1"/>
    <w:rsid w:val="4A8C2E93"/>
    <w:rsid w:val="4AF09C58"/>
    <w:rsid w:val="4B29DA58"/>
    <w:rsid w:val="4B3E5D36"/>
    <w:rsid w:val="4B9D3763"/>
    <w:rsid w:val="4BBB84C9"/>
    <w:rsid w:val="4C4F1CD3"/>
    <w:rsid w:val="4C925C4D"/>
    <w:rsid w:val="4D52D3F2"/>
    <w:rsid w:val="4D690640"/>
    <w:rsid w:val="4D9B351D"/>
    <w:rsid w:val="4DEA6F56"/>
    <w:rsid w:val="4E043A2F"/>
    <w:rsid w:val="4E7C31F8"/>
    <w:rsid w:val="4E8C9A92"/>
    <w:rsid w:val="4E8D4CEC"/>
    <w:rsid w:val="4EE76374"/>
    <w:rsid w:val="4F6E8E82"/>
    <w:rsid w:val="4FB3118B"/>
    <w:rsid w:val="4FB35F1B"/>
    <w:rsid w:val="4FD1C4F9"/>
    <w:rsid w:val="50581C56"/>
    <w:rsid w:val="50E557E9"/>
    <w:rsid w:val="50E82FA2"/>
    <w:rsid w:val="50F49939"/>
    <w:rsid w:val="514B28DE"/>
    <w:rsid w:val="51857539"/>
    <w:rsid w:val="51D5EF3F"/>
    <w:rsid w:val="52105923"/>
    <w:rsid w:val="525EEB50"/>
    <w:rsid w:val="526558DD"/>
    <w:rsid w:val="5348CDA2"/>
    <w:rsid w:val="54339357"/>
    <w:rsid w:val="543CFE6D"/>
    <w:rsid w:val="54578FCA"/>
    <w:rsid w:val="5464769B"/>
    <w:rsid w:val="54B4DE8B"/>
    <w:rsid w:val="54FA7CFD"/>
    <w:rsid w:val="55560360"/>
    <w:rsid w:val="557938D5"/>
    <w:rsid w:val="558474A9"/>
    <w:rsid w:val="55A20669"/>
    <w:rsid w:val="55BD6B73"/>
    <w:rsid w:val="55C6B384"/>
    <w:rsid w:val="55D08AE5"/>
    <w:rsid w:val="567684BF"/>
    <w:rsid w:val="569E24E8"/>
    <w:rsid w:val="56B0C2B6"/>
    <w:rsid w:val="56CC4A18"/>
    <w:rsid w:val="5755BA8F"/>
    <w:rsid w:val="57796D74"/>
    <w:rsid w:val="5785BDF2"/>
    <w:rsid w:val="57EFC231"/>
    <w:rsid w:val="585A46D8"/>
    <w:rsid w:val="587FDB91"/>
    <w:rsid w:val="58F95849"/>
    <w:rsid w:val="58FB82DA"/>
    <w:rsid w:val="593AA6B4"/>
    <w:rsid w:val="5946DF38"/>
    <w:rsid w:val="59677A62"/>
    <w:rsid w:val="597D7658"/>
    <w:rsid w:val="5995AE79"/>
    <w:rsid w:val="59ECC49D"/>
    <w:rsid w:val="5A1C1DA4"/>
    <w:rsid w:val="5A55D6CB"/>
    <w:rsid w:val="5A5D243A"/>
    <w:rsid w:val="5A6F7EB6"/>
    <w:rsid w:val="5AD94676"/>
    <w:rsid w:val="5B9F5B1A"/>
    <w:rsid w:val="5BED2A65"/>
    <w:rsid w:val="5C1FD2AB"/>
    <w:rsid w:val="5C2DE2ED"/>
    <w:rsid w:val="5C6EF995"/>
    <w:rsid w:val="5CFF48AF"/>
    <w:rsid w:val="5D040DF2"/>
    <w:rsid w:val="5D2309FC"/>
    <w:rsid w:val="5DB5DE24"/>
    <w:rsid w:val="5DB9CA4B"/>
    <w:rsid w:val="5E82F60F"/>
    <w:rsid w:val="5E855DE9"/>
    <w:rsid w:val="5ED94120"/>
    <w:rsid w:val="5F1BDE0B"/>
    <w:rsid w:val="5F360222"/>
    <w:rsid w:val="5F52AF53"/>
    <w:rsid w:val="5F97B612"/>
    <w:rsid w:val="5FA1E7B1"/>
    <w:rsid w:val="5FA952A3"/>
    <w:rsid w:val="5FE49AAB"/>
    <w:rsid w:val="5FE91190"/>
    <w:rsid w:val="5FEE1B8C"/>
    <w:rsid w:val="6000F9DC"/>
    <w:rsid w:val="60053D67"/>
    <w:rsid w:val="6050F942"/>
    <w:rsid w:val="605B544A"/>
    <w:rsid w:val="609475D5"/>
    <w:rsid w:val="60D78D5E"/>
    <w:rsid w:val="60E773F5"/>
    <w:rsid w:val="6133494E"/>
    <w:rsid w:val="61675915"/>
    <w:rsid w:val="618FED09"/>
    <w:rsid w:val="61C455CF"/>
    <w:rsid w:val="61FA7226"/>
    <w:rsid w:val="62160832"/>
    <w:rsid w:val="6282B2CE"/>
    <w:rsid w:val="6293B750"/>
    <w:rsid w:val="62D25FEF"/>
    <w:rsid w:val="62DA7F63"/>
    <w:rsid w:val="63076C48"/>
    <w:rsid w:val="633789C0"/>
    <w:rsid w:val="634DEDEE"/>
    <w:rsid w:val="63741F3C"/>
    <w:rsid w:val="64F0B367"/>
    <w:rsid w:val="652E89E3"/>
    <w:rsid w:val="653189F0"/>
    <w:rsid w:val="6566086F"/>
    <w:rsid w:val="65783DFF"/>
    <w:rsid w:val="65BE8A3E"/>
    <w:rsid w:val="65D69B54"/>
    <w:rsid w:val="66186292"/>
    <w:rsid w:val="66397565"/>
    <w:rsid w:val="663D0C32"/>
    <w:rsid w:val="66BF2423"/>
    <w:rsid w:val="6747C8F0"/>
    <w:rsid w:val="674ED991"/>
    <w:rsid w:val="679E081B"/>
    <w:rsid w:val="680A4947"/>
    <w:rsid w:val="682B7000"/>
    <w:rsid w:val="68439828"/>
    <w:rsid w:val="6892614E"/>
    <w:rsid w:val="68AE9AA8"/>
    <w:rsid w:val="68B5949C"/>
    <w:rsid w:val="68C64F83"/>
    <w:rsid w:val="68E093F9"/>
    <w:rsid w:val="691C2031"/>
    <w:rsid w:val="693F2F96"/>
    <w:rsid w:val="69536E76"/>
    <w:rsid w:val="69E3A726"/>
    <w:rsid w:val="69E72A32"/>
    <w:rsid w:val="6A0178CB"/>
    <w:rsid w:val="6A369770"/>
    <w:rsid w:val="6A53D6B6"/>
    <w:rsid w:val="6A5AB8BD"/>
    <w:rsid w:val="6A63D16B"/>
    <w:rsid w:val="6AA56706"/>
    <w:rsid w:val="6AE40330"/>
    <w:rsid w:val="6AEDD97E"/>
    <w:rsid w:val="6B1CEE9D"/>
    <w:rsid w:val="6B4455ED"/>
    <w:rsid w:val="6B57E07D"/>
    <w:rsid w:val="6B8CC3BC"/>
    <w:rsid w:val="6BFF3D80"/>
    <w:rsid w:val="6C3E56B9"/>
    <w:rsid w:val="6C5FAF22"/>
    <w:rsid w:val="6CCB095B"/>
    <w:rsid w:val="6CCFFB11"/>
    <w:rsid w:val="6D2334AC"/>
    <w:rsid w:val="6D6A4230"/>
    <w:rsid w:val="6D763764"/>
    <w:rsid w:val="6D9AFEF6"/>
    <w:rsid w:val="6DF4DADA"/>
    <w:rsid w:val="6E17177F"/>
    <w:rsid w:val="6E88E79F"/>
    <w:rsid w:val="6EDDBCEC"/>
    <w:rsid w:val="6EDFE87F"/>
    <w:rsid w:val="6F115E3D"/>
    <w:rsid w:val="6F3A36D1"/>
    <w:rsid w:val="6F400F1D"/>
    <w:rsid w:val="6F4BE7AF"/>
    <w:rsid w:val="6F7F9017"/>
    <w:rsid w:val="6F9EAD9E"/>
    <w:rsid w:val="7038638A"/>
    <w:rsid w:val="706E9737"/>
    <w:rsid w:val="7079A100"/>
    <w:rsid w:val="7093239C"/>
    <w:rsid w:val="70AEBE4C"/>
    <w:rsid w:val="70B69BA5"/>
    <w:rsid w:val="711943A0"/>
    <w:rsid w:val="7182A3E9"/>
    <w:rsid w:val="71BA1B26"/>
    <w:rsid w:val="71CE46F6"/>
    <w:rsid w:val="71D11DF1"/>
    <w:rsid w:val="726D1A72"/>
    <w:rsid w:val="72788603"/>
    <w:rsid w:val="727E52AA"/>
    <w:rsid w:val="72A95863"/>
    <w:rsid w:val="72AEB48E"/>
    <w:rsid w:val="72C946C5"/>
    <w:rsid w:val="72DB9FB8"/>
    <w:rsid w:val="72E71ACB"/>
    <w:rsid w:val="732AED8B"/>
    <w:rsid w:val="7334A46A"/>
    <w:rsid w:val="738A33CF"/>
    <w:rsid w:val="73E57C3B"/>
    <w:rsid w:val="74391E46"/>
    <w:rsid w:val="7492D253"/>
    <w:rsid w:val="7518208C"/>
    <w:rsid w:val="75312521"/>
    <w:rsid w:val="7546B6E9"/>
    <w:rsid w:val="7609A984"/>
    <w:rsid w:val="762F0812"/>
    <w:rsid w:val="763E71BA"/>
    <w:rsid w:val="767936FD"/>
    <w:rsid w:val="76BEECC2"/>
    <w:rsid w:val="76E4AF7A"/>
    <w:rsid w:val="77096733"/>
    <w:rsid w:val="776AC067"/>
    <w:rsid w:val="776E3508"/>
    <w:rsid w:val="77C78366"/>
    <w:rsid w:val="78299065"/>
    <w:rsid w:val="7921987D"/>
    <w:rsid w:val="7998B2C0"/>
    <w:rsid w:val="79B4C31F"/>
    <w:rsid w:val="7A0E20CC"/>
    <w:rsid w:val="7A33E019"/>
    <w:rsid w:val="7A3C608E"/>
    <w:rsid w:val="7AD13785"/>
    <w:rsid w:val="7B384E86"/>
    <w:rsid w:val="7B574F89"/>
    <w:rsid w:val="7BBCD7BB"/>
    <w:rsid w:val="7BD2F938"/>
    <w:rsid w:val="7C3988F8"/>
    <w:rsid w:val="7C59FBD5"/>
    <w:rsid w:val="7C71435A"/>
    <w:rsid w:val="7CCCC794"/>
    <w:rsid w:val="7D1BBFD9"/>
    <w:rsid w:val="7D985DB5"/>
    <w:rsid w:val="7D9F67BF"/>
    <w:rsid w:val="7DFBC4C7"/>
    <w:rsid w:val="7E2BC4AC"/>
    <w:rsid w:val="7E52D10F"/>
    <w:rsid w:val="7E6B4997"/>
    <w:rsid w:val="7EA91F54"/>
    <w:rsid w:val="7F557BAD"/>
    <w:rsid w:val="7F654634"/>
    <w:rsid w:val="7FC90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E24E8"/>
  <w15:chartTrackingRefBased/>
  <w15:docId w15:val="{D1C545A8-EC9C-4C85-8157-B3B1E75C1C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FB13495"/>
    <w:rPr>
      <w:color w:val="467886"/>
      <w:u w:val="single"/>
    </w:rPr>
  </w:style>
  <w:style w:type="paragraph" w:styleId="ListParagraph">
    <w:uiPriority w:val="34"/>
    <w:name w:val="List Paragraph"/>
    <w:basedOn w:val="Normal"/>
    <w:qFormat/>
    <w:rsid w:val="58FB82D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news/new-reforms-and-independent-commission-to-transform-social-care" TargetMode="External" Id="R67316ea328ab4ba0" /><Relationship Type="http://schemas.openxmlformats.org/officeDocument/2006/relationships/hyperlink" Target="https://www.gov.uk/government/publications/care-act-2014-part-1-factsheets/care-act-factsheets" TargetMode="External" Id="R13287b0710e849d5" /><Relationship Type="http://schemas.openxmlformats.org/officeDocument/2006/relationships/hyperlink" Target="https://www.gov.uk/government/publications/dhsc-equality-information-2022/equality-in-2022-how-dhsc-met-the-public-sector-equality-duty" TargetMode="External" Id="R967866db57de439e" /><Relationship Type="http://schemas.openxmlformats.org/officeDocument/2006/relationships/hyperlink" Target="https://www.england.nhs.uk/integratedcare/what-is-integrated-care/" TargetMode="External" Id="R89b32e338aa747e8" /><Relationship Type="http://schemas.openxmlformats.org/officeDocument/2006/relationships/hyperlink" Target="https://www.nmc.org.uk/standards/code/" TargetMode="External" Id="R795b96fc7ddf48bd" /><Relationship Type="http://schemas.openxmlformats.org/officeDocument/2006/relationships/hyperlink" Target="https://www.scie.org.uk/safeguarding/adults/practice/sharing-information/" TargetMode="External" Id="Rb614d6a4876848d9" /><Relationship Type="http://schemas.openxmlformats.org/officeDocument/2006/relationships/hyperlink" Target="https://www.who.int/about/governance/constitution" TargetMode="External" Id="Rc50ba20b18a84c38" /><Relationship Type="http://schemas.microsoft.com/office/2020/10/relationships/intelligence" Target="/word/intelligence2.xml" Id="Rce64eba2d73245e2" /><Relationship Type="http://schemas.openxmlformats.org/officeDocument/2006/relationships/numbering" Target="/word/numbering.xml" Id="Rb3b2179599684f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Rosiane Hatchodji Tchoumte Ep Tchounkeu (2439419)</dc:creator>
  <keywords/>
  <dc:description/>
  <lastModifiedBy>Rosiane Hatchodji Tchoumte Ep Tchounkeu (2439419)</lastModifiedBy>
  <revision>4</revision>
  <dcterms:created xsi:type="dcterms:W3CDTF">2025-10-30T12:33:06.8092447Z</dcterms:created>
  <dcterms:modified xsi:type="dcterms:W3CDTF">2025-11-20T21:13:02.0531279Z</dcterms:modified>
</coreProperties>
</file>