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8BF51" w14:textId="1094A4B9" w:rsidR="007F01CE" w:rsidRPr="00BD671C" w:rsidRDefault="002F404F" w:rsidP="004E6F94">
      <w:pPr>
        <w:pStyle w:val="Normal1"/>
        <w:tabs>
          <w:tab w:val="left" w:pos="2807"/>
        </w:tabs>
        <w:spacing w:line="360" w:lineRule="auto"/>
        <w:jc w:val="both"/>
        <w:rPr>
          <w:rFonts w:ascii="Times New Roman" w:eastAsia="Arial" w:hAnsi="Times New Roman" w:cs="Times New Roman"/>
          <w:b/>
          <w:color w:val="000000" w:themeColor="text1"/>
          <w:sz w:val="24"/>
          <w:szCs w:val="24"/>
        </w:rPr>
      </w:pPr>
      <w:r>
        <w:rPr>
          <w:rFonts w:ascii="Times New Roman"/>
          <w:noProof/>
          <w:sz w:val="20"/>
        </w:rPr>
        <w:drawing>
          <wp:inline distT="0" distB="0" distL="0" distR="0" wp14:anchorId="182349AC" wp14:editId="1CCE0927">
            <wp:extent cx="1809750" cy="603250"/>
            <wp:effectExtent l="0" t="0" r="0" b="0"/>
            <wp:docPr id="3"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603250"/>
                    </a:xfrm>
                    <a:prstGeom prst="rect">
                      <a:avLst/>
                    </a:prstGeom>
                    <a:noFill/>
                    <a:ln>
                      <a:noFill/>
                    </a:ln>
                  </pic:spPr>
                </pic:pic>
              </a:graphicData>
            </a:graphic>
          </wp:inline>
        </w:drawing>
      </w:r>
    </w:p>
    <w:p w14:paraId="7858F7A5" w14:textId="77777777" w:rsidR="00BB7D2C" w:rsidRDefault="00BB7D2C" w:rsidP="00BB7D2C">
      <w:pPr>
        <w:pStyle w:val="BodyText"/>
        <w:ind w:left="220"/>
        <w:rPr>
          <w:rFonts w:ascii="Times New Roman"/>
          <w:sz w:val="20"/>
        </w:rPr>
      </w:pPr>
    </w:p>
    <w:p w14:paraId="08216749" w14:textId="77777777" w:rsidR="00BB7D2C" w:rsidRDefault="00BB7D2C" w:rsidP="00BB7D2C">
      <w:pPr>
        <w:pStyle w:val="BodyText"/>
        <w:spacing w:before="10"/>
        <w:rPr>
          <w:b/>
          <w:sz w:val="16"/>
        </w:rPr>
      </w:pPr>
    </w:p>
    <w:p w14:paraId="04841631" w14:textId="77777777" w:rsidR="00BB7D2C" w:rsidRDefault="00BB7D2C" w:rsidP="00BB7D2C">
      <w:pPr>
        <w:pStyle w:val="BodyText"/>
        <w:spacing w:before="10"/>
        <w:rPr>
          <w:b/>
          <w:sz w:val="16"/>
        </w:rPr>
      </w:pPr>
    </w:p>
    <w:p w14:paraId="5A5411E4" w14:textId="77777777" w:rsidR="00BB7D2C" w:rsidRDefault="00BB7D2C" w:rsidP="00BB7D2C">
      <w:pPr>
        <w:pStyle w:val="BodyText"/>
        <w:spacing w:before="10"/>
        <w:rPr>
          <w:b/>
          <w:sz w:val="16"/>
        </w:rPr>
      </w:pPr>
      <w:r>
        <w:pict w14:anchorId="61D52843">
          <v:shapetype id="_x0000_t202" coordsize="21600,21600" o:spt="202" path="m,l,21600r21600,l21600,xe">
            <v:stroke joinstyle="miter"/>
            <v:path gradientshapeok="t" o:connecttype="rect"/>
          </v:shapetype>
          <v:shape id="_x0000_s1026" type="#_x0000_t202" style="position:absolute;margin-left:55.8pt;margin-top:11.95pt;width:496.3pt;height:35.55pt;z-index:-251657216;mso-wrap-distance-left:0;mso-wrap-distance-right:0;mso-position-horizontal-relative:page" fillcolor="silver" strokeweight=".48pt">
            <v:textbox inset="0,0,0,0">
              <w:txbxContent>
                <w:p w14:paraId="49766BBB" w14:textId="77777777" w:rsidR="00BB7D2C" w:rsidRDefault="00BB7D2C" w:rsidP="00BB7D2C">
                  <w:pPr>
                    <w:spacing w:before="119"/>
                    <w:ind w:left="1828" w:firstLine="332"/>
                    <w:rPr>
                      <w:b/>
                      <w:sz w:val="40"/>
                    </w:rPr>
                  </w:pPr>
                  <w:r>
                    <w:rPr>
                      <w:b/>
                      <w:sz w:val="40"/>
                    </w:rPr>
                    <w:t>LEVEL 7 ASSESSMENT SPECIFICATION</w:t>
                  </w:r>
                </w:p>
              </w:txbxContent>
            </v:textbox>
            <w10:wrap type="topAndBottom" anchorx="page"/>
          </v:shape>
        </w:pict>
      </w:r>
    </w:p>
    <w:p w14:paraId="663F4B97" w14:textId="77777777" w:rsidR="00BB7D2C" w:rsidRDefault="00BB7D2C" w:rsidP="00BB7D2C">
      <w:pPr>
        <w:pStyle w:val="BodyText"/>
        <w:spacing w:before="4"/>
        <w:rPr>
          <w:b/>
          <w:sz w:val="29"/>
        </w:rPr>
      </w:pPr>
    </w:p>
    <w:tbl>
      <w:tblPr>
        <w:tblW w:w="9930" w:type="dxa"/>
        <w:tblInd w:w="-2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5"/>
        <w:gridCol w:w="2270"/>
        <w:gridCol w:w="2270"/>
      </w:tblGrid>
      <w:tr w:rsidR="00BB7D2C" w14:paraId="1D4C3219" w14:textId="77777777" w:rsidTr="00BD671C">
        <w:trPr>
          <w:trHeight w:val="494"/>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2543D20C" w14:textId="77777777" w:rsidR="00BB7D2C" w:rsidRDefault="00BB7D2C" w:rsidP="00461778">
            <w:pPr>
              <w:pStyle w:val="TableParagraph"/>
              <w:spacing w:before="115" w:line="276" w:lineRule="auto"/>
              <w:ind w:left="107"/>
              <w:rPr>
                <w:b/>
              </w:rPr>
            </w:pPr>
            <w:bookmarkStart w:id="0" w:name="_Hlk101976072"/>
            <w:proofErr w:type="spellStart"/>
            <w:r>
              <w:rPr>
                <w:b/>
              </w:rPr>
              <w:t>Programme</w:t>
            </w:r>
            <w:proofErr w:type="spellEnd"/>
            <w:r>
              <w:rPr>
                <w:b/>
              </w:rPr>
              <w:t>:</w:t>
            </w:r>
          </w:p>
        </w:tc>
        <w:tc>
          <w:tcPr>
            <w:tcW w:w="7835" w:type="dxa"/>
            <w:gridSpan w:val="3"/>
            <w:tcBorders>
              <w:top w:val="single" w:sz="4" w:space="0" w:color="000000"/>
              <w:left w:val="single" w:sz="4" w:space="0" w:color="000000"/>
              <w:bottom w:val="single" w:sz="4" w:space="0" w:color="000000"/>
              <w:right w:val="single" w:sz="4" w:space="0" w:color="000000"/>
            </w:tcBorders>
            <w:hideMark/>
          </w:tcPr>
          <w:p w14:paraId="35DDE94E" w14:textId="77777777" w:rsidR="00BB7D2C" w:rsidRDefault="00BB7D2C" w:rsidP="00461778">
            <w:pPr>
              <w:pStyle w:val="TableParagraph"/>
              <w:spacing w:before="115" w:line="276" w:lineRule="auto"/>
              <w:ind w:left="106"/>
              <w:rPr>
                <w:b/>
              </w:rPr>
            </w:pPr>
            <w:r>
              <w:rPr>
                <w:b/>
              </w:rPr>
              <w:t>MBA- Masters of Business Administration</w:t>
            </w:r>
          </w:p>
        </w:tc>
      </w:tr>
      <w:tr w:rsidR="00BB7D2C" w14:paraId="6C3C8762" w14:textId="77777777" w:rsidTr="00BD671C">
        <w:trPr>
          <w:trHeight w:val="491"/>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0F2ABDFB" w14:textId="77777777" w:rsidR="00BB7D2C" w:rsidRDefault="00BB7D2C" w:rsidP="00461778">
            <w:pPr>
              <w:pStyle w:val="TableParagraph"/>
              <w:spacing w:before="115" w:line="276" w:lineRule="auto"/>
              <w:ind w:left="107"/>
              <w:rPr>
                <w:b/>
              </w:rPr>
            </w:pPr>
            <w:r>
              <w:rPr>
                <w:b/>
              </w:rPr>
              <w:t>Module:</w:t>
            </w:r>
          </w:p>
        </w:tc>
        <w:tc>
          <w:tcPr>
            <w:tcW w:w="7835" w:type="dxa"/>
            <w:gridSpan w:val="3"/>
            <w:tcBorders>
              <w:top w:val="single" w:sz="4" w:space="0" w:color="000000"/>
              <w:left w:val="single" w:sz="4" w:space="0" w:color="000000"/>
              <w:bottom w:val="single" w:sz="4" w:space="0" w:color="000000"/>
              <w:right w:val="single" w:sz="4" w:space="0" w:color="000000"/>
            </w:tcBorders>
            <w:hideMark/>
          </w:tcPr>
          <w:p w14:paraId="75C6F1F0" w14:textId="74A78760" w:rsidR="00BB7D2C" w:rsidRDefault="00BB7D2C" w:rsidP="00461778">
            <w:pPr>
              <w:pStyle w:val="TableParagraph"/>
              <w:spacing w:before="115" w:line="276" w:lineRule="auto"/>
              <w:ind w:left="106"/>
              <w:rPr>
                <w:b/>
              </w:rPr>
            </w:pPr>
            <w:r>
              <w:rPr>
                <w:b/>
              </w:rPr>
              <w:t xml:space="preserve">Dissertation </w:t>
            </w:r>
            <w:r w:rsidR="00BD671C">
              <w:rPr>
                <w:b/>
              </w:rPr>
              <w:t>Proposal</w:t>
            </w:r>
          </w:p>
        </w:tc>
        <w:bookmarkEnd w:id="0"/>
      </w:tr>
      <w:tr w:rsidR="00BB7D2C" w14:paraId="3C81513B" w14:textId="77777777" w:rsidTr="00BD671C">
        <w:trPr>
          <w:trHeight w:val="760"/>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6922BCE6" w14:textId="390ED4C7" w:rsidR="00BB7D2C" w:rsidRDefault="00BD671C" w:rsidP="00BB7D2C">
            <w:pPr>
              <w:pStyle w:val="TableParagraph"/>
              <w:spacing w:before="117" w:line="276" w:lineRule="auto"/>
              <w:rPr>
                <w:b/>
              </w:rPr>
            </w:pPr>
            <w:r>
              <w:rPr>
                <w:b/>
              </w:rPr>
              <w:t>Supervisor</w:t>
            </w:r>
            <w:r w:rsidR="00BB7D2C">
              <w:rPr>
                <w:b/>
              </w:rPr>
              <w:t>:</w:t>
            </w:r>
          </w:p>
        </w:tc>
        <w:tc>
          <w:tcPr>
            <w:tcW w:w="3295" w:type="dxa"/>
            <w:tcBorders>
              <w:top w:val="single" w:sz="4" w:space="0" w:color="000000"/>
              <w:left w:val="single" w:sz="4" w:space="0" w:color="000000"/>
              <w:bottom w:val="single" w:sz="4" w:space="0" w:color="000000"/>
              <w:right w:val="single" w:sz="4" w:space="0" w:color="000000"/>
            </w:tcBorders>
            <w:hideMark/>
          </w:tcPr>
          <w:p w14:paraId="78DD1F2F" w14:textId="77777777" w:rsidR="00BB7D2C" w:rsidRPr="00BD671C" w:rsidRDefault="00BB7D2C" w:rsidP="00BB7D2C">
            <w:pPr>
              <w:pStyle w:val="TableParagraph"/>
              <w:spacing w:before="117" w:line="276" w:lineRule="auto"/>
              <w:ind w:left="106"/>
              <w:rPr>
                <w:b/>
              </w:rPr>
            </w:pPr>
            <w:bookmarkStart w:id="1" w:name="_Hlk109224276"/>
            <w:r w:rsidRPr="00BD671C">
              <w:rPr>
                <w:b/>
              </w:rPr>
              <w:t xml:space="preserve">Md </w:t>
            </w:r>
            <w:proofErr w:type="spellStart"/>
            <w:r w:rsidRPr="00BD671C">
              <w:rPr>
                <w:b/>
              </w:rPr>
              <w:t>Sadeque</w:t>
            </w:r>
            <w:proofErr w:type="spellEnd"/>
            <w:r w:rsidRPr="00BD671C">
              <w:rPr>
                <w:b/>
              </w:rPr>
              <w:t xml:space="preserve"> Shaikh</w:t>
            </w:r>
          </w:p>
          <w:bookmarkEnd w:id="1"/>
          <w:p w14:paraId="6E94D836" w14:textId="2CD17C39" w:rsidR="00BB7D2C" w:rsidRPr="00BD671C" w:rsidRDefault="00BB7D2C" w:rsidP="00BB7D2C">
            <w:pPr>
              <w:pStyle w:val="TableParagraph"/>
              <w:spacing w:before="117" w:line="276" w:lineRule="auto"/>
              <w:ind w:left="106"/>
              <w:rPr>
                <w:bCs/>
              </w:rPr>
            </w:pPr>
            <w:r w:rsidRPr="00BD671C">
              <w:rPr>
                <w:bCs/>
              </w:rPr>
              <w:t>(</w:t>
            </w:r>
            <w:r w:rsidR="00BD671C" w:rsidRPr="00BD671C">
              <w:rPr>
                <w:bCs/>
              </w:rPr>
              <w:t>FHEA, FBCS, FRSA, FLPI, FRAS) Lecturer, Computing</w:t>
            </w:r>
            <w:r w:rsidRPr="00BD671C">
              <w:rPr>
                <w:bCs/>
              </w:rPr>
              <w:t xml:space="preserve"> &amp; </w:t>
            </w:r>
            <w:proofErr w:type="spellStart"/>
            <w:proofErr w:type="gramStart"/>
            <w:r w:rsidRPr="00BD671C">
              <w:rPr>
                <w:bCs/>
              </w:rPr>
              <w:t>Business,UWTSD</w:t>
            </w:r>
            <w:proofErr w:type="spellEnd"/>
            <w:proofErr w:type="gramEnd"/>
          </w:p>
          <w:p w14:paraId="22E04016" w14:textId="77777777" w:rsidR="00BD671C" w:rsidRPr="00BD671C" w:rsidRDefault="00BB7D2C" w:rsidP="00BD671C">
            <w:pPr>
              <w:pStyle w:val="TableParagraph"/>
              <w:spacing w:before="117" w:line="276" w:lineRule="auto"/>
              <w:ind w:left="106"/>
              <w:rPr>
                <w:bCs/>
              </w:rPr>
            </w:pPr>
            <w:proofErr w:type="spellStart"/>
            <w:proofErr w:type="gramStart"/>
            <w:r w:rsidRPr="00BD671C">
              <w:rPr>
                <w:bCs/>
              </w:rPr>
              <w:t>MPhil,M</w:t>
            </w:r>
            <w:proofErr w:type="gramEnd"/>
            <w:r w:rsidRPr="00BD671C">
              <w:rPr>
                <w:bCs/>
              </w:rPr>
              <w:t>.Sc</w:t>
            </w:r>
            <w:proofErr w:type="spellEnd"/>
            <w:r w:rsidRPr="00BD671C">
              <w:rPr>
                <w:bCs/>
              </w:rPr>
              <w:t>(Teaching),</w:t>
            </w:r>
            <w:proofErr w:type="spellStart"/>
            <w:r w:rsidRPr="00BD671C">
              <w:rPr>
                <w:bCs/>
              </w:rPr>
              <w:t>PGCHE,M.Sc</w:t>
            </w:r>
            <w:proofErr w:type="spellEnd"/>
            <w:r w:rsidRPr="00BD671C">
              <w:rPr>
                <w:bCs/>
              </w:rPr>
              <w:t xml:space="preserve"> </w:t>
            </w:r>
            <w:proofErr w:type="spellStart"/>
            <w:r w:rsidRPr="00BD671C">
              <w:rPr>
                <w:bCs/>
              </w:rPr>
              <w:t>Comuter</w:t>
            </w:r>
            <w:proofErr w:type="spellEnd"/>
            <w:r w:rsidRPr="00BD671C">
              <w:rPr>
                <w:bCs/>
              </w:rPr>
              <w:t xml:space="preserve"> Network</w:t>
            </w:r>
          </w:p>
          <w:p w14:paraId="03716F96" w14:textId="77777777" w:rsidR="00BD671C" w:rsidRPr="00BD671C" w:rsidRDefault="00BB7D2C" w:rsidP="00BD671C">
            <w:pPr>
              <w:pStyle w:val="TableParagraph"/>
              <w:spacing w:before="117" w:line="276" w:lineRule="auto"/>
              <w:ind w:left="106"/>
              <w:rPr>
                <w:bCs/>
              </w:rPr>
            </w:pPr>
            <w:proofErr w:type="spellStart"/>
            <w:r w:rsidRPr="00BD671C">
              <w:rPr>
                <w:bCs/>
              </w:rPr>
              <w:t>M.Sc</w:t>
            </w:r>
            <w:proofErr w:type="spellEnd"/>
            <w:r w:rsidRPr="00BD671C">
              <w:rPr>
                <w:bCs/>
              </w:rPr>
              <w:t xml:space="preserve"> </w:t>
            </w:r>
            <w:proofErr w:type="spellStart"/>
            <w:proofErr w:type="gramStart"/>
            <w:r w:rsidRPr="00BD671C">
              <w:rPr>
                <w:bCs/>
              </w:rPr>
              <w:t>Computing,B</w:t>
            </w:r>
            <w:proofErr w:type="gramEnd"/>
            <w:r w:rsidRPr="00BD671C">
              <w:rPr>
                <w:bCs/>
              </w:rPr>
              <w:t>.Sc</w:t>
            </w:r>
            <w:proofErr w:type="spellEnd"/>
            <w:r w:rsidRPr="00BD671C">
              <w:rPr>
                <w:bCs/>
              </w:rPr>
              <w:t>(Hon's) Computing</w:t>
            </w:r>
          </w:p>
          <w:p w14:paraId="52C55322" w14:textId="6106D892" w:rsidR="00BB7D2C" w:rsidRPr="00BD671C" w:rsidRDefault="00BB7D2C" w:rsidP="00BD671C">
            <w:pPr>
              <w:pStyle w:val="TableParagraph"/>
              <w:spacing w:before="117" w:line="276" w:lineRule="auto"/>
              <w:ind w:left="106"/>
              <w:rPr>
                <w:bCs/>
              </w:rPr>
            </w:pPr>
            <w:r w:rsidRPr="00BD671C">
              <w:rPr>
                <w:bCs/>
              </w:rPr>
              <w:t xml:space="preserve">Graduate of The Year </w:t>
            </w:r>
            <w:r w:rsidR="00BD671C" w:rsidRPr="00BD671C">
              <w:rPr>
                <w:bCs/>
              </w:rPr>
              <w:t>Award (</w:t>
            </w:r>
            <w:r w:rsidRPr="00BD671C">
              <w:rPr>
                <w:bCs/>
              </w:rPr>
              <w:t>University of Bedfordshire</w:t>
            </w:r>
            <w:r w:rsidR="00BD671C" w:rsidRPr="00BD671C">
              <w:rPr>
                <w:bCs/>
              </w:rPr>
              <w:t>), UK</w:t>
            </w:r>
            <w:r w:rsidRPr="00BD671C">
              <w:rPr>
                <w:bCs/>
              </w:rPr>
              <w:t xml:space="preserve"> IT Industry awards </w:t>
            </w:r>
            <w:r w:rsidR="00BD671C" w:rsidRPr="00BD671C">
              <w:rPr>
                <w:bCs/>
              </w:rPr>
              <w:t>Finalist (</w:t>
            </w:r>
            <w:r w:rsidRPr="00BD671C">
              <w:rPr>
                <w:bCs/>
              </w:rPr>
              <w:t>BCS)</w:t>
            </w:r>
          </w:p>
          <w:p w14:paraId="74B5BEF5" w14:textId="564F3AF1" w:rsidR="00BB7D2C" w:rsidRPr="00BD671C" w:rsidRDefault="00BB7D2C" w:rsidP="00BB7D2C">
            <w:pPr>
              <w:pStyle w:val="TableParagraph"/>
              <w:spacing w:before="117" w:line="276" w:lineRule="auto"/>
              <w:ind w:left="106"/>
              <w:rPr>
                <w:bCs/>
              </w:rPr>
            </w:pPr>
            <w:r w:rsidRPr="00BD671C">
              <w:rPr>
                <w:bCs/>
              </w:rPr>
              <w:t xml:space="preserve">Former </w:t>
            </w:r>
            <w:r w:rsidR="00BD671C" w:rsidRPr="00BD671C">
              <w:rPr>
                <w:bCs/>
              </w:rPr>
              <w:t>Dean, University</w:t>
            </w:r>
            <w:r w:rsidRPr="00BD671C">
              <w:rPr>
                <w:bCs/>
              </w:rPr>
              <w:t xml:space="preserve"> of Science &amp; Technology Chittagong &amp; Curriculum </w:t>
            </w:r>
            <w:r w:rsidR="00BD671C" w:rsidRPr="00BD671C">
              <w:rPr>
                <w:bCs/>
              </w:rPr>
              <w:t>Leader, Glyndwr</w:t>
            </w:r>
            <w:r w:rsidRPr="00BD671C">
              <w:rPr>
                <w:bCs/>
              </w:rPr>
              <w:t xml:space="preserve"> University</w:t>
            </w:r>
          </w:p>
        </w:tc>
        <w:tc>
          <w:tcPr>
            <w:tcW w:w="2270" w:type="dxa"/>
            <w:tcBorders>
              <w:top w:val="single" w:sz="4" w:space="0" w:color="000000"/>
              <w:left w:val="single" w:sz="4" w:space="0" w:color="000000"/>
              <w:bottom w:val="single" w:sz="4" w:space="0" w:color="000000"/>
              <w:right w:val="single" w:sz="4" w:space="0" w:color="000000"/>
            </w:tcBorders>
            <w:shd w:val="clear" w:color="auto" w:fill="D9D9D9"/>
            <w:hideMark/>
          </w:tcPr>
          <w:p w14:paraId="7B6BC36C" w14:textId="77777777" w:rsidR="00BB7D2C" w:rsidRDefault="00BB7D2C" w:rsidP="00461778">
            <w:pPr>
              <w:pStyle w:val="TableParagraph"/>
              <w:spacing w:before="2" w:line="252" w:lineRule="exact"/>
              <w:ind w:left="107" w:right="359"/>
              <w:rPr>
                <w:b/>
              </w:rPr>
            </w:pPr>
            <w:r>
              <w:rPr>
                <w:b/>
              </w:rPr>
              <w:t>Contribution to Overall Module Assessment (%):</w:t>
            </w:r>
          </w:p>
        </w:tc>
        <w:tc>
          <w:tcPr>
            <w:tcW w:w="2270" w:type="dxa"/>
            <w:tcBorders>
              <w:top w:val="single" w:sz="4" w:space="0" w:color="000000"/>
              <w:left w:val="single" w:sz="4" w:space="0" w:color="000000"/>
              <w:bottom w:val="single" w:sz="4" w:space="0" w:color="000000"/>
              <w:right w:val="single" w:sz="4" w:space="0" w:color="000000"/>
            </w:tcBorders>
            <w:hideMark/>
          </w:tcPr>
          <w:p w14:paraId="70350157" w14:textId="52417A63" w:rsidR="00BB7D2C" w:rsidRDefault="00BD671C" w:rsidP="00461778">
            <w:pPr>
              <w:pStyle w:val="TableParagraph"/>
              <w:spacing w:before="117" w:line="276" w:lineRule="auto"/>
              <w:ind w:left="107"/>
              <w:rPr>
                <w:b/>
              </w:rPr>
            </w:pPr>
            <w:r>
              <w:rPr>
                <w:b/>
              </w:rPr>
              <w:t>100</w:t>
            </w:r>
            <w:r w:rsidR="00BB7D2C">
              <w:rPr>
                <w:b/>
              </w:rPr>
              <w:t>%</w:t>
            </w:r>
          </w:p>
        </w:tc>
      </w:tr>
      <w:tr w:rsidR="00BB7D2C" w14:paraId="16E53DDB" w14:textId="77777777" w:rsidTr="00BD671C">
        <w:trPr>
          <w:trHeight w:val="745"/>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669758E2" w14:textId="77777777" w:rsidR="00BB7D2C" w:rsidRDefault="00BB7D2C" w:rsidP="00461778">
            <w:pPr>
              <w:pStyle w:val="TableParagraph"/>
              <w:spacing w:before="117" w:line="276" w:lineRule="auto"/>
              <w:ind w:left="107"/>
              <w:rPr>
                <w:b/>
              </w:rPr>
            </w:pPr>
            <w:r>
              <w:rPr>
                <w:b/>
              </w:rPr>
              <w:t>Assignment Title:</w:t>
            </w:r>
          </w:p>
        </w:tc>
        <w:tc>
          <w:tcPr>
            <w:tcW w:w="3295" w:type="dxa"/>
            <w:tcBorders>
              <w:top w:val="single" w:sz="4" w:space="0" w:color="000000"/>
              <w:left w:val="single" w:sz="4" w:space="0" w:color="000000"/>
              <w:bottom w:val="single" w:sz="4" w:space="0" w:color="000000"/>
              <w:right w:val="single" w:sz="4" w:space="0" w:color="000000"/>
            </w:tcBorders>
            <w:hideMark/>
          </w:tcPr>
          <w:p w14:paraId="5739B3D6" w14:textId="25A54CA0" w:rsidR="00BB7D2C" w:rsidRDefault="00BD671C" w:rsidP="00461778">
            <w:pPr>
              <w:pStyle w:val="TableParagraph"/>
              <w:spacing w:before="117" w:line="276" w:lineRule="auto"/>
              <w:ind w:left="106"/>
              <w:rPr>
                <w:b/>
              </w:rPr>
            </w:pPr>
            <w:r w:rsidRPr="00BD671C">
              <w:rPr>
                <w:b/>
              </w:rPr>
              <w:t>Analyzing how fast-paced changes in consumer tastes are influencing digital marketing</w:t>
            </w:r>
            <w:r w:rsidR="00964EA5">
              <w:rPr>
                <w:b/>
              </w:rPr>
              <w:t>.</w:t>
            </w:r>
          </w:p>
        </w:tc>
        <w:tc>
          <w:tcPr>
            <w:tcW w:w="2270" w:type="dxa"/>
            <w:tcBorders>
              <w:top w:val="single" w:sz="4" w:space="0" w:color="000000"/>
              <w:left w:val="single" w:sz="4" w:space="0" w:color="000000"/>
              <w:bottom w:val="single" w:sz="4" w:space="0" w:color="000000"/>
              <w:right w:val="single" w:sz="4" w:space="0" w:color="000000"/>
            </w:tcBorders>
            <w:shd w:val="clear" w:color="auto" w:fill="D9D9D9"/>
            <w:hideMark/>
          </w:tcPr>
          <w:p w14:paraId="5BB4FB7F" w14:textId="77777777" w:rsidR="00BB7D2C" w:rsidRDefault="00BB7D2C" w:rsidP="00461778">
            <w:pPr>
              <w:pStyle w:val="TableParagraph"/>
              <w:spacing w:before="117" w:line="276" w:lineRule="auto"/>
              <w:ind w:left="107" w:right="555"/>
              <w:rPr>
                <w:b/>
              </w:rPr>
            </w:pPr>
            <w:r>
              <w:rPr>
                <w:b/>
              </w:rPr>
              <w:t>Word count (or equivalent):</w:t>
            </w:r>
          </w:p>
        </w:tc>
        <w:tc>
          <w:tcPr>
            <w:tcW w:w="2270" w:type="dxa"/>
            <w:tcBorders>
              <w:top w:val="single" w:sz="4" w:space="0" w:color="000000"/>
              <w:left w:val="single" w:sz="4" w:space="0" w:color="000000"/>
              <w:bottom w:val="single" w:sz="4" w:space="0" w:color="000000"/>
              <w:right w:val="single" w:sz="4" w:space="0" w:color="000000"/>
            </w:tcBorders>
            <w:hideMark/>
          </w:tcPr>
          <w:p w14:paraId="49212069" w14:textId="1C791EE4" w:rsidR="00BB7D2C" w:rsidRDefault="00BB7D2C" w:rsidP="00461778">
            <w:pPr>
              <w:pStyle w:val="TableParagraph"/>
              <w:spacing w:before="117" w:line="276" w:lineRule="auto"/>
              <w:ind w:left="107"/>
              <w:rPr>
                <w:b/>
              </w:rPr>
            </w:pPr>
            <w:r>
              <w:rPr>
                <w:b/>
              </w:rPr>
              <w:t>2</w:t>
            </w:r>
            <w:r w:rsidR="00BD671C">
              <w:rPr>
                <w:b/>
              </w:rPr>
              <w:t>000</w:t>
            </w:r>
          </w:p>
        </w:tc>
      </w:tr>
    </w:tbl>
    <w:tbl>
      <w:tblPr>
        <w:tblpPr w:leftFromText="180" w:rightFromText="180" w:vertAnchor="text" w:horzAnchor="margin" w:tblpXSpec="center" w:tblpY="999"/>
        <w:tblW w:w="99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7834"/>
      </w:tblGrid>
      <w:tr w:rsidR="00BB7D2C" w14:paraId="03D50EF7" w14:textId="77777777" w:rsidTr="00461778">
        <w:trPr>
          <w:trHeight w:val="494"/>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7382A8A3" w14:textId="77777777" w:rsidR="00BB7D2C" w:rsidRDefault="00BB7D2C" w:rsidP="00461778">
            <w:pPr>
              <w:pStyle w:val="TableParagraph"/>
              <w:spacing w:before="115" w:line="276" w:lineRule="auto"/>
              <w:ind w:left="107"/>
              <w:rPr>
                <w:b/>
              </w:rPr>
            </w:pPr>
            <w:r>
              <w:rPr>
                <w:b/>
              </w:rPr>
              <w:t>Student Name:</w:t>
            </w:r>
          </w:p>
        </w:tc>
        <w:tc>
          <w:tcPr>
            <w:tcW w:w="7832" w:type="dxa"/>
            <w:tcBorders>
              <w:top w:val="single" w:sz="4" w:space="0" w:color="000000"/>
              <w:left w:val="single" w:sz="4" w:space="0" w:color="000000"/>
              <w:bottom w:val="single" w:sz="4" w:space="0" w:color="000000"/>
              <w:right w:val="single" w:sz="4" w:space="0" w:color="000000"/>
            </w:tcBorders>
            <w:hideMark/>
          </w:tcPr>
          <w:p w14:paraId="768C6A40" w14:textId="77777777" w:rsidR="00BB7D2C" w:rsidRDefault="00BB7D2C" w:rsidP="00461778">
            <w:pPr>
              <w:pStyle w:val="TableParagraph"/>
              <w:spacing w:before="115" w:line="276" w:lineRule="auto"/>
              <w:ind w:left="106"/>
              <w:rPr>
                <w:b/>
              </w:rPr>
            </w:pPr>
            <w:proofErr w:type="spellStart"/>
            <w:r>
              <w:rPr>
                <w:b/>
              </w:rPr>
              <w:t>Jaimish</w:t>
            </w:r>
            <w:proofErr w:type="spellEnd"/>
            <w:r>
              <w:rPr>
                <w:b/>
              </w:rPr>
              <w:t xml:space="preserve"> </w:t>
            </w:r>
            <w:proofErr w:type="spellStart"/>
            <w:r>
              <w:rPr>
                <w:b/>
              </w:rPr>
              <w:t>Sureshbhai</w:t>
            </w:r>
            <w:proofErr w:type="spellEnd"/>
            <w:r>
              <w:rPr>
                <w:b/>
              </w:rPr>
              <w:t xml:space="preserve"> Gujarati</w:t>
            </w:r>
          </w:p>
        </w:tc>
      </w:tr>
      <w:tr w:rsidR="00BB7D2C" w14:paraId="705FE85E" w14:textId="77777777" w:rsidTr="00461778">
        <w:trPr>
          <w:trHeight w:val="491"/>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1FABDAFF" w14:textId="77777777" w:rsidR="00BB7D2C" w:rsidRDefault="00BB7D2C" w:rsidP="00461778">
            <w:pPr>
              <w:pStyle w:val="TableParagraph"/>
              <w:spacing w:before="115" w:line="276" w:lineRule="auto"/>
              <w:ind w:left="107"/>
              <w:rPr>
                <w:b/>
              </w:rPr>
            </w:pPr>
            <w:r>
              <w:rPr>
                <w:b/>
              </w:rPr>
              <w:t>Student ID:</w:t>
            </w:r>
          </w:p>
        </w:tc>
        <w:tc>
          <w:tcPr>
            <w:tcW w:w="7832" w:type="dxa"/>
            <w:tcBorders>
              <w:top w:val="single" w:sz="4" w:space="0" w:color="000000"/>
              <w:left w:val="single" w:sz="4" w:space="0" w:color="000000"/>
              <w:bottom w:val="single" w:sz="4" w:space="0" w:color="000000"/>
              <w:right w:val="single" w:sz="4" w:space="0" w:color="000000"/>
            </w:tcBorders>
            <w:hideMark/>
          </w:tcPr>
          <w:p w14:paraId="1EFD2422" w14:textId="77777777" w:rsidR="00BB7D2C" w:rsidRDefault="00BB7D2C" w:rsidP="00461778">
            <w:pPr>
              <w:pStyle w:val="TableParagraph"/>
              <w:spacing w:before="115" w:line="276" w:lineRule="auto"/>
              <w:ind w:left="106"/>
              <w:rPr>
                <w:b/>
              </w:rPr>
            </w:pPr>
            <w:r>
              <w:rPr>
                <w:b/>
              </w:rPr>
              <w:t>2106724</w:t>
            </w:r>
          </w:p>
        </w:tc>
      </w:tr>
    </w:tbl>
    <w:p w14:paraId="2A624AF2" w14:textId="77777777" w:rsidR="00BB7D2C" w:rsidRDefault="00BB7D2C" w:rsidP="00BB7D2C">
      <w:pPr>
        <w:spacing w:line="360" w:lineRule="auto"/>
        <w:rPr>
          <w:rFonts w:ascii="Times New Roman" w:eastAsia="Times New Roman" w:hAnsi="Times New Roman" w:cs="Times New Roman"/>
          <w:b/>
          <w:sz w:val="32"/>
          <w:szCs w:val="32"/>
        </w:rPr>
      </w:pPr>
    </w:p>
    <w:tbl>
      <w:tblPr>
        <w:tblStyle w:val="MediumShading21"/>
        <w:tblW w:w="0" w:type="auto"/>
        <w:tblLook w:val="04A0" w:firstRow="1" w:lastRow="0" w:firstColumn="1" w:lastColumn="0" w:noHBand="0" w:noVBand="1"/>
      </w:tblPr>
      <w:tblGrid>
        <w:gridCol w:w="9576"/>
      </w:tblGrid>
      <w:tr w:rsidR="00964EA5" w:rsidRPr="0003752E" w14:paraId="35366410" w14:textId="77777777" w:rsidTr="0046177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576" w:type="dxa"/>
          </w:tcPr>
          <w:p w14:paraId="2D5BC8E2" w14:textId="77777777" w:rsidR="00964EA5" w:rsidRPr="0003752E" w:rsidRDefault="00964EA5" w:rsidP="00461778">
            <w:pPr>
              <w:tabs>
                <w:tab w:val="left" w:pos="2807"/>
              </w:tabs>
              <w:spacing w:line="360" w:lineRule="auto"/>
              <w:jc w:val="center"/>
              <w:rPr>
                <w:rFonts w:ascii="Arial" w:hAnsi="Arial" w:cs="Arial"/>
                <w:sz w:val="36"/>
                <w:szCs w:val="36"/>
              </w:rPr>
            </w:pPr>
            <w:r w:rsidRPr="0003752E">
              <w:rPr>
                <w:rFonts w:ascii="Arial" w:hAnsi="Arial" w:cs="Arial"/>
                <w:sz w:val="36"/>
                <w:szCs w:val="36"/>
              </w:rPr>
              <w:lastRenderedPageBreak/>
              <w:t>Analyzing how fast-paced changes in consumer tastes are influencing digital marketing</w:t>
            </w:r>
          </w:p>
        </w:tc>
      </w:tr>
    </w:tbl>
    <w:p w14:paraId="22E74A2D" w14:textId="77777777" w:rsidR="007F01CE" w:rsidRPr="004E6F94" w:rsidRDefault="007F01CE" w:rsidP="004E6F94">
      <w:pPr>
        <w:pStyle w:val="Normal1"/>
        <w:tabs>
          <w:tab w:val="left" w:pos="2807"/>
        </w:tabs>
        <w:spacing w:line="360" w:lineRule="auto"/>
        <w:jc w:val="both"/>
        <w:rPr>
          <w:rFonts w:ascii="Times New Roman" w:eastAsia="Arial" w:hAnsi="Times New Roman" w:cs="Times New Roman"/>
          <w:b/>
          <w:color w:val="000000" w:themeColor="text1"/>
          <w:sz w:val="24"/>
          <w:szCs w:val="24"/>
        </w:rPr>
      </w:pPr>
    </w:p>
    <w:p w14:paraId="342C2C97" w14:textId="1D93F71F" w:rsidR="007F01CE" w:rsidRPr="004E6F94" w:rsidRDefault="007F01CE" w:rsidP="004E6F94">
      <w:pPr>
        <w:pStyle w:val="Normal1"/>
        <w:tabs>
          <w:tab w:val="left" w:pos="2807"/>
        </w:tabs>
        <w:spacing w:line="360" w:lineRule="auto"/>
        <w:jc w:val="both"/>
        <w:rPr>
          <w:rFonts w:ascii="Times New Roman" w:hAnsi="Times New Roman" w:cs="Times New Roman"/>
          <w:b/>
          <w:color w:val="000000" w:themeColor="text1"/>
          <w:sz w:val="24"/>
          <w:szCs w:val="24"/>
        </w:rPr>
      </w:pPr>
    </w:p>
    <w:p w14:paraId="1DB77978" w14:textId="77777777" w:rsidR="007F01CE" w:rsidRPr="004E6F94" w:rsidRDefault="007F01CE" w:rsidP="004E6F94">
      <w:pPr>
        <w:pStyle w:val="Normal1"/>
        <w:tabs>
          <w:tab w:val="left" w:pos="2807"/>
        </w:tabs>
        <w:spacing w:line="360" w:lineRule="auto"/>
        <w:jc w:val="both"/>
        <w:rPr>
          <w:rFonts w:ascii="Times New Roman" w:hAnsi="Times New Roman" w:cs="Times New Roman"/>
          <w:b/>
          <w:color w:val="000000" w:themeColor="text1"/>
          <w:sz w:val="24"/>
          <w:szCs w:val="24"/>
        </w:rPr>
      </w:pPr>
    </w:p>
    <w:p w14:paraId="0CC85561" w14:textId="77777777" w:rsidR="00964EA5" w:rsidRDefault="00964EA5" w:rsidP="002F404F">
      <w:pPr>
        <w:pStyle w:val="Heading1"/>
        <w:spacing w:line="360" w:lineRule="auto"/>
        <w:jc w:val="both"/>
        <w:rPr>
          <w:rFonts w:ascii="Times New Roman" w:eastAsia="Arial" w:hAnsi="Times New Roman" w:cs="Times New Roman"/>
          <w:color w:val="000000" w:themeColor="text1"/>
          <w:sz w:val="24"/>
          <w:szCs w:val="24"/>
        </w:rPr>
      </w:pPr>
      <w:bookmarkStart w:id="2" w:name="_Toc109013725"/>
    </w:p>
    <w:p w14:paraId="5CA728A1" w14:textId="77777777" w:rsidR="00964EA5" w:rsidRDefault="00964EA5" w:rsidP="002F404F">
      <w:pPr>
        <w:pStyle w:val="Heading1"/>
        <w:spacing w:line="360" w:lineRule="auto"/>
        <w:jc w:val="both"/>
        <w:rPr>
          <w:rFonts w:ascii="Times New Roman" w:eastAsia="Arial" w:hAnsi="Times New Roman" w:cs="Times New Roman"/>
          <w:color w:val="000000" w:themeColor="text1"/>
          <w:sz w:val="24"/>
          <w:szCs w:val="24"/>
        </w:rPr>
      </w:pPr>
    </w:p>
    <w:p w14:paraId="781977C4" w14:textId="77777777" w:rsidR="00964EA5" w:rsidRDefault="00964EA5" w:rsidP="002F404F">
      <w:pPr>
        <w:pStyle w:val="Heading1"/>
        <w:spacing w:line="360" w:lineRule="auto"/>
        <w:jc w:val="both"/>
        <w:rPr>
          <w:rFonts w:ascii="Times New Roman" w:eastAsia="Arial" w:hAnsi="Times New Roman" w:cs="Times New Roman"/>
          <w:color w:val="000000" w:themeColor="text1"/>
          <w:sz w:val="24"/>
          <w:szCs w:val="24"/>
        </w:rPr>
      </w:pPr>
    </w:p>
    <w:p w14:paraId="240A29D3" w14:textId="77777777" w:rsidR="00964EA5" w:rsidRDefault="00964EA5" w:rsidP="002F404F">
      <w:pPr>
        <w:pStyle w:val="Heading1"/>
        <w:spacing w:line="360" w:lineRule="auto"/>
        <w:jc w:val="both"/>
        <w:rPr>
          <w:rFonts w:ascii="Times New Roman" w:eastAsia="Arial" w:hAnsi="Times New Roman" w:cs="Times New Roman"/>
          <w:color w:val="000000" w:themeColor="text1"/>
          <w:sz w:val="24"/>
          <w:szCs w:val="24"/>
        </w:rPr>
      </w:pPr>
    </w:p>
    <w:p w14:paraId="75A46FF8" w14:textId="77777777" w:rsidR="00964EA5" w:rsidRDefault="00964EA5" w:rsidP="002F404F">
      <w:pPr>
        <w:pStyle w:val="Heading1"/>
        <w:spacing w:line="360" w:lineRule="auto"/>
        <w:jc w:val="both"/>
        <w:rPr>
          <w:rFonts w:ascii="Times New Roman" w:eastAsia="Arial" w:hAnsi="Times New Roman" w:cs="Times New Roman"/>
          <w:color w:val="000000" w:themeColor="text1"/>
          <w:sz w:val="24"/>
          <w:szCs w:val="24"/>
        </w:rPr>
      </w:pPr>
    </w:p>
    <w:p w14:paraId="04CF3099" w14:textId="77777777" w:rsidR="00964EA5" w:rsidRDefault="00964EA5" w:rsidP="002F404F">
      <w:pPr>
        <w:pStyle w:val="Heading1"/>
        <w:spacing w:line="360" w:lineRule="auto"/>
        <w:jc w:val="both"/>
        <w:rPr>
          <w:rFonts w:ascii="Times New Roman" w:eastAsia="Arial" w:hAnsi="Times New Roman" w:cs="Times New Roman"/>
          <w:color w:val="000000" w:themeColor="text1"/>
          <w:sz w:val="24"/>
          <w:szCs w:val="24"/>
        </w:rPr>
      </w:pPr>
    </w:p>
    <w:p w14:paraId="4D316790" w14:textId="77777777" w:rsidR="00964EA5" w:rsidRDefault="00964EA5" w:rsidP="002F404F">
      <w:pPr>
        <w:pStyle w:val="Heading1"/>
        <w:spacing w:line="360" w:lineRule="auto"/>
        <w:jc w:val="both"/>
        <w:rPr>
          <w:rFonts w:ascii="Times New Roman" w:eastAsia="Arial" w:hAnsi="Times New Roman" w:cs="Times New Roman"/>
          <w:color w:val="000000" w:themeColor="text1"/>
          <w:sz w:val="24"/>
          <w:szCs w:val="24"/>
        </w:rPr>
      </w:pPr>
    </w:p>
    <w:p w14:paraId="7FC36A16" w14:textId="77777777" w:rsidR="00964EA5" w:rsidRDefault="00964EA5" w:rsidP="002F404F">
      <w:pPr>
        <w:pStyle w:val="Heading1"/>
        <w:spacing w:line="360" w:lineRule="auto"/>
        <w:jc w:val="both"/>
        <w:rPr>
          <w:rFonts w:ascii="Times New Roman" w:eastAsia="Arial" w:hAnsi="Times New Roman" w:cs="Times New Roman"/>
          <w:color w:val="000000" w:themeColor="text1"/>
          <w:sz w:val="24"/>
          <w:szCs w:val="24"/>
        </w:rPr>
      </w:pPr>
    </w:p>
    <w:p w14:paraId="08E68FAC" w14:textId="77777777" w:rsidR="00964EA5" w:rsidRDefault="00964EA5" w:rsidP="002F404F">
      <w:pPr>
        <w:pStyle w:val="Heading1"/>
        <w:spacing w:line="360" w:lineRule="auto"/>
        <w:jc w:val="both"/>
        <w:rPr>
          <w:rFonts w:ascii="Times New Roman" w:eastAsia="Arial" w:hAnsi="Times New Roman" w:cs="Times New Roman"/>
          <w:color w:val="000000" w:themeColor="text1"/>
          <w:sz w:val="24"/>
          <w:szCs w:val="24"/>
        </w:rPr>
      </w:pPr>
    </w:p>
    <w:p w14:paraId="11F79F59" w14:textId="77777777" w:rsidR="00964EA5" w:rsidRDefault="00964EA5" w:rsidP="002F404F">
      <w:pPr>
        <w:pStyle w:val="Heading1"/>
        <w:spacing w:line="360" w:lineRule="auto"/>
        <w:jc w:val="both"/>
        <w:rPr>
          <w:rFonts w:ascii="Times New Roman" w:eastAsia="Arial" w:hAnsi="Times New Roman" w:cs="Times New Roman"/>
          <w:color w:val="000000" w:themeColor="text1"/>
          <w:sz w:val="24"/>
          <w:szCs w:val="24"/>
        </w:rPr>
      </w:pPr>
    </w:p>
    <w:p w14:paraId="5CEE5C92" w14:textId="77777777" w:rsidR="00964EA5" w:rsidRDefault="00964EA5" w:rsidP="002F404F">
      <w:pPr>
        <w:pStyle w:val="Heading1"/>
        <w:spacing w:line="360" w:lineRule="auto"/>
        <w:jc w:val="both"/>
        <w:rPr>
          <w:rFonts w:ascii="Times New Roman" w:eastAsia="Arial" w:hAnsi="Times New Roman" w:cs="Times New Roman"/>
          <w:color w:val="000000" w:themeColor="text1"/>
          <w:sz w:val="24"/>
          <w:szCs w:val="24"/>
        </w:rPr>
      </w:pPr>
    </w:p>
    <w:p w14:paraId="33BC7470" w14:textId="77777777" w:rsidR="00964EA5" w:rsidRDefault="00964EA5" w:rsidP="002F404F">
      <w:pPr>
        <w:pStyle w:val="Heading1"/>
        <w:spacing w:line="360" w:lineRule="auto"/>
        <w:jc w:val="both"/>
        <w:rPr>
          <w:rFonts w:ascii="Times New Roman" w:eastAsia="Arial" w:hAnsi="Times New Roman" w:cs="Times New Roman"/>
          <w:color w:val="000000" w:themeColor="text1"/>
          <w:sz w:val="24"/>
          <w:szCs w:val="24"/>
        </w:rPr>
      </w:pPr>
    </w:p>
    <w:p w14:paraId="6FA80557" w14:textId="3F62289A" w:rsidR="007F01CE" w:rsidRPr="004E6F94" w:rsidRDefault="00F6338A" w:rsidP="002F404F">
      <w:pPr>
        <w:pStyle w:val="Heading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lastRenderedPageBreak/>
        <w:t>Abstract</w:t>
      </w:r>
      <w:bookmarkEnd w:id="2"/>
    </w:p>
    <w:p w14:paraId="1BE1D651"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The widespread accessibility of the Internet </w:t>
      </w:r>
      <w:proofErr w:type="gramStart"/>
      <w:r w:rsidRPr="004E6F94">
        <w:rPr>
          <w:rFonts w:ascii="Times New Roman" w:eastAsia="Arial" w:hAnsi="Times New Roman" w:cs="Times New Roman"/>
          <w:color w:val="000000" w:themeColor="text1"/>
          <w:sz w:val="24"/>
          <w:szCs w:val="24"/>
        </w:rPr>
        <w:t>plays</w:t>
      </w:r>
      <w:proofErr w:type="gramEnd"/>
      <w:r w:rsidRPr="004E6F94">
        <w:rPr>
          <w:rFonts w:ascii="Times New Roman" w:eastAsia="Arial" w:hAnsi="Times New Roman" w:cs="Times New Roman"/>
          <w:color w:val="000000" w:themeColor="text1"/>
          <w:sz w:val="24"/>
          <w:szCs w:val="24"/>
        </w:rPr>
        <w:t xml:space="preserve"> important role. This boon allowed people all around the world to explore the convenience of online buying. People in Turkey understand the notion of purchasing online, but they are not yet accustomed to making most of their purchases online. Approximately 160 Istanbul residents took part in the survey they helped create. The purpose of this research is to better understand what drives consumers to make certain choices while they are making purchases online. Respondents to the survey overwhelmingly preferred making their purchases online, where they have access to a wider variety of goods and find the process to be simpler overall. Although home delivery has its advantages, neither men nor women like not having the option to try a product before buying it. They primarily use the cash-on-delivery service to buy new clothing and accessories, learning about it through various internet channels, especially social networks. The majority of online buyers still have reservations about the ease and security of making purchases over the internet.</w:t>
      </w:r>
    </w:p>
    <w:p w14:paraId="41E790B5"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6BA73AD4"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0988D75F"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61BB10D5"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3EEB6992" w14:textId="6441FFA3" w:rsidR="002F404F" w:rsidRDefault="002F404F" w:rsidP="002F404F"/>
    <w:p w14:paraId="52F8F717" w14:textId="342C1642" w:rsidR="002F404F" w:rsidRDefault="002F404F" w:rsidP="002F404F"/>
    <w:p w14:paraId="1A5EA0D8" w14:textId="3B4D4128" w:rsidR="002F404F" w:rsidRDefault="002F404F" w:rsidP="002F404F"/>
    <w:p w14:paraId="1DC96856" w14:textId="77777777" w:rsidR="002F404F" w:rsidRDefault="002F404F" w:rsidP="002F404F"/>
    <w:p w14:paraId="25D16E4C" w14:textId="6E81122D" w:rsidR="002F404F" w:rsidRDefault="002F404F" w:rsidP="002F404F"/>
    <w:p w14:paraId="68A34DDE" w14:textId="5BEF31DC" w:rsidR="002F404F" w:rsidRDefault="002F404F" w:rsidP="002F404F"/>
    <w:p w14:paraId="0258BA90" w14:textId="20F9E089" w:rsidR="002F404F" w:rsidRDefault="002F404F" w:rsidP="002F404F"/>
    <w:p w14:paraId="2D27A06B" w14:textId="77777777" w:rsidR="002F404F" w:rsidRPr="002F404F" w:rsidRDefault="002F404F" w:rsidP="002F404F"/>
    <w:p w14:paraId="53B6F801" w14:textId="77777777" w:rsidR="002F404F" w:rsidRPr="002F404F" w:rsidRDefault="002F404F" w:rsidP="002F404F"/>
    <w:p w14:paraId="4695B108" w14:textId="46FA3F9B" w:rsidR="007F01CE" w:rsidRPr="004E6F94" w:rsidRDefault="00F6338A" w:rsidP="004E6F94">
      <w:pPr>
        <w:pStyle w:val="Heading1"/>
        <w:spacing w:line="360" w:lineRule="auto"/>
        <w:jc w:val="both"/>
        <w:rPr>
          <w:rFonts w:ascii="Times New Roman" w:eastAsia="Arial" w:hAnsi="Times New Roman" w:cs="Times New Roman"/>
          <w:color w:val="000000" w:themeColor="text1"/>
          <w:sz w:val="24"/>
          <w:szCs w:val="24"/>
        </w:rPr>
      </w:pPr>
      <w:bookmarkStart w:id="3" w:name="_Toc109013726"/>
      <w:r w:rsidRPr="004E6F94">
        <w:rPr>
          <w:rFonts w:ascii="Times New Roman" w:eastAsia="Arial" w:hAnsi="Times New Roman" w:cs="Times New Roman"/>
          <w:color w:val="000000" w:themeColor="text1"/>
          <w:sz w:val="24"/>
          <w:szCs w:val="24"/>
        </w:rPr>
        <w:lastRenderedPageBreak/>
        <w:t>Acknowledgement</w:t>
      </w:r>
      <w:bookmarkEnd w:id="3"/>
      <w:r w:rsidRPr="004E6F94">
        <w:rPr>
          <w:rFonts w:ascii="Times New Roman" w:eastAsia="Arial" w:hAnsi="Times New Roman" w:cs="Times New Roman"/>
          <w:color w:val="000000" w:themeColor="text1"/>
          <w:sz w:val="24"/>
          <w:szCs w:val="24"/>
        </w:rPr>
        <w:t xml:space="preserve"> </w:t>
      </w:r>
    </w:p>
    <w:p w14:paraId="77B54FED" w14:textId="1FE8161E"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I have a great deal of admiration and gratitude for</w:t>
      </w:r>
      <w:r w:rsidR="00964EA5">
        <w:rPr>
          <w:rFonts w:ascii="Times New Roman" w:eastAsia="Arial" w:hAnsi="Times New Roman" w:cs="Times New Roman"/>
          <w:color w:val="000000" w:themeColor="text1"/>
          <w:sz w:val="24"/>
          <w:szCs w:val="24"/>
        </w:rPr>
        <w:t xml:space="preserve"> professor</w:t>
      </w:r>
      <w:r w:rsidR="00964EA5" w:rsidRPr="00964EA5">
        <w:t xml:space="preserve"> </w:t>
      </w:r>
      <w:r w:rsidR="00964EA5" w:rsidRPr="00964EA5">
        <w:rPr>
          <w:rFonts w:ascii="Times New Roman" w:eastAsia="Arial" w:hAnsi="Times New Roman" w:cs="Times New Roman"/>
          <w:b/>
          <w:bCs/>
          <w:color w:val="000000" w:themeColor="text1"/>
          <w:sz w:val="24"/>
          <w:szCs w:val="24"/>
        </w:rPr>
        <w:t xml:space="preserve">Md </w:t>
      </w:r>
      <w:proofErr w:type="spellStart"/>
      <w:r w:rsidR="00964EA5" w:rsidRPr="00964EA5">
        <w:rPr>
          <w:rFonts w:ascii="Times New Roman" w:eastAsia="Arial" w:hAnsi="Times New Roman" w:cs="Times New Roman"/>
          <w:b/>
          <w:bCs/>
          <w:color w:val="000000" w:themeColor="text1"/>
          <w:sz w:val="24"/>
          <w:szCs w:val="24"/>
        </w:rPr>
        <w:t>Sadeque</w:t>
      </w:r>
      <w:proofErr w:type="spellEnd"/>
      <w:r w:rsidR="00964EA5" w:rsidRPr="00964EA5">
        <w:rPr>
          <w:rFonts w:ascii="Times New Roman" w:eastAsia="Arial" w:hAnsi="Times New Roman" w:cs="Times New Roman"/>
          <w:b/>
          <w:bCs/>
          <w:color w:val="000000" w:themeColor="text1"/>
          <w:sz w:val="24"/>
          <w:szCs w:val="24"/>
        </w:rPr>
        <w:t xml:space="preserve"> Shaikh</w:t>
      </w:r>
      <w:r w:rsidR="00964EA5">
        <w:rPr>
          <w:rFonts w:ascii="Times New Roman" w:eastAsia="Arial" w:hAnsi="Times New Roman" w:cs="Times New Roman"/>
          <w:color w:val="000000" w:themeColor="text1"/>
          <w:sz w:val="24"/>
          <w:szCs w:val="24"/>
        </w:rPr>
        <w:t xml:space="preserve"> </w:t>
      </w:r>
      <w:r w:rsidRPr="004E6F94">
        <w:rPr>
          <w:rFonts w:ascii="Times New Roman" w:eastAsia="Arial" w:hAnsi="Times New Roman" w:cs="Times New Roman"/>
          <w:color w:val="000000" w:themeColor="text1"/>
          <w:sz w:val="24"/>
          <w:szCs w:val="24"/>
        </w:rPr>
        <w:t>because of all the effort they have put into not just educating me about digital marketing, but also boosting my intellectual and personal growth. I'd want to thank them for their special contribution to my education: improving my understanding of stochastic control theory. I owe them a tremendous debt of gratitude for providing me with inspiration and encouragement while I labored to accomplish this thesis.</w:t>
      </w:r>
    </w:p>
    <w:p w14:paraId="01C83701"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I would want to convey my gratitude to the institute for providing me with the resources necessary to complete my degree, as well as for the research and writing that went into this proposal.</w:t>
      </w:r>
    </w:p>
    <w:p w14:paraId="78F2D73C"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173809A5"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5BD6B843"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5767BA74"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4168E55C"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7033BF81"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0C46A3D7"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0D0818D8" w14:textId="09F703C8" w:rsidR="007F01CE" w:rsidRPr="004E6F94" w:rsidRDefault="002F404F" w:rsidP="004E6F94">
      <w:pPr>
        <w:pStyle w:val="Normal1"/>
        <w:spacing w:line="360" w:lineRule="auto"/>
        <w:jc w:val="both"/>
        <w:rPr>
          <w:rFonts w:ascii="Times New Roman" w:eastAsia="Arial" w:hAnsi="Times New Roman" w:cs="Times New Roman"/>
          <w:color w:val="000000" w:themeColor="text1"/>
          <w:sz w:val="24"/>
          <w:szCs w:val="24"/>
        </w:rPr>
      </w:pPr>
      <w:proofErr w:type="spellStart"/>
      <w:r>
        <w:rPr>
          <w:rFonts w:ascii="Times New Roman" w:eastAsia="Arial" w:hAnsi="Times New Roman" w:cs="Times New Roman"/>
          <w:color w:val="000000" w:themeColor="text1"/>
          <w:sz w:val="24"/>
          <w:szCs w:val="24"/>
        </w:rPr>
        <w:t>Jaimish</w:t>
      </w:r>
      <w:proofErr w:type="spellEnd"/>
      <w:r>
        <w:rPr>
          <w:rFonts w:ascii="Times New Roman" w:eastAsia="Arial" w:hAnsi="Times New Roman" w:cs="Times New Roman"/>
          <w:color w:val="000000" w:themeColor="text1"/>
          <w:sz w:val="24"/>
          <w:szCs w:val="24"/>
        </w:rPr>
        <w:t xml:space="preserve"> Gujarati</w:t>
      </w:r>
    </w:p>
    <w:p w14:paraId="0AADD09E"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4928EF13"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42689627" w14:textId="77777777" w:rsidR="007F01CE" w:rsidRPr="004E6F94" w:rsidRDefault="007F01CE" w:rsidP="004E6F94">
      <w:pPr>
        <w:pStyle w:val="Normal1"/>
        <w:pBdr>
          <w:top w:val="nil"/>
          <w:left w:val="nil"/>
          <w:bottom w:val="nil"/>
          <w:right w:val="nil"/>
          <w:between w:val="nil"/>
        </w:pBdr>
        <w:tabs>
          <w:tab w:val="right" w:pos="9350"/>
        </w:tabs>
        <w:spacing w:before="120" w:after="120" w:line="360" w:lineRule="auto"/>
        <w:jc w:val="both"/>
        <w:rPr>
          <w:rFonts w:ascii="Times New Roman" w:eastAsia="Arial" w:hAnsi="Times New Roman" w:cs="Times New Roman"/>
          <w:b/>
          <w:smallCaps/>
          <w:color w:val="000000" w:themeColor="text1"/>
          <w:sz w:val="24"/>
          <w:szCs w:val="24"/>
        </w:rPr>
      </w:pPr>
    </w:p>
    <w:p w14:paraId="41551F60" w14:textId="77777777" w:rsidR="007F01CE" w:rsidRPr="004E6F94" w:rsidRDefault="007F01CE" w:rsidP="004E6F94">
      <w:pPr>
        <w:pStyle w:val="Normal1"/>
        <w:pBdr>
          <w:top w:val="nil"/>
          <w:left w:val="nil"/>
          <w:bottom w:val="nil"/>
          <w:right w:val="nil"/>
          <w:between w:val="nil"/>
        </w:pBdr>
        <w:tabs>
          <w:tab w:val="right" w:pos="9350"/>
        </w:tabs>
        <w:spacing w:before="120" w:after="120" w:line="360" w:lineRule="auto"/>
        <w:jc w:val="both"/>
        <w:rPr>
          <w:rFonts w:ascii="Times New Roman" w:eastAsia="Arial" w:hAnsi="Times New Roman" w:cs="Times New Roman"/>
          <w:b/>
          <w:smallCaps/>
          <w:color w:val="000000" w:themeColor="text1"/>
          <w:sz w:val="24"/>
          <w:szCs w:val="24"/>
        </w:rPr>
      </w:pPr>
    </w:p>
    <w:p w14:paraId="79A16B1B" w14:textId="77777777" w:rsidR="007F01CE" w:rsidRPr="004E6F94" w:rsidRDefault="007F01CE" w:rsidP="004E6F94">
      <w:pPr>
        <w:pStyle w:val="Normal1"/>
        <w:pBdr>
          <w:top w:val="nil"/>
          <w:left w:val="nil"/>
          <w:bottom w:val="nil"/>
          <w:right w:val="nil"/>
          <w:between w:val="nil"/>
        </w:pBdr>
        <w:tabs>
          <w:tab w:val="right" w:pos="9350"/>
        </w:tabs>
        <w:spacing w:before="120" w:after="120" w:line="360" w:lineRule="auto"/>
        <w:jc w:val="both"/>
        <w:rPr>
          <w:rFonts w:ascii="Times New Roman" w:eastAsia="Arial" w:hAnsi="Times New Roman" w:cs="Times New Roman"/>
          <w:b/>
          <w:smallCaps/>
          <w:color w:val="000000" w:themeColor="text1"/>
          <w:sz w:val="24"/>
          <w:szCs w:val="24"/>
        </w:rPr>
      </w:pPr>
    </w:p>
    <w:p w14:paraId="024141E1" w14:textId="6458BABD" w:rsidR="007F01CE" w:rsidRDefault="007F01CE" w:rsidP="004E6F94">
      <w:pPr>
        <w:pStyle w:val="Normal1"/>
        <w:pBdr>
          <w:top w:val="nil"/>
          <w:left w:val="nil"/>
          <w:bottom w:val="nil"/>
          <w:right w:val="nil"/>
          <w:between w:val="nil"/>
        </w:pBdr>
        <w:tabs>
          <w:tab w:val="right" w:pos="9350"/>
        </w:tabs>
        <w:spacing w:before="120" w:after="120" w:line="360" w:lineRule="auto"/>
        <w:jc w:val="both"/>
        <w:rPr>
          <w:rFonts w:ascii="Times New Roman" w:eastAsia="Arial" w:hAnsi="Times New Roman" w:cs="Times New Roman"/>
          <w:b/>
          <w:smallCaps/>
          <w:color w:val="000000" w:themeColor="text1"/>
          <w:sz w:val="24"/>
          <w:szCs w:val="24"/>
        </w:rPr>
      </w:pPr>
    </w:p>
    <w:p w14:paraId="1FFE848F" w14:textId="77777777" w:rsidR="002F404F" w:rsidRPr="004E6F94" w:rsidRDefault="002F404F" w:rsidP="004E6F94">
      <w:pPr>
        <w:pStyle w:val="Normal1"/>
        <w:pBdr>
          <w:top w:val="nil"/>
          <w:left w:val="nil"/>
          <w:bottom w:val="nil"/>
          <w:right w:val="nil"/>
          <w:between w:val="nil"/>
        </w:pBdr>
        <w:tabs>
          <w:tab w:val="right" w:pos="9350"/>
        </w:tabs>
        <w:spacing w:before="120" w:after="120" w:line="360" w:lineRule="auto"/>
        <w:jc w:val="both"/>
        <w:rPr>
          <w:rFonts w:ascii="Times New Roman" w:eastAsia="Arial" w:hAnsi="Times New Roman" w:cs="Times New Roman"/>
          <w:b/>
          <w:smallCaps/>
          <w:color w:val="000000" w:themeColor="text1"/>
          <w:sz w:val="24"/>
          <w:szCs w:val="24"/>
        </w:rPr>
      </w:pPr>
    </w:p>
    <w:p w14:paraId="24214251" w14:textId="5D62DA05" w:rsidR="007F01CE" w:rsidRPr="002F404F" w:rsidRDefault="00F6338A" w:rsidP="002F404F">
      <w:pPr>
        <w:pStyle w:val="Normal1"/>
        <w:pBdr>
          <w:top w:val="nil"/>
          <w:left w:val="nil"/>
          <w:bottom w:val="nil"/>
          <w:right w:val="nil"/>
          <w:between w:val="nil"/>
        </w:pBdr>
        <w:tabs>
          <w:tab w:val="right" w:pos="9350"/>
        </w:tabs>
        <w:spacing w:before="120" w:after="120" w:line="360" w:lineRule="auto"/>
        <w:jc w:val="both"/>
        <w:rPr>
          <w:rFonts w:ascii="Times New Roman" w:eastAsia="Arial" w:hAnsi="Times New Roman" w:cs="Times New Roman"/>
          <w:b/>
          <w:smallCaps/>
          <w:color w:val="000000" w:themeColor="text1"/>
          <w:sz w:val="24"/>
          <w:szCs w:val="24"/>
        </w:rPr>
      </w:pPr>
      <w:r w:rsidRPr="004E6F94">
        <w:rPr>
          <w:rFonts w:ascii="Times New Roman" w:eastAsia="Arial" w:hAnsi="Times New Roman" w:cs="Times New Roman"/>
          <w:b/>
          <w:smallCaps/>
          <w:color w:val="000000" w:themeColor="text1"/>
          <w:sz w:val="24"/>
          <w:szCs w:val="24"/>
        </w:rPr>
        <w:t xml:space="preserve">Table of content </w:t>
      </w:r>
    </w:p>
    <w:sdt>
      <w:sdtPr>
        <w:rPr>
          <w:caps w:val="0"/>
          <w:color w:val="auto"/>
          <w:spacing w:val="0"/>
          <w:sz w:val="22"/>
          <w:szCs w:val="22"/>
        </w:rPr>
        <w:id w:val="316407"/>
        <w:docPartObj>
          <w:docPartGallery w:val="Table of Contents"/>
          <w:docPartUnique/>
        </w:docPartObj>
      </w:sdtPr>
      <w:sdtContent>
        <w:p w14:paraId="2AF9F22C" w14:textId="77777777" w:rsidR="00582FDF" w:rsidRDefault="00582FDF">
          <w:pPr>
            <w:pStyle w:val="TOCHeading"/>
          </w:pPr>
          <w:r>
            <w:t>Contents</w:t>
          </w:r>
        </w:p>
        <w:p w14:paraId="51CC462B" w14:textId="77777777" w:rsidR="00582FDF" w:rsidRDefault="00582FDF">
          <w:pPr>
            <w:pStyle w:val="TOC1"/>
            <w:tabs>
              <w:tab w:val="right" w:leader="dot" w:pos="9350"/>
            </w:tabs>
            <w:rPr>
              <w:rFonts w:asciiTheme="minorHAnsi" w:eastAsiaTheme="minorEastAsia" w:hAnsiTheme="minorHAnsi" w:cstheme="minorBidi"/>
              <w:noProof/>
              <w:lang w:bidi="ar-SA"/>
            </w:rPr>
          </w:pPr>
          <w:r>
            <w:fldChar w:fldCharType="begin"/>
          </w:r>
          <w:r>
            <w:instrText xml:space="preserve"> TOC \o "1-3" \h \z \u </w:instrText>
          </w:r>
          <w:r>
            <w:fldChar w:fldCharType="separate"/>
          </w:r>
          <w:hyperlink w:anchor="_Toc109013725" w:history="1">
            <w:r w:rsidRPr="00953E88">
              <w:rPr>
                <w:rStyle w:val="Hyperlink"/>
                <w:rFonts w:ascii="Times New Roman" w:eastAsia="Arial" w:hAnsi="Times New Roman" w:cs="Times New Roman"/>
                <w:noProof/>
              </w:rPr>
              <w:t>Abstract</w:t>
            </w:r>
            <w:r>
              <w:rPr>
                <w:noProof/>
                <w:webHidden/>
              </w:rPr>
              <w:tab/>
            </w:r>
            <w:r>
              <w:rPr>
                <w:noProof/>
                <w:webHidden/>
              </w:rPr>
              <w:fldChar w:fldCharType="begin"/>
            </w:r>
            <w:r>
              <w:rPr>
                <w:noProof/>
                <w:webHidden/>
              </w:rPr>
              <w:instrText xml:space="preserve"> PAGEREF _Toc109013725 \h </w:instrText>
            </w:r>
            <w:r>
              <w:rPr>
                <w:noProof/>
                <w:webHidden/>
              </w:rPr>
            </w:r>
            <w:r>
              <w:rPr>
                <w:noProof/>
                <w:webHidden/>
              </w:rPr>
              <w:fldChar w:fldCharType="separate"/>
            </w:r>
            <w:r>
              <w:rPr>
                <w:noProof/>
                <w:webHidden/>
              </w:rPr>
              <w:t>1</w:t>
            </w:r>
            <w:r>
              <w:rPr>
                <w:noProof/>
                <w:webHidden/>
              </w:rPr>
              <w:fldChar w:fldCharType="end"/>
            </w:r>
          </w:hyperlink>
        </w:p>
        <w:p w14:paraId="24ACC4B4" w14:textId="77777777" w:rsidR="00582FDF" w:rsidRDefault="00000000">
          <w:pPr>
            <w:pStyle w:val="TOC1"/>
            <w:tabs>
              <w:tab w:val="right" w:leader="dot" w:pos="9350"/>
            </w:tabs>
            <w:rPr>
              <w:rFonts w:asciiTheme="minorHAnsi" w:eastAsiaTheme="minorEastAsia" w:hAnsiTheme="minorHAnsi" w:cstheme="minorBidi"/>
              <w:noProof/>
              <w:lang w:bidi="ar-SA"/>
            </w:rPr>
          </w:pPr>
          <w:hyperlink w:anchor="_Toc109013726" w:history="1">
            <w:r w:rsidR="00582FDF" w:rsidRPr="00953E88">
              <w:rPr>
                <w:rStyle w:val="Hyperlink"/>
                <w:rFonts w:ascii="Times New Roman" w:eastAsia="Arial" w:hAnsi="Times New Roman" w:cs="Times New Roman"/>
                <w:noProof/>
              </w:rPr>
              <w:t>Acknowledgement</w:t>
            </w:r>
            <w:r w:rsidR="00582FDF">
              <w:rPr>
                <w:noProof/>
                <w:webHidden/>
              </w:rPr>
              <w:tab/>
            </w:r>
            <w:r w:rsidR="00582FDF">
              <w:rPr>
                <w:noProof/>
                <w:webHidden/>
              </w:rPr>
              <w:fldChar w:fldCharType="begin"/>
            </w:r>
            <w:r w:rsidR="00582FDF">
              <w:rPr>
                <w:noProof/>
                <w:webHidden/>
              </w:rPr>
              <w:instrText xml:space="preserve"> PAGEREF _Toc109013726 \h </w:instrText>
            </w:r>
            <w:r w:rsidR="00582FDF">
              <w:rPr>
                <w:noProof/>
                <w:webHidden/>
              </w:rPr>
            </w:r>
            <w:r w:rsidR="00582FDF">
              <w:rPr>
                <w:noProof/>
                <w:webHidden/>
              </w:rPr>
              <w:fldChar w:fldCharType="separate"/>
            </w:r>
            <w:r w:rsidR="00582FDF">
              <w:rPr>
                <w:noProof/>
                <w:webHidden/>
              </w:rPr>
              <w:t>2</w:t>
            </w:r>
            <w:r w:rsidR="00582FDF">
              <w:rPr>
                <w:noProof/>
                <w:webHidden/>
              </w:rPr>
              <w:fldChar w:fldCharType="end"/>
            </w:r>
          </w:hyperlink>
        </w:p>
        <w:p w14:paraId="1302E225" w14:textId="77777777" w:rsidR="00582FDF" w:rsidRDefault="00000000">
          <w:pPr>
            <w:pStyle w:val="TOC1"/>
            <w:tabs>
              <w:tab w:val="right" w:leader="dot" w:pos="9350"/>
            </w:tabs>
            <w:rPr>
              <w:rFonts w:asciiTheme="minorHAnsi" w:eastAsiaTheme="minorEastAsia" w:hAnsiTheme="minorHAnsi" w:cstheme="minorBidi"/>
              <w:noProof/>
              <w:lang w:bidi="ar-SA"/>
            </w:rPr>
          </w:pPr>
          <w:hyperlink w:anchor="_Toc109013727" w:history="1">
            <w:r w:rsidR="00582FDF" w:rsidRPr="00953E88">
              <w:rPr>
                <w:rStyle w:val="Hyperlink"/>
                <w:rFonts w:ascii="Times New Roman" w:hAnsi="Times New Roman" w:cs="Times New Roman"/>
                <w:noProof/>
              </w:rPr>
              <w:t>1. Introduction</w:t>
            </w:r>
            <w:r w:rsidR="00582FDF">
              <w:rPr>
                <w:noProof/>
                <w:webHidden/>
              </w:rPr>
              <w:tab/>
            </w:r>
            <w:r w:rsidR="00582FDF">
              <w:rPr>
                <w:noProof/>
                <w:webHidden/>
              </w:rPr>
              <w:fldChar w:fldCharType="begin"/>
            </w:r>
            <w:r w:rsidR="00582FDF">
              <w:rPr>
                <w:noProof/>
                <w:webHidden/>
              </w:rPr>
              <w:instrText xml:space="preserve"> PAGEREF _Toc109013727 \h </w:instrText>
            </w:r>
            <w:r w:rsidR="00582FDF">
              <w:rPr>
                <w:noProof/>
                <w:webHidden/>
              </w:rPr>
            </w:r>
            <w:r w:rsidR="00582FDF">
              <w:rPr>
                <w:noProof/>
                <w:webHidden/>
              </w:rPr>
              <w:fldChar w:fldCharType="separate"/>
            </w:r>
            <w:r w:rsidR="00582FDF">
              <w:rPr>
                <w:noProof/>
                <w:webHidden/>
              </w:rPr>
              <w:t>6</w:t>
            </w:r>
            <w:r w:rsidR="00582FDF">
              <w:rPr>
                <w:noProof/>
                <w:webHidden/>
              </w:rPr>
              <w:fldChar w:fldCharType="end"/>
            </w:r>
          </w:hyperlink>
        </w:p>
        <w:p w14:paraId="70AA541E" w14:textId="77777777" w:rsidR="00582FDF" w:rsidRDefault="00000000">
          <w:pPr>
            <w:pStyle w:val="TOC2"/>
            <w:tabs>
              <w:tab w:val="right" w:leader="dot" w:pos="9350"/>
            </w:tabs>
            <w:rPr>
              <w:rFonts w:asciiTheme="minorHAnsi" w:eastAsiaTheme="minorEastAsia" w:hAnsiTheme="minorHAnsi" w:cstheme="minorBidi"/>
              <w:noProof/>
              <w:lang w:bidi="ar-SA"/>
            </w:rPr>
          </w:pPr>
          <w:hyperlink w:anchor="_Toc109013728" w:history="1">
            <w:r w:rsidR="00582FDF" w:rsidRPr="00953E88">
              <w:rPr>
                <w:rStyle w:val="Hyperlink"/>
                <w:rFonts w:ascii="Times New Roman" w:hAnsi="Times New Roman" w:cs="Times New Roman"/>
                <w:noProof/>
              </w:rPr>
              <w:t>1.1 Background</w:t>
            </w:r>
            <w:r w:rsidR="00582FDF">
              <w:rPr>
                <w:noProof/>
                <w:webHidden/>
              </w:rPr>
              <w:tab/>
            </w:r>
            <w:r w:rsidR="00582FDF">
              <w:rPr>
                <w:noProof/>
                <w:webHidden/>
              </w:rPr>
              <w:fldChar w:fldCharType="begin"/>
            </w:r>
            <w:r w:rsidR="00582FDF">
              <w:rPr>
                <w:noProof/>
                <w:webHidden/>
              </w:rPr>
              <w:instrText xml:space="preserve"> PAGEREF _Toc109013728 \h </w:instrText>
            </w:r>
            <w:r w:rsidR="00582FDF">
              <w:rPr>
                <w:noProof/>
                <w:webHidden/>
              </w:rPr>
            </w:r>
            <w:r w:rsidR="00582FDF">
              <w:rPr>
                <w:noProof/>
                <w:webHidden/>
              </w:rPr>
              <w:fldChar w:fldCharType="separate"/>
            </w:r>
            <w:r w:rsidR="00582FDF">
              <w:rPr>
                <w:noProof/>
                <w:webHidden/>
              </w:rPr>
              <w:t>6</w:t>
            </w:r>
            <w:r w:rsidR="00582FDF">
              <w:rPr>
                <w:noProof/>
                <w:webHidden/>
              </w:rPr>
              <w:fldChar w:fldCharType="end"/>
            </w:r>
          </w:hyperlink>
        </w:p>
        <w:p w14:paraId="516A0952" w14:textId="77777777" w:rsidR="00582FDF" w:rsidRDefault="00000000">
          <w:pPr>
            <w:pStyle w:val="TOC2"/>
            <w:tabs>
              <w:tab w:val="right" w:leader="dot" w:pos="9350"/>
            </w:tabs>
            <w:rPr>
              <w:rFonts w:asciiTheme="minorHAnsi" w:eastAsiaTheme="minorEastAsia" w:hAnsiTheme="minorHAnsi" w:cstheme="minorBidi"/>
              <w:noProof/>
              <w:lang w:bidi="ar-SA"/>
            </w:rPr>
          </w:pPr>
          <w:hyperlink w:anchor="_Toc109013729" w:history="1">
            <w:r w:rsidR="00582FDF" w:rsidRPr="00953E88">
              <w:rPr>
                <w:rStyle w:val="Hyperlink"/>
                <w:rFonts w:ascii="Times New Roman" w:eastAsia="Arial" w:hAnsi="Times New Roman" w:cs="Times New Roman"/>
                <w:noProof/>
              </w:rPr>
              <w:t>1.2 Overview of Turkey 's Online Shopping Market</w:t>
            </w:r>
            <w:r w:rsidR="00582FDF">
              <w:rPr>
                <w:noProof/>
                <w:webHidden/>
              </w:rPr>
              <w:tab/>
            </w:r>
            <w:r w:rsidR="00582FDF">
              <w:rPr>
                <w:noProof/>
                <w:webHidden/>
              </w:rPr>
              <w:fldChar w:fldCharType="begin"/>
            </w:r>
            <w:r w:rsidR="00582FDF">
              <w:rPr>
                <w:noProof/>
                <w:webHidden/>
              </w:rPr>
              <w:instrText xml:space="preserve"> PAGEREF _Toc109013729 \h </w:instrText>
            </w:r>
            <w:r w:rsidR="00582FDF">
              <w:rPr>
                <w:noProof/>
                <w:webHidden/>
              </w:rPr>
            </w:r>
            <w:r w:rsidR="00582FDF">
              <w:rPr>
                <w:noProof/>
                <w:webHidden/>
              </w:rPr>
              <w:fldChar w:fldCharType="separate"/>
            </w:r>
            <w:r w:rsidR="00582FDF">
              <w:rPr>
                <w:noProof/>
                <w:webHidden/>
              </w:rPr>
              <w:t>8</w:t>
            </w:r>
            <w:r w:rsidR="00582FDF">
              <w:rPr>
                <w:noProof/>
                <w:webHidden/>
              </w:rPr>
              <w:fldChar w:fldCharType="end"/>
            </w:r>
          </w:hyperlink>
        </w:p>
        <w:p w14:paraId="6BF46388" w14:textId="77777777" w:rsidR="00582FDF" w:rsidRDefault="00000000">
          <w:pPr>
            <w:pStyle w:val="TOC3"/>
            <w:tabs>
              <w:tab w:val="right" w:leader="dot" w:pos="9350"/>
            </w:tabs>
            <w:rPr>
              <w:rFonts w:asciiTheme="minorHAnsi" w:eastAsiaTheme="minorEastAsia" w:hAnsiTheme="minorHAnsi" w:cstheme="minorBidi"/>
              <w:noProof/>
              <w:lang w:bidi="ar-SA"/>
            </w:rPr>
          </w:pPr>
          <w:hyperlink w:anchor="_Toc109013730" w:history="1">
            <w:r w:rsidR="00582FDF" w:rsidRPr="00953E88">
              <w:rPr>
                <w:rStyle w:val="Hyperlink"/>
                <w:rFonts w:ascii="Times New Roman" w:eastAsia="Arial" w:hAnsi="Times New Roman" w:cs="Times New Roman"/>
                <w:noProof/>
              </w:rPr>
              <w:t>1.2.1 Increased Use of the Internet for Shopping in Turkey</w:t>
            </w:r>
            <w:r w:rsidR="00582FDF">
              <w:rPr>
                <w:noProof/>
                <w:webHidden/>
              </w:rPr>
              <w:tab/>
            </w:r>
            <w:r w:rsidR="00582FDF">
              <w:rPr>
                <w:noProof/>
                <w:webHidden/>
              </w:rPr>
              <w:fldChar w:fldCharType="begin"/>
            </w:r>
            <w:r w:rsidR="00582FDF">
              <w:rPr>
                <w:noProof/>
                <w:webHidden/>
              </w:rPr>
              <w:instrText xml:space="preserve"> PAGEREF _Toc109013730 \h </w:instrText>
            </w:r>
            <w:r w:rsidR="00582FDF">
              <w:rPr>
                <w:noProof/>
                <w:webHidden/>
              </w:rPr>
            </w:r>
            <w:r w:rsidR="00582FDF">
              <w:rPr>
                <w:noProof/>
                <w:webHidden/>
              </w:rPr>
              <w:fldChar w:fldCharType="separate"/>
            </w:r>
            <w:r w:rsidR="00582FDF">
              <w:rPr>
                <w:noProof/>
                <w:webHidden/>
              </w:rPr>
              <w:t>9</w:t>
            </w:r>
            <w:r w:rsidR="00582FDF">
              <w:rPr>
                <w:noProof/>
                <w:webHidden/>
              </w:rPr>
              <w:fldChar w:fldCharType="end"/>
            </w:r>
          </w:hyperlink>
        </w:p>
        <w:p w14:paraId="199B42F5" w14:textId="77777777" w:rsidR="00582FDF" w:rsidRDefault="00000000">
          <w:pPr>
            <w:pStyle w:val="TOC2"/>
            <w:tabs>
              <w:tab w:val="right" w:leader="dot" w:pos="9350"/>
            </w:tabs>
            <w:rPr>
              <w:rFonts w:asciiTheme="minorHAnsi" w:eastAsiaTheme="minorEastAsia" w:hAnsiTheme="minorHAnsi" w:cstheme="minorBidi"/>
              <w:noProof/>
              <w:lang w:bidi="ar-SA"/>
            </w:rPr>
          </w:pPr>
          <w:hyperlink w:anchor="_Toc109013731" w:history="1">
            <w:r w:rsidR="00582FDF" w:rsidRPr="00953E88">
              <w:rPr>
                <w:rStyle w:val="Hyperlink"/>
                <w:rFonts w:ascii="Times New Roman" w:hAnsi="Times New Roman" w:cs="Times New Roman"/>
                <w:noProof/>
              </w:rPr>
              <w:t>1.3 Research aim and objective</w:t>
            </w:r>
            <w:r w:rsidR="00582FDF">
              <w:rPr>
                <w:noProof/>
                <w:webHidden/>
              </w:rPr>
              <w:tab/>
            </w:r>
            <w:r w:rsidR="00582FDF">
              <w:rPr>
                <w:noProof/>
                <w:webHidden/>
              </w:rPr>
              <w:fldChar w:fldCharType="begin"/>
            </w:r>
            <w:r w:rsidR="00582FDF">
              <w:rPr>
                <w:noProof/>
                <w:webHidden/>
              </w:rPr>
              <w:instrText xml:space="preserve"> PAGEREF _Toc109013731 \h </w:instrText>
            </w:r>
            <w:r w:rsidR="00582FDF">
              <w:rPr>
                <w:noProof/>
                <w:webHidden/>
              </w:rPr>
            </w:r>
            <w:r w:rsidR="00582FDF">
              <w:rPr>
                <w:noProof/>
                <w:webHidden/>
              </w:rPr>
              <w:fldChar w:fldCharType="separate"/>
            </w:r>
            <w:r w:rsidR="00582FDF">
              <w:rPr>
                <w:noProof/>
                <w:webHidden/>
              </w:rPr>
              <w:t>9</w:t>
            </w:r>
            <w:r w:rsidR="00582FDF">
              <w:rPr>
                <w:noProof/>
                <w:webHidden/>
              </w:rPr>
              <w:fldChar w:fldCharType="end"/>
            </w:r>
          </w:hyperlink>
        </w:p>
        <w:p w14:paraId="74646FDE" w14:textId="77777777" w:rsidR="00582FDF" w:rsidRDefault="00000000">
          <w:pPr>
            <w:pStyle w:val="TOC3"/>
            <w:tabs>
              <w:tab w:val="right" w:leader="dot" w:pos="9350"/>
            </w:tabs>
            <w:rPr>
              <w:rFonts w:asciiTheme="minorHAnsi" w:eastAsiaTheme="minorEastAsia" w:hAnsiTheme="minorHAnsi" w:cstheme="minorBidi"/>
              <w:noProof/>
              <w:lang w:bidi="ar-SA"/>
            </w:rPr>
          </w:pPr>
          <w:hyperlink w:anchor="_Toc109013732" w:history="1">
            <w:r w:rsidR="00582FDF" w:rsidRPr="00953E88">
              <w:rPr>
                <w:rStyle w:val="Hyperlink"/>
                <w:rFonts w:ascii="Times New Roman" w:hAnsi="Times New Roman" w:cs="Times New Roman"/>
                <w:noProof/>
              </w:rPr>
              <w:t>1.3.1 Aim</w:t>
            </w:r>
            <w:r w:rsidR="00582FDF">
              <w:rPr>
                <w:noProof/>
                <w:webHidden/>
              </w:rPr>
              <w:tab/>
            </w:r>
            <w:r w:rsidR="00582FDF">
              <w:rPr>
                <w:noProof/>
                <w:webHidden/>
              </w:rPr>
              <w:fldChar w:fldCharType="begin"/>
            </w:r>
            <w:r w:rsidR="00582FDF">
              <w:rPr>
                <w:noProof/>
                <w:webHidden/>
              </w:rPr>
              <w:instrText xml:space="preserve"> PAGEREF _Toc109013732 \h </w:instrText>
            </w:r>
            <w:r w:rsidR="00582FDF">
              <w:rPr>
                <w:noProof/>
                <w:webHidden/>
              </w:rPr>
            </w:r>
            <w:r w:rsidR="00582FDF">
              <w:rPr>
                <w:noProof/>
                <w:webHidden/>
              </w:rPr>
              <w:fldChar w:fldCharType="separate"/>
            </w:r>
            <w:r w:rsidR="00582FDF">
              <w:rPr>
                <w:noProof/>
                <w:webHidden/>
              </w:rPr>
              <w:t>9</w:t>
            </w:r>
            <w:r w:rsidR="00582FDF">
              <w:rPr>
                <w:noProof/>
                <w:webHidden/>
              </w:rPr>
              <w:fldChar w:fldCharType="end"/>
            </w:r>
          </w:hyperlink>
        </w:p>
        <w:p w14:paraId="4C2480B3" w14:textId="77777777" w:rsidR="00582FDF" w:rsidRDefault="00000000">
          <w:pPr>
            <w:pStyle w:val="TOC3"/>
            <w:tabs>
              <w:tab w:val="right" w:leader="dot" w:pos="9350"/>
            </w:tabs>
            <w:rPr>
              <w:rFonts w:asciiTheme="minorHAnsi" w:eastAsiaTheme="minorEastAsia" w:hAnsiTheme="minorHAnsi" w:cstheme="minorBidi"/>
              <w:noProof/>
              <w:lang w:bidi="ar-SA"/>
            </w:rPr>
          </w:pPr>
          <w:hyperlink w:anchor="_Toc109013733" w:history="1">
            <w:r w:rsidR="00582FDF" w:rsidRPr="00953E88">
              <w:rPr>
                <w:rStyle w:val="Hyperlink"/>
                <w:rFonts w:ascii="Times New Roman" w:hAnsi="Times New Roman" w:cs="Times New Roman"/>
                <w:noProof/>
              </w:rPr>
              <w:t>1.3.2 Objective</w:t>
            </w:r>
            <w:r w:rsidR="00582FDF">
              <w:rPr>
                <w:noProof/>
                <w:webHidden/>
              </w:rPr>
              <w:tab/>
            </w:r>
            <w:r w:rsidR="00582FDF">
              <w:rPr>
                <w:noProof/>
                <w:webHidden/>
              </w:rPr>
              <w:fldChar w:fldCharType="begin"/>
            </w:r>
            <w:r w:rsidR="00582FDF">
              <w:rPr>
                <w:noProof/>
                <w:webHidden/>
              </w:rPr>
              <w:instrText xml:space="preserve"> PAGEREF _Toc109013733 \h </w:instrText>
            </w:r>
            <w:r w:rsidR="00582FDF">
              <w:rPr>
                <w:noProof/>
                <w:webHidden/>
              </w:rPr>
            </w:r>
            <w:r w:rsidR="00582FDF">
              <w:rPr>
                <w:noProof/>
                <w:webHidden/>
              </w:rPr>
              <w:fldChar w:fldCharType="separate"/>
            </w:r>
            <w:r w:rsidR="00582FDF">
              <w:rPr>
                <w:noProof/>
                <w:webHidden/>
              </w:rPr>
              <w:t>10</w:t>
            </w:r>
            <w:r w:rsidR="00582FDF">
              <w:rPr>
                <w:noProof/>
                <w:webHidden/>
              </w:rPr>
              <w:fldChar w:fldCharType="end"/>
            </w:r>
          </w:hyperlink>
        </w:p>
        <w:p w14:paraId="2F6A1FFB" w14:textId="77777777" w:rsidR="00582FDF" w:rsidRDefault="00000000">
          <w:pPr>
            <w:pStyle w:val="TOC2"/>
            <w:tabs>
              <w:tab w:val="right" w:leader="dot" w:pos="9350"/>
            </w:tabs>
            <w:rPr>
              <w:rFonts w:asciiTheme="minorHAnsi" w:eastAsiaTheme="minorEastAsia" w:hAnsiTheme="minorHAnsi" w:cstheme="minorBidi"/>
              <w:noProof/>
              <w:lang w:bidi="ar-SA"/>
            </w:rPr>
          </w:pPr>
          <w:hyperlink w:anchor="_Toc109013734" w:history="1">
            <w:r w:rsidR="00582FDF" w:rsidRPr="00953E88">
              <w:rPr>
                <w:rStyle w:val="Hyperlink"/>
                <w:rFonts w:ascii="Times New Roman" w:hAnsi="Times New Roman" w:cs="Times New Roman"/>
                <w:noProof/>
              </w:rPr>
              <w:t>1.4 Research Questions</w:t>
            </w:r>
            <w:r w:rsidR="00582FDF">
              <w:rPr>
                <w:noProof/>
                <w:webHidden/>
              </w:rPr>
              <w:tab/>
            </w:r>
            <w:r w:rsidR="00582FDF">
              <w:rPr>
                <w:noProof/>
                <w:webHidden/>
              </w:rPr>
              <w:fldChar w:fldCharType="begin"/>
            </w:r>
            <w:r w:rsidR="00582FDF">
              <w:rPr>
                <w:noProof/>
                <w:webHidden/>
              </w:rPr>
              <w:instrText xml:space="preserve"> PAGEREF _Toc109013734 \h </w:instrText>
            </w:r>
            <w:r w:rsidR="00582FDF">
              <w:rPr>
                <w:noProof/>
                <w:webHidden/>
              </w:rPr>
            </w:r>
            <w:r w:rsidR="00582FDF">
              <w:rPr>
                <w:noProof/>
                <w:webHidden/>
              </w:rPr>
              <w:fldChar w:fldCharType="separate"/>
            </w:r>
            <w:r w:rsidR="00582FDF">
              <w:rPr>
                <w:noProof/>
                <w:webHidden/>
              </w:rPr>
              <w:t>10</w:t>
            </w:r>
            <w:r w:rsidR="00582FDF">
              <w:rPr>
                <w:noProof/>
                <w:webHidden/>
              </w:rPr>
              <w:fldChar w:fldCharType="end"/>
            </w:r>
          </w:hyperlink>
        </w:p>
        <w:p w14:paraId="1559A891" w14:textId="77777777" w:rsidR="00582FDF" w:rsidRDefault="00000000">
          <w:pPr>
            <w:pStyle w:val="TOC1"/>
            <w:tabs>
              <w:tab w:val="right" w:leader="dot" w:pos="9350"/>
            </w:tabs>
            <w:rPr>
              <w:rFonts w:asciiTheme="minorHAnsi" w:eastAsiaTheme="minorEastAsia" w:hAnsiTheme="minorHAnsi" w:cstheme="minorBidi"/>
              <w:noProof/>
              <w:lang w:bidi="ar-SA"/>
            </w:rPr>
          </w:pPr>
          <w:hyperlink w:anchor="_Toc109013735" w:history="1">
            <w:r w:rsidR="00582FDF" w:rsidRPr="00953E88">
              <w:rPr>
                <w:rStyle w:val="Hyperlink"/>
                <w:rFonts w:ascii="Times New Roman" w:eastAsia="Arial" w:hAnsi="Times New Roman" w:cs="Times New Roman"/>
                <w:noProof/>
              </w:rPr>
              <w:t>2. Literature review</w:t>
            </w:r>
            <w:r w:rsidR="00582FDF">
              <w:rPr>
                <w:noProof/>
                <w:webHidden/>
              </w:rPr>
              <w:tab/>
            </w:r>
            <w:r w:rsidR="00582FDF">
              <w:rPr>
                <w:noProof/>
                <w:webHidden/>
              </w:rPr>
              <w:fldChar w:fldCharType="begin"/>
            </w:r>
            <w:r w:rsidR="00582FDF">
              <w:rPr>
                <w:noProof/>
                <w:webHidden/>
              </w:rPr>
              <w:instrText xml:space="preserve"> PAGEREF _Toc109013735 \h </w:instrText>
            </w:r>
            <w:r w:rsidR="00582FDF">
              <w:rPr>
                <w:noProof/>
                <w:webHidden/>
              </w:rPr>
            </w:r>
            <w:r w:rsidR="00582FDF">
              <w:rPr>
                <w:noProof/>
                <w:webHidden/>
              </w:rPr>
              <w:fldChar w:fldCharType="separate"/>
            </w:r>
            <w:r w:rsidR="00582FDF">
              <w:rPr>
                <w:noProof/>
                <w:webHidden/>
              </w:rPr>
              <w:t>10</w:t>
            </w:r>
            <w:r w:rsidR="00582FDF">
              <w:rPr>
                <w:noProof/>
                <w:webHidden/>
              </w:rPr>
              <w:fldChar w:fldCharType="end"/>
            </w:r>
          </w:hyperlink>
        </w:p>
        <w:p w14:paraId="2BA487FC" w14:textId="77777777" w:rsidR="00582FDF" w:rsidRDefault="00000000">
          <w:pPr>
            <w:pStyle w:val="TOC1"/>
            <w:tabs>
              <w:tab w:val="right" w:leader="dot" w:pos="9350"/>
            </w:tabs>
            <w:rPr>
              <w:rFonts w:asciiTheme="minorHAnsi" w:eastAsiaTheme="minorEastAsia" w:hAnsiTheme="minorHAnsi" w:cstheme="minorBidi"/>
              <w:noProof/>
              <w:lang w:bidi="ar-SA"/>
            </w:rPr>
          </w:pPr>
          <w:hyperlink w:anchor="_Toc109013736" w:history="1">
            <w:r w:rsidR="00582FDF" w:rsidRPr="00953E88">
              <w:rPr>
                <w:rStyle w:val="Hyperlink"/>
                <w:rFonts w:ascii="Times New Roman" w:eastAsia="Arial" w:hAnsi="Times New Roman" w:cs="Times New Roman"/>
                <w:noProof/>
              </w:rPr>
              <w:t>3.  Research Methodology</w:t>
            </w:r>
            <w:r w:rsidR="00582FDF">
              <w:rPr>
                <w:noProof/>
                <w:webHidden/>
              </w:rPr>
              <w:tab/>
            </w:r>
            <w:r w:rsidR="00582FDF">
              <w:rPr>
                <w:noProof/>
                <w:webHidden/>
              </w:rPr>
              <w:fldChar w:fldCharType="begin"/>
            </w:r>
            <w:r w:rsidR="00582FDF">
              <w:rPr>
                <w:noProof/>
                <w:webHidden/>
              </w:rPr>
              <w:instrText xml:space="preserve"> PAGEREF _Toc109013736 \h </w:instrText>
            </w:r>
            <w:r w:rsidR="00582FDF">
              <w:rPr>
                <w:noProof/>
                <w:webHidden/>
              </w:rPr>
            </w:r>
            <w:r w:rsidR="00582FDF">
              <w:rPr>
                <w:noProof/>
                <w:webHidden/>
              </w:rPr>
              <w:fldChar w:fldCharType="separate"/>
            </w:r>
            <w:r w:rsidR="00582FDF">
              <w:rPr>
                <w:noProof/>
                <w:webHidden/>
              </w:rPr>
              <w:t>12</w:t>
            </w:r>
            <w:r w:rsidR="00582FDF">
              <w:rPr>
                <w:noProof/>
                <w:webHidden/>
              </w:rPr>
              <w:fldChar w:fldCharType="end"/>
            </w:r>
          </w:hyperlink>
        </w:p>
        <w:p w14:paraId="6201A90F" w14:textId="77777777" w:rsidR="00582FDF" w:rsidRDefault="00000000">
          <w:pPr>
            <w:pStyle w:val="TOC2"/>
            <w:tabs>
              <w:tab w:val="right" w:leader="dot" w:pos="9350"/>
            </w:tabs>
            <w:rPr>
              <w:rFonts w:asciiTheme="minorHAnsi" w:eastAsiaTheme="minorEastAsia" w:hAnsiTheme="minorHAnsi" w:cstheme="minorBidi"/>
              <w:noProof/>
              <w:lang w:bidi="ar-SA"/>
            </w:rPr>
          </w:pPr>
          <w:hyperlink w:anchor="_Toc109013737" w:history="1">
            <w:r w:rsidR="00582FDF" w:rsidRPr="00953E88">
              <w:rPr>
                <w:rStyle w:val="Hyperlink"/>
                <w:rFonts w:ascii="Times New Roman" w:eastAsia="Arial" w:hAnsi="Times New Roman" w:cs="Times New Roman"/>
                <w:noProof/>
              </w:rPr>
              <w:t>4.Data collection strategies and analyzing strategy</w:t>
            </w:r>
            <w:r w:rsidR="00582FDF">
              <w:rPr>
                <w:noProof/>
                <w:webHidden/>
              </w:rPr>
              <w:tab/>
            </w:r>
            <w:r w:rsidR="00582FDF">
              <w:rPr>
                <w:noProof/>
                <w:webHidden/>
              </w:rPr>
              <w:fldChar w:fldCharType="begin"/>
            </w:r>
            <w:r w:rsidR="00582FDF">
              <w:rPr>
                <w:noProof/>
                <w:webHidden/>
              </w:rPr>
              <w:instrText xml:space="preserve"> PAGEREF _Toc109013737 \h </w:instrText>
            </w:r>
            <w:r w:rsidR="00582FDF">
              <w:rPr>
                <w:noProof/>
                <w:webHidden/>
              </w:rPr>
            </w:r>
            <w:r w:rsidR="00582FDF">
              <w:rPr>
                <w:noProof/>
                <w:webHidden/>
              </w:rPr>
              <w:fldChar w:fldCharType="separate"/>
            </w:r>
            <w:r w:rsidR="00582FDF">
              <w:rPr>
                <w:noProof/>
                <w:webHidden/>
              </w:rPr>
              <w:t>13</w:t>
            </w:r>
            <w:r w:rsidR="00582FDF">
              <w:rPr>
                <w:noProof/>
                <w:webHidden/>
              </w:rPr>
              <w:fldChar w:fldCharType="end"/>
            </w:r>
          </w:hyperlink>
        </w:p>
        <w:p w14:paraId="74BF8E78" w14:textId="77777777" w:rsidR="00582FDF" w:rsidRDefault="00000000">
          <w:pPr>
            <w:pStyle w:val="TOC2"/>
            <w:tabs>
              <w:tab w:val="right" w:leader="dot" w:pos="9350"/>
            </w:tabs>
            <w:rPr>
              <w:rFonts w:asciiTheme="minorHAnsi" w:eastAsiaTheme="minorEastAsia" w:hAnsiTheme="minorHAnsi" w:cstheme="minorBidi"/>
              <w:noProof/>
              <w:lang w:bidi="ar-SA"/>
            </w:rPr>
          </w:pPr>
          <w:hyperlink w:anchor="_Toc109013738" w:history="1">
            <w:r w:rsidR="00582FDF" w:rsidRPr="00953E88">
              <w:rPr>
                <w:rStyle w:val="Hyperlink"/>
                <w:rFonts w:ascii="Times New Roman" w:eastAsia="Arial" w:hAnsi="Times New Roman" w:cs="Times New Roman"/>
                <w:noProof/>
              </w:rPr>
              <w:t>4.1 Characteristics of the Response Group</w:t>
            </w:r>
            <w:r w:rsidR="00582FDF">
              <w:rPr>
                <w:noProof/>
                <w:webHidden/>
              </w:rPr>
              <w:tab/>
            </w:r>
            <w:r w:rsidR="00582FDF">
              <w:rPr>
                <w:noProof/>
                <w:webHidden/>
              </w:rPr>
              <w:fldChar w:fldCharType="begin"/>
            </w:r>
            <w:r w:rsidR="00582FDF">
              <w:rPr>
                <w:noProof/>
                <w:webHidden/>
              </w:rPr>
              <w:instrText xml:space="preserve"> PAGEREF _Toc109013738 \h </w:instrText>
            </w:r>
            <w:r w:rsidR="00582FDF">
              <w:rPr>
                <w:noProof/>
                <w:webHidden/>
              </w:rPr>
            </w:r>
            <w:r w:rsidR="00582FDF">
              <w:rPr>
                <w:noProof/>
                <w:webHidden/>
              </w:rPr>
              <w:fldChar w:fldCharType="separate"/>
            </w:r>
            <w:r w:rsidR="00582FDF">
              <w:rPr>
                <w:noProof/>
                <w:webHidden/>
              </w:rPr>
              <w:t>13</w:t>
            </w:r>
            <w:r w:rsidR="00582FDF">
              <w:rPr>
                <w:noProof/>
                <w:webHidden/>
              </w:rPr>
              <w:fldChar w:fldCharType="end"/>
            </w:r>
          </w:hyperlink>
        </w:p>
        <w:p w14:paraId="73C9929E" w14:textId="77777777" w:rsidR="00582FDF" w:rsidRDefault="00000000">
          <w:pPr>
            <w:pStyle w:val="TOC3"/>
            <w:tabs>
              <w:tab w:val="right" w:leader="dot" w:pos="9350"/>
            </w:tabs>
            <w:rPr>
              <w:rFonts w:asciiTheme="minorHAnsi" w:eastAsiaTheme="minorEastAsia" w:hAnsiTheme="minorHAnsi" w:cstheme="minorBidi"/>
              <w:noProof/>
              <w:lang w:bidi="ar-SA"/>
            </w:rPr>
          </w:pPr>
          <w:hyperlink w:anchor="_Toc109013739" w:history="1">
            <w:r w:rsidR="00582FDF" w:rsidRPr="00953E88">
              <w:rPr>
                <w:rStyle w:val="Hyperlink"/>
                <w:rFonts w:ascii="Times New Roman" w:eastAsia="Arial" w:hAnsi="Times New Roman" w:cs="Times New Roman"/>
                <w:noProof/>
              </w:rPr>
              <w:t>4.1.1 Sexuality</w:t>
            </w:r>
            <w:r w:rsidR="00582FDF">
              <w:rPr>
                <w:noProof/>
                <w:webHidden/>
              </w:rPr>
              <w:tab/>
            </w:r>
            <w:r w:rsidR="00582FDF">
              <w:rPr>
                <w:noProof/>
                <w:webHidden/>
              </w:rPr>
              <w:fldChar w:fldCharType="begin"/>
            </w:r>
            <w:r w:rsidR="00582FDF">
              <w:rPr>
                <w:noProof/>
                <w:webHidden/>
              </w:rPr>
              <w:instrText xml:space="preserve"> PAGEREF _Toc109013739 \h </w:instrText>
            </w:r>
            <w:r w:rsidR="00582FDF">
              <w:rPr>
                <w:noProof/>
                <w:webHidden/>
              </w:rPr>
            </w:r>
            <w:r w:rsidR="00582FDF">
              <w:rPr>
                <w:noProof/>
                <w:webHidden/>
              </w:rPr>
              <w:fldChar w:fldCharType="separate"/>
            </w:r>
            <w:r w:rsidR="00582FDF">
              <w:rPr>
                <w:noProof/>
                <w:webHidden/>
              </w:rPr>
              <w:t>13</w:t>
            </w:r>
            <w:r w:rsidR="00582FDF">
              <w:rPr>
                <w:noProof/>
                <w:webHidden/>
              </w:rPr>
              <w:fldChar w:fldCharType="end"/>
            </w:r>
          </w:hyperlink>
        </w:p>
        <w:p w14:paraId="170AAF83" w14:textId="77777777" w:rsidR="00582FDF" w:rsidRDefault="00000000">
          <w:pPr>
            <w:pStyle w:val="TOC3"/>
            <w:tabs>
              <w:tab w:val="right" w:leader="dot" w:pos="9350"/>
            </w:tabs>
            <w:rPr>
              <w:rFonts w:asciiTheme="minorHAnsi" w:eastAsiaTheme="minorEastAsia" w:hAnsiTheme="minorHAnsi" w:cstheme="minorBidi"/>
              <w:noProof/>
              <w:lang w:bidi="ar-SA"/>
            </w:rPr>
          </w:pPr>
          <w:hyperlink w:anchor="_Toc109013740" w:history="1">
            <w:r w:rsidR="00582FDF" w:rsidRPr="00953E88">
              <w:rPr>
                <w:rStyle w:val="Hyperlink"/>
                <w:rFonts w:ascii="Times New Roman" w:eastAsia="Arial" w:hAnsi="Times New Roman" w:cs="Times New Roman"/>
                <w:noProof/>
              </w:rPr>
              <w:t>4.1.2 Age</w:t>
            </w:r>
            <w:r w:rsidR="00582FDF">
              <w:rPr>
                <w:noProof/>
                <w:webHidden/>
              </w:rPr>
              <w:tab/>
            </w:r>
            <w:r w:rsidR="00582FDF">
              <w:rPr>
                <w:noProof/>
                <w:webHidden/>
              </w:rPr>
              <w:fldChar w:fldCharType="begin"/>
            </w:r>
            <w:r w:rsidR="00582FDF">
              <w:rPr>
                <w:noProof/>
                <w:webHidden/>
              </w:rPr>
              <w:instrText xml:space="preserve"> PAGEREF _Toc109013740 \h </w:instrText>
            </w:r>
            <w:r w:rsidR="00582FDF">
              <w:rPr>
                <w:noProof/>
                <w:webHidden/>
              </w:rPr>
            </w:r>
            <w:r w:rsidR="00582FDF">
              <w:rPr>
                <w:noProof/>
                <w:webHidden/>
              </w:rPr>
              <w:fldChar w:fldCharType="separate"/>
            </w:r>
            <w:r w:rsidR="00582FDF">
              <w:rPr>
                <w:noProof/>
                <w:webHidden/>
              </w:rPr>
              <w:t>13</w:t>
            </w:r>
            <w:r w:rsidR="00582FDF">
              <w:rPr>
                <w:noProof/>
                <w:webHidden/>
              </w:rPr>
              <w:fldChar w:fldCharType="end"/>
            </w:r>
          </w:hyperlink>
        </w:p>
        <w:p w14:paraId="0FFBEEAA" w14:textId="77777777" w:rsidR="00582FDF" w:rsidRDefault="00000000">
          <w:pPr>
            <w:pStyle w:val="TOC1"/>
            <w:tabs>
              <w:tab w:val="right" w:leader="dot" w:pos="9350"/>
            </w:tabs>
            <w:rPr>
              <w:rFonts w:asciiTheme="minorHAnsi" w:eastAsiaTheme="minorEastAsia" w:hAnsiTheme="minorHAnsi" w:cstheme="minorBidi"/>
              <w:noProof/>
              <w:lang w:bidi="ar-SA"/>
            </w:rPr>
          </w:pPr>
          <w:hyperlink w:anchor="_Toc109013741" w:history="1">
            <w:r w:rsidR="00582FDF" w:rsidRPr="00953E88">
              <w:rPr>
                <w:rStyle w:val="Hyperlink"/>
                <w:rFonts w:ascii="Times New Roman" w:hAnsi="Times New Roman" w:cs="Times New Roman"/>
                <w:noProof/>
              </w:rPr>
              <w:t>4. Gant chart</w:t>
            </w:r>
            <w:r w:rsidR="00582FDF">
              <w:rPr>
                <w:noProof/>
                <w:webHidden/>
              </w:rPr>
              <w:tab/>
            </w:r>
            <w:r w:rsidR="00582FDF">
              <w:rPr>
                <w:noProof/>
                <w:webHidden/>
              </w:rPr>
              <w:fldChar w:fldCharType="begin"/>
            </w:r>
            <w:r w:rsidR="00582FDF">
              <w:rPr>
                <w:noProof/>
                <w:webHidden/>
              </w:rPr>
              <w:instrText xml:space="preserve"> PAGEREF _Toc109013741 \h </w:instrText>
            </w:r>
            <w:r w:rsidR="00582FDF">
              <w:rPr>
                <w:noProof/>
                <w:webHidden/>
              </w:rPr>
            </w:r>
            <w:r w:rsidR="00582FDF">
              <w:rPr>
                <w:noProof/>
                <w:webHidden/>
              </w:rPr>
              <w:fldChar w:fldCharType="separate"/>
            </w:r>
            <w:r w:rsidR="00582FDF">
              <w:rPr>
                <w:noProof/>
                <w:webHidden/>
              </w:rPr>
              <w:t>14</w:t>
            </w:r>
            <w:r w:rsidR="00582FDF">
              <w:rPr>
                <w:noProof/>
                <w:webHidden/>
              </w:rPr>
              <w:fldChar w:fldCharType="end"/>
            </w:r>
          </w:hyperlink>
        </w:p>
        <w:p w14:paraId="4EFF9A77" w14:textId="77777777" w:rsidR="00582FDF" w:rsidRDefault="00000000">
          <w:pPr>
            <w:pStyle w:val="TOC1"/>
            <w:tabs>
              <w:tab w:val="right" w:leader="dot" w:pos="9350"/>
            </w:tabs>
            <w:rPr>
              <w:rFonts w:asciiTheme="minorHAnsi" w:eastAsiaTheme="minorEastAsia" w:hAnsiTheme="minorHAnsi" w:cstheme="minorBidi"/>
              <w:noProof/>
              <w:lang w:bidi="ar-SA"/>
            </w:rPr>
          </w:pPr>
          <w:hyperlink w:anchor="_Toc109013742" w:history="1">
            <w:r w:rsidR="00582FDF" w:rsidRPr="00953E88">
              <w:rPr>
                <w:rStyle w:val="Hyperlink"/>
                <w:rFonts w:ascii="Times New Roman" w:hAnsi="Times New Roman" w:cs="Times New Roman"/>
                <w:b/>
                <w:bCs/>
                <w:noProof/>
                <w:spacing w:val="5"/>
              </w:rPr>
              <w:t>Conclusion</w:t>
            </w:r>
            <w:r w:rsidR="00582FDF">
              <w:rPr>
                <w:noProof/>
                <w:webHidden/>
              </w:rPr>
              <w:tab/>
            </w:r>
            <w:r w:rsidR="00582FDF">
              <w:rPr>
                <w:noProof/>
                <w:webHidden/>
              </w:rPr>
              <w:fldChar w:fldCharType="begin"/>
            </w:r>
            <w:r w:rsidR="00582FDF">
              <w:rPr>
                <w:noProof/>
                <w:webHidden/>
              </w:rPr>
              <w:instrText xml:space="preserve"> PAGEREF _Toc109013742 \h </w:instrText>
            </w:r>
            <w:r w:rsidR="00582FDF">
              <w:rPr>
                <w:noProof/>
                <w:webHidden/>
              </w:rPr>
            </w:r>
            <w:r w:rsidR="00582FDF">
              <w:rPr>
                <w:noProof/>
                <w:webHidden/>
              </w:rPr>
              <w:fldChar w:fldCharType="separate"/>
            </w:r>
            <w:r w:rsidR="00582FDF">
              <w:rPr>
                <w:noProof/>
                <w:webHidden/>
              </w:rPr>
              <w:t>14</w:t>
            </w:r>
            <w:r w:rsidR="00582FDF">
              <w:rPr>
                <w:noProof/>
                <w:webHidden/>
              </w:rPr>
              <w:fldChar w:fldCharType="end"/>
            </w:r>
          </w:hyperlink>
        </w:p>
        <w:p w14:paraId="3ED5B59A" w14:textId="77777777" w:rsidR="00582FDF" w:rsidRDefault="00000000">
          <w:pPr>
            <w:pStyle w:val="TOC1"/>
            <w:tabs>
              <w:tab w:val="right" w:leader="dot" w:pos="9350"/>
            </w:tabs>
            <w:rPr>
              <w:rFonts w:asciiTheme="minorHAnsi" w:eastAsiaTheme="minorEastAsia" w:hAnsiTheme="minorHAnsi" w:cstheme="minorBidi"/>
              <w:noProof/>
              <w:lang w:bidi="ar-SA"/>
            </w:rPr>
          </w:pPr>
          <w:hyperlink w:anchor="_Toc109013743" w:history="1">
            <w:r w:rsidR="00582FDF" w:rsidRPr="00953E88">
              <w:rPr>
                <w:rStyle w:val="Hyperlink"/>
                <w:rFonts w:ascii="Times New Roman" w:hAnsi="Times New Roman" w:cs="Times New Roman"/>
                <w:noProof/>
              </w:rPr>
              <w:t>References</w:t>
            </w:r>
            <w:r w:rsidR="00582FDF">
              <w:rPr>
                <w:noProof/>
                <w:webHidden/>
              </w:rPr>
              <w:tab/>
            </w:r>
            <w:r w:rsidR="00582FDF">
              <w:rPr>
                <w:noProof/>
                <w:webHidden/>
              </w:rPr>
              <w:fldChar w:fldCharType="begin"/>
            </w:r>
            <w:r w:rsidR="00582FDF">
              <w:rPr>
                <w:noProof/>
                <w:webHidden/>
              </w:rPr>
              <w:instrText xml:space="preserve"> PAGEREF _Toc109013743 \h </w:instrText>
            </w:r>
            <w:r w:rsidR="00582FDF">
              <w:rPr>
                <w:noProof/>
                <w:webHidden/>
              </w:rPr>
            </w:r>
            <w:r w:rsidR="00582FDF">
              <w:rPr>
                <w:noProof/>
                <w:webHidden/>
              </w:rPr>
              <w:fldChar w:fldCharType="separate"/>
            </w:r>
            <w:r w:rsidR="00582FDF">
              <w:rPr>
                <w:noProof/>
                <w:webHidden/>
              </w:rPr>
              <w:t>15</w:t>
            </w:r>
            <w:r w:rsidR="00582FDF">
              <w:rPr>
                <w:noProof/>
                <w:webHidden/>
              </w:rPr>
              <w:fldChar w:fldCharType="end"/>
            </w:r>
          </w:hyperlink>
        </w:p>
        <w:p w14:paraId="27A49DC7" w14:textId="77777777" w:rsidR="00582FDF" w:rsidRDefault="00000000">
          <w:pPr>
            <w:pStyle w:val="TOC1"/>
            <w:tabs>
              <w:tab w:val="right" w:leader="dot" w:pos="9350"/>
            </w:tabs>
            <w:rPr>
              <w:rFonts w:asciiTheme="minorHAnsi" w:eastAsiaTheme="minorEastAsia" w:hAnsiTheme="minorHAnsi" w:cstheme="minorBidi"/>
              <w:noProof/>
              <w:lang w:bidi="ar-SA"/>
            </w:rPr>
          </w:pPr>
          <w:hyperlink w:anchor="_Toc109013744" w:history="1">
            <w:r w:rsidR="00582FDF" w:rsidRPr="00953E88">
              <w:rPr>
                <w:rStyle w:val="Hyperlink"/>
                <w:rFonts w:ascii="Times New Roman" w:hAnsi="Times New Roman" w:cs="Times New Roman"/>
                <w:noProof/>
              </w:rPr>
              <w:t>Appendix</w:t>
            </w:r>
            <w:r w:rsidR="00582FDF">
              <w:rPr>
                <w:noProof/>
                <w:webHidden/>
              </w:rPr>
              <w:tab/>
            </w:r>
            <w:r w:rsidR="00582FDF">
              <w:rPr>
                <w:noProof/>
                <w:webHidden/>
              </w:rPr>
              <w:fldChar w:fldCharType="begin"/>
            </w:r>
            <w:r w:rsidR="00582FDF">
              <w:rPr>
                <w:noProof/>
                <w:webHidden/>
              </w:rPr>
              <w:instrText xml:space="preserve"> PAGEREF _Toc109013744 \h </w:instrText>
            </w:r>
            <w:r w:rsidR="00582FDF">
              <w:rPr>
                <w:noProof/>
                <w:webHidden/>
              </w:rPr>
            </w:r>
            <w:r w:rsidR="00582FDF">
              <w:rPr>
                <w:noProof/>
                <w:webHidden/>
              </w:rPr>
              <w:fldChar w:fldCharType="separate"/>
            </w:r>
            <w:r w:rsidR="00582FDF">
              <w:rPr>
                <w:noProof/>
                <w:webHidden/>
              </w:rPr>
              <w:t>16</w:t>
            </w:r>
            <w:r w:rsidR="00582FDF">
              <w:rPr>
                <w:noProof/>
                <w:webHidden/>
              </w:rPr>
              <w:fldChar w:fldCharType="end"/>
            </w:r>
          </w:hyperlink>
        </w:p>
        <w:p w14:paraId="7145A40C" w14:textId="77777777" w:rsidR="00582FDF" w:rsidRDefault="00582FDF">
          <w:r>
            <w:fldChar w:fldCharType="end"/>
          </w:r>
        </w:p>
      </w:sdtContent>
    </w:sdt>
    <w:p w14:paraId="17B34883"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53F18FA6" w14:textId="77777777" w:rsidR="00F6338A"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p>
    <w:p w14:paraId="7520A6C6" w14:textId="77777777" w:rsidR="00F6338A"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p>
    <w:p w14:paraId="73765E15" w14:textId="3452DC4A" w:rsidR="007F01CE"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69D9E0FE" w14:textId="77777777" w:rsidR="002F404F" w:rsidRPr="004E6F94" w:rsidRDefault="002F404F" w:rsidP="004E6F94">
      <w:pPr>
        <w:pStyle w:val="Normal1"/>
        <w:spacing w:line="360" w:lineRule="auto"/>
        <w:jc w:val="both"/>
        <w:rPr>
          <w:rFonts w:ascii="Times New Roman" w:hAnsi="Times New Roman" w:cs="Times New Roman"/>
          <w:color w:val="000000" w:themeColor="text1"/>
          <w:sz w:val="24"/>
          <w:szCs w:val="24"/>
        </w:rPr>
      </w:pPr>
    </w:p>
    <w:p w14:paraId="1F0453A0" w14:textId="77777777" w:rsidR="007F01CE" w:rsidRPr="004E6F94" w:rsidRDefault="00F6338A" w:rsidP="004E6F94">
      <w:pPr>
        <w:pStyle w:val="Heading1"/>
        <w:spacing w:line="360" w:lineRule="auto"/>
        <w:jc w:val="both"/>
        <w:rPr>
          <w:rFonts w:ascii="Times New Roman" w:hAnsi="Times New Roman" w:cs="Times New Roman"/>
          <w:color w:val="000000" w:themeColor="text1"/>
          <w:sz w:val="24"/>
          <w:szCs w:val="24"/>
        </w:rPr>
      </w:pPr>
      <w:bookmarkStart w:id="4" w:name="_Toc109013727"/>
      <w:r w:rsidRPr="004E6F94">
        <w:rPr>
          <w:rFonts w:ascii="Times New Roman" w:hAnsi="Times New Roman" w:cs="Times New Roman"/>
          <w:color w:val="000000" w:themeColor="text1"/>
          <w:sz w:val="24"/>
          <w:szCs w:val="24"/>
        </w:rPr>
        <w:lastRenderedPageBreak/>
        <w:t>1. Introduction</w:t>
      </w:r>
      <w:bookmarkEnd w:id="4"/>
      <w:r w:rsidRPr="004E6F94">
        <w:rPr>
          <w:rFonts w:ascii="Times New Roman" w:hAnsi="Times New Roman" w:cs="Times New Roman"/>
          <w:color w:val="000000" w:themeColor="text1"/>
          <w:sz w:val="24"/>
          <w:szCs w:val="24"/>
        </w:rPr>
        <w:t xml:space="preserve"> </w:t>
      </w:r>
    </w:p>
    <w:p w14:paraId="0408EEAE"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65B93C9C"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Digital marketing is a convenient alternative for people who lead busy lives in today's culture. The buying habits of consumers have seen a dramatic transformation over the course of the previous ten years. Although customers still prefer to make their purchases in physical stores, those who choose to shop online report that doing so is extremely handy for them. The majority of people in today's society are either too busy or reluctant to devote a significant amount of time to shopping, which is why many people choose to do their shopping online.</w:t>
      </w:r>
    </w:p>
    <w:p w14:paraId="0E571DBE"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3F1CB92C"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Online shopping is witnessing a parabolic surge in popularity all over the world as a direct result of the expansion of many different sales channels that have become available in the 21st century. It is expected that the global market for e-commerce will reach $2.29 trillion in 2018, as a direct result of the skyrocketing expansion of both business-to-business (B2B) and consumer-to-consumer (C2C) online transactions. It is estimated that by the year 2020, this number will have reached a total of four trillion dollars.</w:t>
      </w:r>
    </w:p>
    <w:p w14:paraId="4BF89AD6"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1B58D305" w14:textId="77777777" w:rsidR="007F01CE" w:rsidRPr="004E6F94" w:rsidRDefault="00F6338A" w:rsidP="004E6F94">
      <w:pPr>
        <w:pStyle w:val="Heading2"/>
        <w:spacing w:line="360" w:lineRule="auto"/>
        <w:jc w:val="both"/>
        <w:rPr>
          <w:rFonts w:ascii="Times New Roman" w:hAnsi="Times New Roman" w:cs="Times New Roman"/>
          <w:color w:val="000000" w:themeColor="text1"/>
        </w:rPr>
      </w:pPr>
      <w:bookmarkStart w:id="5" w:name="_Toc109013728"/>
      <w:r w:rsidRPr="004E6F94">
        <w:rPr>
          <w:rFonts w:ascii="Times New Roman" w:hAnsi="Times New Roman" w:cs="Times New Roman"/>
          <w:color w:val="000000" w:themeColor="text1"/>
        </w:rPr>
        <w:t>1.1 Background</w:t>
      </w:r>
      <w:bookmarkEnd w:id="5"/>
      <w:r w:rsidRPr="004E6F94">
        <w:rPr>
          <w:rFonts w:ascii="Times New Roman" w:hAnsi="Times New Roman" w:cs="Times New Roman"/>
          <w:color w:val="000000" w:themeColor="text1"/>
        </w:rPr>
        <w:t xml:space="preserve"> </w:t>
      </w:r>
    </w:p>
    <w:p w14:paraId="39A42109"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68943547" w14:textId="7057EEC5"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The expansion of e-commerce in the Asia-Pacific region is now surpassing that of more established markets like the United States, the United Kingdom, Japan, and the European Union. This is the case when comparing the region to other regions across the world. When it comes to this particular issue, the situation is particularly dire in Japan. It is anticipated that China will be the primary driver of significant economic growth in the Asia-Pacific area during the next few years. This growth is expected to take place in the region. In 2016, internet sales in the Asia-Pacific area came extremely close to hitting $1 trillion, with China alone accounting for nearly $899 billion of that total (eMarketer, 2016). When consumers are seeking for the greatest possible offer, an increasing percentage of them are going to look to digital channels to discover </w:t>
      </w:r>
      <w:r w:rsidRPr="004E6F94">
        <w:rPr>
          <w:rFonts w:ascii="Times New Roman" w:eastAsia="Arial" w:hAnsi="Times New Roman" w:cs="Times New Roman"/>
          <w:color w:val="000000" w:themeColor="text1"/>
          <w:sz w:val="24"/>
          <w:szCs w:val="24"/>
        </w:rPr>
        <w:lastRenderedPageBreak/>
        <w:t>it. [Case in point:] [C]</w:t>
      </w:r>
      <w:r w:rsidR="002F404F" w:rsidRPr="004E6F94">
        <w:rPr>
          <w:rFonts w:ascii="Times New Roman" w:eastAsia="Arial" w:hAnsi="Times New Roman" w:cs="Times New Roman"/>
          <w:color w:val="000000" w:themeColor="text1"/>
          <w:sz w:val="24"/>
          <w:szCs w:val="24"/>
        </w:rPr>
        <w:t>consumers</w:t>
      </w:r>
      <w:r w:rsidRPr="004E6F94">
        <w:rPr>
          <w:rFonts w:ascii="Times New Roman" w:eastAsia="Arial" w:hAnsi="Times New Roman" w:cs="Times New Roman"/>
          <w:color w:val="000000" w:themeColor="text1"/>
          <w:sz w:val="24"/>
          <w:szCs w:val="24"/>
        </w:rPr>
        <w:t xml:space="preserve"> are looking for the best possible price. This is due to the fact that an increasing number of people are becoming comfortable using the internet. This shopper has shown a need for enhanced information, user friendliness, competitive pricing, and product choices in their retail interactions. An ever-increasing number of people are becoming aware of the Internet, and those same individuals are growing to appreciate the myriad uses that it affords. Alternative shopping destinations are gaining popularity among young people in Turkey, just as they are among their contemporaries in Asia. Since that time, the number of people making purchases online in Turkey has only continued to increase at an exponential rate. Similar interests in experimenting with novel types of retail therapy can be found among the young population of various Asian countries.</w:t>
      </w:r>
    </w:p>
    <w:p w14:paraId="18CCCAEC"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03918951"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Offering goods and services that are tailored to the specific requirements of a target market is the fundamental objective of any enterprise. Customers who are happy with their purchases are more likely to make further ones, which can provide a company an advantage over its rivals in terms of financial success. This is because happy customers are more likely to buy the product again. In addition, the development of online shopping in </w:t>
      </w:r>
      <w:proofErr w:type="gramStart"/>
      <w:r w:rsidRPr="004E6F94">
        <w:rPr>
          <w:rFonts w:ascii="Times New Roman" w:eastAsia="Arial" w:hAnsi="Times New Roman" w:cs="Times New Roman"/>
          <w:color w:val="000000" w:themeColor="text1"/>
          <w:sz w:val="24"/>
          <w:szCs w:val="24"/>
        </w:rPr>
        <w:t>Turkey  has</w:t>
      </w:r>
      <w:proofErr w:type="gramEnd"/>
      <w:r w:rsidRPr="004E6F94">
        <w:rPr>
          <w:rFonts w:ascii="Times New Roman" w:eastAsia="Arial" w:hAnsi="Times New Roman" w:cs="Times New Roman"/>
          <w:color w:val="000000" w:themeColor="text1"/>
          <w:sz w:val="24"/>
          <w:szCs w:val="24"/>
        </w:rPr>
        <w:t xml:space="preserve"> been rapid, and it has the potential for enormous expansion in the years to come, particularly as Internet connection spreads further and further into the country's rural areas. However, it is also true that Turkey </w:t>
      </w:r>
      <w:proofErr w:type="spellStart"/>
      <w:r w:rsidRPr="004E6F94">
        <w:rPr>
          <w:rFonts w:ascii="Times New Roman" w:eastAsia="Arial" w:hAnsi="Times New Roman" w:cs="Times New Roman"/>
          <w:color w:val="000000" w:themeColor="text1"/>
          <w:sz w:val="24"/>
          <w:szCs w:val="24"/>
        </w:rPr>
        <w:t>i</w:t>
      </w:r>
      <w:proofErr w:type="spellEnd"/>
      <w:r w:rsidRPr="004E6F94">
        <w:rPr>
          <w:rFonts w:ascii="Times New Roman" w:eastAsia="Arial" w:hAnsi="Times New Roman" w:cs="Times New Roman"/>
          <w:color w:val="000000" w:themeColor="text1"/>
          <w:sz w:val="24"/>
          <w:szCs w:val="24"/>
        </w:rPr>
        <w:t xml:space="preserve"> people have traditionally adhered to a cautious attitude to acquiring items. As a result of modernization and the increased pace of people's lives, the reliance on digital marketing is expected to increase. As a result, the purpose of this study is to analyse the behaviour of consumers toward internet shopping, including their likes, dislikes, and overall levels of satisfaction.</w:t>
      </w:r>
    </w:p>
    <w:p w14:paraId="014DAA24"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1B84E605" w14:textId="77777777" w:rsidR="007F01CE" w:rsidRPr="004E6F94" w:rsidRDefault="00F6338A" w:rsidP="004E6F94">
      <w:pPr>
        <w:pStyle w:val="Heading2"/>
        <w:spacing w:line="360" w:lineRule="auto"/>
        <w:jc w:val="both"/>
        <w:rPr>
          <w:rFonts w:ascii="Times New Roman" w:eastAsia="Arial" w:hAnsi="Times New Roman" w:cs="Times New Roman"/>
          <w:color w:val="000000" w:themeColor="text1"/>
        </w:rPr>
      </w:pPr>
      <w:bookmarkStart w:id="6" w:name="_Toc109013729"/>
      <w:r w:rsidRPr="004E6F94">
        <w:rPr>
          <w:rFonts w:ascii="Times New Roman" w:eastAsia="Arial" w:hAnsi="Times New Roman" w:cs="Times New Roman"/>
          <w:color w:val="000000" w:themeColor="text1"/>
        </w:rPr>
        <w:t>1.2 Overview of Turkey 's Online Shopping Market</w:t>
      </w:r>
      <w:bookmarkEnd w:id="6"/>
    </w:p>
    <w:p w14:paraId="54791779"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44865124"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The global business community is being pushed toward e-business by the widespread adoption of information and communication technologies, especially the Internet. When consumers </w:t>
      </w:r>
      <w:r w:rsidRPr="004E6F94">
        <w:rPr>
          <w:rFonts w:ascii="Times New Roman" w:eastAsia="Arial" w:hAnsi="Times New Roman" w:cs="Times New Roman"/>
          <w:color w:val="000000" w:themeColor="text1"/>
          <w:sz w:val="24"/>
          <w:szCs w:val="24"/>
        </w:rPr>
        <w:lastRenderedPageBreak/>
        <w:t>purchase online, they have access to a global market where they can easily compare prices across regions and sites, see whether costs vary depending on the specifics of their order, and learn about available alternatives. Therefore, the vendors made sure their online profiles accurately reflected who they will. Sellers, like buyers, benefit from improved accessibility online, where customers can purchase it from any part of the world that has internet connection.</w:t>
      </w:r>
    </w:p>
    <w:p w14:paraId="6FE39B81"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09D1A45E" w14:textId="1E0F62DB"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In recent years, UNCTAD has placed an increased emphasis on the significance of e-commerce, namely online shopping, for developing countries (UNCTAD, 2017). The United Nations Conference on Trade and Development (UNCTAD) has developed </w:t>
      </w:r>
      <w:r w:rsidR="002F404F" w:rsidRPr="004E6F94">
        <w:rPr>
          <w:rFonts w:ascii="Times New Roman" w:eastAsia="Arial" w:hAnsi="Times New Roman" w:cs="Times New Roman"/>
          <w:color w:val="000000" w:themeColor="text1"/>
          <w:sz w:val="24"/>
          <w:szCs w:val="24"/>
        </w:rPr>
        <w:t>specialized</w:t>
      </w:r>
      <w:r w:rsidRPr="004E6F94">
        <w:rPr>
          <w:rFonts w:ascii="Times New Roman" w:eastAsia="Arial" w:hAnsi="Times New Roman" w:cs="Times New Roman"/>
          <w:color w:val="000000" w:themeColor="text1"/>
          <w:sz w:val="24"/>
          <w:szCs w:val="24"/>
        </w:rPr>
        <w:t xml:space="preserve"> </w:t>
      </w:r>
      <w:r w:rsidR="002F404F" w:rsidRPr="004E6F94">
        <w:rPr>
          <w:rFonts w:ascii="Times New Roman" w:eastAsia="Arial" w:hAnsi="Times New Roman" w:cs="Times New Roman"/>
          <w:color w:val="000000" w:themeColor="text1"/>
          <w:sz w:val="24"/>
          <w:szCs w:val="24"/>
        </w:rPr>
        <w:t>programmed</w:t>
      </w:r>
      <w:r w:rsidRPr="004E6F94">
        <w:rPr>
          <w:rFonts w:ascii="Times New Roman" w:eastAsia="Arial" w:hAnsi="Times New Roman" w:cs="Times New Roman"/>
          <w:color w:val="000000" w:themeColor="text1"/>
          <w:sz w:val="24"/>
          <w:szCs w:val="24"/>
        </w:rPr>
        <w:t xml:space="preserve"> to assist developing nations in their adoption of all elements of electronic trade. These programmes are intended to aid developing nations in their adoption of electronic trade. The establishment of standards and regulatory mechanisms for any and all forms of international online </w:t>
      </w:r>
      <w:r w:rsidR="002F404F" w:rsidRPr="004E6F94">
        <w:rPr>
          <w:rFonts w:ascii="Times New Roman" w:eastAsia="Arial" w:hAnsi="Times New Roman" w:cs="Times New Roman"/>
          <w:color w:val="000000" w:themeColor="text1"/>
          <w:sz w:val="24"/>
          <w:szCs w:val="24"/>
        </w:rPr>
        <w:t>commerce have</w:t>
      </w:r>
      <w:r w:rsidRPr="004E6F94">
        <w:rPr>
          <w:rFonts w:ascii="Times New Roman" w:eastAsia="Arial" w:hAnsi="Times New Roman" w:cs="Times New Roman"/>
          <w:color w:val="000000" w:themeColor="text1"/>
          <w:sz w:val="24"/>
          <w:szCs w:val="24"/>
        </w:rPr>
        <w:t xml:space="preserve"> been developed by UNCTAD. Increased </w:t>
      </w:r>
      <w:r w:rsidR="002F404F" w:rsidRPr="004E6F94">
        <w:rPr>
          <w:rFonts w:ascii="Times New Roman" w:eastAsia="Arial" w:hAnsi="Times New Roman" w:cs="Times New Roman"/>
          <w:color w:val="000000" w:themeColor="text1"/>
          <w:sz w:val="24"/>
          <w:szCs w:val="24"/>
        </w:rPr>
        <w:t>globalization</w:t>
      </w:r>
      <w:r w:rsidRPr="004E6F94">
        <w:rPr>
          <w:rFonts w:ascii="Times New Roman" w:eastAsia="Arial" w:hAnsi="Times New Roman" w:cs="Times New Roman"/>
          <w:color w:val="000000" w:themeColor="text1"/>
          <w:sz w:val="24"/>
          <w:szCs w:val="24"/>
        </w:rPr>
        <w:t xml:space="preserve"> has made it more important than ever for the private sector in developing countries like Turkey to be prepared to meet the needs of consumers and compete successfully against domestic and international opponents. </w:t>
      </w:r>
    </w:p>
    <w:p w14:paraId="4A9B7168"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485A72A8" w14:textId="3B1B8202"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To remain competitive and efficient in a global market, firms must embrace ICTs and automate their internal processes. In addition, businesses need a substantial presence and volume of online engagement. These two issues, in particular, are becoming increasingly important for the Turkey </w:t>
      </w:r>
      <w:proofErr w:type="spellStart"/>
      <w:r w:rsidRPr="004E6F94">
        <w:rPr>
          <w:rFonts w:ascii="Times New Roman" w:eastAsia="Arial" w:hAnsi="Times New Roman" w:cs="Times New Roman"/>
          <w:color w:val="000000" w:themeColor="text1"/>
          <w:sz w:val="24"/>
          <w:szCs w:val="24"/>
        </w:rPr>
        <w:t>i</w:t>
      </w:r>
      <w:proofErr w:type="spellEnd"/>
      <w:r w:rsidRPr="004E6F94">
        <w:rPr>
          <w:rFonts w:ascii="Times New Roman" w:eastAsia="Arial" w:hAnsi="Times New Roman" w:cs="Times New Roman"/>
          <w:color w:val="000000" w:themeColor="text1"/>
          <w:sz w:val="24"/>
          <w:szCs w:val="24"/>
        </w:rPr>
        <w:t xml:space="preserve"> business community. </w:t>
      </w:r>
      <w:r w:rsidR="002F404F" w:rsidRPr="004E6F94">
        <w:rPr>
          <w:rFonts w:ascii="Times New Roman" w:eastAsia="Arial" w:hAnsi="Times New Roman" w:cs="Times New Roman"/>
          <w:color w:val="000000" w:themeColor="text1"/>
          <w:sz w:val="24"/>
          <w:szCs w:val="24"/>
        </w:rPr>
        <w:t>Istanbul Tribune</w:t>
      </w:r>
      <w:r w:rsidRPr="004E6F94">
        <w:rPr>
          <w:rFonts w:ascii="Times New Roman" w:eastAsia="Arial" w:hAnsi="Times New Roman" w:cs="Times New Roman"/>
          <w:color w:val="000000" w:themeColor="text1"/>
          <w:sz w:val="24"/>
          <w:szCs w:val="24"/>
        </w:rPr>
        <w:t xml:space="preserve"> (2015). 2015 (</w:t>
      </w:r>
      <w:r w:rsidR="002F404F" w:rsidRPr="004E6F94">
        <w:rPr>
          <w:rFonts w:ascii="Times New Roman" w:eastAsia="Arial" w:hAnsi="Times New Roman" w:cs="Times New Roman"/>
          <w:color w:val="000000" w:themeColor="text1"/>
          <w:sz w:val="24"/>
          <w:szCs w:val="24"/>
        </w:rPr>
        <w:t>Istanbul Tribune</w:t>
      </w:r>
      <w:r w:rsidRPr="004E6F94">
        <w:rPr>
          <w:rFonts w:ascii="Times New Roman" w:eastAsia="Arial" w:hAnsi="Times New Roman" w:cs="Times New Roman"/>
          <w:color w:val="000000" w:themeColor="text1"/>
          <w:sz w:val="24"/>
          <w:szCs w:val="24"/>
        </w:rPr>
        <w:t xml:space="preserve">) 2015 It will </w:t>
      </w:r>
      <w:proofErr w:type="gramStart"/>
      <w:r w:rsidRPr="004E6F94">
        <w:rPr>
          <w:rFonts w:ascii="Times New Roman" w:eastAsia="Arial" w:hAnsi="Times New Roman" w:cs="Times New Roman"/>
          <w:color w:val="000000" w:themeColor="text1"/>
          <w:sz w:val="24"/>
          <w:szCs w:val="24"/>
        </w:rPr>
        <w:t>published</w:t>
      </w:r>
      <w:proofErr w:type="gramEnd"/>
      <w:r w:rsidRPr="004E6F94">
        <w:rPr>
          <w:rFonts w:ascii="Times New Roman" w:eastAsia="Arial" w:hAnsi="Times New Roman" w:cs="Times New Roman"/>
          <w:color w:val="000000" w:themeColor="text1"/>
          <w:sz w:val="24"/>
          <w:szCs w:val="24"/>
        </w:rPr>
        <w:t xml:space="preserve"> in 2015 by the </w:t>
      </w:r>
      <w:r w:rsidR="002F404F" w:rsidRPr="004E6F94">
        <w:rPr>
          <w:rFonts w:ascii="Times New Roman" w:eastAsia="Arial" w:hAnsi="Times New Roman" w:cs="Times New Roman"/>
          <w:color w:val="000000" w:themeColor="text1"/>
          <w:sz w:val="24"/>
          <w:szCs w:val="24"/>
        </w:rPr>
        <w:t>Istanbul Tribune</w:t>
      </w:r>
      <w:r w:rsidRPr="004E6F94">
        <w:rPr>
          <w:rFonts w:ascii="Times New Roman" w:eastAsia="Arial" w:hAnsi="Times New Roman" w:cs="Times New Roman"/>
          <w:color w:val="000000" w:themeColor="text1"/>
          <w:sz w:val="24"/>
          <w:szCs w:val="24"/>
        </w:rPr>
        <w:t>.</w:t>
      </w:r>
    </w:p>
    <w:p w14:paraId="50ED62A2"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3DEDC542" w14:textId="77777777" w:rsidR="007F01CE" w:rsidRPr="004E6F94" w:rsidRDefault="00F6338A" w:rsidP="004E6F94">
      <w:pPr>
        <w:pStyle w:val="Heading3"/>
        <w:spacing w:line="360" w:lineRule="auto"/>
        <w:jc w:val="both"/>
        <w:rPr>
          <w:rFonts w:ascii="Times New Roman" w:eastAsia="Arial" w:hAnsi="Times New Roman" w:cs="Times New Roman"/>
          <w:color w:val="000000" w:themeColor="text1"/>
        </w:rPr>
      </w:pPr>
      <w:bookmarkStart w:id="7" w:name="_Toc109013730"/>
      <w:r w:rsidRPr="004E6F94">
        <w:rPr>
          <w:rFonts w:ascii="Times New Roman" w:eastAsia="Arial" w:hAnsi="Times New Roman" w:cs="Times New Roman"/>
          <w:color w:val="000000" w:themeColor="text1"/>
        </w:rPr>
        <w:t>1.2.1 Increased Use of the Internet for Shopping in Turkey</w:t>
      </w:r>
      <w:bookmarkEnd w:id="7"/>
      <w:r w:rsidRPr="004E6F94">
        <w:rPr>
          <w:rFonts w:ascii="Times New Roman" w:eastAsia="Arial" w:hAnsi="Times New Roman" w:cs="Times New Roman"/>
          <w:color w:val="000000" w:themeColor="text1"/>
        </w:rPr>
        <w:t xml:space="preserve"> </w:t>
      </w:r>
    </w:p>
    <w:p w14:paraId="65B537BC"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7428216D"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It was not until 2006 that CellBazaar.com, using a WAP service accessible only on mobile phones, became the first entirely local e-commerce or m-commerce enterprise in Turkey (Mohiuddin, 2014). This event initiated mobile commerce.</w:t>
      </w:r>
    </w:p>
    <w:p w14:paraId="429755A6"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42BD8F4E" w14:textId="19EC57A8"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From 2000 to 2008, Turkey 's e-commerce growth rate will among the longest in the world. When I first got online, there will a few e-commerce sites, but no real way to actually buy anything (Mahmood, 2015). Very few people will aware of these sites because of barriers to entry include high costs linked with Internet and telephone connections, a lack of credit card holders, and a poor penetration rate. The advent of Turkey Bank's online and mobile payment facilitation and the development of inter-banking payment gateways in the 1990s is often cited as the earliest moment of emergence for e-commerce in </w:t>
      </w:r>
      <w:r w:rsidR="002F404F" w:rsidRPr="004E6F94">
        <w:rPr>
          <w:rFonts w:ascii="Times New Roman" w:eastAsia="Arial" w:hAnsi="Times New Roman" w:cs="Times New Roman"/>
          <w:color w:val="000000" w:themeColor="text1"/>
          <w:sz w:val="24"/>
          <w:szCs w:val="24"/>
        </w:rPr>
        <w:t>Turkey.</w:t>
      </w:r>
    </w:p>
    <w:p w14:paraId="7D2F808B"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22635334"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Turkey has achieved its goal of becoming a digital powerhouse because to the consistent support of the country's ICT infrastructure by successive administrations, which has resulted in lower Internet tariffs and greater access to all 492 Upazilas in the country. The government of Turkey has taken measures indicative of the country's commitment to the growth of its e-commerce sector, including the establishment of an Internet backbone to link all government offices to the web, the development of a robust communications sector, and the construction of information technology (IT) parks.</w:t>
      </w:r>
    </w:p>
    <w:p w14:paraId="577BAB5C" w14:textId="77777777" w:rsidR="007F01CE" w:rsidRPr="004E6F94" w:rsidRDefault="007F01CE" w:rsidP="004E6F94">
      <w:pPr>
        <w:pStyle w:val="Heading2"/>
        <w:spacing w:line="360" w:lineRule="auto"/>
        <w:jc w:val="both"/>
        <w:rPr>
          <w:rFonts w:ascii="Times New Roman" w:hAnsi="Times New Roman" w:cs="Times New Roman"/>
          <w:color w:val="000000" w:themeColor="text1"/>
        </w:rPr>
      </w:pPr>
    </w:p>
    <w:p w14:paraId="3E69CE7A" w14:textId="77777777" w:rsidR="007F01CE" w:rsidRPr="004E6F94" w:rsidRDefault="00F6338A" w:rsidP="004E6F94">
      <w:pPr>
        <w:pStyle w:val="Heading2"/>
        <w:spacing w:line="360" w:lineRule="auto"/>
        <w:jc w:val="both"/>
        <w:rPr>
          <w:rFonts w:ascii="Times New Roman" w:hAnsi="Times New Roman" w:cs="Times New Roman"/>
          <w:color w:val="000000" w:themeColor="text1"/>
        </w:rPr>
      </w:pPr>
      <w:bookmarkStart w:id="8" w:name="_Toc109013731"/>
      <w:r w:rsidRPr="004E6F94">
        <w:rPr>
          <w:rFonts w:ascii="Times New Roman" w:hAnsi="Times New Roman" w:cs="Times New Roman"/>
          <w:color w:val="000000" w:themeColor="text1"/>
        </w:rPr>
        <w:t>1.3 Research aim and objective</w:t>
      </w:r>
      <w:bookmarkEnd w:id="8"/>
      <w:r w:rsidRPr="004E6F94">
        <w:rPr>
          <w:rFonts w:ascii="Times New Roman" w:hAnsi="Times New Roman" w:cs="Times New Roman"/>
          <w:color w:val="000000" w:themeColor="text1"/>
        </w:rPr>
        <w:t xml:space="preserve"> </w:t>
      </w:r>
    </w:p>
    <w:p w14:paraId="7C22E0EE" w14:textId="77777777" w:rsidR="007F01CE" w:rsidRPr="004E6F94" w:rsidRDefault="007F01CE" w:rsidP="004E6F94">
      <w:pPr>
        <w:pStyle w:val="Normal1"/>
        <w:spacing w:line="360" w:lineRule="auto"/>
        <w:jc w:val="both"/>
        <w:rPr>
          <w:rFonts w:ascii="Times New Roman" w:hAnsi="Times New Roman" w:cs="Times New Roman"/>
          <w:color w:val="000000" w:themeColor="text1"/>
          <w:sz w:val="24"/>
          <w:szCs w:val="24"/>
        </w:rPr>
      </w:pPr>
    </w:p>
    <w:p w14:paraId="611BF6A8" w14:textId="77777777" w:rsidR="007F01CE" w:rsidRPr="004E6F94" w:rsidRDefault="00F6338A" w:rsidP="004E6F94">
      <w:pPr>
        <w:pStyle w:val="Heading3"/>
        <w:spacing w:line="360" w:lineRule="auto"/>
        <w:jc w:val="both"/>
        <w:rPr>
          <w:rFonts w:ascii="Times New Roman" w:hAnsi="Times New Roman" w:cs="Times New Roman"/>
          <w:color w:val="000000" w:themeColor="text1"/>
        </w:rPr>
      </w:pPr>
      <w:bookmarkStart w:id="9" w:name="_Toc109013732"/>
      <w:r w:rsidRPr="004E6F94">
        <w:rPr>
          <w:rFonts w:ascii="Times New Roman" w:hAnsi="Times New Roman" w:cs="Times New Roman"/>
          <w:color w:val="000000" w:themeColor="text1"/>
        </w:rPr>
        <w:t>1.3.1 Aim</w:t>
      </w:r>
      <w:bookmarkEnd w:id="9"/>
      <w:r w:rsidRPr="004E6F94">
        <w:rPr>
          <w:rFonts w:ascii="Times New Roman" w:hAnsi="Times New Roman" w:cs="Times New Roman"/>
          <w:color w:val="000000" w:themeColor="text1"/>
        </w:rPr>
        <w:t xml:space="preserve"> </w:t>
      </w:r>
    </w:p>
    <w:p w14:paraId="08D26FF7" w14:textId="77777777" w:rsidR="007F01CE" w:rsidRPr="004E6F94" w:rsidRDefault="007F01CE" w:rsidP="004E6F94">
      <w:pPr>
        <w:pStyle w:val="Normal1"/>
        <w:spacing w:line="360" w:lineRule="auto"/>
        <w:jc w:val="both"/>
        <w:rPr>
          <w:rFonts w:ascii="Times New Roman" w:hAnsi="Times New Roman" w:cs="Times New Roman"/>
          <w:color w:val="000000" w:themeColor="text1"/>
          <w:sz w:val="24"/>
          <w:szCs w:val="24"/>
        </w:rPr>
      </w:pPr>
    </w:p>
    <w:p w14:paraId="0C1DFD8C" w14:textId="1AEB9A3B" w:rsidR="007F01CE"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To understand Internet expansion has had a significant impact on marketing, and this has led to a shift from traditional marketing to digital marketing.</w:t>
      </w:r>
    </w:p>
    <w:p w14:paraId="5B8886E0" w14:textId="77777777" w:rsidR="002F404F" w:rsidRPr="004E6F94" w:rsidRDefault="002F404F" w:rsidP="004E6F94">
      <w:pPr>
        <w:pStyle w:val="Normal1"/>
        <w:spacing w:line="360" w:lineRule="auto"/>
        <w:jc w:val="both"/>
        <w:rPr>
          <w:rFonts w:ascii="Times New Roman" w:eastAsia="Arial" w:hAnsi="Times New Roman" w:cs="Times New Roman"/>
          <w:color w:val="000000" w:themeColor="text1"/>
          <w:sz w:val="24"/>
          <w:szCs w:val="24"/>
        </w:rPr>
      </w:pPr>
    </w:p>
    <w:p w14:paraId="75949AC7" w14:textId="77777777" w:rsidR="007F01CE" w:rsidRPr="004E6F94" w:rsidRDefault="00F6338A" w:rsidP="004E6F94">
      <w:pPr>
        <w:pStyle w:val="Heading3"/>
        <w:spacing w:line="360" w:lineRule="auto"/>
        <w:jc w:val="both"/>
        <w:rPr>
          <w:rFonts w:ascii="Times New Roman" w:hAnsi="Times New Roman" w:cs="Times New Roman"/>
          <w:color w:val="000000" w:themeColor="text1"/>
        </w:rPr>
      </w:pPr>
      <w:bookmarkStart w:id="10" w:name="_Toc109013733"/>
      <w:r w:rsidRPr="004E6F94">
        <w:rPr>
          <w:rFonts w:ascii="Times New Roman" w:hAnsi="Times New Roman" w:cs="Times New Roman"/>
          <w:color w:val="000000" w:themeColor="text1"/>
        </w:rPr>
        <w:lastRenderedPageBreak/>
        <w:t>1.3.2 Objective</w:t>
      </w:r>
      <w:bookmarkEnd w:id="10"/>
      <w:r w:rsidRPr="004E6F94">
        <w:rPr>
          <w:rFonts w:ascii="Times New Roman" w:hAnsi="Times New Roman" w:cs="Times New Roman"/>
          <w:color w:val="000000" w:themeColor="text1"/>
        </w:rPr>
        <w:t xml:space="preserve"> </w:t>
      </w:r>
    </w:p>
    <w:p w14:paraId="6102C9F7" w14:textId="77777777" w:rsidR="007F01CE" w:rsidRPr="004E6F94" w:rsidRDefault="007F01CE" w:rsidP="004E6F94">
      <w:pPr>
        <w:pStyle w:val="Normal1"/>
        <w:spacing w:line="360" w:lineRule="auto"/>
        <w:jc w:val="both"/>
        <w:rPr>
          <w:rFonts w:ascii="Times New Roman" w:hAnsi="Times New Roman" w:cs="Times New Roman"/>
          <w:color w:val="000000" w:themeColor="text1"/>
          <w:sz w:val="24"/>
          <w:szCs w:val="24"/>
        </w:rPr>
      </w:pPr>
    </w:p>
    <w:p w14:paraId="430AE45E" w14:textId="77777777" w:rsidR="007F01CE" w:rsidRPr="004E6F94" w:rsidRDefault="00F6338A" w:rsidP="004E6F94">
      <w:pPr>
        <w:pStyle w:val="Normal1"/>
        <w:numPr>
          <w:ilvl w:val="0"/>
          <w:numId w:val="2"/>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Is computers and cellular phones have become commonplace in the Digital Revolution?</w:t>
      </w:r>
    </w:p>
    <w:p w14:paraId="13E7C99C" w14:textId="77777777" w:rsidR="007F01CE" w:rsidRPr="004E6F94" w:rsidRDefault="00F6338A" w:rsidP="004E6F94">
      <w:pPr>
        <w:pStyle w:val="Normal1"/>
        <w:numPr>
          <w:ilvl w:val="0"/>
          <w:numId w:val="2"/>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How development of digital technology has had a significant influence on the ways in which people live their lives, the jobs they have, the ways in which they connect with one another, and the ways in which businesses function.</w:t>
      </w:r>
    </w:p>
    <w:p w14:paraId="3E2E28E2" w14:textId="77777777" w:rsidR="007F01CE" w:rsidRPr="004E6F94" w:rsidRDefault="00F6338A" w:rsidP="004E6F94">
      <w:pPr>
        <w:pStyle w:val="Normal1"/>
        <w:numPr>
          <w:ilvl w:val="0"/>
          <w:numId w:val="2"/>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To learn how technological advancements have come, the more possibilities there are for advertising that is particularly suited to those technology.</w:t>
      </w:r>
    </w:p>
    <w:p w14:paraId="0BE33D52" w14:textId="77777777" w:rsidR="007F01CE" w:rsidRPr="004E6F94" w:rsidRDefault="00F6338A" w:rsidP="004E6F94">
      <w:pPr>
        <w:pStyle w:val="Heading2"/>
        <w:spacing w:line="360" w:lineRule="auto"/>
        <w:jc w:val="both"/>
        <w:rPr>
          <w:rFonts w:ascii="Times New Roman" w:hAnsi="Times New Roman" w:cs="Times New Roman"/>
          <w:color w:val="000000" w:themeColor="text1"/>
        </w:rPr>
      </w:pPr>
      <w:bookmarkStart w:id="11" w:name="_Toc109013734"/>
      <w:r w:rsidRPr="004E6F94">
        <w:rPr>
          <w:rFonts w:ascii="Times New Roman" w:hAnsi="Times New Roman" w:cs="Times New Roman"/>
          <w:color w:val="000000" w:themeColor="text1"/>
        </w:rPr>
        <w:t>1.4 Research Questions</w:t>
      </w:r>
      <w:bookmarkEnd w:id="11"/>
    </w:p>
    <w:p w14:paraId="27B436C0" w14:textId="77777777" w:rsidR="007F01CE" w:rsidRPr="004E6F94" w:rsidRDefault="007F01CE" w:rsidP="004E6F94">
      <w:pPr>
        <w:pStyle w:val="Normal1"/>
        <w:spacing w:line="360" w:lineRule="auto"/>
        <w:jc w:val="both"/>
        <w:rPr>
          <w:rFonts w:ascii="Times New Roman" w:hAnsi="Times New Roman" w:cs="Times New Roman"/>
          <w:color w:val="000000" w:themeColor="text1"/>
          <w:sz w:val="24"/>
          <w:szCs w:val="24"/>
        </w:rPr>
      </w:pPr>
    </w:p>
    <w:p w14:paraId="47A533EC" w14:textId="77777777" w:rsidR="007F01CE" w:rsidRPr="004E6F94" w:rsidRDefault="00F6338A" w:rsidP="004E6F94">
      <w:pPr>
        <w:pStyle w:val="Normal1"/>
        <w:numPr>
          <w:ilvl w:val="0"/>
          <w:numId w:val="3"/>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Do you think Marketing technology has grown increasingly diverse as a result of changes in customer behaviour, and the focus has shifted to online marketing?</w:t>
      </w:r>
    </w:p>
    <w:p w14:paraId="27C5CC36" w14:textId="77777777" w:rsidR="007F01CE" w:rsidRPr="004E6F94" w:rsidRDefault="00F6338A" w:rsidP="004E6F94">
      <w:pPr>
        <w:pStyle w:val="Normal1"/>
        <w:numPr>
          <w:ilvl w:val="0"/>
          <w:numId w:val="3"/>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Is Internet marketing refers to the practice of advertising goods and services through the use of digital mediums such as websites and social media platforms?</w:t>
      </w:r>
    </w:p>
    <w:p w14:paraId="6A380789" w14:textId="77777777" w:rsidR="007F01CE" w:rsidRPr="004E6F94" w:rsidRDefault="00F6338A" w:rsidP="004E6F94">
      <w:pPr>
        <w:pStyle w:val="Normal1"/>
        <w:numPr>
          <w:ilvl w:val="0"/>
          <w:numId w:val="3"/>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How firms can considerably profit from promoting their products and companies on social media because of the sheer number of individuals that use it?</w:t>
      </w:r>
    </w:p>
    <w:p w14:paraId="0285FD66" w14:textId="77777777" w:rsidR="007F01CE" w:rsidRPr="004E6F94" w:rsidRDefault="007F01CE" w:rsidP="004E6F94">
      <w:pPr>
        <w:pStyle w:val="Normal1"/>
        <w:spacing w:line="360" w:lineRule="auto"/>
        <w:jc w:val="both"/>
        <w:rPr>
          <w:rFonts w:ascii="Times New Roman" w:hAnsi="Times New Roman" w:cs="Times New Roman"/>
          <w:color w:val="000000" w:themeColor="text1"/>
          <w:sz w:val="24"/>
          <w:szCs w:val="24"/>
        </w:rPr>
      </w:pPr>
    </w:p>
    <w:p w14:paraId="6956D15F"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42AB26DF" w14:textId="77777777" w:rsidR="007F01CE" w:rsidRPr="004E6F94" w:rsidRDefault="00F6338A" w:rsidP="004E6F94">
      <w:pPr>
        <w:pStyle w:val="Heading1"/>
        <w:spacing w:line="360" w:lineRule="auto"/>
        <w:jc w:val="both"/>
        <w:rPr>
          <w:rFonts w:ascii="Times New Roman" w:eastAsia="Arial" w:hAnsi="Times New Roman" w:cs="Times New Roman"/>
          <w:color w:val="000000" w:themeColor="text1"/>
          <w:sz w:val="24"/>
          <w:szCs w:val="24"/>
        </w:rPr>
      </w:pPr>
      <w:bookmarkStart w:id="12" w:name="_Toc109013735"/>
      <w:r w:rsidRPr="004E6F94">
        <w:rPr>
          <w:rFonts w:ascii="Times New Roman" w:eastAsia="Arial" w:hAnsi="Times New Roman" w:cs="Times New Roman"/>
          <w:color w:val="000000" w:themeColor="text1"/>
          <w:sz w:val="24"/>
          <w:szCs w:val="24"/>
        </w:rPr>
        <w:t>2. Literature review</w:t>
      </w:r>
      <w:bookmarkEnd w:id="12"/>
    </w:p>
    <w:p w14:paraId="3AFEFF12"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638C2902"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The phrase "shopping online" is commonly used to refer to the </w:t>
      </w:r>
      <w:proofErr w:type="spellStart"/>
      <w:r w:rsidRPr="004E6F94">
        <w:rPr>
          <w:rFonts w:ascii="Times New Roman" w:eastAsia="Arial" w:hAnsi="Times New Roman" w:cs="Times New Roman"/>
          <w:color w:val="000000" w:themeColor="text1"/>
          <w:sz w:val="24"/>
          <w:szCs w:val="24"/>
        </w:rPr>
        <w:t>practise</w:t>
      </w:r>
      <w:proofErr w:type="spellEnd"/>
      <w:r w:rsidRPr="004E6F94">
        <w:rPr>
          <w:rFonts w:ascii="Times New Roman" w:eastAsia="Arial" w:hAnsi="Times New Roman" w:cs="Times New Roman"/>
          <w:color w:val="000000" w:themeColor="text1"/>
          <w:sz w:val="24"/>
          <w:szCs w:val="24"/>
        </w:rPr>
        <w:t xml:space="preserve"> of purchasing goods from merchants over the Internet. Click-and-order online shopping has replaced the older model of brick-and-mortar stores. Online shopping has seen a remarkable surge in popularity, with </w:t>
      </w:r>
      <w:r w:rsidRPr="004E6F94">
        <w:rPr>
          <w:rFonts w:ascii="Times New Roman" w:eastAsia="Arial" w:hAnsi="Times New Roman" w:cs="Times New Roman"/>
          <w:color w:val="000000" w:themeColor="text1"/>
          <w:sz w:val="24"/>
          <w:szCs w:val="24"/>
        </w:rPr>
        <w:lastRenderedPageBreak/>
        <w:t>more and more individuals purchasing goods and services such as furniture, clothing, and transportation via the internet. Those who like to shop online can now choose from a vast array of vendors.</w:t>
      </w:r>
    </w:p>
    <w:p w14:paraId="130E18E8"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1EDE3454"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Digital marketing is not the same as shopping at a store. Huseynov and </w:t>
      </w:r>
      <w:proofErr w:type="spellStart"/>
      <w:r w:rsidRPr="004E6F94">
        <w:rPr>
          <w:rFonts w:ascii="Times New Roman" w:eastAsia="Arial" w:hAnsi="Times New Roman" w:cs="Times New Roman"/>
          <w:color w:val="000000" w:themeColor="text1"/>
          <w:sz w:val="24"/>
          <w:szCs w:val="24"/>
        </w:rPr>
        <w:t>Yldrm</w:t>
      </w:r>
      <w:proofErr w:type="spellEnd"/>
      <w:r w:rsidRPr="004E6F94">
        <w:rPr>
          <w:rFonts w:ascii="Times New Roman" w:eastAsia="Arial" w:hAnsi="Times New Roman" w:cs="Times New Roman"/>
          <w:color w:val="000000" w:themeColor="text1"/>
          <w:sz w:val="24"/>
          <w:szCs w:val="24"/>
        </w:rPr>
        <w:t xml:space="preserve"> (2014) claim that the biggest deterrent to consumers' adoption of online purchasing is the fear of invasion of privacy and the insecurity of online financial transactions. </w:t>
      </w:r>
      <w:proofErr w:type="spellStart"/>
      <w:r w:rsidRPr="004E6F94">
        <w:rPr>
          <w:rFonts w:ascii="Times New Roman" w:eastAsia="Arial" w:hAnsi="Times New Roman" w:cs="Times New Roman"/>
          <w:color w:val="000000" w:themeColor="text1"/>
          <w:sz w:val="24"/>
          <w:szCs w:val="24"/>
        </w:rPr>
        <w:t>Demangeot</w:t>
      </w:r>
      <w:proofErr w:type="spellEnd"/>
      <w:r w:rsidRPr="004E6F94">
        <w:rPr>
          <w:rFonts w:ascii="Times New Roman" w:eastAsia="Arial" w:hAnsi="Times New Roman" w:cs="Times New Roman"/>
          <w:color w:val="000000" w:themeColor="text1"/>
          <w:sz w:val="24"/>
          <w:szCs w:val="24"/>
        </w:rPr>
        <w:t xml:space="preserve"> and Broderick argue that privacy and security concerns take precedence over usability (2010). When a customer feels insecure in an online store, they are less likely to spend time there (</w:t>
      </w:r>
      <w:proofErr w:type="spellStart"/>
      <w:r w:rsidRPr="004E6F94">
        <w:rPr>
          <w:rFonts w:ascii="Times New Roman" w:eastAsia="Arial" w:hAnsi="Times New Roman" w:cs="Times New Roman"/>
          <w:color w:val="000000" w:themeColor="text1"/>
          <w:sz w:val="24"/>
          <w:szCs w:val="24"/>
        </w:rPr>
        <w:t>Zuroni</w:t>
      </w:r>
      <w:proofErr w:type="spellEnd"/>
      <w:r w:rsidRPr="004E6F94">
        <w:rPr>
          <w:rFonts w:ascii="Times New Roman" w:eastAsia="Arial" w:hAnsi="Times New Roman" w:cs="Times New Roman"/>
          <w:color w:val="000000" w:themeColor="text1"/>
          <w:sz w:val="24"/>
          <w:szCs w:val="24"/>
        </w:rPr>
        <w:t xml:space="preserve"> &amp; Goh, 2012). </w:t>
      </w:r>
    </w:p>
    <w:p w14:paraId="4D8A4F42"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4E0F8186"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Because of things like the ubiquitous availability of the Internet, people's tastes are always changing. Nonetheless, further research into consumer preferences is required to bring this concept to fruition. Studies of consumer behaviour have revealed a consistent sequence of steps that shoppers often take before making a purchase (</w:t>
      </w:r>
      <w:proofErr w:type="spellStart"/>
      <w:r w:rsidRPr="004E6F94">
        <w:rPr>
          <w:rFonts w:ascii="Times New Roman" w:eastAsia="Arial" w:hAnsi="Times New Roman" w:cs="Times New Roman"/>
          <w:color w:val="000000" w:themeColor="text1"/>
          <w:sz w:val="24"/>
          <w:szCs w:val="24"/>
        </w:rPr>
        <w:t>Vrender</w:t>
      </w:r>
      <w:proofErr w:type="spellEnd"/>
      <w:r w:rsidRPr="004E6F94">
        <w:rPr>
          <w:rFonts w:ascii="Times New Roman" w:eastAsia="Arial" w:hAnsi="Times New Roman" w:cs="Times New Roman"/>
          <w:color w:val="000000" w:themeColor="text1"/>
          <w:sz w:val="24"/>
          <w:szCs w:val="24"/>
        </w:rPr>
        <w:t>, 2016). Those models are essential for marketers to understand and anticipate consumer behaviour.</w:t>
      </w:r>
    </w:p>
    <w:p w14:paraId="43E8D6C2"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5683AB97"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In a model of consumer mindsets, actions, and intentions related to online purchasing, </w:t>
      </w:r>
      <w:proofErr w:type="spellStart"/>
      <w:r w:rsidRPr="004E6F94">
        <w:rPr>
          <w:rFonts w:ascii="Times New Roman" w:eastAsia="Arial" w:hAnsi="Times New Roman" w:cs="Times New Roman"/>
          <w:color w:val="000000" w:themeColor="text1"/>
          <w:sz w:val="24"/>
          <w:szCs w:val="24"/>
        </w:rPr>
        <w:t>Jarvenpaa</w:t>
      </w:r>
      <w:proofErr w:type="spellEnd"/>
      <w:r w:rsidRPr="004E6F94">
        <w:rPr>
          <w:rFonts w:ascii="Times New Roman" w:eastAsia="Arial" w:hAnsi="Times New Roman" w:cs="Times New Roman"/>
          <w:color w:val="000000" w:themeColor="text1"/>
          <w:sz w:val="24"/>
          <w:szCs w:val="24"/>
        </w:rPr>
        <w:t xml:space="preserve">, Todd, </w:t>
      </w:r>
      <w:proofErr w:type="spellStart"/>
      <w:r w:rsidRPr="004E6F94">
        <w:rPr>
          <w:rFonts w:ascii="Times New Roman" w:eastAsia="Arial" w:hAnsi="Times New Roman" w:cs="Times New Roman"/>
          <w:color w:val="000000" w:themeColor="text1"/>
          <w:sz w:val="24"/>
          <w:szCs w:val="24"/>
        </w:rPr>
        <w:t>Jarvenpaa</w:t>
      </w:r>
      <w:proofErr w:type="spellEnd"/>
      <w:r w:rsidRPr="004E6F94">
        <w:rPr>
          <w:rFonts w:ascii="Times New Roman" w:eastAsia="Arial" w:hAnsi="Times New Roman" w:cs="Times New Roman"/>
          <w:color w:val="000000" w:themeColor="text1"/>
          <w:sz w:val="24"/>
          <w:szCs w:val="24"/>
        </w:rPr>
        <w:t xml:space="preserve">, and Todd have contributed significantly (1997a). Perceived risk, product price, service quality, and overall shopping experience are just some of the considerations that went into designing this site. For their study, Chang, Cheung, and Lai (2005) broke down the factors that influence consumers' decisions to make purchases online into distinct categories. They determined that the traits could be roughly divided into three categories and performed their study on that basis. The first is how the online sales channel is really experienced. Perceived danger, online shopping experiences, advantages, service quality, and trust all fall into this category. The third section is devoted to the customer, and it consists of risk-mitigation measures, website features, and product qualities. There is a wide range of factors that influence consumer traits, such as age, income, education level, occupation, marital status, ethnicity, </w:t>
      </w:r>
      <w:r w:rsidRPr="004E6F94">
        <w:rPr>
          <w:rFonts w:ascii="Times New Roman" w:eastAsia="Arial" w:hAnsi="Times New Roman" w:cs="Times New Roman"/>
          <w:color w:val="000000" w:themeColor="text1"/>
          <w:sz w:val="24"/>
          <w:szCs w:val="24"/>
        </w:rPr>
        <w:lastRenderedPageBreak/>
        <w:t>sexual orientation, marital status, education level, computer and Internet knowledge and usage, and many others.</w:t>
      </w:r>
    </w:p>
    <w:p w14:paraId="145A94E7"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720F1B9C" w14:textId="01A2A847" w:rsidR="007F01CE" w:rsidRPr="004E6F94" w:rsidRDefault="00F6338A" w:rsidP="004E6F94">
      <w:pPr>
        <w:spacing w:line="360" w:lineRule="auto"/>
        <w:jc w:val="both"/>
        <w:rPr>
          <w:rFonts w:ascii="Times New Roman" w:eastAsia="Arial" w:hAnsi="Times New Roman" w:cs="Times New Roman"/>
          <w:b/>
          <w:color w:val="000000" w:themeColor="text1"/>
          <w:sz w:val="24"/>
          <w:szCs w:val="24"/>
        </w:rPr>
      </w:pPr>
      <w:bookmarkStart w:id="13" w:name="_z337ya" w:colFirst="0" w:colLast="0"/>
      <w:bookmarkStart w:id="14" w:name="_Toc109013057"/>
      <w:bookmarkEnd w:id="13"/>
      <w:r w:rsidRPr="004E6F94">
        <w:rPr>
          <w:rFonts w:ascii="Times New Roman" w:eastAsia="Arial" w:hAnsi="Times New Roman" w:cs="Times New Roman"/>
          <w:color w:val="000000" w:themeColor="text1"/>
          <w:sz w:val="24"/>
          <w:szCs w:val="24"/>
        </w:rPr>
        <w:t xml:space="preserve">If clients can shop online with confidence and </w:t>
      </w:r>
      <w:r w:rsidR="002F404F" w:rsidRPr="004E6F94">
        <w:rPr>
          <w:rFonts w:ascii="Times New Roman" w:eastAsia="Arial" w:hAnsi="Times New Roman" w:cs="Times New Roman"/>
          <w:color w:val="000000" w:themeColor="text1"/>
          <w:sz w:val="24"/>
          <w:szCs w:val="24"/>
        </w:rPr>
        <w:t>realize</w:t>
      </w:r>
      <w:r w:rsidRPr="004E6F94">
        <w:rPr>
          <w:rFonts w:ascii="Times New Roman" w:eastAsia="Arial" w:hAnsi="Times New Roman" w:cs="Times New Roman"/>
          <w:color w:val="000000" w:themeColor="text1"/>
          <w:sz w:val="24"/>
          <w:szCs w:val="24"/>
        </w:rPr>
        <w:t xml:space="preserve"> time and money savings, they are more inclined to make additional purchases and spread the word about the site. Another possible expression is as follows: To put it another way, (Hoque, Ali, &amp; </w:t>
      </w:r>
      <w:proofErr w:type="spellStart"/>
      <w:r w:rsidRPr="004E6F94">
        <w:rPr>
          <w:rFonts w:ascii="Times New Roman" w:eastAsia="Arial" w:hAnsi="Times New Roman" w:cs="Times New Roman"/>
          <w:color w:val="000000" w:themeColor="text1"/>
          <w:sz w:val="24"/>
          <w:szCs w:val="24"/>
        </w:rPr>
        <w:t>Mahfuz</w:t>
      </w:r>
      <w:proofErr w:type="spellEnd"/>
      <w:r w:rsidRPr="004E6F94">
        <w:rPr>
          <w:rFonts w:ascii="Times New Roman" w:eastAsia="Arial" w:hAnsi="Times New Roman" w:cs="Times New Roman"/>
          <w:color w:val="000000" w:themeColor="text1"/>
          <w:sz w:val="24"/>
          <w:szCs w:val="24"/>
        </w:rPr>
        <w:t>, 2015). Two factors appear to be particularly influential in consumers' desire to shop online: consumers' trust in online vendors and consumers' perception of the convenience of shopping online. Customers' faith in online stores and their appreciation of the convenience of shopping online have both increased in recent years. A customer's self-awareness and emotional stability, the website's timing, the characteristics of the products, the website's layout and design, the availability of different payment options, the level of privacy and security provided, the speed of delivery, and the quality of customer service are all factors in whether or not a customer is satisfied with their online purchase.</w:t>
      </w:r>
      <w:bookmarkEnd w:id="14"/>
    </w:p>
    <w:p w14:paraId="48A32AA1" w14:textId="77777777" w:rsidR="007F01CE" w:rsidRPr="004E6F94" w:rsidRDefault="007F01CE" w:rsidP="004E6F94">
      <w:pPr>
        <w:pStyle w:val="Heading1"/>
        <w:spacing w:line="360" w:lineRule="auto"/>
        <w:jc w:val="both"/>
        <w:rPr>
          <w:rFonts w:ascii="Times New Roman" w:eastAsia="Arial" w:hAnsi="Times New Roman" w:cs="Times New Roman"/>
          <w:color w:val="000000" w:themeColor="text1"/>
          <w:sz w:val="24"/>
          <w:szCs w:val="24"/>
        </w:rPr>
      </w:pPr>
    </w:p>
    <w:p w14:paraId="36A73F2D" w14:textId="77777777" w:rsidR="007F01CE" w:rsidRPr="004E6F94" w:rsidRDefault="00F6338A" w:rsidP="004E6F94">
      <w:pPr>
        <w:pStyle w:val="Heading1"/>
        <w:spacing w:line="360" w:lineRule="auto"/>
        <w:jc w:val="both"/>
        <w:rPr>
          <w:rFonts w:ascii="Times New Roman" w:eastAsia="Arial" w:hAnsi="Times New Roman" w:cs="Times New Roman"/>
          <w:color w:val="000000" w:themeColor="text1"/>
          <w:sz w:val="24"/>
          <w:szCs w:val="24"/>
        </w:rPr>
      </w:pPr>
      <w:bookmarkStart w:id="15" w:name="_Toc109013736"/>
      <w:r w:rsidRPr="004E6F94">
        <w:rPr>
          <w:rFonts w:ascii="Times New Roman" w:eastAsia="Arial" w:hAnsi="Times New Roman" w:cs="Times New Roman"/>
          <w:color w:val="000000" w:themeColor="text1"/>
          <w:sz w:val="24"/>
          <w:szCs w:val="24"/>
        </w:rPr>
        <w:t xml:space="preserve">3. </w:t>
      </w:r>
      <w:r w:rsidR="00124E15" w:rsidRPr="004E6F94">
        <w:rPr>
          <w:rFonts w:ascii="Times New Roman" w:eastAsia="Arial" w:hAnsi="Times New Roman" w:cs="Times New Roman"/>
          <w:color w:val="000000" w:themeColor="text1"/>
          <w:sz w:val="24"/>
          <w:szCs w:val="24"/>
        </w:rPr>
        <w:t xml:space="preserve"> Research </w:t>
      </w:r>
      <w:r w:rsidRPr="004E6F94">
        <w:rPr>
          <w:rFonts w:ascii="Times New Roman" w:eastAsia="Arial" w:hAnsi="Times New Roman" w:cs="Times New Roman"/>
          <w:color w:val="000000" w:themeColor="text1"/>
          <w:sz w:val="24"/>
          <w:szCs w:val="24"/>
        </w:rPr>
        <w:t>Methodology</w:t>
      </w:r>
      <w:bookmarkEnd w:id="15"/>
    </w:p>
    <w:p w14:paraId="492F6F46"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3BCCA6AC"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We carry out a descriptive study with the help of a questionnaire that the respondents themselves filled out so that we will obtain insight into the reactions of shoppers in Turkey to the introduction of online shopping. To immediately get an idea of the respondents' points of view, we've been using Likert scales with five different points ranging from "strongly agree" to "strongly disagree."</w:t>
      </w:r>
    </w:p>
    <w:p w14:paraId="3522F0F2"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1882534D" w14:textId="02F182BD"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Because </w:t>
      </w:r>
      <w:r w:rsidR="002F404F" w:rsidRPr="004E6F94">
        <w:rPr>
          <w:rFonts w:ascii="Times New Roman" w:eastAsia="Arial" w:hAnsi="Times New Roman" w:cs="Times New Roman"/>
          <w:color w:val="000000" w:themeColor="text1"/>
          <w:sz w:val="24"/>
          <w:szCs w:val="24"/>
        </w:rPr>
        <w:t>Istanbul city</w:t>
      </w:r>
      <w:r w:rsidRPr="004E6F94">
        <w:rPr>
          <w:rFonts w:ascii="Times New Roman" w:eastAsia="Arial" w:hAnsi="Times New Roman" w:cs="Times New Roman"/>
          <w:color w:val="000000" w:themeColor="text1"/>
          <w:sz w:val="24"/>
          <w:szCs w:val="24"/>
        </w:rPr>
        <w:t xml:space="preserve"> is home to almost half of Turkey's e-commerce customers (Jagonews24.com., 2015), a handy non-probability sampling method will utilize in order to obtain data from respondents located in that area. In IS research with a high response rate, the </w:t>
      </w:r>
      <w:r w:rsidRPr="004E6F94">
        <w:rPr>
          <w:rFonts w:ascii="Times New Roman" w:eastAsia="Arial" w:hAnsi="Times New Roman" w:cs="Times New Roman"/>
          <w:color w:val="000000" w:themeColor="text1"/>
          <w:sz w:val="24"/>
          <w:szCs w:val="24"/>
        </w:rPr>
        <w:lastRenderedPageBreak/>
        <w:t xml:space="preserve">most common sampling approach is one that can be carried out in a short amount of time and at a low cost (Eze, </w:t>
      </w:r>
      <w:proofErr w:type="spellStart"/>
      <w:r w:rsidRPr="004E6F94">
        <w:rPr>
          <w:rFonts w:ascii="Times New Roman" w:eastAsia="Arial" w:hAnsi="Times New Roman" w:cs="Times New Roman"/>
          <w:color w:val="000000" w:themeColor="text1"/>
          <w:sz w:val="24"/>
          <w:szCs w:val="24"/>
        </w:rPr>
        <w:t>Manyeki</w:t>
      </w:r>
      <w:proofErr w:type="spellEnd"/>
      <w:r w:rsidRPr="004E6F94">
        <w:rPr>
          <w:rFonts w:ascii="Times New Roman" w:eastAsia="Arial" w:hAnsi="Times New Roman" w:cs="Times New Roman"/>
          <w:color w:val="000000" w:themeColor="text1"/>
          <w:sz w:val="24"/>
          <w:szCs w:val="24"/>
        </w:rPr>
        <w:t>, Yaw, &amp; Har, 2011; Ritchie, Lewis, Nicholls, McNaughton, &amp; Ormiston, 2014). We conducted in-person interviews with two hundred individuals who represented a diverse variety of demographics and levels of experience making purchases online. These individuals included students, working professionals, company owners, and stay-at-home moms (90 percent response rate). On the other hand, following the sorting process, it will determine that 160 of the comments will helpful and valid enough to proceed with the inquiry. The compiled data will analyse through the use of Excel.</w:t>
      </w:r>
    </w:p>
    <w:p w14:paraId="5AC26D37"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6FE4B251" w14:textId="77777777" w:rsidR="00124E15" w:rsidRPr="004E6F94" w:rsidRDefault="00124E15" w:rsidP="004E6F94">
      <w:pPr>
        <w:pStyle w:val="Heading2"/>
        <w:spacing w:line="360" w:lineRule="auto"/>
        <w:jc w:val="both"/>
        <w:rPr>
          <w:rFonts w:ascii="Times New Roman" w:eastAsia="Arial" w:hAnsi="Times New Roman" w:cs="Times New Roman"/>
          <w:color w:val="000000" w:themeColor="text1"/>
        </w:rPr>
      </w:pPr>
      <w:bookmarkStart w:id="16" w:name="_Toc109013737"/>
      <w:r w:rsidRPr="004E6F94">
        <w:rPr>
          <w:rFonts w:ascii="Times New Roman" w:eastAsia="Arial" w:hAnsi="Times New Roman" w:cs="Times New Roman"/>
          <w:color w:val="000000" w:themeColor="text1"/>
        </w:rPr>
        <w:t>4.Data collection strategies and analyzing strategy</w:t>
      </w:r>
      <w:bookmarkEnd w:id="16"/>
      <w:r w:rsidRPr="004E6F94">
        <w:rPr>
          <w:rFonts w:ascii="Times New Roman" w:eastAsia="Arial" w:hAnsi="Times New Roman" w:cs="Times New Roman"/>
          <w:color w:val="000000" w:themeColor="text1"/>
        </w:rPr>
        <w:t xml:space="preserve"> </w:t>
      </w:r>
    </w:p>
    <w:p w14:paraId="3399B760" w14:textId="77777777" w:rsidR="00124E15" w:rsidRPr="004E6F94" w:rsidRDefault="00124E15" w:rsidP="004E6F94">
      <w:pPr>
        <w:pStyle w:val="Heading2"/>
        <w:spacing w:line="360" w:lineRule="auto"/>
        <w:jc w:val="both"/>
        <w:rPr>
          <w:rFonts w:ascii="Times New Roman" w:eastAsia="Arial" w:hAnsi="Times New Roman" w:cs="Times New Roman"/>
          <w:color w:val="000000" w:themeColor="text1"/>
        </w:rPr>
      </w:pPr>
    </w:p>
    <w:p w14:paraId="2B1CB1B9" w14:textId="77777777" w:rsidR="007F01CE" w:rsidRPr="004E6F94" w:rsidRDefault="00124E15" w:rsidP="004E6F94">
      <w:pPr>
        <w:pStyle w:val="Heading2"/>
        <w:spacing w:line="360" w:lineRule="auto"/>
        <w:jc w:val="both"/>
        <w:rPr>
          <w:rFonts w:ascii="Times New Roman" w:eastAsia="Arial" w:hAnsi="Times New Roman" w:cs="Times New Roman"/>
          <w:color w:val="000000" w:themeColor="text1"/>
        </w:rPr>
      </w:pPr>
      <w:bookmarkStart w:id="17" w:name="_Toc109013738"/>
      <w:r w:rsidRPr="004E6F94">
        <w:rPr>
          <w:rFonts w:ascii="Times New Roman" w:eastAsia="Arial" w:hAnsi="Times New Roman" w:cs="Times New Roman"/>
          <w:color w:val="000000" w:themeColor="text1"/>
        </w:rPr>
        <w:t>4</w:t>
      </w:r>
      <w:r w:rsidR="00F6338A" w:rsidRPr="004E6F94">
        <w:rPr>
          <w:rFonts w:ascii="Times New Roman" w:eastAsia="Arial" w:hAnsi="Times New Roman" w:cs="Times New Roman"/>
          <w:color w:val="000000" w:themeColor="text1"/>
        </w:rPr>
        <w:t>.1 Characteristics of the Response Group</w:t>
      </w:r>
      <w:bookmarkEnd w:id="17"/>
    </w:p>
    <w:p w14:paraId="06DAC381"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118ACF4F"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Respondents will classified in a number of ways, including by age, level of education, profession, and annual household income.</w:t>
      </w:r>
    </w:p>
    <w:p w14:paraId="153FB9F5" w14:textId="77777777" w:rsidR="007F01CE" w:rsidRPr="004E6F94" w:rsidRDefault="00124E15" w:rsidP="004E6F94">
      <w:pPr>
        <w:pStyle w:val="Heading3"/>
        <w:spacing w:line="360" w:lineRule="auto"/>
        <w:jc w:val="both"/>
        <w:rPr>
          <w:rFonts w:ascii="Times New Roman" w:eastAsia="Arial" w:hAnsi="Times New Roman" w:cs="Times New Roman"/>
          <w:color w:val="000000" w:themeColor="text1"/>
        </w:rPr>
      </w:pPr>
      <w:bookmarkStart w:id="18" w:name="_Toc109013739"/>
      <w:r w:rsidRPr="004E6F94">
        <w:rPr>
          <w:rFonts w:ascii="Times New Roman" w:eastAsia="Arial" w:hAnsi="Times New Roman" w:cs="Times New Roman"/>
          <w:color w:val="000000" w:themeColor="text1"/>
        </w:rPr>
        <w:t>4</w:t>
      </w:r>
      <w:r w:rsidR="00F6338A" w:rsidRPr="004E6F94">
        <w:rPr>
          <w:rFonts w:ascii="Times New Roman" w:eastAsia="Arial" w:hAnsi="Times New Roman" w:cs="Times New Roman"/>
          <w:color w:val="000000" w:themeColor="text1"/>
        </w:rPr>
        <w:t>.1.1 Sexuality</w:t>
      </w:r>
      <w:bookmarkEnd w:id="18"/>
    </w:p>
    <w:p w14:paraId="48CD9E95"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134984E9"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Men accounted for 62.5% of our sample, while women made up 37.5%. (</w:t>
      </w:r>
      <w:proofErr w:type="gramStart"/>
      <w:r w:rsidRPr="004E6F94">
        <w:rPr>
          <w:rFonts w:ascii="Times New Roman" w:eastAsia="Arial" w:hAnsi="Times New Roman" w:cs="Times New Roman"/>
          <w:color w:val="000000" w:themeColor="text1"/>
          <w:sz w:val="24"/>
          <w:szCs w:val="24"/>
        </w:rPr>
        <w:t>see</w:t>
      </w:r>
      <w:proofErr w:type="gramEnd"/>
      <w:r w:rsidRPr="004E6F94">
        <w:rPr>
          <w:rFonts w:ascii="Times New Roman" w:eastAsia="Arial" w:hAnsi="Times New Roman" w:cs="Times New Roman"/>
          <w:color w:val="000000" w:themeColor="text1"/>
          <w:sz w:val="24"/>
          <w:szCs w:val="24"/>
        </w:rPr>
        <w:t xml:space="preserve"> Table 6).</w:t>
      </w:r>
    </w:p>
    <w:p w14:paraId="067C9CC4" w14:textId="77777777" w:rsidR="007F01CE" w:rsidRPr="004E6F94" w:rsidRDefault="00124E15" w:rsidP="004E6F94">
      <w:pPr>
        <w:pStyle w:val="Heading3"/>
        <w:spacing w:line="360" w:lineRule="auto"/>
        <w:jc w:val="both"/>
        <w:rPr>
          <w:rFonts w:ascii="Times New Roman" w:eastAsia="Arial" w:hAnsi="Times New Roman" w:cs="Times New Roman"/>
          <w:color w:val="000000" w:themeColor="text1"/>
        </w:rPr>
      </w:pPr>
      <w:bookmarkStart w:id="19" w:name="_Toc109013740"/>
      <w:r w:rsidRPr="004E6F94">
        <w:rPr>
          <w:rFonts w:ascii="Times New Roman" w:eastAsia="Arial" w:hAnsi="Times New Roman" w:cs="Times New Roman"/>
          <w:color w:val="000000" w:themeColor="text1"/>
        </w:rPr>
        <w:t>4</w:t>
      </w:r>
      <w:r w:rsidR="00F6338A" w:rsidRPr="004E6F94">
        <w:rPr>
          <w:rFonts w:ascii="Times New Roman" w:eastAsia="Arial" w:hAnsi="Times New Roman" w:cs="Times New Roman"/>
          <w:color w:val="000000" w:themeColor="text1"/>
        </w:rPr>
        <w:t>.1.2 Age</w:t>
      </w:r>
      <w:bookmarkEnd w:id="19"/>
    </w:p>
    <w:p w14:paraId="7596AE91"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30B3E6B0"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Many respondents (as shown in Figure 1) will young adults. About 19% of the male respondents will under 20 years old, 25% will between 20 and 25, 30% will between 26 and 30, 17% will between 31 and 35, and 9% will 36 or older. Only 18.33% of the women who responded will </w:t>
      </w:r>
      <w:r w:rsidRPr="004E6F94">
        <w:rPr>
          <w:rFonts w:ascii="Times New Roman" w:eastAsia="Arial" w:hAnsi="Times New Roman" w:cs="Times New Roman"/>
          <w:color w:val="000000" w:themeColor="text1"/>
          <w:sz w:val="24"/>
          <w:szCs w:val="24"/>
        </w:rPr>
        <w:lastRenderedPageBreak/>
        <w:t>younger than 20, 35.33% will between the ages of 20 and 25, 283.3% will between the ages of 26 and 30, 13.34% will between the ages of 31 and 35, and 5.33% will 36 or older.</w:t>
      </w:r>
    </w:p>
    <w:p w14:paraId="00A5CB14" w14:textId="77777777" w:rsidR="007F01CE" w:rsidRPr="004E6F94" w:rsidRDefault="00124E15" w:rsidP="004E6F94">
      <w:pPr>
        <w:pStyle w:val="Heading1"/>
        <w:spacing w:line="360" w:lineRule="auto"/>
        <w:jc w:val="both"/>
        <w:rPr>
          <w:rFonts w:ascii="Times New Roman" w:hAnsi="Times New Roman" w:cs="Times New Roman"/>
          <w:color w:val="000000" w:themeColor="text1"/>
          <w:sz w:val="24"/>
          <w:szCs w:val="24"/>
        </w:rPr>
      </w:pPr>
      <w:bookmarkStart w:id="20" w:name="_Toc109013741"/>
      <w:r w:rsidRPr="004E6F94">
        <w:rPr>
          <w:rFonts w:ascii="Times New Roman" w:hAnsi="Times New Roman" w:cs="Times New Roman"/>
          <w:color w:val="000000" w:themeColor="text1"/>
          <w:sz w:val="24"/>
          <w:szCs w:val="24"/>
        </w:rPr>
        <w:t>4. Gant chart</w:t>
      </w:r>
      <w:bookmarkEnd w:id="20"/>
      <w:r w:rsidRPr="004E6F94">
        <w:rPr>
          <w:rFonts w:ascii="Times New Roman" w:hAnsi="Times New Roman" w:cs="Times New Roman"/>
          <w:color w:val="000000" w:themeColor="text1"/>
          <w:sz w:val="24"/>
          <w:szCs w:val="24"/>
        </w:rPr>
        <w:t xml:space="preserve"> </w:t>
      </w:r>
      <w:r w:rsidR="00F6338A" w:rsidRPr="004E6F94">
        <w:rPr>
          <w:rFonts w:ascii="Times New Roman" w:hAnsi="Times New Roman" w:cs="Times New Roman"/>
          <w:color w:val="000000" w:themeColor="text1"/>
          <w:sz w:val="24"/>
          <w:szCs w:val="24"/>
        </w:rPr>
        <w:t xml:space="preserve"> </w:t>
      </w:r>
    </w:p>
    <w:p w14:paraId="736C6946"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210F8650" w14:textId="77777777" w:rsidR="007F01CE" w:rsidRPr="004E6F94" w:rsidRDefault="00F6338A"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noProof/>
          <w:color w:val="000000" w:themeColor="text1"/>
          <w:sz w:val="24"/>
          <w:szCs w:val="24"/>
        </w:rPr>
        <w:drawing>
          <wp:inline distT="0" distB="0" distL="0" distR="0" wp14:anchorId="5A84797C" wp14:editId="27358262">
            <wp:extent cx="5943600" cy="1991597"/>
            <wp:effectExtent l="38100" t="38100" r="38100" b="381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1991597"/>
                    </a:xfrm>
                    <a:prstGeom prst="rect">
                      <a:avLst/>
                    </a:prstGeom>
                    <a:ln w="38100">
                      <a:solidFill>
                        <a:srgbClr val="000000"/>
                      </a:solidFill>
                      <a:prstDash val="solid"/>
                    </a:ln>
                  </pic:spPr>
                </pic:pic>
              </a:graphicData>
            </a:graphic>
          </wp:inline>
        </w:drawing>
      </w:r>
    </w:p>
    <w:p w14:paraId="6BA06F05"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04D0095B"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3C03A952" w14:textId="77777777" w:rsidR="007F01CE" w:rsidRPr="004E6F94" w:rsidRDefault="00124E15" w:rsidP="004E6F94">
      <w:pPr>
        <w:pStyle w:val="Heading1"/>
        <w:spacing w:line="360" w:lineRule="auto"/>
        <w:jc w:val="both"/>
        <w:rPr>
          <w:rStyle w:val="Strong"/>
          <w:rFonts w:ascii="Times New Roman" w:hAnsi="Times New Roman" w:cs="Times New Roman"/>
          <w:color w:val="000000" w:themeColor="text1"/>
          <w:sz w:val="24"/>
          <w:szCs w:val="24"/>
        </w:rPr>
      </w:pPr>
      <w:bookmarkStart w:id="21" w:name="_Toc109013742"/>
      <w:r w:rsidRPr="004E6F94">
        <w:rPr>
          <w:rStyle w:val="Strong"/>
          <w:rFonts w:ascii="Times New Roman" w:hAnsi="Times New Roman" w:cs="Times New Roman"/>
          <w:color w:val="000000" w:themeColor="text1"/>
          <w:sz w:val="24"/>
          <w:szCs w:val="24"/>
        </w:rPr>
        <w:t>Conclusion</w:t>
      </w:r>
      <w:bookmarkEnd w:id="21"/>
      <w:r w:rsidRPr="004E6F94">
        <w:rPr>
          <w:rStyle w:val="Strong"/>
          <w:rFonts w:ascii="Times New Roman" w:hAnsi="Times New Roman" w:cs="Times New Roman"/>
          <w:color w:val="000000" w:themeColor="text1"/>
          <w:sz w:val="24"/>
          <w:szCs w:val="24"/>
        </w:rPr>
        <w:t xml:space="preserve"> </w:t>
      </w:r>
    </w:p>
    <w:p w14:paraId="738390A5" w14:textId="77777777" w:rsidR="007F01CE" w:rsidRPr="004E6F94" w:rsidRDefault="004D0A4F" w:rsidP="004E6F94">
      <w:pPr>
        <w:pStyle w:val="Normal1"/>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Soon, the world will be a much more digital place than it is now. Customers in India are increasingly turning to the internet to find the best deals from stores around the country, as opposed to using more traditional means. Cha (2009) found that people are more inclined to use social networking sites' purchasing capabilities if they believe that using them is simple and quick. It is possible to contact practically all of the demographics you are seeking to reach using social media (Cha 2009). As a result, Shankar et al. (2011) discovered that consumers are increasingly turning to social media (such as tweeting, Facebook- and LinkedIn-using) to assist them in making purchasing decisions. Therefore, advertising on these platforms has grown in importance as a result of this development. Customers' perceptions of online shopping in Turkey are the focus of our descriptive study, which is based on a questionnaire they themselves completed. Thanks to the use of Likert scales, which provide five alternative response </w:t>
      </w:r>
      <w:r w:rsidRPr="004E6F94">
        <w:rPr>
          <w:rFonts w:ascii="Times New Roman" w:eastAsia="Arial" w:hAnsi="Times New Roman" w:cs="Times New Roman"/>
          <w:color w:val="000000" w:themeColor="text1"/>
          <w:sz w:val="24"/>
          <w:szCs w:val="24"/>
        </w:rPr>
        <w:lastRenderedPageBreak/>
        <w:t>possibilities ranging from "strongly agree" to "strongly disagree," we were able to quickly gauge the viewpoints of the respondents.</w:t>
      </w:r>
    </w:p>
    <w:p w14:paraId="1950EC53" w14:textId="77777777" w:rsidR="007F01CE" w:rsidRPr="004E6F94" w:rsidRDefault="007F01CE" w:rsidP="004E6F94">
      <w:pPr>
        <w:pStyle w:val="Normal1"/>
        <w:spacing w:line="360" w:lineRule="auto"/>
        <w:jc w:val="both"/>
        <w:rPr>
          <w:rFonts w:ascii="Times New Roman" w:eastAsia="Arial" w:hAnsi="Times New Roman" w:cs="Times New Roman"/>
          <w:color w:val="000000" w:themeColor="text1"/>
          <w:sz w:val="24"/>
          <w:szCs w:val="24"/>
        </w:rPr>
      </w:pPr>
    </w:p>
    <w:p w14:paraId="5086F2A9" w14:textId="77777777" w:rsidR="007F01CE" w:rsidRPr="004E6F94" w:rsidRDefault="00F6338A" w:rsidP="004E6F94">
      <w:pPr>
        <w:pStyle w:val="Heading1"/>
        <w:spacing w:line="360" w:lineRule="auto"/>
        <w:jc w:val="both"/>
        <w:rPr>
          <w:rFonts w:ascii="Times New Roman" w:hAnsi="Times New Roman" w:cs="Times New Roman"/>
          <w:color w:val="000000" w:themeColor="text1"/>
          <w:sz w:val="24"/>
          <w:szCs w:val="24"/>
        </w:rPr>
      </w:pPr>
      <w:bookmarkStart w:id="22" w:name="_Toc109013743"/>
      <w:r w:rsidRPr="004E6F94">
        <w:rPr>
          <w:rFonts w:ascii="Times New Roman" w:hAnsi="Times New Roman" w:cs="Times New Roman"/>
          <w:color w:val="000000" w:themeColor="text1"/>
          <w:sz w:val="24"/>
          <w:szCs w:val="24"/>
        </w:rPr>
        <w:t>References</w:t>
      </w:r>
      <w:bookmarkEnd w:id="22"/>
      <w:r w:rsidRPr="004E6F94">
        <w:rPr>
          <w:rFonts w:ascii="Times New Roman" w:hAnsi="Times New Roman" w:cs="Times New Roman"/>
          <w:color w:val="000000" w:themeColor="text1"/>
          <w:sz w:val="24"/>
          <w:szCs w:val="24"/>
        </w:rPr>
        <w:t xml:space="preserve"> </w:t>
      </w:r>
    </w:p>
    <w:p w14:paraId="6418144F" w14:textId="77777777" w:rsidR="007F01CE" w:rsidRPr="004E6F94" w:rsidRDefault="007F01CE" w:rsidP="004E6F94">
      <w:pPr>
        <w:pStyle w:val="Normal1"/>
        <w:spacing w:line="360" w:lineRule="auto"/>
        <w:jc w:val="both"/>
        <w:rPr>
          <w:rFonts w:ascii="Times New Roman" w:hAnsi="Times New Roman" w:cs="Times New Roman"/>
          <w:color w:val="000000" w:themeColor="text1"/>
          <w:sz w:val="24"/>
          <w:szCs w:val="24"/>
        </w:rPr>
      </w:pPr>
    </w:p>
    <w:p w14:paraId="0AD00F84" w14:textId="77777777" w:rsidR="007F01CE" w:rsidRPr="004E6F94" w:rsidRDefault="00F6338A" w:rsidP="004E6F94">
      <w:pPr>
        <w:pStyle w:val="Normal1"/>
        <w:numPr>
          <w:ilvl w:val="0"/>
          <w:numId w:val="1"/>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Al-</w:t>
      </w:r>
      <w:proofErr w:type="spellStart"/>
      <w:r w:rsidRPr="004E6F94">
        <w:rPr>
          <w:rFonts w:ascii="Times New Roman" w:eastAsia="Arial" w:hAnsi="Times New Roman" w:cs="Times New Roman"/>
          <w:color w:val="000000" w:themeColor="text1"/>
          <w:sz w:val="24"/>
          <w:szCs w:val="24"/>
        </w:rPr>
        <w:t>Debei</w:t>
      </w:r>
      <w:proofErr w:type="spellEnd"/>
      <w:r w:rsidRPr="004E6F94">
        <w:rPr>
          <w:rFonts w:ascii="Times New Roman" w:eastAsia="Arial" w:hAnsi="Times New Roman" w:cs="Times New Roman"/>
          <w:color w:val="000000" w:themeColor="text1"/>
          <w:sz w:val="24"/>
          <w:szCs w:val="24"/>
        </w:rPr>
        <w:t xml:space="preserve">, M. M., </w:t>
      </w:r>
      <w:proofErr w:type="spellStart"/>
      <w:r w:rsidRPr="004E6F94">
        <w:rPr>
          <w:rFonts w:ascii="Times New Roman" w:eastAsia="Arial" w:hAnsi="Times New Roman" w:cs="Times New Roman"/>
          <w:color w:val="000000" w:themeColor="text1"/>
          <w:sz w:val="24"/>
          <w:szCs w:val="24"/>
        </w:rPr>
        <w:t>Akroush</w:t>
      </w:r>
      <w:proofErr w:type="spellEnd"/>
      <w:r w:rsidRPr="004E6F94">
        <w:rPr>
          <w:rFonts w:ascii="Times New Roman" w:eastAsia="Arial" w:hAnsi="Times New Roman" w:cs="Times New Roman"/>
          <w:color w:val="000000" w:themeColor="text1"/>
          <w:sz w:val="24"/>
          <w:szCs w:val="24"/>
        </w:rPr>
        <w:t xml:space="preserve">, M. N., &amp; </w:t>
      </w:r>
      <w:proofErr w:type="spellStart"/>
      <w:r w:rsidRPr="004E6F94">
        <w:rPr>
          <w:rFonts w:ascii="Times New Roman" w:eastAsia="Arial" w:hAnsi="Times New Roman" w:cs="Times New Roman"/>
          <w:color w:val="000000" w:themeColor="text1"/>
          <w:sz w:val="24"/>
          <w:szCs w:val="24"/>
        </w:rPr>
        <w:t>Ashouri</w:t>
      </w:r>
      <w:proofErr w:type="spellEnd"/>
      <w:r w:rsidRPr="004E6F94">
        <w:rPr>
          <w:rFonts w:ascii="Times New Roman" w:eastAsia="Arial" w:hAnsi="Times New Roman" w:cs="Times New Roman"/>
          <w:color w:val="000000" w:themeColor="text1"/>
          <w:sz w:val="24"/>
          <w:szCs w:val="24"/>
        </w:rPr>
        <w:t>, M. I. (2015). Consumer attitudes towards online shopping. Internet Research, 25(5), 707–733. doi:10.1108/IntR-05-2014–0146</w:t>
      </w:r>
    </w:p>
    <w:p w14:paraId="6AEFF53F" w14:textId="77777777" w:rsidR="007F01CE" w:rsidRPr="004E6F94" w:rsidRDefault="00F6338A" w:rsidP="004E6F94">
      <w:pPr>
        <w:pStyle w:val="Normal1"/>
        <w:numPr>
          <w:ilvl w:val="0"/>
          <w:numId w:val="1"/>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proofErr w:type="spellStart"/>
      <w:r w:rsidRPr="004E6F94">
        <w:rPr>
          <w:rFonts w:ascii="Times New Roman" w:eastAsia="Arial" w:hAnsi="Times New Roman" w:cs="Times New Roman"/>
          <w:color w:val="000000" w:themeColor="text1"/>
          <w:sz w:val="24"/>
          <w:szCs w:val="24"/>
        </w:rPr>
        <w:t>Alsubagh</w:t>
      </w:r>
      <w:proofErr w:type="spellEnd"/>
      <w:r w:rsidRPr="004E6F94">
        <w:rPr>
          <w:rFonts w:ascii="Times New Roman" w:eastAsia="Arial" w:hAnsi="Times New Roman" w:cs="Times New Roman"/>
          <w:color w:val="000000" w:themeColor="text1"/>
          <w:sz w:val="24"/>
          <w:szCs w:val="24"/>
        </w:rPr>
        <w:t xml:space="preserve">, H. (2015). The impact of social networks on consumers’ behaviors background of the study. International Journal of Business and Social Science, 6(1), 2219–6021. doi:10.1007/978-3-319-09450-2_7 </w:t>
      </w:r>
    </w:p>
    <w:p w14:paraId="12A057DE" w14:textId="77777777" w:rsidR="007F01CE" w:rsidRPr="004E6F94" w:rsidRDefault="00F6338A" w:rsidP="004E6F94">
      <w:pPr>
        <w:pStyle w:val="Normal1"/>
        <w:numPr>
          <w:ilvl w:val="0"/>
          <w:numId w:val="1"/>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BTRC. (2018). Internet-subscribers-Bangladesh-April-2018. Retrieved May 30, 2016, from http://www.btrc.gov.bd/content/internet-subscribers-bangladesh-april-2018 </w:t>
      </w:r>
    </w:p>
    <w:p w14:paraId="2C579B5E" w14:textId="77777777" w:rsidR="007F01CE" w:rsidRPr="004E6F94" w:rsidRDefault="00F6338A" w:rsidP="004E6F94">
      <w:pPr>
        <w:pStyle w:val="Normal1"/>
        <w:numPr>
          <w:ilvl w:val="0"/>
          <w:numId w:val="1"/>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Chang, M. K., Cheung, W., &amp; Lai, V. S. (2005). Literature-derived reference models for the adoption of online shopping. Information and Management. doi:10.1016/j.im.2004.02.006 </w:t>
      </w:r>
    </w:p>
    <w:p w14:paraId="37F03612" w14:textId="77777777" w:rsidR="007F01CE" w:rsidRPr="004E6F94" w:rsidRDefault="00F6338A" w:rsidP="004E6F94">
      <w:pPr>
        <w:pStyle w:val="Normal1"/>
        <w:numPr>
          <w:ilvl w:val="0"/>
          <w:numId w:val="1"/>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Chen, Y., &amp; Barnes, S. (2007). Initial trust and online buyer behavior. Industrial Management &amp; Data Systems, 107(1), 21–36. doi:10.1108/02635570710719034 </w:t>
      </w:r>
    </w:p>
    <w:p w14:paraId="155730FA" w14:textId="77777777" w:rsidR="007F01CE" w:rsidRPr="004E6F94" w:rsidRDefault="00F6338A" w:rsidP="004E6F94">
      <w:pPr>
        <w:pStyle w:val="Normal1"/>
        <w:numPr>
          <w:ilvl w:val="0"/>
          <w:numId w:val="1"/>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 xml:space="preserve">Constantinides, E. (2004). Influencing the online consumer’s behavior: The web experience. Internet Research, 14(2), 111–126. doi:10.1108/10662240410530835 </w:t>
      </w:r>
    </w:p>
    <w:p w14:paraId="4CFE9187" w14:textId="77777777" w:rsidR="007F01CE" w:rsidRPr="004E6F94" w:rsidRDefault="00F6338A" w:rsidP="004E6F94">
      <w:pPr>
        <w:pStyle w:val="Normal1"/>
        <w:numPr>
          <w:ilvl w:val="0"/>
          <w:numId w:val="1"/>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proofErr w:type="spellStart"/>
      <w:r w:rsidRPr="004E6F94">
        <w:rPr>
          <w:rFonts w:ascii="Times New Roman" w:eastAsia="Arial" w:hAnsi="Times New Roman" w:cs="Times New Roman"/>
          <w:color w:val="000000" w:themeColor="text1"/>
          <w:sz w:val="24"/>
          <w:szCs w:val="24"/>
        </w:rPr>
        <w:t>Demangeot</w:t>
      </w:r>
      <w:proofErr w:type="spellEnd"/>
      <w:r w:rsidRPr="004E6F94">
        <w:rPr>
          <w:rFonts w:ascii="Times New Roman" w:eastAsia="Arial" w:hAnsi="Times New Roman" w:cs="Times New Roman"/>
          <w:color w:val="000000" w:themeColor="text1"/>
          <w:sz w:val="24"/>
          <w:szCs w:val="24"/>
        </w:rPr>
        <w:t xml:space="preserve">, C., &amp; Broderick, A. J. (2010). Consumer perceptions of online shopping environments. Psychology &amp; Marketing, 30(6), 461–469. doi:10.1002/mar </w:t>
      </w:r>
    </w:p>
    <w:p w14:paraId="5D21D669" w14:textId="77777777" w:rsidR="007F01CE" w:rsidRPr="004E6F94" w:rsidRDefault="00F6338A" w:rsidP="004E6F94">
      <w:pPr>
        <w:pStyle w:val="Normal1"/>
        <w:numPr>
          <w:ilvl w:val="0"/>
          <w:numId w:val="1"/>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proofErr w:type="spellStart"/>
      <w:r w:rsidRPr="004E6F94">
        <w:rPr>
          <w:rFonts w:ascii="Times New Roman" w:eastAsia="Arial" w:hAnsi="Times New Roman" w:cs="Times New Roman"/>
          <w:color w:val="000000" w:themeColor="text1"/>
          <w:sz w:val="24"/>
          <w:szCs w:val="24"/>
        </w:rPr>
        <w:t>IstanbulTribune</w:t>
      </w:r>
      <w:proofErr w:type="spellEnd"/>
      <w:r w:rsidRPr="004E6F94">
        <w:rPr>
          <w:rFonts w:ascii="Times New Roman" w:eastAsia="Arial" w:hAnsi="Times New Roman" w:cs="Times New Roman"/>
          <w:color w:val="000000" w:themeColor="text1"/>
          <w:sz w:val="24"/>
          <w:szCs w:val="24"/>
        </w:rPr>
        <w:t xml:space="preserve">. (2015). Online shopping worth Tk7,184cr each year. Retrieved May 8, 2018, from http://www.dhakatribune.com/bangladesh/2015/may/08/online-shopping-worth-tk7184cr-each-year </w:t>
      </w:r>
    </w:p>
    <w:p w14:paraId="762B6956" w14:textId="77777777" w:rsidR="007F01CE" w:rsidRPr="004E6F94" w:rsidRDefault="00F6338A" w:rsidP="004E6F94">
      <w:pPr>
        <w:pStyle w:val="Normal1"/>
        <w:numPr>
          <w:ilvl w:val="0"/>
          <w:numId w:val="1"/>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lastRenderedPageBreak/>
        <w:t xml:space="preserve">eBay. (2013). Advantages-of-online-shopping-and-its-disadvantages. Retrieved May 14, 2018, from https://www.channelreply.com/blog/view/advantages-of-ebay </w:t>
      </w:r>
    </w:p>
    <w:p w14:paraId="7A74F75C" w14:textId="77777777" w:rsidR="007F01CE" w:rsidRPr="004E6F94" w:rsidRDefault="007F01CE" w:rsidP="004E6F94">
      <w:pPr>
        <w:pStyle w:val="Normal1"/>
        <w:pBdr>
          <w:top w:val="nil"/>
          <w:left w:val="nil"/>
          <w:bottom w:val="nil"/>
          <w:right w:val="nil"/>
          <w:between w:val="nil"/>
        </w:pBdr>
        <w:spacing w:line="360" w:lineRule="auto"/>
        <w:ind w:left="720"/>
        <w:jc w:val="both"/>
        <w:rPr>
          <w:rFonts w:ascii="Times New Roman" w:eastAsia="Arial" w:hAnsi="Times New Roman" w:cs="Times New Roman"/>
          <w:color w:val="000000" w:themeColor="text1"/>
          <w:sz w:val="24"/>
          <w:szCs w:val="24"/>
        </w:rPr>
      </w:pPr>
    </w:p>
    <w:p w14:paraId="74426CA5" w14:textId="77777777" w:rsidR="007F01CE" w:rsidRPr="004E6F94" w:rsidRDefault="00F6338A" w:rsidP="004E6F94">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E6F94">
        <w:rPr>
          <w:rFonts w:ascii="Times New Roman" w:eastAsia="Arial" w:hAnsi="Times New Roman" w:cs="Times New Roman"/>
          <w:color w:val="000000" w:themeColor="text1"/>
          <w:sz w:val="24"/>
          <w:szCs w:val="24"/>
        </w:rPr>
        <w:t>eMarketer. (2016). Worldwide retail ecommerce sales will reach $1.915 trillion this year. Retrieved May 14, 2018, from https://www.emarketer.com/Article/Worldwide-Retail-Ecommerce-Sales-Will-Reach-1915-trillion-This-Year/1014369</w:t>
      </w:r>
    </w:p>
    <w:p w14:paraId="334EE942" w14:textId="77777777" w:rsidR="007F01CE" w:rsidRPr="004E6F94" w:rsidRDefault="00F6338A" w:rsidP="004E6F94">
      <w:pPr>
        <w:pStyle w:val="Heading1"/>
        <w:spacing w:line="360" w:lineRule="auto"/>
        <w:jc w:val="both"/>
        <w:rPr>
          <w:rFonts w:ascii="Times New Roman" w:hAnsi="Times New Roman" w:cs="Times New Roman"/>
          <w:color w:val="000000" w:themeColor="text1"/>
          <w:sz w:val="24"/>
          <w:szCs w:val="24"/>
        </w:rPr>
      </w:pPr>
      <w:bookmarkStart w:id="23" w:name="_Toc109013744"/>
      <w:r w:rsidRPr="004E6F94">
        <w:rPr>
          <w:rFonts w:ascii="Times New Roman" w:hAnsi="Times New Roman" w:cs="Times New Roman"/>
          <w:color w:val="000000" w:themeColor="text1"/>
          <w:sz w:val="24"/>
          <w:szCs w:val="24"/>
        </w:rPr>
        <w:t>Appendix</w:t>
      </w:r>
      <w:bookmarkEnd w:id="23"/>
    </w:p>
    <w:p w14:paraId="7557516E" w14:textId="77777777" w:rsidR="007F01CE" w:rsidRPr="004E6F94" w:rsidRDefault="007F01CE" w:rsidP="004E6F94">
      <w:pPr>
        <w:pStyle w:val="Normal1"/>
        <w:spacing w:line="360" w:lineRule="auto"/>
        <w:jc w:val="both"/>
        <w:rPr>
          <w:rFonts w:ascii="Times New Roman" w:hAnsi="Times New Roman" w:cs="Times New Roman"/>
          <w:color w:val="000000" w:themeColor="text1"/>
          <w:sz w:val="24"/>
          <w:szCs w:val="24"/>
        </w:rPr>
      </w:pPr>
    </w:p>
    <w:p w14:paraId="31DBDB9A" w14:textId="77777777" w:rsidR="007F01CE" w:rsidRPr="004E6F94" w:rsidRDefault="00F6338A" w:rsidP="004E6F94">
      <w:pPr>
        <w:pStyle w:val="Normal1"/>
        <w:spacing w:line="360" w:lineRule="auto"/>
        <w:jc w:val="both"/>
        <w:rPr>
          <w:rFonts w:ascii="Times New Roman" w:hAnsi="Times New Roman" w:cs="Times New Roman"/>
          <w:color w:val="000000" w:themeColor="text1"/>
          <w:sz w:val="24"/>
          <w:szCs w:val="24"/>
        </w:rPr>
      </w:pPr>
      <w:r w:rsidRPr="004E6F94">
        <w:rPr>
          <w:rFonts w:ascii="Times New Roman" w:hAnsi="Times New Roman" w:cs="Times New Roman"/>
          <w:noProof/>
          <w:color w:val="000000" w:themeColor="text1"/>
          <w:sz w:val="24"/>
          <w:szCs w:val="24"/>
        </w:rPr>
        <w:drawing>
          <wp:inline distT="0" distB="0" distL="0" distR="0" wp14:anchorId="4AD7B880" wp14:editId="50CDEA9A">
            <wp:extent cx="5943600" cy="1274862"/>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1274862"/>
                    </a:xfrm>
                    <a:prstGeom prst="rect">
                      <a:avLst/>
                    </a:prstGeom>
                    <a:ln/>
                  </pic:spPr>
                </pic:pic>
              </a:graphicData>
            </a:graphic>
          </wp:inline>
        </w:drawing>
      </w:r>
    </w:p>
    <w:sectPr w:rsidR="007F01CE" w:rsidRPr="004E6F94" w:rsidSect="007F01CE">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0ED91" w14:textId="77777777" w:rsidR="0037652F" w:rsidRDefault="0037652F" w:rsidP="002F404F">
      <w:pPr>
        <w:spacing w:after="0" w:line="240" w:lineRule="auto"/>
      </w:pPr>
      <w:r>
        <w:separator/>
      </w:r>
    </w:p>
  </w:endnote>
  <w:endnote w:type="continuationSeparator" w:id="0">
    <w:p w14:paraId="5FA08453" w14:textId="77777777" w:rsidR="0037652F" w:rsidRDefault="0037652F" w:rsidP="002F4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81DA2" w14:textId="77777777" w:rsidR="0037652F" w:rsidRDefault="0037652F" w:rsidP="002F404F">
      <w:pPr>
        <w:spacing w:after="0" w:line="240" w:lineRule="auto"/>
      </w:pPr>
      <w:r>
        <w:separator/>
      </w:r>
    </w:p>
  </w:footnote>
  <w:footnote w:type="continuationSeparator" w:id="0">
    <w:p w14:paraId="2CD55998" w14:textId="77777777" w:rsidR="0037652F" w:rsidRDefault="0037652F" w:rsidP="002F40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C5744"/>
    <w:multiLevelType w:val="multilevel"/>
    <w:tmpl w:val="47E823B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4FE2DE0"/>
    <w:multiLevelType w:val="multilevel"/>
    <w:tmpl w:val="6F2082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FBF2B5B"/>
    <w:multiLevelType w:val="multilevel"/>
    <w:tmpl w:val="A96E931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638991812">
    <w:abstractNumId w:val="2"/>
  </w:num>
  <w:num w:numId="2" w16cid:durableId="1494102963">
    <w:abstractNumId w:val="1"/>
  </w:num>
  <w:num w:numId="3" w16cid:durableId="1460339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7F01CE"/>
    <w:rsid w:val="00124E15"/>
    <w:rsid w:val="002154EA"/>
    <w:rsid w:val="002F404F"/>
    <w:rsid w:val="0037652F"/>
    <w:rsid w:val="00426A5F"/>
    <w:rsid w:val="00447091"/>
    <w:rsid w:val="004D0A4F"/>
    <w:rsid w:val="004E6F94"/>
    <w:rsid w:val="00582FDF"/>
    <w:rsid w:val="007F01CE"/>
    <w:rsid w:val="00964EA5"/>
    <w:rsid w:val="00A01DBA"/>
    <w:rsid w:val="00BA6A7D"/>
    <w:rsid w:val="00BB7D2C"/>
    <w:rsid w:val="00BD671C"/>
    <w:rsid w:val="00CB2559"/>
    <w:rsid w:val="00F633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DB19734"/>
  <w15:docId w15:val="{4B1564E5-B2FF-4D8F-89E6-8A0746F8F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US" w:eastAsia="en-US" w:bidi="en-US"/>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6F94"/>
  </w:style>
  <w:style w:type="paragraph" w:styleId="Heading1">
    <w:name w:val="heading 1"/>
    <w:basedOn w:val="Normal"/>
    <w:next w:val="Normal"/>
    <w:link w:val="Heading1Char"/>
    <w:uiPriority w:val="9"/>
    <w:qFormat/>
    <w:rsid w:val="004E6F94"/>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unhideWhenUsed/>
    <w:qFormat/>
    <w:rsid w:val="004E6F94"/>
    <w:pPr>
      <w:pBdr>
        <w:bottom w:val="single" w:sz="4" w:space="1" w:color="622423" w:themeColor="accent2" w:themeShade="7F"/>
      </w:pBdr>
      <w:spacing w:before="400"/>
      <w:jc w:val="center"/>
      <w:outlineLvl w:val="1"/>
    </w:pPr>
    <w:rPr>
      <w:caps/>
      <w:color w:val="632423" w:themeColor="accent2" w:themeShade="80"/>
      <w:spacing w:val="15"/>
      <w:sz w:val="24"/>
      <w:szCs w:val="24"/>
    </w:rPr>
  </w:style>
  <w:style w:type="paragraph" w:styleId="Heading3">
    <w:name w:val="heading 3"/>
    <w:basedOn w:val="Normal"/>
    <w:next w:val="Normal"/>
    <w:link w:val="Heading3Char"/>
    <w:uiPriority w:val="9"/>
    <w:unhideWhenUsed/>
    <w:qFormat/>
    <w:rsid w:val="004E6F94"/>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rPr>
  </w:style>
  <w:style w:type="paragraph" w:styleId="Heading4">
    <w:name w:val="heading 4"/>
    <w:basedOn w:val="Normal"/>
    <w:next w:val="Normal"/>
    <w:link w:val="Heading4Char"/>
    <w:uiPriority w:val="9"/>
    <w:unhideWhenUsed/>
    <w:qFormat/>
    <w:rsid w:val="004E6F94"/>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unhideWhenUsed/>
    <w:qFormat/>
    <w:rsid w:val="004E6F94"/>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unhideWhenUsed/>
    <w:qFormat/>
    <w:rsid w:val="004E6F94"/>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unhideWhenUsed/>
    <w:qFormat/>
    <w:rsid w:val="004E6F94"/>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unhideWhenUsed/>
    <w:qFormat/>
    <w:rsid w:val="004E6F94"/>
    <w:pPr>
      <w:spacing w:after="120"/>
      <w:jc w:val="center"/>
      <w:outlineLvl w:val="7"/>
    </w:pPr>
    <w:rPr>
      <w:caps/>
      <w:spacing w:val="10"/>
      <w:sz w:val="20"/>
      <w:szCs w:val="20"/>
    </w:rPr>
  </w:style>
  <w:style w:type="paragraph" w:styleId="Heading9">
    <w:name w:val="heading 9"/>
    <w:basedOn w:val="Normal"/>
    <w:next w:val="Normal"/>
    <w:link w:val="Heading9Char"/>
    <w:uiPriority w:val="9"/>
    <w:unhideWhenUsed/>
    <w:qFormat/>
    <w:rsid w:val="004E6F94"/>
    <w:pPr>
      <w:spacing w:after="120"/>
      <w:jc w:val="center"/>
      <w:outlineLvl w:val="8"/>
    </w:pPr>
    <w:rPr>
      <w:i/>
      <w:iCs/>
      <w:caps/>
      <w:spacing w:val="1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F01CE"/>
  </w:style>
  <w:style w:type="paragraph" w:styleId="Title">
    <w:name w:val="Title"/>
    <w:basedOn w:val="Normal"/>
    <w:next w:val="Normal"/>
    <w:link w:val="TitleChar"/>
    <w:uiPriority w:val="10"/>
    <w:qFormat/>
    <w:rsid w:val="004E6F94"/>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paragraph" w:styleId="Subtitle">
    <w:name w:val="Subtitle"/>
    <w:basedOn w:val="Normal"/>
    <w:next w:val="Normal"/>
    <w:link w:val="SubtitleChar"/>
    <w:uiPriority w:val="11"/>
    <w:qFormat/>
    <w:rsid w:val="004E6F94"/>
    <w:pPr>
      <w:spacing w:after="560" w:line="240" w:lineRule="auto"/>
      <w:jc w:val="center"/>
    </w:pPr>
    <w:rPr>
      <w:caps/>
      <w:spacing w:val="20"/>
      <w:sz w:val="18"/>
      <w:szCs w:val="18"/>
    </w:rPr>
  </w:style>
  <w:style w:type="table" w:customStyle="1" w:styleId="a">
    <w:basedOn w:val="TableNormal"/>
    <w:rsid w:val="007F01CE"/>
    <w:rPr>
      <w:color w:val="31849B"/>
    </w:rPr>
    <w:tblPr>
      <w:tblStyleRowBandSize w:val="1"/>
      <w:tblStyleColBandSize w:val="1"/>
    </w:tblPr>
    <w:tblStylePr w:type="firstRow">
      <w:pPr>
        <w:spacing w:before="0" w:after="0" w:line="240" w:lineRule="auto"/>
      </w:pPr>
      <w:rPr>
        <w:b/>
        <w:color w:val="FFFFFF"/>
      </w:rPr>
      <w:tblPr/>
      <w:tcPr>
        <w:tcBorders>
          <w:top w:val="single" w:sz="18" w:space="0" w:color="000000"/>
          <w:left w:val="nil"/>
          <w:bottom w:val="single" w:sz="18" w:space="0" w:color="000000"/>
          <w:right w:val="nil"/>
          <w:insideH w:val="nil"/>
          <w:insideV w:val="nil"/>
        </w:tcBorders>
        <w:shd w:val="clear" w:color="auto" w:fill="000000"/>
      </w:tcPr>
    </w:tblStylePr>
    <w:tblStylePr w:type="lastRow">
      <w:pPr>
        <w:spacing w:before="0" w:after="0" w:line="240" w:lineRule="auto"/>
      </w:pPr>
      <w:rPr>
        <w:color w:val="000000"/>
      </w:rPr>
      <w:tblPr/>
      <w:tcPr>
        <w:tcBorders>
          <w:top w:val="single" w:sz="6" w:space="0" w:color="000000"/>
          <w:left w:val="nil"/>
          <w:bottom w:val="single" w:sz="18" w:space="0" w:color="000000"/>
          <w:right w:val="nil"/>
          <w:insideH w:val="nil"/>
          <w:insideV w:val="nil"/>
        </w:tcBorders>
        <w:shd w:val="clear" w:color="auto" w:fill="FFFFFF"/>
      </w:tcPr>
    </w:tblStylePr>
    <w:tblStylePr w:type="firstCol">
      <w:rPr>
        <w:b/>
        <w:color w:val="FFFFFF"/>
      </w:rPr>
      <w:tblPr/>
      <w:tcPr>
        <w:tcBorders>
          <w:top w:val="nil"/>
          <w:left w:val="nil"/>
          <w:bottom w:val="single" w:sz="18" w:space="0" w:color="000000"/>
          <w:right w:val="nil"/>
          <w:insideH w:val="nil"/>
          <w:insideV w:val="nil"/>
        </w:tcBorders>
        <w:shd w:val="clear" w:color="auto" w:fill="000000"/>
      </w:tcPr>
    </w:tblStylePr>
    <w:tblStylePr w:type="lastCol">
      <w:rPr>
        <w:b/>
        <w:color w:val="FFFFFF"/>
      </w:rPr>
      <w:tblPr/>
      <w:tcPr>
        <w:tcBorders>
          <w:left w:val="nil"/>
          <w:right w:val="nil"/>
          <w:insideH w:val="nil"/>
          <w:insideV w:val="nil"/>
        </w:tcBorders>
        <w:shd w:val="clear" w:color="auto" w:fill="000000"/>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000000"/>
          <w:left w:val="nil"/>
          <w:bottom w:val="single" w:sz="18" w:space="0" w:color="000000"/>
          <w:right w:val="nil"/>
          <w:insideH w:val="nil"/>
          <w:insideV w:val="nil"/>
        </w:tcBorders>
      </w:tcPr>
    </w:tblStylePr>
    <w:tblStylePr w:type="nwCell">
      <w:rPr>
        <w:color w:val="FFFFFF"/>
      </w:rPr>
      <w:tblPr/>
      <w:tcPr>
        <w:tcBorders>
          <w:top w:val="single" w:sz="18" w:space="0" w:color="000000"/>
          <w:left w:val="nil"/>
          <w:bottom w:val="single" w:sz="18" w:space="0" w:color="000000"/>
          <w:right w:val="nil"/>
          <w:insideH w:val="nil"/>
          <w:insideV w:val="nil"/>
        </w:tcBorders>
      </w:tcPr>
    </w:tblStylePr>
  </w:style>
  <w:style w:type="paragraph" w:styleId="BalloonText">
    <w:name w:val="Balloon Text"/>
    <w:basedOn w:val="Normal"/>
    <w:link w:val="BalloonTextChar"/>
    <w:uiPriority w:val="99"/>
    <w:semiHidden/>
    <w:unhideWhenUsed/>
    <w:rsid w:val="00124E15"/>
    <w:rPr>
      <w:rFonts w:ascii="Tahoma" w:hAnsi="Tahoma" w:cs="Tahoma"/>
      <w:sz w:val="16"/>
      <w:szCs w:val="16"/>
    </w:rPr>
  </w:style>
  <w:style w:type="character" w:customStyle="1" w:styleId="BalloonTextChar">
    <w:name w:val="Balloon Text Char"/>
    <w:basedOn w:val="DefaultParagraphFont"/>
    <w:link w:val="BalloonText"/>
    <w:uiPriority w:val="99"/>
    <w:semiHidden/>
    <w:rsid w:val="00124E15"/>
    <w:rPr>
      <w:rFonts w:ascii="Tahoma" w:hAnsi="Tahoma" w:cs="Tahoma"/>
      <w:sz w:val="16"/>
      <w:szCs w:val="16"/>
    </w:rPr>
  </w:style>
  <w:style w:type="character" w:customStyle="1" w:styleId="Heading7Char">
    <w:name w:val="Heading 7 Char"/>
    <w:basedOn w:val="DefaultParagraphFont"/>
    <w:link w:val="Heading7"/>
    <w:uiPriority w:val="9"/>
    <w:rsid w:val="004E6F94"/>
    <w:rPr>
      <w:rFonts w:eastAsiaTheme="majorEastAsia" w:cstheme="majorBidi"/>
      <w:i/>
      <w:iCs/>
      <w:caps/>
      <w:color w:val="943634" w:themeColor="accent2" w:themeShade="BF"/>
      <w:spacing w:val="10"/>
    </w:rPr>
  </w:style>
  <w:style w:type="paragraph" w:styleId="TOCHeading">
    <w:name w:val="TOC Heading"/>
    <w:basedOn w:val="Heading1"/>
    <w:next w:val="Normal"/>
    <w:uiPriority w:val="39"/>
    <w:semiHidden/>
    <w:unhideWhenUsed/>
    <w:qFormat/>
    <w:rsid w:val="004E6F94"/>
    <w:pPr>
      <w:outlineLvl w:val="9"/>
    </w:pPr>
  </w:style>
  <w:style w:type="paragraph" w:styleId="TOC1">
    <w:name w:val="toc 1"/>
    <w:basedOn w:val="Normal"/>
    <w:next w:val="Normal"/>
    <w:autoRedefine/>
    <w:uiPriority w:val="39"/>
    <w:unhideWhenUsed/>
    <w:rsid w:val="00F6338A"/>
    <w:pPr>
      <w:spacing w:after="100"/>
    </w:pPr>
  </w:style>
  <w:style w:type="paragraph" w:styleId="TOC2">
    <w:name w:val="toc 2"/>
    <w:basedOn w:val="Normal"/>
    <w:next w:val="Normal"/>
    <w:autoRedefine/>
    <w:uiPriority w:val="39"/>
    <w:unhideWhenUsed/>
    <w:rsid w:val="00F6338A"/>
    <w:pPr>
      <w:spacing w:after="100"/>
      <w:ind w:left="240"/>
    </w:pPr>
  </w:style>
  <w:style w:type="paragraph" w:styleId="TOC3">
    <w:name w:val="toc 3"/>
    <w:basedOn w:val="Normal"/>
    <w:next w:val="Normal"/>
    <w:autoRedefine/>
    <w:uiPriority w:val="39"/>
    <w:unhideWhenUsed/>
    <w:rsid w:val="00F6338A"/>
    <w:pPr>
      <w:spacing w:after="100"/>
      <w:ind w:left="480"/>
    </w:pPr>
  </w:style>
  <w:style w:type="character" w:styleId="Hyperlink">
    <w:name w:val="Hyperlink"/>
    <w:basedOn w:val="DefaultParagraphFont"/>
    <w:uiPriority w:val="99"/>
    <w:unhideWhenUsed/>
    <w:rsid w:val="00F6338A"/>
    <w:rPr>
      <w:color w:val="0000FF" w:themeColor="hyperlink"/>
      <w:u w:val="single"/>
    </w:rPr>
  </w:style>
  <w:style w:type="character" w:customStyle="1" w:styleId="Heading8Char">
    <w:name w:val="Heading 8 Char"/>
    <w:basedOn w:val="DefaultParagraphFont"/>
    <w:link w:val="Heading8"/>
    <w:uiPriority w:val="9"/>
    <w:rsid w:val="004E6F94"/>
    <w:rPr>
      <w:rFonts w:eastAsiaTheme="majorEastAsia" w:cstheme="majorBidi"/>
      <w:caps/>
      <w:spacing w:val="10"/>
      <w:sz w:val="20"/>
      <w:szCs w:val="20"/>
    </w:rPr>
  </w:style>
  <w:style w:type="character" w:customStyle="1" w:styleId="Heading9Char">
    <w:name w:val="Heading 9 Char"/>
    <w:basedOn w:val="DefaultParagraphFont"/>
    <w:link w:val="Heading9"/>
    <w:uiPriority w:val="9"/>
    <w:rsid w:val="004E6F94"/>
    <w:rPr>
      <w:rFonts w:eastAsiaTheme="majorEastAsia" w:cstheme="majorBidi"/>
      <w:i/>
      <w:iCs/>
      <w:caps/>
      <w:spacing w:val="10"/>
      <w:sz w:val="20"/>
      <w:szCs w:val="20"/>
    </w:rPr>
  </w:style>
  <w:style w:type="paragraph" w:styleId="NoSpacing">
    <w:name w:val="No Spacing"/>
    <w:basedOn w:val="Normal"/>
    <w:link w:val="NoSpacingChar"/>
    <w:uiPriority w:val="1"/>
    <w:qFormat/>
    <w:rsid w:val="004E6F94"/>
    <w:pPr>
      <w:spacing w:after="0" w:line="240" w:lineRule="auto"/>
    </w:pPr>
  </w:style>
  <w:style w:type="character" w:styleId="Strong">
    <w:name w:val="Strong"/>
    <w:uiPriority w:val="22"/>
    <w:qFormat/>
    <w:rsid w:val="004E6F94"/>
    <w:rPr>
      <w:b/>
      <w:bCs/>
      <w:color w:val="943634" w:themeColor="accent2" w:themeShade="BF"/>
      <w:spacing w:val="5"/>
    </w:rPr>
  </w:style>
  <w:style w:type="character" w:customStyle="1" w:styleId="Heading1Char">
    <w:name w:val="Heading 1 Char"/>
    <w:basedOn w:val="DefaultParagraphFont"/>
    <w:link w:val="Heading1"/>
    <w:uiPriority w:val="9"/>
    <w:rsid w:val="004E6F94"/>
    <w:rPr>
      <w:caps/>
      <w:color w:val="632423" w:themeColor="accent2" w:themeShade="80"/>
      <w:spacing w:val="20"/>
      <w:sz w:val="28"/>
      <w:szCs w:val="28"/>
    </w:rPr>
  </w:style>
  <w:style w:type="character" w:customStyle="1" w:styleId="Heading2Char">
    <w:name w:val="Heading 2 Char"/>
    <w:basedOn w:val="DefaultParagraphFont"/>
    <w:link w:val="Heading2"/>
    <w:uiPriority w:val="9"/>
    <w:rsid w:val="004E6F94"/>
    <w:rPr>
      <w:caps/>
      <w:color w:val="632423" w:themeColor="accent2" w:themeShade="80"/>
      <w:spacing w:val="15"/>
      <w:sz w:val="24"/>
      <w:szCs w:val="24"/>
    </w:rPr>
  </w:style>
  <w:style w:type="character" w:customStyle="1" w:styleId="Heading3Char">
    <w:name w:val="Heading 3 Char"/>
    <w:basedOn w:val="DefaultParagraphFont"/>
    <w:link w:val="Heading3"/>
    <w:uiPriority w:val="9"/>
    <w:rsid w:val="004E6F94"/>
    <w:rPr>
      <w:caps/>
      <w:color w:val="622423" w:themeColor="accent2" w:themeShade="7F"/>
      <w:sz w:val="24"/>
      <w:szCs w:val="24"/>
    </w:rPr>
  </w:style>
  <w:style w:type="character" w:customStyle="1" w:styleId="Heading4Char">
    <w:name w:val="Heading 4 Char"/>
    <w:basedOn w:val="DefaultParagraphFont"/>
    <w:link w:val="Heading4"/>
    <w:uiPriority w:val="9"/>
    <w:rsid w:val="004E6F94"/>
    <w:rPr>
      <w:caps/>
      <w:color w:val="622423" w:themeColor="accent2" w:themeShade="7F"/>
      <w:spacing w:val="10"/>
    </w:rPr>
  </w:style>
  <w:style w:type="character" w:customStyle="1" w:styleId="Heading5Char">
    <w:name w:val="Heading 5 Char"/>
    <w:basedOn w:val="DefaultParagraphFont"/>
    <w:link w:val="Heading5"/>
    <w:uiPriority w:val="9"/>
    <w:rsid w:val="004E6F94"/>
    <w:rPr>
      <w:caps/>
      <w:color w:val="622423" w:themeColor="accent2" w:themeShade="7F"/>
      <w:spacing w:val="10"/>
    </w:rPr>
  </w:style>
  <w:style w:type="character" w:customStyle="1" w:styleId="Heading6Char">
    <w:name w:val="Heading 6 Char"/>
    <w:basedOn w:val="DefaultParagraphFont"/>
    <w:link w:val="Heading6"/>
    <w:uiPriority w:val="9"/>
    <w:rsid w:val="004E6F94"/>
    <w:rPr>
      <w:caps/>
      <w:color w:val="943634" w:themeColor="accent2" w:themeShade="BF"/>
      <w:spacing w:val="10"/>
    </w:rPr>
  </w:style>
  <w:style w:type="paragraph" w:styleId="Caption">
    <w:name w:val="caption"/>
    <w:basedOn w:val="Normal"/>
    <w:next w:val="Normal"/>
    <w:uiPriority w:val="35"/>
    <w:semiHidden/>
    <w:unhideWhenUsed/>
    <w:qFormat/>
    <w:rsid w:val="004E6F94"/>
    <w:rPr>
      <w:caps/>
      <w:spacing w:val="10"/>
      <w:sz w:val="18"/>
      <w:szCs w:val="18"/>
    </w:rPr>
  </w:style>
  <w:style w:type="character" w:customStyle="1" w:styleId="TitleChar">
    <w:name w:val="Title Char"/>
    <w:basedOn w:val="DefaultParagraphFont"/>
    <w:link w:val="Title"/>
    <w:uiPriority w:val="10"/>
    <w:rsid w:val="004E6F94"/>
    <w:rPr>
      <w:caps/>
      <w:color w:val="632423" w:themeColor="accent2" w:themeShade="80"/>
      <w:spacing w:val="50"/>
      <w:sz w:val="44"/>
      <w:szCs w:val="44"/>
    </w:rPr>
  </w:style>
  <w:style w:type="character" w:customStyle="1" w:styleId="SubtitleChar">
    <w:name w:val="Subtitle Char"/>
    <w:basedOn w:val="DefaultParagraphFont"/>
    <w:link w:val="Subtitle"/>
    <w:uiPriority w:val="11"/>
    <w:rsid w:val="004E6F94"/>
    <w:rPr>
      <w:caps/>
      <w:spacing w:val="20"/>
      <w:sz w:val="18"/>
      <w:szCs w:val="18"/>
    </w:rPr>
  </w:style>
  <w:style w:type="character" w:styleId="Emphasis">
    <w:name w:val="Emphasis"/>
    <w:uiPriority w:val="20"/>
    <w:qFormat/>
    <w:rsid w:val="004E6F94"/>
    <w:rPr>
      <w:caps/>
      <w:spacing w:val="5"/>
      <w:sz w:val="20"/>
      <w:szCs w:val="20"/>
    </w:rPr>
  </w:style>
  <w:style w:type="character" w:customStyle="1" w:styleId="NoSpacingChar">
    <w:name w:val="No Spacing Char"/>
    <w:basedOn w:val="DefaultParagraphFont"/>
    <w:link w:val="NoSpacing"/>
    <w:uiPriority w:val="1"/>
    <w:rsid w:val="004E6F94"/>
  </w:style>
  <w:style w:type="paragraph" w:styleId="ListParagraph">
    <w:name w:val="List Paragraph"/>
    <w:basedOn w:val="Normal"/>
    <w:uiPriority w:val="34"/>
    <w:qFormat/>
    <w:rsid w:val="004E6F94"/>
    <w:pPr>
      <w:ind w:left="720"/>
      <w:contextualSpacing/>
    </w:pPr>
  </w:style>
  <w:style w:type="paragraph" w:styleId="Quote">
    <w:name w:val="Quote"/>
    <w:basedOn w:val="Normal"/>
    <w:next w:val="Normal"/>
    <w:link w:val="QuoteChar"/>
    <w:uiPriority w:val="29"/>
    <w:qFormat/>
    <w:rsid w:val="004E6F94"/>
    <w:rPr>
      <w:i/>
      <w:iCs/>
    </w:rPr>
  </w:style>
  <w:style w:type="character" w:customStyle="1" w:styleId="QuoteChar">
    <w:name w:val="Quote Char"/>
    <w:basedOn w:val="DefaultParagraphFont"/>
    <w:link w:val="Quote"/>
    <w:uiPriority w:val="29"/>
    <w:rsid w:val="004E6F94"/>
    <w:rPr>
      <w:rFonts w:eastAsiaTheme="majorEastAsia" w:cstheme="majorBidi"/>
      <w:i/>
      <w:iCs/>
    </w:rPr>
  </w:style>
  <w:style w:type="paragraph" w:styleId="IntenseQuote">
    <w:name w:val="Intense Quote"/>
    <w:basedOn w:val="Normal"/>
    <w:next w:val="Normal"/>
    <w:link w:val="IntenseQuoteChar"/>
    <w:uiPriority w:val="30"/>
    <w:qFormat/>
    <w:rsid w:val="004E6F94"/>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4E6F94"/>
    <w:rPr>
      <w:rFonts w:eastAsiaTheme="majorEastAsia" w:cstheme="majorBidi"/>
      <w:caps/>
      <w:color w:val="622423" w:themeColor="accent2" w:themeShade="7F"/>
      <w:spacing w:val="5"/>
      <w:sz w:val="20"/>
      <w:szCs w:val="20"/>
    </w:rPr>
  </w:style>
  <w:style w:type="character" w:styleId="SubtleEmphasis">
    <w:name w:val="Subtle Emphasis"/>
    <w:uiPriority w:val="19"/>
    <w:qFormat/>
    <w:rsid w:val="004E6F94"/>
    <w:rPr>
      <w:i/>
      <w:iCs/>
    </w:rPr>
  </w:style>
  <w:style w:type="character" w:styleId="IntenseEmphasis">
    <w:name w:val="Intense Emphasis"/>
    <w:uiPriority w:val="21"/>
    <w:qFormat/>
    <w:rsid w:val="004E6F94"/>
    <w:rPr>
      <w:i/>
      <w:iCs/>
      <w:caps/>
      <w:spacing w:val="10"/>
      <w:sz w:val="20"/>
      <w:szCs w:val="20"/>
    </w:rPr>
  </w:style>
  <w:style w:type="character" w:styleId="SubtleReference">
    <w:name w:val="Subtle Reference"/>
    <w:basedOn w:val="DefaultParagraphFont"/>
    <w:uiPriority w:val="31"/>
    <w:qFormat/>
    <w:rsid w:val="004E6F94"/>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4E6F94"/>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4E6F94"/>
    <w:rPr>
      <w:caps/>
      <w:color w:val="622423" w:themeColor="accent2" w:themeShade="7F"/>
      <w:spacing w:val="5"/>
      <w:u w:color="622423" w:themeColor="accent2" w:themeShade="7F"/>
    </w:rPr>
  </w:style>
  <w:style w:type="paragraph" w:styleId="Header">
    <w:name w:val="header"/>
    <w:basedOn w:val="Normal"/>
    <w:link w:val="HeaderChar"/>
    <w:uiPriority w:val="99"/>
    <w:unhideWhenUsed/>
    <w:rsid w:val="002F40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04F"/>
  </w:style>
  <w:style w:type="paragraph" w:styleId="Footer">
    <w:name w:val="footer"/>
    <w:basedOn w:val="Normal"/>
    <w:link w:val="FooterChar"/>
    <w:uiPriority w:val="99"/>
    <w:unhideWhenUsed/>
    <w:rsid w:val="002F40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04F"/>
  </w:style>
  <w:style w:type="paragraph" w:styleId="BodyText">
    <w:name w:val="Body Text"/>
    <w:basedOn w:val="Normal"/>
    <w:link w:val="BodyTextChar"/>
    <w:uiPriority w:val="1"/>
    <w:semiHidden/>
    <w:unhideWhenUsed/>
    <w:qFormat/>
    <w:rsid w:val="00BB7D2C"/>
    <w:pPr>
      <w:widowControl w:val="0"/>
      <w:autoSpaceDE w:val="0"/>
      <w:autoSpaceDN w:val="0"/>
      <w:spacing w:after="0" w:line="240" w:lineRule="auto"/>
    </w:pPr>
    <w:rPr>
      <w:rFonts w:ascii="Arial" w:eastAsia="Arial" w:hAnsi="Arial" w:cs="Arial"/>
      <w:lang w:bidi="ar-SA"/>
    </w:rPr>
  </w:style>
  <w:style w:type="character" w:customStyle="1" w:styleId="BodyTextChar">
    <w:name w:val="Body Text Char"/>
    <w:basedOn w:val="DefaultParagraphFont"/>
    <w:link w:val="BodyText"/>
    <w:uiPriority w:val="1"/>
    <w:semiHidden/>
    <w:rsid w:val="00BB7D2C"/>
    <w:rPr>
      <w:rFonts w:ascii="Arial" w:eastAsia="Arial" w:hAnsi="Arial" w:cs="Arial"/>
      <w:lang w:bidi="ar-SA"/>
    </w:rPr>
  </w:style>
  <w:style w:type="paragraph" w:customStyle="1" w:styleId="TableParagraph">
    <w:name w:val="Table Paragraph"/>
    <w:basedOn w:val="Normal"/>
    <w:uiPriority w:val="1"/>
    <w:qFormat/>
    <w:rsid w:val="00BB7D2C"/>
    <w:pPr>
      <w:widowControl w:val="0"/>
      <w:autoSpaceDE w:val="0"/>
      <w:autoSpaceDN w:val="0"/>
      <w:spacing w:after="0" w:line="240" w:lineRule="auto"/>
    </w:pPr>
    <w:rPr>
      <w:rFonts w:ascii="Arial" w:eastAsia="Arial" w:hAnsi="Arial" w:cs="Arial"/>
      <w:lang w:bidi="ar-SA"/>
    </w:rPr>
  </w:style>
  <w:style w:type="table" w:customStyle="1" w:styleId="MediumShading21">
    <w:name w:val="Medium Shading 21"/>
    <w:basedOn w:val="TableNormal"/>
    <w:uiPriority w:val="64"/>
    <w:rsid w:val="00964EA5"/>
    <w:pPr>
      <w:spacing w:after="0" w:line="240" w:lineRule="auto"/>
    </w:pPr>
    <w:rPr>
      <w:rFonts w:asciiTheme="minorHAnsi" w:eastAsiaTheme="minorEastAsia" w:hAnsiTheme="minorHAnsi" w:cs="Times New Roman"/>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684595">
      <w:bodyDiv w:val="1"/>
      <w:marLeft w:val="0"/>
      <w:marRight w:val="0"/>
      <w:marTop w:val="0"/>
      <w:marBottom w:val="0"/>
      <w:divBdr>
        <w:top w:val="none" w:sz="0" w:space="0" w:color="auto"/>
        <w:left w:val="none" w:sz="0" w:space="0" w:color="auto"/>
        <w:bottom w:val="none" w:sz="0" w:space="0" w:color="auto"/>
        <w:right w:val="none" w:sz="0" w:space="0" w:color="auto"/>
      </w:divBdr>
      <w:divsChild>
        <w:div w:id="1398356444">
          <w:marLeft w:val="0"/>
          <w:marRight w:val="0"/>
          <w:marTop w:val="0"/>
          <w:marBottom w:val="0"/>
          <w:divBdr>
            <w:top w:val="none" w:sz="0" w:space="0" w:color="auto"/>
            <w:left w:val="none" w:sz="0" w:space="0" w:color="auto"/>
            <w:bottom w:val="none" w:sz="0" w:space="0" w:color="auto"/>
            <w:right w:val="none" w:sz="0" w:space="0" w:color="auto"/>
          </w:divBdr>
        </w:div>
        <w:div w:id="934630671">
          <w:marLeft w:val="0"/>
          <w:marRight w:val="0"/>
          <w:marTop w:val="0"/>
          <w:marBottom w:val="0"/>
          <w:divBdr>
            <w:top w:val="none" w:sz="0" w:space="0" w:color="auto"/>
            <w:left w:val="none" w:sz="0" w:space="0" w:color="auto"/>
            <w:bottom w:val="none" w:sz="0" w:space="0" w:color="auto"/>
            <w:right w:val="none" w:sz="0" w:space="0" w:color="auto"/>
          </w:divBdr>
        </w:div>
        <w:div w:id="1079476162">
          <w:marLeft w:val="0"/>
          <w:marRight w:val="0"/>
          <w:marTop w:val="0"/>
          <w:marBottom w:val="0"/>
          <w:divBdr>
            <w:top w:val="none" w:sz="0" w:space="0" w:color="auto"/>
            <w:left w:val="none" w:sz="0" w:space="0" w:color="auto"/>
            <w:bottom w:val="none" w:sz="0" w:space="0" w:color="auto"/>
            <w:right w:val="none" w:sz="0" w:space="0" w:color="auto"/>
          </w:divBdr>
        </w:div>
        <w:div w:id="1679386803">
          <w:marLeft w:val="0"/>
          <w:marRight w:val="0"/>
          <w:marTop w:val="0"/>
          <w:marBottom w:val="0"/>
          <w:divBdr>
            <w:top w:val="none" w:sz="0" w:space="0" w:color="auto"/>
            <w:left w:val="none" w:sz="0" w:space="0" w:color="auto"/>
            <w:bottom w:val="none" w:sz="0" w:space="0" w:color="auto"/>
            <w:right w:val="none" w:sz="0" w:space="0" w:color="auto"/>
          </w:divBdr>
        </w:div>
        <w:div w:id="982123523">
          <w:marLeft w:val="0"/>
          <w:marRight w:val="0"/>
          <w:marTop w:val="0"/>
          <w:marBottom w:val="0"/>
          <w:divBdr>
            <w:top w:val="none" w:sz="0" w:space="0" w:color="auto"/>
            <w:left w:val="none" w:sz="0" w:space="0" w:color="auto"/>
            <w:bottom w:val="none" w:sz="0" w:space="0" w:color="auto"/>
            <w:right w:val="none" w:sz="0" w:space="0" w:color="auto"/>
          </w:divBdr>
        </w:div>
        <w:div w:id="2063863026">
          <w:marLeft w:val="0"/>
          <w:marRight w:val="0"/>
          <w:marTop w:val="0"/>
          <w:marBottom w:val="0"/>
          <w:divBdr>
            <w:top w:val="none" w:sz="0" w:space="0" w:color="auto"/>
            <w:left w:val="none" w:sz="0" w:space="0" w:color="auto"/>
            <w:bottom w:val="none" w:sz="0" w:space="0" w:color="auto"/>
            <w:right w:val="none" w:sz="0" w:space="0" w:color="auto"/>
          </w:divBdr>
        </w:div>
        <w:div w:id="885528234">
          <w:marLeft w:val="0"/>
          <w:marRight w:val="0"/>
          <w:marTop w:val="0"/>
          <w:marBottom w:val="0"/>
          <w:divBdr>
            <w:top w:val="none" w:sz="0" w:space="0" w:color="auto"/>
            <w:left w:val="none" w:sz="0" w:space="0" w:color="auto"/>
            <w:bottom w:val="none" w:sz="0" w:space="0" w:color="auto"/>
            <w:right w:val="none" w:sz="0" w:space="0" w:color="auto"/>
          </w:divBdr>
        </w:div>
      </w:divsChild>
    </w:div>
    <w:div w:id="1522890386">
      <w:bodyDiv w:val="1"/>
      <w:marLeft w:val="0"/>
      <w:marRight w:val="0"/>
      <w:marTop w:val="0"/>
      <w:marBottom w:val="0"/>
      <w:divBdr>
        <w:top w:val="none" w:sz="0" w:space="0" w:color="auto"/>
        <w:left w:val="none" w:sz="0" w:space="0" w:color="auto"/>
        <w:bottom w:val="none" w:sz="0" w:space="0" w:color="auto"/>
        <w:right w:val="none" w:sz="0" w:space="0" w:color="auto"/>
      </w:divBdr>
      <w:divsChild>
        <w:div w:id="1273899086">
          <w:marLeft w:val="0"/>
          <w:marRight w:val="0"/>
          <w:marTop w:val="0"/>
          <w:marBottom w:val="0"/>
          <w:divBdr>
            <w:top w:val="none" w:sz="0" w:space="0" w:color="auto"/>
            <w:left w:val="none" w:sz="0" w:space="0" w:color="auto"/>
            <w:bottom w:val="none" w:sz="0" w:space="0" w:color="auto"/>
            <w:right w:val="none" w:sz="0" w:space="0" w:color="auto"/>
          </w:divBdr>
        </w:div>
        <w:div w:id="1013072115">
          <w:marLeft w:val="0"/>
          <w:marRight w:val="0"/>
          <w:marTop w:val="0"/>
          <w:marBottom w:val="0"/>
          <w:divBdr>
            <w:top w:val="none" w:sz="0" w:space="0" w:color="auto"/>
            <w:left w:val="none" w:sz="0" w:space="0" w:color="auto"/>
            <w:bottom w:val="none" w:sz="0" w:space="0" w:color="auto"/>
            <w:right w:val="none" w:sz="0" w:space="0" w:color="auto"/>
          </w:divBdr>
        </w:div>
        <w:div w:id="1466389595">
          <w:marLeft w:val="0"/>
          <w:marRight w:val="0"/>
          <w:marTop w:val="0"/>
          <w:marBottom w:val="0"/>
          <w:divBdr>
            <w:top w:val="none" w:sz="0" w:space="0" w:color="auto"/>
            <w:left w:val="none" w:sz="0" w:space="0" w:color="auto"/>
            <w:bottom w:val="none" w:sz="0" w:space="0" w:color="auto"/>
            <w:right w:val="none" w:sz="0" w:space="0" w:color="auto"/>
          </w:divBdr>
        </w:div>
        <w:div w:id="1397433453">
          <w:marLeft w:val="0"/>
          <w:marRight w:val="0"/>
          <w:marTop w:val="0"/>
          <w:marBottom w:val="0"/>
          <w:divBdr>
            <w:top w:val="none" w:sz="0" w:space="0" w:color="auto"/>
            <w:left w:val="none" w:sz="0" w:space="0" w:color="auto"/>
            <w:bottom w:val="none" w:sz="0" w:space="0" w:color="auto"/>
            <w:right w:val="none" w:sz="0" w:space="0" w:color="auto"/>
          </w:divBdr>
        </w:div>
        <w:div w:id="183521483">
          <w:marLeft w:val="0"/>
          <w:marRight w:val="0"/>
          <w:marTop w:val="0"/>
          <w:marBottom w:val="0"/>
          <w:divBdr>
            <w:top w:val="none" w:sz="0" w:space="0" w:color="auto"/>
            <w:left w:val="none" w:sz="0" w:space="0" w:color="auto"/>
            <w:bottom w:val="none" w:sz="0" w:space="0" w:color="auto"/>
            <w:right w:val="none" w:sz="0" w:space="0" w:color="auto"/>
          </w:divBdr>
        </w:div>
        <w:div w:id="447243957">
          <w:marLeft w:val="0"/>
          <w:marRight w:val="0"/>
          <w:marTop w:val="0"/>
          <w:marBottom w:val="0"/>
          <w:divBdr>
            <w:top w:val="none" w:sz="0" w:space="0" w:color="auto"/>
            <w:left w:val="none" w:sz="0" w:space="0" w:color="auto"/>
            <w:bottom w:val="none" w:sz="0" w:space="0" w:color="auto"/>
            <w:right w:val="none" w:sz="0" w:space="0" w:color="auto"/>
          </w:divBdr>
        </w:div>
        <w:div w:id="166982267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44DA01-6A5D-4EC2-B020-12EA249B8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3237</Words>
  <Characters>18456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Vishal Gujarati</dc:creator>
  <cp:lastModifiedBy>Vishal Gujarati</cp:lastModifiedBy>
  <cp:revision>2</cp:revision>
  <dcterms:created xsi:type="dcterms:W3CDTF">2022-07-20T10:17:00Z</dcterms:created>
  <dcterms:modified xsi:type="dcterms:W3CDTF">2022-07-20T10:17:00Z</dcterms:modified>
</cp:coreProperties>
</file>