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1576E"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6E65EBC2" wp14:editId="2E5B7109">
            <wp:simplePos x="0" y="0"/>
            <wp:positionH relativeFrom="margin">
              <wp:align>right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072177B5" w14:textId="77777777" w:rsidTr="00185F4A">
        <w:trPr>
          <w:trHeight w:val="1083"/>
        </w:trPr>
        <w:tc>
          <w:tcPr>
            <w:tcW w:w="10790" w:type="dxa"/>
            <w:gridSpan w:val="9"/>
          </w:tcPr>
          <w:p w14:paraId="1F43CD23" w14:textId="77777777" w:rsidR="00DF198B" w:rsidRDefault="00DF198B"/>
        </w:tc>
      </w:tr>
      <w:tr w:rsidR="00DF198B" w14:paraId="4E4A0766" w14:textId="77777777" w:rsidTr="00185F4A">
        <w:trPr>
          <w:trHeight w:val="1068"/>
        </w:trPr>
        <w:tc>
          <w:tcPr>
            <w:tcW w:w="1198" w:type="dxa"/>
            <w:gridSpan w:val="2"/>
            <w:tcBorders>
              <w:right w:val="single" w:sz="18" w:space="0" w:color="476166" w:themeColor="accent1"/>
            </w:tcBorders>
          </w:tcPr>
          <w:p w14:paraId="29FA12E0"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B46EC6B" w14:textId="77777777" w:rsidR="00DF198B" w:rsidRDefault="00B60254" w:rsidP="00B60254">
            <w:pPr>
              <w:pStyle w:val="Heading1"/>
            </w:pPr>
            <w:r>
              <w:t>University of Wales</w:t>
            </w:r>
          </w:p>
          <w:p w14:paraId="1C0830C8" w14:textId="77777777" w:rsidR="00B60254" w:rsidRPr="00D9060C" w:rsidRDefault="00B60254" w:rsidP="00B60254">
            <w:pPr>
              <w:jc w:val="center"/>
              <w:rPr>
                <w:color w:val="476166" w:themeColor="accent1"/>
                <w:sz w:val="36"/>
                <w:szCs w:val="36"/>
              </w:rPr>
            </w:pPr>
            <w:r w:rsidRPr="00D9060C">
              <w:rPr>
                <w:color w:val="476166" w:themeColor="accent1"/>
                <w:sz w:val="36"/>
                <w:szCs w:val="36"/>
              </w:rPr>
              <w:t>Trinity Saint David</w:t>
            </w:r>
          </w:p>
          <w:p w14:paraId="79B2F716" w14:textId="12C0B0E8" w:rsidR="00827798" w:rsidRPr="00D9060C" w:rsidRDefault="00827798" w:rsidP="00B60254">
            <w:pPr>
              <w:jc w:val="center"/>
              <w:rPr>
                <w:sz w:val="28"/>
                <w:szCs w:val="28"/>
              </w:rPr>
            </w:pPr>
            <w:r w:rsidRPr="00D9060C">
              <w:rPr>
                <w:color w:val="476166" w:themeColor="accent1"/>
                <w:sz w:val="28"/>
                <w:szCs w:val="28"/>
              </w:rPr>
              <w:t>(London Campus)</w:t>
            </w:r>
          </w:p>
        </w:tc>
        <w:tc>
          <w:tcPr>
            <w:tcW w:w="1199" w:type="dxa"/>
            <w:gridSpan w:val="2"/>
            <w:tcBorders>
              <w:left w:val="single" w:sz="18" w:space="0" w:color="476166" w:themeColor="accent1"/>
            </w:tcBorders>
          </w:tcPr>
          <w:p w14:paraId="61BDED6B" w14:textId="77777777" w:rsidR="00DF198B" w:rsidRDefault="00DF198B"/>
        </w:tc>
      </w:tr>
      <w:tr w:rsidR="00DF198B" w14:paraId="3AC445D9" w14:textId="77777777" w:rsidTr="00185F4A">
        <w:trPr>
          <w:trHeight w:val="1837"/>
        </w:trPr>
        <w:tc>
          <w:tcPr>
            <w:tcW w:w="1170" w:type="dxa"/>
          </w:tcPr>
          <w:p w14:paraId="090AB29E" w14:textId="77777777" w:rsidR="00DF198B" w:rsidRDefault="00DF198B"/>
        </w:tc>
        <w:tc>
          <w:tcPr>
            <w:tcW w:w="8460" w:type="dxa"/>
            <w:gridSpan w:val="7"/>
          </w:tcPr>
          <w:p w14:paraId="7A7313B6" w14:textId="77777777" w:rsidR="00DF198B" w:rsidRDefault="00DF198B"/>
        </w:tc>
        <w:tc>
          <w:tcPr>
            <w:tcW w:w="1160" w:type="dxa"/>
          </w:tcPr>
          <w:p w14:paraId="2BC835CA" w14:textId="77777777" w:rsidR="00DF198B" w:rsidRDefault="00DF198B"/>
        </w:tc>
      </w:tr>
      <w:tr w:rsidR="00DF198B" w14:paraId="7BD5AA58" w14:textId="77777777" w:rsidTr="00185F4A">
        <w:trPr>
          <w:trHeight w:val="929"/>
        </w:trPr>
        <w:tc>
          <w:tcPr>
            <w:tcW w:w="2397" w:type="dxa"/>
            <w:gridSpan w:val="4"/>
          </w:tcPr>
          <w:p w14:paraId="16B869E8" w14:textId="77777777" w:rsidR="00DF198B" w:rsidRDefault="00DF198B"/>
        </w:tc>
        <w:tc>
          <w:tcPr>
            <w:tcW w:w="5995" w:type="dxa"/>
            <w:shd w:val="clear" w:color="auto" w:fill="FFFFFF" w:themeFill="background1"/>
          </w:tcPr>
          <w:p w14:paraId="3BC3951D" w14:textId="77777777" w:rsidR="00DF198B" w:rsidRPr="00DF198B" w:rsidRDefault="00DF198B" w:rsidP="00DF198B">
            <w:pPr>
              <w:jc w:val="center"/>
              <w:rPr>
                <w:rFonts w:ascii="Georgia" w:hAnsi="Georgia"/>
                <w:sz w:val="48"/>
                <w:szCs w:val="48"/>
              </w:rPr>
            </w:pPr>
          </w:p>
        </w:tc>
        <w:tc>
          <w:tcPr>
            <w:tcW w:w="2398" w:type="dxa"/>
            <w:gridSpan w:val="4"/>
          </w:tcPr>
          <w:p w14:paraId="593C5D57" w14:textId="77777777" w:rsidR="00DF198B" w:rsidRDefault="00DF198B"/>
        </w:tc>
      </w:tr>
      <w:tr w:rsidR="00DF198B" w14:paraId="4C5D3B38" w14:textId="77777777" w:rsidTr="00185F4A">
        <w:trPr>
          <w:trHeight w:val="1460"/>
        </w:trPr>
        <w:tc>
          <w:tcPr>
            <w:tcW w:w="2397" w:type="dxa"/>
            <w:gridSpan w:val="4"/>
          </w:tcPr>
          <w:p w14:paraId="4EF4E6B5" w14:textId="77777777" w:rsidR="00DF198B" w:rsidRDefault="00DF198B"/>
        </w:tc>
        <w:tc>
          <w:tcPr>
            <w:tcW w:w="5995" w:type="dxa"/>
            <w:shd w:val="clear" w:color="auto" w:fill="FFFFFF" w:themeFill="background1"/>
          </w:tcPr>
          <w:p w14:paraId="420302C1" w14:textId="77777777" w:rsidR="00DF198B" w:rsidRDefault="00B60254" w:rsidP="00B60254">
            <w:pPr>
              <w:pStyle w:val="Heading2"/>
            </w:pPr>
            <w:r>
              <w:t>Anna Helbichova</w:t>
            </w:r>
          </w:p>
          <w:p w14:paraId="24438798" w14:textId="0A81BDCF" w:rsidR="00B60254" w:rsidRPr="00B60254" w:rsidRDefault="00B60254" w:rsidP="00B60254">
            <w:pPr>
              <w:jc w:val="center"/>
            </w:pPr>
            <w:r>
              <w:t>1080867</w:t>
            </w:r>
          </w:p>
        </w:tc>
        <w:tc>
          <w:tcPr>
            <w:tcW w:w="2398" w:type="dxa"/>
            <w:gridSpan w:val="4"/>
          </w:tcPr>
          <w:p w14:paraId="4DB5A3E4" w14:textId="77777777" w:rsidR="00DF198B" w:rsidRDefault="00DF198B"/>
        </w:tc>
      </w:tr>
      <w:tr w:rsidR="00DF198B" w14:paraId="5F843451" w14:textId="77777777" w:rsidTr="00185F4A">
        <w:trPr>
          <w:trHeight w:val="7176"/>
        </w:trPr>
        <w:tc>
          <w:tcPr>
            <w:tcW w:w="2397" w:type="dxa"/>
            <w:gridSpan w:val="4"/>
            <w:vAlign w:val="bottom"/>
          </w:tcPr>
          <w:p w14:paraId="2FB5A192"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660429CA" w14:textId="4AE4E6E1" w:rsidR="00DF198B" w:rsidRPr="00DF198B" w:rsidRDefault="00B60254" w:rsidP="00874FE7">
            <w:pPr>
              <w:pStyle w:val="Heading3"/>
            </w:pPr>
            <w:r>
              <w:t>Customers Satisfaction</w:t>
            </w:r>
          </w:p>
          <w:p w14:paraId="48C41CB9" w14:textId="77777777" w:rsidR="00874FE7" w:rsidRPr="00DF198B" w:rsidRDefault="00CA6AD6" w:rsidP="00874FE7">
            <w:pPr>
              <w:pStyle w:val="Heading3"/>
            </w:pPr>
            <w:sdt>
              <w:sdtPr>
                <w:id w:val="-1516760087"/>
                <w:placeholder>
                  <w:docPart w:val="4770F801E00C4259A1F1846BC52533B2"/>
                </w:placeholder>
                <w:temporary/>
                <w:showingPlcHdr/>
                <w15:appearance w15:val="hidden"/>
              </w:sdtPr>
              <w:sdtEndPr/>
              <w:sdtContent>
                <w:r w:rsidR="00874FE7" w:rsidRPr="00DF198B">
                  <w:t>—</w:t>
                </w:r>
              </w:sdtContent>
            </w:sdt>
          </w:p>
          <w:p w14:paraId="0D9CD95B" w14:textId="554B3EB7" w:rsidR="00B60254" w:rsidRDefault="00B60254" w:rsidP="00874FE7">
            <w:pPr>
              <w:pStyle w:val="Heading3"/>
            </w:pPr>
            <w:r>
              <w:t xml:space="preserve">LCMB7001  </w:t>
            </w:r>
          </w:p>
          <w:p w14:paraId="268EC617" w14:textId="7E29332A" w:rsidR="00DF198B" w:rsidRPr="00DF198B" w:rsidRDefault="00B60254" w:rsidP="00874FE7">
            <w:pPr>
              <w:pStyle w:val="Heading3"/>
            </w:pPr>
            <w:r>
              <w:t>Marketing Management</w:t>
            </w:r>
          </w:p>
          <w:p w14:paraId="4E5234E0" w14:textId="77777777" w:rsidR="00DF198B" w:rsidRPr="00DF198B" w:rsidRDefault="00CA6AD6" w:rsidP="00874FE7">
            <w:pPr>
              <w:pStyle w:val="Heading3"/>
            </w:pPr>
            <w:sdt>
              <w:sdtPr>
                <w:id w:val="1492440299"/>
                <w:placeholder>
                  <w:docPart w:val="BA703FBC63B8450C872E42EBCF0007E5"/>
                </w:placeholder>
                <w:temporary/>
                <w:showingPlcHdr/>
                <w15:appearance w15:val="hidden"/>
              </w:sdtPr>
              <w:sdtEndPr/>
              <w:sdtContent>
                <w:r w:rsidR="00874FE7" w:rsidRPr="00DF198B">
                  <w:t>—</w:t>
                </w:r>
              </w:sdtContent>
            </w:sdt>
          </w:p>
          <w:p w14:paraId="42C34B05" w14:textId="2D08BD03" w:rsidR="00DF198B" w:rsidRDefault="0087637E" w:rsidP="00874FE7">
            <w:pPr>
              <w:pStyle w:val="Heading3"/>
            </w:pPr>
            <w:r>
              <w:t>Tushara Balendran</w:t>
            </w:r>
          </w:p>
          <w:p w14:paraId="5921C9E5" w14:textId="77777777" w:rsidR="00DF198B" w:rsidRPr="00DF198B" w:rsidRDefault="00DF198B" w:rsidP="00DF198B"/>
        </w:tc>
        <w:tc>
          <w:tcPr>
            <w:tcW w:w="2398" w:type="dxa"/>
            <w:gridSpan w:val="4"/>
            <w:vAlign w:val="bottom"/>
          </w:tcPr>
          <w:p w14:paraId="004B302F" w14:textId="77777777" w:rsidR="00DF198B" w:rsidRDefault="00DF198B" w:rsidP="00DF198B">
            <w:pPr>
              <w:jc w:val="center"/>
            </w:pPr>
          </w:p>
        </w:tc>
      </w:tr>
      <w:tr w:rsidR="00DF198B" w14:paraId="4D4EFCF9" w14:textId="77777777" w:rsidTr="00185F4A">
        <w:tc>
          <w:tcPr>
            <w:tcW w:w="2340" w:type="dxa"/>
            <w:gridSpan w:val="3"/>
          </w:tcPr>
          <w:p w14:paraId="6DD7FEEF" w14:textId="77777777" w:rsidR="00DF198B" w:rsidRDefault="00DF198B"/>
        </w:tc>
        <w:tc>
          <w:tcPr>
            <w:tcW w:w="6120" w:type="dxa"/>
            <w:gridSpan w:val="3"/>
          </w:tcPr>
          <w:p w14:paraId="125C1A8D" w14:textId="77777777" w:rsidR="00DF198B" w:rsidRDefault="00DF198B"/>
        </w:tc>
        <w:tc>
          <w:tcPr>
            <w:tcW w:w="2330" w:type="dxa"/>
            <w:gridSpan w:val="3"/>
          </w:tcPr>
          <w:p w14:paraId="72735349" w14:textId="77777777" w:rsidR="00DF198B" w:rsidRDefault="00DF198B"/>
        </w:tc>
      </w:tr>
    </w:tbl>
    <w:p w14:paraId="6A4BB432" w14:textId="77777777" w:rsidR="00DF198B" w:rsidRDefault="00DF198B"/>
    <w:p w14:paraId="754CD6E6" w14:textId="7F183BF1" w:rsidR="00DF198B" w:rsidRDefault="00DF198B" w:rsidP="002D2200">
      <w:pPr>
        <w:pStyle w:val="GraphicAnchor"/>
      </w:pPr>
    </w:p>
    <w:p w14:paraId="743A6842" w14:textId="77777777" w:rsidR="002D2200" w:rsidRDefault="002D2200"/>
    <w:p w14:paraId="7FBE98C5" w14:textId="77777777" w:rsidR="00E74B29" w:rsidRDefault="000E4641" w:rsidP="0048120C">
      <w:pPr>
        <w:pStyle w:val="GraphicAnchor"/>
      </w:pPr>
      <w:r w:rsidRPr="004909D9">
        <w:rPr>
          <w:noProof/>
          <w:lang w:eastAsia="en-AU"/>
        </w:rPr>
        <w:drawing>
          <wp:anchor distT="0" distB="0" distL="114300" distR="114300" simplePos="0" relativeHeight="251662336" behindDoc="1" locked="0" layoutInCell="1" allowOverlap="1" wp14:anchorId="26A4F7D2" wp14:editId="21C3F0F5">
            <wp:simplePos x="0" y="0"/>
            <wp:positionH relativeFrom="margin">
              <wp:posOffset>0</wp:posOffset>
            </wp:positionH>
            <wp:positionV relativeFrom="margin">
              <wp:posOffset>0</wp:posOffset>
            </wp:positionV>
            <wp:extent cx="6861176" cy="19440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61176" cy="19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98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38"/>
        <w:gridCol w:w="2150"/>
        <w:gridCol w:w="2192"/>
        <w:gridCol w:w="753"/>
        <w:gridCol w:w="729"/>
        <w:gridCol w:w="710"/>
        <w:gridCol w:w="2196"/>
        <w:gridCol w:w="2005"/>
        <w:gridCol w:w="187"/>
        <w:gridCol w:w="26"/>
      </w:tblGrid>
      <w:tr w:rsidR="0048120C" w14:paraId="2DDFA81B" w14:textId="77777777" w:rsidTr="00D07CCF">
        <w:trPr>
          <w:gridAfter w:val="1"/>
          <w:wAfter w:w="26" w:type="dxa"/>
          <w:trHeight w:val="2421"/>
        </w:trPr>
        <w:tc>
          <w:tcPr>
            <w:tcW w:w="2188" w:type="dxa"/>
            <w:gridSpan w:val="2"/>
          </w:tcPr>
          <w:p w14:paraId="4DF7B3E1" w14:textId="77777777" w:rsidR="0048120C" w:rsidRDefault="0048120C"/>
        </w:tc>
        <w:tc>
          <w:tcPr>
            <w:tcW w:w="2192" w:type="dxa"/>
            <w:tcBorders>
              <w:bottom w:val="single" w:sz="18" w:space="0" w:color="476166" w:themeColor="accent1"/>
            </w:tcBorders>
          </w:tcPr>
          <w:p w14:paraId="32BC9163" w14:textId="77777777" w:rsidR="0048120C" w:rsidRDefault="0048120C"/>
        </w:tc>
        <w:tc>
          <w:tcPr>
            <w:tcW w:w="2192" w:type="dxa"/>
            <w:gridSpan w:val="3"/>
            <w:tcBorders>
              <w:bottom w:val="single" w:sz="18" w:space="0" w:color="476166" w:themeColor="accent1"/>
            </w:tcBorders>
          </w:tcPr>
          <w:p w14:paraId="072243DB" w14:textId="77777777" w:rsidR="0048120C" w:rsidRDefault="0048120C"/>
        </w:tc>
        <w:tc>
          <w:tcPr>
            <w:tcW w:w="2196" w:type="dxa"/>
            <w:tcBorders>
              <w:bottom w:val="single" w:sz="18" w:space="0" w:color="476166" w:themeColor="accent1"/>
            </w:tcBorders>
          </w:tcPr>
          <w:p w14:paraId="4891E793" w14:textId="77777777" w:rsidR="0048120C" w:rsidRDefault="0048120C"/>
        </w:tc>
        <w:tc>
          <w:tcPr>
            <w:tcW w:w="2192" w:type="dxa"/>
            <w:gridSpan w:val="2"/>
          </w:tcPr>
          <w:p w14:paraId="206DC307" w14:textId="77777777" w:rsidR="0048120C" w:rsidRDefault="0048120C"/>
        </w:tc>
      </w:tr>
      <w:tr w:rsidR="0048120C" w14:paraId="4C044CC8" w14:textId="77777777" w:rsidTr="00D07CCF">
        <w:trPr>
          <w:gridAfter w:val="1"/>
          <w:wAfter w:w="26" w:type="dxa"/>
          <w:trHeight w:val="763"/>
        </w:trPr>
        <w:tc>
          <w:tcPr>
            <w:tcW w:w="2188" w:type="dxa"/>
            <w:gridSpan w:val="2"/>
            <w:tcBorders>
              <w:right w:val="single" w:sz="18" w:space="0" w:color="476166" w:themeColor="accent1"/>
            </w:tcBorders>
          </w:tcPr>
          <w:p w14:paraId="7840CF00" w14:textId="77777777" w:rsidR="0048120C" w:rsidRDefault="0048120C"/>
        </w:tc>
        <w:tc>
          <w:tcPr>
            <w:tcW w:w="6580"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9521FDE" w14:textId="1A7BC271" w:rsidR="0048120C" w:rsidRDefault="0087637E" w:rsidP="00837914">
            <w:pPr>
              <w:pStyle w:val="Heading4"/>
            </w:pPr>
            <w:r>
              <w:t>Table of Contents</w:t>
            </w:r>
          </w:p>
        </w:tc>
        <w:tc>
          <w:tcPr>
            <w:tcW w:w="2192" w:type="dxa"/>
            <w:gridSpan w:val="2"/>
            <w:tcBorders>
              <w:left w:val="single" w:sz="18" w:space="0" w:color="476166" w:themeColor="accent1"/>
            </w:tcBorders>
          </w:tcPr>
          <w:p w14:paraId="0E9D8502" w14:textId="77777777" w:rsidR="0048120C" w:rsidRDefault="0048120C"/>
        </w:tc>
      </w:tr>
      <w:tr w:rsidR="0048120C" w14:paraId="5C74ED36" w14:textId="77777777" w:rsidTr="00D07CCF">
        <w:trPr>
          <w:gridAfter w:val="1"/>
          <w:wAfter w:w="26" w:type="dxa"/>
          <w:trHeight w:val="271"/>
        </w:trPr>
        <w:tc>
          <w:tcPr>
            <w:tcW w:w="2188" w:type="dxa"/>
            <w:gridSpan w:val="2"/>
          </w:tcPr>
          <w:p w14:paraId="5C027131" w14:textId="77777777" w:rsidR="0048120C" w:rsidRDefault="0048120C"/>
        </w:tc>
        <w:tc>
          <w:tcPr>
            <w:tcW w:w="2192" w:type="dxa"/>
            <w:tcBorders>
              <w:top w:val="single" w:sz="18" w:space="0" w:color="476166" w:themeColor="accent1"/>
            </w:tcBorders>
          </w:tcPr>
          <w:p w14:paraId="64BD4B27" w14:textId="77777777" w:rsidR="0048120C" w:rsidRDefault="0048120C"/>
        </w:tc>
        <w:tc>
          <w:tcPr>
            <w:tcW w:w="2192" w:type="dxa"/>
            <w:gridSpan w:val="3"/>
            <w:tcBorders>
              <w:top w:val="single" w:sz="18" w:space="0" w:color="476166" w:themeColor="accent1"/>
            </w:tcBorders>
          </w:tcPr>
          <w:p w14:paraId="4CF8F5A7" w14:textId="77777777" w:rsidR="0048120C" w:rsidRDefault="0048120C"/>
        </w:tc>
        <w:tc>
          <w:tcPr>
            <w:tcW w:w="2196" w:type="dxa"/>
            <w:tcBorders>
              <w:top w:val="single" w:sz="18" w:space="0" w:color="476166" w:themeColor="accent1"/>
            </w:tcBorders>
          </w:tcPr>
          <w:p w14:paraId="05F4E362" w14:textId="77777777" w:rsidR="0048120C" w:rsidRDefault="0048120C"/>
        </w:tc>
        <w:tc>
          <w:tcPr>
            <w:tcW w:w="2192" w:type="dxa"/>
            <w:gridSpan w:val="2"/>
          </w:tcPr>
          <w:p w14:paraId="1EC3E6AB" w14:textId="77777777" w:rsidR="0048120C" w:rsidRDefault="0048120C"/>
        </w:tc>
      </w:tr>
      <w:tr w:rsidR="0048120C" w14:paraId="559C4A33" w14:textId="77777777" w:rsidTr="00D07CCF">
        <w:trPr>
          <w:trHeight w:val="4340"/>
        </w:trPr>
        <w:tc>
          <w:tcPr>
            <w:tcW w:w="38" w:type="dxa"/>
          </w:tcPr>
          <w:p w14:paraId="0CBD0836" w14:textId="77777777" w:rsidR="0048120C" w:rsidRDefault="0048120C"/>
        </w:tc>
        <w:tc>
          <w:tcPr>
            <w:tcW w:w="10735" w:type="dxa"/>
            <w:gridSpan w:val="7"/>
            <w:tcBorders>
              <w:top w:val="single" w:sz="18" w:space="0" w:color="476166" w:themeColor="accent1"/>
              <w:bottom w:val="single" w:sz="18" w:space="0" w:color="476166" w:themeColor="accent1"/>
            </w:tcBorders>
          </w:tcPr>
          <w:p w14:paraId="1128E226" w14:textId="77777777" w:rsidR="0063410F" w:rsidRPr="0063410F" w:rsidRDefault="0063410F" w:rsidP="0063410F"/>
          <w:p w14:paraId="048D4A46" w14:textId="0117F7C7" w:rsidR="0048120C" w:rsidRDefault="0087637E" w:rsidP="00067259">
            <w:pPr>
              <w:pStyle w:val="Text"/>
              <w:spacing w:line="360" w:lineRule="auto"/>
              <w:jc w:val="both"/>
            </w:pPr>
            <w:r w:rsidRPr="00B21EF6">
              <w:rPr>
                <w:b/>
                <w:bCs/>
              </w:rPr>
              <w:t>INTRODUCTION</w:t>
            </w:r>
            <w:r w:rsidR="00B21EF6">
              <w:t>……………………………………………………………………</w:t>
            </w:r>
            <w:r w:rsidR="00DC45D8">
              <w:t>..</w:t>
            </w:r>
            <w:r w:rsidR="00B21EF6">
              <w:t>………………………3</w:t>
            </w:r>
          </w:p>
          <w:p w14:paraId="7375EFF3" w14:textId="21626219" w:rsidR="00544C2B" w:rsidRDefault="00544C2B" w:rsidP="00067259">
            <w:pPr>
              <w:pStyle w:val="Text"/>
              <w:spacing w:line="360" w:lineRule="auto"/>
              <w:jc w:val="both"/>
            </w:pPr>
            <w:r>
              <w:t>Company background</w:t>
            </w:r>
            <w:r w:rsidR="00B21EF6">
              <w:t>…………………………………………………………………………………………..3</w:t>
            </w:r>
          </w:p>
          <w:p w14:paraId="6977BAD9" w14:textId="019FD0A8" w:rsidR="00544C2B" w:rsidRDefault="00544C2B" w:rsidP="00067259">
            <w:pPr>
              <w:pStyle w:val="Text"/>
              <w:spacing w:line="360" w:lineRule="auto"/>
              <w:jc w:val="both"/>
            </w:pPr>
            <w:r>
              <w:t>Mission</w:t>
            </w:r>
            <w:r w:rsidR="00B21EF6">
              <w:t>……………………………………………………………………………………………………………….4</w:t>
            </w:r>
          </w:p>
          <w:p w14:paraId="06C25568" w14:textId="69616913" w:rsidR="0087637E" w:rsidRPr="00B21EF6" w:rsidRDefault="0087637E" w:rsidP="00067259">
            <w:pPr>
              <w:pStyle w:val="Text"/>
              <w:spacing w:line="360" w:lineRule="auto"/>
              <w:jc w:val="both"/>
              <w:rPr>
                <w:b/>
                <w:bCs/>
              </w:rPr>
            </w:pPr>
            <w:r w:rsidRPr="00B21EF6">
              <w:rPr>
                <w:b/>
                <w:bCs/>
              </w:rPr>
              <w:t>MAIN BODY</w:t>
            </w:r>
          </w:p>
          <w:p w14:paraId="5908EAEC" w14:textId="5EF64BF3" w:rsidR="0087637E" w:rsidRDefault="00CD2CC1" w:rsidP="00067259">
            <w:pPr>
              <w:pStyle w:val="Text"/>
              <w:spacing w:line="360" w:lineRule="auto"/>
              <w:jc w:val="both"/>
            </w:pPr>
            <w:r>
              <w:t>Definition of communication</w:t>
            </w:r>
            <w:r w:rsidR="00B21EF6">
              <w:t>…………………………………………………………………………………4</w:t>
            </w:r>
          </w:p>
          <w:p w14:paraId="6BF4F3A4" w14:textId="4A2C5575" w:rsidR="00CD2CC1" w:rsidRDefault="00CD2CC1" w:rsidP="00067259">
            <w:pPr>
              <w:pStyle w:val="Text"/>
              <w:spacing w:line="360" w:lineRule="auto"/>
              <w:jc w:val="both"/>
            </w:pPr>
            <w:r>
              <w:t>Communication model</w:t>
            </w:r>
            <w:r w:rsidR="00D07CCF">
              <w:t>………………………………………………………………………………………….5</w:t>
            </w:r>
          </w:p>
          <w:p w14:paraId="15A82D77" w14:textId="28D3D2A0" w:rsidR="002E2992" w:rsidRDefault="00CD2CC1" w:rsidP="00067259">
            <w:pPr>
              <w:pStyle w:val="Text"/>
              <w:spacing w:line="360" w:lineRule="auto"/>
              <w:jc w:val="both"/>
            </w:pPr>
            <w:r>
              <w:t>Definition of Integrated Marketing Communications</w:t>
            </w:r>
            <w:r w:rsidR="00D07CCF">
              <w:t>……………….………………………………5</w:t>
            </w:r>
          </w:p>
          <w:p w14:paraId="255C37FA" w14:textId="5E8017CD" w:rsidR="00735862" w:rsidRDefault="00735862" w:rsidP="00067259">
            <w:pPr>
              <w:pStyle w:val="Text"/>
              <w:spacing w:line="360" w:lineRule="auto"/>
              <w:jc w:val="both"/>
            </w:pPr>
            <w:r>
              <w:t>Promotion strategies</w:t>
            </w:r>
            <w:r w:rsidR="00314886">
              <w:t>……………………………………………………………………………………………</w:t>
            </w:r>
            <w:r w:rsidR="00DD7BF0">
              <w:t>.7</w:t>
            </w:r>
          </w:p>
          <w:p w14:paraId="4FB66063" w14:textId="055F1144" w:rsidR="00314886" w:rsidRDefault="00D862CA" w:rsidP="00067259">
            <w:pPr>
              <w:pStyle w:val="Text"/>
              <w:spacing w:line="360" w:lineRule="auto"/>
              <w:jc w:val="both"/>
            </w:pPr>
            <w:r>
              <w:t>Definition of branding and brand equity…………………………………………………………</w:t>
            </w:r>
            <w:r w:rsidR="00DD7BF0">
              <w:t>…</w:t>
            </w:r>
            <w:r>
              <w:t>……7</w:t>
            </w:r>
          </w:p>
          <w:p w14:paraId="2602DBD7" w14:textId="6EC6A9D8" w:rsidR="00D862CA" w:rsidRDefault="00B27E0D" w:rsidP="00067259">
            <w:pPr>
              <w:pStyle w:val="Text"/>
              <w:spacing w:line="360" w:lineRule="auto"/>
              <w:jc w:val="both"/>
            </w:pPr>
            <w:bookmarkStart w:id="0" w:name="_Hlk102590713"/>
            <w:r w:rsidRPr="00E058E2">
              <w:t xml:space="preserve">Keller’s </w:t>
            </w:r>
            <w:r w:rsidR="00E058E2" w:rsidRPr="00E058E2">
              <w:t>Brand Equity model</w:t>
            </w:r>
            <w:bookmarkEnd w:id="0"/>
            <w:r w:rsidR="00E058E2">
              <w:t>………………………………………………………………………………….8</w:t>
            </w:r>
          </w:p>
          <w:p w14:paraId="45910BB7" w14:textId="4749F4BB" w:rsidR="00A3689D" w:rsidRDefault="00A3689D" w:rsidP="00067259">
            <w:pPr>
              <w:spacing w:line="360" w:lineRule="auto"/>
              <w:rPr>
                <w:sz w:val="28"/>
                <w:szCs w:val="28"/>
              </w:rPr>
            </w:pPr>
            <w:r w:rsidRPr="00A3689D">
              <w:rPr>
                <w:sz w:val="28"/>
                <w:szCs w:val="28"/>
              </w:rPr>
              <w:t>Customer journey and customer touchpoints</w:t>
            </w:r>
            <w:r w:rsidR="00067259">
              <w:rPr>
                <w:sz w:val="28"/>
                <w:szCs w:val="28"/>
              </w:rPr>
              <w:t>…………………………………………………………</w:t>
            </w:r>
          </w:p>
          <w:p w14:paraId="1AF949D1" w14:textId="79956A0B" w:rsidR="000A12DB" w:rsidRDefault="000A12DB" w:rsidP="00067259">
            <w:pPr>
              <w:spacing w:line="360" w:lineRule="auto"/>
              <w:rPr>
                <w:sz w:val="28"/>
                <w:szCs w:val="28"/>
              </w:rPr>
            </w:pPr>
            <w:r>
              <w:rPr>
                <w:sz w:val="28"/>
                <w:szCs w:val="28"/>
              </w:rPr>
              <w:t>Customer journey map</w:t>
            </w:r>
            <w:r w:rsidR="00067259">
              <w:rPr>
                <w:sz w:val="28"/>
                <w:szCs w:val="28"/>
              </w:rPr>
              <w:t>………………………………………………………………………………………..</w:t>
            </w:r>
          </w:p>
          <w:p w14:paraId="7E7BFAFC" w14:textId="2C6EBD8A" w:rsidR="000A12DB" w:rsidRPr="00A3689D" w:rsidRDefault="000A12DB" w:rsidP="00067259">
            <w:pPr>
              <w:spacing w:line="360" w:lineRule="auto"/>
              <w:rPr>
                <w:sz w:val="28"/>
                <w:szCs w:val="28"/>
              </w:rPr>
            </w:pPr>
            <w:r>
              <w:rPr>
                <w:sz w:val="28"/>
                <w:szCs w:val="28"/>
              </w:rPr>
              <w:t>Total Engagement Model</w:t>
            </w:r>
            <w:r w:rsidR="00067259">
              <w:rPr>
                <w:sz w:val="28"/>
                <w:szCs w:val="28"/>
              </w:rPr>
              <w:t>…………………………………………………………………………………….</w:t>
            </w:r>
          </w:p>
          <w:p w14:paraId="25D1621C" w14:textId="6D5E91E2" w:rsidR="0087637E" w:rsidRPr="00A3689D" w:rsidRDefault="0087637E" w:rsidP="00067259">
            <w:pPr>
              <w:spacing w:line="360" w:lineRule="auto"/>
              <w:rPr>
                <w:b/>
                <w:bCs/>
                <w:sz w:val="28"/>
                <w:szCs w:val="28"/>
              </w:rPr>
            </w:pPr>
            <w:r w:rsidRPr="00A3689D">
              <w:rPr>
                <w:b/>
                <w:bCs/>
                <w:sz w:val="28"/>
                <w:szCs w:val="28"/>
              </w:rPr>
              <w:t>CONCLUSION</w:t>
            </w:r>
            <w:r w:rsidR="00067259">
              <w:rPr>
                <w:b/>
                <w:bCs/>
                <w:sz w:val="28"/>
                <w:szCs w:val="28"/>
              </w:rPr>
              <w:t>…………………………………………………………………………………..</w:t>
            </w:r>
          </w:p>
          <w:p w14:paraId="5096B834" w14:textId="67F330D0" w:rsidR="00854A9F" w:rsidRDefault="0087637E" w:rsidP="00067259">
            <w:pPr>
              <w:pStyle w:val="Text"/>
              <w:spacing w:line="360" w:lineRule="auto"/>
              <w:jc w:val="both"/>
            </w:pPr>
            <w:r w:rsidRPr="00A3689D">
              <w:t>R</w:t>
            </w:r>
            <w:r w:rsidR="00010068" w:rsidRPr="00A3689D">
              <w:t>eferences</w:t>
            </w:r>
            <w:r w:rsidR="00067259">
              <w:t>…………………………………………………………………………………………………………</w:t>
            </w:r>
          </w:p>
        </w:tc>
        <w:tc>
          <w:tcPr>
            <w:tcW w:w="213" w:type="dxa"/>
            <w:gridSpan w:val="2"/>
          </w:tcPr>
          <w:p w14:paraId="412578E9" w14:textId="77777777" w:rsidR="0048120C" w:rsidRDefault="0048120C"/>
        </w:tc>
      </w:tr>
      <w:tr w:rsidR="0048120C" w14:paraId="2F5D3658" w14:textId="77777777" w:rsidTr="00D07CCF">
        <w:trPr>
          <w:trHeight w:val="35"/>
        </w:trPr>
        <w:tc>
          <w:tcPr>
            <w:tcW w:w="38" w:type="dxa"/>
          </w:tcPr>
          <w:p w14:paraId="67D77246" w14:textId="77777777" w:rsidR="0048120C" w:rsidRDefault="0048120C"/>
        </w:tc>
        <w:tc>
          <w:tcPr>
            <w:tcW w:w="5095" w:type="dxa"/>
            <w:gridSpan w:val="3"/>
            <w:tcBorders>
              <w:top w:val="single" w:sz="18" w:space="0" w:color="476166" w:themeColor="accent1"/>
            </w:tcBorders>
          </w:tcPr>
          <w:p w14:paraId="0FF3788D" w14:textId="77777777" w:rsidR="0048120C" w:rsidRPr="0048120C" w:rsidRDefault="0048120C" w:rsidP="0048120C"/>
        </w:tc>
        <w:tc>
          <w:tcPr>
            <w:tcW w:w="729" w:type="dxa"/>
            <w:tcBorders>
              <w:top w:val="single" w:sz="18" w:space="0" w:color="476166" w:themeColor="accent1"/>
            </w:tcBorders>
          </w:tcPr>
          <w:p w14:paraId="0A646DE7" w14:textId="77777777" w:rsidR="0048120C" w:rsidRDefault="0048120C"/>
        </w:tc>
        <w:tc>
          <w:tcPr>
            <w:tcW w:w="4911" w:type="dxa"/>
            <w:gridSpan w:val="3"/>
            <w:tcBorders>
              <w:top w:val="single" w:sz="18" w:space="0" w:color="476166" w:themeColor="accent1"/>
            </w:tcBorders>
          </w:tcPr>
          <w:p w14:paraId="49D8DEA1" w14:textId="77777777" w:rsidR="0048120C" w:rsidRDefault="0048120C"/>
        </w:tc>
        <w:tc>
          <w:tcPr>
            <w:tcW w:w="213" w:type="dxa"/>
            <w:gridSpan w:val="2"/>
          </w:tcPr>
          <w:p w14:paraId="1FE1AAAB" w14:textId="77777777" w:rsidR="0048120C" w:rsidRDefault="0048120C"/>
        </w:tc>
      </w:tr>
      <w:tr w:rsidR="0048120C" w:rsidRPr="00854A9F" w14:paraId="2C5F77B0" w14:textId="77777777" w:rsidTr="00D07CCF">
        <w:trPr>
          <w:trHeight w:val="1018"/>
        </w:trPr>
        <w:tc>
          <w:tcPr>
            <w:tcW w:w="38" w:type="dxa"/>
          </w:tcPr>
          <w:p w14:paraId="25FA87BE" w14:textId="77777777" w:rsidR="0048120C" w:rsidRPr="00854A9F" w:rsidRDefault="0048120C" w:rsidP="00854A9F">
            <w:pPr>
              <w:spacing w:line="360" w:lineRule="auto"/>
              <w:jc w:val="both"/>
            </w:pPr>
          </w:p>
        </w:tc>
        <w:tc>
          <w:tcPr>
            <w:tcW w:w="5095" w:type="dxa"/>
            <w:gridSpan w:val="3"/>
          </w:tcPr>
          <w:p w14:paraId="1736393A" w14:textId="179D4567" w:rsidR="00443591" w:rsidRPr="00854A9F" w:rsidRDefault="00443591" w:rsidP="00854A9F">
            <w:pPr>
              <w:pStyle w:val="Text"/>
              <w:spacing w:line="360" w:lineRule="auto"/>
              <w:jc w:val="both"/>
              <w:rPr>
                <w:b/>
                <w:bCs/>
                <w:sz w:val="32"/>
                <w:szCs w:val="32"/>
              </w:rPr>
            </w:pPr>
          </w:p>
        </w:tc>
        <w:tc>
          <w:tcPr>
            <w:tcW w:w="729" w:type="dxa"/>
          </w:tcPr>
          <w:p w14:paraId="163E1833" w14:textId="77777777" w:rsidR="0048120C" w:rsidRPr="00854A9F" w:rsidRDefault="0048120C" w:rsidP="00854A9F">
            <w:pPr>
              <w:pStyle w:val="Text"/>
              <w:spacing w:line="360" w:lineRule="auto"/>
              <w:jc w:val="both"/>
              <w:rPr>
                <w:sz w:val="24"/>
                <w:szCs w:val="24"/>
              </w:rPr>
            </w:pPr>
          </w:p>
        </w:tc>
        <w:tc>
          <w:tcPr>
            <w:tcW w:w="4911" w:type="dxa"/>
            <w:gridSpan w:val="3"/>
          </w:tcPr>
          <w:p w14:paraId="673323DB" w14:textId="73F27551" w:rsidR="0048120C" w:rsidRPr="00854A9F" w:rsidRDefault="0048120C" w:rsidP="00854A9F">
            <w:pPr>
              <w:pStyle w:val="Text"/>
              <w:spacing w:line="360" w:lineRule="auto"/>
              <w:jc w:val="both"/>
              <w:rPr>
                <w:sz w:val="24"/>
                <w:szCs w:val="24"/>
              </w:rPr>
            </w:pPr>
          </w:p>
        </w:tc>
        <w:tc>
          <w:tcPr>
            <w:tcW w:w="213" w:type="dxa"/>
            <w:gridSpan w:val="2"/>
          </w:tcPr>
          <w:p w14:paraId="2FF385C4" w14:textId="77777777" w:rsidR="0048120C" w:rsidRPr="00854A9F" w:rsidRDefault="0048120C" w:rsidP="00854A9F">
            <w:pPr>
              <w:spacing w:line="360" w:lineRule="auto"/>
              <w:jc w:val="both"/>
            </w:pPr>
          </w:p>
        </w:tc>
      </w:tr>
      <w:tr w:rsidR="0027779A" w:rsidRPr="00854A9F" w14:paraId="1EBA9289" w14:textId="77777777" w:rsidTr="00940C5C">
        <w:trPr>
          <w:trHeight w:val="80"/>
        </w:trPr>
        <w:tc>
          <w:tcPr>
            <w:tcW w:w="38" w:type="dxa"/>
          </w:tcPr>
          <w:p w14:paraId="29D07A0B" w14:textId="77777777" w:rsidR="0027779A" w:rsidRPr="00854A9F" w:rsidRDefault="0027779A" w:rsidP="00854A9F">
            <w:pPr>
              <w:spacing w:line="360" w:lineRule="auto"/>
              <w:jc w:val="both"/>
            </w:pPr>
          </w:p>
        </w:tc>
        <w:tc>
          <w:tcPr>
            <w:tcW w:w="5095" w:type="dxa"/>
            <w:gridSpan w:val="3"/>
          </w:tcPr>
          <w:p w14:paraId="3DE6B8E2" w14:textId="77777777" w:rsidR="0027779A" w:rsidRPr="00854A9F" w:rsidRDefault="0027779A" w:rsidP="009453E9">
            <w:pPr>
              <w:pStyle w:val="Heading3"/>
              <w:jc w:val="left"/>
            </w:pPr>
          </w:p>
        </w:tc>
        <w:tc>
          <w:tcPr>
            <w:tcW w:w="729" w:type="dxa"/>
          </w:tcPr>
          <w:p w14:paraId="574F9B7A" w14:textId="77777777" w:rsidR="0027779A" w:rsidRPr="00854A9F" w:rsidRDefault="0027779A" w:rsidP="00854A9F">
            <w:pPr>
              <w:pStyle w:val="Text"/>
              <w:spacing w:line="360" w:lineRule="auto"/>
              <w:jc w:val="both"/>
              <w:rPr>
                <w:sz w:val="24"/>
                <w:szCs w:val="24"/>
              </w:rPr>
            </w:pPr>
          </w:p>
        </w:tc>
        <w:tc>
          <w:tcPr>
            <w:tcW w:w="4911" w:type="dxa"/>
            <w:gridSpan w:val="3"/>
          </w:tcPr>
          <w:p w14:paraId="240C8E4F" w14:textId="77777777" w:rsidR="0027779A" w:rsidRPr="00854A9F" w:rsidRDefault="0027779A" w:rsidP="00854A9F">
            <w:pPr>
              <w:pStyle w:val="Text"/>
              <w:spacing w:line="360" w:lineRule="auto"/>
              <w:jc w:val="both"/>
              <w:rPr>
                <w:sz w:val="24"/>
                <w:szCs w:val="24"/>
              </w:rPr>
            </w:pPr>
          </w:p>
        </w:tc>
        <w:tc>
          <w:tcPr>
            <w:tcW w:w="213" w:type="dxa"/>
            <w:gridSpan w:val="2"/>
          </w:tcPr>
          <w:p w14:paraId="10BC3143" w14:textId="77777777" w:rsidR="0027779A" w:rsidRPr="00854A9F" w:rsidRDefault="0027779A" w:rsidP="00854A9F">
            <w:pPr>
              <w:spacing w:line="360" w:lineRule="auto"/>
              <w:jc w:val="both"/>
            </w:pPr>
          </w:p>
        </w:tc>
      </w:tr>
    </w:tbl>
    <w:p w14:paraId="340B72B6" w14:textId="71056AE4" w:rsidR="0027779A" w:rsidRPr="0027779A" w:rsidRDefault="0027779A" w:rsidP="00854A9F">
      <w:pPr>
        <w:spacing w:line="360" w:lineRule="auto"/>
        <w:jc w:val="both"/>
        <w:rPr>
          <w:b/>
          <w:bCs/>
          <w:sz w:val="32"/>
          <w:szCs w:val="32"/>
        </w:rPr>
      </w:pPr>
      <w:r w:rsidRPr="0027779A">
        <w:rPr>
          <w:b/>
          <w:bCs/>
          <w:sz w:val="32"/>
          <w:szCs w:val="32"/>
        </w:rPr>
        <w:t>Introduction</w:t>
      </w:r>
    </w:p>
    <w:p w14:paraId="7CB07911" w14:textId="292947D7" w:rsidR="004461DA" w:rsidRDefault="004461DA" w:rsidP="00854A9F">
      <w:pPr>
        <w:spacing w:line="360" w:lineRule="auto"/>
        <w:jc w:val="both"/>
      </w:pPr>
      <w:r w:rsidRPr="004461DA">
        <w:t xml:space="preserve">Customer satisfaction refers to those viewpoints that are </w:t>
      </w:r>
      <w:r w:rsidR="0027779A" w:rsidRPr="004461DA">
        <w:t>centered</w:t>
      </w:r>
      <w:r w:rsidRPr="004461DA">
        <w:t xml:space="preserve"> on ensuring that customers' requirements are met via the usage of an organization's </w:t>
      </w:r>
      <w:r w:rsidR="0017627D">
        <w:t xml:space="preserve">services </w:t>
      </w:r>
      <w:r w:rsidRPr="004461DA">
        <w:t xml:space="preserve">and </w:t>
      </w:r>
      <w:r w:rsidR="0017627D">
        <w:t>products</w:t>
      </w:r>
      <w:r w:rsidRPr="004461DA">
        <w:t>. This contentment leads to the development of tactics aimed at ensuring client satisfaction. Furthermore, the corporation should concentrate on developing unique techniques that attract clients to the company. Various market-related factors have been established in order to help a firm reach its aims and objectives. This makes an organization's nature dynamic, which aids in the organization's development in the appropriate direction. Various types of communication channels aid in the efficient development of consumer bases. McDonald's is the company mentioned in the study.</w:t>
      </w:r>
    </w:p>
    <w:p w14:paraId="42FC879F" w14:textId="77777777" w:rsidR="001D0AD1" w:rsidRDefault="001D0AD1" w:rsidP="00854A9F">
      <w:pPr>
        <w:spacing w:line="360" w:lineRule="auto"/>
        <w:jc w:val="both"/>
      </w:pPr>
    </w:p>
    <w:p w14:paraId="1E47E88E" w14:textId="71086503" w:rsidR="0027779A" w:rsidRDefault="001D0AD1" w:rsidP="001D0AD1">
      <w:pPr>
        <w:pStyle w:val="Text"/>
        <w:spacing w:line="360" w:lineRule="auto"/>
        <w:jc w:val="both"/>
        <w:rPr>
          <w:b/>
          <w:bCs/>
          <w:sz w:val="32"/>
          <w:szCs w:val="32"/>
        </w:rPr>
      </w:pPr>
      <w:r w:rsidRPr="00854A9F">
        <w:rPr>
          <w:b/>
          <w:bCs/>
          <w:sz w:val="32"/>
          <w:szCs w:val="32"/>
        </w:rPr>
        <w:t>Company Background</w:t>
      </w:r>
    </w:p>
    <w:p w14:paraId="26B16943" w14:textId="2C90CB32" w:rsidR="00EA3EA9" w:rsidRDefault="00854A9F" w:rsidP="00854A9F">
      <w:pPr>
        <w:spacing w:line="360" w:lineRule="auto"/>
        <w:jc w:val="both"/>
      </w:pPr>
      <w:r w:rsidRPr="00854A9F">
        <w:t xml:space="preserve">McDonalds was founded by brothers </w:t>
      </w:r>
      <w:r w:rsidR="003C3AAB" w:rsidRPr="00854A9F">
        <w:t xml:space="preserve">Maurice James "Mac" </w:t>
      </w:r>
      <w:r w:rsidR="003C3AAB">
        <w:t xml:space="preserve">and </w:t>
      </w:r>
      <w:r w:rsidRPr="00854A9F">
        <w:t>Richard James "Dick"</w:t>
      </w:r>
      <w:r w:rsidR="003C3AAB">
        <w:t xml:space="preserve"> </w:t>
      </w:r>
      <w:r w:rsidRPr="00854A9F">
        <w:t xml:space="preserve">McDonalds, in San Bernadino, California, </w:t>
      </w:r>
      <w:r w:rsidR="008C3878">
        <w:t>U</w:t>
      </w:r>
      <w:r w:rsidR="00EF5C63">
        <w:t>nited States</w:t>
      </w:r>
      <w:r w:rsidR="00C722DA">
        <w:t xml:space="preserve"> </w:t>
      </w:r>
      <w:r w:rsidR="00C722DA" w:rsidRPr="00854A9F">
        <w:t>in 1940</w:t>
      </w:r>
      <w:r w:rsidR="00C722DA">
        <w:t xml:space="preserve">. </w:t>
      </w:r>
      <w:r w:rsidR="00DD4198">
        <w:t>Brother’s</w:t>
      </w:r>
      <w:r w:rsidR="008A194B">
        <w:t xml:space="preserve"> Bar-B-Q</w:t>
      </w:r>
      <w:r w:rsidR="0079628B">
        <w:t xml:space="preserve"> was</w:t>
      </w:r>
      <w:r w:rsidR="00C722DA" w:rsidRPr="00854A9F">
        <w:t xml:space="preserve"> </w:t>
      </w:r>
      <w:r w:rsidR="0079628B">
        <w:t xml:space="preserve">reopened </w:t>
      </w:r>
      <w:r w:rsidRPr="00854A9F">
        <w:t xml:space="preserve">as a drive-in </w:t>
      </w:r>
      <w:r w:rsidR="00D65484" w:rsidRPr="00854A9F">
        <w:t xml:space="preserve">self-service </w:t>
      </w:r>
      <w:r w:rsidRPr="00854A9F">
        <w:t xml:space="preserve">restaurant </w:t>
      </w:r>
      <w:r w:rsidR="00496683">
        <w:t>with</w:t>
      </w:r>
      <w:r w:rsidR="001A1F66">
        <w:t xml:space="preserve"> </w:t>
      </w:r>
      <w:r w:rsidR="00BF34D5">
        <w:t xml:space="preserve">first menu of </w:t>
      </w:r>
      <w:r w:rsidR="004E1406">
        <w:t xml:space="preserve">only </w:t>
      </w:r>
      <w:r w:rsidR="001A36EE" w:rsidRPr="001A36EE">
        <w:t xml:space="preserve">nine items, </w:t>
      </w:r>
      <w:r w:rsidR="00B66DDE">
        <w:t>including</w:t>
      </w:r>
      <w:r w:rsidR="00EA3EA9">
        <w:t xml:space="preserve"> a </w:t>
      </w:r>
      <w:r w:rsidR="0097241F" w:rsidRPr="001A36EE">
        <w:t>fifteen</w:t>
      </w:r>
      <w:r w:rsidR="0097241F">
        <w:t>-cent</w:t>
      </w:r>
      <w:r w:rsidR="001A36EE" w:rsidRPr="001A36EE">
        <w:t xml:space="preserve"> </w:t>
      </w:r>
      <w:r w:rsidR="001A36EE">
        <w:t>hamburger</w:t>
      </w:r>
      <w:r w:rsidR="0093525B" w:rsidRPr="0093525B">
        <w:t xml:space="preserve"> </w:t>
      </w:r>
      <w:r w:rsidR="0093525B" w:rsidRPr="00854A9F">
        <w:t>in 1948</w:t>
      </w:r>
      <w:r w:rsidR="0093525B">
        <w:t xml:space="preserve">. </w:t>
      </w:r>
      <w:r w:rsidR="001A36EE" w:rsidRPr="001A36EE">
        <w:t xml:space="preserve"> </w:t>
      </w:r>
      <w:r w:rsidR="001C4EFC">
        <w:t xml:space="preserve">In 1949 </w:t>
      </w:r>
      <w:r w:rsidR="00F93466">
        <w:t>McDonald</w:t>
      </w:r>
      <w:r w:rsidR="005F5063">
        <w:t>’s</w:t>
      </w:r>
      <w:r w:rsidR="00F93466">
        <w:t xml:space="preserve"> menu </w:t>
      </w:r>
      <w:r w:rsidR="005F5063">
        <w:t xml:space="preserve">had wider choice of food </w:t>
      </w:r>
      <w:r w:rsidR="0097241F">
        <w:t>with</w:t>
      </w:r>
      <w:r w:rsidR="005F5063">
        <w:t xml:space="preserve"> </w:t>
      </w:r>
      <w:r w:rsidR="00BC3F9C">
        <w:t xml:space="preserve">Triple thick shakes </w:t>
      </w:r>
      <w:r w:rsidR="00BC3F9C" w:rsidRPr="001A36EE">
        <w:t>(Vanilla,</w:t>
      </w:r>
      <w:r w:rsidR="00BC3F9C">
        <w:t xml:space="preserve"> Banana,</w:t>
      </w:r>
      <w:r w:rsidR="00BC3F9C" w:rsidRPr="001A36EE">
        <w:t xml:space="preserve"> </w:t>
      </w:r>
      <w:r w:rsidR="00BC3F9C">
        <w:t xml:space="preserve">Chocolate and </w:t>
      </w:r>
      <w:r w:rsidR="00BC3F9C" w:rsidRPr="001A36EE">
        <w:t>Strawberry)</w:t>
      </w:r>
      <w:r w:rsidR="00BC3F9C">
        <w:t xml:space="preserve"> and </w:t>
      </w:r>
      <w:r w:rsidR="00C53FD2">
        <w:t>worldwide famous French fries</w:t>
      </w:r>
      <w:r w:rsidR="009E7359">
        <w:t xml:space="preserve"> (McDonald’s, 2019).</w:t>
      </w:r>
    </w:p>
    <w:p w14:paraId="50B47F2F" w14:textId="37801A0C" w:rsidR="00EF1CAD" w:rsidRDefault="00EF1CAD" w:rsidP="00854A9F">
      <w:pPr>
        <w:spacing w:line="360" w:lineRule="auto"/>
        <w:jc w:val="both"/>
      </w:pPr>
    </w:p>
    <w:p w14:paraId="05F70D0C" w14:textId="06DC3A82" w:rsidR="00CF628B" w:rsidRDefault="00A10CDE" w:rsidP="00854A9F">
      <w:pPr>
        <w:spacing w:line="360" w:lineRule="auto"/>
        <w:jc w:val="both"/>
      </w:pPr>
      <w:r w:rsidRPr="00A10CDE">
        <w:t>With over 3</w:t>
      </w:r>
      <w:r w:rsidR="008A3760">
        <w:t>8</w:t>
      </w:r>
      <w:r w:rsidRPr="00A10CDE">
        <w:t>,000 stores in 120 countries, McDonald's is the world's largest American fast-food company.</w:t>
      </w:r>
      <w:r>
        <w:t xml:space="preserve"> </w:t>
      </w:r>
      <w:r w:rsidR="001A1B76" w:rsidRPr="001A1B76">
        <w:t>McDonald's first UK restaurant opened in Woolwich, London, in 1974</w:t>
      </w:r>
      <w:r w:rsidR="000F273D">
        <w:t xml:space="preserve"> and</w:t>
      </w:r>
      <w:r w:rsidR="000C47ED">
        <w:t xml:space="preserve"> </w:t>
      </w:r>
      <w:r w:rsidR="000F273D">
        <w:t>i</w:t>
      </w:r>
      <w:r w:rsidR="000C47ED" w:rsidRPr="000C47ED">
        <w:t>n 1982, the company's headquarters relocated to its current location in East Finchley.</w:t>
      </w:r>
      <w:r w:rsidR="001A1B76" w:rsidRPr="001A1B76">
        <w:t xml:space="preserve"> </w:t>
      </w:r>
      <w:r w:rsidR="000D0712">
        <w:t xml:space="preserve">In </w:t>
      </w:r>
      <w:r w:rsidR="002F70CA">
        <w:t>the United Kingdom are now around 1,300 restaurants</w:t>
      </w:r>
      <w:r w:rsidR="005C1F16">
        <w:t xml:space="preserve">. </w:t>
      </w:r>
      <w:r w:rsidR="00810936">
        <w:t>About 93</w:t>
      </w:r>
      <w:r w:rsidR="008A3760">
        <w:t>%</w:t>
      </w:r>
      <w:r w:rsidR="00A4138D">
        <w:t xml:space="preserve"> of restaurants</w:t>
      </w:r>
      <w:r w:rsidR="00D056A7">
        <w:t xml:space="preserve"> around the world are </w:t>
      </w:r>
      <w:r w:rsidR="006B7403">
        <w:t>owned</w:t>
      </w:r>
      <w:r w:rsidR="00D056A7">
        <w:t xml:space="preserve"> by </w:t>
      </w:r>
      <w:r w:rsidR="006B7403">
        <w:t xml:space="preserve">franchisees, </w:t>
      </w:r>
      <w:r w:rsidR="006B7403" w:rsidRPr="006B7403">
        <w:t>stating that they are managed by independent local business owners rather than the compan</w:t>
      </w:r>
      <w:r w:rsidR="0020798F">
        <w:t xml:space="preserve">y and </w:t>
      </w:r>
      <w:r w:rsidR="00A41AFA">
        <w:t xml:space="preserve">9 of 10 restaurant managers </w:t>
      </w:r>
      <w:r w:rsidR="001A70D7" w:rsidRPr="001A70D7">
        <w:t>began their careers as</w:t>
      </w:r>
      <w:r w:rsidR="001A70D7">
        <w:t xml:space="preserve"> restaurant stuff</w:t>
      </w:r>
      <w:r w:rsidR="00830838">
        <w:t xml:space="preserve"> (McDonald’s, 2019).</w:t>
      </w:r>
    </w:p>
    <w:p w14:paraId="2D4C23D3" w14:textId="7FEE255F" w:rsidR="00EF1CAD" w:rsidRDefault="00EF1CAD" w:rsidP="00854A9F">
      <w:pPr>
        <w:spacing w:line="360" w:lineRule="auto"/>
        <w:jc w:val="both"/>
      </w:pPr>
    </w:p>
    <w:p w14:paraId="1A4E2B75" w14:textId="3B764CC7" w:rsidR="00000986" w:rsidRDefault="00976B6C" w:rsidP="00000986">
      <w:pPr>
        <w:spacing w:line="360" w:lineRule="auto"/>
        <w:jc w:val="both"/>
      </w:pPr>
      <w:r w:rsidRPr="00976B6C">
        <w:t>McDonald's represents more than just food. Is about the collaboration between</w:t>
      </w:r>
      <w:r w:rsidR="00CA1FBE">
        <w:t xml:space="preserve"> </w:t>
      </w:r>
      <w:r w:rsidRPr="00976B6C">
        <w:t xml:space="preserve">franchisees, </w:t>
      </w:r>
      <w:r w:rsidR="00CA1FBE" w:rsidRPr="00976B6C">
        <w:t>suppliers</w:t>
      </w:r>
      <w:r w:rsidR="00CA1FBE">
        <w:t xml:space="preserve"> </w:t>
      </w:r>
      <w:r w:rsidRPr="00976B6C">
        <w:t>and workers, the</w:t>
      </w:r>
      <w:r w:rsidR="005F294B">
        <w:t xml:space="preserve"> </w:t>
      </w:r>
      <w:r w:rsidRPr="00976B6C">
        <w:t xml:space="preserve">opportunities </w:t>
      </w:r>
      <w:r w:rsidR="005F294B">
        <w:t xml:space="preserve">and </w:t>
      </w:r>
      <w:r w:rsidR="005F294B" w:rsidRPr="00976B6C">
        <w:t xml:space="preserve">skills </w:t>
      </w:r>
      <w:r w:rsidRPr="00976B6C">
        <w:t>that McDonald's gives, and how McDonald's helps local communities</w:t>
      </w:r>
      <w:r w:rsidR="00E577A5">
        <w:t xml:space="preserve">. </w:t>
      </w:r>
      <w:r w:rsidR="00E577A5" w:rsidRPr="00E577A5">
        <w:t>McDonald's is a major employer of young people, providing them with their first work experience</w:t>
      </w:r>
      <w:r w:rsidRPr="00976B6C">
        <w:t xml:space="preserve"> as well as several opportunities to progress within the company. McDonald's offers tremendous opportunities for everyone to rise within the company, and they believe in each employee's capacity to move up in a fair length of time</w:t>
      </w:r>
      <w:r w:rsidR="00F056FE">
        <w:t xml:space="preserve"> </w:t>
      </w:r>
      <w:r w:rsidR="007D3A0E">
        <w:t xml:space="preserve">(McDonald’s, </w:t>
      </w:r>
      <w:r w:rsidR="0024246C">
        <w:t>2022).</w:t>
      </w:r>
    </w:p>
    <w:p w14:paraId="41C01E7F" w14:textId="77777777" w:rsidR="00976B6C" w:rsidRDefault="00976B6C" w:rsidP="00000986">
      <w:pPr>
        <w:spacing w:line="360" w:lineRule="auto"/>
        <w:jc w:val="both"/>
      </w:pPr>
    </w:p>
    <w:p w14:paraId="2CE05FA6" w14:textId="3DBBCAFB" w:rsidR="00D86173" w:rsidRDefault="00FF5C78" w:rsidP="00000986">
      <w:pPr>
        <w:spacing w:line="360" w:lineRule="auto"/>
        <w:jc w:val="both"/>
      </w:pPr>
      <w:r w:rsidRPr="00FF5C78">
        <w:lastRenderedPageBreak/>
        <w:t>Over 23,000 farms in the United Kingdom and Ireland provide ingredients for UK McDonald's restaurants. McDonald's supports a number of community activities, including trash pick-up patrols, Ronald McDonald house charities, which provide free shelter and support to families with sick children, and local football tournaments. McDonald encourages young people to play football by coaching and volunteering with local organizations. McDonald's recycles as well, with the goal of sending no waste to landfill</w:t>
      </w:r>
      <w:r w:rsidR="00343578">
        <w:t xml:space="preserve"> (RMHC, 2020).</w:t>
      </w:r>
    </w:p>
    <w:p w14:paraId="44197BBF" w14:textId="77777777" w:rsidR="00FF5C78" w:rsidRDefault="00FF5C78" w:rsidP="00000986">
      <w:pPr>
        <w:spacing w:line="360" w:lineRule="auto"/>
        <w:jc w:val="both"/>
      </w:pPr>
    </w:p>
    <w:p w14:paraId="5A32DE01" w14:textId="37B6B96E" w:rsidR="00B21EF6" w:rsidRPr="00B21EF6" w:rsidRDefault="00B21EF6" w:rsidP="00000986">
      <w:pPr>
        <w:spacing w:line="360" w:lineRule="auto"/>
        <w:jc w:val="both"/>
        <w:rPr>
          <w:b/>
          <w:bCs/>
          <w:sz w:val="32"/>
          <w:szCs w:val="32"/>
        </w:rPr>
      </w:pPr>
      <w:r w:rsidRPr="00B21EF6">
        <w:rPr>
          <w:b/>
          <w:bCs/>
          <w:sz w:val="32"/>
          <w:szCs w:val="32"/>
        </w:rPr>
        <w:t>Mission</w:t>
      </w:r>
    </w:p>
    <w:p w14:paraId="523DE24E" w14:textId="47772DB1" w:rsidR="00D86173" w:rsidRDefault="00395DD5" w:rsidP="00000986">
      <w:pPr>
        <w:spacing w:line="360" w:lineRule="auto"/>
        <w:jc w:val="both"/>
      </w:pPr>
      <w:r w:rsidRPr="00395DD5">
        <w:t xml:space="preserve">McDonald's </w:t>
      </w:r>
      <w:r w:rsidR="005530D4">
        <w:t>mission</w:t>
      </w:r>
      <w:r w:rsidRPr="00395DD5">
        <w:t xml:space="preserve"> is to provide customers precisely what they want every time they come in. Restaurant stuff ensure that all guests have a fantastic experience by offering high-quality, </w:t>
      </w:r>
      <w:r w:rsidR="00667731">
        <w:t>fre</w:t>
      </w:r>
      <w:r w:rsidR="00DC17D5">
        <w:t>sh</w:t>
      </w:r>
      <w:r w:rsidRPr="00395DD5">
        <w:t xml:space="preserve">, and </w:t>
      </w:r>
      <w:r w:rsidR="00DC17D5">
        <w:t>hot</w:t>
      </w:r>
      <w:r w:rsidRPr="00395DD5">
        <w:t xml:space="preserve"> food, served in a </w:t>
      </w:r>
      <w:r w:rsidR="00DC17D5">
        <w:t>safe</w:t>
      </w:r>
      <w:r w:rsidRPr="00395DD5">
        <w:t xml:space="preserve"> and </w:t>
      </w:r>
      <w:r w:rsidR="001D79E1">
        <w:t>clean</w:t>
      </w:r>
      <w:r w:rsidRPr="00395DD5">
        <w:t xml:space="preserve"> environment by </w:t>
      </w:r>
      <w:r w:rsidR="00F16C55">
        <w:t>pleasant</w:t>
      </w:r>
      <w:r w:rsidRPr="00395DD5">
        <w:t xml:space="preserve"> personnel that provide an excellent experience</w:t>
      </w:r>
      <w:r w:rsidR="00341FA6">
        <w:t xml:space="preserve">, making delicious feel-good moments easy for everyone. </w:t>
      </w:r>
      <w:r>
        <w:t xml:space="preserve"> </w:t>
      </w:r>
      <w:r w:rsidR="00D86173" w:rsidRPr="00D86173">
        <w:t>It is all about how people behave and act while at work to deliver this fantastic experience. It is critical for McDonald's to make visitors feel welcome in order for them to enjoy their visit and look forward to returning, since they may tell their friends about McDonald's or become regular customers</w:t>
      </w:r>
      <w:r w:rsidR="00CE29EC">
        <w:t xml:space="preserve"> (McDonald’s, 202</w:t>
      </w:r>
      <w:r w:rsidR="00C25D1D">
        <w:t>1</w:t>
      </w:r>
      <w:r w:rsidR="00CE29EC">
        <w:t>).</w:t>
      </w:r>
    </w:p>
    <w:p w14:paraId="2982B0E3" w14:textId="77777777" w:rsidR="00D86173" w:rsidRDefault="00D86173" w:rsidP="00000986">
      <w:pPr>
        <w:spacing w:line="360" w:lineRule="auto"/>
        <w:jc w:val="both"/>
      </w:pPr>
    </w:p>
    <w:p w14:paraId="1019EB78" w14:textId="62727730" w:rsidR="001E693A" w:rsidRDefault="0035745D" w:rsidP="00F60498">
      <w:pPr>
        <w:spacing w:line="360" w:lineRule="auto"/>
        <w:jc w:val="both"/>
      </w:pPr>
      <w:r w:rsidRPr="0035745D">
        <w:t xml:space="preserve">McDonald's treats children as their most important customers, making it even more important to give them an extra special experience every time they visit </w:t>
      </w:r>
      <w:r w:rsidR="005304DE" w:rsidRPr="005304DE">
        <w:t>by conversing with them</w:t>
      </w:r>
      <w:r w:rsidR="005304DE">
        <w:t xml:space="preserve"> </w:t>
      </w:r>
      <w:r w:rsidRPr="0035745D">
        <w:t xml:space="preserve">or simply </w:t>
      </w:r>
      <w:r w:rsidR="006F49CC">
        <w:t>p</w:t>
      </w:r>
      <w:r w:rsidR="006F49CC" w:rsidRPr="006F49CC">
        <w:t xml:space="preserve">roviding them with a Happy Meal promotional item or balloon </w:t>
      </w:r>
      <w:r w:rsidR="00D40EE0">
        <w:t xml:space="preserve">what </w:t>
      </w:r>
      <w:r w:rsidR="006F49CC" w:rsidRPr="006F49CC">
        <w:t xml:space="preserve">will amaze their parents </w:t>
      </w:r>
      <w:r w:rsidR="0032168E" w:rsidRPr="0032168E">
        <w:t>and encourage them to visit again.</w:t>
      </w:r>
    </w:p>
    <w:p w14:paraId="6ACECFAF" w14:textId="77777777" w:rsidR="00F60498" w:rsidRDefault="00F60498" w:rsidP="00000986">
      <w:pPr>
        <w:spacing w:line="360" w:lineRule="auto"/>
        <w:jc w:val="both"/>
      </w:pPr>
    </w:p>
    <w:p w14:paraId="7C79BF60" w14:textId="4E1660CB" w:rsidR="00EB517B" w:rsidRDefault="00131C5C" w:rsidP="00000986">
      <w:pPr>
        <w:spacing w:line="360" w:lineRule="auto"/>
        <w:jc w:val="both"/>
        <w:rPr>
          <w:b/>
          <w:bCs/>
          <w:sz w:val="32"/>
          <w:szCs w:val="32"/>
        </w:rPr>
      </w:pPr>
      <w:r>
        <w:rPr>
          <w:b/>
          <w:bCs/>
          <w:sz w:val="32"/>
          <w:szCs w:val="32"/>
        </w:rPr>
        <w:t>C</w:t>
      </w:r>
      <w:r w:rsidR="005B390B" w:rsidRPr="005F4179">
        <w:rPr>
          <w:b/>
          <w:bCs/>
          <w:sz w:val="32"/>
          <w:szCs w:val="32"/>
        </w:rPr>
        <w:t>ommunication</w:t>
      </w:r>
    </w:p>
    <w:p w14:paraId="41B8E4D8" w14:textId="654B8893" w:rsidR="00D91E7D" w:rsidRDefault="00EB517B" w:rsidP="00000986">
      <w:pPr>
        <w:spacing w:line="360" w:lineRule="auto"/>
        <w:jc w:val="both"/>
      </w:pPr>
      <w:r w:rsidRPr="00593543">
        <w:t xml:space="preserve">The term "communication" comes from the Latin word "communicare," which means "to convey or exchange information, news, or views, among other things." Interaction with people and the environment is what communication is all about. When we connect with people, we use language to communicate information, ideas, and attitudes. Communication, according to </w:t>
      </w:r>
      <w:r w:rsidR="00BF7451">
        <w:t>(</w:t>
      </w:r>
      <w:r w:rsidRPr="00593543">
        <w:t xml:space="preserve">Keith Davis, </w:t>
      </w:r>
      <w:r w:rsidR="000E1F45">
        <w:t xml:space="preserve">1967) </w:t>
      </w:r>
      <w:r w:rsidRPr="00593543">
        <w:t xml:space="preserve">is the exchange of information and understanding from one person to another. It is a method of delivering </w:t>
      </w:r>
      <w:r w:rsidR="00E97B8C">
        <w:t>information</w:t>
      </w:r>
      <w:r w:rsidR="00171312">
        <w:t xml:space="preserve">, </w:t>
      </w:r>
      <w:r w:rsidRPr="00593543">
        <w:t xml:space="preserve">values, </w:t>
      </w:r>
      <w:r w:rsidR="006A1044" w:rsidRPr="00593543">
        <w:t>ideas,</w:t>
      </w:r>
      <w:r w:rsidRPr="00593543">
        <w:t xml:space="preserve"> </w:t>
      </w:r>
      <w:r w:rsidR="00171312">
        <w:t>feelings, opinions</w:t>
      </w:r>
      <w:r w:rsidR="00DF2A6A">
        <w:t>,</w:t>
      </w:r>
      <w:r w:rsidRPr="00593543">
        <w:t xml:space="preserve"> </w:t>
      </w:r>
      <w:r w:rsidR="002D1656" w:rsidRPr="00593543">
        <w:t>facts,</w:t>
      </w:r>
      <w:r w:rsidRPr="00593543">
        <w:t> </w:t>
      </w:r>
      <w:r w:rsidR="007D103F">
        <w:t xml:space="preserve">or anything else </w:t>
      </w:r>
      <w:r w:rsidRPr="00593543">
        <w:t>to others</w:t>
      </w:r>
      <w:r w:rsidR="00B13122">
        <w:t xml:space="preserve"> either </w:t>
      </w:r>
      <w:r w:rsidR="00D750B2">
        <w:t>verbally</w:t>
      </w:r>
      <w:r w:rsidR="00242A27">
        <w:t xml:space="preserve"> </w:t>
      </w:r>
      <w:r w:rsidR="00D750B2">
        <w:t>or non-verbally</w:t>
      </w:r>
      <w:r w:rsidR="00E02A70">
        <w:t>.</w:t>
      </w:r>
    </w:p>
    <w:p w14:paraId="71B0BE86" w14:textId="77777777" w:rsidR="00D70B32" w:rsidRDefault="00D70B32" w:rsidP="00000986">
      <w:pPr>
        <w:spacing w:line="360" w:lineRule="auto"/>
        <w:jc w:val="both"/>
      </w:pPr>
    </w:p>
    <w:p w14:paraId="682E1D92" w14:textId="77777777" w:rsidR="002D1656" w:rsidRDefault="002D1656" w:rsidP="00000986">
      <w:pPr>
        <w:spacing w:line="360" w:lineRule="auto"/>
        <w:jc w:val="both"/>
      </w:pPr>
    </w:p>
    <w:p w14:paraId="1EA8DF7E" w14:textId="77777777" w:rsidR="002D1656" w:rsidRDefault="002D1656" w:rsidP="00000986">
      <w:pPr>
        <w:spacing w:line="360" w:lineRule="auto"/>
        <w:jc w:val="both"/>
      </w:pPr>
    </w:p>
    <w:p w14:paraId="5DDCBD8B" w14:textId="4E2A8ABC" w:rsidR="00AA1544" w:rsidRDefault="005A7D87" w:rsidP="00000986">
      <w:pPr>
        <w:spacing w:line="360" w:lineRule="auto"/>
        <w:jc w:val="both"/>
        <w:rPr>
          <w:b/>
          <w:bCs/>
          <w:sz w:val="32"/>
          <w:szCs w:val="32"/>
        </w:rPr>
      </w:pPr>
      <w:r w:rsidRPr="005A7D87">
        <w:rPr>
          <w:b/>
          <w:bCs/>
          <w:sz w:val="32"/>
          <w:szCs w:val="32"/>
        </w:rPr>
        <w:lastRenderedPageBreak/>
        <w:t>Communication model</w:t>
      </w:r>
      <w:r w:rsidR="00E345EA">
        <w:rPr>
          <w:b/>
          <w:bCs/>
          <w:sz w:val="32"/>
          <w:szCs w:val="32"/>
        </w:rPr>
        <w:t xml:space="preserve"> </w:t>
      </w:r>
    </w:p>
    <w:p w14:paraId="63FD35B3" w14:textId="74C98288" w:rsidR="00D14A3B" w:rsidRDefault="00AA1544" w:rsidP="00000986">
      <w:pPr>
        <w:spacing w:line="360" w:lineRule="auto"/>
        <w:jc w:val="both"/>
      </w:pPr>
      <w:r w:rsidRPr="002E67B9">
        <w:t xml:space="preserve">The communication process begins with the communicator/sender, who has something to transmit with others, which might be an idea, </w:t>
      </w:r>
      <w:r w:rsidR="00B03089" w:rsidRPr="002E67B9">
        <w:t xml:space="preserve">fact, </w:t>
      </w:r>
      <w:r w:rsidR="001B4A71" w:rsidRPr="002E67B9">
        <w:t>knowledge,</w:t>
      </w:r>
      <w:r w:rsidR="00B03089">
        <w:t xml:space="preserve"> </w:t>
      </w:r>
      <w:r w:rsidRPr="002E67B9">
        <w:t xml:space="preserve">or anything else. The sender encourages the message by using a language that the recipient can comprehend. The medium of expression can be speaking, writing, facial expression, </w:t>
      </w:r>
      <w:r w:rsidR="00B03089" w:rsidRPr="002E67B9">
        <w:t>eye contact</w:t>
      </w:r>
      <w:r w:rsidR="00B03089">
        <w:t xml:space="preserve">, </w:t>
      </w:r>
      <w:r w:rsidRPr="002E67B9">
        <w:t>gesture</w:t>
      </w:r>
      <w:r w:rsidR="00B03089">
        <w:t xml:space="preserve"> </w:t>
      </w:r>
      <w:r w:rsidRPr="002E67B9">
        <w:t xml:space="preserve">and so on. The message is created in collaboration with the communicator, who employs the appropriate words and language. The message is the most important aspect of the entire communication process. The individual to whom the communication is addressed is referred to as the receiver. For affective communication, it is critical for the sender to understand the receiver's decoding ability and interpretation capabilities. </w:t>
      </w:r>
      <w:r w:rsidR="00256FFD">
        <w:t>D</w:t>
      </w:r>
      <w:r w:rsidRPr="002E67B9">
        <w:t>ecoding is the receiver's interpretation of the message.</w:t>
      </w:r>
      <w:r w:rsidR="003B1EE0">
        <w:t xml:space="preserve"> </w:t>
      </w:r>
      <w:r w:rsidR="003B1EE0" w:rsidRPr="003B1EE0">
        <w:t>After decoding the message, the receiver will provide feedback to the sender. It is an important component of the overall communication process since it signals that the message is not distorted; for this reason, the receiver seeks for the channel in the same way that the sender communicates with the receiver. When a message is received and understood in the same way that the sender intended, communication is said to have occurred.</w:t>
      </w:r>
    </w:p>
    <w:p w14:paraId="45601F21" w14:textId="77777777" w:rsidR="00F60498" w:rsidRPr="004E00DC" w:rsidRDefault="00F60498" w:rsidP="00000986">
      <w:pPr>
        <w:spacing w:line="360" w:lineRule="auto"/>
        <w:jc w:val="both"/>
      </w:pPr>
    </w:p>
    <w:p w14:paraId="2DEE581E" w14:textId="18AB0A5E" w:rsidR="00E7088E" w:rsidRDefault="00912D77" w:rsidP="00E97B8C">
      <w:pPr>
        <w:spacing w:line="360" w:lineRule="auto"/>
        <w:jc w:val="center"/>
      </w:pPr>
      <w:r>
        <w:rPr>
          <w:noProof/>
        </w:rPr>
        <w:drawing>
          <wp:inline distT="0" distB="0" distL="0" distR="0" wp14:anchorId="74B97C41" wp14:editId="668E4464">
            <wp:extent cx="4984855" cy="330517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14211" cy="3390943"/>
                    </a:xfrm>
                    <a:prstGeom prst="rect">
                      <a:avLst/>
                    </a:prstGeom>
                    <a:noFill/>
                    <a:ln>
                      <a:noFill/>
                    </a:ln>
                  </pic:spPr>
                </pic:pic>
              </a:graphicData>
            </a:graphic>
          </wp:inline>
        </w:drawing>
      </w:r>
    </w:p>
    <w:p w14:paraId="697BF073" w14:textId="77777777" w:rsidR="00D14A3B" w:rsidRDefault="00D14A3B" w:rsidP="0078596F">
      <w:pPr>
        <w:spacing w:line="360" w:lineRule="auto"/>
        <w:jc w:val="both"/>
        <w:rPr>
          <w:b/>
          <w:bCs/>
          <w:sz w:val="32"/>
          <w:szCs w:val="32"/>
        </w:rPr>
      </w:pPr>
    </w:p>
    <w:p w14:paraId="71C08B47" w14:textId="412214B8" w:rsidR="005B289F" w:rsidRDefault="00CF64FE" w:rsidP="0078596F">
      <w:pPr>
        <w:spacing w:line="360" w:lineRule="auto"/>
        <w:jc w:val="both"/>
        <w:rPr>
          <w:b/>
          <w:bCs/>
          <w:sz w:val="32"/>
          <w:szCs w:val="32"/>
        </w:rPr>
      </w:pPr>
      <w:r w:rsidRPr="00CF64FE">
        <w:rPr>
          <w:b/>
          <w:bCs/>
          <w:sz w:val="32"/>
          <w:szCs w:val="32"/>
        </w:rPr>
        <w:t>Integrated Marketing Communications</w:t>
      </w:r>
    </w:p>
    <w:p w14:paraId="3D4A06FC" w14:textId="77777777" w:rsidR="00C83561" w:rsidRDefault="00123404" w:rsidP="00C645E2">
      <w:pPr>
        <w:spacing w:line="360" w:lineRule="auto"/>
        <w:jc w:val="both"/>
      </w:pPr>
      <w:r w:rsidRPr="00123404">
        <w:t xml:space="preserve">Today's marketing landscape is quickly shifting. To reach huge sectors of the population in the past, companies depended significantly on mass media, such as television, radio, and magazines. This was </w:t>
      </w:r>
      <w:r w:rsidRPr="00123404">
        <w:lastRenderedPageBreak/>
        <w:t xml:space="preserve">both pricey and ineffective for the brands. Media, advertising, special events, sales promotions, packaging, interactive internet marketing, and public relations were all employed in the past by businesses. Individual customer identities, which exist and are valuable in the future of marketing, are more ephemeral. IMC (Integrated Marketing Communications) is the name given to this innovative strategy. </w:t>
      </w:r>
    </w:p>
    <w:p w14:paraId="409B5827" w14:textId="77777777" w:rsidR="00C83561" w:rsidRDefault="00C83561" w:rsidP="00C645E2">
      <w:pPr>
        <w:spacing w:line="360" w:lineRule="auto"/>
        <w:jc w:val="both"/>
      </w:pPr>
    </w:p>
    <w:p w14:paraId="48F4A33E" w14:textId="4848E82A" w:rsidR="00C83561" w:rsidRDefault="007F1261" w:rsidP="00C645E2">
      <w:pPr>
        <w:spacing w:line="360" w:lineRule="auto"/>
        <w:jc w:val="both"/>
      </w:pPr>
      <w:r w:rsidRPr="007F1261">
        <w:t xml:space="preserve">IMC is a strategic business process for </w:t>
      </w:r>
      <w:r w:rsidR="0099354F" w:rsidRPr="007F1261">
        <w:t>organizing</w:t>
      </w:r>
      <w:r w:rsidRPr="007F1261">
        <w:t>, developing, executing, and evaluating quantifiable compelling brand communication initiatives with consumers, customers, prospects, employees, and other key external and internal audiences</w:t>
      </w:r>
      <w:r w:rsidR="00D52C79">
        <w:t xml:space="preserve"> </w:t>
      </w:r>
      <w:r w:rsidR="00BA6654">
        <w:t>(Blankeman, 2018).</w:t>
      </w:r>
    </w:p>
    <w:p w14:paraId="3EEE392E" w14:textId="77777777" w:rsidR="00C83561" w:rsidRDefault="00C83561" w:rsidP="00C645E2">
      <w:pPr>
        <w:spacing w:line="360" w:lineRule="auto"/>
        <w:jc w:val="both"/>
      </w:pPr>
    </w:p>
    <w:p w14:paraId="5E58010F" w14:textId="6CB698CF" w:rsidR="00DB534E" w:rsidRDefault="00F40371" w:rsidP="00C645E2">
      <w:pPr>
        <w:spacing w:line="360" w:lineRule="auto"/>
        <w:jc w:val="both"/>
      </w:pPr>
      <w:r w:rsidRPr="00F40371">
        <w:t>To achieve maximum communication effect, IMC employs all types of promotion. The manner of delivery differs. IMC's primary objectives are short-term financial gain and long-term brand value.</w:t>
      </w:r>
      <w:r>
        <w:t xml:space="preserve"> </w:t>
      </w:r>
      <w:r w:rsidR="00C645E2" w:rsidRPr="00C645E2">
        <w:t>Because of the constancy of IMC marketing, communications are more believable, and audiences grow to trust the brand above others.</w:t>
      </w:r>
      <w:r w:rsidR="00DD3F9C">
        <w:t xml:space="preserve"> </w:t>
      </w:r>
      <w:r w:rsidR="00457902" w:rsidRPr="00457902">
        <w:t>To compete and thrive in today's market, businesses must employ tolls that are ideal for communicating with the target audience. The promotional mix refers to the basic instruments for achieving a brand's communication goals. Advertising, selling, direct marketing, sales promotions, and public relations are all part of the promotional mix. These solutions allow businesses to retain consumer relationships while also planning for the future. These technologies assist firms in reaching out to their target market.</w:t>
      </w:r>
    </w:p>
    <w:p w14:paraId="79B23472" w14:textId="77777777" w:rsidR="00DB534E" w:rsidRDefault="00DB534E" w:rsidP="00C645E2">
      <w:pPr>
        <w:spacing w:line="360" w:lineRule="auto"/>
        <w:jc w:val="both"/>
      </w:pPr>
    </w:p>
    <w:p w14:paraId="4BBB49A0" w14:textId="77777777" w:rsidR="00B91FD6" w:rsidRDefault="00B91FD6" w:rsidP="00C645E2">
      <w:pPr>
        <w:spacing w:line="360" w:lineRule="auto"/>
        <w:jc w:val="both"/>
      </w:pPr>
    </w:p>
    <w:p w14:paraId="20D5CD68" w14:textId="764008BD" w:rsidR="00B91FD6" w:rsidRDefault="00B91FD6" w:rsidP="00043D31">
      <w:pPr>
        <w:spacing w:line="360" w:lineRule="auto"/>
        <w:jc w:val="center"/>
      </w:pPr>
      <w:r>
        <w:rPr>
          <w:noProof/>
        </w:rPr>
        <w:drawing>
          <wp:inline distT="0" distB="0" distL="0" distR="0" wp14:anchorId="57325614" wp14:editId="250CC721">
            <wp:extent cx="5619750" cy="2095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9750" cy="2095500"/>
                    </a:xfrm>
                    <a:prstGeom prst="rect">
                      <a:avLst/>
                    </a:prstGeom>
                    <a:noFill/>
                    <a:ln>
                      <a:noFill/>
                    </a:ln>
                  </pic:spPr>
                </pic:pic>
              </a:graphicData>
            </a:graphic>
          </wp:inline>
        </w:drawing>
      </w:r>
    </w:p>
    <w:p w14:paraId="6EAC0A21" w14:textId="77777777" w:rsidR="008B0AA3" w:rsidRDefault="008B0AA3" w:rsidP="00C645E2">
      <w:pPr>
        <w:spacing w:line="360" w:lineRule="auto"/>
        <w:jc w:val="both"/>
      </w:pPr>
    </w:p>
    <w:p w14:paraId="704FA579" w14:textId="77777777" w:rsidR="00BE2BDE" w:rsidRDefault="00BE2BDE" w:rsidP="00D53976">
      <w:pPr>
        <w:spacing w:line="360" w:lineRule="auto"/>
      </w:pPr>
    </w:p>
    <w:p w14:paraId="77ACAB5C" w14:textId="77777777" w:rsidR="0099354F" w:rsidRDefault="0099354F" w:rsidP="00D53976">
      <w:pPr>
        <w:spacing w:line="360" w:lineRule="auto"/>
      </w:pPr>
    </w:p>
    <w:p w14:paraId="379A39C3" w14:textId="15FB9A00" w:rsidR="00EB668F" w:rsidRDefault="00D53976" w:rsidP="00D53976">
      <w:pPr>
        <w:spacing w:line="360" w:lineRule="auto"/>
        <w:rPr>
          <w:b/>
          <w:bCs/>
          <w:sz w:val="32"/>
          <w:szCs w:val="32"/>
        </w:rPr>
      </w:pPr>
      <w:r w:rsidRPr="00D53976">
        <w:rPr>
          <w:b/>
          <w:bCs/>
          <w:sz w:val="32"/>
          <w:szCs w:val="32"/>
        </w:rPr>
        <w:lastRenderedPageBreak/>
        <w:t>Promotional Strategies</w:t>
      </w:r>
    </w:p>
    <w:p w14:paraId="354977DE" w14:textId="4AFD6414" w:rsidR="00B03B4F" w:rsidRDefault="00CD3BE4" w:rsidP="00756B71">
      <w:pPr>
        <w:spacing w:line="360" w:lineRule="auto"/>
        <w:jc w:val="both"/>
      </w:pPr>
      <w:r>
        <w:t xml:space="preserve">McDonald’s </w:t>
      </w:r>
      <w:r>
        <w:t>most common visitors</w:t>
      </w:r>
      <w:r>
        <w:t xml:space="preserve"> are</w:t>
      </w:r>
      <w:r w:rsidR="00294AFF">
        <w:t xml:space="preserve"> </w:t>
      </w:r>
      <w:r w:rsidR="00E415F7">
        <w:t>lower and middle class</w:t>
      </w:r>
      <w:r w:rsidR="00A27FE9">
        <w:t>, both male and female between ages of</w:t>
      </w:r>
      <w:r w:rsidR="004E40A3">
        <w:t xml:space="preserve"> six to </w:t>
      </w:r>
      <w:r w:rsidR="0000235C">
        <w:t>fifty-five</w:t>
      </w:r>
      <w:r w:rsidR="0054194E">
        <w:t xml:space="preserve"> who have </w:t>
      </w:r>
      <w:r w:rsidR="0054194E" w:rsidRPr="006E025D">
        <w:t xml:space="preserve">preference for fast food in </w:t>
      </w:r>
      <w:r w:rsidR="004D712F" w:rsidRPr="006E025D">
        <w:t>general</w:t>
      </w:r>
      <w:r w:rsidR="004D712F">
        <w:t xml:space="preserve">. </w:t>
      </w:r>
      <w:r w:rsidR="006E025D" w:rsidRPr="006E025D">
        <w:t>They are brand loyal </w:t>
      </w:r>
      <w:r w:rsidR="004D712F">
        <w:t>and</w:t>
      </w:r>
      <w:r w:rsidR="006E025D" w:rsidRPr="006E025D">
        <w:t xml:space="preserve"> spend an average of £5.77 every visit.</w:t>
      </w:r>
      <w:r w:rsidR="00442573">
        <w:t xml:space="preserve"> </w:t>
      </w:r>
      <w:r w:rsidR="00AA691D" w:rsidRPr="00AA691D">
        <w:t xml:space="preserve">A significant portion of these customers are parents with small children, who like the brand's family-friendly ambience and food selections. </w:t>
      </w:r>
      <w:r w:rsidR="004715D7" w:rsidRPr="004715D7">
        <w:t>To satisfy this demand, the Happy Meal, a popular children's meal package that includes a free toy, was originally presented in 1980.</w:t>
      </w:r>
    </w:p>
    <w:p w14:paraId="0783EE68" w14:textId="77777777" w:rsidR="004715D7" w:rsidRDefault="004715D7" w:rsidP="00D53976">
      <w:pPr>
        <w:spacing w:line="360" w:lineRule="auto"/>
        <w:rPr>
          <w:b/>
          <w:bCs/>
        </w:rPr>
      </w:pPr>
    </w:p>
    <w:p w14:paraId="72870C76" w14:textId="160ACDF1" w:rsidR="001A259A" w:rsidRPr="001A259A" w:rsidRDefault="001A259A" w:rsidP="00D53976">
      <w:pPr>
        <w:spacing w:line="360" w:lineRule="auto"/>
      </w:pPr>
      <w:r w:rsidRPr="001A259A">
        <w:t xml:space="preserve">The brand collectors use primary market research data to drive their marketing strategy and guarantee that their target demographic is reached. To measure customer satisfaction with meal quality, </w:t>
      </w:r>
      <w:r w:rsidR="0078615E" w:rsidRPr="001A259A">
        <w:t>delivery</w:t>
      </w:r>
      <w:r w:rsidR="0078615E">
        <w:t xml:space="preserve">, </w:t>
      </w:r>
      <w:r w:rsidRPr="001A259A">
        <w:t xml:space="preserve">service, and other factors, questionnaires </w:t>
      </w:r>
      <w:r w:rsidR="0078615E">
        <w:t xml:space="preserve">and </w:t>
      </w:r>
      <w:r w:rsidR="0078615E" w:rsidRPr="001A259A">
        <w:t>surveys</w:t>
      </w:r>
      <w:r w:rsidR="0078615E" w:rsidRPr="001A259A">
        <w:t xml:space="preserve"> </w:t>
      </w:r>
      <w:r w:rsidRPr="001A259A">
        <w:t xml:space="preserve">are done on social media, </w:t>
      </w:r>
      <w:r w:rsidR="0014037F" w:rsidRPr="001A259A">
        <w:t>in stores</w:t>
      </w:r>
      <w:r w:rsidR="0014037F" w:rsidRPr="001A259A">
        <w:t xml:space="preserve"> </w:t>
      </w:r>
      <w:r w:rsidRPr="001A259A">
        <w:t>and via the McDonald's mobile app. McDonald's Community, its forum website, and other digital platforms are also regularly watched to record consumer engagement and input.</w:t>
      </w:r>
    </w:p>
    <w:p w14:paraId="2C568CC4" w14:textId="77777777" w:rsidR="001A259A" w:rsidRDefault="001A259A" w:rsidP="00D53976">
      <w:pPr>
        <w:spacing w:line="360" w:lineRule="auto"/>
        <w:rPr>
          <w:b/>
          <w:bCs/>
        </w:rPr>
      </w:pPr>
    </w:p>
    <w:p w14:paraId="652B6FB0" w14:textId="35CBB4B4" w:rsidR="001A259A" w:rsidRDefault="00D008BC" w:rsidP="00D53976">
      <w:pPr>
        <w:spacing w:line="360" w:lineRule="auto"/>
      </w:pPr>
      <w:r w:rsidRPr="00D008BC">
        <w:t>McDonald's spends a significant amount of money on billboard and TV advertising, with a total advertising budget of over £1.5 million in the United Kingdom alone. Digital marketing efforts support the company's offline promotional strategy by delivering consistent content to consumers that aren't typically reached by outdoor, TV, or radio ads.</w:t>
      </w:r>
      <w:r w:rsidR="00E20AE9">
        <w:t xml:space="preserve"> </w:t>
      </w:r>
      <w:r w:rsidR="00E20AE9" w:rsidRPr="00E20AE9">
        <w:t>McDonald's uses Tv and radio to engender general brand awareness, as well as promote new menu items, meal deals.</w:t>
      </w:r>
      <w:r w:rsidR="003F2BDD">
        <w:t xml:space="preserve"> Traditional billboard advertisements are also widely used by McDonald</w:t>
      </w:r>
      <w:r w:rsidR="007C1D80">
        <w:t xml:space="preserve">’s. focusing on the same marketing objectives and content as those that underpin </w:t>
      </w:r>
      <w:r w:rsidR="001C4A2C">
        <w:t xml:space="preserve">its broadcast ads. </w:t>
      </w:r>
      <w:r w:rsidR="009750EB">
        <w:t xml:space="preserve">Ranging from static to digital </w:t>
      </w:r>
      <w:r w:rsidR="00F174DD">
        <w:t>interactive</w:t>
      </w:r>
      <w:r w:rsidR="007E2152">
        <w:t xml:space="preserve"> billboards, placed in prominent locations with high </w:t>
      </w:r>
      <w:r w:rsidR="00F174DD">
        <w:t xml:space="preserve">footfall and visibility. </w:t>
      </w:r>
      <w:r w:rsidR="00814B5A">
        <w:t xml:space="preserve">McDonald’s </w:t>
      </w:r>
      <w:r w:rsidR="00E62E7E">
        <w:t xml:space="preserve">are also used across the particular social media platforms as </w:t>
      </w:r>
      <w:r w:rsidR="00B545D4">
        <w:t>Facebook, Instagram, and Twitter.</w:t>
      </w:r>
    </w:p>
    <w:p w14:paraId="2F96A9AA" w14:textId="77777777" w:rsidR="00D008BC" w:rsidRDefault="00D008BC" w:rsidP="00D53976">
      <w:pPr>
        <w:spacing w:line="360" w:lineRule="auto"/>
      </w:pPr>
    </w:p>
    <w:p w14:paraId="537DC4C7" w14:textId="5E687829" w:rsidR="00D008BC" w:rsidRDefault="00695588" w:rsidP="00D53976">
      <w:pPr>
        <w:spacing w:line="360" w:lineRule="auto"/>
      </w:pPr>
      <w:r w:rsidRPr="00695588">
        <w:t>McDonald's also uses outdoor ambient advertisement that is both inventive and compelling. Ambient advertising is defined as the placement of advertising content in odd or unexpected locations, on things that are not often used for promotional reasons</w:t>
      </w:r>
      <w:r w:rsidR="006456E9">
        <w:t xml:space="preserve"> as McDonald’s Massive </w:t>
      </w:r>
      <w:r w:rsidR="00757D95">
        <w:t xml:space="preserve">takeaway McMuffin </w:t>
      </w:r>
      <w:r w:rsidR="007F0C46">
        <w:t xml:space="preserve">bags </w:t>
      </w:r>
      <w:r w:rsidR="002D6CA2">
        <w:t>placed across prominent street in New Ze</w:t>
      </w:r>
      <w:r w:rsidR="001E178D">
        <w:t>a</w:t>
      </w:r>
      <w:r w:rsidR="002D6CA2">
        <w:t>land in 2018</w:t>
      </w:r>
      <w:r w:rsidR="001E178D">
        <w:t xml:space="preserve"> or </w:t>
      </w:r>
      <w:r w:rsidR="00476CAA">
        <w:t>road crossing markings across pedestrian road</w:t>
      </w:r>
      <w:r w:rsidR="007D6F83">
        <w:t xml:space="preserve"> designed as a portion of </w:t>
      </w:r>
      <w:r w:rsidR="004276A1">
        <w:t xml:space="preserve">French fries </w:t>
      </w:r>
      <w:r w:rsidR="007E5666">
        <w:t>with McDonald’s branded box.</w:t>
      </w:r>
    </w:p>
    <w:p w14:paraId="5D4F879F" w14:textId="77777777" w:rsidR="00C94782" w:rsidRDefault="00C94782" w:rsidP="00D53976">
      <w:pPr>
        <w:spacing w:line="360" w:lineRule="auto"/>
      </w:pPr>
    </w:p>
    <w:p w14:paraId="22E72711" w14:textId="77777777" w:rsidR="00FF5394" w:rsidRDefault="00FF5394" w:rsidP="00D53976">
      <w:pPr>
        <w:spacing w:line="360" w:lineRule="auto"/>
      </w:pPr>
    </w:p>
    <w:p w14:paraId="1C187F6E" w14:textId="18F6BAE1" w:rsidR="00C94782" w:rsidRDefault="00C94782" w:rsidP="00D53976">
      <w:pPr>
        <w:spacing w:line="360" w:lineRule="auto"/>
      </w:pPr>
    </w:p>
    <w:p w14:paraId="24B9CD46" w14:textId="77777777" w:rsidR="00A65778" w:rsidRDefault="00A65778" w:rsidP="00D53976">
      <w:pPr>
        <w:spacing w:line="360" w:lineRule="auto"/>
      </w:pPr>
    </w:p>
    <w:p w14:paraId="5CC84EFB" w14:textId="77777777" w:rsidR="00A65778" w:rsidRDefault="00A65778" w:rsidP="00D53976">
      <w:pPr>
        <w:spacing w:line="360" w:lineRule="auto"/>
      </w:pPr>
    </w:p>
    <w:p w14:paraId="69945212" w14:textId="77777777" w:rsidR="00A65778" w:rsidRDefault="00A65778" w:rsidP="00D53976">
      <w:pPr>
        <w:spacing w:line="360" w:lineRule="auto"/>
      </w:pPr>
    </w:p>
    <w:p w14:paraId="54F47CFA" w14:textId="77777777" w:rsidR="00A65778" w:rsidRDefault="00A65778" w:rsidP="00D53976">
      <w:pPr>
        <w:spacing w:line="360" w:lineRule="auto"/>
      </w:pPr>
    </w:p>
    <w:p w14:paraId="2A981F09" w14:textId="77777777" w:rsidR="00A65778" w:rsidRPr="00D008BC" w:rsidRDefault="00A65778" w:rsidP="00D53976">
      <w:pPr>
        <w:spacing w:line="360" w:lineRule="auto"/>
      </w:pPr>
    </w:p>
    <w:p w14:paraId="7FFC6BD9" w14:textId="320722D3" w:rsidR="00C73FFD" w:rsidRPr="004A1DD2" w:rsidRDefault="004A1DD2" w:rsidP="00D53976">
      <w:pPr>
        <w:spacing w:line="360" w:lineRule="auto"/>
        <w:rPr>
          <w:b/>
          <w:bCs/>
        </w:rPr>
      </w:pPr>
      <w:r w:rsidRPr="004A1DD2">
        <w:rPr>
          <w:b/>
          <w:bCs/>
        </w:rPr>
        <w:t>Audience</w:t>
      </w:r>
    </w:p>
    <w:p w14:paraId="376230F9" w14:textId="23F050B5" w:rsidR="004A1DD2" w:rsidRDefault="00D665EF" w:rsidP="004A1DD2">
      <w:pPr>
        <w:spacing w:line="360" w:lineRule="auto"/>
        <w:jc w:val="both"/>
        <w:rPr>
          <w:b/>
          <w:bCs/>
        </w:rPr>
      </w:pPr>
      <w:r w:rsidRPr="00D665EF">
        <w:rPr>
          <w:b/>
          <w:bCs/>
        </w:rPr>
        <w:t>Promotional objectives</w:t>
      </w:r>
      <w:r w:rsidR="005377DF">
        <w:rPr>
          <w:b/>
          <w:bCs/>
        </w:rPr>
        <w:t xml:space="preserve">  </w:t>
      </w:r>
    </w:p>
    <w:p w14:paraId="2F6E3C1D" w14:textId="16EB1302" w:rsidR="00836999" w:rsidRPr="002F55EB" w:rsidRDefault="002F55EB" w:rsidP="004A1DD2">
      <w:pPr>
        <w:spacing w:line="360" w:lineRule="auto"/>
        <w:jc w:val="both"/>
      </w:pPr>
      <w:r w:rsidRPr="002F55EB">
        <w:t>Day by day</w:t>
      </w:r>
      <w:r>
        <w:t xml:space="preserve"> population of this decade </w:t>
      </w:r>
      <w:r w:rsidR="003327A2">
        <w:t>is more health concern</w:t>
      </w:r>
      <w:r w:rsidR="009E7BF0">
        <w:t xml:space="preserve">. </w:t>
      </w:r>
      <w:r w:rsidR="004A73FD">
        <w:t>They are looking for fast</w:t>
      </w:r>
      <w:r w:rsidR="00F115BC">
        <w:t xml:space="preserve">, cheep and healthy food </w:t>
      </w:r>
      <w:r w:rsidR="00C44956">
        <w:t xml:space="preserve">especially </w:t>
      </w:r>
      <w:r w:rsidR="00E970FB">
        <w:t>during the busy days when they are not at home</w:t>
      </w:r>
      <w:r w:rsidR="008469FB">
        <w:t xml:space="preserve">. </w:t>
      </w:r>
    </w:p>
    <w:p w14:paraId="53FC74C8" w14:textId="0BCD1772" w:rsidR="00D665EF" w:rsidRDefault="0045620A" w:rsidP="004A1DD2">
      <w:pPr>
        <w:spacing w:line="360" w:lineRule="auto"/>
        <w:jc w:val="both"/>
        <w:rPr>
          <w:b/>
          <w:bCs/>
        </w:rPr>
      </w:pPr>
      <w:r>
        <w:rPr>
          <w:b/>
          <w:bCs/>
        </w:rPr>
        <w:t>Promotion budget</w:t>
      </w:r>
    </w:p>
    <w:p w14:paraId="3A369688" w14:textId="7CAE9DE5" w:rsidR="0045620A" w:rsidRPr="00D665EF" w:rsidRDefault="0045620A" w:rsidP="004A1DD2">
      <w:pPr>
        <w:spacing w:line="360" w:lineRule="auto"/>
        <w:jc w:val="both"/>
        <w:rPr>
          <w:b/>
          <w:bCs/>
        </w:rPr>
      </w:pPr>
      <w:r>
        <w:rPr>
          <w:b/>
          <w:bCs/>
        </w:rPr>
        <w:t>Promotion mix</w:t>
      </w:r>
    </w:p>
    <w:p w14:paraId="3ACE10D1" w14:textId="77777777" w:rsidR="004A1DD2" w:rsidRPr="00C73FFD" w:rsidRDefault="004A1DD2" w:rsidP="00D53976">
      <w:pPr>
        <w:spacing w:line="360" w:lineRule="auto"/>
      </w:pPr>
    </w:p>
    <w:p w14:paraId="37AF6997" w14:textId="77777777" w:rsidR="003A51D7" w:rsidRDefault="003E7C69" w:rsidP="00D53976">
      <w:pPr>
        <w:spacing w:line="360" w:lineRule="auto"/>
        <w:rPr>
          <w:b/>
          <w:bCs/>
          <w:sz w:val="32"/>
          <w:szCs w:val="32"/>
        </w:rPr>
      </w:pPr>
      <w:r>
        <w:rPr>
          <w:b/>
          <w:bCs/>
          <w:sz w:val="32"/>
          <w:szCs w:val="32"/>
        </w:rPr>
        <w:t>Definition of branding and brand equity</w:t>
      </w:r>
    </w:p>
    <w:p w14:paraId="4CCF710A" w14:textId="77777777" w:rsidR="003A51D7" w:rsidRDefault="003A51D7" w:rsidP="00D53976">
      <w:pPr>
        <w:spacing w:line="360" w:lineRule="auto"/>
        <w:rPr>
          <w:b/>
          <w:bCs/>
          <w:sz w:val="32"/>
          <w:szCs w:val="32"/>
        </w:rPr>
      </w:pPr>
    </w:p>
    <w:p w14:paraId="18EB37E8" w14:textId="77777777" w:rsidR="008D6931" w:rsidRDefault="008D6931" w:rsidP="00D53976">
      <w:pPr>
        <w:spacing w:line="360" w:lineRule="auto"/>
        <w:rPr>
          <w:b/>
          <w:bCs/>
          <w:sz w:val="32"/>
          <w:szCs w:val="32"/>
        </w:rPr>
      </w:pPr>
    </w:p>
    <w:p w14:paraId="56948F06" w14:textId="04EC1310" w:rsidR="00D53976" w:rsidRDefault="003A51D7" w:rsidP="00D53976">
      <w:pPr>
        <w:spacing w:line="360" w:lineRule="auto"/>
      </w:pPr>
      <w:r w:rsidRPr="003A51D7">
        <w:rPr>
          <w:b/>
          <w:bCs/>
          <w:sz w:val="32"/>
          <w:szCs w:val="32"/>
        </w:rPr>
        <w:t>Keller’s Brand Equity model</w:t>
      </w:r>
      <w:r w:rsidR="00660143" w:rsidRPr="003A51D7">
        <w:rPr>
          <w:b/>
          <w:bCs/>
          <w:sz w:val="32"/>
          <w:szCs w:val="32"/>
        </w:rPr>
        <w:br/>
      </w:r>
      <w:r w:rsidRPr="00AB3F79">
        <w:t>Advantages and Disadvantages</w:t>
      </w:r>
    </w:p>
    <w:p w14:paraId="5FA50DD2" w14:textId="19AD231F" w:rsidR="00AB3F79" w:rsidRDefault="00322504" w:rsidP="00D53976">
      <w:pPr>
        <w:spacing w:line="360" w:lineRule="auto"/>
        <w:rPr>
          <w:b/>
          <w:bCs/>
          <w:sz w:val="32"/>
          <w:szCs w:val="32"/>
        </w:rPr>
      </w:pPr>
      <w:r w:rsidRPr="00322504">
        <w:rPr>
          <w:b/>
          <w:bCs/>
          <w:sz w:val="32"/>
          <w:szCs w:val="32"/>
        </w:rPr>
        <w:t>Customer journey and customer touchpoints</w:t>
      </w:r>
    </w:p>
    <w:p w14:paraId="20EBC6C3" w14:textId="77777777" w:rsidR="003A0267" w:rsidRPr="0029175F" w:rsidRDefault="003A0267" w:rsidP="003A0267">
      <w:pPr>
        <w:spacing w:line="360" w:lineRule="auto"/>
      </w:pPr>
      <w:r w:rsidRPr="0029175F">
        <w:t xml:space="preserve">The Customer Journey consists of </w:t>
      </w:r>
      <w:r>
        <w:t>5 key stages, starting from when the customer arrives at McDonald’s, right up until they have finished their meal and are leaving the restaurant. The outcome of each of the five stages has the ability to make or break a customer’s visit, as each stage has a big impact on their overall experience. Within each of the stages of the Customer Journey, there are several opportunities to deliver on brand promise of making feel-good moments.</w:t>
      </w:r>
    </w:p>
    <w:p w14:paraId="4D7F1F97" w14:textId="77777777" w:rsidR="003A0267" w:rsidRDefault="003A0267" w:rsidP="00D53976">
      <w:pPr>
        <w:spacing w:line="360" w:lineRule="auto"/>
        <w:rPr>
          <w:b/>
          <w:bCs/>
          <w:sz w:val="32"/>
          <w:szCs w:val="32"/>
        </w:rPr>
      </w:pPr>
    </w:p>
    <w:p w14:paraId="0A6E3EDA" w14:textId="7FC0EFFD" w:rsidR="00322504" w:rsidRPr="00FB1409" w:rsidRDefault="00FB1409" w:rsidP="00D53976">
      <w:pPr>
        <w:spacing w:line="360" w:lineRule="auto"/>
        <w:rPr>
          <w:b/>
          <w:bCs/>
          <w:sz w:val="32"/>
          <w:szCs w:val="32"/>
        </w:rPr>
      </w:pPr>
      <w:r w:rsidRPr="00FB1409">
        <w:rPr>
          <w:b/>
          <w:bCs/>
          <w:sz w:val="32"/>
          <w:szCs w:val="32"/>
        </w:rPr>
        <w:t>Customer journey map</w:t>
      </w:r>
    </w:p>
    <w:p w14:paraId="04FBA151" w14:textId="4468625D" w:rsidR="00FB1409" w:rsidRDefault="00FB1409" w:rsidP="00D53976">
      <w:pPr>
        <w:spacing w:line="360" w:lineRule="auto"/>
        <w:rPr>
          <w:b/>
          <w:bCs/>
          <w:sz w:val="32"/>
          <w:szCs w:val="32"/>
        </w:rPr>
      </w:pPr>
      <w:r w:rsidRPr="00FB1409">
        <w:rPr>
          <w:b/>
          <w:bCs/>
          <w:sz w:val="32"/>
          <w:szCs w:val="32"/>
        </w:rPr>
        <w:t>Total Engagement Model</w:t>
      </w:r>
    </w:p>
    <w:p w14:paraId="5A374E59" w14:textId="77777777" w:rsidR="003C5284" w:rsidRPr="00FB1409" w:rsidRDefault="003C5284" w:rsidP="00D53976">
      <w:pPr>
        <w:spacing w:line="360" w:lineRule="auto"/>
        <w:rPr>
          <w:b/>
          <w:bCs/>
          <w:sz w:val="32"/>
          <w:szCs w:val="32"/>
        </w:rPr>
      </w:pPr>
    </w:p>
    <w:p w14:paraId="5DF412C2" w14:textId="77777777" w:rsidR="003C5284" w:rsidRDefault="00FB1409" w:rsidP="003C5284">
      <w:pPr>
        <w:spacing w:line="360" w:lineRule="auto"/>
        <w:rPr>
          <w:b/>
          <w:bCs/>
          <w:sz w:val="32"/>
          <w:szCs w:val="32"/>
        </w:rPr>
      </w:pPr>
      <w:r w:rsidRPr="00FB1409">
        <w:rPr>
          <w:b/>
          <w:bCs/>
          <w:sz w:val="32"/>
          <w:szCs w:val="32"/>
        </w:rPr>
        <w:t xml:space="preserve">Conclusion </w:t>
      </w:r>
    </w:p>
    <w:p w14:paraId="797D2EA7" w14:textId="296EC5A6" w:rsidR="003C5284" w:rsidRPr="003C5284" w:rsidRDefault="003C5284" w:rsidP="003C5284">
      <w:pPr>
        <w:spacing w:line="360" w:lineRule="auto"/>
        <w:rPr>
          <w:b/>
          <w:bCs/>
          <w:sz w:val="32"/>
          <w:szCs w:val="32"/>
        </w:rPr>
      </w:pPr>
      <w:r w:rsidRPr="009B706D">
        <w:rPr>
          <w:rFonts w:ascii="Arial" w:hAnsi="Arial" w:cs="Arial"/>
          <w:color w:val="000000"/>
        </w:rPr>
        <w:t xml:space="preserve">From the above discussion it can be concluded that customers satisfaction is one of the most important factors which is pose by an organization in order to make development done with more effectiveness through such aspects an organization makes its popularity increased through developing organization in positive manner. Then in these various kinds of models has been </w:t>
      </w:r>
      <w:r w:rsidRPr="009B706D">
        <w:rPr>
          <w:rFonts w:ascii="Arial" w:hAnsi="Arial" w:cs="Arial"/>
          <w:color w:val="000000"/>
        </w:rPr>
        <w:lastRenderedPageBreak/>
        <w:t>discussed which is used by organization gain customers satisfaction and understand market in better way through positive approach.</w:t>
      </w:r>
    </w:p>
    <w:p w14:paraId="3B26D742" w14:textId="77777777" w:rsidR="003C5284" w:rsidRDefault="003C5284" w:rsidP="00D53976">
      <w:pPr>
        <w:spacing w:line="360" w:lineRule="auto"/>
        <w:rPr>
          <w:b/>
          <w:bCs/>
        </w:rPr>
      </w:pPr>
    </w:p>
    <w:p w14:paraId="238222C4" w14:textId="77777777" w:rsidR="00A970D1" w:rsidRDefault="00A970D1" w:rsidP="00D53976">
      <w:pPr>
        <w:spacing w:line="360" w:lineRule="auto"/>
        <w:rPr>
          <w:b/>
          <w:bCs/>
        </w:rPr>
      </w:pPr>
    </w:p>
    <w:p w14:paraId="0CC94536" w14:textId="77777777" w:rsidR="00A970D1" w:rsidRDefault="00A970D1" w:rsidP="00D53976">
      <w:pPr>
        <w:spacing w:line="360" w:lineRule="auto"/>
        <w:rPr>
          <w:b/>
          <w:bCs/>
        </w:rPr>
      </w:pPr>
    </w:p>
    <w:p w14:paraId="24B85665" w14:textId="77777777" w:rsidR="00A970D1" w:rsidRDefault="00A970D1" w:rsidP="00D53976">
      <w:pPr>
        <w:spacing w:line="360" w:lineRule="auto"/>
        <w:rPr>
          <w:b/>
          <w:bCs/>
        </w:rPr>
      </w:pPr>
    </w:p>
    <w:p w14:paraId="4EA24658" w14:textId="77777777" w:rsidR="00EA2936" w:rsidRDefault="00EA2936" w:rsidP="00D53976">
      <w:pPr>
        <w:spacing w:line="360" w:lineRule="auto"/>
        <w:rPr>
          <w:b/>
          <w:bCs/>
        </w:rPr>
      </w:pPr>
    </w:p>
    <w:p w14:paraId="155BF0E5" w14:textId="77777777" w:rsidR="00EA2936" w:rsidRDefault="00EA2936" w:rsidP="00D53976">
      <w:pPr>
        <w:spacing w:line="360" w:lineRule="auto"/>
        <w:rPr>
          <w:b/>
          <w:bCs/>
        </w:rPr>
      </w:pPr>
    </w:p>
    <w:p w14:paraId="2D90DA82" w14:textId="77777777" w:rsidR="00EA2936" w:rsidRDefault="00EA2936" w:rsidP="00D53976">
      <w:pPr>
        <w:spacing w:line="360" w:lineRule="auto"/>
        <w:rPr>
          <w:b/>
          <w:bCs/>
        </w:rPr>
      </w:pPr>
    </w:p>
    <w:p w14:paraId="1C340CBB" w14:textId="77777777" w:rsidR="00EA2936" w:rsidRDefault="00EA2936" w:rsidP="00D53976">
      <w:pPr>
        <w:spacing w:line="360" w:lineRule="auto"/>
        <w:rPr>
          <w:b/>
          <w:bCs/>
        </w:rPr>
      </w:pPr>
    </w:p>
    <w:p w14:paraId="0A3F6D02" w14:textId="77777777" w:rsidR="00EA2936" w:rsidRDefault="00EA2936" w:rsidP="00D53976">
      <w:pPr>
        <w:spacing w:line="360" w:lineRule="auto"/>
        <w:rPr>
          <w:b/>
          <w:bCs/>
        </w:rPr>
      </w:pPr>
    </w:p>
    <w:p w14:paraId="11DC117E" w14:textId="77777777" w:rsidR="00EA2936" w:rsidRDefault="00EA2936" w:rsidP="00D53976">
      <w:pPr>
        <w:spacing w:line="360" w:lineRule="auto"/>
        <w:rPr>
          <w:b/>
          <w:bCs/>
        </w:rPr>
      </w:pPr>
    </w:p>
    <w:p w14:paraId="55038BE7" w14:textId="77777777" w:rsidR="00EA2936" w:rsidRDefault="00EA2936" w:rsidP="00D53976">
      <w:pPr>
        <w:spacing w:line="360" w:lineRule="auto"/>
        <w:rPr>
          <w:b/>
          <w:bCs/>
        </w:rPr>
      </w:pPr>
    </w:p>
    <w:p w14:paraId="18B5CAF2" w14:textId="77777777" w:rsidR="00EA2936" w:rsidRDefault="00EA2936" w:rsidP="00D53976">
      <w:pPr>
        <w:spacing w:line="360" w:lineRule="auto"/>
        <w:rPr>
          <w:b/>
          <w:bCs/>
        </w:rPr>
      </w:pPr>
    </w:p>
    <w:p w14:paraId="151C4F9B" w14:textId="77777777" w:rsidR="00EA2936" w:rsidRDefault="00EA2936" w:rsidP="00D53976">
      <w:pPr>
        <w:spacing w:line="360" w:lineRule="auto"/>
        <w:rPr>
          <w:b/>
          <w:bCs/>
        </w:rPr>
      </w:pPr>
    </w:p>
    <w:p w14:paraId="363B18F8" w14:textId="77777777" w:rsidR="00EA2936" w:rsidRDefault="00EA2936" w:rsidP="00D53976">
      <w:pPr>
        <w:spacing w:line="360" w:lineRule="auto"/>
        <w:rPr>
          <w:b/>
          <w:bCs/>
        </w:rPr>
      </w:pPr>
    </w:p>
    <w:p w14:paraId="05281A4B" w14:textId="77777777" w:rsidR="00EA2936" w:rsidRDefault="00EA2936" w:rsidP="00D53976">
      <w:pPr>
        <w:spacing w:line="360" w:lineRule="auto"/>
        <w:rPr>
          <w:b/>
          <w:bCs/>
        </w:rPr>
      </w:pPr>
    </w:p>
    <w:p w14:paraId="0FD8517C" w14:textId="77777777" w:rsidR="00EA2936" w:rsidRDefault="00EA2936" w:rsidP="00D53976">
      <w:pPr>
        <w:spacing w:line="360" w:lineRule="auto"/>
        <w:rPr>
          <w:b/>
          <w:bCs/>
        </w:rPr>
      </w:pPr>
    </w:p>
    <w:p w14:paraId="2D1AAFA1" w14:textId="77777777" w:rsidR="00EA2936" w:rsidRDefault="00EA2936" w:rsidP="00D53976">
      <w:pPr>
        <w:spacing w:line="360" w:lineRule="auto"/>
        <w:rPr>
          <w:b/>
          <w:bCs/>
        </w:rPr>
      </w:pPr>
    </w:p>
    <w:p w14:paraId="220729FC" w14:textId="77777777" w:rsidR="00EA2936" w:rsidRDefault="00EA2936" w:rsidP="00D53976">
      <w:pPr>
        <w:spacing w:line="360" w:lineRule="auto"/>
        <w:rPr>
          <w:b/>
          <w:bCs/>
        </w:rPr>
      </w:pPr>
    </w:p>
    <w:p w14:paraId="13A61032" w14:textId="77777777" w:rsidR="00EA2936" w:rsidRDefault="00EA2936" w:rsidP="00D53976">
      <w:pPr>
        <w:spacing w:line="360" w:lineRule="auto"/>
        <w:rPr>
          <w:b/>
          <w:bCs/>
        </w:rPr>
      </w:pPr>
    </w:p>
    <w:p w14:paraId="6BBF5689" w14:textId="77777777" w:rsidR="00EA2936" w:rsidRPr="003C5284" w:rsidRDefault="00EA2936" w:rsidP="00D53976">
      <w:pPr>
        <w:spacing w:line="360" w:lineRule="auto"/>
        <w:rPr>
          <w:b/>
          <w:bCs/>
        </w:rPr>
      </w:pPr>
    </w:p>
    <w:p w14:paraId="46370560" w14:textId="2667B9AF" w:rsidR="00FB1409" w:rsidRDefault="00FB1409" w:rsidP="009E0507">
      <w:pPr>
        <w:spacing w:line="360" w:lineRule="auto"/>
        <w:rPr>
          <w:b/>
          <w:bCs/>
          <w:sz w:val="32"/>
          <w:szCs w:val="32"/>
        </w:rPr>
      </w:pPr>
      <w:r w:rsidRPr="00FB1409">
        <w:rPr>
          <w:b/>
          <w:bCs/>
          <w:sz w:val="32"/>
          <w:szCs w:val="32"/>
        </w:rPr>
        <w:t>References</w:t>
      </w:r>
    </w:p>
    <w:p w14:paraId="5610B01F" w14:textId="10CF1647" w:rsidR="003B20B3" w:rsidRDefault="003B20B3" w:rsidP="009E0507">
      <w:pPr>
        <w:spacing w:line="360" w:lineRule="auto"/>
      </w:pPr>
      <w:r>
        <w:t>Blakeman, R (</w:t>
      </w:r>
      <w:r w:rsidR="00C66AF5">
        <w:t>2018) Integrated Marketing Communication</w:t>
      </w:r>
      <w:r w:rsidR="00BD1A79">
        <w:t>, Row</w:t>
      </w:r>
      <w:r w:rsidR="00676486">
        <w:t>man &amp; Littlefield.</w:t>
      </w:r>
    </w:p>
    <w:p w14:paraId="3CFCD961" w14:textId="77777777" w:rsidR="003B20B3" w:rsidRDefault="003B20B3" w:rsidP="009E0507">
      <w:pPr>
        <w:spacing w:line="360" w:lineRule="auto"/>
      </w:pPr>
    </w:p>
    <w:p w14:paraId="768A6B7E" w14:textId="59416642" w:rsidR="003D3100" w:rsidRDefault="00C50151" w:rsidP="009E0507">
      <w:pPr>
        <w:spacing w:line="360" w:lineRule="auto"/>
      </w:pPr>
      <w:r>
        <w:t>Davis</w:t>
      </w:r>
      <w:r w:rsidR="0010787F">
        <w:t>, K (1967, Winter)</w:t>
      </w:r>
      <w:r w:rsidR="00F24A45">
        <w:t xml:space="preserve"> Understanding the social responsibility puzzle</w:t>
      </w:r>
      <w:r w:rsidR="00D611BA">
        <w:t xml:space="preserve">: </w:t>
      </w:r>
      <w:r w:rsidR="00D611BA" w:rsidRPr="00D0038C">
        <w:rPr>
          <w:i/>
          <w:iCs/>
        </w:rPr>
        <w:t>What does the businessman owe to society</w:t>
      </w:r>
      <w:r w:rsidR="0027187F" w:rsidRPr="00D0038C">
        <w:rPr>
          <w:i/>
          <w:iCs/>
        </w:rPr>
        <w:t>?</w:t>
      </w:r>
      <w:r w:rsidR="0027187F">
        <w:t xml:space="preserve"> Business Horizons</w:t>
      </w:r>
      <w:r w:rsidR="006777D5">
        <w:t xml:space="preserve"> 10, 45-50.</w:t>
      </w:r>
    </w:p>
    <w:p w14:paraId="49DCE85D" w14:textId="77777777" w:rsidR="003D3100" w:rsidRDefault="003D3100" w:rsidP="009E0507">
      <w:pPr>
        <w:spacing w:line="360" w:lineRule="auto"/>
      </w:pPr>
    </w:p>
    <w:p w14:paraId="4EE1551B" w14:textId="374AC10D" w:rsidR="009E7359" w:rsidRPr="002F357C" w:rsidRDefault="00132F6C" w:rsidP="009E0507">
      <w:pPr>
        <w:spacing w:line="360" w:lineRule="auto"/>
      </w:pPr>
      <w:r w:rsidRPr="002F357C">
        <w:t xml:space="preserve">McDonald’s (2019) </w:t>
      </w:r>
      <w:r w:rsidR="001A1E0D" w:rsidRPr="002F357C">
        <w:t>McDonald’s History</w:t>
      </w:r>
      <w:r w:rsidR="00ED01F5" w:rsidRPr="002F357C">
        <w:t xml:space="preserve">: Available at: </w:t>
      </w:r>
      <w:hyperlink r:id="rId14" w:history="1">
        <w:r w:rsidR="00A07B05" w:rsidRPr="002F357C">
          <w:rPr>
            <w:rStyle w:val="Hyperlink"/>
          </w:rPr>
          <w:t>https://corporate.mcdonalds.com/corpmcd/our-company/who-we-are/our-history.html</w:t>
        </w:r>
      </w:hyperlink>
      <w:r w:rsidR="00A07B05" w:rsidRPr="002F357C">
        <w:t xml:space="preserve"> (Accessed: </w:t>
      </w:r>
      <w:r w:rsidR="00A970D1" w:rsidRPr="002F357C">
        <w:t>4</w:t>
      </w:r>
      <w:r w:rsidR="00A970D1" w:rsidRPr="002F357C">
        <w:rPr>
          <w:vertAlign w:val="superscript"/>
        </w:rPr>
        <w:t>th</w:t>
      </w:r>
      <w:r w:rsidR="00A970D1" w:rsidRPr="002F357C">
        <w:t xml:space="preserve"> May 2022).</w:t>
      </w:r>
    </w:p>
    <w:p w14:paraId="4458BCD5" w14:textId="77777777" w:rsidR="00A970D1" w:rsidRPr="002F357C" w:rsidRDefault="00A970D1" w:rsidP="009E0507">
      <w:pPr>
        <w:spacing w:line="360" w:lineRule="auto"/>
      </w:pPr>
    </w:p>
    <w:p w14:paraId="12C603B9" w14:textId="744B4869" w:rsidR="00A970D1" w:rsidRPr="002F357C" w:rsidRDefault="00830838" w:rsidP="009E0507">
      <w:pPr>
        <w:spacing w:line="360" w:lineRule="auto"/>
      </w:pPr>
      <w:r w:rsidRPr="002F357C">
        <w:lastRenderedPageBreak/>
        <w:t xml:space="preserve">McDonald’s (2019) </w:t>
      </w:r>
      <w:r w:rsidR="00B0193C" w:rsidRPr="002F357C">
        <w:t xml:space="preserve">Franchising Overview: Available at: </w:t>
      </w:r>
      <w:hyperlink r:id="rId15" w:history="1">
        <w:r w:rsidR="00C3653D" w:rsidRPr="002F357C">
          <w:rPr>
            <w:rStyle w:val="Hyperlink"/>
          </w:rPr>
          <w:t>https://corporate.mcdonalds.com/corpmcd/franchising-overview.html</w:t>
        </w:r>
      </w:hyperlink>
      <w:r w:rsidR="00C3653D" w:rsidRPr="002F357C">
        <w:t xml:space="preserve"> (Accessed: 4</w:t>
      </w:r>
      <w:r w:rsidR="00C3653D" w:rsidRPr="002F357C">
        <w:rPr>
          <w:vertAlign w:val="superscript"/>
        </w:rPr>
        <w:t>th</w:t>
      </w:r>
      <w:r w:rsidR="00C3653D" w:rsidRPr="002F357C">
        <w:t xml:space="preserve"> May 2022).</w:t>
      </w:r>
    </w:p>
    <w:p w14:paraId="590A1D8C" w14:textId="77777777" w:rsidR="00C3653D" w:rsidRPr="002F357C" w:rsidRDefault="00C3653D" w:rsidP="009E0507">
      <w:pPr>
        <w:spacing w:line="360" w:lineRule="auto"/>
      </w:pPr>
    </w:p>
    <w:p w14:paraId="2BD0A2FB" w14:textId="0725DC2F" w:rsidR="00FF39E1" w:rsidRPr="002F357C" w:rsidRDefault="006325BC" w:rsidP="009E0507">
      <w:pPr>
        <w:spacing w:line="360" w:lineRule="auto"/>
      </w:pPr>
      <w:r w:rsidRPr="002F357C">
        <w:t>McDonald</w:t>
      </w:r>
      <w:r w:rsidR="00D31106">
        <w:t>’</w:t>
      </w:r>
      <w:r w:rsidRPr="002F357C">
        <w:t xml:space="preserve">s (2022) McDonald’s </w:t>
      </w:r>
      <w:r w:rsidR="00994217" w:rsidRPr="002F357C">
        <w:t xml:space="preserve">Careers: Available at: </w:t>
      </w:r>
      <w:hyperlink r:id="rId16" w:history="1">
        <w:r w:rsidR="002F357C" w:rsidRPr="002F357C">
          <w:rPr>
            <w:rStyle w:val="Hyperlink"/>
          </w:rPr>
          <w:t>https://people.mcdonalds.co.uk/why-mcdonalds/our-brand/</w:t>
        </w:r>
      </w:hyperlink>
      <w:r w:rsidR="002F357C" w:rsidRPr="002F357C">
        <w:t xml:space="preserve"> (Accessed: 4</w:t>
      </w:r>
      <w:r w:rsidR="002F357C" w:rsidRPr="002F357C">
        <w:rPr>
          <w:vertAlign w:val="superscript"/>
        </w:rPr>
        <w:t>th</w:t>
      </w:r>
      <w:r w:rsidR="002F357C" w:rsidRPr="002F357C">
        <w:t xml:space="preserve"> May 2022).</w:t>
      </w:r>
    </w:p>
    <w:p w14:paraId="0103ECBC" w14:textId="77777777" w:rsidR="002F357C" w:rsidRDefault="002F357C" w:rsidP="009E0507">
      <w:pPr>
        <w:spacing w:line="360" w:lineRule="auto"/>
      </w:pPr>
    </w:p>
    <w:p w14:paraId="67593067" w14:textId="5FEC80BA" w:rsidR="002F357C" w:rsidRDefault="00343578" w:rsidP="009E0507">
      <w:pPr>
        <w:spacing w:line="360" w:lineRule="auto"/>
      </w:pPr>
      <w:r>
        <w:t>Ronald McDonald</w:t>
      </w:r>
      <w:r w:rsidR="006E1166">
        <w:t xml:space="preserve"> House Charities (2020) </w:t>
      </w:r>
      <w:r w:rsidR="00256301">
        <w:t xml:space="preserve">Our Houses: Available at: </w:t>
      </w:r>
      <w:hyperlink r:id="rId17" w:history="1">
        <w:r w:rsidR="00D63369" w:rsidRPr="00F6338B">
          <w:rPr>
            <w:rStyle w:val="Hyperlink"/>
          </w:rPr>
          <w:t>https://rmhc.org.uk/our-houses/</w:t>
        </w:r>
      </w:hyperlink>
      <w:r w:rsidR="00D63369">
        <w:t xml:space="preserve"> (Accessed: 4</w:t>
      </w:r>
      <w:r w:rsidR="00D63369" w:rsidRPr="00D63369">
        <w:rPr>
          <w:vertAlign w:val="superscript"/>
        </w:rPr>
        <w:t>th</w:t>
      </w:r>
      <w:r w:rsidR="00D63369">
        <w:t xml:space="preserve"> May 2022).</w:t>
      </w:r>
    </w:p>
    <w:p w14:paraId="72E9BC25" w14:textId="77777777" w:rsidR="00D63369" w:rsidRDefault="00D63369" w:rsidP="009E0507">
      <w:pPr>
        <w:spacing w:line="360" w:lineRule="auto"/>
      </w:pPr>
    </w:p>
    <w:p w14:paraId="4DA1E14B" w14:textId="527CAA40" w:rsidR="002F357C" w:rsidRDefault="00D31106" w:rsidP="009E0507">
      <w:pPr>
        <w:spacing w:line="360" w:lineRule="auto"/>
      </w:pPr>
      <w:r>
        <w:t>McDonald’s (202</w:t>
      </w:r>
      <w:r w:rsidR="00C25D1D">
        <w:t>1</w:t>
      </w:r>
      <w:r>
        <w:t>)</w:t>
      </w:r>
      <w:r w:rsidR="0093539F">
        <w:t xml:space="preserve"> </w:t>
      </w:r>
      <w:r w:rsidR="00C25D1D">
        <w:t xml:space="preserve">Our Mission and Values: Available at: </w:t>
      </w:r>
      <w:hyperlink r:id="rId18" w:history="1">
        <w:r w:rsidR="001520C1" w:rsidRPr="00F6338B">
          <w:rPr>
            <w:rStyle w:val="Hyperlink"/>
          </w:rPr>
          <w:t>https://corporate.mcdonalds.com/corpmcd/our-company/who-we-are/our-values.html</w:t>
        </w:r>
      </w:hyperlink>
      <w:r w:rsidR="001520C1">
        <w:t xml:space="preserve"> </w:t>
      </w:r>
      <w:r w:rsidR="00EA2936">
        <w:t>(Accessed: 4</w:t>
      </w:r>
      <w:r w:rsidR="00EA2936" w:rsidRPr="00EA2936">
        <w:rPr>
          <w:vertAlign w:val="superscript"/>
        </w:rPr>
        <w:t>th</w:t>
      </w:r>
      <w:r w:rsidR="00EA2936">
        <w:t xml:space="preserve"> May 2022).</w:t>
      </w:r>
    </w:p>
    <w:p w14:paraId="0112B156" w14:textId="77777777" w:rsidR="009E0507" w:rsidRDefault="009E0507" w:rsidP="00EA2936">
      <w:pPr>
        <w:spacing w:line="360" w:lineRule="auto"/>
        <w:jc w:val="both"/>
      </w:pPr>
    </w:p>
    <w:p w14:paraId="14DDB0A4" w14:textId="77777777" w:rsidR="009E0507" w:rsidRDefault="009E0507" w:rsidP="00EA2936">
      <w:pPr>
        <w:spacing w:line="360" w:lineRule="auto"/>
        <w:jc w:val="both"/>
      </w:pPr>
    </w:p>
    <w:p w14:paraId="70C1B628" w14:textId="77777777" w:rsidR="009E0507" w:rsidRPr="00132F6C" w:rsidRDefault="009E0507" w:rsidP="00EA2936">
      <w:pPr>
        <w:spacing w:line="360" w:lineRule="auto"/>
        <w:jc w:val="both"/>
      </w:pPr>
    </w:p>
    <w:sectPr w:rsidR="009E0507" w:rsidRPr="00132F6C" w:rsidSect="00E74B29">
      <w:footerReference w:type="even" r:id="rId19"/>
      <w:footerReference w:type="default" r:id="rId20"/>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278D1" w14:textId="77777777" w:rsidR="00CA6AD6" w:rsidRDefault="00CA6AD6" w:rsidP="00E74B29">
      <w:r>
        <w:separator/>
      </w:r>
    </w:p>
  </w:endnote>
  <w:endnote w:type="continuationSeparator" w:id="0">
    <w:p w14:paraId="4018569E" w14:textId="77777777" w:rsidR="00CA6AD6" w:rsidRDefault="00CA6AD6"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341B415E"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A770AB"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3ADDA"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752F3377" w14:textId="77777777" w:rsidTr="006709F1">
      <w:tc>
        <w:tcPr>
          <w:tcW w:w="1079" w:type="dxa"/>
        </w:tcPr>
        <w:p w14:paraId="557137F8" w14:textId="77777777" w:rsidR="00E74B29" w:rsidRPr="00E74B29" w:rsidRDefault="00E74B29" w:rsidP="006709F1">
          <w:pPr>
            <w:pStyle w:val="Footer"/>
          </w:pPr>
        </w:p>
      </w:tc>
      <w:tc>
        <w:tcPr>
          <w:tcW w:w="5395" w:type="dxa"/>
        </w:tcPr>
        <w:p w14:paraId="737D12A3" w14:textId="77777777" w:rsidR="00E74B29" w:rsidRPr="00874FE7" w:rsidRDefault="00CA6AD6" w:rsidP="006709F1">
          <w:pPr>
            <w:pStyle w:val="Footer"/>
          </w:pPr>
          <w:sdt>
            <w:sdtPr>
              <w:id w:val="707152945"/>
              <w:placeholder>
                <w:docPart w:val="0DC759B48A3042FEA6FD729140F57B09"/>
              </w:placeholder>
              <w:temporary/>
              <w:showingPlcHdr/>
              <w15:appearance w15:val="hidden"/>
            </w:sdtPr>
            <w:sdtEndPr/>
            <w:sdtContent>
              <w:r w:rsidR="00837914"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2040E67C"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74D6F2D8" w14:textId="77777777" w:rsidR="00E74B29" w:rsidRPr="00E74B29" w:rsidRDefault="00E74B29" w:rsidP="006709F1">
          <w:pPr>
            <w:pStyle w:val="Footer"/>
          </w:pPr>
        </w:p>
      </w:tc>
    </w:tr>
  </w:tbl>
  <w:p w14:paraId="2ED644C2"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78380" w14:textId="77777777" w:rsidR="00CA6AD6" w:rsidRDefault="00CA6AD6" w:rsidP="00E74B29">
      <w:r>
        <w:separator/>
      </w:r>
    </w:p>
  </w:footnote>
  <w:footnote w:type="continuationSeparator" w:id="0">
    <w:p w14:paraId="62E258D8" w14:textId="77777777" w:rsidR="00CA6AD6" w:rsidRDefault="00CA6AD6"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224688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254"/>
    <w:rsid w:val="00000986"/>
    <w:rsid w:val="0000235C"/>
    <w:rsid w:val="00003081"/>
    <w:rsid w:val="00010068"/>
    <w:rsid w:val="00021EDC"/>
    <w:rsid w:val="00026007"/>
    <w:rsid w:val="00040FCA"/>
    <w:rsid w:val="00043C7E"/>
    <w:rsid w:val="00043D31"/>
    <w:rsid w:val="00067259"/>
    <w:rsid w:val="00086FA5"/>
    <w:rsid w:val="000975D9"/>
    <w:rsid w:val="000A0120"/>
    <w:rsid w:val="000A12DB"/>
    <w:rsid w:val="000B16DE"/>
    <w:rsid w:val="000B2AA8"/>
    <w:rsid w:val="000B50AB"/>
    <w:rsid w:val="000C0CC1"/>
    <w:rsid w:val="000C27C5"/>
    <w:rsid w:val="000C47ED"/>
    <w:rsid w:val="000C767F"/>
    <w:rsid w:val="000D0712"/>
    <w:rsid w:val="000D3A31"/>
    <w:rsid w:val="000E1F45"/>
    <w:rsid w:val="000E4641"/>
    <w:rsid w:val="000F273D"/>
    <w:rsid w:val="000F36A3"/>
    <w:rsid w:val="00105145"/>
    <w:rsid w:val="0010787F"/>
    <w:rsid w:val="0011788F"/>
    <w:rsid w:val="001202A4"/>
    <w:rsid w:val="00120C4C"/>
    <w:rsid w:val="00123404"/>
    <w:rsid w:val="001235F2"/>
    <w:rsid w:val="00131C5C"/>
    <w:rsid w:val="00132F6C"/>
    <w:rsid w:val="0014037F"/>
    <w:rsid w:val="00142545"/>
    <w:rsid w:val="00151F66"/>
    <w:rsid w:val="001520C1"/>
    <w:rsid w:val="001678CB"/>
    <w:rsid w:val="00171312"/>
    <w:rsid w:val="00172DA1"/>
    <w:rsid w:val="001761C1"/>
    <w:rsid w:val="0017627D"/>
    <w:rsid w:val="00176E4B"/>
    <w:rsid w:val="00177120"/>
    <w:rsid w:val="00177F8D"/>
    <w:rsid w:val="00185F4A"/>
    <w:rsid w:val="001A1B76"/>
    <w:rsid w:val="001A1E0D"/>
    <w:rsid w:val="001A1F66"/>
    <w:rsid w:val="001A259A"/>
    <w:rsid w:val="001A35D1"/>
    <w:rsid w:val="001A36EE"/>
    <w:rsid w:val="001A70D7"/>
    <w:rsid w:val="001B4A71"/>
    <w:rsid w:val="001C3162"/>
    <w:rsid w:val="001C4A2C"/>
    <w:rsid w:val="001C4EFC"/>
    <w:rsid w:val="001C5AEF"/>
    <w:rsid w:val="001D0AD1"/>
    <w:rsid w:val="001D79E1"/>
    <w:rsid w:val="001E178D"/>
    <w:rsid w:val="001E693A"/>
    <w:rsid w:val="001F6653"/>
    <w:rsid w:val="001F7480"/>
    <w:rsid w:val="0020798F"/>
    <w:rsid w:val="00213C43"/>
    <w:rsid w:val="0021747F"/>
    <w:rsid w:val="00230D56"/>
    <w:rsid w:val="00233D03"/>
    <w:rsid w:val="00236ACF"/>
    <w:rsid w:val="0024246C"/>
    <w:rsid w:val="00242A27"/>
    <w:rsid w:val="00242D88"/>
    <w:rsid w:val="00256301"/>
    <w:rsid w:val="00256FFD"/>
    <w:rsid w:val="0026598E"/>
    <w:rsid w:val="0027187F"/>
    <w:rsid w:val="0027779A"/>
    <w:rsid w:val="0029175F"/>
    <w:rsid w:val="00294AFF"/>
    <w:rsid w:val="002D0A09"/>
    <w:rsid w:val="002D1656"/>
    <w:rsid w:val="002D2200"/>
    <w:rsid w:val="002D6CA2"/>
    <w:rsid w:val="002D74BC"/>
    <w:rsid w:val="002E2992"/>
    <w:rsid w:val="002E67B9"/>
    <w:rsid w:val="002F357C"/>
    <w:rsid w:val="002F55EB"/>
    <w:rsid w:val="002F70CA"/>
    <w:rsid w:val="00301EEA"/>
    <w:rsid w:val="0031276A"/>
    <w:rsid w:val="003139CC"/>
    <w:rsid w:val="00314886"/>
    <w:rsid w:val="00314B0B"/>
    <w:rsid w:val="003213F4"/>
    <w:rsid w:val="0032168E"/>
    <w:rsid w:val="00322504"/>
    <w:rsid w:val="003327A2"/>
    <w:rsid w:val="00341FA6"/>
    <w:rsid w:val="00343578"/>
    <w:rsid w:val="0034609D"/>
    <w:rsid w:val="0035745D"/>
    <w:rsid w:val="00363EDA"/>
    <w:rsid w:val="00393466"/>
    <w:rsid w:val="00395DD5"/>
    <w:rsid w:val="003972EE"/>
    <w:rsid w:val="003A0267"/>
    <w:rsid w:val="003A2190"/>
    <w:rsid w:val="003A3E45"/>
    <w:rsid w:val="003A4331"/>
    <w:rsid w:val="003A51D7"/>
    <w:rsid w:val="003B1EE0"/>
    <w:rsid w:val="003B20B3"/>
    <w:rsid w:val="003C3AAB"/>
    <w:rsid w:val="003C5284"/>
    <w:rsid w:val="003D2631"/>
    <w:rsid w:val="003D3100"/>
    <w:rsid w:val="003D7EC8"/>
    <w:rsid w:val="003E493D"/>
    <w:rsid w:val="003E53EA"/>
    <w:rsid w:val="003E74BA"/>
    <w:rsid w:val="003E7C69"/>
    <w:rsid w:val="003F1D65"/>
    <w:rsid w:val="003F2BDD"/>
    <w:rsid w:val="003F37A9"/>
    <w:rsid w:val="003F69B9"/>
    <w:rsid w:val="0040564B"/>
    <w:rsid w:val="00414CCF"/>
    <w:rsid w:val="004276A1"/>
    <w:rsid w:val="00432A48"/>
    <w:rsid w:val="00442573"/>
    <w:rsid w:val="00443591"/>
    <w:rsid w:val="004461DA"/>
    <w:rsid w:val="0045620A"/>
    <w:rsid w:val="00457902"/>
    <w:rsid w:val="004715D7"/>
    <w:rsid w:val="004757B0"/>
    <w:rsid w:val="00476CAA"/>
    <w:rsid w:val="0048120C"/>
    <w:rsid w:val="00485899"/>
    <w:rsid w:val="00485EAB"/>
    <w:rsid w:val="004909D9"/>
    <w:rsid w:val="00496683"/>
    <w:rsid w:val="0049726B"/>
    <w:rsid w:val="004A1DD2"/>
    <w:rsid w:val="004A5C8F"/>
    <w:rsid w:val="004A73FD"/>
    <w:rsid w:val="004B1F67"/>
    <w:rsid w:val="004C0F33"/>
    <w:rsid w:val="004D5339"/>
    <w:rsid w:val="004D57AE"/>
    <w:rsid w:val="004D712F"/>
    <w:rsid w:val="004E00DC"/>
    <w:rsid w:val="004E1406"/>
    <w:rsid w:val="004E3CD7"/>
    <w:rsid w:val="004E40A3"/>
    <w:rsid w:val="004E68EE"/>
    <w:rsid w:val="00510B9B"/>
    <w:rsid w:val="005166CC"/>
    <w:rsid w:val="00521481"/>
    <w:rsid w:val="005304DE"/>
    <w:rsid w:val="00532258"/>
    <w:rsid w:val="005377DF"/>
    <w:rsid w:val="0054194E"/>
    <w:rsid w:val="005446D0"/>
    <w:rsid w:val="00544C2B"/>
    <w:rsid w:val="005530D4"/>
    <w:rsid w:val="00562E04"/>
    <w:rsid w:val="005778CE"/>
    <w:rsid w:val="00593543"/>
    <w:rsid w:val="005958D7"/>
    <w:rsid w:val="005A7D87"/>
    <w:rsid w:val="005B289F"/>
    <w:rsid w:val="005B390B"/>
    <w:rsid w:val="005C1F16"/>
    <w:rsid w:val="005C3978"/>
    <w:rsid w:val="005D4A03"/>
    <w:rsid w:val="005D7B50"/>
    <w:rsid w:val="005F034C"/>
    <w:rsid w:val="005F18C7"/>
    <w:rsid w:val="005F294B"/>
    <w:rsid w:val="005F4179"/>
    <w:rsid w:val="005F5063"/>
    <w:rsid w:val="006170F0"/>
    <w:rsid w:val="00623C74"/>
    <w:rsid w:val="006325BC"/>
    <w:rsid w:val="0063410F"/>
    <w:rsid w:val="006456E9"/>
    <w:rsid w:val="00660143"/>
    <w:rsid w:val="006633D3"/>
    <w:rsid w:val="00665110"/>
    <w:rsid w:val="00667731"/>
    <w:rsid w:val="006709F1"/>
    <w:rsid w:val="00676486"/>
    <w:rsid w:val="006777D5"/>
    <w:rsid w:val="00682173"/>
    <w:rsid w:val="00695588"/>
    <w:rsid w:val="006A1044"/>
    <w:rsid w:val="006A6E6C"/>
    <w:rsid w:val="006B7403"/>
    <w:rsid w:val="006C60E6"/>
    <w:rsid w:val="006E025D"/>
    <w:rsid w:val="006E1166"/>
    <w:rsid w:val="006F0D93"/>
    <w:rsid w:val="006F49CC"/>
    <w:rsid w:val="007150AF"/>
    <w:rsid w:val="00720238"/>
    <w:rsid w:val="00722A67"/>
    <w:rsid w:val="00733047"/>
    <w:rsid w:val="00733E6D"/>
    <w:rsid w:val="00735862"/>
    <w:rsid w:val="0075008D"/>
    <w:rsid w:val="0075345B"/>
    <w:rsid w:val="00756B71"/>
    <w:rsid w:val="00757D95"/>
    <w:rsid w:val="00761C09"/>
    <w:rsid w:val="0078596F"/>
    <w:rsid w:val="0078615E"/>
    <w:rsid w:val="00792226"/>
    <w:rsid w:val="0079628B"/>
    <w:rsid w:val="007B3AEA"/>
    <w:rsid w:val="007B4D8C"/>
    <w:rsid w:val="007C1D80"/>
    <w:rsid w:val="007C5269"/>
    <w:rsid w:val="007D103F"/>
    <w:rsid w:val="007D3A0E"/>
    <w:rsid w:val="007D6EC7"/>
    <w:rsid w:val="007D6F83"/>
    <w:rsid w:val="007D792A"/>
    <w:rsid w:val="007E2006"/>
    <w:rsid w:val="007E2152"/>
    <w:rsid w:val="007E24CF"/>
    <w:rsid w:val="007E5666"/>
    <w:rsid w:val="007E5D64"/>
    <w:rsid w:val="007F0C46"/>
    <w:rsid w:val="007F1261"/>
    <w:rsid w:val="007F6081"/>
    <w:rsid w:val="00810936"/>
    <w:rsid w:val="00814B5A"/>
    <w:rsid w:val="00815312"/>
    <w:rsid w:val="008202C6"/>
    <w:rsid w:val="00827798"/>
    <w:rsid w:val="00830838"/>
    <w:rsid w:val="00835275"/>
    <w:rsid w:val="00836999"/>
    <w:rsid w:val="00837914"/>
    <w:rsid w:val="008469FB"/>
    <w:rsid w:val="008538B5"/>
    <w:rsid w:val="00854A9F"/>
    <w:rsid w:val="0086398C"/>
    <w:rsid w:val="008656F0"/>
    <w:rsid w:val="00872052"/>
    <w:rsid w:val="00873864"/>
    <w:rsid w:val="00874FE7"/>
    <w:rsid w:val="0087637E"/>
    <w:rsid w:val="00883C3D"/>
    <w:rsid w:val="008A194B"/>
    <w:rsid w:val="008A29A2"/>
    <w:rsid w:val="008A3760"/>
    <w:rsid w:val="008B0AA3"/>
    <w:rsid w:val="008C3878"/>
    <w:rsid w:val="008D01A2"/>
    <w:rsid w:val="008D2A44"/>
    <w:rsid w:val="008D6931"/>
    <w:rsid w:val="008E39A8"/>
    <w:rsid w:val="008F7807"/>
    <w:rsid w:val="00912D77"/>
    <w:rsid w:val="009242A1"/>
    <w:rsid w:val="0093525B"/>
    <w:rsid w:val="0093539F"/>
    <w:rsid w:val="00940C5C"/>
    <w:rsid w:val="009453E9"/>
    <w:rsid w:val="00945764"/>
    <w:rsid w:val="00952F7D"/>
    <w:rsid w:val="0095496A"/>
    <w:rsid w:val="0097241F"/>
    <w:rsid w:val="009750EB"/>
    <w:rsid w:val="00976B6C"/>
    <w:rsid w:val="009915EF"/>
    <w:rsid w:val="0099354F"/>
    <w:rsid w:val="00994217"/>
    <w:rsid w:val="009A38BA"/>
    <w:rsid w:val="009B1991"/>
    <w:rsid w:val="009B273A"/>
    <w:rsid w:val="009B57AA"/>
    <w:rsid w:val="009D513E"/>
    <w:rsid w:val="009E0507"/>
    <w:rsid w:val="009E1E36"/>
    <w:rsid w:val="009E7359"/>
    <w:rsid w:val="009E7BF0"/>
    <w:rsid w:val="00A03E60"/>
    <w:rsid w:val="00A07B05"/>
    <w:rsid w:val="00A10CDE"/>
    <w:rsid w:val="00A27FE9"/>
    <w:rsid w:val="00A323ED"/>
    <w:rsid w:val="00A3689D"/>
    <w:rsid w:val="00A4138D"/>
    <w:rsid w:val="00A41AFA"/>
    <w:rsid w:val="00A466F7"/>
    <w:rsid w:val="00A57016"/>
    <w:rsid w:val="00A65778"/>
    <w:rsid w:val="00A74191"/>
    <w:rsid w:val="00A81CD4"/>
    <w:rsid w:val="00A970D1"/>
    <w:rsid w:val="00AA1544"/>
    <w:rsid w:val="00AA44AE"/>
    <w:rsid w:val="00AA691D"/>
    <w:rsid w:val="00AB3F79"/>
    <w:rsid w:val="00AD5AD8"/>
    <w:rsid w:val="00AD60DC"/>
    <w:rsid w:val="00AE13F2"/>
    <w:rsid w:val="00AE352E"/>
    <w:rsid w:val="00AE4129"/>
    <w:rsid w:val="00AE78E2"/>
    <w:rsid w:val="00B0193C"/>
    <w:rsid w:val="00B0210A"/>
    <w:rsid w:val="00B03089"/>
    <w:rsid w:val="00B03B4F"/>
    <w:rsid w:val="00B068F3"/>
    <w:rsid w:val="00B13122"/>
    <w:rsid w:val="00B142CC"/>
    <w:rsid w:val="00B166D4"/>
    <w:rsid w:val="00B20FEB"/>
    <w:rsid w:val="00B21EF6"/>
    <w:rsid w:val="00B23C8E"/>
    <w:rsid w:val="00B24C02"/>
    <w:rsid w:val="00B27E0D"/>
    <w:rsid w:val="00B32A12"/>
    <w:rsid w:val="00B43E11"/>
    <w:rsid w:val="00B545D4"/>
    <w:rsid w:val="00B60254"/>
    <w:rsid w:val="00B66DDE"/>
    <w:rsid w:val="00B74EC9"/>
    <w:rsid w:val="00B91FD6"/>
    <w:rsid w:val="00B93A03"/>
    <w:rsid w:val="00BA15CE"/>
    <w:rsid w:val="00BA6654"/>
    <w:rsid w:val="00BC3F9C"/>
    <w:rsid w:val="00BD18AF"/>
    <w:rsid w:val="00BD191F"/>
    <w:rsid w:val="00BD1A79"/>
    <w:rsid w:val="00BE2BDE"/>
    <w:rsid w:val="00BE3ECC"/>
    <w:rsid w:val="00BF34D5"/>
    <w:rsid w:val="00BF7451"/>
    <w:rsid w:val="00BF78FF"/>
    <w:rsid w:val="00C01FD6"/>
    <w:rsid w:val="00C0332D"/>
    <w:rsid w:val="00C048EE"/>
    <w:rsid w:val="00C1146A"/>
    <w:rsid w:val="00C11A67"/>
    <w:rsid w:val="00C131EA"/>
    <w:rsid w:val="00C21D56"/>
    <w:rsid w:val="00C25D1D"/>
    <w:rsid w:val="00C329C7"/>
    <w:rsid w:val="00C3653D"/>
    <w:rsid w:val="00C43BEA"/>
    <w:rsid w:val="00C44956"/>
    <w:rsid w:val="00C50151"/>
    <w:rsid w:val="00C52392"/>
    <w:rsid w:val="00C53FD2"/>
    <w:rsid w:val="00C61EFD"/>
    <w:rsid w:val="00C645E2"/>
    <w:rsid w:val="00C65B38"/>
    <w:rsid w:val="00C66AF5"/>
    <w:rsid w:val="00C7111D"/>
    <w:rsid w:val="00C722DA"/>
    <w:rsid w:val="00C73FFD"/>
    <w:rsid w:val="00C755AB"/>
    <w:rsid w:val="00C82F50"/>
    <w:rsid w:val="00C83561"/>
    <w:rsid w:val="00C8731B"/>
    <w:rsid w:val="00C94782"/>
    <w:rsid w:val="00CA1B75"/>
    <w:rsid w:val="00CA1FBE"/>
    <w:rsid w:val="00CA6AD6"/>
    <w:rsid w:val="00CB44D0"/>
    <w:rsid w:val="00CB79DD"/>
    <w:rsid w:val="00CC49D9"/>
    <w:rsid w:val="00CC51FF"/>
    <w:rsid w:val="00CD2CC1"/>
    <w:rsid w:val="00CD3BE4"/>
    <w:rsid w:val="00CE29EC"/>
    <w:rsid w:val="00CE6927"/>
    <w:rsid w:val="00CF597A"/>
    <w:rsid w:val="00CF628B"/>
    <w:rsid w:val="00CF64FE"/>
    <w:rsid w:val="00D0038C"/>
    <w:rsid w:val="00D008BC"/>
    <w:rsid w:val="00D056A7"/>
    <w:rsid w:val="00D07812"/>
    <w:rsid w:val="00D07CCF"/>
    <w:rsid w:val="00D13750"/>
    <w:rsid w:val="00D14A3B"/>
    <w:rsid w:val="00D263C2"/>
    <w:rsid w:val="00D31106"/>
    <w:rsid w:val="00D35BA4"/>
    <w:rsid w:val="00D40EE0"/>
    <w:rsid w:val="00D43125"/>
    <w:rsid w:val="00D47162"/>
    <w:rsid w:val="00D52C79"/>
    <w:rsid w:val="00D5311C"/>
    <w:rsid w:val="00D53976"/>
    <w:rsid w:val="00D611BA"/>
    <w:rsid w:val="00D63369"/>
    <w:rsid w:val="00D65484"/>
    <w:rsid w:val="00D665EF"/>
    <w:rsid w:val="00D66A3A"/>
    <w:rsid w:val="00D70B32"/>
    <w:rsid w:val="00D750B2"/>
    <w:rsid w:val="00D86173"/>
    <w:rsid w:val="00D862CA"/>
    <w:rsid w:val="00D9060C"/>
    <w:rsid w:val="00D91E7D"/>
    <w:rsid w:val="00D95F15"/>
    <w:rsid w:val="00D97D0E"/>
    <w:rsid w:val="00DB284F"/>
    <w:rsid w:val="00DB534E"/>
    <w:rsid w:val="00DC17D5"/>
    <w:rsid w:val="00DC45D8"/>
    <w:rsid w:val="00DD3F9C"/>
    <w:rsid w:val="00DD4198"/>
    <w:rsid w:val="00DD576D"/>
    <w:rsid w:val="00DD6B89"/>
    <w:rsid w:val="00DD7BF0"/>
    <w:rsid w:val="00DE3696"/>
    <w:rsid w:val="00DE42D5"/>
    <w:rsid w:val="00DE4B2C"/>
    <w:rsid w:val="00DE797A"/>
    <w:rsid w:val="00DF198B"/>
    <w:rsid w:val="00DF2A6A"/>
    <w:rsid w:val="00DF6669"/>
    <w:rsid w:val="00E02A70"/>
    <w:rsid w:val="00E02AFD"/>
    <w:rsid w:val="00E058E2"/>
    <w:rsid w:val="00E14D98"/>
    <w:rsid w:val="00E20AE9"/>
    <w:rsid w:val="00E221C4"/>
    <w:rsid w:val="00E345EA"/>
    <w:rsid w:val="00E3637D"/>
    <w:rsid w:val="00E415F7"/>
    <w:rsid w:val="00E41CA3"/>
    <w:rsid w:val="00E4753A"/>
    <w:rsid w:val="00E577A5"/>
    <w:rsid w:val="00E62E7E"/>
    <w:rsid w:val="00E7088E"/>
    <w:rsid w:val="00E74B29"/>
    <w:rsid w:val="00E8189C"/>
    <w:rsid w:val="00E82A42"/>
    <w:rsid w:val="00E8502E"/>
    <w:rsid w:val="00E970FB"/>
    <w:rsid w:val="00E97B8C"/>
    <w:rsid w:val="00EA2936"/>
    <w:rsid w:val="00EA3EA9"/>
    <w:rsid w:val="00EB2203"/>
    <w:rsid w:val="00EB517B"/>
    <w:rsid w:val="00EB668F"/>
    <w:rsid w:val="00EC16BE"/>
    <w:rsid w:val="00ED01F5"/>
    <w:rsid w:val="00EF1CAD"/>
    <w:rsid w:val="00EF5C63"/>
    <w:rsid w:val="00EF6F24"/>
    <w:rsid w:val="00F01A3E"/>
    <w:rsid w:val="00F056FE"/>
    <w:rsid w:val="00F10638"/>
    <w:rsid w:val="00F115BC"/>
    <w:rsid w:val="00F14F50"/>
    <w:rsid w:val="00F16C55"/>
    <w:rsid w:val="00F174DD"/>
    <w:rsid w:val="00F24A45"/>
    <w:rsid w:val="00F31FD2"/>
    <w:rsid w:val="00F40371"/>
    <w:rsid w:val="00F442F3"/>
    <w:rsid w:val="00F50791"/>
    <w:rsid w:val="00F57C04"/>
    <w:rsid w:val="00F60498"/>
    <w:rsid w:val="00F611CE"/>
    <w:rsid w:val="00F67F8F"/>
    <w:rsid w:val="00F75D40"/>
    <w:rsid w:val="00F809AE"/>
    <w:rsid w:val="00F91C96"/>
    <w:rsid w:val="00F93466"/>
    <w:rsid w:val="00FB1409"/>
    <w:rsid w:val="00FB2F1A"/>
    <w:rsid w:val="00FB6866"/>
    <w:rsid w:val="00FC367E"/>
    <w:rsid w:val="00FD0F4A"/>
    <w:rsid w:val="00FD3C4B"/>
    <w:rsid w:val="00FE23E8"/>
    <w:rsid w:val="00FF39E1"/>
    <w:rsid w:val="00FF5394"/>
    <w:rsid w:val="00FF548C"/>
    <w:rsid w:val="00FF5C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AEA5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NormalWeb">
    <w:name w:val="Normal (Web)"/>
    <w:basedOn w:val="Normal"/>
    <w:uiPriority w:val="99"/>
    <w:semiHidden/>
    <w:unhideWhenUsed/>
    <w:rsid w:val="008202C6"/>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semiHidden/>
    <w:rsid w:val="00A07B05"/>
    <w:rPr>
      <w:color w:val="0000FF" w:themeColor="hyperlink"/>
      <w:u w:val="single"/>
    </w:rPr>
  </w:style>
  <w:style w:type="character" w:styleId="UnresolvedMention">
    <w:name w:val="Unresolved Mention"/>
    <w:basedOn w:val="DefaultParagraphFont"/>
    <w:uiPriority w:val="99"/>
    <w:semiHidden/>
    <w:unhideWhenUsed/>
    <w:rsid w:val="00A07B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corporate.mcdonalds.com/corpmcd/our-company/who-we-are/our-values.htm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rmhc.org.uk/our-houses/" TargetMode="External"/><Relationship Id="rId2" Type="http://schemas.openxmlformats.org/officeDocument/2006/relationships/customXml" Target="../customXml/item2.xml"/><Relationship Id="rId16" Type="http://schemas.openxmlformats.org/officeDocument/2006/relationships/hyperlink" Target="https://people.mcdonalds.co.uk/why-mcdonalds/our-brand/"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corporate.mcdonalds.com/corpmcd/franchising-overview.html"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rporate.mcdonalds.com/corpmcd/our-company/who-we-are/our-history.html"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in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70F801E00C4259A1F1846BC52533B2"/>
        <w:category>
          <w:name w:val="General"/>
          <w:gallery w:val="placeholder"/>
        </w:category>
        <w:types>
          <w:type w:val="bbPlcHdr"/>
        </w:types>
        <w:behaviors>
          <w:behavior w:val="content"/>
        </w:behaviors>
        <w:guid w:val="{2C551732-DA5F-4DEC-8D9F-D0A1AFF6B41F}"/>
      </w:docPartPr>
      <w:docPartBody>
        <w:p w:rsidR="00164A4B" w:rsidRDefault="005E1668">
          <w:pPr>
            <w:pStyle w:val="4770F801E00C4259A1F1846BC52533B2"/>
          </w:pPr>
          <w:r w:rsidRPr="00DF198B">
            <w:t>—</w:t>
          </w:r>
        </w:p>
      </w:docPartBody>
    </w:docPart>
    <w:docPart>
      <w:docPartPr>
        <w:name w:val="BA703FBC63B8450C872E42EBCF0007E5"/>
        <w:category>
          <w:name w:val="General"/>
          <w:gallery w:val="placeholder"/>
        </w:category>
        <w:types>
          <w:type w:val="bbPlcHdr"/>
        </w:types>
        <w:behaviors>
          <w:behavior w:val="content"/>
        </w:behaviors>
        <w:guid w:val="{DC94CC3F-19B2-422E-9F5D-EBA81CFDC7FE}"/>
      </w:docPartPr>
      <w:docPartBody>
        <w:p w:rsidR="00164A4B" w:rsidRDefault="005E1668">
          <w:pPr>
            <w:pStyle w:val="BA703FBC63B8450C872E42EBCF0007E5"/>
          </w:pPr>
          <w:r w:rsidRPr="00DF198B">
            <w:t>—</w:t>
          </w:r>
        </w:p>
      </w:docPartBody>
    </w:docPart>
    <w:docPart>
      <w:docPartPr>
        <w:name w:val="0DC759B48A3042FEA6FD729140F57B09"/>
        <w:category>
          <w:name w:val="General"/>
          <w:gallery w:val="placeholder"/>
        </w:category>
        <w:types>
          <w:type w:val="bbPlcHdr"/>
        </w:types>
        <w:behaviors>
          <w:behavior w:val="content"/>
        </w:behaviors>
        <w:guid w:val="{B910E625-960F-413A-A847-B2841551D57E}"/>
      </w:docPartPr>
      <w:docPartBody>
        <w:p w:rsidR="00164A4B" w:rsidRDefault="005E1668">
          <w:pPr>
            <w:pStyle w:val="0DC759B48A3042FEA6FD729140F57B09"/>
          </w:pPr>
          <w:r w:rsidRPr="0048120C">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668"/>
    <w:rsid w:val="00117E6A"/>
    <w:rsid w:val="00164A4B"/>
    <w:rsid w:val="005E1668"/>
    <w:rsid w:val="00BF5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70F801E00C4259A1F1846BC52533B2">
    <w:name w:val="4770F801E00C4259A1F1846BC52533B2"/>
  </w:style>
  <w:style w:type="paragraph" w:customStyle="1" w:styleId="BA703FBC63B8450C872E42EBCF0007E5">
    <w:name w:val="BA703FBC63B8450C872E42EBCF0007E5"/>
  </w:style>
  <w:style w:type="paragraph" w:customStyle="1" w:styleId="0DC759B48A3042FEA6FD729140F57B09">
    <w:name w:val="0DC759B48A3042FEA6FD729140F57B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10</Pages>
  <Words>2048</Words>
  <Characters>11677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2022-05-04T14:30:00Z</dcterms:created>
  <dcterms:modified xsi:type="dcterms:W3CDTF">2022-05-06T22:20:00Z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