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E13ED" w:rsidRDefault="001E13ED">
      <w:pPr>
        <w:jc w:val="center"/>
        <w:rPr>
          <w:b/>
          <w:sz w:val="40"/>
          <w:szCs w:val="40"/>
        </w:rPr>
      </w:pPr>
    </w:p>
    <w:p w:rsidR="001E13ED" w:rsidRDefault="001E13ED">
      <w:pPr>
        <w:jc w:val="center"/>
        <w:rPr>
          <w:b/>
          <w:sz w:val="40"/>
          <w:szCs w:val="40"/>
        </w:rPr>
      </w:pPr>
    </w:p>
    <w:p w:rsidR="001E13ED" w:rsidRDefault="001E13ED">
      <w:pPr>
        <w:jc w:val="center"/>
        <w:rPr>
          <w:b/>
          <w:sz w:val="40"/>
          <w:szCs w:val="40"/>
        </w:rPr>
      </w:pPr>
    </w:p>
    <w:p w:rsidR="001E13ED" w:rsidRDefault="001E13ED">
      <w:pPr>
        <w:jc w:val="center"/>
        <w:rPr>
          <w:b/>
          <w:sz w:val="40"/>
          <w:szCs w:val="40"/>
        </w:rPr>
      </w:pPr>
    </w:p>
    <w:p w:rsidR="001E13ED" w:rsidRDefault="001E13ED">
      <w:pPr>
        <w:jc w:val="center"/>
        <w:rPr>
          <w:b/>
          <w:sz w:val="40"/>
          <w:szCs w:val="40"/>
        </w:rPr>
      </w:pPr>
    </w:p>
    <w:p w:rsidR="001E13ED" w:rsidRDefault="001E13ED">
      <w:pPr>
        <w:jc w:val="center"/>
        <w:rPr>
          <w:b/>
          <w:sz w:val="40"/>
          <w:szCs w:val="40"/>
        </w:rPr>
      </w:pPr>
    </w:p>
    <w:p w:rsidR="001E13ED" w:rsidRDefault="001E13ED">
      <w:pPr>
        <w:jc w:val="center"/>
        <w:rPr>
          <w:b/>
          <w:sz w:val="40"/>
          <w:szCs w:val="40"/>
        </w:rPr>
      </w:pPr>
    </w:p>
    <w:p w:rsidR="001E13ED" w:rsidRDefault="00047F28">
      <w:pPr>
        <w:jc w:val="center"/>
        <w:rPr>
          <w:b/>
          <w:sz w:val="40"/>
          <w:szCs w:val="40"/>
        </w:rPr>
      </w:pPr>
      <w:r>
        <w:rPr>
          <w:b/>
          <w:sz w:val="40"/>
          <w:szCs w:val="40"/>
        </w:rPr>
        <w:t>Accounting Fundamentals</w:t>
      </w:r>
    </w:p>
    <w:p w:rsidR="001E13ED" w:rsidRDefault="001E13ED">
      <w:pPr>
        <w:jc w:val="center"/>
        <w:rPr>
          <w:b/>
          <w:sz w:val="40"/>
          <w:szCs w:val="40"/>
        </w:rPr>
      </w:pPr>
    </w:p>
    <w:p w:rsidR="001E13ED" w:rsidRDefault="001E13ED">
      <w:pPr>
        <w:jc w:val="center"/>
        <w:rPr>
          <w:b/>
          <w:sz w:val="28"/>
          <w:szCs w:val="28"/>
        </w:rPr>
      </w:pPr>
    </w:p>
    <w:p w:rsidR="001E13ED" w:rsidRDefault="00047F28">
      <w:pPr>
        <w:jc w:val="left"/>
        <w:rPr>
          <w:b/>
          <w:sz w:val="28"/>
          <w:szCs w:val="28"/>
        </w:rPr>
      </w:pPr>
      <w:r>
        <w:rPr>
          <w:b/>
          <w:sz w:val="28"/>
          <w:szCs w:val="28"/>
        </w:rPr>
        <w:t xml:space="preserve">Student Name :Andreeea Pislariu </w:t>
      </w:r>
    </w:p>
    <w:p w:rsidR="001E13ED" w:rsidRDefault="00047F28">
      <w:pPr>
        <w:jc w:val="left"/>
        <w:rPr>
          <w:b/>
          <w:sz w:val="28"/>
          <w:szCs w:val="28"/>
        </w:rPr>
      </w:pPr>
      <w:r>
        <w:rPr>
          <w:b/>
          <w:sz w:val="28"/>
          <w:szCs w:val="28"/>
        </w:rPr>
        <w:t>Student ID nr: 2215593</w:t>
      </w:r>
    </w:p>
    <w:p w:rsidR="001E13ED" w:rsidRDefault="00047F28">
      <w:pPr>
        <w:jc w:val="left"/>
        <w:rPr>
          <w:b/>
          <w:sz w:val="28"/>
          <w:szCs w:val="28"/>
        </w:rPr>
      </w:pPr>
      <w:r>
        <w:rPr>
          <w:b/>
          <w:sz w:val="28"/>
          <w:szCs w:val="28"/>
        </w:rPr>
        <w:t xml:space="preserve"> Module: Acounting fundamental</w:t>
      </w:r>
      <w:r w:rsidR="00F21739">
        <w:rPr>
          <w:b/>
          <w:sz w:val="28"/>
          <w:szCs w:val="28"/>
        </w:rPr>
        <w:t>(LCBB4001)</w:t>
      </w:r>
      <w:bookmarkStart w:id="0" w:name="_GoBack"/>
      <w:bookmarkEnd w:id="0"/>
    </w:p>
    <w:p w:rsidR="001E13ED" w:rsidRDefault="00047F28">
      <w:pPr>
        <w:jc w:val="left"/>
        <w:rPr>
          <w:b/>
          <w:sz w:val="40"/>
          <w:szCs w:val="40"/>
        </w:rPr>
      </w:pPr>
      <w:r>
        <w:rPr>
          <w:b/>
          <w:sz w:val="28"/>
          <w:szCs w:val="28"/>
        </w:rPr>
        <w:t xml:space="preserve"> Lecture: </w:t>
      </w:r>
      <w:r w:rsidR="00F21739">
        <w:rPr>
          <w:b/>
          <w:sz w:val="28"/>
          <w:szCs w:val="28"/>
        </w:rPr>
        <w:t xml:space="preserve"> Dr.</w:t>
      </w:r>
      <w:r>
        <w:rPr>
          <w:b/>
          <w:sz w:val="28"/>
          <w:szCs w:val="28"/>
        </w:rPr>
        <w:t>David Jenkins</w:t>
      </w:r>
      <w:r>
        <w:br w:type="page"/>
      </w:r>
    </w:p>
    <w:p w:rsidR="001E13ED" w:rsidRDefault="00047F28">
      <w:pPr>
        <w:keepNext/>
        <w:keepLines/>
        <w:pBdr>
          <w:top w:val="nil"/>
          <w:left w:val="nil"/>
          <w:bottom w:val="nil"/>
          <w:right w:val="nil"/>
          <w:between w:val="nil"/>
        </w:pBdr>
        <w:spacing w:before="240" w:after="120" w:line="259" w:lineRule="auto"/>
        <w:jc w:val="left"/>
        <w:rPr>
          <w:rFonts w:ascii="Cambria" w:eastAsia="Cambria" w:hAnsi="Cambria" w:cs="Cambria"/>
          <w:b/>
          <w:color w:val="366091"/>
          <w:sz w:val="32"/>
          <w:szCs w:val="32"/>
        </w:rPr>
      </w:pPr>
      <w:r>
        <w:rPr>
          <w:rFonts w:ascii="Cambria" w:eastAsia="Cambria" w:hAnsi="Cambria" w:cs="Cambria"/>
          <w:b/>
          <w:color w:val="366091"/>
          <w:sz w:val="32"/>
          <w:szCs w:val="32"/>
        </w:rPr>
        <w:lastRenderedPageBreak/>
        <w:t>Table of Contents</w:t>
      </w:r>
    </w:p>
    <w:sdt>
      <w:sdtPr>
        <w:id w:val="1538700464"/>
        <w:docPartObj>
          <w:docPartGallery w:val="Table of Contents"/>
          <w:docPartUnique/>
        </w:docPartObj>
      </w:sdtPr>
      <w:sdtEndPr/>
      <w:sdtContent>
        <w:p w:rsidR="001E13ED" w:rsidRDefault="00047F28">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gjdgxs">
            <w:r>
              <w:rPr>
                <w:color w:val="000000"/>
              </w:rPr>
              <w:t>Introduction</w:t>
            </w:r>
            <w:r>
              <w:rPr>
                <w:color w:val="000000"/>
              </w:rPr>
              <w:tab/>
              <w:t>3</w:t>
            </w:r>
          </w:hyperlink>
        </w:p>
        <w:p w:rsidR="001E13ED" w:rsidRDefault="00047F28">
          <w:pPr>
            <w:pBdr>
              <w:top w:val="nil"/>
              <w:left w:val="nil"/>
              <w:bottom w:val="nil"/>
              <w:right w:val="nil"/>
              <w:between w:val="nil"/>
            </w:pBdr>
            <w:tabs>
              <w:tab w:val="right" w:pos="9350"/>
            </w:tabs>
            <w:spacing w:after="100"/>
            <w:rPr>
              <w:color w:val="000000"/>
            </w:rPr>
          </w:pPr>
          <w:hyperlink w:anchor="_30j0zll">
            <w:r>
              <w:rPr>
                <w:color w:val="000000"/>
              </w:rPr>
              <w:t>Task-1</w:t>
            </w:r>
            <w:r>
              <w:rPr>
                <w:color w:val="000000"/>
              </w:rPr>
              <w:tab/>
              <w:t>4</w:t>
            </w:r>
          </w:hyperlink>
        </w:p>
        <w:p w:rsidR="001E13ED" w:rsidRDefault="00047F28">
          <w:pPr>
            <w:pBdr>
              <w:top w:val="nil"/>
              <w:left w:val="nil"/>
              <w:bottom w:val="nil"/>
              <w:right w:val="nil"/>
              <w:between w:val="nil"/>
            </w:pBdr>
            <w:tabs>
              <w:tab w:val="right" w:pos="9350"/>
            </w:tabs>
            <w:spacing w:after="100"/>
            <w:ind w:left="220"/>
            <w:rPr>
              <w:color w:val="000000"/>
            </w:rPr>
          </w:pPr>
          <w:hyperlink w:anchor="_1fob9te">
            <w:r>
              <w:rPr>
                <w:color w:val="000000"/>
              </w:rPr>
              <w:t>Income Statement</w:t>
            </w:r>
            <w:r>
              <w:rPr>
                <w:color w:val="000000"/>
              </w:rPr>
              <w:tab/>
              <w:t>4</w:t>
            </w:r>
          </w:hyperlink>
        </w:p>
        <w:p w:rsidR="001E13ED" w:rsidRDefault="00047F28">
          <w:pPr>
            <w:pBdr>
              <w:top w:val="nil"/>
              <w:left w:val="nil"/>
              <w:bottom w:val="nil"/>
              <w:right w:val="nil"/>
              <w:between w:val="nil"/>
            </w:pBdr>
            <w:tabs>
              <w:tab w:val="right" w:pos="9350"/>
            </w:tabs>
            <w:spacing w:after="100"/>
            <w:ind w:left="220"/>
            <w:rPr>
              <w:color w:val="000000"/>
            </w:rPr>
          </w:pPr>
          <w:hyperlink w:anchor="_3znysh7">
            <w:r>
              <w:rPr>
                <w:color w:val="000000"/>
              </w:rPr>
              <w:t>Balance sheet</w:t>
            </w:r>
            <w:r>
              <w:rPr>
                <w:color w:val="000000"/>
              </w:rPr>
              <w:tab/>
              <w:t>5</w:t>
            </w:r>
          </w:hyperlink>
        </w:p>
        <w:p w:rsidR="001E13ED" w:rsidRDefault="00047F28">
          <w:pPr>
            <w:pBdr>
              <w:top w:val="nil"/>
              <w:left w:val="nil"/>
              <w:bottom w:val="nil"/>
              <w:right w:val="nil"/>
              <w:between w:val="nil"/>
            </w:pBdr>
            <w:tabs>
              <w:tab w:val="right" w:pos="9350"/>
            </w:tabs>
            <w:spacing w:after="100"/>
            <w:rPr>
              <w:color w:val="000000"/>
            </w:rPr>
          </w:pPr>
          <w:hyperlink w:anchor="_2et92p0">
            <w:r>
              <w:rPr>
                <w:color w:val="000000"/>
              </w:rPr>
              <w:t>Task 2</w:t>
            </w:r>
            <w:r>
              <w:rPr>
                <w:color w:val="000000"/>
              </w:rPr>
              <w:tab/>
              <w:t>6</w:t>
            </w:r>
          </w:hyperlink>
        </w:p>
        <w:p w:rsidR="001E13ED" w:rsidRDefault="00047F28">
          <w:pPr>
            <w:pBdr>
              <w:top w:val="nil"/>
              <w:left w:val="nil"/>
              <w:bottom w:val="nil"/>
              <w:right w:val="nil"/>
              <w:between w:val="nil"/>
            </w:pBdr>
            <w:tabs>
              <w:tab w:val="right" w:pos="9350"/>
            </w:tabs>
            <w:spacing w:after="100"/>
            <w:ind w:left="220"/>
            <w:rPr>
              <w:color w:val="000000"/>
            </w:rPr>
          </w:pPr>
          <w:hyperlink w:anchor="_tyjcwt">
            <w:r>
              <w:rPr>
                <w:color w:val="000000"/>
              </w:rPr>
              <w:t>T-Accounts</w:t>
            </w:r>
            <w:r>
              <w:rPr>
                <w:color w:val="000000"/>
              </w:rPr>
              <w:tab/>
              <w:t>6</w:t>
            </w:r>
          </w:hyperlink>
        </w:p>
        <w:p w:rsidR="001E13ED" w:rsidRDefault="00047F28">
          <w:pPr>
            <w:pBdr>
              <w:top w:val="nil"/>
              <w:left w:val="nil"/>
              <w:bottom w:val="nil"/>
              <w:right w:val="nil"/>
              <w:between w:val="nil"/>
            </w:pBdr>
            <w:tabs>
              <w:tab w:val="right" w:pos="9350"/>
            </w:tabs>
            <w:spacing w:after="100"/>
            <w:ind w:left="220"/>
            <w:rPr>
              <w:color w:val="000000"/>
            </w:rPr>
          </w:pPr>
          <w:hyperlink w:anchor="_3dy6vkm">
            <w:r>
              <w:rPr>
                <w:color w:val="000000"/>
              </w:rPr>
              <w:t>Trail Balance</w:t>
            </w:r>
            <w:r>
              <w:rPr>
                <w:color w:val="000000"/>
              </w:rPr>
              <w:tab/>
              <w:t>9</w:t>
            </w:r>
          </w:hyperlink>
        </w:p>
        <w:p w:rsidR="001E13ED" w:rsidRDefault="00047F28">
          <w:pPr>
            <w:pBdr>
              <w:top w:val="nil"/>
              <w:left w:val="nil"/>
              <w:bottom w:val="nil"/>
              <w:right w:val="nil"/>
              <w:between w:val="nil"/>
            </w:pBdr>
            <w:tabs>
              <w:tab w:val="right" w:pos="9350"/>
            </w:tabs>
            <w:spacing w:after="100"/>
            <w:rPr>
              <w:color w:val="000000"/>
            </w:rPr>
          </w:pPr>
          <w:hyperlink w:anchor="_1t3h5sf">
            <w:r>
              <w:rPr>
                <w:color w:val="000000"/>
              </w:rPr>
              <w:t>Task 3</w:t>
            </w:r>
            <w:r>
              <w:rPr>
                <w:color w:val="000000"/>
              </w:rPr>
              <w:tab/>
              <w:t>10</w:t>
            </w:r>
          </w:hyperlink>
        </w:p>
        <w:p w:rsidR="001E13ED" w:rsidRDefault="00047F28">
          <w:pPr>
            <w:pBdr>
              <w:top w:val="nil"/>
              <w:left w:val="nil"/>
              <w:bottom w:val="nil"/>
              <w:right w:val="nil"/>
              <w:between w:val="nil"/>
            </w:pBdr>
            <w:tabs>
              <w:tab w:val="right" w:pos="9350"/>
            </w:tabs>
            <w:spacing w:after="100"/>
            <w:ind w:left="220"/>
            <w:rPr>
              <w:color w:val="000000"/>
            </w:rPr>
          </w:pPr>
          <w:hyperlink w:anchor="_4d34og8">
            <w:r>
              <w:rPr>
                <w:color w:val="000000"/>
              </w:rPr>
              <w:t>Concept of depreciation</w:t>
            </w:r>
            <w:r>
              <w:rPr>
                <w:color w:val="000000"/>
              </w:rPr>
              <w:tab/>
              <w:t>10</w:t>
            </w:r>
          </w:hyperlink>
        </w:p>
        <w:p w:rsidR="001E13ED" w:rsidRDefault="00047F28">
          <w:pPr>
            <w:pBdr>
              <w:top w:val="nil"/>
              <w:left w:val="nil"/>
              <w:bottom w:val="nil"/>
              <w:right w:val="nil"/>
              <w:between w:val="nil"/>
            </w:pBdr>
            <w:tabs>
              <w:tab w:val="right" w:pos="9350"/>
            </w:tabs>
            <w:spacing w:after="100"/>
            <w:ind w:left="220"/>
            <w:rPr>
              <w:color w:val="000000"/>
            </w:rPr>
          </w:pPr>
          <w:hyperlink w:anchor="_2s8eyo1">
            <w:r>
              <w:rPr>
                <w:color w:val="000000"/>
              </w:rPr>
              <w:t>Application of depreciation</w:t>
            </w:r>
            <w:r>
              <w:rPr>
                <w:color w:val="000000"/>
              </w:rPr>
              <w:tab/>
              <w:t>10</w:t>
            </w:r>
          </w:hyperlink>
        </w:p>
        <w:p w:rsidR="001E13ED" w:rsidRDefault="00047F28">
          <w:pPr>
            <w:pBdr>
              <w:top w:val="nil"/>
              <w:left w:val="nil"/>
              <w:bottom w:val="nil"/>
              <w:right w:val="nil"/>
              <w:between w:val="nil"/>
            </w:pBdr>
            <w:tabs>
              <w:tab w:val="right" w:pos="9350"/>
            </w:tabs>
            <w:spacing w:after="100"/>
            <w:ind w:left="220"/>
            <w:rPr>
              <w:color w:val="000000"/>
            </w:rPr>
          </w:pPr>
          <w:hyperlink w:anchor="_17dp8vu">
            <w:r>
              <w:rPr>
                <w:color w:val="000000"/>
              </w:rPr>
              <w:t>Accounting requirements for depreciation</w:t>
            </w:r>
            <w:r>
              <w:rPr>
                <w:color w:val="000000"/>
              </w:rPr>
              <w:tab/>
              <w:t>10</w:t>
            </w:r>
          </w:hyperlink>
        </w:p>
        <w:p w:rsidR="001E13ED" w:rsidRDefault="00047F28">
          <w:pPr>
            <w:pBdr>
              <w:top w:val="nil"/>
              <w:left w:val="nil"/>
              <w:bottom w:val="nil"/>
              <w:right w:val="nil"/>
              <w:between w:val="nil"/>
            </w:pBdr>
            <w:tabs>
              <w:tab w:val="right" w:pos="9350"/>
            </w:tabs>
            <w:spacing w:after="100"/>
            <w:rPr>
              <w:color w:val="000000"/>
            </w:rPr>
          </w:pPr>
          <w:hyperlink w:anchor="_3rdcrjn">
            <w:r>
              <w:rPr>
                <w:color w:val="000000"/>
              </w:rPr>
              <w:t>Conclusion</w:t>
            </w:r>
            <w:r>
              <w:rPr>
                <w:color w:val="000000"/>
              </w:rPr>
              <w:tab/>
              <w:t>11</w:t>
            </w:r>
          </w:hyperlink>
        </w:p>
        <w:p w:rsidR="001E13ED" w:rsidRDefault="00047F28">
          <w:pPr>
            <w:pBdr>
              <w:top w:val="nil"/>
              <w:left w:val="nil"/>
              <w:bottom w:val="nil"/>
              <w:right w:val="nil"/>
              <w:between w:val="nil"/>
            </w:pBdr>
            <w:tabs>
              <w:tab w:val="right" w:pos="9350"/>
            </w:tabs>
            <w:spacing w:after="100"/>
            <w:rPr>
              <w:color w:val="000000"/>
            </w:rPr>
          </w:pPr>
          <w:hyperlink w:anchor="_26in1rg">
            <w:r>
              <w:rPr>
                <w:color w:val="000000"/>
              </w:rPr>
              <w:t>References</w:t>
            </w:r>
            <w:r>
              <w:rPr>
                <w:color w:val="000000"/>
              </w:rPr>
              <w:tab/>
              <w:t>12</w:t>
            </w:r>
          </w:hyperlink>
        </w:p>
        <w:p w:rsidR="001E13ED" w:rsidRDefault="00047F28">
          <w:r>
            <w:fldChar w:fldCharType="end"/>
          </w:r>
        </w:p>
      </w:sdtContent>
    </w:sdt>
    <w:p w:rsidR="001E13ED" w:rsidRDefault="00047F28">
      <w:r>
        <w:br w:type="page"/>
      </w:r>
    </w:p>
    <w:p w:rsidR="001E13ED" w:rsidRDefault="00047F28">
      <w:pPr>
        <w:pStyle w:val="Heading1"/>
      </w:pPr>
      <w:bookmarkStart w:id="1" w:name="_gjdgxs" w:colFirst="0" w:colLast="0"/>
      <w:bookmarkEnd w:id="1"/>
      <w:r>
        <w:lastRenderedPageBreak/>
        <w:t>Introduction</w:t>
      </w:r>
    </w:p>
    <w:p w:rsidR="001E13ED" w:rsidRDefault="00047F28">
      <w:r>
        <w:t>Accounting fundamentals require basic issues that can help prepare T-accounts, trial balances, financial statements, and so on (Jobling &amp; Johnson, 2018). This report i</w:t>
      </w:r>
      <w:r>
        <w:t xml:space="preserve">s divided into three major tasks. In the first one, Donna’s income statement and balance sheet will be prepared considering the available data on the business’s financial transactions. On the other hand, Frank’s data will be used for preparing T-accounts. </w:t>
      </w:r>
      <w:r>
        <w:t>After completing the T-accounts considering the beginning balance and the available financial transactions of the business, a trial balance for the ending year will be prepared. Finally, the concept of depreciation, its application, and accounting requirem</w:t>
      </w:r>
      <w:r>
        <w:t xml:space="preserve">ents will be discussed in a brief essay. </w:t>
      </w:r>
      <w:r>
        <w:br w:type="page"/>
      </w:r>
    </w:p>
    <w:p w:rsidR="001E13ED" w:rsidRDefault="00047F28">
      <w:pPr>
        <w:pStyle w:val="Heading1"/>
      </w:pPr>
      <w:bookmarkStart w:id="2" w:name="_30j0zll" w:colFirst="0" w:colLast="0"/>
      <w:bookmarkEnd w:id="2"/>
      <w:r>
        <w:lastRenderedPageBreak/>
        <w:t>Task-1</w:t>
      </w:r>
    </w:p>
    <w:p w:rsidR="001E13ED" w:rsidRDefault="00047F28">
      <w:pPr>
        <w:jc w:val="center"/>
        <w:rPr>
          <w:b/>
        </w:rPr>
      </w:pPr>
      <w:r>
        <w:rPr>
          <w:b/>
        </w:rPr>
        <w:t>Donna (Sole Trade Business)</w:t>
      </w:r>
    </w:p>
    <w:p w:rsidR="001E13ED" w:rsidRDefault="00047F28">
      <w:pPr>
        <w:pStyle w:val="Heading2"/>
        <w:jc w:val="center"/>
        <w:rPr>
          <w:sz w:val="24"/>
          <w:szCs w:val="24"/>
        </w:rPr>
      </w:pPr>
      <w:bookmarkStart w:id="3" w:name="_1fob9te" w:colFirst="0" w:colLast="0"/>
      <w:bookmarkEnd w:id="3"/>
      <w:r>
        <w:rPr>
          <w:sz w:val="24"/>
          <w:szCs w:val="24"/>
        </w:rPr>
        <w:t>Income Statement</w:t>
      </w:r>
    </w:p>
    <w:p w:rsidR="001E13ED" w:rsidRDefault="00047F28">
      <w:pPr>
        <w:jc w:val="center"/>
        <w:rPr>
          <w:b/>
        </w:rPr>
      </w:pPr>
      <w:r>
        <w:rPr>
          <w:b/>
        </w:rPr>
        <w:t>For the year ending on 31</w:t>
      </w:r>
      <w:r>
        <w:rPr>
          <w:b/>
          <w:vertAlign w:val="superscript"/>
        </w:rPr>
        <w:t>st</w:t>
      </w:r>
      <w:r>
        <w:rPr>
          <w:b/>
        </w:rPr>
        <w:t xml:space="preserve"> December 2021</w:t>
      </w:r>
    </w:p>
    <w:tbl>
      <w:tblPr>
        <w:tblStyle w:val="a"/>
        <w:tblW w:w="733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755"/>
        <w:gridCol w:w="1193"/>
        <w:gridCol w:w="1193"/>
        <w:gridCol w:w="1193"/>
      </w:tblGrid>
      <w:tr w:rsidR="001E13ED">
        <w:trPr>
          <w:trHeight w:val="518"/>
          <w:jc w:val="center"/>
        </w:trPr>
        <w:tc>
          <w:tcPr>
            <w:tcW w:w="3755" w:type="dxa"/>
          </w:tcPr>
          <w:p w:rsidR="001E13ED" w:rsidRDefault="00047F28">
            <w:pPr>
              <w:jc w:val="left"/>
              <w:rPr>
                <w:b/>
                <w:color w:val="000000"/>
              </w:rPr>
            </w:pPr>
            <w:r>
              <w:rPr>
                <w:b/>
                <w:color w:val="000000"/>
              </w:rPr>
              <w:t>Particulars</w:t>
            </w:r>
          </w:p>
        </w:tc>
        <w:tc>
          <w:tcPr>
            <w:tcW w:w="1193" w:type="dxa"/>
          </w:tcPr>
          <w:p w:rsidR="001E13ED" w:rsidRDefault="00047F28">
            <w:pPr>
              <w:jc w:val="center"/>
              <w:rPr>
                <w:b/>
                <w:color w:val="000000"/>
              </w:rPr>
            </w:pPr>
            <w:r>
              <w:rPr>
                <w:b/>
                <w:color w:val="000000"/>
              </w:rPr>
              <w:t>£</w:t>
            </w:r>
          </w:p>
        </w:tc>
        <w:tc>
          <w:tcPr>
            <w:tcW w:w="1193" w:type="dxa"/>
          </w:tcPr>
          <w:p w:rsidR="001E13ED" w:rsidRDefault="00047F28">
            <w:pPr>
              <w:jc w:val="center"/>
              <w:rPr>
                <w:b/>
                <w:color w:val="000000"/>
              </w:rPr>
            </w:pPr>
            <w:r>
              <w:rPr>
                <w:b/>
                <w:color w:val="000000"/>
              </w:rPr>
              <w:t>£</w:t>
            </w:r>
          </w:p>
        </w:tc>
        <w:tc>
          <w:tcPr>
            <w:tcW w:w="1193" w:type="dxa"/>
          </w:tcPr>
          <w:p w:rsidR="001E13ED" w:rsidRDefault="00047F28">
            <w:pPr>
              <w:jc w:val="center"/>
              <w:rPr>
                <w:b/>
                <w:color w:val="000000"/>
              </w:rPr>
            </w:pPr>
            <w:r>
              <w:rPr>
                <w:b/>
                <w:color w:val="000000"/>
              </w:rPr>
              <w:t>£</w:t>
            </w:r>
          </w:p>
        </w:tc>
      </w:tr>
      <w:tr w:rsidR="001E13ED">
        <w:trPr>
          <w:trHeight w:val="518"/>
          <w:jc w:val="center"/>
        </w:trPr>
        <w:tc>
          <w:tcPr>
            <w:tcW w:w="3755" w:type="dxa"/>
          </w:tcPr>
          <w:p w:rsidR="001E13ED" w:rsidRDefault="00047F28">
            <w:pPr>
              <w:jc w:val="left"/>
              <w:rPr>
                <w:b/>
                <w:color w:val="000000"/>
              </w:rPr>
            </w:pPr>
            <w:r>
              <w:rPr>
                <w:b/>
                <w:color w:val="000000"/>
              </w:rPr>
              <w:t>Sales</w:t>
            </w:r>
          </w:p>
        </w:tc>
        <w:tc>
          <w:tcPr>
            <w:tcW w:w="1193" w:type="dxa"/>
          </w:tcPr>
          <w:p w:rsidR="001E13ED" w:rsidRDefault="001E13ED">
            <w:pPr>
              <w:jc w:val="left"/>
              <w:rPr>
                <w:b/>
                <w:color w:val="000000"/>
              </w:rPr>
            </w:pPr>
          </w:p>
        </w:tc>
        <w:tc>
          <w:tcPr>
            <w:tcW w:w="1193" w:type="dxa"/>
          </w:tcPr>
          <w:p w:rsidR="001E13ED" w:rsidRDefault="00047F28">
            <w:pPr>
              <w:jc w:val="right"/>
              <w:rPr>
                <w:b/>
                <w:color w:val="000000"/>
              </w:rPr>
            </w:pPr>
            <w:r>
              <w:rPr>
                <w:b/>
                <w:color w:val="000000"/>
              </w:rPr>
              <w:t>620846</w:t>
            </w:r>
          </w:p>
        </w:tc>
        <w:tc>
          <w:tcPr>
            <w:tcW w:w="1193" w:type="dxa"/>
          </w:tcPr>
          <w:p w:rsidR="001E13ED" w:rsidRDefault="001E13ED">
            <w:pPr>
              <w:jc w:val="right"/>
              <w:rPr>
                <w:color w:val="000000"/>
              </w:rPr>
            </w:pPr>
          </w:p>
        </w:tc>
      </w:tr>
      <w:tr w:rsidR="001E13ED">
        <w:trPr>
          <w:trHeight w:val="518"/>
          <w:jc w:val="center"/>
        </w:trPr>
        <w:tc>
          <w:tcPr>
            <w:tcW w:w="3755" w:type="dxa"/>
          </w:tcPr>
          <w:p w:rsidR="001E13ED" w:rsidRDefault="00047F28">
            <w:pPr>
              <w:jc w:val="left"/>
              <w:rPr>
                <w:color w:val="000000"/>
              </w:rPr>
            </w:pPr>
            <w:r>
              <w:rPr>
                <w:color w:val="000000"/>
              </w:rPr>
              <w:t>Cost Of Goods Sold:</w:t>
            </w:r>
          </w:p>
        </w:tc>
        <w:tc>
          <w:tcPr>
            <w:tcW w:w="1193" w:type="dxa"/>
          </w:tcPr>
          <w:p w:rsidR="001E13ED" w:rsidRDefault="001E13ED">
            <w:pPr>
              <w:jc w:val="left"/>
              <w:rPr>
                <w:color w:val="000000"/>
              </w:rPr>
            </w:pPr>
          </w:p>
        </w:tc>
        <w:tc>
          <w:tcPr>
            <w:tcW w:w="1193" w:type="dxa"/>
          </w:tcPr>
          <w:p w:rsidR="001E13ED" w:rsidRDefault="001E13ED">
            <w:pPr>
              <w:jc w:val="left"/>
            </w:pPr>
          </w:p>
        </w:tc>
        <w:tc>
          <w:tcPr>
            <w:tcW w:w="1193" w:type="dxa"/>
          </w:tcPr>
          <w:p w:rsidR="001E13ED" w:rsidRDefault="001E13ED">
            <w:pPr>
              <w:jc w:val="left"/>
            </w:pPr>
          </w:p>
        </w:tc>
      </w:tr>
      <w:tr w:rsidR="001E13ED">
        <w:trPr>
          <w:trHeight w:val="518"/>
          <w:jc w:val="center"/>
        </w:trPr>
        <w:tc>
          <w:tcPr>
            <w:tcW w:w="3755" w:type="dxa"/>
          </w:tcPr>
          <w:p w:rsidR="001E13ED" w:rsidRDefault="00047F28">
            <w:pPr>
              <w:jc w:val="left"/>
              <w:rPr>
                <w:color w:val="000000"/>
              </w:rPr>
            </w:pPr>
            <w:r>
              <w:rPr>
                <w:color w:val="000000"/>
              </w:rPr>
              <w:t>Beginning stock</w:t>
            </w:r>
          </w:p>
        </w:tc>
        <w:tc>
          <w:tcPr>
            <w:tcW w:w="1193" w:type="dxa"/>
          </w:tcPr>
          <w:p w:rsidR="001E13ED" w:rsidRDefault="00047F28">
            <w:pPr>
              <w:jc w:val="right"/>
              <w:rPr>
                <w:color w:val="000000"/>
              </w:rPr>
            </w:pPr>
            <w:r>
              <w:rPr>
                <w:color w:val="000000"/>
              </w:rPr>
              <w:t>60444</w:t>
            </w:r>
          </w:p>
        </w:tc>
        <w:tc>
          <w:tcPr>
            <w:tcW w:w="1193" w:type="dxa"/>
          </w:tcPr>
          <w:p w:rsidR="001E13ED" w:rsidRDefault="001E13ED">
            <w:pPr>
              <w:jc w:val="right"/>
              <w:rPr>
                <w:color w:val="000000"/>
              </w:rPr>
            </w:pPr>
          </w:p>
        </w:tc>
        <w:tc>
          <w:tcPr>
            <w:tcW w:w="1193" w:type="dxa"/>
          </w:tcPr>
          <w:p w:rsidR="001E13ED" w:rsidRDefault="001E13ED">
            <w:pPr>
              <w:jc w:val="left"/>
            </w:pPr>
          </w:p>
        </w:tc>
      </w:tr>
      <w:tr w:rsidR="001E13ED">
        <w:trPr>
          <w:trHeight w:val="518"/>
          <w:jc w:val="center"/>
        </w:trPr>
        <w:tc>
          <w:tcPr>
            <w:tcW w:w="3755" w:type="dxa"/>
          </w:tcPr>
          <w:p w:rsidR="001E13ED" w:rsidRDefault="00047F28">
            <w:pPr>
              <w:jc w:val="left"/>
              <w:rPr>
                <w:color w:val="000000"/>
              </w:rPr>
            </w:pPr>
            <w:r>
              <w:rPr>
                <w:color w:val="000000"/>
              </w:rPr>
              <w:t>(+) Purchase</w:t>
            </w:r>
          </w:p>
        </w:tc>
        <w:tc>
          <w:tcPr>
            <w:tcW w:w="1193" w:type="dxa"/>
          </w:tcPr>
          <w:p w:rsidR="001E13ED" w:rsidRDefault="00047F28">
            <w:pPr>
              <w:jc w:val="right"/>
              <w:rPr>
                <w:color w:val="000000"/>
              </w:rPr>
            </w:pPr>
            <w:r>
              <w:rPr>
                <w:color w:val="000000"/>
              </w:rPr>
              <w:t>428330</w:t>
            </w:r>
          </w:p>
        </w:tc>
        <w:tc>
          <w:tcPr>
            <w:tcW w:w="1193" w:type="dxa"/>
          </w:tcPr>
          <w:p w:rsidR="001E13ED" w:rsidRDefault="001E13ED">
            <w:pPr>
              <w:jc w:val="right"/>
              <w:rPr>
                <w:color w:val="000000"/>
              </w:rPr>
            </w:pPr>
          </w:p>
        </w:tc>
        <w:tc>
          <w:tcPr>
            <w:tcW w:w="1193" w:type="dxa"/>
          </w:tcPr>
          <w:p w:rsidR="001E13ED" w:rsidRDefault="001E13ED">
            <w:pPr>
              <w:jc w:val="left"/>
            </w:pPr>
          </w:p>
        </w:tc>
      </w:tr>
      <w:tr w:rsidR="001E13ED">
        <w:trPr>
          <w:trHeight w:val="518"/>
          <w:jc w:val="center"/>
        </w:trPr>
        <w:tc>
          <w:tcPr>
            <w:tcW w:w="3755" w:type="dxa"/>
          </w:tcPr>
          <w:p w:rsidR="001E13ED" w:rsidRDefault="00047F28">
            <w:pPr>
              <w:jc w:val="left"/>
              <w:rPr>
                <w:color w:val="000000"/>
              </w:rPr>
            </w:pPr>
            <w:r>
              <w:rPr>
                <w:color w:val="000000"/>
              </w:rPr>
              <w:t>(-) Ending stock</w:t>
            </w:r>
          </w:p>
        </w:tc>
        <w:tc>
          <w:tcPr>
            <w:tcW w:w="1193" w:type="dxa"/>
          </w:tcPr>
          <w:p w:rsidR="001E13ED" w:rsidRDefault="00047F28">
            <w:pPr>
              <w:jc w:val="right"/>
              <w:rPr>
                <w:color w:val="000000"/>
              </w:rPr>
            </w:pPr>
            <w:r>
              <w:rPr>
                <w:color w:val="000000"/>
              </w:rPr>
              <w:t>50328</w:t>
            </w:r>
          </w:p>
        </w:tc>
        <w:tc>
          <w:tcPr>
            <w:tcW w:w="1193" w:type="dxa"/>
          </w:tcPr>
          <w:p w:rsidR="001E13ED" w:rsidRDefault="001E13ED">
            <w:pPr>
              <w:jc w:val="right"/>
              <w:rPr>
                <w:color w:val="000000"/>
              </w:rPr>
            </w:pPr>
          </w:p>
        </w:tc>
        <w:tc>
          <w:tcPr>
            <w:tcW w:w="1193" w:type="dxa"/>
          </w:tcPr>
          <w:p w:rsidR="001E13ED" w:rsidRDefault="001E13ED">
            <w:pPr>
              <w:jc w:val="left"/>
            </w:pPr>
          </w:p>
        </w:tc>
      </w:tr>
      <w:tr w:rsidR="001E13ED">
        <w:trPr>
          <w:trHeight w:val="518"/>
          <w:jc w:val="center"/>
        </w:trPr>
        <w:tc>
          <w:tcPr>
            <w:tcW w:w="3755" w:type="dxa"/>
          </w:tcPr>
          <w:p w:rsidR="001E13ED" w:rsidRDefault="00047F28">
            <w:pPr>
              <w:jc w:val="left"/>
              <w:rPr>
                <w:b/>
                <w:color w:val="000000"/>
              </w:rPr>
            </w:pPr>
            <w:r>
              <w:rPr>
                <w:b/>
                <w:color w:val="000000"/>
              </w:rPr>
              <w:t>Total COGS</w:t>
            </w:r>
          </w:p>
        </w:tc>
        <w:tc>
          <w:tcPr>
            <w:tcW w:w="1193" w:type="dxa"/>
          </w:tcPr>
          <w:p w:rsidR="001E13ED" w:rsidRDefault="001E13ED">
            <w:pPr>
              <w:jc w:val="left"/>
              <w:rPr>
                <w:b/>
                <w:color w:val="000000"/>
              </w:rPr>
            </w:pPr>
          </w:p>
        </w:tc>
        <w:tc>
          <w:tcPr>
            <w:tcW w:w="1193" w:type="dxa"/>
          </w:tcPr>
          <w:p w:rsidR="001E13ED" w:rsidRDefault="00047F28">
            <w:pPr>
              <w:jc w:val="right"/>
              <w:rPr>
                <w:b/>
                <w:color w:val="000000"/>
              </w:rPr>
            </w:pPr>
            <w:r>
              <w:rPr>
                <w:b/>
                <w:color w:val="000000"/>
              </w:rPr>
              <w:t>438446</w:t>
            </w:r>
          </w:p>
        </w:tc>
        <w:tc>
          <w:tcPr>
            <w:tcW w:w="1193" w:type="dxa"/>
          </w:tcPr>
          <w:p w:rsidR="001E13ED" w:rsidRDefault="001E13ED">
            <w:pPr>
              <w:jc w:val="right"/>
              <w:rPr>
                <w:color w:val="000000"/>
              </w:rPr>
            </w:pPr>
          </w:p>
        </w:tc>
      </w:tr>
      <w:tr w:rsidR="001E13ED">
        <w:trPr>
          <w:trHeight w:val="518"/>
          <w:jc w:val="center"/>
        </w:trPr>
        <w:tc>
          <w:tcPr>
            <w:tcW w:w="3755" w:type="dxa"/>
          </w:tcPr>
          <w:p w:rsidR="001E13ED" w:rsidRDefault="00047F28">
            <w:pPr>
              <w:jc w:val="left"/>
              <w:rPr>
                <w:b/>
                <w:color w:val="000000"/>
              </w:rPr>
            </w:pPr>
            <w:r>
              <w:rPr>
                <w:b/>
                <w:color w:val="000000"/>
              </w:rPr>
              <w:t>Gross Profit</w:t>
            </w:r>
          </w:p>
        </w:tc>
        <w:tc>
          <w:tcPr>
            <w:tcW w:w="1193" w:type="dxa"/>
          </w:tcPr>
          <w:p w:rsidR="001E13ED" w:rsidRDefault="001E13ED">
            <w:pPr>
              <w:jc w:val="left"/>
              <w:rPr>
                <w:b/>
                <w:color w:val="000000"/>
              </w:rPr>
            </w:pPr>
          </w:p>
        </w:tc>
        <w:tc>
          <w:tcPr>
            <w:tcW w:w="1193" w:type="dxa"/>
          </w:tcPr>
          <w:p w:rsidR="001E13ED" w:rsidRDefault="001E13ED">
            <w:pPr>
              <w:jc w:val="left"/>
              <w:rPr>
                <w:b/>
              </w:rPr>
            </w:pPr>
          </w:p>
        </w:tc>
        <w:tc>
          <w:tcPr>
            <w:tcW w:w="1193" w:type="dxa"/>
          </w:tcPr>
          <w:p w:rsidR="001E13ED" w:rsidRDefault="00047F28">
            <w:pPr>
              <w:jc w:val="right"/>
              <w:rPr>
                <w:b/>
                <w:color w:val="000000"/>
              </w:rPr>
            </w:pPr>
            <w:r>
              <w:rPr>
                <w:b/>
                <w:color w:val="000000"/>
              </w:rPr>
              <w:t>182400</w:t>
            </w:r>
          </w:p>
        </w:tc>
      </w:tr>
      <w:tr w:rsidR="001E13ED">
        <w:trPr>
          <w:trHeight w:val="518"/>
          <w:jc w:val="center"/>
        </w:trPr>
        <w:tc>
          <w:tcPr>
            <w:tcW w:w="3755" w:type="dxa"/>
          </w:tcPr>
          <w:p w:rsidR="001E13ED" w:rsidRDefault="00047F28">
            <w:pPr>
              <w:jc w:val="left"/>
              <w:rPr>
                <w:b/>
                <w:color w:val="000000"/>
              </w:rPr>
            </w:pPr>
            <w:r>
              <w:rPr>
                <w:b/>
                <w:color w:val="000000"/>
              </w:rPr>
              <w:t>Operating Expenses:</w:t>
            </w:r>
          </w:p>
        </w:tc>
        <w:tc>
          <w:tcPr>
            <w:tcW w:w="1193" w:type="dxa"/>
          </w:tcPr>
          <w:p w:rsidR="001E13ED" w:rsidRDefault="001E13ED">
            <w:pPr>
              <w:jc w:val="left"/>
              <w:rPr>
                <w:color w:val="000000"/>
              </w:rPr>
            </w:pPr>
          </w:p>
        </w:tc>
        <w:tc>
          <w:tcPr>
            <w:tcW w:w="1193" w:type="dxa"/>
          </w:tcPr>
          <w:p w:rsidR="001E13ED" w:rsidRDefault="001E13ED">
            <w:pPr>
              <w:jc w:val="left"/>
            </w:pPr>
          </w:p>
        </w:tc>
        <w:tc>
          <w:tcPr>
            <w:tcW w:w="1193" w:type="dxa"/>
          </w:tcPr>
          <w:p w:rsidR="001E13ED" w:rsidRDefault="001E13ED">
            <w:pPr>
              <w:jc w:val="left"/>
            </w:pPr>
          </w:p>
        </w:tc>
      </w:tr>
      <w:tr w:rsidR="001E13ED">
        <w:trPr>
          <w:trHeight w:val="518"/>
          <w:jc w:val="center"/>
        </w:trPr>
        <w:tc>
          <w:tcPr>
            <w:tcW w:w="3755" w:type="dxa"/>
          </w:tcPr>
          <w:p w:rsidR="001E13ED" w:rsidRDefault="00047F28">
            <w:pPr>
              <w:jc w:val="left"/>
              <w:rPr>
                <w:color w:val="000000"/>
              </w:rPr>
            </w:pPr>
            <w:r>
              <w:rPr>
                <w:color w:val="000000"/>
              </w:rPr>
              <w:t>Sundry Expenses</w:t>
            </w:r>
          </w:p>
        </w:tc>
        <w:tc>
          <w:tcPr>
            <w:tcW w:w="1193" w:type="dxa"/>
          </w:tcPr>
          <w:p w:rsidR="001E13ED" w:rsidRDefault="001E13ED">
            <w:pPr>
              <w:jc w:val="left"/>
              <w:rPr>
                <w:color w:val="000000"/>
              </w:rPr>
            </w:pPr>
          </w:p>
        </w:tc>
        <w:tc>
          <w:tcPr>
            <w:tcW w:w="1193" w:type="dxa"/>
          </w:tcPr>
          <w:p w:rsidR="001E13ED" w:rsidRDefault="00047F28">
            <w:pPr>
              <w:jc w:val="right"/>
              <w:rPr>
                <w:color w:val="000000"/>
              </w:rPr>
            </w:pPr>
            <w:r>
              <w:rPr>
                <w:color w:val="000000"/>
              </w:rPr>
              <w:t>4500</w:t>
            </w:r>
          </w:p>
        </w:tc>
        <w:tc>
          <w:tcPr>
            <w:tcW w:w="1193" w:type="dxa"/>
          </w:tcPr>
          <w:p w:rsidR="001E13ED" w:rsidRDefault="001E13ED">
            <w:pPr>
              <w:jc w:val="right"/>
              <w:rPr>
                <w:color w:val="000000"/>
              </w:rPr>
            </w:pPr>
          </w:p>
        </w:tc>
      </w:tr>
      <w:tr w:rsidR="001E13ED">
        <w:trPr>
          <w:trHeight w:val="518"/>
          <w:jc w:val="center"/>
        </w:trPr>
        <w:tc>
          <w:tcPr>
            <w:tcW w:w="3755" w:type="dxa"/>
          </w:tcPr>
          <w:p w:rsidR="001E13ED" w:rsidRDefault="00047F28">
            <w:pPr>
              <w:jc w:val="left"/>
              <w:rPr>
                <w:color w:val="000000"/>
              </w:rPr>
            </w:pPr>
            <w:r>
              <w:rPr>
                <w:color w:val="000000"/>
              </w:rPr>
              <w:t>Rental and insurance costs</w:t>
            </w:r>
          </w:p>
        </w:tc>
        <w:tc>
          <w:tcPr>
            <w:tcW w:w="1193" w:type="dxa"/>
          </w:tcPr>
          <w:p w:rsidR="001E13ED" w:rsidRDefault="001E13ED">
            <w:pPr>
              <w:jc w:val="left"/>
              <w:rPr>
                <w:color w:val="000000"/>
              </w:rPr>
            </w:pPr>
          </w:p>
        </w:tc>
        <w:tc>
          <w:tcPr>
            <w:tcW w:w="1193" w:type="dxa"/>
          </w:tcPr>
          <w:p w:rsidR="001E13ED" w:rsidRDefault="00047F28">
            <w:pPr>
              <w:jc w:val="right"/>
              <w:rPr>
                <w:color w:val="000000"/>
              </w:rPr>
            </w:pPr>
            <w:r>
              <w:rPr>
                <w:color w:val="000000"/>
              </w:rPr>
              <w:t>38400</w:t>
            </w:r>
          </w:p>
        </w:tc>
        <w:tc>
          <w:tcPr>
            <w:tcW w:w="1193" w:type="dxa"/>
          </w:tcPr>
          <w:p w:rsidR="001E13ED" w:rsidRDefault="001E13ED">
            <w:pPr>
              <w:jc w:val="right"/>
              <w:rPr>
                <w:color w:val="000000"/>
              </w:rPr>
            </w:pPr>
          </w:p>
        </w:tc>
      </w:tr>
      <w:tr w:rsidR="001E13ED">
        <w:trPr>
          <w:trHeight w:val="518"/>
          <w:jc w:val="center"/>
        </w:trPr>
        <w:tc>
          <w:tcPr>
            <w:tcW w:w="3755" w:type="dxa"/>
          </w:tcPr>
          <w:p w:rsidR="001E13ED" w:rsidRDefault="00047F28">
            <w:pPr>
              <w:jc w:val="left"/>
              <w:rPr>
                <w:color w:val="000000"/>
              </w:rPr>
            </w:pPr>
            <w:r>
              <w:rPr>
                <w:color w:val="000000"/>
              </w:rPr>
              <w:t>Administration expenses</w:t>
            </w:r>
          </w:p>
        </w:tc>
        <w:tc>
          <w:tcPr>
            <w:tcW w:w="1193" w:type="dxa"/>
          </w:tcPr>
          <w:p w:rsidR="001E13ED" w:rsidRDefault="001E13ED">
            <w:pPr>
              <w:jc w:val="left"/>
              <w:rPr>
                <w:color w:val="000000"/>
              </w:rPr>
            </w:pPr>
          </w:p>
        </w:tc>
        <w:tc>
          <w:tcPr>
            <w:tcW w:w="1193" w:type="dxa"/>
          </w:tcPr>
          <w:p w:rsidR="001E13ED" w:rsidRDefault="00047F28">
            <w:pPr>
              <w:jc w:val="right"/>
              <w:rPr>
                <w:color w:val="000000"/>
              </w:rPr>
            </w:pPr>
            <w:r>
              <w:rPr>
                <w:color w:val="000000"/>
              </w:rPr>
              <w:t>5544</w:t>
            </w:r>
          </w:p>
        </w:tc>
        <w:tc>
          <w:tcPr>
            <w:tcW w:w="1193" w:type="dxa"/>
          </w:tcPr>
          <w:p w:rsidR="001E13ED" w:rsidRDefault="001E13ED">
            <w:pPr>
              <w:jc w:val="right"/>
              <w:rPr>
                <w:color w:val="000000"/>
              </w:rPr>
            </w:pPr>
          </w:p>
        </w:tc>
      </w:tr>
      <w:tr w:rsidR="001E13ED">
        <w:trPr>
          <w:trHeight w:val="518"/>
          <w:jc w:val="center"/>
        </w:trPr>
        <w:tc>
          <w:tcPr>
            <w:tcW w:w="3755" w:type="dxa"/>
          </w:tcPr>
          <w:p w:rsidR="001E13ED" w:rsidRDefault="00047F28">
            <w:pPr>
              <w:jc w:val="left"/>
              <w:rPr>
                <w:color w:val="000000"/>
              </w:rPr>
            </w:pPr>
            <w:r>
              <w:rPr>
                <w:color w:val="000000"/>
              </w:rPr>
              <w:t>VAT</w:t>
            </w:r>
          </w:p>
        </w:tc>
        <w:tc>
          <w:tcPr>
            <w:tcW w:w="1193" w:type="dxa"/>
          </w:tcPr>
          <w:p w:rsidR="001E13ED" w:rsidRDefault="001E13ED">
            <w:pPr>
              <w:jc w:val="left"/>
              <w:rPr>
                <w:color w:val="000000"/>
              </w:rPr>
            </w:pPr>
          </w:p>
        </w:tc>
        <w:tc>
          <w:tcPr>
            <w:tcW w:w="1193" w:type="dxa"/>
          </w:tcPr>
          <w:p w:rsidR="001E13ED" w:rsidRDefault="00047F28">
            <w:pPr>
              <w:jc w:val="right"/>
              <w:rPr>
                <w:color w:val="000000"/>
              </w:rPr>
            </w:pPr>
            <w:r>
              <w:rPr>
                <w:color w:val="000000"/>
              </w:rPr>
              <w:t>15548</w:t>
            </w:r>
          </w:p>
        </w:tc>
        <w:tc>
          <w:tcPr>
            <w:tcW w:w="1193" w:type="dxa"/>
          </w:tcPr>
          <w:p w:rsidR="001E13ED" w:rsidRDefault="001E13ED">
            <w:pPr>
              <w:jc w:val="right"/>
              <w:rPr>
                <w:color w:val="000000"/>
              </w:rPr>
            </w:pPr>
          </w:p>
        </w:tc>
      </w:tr>
      <w:tr w:rsidR="001E13ED">
        <w:trPr>
          <w:trHeight w:val="518"/>
          <w:jc w:val="center"/>
        </w:trPr>
        <w:tc>
          <w:tcPr>
            <w:tcW w:w="3755" w:type="dxa"/>
          </w:tcPr>
          <w:p w:rsidR="001E13ED" w:rsidRDefault="00047F28">
            <w:pPr>
              <w:jc w:val="left"/>
              <w:rPr>
                <w:color w:val="000000"/>
              </w:rPr>
            </w:pPr>
            <w:r>
              <w:rPr>
                <w:color w:val="000000"/>
              </w:rPr>
              <w:t>Salaries and wages</w:t>
            </w:r>
          </w:p>
        </w:tc>
        <w:tc>
          <w:tcPr>
            <w:tcW w:w="1193" w:type="dxa"/>
          </w:tcPr>
          <w:p w:rsidR="001E13ED" w:rsidRDefault="001E13ED">
            <w:pPr>
              <w:jc w:val="left"/>
              <w:rPr>
                <w:color w:val="000000"/>
              </w:rPr>
            </w:pPr>
          </w:p>
        </w:tc>
        <w:tc>
          <w:tcPr>
            <w:tcW w:w="1193" w:type="dxa"/>
          </w:tcPr>
          <w:p w:rsidR="001E13ED" w:rsidRDefault="00047F28">
            <w:pPr>
              <w:jc w:val="right"/>
              <w:rPr>
                <w:color w:val="000000"/>
              </w:rPr>
            </w:pPr>
            <w:r>
              <w:rPr>
                <w:color w:val="000000"/>
              </w:rPr>
              <w:t>71608</w:t>
            </w:r>
          </w:p>
        </w:tc>
        <w:tc>
          <w:tcPr>
            <w:tcW w:w="1193" w:type="dxa"/>
          </w:tcPr>
          <w:p w:rsidR="001E13ED" w:rsidRDefault="001E13ED">
            <w:pPr>
              <w:jc w:val="right"/>
              <w:rPr>
                <w:color w:val="000000"/>
              </w:rPr>
            </w:pPr>
          </w:p>
        </w:tc>
      </w:tr>
      <w:tr w:rsidR="001E13ED">
        <w:trPr>
          <w:trHeight w:val="518"/>
          <w:jc w:val="center"/>
        </w:trPr>
        <w:tc>
          <w:tcPr>
            <w:tcW w:w="3755" w:type="dxa"/>
          </w:tcPr>
          <w:p w:rsidR="001E13ED" w:rsidRDefault="00047F28">
            <w:pPr>
              <w:jc w:val="left"/>
              <w:rPr>
                <w:color w:val="000000"/>
              </w:rPr>
            </w:pPr>
            <w:r>
              <w:rPr>
                <w:color w:val="000000"/>
              </w:rPr>
              <w:t>Bad debt</w:t>
            </w:r>
          </w:p>
        </w:tc>
        <w:tc>
          <w:tcPr>
            <w:tcW w:w="1193" w:type="dxa"/>
          </w:tcPr>
          <w:p w:rsidR="001E13ED" w:rsidRDefault="001E13ED">
            <w:pPr>
              <w:jc w:val="left"/>
              <w:rPr>
                <w:color w:val="000000"/>
              </w:rPr>
            </w:pPr>
          </w:p>
        </w:tc>
        <w:tc>
          <w:tcPr>
            <w:tcW w:w="1193" w:type="dxa"/>
          </w:tcPr>
          <w:p w:rsidR="001E13ED" w:rsidRDefault="00047F28">
            <w:pPr>
              <w:jc w:val="right"/>
              <w:rPr>
                <w:color w:val="000000"/>
              </w:rPr>
            </w:pPr>
            <w:r>
              <w:rPr>
                <w:color w:val="000000"/>
              </w:rPr>
              <w:t>1960</w:t>
            </w:r>
          </w:p>
        </w:tc>
        <w:tc>
          <w:tcPr>
            <w:tcW w:w="1193" w:type="dxa"/>
          </w:tcPr>
          <w:p w:rsidR="001E13ED" w:rsidRDefault="001E13ED">
            <w:pPr>
              <w:jc w:val="right"/>
              <w:rPr>
                <w:color w:val="000000"/>
              </w:rPr>
            </w:pPr>
          </w:p>
        </w:tc>
      </w:tr>
      <w:tr w:rsidR="001E13ED">
        <w:trPr>
          <w:trHeight w:val="518"/>
          <w:jc w:val="center"/>
        </w:trPr>
        <w:tc>
          <w:tcPr>
            <w:tcW w:w="3755" w:type="dxa"/>
          </w:tcPr>
          <w:p w:rsidR="001E13ED" w:rsidRDefault="00047F28">
            <w:pPr>
              <w:jc w:val="left"/>
              <w:rPr>
                <w:b/>
                <w:color w:val="000000"/>
              </w:rPr>
            </w:pPr>
            <w:r>
              <w:rPr>
                <w:b/>
                <w:color w:val="000000"/>
              </w:rPr>
              <w:t>Depreciation:</w:t>
            </w:r>
          </w:p>
        </w:tc>
        <w:tc>
          <w:tcPr>
            <w:tcW w:w="1193" w:type="dxa"/>
          </w:tcPr>
          <w:p w:rsidR="001E13ED" w:rsidRDefault="001E13ED">
            <w:pPr>
              <w:jc w:val="left"/>
              <w:rPr>
                <w:color w:val="000000"/>
              </w:rPr>
            </w:pPr>
          </w:p>
        </w:tc>
        <w:tc>
          <w:tcPr>
            <w:tcW w:w="1193" w:type="dxa"/>
          </w:tcPr>
          <w:p w:rsidR="001E13ED" w:rsidRDefault="001E13ED">
            <w:pPr>
              <w:jc w:val="left"/>
            </w:pPr>
          </w:p>
        </w:tc>
        <w:tc>
          <w:tcPr>
            <w:tcW w:w="1193" w:type="dxa"/>
          </w:tcPr>
          <w:p w:rsidR="001E13ED" w:rsidRDefault="001E13ED">
            <w:pPr>
              <w:jc w:val="left"/>
            </w:pPr>
          </w:p>
        </w:tc>
      </w:tr>
      <w:tr w:rsidR="001E13ED">
        <w:trPr>
          <w:trHeight w:val="518"/>
          <w:jc w:val="center"/>
        </w:trPr>
        <w:tc>
          <w:tcPr>
            <w:tcW w:w="3755" w:type="dxa"/>
          </w:tcPr>
          <w:p w:rsidR="001E13ED" w:rsidRDefault="00047F28">
            <w:pPr>
              <w:jc w:val="left"/>
              <w:rPr>
                <w:color w:val="000000"/>
              </w:rPr>
            </w:pPr>
            <w:r>
              <w:rPr>
                <w:color w:val="000000"/>
              </w:rPr>
              <w:t>Delivery Van</w:t>
            </w:r>
          </w:p>
        </w:tc>
        <w:tc>
          <w:tcPr>
            <w:tcW w:w="1193" w:type="dxa"/>
          </w:tcPr>
          <w:p w:rsidR="001E13ED" w:rsidRDefault="00047F28">
            <w:pPr>
              <w:jc w:val="right"/>
              <w:rPr>
                <w:color w:val="000000"/>
              </w:rPr>
            </w:pPr>
            <w:r>
              <w:rPr>
                <w:color w:val="000000"/>
              </w:rPr>
              <w:t>21348</w:t>
            </w:r>
          </w:p>
        </w:tc>
        <w:tc>
          <w:tcPr>
            <w:tcW w:w="1193" w:type="dxa"/>
          </w:tcPr>
          <w:p w:rsidR="001E13ED" w:rsidRDefault="001E13ED">
            <w:pPr>
              <w:jc w:val="right"/>
              <w:rPr>
                <w:color w:val="000000"/>
              </w:rPr>
            </w:pPr>
          </w:p>
        </w:tc>
        <w:tc>
          <w:tcPr>
            <w:tcW w:w="1193" w:type="dxa"/>
          </w:tcPr>
          <w:p w:rsidR="001E13ED" w:rsidRDefault="001E13ED">
            <w:pPr>
              <w:jc w:val="left"/>
            </w:pPr>
          </w:p>
        </w:tc>
      </w:tr>
      <w:tr w:rsidR="001E13ED">
        <w:trPr>
          <w:trHeight w:val="518"/>
          <w:jc w:val="center"/>
        </w:trPr>
        <w:tc>
          <w:tcPr>
            <w:tcW w:w="3755" w:type="dxa"/>
          </w:tcPr>
          <w:p w:rsidR="001E13ED" w:rsidRDefault="00047F28">
            <w:pPr>
              <w:jc w:val="left"/>
              <w:rPr>
                <w:color w:val="000000"/>
              </w:rPr>
            </w:pPr>
            <w:r>
              <w:rPr>
                <w:color w:val="000000"/>
              </w:rPr>
              <w:t>Shopfitting</w:t>
            </w:r>
          </w:p>
        </w:tc>
        <w:tc>
          <w:tcPr>
            <w:tcW w:w="1193" w:type="dxa"/>
          </w:tcPr>
          <w:p w:rsidR="001E13ED" w:rsidRDefault="00047F28">
            <w:pPr>
              <w:jc w:val="right"/>
              <w:rPr>
                <w:color w:val="000000"/>
              </w:rPr>
            </w:pPr>
            <w:r>
              <w:rPr>
                <w:color w:val="000000"/>
              </w:rPr>
              <w:t>2440</w:t>
            </w:r>
          </w:p>
        </w:tc>
        <w:tc>
          <w:tcPr>
            <w:tcW w:w="1193" w:type="dxa"/>
          </w:tcPr>
          <w:p w:rsidR="001E13ED" w:rsidRDefault="001E13ED">
            <w:pPr>
              <w:jc w:val="right"/>
              <w:rPr>
                <w:color w:val="000000"/>
              </w:rPr>
            </w:pPr>
          </w:p>
        </w:tc>
        <w:tc>
          <w:tcPr>
            <w:tcW w:w="1193" w:type="dxa"/>
          </w:tcPr>
          <w:p w:rsidR="001E13ED" w:rsidRDefault="001E13ED">
            <w:pPr>
              <w:jc w:val="left"/>
            </w:pPr>
          </w:p>
        </w:tc>
      </w:tr>
      <w:tr w:rsidR="001E13ED">
        <w:trPr>
          <w:trHeight w:val="518"/>
          <w:jc w:val="center"/>
        </w:trPr>
        <w:tc>
          <w:tcPr>
            <w:tcW w:w="3755" w:type="dxa"/>
          </w:tcPr>
          <w:p w:rsidR="001E13ED" w:rsidRDefault="00047F28">
            <w:pPr>
              <w:jc w:val="left"/>
              <w:rPr>
                <w:b/>
                <w:color w:val="000000"/>
              </w:rPr>
            </w:pPr>
            <w:r>
              <w:rPr>
                <w:b/>
                <w:color w:val="000000"/>
              </w:rPr>
              <w:t>Total depreciation</w:t>
            </w:r>
          </w:p>
        </w:tc>
        <w:tc>
          <w:tcPr>
            <w:tcW w:w="1193" w:type="dxa"/>
          </w:tcPr>
          <w:p w:rsidR="001E13ED" w:rsidRDefault="001E13ED">
            <w:pPr>
              <w:jc w:val="left"/>
              <w:rPr>
                <w:b/>
                <w:color w:val="000000"/>
              </w:rPr>
            </w:pPr>
          </w:p>
        </w:tc>
        <w:tc>
          <w:tcPr>
            <w:tcW w:w="1193" w:type="dxa"/>
          </w:tcPr>
          <w:p w:rsidR="001E13ED" w:rsidRDefault="00047F28">
            <w:pPr>
              <w:jc w:val="right"/>
              <w:rPr>
                <w:b/>
                <w:color w:val="000000"/>
              </w:rPr>
            </w:pPr>
            <w:r>
              <w:rPr>
                <w:b/>
                <w:color w:val="000000"/>
              </w:rPr>
              <w:t>23788</w:t>
            </w:r>
          </w:p>
        </w:tc>
        <w:tc>
          <w:tcPr>
            <w:tcW w:w="1193" w:type="dxa"/>
          </w:tcPr>
          <w:p w:rsidR="001E13ED" w:rsidRDefault="001E13ED">
            <w:pPr>
              <w:jc w:val="right"/>
              <w:rPr>
                <w:color w:val="000000"/>
              </w:rPr>
            </w:pPr>
          </w:p>
        </w:tc>
      </w:tr>
      <w:tr w:rsidR="001E13ED">
        <w:trPr>
          <w:trHeight w:val="518"/>
          <w:jc w:val="center"/>
        </w:trPr>
        <w:tc>
          <w:tcPr>
            <w:tcW w:w="3755" w:type="dxa"/>
          </w:tcPr>
          <w:p w:rsidR="001E13ED" w:rsidRDefault="00047F28">
            <w:pPr>
              <w:jc w:val="left"/>
              <w:rPr>
                <w:b/>
                <w:color w:val="000000"/>
              </w:rPr>
            </w:pPr>
            <w:r>
              <w:rPr>
                <w:b/>
                <w:color w:val="000000"/>
              </w:rPr>
              <w:t>Total operating expenses</w:t>
            </w:r>
          </w:p>
        </w:tc>
        <w:tc>
          <w:tcPr>
            <w:tcW w:w="1193" w:type="dxa"/>
          </w:tcPr>
          <w:p w:rsidR="001E13ED" w:rsidRDefault="001E13ED">
            <w:pPr>
              <w:jc w:val="left"/>
              <w:rPr>
                <w:b/>
                <w:color w:val="000000"/>
              </w:rPr>
            </w:pPr>
          </w:p>
        </w:tc>
        <w:tc>
          <w:tcPr>
            <w:tcW w:w="1193" w:type="dxa"/>
          </w:tcPr>
          <w:p w:rsidR="001E13ED" w:rsidRDefault="001E13ED">
            <w:pPr>
              <w:jc w:val="left"/>
              <w:rPr>
                <w:b/>
              </w:rPr>
            </w:pPr>
          </w:p>
        </w:tc>
        <w:tc>
          <w:tcPr>
            <w:tcW w:w="1193" w:type="dxa"/>
          </w:tcPr>
          <w:p w:rsidR="001E13ED" w:rsidRDefault="00047F28">
            <w:pPr>
              <w:jc w:val="right"/>
              <w:rPr>
                <w:b/>
                <w:color w:val="000000"/>
              </w:rPr>
            </w:pPr>
            <w:r>
              <w:rPr>
                <w:b/>
                <w:color w:val="000000"/>
              </w:rPr>
              <w:t>161348</w:t>
            </w:r>
          </w:p>
        </w:tc>
      </w:tr>
      <w:tr w:rsidR="001E13ED">
        <w:trPr>
          <w:trHeight w:val="518"/>
          <w:jc w:val="center"/>
        </w:trPr>
        <w:tc>
          <w:tcPr>
            <w:tcW w:w="3755" w:type="dxa"/>
          </w:tcPr>
          <w:p w:rsidR="001E13ED" w:rsidRDefault="00047F28">
            <w:pPr>
              <w:jc w:val="left"/>
              <w:rPr>
                <w:b/>
                <w:color w:val="000000"/>
              </w:rPr>
            </w:pPr>
            <w:r>
              <w:rPr>
                <w:b/>
                <w:color w:val="000000"/>
              </w:rPr>
              <w:lastRenderedPageBreak/>
              <w:t>Operating profit/Net profit</w:t>
            </w:r>
          </w:p>
        </w:tc>
        <w:tc>
          <w:tcPr>
            <w:tcW w:w="1193" w:type="dxa"/>
          </w:tcPr>
          <w:p w:rsidR="001E13ED" w:rsidRDefault="001E13ED">
            <w:pPr>
              <w:jc w:val="left"/>
              <w:rPr>
                <w:b/>
                <w:color w:val="000000"/>
              </w:rPr>
            </w:pPr>
          </w:p>
        </w:tc>
        <w:tc>
          <w:tcPr>
            <w:tcW w:w="1193" w:type="dxa"/>
          </w:tcPr>
          <w:p w:rsidR="001E13ED" w:rsidRDefault="001E13ED">
            <w:pPr>
              <w:jc w:val="left"/>
              <w:rPr>
                <w:b/>
              </w:rPr>
            </w:pPr>
          </w:p>
        </w:tc>
        <w:tc>
          <w:tcPr>
            <w:tcW w:w="1193" w:type="dxa"/>
          </w:tcPr>
          <w:p w:rsidR="001E13ED" w:rsidRDefault="00047F28">
            <w:pPr>
              <w:jc w:val="center"/>
              <w:rPr>
                <w:b/>
                <w:color w:val="000000"/>
                <w:u w:val="single"/>
              </w:rPr>
            </w:pPr>
            <w:r>
              <w:rPr>
                <w:b/>
                <w:color w:val="000000"/>
                <w:u w:val="single"/>
              </w:rPr>
              <w:t>21052</w:t>
            </w:r>
          </w:p>
        </w:tc>
      </w:tr>
    </w:tbl>
    <w:p w:rsidR="001E13ED" w:rsidRDefault="001E13ED"/>
    <w:p w:rsidR="001E13ED" w:rsidRDefault="00047F28">
      <w:pPr>
        <w:jc w:val="center"/>
        <w:rPr>
          <w:b/>
        </w:rPr>
      </w:pPr>
      <w:r>
        <w:rPr>
          <w:b/>
        </w:rPr>
        <w:t>Donna (Sole Trade Business)</w:t>
      </w:r>
    </w:p>
    <w:p w:rsidR="001E13ED" w:rsidRDefault="00047F28">
      <w:pPr>
        <w:pStyle w:val="Heading2"/>
        <w:jc w:val="center"/>
        <w:rPr>
          <w:sz w:val="24"/>
          <w:szCs w:val="24"/>
        </w:rPr>
      </w:pPr>
      <w:bookmarkStart w:id="4" w:name="_3znysh7" w:colFirst="0" w:colLast="0"/>
      <w:bookmarkEnd w:id="4"/>
      <w:r>
        <w:rPr>
          <w:sz w:val="24"/>
          <w:szCs w:val="24"/>
        </w:rPr>
        <w:t>Balance sheet</w:t>
      </w:r>
    </w:p>
    <w:p w:rsidR="001E13ED" w:rsidRDefault="00047F28">
      <w:pPr>
        <w:jc w:val="center"/>
        <w:rPr>
          <w:b/>
        </w:rPr>
      </w:pPr>
      <w:r>
        <w:rPr>
          <w:b/>
        </w:rPr>
        <w:t>31</w:t>
      </w:r>
      <w:r>
        <w:rPr>
          <w:b/>
          <w:vertAlign w:val="superscript"/>
        </w:rPr>
        <w:t>st</w:t>
      </w:r>
      <w:r>
        <w:rPr>
          <w:b/>
        </w:rPr>
        <w:t xml:space="preserve"> December 2021</w:t>
      </w:r>
    </w:p>
    <w:tbl>
      <w:tblPr>
        <w:tblStyle w:val="a0"/>
        <w:tblW w:w="9288" w:type="dxa"/>
        <w:tblInd w:w="1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14"/>
        <w:gridCol w:w="1558"/>
        <w:gridCol w:w="1558"/>
        <w:gridCol w:w="1558"/>
      </w:tblGrid>
      <w:tr w:rsidR="001E13ED">
        <w:trPr>
          <w:trHeight w:val="307"/>
        </w:trPr>
        <w:tc>
          <w:tcPr>
            <w:tcW w:w="4614" w:type="dxa"/>
          </w:tcPr>
          <w:p w:rsidR="001E13ED" w:rsidRDefault="00047F28">
            <w:pPr>
              <w:jc w:val="left"/>
              <w:rPr>
                <w:b/>
                <w:color w:val="000000"/>
              </w:rPr>
            </w:pPr>
            <w:r>
              <w:rPr>
                <w:b/>
                <w:color w:val="000000"/>
              </w:rPr>
              <w:t>Particulars</w:t>
            </w:r>
          </w:p>
        </w:tc>
        <w:tc>
          <w:tcPr>
            <w:tcW w:w="1558" w:type="dxa"/>
          </w:tcPr>
          <w:p w:rsidR="001E13ED" w:rsidRDefault="00047F28">
            <w:pPr>
              <w:jc w:val="left"/>
              <w:rPr>
                <w:b/>
                <w:color w:val="000000"/>
              </w:rPr>
            </w:pPr>
            <w:r>
              <w:rPr>
                <w:b/>
                <w:color w:val="000000"/>
              </w:rPr>
              <w:t>£</w:t>
            </w:r>
          </w:p>
        </w:tc>
        <w:tc>
          <w:tcPr>
            <w:tcW w:w="1558" w:type="dxa"/>
          </w:tcPr>
          <w:p w:rsidR="001E13ED" w:rsidRDefault="00047F28">
            <w:pPr>
              <w:jc w:val="left"/>
              <w:rPr>
                <w:b/>
              </w:rPr>
            </w:pPr>
            <w:r>
              <w:rPr>
                <w:b/>
              </w:rPr>
              <w:t>£</w:t>
            </w:r>
          </w:p>
        </w:tc>
        <w:tc>
          <w:tcPr>
            <w:tcW w:w="1558" w:type="dxa"/>
          </w:tcPr>
          <w:p w:rsidR="001E13ED" w:rsidRDefault="00047F28">
            <w:pPr>
              <w:jc w:val="left"/>
              <w:rPr>
                <w:b/>
              </w:rPr>
            </w:pPr>
            <w:r>
              <w:rPr>
                <w:b/>
              </w:rPr>
              <w:t>£</w:t>
            </w:r>
          </w:p>
        </w:tc>
      </w:tr>
      <w:tr w:rsidR="001E13ED">
        <w:trPr>
          <w:trHeight w:val="307"/>
        </w:trPr>
        <w:tc>
          <w:tcPr>
            <w:tcW w:w="4614" w:type="dxa"/>
          </w:tcPr>
          <w:p w:rsidR="001E13ED" w:rsidRDefault="00047F28">
            <w:pPr>
              <w:jc w:val="left"/>
              <w:rPr>
                <w:b/>
                <w:color w:val="000000"/>
              </w:rPr>
            </w:pPr>
            <w:r>
              <w:rPr>
                <w:b/>
                <w:color w:val="000000"/>
              </w:rPr>
              <w:t>Assets</w:t>
            </w:r>
          </w:p>
        </w:tc>
        <w:tc>
          <w:tcPr>
            <w:tcW w:w="1558" w:type="dxa"/>
          </w:tcPr>
          <w:p w:rsidR="001E13ED" w:rsidRDefault="001E13ED">
            <w:pPr>
              <w:jc w:val="left"/>
              <w:rPr>
                <w:b/>
                <w:color w:val="000000"/>
              </w:rPr>
            </w:pPr>
          </w:p>
        </w:tc>
        <w:tc>
          <w:tcPr>
            <w:tcW w:w="1558" w:type="dxa"/>
          </w:tcPr>
          <w:p w:rsidR="001E13ED" w:rsidRDefault="001E13ED">
            <w:pPr>
              <w:jc w:val="left"/>
              <w:rPr>
                <w:b/>
              </w:rPr>
            </w:pPr>
          </w:p>
        </w:tc>
        <w:tc>
          <w:tcPr>
            <w:tcW w:w="1558" w:type="dxa"/>
          </w:tcPr>
          <w:p w:rsidR="001E13ED" w:rsidRDefault="001E13ED">
            <w:pPr>
              <w:jc w:val="left"/>
              <w:rPr>
                <w:b/>
              </w:rPr>
            </w:pPr>
          </w:p>
        </w:tc>
      </w:tr>
      <w:tr w:rsidR="001E13ED">
        <w:trPr>
          <w:trHeight w:val="307"/>
        </w:trPr>
        <w:tc>
          <w:tcPr>
            <w:tcW w:w="4614" w:type="dxa"/>
          </w:tcPr>
          <w:p w:rsidR="001E13ED" w:rsidRDefault="00047F28">
            <w:pPr>
              <w:jc w:val="left"/>
              <w:rPr>
                <w:b/>
                <w:color w:val="000000"/>
              </w:rPr>
            </w:pPr>
            <w:r>
              <w:rPr>
                <w:b/>
                <w:color w:val="000000"/>
              </w:rPr>
              <w:t>Current assets</w:t>
            </w:r>
          </w:p>
        </w:tc>
        <w:tc>
          <w:tcPr>
            <w:tcW w:w="1558" w:type="dxa"/>
          </w:tcPr>
          <w:p w:rsidR="001E13ED" w:rsidRDefault="001E13ED">
            <w:pPr>
              <w:jc w:val="left"/>
              <w:rPr>
                <w:color w:val="000000"/>
              </w:rPr>
            </w:pPr>
          </w:p>
        </w:tc>
        <w:tc>
          <w:tcPr>
            <w:tcW w:w="1558" w:type="dxa"/>
          </w:tcPr>
          <w:p w:rsidR="001E13ED" w:rsidRDefault="001E13ED">
            <w:pPr>
              <w:jc w:val="left"/>
            </w:pPr>
          </w:p>
        </w:tc>
        <w:tc>
          <w:tcPr>
            <w:tcW w:w="1558" w:type="dxa"/>
          </w:tcPr>
          <w:p w:rsidR="001E13ED" w:rsidRDefault="001E13ED">
            <w:pPr>
              <w:jc w:val="left"/>
            </w:pPr>
          </w:p>
        </w:tc>
      </w:tr>
      <w:tr w:rsidR="001E13ED">
        <w:trPr>
          <w:trHeight w:val="307"/>
        </w:trPr>
        <w:tc>
          <w:tcPr>
            <w:tcW w:w="4614" w:type="dxa"/>
          </w:tcPr>
          <w:p w:rsidR="001E13ED" w:rsidRDefault="00047F28">
            <w:pPr>
              <w:jc w:val="left"/>
              <w:rPr>
                <w:color w:val="000000"/>
              </w:rPr>
            </w:pPr>
            <w:r>
              <w:rPr>
                <w:color w:val="000000"/>
              </w:rPr>
              <w:t>Trade receivables </w:t>
            </w:r>
          </w:p>
        </w:tc>
        <w:tc>
          <w:tcPr>
            <w:tcW w:w="1558" w:type="dxa"/>
          </w:tcPr>
          <w:p w:rsidR="001E13ED" w:rsidRDefault="00047F28">
            <w:pPr>
              <w:jc w:val="right"/>
              <w:rPr>
                <w:color w:val="000000"/>
              </w:rPr>
            </w:pPr>
            <w:r>
              <w:rPr>
                <w:color w:val="000000"/>
              </w:rPr>
              <w:t>13720</w:t>
            </w:r>
          </w:p>
        </w:tc>
        <w:tc>
          <w:tcPr>
            <w:tcW w:w="1558" w:type="dxa"/>
          </w:tcPr>
          <w:p w:rsidR="001E13ED" w:rsidRDefault="001E13ED">
            <w:pPr>
              <w:jc w:val="right"/>
              <w:rPr>
                <w:color w:val="000000"/>
              </w:rPr>
            </w:pPr>
          </w:p>
        </w:tc>
        <w:tc>
          <w:tcPr>
            <w:tcW w:w="1558" w:type="dxa"/>
          </w:tcPr>
          <w:p w:rsidR="001E13ED" w:rsidRDefault="001E13ED">
            <w:pPr>
              <w:jc w:val="left"/>
            </w:pPr>
          </w:p>
        </w:tc>
      </w:tr>
      <w:tr w:rsidR="001E13ED">
        <w:trPr>
          <w:trHeight w:val="307"/>
        </w:trPr>
        <w:tc>
          <w:tcPr>
            <w:tcW w:w="4614" w:type="dxa"/>
          </w:tcPr>
          <w:p w:rsidR="001E13ED" w:rsidRDefault="00047F28">
            <w:pPr>
              <w:jc w:val="left"/>
              <w:rPr>
                <w:color w:val="000000"/>
              </w:rPr>
            </w:pPr>
            <w:r>
              <w:rPr>
                <w:color w:val="000000"/>
              </w:rPr>
              <w:t>(-) Bad debts</w:t>
            </w:r>
          </w:p>
        </w:tc>
        <w:tc>
          <w:tcPr>
            <w:tcW w:w="1558" w:type="dxa"/>
          </w:tcPr>
          <w:p w:rsidR="001E13ED" w:rsidRDefault="00047F28">
            <w:pPr>
              <w:jc w:val="right"/>
              <w:rPr>
                <w:color w:val="000000"/>
              </w:rPr>
            </w:pPr>
            <w:r>
              <w:rPr>
                <w:color w:val="000000"/>
              </w:rPr>
              <w:t>1960</w:t>
            </w:r>
          </w:p>
        </w:tc>
        <w:tc>
          <w:tcPr>
            <w:tcW w:w="1558" w:type="dxa"/>
          </w:tcPr>
          <w:p w:rsidR="001E13ED" w:rsidRDefault="00047F28">
            <w:pPr>
              <w:jc w:val="right"/>
              <w:rPr>
                <w:color w:val="000000"/>
              </w:rPr>
            </w:pPr>
            <w:r>
              <w:rPr>
                <w:color w:val="000000"/>
              </w:rPr>
              <w:t>11760</w:t>
            </w:r>
          </w:p>
        </w:tc>
        <w:tc>
          <w:tcPr>
            <w:tcW w:w="1558" w:type="dxa"/>
          </w:tcPr>
          <w:p w:rsidR="001E13ED" w:rsidRDefault="001E13ED">
            <w:pPr>
              <w:jc w:val="right"/>
              <w:rPr>
                <w:color w:val="000000"/>
              </w:rPr>
            </w:pPr>
          </w:p>
        </w:tc>
      </w:tr>
      <w:tr w:rsidR="001E13ED">
        <w:trPr>
          <w:trHeight w:val="307"/>
        </w:trPr>
        <w:tc>
          <w:tcPr>
            <w:tcW w:w="4614" w:type="dxa"/>
          </w:tcPr>
          <w:p w:rsidR="001E13ED" w:rsidRDefault="00047F28">
            <w:pPr>
              <w:jc w:val="left"/>
              <w:rPr>
                <w:color w:val="000000"/>
              </w:rPr>
            </w:pPr>
            <w:r>
              <w:rPr>
                <w:color w:val="000000"/>
              </w:rPr>
              <w:t>Cash at bank </w:t>
            </w:r>
          </w:p>
        </w:tc>
        <w:tc>
          <w:tcPr>
            <w:tcW w:w="1558" w:type="dxa"/>
          </w:tcPr>
          <w:p w:rsidR="001E13ED" w:rsidRDefault="001E13ED">
            <w:pPr>
              <w:jc w:val="left"/>
              <w:rPr>
                <w:color w:val="000000"/>
              </w:rPr>
            </w:pPr>
          </w:p>
        </w:tc>
        <w:tc>
          <w:tcPr>
            <w:tcW w:w="1558" w:type="dxa"/>
          </w:tcPr>
          <w:p w:rsidR="001E13ED" w:rsidRDefault="00047F28">
            <w:pPr>
              <w:jc w:val="right"/>
              <w:rPr>
                <w:color w:val="000000"/>
              </w:rPr>
            </w:pPr>
            <w:r>
              <w:rPr>
                <w:color w:val="000000"/>
              </w:rPr>
              <w:t>164</w:t>
            </w:r>
          </w:p>
        </w:tc>
        <w:tc>
          <w:tcPr>
            <w:tcW w:w="1558" w:type="dxa"/>
          </w:tcPr>
          <w:p w:rsidR="001E13ED" w:rsidRDefault="001E13ED">
            <w:pPr>
              <w:jc w:val="right"/>
              <w:rPr>
                <w:color w:val="000000"/>
              </w:rPr>
            </w:pPr>
          </w:p>
        </w:tc>
      </w:tr>
      <w:tr w:rsidR="001E13ED">
        <w:trPr>
          <w:trHeight w:val="307"/>
        </w:trPr>
        <w:tc>
          <w:tcPr>
            <w:tcW w:w="4614" w:type="dxa"/>
          </w:tcPr>
          <w:p w:rsidR="001E13ED" w:rsidRDefault="00047F28">
            <w:pPr>
              <w:jc w:val="left"/>
              <w:rPr>
                <w:color w:val="000000"/>
              </w:rPr>
            </w:pPr>
            <w:r>
              <w:rPr>
                <w:color w:val="000000"/>
              </w:rPr>
              <w:t>Ending stock</w:t>
            </w:r>
          </w:p>
        </w:tc>
        <w:tc>
          <w:tcPr>
            <w:tcW w:w="1558" w:type="dxa"/>
          </w:tcPr>
          <w:p w:rsidR="001E13ED" w:rsidRDefault="001E13ED">
            <w:pPr>
              <w:jc w:val="left"/>
              <w:rPr>
                <w:color w:val="000000"/>
              </w:rPr>
            </w:pPr>
          </w:p>
        </w:tc>
        <w:tc>
          <w:tcPr>
            <w:tcW w:w="1558" w:type="dxa"/>
          </w:tcPr>
          <w:p w:rsidR="001E13ED" w:rsidRDefault="00047F28">
            <w:pPr>
              <w:jc w:val="right"/>
              <w:rPr>
                <w:color w:val="000000"/>
              </w:rPr>
            </w:pPr>
            <w:r>
              <w:rPr>
                <w:color w:val="000000"/>
              </w:rPr>
              <w:t>50328</w:t>
            </w:r>
          </w:p>
        </w:tc>
        <w:tc>
          <w:tcPr>
            <w:tcW w:w="1558" w:type="dxa"/>
          </w:tcPr>
          <w:p w:rsidR="001E13ED" w:rsidRDefault="001E13ED">
            <w:pPr>
              <w:jc w:val="right"/>
              <w:rPr>
                <w:color w:val="000000"/>
              </w:rPr>
            </w:pPr>
          </w:p>
        </w:tc>
      </w:tr>
      <w:tr w:rsidR="001E13ED">
        <w:trPr>
          <w:trHeight w:val="307"/>
        </w:trPr>
        <w:tc>
          <w:tcPr>
            <w:tcW w:w="4614" w:type="dxa"/>
          </w:tcPr>
          <w:p w:rsidR="001E13ED" w:rsidRDefault="00047F28">
            <w:pPr>
              <w:jc w:val="left"/>
              <w:rPr>
                <w:b/>
                <w:color w:val="000000"/>
              </w:rPr>
            </w:pPr>
            <w:r>
              <w:rPr>
                <w:b/>
                <w:color w:val="000000"/>
              </w:rPr>
              <w:t>Total current assets</w:t>
            </w:r>
          </w:p>
        </w:tc>
        <w:tc>
          <w:tcPr>
            <w:tcW w:w="1558" w:type="dxa"/>
          </w:tcPr>
          <w:p w:rsidR="001E13ED" w:rsidRDefault="001E13ED">
            <w:pPr>
              <w:jc w:val="left"/>
              <w:rPr>
                <w:b/>
                <w:color w:val="000000"/>
              </w:rPr>
            </w:pPr>
          </w:p>
        </w:tc>
        <w:tc>
          <w:tcPr>
            <w:tcW w:w="1558" w:type="dxa"/>
          </w:tcPr>
          <w:p w:rsidR="001E13ED" w:rsidRDefault="001E13ED">
            <w:pPr>
              <w:jc w:val="left"/>
              <w:rPr>
                <w:b/>
              </w:rPr>
            </w:pPr>
          </w:p>
        </w:tc>
        <w:tc>
          <w:tcPr>
            <w:tcW w:w="1558" w:type="dxa"/>
          </w:tcPr>
          <w:p w:rsidR="001E13ED" w:rsidRDefault="00047F28">
            <w:pPr>
              <w:jc w:val="right"/>
              <w:rPr>
                <w:b/>
                <w:color w:val="000000"/>
              </w:rPr>
            </w:pPr>
            <w:r>
              <w:rPr>
                <w:b/>
                <w:color w:val="000000"/>
              </w:rPr>
              <w:t>62252</w:t>
            </w:r>
          </w:p>
        </w:tc>
      </w:tr>
      <w:tr w:rsidR="001E13ED">
        <w:trPr>
          <w:trHeight w:val="307"/>
        </w:trPr>
        <w:tc>
          <w:tcPr>
            <w:tcW w:w="4614" w:type="dxa"/>
          </w:tcPr>
          <w:p w:rsidR="001E13ED" w:rsidRDefault="00047F28">
            <w:pPr>
              <w:jc w:val="left"/>
              <w:rPr>
                <w:b/>
                <w:color w:val="000000"/>
              </w:rPr>
            </w:pPr>
            <w:r>
              <w:rPr>
                <w:b/>
                <w:color w:val="000000"/>
              </w:rPr>
              <w:t>Non-current assets</w:t>
            </w:r>
          </w:p>
        </w:tc>
        <w:tc>
          <w:tcPr>
            <w:tcW w:w="1558" w:type="dxa"/>
          </w:tcPr>
          <w:p w:rsidR="001E13ED" w:rsidRDefault="001E13ED">
            <w:pPr>
              <w:jc w:val="left"/>
              <w:rPr>
                <w:color w:val="000000"/>
              </w:rPr>
            </w:pPr>
          </w:p>
        </w:tc>
        <w:tc>
          <w:tcPr>
            <w:tcW w:w="1558" w:type="dxa"/>
          </w:tcPr>
          <w:p w:rsidR="001E13ED" w:rsidRDefault="001E13ED">
            <w:pPr>
              <w:jc w:val="left"/>
            </w:pPr>
          </w:p>
        </w:tc>
        <w:tc>
          <w:tcPr>
            <w:tcW w:w="1558" w:type="dxa"/>
          </w:tcPr>
          <w:p w:rsidR="001E13ED" w:rsidRDefault="001E13ED">
            <w:pPr>
              <w:jc w:val="left"/>
            </w:pPr>
          </w:p>
        </w:tc>
      </w:tr>
      <w:tr w:rsidR="001E13ED">
        <w:trPr>
          <w:trHeight w:val="307"/>
        </w:trPr>
        <w:tc>
          <w:tcPr>
            <w:tcW w:w="4614" w:type="dxa"/>
          </w:tcPr>
          <w:p w:rsidR="001E13ED" w:rsidRDefault="00047F28">
            <w:pPr>
              <w:jc w:val="left"/>
              <w:rPr>
                <w:color w:val="000000"/>
              </w:rPr>
            </w:pPr>
            <w:r>
              <w:rPr>
                <w:color w:val="000000"/>
              </w:rPr>
              <w:t>Delivery van</w:t>
            </w:r>
          </w:p>
        </w:tc>
        <w:tc>
          <w:tcPr>
            <w:tcW w:w="1558" w:type="dxa"/>
          </w:tcPr>
          <w:p w:rsidR="001E13ED" w:rsidRDefault="00047F28">
            <w:pPr>
              <w:jc w:val="right"/>
              <w:rPr>
                <w:color w:val="000000"/>
              </w:rPr>
            </w:pPr>
            <w:r>
              <w:rPr>
                <w:color w:val="000000"/>
              </w:rPr>
              <w:t>71160</w:t>
            </w:r>
          </w:p>
        </w:tc>
        <w:tc>
          <w:tcPr>
            <w:tcW w:w="1558" w:type="dxa"/>
          </w:tcPr>
          <w:p w:rsidR="001E13ED" w:rsidRDefault="001E13ED">
            <w:pPr>
              <w:jc w:val="right"/>
              <w:rPr>
                <w:color w:val="000000"/>
              </w:rPr>
            </w:pPr>
          </w:p>
        </w:tc>
        <w:tc>
          <w:tcPr>
            <w:tcW w:w="1558" w:type="dxa"/>
          </w:tcPr>
          <w:p w:rsidR="001E13ED" w:rsidRDefault="001E13ED">
            <w:pPr>
              <w:jc w:val="left"/>
            </w:pPr>
          </w:p>
        </w:tc>
      </w:tr>
      <w:tr w:rsidR="001E13ED">
        <w:trPr>
          <w:trHeight w:val="307"/>
        </w:trPr>
        <w:tc>
          <w:tcPr>
            <w:tcW w:w="4614" w:type="dxa"/>
          </w:tcPr>
          <w:p w:rsidR="001E13ED" w:rsidRDefault="00047F28">
            <w:pPr>
              <w:jc w:val="left"/>
              <w:rPr>
                <w:color w:val="000000"/>
              </w:rPr>
            </w:pPr>
            <w:r>
              <w:rPr>
                <w:color w:val="000000"/>
              </w:rPr>
              <w:t xml:space="preserve">(-) Depreciation </w:t>
            </w:r>
          </w:p>
        </w:tc>
        <w:tc>
          <w:tcPr>
            <w:tcW w:w="1558" w:type="dxa"/>
          </w:tcPr>
          <w:p w:rsidR="001E13ED" w:rsidRDefault="00047F28">
            <w:pPr>
              <w:jc w:val="right"/>
              <w:rPr>
                <w:color w:val="000000"/>
              </w:rPr>
            </w:pPr>
            <w:r>
              <w:rPr>
                <w:color w:val="000000"/>
              </w:rPr>
              <w:t>21348</w:t>
            </w:r>
          </w:p>
        </w:tc>
        <w:tc>
          <w:tcPr>
            <w:tcW w:w="1558" w:type="dxa"/>
          </w:tcPr>
          <w:p w:rsidR="001E13ED" w:rsidRDefault="001E13ED">
            <w:pPr>
              <w:jc w:val="right"/>
              <w:rPr>
                <w:color w:val="000000"/>
              </w:rPr>
            </w:pPr>
          </w:p>
        </w:tc>
        <w:tc>
          <w:tcPr>
            <w:tcW w:w="1558" w:type="dxa"/>
          </w:tcPr>
          <w:p w:rsidR="001E13ED" w:rsidRDefault="001E13ED">
            <w:pPr>
              <w:jc w:val="left"/>
            </w:pPr>
          </w:p>
        </w:tc>
      </w:tr>
      <w:tr w:rsidR="001E13ED">
        <w:trPr>
          <w:trHeight w:val="307"/>
        </w:trPr>
        <w:tc>
          <w:tcPr>
            <w:tcW w:w="4614" w:type="dxa"/>
          </w:tcPr>
          <w:p w:rsidR="001E13ED" w:rsidRDefault="00047F28">
            <w:pPr>
              <w:jc w:val="left"/>
              <w:rPr>
                <w:color w:val="000000"/>
              </w:rPr>
            </w:pPr>
            <w:r>
              <w:rPr>
                <w:color w:val="000000"/>
              </w:rPr>
              <w:t>(-) Accumulated depreciation</w:t>
            </w:r>
          </w:p>
        </w:tc>
        <w:tc>
          <w:tcPr>
            <w:tcW w:w="1558" w:type="dxa"/>
          </w:tcPr>
          <w:p w:rsidR="001E13ED" w:rsidRDefault="00047F28">
            <w:pPr>
              <w:jc w:val="right"/>
              <w:rPr>
                <w:color w:val="000000"/>
              </w:rPr>
            </w:pPr>
            <w:r>
              <w:rPr>
                <w:color w:val="000000"/>
              </w:rPr>
              <w:t>25040</w:t>
            </w:r>
          </w:p>
        </w:tc>
        <w:tc>
          <w:tcPr>
            <w:tcW w:w="1558" w:type="dxa"/>
          </w:tcPr>
          <w:p w:rsidR="001E13ED" w:rsidRDefault="00047F28">
            <w:pPr>
              <w:jc w:val="right"/>
              <w:rPr>
                <w:color w:val="000000"/>
              </w:rPr>
            </w:pPr>
            <w:r>
              <w:rPr>
                <w:color w:val="000000"/>
              </w:rPr>
              <w:t>24772</w:t>
            </w:r>
          </w:p>
        </w:tc>
        <w:tc>
          <w:tcPr>
            <w:tcW w:w="1558" w:type="dxa"/>
          </w:tcPr>
          <w:p w:rsidR="001E13ED" w:rsidRDefault="001E13ED">
            <w:pPr>
              <w:jc w:val="right"/>
              <w:rPr>
                <w:color w:val="000000"/>
              </w:rPr>
            </w:pPr>
          </w:p>
        </w:tc>
      </w:tr>
      <w:tr w:rsidR="001E13ED">
        <w:trPr>
          <w:trHeight w:val="307"/>
        </w:trPr>
        <w:tc>
          <w:tcPr>
            <w:tcW w:w="4614" w:type="dxa"/>
          </w:tcPr>
          <w:p w:rsidR="001E13ED" w:rsidRDefault="00047F28">
            <w:pPr>
              <w:jc w:val="left"/>
              <w:rPr>
                <w:color w:val="000000"/>
              </w:rPr>
            </w:pPr>
            <w:r>
              <w:rPr>
                <w:color w:val="000000"/>
              </w:rPr>
              <w:t>Shopfitting</w:t>
            </w:r>
          </w:p>
        </w:tc>
        <w:tc>
          <w:tcPr>
            <w:tcW w:w="1558" w:type="dxa"/>
          </w:tcPr>
          <w:p w:rsidR="001E13ED" w:rsidRDefault="00047F28">
            <w:pPr>
              <w:jc w:val="right"/>
              <w:rPr>
                <w:color w:val="000000"/>
              </w:rPr>
            </w:pPr>
            <w:r>
              <w:rPr>
                <w:color w:val="000000"/>
              </w:rPr>
              <w:t>24400</w:t>
            </w:r>
          </w:p>
        </w:tc>
        <w:tc>
          <w:tcPr>
            <w:tcW w:w="1558" w:type="dxa"/>
          </w:tcPr>
          <w:p w:rsidR="001E13ED" w:rsidRDefault="001E13ED">
            <w:pPr>
              <w:jc w:val="right"/>
              <w:rPr>
                <w:color w:val="000000"/>
              </w:rPr>
            </w:pPr>
          </w:p>
        </w:tc>
        <w:tc>
          <w:tcPr>
            <w:tcW w:w="1558" w:type="dxa"/>
          </w:tcPr>
          <w:p w:rsidR="001E13ED" w:rsidRDefault="001E13ED">
            <w:pPr>
              <w:jc w:val="left"/>
            </w:pPr>
          </w:p>
        </w:tc>
      </w:tr>
      <w:tr w:rsidR="001E13ED">
        <w:trPr>
          <w:trHeight w:val="307"/>
        </w:trPr>
        <w:tc>
          <w:tcPr>
            <w:tcW w:w="4614" w:type="dxa"/>
          </w:tcPr>
          <w:p w:rsidR="001E13ED" w:rsidRDefault="00047F28">
            <w:pPr>
              <w:jc w:val="left"/>
              <w:rPr>
                <w:color w:val="000000"/>
              </w:rPr>
            </w:pPr>
            <w:r>
              <w:rPr>
                <w:color w:val="000000"/>
              </w:rPr>
              <w:t xml:space="preserve">(-) Depreciation </w:t>
            </w:r>
          </w:p>
        </w:tc>
        <w:tc>
          <w:tcPr>
            <w:tcW w:w="1558" w:type="dxa"/>
          </w:tcPr>
          <w:p w:rsidR="001E13ED" w:rsidRDefault="00047F28">
            <w:pPr>
              <w:jc w:val="right"/>
              <w:rPr>
                <w:color w:val="000000"/>
              </w:rPr>
            </w:pPr>
            <w:r>
              <w:rPr>
                <w:color w:val="000000"/>
              </w:rPr>
              <w:t>2440</w:t>
            </w:r>
          </w:p>
        </w:tc>
        <w:tc>
          <w:tcPr>
            <w:tcW w:w="1558" w:type="dxa"/>
          </w:tcPr>
          <w:p w:rsidR="001E13ED" w:rsidRDefault="001E13ED">
            <w:pPr>
              <w:jc w:val="right"/>
              <w:rPr>
                <w:color w:val="000000"/>
              </w:rPr>
            </w:pPr>
          </w:p>
        </w:tc>
        <w:tc>
          <w:tcPr>
            <w:tcW w:w="1558" w:type="dxa"/>
          </w:tcPr>
          <w:p w:rsidR="001E13ED" w:rsidRDefault="001E13ED">
            <w:pPr>
              <w:jc w:val="left"/>
            </w:pPr>
          </w:p>
        </w:tc>
      </w:tr>
      <w:tr w:rsidR="001E13ED">
        <w:trPr>
          <w:trHeight w:val="307"/>
        </w:trPr>
        <w:tc>
          <w:tcPr>
            <w:tcW w:w="4614" w:type="dxa"/>
          </w:tcPr>
          <w:p w:rsidR="001E13ED" w:rsidRDefault="00047F28">
            <w:pPr>
              <w:jc w:val="left"/>
              <w:rPr>
                <w:color w:val="000000"/>
              </w:rPr>
            </w:pPr>
            <w:r>
              <w:rPr>
                <w:color w:val="000000"/>
              </w:rPr>
              <w:t>(-) Accumulated depreciation</w:t>
            </w:r>
          </w:p>
        </w:tc>
        <w:tc>
          <w:tcPr>
            <w:tcW w:w="1558" w:type="dxa"/>
          </w:tcPr>
          <w:p w:rsidR="001E13ED" w:rsidRDefault="00047F28">
            <w:pPr>
              <w:jc w:val="right"/>
              <w:rPr>
                <w:color w:val="000000"/>
              </w:rPr>
            </w:pPr>
            <w:r>
              <w:rPr>
                <w:color w:val="000000"/>
              </w:rPr>
              <w:t>14640</w:t>
            </w:r>
          </w:p>
        </w:tc>
        <w:tc>
          <w:tcPr>
            <w:tcW w:w="1558" w:type="dxa"/>
          </w:tcPr>
          <w:p w:rsidR="001E13ED" w:rsidRDefault="00047F28">
            <w:pPr>
              <w:jc w:val="right"/>
              <w:rPr>
                <w:color w:val="000000"/>
              </w:rPr>
            </w:pPr>
            <w:r>
              <w:rPr>
                <w:color w:val="000000"/>
              </w:rPr>
              <w:t>7320</w:t>
            </w:r>
          </w:p>
        </w:tc>
        <w:tc>
          <w:tcPr>
            <w:tcW w:w="1558" w:type="dxa"/>
          </w:tcPr>
          <w:p w:rsidR="001E13ED" w:rsidRDefault="001E13ED">
            <w:pPr>
              <w:jc w:val="right"/>
              <w:rPr>
                <w:color w:val="000000"/>
              </w:rPr>
            </w:pPr>
          </w:p>
        </w:tc>
      </w:tr>
      <w:tr w:rsidR="001E13ED">
        <w:trPr>
          <w:trHeight w:val="307"/>
        </w:trPr>
        <w:tc>
          <w:tcPr>
            <w:tcW w:w="4614" w:type="dxa"/>
          </w:tcPr>
          <w:p w:rsidR="001E13ED" w:rsidRDefault="00047F28">
            <w:pPr>
              <w:jc w:val="left"/>
              <w:rPr>
                <w:b/>
                <w:color w:val="000000"/>
              </w:rPr>
            </w:pPr>
            <w:r>
              <w:rPr>
                <w:b/>
                <w:color w:val="000000"/>
              </w:rPr>
              <w:t>Total non-current assets</w:t>
            </w:r>
          </w:p>
        </w:tc>
        <w:tc>
          <w:tcPr>
            <w:tcW w:w="1558" w:type="dxa"/>
          </w:tcPr>
          <w:p w:rsidR="001E13ED" w:rsidRDefault="001E13ED">
            <w:pPr>
              <w:jc w:val="left"/>
              <w:rPr>
                <w:b/>
                <w:color w:val="000000"/>
              </w:rPr>
            </w:pPr>
          </w:p>
        </w:tc>
        <w:tc>
          <w:tcPr>
            <w:tcW w:w="1558" w:type="dxa"/>
          </w:tcPr>
          <w:p w:rsidR="001E13ED" w:rsidRDefault="001E13ED">
            <w:pPr>
              <w:jc w:val="left"/>
              <w:rPr>
                <w:b/>
              </w:rPr>
            </w:pPr>
          </w:p>
        </w:tc>
        <w:tc>
          <w:tcPr>
            <w:tcW w:w="1558" w:type="dxa"/>
          </w:tcPr>
          <w:p w:rsidR="001E13ED" w:rsidRDefault="00047F28">
            <w:pPr>
              <w:jc w:val="right"/>
              <w:rPr>
                <w:b/>
                <w:color w:val="000000"/>
              </w:rPr>
            </w:pPr>
            <w:r>
              <w:rPr>
                <w:b/>
                <w:color w:val="000000"/>
              </w:rPr>
              <w:t>32092</w:t>
            </w:r>
          </w:p>
        </w:tc>
      </w:tr>
      <w:tr w:rsidR="001E13ED">
        <w:trPr>
          <w:trHeight w:val="307"/>
        </w:trPr>
        <w:tc>
          <w:tcPr>
            <w:tcW w:w="4614" w:type="dxa"/>
          </w:tcPr>
          <w:p w:rsidR="001E13ED" w:rsidRDefault="00047F28">
            <w:pPr>
              <w:jc w:val="left"/>
              <w:rPr>
                <w:b/>
                <w:color w:val="000000"/>
              </w:rPr>
            </w:pPr>
            <w:r>
              <w:rPr>
                <w:b/>
                <w:color w:val="000000"/>
              </w:rPr>
              <w:t>Total assets</w:t>
            </w:r>
          </w:p>
        </w:tc>
        <w:tc>
          <w:tcPr>
            <w:tcW w:w="1558" w:type="dxa"/>
          </w:tcPr>
          <w:p w:rsidR="001E13ED" w:rsidRDefault="001E13ED">
            <w:pPr>
              <w:jc w:val="left"/>
              <w:rPr>
                <w:b/>
                <w:color w:val="000000"/>
              </w:rPr>
            </w:pPr>
          </w:p>
        </w:tc>
        <w:tc>
          <w:tcPr>
            <w:tcW w:w="1558" w:type="dxa"/>
          </w:tcPr>
          <w:p w:rsidR="001E13ED" w:rsidRDefault="001E13ED">
            <w:pPr>
              <w:jc w:val="left"/>
              <w:rPr>
                <w:b/>
              </w:rPr>
            </w:pPr>
          </w:p>
        </w:tc>
        <w:tc>
          <w:tcPr>
            <w:tcW w:w="1558" w:type="dxa"/>
          </w:tcPr>
          <w:p w:rsidR="001E13ED" w:rsidRDefault="00047F28">
            <w:pPr>
              <w:jc w:val="right"/>
              <w:rPr>
                <w:b/>
                <w:color w:val="000000"/>
                <w:u w:val="single"/>
              </w:rPr>
            </w:pPr>
            <w:r>
              <w:rPr>
                <w:b/>
                <w:color w:val="000000"/>
                <w:u w:val="single"/>
              </w:rPr>
              <w:t>94344</w:t>
            </w:r>
          </w:p>
        </w:tc>
      </w:tr>
      <w:tr w:rsidR="001E13ED">
        <w:trPr>
          <w:trHeight w:val="307"/>
        </w:trPr>
        <w:tc>
          <w:tcPr>
            <w:tcW w:w="4614" w:type="dxa"/>
          </w:tcPr>
          <w:p w:rsidR="001E13ED" w:rsidRDefault="00047F28">
            <w:pPr>
              <w:jc w:val="left"/>
              <w:rPr>
                <w:b/>
                <w:color w:val="000000"/>
              </w:rPr>
            </w:pPr>
            <w:r>
              <w:rPr>
                <w:b/>
                <w:color w:val="000000"/>
              </w:rPr>
              <w:t>Liabilities and Owner's capital</w:t>
            </w:r>
          </w:p>
        </w:tc>
        <w:tc>
          <w:tcPr>
            <w:tcW w:w="1558" w:type="dxa"/>
          </w:tcPr>
          <w:p w:rsidR="001E13ED" w:rsidRDefault="001E13ED">
            <w:pPr>
              <w:jc w:val="left"/>
              <w:rPr>
                <w:color w:val="000000"/>
              </w:rPr>
            </w:pPr>
          </w:p>
        </w:tc>
        <w:tc>
          <w:tcPr>
            <w:tcW w:w="1558" w:type="dxa"/>
          </w:tcPr>
          <w:p w:rsidR="001E13ED" w:rsidRDefault="001E13ED">
            <w:pPr>
              <w:jc w:val="left"/>
            </w:pPr>
          </w:p>
        </w:tc>
        <w:tc>
          <w:tcPr>
            <w:tcW w:w="1558" w:type="dxa"/>
          </w:tcPr>
          <w:p w:rsidR="001E13ED" w:rsidRDefault="001E13ED">
            <w:pPr>
              <w:jc w:val="left"/>
            </w:pPr>
          </w:p>
        </w:tc>
      </w:tr>
      <w:tr w:rsidR="001E13ED">
        <w:trPr>
          <w:trHeight w:val="307"/>
        </w:trPr>
        <w:tc>
          <w:tcPr>
            <w:tcW w:w="4614" w:type="dxa"/>
          </w:tcPr>
          <w:p w:rsidR="001E13ED" w:rsidRDefault="00047F28">
            <w:pPr>
              <w:jc w:val="left"/>
              <w:rPr>
                <w:b/>
                <w:color w:val="000000"/>
              </w:rPr>
            </w:pPr>
            <w:r>
              <w:rPr>
                <w:b/>
                <w:color w:val="000000"/>
              </w:rPr>
              <w:t>Current liabilities</w:t>
            </w:r>
          </w:p>
        </w:tc>
        <w:tc>
          <w:tcPr>
            <w:tcW w:w="1558" w:type="dxa"/>
          </w:tcPr>
          <w:p w:rsidR="001E13ED" w:rsidRDefault="001E13ED">
            <w:pPr>
              <w:jc w:val="left"/>
              <w:rPr>
                <w:color w:val="000000"/>
              </w:rPr>
            </w:pPr>
          </w:p>
        </w:tc>
        <w:tc>
          <w:tcPr>
            <w:tcW w:w="1558" w:type="dxa"/>
          </w:tcPr>
          <w:p w:rsidR="001E13ED" w:rsidRDefault="001E13ED">
            <w:pPr>
              <w:jc w:val="left"/>
            </w:pPr>
          </w:p>
        </w:tc>
        <w:tc>
          <w:tcPr>
            <w:tcW w:w="1558" w:type="dxa"/>
          </w:tcPr>
          <w:p w:rsidR="001E13ED" w:rsidRDefault="001E13ED">
            <w:pPr>
              <w:jc w:val="left"/>
            </w:pPr>
          </w:p>
        </w:tc>
      </w:tr>
      <w:tr w:rsidR="001E13ED">
        <w:trPr>
          <w:trHeight w:val="307"/>
        </w:trPr>
        <w:tc>
          <w:tcPr>
            <w:tcW w:w="4614" w:type="dxa"/>
          </w:tcPr>
          <w:p w:rsidR="001E13ED" w:rsidRDefault="00047F28">
            <w:pPr>
              <w:jc w:val="left"/>
              <w:rPr>
                <w:color w:val="000000"/>
              </w:rPr>
            </w:pPr>
            <w:r>
              <w:rPr>
                <w:color w:val="000000"/>
              </w:rPr>
              <w:t>Trade payables </w:t>
            </w:r>
          </w:p>
        </w:tc>
        <w:tc>
          <w:tcPr>
            <w:tcW w:w="1558" w:type="dxa"/>
          </w:tcPr>
          <w:p w:rsidR="001E13ED" w:rsidRDefault="001E13ED">
            <w:pPr>
              <w:jc w:val="left"/>
              <w:rPr>
                <w:color w:val="000000"/>
              </w:rPr>
            </w:pPr>
          </w:p>
        </w:tc>
        <w:tc>
          <w:tcPr>
            <w:tcW w:w="1558" w:type="dxa"/>
          </w:tcPr>
          <w:p w:rsidR="001E13ED" w:rsidRDefault="00047F28">
            <w:pPr>
              <w:jc w:val="right"/>
              <w:rPr>
                <w:color w:val="000000"/>
              </w:rPr>
            </w:pPr>
            <w:r>
              <w:rPr>
                <w:color w:val="000000"/>
              </w:rPr>
              <w:t>68840</w:t>
            </w:r>
          </w:p>
        </w:tc>
        <w:tc>
          <w:tcPr>
            <w:tcW w:w="1558" w:type="dxa"/>
          </w:tcPr>
          <w:p w:rsidR="001E13ED" w:rsidRDefault="001E13ED">
            <w:pPr>
              <w:jc w:val="right"/>
              <w:rPr>
                <w:color w:val="000000"/>
              </w:rPr>
            </w:pPr>
          </w:p>
        </w:tc>
      </w:tr>
      <w:tr w:rsidR="001E13ED">
        <w:trPr>
          <w:trHeight w:val="307"/>
        </w:trPr>
        <w:tc>
          <w:tcPr>
            <w:tcW w:w="4614" w:type="dxa"/>
          </w:tcPr>
          <w:p w:rsidR="001E13ED" w:rsidRDefault="00047F28">
            <w:pPr>
              <w:jc w:val="left"/>
              <w:rPr>
                <w:b/>
                <w:color w:val="000000"/>
              </w:rPr>
            </w:pPr>
            <w:r>
              <w:rPr>
                <w:b/>
                <w:color w:val="000000"/>
              </w:rPr>
              <w:t>Total current liabilities</w:t>
            </w:r>
          </w:p>
        </w:tc>
        <w:tc>
          <w:tcPr>
            <w:tcW w:w="1558" w:type="dxa"/>
          </w:tcPr>
          <w:p w:rsidR="001E13ED" w:rsidRDefault="001E13ED">
            <w:pPr>
              <w:jc w:val="left"/>
              <w:rPr>
                <w:b/>
                <w:color w:val="000000"/>
              </w:rPr>
            </w:pPr>
          </w:p>
        </w:tc>
        <w:tc>
          <w:tcPr>
            <w:tcW w:w="1558" w:type="dxa"/>
          </w:tcPr>
          <w:p w:rsidR="001E13ED" w:rsidRDefault="001E13ED">
            <w:pPr>
              <w:jc w:val="left"/>
              <w:rPr>
                <w:b/>
              </w:rPr>
            </w:pPr>
          </w:p>
        </w:tc>
        <w:tc>
          <w:tcPr>
            <w:tcW w:w="1558" w:type="dxa"/>
          </w:tcPr>
          <w:p w:rsidR="001E13ED" w:rsidRDefault="00047F28">
            <w:pPr>
              <w:jc w:val="right"/>
              <w:rPr>
                <w:b/>
                <w:color w:val="000000"/>
              </w:rPr>
            </w:pPr>
            <w:r>
              <w:rPr>
                <w:b/>
                <w:color w:val="000000"/>
              </w:rPr>
              <w:t>68840</w:t>
            </w:r>
          </w:p>
        </w:tc>
      </w:tr>
      <w:tr w:rsidR="001E13ED">
        <w:trPr>
          <w:trHeight w:val="307"/>
        </w:trPr>
        <w:tc>
          <w:tcPr>
            <w:tcW w:w="4614" w:type="dxa"/>
          </w:tcPr>
          <w:p w:rsidR="001E13ED" w:rsidRDefault="00047F28">
            <w:pPr>
              <w:jc w:val="left"/>
              <w:rPr>
                <w:b/>
                <w:color w:val="000000"/>
              </w:rPr>
            </w:pPr>
            <w:r>
              <w:rPr>
                <w:b/>
                <w:color w:val="000000"/>
              </w:rPr>
              <w:t xml:space="preserve">Non-current liabilities </w:t>
            </w:r>
          </w:p>
        </w:tc>
        <w:tc>
          <w:tcPr>
            <w:tcW w:w="1558" w:type="dxa"/>
          </w:tcPr>
          <w:p w:rsidR="001E13ED" w:rsidRDefault="001E13ED">
            <w:pPr>
              <w:jc w:val="left"/>
              <w:rPr>
                <w:b/>
                <w:color w:val="000000"/>
              </w:rPr>
            </w:pPr>
          </w:p>
        </w:tc>
        <w:tc>
          <w:tcPr>
            <w:tcW w:w="1558" w:type="dxa"/>
          </w:tcPr>
          <w:p w:rsidR="001E13ED" w:rsidRDefault="001E13ED">
            <w:pPr>
              <w:jc w:val="left"/>
              <w:rPr>
                <w:b/>
              </w:rPr>
            </w:pPr>
          </w:p>
        </w:tc>
        <w:tc>
          <w:tcPr>
            <w:tcW w:w="1558" w:type="dxa"/>
          </w:tcPr>
          <w:p w:rsidR="001E13ED" w:rsidRDefault="00047F28">
            <w:pPr>
              <w:jc w:val="right"/>
              <w:rPr>
                <w:b/>
                <w:color w:val="000000"/>
              </w:rPr>
            </w:pPr>
            <w:r>
              <w:rPr>
                <w:b/>
                <w:color w:val="000000"/>
              </w:rPr>
              <w:t>0</w:t>
            </w:r>
          </w:p>
        </w:tc>
      </w:tr>
      <w:tr w:rsidR="001E13ED">
        <w:trPr>
          <w:trHeight w:val="307"/>
        </w:trPr>
        <w:tc>
          <w:tcPr>
            <w:tcW w:w="4614" w:type="dxa"/>
          </w:tcPr>
          <w:p w:rsidR="001E13ED" w:rsidRDefault="00047F28">
            <w:pPr>
              <w:jc w:val="left"/>
              <w:rPr>
                <w:b/>
                <w:color w:val="000000"/>
              </w:rPr>
            </w:pPr>
            <w:r>
              <w:rPr>
                <w:b/>
                <w:color w:val="000000"/>
              </w:rPr>
              <w:t xml:space="preserve">Total liabilities </w:t>
            </w:r>
          </w:p>
        </w:tc>
        <w:tc>
          <w:tcPr>
            <w:tcW w:w="1558" w:type="dxa"/>
          </w:tcPr>
          <w:p w:rsidR="001E13ED" w:rsidRDefault="001E13ED">
            <w:pPr>
              <w:jc w:val="left"/>
              <w:rPr>
                <w:b/>
                <w:color w:val="000000"/>
              </w:rPr>
            </w:pPr>
          </w:p>
        </w:tc>
        <w:tc>
          <w:tcPr>
            <w:tcW w:w="1558" w:type="dxa"/>
          </w:tcPr>
          <w:p w:rsidR="001E13ED" w:rsidRDefault="001E13ED">
            <w:pPr>
              <w:jc w:val="left"/>
              <w:rPr>
                <w:b/>
              </w:rPr>
            </w:pPr>
          </w:p>
        </w:tc>
        <w:tc>
          <w:tcPr>
            <w:tcW w:w="1558" w:type="dxa"/>
          </w:tcPr>
          <w:p w:rsidR="001E13ED" w:rsidRDefault="00047F28">
            <w:pPr>
              <w:jc w:val="right"/>
              <w:rPr>
                <w:b/>
                <w:color w:val="000000"/>
              </w:rPr>
            </w:pPr>
            <w:r>
              <w:rPr>
                <w:b/>
                <w:color w:val="000000"/>
              </w:rPr>
              <w:t>68840</w:t>
            </w:r>
          </w:p>
        </w:tc>
      </w:tr>
      <w:tr w:rsidR="001E13ED">
        <w:trPr>
          <w:trHeight w:val="307"/>
        </w:trPr>
        <w:tc>
          <w:tcPr>
            <w:tcW w:w="4614" w:type="dxa"/>
          </w:tcPr>
          <w:p w:rsidR="001E13ED" w:rsidRDefault="00047F28">
            <w:pPr>
              <w:jc w:val="left"/>
              <w:rPr>
                <w:color w:val="000000"/>
              </w:rPr>
            </w:pPr>
            <w:r>
              <w:rPr>
                <w:color w:val="000000"/>
              </w:rPr>
              <w:t>Owner's capital</w:t>
            </w:r>
          </w:p>
        </w:tc>
        <w:tc>
          <w:tcPr>
            <w:tcW w:w="1558" w:type="dxa"/>
          </w:tcPr>
          <w:p w:rsidR="001E13ED" w:rsidRDefault="001E13ED">
            <w:pPr>
              <w:jc w:val="left"/>
              <w:rPr>
                <w:color w:val="000000"/>
              </w:rPr>
            </w:pPr>
          </w:p>
        </w:tc>
        <w:tc>
          <w:tcPr>
            <w:tcW w:w="1558" w:type="dxa"/>
          </w:tcPr>
          <w:p w:rsidR="001E13ED" w:rsidRDefault="001E13ED">
            <w:pPr>
              <w:jc w:val="left"/>
            </w:pPr>
          </w:p>
        </w:tc>
        <w:tc>
          <w:tcPr>
            <w:tcW w:w="1558" w:type="dxa"/>
          </w:tcPr>
          <w:p w:rsidR="001E13ED" w:rsidRDefault="001E13ED">
            <w:pPr>
              <w:jc w:val="left"/>
            </w:pPr>
          </w:p>
        </w:tc>
      </w:tr>
      <w:tr w:rsidR="001E13ED">
        <w:trPr>
          <w:trHeight w:val="307"/>
        </w:trPr>
        <w:tc>
          <w:tcPr>
            <w:tcW w:w="4614" w:type="dxa"/>
          </w:tcPr>
          <w:p w:rsidR="001E13ED" w:rsidRDefault="00047F28">
            <w:pPr>
              <w:jc w:val="left"/>
              <w:rPr>
                <w:color w:val="000000"/>
              </w:rPr>
            </w:pPr>
            <w:r>
              <w:rPr>
                <w:color w:val="000000"/>
              </w:rPr>
              <w:t xml:space="preserve">Capital </w:t>
            </w:r>
          </w:p>
        </w:tc>
        <w:tc>
          <w:tcPr>
            <w:tcW w:w="1558" w:type="dxa"/>
          </w:tcPr>
          <w:p w:rsidR="001E13ED" w:rsidRDefault="001E13ED">
            <w:pPr>
              <w:jc w:val="left"/>
              <w:rPr>
                <w:color w:val="000000"/>
              </w:rPr>
            </w:pPr>
          </w:p>
        </w:tc>
        <w:tc>
          <w:tcPr>
            <w:tcW w:w="1558" w:type="dxa"/>
          </w:tcPr>
          <w:p w:rsidR="001E13ED" w:rsidRDefault="00047F28">
            <w:pPr>
              <w:jc w:val="right"/>
              <w:rPr>
                <w:color w:val="000000"/>
              </w:rPr>
            </w:pPr>
            <w:r>
              <w:rPr>
                <w:color w:val="000000"/>
              </w:rPr>
              <w:t>9986</w:t>
            </w:r>
          </w:p>
        </w:tc>
        <w:tc>
          <w:tcPr>
            <w:tcW w:w="1558" w:type="dxa"/>
          </w:tcPr>
          <w:p w:rsidR="001E13ED" w:rsidRDefault="001E13ED">
            <w:pPr>
              <w:jc w:val="right"/>
              <w:rPr>
                <w:color w:val="000000"/>
              </w:rPr>
            </w:pPr>
          </w:p>
        </w:tc>
      </w:tr>
      <w:tr w:rsidR="001E13ED">
        <w:trPr>
          <w:trHeight w:val="307"/>
        </w:trPr>
        <w:tc>
          <w:tcPr>
            <w:tcW w:w="4614" w:type="dxa"/>
          </w:tcPr>
          <w:p w:rsidR="001E13ED" w:rsidRDefault="00047F28">
            <w:pPr>
              <w:jc w:val="left"/>
              <w:rPr>
                <w:color w:val="000000"/>
              </w:rPr>
            </w:pPr>
            <w:r>
              <w:rPr>
                <w:color w:val="000000"/>
              </w:rPr>
              <w:t xml:space="preserve">(+) Retained earnings </w:t>
            </w:r>
          </w:p>
        </w:tc>
        <w:tc>
          <w:tcPr>
            <w:tcW w:w="1558" w:type="dxa"/>
          </w:tcPr>
          <w:p w:rsidR="001E13ED" w:rsidRDefault="001E13ED">
            <w:pPr>
              <w:jc w:val="left"/>
              <w:rPr>
                <w:color w:val="000000"/>
              </w:rPr>
            </w:pPr>
          </w:p>
        </w:tc>
        <w:tc>
          <w:tcPr>
            <w:tcW w:w="1558" w:type="dxa"/>
          </w:tcPr>
          <w:p w:rsidR="001E13ED" w:rsidRDefault="00047F28">
            <w:pPr>
              <w:jc w:val="right"/>
              <w:rPr>
                <w:color w:val="000000"/>
              </w:rPr>
            </w:pPr>
            <w:r>
              <w:rPr>
                <w:color w:val="000000"/>
              </w:rPr>
              <w:t>21052</w:t>
            </w:r>
          </w:p>
        </w:tc>
        <w:tc>
          <w:tcPr>
            <w:tcW w:w="1558" w:type="dxa"/>
          </w:tcPr>
          <w:p w:rsidR="001E13ED" w:rsidRDefault="001E13ED">
            <w:pPr>
              <w:jc w:val="right"/>
              <w:rPr>
                <w:color w:val="000000"/>
              </w:rPr>
            </w:pPr>
          </w:p>
        </w:tc>
      </w:tr>
      <w:tr w:rsidR="001E13ED">
        <w:trPr>
          <w:trHeight w:val="307"/>
        </w:trPr>
        <w:tc>
          <w:tcPr>
            <w:tcW w:w="4614" w:type="dxa"/>
          </w:tcPr>
          <w:p w:rsidR="001E13ED" w:rsidRDefault="00047F28">
            <w:pPr>
              <w:jc w:val="left"/>
              <w:rPr>
                <w:color w:val="000000"/>
              </w:rPr>
            </w:pPr>
            <w:r>
              <w:rPr>
                <w:color w:val="000000"/>
              </w:rPr>
              <w:t xml:space="preserve">(-) Drawings </w:t>
            </w:r>
          </w:p>
        </w:tc>
        <w:tc>
          <w:tcPr>
            <w:tcW w:w="1558" w:type="dxa"/>
          </w:tcPr>
          <w:p w:rsidR="001E13ED" w:rsidRDefault="001E13ED">
            <w:pPr>
              <w:jc w:val="left"/>
              <w:rPr>
                <w:color w:val="000000"/>
              </w:rPr>
            </w:pPr>
          </w:p>
        </w:tc>
        <w:tc>
          <w:tcPr>
            <w:tcW w:w="1558" w:type="dxa"/>
          </w:tcPr>
          <w:p w:rsidR="001E13ED" w:rsidRDefault="00047F28">
            <w:pPr>
              <w:jc w:val="right"/>
              <w:rPr>
                <w:color w:val="000000"/>
              </w:rPr>
            </w:pPr>
            <w:r>
              <w:rPr>
                <w:color w:val="000000"/>
              </w:rPr>
              <w:t>36540</w:t>
            </w:r>
          </w:p>
        </w:tc>
        <w:tc>
          <w:tcPr>
            <w:tcW w:w="1558" w:type="dxa"/>
          </w:tcPr>
          <w:p w:rsidR="001E13ED" w:rsidRDefault="001E13ED">
            <w:pPr>
              <w:jc w:val="right"/>
              <w:rPr>
                <w:color w:val="000000"/>
              </w:rPr>
            </w:pPr>
          </w:p>
        </w:tc>
      </w:tr>
      <w:tr w:rsidR="001E13ED">
        <w:trPr>
          <w:trHeight w:val="307"/>
        </w:trPr>
        <w:tc>
          <w:tcPr>
            <w:tcW w:w="4614" w:type="dxa"/>
          </w:tcPr>
          <w:p w:rsidR="001E13ED" w:rsidRDefault="00047F28">
            <w:pPr>
              <w:jc w:val="left"/>
              <w:rPr>
                <w:b/>
                <w:color w:val="000000"/>
              </w:rPr>
            </w:pPr>
            <w:r>
              <w:rPr>
                <w:b/>
                <w:color w:val="000000"/>
              </w:rPr>
              <w:t xml:space="preserve">Net capital </w:t>
            </w:r>
          </w:p>
        </w:tc>
        <w:tc>
          <w:tcPr>
            <w:tcW w:w="1558" w:type="dxa"/>
          </w:tcPr>
          <w:p w:rsidR="001E13ED" w:rsidRDefault="001E13ED">
            <w:pPr>
              <w:jc w:val="left"/>
              <w:rPr>
                <w:b/>
                <w:color w:val="000000"/>
              </w:rPr>
            </w:pPr>
          </w:p>
        </w:tc>
        <w:tc>
          <w:tcPr>
            <w:tcW w:w="1558" w:type="dxa"/>
          </w:tcPr>
          <w:p w:rsidR="001E13ED" w:rsidRDefault="001E13ED">
            <w:pPr>
              <w:jc w:val="left"/>
              <w:rPr>
                <w:b/>
              </w:rPr>
            </w:pPr>
          </w:p>
        </w:tc>
        <w:tc>
          <w:tcPr>
            <w:tcW w:w="1558" w:type="dxa"/>
          </w:tcPr>
          <w:p w:rsidR="001E13ED" w:rsidRDefault="00047F28">
            <w:pPr>
              <w:jc w:val="right"/>
              <w:rPr>
                <w:b/>
                <w:color w:val="000000"/>
              </w:rPr>
            </w:pPr>
            <w:r>
              <w:rPr>
                <w:b/>
                <w:color w:val="000000"/>
              </w:rPr>
              <w:t>-5502</w:t>
            </w:r>
          </w:p>
        </w:tc>
      </w:tr>
      <w:tr w:rsidR="001E13ED">
        <w:trPr>
          <w:trHeight w:val="307"/>
        </w:trPr>
        <w:tc>
          <w:tcPr>
            <w:tcW w:w="4614" w:type="dxa"/>
          </w:tcPr>
          <w:p w:rsidR="001E13ED" w:rsidRDefault="001E13ED">
            <w:pPr>
              <w:jc w:val="right"/>
              <w:rPr>
                <w:color w:val="000000"/>
              </w:rPr>
            </w:pPr>
          </w:p>
        </w:tc>
        <w:tc>
          <w:tcPr>
            <w:tcW w:w="1558" w:type="dxa"/>
          </w:tcPr>
          <w:p w:rsidR="001E13ED" w:rsidRDefault="001E13ED">
            <w:pPr>
              <w:jc w:val="left"/>
            </w:pPr>
          </w:p>
        </w:tc>
        <w:tc>
          <w:tcPr>
            <w:tcW w:w="1558" w:type="dxa"/>
          </w:tcPr>
          <w:p w:rsidR="001E13ED" w:rsidRDefault="001E13ED">
            <w:pPr>
              <w:jc w:val="left"/>
            </w:pPr>
          </w:p>
        </w:tc>
        <w:tc>
          <w:tcPr>
            <w:tcW w:w="1558" w:type="dxa"/>
          </w:tcPr>
          <w:p w:rsidR="001E13ED" w:rsidRDefault="001E13ED">
            <w:pPr>
              <w:jc w:val="left"/>
            </w:pPr>
          </w:p>
        </w:tc>
      </w:tr>
      <w:tr w:rsidR="001E13ED">
        <w:trPr>
          <w:trHeight w:val="307"/>
        </w:trPr>
        <w:tc>
          <w:tcPr>
            <w:tcW w:w="4614" w:type="dxa"/>
          </w:tcPr>
          <w:p w:rsidR="001E13ED" w:rsidRDefault="001E13ED">
            <w:pPr>
              <w:jc w:val="left"/>
            </w:pPr>
          </w:p>
        </w:tc>
        <w:tc>
          <w:tcPr>
            <w:tcW w:w="1558" w:type="dxa"/>
          </w:tcPr>
          <w:p w:rsidR="001E13ED" w:rsidRDefault="001E13ED">
            <w:pPr>
              <w:jc w:val="left"/>
            </w:pPr>
          </w:p>
        </w:tc>
        <w:tc>
          <w:tcPr>
            <w:tcW w:w="1558" w:type="dxa"/>
          </w:tcPr>
          <w:p w:rsidR="001E13ED" w:rsidRDefault="001E13ED">
            <w:pPr>
              <w:jc w:val="left"/>
            </w:pPr>
          </w:p>
        </w:tc>
        <w:tc>
          <w:tcPr>
            <w:tcW w:w="1558" w:type="dxa"/>
          </w:tcPr>
          <w:p w:rsidR="001E13ED" w:rsidRDefault="00047F28">
            <w:pPr>
              <w:jc w:val="right"/>
              <w:rPr>
                <w:color w:val="000000"/>
              </w:rPr>
            </w:pPr>
            <w:r>
              <w:rPr>
                <w:color w:val="000000"/>
              </w:rPr>
              <w:t>63338</w:t>
            </w:r>
          </w:p>
        </w:tc>
      </w:tr>
    </w:tbl>
    <w:p w:rsidR="001E13ED" w:rsidRDefault="00047F28">
      <w:pPr>
        <w:pStyle w:val="Heading1"/>
      </w:pPr>
      <w:bookmarkStart w:id="5" w:name="_2et92p0" w:colFirst="0" w:colLast="0"/>
      <w:bookmarkEnd w:id="5"/>
      <w:r>
        <w:lastRenderedPageBreak/>
        <w:t>Task 2</w:t>
      </w:r>
    </w:p>
    <w:p w:rsidR="001E13ED" w:rsidRDefault="00047F28">
      <w:pPr>
        <w:pStyle w:val="Heading2"/>
        <w:rPr>
          <w:sz w:val="24"/>
          <w:szCs w:val="24"/>
        </w:rPr>
      </w:pPr>
      <w:bookmarkStart w:id="6" w:name="_tyjcwt" w:colFirst="0" w:colLast="0"/>
      <w:bookmarkEnd w:id="6"/>
      <w:r>
        <w:rPr>
          <w:sz w:val="24"/>
          <w:szCs w:val="24"/>
        </w:rPr>
        <w:t>T-Accounts</w:t>
      </w:r>
    </w:p>
    <w:tbl>
      <w:tblPr>
        <w:tblStyle w:val="a1"/>
        <w:tblW w:w="7280" w:type="dxa"/>
        <w:jc w:val="center"/>
        <w:tblLayout w:type="fixed"/>
        <w:tblLook w:val="0400" w:firstRow="0" w:lastRow="0" w:firstColumn="0" w:lastColumn="0" w:noHBand="0" w:noVBand="1"/>
      </w:tblPr>
      <w:tblGrid>
        <w:gridCol w:w="929"/>
        <w:gridCol w:w="1415"/>
        <w:gridCol w:w="1566"/>
        <w:gridCol w:w="948"/>
        <w:gridCol w:w="1447"/>
        <w:gridCol w:w="975"/>
      </w:tblGrid>
      <w:tr w:rsidR="001E13ED">
        <w:trPr>
          <w:trHeight w:val="300"/>
          <w:jc w:val="center"/>
        </w:trPr>
        <w:tc>
          <w:tcPr>
            <w:tcW w:w="6305" w:type="dxa"/>
            <w:gridSpan w:val="5"/>
            <w:tcBorders>
              <w:top w:val="nil"/>
              <w:left w:val="nil"/>
              <w:bottom w:val="nil"/>
              <w:right w:val="nil"/>
            </w:tcBorders>
            <w:shd w:val="clear" w:color="auto" w:fill="auto"/>
            <w:vAlign w:val="bottom"/>
          </w:tcPr>
          <w:p w:rsidR="001E13ED" w:rsidRDefault="00047F28">
            <w:pPr>
              <w:jc w:val="center"/>
              <w:rPr>
                <w:b/>
                <w:color w:val="000000"/>
              </w:rPr>
            </w:pPr>
            <w:r>
              <w:rPr>
                <w:b/>
                <w:color w:val="000000"/>
              </w:rPr>
              <w:t xml:space="preserve">                      Capital account</w:t>
            </w:r>
          </w:p>
          <w:p w:rsidR="001E13ED" w:rsidRDefault="001E13ED">
            <w:pPr>
              <w:jc w:val="center"/>
              <w:rPr>
                <w:b/>
                <w:color w:val="000000"/>
              </w:rPr>
            </w:pPr>
          </w:p>
          <w:p w:rsidR="001E13ED" w:rsidRDefault="001E13ED">
            <w:pPr>
              <w:jc w:val="center"/>
              <w:rPr>
                <w:b/>
                <w:color w:val="000000"/>
              </w:rPr>
            </w:pPr>
          </w:p>
        </w:tc>
        <w:tc>
          <w:tcPr>
            <w:tcW w:w="975" w:type="dxa"/>
            <w:tcBorders>
              <w:top w:val="nil"/>
              <w:left w:val="nil"/>
              <w:bottom w:val="nil"/>
              <w:right w:val="nil"/>
            </w:tcBorders>
            <w:shd w:val="clear" w:color="auto" w:fill="auto"/>
            <w:vAlign w:val="bottom"/>
          </w:tcPr>
          <w:p w:rsidR="001E13ED" w:rsidRDefault="001E13ED">
            <w:pPr>
              <w:jc w:val="center"/>
              <w:rPr>
                <w:color w:val="000000"/>
              </w:rPr>
            </w:pPr>
          </w:p>
        </w:tc>
      </w:tr>
      <w:tr w:rsidR="001E13ED">
        <w:trPr>
          <w:trHeight w:val="315"/>
          <w:jc w:val="center"/>
        </w:trPr>
        <w:tc>
          <w:tcPr>
            <w:tcW w:w="929"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Date</w:t>
            </w:r>
          </w:p>
        </w:tc>
        <w:tc>
          <w:tcPr>
            <w:tcW w:w="1415"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Transaction</w:t>
            </w:r>
          </w:p>
        </w:tc>
        <w:tc>
          <w:tcPr>
            <w:tcW w:w="1566"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Amount</w:t>
            </w:r>
          </w:p>
        </w:tc>
        <w:tc>
          <w:tcPr>
            <w:tcW w:w="948" w:type="dxa"/>
            <w:tcBorders>
              <w:top w:val="nil"/>
              <w:left w:val="single" w:sz="12" w:space="0" w:color="000000"/>
              <w:bottom w:val="single" w:sz="12" w:space="0" w:color="000000"/>
              <w:right w:val="nil"/>
            </w:tcBorders>
            <w:shd w:val="clear" w:color="auto" w:fill="auto"/>
            <w:vAlign w:val="bottom"/>
          </w:tcPr>
          <w:p w:rsidR="001E13ED" w:rsidRDefault="00047F28">
            <w:pPr>
              <w:jc w:val="left"/>
              <w:rPr>
                <w:color w:val="000000"/>
              </w:rPr>
            </w:pPr>
            <w:r>
              <w:rPr>
                <w:color w:val="000000"/>
              </w:rPr>
              <w:t>Date</w:t>
            </w:r>
          </w:p>
        </w:tc>
        <w:tc>
          <w:tcPr>
            <w:tcW w:w="1447"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Transaction</w:t>
            </w:r>
          </w:p>
        </w:tc>
        <w:tc>
          <w:tcPr>
            <w:tcW w:w="975"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Amount</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lef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nil"/>
              <w:left w:val="nil"/>
              <w:bottom w:val="nil"/>
              <w:right w:val="nil"/>
            </w:tcBorders>
            <w:shd w:val="clear" w:color="auto" w:fill="auto"/>
            <w:vAlign w:val="bottom"/>
          </w:tcPr>
          <w:p w:rsidR="001E13ED" w:rsidRDefault="00047F28">
            <w:pPr>
              <w:jc w:val="center"/>
              <w:rPr>
                <w:color w:val="000000"/>
              </w:rPr>
            </w:pPr>
            <w:r>
              <w:rPr>
                <w:color w:val="000000"/>
              </w:rPr>
              <w:t>£</w:t>
            </w: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nil"/>
              <w:right w:val="nil"/>
            </w:tcBorders>
            <w:shd w:val="clear" w:color="auto" w:fill="auto"/>
            <w:vAlign w:val="bottom"/>
          </w:tcPr>
          <w:p w:rsidR="001E13ED" w:rsidRDefault="001E13ED">
            <w:pPr>
              <w:jc w:val="left"/>
              <w:rPr>
                <w:color w:val="000000"/>
              </w:rPr>
            </w:pPr>
          </w:p>
        </w:tc>
        <w:tc>
          <w:tcPr>
            <w:tcW w:w="975" w:type="dxa"/>
            <w:tcBorders>
              <w:top w:val="nil"/>
              <w:left w:val="nil"/>
              <w:bottom w:val="nil"/>
              <w:right w:val="nil"/>
            </w:tcBorders>
            <w:shd w:val="clear" w:color="auto" w:fill="auto"/>
            <w:vAlign w:val="bottom"/>
          </w:tcPr>
          <w:p w:rsidR="001E13ED" w:rsidRDefault="00047F28">
            <w:pPr>
              <w:jc w:val="center"/>
              <w:rPr>
                <w:color w:val="000000"/>
              </w:rPr>
            </w:pPr>
            <w:r>
              <w:rPr>
                <w:color w:val="000000"/>
              </w:rPr>
              <w:t>£</w:t>
            </w: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047F28">
            <w:pPr>
              <w:jc w:val="left"/>
              <w:rPr>
                <w:color w:val="000000"/>
              </w:rPr>
            </w:pPr>
            <w:r>
              <w:rPr>
                <w:color w:val="000000"/>
              </w:rPr>
              <w:t>30 Apr</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c/d</w:t>
            </w:r>
          </w:p>
        </w:tc>
        <w:tc>
          <w:tcPr>
            <w:tcW w:w="1566" w:type="dxa"/>
            <w:tcBorders>
              <w:top w:val="nil"/>
              <w:left w:val="nil"/>
              <w:bottom w:val="nil"/>
              <w:right w:val="nil"/>
            </w:tcBorders>
            <w:shd w:val="clear" w:color="auto" w:fill="auto"/>
            <w:vAlign w:val="bottom"/>
          </w:tcPr>
          <w:p w:rsidR="001E13ED" w:rsidRDefault="00047F28">
            <w:pPr>
              <w:jc w:val="right"/>
              <w:rPr>
                <w:color w:val="000000"/>
              </w:rPr>
            </w:pPr>
            <w:r>
              <w:rPr>
                <w:color w:val="000000"/>
              </w:rPr>
              <w:t>40,000</w:t>
            </w: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1 Apr</w:t>
            </w:r>
          </w:p>
        </w:tc>
        <w:tc>
          <w:tcPr>
            <w:tcW w:w="1447"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b/d</w:t>
            </w:r>
          </w:p>
        </w:tc>
        <w:tc>
          <w:tcPr>
            <w:tcW w:w="975" w:type="dxa"/>
            <w:tcBorders>
              <w:top w:val="nil"/>
              <w:left w:val="nil"/>
              <w:bottom w:val="nil"/>
              <w:right w:val="nil"/>
            </w:tcBorders>
            <w:shd w:val="clear" w:color="auto" w:fill="auto"/>
            <w:vAlign w:val="bottom"/>
          </w:tcPr>
          <w:p w:rsidR="001E13ED" w:rsidRDefault="00047F28">
            <w:pPr>
              <w:jc w:val="left"/>
              <w:rPr>
                <w:color w:val="000000"/>
              </w:rPr>
            </w:pPr>
            <w:r>
              <w:rPr>
                <w:color w:val="000000"/>
              </w:rPr>
              <w:t>40,000 </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lef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single" w:sz="4" w:space="0" w:color="000000"/>
              <w:left w:val="nil"/>
              <w:bottom w:val="single" w:sz="6" w:space="0" w:color="000000"/>
              <w:right w:val="nil"/>
            </w:tcBorders>
            <w:shd w:val="clear" w:color="auto" w:fill="auto"/>
            <w:vAlign w:val="bottom"/>
          </w:tcPr>
          <w:p w:rsidR="001E13ED" w:rsidRDefault="00047F28">
            <w:pPr>
              <w:jc w:val="right"/>
              <w:rPr>
                <w:b/>
                <w:color w:val="000000"/>
              </w:rPr>
            </w:pPr>
            <w:r>
              <w:rPr>
                <w:b/>
                <w:color w:val="000000"/>
              </w:rPr>
              <w:t>40,000</w:t>
            </w:r>
          </w:p>
        </w:tc>
        <w:tc>
          <w:tcPr>
            <w:tcW w:w="948" w:type="dxa"/>
            <w:tcBorders>
              <w:top w:val="nil"/>
              <w:left w:val="single" w:sz="12" w:space="0" w:color="000000"/>
              <w:bottom w:val="nil"/>
              <w:right w:val="nil"/>
            </w:tcBorders>
            <w:shd w:val="clear" w:color="auto" w:fill="auto"/>
            <w:vAlign w:val="bottom"/>
          </w:tcPr>
          <w:p w:rsidR="001E13ED" w:rsidRDefault="00047F28">
            <w:pPr>
              <w:jc w:val="left"/>
              <w:rPr>
                <w:b/>
                <w:color w:val="000000"/>
              </w:rPr>
            </w:pPr>
            <w:r>
              <w:rPr>
                <w:b/>
                <w:color w:val="000000"/>
              </w:rPr>
              <w:t> </w:t>
            </w:r>
          </w:p>
        </w:tc>
        <w:tc>
          <w:tcPr>
            <w:tcW w:w="1447" w:type="dxa"/>
            <w:tcBorders>
              <w:top w:val="nil"/>
              <w:left w:val="nil"/>
              <w:bottom w:val="nil"/>
              <w:right w:val="nil"/>
            </w:tcBorders>
            <w:shd w:val="clear" w:color="auto" w:fill="auto"/>
            <w:vAlign w:val="bottom"/>
          </w:tcPr>
          <w:p w:rsidR="001E13ED" w:rsidRDefault="001E13ED">
            <w:pPr>
              <w:jc w:val="left"/>
              <w:rPr>
                <w:b/>
                <w:color w:val="000000"/>
              </w:rPr>
            </w:pPr>
          </w:p>
        </w:tc>
        <w:tc>
          <w:tcPr>
            <w:tcW w:w="975" w:type="dxa"/>
            <w:tcBorders>
              <w:top w:val="single" w:sz="4" w:space="0" w:color="000000"/>
              <w:left w:val="nil"/>
              <w:bottom w:val="single" w:sz="6" w:space="0" w:color="000000"/>
              <w:right w:val="nil"/>
            </w:tcBorders>
            <w:shd w:val="clear" w:color="auto" w:fill="auto"/>
            <w:vAlign w:val="bottom"/>
          </w:tcPr>
          <w:p w:rsidR="001E13ED" w:rsidRDefault="00047F28">
            <w:pPr>
              <w:jc w:val="right"/>
              <w:rPr>
                <w:b/>
                <w:color w:val="000000"/>
              </w:rPr>
            </w:pPr>
            <w:r>
              <w:rPr>
                <w:b/>
                <w:color w:val="000000"/>
              </w:rPr>
              <w:t>40,000</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righ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nil"/>
              <w:left w:val="nil"/>
              <w:bottom w:val="nil"/>
              <w:right w:val="nil"/>
            </w:tcBorders>
            <w:shd w:val="clear" w:color="auto" w:fill="auto"/>
            <w:vAlign w:val="bottom"/>
          </w:tcPr>
          <w:p w:rsidR="001E13ED" w:rsidRDefault="001E13ED">
            <w:pPr>
              <w:jc w:val="left"/>
            </w:pP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1 May</w:t>
            </w:r>
          </w:p>
        </w:tc>
        <w:tc>
          <w:tcPr>
            <w:tcW w:w="1447"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b/d</w:t>
            </w:r>
          </w:p>
        </w:tc>
        <w:tc>
          <w:tcPr>
            <w:tcW w:w="975" w:type="dxa"/>
            <w:tcBorders>
              <w:top w:val="nil"/>
              <w:left w:val="nil"/>
              <w:bottom w:val="nil"/>
              <w:right w:val="nil"/>
            </w:tcBorders>
            <w:shd w:val="clear" w:color="auto" w:fill="auto"/>
            <w:vAlign w:val="bottom"/>
          </w:tcPr>
          <w:p w:rsidR="001E13ED" w:rsidRDefault="00047F28">
            <w:pPr>
              <w:jc w:val="right"/>
              <w:rPr>
                <w:color w:val="000000"/>
              </w:rPr>
            </w:pPr>
            <w:r>
              <w:rPr>
                <w:color w:val="000000"/>
              </w:rPr>
              <w:t>40,000</w:t>
            </w:r>
          </w:p>
        </w:tc>
      </w:tr>
      <w:tr w:rsidR="001E13ED">
        <w:trPr>
          <w:trHeight w:val="315"/>
          <w:jc w:val="center"/>
        </w:trPr>
        <w:tc>
          <w:tcPr>
            <w:tcW w:w="929"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415"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566"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948" w:type="dxa"/>
            <w:tcBorders>
              <w:top w:val="nil"/>
              <w:left w:val="single" w:sz="12" w:space="0" w:color="000000"/>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975"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lef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2514" w:type="dxa"/>
            <w:gridSpan w:val="2"/>
            <w:tcBorders>
              <w:top w:val="nil"/>
              <w:left w:val="nil"/>
              <w:bottom w:val="nil"/>
              <w:right w:val="nil"/>
            </w:tcBorders>
            <w:shd w:val="clear" w:color="auto" w:fill="auto"/>
            <w:vAlign w:val="bottom"/>
          </w:tcPr>
          <w:p w:rsidR="001E13ED" w:rsidRDefault="001E13ED">
            <w:pPr>
              <w:jc w:val="center"/>
              <w:rPr>
                <w:b/>
                <w:color w:val="000000"/>
              </w:rPr>
            </w:pPr>
          </w:p>
          <w:p w:rsidR="001E13ED" w:rsidRDefault="00047F28">
            <w:pPr>
              <w:jc w:val="center"/>
              <w:rPr>
                <w:b/>
                <w:color w:val="000000"/>
              </w:rPr>
            </w:pPr>
            <w:r>
              <w:rPr>
                <w:b/>
                <w:color w:val="000000"/>
              </w:rPr>
              <w:t>Van</w:t>
            </w:r>
          </w:p>
        </w:tc>
        <w:tc>
          <w:tcPr>
            <w:tcW w:w="1447" w:type="dxa"/>
            <w:tcBorders>
              <w:top w:val="nil"/>
              <w:left w:val="nil"/>
              <w:bottom w:val="nil"/>
              <w:right w:val="nil"/>
            </w:tcBorders>
            <w:shd w:val="clear" w:color="auto" w:fill="auto"/>
            <w:vAlign w:val="bottom"/>
          </w:tcPr>
          <w:p w:rsidR="001E13ED" w:rsidRDefault="001E13ED">
            <w:pPr>
              <w:jc w:val="center"/>
              <w:rPr>
                <w:color w:val="000000"/>
              </w:rPr>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047F28">
            <w:pPr>
              <w:jc w:val="left"/>
              <w:rPr>
                <w:color w:val="000000"/>
              </w:rPr>
            </w:pPr>
            <w:r>
              <w:rPr>
                <w:color w:val="000000"/>
              </w:rPr>
              <w:t xml:space="preserve">1 April </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b/d</w:t>
            </w:r>
          </w:p>
        </w:tc>
        <w:tc>
          <w:tcPr>
            <w:tcW w:w="1566" w:type="dxa"/>
            <w:tcBorders>
              <w:top w:val="nil"/>
              <w:left w:val="nil"/>
              <w:bottom w:val="nil"/>
              <w:right w:val="nil"/>
            </w:tcBorders>
            <w:shd w:val="clear" w:color="auto" w:fill="auto"/>
            <w:vAlign w:val="bottom"/>
          </w:tcPr>
          <w:p w:rsidR="001E13ED" w:rsidRDefault="00047F28">
            <w:pPr>
              <w:jc w:val="left"/>
              <w:rPr>
                <w:color w:val="000000"/>
              </w:rPr>
            </w:pPr>
            <w:r>
              <w:rPr>
                <w:color w:val="000000"/>
              </w:rPr>
              <w:t>25,000 </w:t>
            </w: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30 Apr</w:t>
            </w:r>
          </w:p>
        </w:tc>
        <w:tc>
          <w:tcPr>
            <w:tcW w:w="1447"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c/d</w:t>
            </w:r>
          </w:p>
        </w:tc>
        <w:tc>
          <w:tcPr>
            <w:tcW w:w="975" w:type="dxa"/>
            <w:tcBorders>
              <w:top w:val="nil"/>
              <w:left w:val="nil"/>
              <w:bottom w:val="nil"/>
              <w:right w:val="nil"/>
            </w:tcBorders>
            <w:shd w:val="clear" w:color="auto" w:fill="auto"/>
            <w:vAlign w:val="bottom"/>
          </w:tcPr>
          <w:p w:rsidR="001E13ED" w:rsidRDefault="00047F28">
            <w:pPr>
              <w:jc w:val="left"/>
              <w:rPr>
                <w:color w:val="000000"/>
              </w:rPr>
            </w:pPr>
            <w:r>
              <w:rPr>
                <w:color w:val="000000"/>
              </w:rPr>
              <w:t>25,000 </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lef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single" w:sz="4" w:space="0" w:color="000000"/>
              <w:left w:val="nil"/>
              <w:bottom w:val="single" w:sz="6" w:space="0" w:color="000000"/>
              <w:right w:val="nil"/>
            </w:tcBorders>
            <w:shd w:val="clear" w:color="auto" w:fill="auto"/>
            <w:vAlign w:val="bottom"/>
          </w:tcPr>
          <w:p w:rsidR="001E13ED" w:rsidRDefault="00047F28">
            <w:pPr>
              <w:jc w:val="left"/>
              <w:rPr>
                <w:b/>
                <w:color w:val="000000"/>
              </w:rPr>
            </w:pPr>
            <w:r>
              <w:rPr>
                <w:b/>
                <w:color w:val="000000"/>
              </w:rPr>
              <w:t>25,000 </w:t>
            </w:r>
          </w:p>
        </w:tc>
        <w:tc>
          <w:tcPr>
            <w:tcW w:w="948" w:type="dxa"/>
            <w:tcBorders>
              <w:top w:val="nil"/>
              <w:left w:val="single" w:sz="12" w:space="0" w:color="000000"/>
              <w:bottom w:val="nil"/>
              <w:right w:val="nil"/>
            </w:tcBorders>
            <w:shd w:val="clear" w:color="auto" w:fill="auto"/>
            <w:vAlign w:val="bottom"/>
          </w:tcPr>
          <w:p w:rsidR="001E13ED" w:rsidRDefault="00047F28">
            <w:pPr>
              <w:jc w:val="left"/>
              <w:rPr>
                <w:b/>
                <w:color w:val="000000"/>
              </w:rPr>
            </w:pPr>
            <w:r>
              <w:rPr>
                <w:b/>
                <w:color w:val="000000"/>
              </w:rPr>
              <w:t> </w:t>
            </w:r>
          </w:p>
        </w:tc>
        <w:tc>
          <w:tcPr>
            <w:tcW w:w="1447" w:type="dxa"/>
            <w:tcBorders>
              <w:top w:val="nil"/>
              <w:left w:val="nil"/>
              <w:bottom w:val="nil"/>
              <w:right w:val="nil"/>
            </w:tcBorders>
            <w:shd w:val="clear" w:color="auto" w:fill="auto"/>
            <w:vAlign w:val="bottom"/>
          </w:tcPr>
          <w:p w:rsidR="001E13ED" w:rsidRDefault="001E13ED">
            <w:pPr>
              <w:jc w:val="left"/>
              <w:rPr>
                <w:b/>
                <w:color w:val="000000"/>
              </w:rPr>
            </w:pPr>
          </w:p>
        </w:tc>
        <w:tc>
          <w:tcPr>
            <w:tcW w:w="975" w:type="dxa"/>
            <w:tcBorders>
              <w:top w:val="single" w:sz="4" w:space="0" w:color="000000"/>
              <w:left w:val="nil"/>
              <w:bottom w:val="single" w:sz="6" w:space="0" w:color="000000"/>
              <w:right w:val="nil"/>
            </w:tcBorders>
            <w:shd w:val="clear" w:color="auto" w:fill="auto"/>
            <w:vAlign w:val="bottom"/>
          </w:tcPr>
          <w:p w:rsidR="001E13ED" w:rsidRDefault="00047F28">
            <w:pPr>
              <w:jc w:val="left"/>
              <w:rPr>
                <w:b/>
                <w:color w:val="000000"/>
              </w:rPr>
            </w:pPr>
            <w:r>
              <w:rPr>
                <w:b/>
                <w:color w:val="000000"/>
              </w:rPr>
              <w:t>25,000 </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047F28">
            <w:pPr>
              <w:jc w:val="left"/>
              <w:rPr>
                <w:color w:val="000000"/>
              </w:rPr>
            </w:pPr>
            <w:r>
              <w:rPr>
                <w:color w:val="000000"/>
              </w:rPr>
              <w:t xml:space="preserve">1 May </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b/d</w:t>
            </w:r>
          </w:p>
        </w:tc>
        <w:tc>
          <w:tcPr>
            <w:tcW w:w="1566" w:type="dxa"/>
            <w:tcBorders>
              <w:top w:val="nil"/>
              <w:left w:val="nil"/>
              <w:bottom w:val="nil"/>
              <w:right w:val="nil"/>
            </w:tcBorders>
            <w:shd w:val="clear" w:color="auto" w:fill="auto"/>
            <w:vAlign w:val="bottom"/>
          </w:tcPr>
          <w:p w:rsidR="001E13ED" w:rsidRDefault="00047F28">
            <w:pPr>
              <w:jc w:val="left"/>
              <w:rPr>
                <w:color w:val="000000"/>
              </w:rPr>
            </w:pPr>
            <w:r>
              <w:rPr>
                <w:color w:val="000000"/>
              </w:rPr>
              <w:t>25,000 </w:t>
            </w: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nil"/>
              <w:right w:val="nil"/>
            </w:tcBorders>
            <w:shd w:val="clear" w:color="auto" w:fill="auto"/>
            <w:vAlign w:val="bottom"/>
          </w:tcPr>
          <w:p w:rsidR="001E13ED" w:rsidRDefault="001E13ED">
            <w:pPr>
              <w:jc w:val="left"/>
              <w:rPr>
                <w:color w:val="000000"/>
              </w:rPr>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15"/>
          <w:jc w:val="center"/>
        </w:trPr>
        <w:tc>
          <w:tcPr>
            <w:tcW w:w="929"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415"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566"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948" w:type="dxa"/>
            <w:tcBorders>
              <w:top w:val="nil"/>
              <w:left w:val="single" w:sz="12" w:space="0" w:color="000000"/>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975"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lef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2514" w:type="dxa"/>
            <w:gridSpan w:val="2"/>
            <w:tcBorders>
              <w:top w:val="nil"/>
              <w:left w:val="nil"/>
              <w:bottom w:val="nil"/>
              <w:right w:val="nil"/>
            </w:tcBorders>
            <w:shd w:val="clear" w:color="auto" w:fill="auto"/>
            <w:vAlign w:val="bottom"/>
          </w:tcPr>
          <w:p w:rsidR="001E13ED" w:rsidRDefault="001E13ED">
            <w:pPr>
              <w:jc w:val="center"/>
              <w:rPr>
                <w:b/>
                <w:color w:val="000000"/>
              </w:rPr>
            </w:pPr>
          </w:p>
          <w:p w:rsidR="001E13ED" w:rsidRDefault="001E13ED">
            <w:pPr>
              <w:jc w:val="center"/>
              <w:rPr>
                <w:b/>
                <w:color w:val="000000"/>
              </w:rPr>
            </w:pPr>
          </w:p>
          <w:p w:rsidR="001E13ED" w:rsidRDefault="00047F28">
            <w:pPr>
              <w:jc w:val="center"/>
              <w:rPr>
                <w:b/>
                <w:color w:val="000000"/>
              </w:rPr>
            </w:pPr>
            <w:r>
              <w:rPr>
                <w:b/>
                <w:color w:val="000000"/>
              </w:rPr>
              <w:t>Bank</w:t>
            </w:r>
          </w:p>
          <w:p w:rsidR="001E13ED" w:rsidRDefault="001E13ED">
            <w:pPr>
              <w:jc w:val="center"/>
              <w:rPr>
                <w:b/>
                <w:color w:val="000000"/>
              </w:rPr>
            </w:pPr>
          </w:p>
        </w:tc>
        <w:tc>
          <w:tcPr>
            <w:tcW w:w="1447" w:type="dxa"/>
            <w:tcBorders>
              <w:top w:val="nil"/>
              <w:left w:val="nil"/>
              <w:bottom w:val="nil"/>
              <w:right w:val="nil"/>
            </w:tcBorders>
            <w:shd w:val="clear" w:color="auto" w:fill="auto"/>
            <w:vAlign w:val="bottom"/>
          </w:tcPr>
          <w:p w:rsidR="001E13ED" w:rsidRDefault="001E13ED">
            <w:pPr>
              <w:jc w:val="center"/>
              <w:rPr>
                <w:color w:val="000000"/>
              </w:rPr>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047F28">
            <w:pPr>
              <w:jc w:val="right"/>
              <w:rPr>
                <w:color w:val="000000"/>
              </w:rPr>
            </w:pPr>
            <w:r>
              <w:rPr>
                <w:color w:val="000000"/>
              </w:rPr>
              <w:t>01-Apr</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b/d</w:t>
            </w:r>
          </w:p>
        </w:tc>
        <w:tc>
          <w:tcPr>
            <w:tcW w:w="1566" w:type="dxa"/>
            <w:tcBorders>
              <w:top w:val="nil"/>
              <w:left w:val="nil"/>
              <w:bottom w:val="nil"/>
              <w:right w:val="nil"/>
            </w:tcBorders>
            <w:shd w:val="clear" w:color="auto" w:fill="auto"/>
            <w:vAlign w:val="bottom"/>
          </w:tcPr>
          <w:p w:rsidR="001E13ED" w:rsidRDefault="00047F28">
            <w:pPr>
              <w:jc w:val="left"/>
              <w:rPr>
                <w:color w:val="000000"/>
              </w:rPr>
            </w:pPr>
            <w:r>
              <w:rPr>
                <w:color w:val="000000"/>
              </w:rPr>
              <w:t>10,000 </w:t>
            </w: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03-Apr</w:t>
            </w:r>
          </w:p>
        </w:tc>
        <w:tc>
          <w:tcPr>
            <w:tcW w:w="1447" w:type="dxa"/>
            <w:tcBorders>
              <w:top w:val="nil"/>
              <w:left w:val="nil"/>
              <w:bottom w:val="nil"/>
              <w:right w:val="nil"/>
            </w:tcBorders>
            <w:shd w:val="clear" w:color="auto" w:fill="auto"/>
            <w:vAlign w:val="bottom"/>
          </w:tcPr>
          <w:p w:rsidR="001E13ED" w:rsidRDefault="00047F28">
            <w:pPr>
              <w:jc w:val="left"/>
              <w:rPr>
                <w:color w:val="000000"/>
              </w:rPr>
            </w:pPr>
            <w:r>
              <w:rPr>
                <w:color w:val="000000"/>
              </w:rPr>
              <w:t>Payables</w:t>
            </w:r>
          </w:p>
        </w:tc>
        <w:tc>
          <w:tcPr>
            <w:tcW w:w="975" w:type="dxa"/>
            <w:tcBorders>
              <w:top w:val="nil"/>
              <w:left w:val="nil"/>
              <w:bottom w:val="nil"/>
              <w:right w:val="nil"/>
            </w:tcBorders>
            <w:shd w:val="clear" w:color="auto" w:fill="auto"/>
            <w:vAlign w:val="bottom"/>
          </w:tcPr>
          <w:p w:rsidR="001E13ED" w:rsidRDefault="00047F28">
            <w:pPr>
              <w:jc w:val="right"/>
              <w:rPr>
                <w:color w:val="000000"/>
              </w:rPr>
            </w:pPr>
            <w:r>
              <w:rPr>
                <w:color w:val="000000"/>
              </w:rPr>
              <w:t>4,400</w:t>
            </w: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1E13ED">
            <w:pPr>
              <w:jc w:val="righ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nil"/>
              <w:left w:val="nil"/>
              <w:bottom w:val="nil"/>
              <w:right w:val="nil"/>
            </w:tcBorders>
            <w:shd w:val="clear" w:color="auto" w:fill="auto"/>
            <w:vAlign w:val="bottom"/>
          </w:tcPr>
          <w:p w:rsidR="001E13ED" w:rsidRDefault="001E13ED">
            <w:pPr>
              <w:jc w:val="left"/>
            </w:pP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11-Apr</w:t>
            </w:r>
          </w:p>
        </w:tc>
        <w:tc>
          <w:tcPr>
            <w:tcW w:w="1447" w:type="dxa"/>
            <w:tcBorders>
              <w:top w:val="nil"/>
              <w:left w:val="nil"/>
              <w:bottom w:val="nil"/>
              <w:right w:val="nil"/>
            </w:tcBorders>
            <w:shd w:val="clear" w:color="auto" w:fill="auto"/>
            <w:vAlign w:val="bottom"/>
          </w:tcPr>
          <w:p w:rsidR="001E13ED" w:rsidRDefault="00047F28">
            <w:pPr>
              <w:jc w:val="left"/>
              <w:rPr>
                <w:color w:val="000000"/>
              </w:rPr>
            </w:pPr>
            <w:r>
              <w:rPr>
                <w:color w:val="000000"/>
              </w:rPr>
              <w:t>Petrol expenses</w:t>
            </w:r>
          </w:p>
        </w:tc>
        <w:tc>
          <w:tcPr>
            <w:tcW w:w="975" w:type="dxa"/>
            <w:tcBorders>
              <w:top w:val="nil"/>
              <w:left w:val="nil"/>
              <w:bottom w:val="nil"/>
              <w:right w:val="nil"/>
            </w:tcBorders>
            <w:shd w:val="clear" w:color="auto" w:fill="auto"/>
            <w:vAlign w:val="bottom"/>
          </w:tcPr>
          <w:p w:rsidR="001E13ED" w:rsidRDefault="00047F28">
            <w:pPr>
              <w:jc w:val="right"/>
              <w:rPr>
                <w:color w:val="000000"/>
              </w:rPr>
            </w:pPr>
            <w:r>
              <w:rPr>
                <w:color w:val="000000"/>
              </w:rPr>
              <w:t>120</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righ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nil"/>
              <w:left w:val="nil"/>
              <w:bottom w:val="nil"/>
              <w:right w:val="nil"/>
            </w:tcBorders>
            <w:shd w:val="clear" w:color="auto" w:fill="auto"/>
            <w:vAlign w:val="bottom"/>
          </w:tcPr>
          <w:p w:rsidR="001E13ED" w:rsidRDefault="001E13ED">
            <w:pPr>
              <w:jc w:val="left"/>
            </w:pP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18-Apr</w:t>
            </w:r>
          </w:p>
        </w:tc>
        <w:tc>
          <w:tcPr>
            <w:tcW w:w="1447" w:type="dxa"/>
            <w:tcBorders>
              <w:top w:val="nil"/>
              <w:left w:val="nil"/>
              <w:bottom w:val="nil"/>
              <w:right w:val="nil"/>
            </w:tcBorders>
            <w:shd w:val="clear" w:color="auto" w:fill="auto"/>
            <w:vAlign w:val="bottom"/>
          </w:tcPr>
          <w:p w:rsidR="001E13ED" w:rsidRDefault="00047F28">
            <w:pPr>
              <w:jc w:val="left"/>
              <w:rPr>
                <w:color w:val="000000"/>
              </w:rPr>
            </w:pPr>
            <w:r>
              <w:rPr>
                <w:color w:val="000000"/>
              </w:rPr>
              <w:t>Insurance</w:t>
            </w:r>
          </w:p>
        </w:tc>
        <w:tc>
          <w:tcPr>
            <w:tcW w:w="975" w:type="dxa"/>
            <w:tcBorders>
              <w:top w:val="nil"/>
              <w:left w:val="nil"/>
              <w:bottom w:val="nil"/>
              <w:right w:val="nil"/>
            </w:tcBorders>
            <w:shd w:val="clear" w:color="auto" w:fill="auto"/>
            <w:vAlign w:val="bottom"/>
          </w:tcPr>
          <w:p w:rsidR="001E13ED" w:rsidRDefault="00047F28">
            <w:pPr>
              <w:jc w:val="right"/>
              <w:rPr>
                <w:color w:val="000000"/>
              </w:rPr>
            </w:pPr>
            <w:r>
              <w:rPr>
                <w:color w:val="000000"/>
              </w:rPr>
              <w:t>750</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righ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nil"/>
              <w:left w:val="nil"/>
              <w:bottom w:val="nil"/>
              <w:right w:val="nil"/>
            </w:tcBorders>
            <w:shd w:val="clear" w:color="auto" w:fill="auto"/>
            <w:vAlign w:val="bottom"/>
          </w:tcPr>
          <w:p w:rsidR="001E13ED" w:rsidRDefault="001E13ED">
            <w:pPr>
              <w:jc w:val="left"/>
            </w:pP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nil"/>
              <w:right w:val="nil"/>
            </w:tcBorders>
            <w:shd w:val="clear" w:color="auto" w:fill="auto"/>
            <w:vAlign w:val="bottom"/>
          </w:tcPr>
          <w:p w:rsidR="001E13ED" w:rsidRDefault="001E13ED">
            <w:pPr>
              <w:jc w:val="left"/>
              <w:rPr>
                <w:color w:val="000000"/>
              </w:rPr>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1E13ED">
            <w:pPr>
              <w:jc w:val="left"/>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nil"/>
              <w:left w:val="nil"/>
              <w:bottom w:val="nil"/>
              <w:right w:val="nil"/>
            </w:tcBorders>
            <w:shd w:val="clear" w:color="auto" w:fill="auto"/>
            <w:vAlign w:val="bottom"/>
          </w:tcPr>
          <w:p w:rsidR="001E13ED" w:rsidRDefault="001E13ED">
            <w:pPr>
              <w:jc w:val="left"/>
            </w:pPr>
          </w:p>
        </w:tc>
        <w:tc>
          <w:tcPr>
            <w:tcW w:w="948" w:type="dxa"/>
            <w:tcBorders>
              <w:top w:val="nil"/>
              <w:left w:val="nil"/>
              <w:bottom w:val="nil"/>
              <w:right w:val="nil"/>
            </w:tcBorders>
            <w:shd w:val="clear" w:color="auto" w:fill="auto"/>
            <w:vAlign w:val="bottom"/>
          </w:tcPr>
          <w:p w:rsidR="001E13ED" w:rsidRDefault="00047F28">
            <w:pPr>
              <w:jc w:val="left"/>
              <w:rPr>
                <w:color w:val="000000"/>
              </w:rPr>
            </w:pPr>
            <w:r>
              <w:rPr>
                <w:color w:val="000000"/>
              </w:rPr>
              <w:t>30 Apr</w:t>
            </w:r>
          </w:p>
        </w:tc>
        <w:tc>
          <w:tcPr>
            <w:tcW w:w="1447"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c/d</w:t>
            </w:r>
          </w:p>
        </w:tc>
        <w:tc>
          <w:tcPr>
            <w:tcW w:w="975" w:type="dxa"/>
            <w:tcBorders>
              <w:top w:val="nil"/>
              <w:left w:val="nil"/>
              <w:bottom w:val="nil"/>
              <w:right w:val="nil"/>
            </w:tcBorders>
            <w:shd w:val="clear" w:color="auto" w:fill="auto"/>
            <w:vAlign w:val="bottom"/>
          </w:tcPr>
          <w:p w:rsidR="001E13ED" w:rsidRDefault="00047F28">
            <w:pPr>
              <w:jc w:val="right"/>
              <w:rPr>
                <w:color w:val="000000"/>
              </w:rPr>
            </w:pPr>
            <w:r>
              <w:rPr>
                <w:color w:val="000000"/>
              </w:rPr>
              <w:t>4,730</w:t>
            </w: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1E13ED">
            <w:pPr>
              <w:jc w:val="righ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nil"/>
              <w:left w:val="nil"/>
              <w:bottom w:val="nil"/>
              <w:right w:val="nil"/>
            </w:tcBorders>
            <w:shd w:val="clear" w:color="auto" w:fill="auto"/>
            <w:vAlign w:val="bottom"/>
          </w:tcPr>
          <w:p w:rsidR="001E13ED" w:rsidRDefault="001E13ED">
            <w:pPr>
              <w:jc w:val="left"/>
            </w:pP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nil"/>
              <w:right w:val="nil"/>
            </w:tcBorders>
            <w:shd w:val="clear" w:color="auto" w:fill="auto"/>
            <w:vAlign w:val="bottom"/>
          </w:tcPr>
          <w:p w:rsidR="001E13ED" w:rsidRDefault="001E13ED">
            <w:pPr>
              <w:jc w:val="left"/>
              <w:rPr>
                <w:color w:val="000000"/>
              </w:rPr>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1E13ED">
            <w:pPr>
              <w:jc w:val="left"/>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nil"/>
              <w:left w:val="nil"/>
              <w:bottom w:val="nil"/>
              <w:right w:val="nil"/>
            </w:tcBorders>
            <w:shd w:val="clear" w:color="auto" w:fill="auto"/>
            <w:vAlign w:val="bottom"/>
          </w:tcPr>
          <w:p w:rsidR="001E13ED" w:rsidRDefault="001E13ED">
            <w:pPr>
              <w:jc w:val="left"/>
            </w:pP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nil"/>
              <w:right w:val="nil"/>
            </w:tcBorders>
            <w:shd w:val="clear" w:color="auto" w:fill="auto"/>
            <w:vAlign w:val="bottom"/>
          </w:tcPr>
          <w:p w:rsidR="001E13ED" w:rsidRDefault="001E13ED">
            <w:pPr>
              <w:jc w:val="left"/>
              <w:rPr>
                <w:color w:val="000000"/>
              </w:rPr>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left"/>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single" w:sz="4" w:space="0" w:color="000000"/>
              <w:left w:val="nil"/>
              <w:bottom w:val="single" w:sz="6" w:space="0" w:color="000000"/>
              <w:right w:val="nil"/>
            </w:tcBorders>
            <w:shd w:val="clear" w:color="auto" w:fill="auto"/>
            <w:vAlign w:val="bottom"/>
          </w:tcPr>
          <w:p w:rsidR="001E13ED" w:rsidRDefault="00047F28">
            <w:pPr>
              <w:jc w:val="left"/>
              <w:rPr>
                <w:b/>
                <w:color w:val="000000"/>
              </w:rPr>
            </w:pPr>
            <w:r>
              <w:rPr>
                <w:b/>
                <w:color w:val="000000"/>
              </w:rPr>
              <w:t>10,000 </w:t>
            </w:r>
          </w:p>
        </w:tc>
        <w:tc>
          <w:tcPr>
            <w:tcW w:w="948" w:type="dxa"/>
            <w:tcBorders>
              <w:top w:val="nil"/>
              <w:left w:val="single" w:sz="12" w:space="0" w:color="000000"/>
              <w:bottom w:val="nil"/>
              <w:right w:val="nil"/>
            </w:tcBorders>
            <w:shd w:val="clear" w:color="auto" w:fill="auto"/>
            <w:vAlign w:val="bottom"/>
          </w:tcPr>
          <w:p w:rsidR="001E13ED" w:rsidRDefault="00047F28">
            <w:pPr>
              <w:jc w:val="left"/>
              <w:rPr>
                <w:b/>
                <w:color w:val="000000"/>
              </w:rPr>
            </w:pPr>
            <w:r>
              <w:rPr>
                <w:b/>
                <w:color w:val="000000"/>
              </w:rPr>
              <w:t> </w:t>
            </w:r>
          </w:p>
        </w:tc>
        <w:tc>
          <w:tcPr>
            <w:tcW w:w="1447" w:type="dxa"/>
            <w:tcBorders>
              <w:top w:val="nil"/>
              <w:left w:val="nil"/>
              <w:bottom w:val="nil"/>
              <w:right w:val="nil"/>
            </w:tcBorders>
            <w:shd w:val="clear" w:color="auto" w:fill="auto"/>
            <w:vAlign w:val="bottom"/>
          </w:tcPr>
          <w:p w:rsidR="001E13ED" w:rsidRDefault="001E13ED">
            <w:pPr>
              <w:jc w:val="left"/>
              <w:rPr>
                <w:b/>
                <w:color w:val="000000"/>
              </w:rPr>
            </w:pPr>
          </w:p>
        </w:tc>
        <w:tc>
          <w:tcPr>
            <w:tcW w:w="975" w:type="dxa"/>
            <w:tcBorders>
              <w:top w:val="single" w:sz="4" w:space="0" w:color="000000"/>
              <w:left w:val="nil"/>
              <w:bottom w:val="single" w:sz="6" w:space="0" w:color="000000"/>
              <w:right w:val="nil"/>
            </w:tcBorders>
            <w:shd w:val="clear" w:color="auto" w:fill="auto"/>
            <w:vAlign w:val="bottom"/>
          </w:tcPr>
          <w:p w:rsidR="001E13ED" w:rsidRDefault="00047F28">
            <w:pPr>
              <w:jc w:val="right"/>
              <w:rPr>
                <w:b/>
                <w:color w:val="000000"/>
              </w:rPr>
            </w:pPr>
            <w:r>
              <w:rPr>
                <w:b/>
                <w:color w:val="000000"/>
              </w:rPr>
              <w:t>10,000</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047F28">
            <w:pPr>
              <w:jc w:val="left"/>
              <w:rPr>
                <w:color w:val="000000"/>
              </w:rPr>
            </w:pPr>
            <w:r>
              <w:rPr>
                <w:color w:val="000000"/>
              </w:rPr>
              <w:t>1 Apr</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b/d</w:t>
            </w:r>
          </w:p>
        </w:tc>
        <w:tc>
          <w:tcPr>
            <w:tcW w:w="1566" w:type="dxa"/>
            <w:tcBorders>
              <w:top w:val="nil"/>
              <w:left w:val="nil"/>
              <w:bottom w:val="nil"/>
              <w:right w:val="nil"/>
            </w:tcBorders>
            <w:shd w:val="clear" w:color="auto" w:fill="auto"/>
            <w:vAlign w:val="bottom"/>
          </w:tcPr>
          <w:p w:rsidR="001E13ED" w:rsidRDefault="00047F28">
            <w:pPr>
              <w:jc w:val="right"/>
              <w:rPr>
                <w:color w:val="000000"/>
              </w:rPr>
            </w:pPr>
            <w:r>
              <w:rPr>
                <w:color w:val="000000"/>
              </w:rPr>
              <w:t>4,730</w:t>
            </w:r>
          </w:p>
        </w:tc>
        <w:tc>
          <w:tcPr>
            <w:tcW w:w="948" w:type="dxa"/>
            <w:tcBorders>
              <w:top w:val="nil"/>
              <w:left w:val="nil"/>
              <w:bottom w:val="nil"/>
              <w:right w:val="nil"/>
            </w:tcBorders>
            <w:shd w:val="clear" w:color="auto" w:fill="auto"/>
            <w:vAlign w:val="bottom"/>
          </w:tcPr>
          <w:p w:rsidR="001E13ED" w:rsidRDefault="001E13ED">
            <w:pPr>
              <w:jc w:val="right"/>
              <w:rPr>
                <w:color w:val="000000"/>
              </w:rPr>
            </w:pPr>
          </w:p>
        </w:tc>
        <w:tc>
          <w:tcPr>
            <w:tcW w:w="1447" w:type="dxa"/>
            <w:tcBorders>
              <w:top w:val="nil"/>
              <w:left w:val="nil"/>
              <w:bottom w:val="nil"/>
              <w:right w:val="nil"/>
            </w:tcBorders>
            <w:shd w:val="clear" w:color="auto" w:fill="auto"/>
            <w:vAlign w:val="bottom"/>
          </w:tcPr>
          <w:p w:rsidR="001E13ED" w:rsidRDefault="001E13ED">
            <w:pPr>
              <w:jc w:val="left"/>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1E13ED">
            <w:pPr>
              <w:jc w:val="left"/>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nil"/>
              <w:left w:val="nil"/>
              <w:bottom w:val="nil"/>
              <w:right w:val="nil"/>
            </w:tcBorders>
            <w:shd w:val="clear" w:color="auto" w:fill="auto"/>
            <w:vAlign w:val="bottom"/>
          </w:tcPr>
          <w:p w:rsidR="001E13ED" w:rsidRDefault="001E13ED">
            <w:pPr>
              <w:jc w:val="left"/>
            </w:pP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nil"/>
              <w:right w:val="nil"/>
            </w:tcBorders>
            <w:shd w:val="clear" w:color="auto" w:fill="auto"/>
            <w:vAlign w:val="bottom"/>
          </w:tcPr>
          <w:p w:rsidR="001E13ED" w:rsidRDefault="001E13ED">
            <w:pPr>
              <w:jc w:val="left"/>
              <w:rPr>
                <w:color w:val="000000"/>
              </w:rPr>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left"/>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nil"/>
              <w:left w:val="nil"/>
              <w:bottom w:val="nil"/>
              <w:right w:val="nil"/>
            </w:tcBorders>
            <w:shd w:val="clear" w:color="auto" w:fill="auto"/>
            <w:vAlign w:val="bottom"/>
          </w:tcPr>
          <w:p w:rsidR="001E13ED" w:rsidRDefault="001E13ED">
            <w:pPr>
              <w:jc w:val="left"/>
            </w:pPr>
          </w:p>
        </w:tc>
        <w:tc>
          <w:tcPr>
            <w:tcW w:w="948" w:type="dxa"/>
            <w:tcBorders>
              <w:top w:val="nil"/>
              <w:left w:val="single" w:sz="12" w:space="0" w:color="000000"/>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975"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lef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2514" w:type="dxa"/>
            <w:gridSpan w:val="2"/>
            <w:tcBorders>
              <w:top w:val="nil"/>
              <w:left w:val="nil"/>
              <w:bottom w:val="nil"/>
              <w:right w:val="nil"/>
            </w:tcBorders>
            <w:shd w:val="clear" w:color="auto" w:fill="auto"/>
            <w:vAlign w:val="bottom"/>
          </w:tcPr>
          <w:p w:rsidR="001E13ED" w:rsidRDefault="001E13ED">
            <w:pPr>
              <w:jc w:val="center"/>
              <w:rPr>
                <w:color w:val="000000"/>
              </w:rPr>
            </w:pPr>
          </w:p>
          <w:p w:rsidR="001E13ED" w:rsidRDefault="00047F28">
            <w:pPr>
              <w:jc w:val="center"/>
              <w:rPr>
                <w:b/>
                <w:color w:val="000000"/>
              </w:rPr>
            </w:pPr>
            <w:r>
              <w:rPr>
                <w:b/>
                <w:color w:val="000000"/>
              </w:rPr>
              <w:t>Receivables</w:t>
            </w:r>
          </w:p>
          <w:p w:rsidR="001E13ED" w:rsidRDefault="001E13ED">
            <w:pPr>
              <w:jc w:val="center"/>
              <w:rPr>
                <w:color w:val="000000"/>
              </w:rPr>
            </w:pPr>
          </w:p>
          <w:p w:rsidR="001E13ED" w:rsidRDefault="001E13ED">
            <w:pPr>
              <w:jc w:val="center"/>
              <w:rPr>
                <w:color w:val="000000"/>
              </w:rPr>
            </w:pPr>
          </w:p>
        </w:tc>
        <w:tc>
          <w:tcPr>
            <w:tcW w:w="1447" w:type="dxa"/>
            <w:tcBorders>
              <w:top w:val="nil"/>
              <w:left w:val="nil"/>
              <w:bottom w:val="nil"/>
              <w:right w:val="nil"/>
            </w:tcBorders>
            <w:shd w:val="clear" w:color="auto" w:fill="auto"/>
            <w:vAlign w:val="bottom"/>
          </w:tcPr>
          <w:p w:rsidR="001E13ED" w:rsidRDefault="001E13ED">
            <w:pPr>
              <w:jc w:val="center"/>
              <w:rPr>
                <w:color w:val="000000"/>
              </w:rPr>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047F28">
            <w:pPr>
              <w:jc w:val="right"/>
              <w:rPr>
                <w:color w:val="000000"/>
              </w:rPr>
            </w:pPr>
            <w:r>
              <w:rPr>
                <w:color w:val="000000"/>
              </w:rPr>
              <w:t>01-Apr</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b/d</w:t>
            </w:r>
          </w:p>
        </w:tc>
        <w:tc>
          <w:tcPr>
            <w:tcW w:w="1566" w:type="dxa"/>
            <w:tcBorders>
              <w:top w:val="nil"/>
              <w:left w:val="nil"/>
              <w:bottom w:val="nil"/>
              <w:right w:val="nil"/>
            </w:tcBorders>
            <w:shd w:val="clear" w:color="auto" w:fill="auto"/>
            <w:vAlign w:val="bottom"/>
          </w:tcPr>
          <w:p w:rsidR="001E13ED" w:rsidRDefault="00047F28">
            <w:pPr>
              <w:jc w:val="right"/>
              <w:rPr>
                <w:color w:val="000000"/>
              </w:rPr>
            </w:pPr>
            <w:r>
              <w:rPr>
                <w:color w:val="000000"/>
              </w:rPr>
              <w:t>17,000</w:t>
            </w:r>
          </w:p>
        </w:tc>
        <w:tc>
          <w:tcPr>
            <w:tcW w:w="948" w:type="dxa"/>
            <w:tcBorders>
              <w:top w:val="nil"/>
              <w:left w:val="nil"/>
              <w:bottom w:val="nil"/>
              <w:right w:val="nil"/>
            </w:tcBorders>
            <w:shd w:val="clear" w:color="auto" w:fill="auto"/>
            <w:vAlign w:val="bottom"/>
          </w:tcPr>
          <w:p w:rsidR="001E13ED" w:rsidRDefault="00047F28">
            <w:pPr>
              <w:jc w:val="left"/>
              <w:rPr>
                <w:color w:val="000000"/>
              </w:rPr>
            </w:pPr>
            <w:r>
              <w:rPr>
                <w:color w:val="000000"/>
              </w:rPr>
              <w:t>09-Apr</w:t>
            </w:r>
          </w:p>
        </w:tc>
        <w:tc>
          <w:tcPr>
            <w:tcW w:w="1447" w:type="dxa"/>
            <w:tcBorders>
              <w:top w:val="nil"/>
              <w:left w:val="nil"/>
              <w:bottom w:val="nil"/>
              <w:right w:val="nil"/>
            </w:tcBorders>
            <w:shd w:val="clear" w:color="auto" w:fill="auto"/>
            <w:vAlign w:val="bottom"/>
          </w:tcPr>
          <w:p w:rsidR="001E13ED" w:rsidRDefault="00047F28">
            <w:pPr>
              <w:jc w:val="left"/>
              <w:rPr>
                <w:color w:val="000000"/>
              </w:rPr>
            </w:pPr>
            <w:r>
              <w:rPr>
                <w:color w:val="000000"/>
              </w:rPr>
              <w:t>Cash</w:t>
            </w:r>
          </w:p>
        </w:tc>
        <w:tc>
          <w:tcPr>
            <w:tcW w:w="975" w:type="dxa"/>
            <w:tcBorders>
              <w:top w:val="nil"/>
              <w:left w:val="nil"/>
              <w:bottom w:val="nil"/>
              <w:right w:val="nil"/>
            </w:tcBorders>
            <w:shd w:val="clear" w:color="auto" w:fill="auto"/>
            <w:vAlign w:val="bottom"/>
          </w:tcPr>
          <w:p w:rsidR="001E13ED" w:rsidRDefault="00047F28">
            <w:pPr>
              <w:jc w:val="right"/>
              <w:rPr>
                <w:color w:val="000000"/>
              </w:rPr>
            </w:pPr>
            <w:r>
              <w:rPr>
                <w:color w:val="000000"/>
              </w:rPr>
              <w:t>2,000</w:t>
            </w: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047F28">
            <w:pPr>
              <w:jc w:val="right"/>
              <w:rPr>
                <w:color w:val="000000"/>
              </w:rPr>
            </w:pPr>
            <w:r>
              <w:rPr>
                <w:color w:val="000000"/>
              </w:rPr>
              <w:t>21-Apr</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Sales</w:t>
            </w:r>
          </w:p>
        </w:tc>
        <w:tc>
          <w:tcPr>
            <w:tcW w:w="1566" w:type="dxa"/>
            <w:tcBorders>
              <w:top w:val="nil"/>
              <w:left w:val="nil"/>
              <w:bottom w:val="nil"/>
              <w:right w:val="nil"/>
            </w:tcBorders>
            <w:shd w:val="clear" w:color="auto" w:fill="auto"/>
            <w:vAlign w:val="bottom"/>
          </w:tcPr>
          <w:p w:rsidR="001E13ED" w:rsidRDefault="00047F28">
            <w:pPr>
              <w:jc w:val="right"/>
              <w:rPr>
                <w:color w:val="000000"/>
              </w:rPr>
            </w:pPr>
            <w:r>
              <w:rPr>
                <w:color w:val="000000"/>
              </w:rPr>
              <w:t>1,900</w:t>
            </w:r>
          </w:p>
        </w:tc>
        <w:tc>
          <w:tcPr>
            <w:tcW w:w="948" w:type="dxa"/>
            <w:tcBorders>
              <w:top w:val="nil"/>
              <w:left w:val="nil"/>
              <w:bottom w:val="nil"/>
              <w:right w:val="nil"/>
            </w:tcBorders>
            <w:shd w:val="clear" w:color="auto" w:fill="auto"/>
            <w:vAlign w:val="bottom"/>
          </w:tcPr>
          <w:p w:rsidR="001E13ED" w:rsidRDefault="00047F28">
            <w:pPr>
              <w:jc w:val="left"/>
              <w:rPr>
                <w:color w:val="000000"/>
              </w:rPr>
            </w:pPr>
            <w:r>
              <w:rPr>
                <w:color w:val="000000"/>
              </w:rPr>
              <w:t>15-Apr</w:t>
            </w:r>
          </w:p>
        </w:tc>
        <w:tc>
          <w:tcPr>
            <w:tcW w:w="1447" w:type="dxa"/>
            <w:tcBorders>
              <w:top w:val="nil"/>
              <w:left w:val="nil"/>
              <w:bottom w:val="nil"/>
              <w:right w:val="nil"/>
            </w:tcBorders>
            <w:shd w:val="clear" w:color="auto" w:fill="auto"/>
            <w:vAlign w:val="bottom"/>
          </w:tcPr>
          <w:p w:rsidR="001E13ED" w:rsidRDefault="00047F28">
            <w:pPr>
              <w:jc w:val="left"/>
              <w:rPr>
                <w:color w:val="000000"/>
              </w:rPr>
            </w:pPr>
            <w:r>
              <w:rPr>
                <w:color w:val="000000"/>
              </w:rPr>
              <w:t>Cash</w:t>
            </w:r>
          </w:p>
        </w:tc>
        <w:tc>
          <w:tcPr>
            <w:tcW w:w="975" w:type="dxa"/>
            <w:tcBorders>
              <w:top w:val="nil"/>
              <w:left w:val="nil"/>
              <w:bottom w:val="nil"/>
              <w:right w:val="nil"/>
            </w:tcBorders>
            <w:shd w:val="clear" w:color="auto" w:fill="auto"/>
            <w:vAlign w:val="bottom"/>
          </w:tcPr>
          <w:p w:rsidR="001E13ED" w:rsidRDefault="00047F28">
            <w:pPr>
              <w:jc w:val="right"/>
              <w:rPr>
                <w:color w:val="000000"/>
              </w:rPr>
            </w:pPr>
            <w:r>
              <w:rPr>
                <w:color w:val="000000"/>
              </w:rPr>
              <w:t>1,800</w:t>
            </w: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1E13ED">
            <w:pPr>
              <w:jc w:val="righ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nil"/>
              <w:left w:val="nil"/>
              <w:bottom w:val="nil"/>
              <w:right w:val="nil"/>
            </w:tcBorders>
            <w:shd w:val="clear" w:color="auto" w:fill="auto"/>
            <w:vAlign w:val="bottom"/>
          </w:tcPr>
          <w:p w:rsidR="001E13ED" w:rsidRDefault="001E13ED">
            <w:pPr>
              <w:jc w:val="left"/>
            </w:pP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30 Apr</w:t>
            </w:r>
          </w:p>
        </w:tc>
        <w:tc>
          <w:tcPr>
            <w:tcW w:w="1447"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c/d</w:t>
            </w:r>
          </w:p>
        </w:tc>
        <w:tc>
          <w:tcPr>
            <w:tcW w:w="975" w:type="dxa"/>
            <w:tcBorders>
              <w:top w:val="nil"/>
              <w:left w:val="nil"/>
              <w:bottom w:val="nil"/>
              <w:right w:val="nil"/>
            </w:tcBorders>
            <w:shd w:val="clear" w:color="auto" w:fill="auto"/>
            <w:vAlign w:val="bottom"/>
          </w:tcPr>
          <w:p w:rsidR="001E13ED" w:rsidRDefault="00047F28">
            <w:pPr>
              <w:jc w:val="right"/>
              <w:rPr>
                <w:color w:val="000000"/>
              </w:rPr>
            </w:pPr>
            <w:r>
              <w:rPr>
                <w:color w:val="000000"/>
              </w:rPr>
              <w:t>15,100</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righ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single" w:sz="4" w:space="0" w:color="000000"/>
              <w:left w:val="nil"/>
              <w:bottom w:val="single" w:sz="6" w:space="0" w:color="000000"/>
              <w:right w:val="nil"/>
            </w:tcBorders>
            <w:shd w:val="clear" w:color="auto" w:fill="auto"/>
            <w:vAlign w:val="bottom"/>
          </w:tcPr>
          <w:p w:rsidR="001E13ED" w:rsidRDefault="00047F28">
            <w:pPr>
              <w:jc w:val="right"/>
              <w:rPr>
                <w:b/>
                <w:color w:val="000000"/>
              </w:rPr>
            </w:pPr>
            <w:r>
              <w:rPr>
                <w:b/>
                <w:color w:val="000000"/>
              </w:rPr>
              <w:t>18,900</w:t>
            </w:r>
          </w:p>
        </w:tc>
        <w:tc>
          <w:tcPr>
            <w:tcW w:w="948" w:type="dxa"/>
            <w:tcBorders>
              <w:top w:val="nil"/>
              <w:left w:val="single" w:sz="12" w:space="0" w:color="000000"/>
              <w:bottom w:val="nil"/>
              <w:right w:val="nil"/>
            </w:tcBorders>
            <w:shd w:val="clear" w:color="auto" w:fill="auto"/>
            <w:vAlign w:val="bottom"/>
          </w:tcPr>
          <w:p w:rsidR="001E13ED" w:rsidRDefault="00047F28">
            <w:pPr>
              <w:jc w:val="left"/>
              <w:rPr>
                <w:b/>
                <w:color w:val="000000"/>
              </w:rPr>
            </w:pPr>
            <w:r>
              <w:rPr>
                <w:b/>
                <w:color w:val="000000"/>
              </w:rPr>
              <w:t> </w:t>
            </w:r>
          </w:p>
        </w:tc>
        <w:tc>
          <w:tcPr>
            <w:tcW w:w="1447" w:type="dxa"/>
            <w:tcBorders>
              <w:top w:val="nil"/>
              <w:left w:val="nil"/>
              <w:bottom w:val="nil"/>
              <w:right w:val="nil"/>
            </w:tcBorders>
            <w:shd w:val="clear" w:color="auto" w:fill="auto"/>
            <w:vAlign w:val="bottom"/>
          </w:tcPr>
          <w:p w:rsidR="001E13ED" w:rsidRDefault="001E13ED">
            <w:pPr>
              <w:jc w:val="left"/>
              <w:rPr>
                <w:b/>
                <w:color w:val="000000"/>
              </w:rPr>
            </w:pPr>
          </w:p>
        </w:tc>
        <w:tc>
          <w:tcPr>
            <w:tcW w:w="975" w:type="dxa"/>
            <w:tcBorders>
              <w:top w:val="single" w:sz="4" w:space="0" w:color="000000"/>
              <w:left w:val="nil"/>
              <w:bottom w:val="single" w:sz="6" w:space="0" w:color="000000"/>
              <w:right w:val="nil"/>
            </w:tcBorders>
            <w:shd w:val="clear" w:color="auto" w:fill="auto"/>
            <w:vAlign w:val="bottom"/>
          </w:tcPr>
          <w:p w:rsidR="001E13ED" w:rsidRDefault="00047F28">
            <w:pPr>
              <w:jc w:val="right"/>
              <w:rPr>
                <w:b/>
                <w:color w:val="000000"/>
              </w:rPr>
            </w:pPr>
            <w:r>
              <w:rPr>
                <w:b/>
                <w:color w:val="000000"/>
              </w:rPr>
              <w:t>18,900</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047F28">
            <w:pPr>
              <w:jc w:val="left"/>
              <w:rPr>
                <w:color w:val="000000"/>
              </w:rPr>
            </w:pPr>
            <w:r>
              <w:rPr>
                <w:color w:val="000000"/>
              </w:rPr>
              <w:lastRenderedPageBreak/>
              <w:t>1 Apr</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b/d</w:t>
            </w:r>
          </w:p>
        </w:tc>
        <w:tc>
          <w:tcPr>
            <w:tcW w:w="1566" w:type="dxa"/>
            <w:tcBorders>
              <w:top w:val="nil"/>
              <w:left w:val="nil"/>
              <w:bottom w:val="nil"/>
              <w:right w:val="nil"/>
            </w:tcBorders>
            <w:shd w:val="clear" w:color="auto" w:fill="auto"/>
            <w:vAlign w:val="bottom"/>
          </w:tcPr>
          <w:p w:rsidR="001E13ED" w:rsidRDefault="00047F28">
            <w:pPr>
              <w:jc w:val="right"/>
              <w:rPr>
                <w:color w:val="000000"/>
              </w:rPr>
            </w:pPr>
            <w:r>
              <w:rPr>
                <w:color w:val="000000"/>
              </w:rPr>
              <w:t>15,100</w:t>
            </w: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nil"/>
              <w:right w:val="nil"/>
            </w:tcBorders>
            <w:shd w:val="clear" w:color="auto" w:fill="auto"/>
            <w:vAlign w:val="bottom"/>
          </w:tcPr>
          <w:p w:rsidR="001E13ED" w:rsidRDefault="001E13ED">
            <w:pPr>
              <w:jc w:val="left"/>
              <w:rPr>
                <w:color w:val="000000"/>
              </w:rPr>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1E13ED">
            <w:pPr>
              <w:jc w:val="left"/>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nil"/>
              <w:left w:val="nil"/>
              <w:bottom w:val="nil"/>
              <w:right w:val="nil"/>
            </w:tcBorders>
            <w:shd w:val="clear" w:color="auto" w:fill="auto"/>
            <w:vAlign w:val="bottom"/>
          </w:tcPr>
          <w:p w:rsidR="001E13ED" w:rsidRDefault="001E13ED">
            <w:pPr>
              <w:jc w:val="left"/>
            </w:pP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nil"/>
              <w:right w:val="nil"/>
            </w:tcBorders>
            <w:shd w:val="clear" w:color="auto" w:fill="auto"/>
            <w:vAlign w:val="bottom"/>
          </w:tcPr>
          <w:p w:rsidR="001E13ED" w:rsidRDefault="001E13ED">
            <w:pPr>
              <w:jc w:val="left"/>
              <w:rPr>
                <w:color w:val="000000"/>
              </w:rPr>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15"/>
          <w:jc w:val="center"/>
        </w:trPr>
        <w:tc>
          <w:tcPr>
            <w:tcW w:w="929"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415"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566"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948" w:type="dxa"/>
            <w:tcBorders>
              <w:top w:val="nil"/>
              <w:left w:val="single" w:sz="12" w:space="0" w:color="000000"/>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975"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lef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2514" w:type="dxa"/>
            <w:gridSpan w:val="2"/>
            <w:tcBorders>
              <w:top w:val="nil"/>
              <w:left w:val="nil"/>
              <w:bottom w:val="nil"/>
              <w:right w:val="nil"/>
            </w:tcBorders>
            <w:shd w:val="clear" w:color="auto" w:fill="auto"/>
            <w:vAlign w:val="bottom"/>
          </w:tcPr>
          <w:p w:rsidR="001E13ED" w:rsidRDefault="001E13ED">
            <w:pPr>
              <w:jc w:val="center"/>
              <w:rPr>
                <w:color w:val="000000"/>
              </w:rPr>
            </w:pPr>
          </w:p>
          <w:p w:rsidR="001E13ED" w:rsidRDefault="00047F28">
            <w:pPr>
              <w:jc w:val="center"/>
              <w:rPr>
                <w:b/>
                <w:color w:val="000000"/>
              </w:rPr>
            </w:pPr>
            <w:r>
              <w:rPr>
                <w:b/>
                <w:color w:val="000000"/>
              </w:rPr>
              <w:t>Payables</w:t>
            </w:r>
          </w:p>
          <w:p w:rsidR="001E13ED" w:rsidRDefault="001E13ED">
            <w:pPr>
              <w:jc w:val="center"/>
              <w:rPr>
                <w:color w:val="000000"/>
              </w:rPr>
            </w:pPr>
          </w:p>
        </w:tc>
        <w:tc>
          <w:tcPr>
            <w:tcW w:w="1447" w:type="dxa"/>
            <w:tcBorders>
              <w:top w:val="nil"/>
              <w:left w:val="nil"/>
              <w:bottom w:val="nil"/>
              <w:right w:val="nil"/>
            </w:tcBorders>
            <w:shd w:val="clear" w:color="auto" w:fill="auto"/>
            <w:vAlign w:val="bottom"/>
          </w:tcPr>
          <w:p w:rsidR="001E13ED" w:rsidRDefault="001E13ED">
            <w:pPr>
              <w:jc w:val="center"/>
              <w:rPr>
                <w:color w:val="000000"/>
              </w:rPr>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1E13ED">
            <w:pPr>
              <w:jc w:val="left"/>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nil"/>
              <w:left w:val="nil"/>
              <w:bottom w:val="nil"/>
              <w:right w:val="nil"/>
            </w:tcBorders>
            <w:shd w:val="clear" w:color="auto" w:fill="auto"/>
            <w:vAlign w:val="bottom"/>
          </w:tcPr>
          <w:p w:rsidR="001E13ED" w:rsidRDefault="001E13ED">
            <w:pPr>
              <w:jc w:val="left"/>
            </w:pP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nil"/>
              <w:right w:val="nil"/>
            </w:tcBorders>
            <w:shd w:val="clear" w:color="auto" w:fill="auto"/>
            <w:vAlign w:val="bottom"/>
          </w:tcPr>
          <w:p w:rsidR="001E13ED" w:rsidRDefault="001E13ED">
            <w:pPr>
              <w:jc w:val="left"/>
              <w:rPr>
                <w:color w:val="000000"/>
              </w:rPr>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047F28">
            <w:pPr>
              <w:jc w:val="left"/>
              <w:rPr>
                <w:color w:val="000000"/>
              </w:rPr>
            </w:pPr>
            <w:r>
              <w:rPr>
                <w:color w:val="000000"/>
              </w:rPr>
              <w:t>03-Apr</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Cash</w:t>
            </w:r>
          </w:p>
        </w:tc>
        <w:tc>
          <w:tcPr>
            <w:tcW w:w="1566" w:type="dxa"/>
            <w:tcBorders>
              <w:top w:val="nil"/>
              <w:left w:val="nil"/>
              <w:bottom w:val="nil"/>
              <w:right w:val="nil"/>
            </w:tcBorders>
            <w:shd w:val="clear" w:color="auto" w:fill="auto"/>
            <w:vAlign w:val="bottom"/>
          </w:tcPr>
          <w:p w:rsidR="001E13ED" w:rsidRDefault="00047F28">
            <w:pPr>
              <w:jc w:val="right"/>
              <w:rPr>
                <w:color w:val="000000"/>
              </w:rPr>
            </w:pPr>
            <w:r>
              <w:rPr>
                <w:color w:val="000000"/>
              </w:rPr>
              <w:t>4,400</w:t>
            </w:r>
          </w:p>
        </w:tc>
        <w:tc>
          <w:tcPr>
            <w:tcW w:w="948" w:type="dxa"/>
            <w:tcBorders>
              <w:top w:val="nil"/>
              <w:left w:val="nil"/>
              <w:bottom w:val="nil"/>
              <w:right w:val="nil"/>
            </w:tcBorders>
            <w:shd w:val="clear" w:color="auto" w:fill="auto"/>
            <w:vAlign w:val="bottom"/>
          </w:tcPr>
          <w:p w:rsidR="001E13ED" w:rsidRDefault="00047F28">
            <w:pPr>
              <w:jc w:val="right"/>
              <w:rPr>
                <w:color w:val="000000"/>
              </w:rPr>
            </w:pPr>
            <w:r>
              <w:rPr>
                <w:color w:val="000000"/>
              </w:rPr>
              <w:t>01-Apr</w:t>
            </w:r>
          </w:p>
        </w:tc>
        <w:tc>
          <w:tcPr>
            <w:tcW w:w="1447"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b/d</w:t>
            </w:r>
          </w:p>
        </w:tc>
        <w:tc>
          <w:tcPr>
            <w:tcW w:w="975" w:type="dxa"/>
            <w:tcBorders>
              <w:top w:val="nil"/>
              <w:left w:val="nil"/>
              <w:bottom w:val="nil"/>
              <w:right w:val="nil"/>
            </w:tcBorders>
            <w:shd w:val="clear" w:color="auto" w:fill="auto"/>
            <w:vAlign w:val="bottom"/>
          </w:tcPr>
          <w:p w:rsidR="001E13ED" w:rsidRDefault="00047F28">
            <w:pPr>
              <w:jc w:val="right"/>
              <w:rPr>
                <w:color w:val="000000"/>
              </w:rPr>
            </w:pPr>
            <w:r>
              <w:rPr>
                <w:color w:val="000000"/>
              </w:rPr>
              <w:t>12,000</w:t>
            </w: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047F28">
            <w:pPr>
              <w:jc w:val="right"/>
              <w:rPr>
                <w:color w:val="000000"/>
              </w:rPr>
            </w:pPr>
            <w:r>
              <w:rPr>
                <w:color w:val="000000"/>
              </w:rPr>
              <w:t>30-Apr</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c/d</w:t>
            </w:r>
          </w:p>
        </w:tc>
        <w:tc>
          <w:tcPr>
            <w:tcW w:w="1566" w:type="dxa"/>
            <w:tcBorders>
              <w:top w:val="nil"/>
              <w:left w:val="nil"/>
              <w:bottom w:val="nil"/>
              <w:right w:val="nil"/>
            </w:tcBorders>
            <w:shd w:val="clear" w:color="auto" w:fill="auto"/>
            <w:vAlign w:val="bottom"/>
          </w:tcPr>
          <w:p w:rsidR="001E13ED" w:rsidRDefault="00047F28">
            <w:pPr>
              <w:jc w:val="right"/>
              <w:rPr>
                <w:color w:val="000000"/>
              </w:rPr>
            </w:pPr>
            <w:r>
              <w:rPr>
                <w:color w:val="000000"/>
              </w:rPr>
              <w:t>10,100</w:t>
            </w: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20-Apr</w:t>
            </w:r>
          </w:p>
        </w:tc>
        <w:tc>
          <w:tcPr>
            <w:tcW w:w="1447" w:type="dxa"/>
            <w:tcBorders>
              <w:top w:val="nil"/>
              <w:left w:val="nil"/>
              <w:bottom w:val="nil"/>
              <w:right w:val="nil"/>
            </w:tcBorders>
            <w:shd w:val="clear" w:color="auto" w:fill="auto"/>
            <w:vAlign w:val="bottom"/>
          </w:tcPr>
          <w:p w:rsidR="001E13ED" w:rsidRDefault="00047F28">
            <w:pPr>
              <w:jc w:val="left"/>
              <w:rPr>
                <w:color w:val="000000"/>
              </w:rPr>
            </w:pPr>
            <w:r>
              <w:rPr>
                <w:color w:val="000000"/>
              </w:rPr>
              <w:t>Purchases</w:t>
            </w:r>
          </w:p>
        </w:tc>
        <w:tc>
          <w:tcPr>
            <w:tcW w:w="975" w:type="dxa"/>
            <w:tcBorders>
              <w:top w:val="nil"/>
              <w:left w:val="nil"/>
              <w:bottom w:val="nil"/>
              <w:right w:val="nil"/>
            </w:tcBorders>
            <w:shd w:val="clear" w:color="auto" w:fill="auto"/>
            <w:vAlign w:val="bottom"/>
          </w:tcPr>
          <w:p w:rsidR="001E13ED" w:rsidRDefault="00047F28">
            <w:pPr>
              <w:jc w:val="right"/>
              <w:rPr>
                <w:color w:val="000000"/>
              </w:rPr>
            </w:pPr>
            <w:r>
              <w:rPr>
                <w:color w:val="000000"/>
              </w:rPr>
              <w:t>2,500</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righ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single" w:sz="4" w:space="0" w:color="000000"/>
              <w:left w:val="nil"/>
              <w:bottom w:val="single" w:sz="6" w:space="0" w:color="000000"/>
              <w:right w:val="nil"/>
            </w:tcBorders>
            <w:shd w:val="clear" w:color="auto" w:fill="auto"/>
            <w:vAlign w:val="bottom"/>
          </w:tcPr>
          <w:p w:rsidR="001E13ED" w:rsidRDefault="00047F28">
            <w:pPr>
              <w:jc w:val="right"/>
              <w:rPr>
                <w:b/>
                <w:color w:val="000000"/>
              </w:rPr>
            </w:pPr>
            <w:r>
              <w:rPr>
                <w:b/>
                <w:color w:val="000000"/>
              </w:rPr>
              <w:t>14,500</w:t>
            </w:r>
          </w:p>
        </w:tc>
        <w:tc>
          <w:tcPr>
            <w:tcW w:w="948" w:type="dxa"/>
            <w:tcBorders>
              <w:top w:val="nil"/>
              <w:left w:val="single" w:sz="12" w:space="0" w:color="000000"/>
              <w:bottom w:val="nil"/>
              <w:right w:val="nil"/>
            </w:tcBorders>
            <w:shd w:val="clear" w:color="auto" w:fill="auto"/>
            <w:vAlign w:val="bottom"/>
          </w:tcPr>
          <w:p w:rsidR="001E13ED" w:rsidRDefault="00047F28">
            <w:pPr>
              <w:jc w:val="left"/>
              <w:rPr>
                <w:b/>
                <w:color w:val="000000"/>
              </w:rPr>
            </w:pPr>
            <w:r>
              <w:rPr>
                <w:b/>
                <w:color w:val="000000"/>
              </w:rPr>
              <w:t> </w:t>
            </w:r>
          </w:p>
        </w:tc>
        <w:tc>
          <w:tcPr>
            <w:tcW w:w="1447" w:type="dxa"/>
            <w:tcBorders>
              <w:top w:val="nil"/>
              <w:left w:val="nil"/>
              <w:bottom w:val="nil"/>
              <w:right w:val="nil"/>
            </w:tcBorders>
            <w:shd w:val="clear" w:color="auto" w:fill="auto"/>
            <w:vAlign w:val="bottom"/>
          </w:tcPr>
          <w:p w:rsidR="001E13ED" w:rsidRDefault="001E13ED">
            <w:pPr>
              <w:jc w:val="left"/>
              <w:rPr>
                <w:b/>
                <w:color w:val="000000"/>
              </w:rPr>
            </w:pPr>
          </w:p>
        </w:tc>
        <w:tc>
          <w:tcPr>
            <w:tcW w:w="975" w:type="dxa"/>
            <w:tcBorders>
              <w:top w:val="single" w:sz="4" w:space="0" w:color="000000"/>
              <w:left w:val="nil"/>
              <w:bottom w:val="single" w:sz="6" w:space="0" w:color="000000"/>
              <w:right w:val="nil"/>
            </w:tcBorders>
            <w:shd w:val="clear" w:color="auto" w:fill="auto"/>
            <w:vAlign w:val="bottom"/>
          </w:tcPr>
          <w:p w:rsidR="001E13ED" w:rsidRDefault="00047F28">
            <w:pPr>
              <w:jc w:val="right"/>
              <w:rPr>
                <w:b/>
                <w:color w:val="000000"/>
              </w:rPr>
            </w:pPr>
            <w:r>
              <w:rPr>
                <w:b/>
                <w:color w:val="000000"/>
              </w:rPr>
              <w:t>14,500</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righ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nil"/>
              <w:left w:val="nil"/>
              <w:bottom w:val="nil"/>
              <w:right w:val="nil"/>
            </w:tcBorders>
            <w:shd w:val="clear" w:color="auto" w:fill="auto"/>
            <w:vAlign w:val="bottom"/>
          </w:tcPr>
          <w:p w:rsidR="001E13ED" w:rsidRDefault="001E13ED">
            <w:pPr>
              <w:jc w:val="left"/>
            </w:pP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1 Apr</w:t>
            </w:r>
          </w:p>
        </w:tc>
        <w:tc>
          <w:tcPr>
            <w:tcW w:w="1447"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b/d</w:t>
            </w:r>
          </w:p>
        </w:tc>
        <w:tc>
          <w:tcPr>
            <w:tcW w:w="975" w:type="dxa"/>
            <w:tcBorders>
              <w:top w:val="nil"/>
              <w:left w:val="nil"/>
              <w:bottom w:val="nil"/>
              <w:right w:val="nil"/>
            </w:tcBorders>
            <w:shd w:val="clear" w:color="auto" w:fill="auto"/>
            <w:vAlign w:val="bottom"/>
          </w:tcPr>
          <w:p w:rsidR="001E13ED" w:rsidRDefault="00047F28">
            <w:pPr>
              <w:jc w:val="right"/>
              <w:rPr>
                <w:color w:val="000000"/>
              </w:rPr>
            </w:pPr>
            <w:r>
              <w:rPr>
                <w:color w:val="000000"/>
              </w:rPr>
              <w:t>10,100</w:t>
            </w:r>
          </w:p>
        </w:tc>
      </w:tr>
      <w:tr w:rsidR="001E13ED">
        <w:trPr>
          <w:trHeight w:val="315"/>
          <w:jc w:val="center"/>
        </w:trPr>
        <w:tc>
          <w:tcPr>
            <w:tcW w:w="929"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415"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566"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948" w:type="dxa"/>
            <w:tcBorders>
              <w:top w:val="nil"/>
              <w:left w:val="single" w:sz="12" w:space="0" w:color="000000"/>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975"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lef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2514" w:type="dxa"/>
            <w:gridSpan w:val="2"/>
            <w:tcBorders>
              <w:top w:val="nil"/>
              <w:left w:val="nil"/>
              <w:bottom w:val="nil"/>
              <w:right w:val="nil"/>
            </w:tcBorders>
            <w:shd w:val="clear" w:color="auto" w:fill="auto"/>
            <w:vAlign w:val="bottom"/>
          </w:tcPr>
          <w:p w:rsidR="001E13ED" w:rsidRDefault="001E13ED">
            <w:pPr>
              <w:jc w:val="center"/>
              <w:rPr>
                <w:b/>
                <w:color w:val="000000"/>
              </w:rPr>
            </w:pPr>
          </w:p>
          <w:p w:rsidR="001E13ED" w:rsidRDefault="00047F28">
            <w:pPr>
              <w:jc w:val="center"/>
              <w:rPr>
                <w:b/>
                <w:color w:val="000000"/>
              </w:rPr>
            </w:pPr>
            <w:r>
              <w:rPr>
                <w:b/>
                <w:color w:val="000000"/>
              </w:rPr>
              <w:t>Sales</w:t>
            </w:r>
          </w:p>
          <w:p w:rsidR="001E13ED" w:rsidRDefault="001E13ED">
            <w:pPr>
              <w:jc w:val="center"/>
              <w:rPr>
                <w:b/>
                <w:color w:val="000000"/>
              </w:rPr>
            </w:pPr>
          </w:p>
          <w:p w:rsidR="001E13ED" w:rsidRDefault="001E13ED">
            <w:pPr>
              <w:jc w:val="center"/>
              <w:rPr>
                <w:b/>
                <w:color w:val="000000"/>
              </w:rPr>
            </w:pPr>
          </w:p>
        </w:tc>
        <w:tc>
          <w:tcPr>
            <w:tcW w:w="1447" w:type="dxa"/>
            <w:tcBorders>
              <w:top w:val="nil"/>
              <w:left w:val="nil"/>
              <w:bottom w:val="nil"/>
              <w:right w:val="nil"/>
            </w:tcBorders>
            <w:shd w:val="clear" w:color="auto" w:fill="auto"/>
            <w:vAlign w:val="bottom"/>
          </w:tcPr>
          <w:p w:rsidR="001E13ED" w:rsidRDefault="001E13ED">
            <w:pPr>
              <w:jc w:val="center"/>
              <w:rPr>
                <w:color w:val="000000"/>
              </w:rPr>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047F28">
            <w:pPr>
              <w:jc w:val="right"/>
              <w:rPr>
                <w:color w:val="000000"/>
              </w:rPr>
            </w:pPr>
            <w:r>
              <w:rPr>
                <w:color w:val="000000"/>
              </w:rPr>
              <w:t>30-Apr</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c/d</w:t>
            </w:r>
          </w:p>
        </w:tc>
        <w:tc>
          <w:tcPr>
            <w:tcW w:w="1566" w:type="dxa"/>
            <w:tcBorders>
              <w:top w:val="nil"/>
              <w:left w:val="nil"/>
              <w:bottom w:val="nil"/>
              <w:right w:val="nil"/>
            </w:tcBorders>
            <w:shd w:val="clear" w:color="auto" w:fill="auto"/>
            <w:vAlign w:val="bottom"/>
          </w:tcPr>
          <w:p w:rsidR="001E13ED" w:rsidRDefault="00047F28">
            <w:pPr>
              <w:jc w:val="left"/>
              <w:rPr>
                <w:color w:val="000000"/>
              </w:rPr>
            </w:pPr>
            <w:r>
              <w:rPr>
                <w:color w:val="000000"/>
              </w:rPr>
              <w:t>1,900 </w:t>
            </w: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21-Apr</w:t>
            </w:r>
          </w:p>
        </w:tc>
        <w:tc>
          <w:tcPr>
            <w:tcW w:w="1447" w:type="dxa"/>
            <w:tcBorders>
              <w:top w:val="nil"/>
              <w:left w:val="nil"/>
              <w:bottom w:val="nil"/>
              <w:right w:val="nil"/>
            </w:tcBorders>
            <w:shd w:val="clear" w:color="auto" w:fill="auto"/>
            <w:vAlign w:val="bottom"/>
          </w:tcPr>
          <w:p w:rsidR="001E13ED" w:rsidRDefault="00047F28">
            <w:pPr>
              <w:jc w:val="left"/>
              <w:rPr>
                <w:color w:val="000000"/>
              </w:rPr>
            </w:pPr>
            <w:r>
              <w:rPr>
                <w:color w:val="000000"/>
              </w:rPr>
              <w:t xml:space="preserve">Receivables </w:t>
            </w:r>
          </w:p>
        </w:tc>
        <w:tc>
          <w:tcPr>
            <w:tcW w:w="975" w:type="dxa"/>
            <w:tcBorders>
              <w:top w:val="nil"/>
              <w:left w:val="nil"/>
              <w:bottom w:val="nil"/>
              <w:right w:val="nil"/>
            </w:tcBorders>
            <w:shd w:val="clear" w:color="auto" w:fill="auto"/>
            <w:vAlign w:val="bottom"/>
          </w:tcPr>
          <w:p w:rsidR="001E13ED" w:rsidRDefault="00047F28">
            <w:pPr>
              <w:jc w:val="left"/>
              <w:rPr>
                <w:color w:val="000000"/>
              </w:rPr>
            </w:pPr>
            <w:r>
              <w:rPr>
                <w:color w:val="000000"/>
              </w:rPr>
              <w:t>1,900 </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lef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single" w:sz="4" w:space="0" w:color="000000"/>
              <w:left w:val="nil"/>
              <w:bottom w:val="single" w:sz="6" w:space="0" w:color="000000"/>
              <w:right w:val="nil"/>
            </w:tcBorders>
            <w:shd w:val="clear" w:color="auto" w:fill="auto"/>
            <w:vAlign w:val="bottom"/>
          </w:tcPr>
          <w:p w:rsidR="001E13ED" w:rsidRDefault="00047F28">
            <w:pPr>
              <w:jc w:val="left"/>
              <w:rPr>
                <w:b/>
                <w:color w:val="000000"/>
              </w:rPr>
            </w:pPr>
            <w:r>
              <w:rPr>
                <w:b/>
                <w:color w:val="000000"/>
              </w:rPr>
              <w:t>1,900 </w:t>
            </w:r>
          </w:p>
        </w:tc>
        <w:tc>
          <w:tcPr>
            <w:tcW w:w="948" w:type="dxa"/>
            <w:tcBorders>
              <w:top w:val="nil"/>
              <w:left w:val="single" w:sz="12" w:space="0" w:color="000000"/>
              <w:bottom w:val="nil"/>
              <w:right w:val="nil"/>
            </w:tcBorders>
            <w:shd w:val="clear" w:color="auto" w:fill="auto"/>
            <w:vAlign w:val="bottom"/>
          </w:tcPr>
          <w:p w:rsidR="001E13ED" w:rsidRDefault="00047F28">
            <w:pPr>
              <w:jc w:val="left"/>
              <w:rPr>
                <w:b/>
                <w:color w:val="000000"/>
              </w:rPr>
            </w:pPr>
            <w:r>
              <w:rPr>
                <w:b/>
                <w:color w:val="000000"/>
              </w:rPr>
              <w:t> </w:t>
            </w:r>
          </w:p>
        </w:tc>
        <w:tc>
          <w:tcPr>
            <w:tcW w:w="1447" w:type="dxa"/>
            <w:tcBorders>
              <w:top w:val="nil"/>
              <w:left w:val="nil"/>
              <w:bottom w:val="nil"/>
              <w:right w:val="nil"/>
            </w:tcBorders>
            <w:shd w:val="clear" w:color="auto" w:fill="auto"/>
            <w:vAlign w:val="bottom"/>
          </w:tcPr>
          <w:p w:rsidR="001E13ED" w:rsidRDefault="001E13ED">
            <w:pPr>
              <w:jc w:val="left"/>
              <w:rPr>
                <w:b/>
                <w:color w:val="000000"/>
              </w:rPr>
            </w:pPr>
          </w:p>
        </w:tc>
        <w:tc>
          <w:tcPr>
            <w:tcW w:w="975" w:type="dxa"/>
            <w:tcBorders>
              <w:top w:val="single" w:sz="4" w:space="0" w:color="000000"/>
              <w:left w:val="nil"/>
              <w:bottom w:val="single" w:sz="6" w:space="0" w:color="000000"/>
              <w:right w:val="nil"/>
            </w:tcBorders>
            <w:shd w:val="clear" w:color="auto" w:fill="auto"/>
            <w:vAlign w:val="bottom"/>
          </w:tcPr>
          <w:p w:rsidR="001E13ED" w:rsidRDefault="00047F28">
            <w:pPr>
              <w:jc w:val="left"/>
              <w:rPr>
                <w:b/>
                <w:color w:val="000000"/>
              </w:rPr>
            </w:pPr>
            <w:r>
              <w:rPr>
                <w:b/>
                <w:color w:val="000000"/>
              </w:rPr>
              <w:t>1,900 </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lef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nil"/>
              <w:left w:val="nil"/>
              <w:bottom w:val="nil"/>
              <w:right w:val="nil"/>
            </w:tcBorders>
            <w:shd w:val="clear" w:color="auto" w:fill="auto"/>
            <w:vAlign w:val="bottom"/>
          </w:tcPr>
          <w:p w:rsidR="001E13ED" w:rsidRDefault="001E13ED">
            <w:pPr>
              <w:jc w:val="left"/>
            </w:pP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1 Apr</w:t>
            </w:r>
          </w:p>
        </w:tc>
        <w:tc>
          <w:tcPr>
            <w:tcW w:w="1447"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b/d</w:t>
            </w:r>
          </w:p>
        </w:tc>
        <w:tc>
          <w:tcPr>
            <w:tcW w:w="975" w:type="dxa"/>
            <w:tcBorders>
              <w:top w:val="nil"/>
              <w:left w:val="nil"/>
              <w:bottom w:val="nil"/>
              <w:right w:val="nil"/>
            </w:tcBorders>
            <w:shd w:val="clear" w:color="auto" w:fill="auto"/>
            <w:vAlign w:val="bottom"/>
          </w:tcPr>
          <w:p w:rsidR="001E13ED" w:rsidRDefault="00047F28">
            <w:pPr>
              <w:jc w:val="left"/>
              <w:rPr>
                <w:color w:val="000000"/>
              </w:rPr>
            </w:pPr>
            <w:r>
              <w:rPr>
                <w:color w:val="000000"/>
              </w:rPr>
              <w:t>1,900 </w:t>
            </w:r>
          </w:p>
        </w:tc>
      </w:tr>
      <w:tr w:rsidR="001E13ED">
        <w:trPr>
          <w:trHeight w:val="315"/>
          <w:jc w:val="center"/>
        </w:trPr>
        <w:tc>
          <w:tcPr>
            <w:tcW w:w="929"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415"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566"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948" w:type="dxa"/>
            <w:tcBorders>
              <w:top w:val="nil"/>
              <w:left w:val="single" w:sz="12" w:space="0" w:color="000000"/>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975"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lef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2514" w:type="dxa"/>
            <w:gridSpan w:val="2"/>
            <w:tcBorders>
              <w:top w:val="nil"/>
              <w:left w:val="nil"/>
              <w:bottom w:val="nil"/>
              <w:right w:val="nil"/>
            </w:tcBorders>
            <w:shd w:val="clear" w:color="auto" w:fill="auto"/>
            <w:vAlign w:val="bottom"/>
          </w:tcPr>
          <w:p w:rsidR="001E13ED" w:rsidRDefault="001E13ED">
            <w:pPr>
              <w:jc w:val="center"/>
              <w:rPr>
                <w:color w:val="000000"/>
              </w:rPr>
            </w:pPr>
          </w:p>
          <w:p w:rsidR="001E13ED" w:rsidRDefault="00047F28">
            <w:pPr>
              <w:jc w:val="center"/>
              <w:rPr>
                <w:b/>
                <w:color w:val="000000"/>
              </w:rPr>
            </w:pPr>
            <w:r>
              <w:rPr>
                <w:b/>
                <w:color w:val="000000"/>
              </w:rPr>
              <w:t>Purchases</w:t>
            </w:r>
          </w:p>
        </w:tc>
        <w:tc>
          <w:tcPr>
            <w:tcW w:w="1447" w:type="dxa"/>
            <w:tcBorders>
              <w:top w:val="nil"/>
              <w:left w:val="nil"/>
              <w:bottom w:val="nil"/>
              <w:right w:val="nil"/>
            </w:tcBorders>
            <w:shd w:val="clear" w:color="auto" w:fill="auto"/>
            <w:vAlign w:val="bottom"/>
          </w:tcPr>
          <w:p w:rsidR="001E13ED" w:rsidRDefault="001E13ED">
            <w:pPr>
              <w:jc w:val="center"/>
              <w:rPr>
                <w:color w:val="000000"/>
              </w:rPr>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1E13ED">
            <w:pPr>
              <w:jc w:val="left"/>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nil"/>
              <w:left w:val="nil"/>
              <w:bottom w:val="nil"/>
              <w:right w:val="nil"/>
            </w:tcBorders>
            <w:shd w:val="clear" w:color="auto" w:fill="auto"/>
            <w:vAlign w:val="bottom"/>
          </w:tcPr>
          <w:p w:rsidR="001E13ED" w:rsidRDefault="001E13ED">
            <w:pPr>
              <w:jc w:val="left"/>
            </w:pPr>
          </w:p>
        </w:tc>
        <w:tc>
          <w:tcPr>
            <w:tcW w:w="948" w:type="dxa"/>
            <w:tcBorders>
              <w:top w:val="nil"/>
              <w:left w:val="nil"/>
              <w:bottom w:val="nil"/>
              <w:right w:val="nil"/>
            </w:tcBorders>
            <w:shd w:val="clear" w:color="auto" w:fill="auto"/>
            <w:vAlign w:val="bottom"/>
          </w:tcPr>
          <w:p w:rsidR="001E13ED" w:rsidRDefault="001E13ED">
            <w:pPr>
              <w:jc w:val="left"/>
            </w:pPr>
          </w:p>
        </w:tc>
        <w:tc>
          <w:tcPr>
            <w:tcW w:w="1447" w:type="dxa"/>
            <w:tcBorders>
              <w:top w:val="nil"/>
              <w:left w:val="nil"/>
              <w:bottom w:val="nil"/>
              <w:right w:val="nil"/>
            </w:tcBorders>
            <w:shd w:val="clear" w:color="auto" w:fill="auto"/>
            <w:vAlign w:val="bottom"/>
          </w:tcPr>
          <w:p w:rsidR="001E13ED" w:rsidRDefault="001E13ED">
            <w:pPr>
              <w:jc w:val="left"/>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047F28">
            <w:pPr>
              <w:jc w:val="left"/>
              <w:rPr>
                <w:color w:val="000000"/>
              </w:rPr>
            </w:pPr>
            <w:r>
              <w:rPr>
                <w:color w:val="000000"/>
              </w:rPr>
              <w:t>20-Apr</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Payables</w:t>
            </w:r>
          </w:p>
        </w:tc>
        <w:tc>
          <w:tcPr>
            <w:tcW w:w="1566" w:type="dxa"/>
            <w:tcBorders>
              <w:top w:val="nil"/>
              <w:left w:val="nil"/>
              <w:bottom w:val="nil"/>
              <w:right w:val="nil"/>
            </w:tcBorders>
            <w:shd w:val="clear" w:color="auto" w:fill="auto"/>
            <w:vAlign w:val="bottom"/>
          </w:tcPr>
          <w:p w:rsidR="001E13ED" w:rsidRDefault="00047F28">
            <w:pPr>
              <w:jc w:val="right"/>
              <w:rPr>
                <w:color w:val="000000"/>
              </w:rPr>
            </w:pPr>
            <w:r>
              <w:rPr>
                <w:color w:val="000000"/>
              </w:rPr>
              <w:t>2,500</w:t>
            </w: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30 Apr</w:t>
            </w:r>
          </w:p>
        </w:tc>
        <w:tc>
          <w:tcPr>
            <w:tcW w:w="1447"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c/d</w:t>
            </w:r>
          </w:p>
        </w:tc>
        <w:tc>
          <w:tcPr>
            <w:tcW w:w="975" w:type="dxa"/>
            <w:tcBorders>
              <w:top w:val="nil"/>
              <w:left w:val="nil"/>
              <w:bottom w:val="nil"/>
              <w:right w:val="nil"/>
            </w:tcBorders>
            <w:shd w:val="clear" w:color="auto" w:fill="auto"/>
            <w:vAlign w:val="bottom"/>
          </w:tcPr>
          <w:p w:rsidR="001E13ED" w:rsidRDefault="00047F28">
            <w:pPr>
              <w:jc w:val="right"/>
              <w:rPr>
                <w:color w:val="000000"/>
              </w:rPr>
            </w:pPr>
            <w:r>
              <w:rPr>
                <w:color w:val="000000"/>
              </w:rPr>
              <w:t>4,600</w:t>
            </w: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047F28">
            <w:pPr>
              <w:jc w:val="right"/>
              <w:rPr>
                <w:color w:val="000000"/>
              </w:rPr>
            </w:pPr>
            <w:r>
              <w:rPr>
                <w:color w:val="000000"/>
              </w:rPr>
              <w:t>30-Apr</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Cash</w:t>
            </w:r>
          </w:p>
        </w:tc>
        <w:tc>
          <w:tcPr>
            <w:tcW w:w="1566" w:type="dxa"/>
            <w:tcBorders>
              <w:top w:val="nil"/>
              <w:left w:val="nil"/>
              <w:bottom w:val="nil"/>
              <w:right w:val="nil"/>
            </w:tcBorders>
            <w:shd w:val="clear" w:color="auto" w:fill="auto"/>
            <w:vAlign w:val="bottom"/>
          </w:tcPr>
          <w:p w:rsidR="001E13ED" w:rsidRDefault="00047F28">
            <w:pPr>
              <w:jc w:val="right"/>
              <w:rPr>
                <w:color w:val="000000"/>
              </w:rPr>
            </w:pPr>
            <w:r>
              <w:rPr>
                <w:color w:val="000000"/>
              </w:rPr>
              <w:t>2100</w:t>
            </w:r>
          </w:p>
        </w:tc>
        <w:tc>
          <w:tcPr>
            <w:tcW w:w="948" w:type="dxa"/>
            <w:tcBorders>
              <w:top w:val="nil"/>
              <w:left w:val="nil"/>
              <w:bottom w:val="nil"/>
              <w:right w:val="nil"/>
            </w:tcBorders>
            <w:shd w:val="clear" w:color="auto" w:fill="auto"/>
            <w:vAlign w:val="bottom"/>
          </w:tcPr>
          <w:p w:rsidR="001E13ED" w:rsidRDefault="001E13ED">
            <w:pPr>
              <w:jc w:val="right"/>
              <w:rPr>
                <w:color w:val="000000"/>
              </w:rPr>
            </w:pPr>
          </w:p>
        </w:tc>
        <w:tc>
          <w:tcPr>
            <w:tcW w:w="1447" w:type="dxa"/>
            <w:tcBorders>
              <w:top w:val="nil"/>
              <w:left w:val="nil"/>
              <w:bottom w:val="nil"/>
              <w:right w:val="nil"/>
            </w:tcBorders>
            <w:shd w:val="clear" w:color="auto" w:fill="auto"/>
            <w:vAlign w:val="bottom"/>
          </w:tcPr>
          <w:p w:rsidR="001E13ED" w:rsidRDefault="001E13ED">
            <w:pPr>
              <w:jc w:val="left"/>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left"/>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single" w:sz="4" w:space="0" w:color="000000"/>
              <w:left w:val="nil"/>
              <w:bottom w:val="single" w:sz="6" w:space="0" w:color="000000"/>
              <w:right w:val="single" w:sz="12" w:space="0" w:color="000000"/>
            </w:tcBorders>
            <w:shd w:val="clear" w:color="auto" w:fill="auto"/>
            <w:vAlign w:val="bottom"/>
          </w:tcPr>
          <w:p w:rsidR="001E13ED" w:rsidRDefault="00047F28">
            <w:pPr>
              <w:jc w:val="right"/>
              <w:rPr>
                <w:b/>
                <w:color w:val="000000"/>
              </w:rPr>
            </w:pPr>
            <w:r>
              <w:rPr>
                <w:b/>
                <w:color w:val="000000"/>
              </w:rPr>
              <w:t>4,600</w:t>
            </w:r>
          </w:p>
        </w:tc>
        <w:tc>
          <w:tcPr>
            <w:tcW w:w="948" w:type="dxa"/>
            <w:tcBorders>
              <w:top w:val="nil"/>
              <w:left w:val="nil"/>
              <w:bottom w:val="nil"/>
              <w:right w:val="nil"/>
            </w:tcBorders>
            <w:shd w:val="clear" w:color="auto" w:fill="auto"/>
            <w:vAlign w:val="bottom"/>
          </w:tcPr>
          <w:p w:rsidR="001E13ED" w:rsidRDefault="00047F28">
            <w:pPr>
              <w:jc w:val="left"/>
              <w:rPr>
                <w:b/>
                <w:color w:val="000000"/>
              </w:rPr>
            </w:pPr>
            <w:r>
              <w:rPr>
                <w:b/>
                <w:color w:val="000000"/>
              </w:rPr>
              <w:t> </w:t>
            </w:r>
          </w:p>
        </w:tc>
        <w:tc>
          <w:tcPr>
            <w:tcW w:w="1447" w:type="dxa"/>
            <w:tcBorders>
              <w:top w:val="nil"/>
              <w:left w:val="nil"/>
              <w:bottom w:val="nil"/>
              <w:right w:val="nil"/>
            </w:tcBorders>
            <w:shd w:val="clear" w:color="auto" w:fill="auto"/>
            <w:vAlign w:val="bottom"/>
          </w:tcPr>
          <w:p w:rsidR="001E13ED" w:rsidRDefault="001E13ED">
            <w:pPr>
              <w:jc w:val="left"/>
              <w:rPr>
                <w:b/>
                <w:color w:val="000000"/>
              </w:rPr>
            </w:pPr>
          </w:p>
        </w:tc>
        <w:tc>
          <w:tcPr>
            <w:tcW w:w="975" w:type="dxa"/>
            <w:tcBorders>
              <w:top w:val="single" w:sz="4" w:space="0" w:color="000000"/>
              <w:left w:val="nil"/>
              <w:bottom w:val="single" w:sz="6" w:space="0" w:color="000000"/>
              <w:right w:val="nil"/>
            </w:tcBorders>
            <w:shd w:val="clear" w:color="auto" w:fill="auto"/>
            <w:vAlign w:val="bottom"/>
          </w:tcPr>
          <w:p w:rsidR="001E13ED" w:rsidRDefault="00047F28">
            <w:pPr>
              <w:jc w:val="right"/>
              <w:rPr>
                <w:b/>
                <w:color w:val="000000"/>
              </w:rPr>
            </w:pPr>
            <w:r>
              <w:rPr>
                <w:b/>
                <w:color w:val="000000"/>
              </w:rPr>
              <w:t>4,600</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047F28">
            <w:pPr>
              <w:jc w:val="left"/>
              <w:rPr>
                <w:color w:val="000000"/>
              </w:rPr>
            </w:pPr>
            <w:r>
              <w:rPr>
                <w:color w:val="000000"/>
              </w:rPr>
              <w:t>1Apr</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b/d</w:t>
            </w:r>
          </w:p>
        </w:tc>
        <w:tc>
          <w:tcPr>
            <w:tcW w:w="1566" w:type="dxa"/>
            <w:tcBorders>
              <w:top w:val="nil"/>
              <w:left w:val="nil"/>
              <w:bottom w:val="nil"/>
              <w:right w:val="nil"/>
            </w:tcBorders>
            <w:shd w:val="clear" w:color="auto" w:fill="auto"/>
            <w:vAlign w:val="bottom"/>
          </w:tcPr>
          <w:p w:rsidR="001E13ED" w:rsidRDefault="00047F28">
            <w:pPr>
              <w:jc w:val="right"/>
              <w:rPr>
                <w:color w:val="000000"/>
              </w:rPr>
            </w:pPr>
            <w:r>
              <w:rPr>
                <w:color w:val="000000"/>
              </w:rPr>
              <w:t>4,600</w:t>
            </w: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nil"/>
              <w:right w:val="nil"/>
            </w:tcBorders>
            <w:shd w:val="clear" w:color="auto" w:fill="auto"/>
            <w:vAlign w:val="bottom"/>
          </w:tcPr>
          <w:p w:rsidR="001E13ED" w:rsidRDefault="001E13ED">
            <w:pPr>
              <w:jc w:val="left"/>
              <w:rPr>
                <w:color w:val="000000"/>
              </w:rPr>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15"/>
          <w:jc w:val="center"/>
        </w:trPr>
        <w:tc>
          <w:tcPr>
            <w:tcW w:w="929"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415"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566"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948" w:type="dxa"/>
            <w:tcBorders>
              <w:top w:val="nil"/>
              <w:left w:val="single" w:sz="12" w:space="0" w:color="000000"/>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975"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lef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nil"/>
              <w:left w:val="nil"/>
              <w:bottom w:val="nil"/>
              <w:right w:val="nil"/>
            </w:tcBorders>
            <w:shd w:val="clear" w:color="auto" w:fill="auto"/>
            <w:vAlign w:val="bottom"/>
          </w:tcPr>
          <w:p w:rsidR="001E13ED" w:rsidRDefault="00047F28">
            <w:pPr>
              <w:jc w:val="center"/>
              <w:rPr>
                <w:color w:val="000000"/>
              </w:rPr>
            </w:pPr>
            <w:r>
              <w:rPr>
                <w:color w:val="000000"/>
              </w:rPr>
              <w:t xml:space="preserve">         </w:t>
            </w:r>
          </w:p>
          <w:p w:rsidR="001E13ED" w:rsidRDefault="00047F28">
            <w:pPr>
              <w:jc w:val="center"/>
              <w:rPr>
                <w:b/>
                <w:color w:val="000000"/>
              </w:rPr>
            </w:pPr>
            <w:r>
              <w:rPr>
                <w:b/>
                <w:color w:val="000000"/>
              </w:rPr>
              <w:t xml:space="preserve">       Insurance</w:t>
            </w:r>
          </w:p>
          <w:p w:rsidR="001E13ED" w:rsidRDefault="001E13ED">
            <w:pPr>
              <w:jc w:val="center"/>
              <w:rPr>
                <w:b/>
                <w:color w:val="000000"/>
              </w:rPr>
            </w:pPr>
          </w:p>
          <w:p w:rsidR="001E13ED" w:rsidRDefault="001E13ED">
            <w:pPr>
              <w:jc w:val="center"/>
              <w:rPr>
                <w:color w:val="000000"/>
              </w:rPr>
            </w:pPr>
          </w:p>
        </w:tc>
        <w:tc>
          <w:tcPr>
            <w:tcW w:w="948" w:type="dxa"/>
            <w:tcBorders>
              <w:top w:val="nil"/>
              <w:left w:val="nil"/>
              <w:bottom w:val="nil"/>
              <w:right w:val="nil"/>
            </w:tcBorders>
            <w:shd w:val="clear" w:color="auto" w:fill="auto"/>
            <w:vAlign w:val="bottom"/>
          </w:tcPr>
          <w:p w:rsidR="001E13ED" w:rsidRDefault="001E13ED">
            <w:pPr>
              <w:jc w:val="center"/>
              <w:rPr>
                <w:color w:val="000000"/>
              </w:rPr>
            </w:pPr>
          </w:p>
        </w:tc>
        <w:tc>
          <w:tcPr>
            <w:tcW w:w="1447" w:type="dxa"/>
            <w:tcBorders>
              <w:top w:val="nil"/>
              <w:left w:val="nil"/>
              <w:bottom w:val="nil"/>
              <w:right w:val="nil"/>
            </w:tcBorders>
            <w:shd w:val="clear" w:color="auto" w:fill="auto"/>
            <w:vAlign w:val="bottom"/>
          </w:tcPr>
          <w:p w:rsidR="001E13ED" w:rsidRDefault="001E13ED">
            <w:pPr>
              <w:jc w:val="center"/>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047F28">
            <w:pPr>
              <w:jc w:val="left"/>
              <w:rPr>
                <w:color w:val="000000"/>
              </w:rPr>
            </w:pPr>
            <w:r>
              <w:rPr>
                <w:color w:val="000000"/>
              </w:rPr>
              <w:t>18-Apr</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Bank</w:t>
            </w:r>
          </w:p>
        </w:tc>
        <w:tc>
          <w:tcPr>
            <w:tcW w:w="1566" w:type="dxa"/>
            <w:tcBorders>
              <w:top w:val="nil"/>
              <w:left w:val="nil"/>
              <w:bottom w:val="nil"/>
              <w:right w:val="nil"/>
            </w:tcBorders>
            <w:shd w:val="clear" w:color="auto" w:fill="auto"/>
            <w:vAlign w:val="bottom"/>
          </w:tcPr>
          <w:p w:rsidR="001E13ED" w:rsidRDefault="00047F28">
            <w:pPr>
              <w:jc w:val="left"/>
              <w:rPr>
                <w:color w:val="000000"/>
              </w:rPr>
            </w:pPr>
            <w:r>
              <w:rPr>
                <w:color w:val="000000"/>
              </w:rPr>
              <w:t>750 </w:t>
            </w: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nil"/>
              <w:right w:val="nil"/>
            </w:tcBorders>
            <w:shd w:val="clear" w:color="auto" w:fill="auto"/>
            <w:vAlign w:val="bottom"/>
          </w:tcPr>
          <w:p w:rsidR="001E13ED" w:rsidRDefault="001E13ED">
            <w:pPr>
              <w:jc w:val="left"/>
              <w:rPr>
                <w:color w:val="000000"/>
              </w:rPr>
            </w:pPr>
          </w:p>
        </w:tc>
        <w:tc>
          <w:tcPr>
            <w:tcW w:w="975" w:type="dxa"/>
            <w:tcBorders>
              <w:top w:val="nil"/>
              <w:left w:val="nil"/>
              <w:bottom w:val="nil"/>
              <w:right w:val="nil"/>
            </w:tcBorders>
            <w:shd w:val="clear" w:color="auto" w:fill="auto"/>
            <w:vAlign w:val="bottom"/>
          </w:tcPr>
          <w:p w:rsidR="001E13ED" w:rsidRDefault="00047F28">
            <w:pPr>
              <w:jc w:val="left"/>
              <w:rPr>
                <w:color w:val="000000"/>
              </w:rPr>
            </w:pPr>
            <w:r>
              <w:rPr>
                <w:color w:val="000000"/>
              </w:rPr>
              <w:t>750 </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lef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single" w:sz="4" w:space="0" w:color="000000"/>
              <w:left w:val="nil"/>
              <w:bottom w:val="single" w:sz="6" w:space="0" w:color="000000"/>
              <w:right w:val="nil"/>
            </w:tcBorders>
            <w:shd w:val="clear" w:color="auto" w:fill="auto"/>
            <w:vAlign w:val="bottom"/>
          </w:tcPr>
          <w:p w:rsidR="001E13ED" w:rsidRDefault="00047F28">
            <w:pPr>
              <w:jc w:val="left"/>
              <w:rPr>
                <w:b/>
                <w:color w:val="000000"/>
              </w:rPr>
            </w:pPr>
            <w:r>
              <w:rPr>
                <w:b/>
                <w:color w:val="000000"/>
              </w:rPr>
              <w:t>750 </w:t>
            </w:r>
          </w:p>
        </w:tc>
        <w:tc>
          <w:tcPr>
            <w:tcW w:w="948" w:type="dxa"/>
            <w:tcBorders>
              <w:top w:val="nil"/>
              <w:left w:val="single" w:sz="12" w:space="0" w:color="000000"/>
              <w:bottom w:val="nil"/>
              <w:right w:val="nil"/>
            </w:tcBorders>
            <w:shd w:val="clear" w:color="auto" w:fill="auto"/>
            <w:vAlign w:val="bottom"/>
          </w:tcPr>
          <w:p w:rsidR="001E13ED" w:rsidRDefault="00047F28">
            <w:pPr>
              <w:jc w:val="left"/>
              <w:rPr>
                <w:b/>
                <w:color w:val="000000"/>
              </w:rPr>
            </w:pPr>
            <w:r>
              <w:rPr>
                <w:b/>
                <w:color w:val="000000"/>
              </w:rPr>
              <w:t> </w:t>
            </w:r>
          </w:p>
        </w:tc>
        <w:tc>
          <w:tcPr>
            <w:tcW w:w="1447" w:type="dxa"/>
            <w:tcBorders>
              <w:top w:val="nil"/>
              <w:left w:val="nil"/>
              <w:bottom w:val="nil"/>
              <w:right w:val="nil"/>
            </w:tcBorders>
            <w:shd w:val="clear" w:color="auto" w:fill="auto"/>
            <w:vAlign w:val="bottom"/>
          </w:tcPr>
          <w:p w:rsidR="001E13ED" w:rsidRDefault="001E13ED">
            <w:pPr>
              <w:jc w:val="left"/>
              <w:rPr>
                <w:b/>
                <w:color w:val="000000"/>
              </w:rPr>
            </w:pPr>
          </w:p>
        </w:tc>
        <w:tc>
          <w:tcPr>
            <w:tcW w:w="975" w:type="dxa"/>
            <w:tcBorders>
              <w:top w:val="single" w:sz="4" w:space="0" w:color="000000"/>
              <w:left w:val="nil"/>
              <w:bottom w:val="single" w:sz="6" w:space="0" w:color="000000"/>
              <w:right w:val="nil"/>
            </w:tcBorders>
            <w:shd w:val="clear" w:color="auto" w:fill="auto"/>
            <w:vAlign w:val="bottom"/>
          </w:tcPr>
          <w:p w:rsidR="001E13ED" w:rsidRDefault="00047F28">
            <w:pPr>
              <w:jc w:val="left"/>
              <w:rPr>
                <w:b/>
                <w:color w:val="000000"/>
              </w:rPr>
            </w:pPr>
            <w:r>
              <w:rPr>
                <w:b/>
                <w:color w:val="000000"/>
              </w:rPr>
              <w:t>750 </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047F28">
            <w:pPr>
              <w:jc w:val="left"/>
              <w:rPr>
                <w:color w:val="000000"/>
              </w:rPr>
            </w:pPr>
            <w:r>
              <w:rPr>
                <w:color w:val="000000"/>
              </w:rPr>
              <w:t>1 Apr</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b/d</w:t>
            </w:r>
          </w:p>
        </w:tc>
        <w:tc>
          <w:tcPr>
            <w:tcW w:w="1566" w:type="dxa"/>
            <w:tcBorders>
              <w:top w:val="nil"/>
              <w:left w:val="nil"/>
              <w:bottom w:val="nil"/>
              <w:right w:val="nil"/>
            </w:tcBorders>
            <w:shd w:val="clear" w:color="auto" w:fill="auto"/>
            <w:vAlign w:val="bottom"/>
          </w:tcPr>
          <w:p w:rsidR="001E13ED" w:rsidRDefault="00047F28">
            <w:pPr>
              <w:jc w:val="left"/>
              <w:rPr>
                <w:color w:val="000000"/>
              </w:rPr>
            </w:pPr>
            <w:r>
              <w:rPr>
                <w:color w:val="000000"/>
              </w:rPr>
              <w:t>750 </w:t>
            </w: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nil"/>
              <w:right w:val="nil"/>
            </w:tcBorders>
            <w:shd w:val="clear" w:color="auto" w:fill="auto"/>
            <w:vAlign w:val="bottom"/>
          </w:tcPr>
          <w:p w:rsidR="001E13ED" w:rsidRDefault="001E13ED">
            <w:pPr>
              <w:jc w:val="left"/>
              <w:rPr>
                <w:color w:val="000000"/>
              </w:rPr>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15"/>
          <w:jc w:val="center"/>
        </w:trPr>
        <w:tc>
          <w:tcPr>
            <w:tcW w:w="929"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415"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566"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948" w:type="dxa"/>
            <w:tcBorders>
              <w:top w:val="nil"/>
              <w:left w:val="single" w:sz="12" w:space="0" w:color="000000"/>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975"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lef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nil"/>
              <w:left w:val="nil"/>
              <w:bottom w:val="nil"/>
              <w:right w:val="nil"/>
            </w:tcBorders>
            <w:shd w:val="clear" w:color="auto" w:fill="auto"/>
            <w:vAlign w:val="bottom"/>
          </w:tcPr>
          <w:p w:rsidR="001E13ED" w:rsidRDefault="001E13ED">
            <w:pPr>
              <w:jc w:val="center"/>
              <w:rPr>
                <w:color w:val="000000"/>
              </w:rPr>
            </w:pPr>
          </w:p>
          <w:p w:rsidR="001E13ED" w:rsidRDefault="001E13ED">
            <w:pPr>
              <w:jc w:val="center"/>
              <w:rPr>
                <w:color w:val="000000"/>
              </w:rPr>
            </w:pPr>
          </w:p>
          <w:p w:rsidR="001E13ED" w:rsidRDefault="00047F28">
            <w:pPr>
              <w:jc w:val="center"/>
              <w:rPr>
                <w:b/>
                <w:color w:val="000000"/>
              </w:rPr>
            </w:pPr>
            <w:r>
              <w:rPr>
                <w:b/>
                <w:color w:val="000000"/>
              </w:rPr>
              <w:t>Advertising Expense</w:t>
            </w:r>
          </w:p>
        </w:tc>
        <w:tc>
          <w:tcPr>
            <w:tcW w:w="948" w:type="dxa"/>
            <w:tcBorders>
              <w:top w:val="nil"/>
              <w:left w:val="nil"/>
              <w:bottom w:val="nil"/>
              <w:right w:val="nil"/>
            </w:tcBorders>
            <w:shd w:val="clear" w:color="auto" w:fill="auto"/>
            <w:vAlign w:val="bottom"/>
          </w:tcPr>
          <w:p w:rsidR="001E13ED" w:rsidRDefault="001E13ED">
            <w:pPr>
              <w:jc w:val="center"/>
              <w:rPr>
                <w:color w:val="000000"/>
              </w:rPr>
            </w:pPr>
          </w:p>
        </w:tc>
        <w:tc>
          <w:tcPr>
            <w:tcW w:w="1447" w:type="dxa"/>
            <w:tcBorders>
              <w:top w:val="nil"/>
              <w:left w:val="nil"/>
              <w:bottom w:val="nil"/>
              <w:right w:val="nil"/>
            </w:tcBorders>
            <w:shd w:val="clear" w:color="auto" w:fill="auto"/>
            <w:vAlign w:val="bottom"/>
          </w:tcPr>
          <w:p w:rsidR="001E13ED" w:rsidRDefault="001E13ED">
            <w:pPr>
              <w:jc w:val="center"/>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047F28">
            <w:pPr>
              <w:jc w:val="left"/>
              <w:rPr>
                <w:color w:val="000000"/>
              </w:rPr>
            </w:pPr>
            <w:r>
              <w:rPr>
                <w:color w:val="000000"/>
              </w:rPr>
              <w:t>02-Apr</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Cash</w:t>
            </w:r>
          </w:p>
        </w:tc>
        <w:tc>
          <w:tcPr>
            <w:tcW w:w="1566" w:type="dxa"/>
            <w:tcBorders>
              <w:top w:val="nil"/>
              <w:left w:val="nil"/>
              <w:bottom w:val="nil"/>
              <w:right w:val="nil"/>
            </w:tcBorders>
            <w:shd w:val="clear" w:color="auto" w:fill="auto"/>
            <w:vAlign w:val="bottom"/>
          </w:tcPr>
          <w:p w:rsidR="001E13ED" w:rsidRDefault="00047F28">
            <w:pPr>
              <w:jc w:val="left"/>
              <w:rPr>
                <w:color w:val="000000"/>
              </w:rPr>
            </w:pPr>
            <w:r>
              <w:rPr>
                <w:color w:val="000000"/>
              </w:rPr>
              <w:t>450 </w:t>
            </w:r>
          </w:p>
        </w:tc>
        <w:tc>
          <w:tcPr>
            <w:tcW w:w="948" w:type="dxa"/>
            <w:tcBorders>
              <w:top w:val="nil"/>
              <w:left w:val="single" w:sz="12" w:space="0" w:color="000000"/>
              <w:bottom w:val="nil"/>
              <w:right w:val="nil"/>
            </w:tcBorders>
            <w:shd w:val="clear" w:color="auto" w:fill="auto"/>
            <w:vAlign w:val="bottom"/>
          </w:tcPr>
          <w:p w:rsidR="001E13ED" w:rsidRDefault="00047F28">
            <w:pPr>
              <w:jc w:val="right"/>
              <w:rPr>
                <w:color w:val="000000"/>
              </w:rPr>
            </w:pPr>
            <w:r>
              <w:rPr>
                <w:color w:val="000000"/>
              </w:rPr>
              <w:t>30-Apr</w:t>
            </w:r>
          </w:p>
        </w:tc>
        <w:tc>
          <w:tcPr>
            <w:tcW w:w="1447"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c/d</w:t>
            </w:r>
          </w:p>
        </w:tc>
        <w:tc>
          <w:tcPr>
            <w:tcW w:w="975" w:type="dxa"/>
            <w:tcBorders>
              <w:top w:val="nil"/>
              <w:left w:val="nil"/>
              <w:bottom w:val="nil"/>
              <w:right w:val="nil"/>
            </w:tcBorders>
            <w:shd w:val="clear" w:color="auto" w:fill="auto"/>
            <w:vAlign w:val="bottom"/>
          </w:tcPr>
          <w:p w:rsidR="001E13ED" w:rsidRDefault="00047F28">
            <w:pPr>
              <w:jc w:val="left"/>
              <w:rPr>
                <w:color w:val="000000"/>
              </w:rPr>
            </w:pPr>
            <w:r>
              <w:rPr>
                <w:color w:val="000000"/>
              </w:rPr>
              <w:t>450 </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lef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single" w:sz="4" w:space="0" w:color="000000"/>
              <w:left w:val="nil"/>
              <w:bottom w:val="single" w:sz="6" w:space="0" w:color="000000"/>
              <w:right w:val="nil"/>
            </w:tcBorders>
            <w:shd w:val="clear" w:color="auto" w:fill="auto"/>
            <w:vAlign w:val="bottom"/>
          </w:tcPr>
          <w:p w:rsidR="001E13ED" w:rsidRDefault="00047F28">
            <w:pPr>
              <w:jc w:val="left"/>
              <w:rPr>
                <w:b/>
                <w:color w:val="000000"/>
              </w:rPr>
            </w:pPr>
            <w:r>
              <w:rPr>
                <w:b/>
                <w:color w:val="000000"/>
              </w:rPr>
              <w:t>450 </w:t>
            </w:r>
          </w:p>
        </w:tc>
        <w:tc>
          <w:tcPr>
            <w:tcW w:w="948" w:type="dxa"/>
            <w:tcBorders>
              <w:top w:val="nil"/>
              <w:left w:val="nil"/>
              <w:bottom w:val="nil"/>
              <w:right w:val="nil"/>
            </w:tcBorders>
            <w:shd w:val="clear" w:color="auto" w:fill="auto"/>
            <w:vAlign w:val="bottom"/>
          </w:tcPr>
          <w:p w:rsidR="001E13ED" w:rsidRDefault="001E13ED">
            <w:pPr>
              <w:jc w:val="left"/>
              <w:rPr>
                <w:b/>
                <w:color w:val="000000"/>
              </w:rPr>
            </w:pPr>
          </w:p>
        </w:tc>
        <w:tc>
          <w:tcPr>
            <w:tcW w:w="1447" w:type="dxa"/>
            <w:tcBorders>
              <w:top w:val="nil"/>
              <w:left w:val="nil"/>
              <w:bottom w:val="nil"/>
              <w:right w:val="nil"/>
            </w:tcBorders>
            <w:shd w:val="clear" w:color="auto" w:fill="auto"/>
            <w:vAlign w:val="bottom"/>
          </w:tcPr>
          <w:p w:rsidR="001E13ED" w:rsidRDefault="001E13ED">
            <w:pPr>
              <w:jc w:val="left"/>
              <w:rPr>
                <w:b/>
              </w:rPr>
            </w:pPr>
          </w:p>
        </w:tc>
        <w:tc>
          <w:tcPr>
            <w:tcW w:w="975" w:type="dxa"/>
            <w:tcBorders>
              <w:top w:val="single" w:sz="4" w:space="0" w:color="000000"/>
              <w:left w:val="nil"/>
              <w:bottom w:val="single" w:sz="6" w:space="0" w:color="000000"/>
              <w:right w:val="nil"/>
            </w:tcBorders>
            <w:shd w:val="clear" w:color="auto" w:fill="auto"/>
            <w:vAlign w:val="bottom"/>
          </w:tcPr>
          <w:p w:rsidR="001E13ED" w:rsidRDefault="00047F28">
            <w:pPr>
              <w:jc w:val="left"/>
              <w:rPr>
                <w:b/>
                <w:color w:val="000000"/>
              </w:rPr>
            </w:pPr>
            <w:r>
              <w:rPr>
                <w:b/>
                <w:color w:val="000000"/>
              </w:rPr>
              <w:t>450 </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047F28">
            <w:pPr>
              <w:jc w:val="left"/>
              <w:rPr>
                <w:color w:val="000000"/>
              </w:rPr>
            </w:pPr>
            <w:r>
              <w:rPr>
                <w:color w:val="000000"/>
              </w:rPr>
              <w:t>1 Apr</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b/d</w:t>
            </w:r>
          </w:p>
        </w:tc>
        <w:tc>
          <w:tcPr>
            <w:tcW w:w="1566" w:type="dxa"/>
            <w:tcBorders>
              <w:top w:val="nil"/>
              <w:left w:val="nil"/>
              <w:bottom w:val="nil"/>
              <w:right w:val="nil"/>
            </w:tcBorders>
            <w:shd w:val="clear" w:color="auto" w:fill="auto"/>
            <w:vAlign w:val="bottom"/>
          </w:tcPr>
          <w:p w:rsidR="001E13ED" w:rsidRDefault="00047F28">
            <w:pPr>
              <w:jc w:val="left"/>
              <w:rPr>
                <w:color w:val="000000"/>
              </w:rPr>
            </w:pPr>
            <w:r>
              <w:rPr>
                <w:color w:val="000000"/>
              </w:rPr>
              <w:t>450 </w:t>
            </w: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nil"/>
              <w:right w:val="nil"/>
            </w:tcBorders>
            <w:shd w:val="clear" w:color="auto" w:fill="auto"/>
            <w:vAlign w:val="bottom"/>
          </w:tcPr>
          <w:p w:rsidR="001E13ED" w:rsidRDefault="001E13ED">
            <w:pPr>
              <w:jc w:val="left"/>
              <w:rPr>
                <w:color w:val="000000"/>
              </w:rPr>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15"/>
          <w:jc w:val="center"/>
        </w:trPr>
        <w:tc>
          <w:tcPr>
            <w:tcW w:w="929"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lastRenderedPageBreak/>
              <w:t> </w:t>
            </w:r>
          </w:p>
        </w:tc>
        <w:tc>
          <w:tcPr>
            <w:tcW w:w="1415"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566"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948"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975"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lef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nil"/>
              <w:left w:val="nil"/>
              <w:bottom w:val="nil"/>
              <w:right w:val="nil"/>
            </w:tcBorders>
            <w:shd w:val="clear" w:color="auto" w:fill="auto"/>
            <w:vAlign w:val="bottom"/>
          </w:tcPr>
          <w:p w:rsidR="001E13ED" w:rsidRDefault="001E13ED">
            <w:pPr>
              <w:jc w:val="center"/>
              <w:rPr>
                <w:color w:val="000000"/>
              </w:rPr>
            </w:pPr>
          </w:p>
          <w:p w:rsidR="001E13ED" w:rsidRDefault="001E13ED">
            <w:pPr>
              <w:jc w:val="center"/>
              <w:rPr>
                <w:color w:val="000000"/>
              </w:rPr>
            </w:pPr>
          </w:p>
          <w:p w:rsidR="001E13ED" w:rsidRDefault="001E13ED">
            <w:pPr>
              <w:jc w:val="center"/>
              <w:rPr>
                <w:color w:val="000000"/>
              </w:rPr>
            </w:pPr>
          </w:p>
          <w:p w:rsidR="001E13ED" w:rsidRDefault="00047F28">
            <w:pPr>
              <w:jc w:val="center"/>
              <w:rPr>
                <w:b/>
                <w:color w:val="000000"/>
              </w:rPr>
            </w:pPr>
            <w:r>
              <w:rPr>
                <w:b/>
                <w:color w:val="000000"/>
              </w:rPr>
              <w:t>Petrol Expense</w:t>
            </w:r>
          </w:p>
          <w:p w:rsidR="001E13ED" w:rsidRDefault="001E13ED">
            <w:pPr>
              <w:jc w:val="center"/>
              <w:rPr>
                <w:color w:val="000000"/>
              </w:rPr>
            </w:pPr>
          </w:p>
        </w:tc>
        <w:tc>
          <w:tcPr>
            <w:tcW w:w="948" w:type="dxa"/>
            <w:tcBorders>
              <w:top w:val="nil"/>
              <w:left w:val="nil"/>
              <w:bottom w:val="nil"/>
              <w:right w:val="nil"/>
            </w:tcBorders>
            <w:shd w:val="clear" w:color="auto" w:fill="auto"/>
            <w:vAlign w:val="bottom"/>
          </w:tcPr>
          <w:p w:rsidR="001E13ED" w:rsidRDefault="001E13ED">
            <w:pPr>
              <w:jc w:val="center"/>
              <w:rPr>
                <w:color w:val="000000"/>
              </w:rPr>
            </w:pPr>
          </w:p>
        </w:tc>
        <w:tc>
          <w:tcPr>
            <w:tcW w:w="1447" w:type="dxa"/>
            <w:tcBorders>
              <w:top w:val="nil"/>
              <w:left w:val="nil"/>
              <w:bottom w:val="nil"/>
              <w:right w:val="nil"/>
            </w:tcBorders>
            <w:shd w:val="clear" w:color="auto" w:fill="auto"/>
            <w:vAlign w:val="bottom"/>
          </w:tcPr>
          <w:p w:rsidR="001E13ED" w:rsidRDefault="001E13ED">
            <w:pPr>
              <w:jc w:val="center"/>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047F28">
            <w:pPr>
              <w:jc w:val="right"/>
              <w:rPr>
                <w:color w:val="000000"/>
              </w:rPr>
            </w:pPr>
            <w:r>
              <w:rPr>
                <w:color w:val="000000"/>
              </w:rPr>
              <w:t>11-Apr</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Bank</w:t>
            </w:r>
          </w:p>
        </w:tc>
        <w:tc>
          <w:tcPr>
            <w:tcW w:w="1566" w:type="dxa"/>
            <w:tcBorders>
              <w:top w:val="nil"/>
              <w:left w:val="nil"/>
              <w:bottom w:val="nil"/>
              <w:right w:val="nil"/>
            </w:tcBorders>
            <w:shd w:val="clear" w:color="auto" w:fill="auto"/>
            <w:vAlign w:val="bottom"/>
          </w:tcPr>
          <w:p w:rsidR="001E13ED" w:rsidRDefault="00047F28">
            <w:pPr>
              <w:jc w:val="right"/>
              <w:rPr>
                <w:color w:val="000000"/>
              </w:rPr>
            </w:pPr>
            <w:r>
              <w:rPr>
                <w:color w:val="000000"/>
              </w:rPr>
              <w:t>120</w:t>
            </w:r>
          </w:p>
        </w:tc>
        <w:tc>
          <w:tcPr>
            <w:tcW w:w="948" w:type="dxa"/>
            <w:tcBorders>
              <w:top w:val="nil"/>
              <w:left w:val="single" w:sz="12" w:space="0" w:color="000000"/>
              <w:bottom w:val="nil"/>
              <w:right w:val="nil"/>
            </w:tcBorders>
            <w:shd w:val="clear" w:color="auto" w:fill="auto"/>
            <w:vAlign w:val="bottom"/>
          </w:tcPr>
          <w:p w:rsidR="001E13ED" w:rsidRDefault="00047F28">
            <w:pPr>
              <w:jc w:val="right"/>
              <w:rPr>
                <w:color w:val="000000"/>
              </w:rPr>
            </w:pPr>
            <w:r>
              <w:rPr>
                <w:color w:val="000000"/>
              </w:rPr>
              <w:t>30-Apr</w:t>
            </w:r>
          </w:p>
        </w:tc>
        <w:tc>
          <w:tcPr>
            <w:tcW w:w="1447"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c/d</w:t>
            </w:r>
          </w:p>
        </w:tc>
        <w:tc>
          <w:tcPr>
            <w:tcW w:w="975" w:type="dxa"/>
            <w:tcBorders>
              <w:top w:val="nil"/>
              <w:left w:val="nil"/>
              <w:bottom w:val="nil"/>
              <w:right w:val="nil"/>
            </w:tcBorders>
            <w:shd w:val="clear" w:color="auto" w:fill="auto"/>
            <w:vAlign w:val="bottom"/>
          </w:tcPr>
          <w:p w:rsidR="001E13ED" w:rsidRDefault="00047F28">
            <w:pPr>
              <w:jc w:val="right"/>
              <w:rPr>
                <w:color w:val="000000"/>
              </w:rPr>
            </w:pPr>
            <w:r>
              <w:rPr>
                <w:color w:val="000000"/>
              </w:rPr>
              <w:t>120</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righ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single" w:sz="4" w:space="0" w:color="000000"/>
              <w:left w:val="nil"/>
              <w:bottom w:val="single" w:sz="6" w:space="0" w:color="000000"/>
              <w:right w:val="nil"/>
            </w:tcBorders>
            <w:shd w:val="clear" w:color="auto" w:fill="auto"/>
            <w:vAlign w:val="bottom"/>
          </w:tcPr>
          <w:p w:rsidR="001E13ED" w:rsidRDefault="00047F28">
            <w:pPr>
              <w:jc w:val="right"/>
              <w:rPr>
                <w:b/>
                <w:color w:val="000000"/>
              </w:rPr>
            </w:pPr>
            <w:r>
              <w:rPr>
                <w:b/>
                <w:color w:val="000000"/>
              </w:rPr>
              <w:t>120</w:t>
            </w:r>
          </w:p>
        </w:tc>
        <w:tc>
          <w:tcPr>
            <w:tcW w:w="948" w:type="dxa"/>
            <w:tcBorders>
              <w:top w:val="nil"/>
              <w:left w:val="single" w:sz="12" w:space="0" w:color="000000"/>
              <w:bottom w:val="nil"/>
              <w:right w:val="nil"/>
            </w:tcBorders>
            <w:shd w:val="clear" w:color="auto" w:fill="auto"/>
            <w:vAlign w:val="bottom"/>
          </w:tcPr>
          <w:p w:rsidR="001E13ED" w:rsidRDefault="00047F28">
            <w:pPr>
              <w:jc w:val="left"/>
              <w:rPr>
                <w:b/>
                <w:color w:val="000000"/>
              </w:rPr>
            </w:pPr>
            <w:r>
              <w:rPr>
                <w:b/>
                <w:color w:val="000000"/>
              </w:rPr>
              <w:t> </w:t>
            </w:r>
          </w:p>
        </w:tc>
        <w:tc>
          <w:tcPr>
            <w:tcW w:w="1447" w:type="dxa"/>
            <w:tcBorders>
              <w:top w:val="nil"/>
              <w:left w:val="nil"/>
              <w:bottom w:val="nil"/>
              <w:right w:val="nil"/>
            </w:tcBorders>
            <w:shd w:val="clear" w:color="auto" w:fill="auto"/>
            <w:vAlign w:val="bottom"/>
          </w:tcPr>
          <w:p w:rsidR="001E13ED" w:rsidRDefault="001E13ED">
            <w:pPr>
              <w:jc w:val="left"/>
              <w:rPr>
                <w:b/>
                <w:color w:val="000000"/>
              </w:rPr>
            </w:pPr>
          </w:p>
        </w:tc>
        <w:tc>
          <w:tcPr>
            <w:tcW w:w="975" w:type="dxa"/>
            <w:tcBorders>
              <w:top w:val="single" w:sz="4" w:space="0" w:color="000000"/>
              <w:left w:val="nil"/>
              <w:bottom w:val="single" w:sz="6" w:space="0" w:color="000000"/>
              <w:right w:val="nil"/>
            </w:tcBorders>
            <w:shd w:val="clear" w:color="auto" w:fill="auto"/>
            <w:vAlign w:val="bottom"/>
          </w:tcPr>
          <w:p w:rsidR="001E13ED" w:rsidRDefault="00047F28">
            <w:pPr>
              <w:jc w:val="right"/>
              <w:rPr>
                <w:b/>
                <w:color w:val="000000"/>
              </w:rPr>
            </w:pPr>
            <w:r>
              <w:rPr>
                <w:b/>
                <w:color w:val="000000"/>
              </w:rPr>
              <w:t>120</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047F28">
            <w:pPr>
              <w:jc w:val="left"/>
              <w:rPr>
                <w:color w:val="000000"/>
              </w:rPr>
            </w:pPr>
            <w:r>
              <w:rPr>
                <w:color w:val="000000"/>
              </w:rPr>
              <w:t>1 Apr</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b/d</w:t>
            </w:r>
          </w:p>
        </w:tc>
        <w:tc>
          <w:tcPr>
            <w:tcW w:w="1566" w:type="dxa"/>
            <w:tcBorders>
              <w:top w:val="nil"/>
              <w:left w:val="nil"/>
              <w:bottom w:val="nil"/>
              <w:right w:val="nil"/>
            </w:tcBorders>
            <w:shd w:val="clear" w:color="auto" w:fill="auto"/>
            <w:vAlign w:val="bottom"/>
          </w:tcPr>
          <w:p w:rsidR="001E13ED" w:rsidRDefault="00047F28">
            <w:pPr>
              <w:jc w:val="right"/>
              <w:rPr>
                <w:color w:val="000000"/>
              </w:rPr>
            </w:pPr>
            <w:r>
              <w:rPr>
                <w:color w:val="000000"/>
              </w:rPr>
              <w:t>120</w:t>
            </w: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nil"/>
              <w:right w:val="nil"/>
            </w:tcBorders>
            <w:shd w:val="clear" w:color="auto" w:fill="auto"/>
            <w:vAlign w:val="bottom"/>
          </w:tcPr>
          <w:p w:rsidR="001E13ED" w:rsidRDefault="001E13ED">
            <w:pPr>
              <w:jc w:val="left"/>
              <w:rPr>
                <w:color w:val="000000"/>
              </w:rPr>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15"/>
          <w:jc w:val="center"/>
        </w:trPr>
        <w:tc>
          <w:tcPr>
            <w:tcW w:w="929"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415"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566"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948"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975"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lef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nil"/>
              <w:left w:val="nil"/>
              <w:bottom w:val="nil"/>
              <w:right w:val="nil"/>
            </w:tcBorders>
            <w:shd w:val="clear" w:color="auto" w:fill="auto"/>
            <w:vAlign w:val="bottom"/>
          </w:tcPr>
          <w:p w:rsidR="001E13ED" w:rsidRDefault="001E13ED">
            <w:pPr>
              <w:jc w:val="center"/>
              <w:rPr>
                <w:color w:val="000000"/>
              </w:rPr>
            </w:pPr>
          </w:p>
          <w:p w:rsidR="001E13ED" w:rsidRDefault="00047F28">
            <w:pPr>
              <w:jc w:val="center"/>
              <w:rPr>
                <w:b/>
                <w:color w:val="000000"/>
              </w:rPr>
            </w:pPr>
            <w:r>
              <w:rPr>
                <w:b/>
                <w:color w:val="000000"/>
              </w:rPr>
              <w:t xml:space="preserve">Drawings </w:t>
            </w:r>
          </w:p>
          <w:p w:rsidR="001E13ED" w:rsidRDefault="001E13ED">
            <w:pPr>
              <w:jc w:val="center"/>
              <w:rPr>
                <w:color w:val="000000"/>
              </w:rPr>
            </w:pPr>
          </w:p>
          <w:p w:rsidR="001E13ED" w:rsidRDefault="001E13ED">
            <w:pPr>
              <w:jc w:val="center"/>
              <w:rPr>
                <w:color w:val="000000"/>
              </w:rPr>
            </w:pPr>
          </w:p>
        </w:tc>
        <w:tc>
          <w:tcPr>
            <w:tcW w:w="948" w:type="dxa"/>
            <w:tcBorders>
              <w:top w:val="nil"/>
              <w:left w:val="nil"/>
              <w:bottom w:val="nil"/>
              <w:right w:val="nil"/>
            </w:tcBorders>
            <w:shd w:val="clear" w:color="auto" w:fill="auto"/>
            <w:vAlign w:val="bottom"/>
          </w:tcPr>
          <w:p w:rsidR="001E13ED" w:rsidRDefault="001E13ED">
            <w:pPr>
              <w:jc w:val="center"/>
              <w:rPr>
                <w:color w:val="000000"/>
              </w:rPr>
            </w:pPr>
          </w:p>
        </w:tc>
        <w:tc>
          <w:tcPr>
            <w:tcW w:w="1447" w:type="dxa"/>
            <w:tcBorders>
              <w:top w:val="nil"/>
              <w:left w:val="nil"/>
              <w:bottom w:val="nil"/>
              <w:right w:val="nil"/>
            </w:tcBorders>
            <w:shd w:val="clear" w:color="auto" w:fill="auto"/>
            <w:vAlign w:val="bottom"/>
          </w:tcPr>
          <w:p w:rsidR="001E13ED" w:rsidRDefault="001E13ED">
            <w:pPr>
              <w:jc w:val="center"/>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047F28">
            <w:pPr>
              <w:jc w:val="right"/>
              <w:rPr>
                <w:color w:val="000000"/>
              </w:rPr>
            </w:pPr>
            <w:r>
              <w:rPr>
                <w:color w:val="000000"/>
              </w:rPr>
              <w:t>Apr-07</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Bank</w:t>
            </w:r>
          </w:p>
        </w:tc>
        <w:tc>
          <w:tcPr>
            <w:tcW w:w="1566" w:type="dxa"/>
            <w:tcBorders>
              <w:top w:val="nil"/>
              <w:left w:val="nil"/>
              <w:bottom w:val="nil"/>
              <w:right w:val="nil"/>
            </w:tcBorders>
            <w:shd w:val="clear" w:color="auto" w:fill="auto"/>
            <w:vAlign w:val="bottom"/>
          </w:tcPr>
          <w:p w:rsidR="001E13ED" w:rsidRDefault="00047F28">
            <w:pPr>
              <w:jc w:val="left"/>
              <w:rPr>
                <w:color w:val="000000"/>
              </w:rPr>
            </w:pPr>
            <w:r>
              <w:rPr>
                <w:color w:val="000000"/>
              </w:rPr>
              <w:t>800 </w:t>
            </w:r>
          </w:p>
        </w:tc>
        <w:tc>
          <w:tcPr>
            <w:tcW w:w="948" w:type="dxa"/>
            <w:tcBorders>
              <w:top w:val="nil"/>
              <w:left w:val="single" w:sz="12" w:space="0" w:color="000000"/>
              <w:bottom w:val="nil"/>
              <w:right w:val="nil"/>
            </w:tcBorders>
            <w:shd w:val="clear" w:color="auto" w:fill="auto"/>
            <w:vAlign w:val="bottom"/>
          </w:tcPr>
          <w:p w:rsidR="001E13ED" w:rsidRDefault="00047F28">
            <w:pPr>
              <w:jc w:val="right"/>
              <w:rPr>
                <w:color w:val="000000"/>
              </w:rPr>
            </w:pPr>
            <w:r>
              <w:rPr>
                <w:color w:val="000000"/>
              </w:rPr>
              <w:t>30-Apr</w:t>
            </w:r>
          </w:p>
        </w:tc>
        <w:tc>
          <w:tcPr>
            <w:tcW w:w="1447"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c/d</w:t>
            </w:r>
          </w:p>
        </w:tc>
        <w:tc>
          <w:tcPr>
            <w:tcW w:w="975" w:type="dxa"/>
            <w:tcBorders>
              <w:top w:val="nil"/>
              <w:left w:val="nil"/>
              <w:bottom w:val="nil"/>
              <w:right w:val="nil"/>
            </w:tcBorders>
            <w:shd w:val="clear" w:color="auto" w:fill="auto"/>
            <w:vAlign w:val="bottom"/>
          </w:tcPr>
          <w:p w:rsidR="001E13ED" w:rsidRDefault="00047F28">
            <w:pPr>
              <w:jc w:val="left"/>
              <w:rPr>
                <w:color w:val="000000"/>
              </w:rPr>
            </w:pPr>
            <w:r>
              <w:rPr>
                <w:color w:val="000000"/>
              </w:rPr>
              <w:t>800 </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lef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single" w:sz="4" w:space="0" w:color="000000"/>
              <w:left w:val="nil"/>
              <w:bottom w:val="single" w:sz="6" w:space="0" w:color="000000"/>
              <w:right w:val="nil"/>
            </w:tcBorders>
            <w:shd w:val="clear" w:color="auto" w:fill="auto"/>
            <w:vAlign w:val="bottom"/>
          </w:tcPr>
          <w:p w:rsidR="001E13ED" w:rsidRDefault="00047F28">
            <w:pPr>
              <w:jc w:val="left"/>
              <w:rPr>
                <w:b/>
                <w:color w:val="000000"/>
              </w:rPr>
            </w:pPr>
            <w:r>
              <w:rPr>
                <w:b/>
                <w:color w:val="000000"/>
              </w:rPr>
              <w:t>800 </w:t>
            </w:r>
          </w:p>
        </w:tc>
        <w:tc>
          <w:tcPr>
            <w:tcW w:w="948" w:type="dxa"/>
            <w:tcBorders>
              <w:top w:val="nil"/>
              <w:left w:val="single" w:sz="12" w:space="0" w:color="000000"/>
              <w:bottom w:val="nil"/>
              <w:right w:val="nil"/>
            </w:tcBorders>
            <w:shd w:val="clear" w:color="auto" w:fill="auto"/>
            <w:vAlign w:val="bottom"/>
          </w:tcPr>
          <w:p w:rsidR="001E13ED" w:rsidRDefault="00047F28">
            <w:pPr>
              <w:jc w:val="left"/>
              <w:rPr>
                <w:b/>
                <w:color w:val="000000"/>
              </w:rPr>
            </w:pPr>
            <w:r>
              <w:rPr>
                <w:b/>
                <w:color w:val="000000"/>
              </w:rPr>
              <w:t> </w:t>
            </w:r>
          </w:p>
        </w:tc>
        <w:tc>
          <w:tcPr>
            <w:tcW w:w="1447" w:type="dxa"/>
            <w:tcBorders>
              <w:top w:val="nil"/>
              <w:left w:val="nil"/>
              <w:bottom w:val="nil"/>
              <w:right w:val="nil"/>
            </w:tcBorders>
            <w:shd w:val="clear" w:color="auto" w:fill="auto"/>
            <w:vAlign w:val="bottom"/>
          </w:tcPr>
          <w:p w:rsidR="001E13ED" w:rsidRDefault="001E13ED">
            <w:pPr>
              <w:jc w:val="left"/>
              <w:rPr>
                <w:b/>
                <w:color w:val="000000"/>
              </w:rPr>
            </w:pPr>
          </w:p>
        </w:tc>
        <w:tc>
          <w:tcPr>
            <w:tcW w:w="975" w:type="dxa"/>
            <w:tcBorders>
              <w:top w:val="single" w:sz="4" w:space="0" w:color="000000"/>
              <w:left w:val="nil"/>
              <w:bottom w:val="single" w:sz="6" w:space="0" w:color="000000"/>
              <w:right w:val="nil"/>
            </w:tcBorders>
            <w:shd w:val="clear" w:color="auto" w:fill="auto"/>
            <w:vAlign w:val="bottom"/>
          </w:tcPr>
          <w:p w:rsidR="001E13ED" w:rsidRDefault="00047F28">
            <w:pPr>
              <w:jc w:val="left"/>
              <w:rPr>
                <w:b/>
                <w:color w:val="000000"/>
              </w:rPr>
            </w:pPr>
            <w:r>
              <w:rPr>
                <w:b/>
                <w:color w:val="000000"/>
              </w:rPr>
              <w:t>800 </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047F28">
            <w:pPr>
              <w:jc w:val="left"/>
              <w:rPr>
                <w:color w:val="000000"/>
              </w:rPr>
            </w:pPr>
            <w:r>
              <w:rPr>
                <w:color w:val="000000"/>
              </w:rPr>
              <w:t>1 Apr</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b/d</w:t>
            </w:r>
          </w:p>
        </w:tc>
        <w:tc>
          <w:tcPr>
            <w:tcW w:w="1566" w:type="dxa"/>
            <w:tcBorders>
              <w:top w:val="nil"/>
              <w:left w:val="nil"/>
              <w:bottom w:val="nil"/>
              <w:right w:val="nil"/>
            </w:tcBorders>
            <w:shd w:val="clear" w:color="auto" w:fill="auto"/>
            <w:vAlign w:val="bottom"/>
          </w:tcPr>
          <w:p w:rsidR="001E13ED" w:rsidRDefault="00047F28">
            <w:pPr>
              <w:jc w:val="left"/>
              <w:rPr>
                <w:color w:val="000000"/>
              </w:rPr>
            </w:pPr>
            <w:r>
              <w:rPr>
                <w:color w:val="000000"/>
              </w:rPr>
              <w:t>800 </w:t>
            </w: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nil"/>
              <w:right w:val="nil"/>
            </w:tcBorders>
            <w:shd w:val="clear" w:color="auto" w:fill="auto"/>
            <w:vAlign w:val="bottom"/>
          </w:tcPr>
          <w:p w:rsidR="001E13ED" w:rsidRDefault="001E13ED">
            <w:pPr>
              <w:jc w:val="left"/>
              <w:rPr>
                <w:color w:val="000000"/>
              </w:rPr>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15"/>
          <w:jc w:val="center"/>
        </w:trPr>
        <w:tc>
          <w:tcPr>
            <w:tcW w:w="929"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415"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566"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948"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c>
          <w:tcPr>
            <w:tcW w:w="975" w:type="dxa"/>
            <w:tcBorders>
              <w:top w:val="nil"/>
              <w:left w:val="nil"/>
              <w:bottom w:val="single" w:sz="12" w:space="0" w:color="000000"/>
              <w:right w:val="nil"/>
            </w:tcBorders>
            <w:shd w:val="clear" w:color="auto" w:fill="auto"/>
            <w:vAlign w:val="bottom"/>
          </w:tcPr>
          <w:p w:rsidR="001E13ED" w:rsidRDefault="00047F28">
            <w:pPr>
              <w:jc w:val="left"/>
              <w:rPr>
                <w:color w:val="000000"/>
              </w:rPr>
            </w:pPr>
            <w:r>
              <w:rPr>
                <w:color w:val="000000"/>
              </w:rPr>
              <w:t> </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lef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nil"/>
              <w:left w:val="nil"/>
              <w:bottom w:val="nil"/>
              <w:right w:val="nil"/>
            </w:tcBorders>
            <w:shd w:val="clear" w:color="auto" w:fill="auto"/>
            <w:vAlign w:val="bottom"/>
          </w:tcPr>
          <w:p w:rsidR="001E13ED" w:rsidRDefault="001E13ED">
            <w:pPr>
              <w:jc w:val="center"/>
              <w:rPr>
                <w:color w:val="000000"/>
              </w:rPr>
            </w:pPr>
          </w:p>
          <w:p w:rsidR="001E13ED" w:rsidRDefault="00047F28">
            <w:pPr>
              <w:jc w:val="center"/>
              <w:rPr>
                <w:b/>
                <w:color w:val="000000"/>
              </w:rPr>
            </w:pPr>
            <w:r>
              <w:rPr>
                <w:b/>
                <w:color w:val="000000"/>
              </w:rPr>
              <w:t>Cash</w:t>
            </w:r>
          </w:p>
          <w:p w:rsidR="001E13ED" w:rsidRDefault="001E13ED">
            <w:pPr>
              <w:jc w:val="center"/>
              <w:rPr>
                <w:color w:val="000000"/>
              </w:rPr>
            </w:pPr>
          </w:p>
          <w:p w:rsidR="001E13ED" w:rsidRDefault="001E13ED">
            <w:pPr>
              <w:jc w:val="center"/>
              <w:rPr>
                <w:color w:val="000000"/>
              </w:rPr>
            </w:pPr>
          </w:p>
        </w:tc>
        <w:tc>
          <w:tcPr>
            <w:tcW w:w="948" w:type="dxa"/>
            <w:tcBorders>
              <w:top w:val="nil"/>
              <w:left w:val="nil"/>
              <w:bottom w:val="nil"/>
              <w:right w:val="nil"/>
            </w:tcBorders>
            <w:shd w:val="clear" w:color="auto" w:fill="auto"/>
            <w:vAlign w:val="bottom"/>
          </w:tcPr>
          <w:p w:rsidR="001E13ED" w:rsidRDefault="001E13ED">
            <w:pPr>
              <w:jc w:val="center"/>
              <w:rPr>
                <w:color w:val="000000"/>
              </w:rPr>
            </w:pPr>
          </w:p>
        </w:tc>
        <w:tc>
          <w:tcPr>
            <w:tcW w:w="1447" w:type="dxa"/>
            <w:tcBorders>
              <w:top w:val="nil"/>
              <w:left w:val="nil"/>
              <w:bottom w:val="nil"/>
              <w:right w:val="nil"/>
            </w:tcBorders>
            <w:shd w:val="clear" w:color="auto" w:fill="auto"/>
            <w:vAlign w:val="bottom"/>
          </w:tcPr>
          <w:p w:rsidR="001E13ED" w:rsidRDefault="001E13ED">
            <w:pPr>
              <w:jc w:val="center"/>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047F28">
            <w:pPr>
              <w:jc w:val="right"/>
              <w:rPr>
                <w:color w:val="000000"/>
              </w:rPr>
            </w:pPr>
            <w:r>
              <w:rPr>
                <w:color w:val="000000"/>
              </w:rPr>
              <w:t>01-Apr</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b/d</w:t>
            </w:r>
          </w:p>
        </w:tc>
        <w:tc>
          <w:tcPr>
            <w:tcW w:w="1566" w:type="dxa"/>
            <w:tcBorders>
              <w:top w:val="nil"/>
              <w:left w:val="nil"/>
              <w:bottom w:val="nil"/>
              <w:right w:val="nil"/>
            </w:tcBorders>
            <w:shd w:val="clear" w:color="auto" w:fill="auto"/>
            <w:vAlign w:val="bottom"/>
          </w:tcPr>
          <w:p w:rsidR="001E13ED" w:rsidRDefault="00047F28">
            <w:pPr>
              <w:jc w:val="right"/>
              <w:rPr>
                <w:color w:val="000000"/>
              </w:rPr>
            </w:pPr>
            <w:r>
              <w:rPr>
                <w:color w:val="000000"/>
              </w:rPr>
              <w:t>52,000</w:t>
            </w: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02-Apr</w:t>
            </w:r>
          </w:p>
        </w:tc>
        <w:tc>
          <w:tcPr>
            <w:tcW w:w="1447" w:type="dxa"/>
            <w:tcBorders>
              <w:top w:val="nil"/>
              <w:left w:val="nil"/>
              <w:bottom w:val="nil"/>
              <w:right w:val="nil"/>
            </w:tcBorders>
            <w:shd w:val="clear" w:color="auto" w:fill="auto"/>
            <w:vAlign w:val="bottom"/>
          </w:tcPr>
          <w:p w:rsidR="001E13ED" w:rsidRDefault="00047F28">
            <w:pPr>
              <w:jc w:val="left"/>
              <w:rPr>
                <w:color w:val="000000"/>
              </w:rPr>
            </w:pPr>
            <w:r>
              <w:rPr>
                <w:color w:val="000000"/>
              </w:rPr>
              <w:t>Advertising</w:t>
            </w:r>
          </w:p>
        </w:tc>
        <w:tc>
          <w:tcPr>
            <w:tcW w:w="975" w:type="dxa"/>
            <w:tcBorders>
              <w:top w:val="nil"/>
              <w:left w:val="nil"/>
              <w:bottom w:val="nil"/>
              <w:right w:val="nil"/>
            </w:tcBorders>
            <w:shd w:val="clear" w:color="auto" w:fill="auto"/>
            <w:vAlign w:val="bottom"/>
          </w:tcPr>
          <w:p w:rsidR="001E13ED" w:rsidRDefault="00047F28">
            <w:pPr>
              <w:jc w:val="right"/>
              <w:rPr>
                <w:color w:val="000000"/>
              </w:rPr>
            </w:pPr>
            <w:r>
              <w:rPr>
                <w:color w:val="000000"/>
              </w:rPr>
              <w:t>450</w:t>
            </w: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047F28">
            <w:pPr>
              <w:jc w:val="left"/>
              <w:rPr>
                <w:color w:val="000000"/>
              </w:rPr>
            </w:pPr>
            <w:r>
              <w:rPr>
                <w:color w:val="000000"/>
              </w:rPr>
              <w:t>09-Apr</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 xml:space="preserve">Receivables </w:t>
            </w:r>
          </w:p>
        </w:tc>
        <w:tc>
          <w:tcPr>
            <w:tcW w:w="1566" w:type="dxa"/>
            <w:tcBorders>
              <w:top w:val="nil"/>
              <w:left w:val="nil"/>
              <w:bottom w:val="nil"/>
              <w:right w:val="nil"/>
            </w:tcBorders>
            <w:shd w:val="clear" w:color="auto" w:fill="auto"/>
            <w:vAlign w:val="bottom"/>
          </w:tcPr>
          <w:p w:rsidR="001E13ED" w:rsidRDefault="00047F28">
            <w:pPr>
              <w:jc w:val="right"/>
              <w:rPr>
                <w:color w:val="000000"/>
              </w:rPr>
            </w:pPr>
            <w:r>
              <w:rPr>
                <w:color w:val="000000"/>
              </w:rPr>
              <w:t>2,000</w:t>
            </w: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07-Apr</w:t>
            </w:r>
          </w:p>
        </w:tc>
        <w:tc>
          <w:tcPr>
            <w:tcW w:w="1447" w:type="dxa"/>
            <w:tcBorders>
              <w:top w:val="nil"/>
              <w:left w:val="nil"/>
              <w:bottom w:val="nil"/>
              <w:right w:val="nil"/>
            </w:tcBorders>
            <w:shd w:val="clear" w:color="auto" w:fill="auto"/>
            <w:vAlign w:val="bottom"/>
          </w:tcPr>
          <w:p w:rsidR="001E13ED" w:rsidRDefault="00047F28">
            <w:pPr>
              <w:jc w:val="left"/>
              <w:rPr>
                <w:color w:val="000000"/>
              </w:rPr>
            </w:pPr>
            <w:r>
              <w:rPr>
                <w:color w:val="000000"/>
              </w:rPr>
              <w:t>Drawings</w:t>
            </w:r>
          </w:p>
        </w:tc>
        <w:tc>
          <w:tcPr>
            <w:tcW w:w="975" w:type="dxa"/>
            <w:tcBorders>
              <w:top w:val="nil"/>
              <w:left w:val="nil"/>
              <w:bottom w:val="nil"/>
              <w:right w:val="nil"/>
            </w:tcBorders>
            <w:shd w:val="clear" w:color="auto" w:fill="auto"/>
            <w:vAlign w:val="bottom"/>
          </w:tcPr>
          <w:p w:rsidR="001E13ED" w:rsidRDefault="00047F28">
            <w:pPr>
              <w:jc w:val="right"/>
              <w:rPr>
                <w:color w:val="000000"/>
              </w:rPr>
            </w:pPr>
            <w:r>
              <w:rPr>
                <w:color w:val="000000"/>
              </w:rPr>
              <w:t>800</w:t>
            </w: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047F28">
            <w:pPr>
              <w:jc w:val="left"/>
              <w:rPr>
                <w:color w:val="000000"/>
              </w:rPr>
            </w:pPr>
            <w:r>
              <w:rPr>
                <w:color w:val="000000"/>
              </w:rPr>
              <w:t>15-Apr</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 xml:space="preserve">Receivables </w:t>
            </w:r>
          </w:p>
        </w:tc>
        <w:tc>
          <w:tcPr>
            <w:tcW w:w="1566" w:type="dxa"/>
            <w:tcBorders>
              <w:top w:val="nil"/>
              <w:left w:val="nil"/>
              <w:bottom w:val="nil"/>
              <w:right w:val="nil"/>
            </w:tcBorders>
            <w:shd w:val="clear" w:color="auto" w:fill="auto"/>
            <w:vAlign w:val="bottom"/>
          </w:tcPr>
          <w:p w:rsidR="001E13ED" w:rsidRDefault="00047F28">
            <w:pPr>
              <w:jc w:val="right"/>
              <w:rPr>
                <w:color w:val="000000"/>
              </w:rPr>
            </w:pPr>
            <w:r>
              <w:rPr>
                <w:color w:val="000000"/>
              </w:rPr>
              <w:t>1,800</w:t>
            </w: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30-Apr</w:t>
            </w:r>
          </w:p>
        </w:tc>
        <w:tc>
          <w:tcPr>
            <w:tcW w:w="1447" w:type="dxa"/>
            <w:tcBorders>
              <w:top w:val="nil"/>
              <w:left w:val="nil"/>
              <w:bottom w:val="nil"/>
              <w:right w:val="nil"/>
            </w:tcBorders>
            <w:shd w:val="clear" w:color="auto" w:fill="auto"/>
            <w:vAlign w:val="bottom"/>
          </w:tcPr>
          <w:p w:rsidR="001E13ED" w:rsidRDefault="00047F28">
            <w:pPr>
              <w:jc w:val="left"/>
              <w:rPr>
                <w:color w:val="000000"/>
              </w:rPr>
            </w:pPr>
            <w:r>
              <w:rPr>
                <w:color w:val="000000"/>
              </w:rPr>
              <w:t>Purchases</w:t>
            </w:r>
          </w:p>
        </w:tc>
        <w:tc>
          <w:tcPr>
            <w:tcW w:w="975" w:type="dxa"/>
            <w:tcBorders>
              <w:top w:val="nil"/>
              <w:left w:val="nil"/>
              <w:bottom w:val="nil"/>
              <w:right w:val="nil"/>
            </w:tcBorders>
            <w:shd w:val="clear" w:color="auto" w:fill="auto"/>
            <w:vAlign w:val="bottom"/>
          </w:tcPr>
          <w:p w:rsidR="001E13ED" w:rsidRDefault="00047F28">
            <w:pPr>
              <w:jc w:val="right"/>
              <w:rPr>
                <w:color w:val="000000"/>
              </w:rPr>
            </w:pPr>
            <w:r>
              <w:rPr>
                <w:color w:val="000000"/>
              </w:rPr>
              <w:t>2,100</w:t>
            </w: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1E13ED">
            <w:pPr>
              <w:jc w:val="righ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nil"/>
              <w:left w:val="nil"/>
              <w:bottom w:val="nil"/>
              <w:right w:val="nil"/>
            </w:tcBorders>
            <w:shd w:val="clear" w:color="auto" w:fill="auto"/>
            <w:vAlign w:val="bottom"/>
          </w:tcPr>
          <w:p w:rsidR="001E13ED" w:rsidRDefault="001E13ED">
            <w:pPr>
              <w:jc w:val="left"/>
            </w:pPr>
          </w:p>
        </w:tc>
        <w:tc>
          <w:tcPr>
            <w:tcW w:w="948" w:type="dxa"/>
            <w:tcBorders>
              <w:top w:val="nil"/>
              <w:left w:val="single" w:sz="12" w:space="0" w:color="000000"/>
              <w:bottom w:val="nil"/>
              <w:right w:val="nil"/>
            </w:tcBorders>
            <w:shd w:val="clear" w:color="auto" w:fill="auto"/>
            <w:vAlign w:val="bottom"/>
          </w:tcPr>
          <w:p w:rsidR="001E13ED" w:rsidRDefault="00047F28">
            <w:pPr>
              <w:jc w:val="right"/>
              <w:rPr>
                <w:color w:val="000000"/>
              </w:rPr>
            </w:pPr>
            <w:r>
              <w:rPr>
                <w:color w:val="000000"/>
              </w:rPr>
              <w:t>30-Apr</w:t>
            </w:r>
          </w:p>
        </w:tc>
        <w:tc>
          <w:tcPr>
            <w:tcW w:w="1447"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c/d</w:t>
            </w:r>
          </w:p>
        </w:tc>
        <w:tc>
          <w:tcPr>
            <w:tcW w:w="975" w:type="dxa"/>
            <w:tcBorders>
              <w:top w:val="nil"/>
              <w:left w:val="nil"/>
              <w:bottom w:val="nil"/>
              <w:right w:val="nil"/>
            </w:tcBorders>
            <w:shd w:val="clear" w:color="auto" w:fill="auto"/>
            <w:vAlign w:val="bottom"/>
          </w:tcPr>
          <w:p w:rsidR="001E13ED" w:rsidRDefault="00047F28">
            <w:pPr>
              <w:jc w:val="right"/>
              <w:rPr>
                <w:color w:val="000000"/>
              </w:rPr>
            </w:pPr>
            <w:r>
              <w:rPr>
                <w:color w:val="000000"/>
              </w:rPr>
              <w:t>52,450</w:t>
            </w:r>
          </w:p>
        </w:tc>
      </w:tr>
      <w:tr w:rsidR="001E13ED">
        <w:trPr>
          <w:trHeight w:val="300"/>
          <w:jc w:val="center"/>
        </w:trPr>
        <w:tc>
          <w:tcPr>
            <w:tcW w:w="929" w:type="dxa"/>
            <w:tcBorders>
              <w:top w:val="nil"/>
              <w:left w:val="nil"/>
              <w:bottom w:val="nil"/>
              <w:right w:val="nil"/>
            </w:tcBorders>
            <w:shd w:val="clear" w:color="auto" w:fill="auto"/>
            <w:vAlign w:val="bottom"/>
          </w:tcPr>
          <w:p w:rsidR="001E13ED" w:rsidRDefault="001E13ED">
            <w:pPr>
              <w:jc w:val="right"/>
              <w:rPr>
                <w:color w:val="000000"/>
              </w:rPr>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nil"/>
              <w:left w:val="nil"/>
              <w:bottom w:val="nil"/>
              <w:right w:val="nil"/>
            </w:tcBorders>
            <w:shd w:val="clear" w:color="auto" w:fill="auto"/>
            <w:vAlign w:val="bottom"/>
          </w:tcPr>
          <w:p w:rsidR="001E13ED" w:rsidRDefault="001E13ED">
            <w:pPr>
              <w:jc w:val="left"/>
            </w:pPr>
          </w:p>
        </w:tc>
        <w:tc>
          <w:tcPr>
            <w:tcW w:w="948" w:type="dxa"/>
            <w:tcBorders>
              <w:top w:val="nil"/>
              <w:left w:val="single" w:sz="12" w:space="0" w:color="000000"/>
              <w:bottom w:val="nil"/>
              <w:right w:val="nil"/>
            </w:tcBorders>
            <w:shd w:val="clear" w:color="auto" w:fill="auto"/>
            <w:vAlign w:val="bottom"/>
          </w:tcPr>
          <w:p w:rsidR="001E13ED" w:rsidRDefault="00047F28">
            <w:pPr>
              <w:jc w:val="left"/>
              <w:rPr>
                <w:color w:val="000000"/>
              </w:rPr>
            </w:pPr>
            <w:r>
              <w:rPr>
                <w:color w:val="000000"/>
              </w:rPr>
              <w:t> </w:t>
            </w:r>
          </w:p>
        </w:tc>
        <w:tc>
          <w:tcPr>
            <w:tcW w:w="1447" w:type="dxa"/>
            <w:tcBorders>
              <w:top w:val="nil"/>
              <w:left w:val="nil"/>
              <w:bottom w:val="nil"/>
              <w:right w:val="nil"/>
            </w:tcBorders>
            <w:shd w:val="clear" w:color="auto" w:fill="auto"/>
            <w:vAlign w:val="bottom"/>
          </w:tcPr>
          <w:p w:rsidR="001E13ED" w:rsidRDefault="001E13ED">
            <w:pPr>
              <w:jc w:val="left"/>
              <w:rPr>
                <w:color w:val="000000"/>
              </w:rPr>
            </w:pPr>
          </w:p>
        </w:tc>
        <w:tc>
          <w:tcPr>
            <w:tcW w:w="975" w:type="dxa"/>
            <w:tcBorders>
              <w:top w:val="nil"/>
              <w:left w:val="nil"/>
              <w:bottom w:val="nil"/>
              <w:right w:val="nil"/>
            </w:tcBorders>
            <w:shd w:val="clear" w:color="auto" w:fill="auto"/>
            <w:vAlign w:val="bottom"/>
          </w:tcPr>
          <w:p w:rsidR="001E13ED" w:rsidRDefault="001E13ED">
            <w:pPr>
              <w:jc w:val="left"/>
            </w:pP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1E13ED">
            <w:pPr>
              <w:jc w:val="left"/>
            </w:pPr>
          </w:p>
        </w:tc>
        <w:tc>
          <w:tcPr>
            <w:tcW w:w="1415" w:type="dxa"/>
            <w:tcBorders>
              <w:top w:val="nil"/>
              <w:left w:val="nil"/>
              <w:bottom w:val="nil"/>
              <w:right w:val="nil"/>
            </w:tcBorders>
            <w:shd w:val="clear" w:color="auto" w:fill="auto"/>
            <w:vAlign w:val="bottom"/>
          </w:tcPr>
          <w:p w:rsidR="001E13ED" w:rsidRDefault="001E13ED">
            <w:pPr>
              <w:jc w:val="left"/>
            </w:pPr>
          </w:p>
        </w:tc>
        <w:tc>
          <w:tcPr>
            <w:tcW w:w="1566" w:type="dxa"/>
            <w:tcBorders>
              <w:top w:val="single" w:sz="4" w:space="0" w:color="000000"/>
              <w:left w:val="nil"/>
              <w:bottom w:val="single" w:sz="6" w:space="0" w:color="000000"/>
              <w:right w:val="nil"/>
            </w:tcBorders>
            <w:shd w:val="clear" w:color="auto" w:fill="auto"/>
            <w:vAlign w:val="bottom"/>
          </w:tcPr>
          <w:p w:rsidR="001E13ED" w:rsidRDefault="00047F28">
            <w:pPr>
              <w:jc w:val="right"/>
              <w:rPr>
                <w:b/>
                <w:color w:val="000000"/>
              </w:rPr>
            </w:pPr>
            <w:r>
              <w:rPr>
                <w:b/>
                <w:color w:val="000000"/>
              </w:rPr>
              <w:t>55,800</w:t>
            </w:r>
          </w:p>
        </w:tc>
        <w:tc>
          <w:tcPr>
            <w:tcW w:w="948" w:type="dxa"/>
            <w:tcBorders>
              <w:top w:val="nil"/>
              <w:left w:val="single" w:sz="12" w:space="0" w:color="000000"/>
              <w:bottom w:val="nil"/>
              <w:right w:val="nil"/>
            </w:tcBorders>
            <w:shd w:val="clear" w:color="auto" w:fill="auto"/>
            <w:vAlign w:val="bottom"/>
          </w:tcPr>
          <w:p w:rsidR="001E13ED" w:rsidRDefault="00047F28">
            <w:pPr>
              <w:jc w:val="left"/>
              <w:rPr>
                <w:b/>
                <w:color w:val="000000"/>
              </w:rPr>
            </w:pPr>
            <w:r>
              <w:rPr>
                <w:b/>
                <w:color w:val="000000"/>
              </w:rPr>
              <w:t> </w:t>
            </w:r>
          </w:p>
        </w:tc>
        <w:tc>
          <w:tcPr>
            <w:tcW w:w="1447" w:type="dxa"/>
            <w:tcBorders>
              <w:top w:val="nil"/>
              <w:left w:val="nil"/>
              <w:bottom w:val="nil"/>
              <w:right w:val="nil"/>
            </w:tcBorders>
            <w:shd w:val="clear" w:color="auto" w:fill="auto"/>
            <w:vAlign w:val="bottom"/>
          </w:tcPr>
          <w:p w:rsidR="001E13ED" w:rsidRDefault="001E13ED">
            <w:pPr>
              <w:jc w:val="left"/>
              <w:rPr>
                <w:b/>
                <w:color w:val="000000"/>
              </w:rPr>
            </w:pPr>
          </w:p>
        </w:tc>
        <w:tc>
          <w:tcPr>
            <w:tcW w:w="975" w:type="dxa"/>
            <w:tcBorders>
              <w:top w:val="single" w:sz="4" w:space="0" w:color="000000"/>
              <w:left w:val="nil"/>
              <w:bottom w:val="single" w:sz="6" w:space="0" w:color="000000"/>
              <w:right w:val="nil"/>
            </w:tcBorders>
            <w:shd w:val="clear" w:color="auto" w:fill="auto"/>
            <w:vAlign w:val="bottom"/>
          </w:tcPr>
          <w:p w:rsidR="001E13ED" w:rsidRDefault="00047F28">
            <w:pPr>
              <w:jc w:val="right"/>
              <w:rPr>
                <w:b/>
                <w:color w:val="000000"/>
              </w:rPr>
            </w:pPr>
            <w:r>
              <w:rPr>
                <w:b/>
                <w:color w:val="000000"/>
              </w:rPr>
              <w:t>55,800</w:t>
            </w:r>
          </w:p>
        </w:tc>
      </w:tr>
      <w:tr w:rsidR="001E13ED">
        <w:trPr>
          <w:trHeight w:val="315"/>
          <w:jc w:val="center"/>
        </w:trPr>
        <w:tc>
          <w:tcPr>
            <w:tcW w:w="929" w:type="dxa"/>
            <w:tcBorders>
              <w:top w:val="nil"/>
              <w:left w:val="nil"/>
              <w:bottom w:val="nil"/>
              <w:right w:val="nil"/>
            </w:tcBorders>
            <w:shd w:val="clear" w:color="auto" w:fill="auto"/>
            <w:vAlign w:val="bottom"/>
          </w:tcPr>
          <w:p w:rsidR="001E13ED" w:rsidRDefault="00047F28">
            <w:pPr>
              <w:jc w:val="left"/>
              <w:rPr>
                <w:color w:val="000000"/>
              </w:rPr>
            </w:pPr>
            <w:r>
              <w:rPr>
                <w:color w:val="000000"/>
              </w:rPr>
              <w:t>1 Apr</w:t>
            </w:r>
          </w:p>
        </w:tc>
        <w:tc>
          <w:tcPr>
            <w:tcW w:w="1415" w:type="dxa"/>
            <w:tcBorders>
              <w:top w:val="nil"/>
              <w:left w:val="nil"/>
              <w:bottom w:val="nil"/>
              <w:right w:val="nil"/>
            </w:tcBorders>
            <w:shd w:val="clear" w:color="auto" w:fill="auto"/>
            <w:vAlign w:val="bottom"/>
          </w:tcPr>
          <w:p w:rsidR="001E13ED" w:rsidRDefault="00047F28">
            <w:pPr>
              <w:jc w:val="left"/>
              <w:rPr>
                <w:color w:val="000000"/>
              </w:rPr>
            </w:pPr>
            <w:r>
              <w:rPr>
                <w:color w:val="000000"/>
              </w:rPr>
              <w:t>Balance b/d</w:t>
            </w:r>
          </w:p>
        </w:tc>
        <w:tc>
          <w:tcPr>
            <w:tcW w:w="1566" w:type="dxa"/>
            <w:tcBorders>
              <w:top w:val="nil"/>
              <w:left w:val="nil"/>
              <w:bottom w:val="nil"/>
              <w:right w:val="nil"/>
            </w:tcBorders>
            <w:shd w:val="clear" w:color="auto" w:fill="auto"/>
            <w:vAlign w:val="bottom"/>
          </w:tcPr>
          <w:p w:rsidR="001E13ED" w:rsidRDefault="00047F28">
            <w:pPr>
              <w:jc w:val="right"/>
              <w:rPr>
                <w:color w:val="000000"/>
              </w:rPr>
            </w:pPr>
            <w:r>
              <w:rPr>
                <w:color w:val="000000"/>
              </w:rPr>
              <w:t>52,450</w:t>
            </w:r>
          </w:p>
        </w:tc>
        <w:tc>
          <w:tcPr>
            <w:tcW w:w="948" w:type="dxa"/>
            <w:tcBorders>
              <w:top w:val="nil"/>
              <w:left w:val="nil"/>
              <w:bottom w:val="nil"/>
              <w:right w:val="nil"/>
            </w:tcBorders>
            <w:shd w:val="clear" w:color="auto" w:fill="auto"/>
            <w:vAlign w:val="bottom"/>
          </w:tcPr>
          <w:p w:rsidR="001E13ED" w:rsidRDefault="001E13ED">
            <w:pPr>
              <w:jc w:val="right"/>
              <w:rPr>
                <w:color w:val="000000"/>
              </w:rPr>
            </w:pPr>
          </w:p>
        </w:tc>
        <w:tc>
          <w:tcPr>
            <w:tcW w:w="1447" w:type="dxa"/>
            <w:tcBorders>
              <w:top w:val="nil"/>
              <w:left w:val="nil"/>
              <w:bottom w:val="nil"/>
              <w:right w:val="nil"/>
            </w:tcBorders>
            <w:shd w:val="clear" w:color="auto" w:fill="auto"/>
            <w:vAlign w:val="bottom"/>
          </w:tcPr>
          <w:p w:rsidR="001E13ED" w:rsidRDefault="001E13ED">
            <w:pPr>
              <w:jc w:val="left"/>
            </w:pPr>
          </w:p>
        </w:tc>
        <w:tc>
          <w:tcPr>
            <w:tcW w:w="975" w:type="dxa"/>
            <w:tcBorders>
              <w:top w:val="nil"/>
              <w:left w:val="nil"/>
              <w:bottom w:val="nil"/>
              <w:right w:val="nil"/>
            </w:tcBorders>
            <w:shd w:val="clear" w:color="auto" w:fill="auto"/>
            <w:vAlign w:val="bottom"/>
          </w:tcPr>
          <w:p w:rsidR="001E13ED" w:rsidRDefault="001E13ED">
            <w:pPr>
              <w:jc w:val="left"/>
            </w:pPr>
          </w:p>
        </w:tc>
      </w:tr>
    </w:tbl>
    <w:p w:rsidR="001E13ED" w:rsidRDefault="001E13ED"/>
    <w:p w:rsidR="001E13ED" w:rsidRDefault="00047F28">
      <w:r>
        <w:br w:type="page"/>
      </w:r>
    </w:p>
    <w:p w:rsidR="001E13ED" w:rsidRDefault="00047F28">
      <w:pPr>
        <w:jc w:val="center"/>
        <w:rPr>
          <w:b/>
        </w:rPr>
      </w:pPr>
      <w:r>
        <w:rPr>
          <w:b/>
        </w:rPr>
        <w:lastRenderedPageBreak/>
        <w:t>Frank’s Small Business</w:t>
      </w:r>
    </w:p>
    <w:p w:rsidR="001E13ED" w:rsidRDefault="00047F28">
      <w:pPr>
        <w:pStyle w:val="Heading2"/>
        <w:jc w:val="center"/>
        <w:rPr>
          <w:sz w:val="24"/>
          <w:szCs w:val="24"/>
        </w:rPr>
      </w:pPr>
      <w:bookmarkStart w:id="7" w:name="_3dy6vkm" w:colFirst="0" w:colLast="0"/>
      <w:bookmarkEnd w:id="7"/>
      <w:r>
        <w:rPr>
          <w:sz w:val="24"/>
          <w:szCs w:val="24"/>
        </w:rPr>
        <w:t>Trail Balance</w:t>
      </w:r>
    </w:p>
    <w:p w:rsidR="001E13ED" w:rsidRDefault="00047F28">
      <w:pPr>
        <w:jc w:val="center"/>
        <w:rPr>
          <w:b/>
        </w:rPr>
      </w:pPr>
      <w:r>
        <w:rPr>
          <w:b/>
        </w:rPr>
        <w:t>April 30, 202X</w:t>
      </w:r>
    </w:p>
    <w:tbl>
      <w:tblPr>
        <w:tblStyle w:val="a2"/>
        <w:tblW w:w="8418" w:type="dxa"/>
        <w:tblInd w:w="10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71"/>
        <w:gridCol w:w="3729"/>
        <w:gridCol w:w="1959"/>
        <w:gridCol w:w="1959"/>
      </w:tblGrid>
      <w:tr w:rsidR="001E13ED">
        <w:trPr>
          <w:trHeight w:val="415"/>
        </w:trPr>
        <w:tc>
          <w:tcPr>
            <w:tcW w:w="771" w:type="dxa"/>
            <w:vMerge w:val="restart"/>
          </w:tcPr>
          <w:p w:rsidR="001E13ED" w:rsidRDefault="00047F28">
            <w:pPr>
              <w:jc w:val="left"/>
              <w:rPr>
                <w:b/>
              </w:rPr>
            </w:pPr>
            <w:r>
              <w:rPr>
                <w:b/>
                <w:color w:val="000000"/>
              </w:rPr>
              <w:t>S. N</w:t>
            </w:r>
          </w:p>
        </w:tc>
        <w:tc>
          <w:tcPr>
            <w:tcW w:w="3729" w:type="dxa"/>
            <w:vMerge w:val="restart"/>
          </w:tcPr>
          <w:p w:rsidR="001E13ED" w:rsidRDefault="00047F28">
            <w:pPr>
              <w:jc w:val="left"/>
              <w:rPr>
                <w:b/>
              </w:rPr>
            </w:pPr>
            <w:r>
              <w:rPr>
                <w:b/>
                <w:color w:val="000000"/>
              </w:rPr>
              <w:t>Particulars</w:t>
            </w:r>
          </w:p>
        </w:tc>
        <w:tc>
          <w:tcPr>
            <w:tcW w:w="1959" w:type="dxa"/>
          </w:tcPr>
          <w:p w:rsidR="001E13ED" w:rsidRDefault="00047F28">
            <w:pPr>
              <w:jc w:val="center"/>
              <w:rPr>
                <w:b/>
                <w:color w:val="000000"/>
              </w:rPr>
            </w:pPr>
            <w:r>
              <w:rPr>
                <w:b/>
                <w:color w:val="000000"/>
              </w:rPr>
              <w:t>Debit</w:t>
            </w:r>
          </w:p>
        </w:tc>
        <w:tc>
          <w:tcPr>
            <w:tcW w:w="1959" w:type="dxa"/>
          </w:tcPr>
          <w:p w:rsidR="001E13ED" w:rsidRDefault="00047F28">
            <w:pPr>
              <w:jc w:val="center"/>
              <w:rPr>
                <w:b/>
                <w:color w:val="000000"/>
              </w:rPr>
            </w:pPr>
            <w:r>
              <w:rPr>
                <w:b/>
                <w:color w:val="000000"/>
              </w:rPr>
              <w:t>Credit</w:t>
            </w:r>
          </w:p>
        </w:tc>
      </w:tr>
      <w:tr w:rsidR="001E13ED">
        <w:trPr>
          <w:trHeight w:val="415"/>
        </w:trPr>
        <w:tc>
          <w:tcPr>
            <w:tcW w:w="771" w:type="dxa"/>
            <w:vMerge/>
          </w:tcPr>
          <w:p w:rsidR="001E13ED" w:rsidRDefault="001E13ED">
            <w:pPr>
              <w:widowControl w:val="0"/>
              <w:pBdr>
                <w:top w:val="nil"/>
                <w:left w:val="nil"/>
                <w:bottom w:val="nil"/>
                <w:right w:val="nil"/>
                <w:between w:val="nil"/>
              </w:pBdr>
              <w:spacing w:line="276" w:lineRule="auto"/>
              <w:jc w:val="left"/>
              <w:rPr>
                <w:b/>
                <w:color w:val="000000"/>
              </w:rPr>
            </w:pPr>
          </w:p>
        </w:tc>
        <w:tc>
          <w:tcPr>
            <w:tcW w:w="3729" w:type="dxa"/>
            <w:vMerge/>
          </w:tcPr>
          <w:p w:rsidR="001E13ED" w:rsidRDefault="001E13ED">
            <w:pPr>
              <w:widowControl w:val="0"/>
              <w:pBdr>
                <w:top w:val="nil"/>
                <w:left w:val="nil"/>
                <w:bottom w:val="nil"/>
                <w:right w:val="nil"/>
                <w:between w:val="nil"/>
              </w:pBdr>
              <w:spacing w:line="276" w:lineRule="auto"/>
              <w:jc w:val="left"/>
              <w:rPr>
                <w:b/>
                <w:color w:val="000000"/>
              </w:rPr>
            </w:pPr>
          </w:p>
        </w:tc>
        <w:tc>
          <w:tcPr>
            <w:tcW w:w="1959" w:type="dxa"/>
          </w:tcPr>
          <w:p w:rsidR="001E13ED" w:rsidRDefault="00047F28">
            <w:pPr>
              <w:jc w:val="center"/>
              <w:rPr>
                <w:b/>
                <w:color w:val="000000"/>
              </w:rPr>
            </w:pPr>
            <w:r>
              <w:rPr>
                <w:b/>
                <w:color w:val="000000"/>
              </w:rPr>
              <w:t>£</w:t>
            </w:r>
          </w:p>
        </w:tc>
        <w:tc>
          <w:tcPr>
            <w:tcW w:w="1959" w:type="dxa"/>
          </w:tcPr>
          <w:p w:rsidR="001E13ED" w:rsidRDefault="00047F28">
            <w:pPr>
              <w:jc w:val="center"/>
              <w:rPr>
                <w:b/>
                <w:color w:val="000000"/>
              </w:rPr>
            </w:pPr>
            <w:r>
              <w:rPr>
                <w:b/>
                <w:color w:val="000000"/>
              </w:rPr>
              <w:t>£</w:t>
            </w:r>
          </w:p>
        </w:tc>
      </w:tr>
      <w:tr w:rsidR="001E13ED">
        <w:trPr>
          <w:trHeight w:val="395"/>
        </w:trPr>
        <w:tc>
          <w:tcPr>
            <w:tcW w:w="771" w:type="dxa"/>
          </w:tcPr>
          <w:p w:rsidR="001E13ED" w:rsidRDefault="00047F28">
            <w:pPr>
              <w:jc w:val="center"/>
              <w:rPr>
                <w:b/>
                <w:color w:val="000000"/>
              </w:rPr>
            </w:pPr>
            <w:r>
              <w:rPr>
                <w:b/>
                <w:color w:val="000000"/>
              </w:rPr>
              <w:t>1</w:t>
            </w:r>
          </w:p>
        </w:tc>
        <w:tc>
          <w:tcPr>
            <w:tcW w:w="3729" w:type="dxa"/>
          </w:tcPr>
          <w:p w:rsidR="001E13ED" w:rsidRDefault="00047F28">
            <w:pPr>
              <w:jc w:val="left"/>
              <w:rPr>
                <w:color w:val="000000"/>
              </w:rPr>
            </w:pPr>
            <w:r>
              <w:rPr>
                <w:color w:val="000000"/>
              </w:rPr>
              <w:t>Capital</w:t>
            </w:r>
          </w:p>
        </w:tc>
        <w:tc>
          <w:tcPr>
            <w:tcW w:w="1959" w:type="dxa"/>
          </w:tcPr>
          <w:p w:rsidR="001E13ED" w:rsidRDefault="001E13ED">
            <w:pPr>
              <w:jc w:val="center"/>
              <w:rPr>
                <w:color w:val="000000"/>
              </w:rPr>
            </w:pPr>
          </w:p>
        </w:tc>
        <w:tc>
          <w:tcPr>
            <w:tcW w:w="1959" w:type="dxa"/>
          </w:tcPr>
          <w:p w:rsidR="001E13ED" w:rsidRDefault="00047F28">
            <w:pPr>
              <w:jc w:val="center"/>
              <w:rPr>
                <w:color w:val="000000"/>
              </w:rPr>
            </w:pPr>
            <w:r>
              <w:rPr>
                <w:color w:val="000000"/>
              </w:rPr>
              <w:t>40,000</w:t>
            </w:r>
          </w:p>
        </w:tc>
      </w:tr>
      <w:tr w:rsidR="001E13ED">
        <w:trPr>
          <w:trHeight w:val="415"/>
        </w:trPr>
        <w:tc>
          <w:tcPr>
            <w:tcW w:w="771" w:type="dxa"/>
          </w:tcPr>
          <w:p w:rsidR="001E13ED" w:rsidRDefault="00047F28">
            <w:pPr>
              <w:jc w:val="center"/>
              <w:rPr>
                <w:b/>
                <w:color w:val="000000"/>
              </w:rPr>
            </w:pPr>
            <w:r>
              <w:rPr>
                <w:b/>
                <w:color w:val="000000"/>
              </w:rPr>
              <w:t>2</w:t>
            </w:r>
          </w:p>
        </w:tc>
        <w:tc>
          <w:tcPr>
            <w:tcW w:w="3729" w:type="dxa"/>
          </w:tcPr>
          <w:p w:rsidR="001E13ED" w:rsidRDefault="00047F28">
            <w:pPr>
              <w:jc w:val="left"/>
              <w:rPr>
                <w:color w:val="000000"/>
              </w:rPr>
            </w:pPr>
            <w:r>
              <w:rPr>
                <w:color w:val="000000"/>
              </w:rPr>
              <w:t>Van</w:t>
            </w:r>
          </w:p>
        </w:tc>
        <w:tc>
          <w:tcPr>
            <w:tcW w:w="1959" w:type="dxa"/>
          </w:tcPr>
          <w:p w:rsidR="001E13ED" w:rsidRDefault="00047F28">
            <w:pPr>
              <w:jc w:val="center"/>
              <w:rPr>
                <w:color w:val="000000"/>
              </w:rPr>
            </w:pPr>
            <w:r>
              <w:rPr>
                <w:color w:val="000000"/>
              </w:rPr>
              <w:t>25,000</w:t>
            </w:r>
          </w:p>
        </w:tc>
        <w:tc>
          <w:tcPr>
            <w:tcW w:w="1959" w:type="dxa"/>
          </w:tcPr>
          <w:p w:rsidR="001E13ED" w:rsidRDefault="001E13ED">
            <w:pPr>
              <w:jc w:val="center"/>
              <w:rPr>
                <w:color w:val="000000"/>
              </w:rPr>
            </w:pPr>
          </w:p>
        </w:tc>
      </w:tr>
      <w:tr w:rsidR="001E13ED">
        <w:trPr>
          <w:trHeight w:val="415"/>
        </w:trPr>
        <w:tc>
          <w:tcPr>
            <w:tcW w:w="771" w:type="dxa"/>
          </w:tcPr>
          <w:p w:rsidR="001E13ED" w:rsidRDefault="00047F28">
            <w:pPr>
              <w:jc w:val="center"/>
              <w:rPr>
                <w:b/>
                <w:color w:val="000000"/>
              </w:rPr>
            </w:pPr>
            <w:r>
              <w:rPr>
                <w:b/>
                <w:color w:val="000000"/>
              </w:rPr>
              <w:t>3</w:t>
            </w:r>
          </w:p>
        </w:tc>
        <w:tc>
          <w:tcPr>
            <w:tcW w:w="3729" w:type="dxa"/>
          </w:tcPr>
          <w:p w:rsidR="001E13ED" w:rsidRDefault="00047F28">
            <w:pPr>
              <w:jc w:val="left"/>
              <w:rPr>
                <w:color w:val="000000"/>
              </w:rPr>
            </w:pPr>
            <w:r>
              <w:rPr>
                <w:color w:val="000000"/>
              </w:rPr>
              <w:t>Bank</w:t>
            </w:r>
          </w:p>
        </w:tc>
        <w:tc>
          <w:tcPr>
            <w:tcW w:w="1959" w:type="dxa"/>
          </w:tcPr>
          <w:p w:rsidR="001E13ED" w:rsidRDefault="00047F28">
            <w:pPr>
              <w:jc w:val="center"/>
              <w:rPr>
                <w:color w:val="000000"/>
              </w:rPr>
            </w:pPr>
            <w:r>
              <w:rPr>
                <w:color w:val="000000"/>
              </w:rPr>
              <w:t>4,730</w:t>
            </w:r>
          </w:p>
        </w:tc>
        <w:tc>
          <w:tcPr>
            <w:tcW w:w="1959" w:type="dxa"/>
          </w:tcPr>
          <w:p w:rsidR="001E13ED" w:rsidRDefault="001E13ED">
            <w:pPr>
              <w:jc w:val="center"/>
              <w:rPr>
                <w:color w:val="000000"/>
              </w:rPr>
            </w:pPr>
          </w:p>
        </w:tc>
      </w:tr>
      <w:tr w:rsidR="001E13ED">
        <w:trPr>
          <w:trHeight w:val="415"/>
        </w:trPr>
        <w:tc>
          <w:tcPr>
            <w:tcW w:w="771" w:type="dxa"/>
          </w:tcPr>
          <w:p w:rsidR="001E13ED" w:rsidRDefault="00047F28">
            <w:pPr>
              <w:jc w:val="center"/>
              <w:rPr>
                <w:b/>
                <w:color w:val="000000"/>
              </w:rPr>
            </w:pPr>
            <w:r>
              <w:rPr>
                <w:b/>
                <w:color w:val="000000"/>
              </w:rPr>
              <w:t>4</w:t>
            </w:r>
          </w:p>
        </w:tc>
        <w:tc>
          <w:tcPr>
            <w:tcW w:w="3729" w:type="dxa"/>
          </w:tcPr>
          <w:p w:rsidR="001E13ED" w:rsidRDefault="00047F28">
            <w:pPr>
              <w:jc w:val="left"/>
              <w:rPr>
                <w:color w:val="000000"/>
              </w:rPr>
            </w:pPr>
            <w:r>
              <w:rPr>
                <w:color w:val="000000"/>
              </w:rPr>
              <w:t>Receivables</w:t>
            </w:r>
          </w:p>
        </w:tc>
        <w:tc>
          <w:tcPr>
            <w:tcW w:w="1959" w:type="dxa"/>
          </w:tcPr>
          <w:p w:rsidR="001E13ED" w:rsidRDefault="00047F28">
            <w:pPr>
              <w:jc w:val="center"/>
              <w:rPr>
                <w:color w:val="000000"/>
              </w:rPr>
            </w:pPr>
            <w:r>
              <w:rPr>
                <w:color w:val="000000"/>
              </w:rPr>
              <w:t>15,100</w:t>
            </w:r>
          </w:p>
        </w:tc>
        <w:tc>
          <w:tcPr>
            <w:tcW w:w="1959" w:type="dxa"/>
          </w:tcPr>
          <w:p w:rsidR="001E13ED" w:rsidRDefault="001E13ED">
            <w:pPr>
              <w:jc w:val="center"/>
              <w:rPr>
                <w:color w:val="000000"/>
              </w:rPr>
            </w:pPr>
          </w:p>
        </w:tc>
      </w:tr>
      <w:tr w:rsidR="001E13ED">
        <w:trPr>
          <w:trHeight w:val="415"/>
        </w:trPr>
        <w:tc>
          <w:tcPr>
            <w:tcW w:w="771" w:type="dxa"/>
          </w:tcPr>
          <w:p w:rsidR="001E13ED" w:rsidRDefault="00047F28">
            <w:pPr>
              <w:jc w:val="center"/>
              <w:rPr>
                <w:b/>
                <w:color w:val="000000"/>
              </w:rPr>
            </w:pPr>
            <w:r>
              <w:rPr>
                <w:b/>
                <w:color w:val="000000"/>
              </w:rPr>
              <w:t>5</w:t>
            </w:r>
          </w:p>
        </w:tc>
        <w:tc>
          <w:tcPr>
            <w:tcW w:w="3729" w:type="dxa"/>
          </w:tcPr>
          <w:p w:rsidR="001E13ED" w:rsidRDefault="00047F28">
            <w:pPr>
              <w:jc w:val="left"/>
              <w:rPr>
                <w:color w:val="000000"/>
              </w:rPr>
            </w:pPr>
            <w:r>
              <w:rPr>
                <w:color w:val="000000"/>
              </w:rPr>
              <w:t>Payables</w:t>
            </w:r>
          </w:p>
        </w:tc>
        <w:tc>
          <w:tcPr>
            <w:tcW w:w="1959" w:type="dxa"/>
          </w:tcPr>
          <w:p w:rsidR="001E13ED" w:rsidRDefault="001E13ED">
            <w:pPr>
              <w:jc w:val="center"/>
              <w:rPr>
                <w:color w:val="000000"/>
              </w:rPr>
            </w:pPr>
          </w:p>
        </w:tc>
        <w:tc>
          <w:tcPr>
            <w:tcW w:w="1959" w:type="dxa"/>
          </w:tcPr>
          <w:p w:rsidR="001E13ED" w:rsidRDefault="00047F28">
            <w:pPr>
              <w:jc w:val="center"/>
              <w:rPr>
                <w:color w:val="000000"/>
              </w:rPr>
            </w:pPr>
            <w:r>
              <w:rPr>
                <w:color w:val="000000"/>
              </w:rPr>
              <w:t>10,100</w:t>
            </w:r>
          </w:p>
        </w:tc>
      </w:tr>
      <w:tr w:rsidR="001E13ED">
        <w:trPr>
          <w:trHeight w:val="395"/>
        </w:trPr>
        <w:tc>
          <w:tcPr>
            <w:tcW w:w="771" w:type="dxa"/>
          </w:tcPr>
          <w:p w:rsidR="001E13ED" w:rsidRDefault="00047F28">
            <w:pPr>
              <w:jc w:val="center"/>
              <w:rPr>
                <w:b/>
                <w:color w:val="000000"/>
              </w:rPr>
            </w:pPr>
            <w:r>
              <w:rPr>
                <w:b/>
                <w:color w:val="000000"/>
              </w:rPr>
              <w:t>6</w:t>
            </w:r>
          </w:p>
        </w:tc>
        <w:tc>
          <w:tcPr>
            <w:tcW w:w="3729" w:type="dxa"/>
          </w:tcPr>
          <w:p w:rsidR="001E13ED" w:rsidRDefault="00047F28">
            <w:pPr>
              <w:jc w:val="left"/>
              <w:rPr>
                <w:color w:val="000000"/>
              </w:rPr>
            </w:pPr>
            <w:r>
              <w:rPr>
                <w:color w:val="000000"/>
              </w:rPr>
              <w:t>Sales</w:t>
            </w:r>
          </w:p>
        </w:tc>
        <w:tc>
          <w:tcPr>
            <w:tcW w:w="1959" w:type="dxa"/>
          </w:tcPr>
          <w:p w:rsidR="001E13ED" w:rsidRDefault="001E13ED">
            <w:pPr>
              <w:jc w:val="center"/>
              <w:rPr>
                <w:color w:val="000000"/>
              </w:rPr>
            </w:pPr>
          </w:p>
        </w:tc>
        <w:tc>
          <w:tcPr>
            <w:tcW w:w="1959" w:type="dxa"/>
          </w:tcPr>
          <w:p w:rsidR="001E13ED" w:rsidRDefault="00047F28">
            <w:pPr>
              <w:jc w:val="center"/>
              <w:rPr>
                <w:color w:val="000000"/>
              </w:rPr>
            </w:pPr>
            <w:r>
              <w:rPr>
                <w:color w:val="000000"/>
              </w:rPr>
              <w:t>1,900</w:t>
            </w:r>
          </w:p>
        </w:tc>
      </w:tr>
      <w:tr w:rsidR="001E13ED">
        <w:trPr>
          <w:trHeight w:val="415"/>
        </w:trPr>
        <w:tc>
          <w:tcPr>
            <w:tcW w:w="771" w:type="dxa"/>
          </w:tcPr>
          <w:p w:rsidR="001E13ED" w:rsidRDefault="00047F28">
            <w:pPr>
              <w:jc w:val="center"/>
              <w:rPr>
                <w:b/>
                <w:color w:val="000000"/>
              </w:rPr>
            </w:pPr>
            <w:r>
              <w:rPr>
                <w:b/>
                <w:color w:val="000000"/>
              </w:rPr>
              <w:t>7</w:t>
            </w:r>
          </w:p>
        </w:tc>
        <w:tc>
          <w:tcPr>
            <w:tcW w:w="3729" w:type="dxa"/>
          </w:tcPr>
          <w:p w:rsidR="001E13ED" w:rsidRDefault="00047F28">
            <w:pPr>
              <w:jc w:val="left"/>
              <w:rPr>
                <w:color w:val="000000"/>
              </w:rPr>
            </w:pPr>
            <w:r>
              <w:rPr>
                <w:color w:val="000000"/>
              </w:rPr>
              <w:t>Purchases</w:t>
            </w:r>
          </w:p>
        </w:tc>
        <w:tc>
          <w:tcPr>
            <w:tcW w:w="1959" w:type="dxa"/>
          </w:tcPr>
          <w:p w:rsidR="001E13ED" w:rsidRDefault="00047F28">
            <w:pPr>
              <w:jc w:val="center"/>
              <w:rPr>
                <w:color w:val="000000"/>
              </w:rPr>
            </w:pPr>
            <w:r>
              <w:rPr>
                <w:color w:val="000000"/>
              </w:rPr>
              <w:t>4,600</w:t>
            </w:r>
          </w:p>
        </w:tc>
        <w:tc>
          <w:tcPr>
            <w:tcW w:w="1959" w:type="dxa"/>
          </w:tcPr>
          <w:p w:rsidR="001E13ED" w:rsidRDefault="001E13ED">
            <w:pPr>
              <w:jc w:val="center"/>
              <w:rPr>
                <w:color w:val="000000"/>
              </w:rPr>
            </w:pPr>
          </w:p>
        </w:tc>
      </w:tr>
      <w:tr w:rsidR="001E13ED">
        <w:trPr>
          <w:trHeight w:val="415"/>
        </w:trPr>
        <w:tc>
          <w:tcPr>
            <w:tcW w:w="771" w:type="dxa"/>
          </w:tcPr>
          <w:p w:rsidR="001E13ED" w:rsidRDefault="00047F28">
            <w:pPr>
              <w:jc w:val="center"/>
              <w:rPr>
                <w:b/>
                <w:color w:val="000000"/>
              </w:rPr>
            </w:pPr>
            <w:r>
              <w:rPr>
                <w:b/>
                <w:color w:val="000000"/>
              </w:rPr>
              <w:t>8</w:t>
            </w:r>
          </w:p>
        </w:tc>
        <w:tc>
          <w:tcPr>
            <w:tcW w:w="3729" w:type="dxa"/>
          </w:tcPr>
          <w:p w:rsidR="001E13ED" w:rsidRDefault="00047F28">
            <w:pPr>
              <w:jc w:val="left"/>
              <w:rPr>
                <w:color w:val="000000"/>
              </w:rPr>
            </w:pPr>
            <w:r>
              <w:rPr>
                <w:color w:val="000000"/>
              </w:rPr>
              <w:t>Insurance</w:t>
            </w:r>
          </w:p>
        </w:tc>
        <w:tc>
          <w:tcPr>
            <w:tcW w:w="1959" w:type="dxa"/>
          </w:tcPr>
          <w:p w:rsidR="001E13ED" w:rsidRDefault="00047F28">
            <w:pPr>
              <w:jc w:val="center"/>
              <w:rPr>
                <w:color w:val="000000"/>
              </w:rPr>
            </w:pPr>
            <w:r>
              <w:rPr>
                <w:color w:val="000000"/>
              </w:rPr>
              <w:t>750</w:t>
            </w:r>
          </w:p>
        </w:tc>
        <w:tc>
          <w:tcPr>
            <w:tcW w:w="1959" w:type="dxa"/>
          </w:tcPr>
          <w:p w:rsidR="001E13ED" w:rsidRDefault="001E13ED">
            <w:pPr>
              <w:jc w:val="center"/>
              <w:rPr>
                <w:color w:val="000000"/>
              </w:rPr>
            </w:pPr>
          </w:p>
        </w:tc>
      </w:tr>
      <w:tr w:rsidR="001E13ED">
        <w:trPr>
          <w:trHeight w:val="415"/>
        </w:trPr>
        <w:tc>
          <w:tcPr>
            <w:tcW w:w="771" w:type="dxa"/>
          </w:tcPr>
          <w:p w:rsidR="001E13ED" w:rsidRDefault="00047F28">
            <w:pPr>
              <w:jc w:val="center"/>
              <w:rPr>
                <w:b/>
                <w:color w:val="000000"/>
              </w:rPr>
            </w:pPr>
            <w:r>
              <w:rPr>
                <w:b/>
                <w:color w:val="000000"/>
              </w:rPr>
              <w:t>9</w:t>
            </w:r>
          </w:p>
        </w:tc>
        <w:tc>
          <w:tcPr>
            <w:tcW w:w="3729" w:type="dxa"/>
          </w:tcPr>
          <w:p w:rsidR="001E13ED" w:rsidRDefault="00047F28">
            <w:pPr>
              <w:jc w:val="left"/>
              <w:rPr>
                <w:color w:val="000000"/>
              </w:rPr>
            </w:pPr>
            <w:r>
              <w:rPr>
                <w:color w:val="000000"/>
              </w:rPr>
              <w:t>Advertising Expense</w:t>
            </w:r>
          </w:p>
        </w:tc>
        <w:tc>
          <w:tcPr>
            <w:tcW w:w="1959" w:type="dxa"/>
          </w:tcPr>
          <w:p w:rsidR="001E13ED" w:rsidRDefault="00047F28">
            <w:pPr>
              <w:jc w:val="center"/>
              <w:rPr>
                <w:color w:val="000000"/>
              </w:rPr>
            </w:pPr>
            <w:r>
              <w:rPr>
                <w:color w:val="000000"/>
              </w:rPr>
              <w:t>450</w:t>
            </w:r>
          </w:p>
        </w:tc>
        <w:tc>
          <w:tcPr>
            <w:tcW w:w="1959" w:type="dxa"/>
          </w:tcPr>
          <w:p w:rsidR="001E13ED" w:rsidRDefault="001E13ED">
            <w:pPr>
              <w:jc w:val="center"/>
              <w:rPr>
                <w:color w:val="000000"/>
              </w:rPr>
            </w:pPr>
          </w:p>
        </w:tc>
      </w:tr>
      <w:tr w:rsidR="001E13ED">
        <w:trPr>
          <w:trHeight w:val="415"/>
        </w:trPr>
        <w:tc>
          <w:tcPr>
            <w:tcW w:w="771" w:type="dxa"/>
          </w:tcPr>
          <w:p w:rsidR="001E13ED" w:rsidRDefault="00047F28">
            <w:pPr>
              <w:jc w:val="center"/>
              <w:rPr>
                <w:b/>
                <w:color w:val="000000"/>
              </w:rPr>
            </w:pPr>
            <w:r>
              <w:rPr>
                <w:b/>
                <w:color w:val="000000"/>
              </w:rPr>
              <w:t>10</w:t>
            </w:r>
          </w:p>
        </w:tc>
        <w:tc>
          <w:tcPr>
            <w:tcW w:w="3729" w:type="dxa"/>
          </w:tcPr>
          <w:p w:rsidR="001E13ED" w:rsidRDefault="00047F28">
            <w:pPr>
              <w:jc w:val="left"/>
              <w:rPr>
                <w:color w:val="000000"/>
              </w:rPr>
            </w:pPr>
            <w:r>
              <w:rPr>
                <w:color w:val="000000"/>
              </w:rPr>
              <w:t>Petrol Expense</w:t>
            </w:r>
          </w:p>
        </w:tc>
        <w:tc>
          <w:tcPr>
            <w:tcW w:w="1959" w:type="dxa"/>
          </w:tcPr>
          <w:p w:rsidR="001E13ED" w:rsidRDefault="00047F28">
            <w:pPr>
              <w:jc w:val="center"/>
              <w:rPr>
                <w:color w:val="000000"/>
              </w:rPr>
            </w:pPr>
            <w:r>
              <w:rPr>
                <w:color w:val="000000"/>
              </w:rPr>
              <w:t>120</w:t>
            </w:r>
          </w:p>
        </w:tc>
        <w:tc>
          <w:tcPr>
            <w:tcW w:w="1959" w:type="dxa"/>
          </w:tcPr>
          <w:p w:rsidR="001E13ED" w:rsidRDefault="001E13ED">
            <w:pPr>
              <w:jc w:val="center"/>
              <w:rPr>
                <w:color w:val="000000"/>
              </w:rPr>
            </w:pPr>
          </w:p>
        </w:tc>
      </w:tr>
      <w:tr w:rsidR="001E13ED">
        <w:trPr>
          <w:trHeight w:val="395"/>
        </w:trPr>
        <w:tc>
          <w:tcPr>
            <w:tcW w:w="771" w:type="dxa"/>
          </w:tcPr>
          <w:p w:rsidR="001E13ED" w:rsidRDefault="00047F28">
            <w:pPr>
              <w:jc w:val="center"/>
              <w:rPr>
                <w:b/>
                <w:color w:val="000000"/>
              </w:rPr>
            </w:pPr>
            <w:r>
              <w:rPr>
                <w:b/>
                <w:color w:val="000000"/>
              </w:rPr>
              <w:t>11</w:t>
            </w:r>
          </w:p>
        </w:tc>
        <w:tc>
          <w:tcPr>
            <w:tcW w:w="3729" w:type="dxa"/>
          </w:tcPr>
          <w:p w:rsidR="001E13ED" w:rsidRDefault="00047F28">
            <w:pPr>
              <w:jc w:val="left"/>
              <w:rPr>
                <w:color w:val="000000"/>
              </w:rPr>
            </w:pPr>
            <w:r>
              <w:rPr>
                <w:color w:val="000000"/>
              </w:rPr>
              <w:t xml:space="preserve">Drawings </w:t>
            </w:r>
          </w:p>
        </w:tc>
        <w:tc>
          <w:tcPr>
            <w:tcW w:w="1959" w:type="dxa"/>
          </w:tcPr>
          <w:p w:rsidR="001E13ED" w:rsidRDefault="001E13ED">
            <w:pPr>
              <w:jc w:val="center"/>
              <w:rPr>
                <w:color w:val="000000"/>
              </w:rPr>
            </w:pPr>
          </w:p>
        </w:tc>
        <w:tc>
          <w:tcPr>
            <w:tcW w:w="1959" w:type="dxa"/>
          </w:tcPr>
          <w:p w:rsidR="001E13ED" w:rsidRDefault="00047F28">
            <w:pPr>
              <w:jc w:val="center"/>
              <w:rPr>
                <w:color w:val="000000"/>
              </w:rPr>
            </w:pPr>
            <w:r>
              <w:rPr>
                <w:color w:val="000000"/>
              </w:rPr>
              <w:t>800</w:t>
            </w:r>
          </w:p>
        </w:tc>
      </w:tr>
      <w:tr w:rsidR="001E13ED">
        <w:trPr>
          <w:trHeight w:val="395"/>
        </w:trPr>
        <w:tc>
          <w:tcPr>
            <w:tcW w:w="771" w:type="dxa"/>
          </w:tcPr>
          <w:p w:rsidR="001E13ED" w:rsidRDefault="00047F28">
            <w:pPr>
              <w:jc w:val="center"/>
              <w:rPr>
                <w:b/>
                <w:color w:val="000000"/>
              </w:rPr>
            </w:pPr>
            <w:r>
              <w:rPr>
                <w:b/>
                <w:color w:val="000000"/>
              </w:rPr>
              <w:t>12</w:t>
            </w:r>
          </w:p>
        </w:tc>
        <w:tc>
          <w:tcPr>
            <w:tcW w:w="3729" w:type="dxa"/>
          </w:tcPr>
          <w:p w:rsidR="001E13ED" w:rsidRDefault="00047F28">
            <w:pPr>
              <w:jc w:val="left"/>
              <w:rPr>
                <w:color w:val="000000"/>
              </w:rPr>
            </w:pPr>
            <w:r>
              <w:rPr>
                <w:color w:val="000000"/>
              </w:rPr>
              <w:t>Cash</w:t>
            </w:r>
          </w:p>
        </w:tc>
        <w:tc>
          <w:tcPr>
            <w:tcW w:w="1959" w:type="dxa"/>
          </w:tcPr>
          <w:p w:rsidR="001E13ED" w:rsidRDefault="00047F28">
            <w:pPr>
              <w:jc w:val="center"/>
              <w:rPr>
                <w:color w:val="000000"/>
              </w:rPr>
            </w:pPr>
            <w:r>
              <w:rPr>
                <w:color w:val="000000"/>
              </w:rPr>
              <w:t>52,450</w:t>
            </w:r>
          </w:p>
        </w:tc>
        <w:tc>
          <w:tcPr>
            <w:tcW w:w="1959" w:type="dxa"/>
          </w:tcPr>
          <w:p w:rsidR="001E13ED" w:rsidRDefault="001E13ED">
            <w:pPr>
              <w:jc w:val="center"/>
              <w:rPr>
                <w:color w:val="000000"/>
              </w:rPr>
            </w:pPr>
          </w:p>
        </w:tc>
      </w:tr>
      <w:tr w:rsidR="001E13ED">
        <w:trPr>
          <w:trHeight w:val="415"/>
        </w:trPr>
        <w:tc>
          <w:tcPr>
            <w:tcW w:w="771" w:type="dxa"/>
          </w:tcPr>
          <w:p w:rsidR="001E13ED" w:rsidRDefault="001E13ED">
            <w:pPr>
              <w:jc w:val="left"/>
            </w:pPr>
          </w:p>
        </w:tc>
        <w:tc>
          <w:tcPr>
            <w:tcW w:w="3729" w:type="dxa"/>
          </w:tcPr>
          <w:p w:rsidR="001E13ED" w:rsidRDefault="00047F28">
            <w:pPr>
              <w:jc w:val="left"/>
              <w:rPr>
                <w:b/>
              </w:rPr>
            </w:pPr>
            <w:r>
              <w:rPr>
                <w:b/>
              </w:rPr>
              <w:t xml:space="preserve">Total </w:t>
            </w:r>
          </w:p>
        </w:tc>
        <w:tc>
          <w:tcPr>
            <w:tcW w:w="1959" w:type="dxa"/>
          </w:tcPr>
          <w:p w:rsidR="001E13ED" w:rsidRDefault="00047F28">
            <w:pPr>
              <w:jc w:val="center"/>
              <w:rPr>
                <w:b/>
                <w:color w:val="000000"/>
                <w:u w:val="single"/>
              </w:rPr>
            </w:pPr>
            <w:r>
              <w:rPr>
                <w:b/>
                <w:color w:val="000000"/>
                <w:u w:val="single"/>
              </w:rPr>
              <w:t>77,000</w:t>
            </w:r>
          </w:p>
        </w:tc>
        <w:tc>
          <w:tcPr>
            <w:tcW w:w="1959" w:type="dxa"/>
          </w:tcPr>
          <w:p w:rsidR="001E13ED" w:rsidRDefault="00047F28">
            <w:pPr>
              <w:jc w:val="center"/>
              <w:rPr>
                <w:b/>
                <w:color w:val="000000"/>
                <w:u w:val="single"/>
              </w:rPr>
            </w:pPr>
            <w:r>
              <w:rPr>
                <w:b/>
                <w:color w:val="000000"/>
                <w:u w:val="single"/>
              </w:rPr>
              <w:t>50,100</w:t>
            </w:r>
          </w:p>
        </w:tc>
      </w:tr>
    </w:tbl>
    <w:p w:rsidR="001E13ED" w:rsidRDefault="001E13ED"/>
    <w:p w:rsidR="001E13ED" w:rsidRDefault="00047F28">
      <w:pPr>
        <w:pStyle w:val="Heading1"/>
      </w:pPr>
      <w:r>
        <w:br w:type="page"/>
      </w:r>
    </w:p>
    <w:p w:rsidR="001E13ED" w:rsidRDefault="00047F28">
      <w:pPr>
        <w:pStyle w:val="Heading1"/>
      </w:pPr>
      <w:bookmarkStart w:id="8" w:name="_1t3h5sf" w:colFirst="0" w:colLast="0"/>
      <w:bookmarkEnd w:id="8"/>
      <w:r>
        <w:lastRenderedPageBreak/>
        <w:t>Task 3</w:t>
      </w:r>
    </w:p>
    <w:p w:rsidR="001E13ED" w:rsidRDefault="00047F28">
      <w:pPr>
        <w:pStyle w:val="Heading2"/>
      </w:pPr>
      <w:bookmarkStart w:id="9" w:name="_4d34og8" w:colFirst="0" w:colLast="0"/>
      <w:bookmarkEnd w:id="9"/>
      <w:r>
        <w:t>Concept of depreciation</w:t>
      </w:r>
    </w:p>
    <w:p w:rsidR="001E13ED" w:rsidRDefault="00047F28">
      <w:r>
        <w:t xml:space="preserve">It is depreciation that indicates the writing off the asset value, especially over the useful life that is conducted via a scientific manner considering the case of profit and loss account. Alternatively said, depreciation is the expiration or consumption </w:t>
      </w:r>
      <w:r>
        <w:t>of economic services that require the potential of non-current or fixed assets (Srivastav, 2022). That means it is an economic fact that is mainly a cost allocation procedure and is not linked to the market value of such non-current or fixed assets. Ultima</w:t>
      </w:r>
      <w:r>
        <w:t xml:space="preserve">tely, it can be said that depreciation refers to the gradual decline that is found in the value of the capital stock either via the tangible tear and wears, obsolescence, or changes in the demand for services of the capital. </w:t>
      </w:r>
    </w:p>
    <w:p w:rsidR="001E13ED" w:rsidRDefault="00047F28">
      <w:pPr>
        <w:pStyle w:val="Heading2"/>
      </w:pPr>
      <w:bookmarkStart w:id="10" w:name="_2s8eyo1" w:colFirst="0" w:colLast="0"/>
      <w:bookmarkEnd w:id="10"/>
      <w:r>
        <w:t>Application of depreciation</w:t>
      </w:r>
    </w:p>
    <w:p w:rsidR="001E13ED" w:rsidRDefault="00047F28">
      <w:r>
        <w:t>Pr</w:t>
      </w:r>
      <w:r>
        <w:t>actically, depreciation is regarded as the expenses that need to be shown in the income statement as the operational expenses. It provides value and that is why it needs to be deducted from the gross profit or the revenue of the business so that the busine</w:t>
      </w:r>
      <w:r>
        <w:t xml:space="preserve">ss’s operating or net profit or income can be determined (Hoggett et al., 2021). Besides, it also needs to be deducted from the non-current asset that needs to be updated on a specific time duration. </w:t>
      </w:r>
    </w:p>
    <w:p w:rsidR="001E13ED" w:rsidRDefault="00047F28">
      <w:r>
        <w:t>There are several methods of calculating depreciation a</w:t>
      </w:r>
      <w:r>
        <w:t>vailable. In the straight-line method, a constant rate is envisaged that is deducted from the non-current or fixed assets of the business constantly. In the case of the double-declining method, also called the reducing balance method, the economic benefits</w:t>
      </w:r>
      <w:r>
        <w:t xml:space="preserve"> of fixed assets are used up or consumed as time passes. The working hour method is found by the product of the depreciation rate per hour and hours incurred for the year. </w:t>
      </w:r>
    </w:p>
    <w:p w:rsidR="001E13ED" w:rsidRDefault="00047F28">
      <w:pPr>
        <w:pStyle w:val="Heading2"/>
      </w:pPr>
      <w:bookmarkStart w:id="11" w:name="_17dp8vu" w:colFirst="0" w:colLast="0"/>
      <w:bookmarkEnd w:id="11"/>
      <w:r>
        <w:t>Accounting requirements for depreciation</w:t>
      </w:r>
    </w:p>
    <w:p w:rsidR="001E13ED" w:rsidRDefault="00047F28">
      <w:r>
        <w:t>For charging depreciation, there should be</w:t>
      </w:r>
      <w:r>
        <w:t xml:space="preserve"> a proper calculation of the true cost of production and the replacement of fixed assets at the end of their useful life. Besides, it is also required to measure the true profit or loss (Kaur, 2022). The reflection of the true and fair view of the financia</w:t>
      </w:r>
      <w:r>
        <w:t xml:space="preserve">l position in the balance sheet is one of the most crucial requirements for determining depreciation in the business. </w:t>
      </w:r>
      <w:r>
        <w:br w:type="page"/>
      </w:r>
    </w:p>
    <w:p w:rsidR="001E13ED" w:rsidRDefault="00047F28">
      <w:pPr>
        <w:pStyle w:val="Heading1"/>
      </w:pPr>
      <w:bookmarkStart w:id="12" w:name="_3rdcrjn" w:colFirst="0" w:colLast="0"/>
      <w:bookmarkEnd w:id="12"/>
      <w:r>
        <w:lastRenderedPageBreak/>
        <w:t>Conclusion</w:t>
      </w:r>
    </w:p>
    <w:p w:rsidR="001E13ED" w:rsidRDefault="00047F28">
      <w:r>
        <w:t>After completing the report, it is understood that all tasks are interrelated to each in a particular business. In this case,</w:t>
      </w:r>
      <w:r>
        <w:t xml:space="preserve"> financial transactions’ journal entries can help prepare T-accounts or ledger balances that are transferred or summarized in the trial balance. From the summary of such balances, a business can prepare its income statement, balance sheet, cash flow statem</w:t>
      </w:r>
      <w:r>
        <w:t>ent, and owner’s equity statement if it is a limited company. Within these activities, depreciation is only a part that needs to be considered or resolved as the cost in the income statement and deducted from the non-current assets in the balances consider</w:t>
      </w:r>
      <w:r>
        <w:t xml:space="preserve">ing the particular methods of determining depreciation and the relative requirements. </w:t>
      </w:r>
      <w:r>
        <w:br w:type="page"/>
      </w:r>
    </w:p>
    <w:p w:rsidR="001E13ED" w:rsidRDefault="00047F28">
      <w:pPr>
        <w:pStyle w:val="Heading1"/>
      </w:pPr>
      <w:bookmarkStart w:id="13" w:name="_26in1rg" w:colFirst="0" w:colLast="0"/>
      <w:bookmarkEnd w:id="13"/>
      <w:r>
        <w:lastRenderedPageBreak/>
        <w:t>References</w:t>
      </w:r>
    </w:p>
    <w:p w:rsidR="001E13ED" w:rsidRDefault="00047F28">
      <w:pPr>
        <w:pBdr>
          <w:top w:val="nil"/>
          <w:left w:val="nil"/>
          <w:bottom w:val="nil"/>
          <w:right w:val="nil"/>
          <w:between w:val="nil"/>
        </w:pBdr>
        <w:spacing w:line="240" w:lineRule="auto"/>
        <w:ind w:left="567" w:hanging="567"/>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Basioudis, I.G. (2019) “Processing Accounting Information,” </w:t>
      </w:r>
      <w:r>
        <w:rPr>
          <w:rFonts w:ascii="Times New Roman" w:eastAsia="Times New Roman" w:hAnsi="Times New Roman" w:cs="Times New Roman"/>
          <w:i/>
          <w:color w:val="000000"/>
          <w:sz w:val="24"/>
          <w:szCs w:val="24"/>
        </w:rPr>
        <w:t>Financial Accounting</w:t>
      </w:r>
      <w:r>
        <w:rPr>
          <w:rFonts w:ascii="Times New Roman" w:eastAsia="Times New Roman" w:hAnsi="Times New Roman" w:cs="Times New Roman"/>
          <w:color w:val="000000"/>
          <w:sz w:val="24"/>
          <w:szCs w:val="24"/>
        </w:rPr>
        <w:t xml:space="preserve">, pp. 33–72. Available at: https://doi.org/10.4324/9780429468063-2. </w:t>
      </w:r>
    </w:p>
    <w:p w:rsidR="001E13ED" w:rsidRDefault="00047F28">
      <w:pPr>
        <w:pBdr>
          <w:top w:val="nil"/>
          <w:left w:val="nil"/>
          <w:bottom w:val="nil"/>
          <w:right w:val="nil"/>
          <w:between w:val="nil"/>
        </w:pBdr>
        <w:spacing w:line="240" w:lineRule="auto"/>
        <w:ind w:left="567" w:hanging="567"/>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Berkau, C. (2020) “7. non-current assets on the balance sheet,” </w:t>
      </w:r>
      <w:r>
        <w:rPr>
          <w:rFonts w:ascii="Times New Roman" w:eastAsia="Times New Roman" w:hAnsi="Times New Roman" w:cs="Times New Roman"/>
          <w:i/>
          <w:color w:val="000000"/>
          <w:sz w:val="24"/>
          <w:szCs w:val="24"/>
        </w:rPr>
        <w:t>Financial Statements</w:t>
      </w:r>
      <w:r>
        <w:rPr>
          <w:rFonts w:ascii="Times New Roman" w:eastAsia="Times New Roman" w:hAnsi="Times New Roman" w:cs="Times New Roman"/>
          <w:color w:val="000000"/>
          <w:sz w:val="24"/>
          <w:szCs w:val="24"/>
        </w:rPr>
        <w:t xml:space="preserve">, pp. 120–176. Available at: https://doi.org/10.24053/9783739880938-120. </w:t>
      </w:r>
    </w:p>
    <w:p w:rsidR="001E13ED" w:rsidRDefault="00047F28">
      <w:pPr>
        <w:pBdr>
          <w:top w:val="nil"/>
          <w:left w:val="nil"/>
          <w:bottom w:val="nil"/>
          <w:right w:val="nil"/>
          <w:between w:val="nil"/>
        </w:pBdr>
        <w:spacing w:line="240" w:lineRule="auto"/>
        <w:ind w:left="567" w:hanging="567"/>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Berkau, C. (2021) “3 financial statements based on ifrss,” </w:t>
      </w:r>
      <w:r>
        <w:rPr>
          <w:rFonts w:ascii="Times New Roman" w:eastAsia="Times New Roman" w:hAnsi="Times New Roman" w:cs="Times New Roman"/>
          <w:i/>
          <w:color w:val="000000"/>
          <w:sz w:val="24"/>
          <w:szCs w:val="24"/>
        </w:rPr>
        <w:t>Financial Statements</w:t>
      </w:r>
      <w:r>
        <w:rPr>
          <w:rFonts w:ascii="Times New Roman" w:eastAsia="Times New Roman" w:hAnsi="Times New Roman" w:cs="Times New Roman"/>
          <w:color w:val="000000"/>
          <w:sz w:val="24"/>
          <w:szCs w:val="24"/>
        </w:rPr>
        <w:t>, pp. 42–66. Availa</w:t>
      </w:r>
      <w:r>
        <w:rPr>
          <w:rFonts w:ascii="Times New Roman" w:eastAsia="Times New Roman" w:hAnsi="Times New Roman" w:cs="Times New Roman"/>
          <w:color w:val="000000"/>
          <w:sz w:val="24"/>
          <w:szCs w:val="24"/>
        </w:rPr>
        <w:t xml:space="preserve">ble at: https://doi.org/10.24053/9783739881829-42. </w:t>
      </w:r>
    </w:p>
    <w:p w:rsidR="001E13ED" w:rsidRDefault="00047F28">
      <w:pPr>
        <w:pBdr>
          <w:top w:val="nil"/>
          <w:left w:val="nil"/>
          <w:bottom w:val="nil"/>
          <w:right w:val="nil"/>
          <w:between w:val="nil"/>
        </w:pBdr>
        <w:spacing w:line="240" w:lineRule="auto"/>
        <w:ind w:left="567" w:hanging="567"/>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Chawla, A. (2023) </w:t>
      </w:r>
      <w:r>
        <w:rPr>
          <w:rFonts w:ascii="Times New Roman" w:eastAsia="Times New Roman" w:hAnsi="Times New Roman" w:cs="Times New Roman"/>
          <w:i/>
          <w:color w:val="000000"/>
          <w:sz w:val="24"/>
          <w:szCs w:val="24"/>
        </w:rPr>
        <w:t>CBSE class 11 - introduction to depreciation offered by Unacademy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Unacademy</w:t>
      </w:r>
      <w:r>
        <w:rPr>
          <w:rFonts w:ascii="Times New Roman" w:eastAsia="Times New Roman" w:hAnsi="Times New Roman" w:cs="Times New Roman"/>
          <w:color w:val="000000"/>
          <w:sz w:val="24"/>
          <w:szCs w:val="24"/>
        </w:rPr>
        <w:t>. Available at: https://unacademy.com/lesson/introduction-to-depreciation/G169THX8 (Accessed: February 21, 202</w:t>
      </w:r>
      <w:r>
        <w:rPr>
          <w:rFonts w:ascii="Times New Roman" w:eastAsia="Times New Roman" w:hAnsi="Times New Roman" w:cs="Times New Roman"/>
          <w:color w:val="000000"/>
          <w:sz w:val="24"/>
          <w:szCs w:val="24"/>
        </w:rPr>
        <w:t xml:space="preserve">3). </w:t>
      </w:r>
    </w:p>
    <w:p w:rsidR="001E13ED" w:rsidRDefault="00047F28">
      <w:pPr>
        <w:pBdr>
          <w:top w:val="nil"/>
          <w:left w:val="nil"/>
          <w:bottom w:val="nil"/>
          <w:right w:val="nil"/>
          <w:between w:val="nil"/>
        </w:pBdr>
        <w:spacing w:line="240" w:lineRule="auto"/>
        <w:ind w:left="567" w:hanging="567"/>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Dyson, J.R. and Franklin, E. (2020) </w:t>
      </w:r>
      <w:r>
        <w:rPr>
          <w:rFonts w:ascii="Times New Roman" w:eastAsia="Times New Roman" w:hAnsi="Times New Roman" w:cs="Times New Roman"/>
          <w:i/>
          <w:color w:val="000000"/>
          <w:sz w:val="24"/>
          <w:szCs w:val="24"/>
        </w:rPr>
        <w:t>Accounting for non-accounting students</w:t>
      </w:r>
      <w:r>
        <w:rPr>
          <w:rFonts w:ascii="Times New Roman" w:eastAsia="Times New Roman" w:hAnsi="Times New Roman" w:cs="Times New Roman"/>
          <w:color w:val="000000"/>
          <w:sz w:val="24"/>
          <w:szCs w:val="24"/>
        </w:rPr>
        <w:t xml:space="preserve">. Harlow i 21 pozostałych: Pearson. </w:t>
      </w:r>
    </w:p>
    <w:p w:rsidR="001E13ED" w:rsidRDefault="00047F28">
      <w:pPr>
        <w:pBdr>
          <w:top w:val="nil"/>
          <w:left w:val="nil"/>
          <w:bottom w:val="nil"/>
          <w:right w:val="nil"/>
          <w:between w:val="nil"/>
        </w:pBdr>
        <w:spacing w:line="240" w:lineRule="auto"/>
        <w:ind w:left="567" w:hanging="567"/>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Hoggett, J.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w:t>
      </w:r>
      <w:r>
        <w:rPr>
          <w:rFonts w:ascii="Times New Roman" w:eastAsia="Times New Roman" w:hAnsi="Times New Roman" w:cs="Times New Roman"/>
          <w:i/>
          <w:color w:val="000000"/>
          <w:sz w:val="24"/>
          <w:szCs w:val="24"/>
        </w:rPr>
        <w:t>Financial accounting</w:t>
      </w:r>
      <w:r>
        <w:rPr>
          <w:rFonts w:ascii="Times New Roman" w:eastAsia="Times New Roman" w:hAnsi="Times New Roman" w:cs="Times New Roman"/>
          <w:color w:val="000000"/>
          <w:sz w:val="24"/>
          <w:szCs w:val="24"/>
        </w:rPr>
        <w:t xml:space="preserve">. Milton, Qld: John Wiley &amp; Sons Pty Ltd. </w:t>
      </w:r>
    </w:p>
    <w:p w:rsidR="001E13ED" w:rsidRDefault="00047F28">
      <w:pPr>
        <w:pBdr>
          <w:top w:val="nil"/>
          <w:left w:val="nil"/>
          <w:bottom w:val="nil"/>
          <w:right w:val="nil"/>
          <w:between w:val="nil"/>
        </w:pBdr>
        <w:spacing w:line="240" w:lineRule="auto"/>
        <w:ind w:left="567" w:hanging="567"/>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Inman, M.L. (2014) </w:t>
      </w:r>
      <w:r>
        <w:rPr>
          <w:rFonts w:ascii="Times New Roman" w:eastAsia="Times New Roman" w:hAnsi="Times New Roman" w:cs="Times New Roman"/>
          <w:i/>
          <w:color w:val="000000"/>
          <w:sz w:val="24"/>
          <w:szCs w:val="24"/>
        </w:rPr>
        <w:t>Cost accounting</w:t>
      </w:r>
      <w:r>
        <w:rPr>
          <w:rFonts w:ascii="Times New Roman" w:eastAsia="Times New Roman" w:hAnsi="Times New Roman" w:cs="Times New Roman"/>
          <w:color w:val="000000"/>
          <w:sz w:val="24"/>
          <w:szCs w:val="24"/>
        </w:rPr>
        <w:t xml:space="preserve">. Kent: Elsevier </w:t>
      </w:r>
      <w:r>
        <w:rPr>
          <w:rFonts w:ascii="Times New Roman" w:eastAsia="Times New Roman" w:hAnsi="Times New Roman" w:cs="Times New Roman"/>
          <w:color w:val="000000"/>
          <w:sz w:val="24"/>
          <w:szCs w:val="24"/>
        </w:rPr>
        <w:t xml:space="preserve">Science. </w:t>
      </w:r>
    </w:p>
    <w:p w:rsidR="001E13ED" w:rsidRDefault="00047F28">
      <w:pPr>
        <w:pBdr>
          <w:top w:val="nil"/>
          <w:left w:val="nil"/>
          <w:bottom w:val="nil"/>
          <w:right w:val="nil"/>
          <w:between w:val="nil"/>
        </w:pBdr>
        <w:spacing w:line="240" w:lineRule="auto"/>
        <w:ind w:left="567" w:hanging="567"/>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Jobling, E.N. and Johnson, D. (2018) </w:t>
      </w:r>
      <w:r>
        <w:rPr>
          <w:rFonts w:ascii="Times New Roman" w:eastAsia="Times New Roman" w:hAnsi="Times New Roman" w:cs="Times New Roman"/>
          <w:i/>
          <w:color w:val="000000"/>
          <w:sz w:val="24"/>
          <w:szCs w:val="24"/>
        </w:rPr>
        <w:t>Accounting fundamentals</w:t>
      </w:r>
      <w:r>
        <w:rPr>
          <w:rFonts w:ascii="Times New Roman" w:eastAsia="Times New Roman" w:hAnsi="Times New Roman" w:cs="Times New Roman"/>
          <w:color w:val="000000"/>
          <w:sz w:val="24"/>
          <w:szCs w:val="24"/>
        </w:rPr>
        <w:t xml:space="preserve">. Harlow: Pearson. </w:t>
      </w:r>
    </w:p>
    <w:p w:rsidR="001E13ED" w:rsidRDefault="00047F28">
      <w:pPr>
        <w:pBdr>
          <w:top w:val="nil"/>
          <w:left w:val="nil"/>
          <w:bottom w:val="nil"/>
          <w:right w:val="nil"/>
          <w:between w:val="nil"/>
        </w:pBdr>
        <w:spacing w:line="240" w:lineRule="auto"/>
        <w:ind w:left="567" w:hanging="567"/>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Kaur, D. (2022) </w:t>
      </w:r>
      <w:r>
        <w:rPr>
          <w:rFonts w:ascii="Times New Roman" w:eastAsia="Times New Roman" w:hAnsi="Times New Roman" w:cs="Times New Roman"/>
          <w:i/>
          <w:color w:val="000000"/>
          <w:sz w:val="24"/>
          <w:szCs w:val="24"/>
        </w:rPr>
        <w:t>Concept of depreciation and Depreciation Reserve Fund</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Tutor's Tips</w:t>
      </w:r>
      <w:r>
        <w:rPr>
          <w:rFonts w:ascii="Times New Roman" w:eastAsia="Times New Roman" w:hAnsi="Times New Roman" w:cs="Times New Roman"/>
          <w:color w:val="000000"/>
          <w:sz w:val="24"/>
          <w:szCs w:val="24"/>
        </w:rPr>
        <w:t>. Available at: https://tutorstips.com/concept-of-depreciation-and-depreciation-res</w:t>
      </w:r>
      <w:r>
        <w:rPr>
          <w:rFonts w:ascii="Times New Roman" w:eastAsia="Times New Roman" w:hAnsi="Times New Roman" w:cs="Times New Roman"/>
          <w:color w:val="000000"/>
          <w:sz w:val="24"/>
          <w:szCs w:val="24"/>
        </w:rPr>
        <w:t xml:space="preserve">erve-fund/ (Accessed: February 21, 2023). </w:t>
      </w:r>
    </w:p>
    <w:p w:rsidR="001E13ED" w:rsidRDefault="00047F28">
      <w:pPr>
        <w:pBdr>
          <w:top w:val="nil"/>
          <w:left w:val="nil"/>
          <w:bottom w:val="nil"/>
          <w:right w:val="nil"/>
          <w:between w:val="nil"/>
        </w:pBdr>
        <w:spacing w:line="240" w:lineRule="auto"/>
        <w:ind w:left="567" w:hanging="567"/>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Okungbowa, A. (2016) “Useful general ledger accounts,” </w:t>
      </w:r>
      <w:r>
        <w:rPr>
          <w:rFonts w:ascii="Times New Roman" w:eastAsia="Times New Roman" w:hAnsi="Times New Roman" w:cs="Times New Roman"/>
          <w:i/>
          <w:color w:val="000000"/>
          <w:sz w:val="24"/>
          <w:szCs w:val="24"/>
        </w:rPr>
        <w:t>Asset Accounting Configuration in SAP ERP</w:t>
      </w:r>
      <w:r>
        <w:rPr>
          <w:rFonts w:ascii="Times New Roman" w:eastAsia="Times New Roman" w:hAnsi="Times New Roman" w:cs="Times New Roman"/>
          <w:color w:val="000000"/>
          <w:sz w:val="24"/>
          <w:szCs w:val="24"/>
        </w:rPr>
        <w:t xml:space="preserve">, pp. 295–307. Available at: https://doi.org/10.1007/978-1-4842-1365-0_13. </w:t>
      </w:r>
    </w:p>
    <w:p w:rsidR="001E13ED" w:rsidRDefault="00047F28">
      <w:pPr>
        <w:pBdr>
          <w:top w:val="nil"/>
          <w:left w:val="nil"/>
          <w:bottom w:val="nil"/>
          <w:right w:val="nil"/>
          <w:between w:val="nil"/>
        </w:pBdr>
        <w:spacing w:line="240" w:lineRule="auto"/>
        <w:ind w:left="567" w:hanging="567"/>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Srivastav, A.K. (2022) </w:t>
      </w:r>
      <w:r>
        <w:rPr>
          <w:rFonts w:ascii="Times New Roman" w:eastAsia="Times New Roman" w:hAnsi="Times New Roman" w:cs="Times New Roman"/>
          <w:i/>
          <w:color w:val="000000"/>
          <w:sz w:val="24"/>
          <w:szCs w:val="24"/>
        </w:rPr>
        <w:t>Causes of depreciation</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WallStreetMojo</w:t>
      </w:r>
      <w:r>
        <w:rPr>
          <w:rFonts w:ascii="Times New Roman" w:eastAsia="Times New Roman" w:hAnsi="Times New Roman" w:cs="Times New Roman"/>
          <w:color w:val="000000"/>
          <w:sz w:val="24"/>
          <w:szCs w:val="24"/>
        </w:rPr>
        <w:t xml:space="preserve">. Available at: https://www.wallstreetmojo.com/causes-of-depreciation/ (Accessed: February 21, 2023). </w:t>
      </w:r>
    </w:p>
    <w:p w:rsidR="001E13ED" w:rsidRDefault="00047F28">
      <w:pPr>
        <w:pBdr>
          <w:top w:val="nil"/>
          <w:left w:val="nil"/>
          <w:bottom w:val="nil"/>
          <w:right w:val="nil"/>
          <w:between w:val="nil"/>
        </w:pBdr>
        <w:spacing w:line="240" w:lineRule="auto"/>
        <w:ind w:left="567" w:hanging="567"/>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Ware, T. (2021) </w:t>
      </w:r>
      <w:r>
        <w:rPr>
          <w:rFonts w:ascii="Times New Roman" w:eastAsia="Times New Roman" w:hAnsi="Times New Roman" w:cs="Times New Roman"/>
          <w:i/>
          <w:color w:val="000000"/>
          <w:sz w:val="24"/>
          <w:szCs w:val="24"/>
        </w:rPr>
        <w:t>What are T accounts and why do you need them?</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Baremetrics</w:t>
      </w:r>
      <w:r>
        <w:rPr>
          <w:rFonts w:ascii="Times New Roman" w:eastAsia="Times New Roman" w:hAnsi="Times New Roman" w:cs="Times New Roman"/>
          <w:color w:val="000000"/>
          <w:sz w:val="24"/>
          <w:szCs w:val="24"/>
        </w:rPr>
        <w:t>. Available at: https://baremetrics.com/b</w:t>
      </w:r>
      <w:r>
        <w:rPr>
          <w:rFonts w:ascii="Times New Roman" w:eastAsia="Times New Roman" w:hAnsi="Times New Roman" w:cs="Times New Roman"/>
          <w:color w:val="000000"/>
          <w:sz w:val="24"/>
          <w:szCs w:val="24"/>
        </w:rPr>
        <w:t xml:space="preserve">log/what-are-t-accounts-and-why-do-you-need-them (Accessed: February 21, 2023). </w:t>
      </w:r>
    </w:p>
    <w:p w:rsidR="001E13ED" w:rsidRDefault="001E13ED"/>
    <w:p w:rsidR="001E13ED" w:rsidRDefault="001E13ED"/>
    <w:sectPr w:rsidR="001E13ED">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47F28" w:rsidRDefault="00047F28">
      <w:pPr>
        <w:spacing w:after="0" w:line="240" w:lineRule="auto"/>
      </w:pPr>
      <w:r>
        <w:separator/>
      </w:r>
    </w:p>
  </w:endnote>
  <w:endnote w:type="continuationSeparator" w:id="0">
    <w:p w:rsidR="00047F28" w:rsidRDefault="00047F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13ED" w:rsidRDefault="00047F28">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sidR="00F21739">
      <w:rPr>
        <w:color w:val="000000"/>
      </w:rPr>
      <w:fldChar w:fldCharType="separate"/>
    </w:r>
    <w:r w:rsidR="00F21739">
      <w:rPr>
        <w:noProof/>
        <w:color w:val="000000"/>
      </w:rPr>
      <w:t>10</w:t>
    </w:r>
    <w:r>
      <w:rPr>
        <w:color w:val="000000"/>
      </w:rPr>
      <w:fldChar w:fldCharType="end"/>
    </w:r>
  </w:p>
  <w:p w:rsidR="001E13ED" w:rsidRDefault="001E13ED">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47F28" w:rsidRDefault="00047F28">
      <w:pPr>
        <w:spacing w:after="0" w:line="240" w:lineRule="auto"/>
      </w:pPr>
      <w:r>
        <w:separator/>
      </w:r>
    </w:p>
  </w:footnote>
  <w:footnote w:type="continuationSeparator" w:id="0">
    <w:p w:rsidR="00047F28" w:rsidRDefault="00047F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13ED"/>
    <w:rsid w:val="00047F28"/>
    <w:rsid w:val="001E13ED"/>
    <w:rsid w:val="00F21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6234F"/>
  <w15:docId w15:val="{7EA6A89E-812D-4139-9C88-FC2038CDF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GB"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240"/>
      <w:outlineLvl w:val="0"/>
    </w:pPr>
    <w:rPr>
      <w:b/>
      <w:color w:val="000000"/>
      <w:sz w:val="32"/>
      <w:szCs w:val="32"/>
    </w:rPr>
  </w:style>
  <w:style w:type="paragraph" w:styleId="Heading2">
    <w:name w:val="heading 2"/>
    <w:basedOn w:val="Normal"/>
    <w:next w:val="Normal"/>
    <w:pPr>
      <w:keepNext/>
      <w:keepLines/>
      <w:spacing w:before="40"/>
      <w:outlineLvl w:val="1"/>
    </w:pPr>
    <w:rPr>
      <w:b/>
      <w:color w:val="000000"/>
      <w:sz w:val="26"/>
      <w:szCs w:val="26"/>
    </w:rPr>
  </w:style>
  <w:style w:type="paragraph" w:styleId="Heading3">
    <w:name w:val="heading 3"/>
    <w:basedOn w:val="Normal"/>
    <w:next w:val="Normal"/>
    <w:pPr>
      <w:keepNext/>
      <w:keepLines/>
      <w:spacing w:before="40"/>
      <w:outlineLvl w:val="2"/>
    </w:pPr>
    <w:rPr>
      <w:b/>
      <w:color w:val="404040"/>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1493</Words>
  <Characters>8541</Characters>
  <Application>Microsoft Office Word</Application>
  <DocSecurity>0</DocSecurity>
  <Lines>1067</Lines>
  <Paragraphs>501</Paragraphs>
  <ScaleCrop>false</ScaleCrop>
  <Company/>
  <LinksUpToDate>false</LinksUpToDate>
  <CharactersWithSpaces>9533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cp:lastModifiedBy>
  <cp:revision>3</cp:revision>
  <dcterms:created xsi:type="dcterms:W3CDTF">2023-03-01T11:44:00Z</dcterms:created>
  <dcterms:modified xsi:type="dcterms:W3CDTF">2023-03-01T11:46:00Z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3f2e9ffd30737ea2f68c3e05be04531ccbe1050b3f21f0489535584507b0aebe</vt:lpwstr>
  </property>
</Properties>
</file>