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8BDC2" w14:textId="62BB998E" w:rsidR="002317F2" w:rsidRPr="00D766A5" w:rsidRDefault="002317F2" w:rsidP="00072C44">
      <w:pPr>
        <w:rPr>
          <w:rFonts w:asciiTheme="majorHAnsi" w:hAnsiTheme="majorHAnsi" w:cstheme="majorHAnsi"/>
          <w:b/>
          <w:bCs/>
          <w:sz w:val="24"/>
          <w:szCs w:val="24"/>
        </w:rPr>
      </w:pPr>
      <w:r w:rsidRPr="00D766A5">
        <w:rPr>
          <w:rFonts w:asciiTheme="majorHAnsi" w:hAnsiTheme="majorHAnsi" w:cstheme="majorHAnsi"/>
          <w:b/>
          <w:bCs/>
          <w:sz w:val="24"/>
          <w:szCs w:val="24"/>
          <w:u w:val="single"/>
        </w:rPr>
        <w:t xml:space="preserve">Essay </w:t>
      </w:r>
      <w:r w:rsidR="00117611" w:rsidRPr="00D766A5">
        <w:rPr>
          <w:rFonts w:asciiTheme="majorHAnsi" w:hAnsiTheme="majorHAnsi" w:cstheme="majorHAnsi"/>
          <w:b/>
          <w:bCs/>
          <w:sz w:val="24"/>
          <w:szCs w:val="24"/>
          <w:u w:val="single"/>
        </w:rPr>
        <w:t>one:</w:t>
      </w:r>
      <w:r w:rsidR="00087BCD" w:rsidRPr="00D766A5">
        <w:rPr>
          <w:rFonts w:asciiTheme="majorHAnsi" w:hAnsiTheme="majorHAnsi" w:cstheme="majorHAnsi"/>
          <w:b/>
          <w:bCs/>
          <w:sz w:val="24"/>
          <w:szCs w:val="24"/>
          <w:u w:val="single"/>
        </w:rPr>
        <w:t xml:space="preserve"> </w:t>
      </w:r>
      <w:r w:rsidRPr="00D766A5">
        <w:rPr>
          <w:rFonts w:asciiTheme="majorHAnsi" w:hAnsiTheme="majorHAnsi" w:cstheme="majorHAnsi"/>
          <w:b/>
          <w:bCs/>
          <w:sz w:val="24"/>
          <w:szCs w:val="24"/>
          <w:u w:val="single"/>
        </w:rPr>
        <w:t>Response policing – Why is it important to manage mental wellbeing in policing? What can be the consequences if mental wellbeing is not managed appropriately?</w:t>
      </w:r>
    </w:p>
    <w:p w14:paraId="44B6F928" w14:textId="4B832B41" w:rsidR="004006B1" w:rsidRDefault="00982D88" w:rsidP="00846FDC">
      <w:pPr>
        <w:spacing w:line="360" w:lineRule="auto"/>
        <w:rPr>
          <w:b/>
          <w:bCs/>
          <w:sz w:val="24"/>
          <w:szCs w:val="24"/>
        </w:rPr>
      </w:pPr>
      <w:r w:rsidRPr="00ED2D8F">
        <w:rPr>
          <w:sz w:val="24"/>
          <w:szCs w:val="24"/>
        </w:rPr>
        <w:t>Response policing consists of multiple teams, each made up of police officers, a sergeant</w:t>
      </w:r>
      <w:r w:rsidR="00A80494" w:rsidRPr="00ED2D8F">
        <w:rPr>
          <w:sz w:val="24"/>
          <w:szCs w:val="24"/>
        </w:rPr>
        <w:t>, and</w:t>
      </w:r>
      <w:r w:rsidRPr="00ED2D8F">
        <w:rPr>
          <w:sz w:val="24"/>
          <w:szCs w:val="24"/>
        </w:rPr>
        <w:t xml:space="preserve"> a</w:t>
      </w:r>
      <w:r w:rsidR="00910054" w:rsidRPr="00ED2D8F">
        <w:rPr>
          <w:sz w:val="24"/>
          <w:szCs w:val="24"/>
        </w:rPr>
        <w:t xml:space="preserve">n </w:t>
      </w:r>
      <w:r w:rsidRPr="00ED2D8F">
        <w:rPr>
          <w:sz w:val="24"/>
          <w:szCs w:val="24"/>
        </w:rPr>
        <w:t>inspector. These officers, sometimes along with their sergeant, will respond to emergency and non-emergency calls from the public</w:t>
      </w:r>
      <w:r w:rsidR="006503AE">
        <w:rPr>
          <w:sz w:val="24"/>
          <w:szCs w:val="24"/>
        </w:rPr>
        <w:t xml:space="preserve"> (</w:t>
      </w:r>
      <w:r w:rsidR="006503AE" w:rsidRPr="006503AE">
        <w:rPr>
          <w:sz w:val="24"/>
          <w:szCs w:val="24"/>
        </w:rPr>
        <w:t>College of Policing</w:t>
      </w:r>
      <w:r w:rsidR="006503AE">
        <w:rPr>
          <w:sz w:val="24"/>
          <w:szCs w:val="24"/>
        </w:rPr>
        <w:t xml:space="preserve">, </w:t>
      </w:r>
      <w:r w:rsidR="006503AE" w:rsidRPr="006503AE">
        <w:rPr>
          <w:sz w:val="24"/>
          <w:szCs w:val="24"/>
        </w:rPr>
        <w:t>2025</w:t>
      </w:r>
      <w:r w:rsidR="006503AE">
        <w:rPr>
          <w:sz w:val="24"/>
          <w:szCs w:val="24"/>
        </w:rPr>
        <w:t>).</w:t>
      </w:r>
      <w:r w:rsidR="006E649D" w:rsidRPr="00ED2D8F">
        <w:rPr>
          <w:b/>
          <w:bCs/>
          <w:sz w:val="24"/>
          <w:szCs w:val="24"/>
        </w:rPr>
        <w:t xml:space="preserve"> </w:t>
      </w:r>
      <w:r w:rsidR="006E649D" w:rsidRPr="00ED2D8F">
        <w:rPr>
          <w:sz w:val="24"/>
          <w:szCs w:val="24"/>
        </w:rPr>
        <w:t>Officers can be repeatedly exposed to violence, stress, and trauma from dealing with a multitude of incidents daily, ranging from low-level theft and anti-social behaviour (ASB) to sudden deaths and grievous bodily harm (GBH). Due to officers consistently using their emotional resources to deal with incidents, it is paramount that officers manage their mental well-being, as neglecting this can lead to many problems such as depression, anxiety, burnout, fatigue, and post-traumatic stress disorder</w:t>
      </w:r>
      <w:r w:rsidR="006503AE">
        <w:rPr>
          <w:sz w:val="24"/>
          <w:szCs w:val="24"/>
        </w:rPr>
        <w:t xml:space="preserve"> (</w:t>
      </w:r>
      <w:r w:rsidR="006503AE" w:rsidRPr="006503AE">
        <w:rPr>
          <w:sz w:val="24"/>
          <w:szCs w:val="24"/>
        </w:rPr>
        <w:t>Sage Journals</w:t>
      </w:r>
      <w:r w:rsidR="006503AE">
        <w:rPr>
          <w:sz w:val="24"/>
          <w:szCs w:val="24"/>
        </w:rPr>
        <w:t xml:space="preserve">, </w:t>
      </w:r>
      <w:r w:rsidR="006503AE" w:rsidRPr="006503AE">
        <w:rPr>
          <w:sz w:val="24"/>
          <w:szCs w:val="24"/>
        </w:rPr>
        <w:t>2024)</w:t>
      </w:r>
      <w:r w:rsidR="006503AE">
        <w:rPr>
          <w:sz w:val="24"/>
          <w:szCs w:val="24"/>
        </w:rPr>
        <w:t>.</w:t>
      </w:r>
    </w:p>
    <w:p w14:paraId="6CA31D1C" w14:textId="77777777" w:rsidR="00D766A5" w:rsidRPr="00D766A5" w:rsidRDefault="00D766A5" w:rsidP="00846FDC">
      <w:pPr>
        <w:spacing w:line="360" w:lineRule="auto"/>
        <w:rPr>
          <w:b/>
          <w:bCs/>
          <w:sz w:val="24"/>
          <w:szCs w:val="24"/>
        </w:rPr>
      </w:pPr>
    </w:p>
    <w:p w14:paraId="4B7F346E" w14:textId="7F5EE3ED" w:rsidR="009D0D88" w:rsidRDefault="009D0D88" w:rsidP="00846FDC">
      <w:pPr>
        <w:spacing w:line="360" w:lineRule="auto"/>
        <w:rPr>
          <w:sz w:val="24"/>
          <w:szCs w:val="24"/>
        </w:rPr>
      </w:pPr>
      <w:r w:rsidRPr="00ED2D8F">
        <w:rPr>
          <w:sz w:val="24"/>
          <w:szCs w:val="24"/>
        </w:rPr>
        <w:t>Mental wellbeing</w:t>
      </w:r>
      <w:r w:rsidR="004334C8" w:rsidRPr="00ED2D8F">
        <w:rPr>
          <w:sz w:val="24"/>
          <w:szCs w:val="24"/>
        </w:rPr>
        <w:t xml:space="preserve"> is multifaceted</w:t>
      </w:r>
      <w:r w:rsidR="00910054" w:rsidRPr="00ED2D8F">
        <w:rPr>
          <w:sz w:val="24"/>
          <w:szCs w:val="24"/>
        </w:rPr>
        <w:t>;</w:t>
      </w:r>
      <w:r w:rsidR="004334C8" w:rsidRPr="00ED2D8F">
        <w:rPr>
          <w:sz w:val="24"/>
          <w:szCs w:val="24"/>
        </w:rPr>
        <w:t xml:space="preserve"> it </w:t>
      </w:r>
      <w:r w:rsidR="00910054" w:rsidRPr="00ED2D8F">
        <w:rPr>
          <w:sz w:val="24"/>
          <w:szCs w:val="24"/>
        </w:rPr>
        <w:t xml:space="preserve">is </w:t>
      </w:r>
      <w:r w:rsidR="004334C8" w:rsidRPr="00ED2D8F">
        <w:rPr>
          <w:sz w:val="24"/>
          <w:szCs w:val="24"/>
        </w:rPr>
        <w:t xml:space="preserve">a state of success in various areas of a </w:t>
      </w:r>
      <w:r w:rsidR="009663FE" w:rsidRPr="00ED2D8F">
        <w:rPr>
          <w:sz w:val="24"/>
          <w:szCs w:val="24"/>
        </w:rPr>
        <w:t>person’s</w:t>
      </w:r>
      <w:r w:rsidR="004334C8" w:rsidRPr="00ED2D8F">
        <w:rPr>
          <w:sz w:val="24"/>
          <w:szCs w:val="24"/>
        </w:rPr>
        <w:t xml:space="preserve"> life, such as psychological, </w:t>
      </w:r>
      <w:r w:rsidR="009663FE" w:rsidRPr="00ED2D8F">
        <w:rPr>
          <w:sz w:val="24"/>
          <w:szCs w:val="24"/>
        </w:rPr>
        <w:t>emotional</w:t>
      </w:r>
      <w:r w:rsidR="00910054" w:rsidRPr="00ED2D8F">
        <w:rPr>
          <w:sz w:val="24"/>
          <w:szCs w:val="24"/>
        </w:rPr>
        <w:t>,</w:t>
      </w:r>
      <w:r w:rsidR="004334C8" w:rsidRPr="00ED2D8F">
        <w:rPr>
          <w:sz w:val="24"/>
          <w:szCs w:val="24"/>
        </w:rPr>
        <w:t xml:space="preserve"> and social, despite the </w:t>
      </w:r>
      <w:r w:rsidR="009663FE" w:rsidRPr="00ED2D8F">
        <w:rPr>
          <w:sz w:val="24"/>
          <w:szCs w:val="24"/>
        </w:rPr>
        <w:t>negatives</w:t>
      </w:r>
      <w:r w:rsidR="004334C8" w:rsidRPr="00ED2D8F">
        <w:rPr>
          <w:sz w:val="24"/>
          <w:szCs w:val="24"/>
        </w:rPr>
        <w:t xml:space="preserve"> that come with everyday life. </w:t>
      </w:r>
      <w:r w:rsidR="009663FE" w:rsidRPr="00ED2D8F">
        <w:rPr>
          <w:sz w:val="24"/>
          <w:szCs w:val="24"/>
        </w:rPr>
        <w:t>Good mental well</w:t>
      </w:r>
      <w:r w:rsidR="00910054" w:rsidRPr="00ED2D8F">
        <w:rPr>
          <w:sz w:val="24"/>
          <w:szCs w:val="24"/>
        </w:rPr>
        <w:t>-</w:t>
      </w:r>
      <w:r w:rsidR="009663FE" w:rsidRPr="00ED2D8F">
        <w:rPr>
          <w:sz w:val="24"/>
          <w:szCs w:val="24"/>
        </w:rPr>
        <w:t>being can ensure that a person can deal with stress, work, and relationships. It is the understanding that we can deal with our problems as they are separate from us</w:t>
      </w:r>
      <w:r w:rsidR="00ED20B1" w:rsidRPr="00ED20B1">
        <w:t xml:space="preserve"> </w:t>
      </w:r>
      <w:r w:rsidR="00ED20B1">
        <w:t>(</w:t>
      </w:r>
      <w:r w:rsidR="00ED20B1" w:rsidRPr="00ED20B1">
        <w:rPr>
          <w:sz w:val="24"/>
          <w:szCs w:val="24"/>
        </w:rPr>
        <w:t>Peterson, T</w:t>
      </w:r>
      <w:r w:rsidR="00ED20B1">
        <w:rPr>
          <w:sz w:val="24"/>
          <w:szCs w:val="24"/>
        </w:rPr>
        <w:t xml:space="preserve">, </w:t>
      </w:r>
      <w:r w:rsidR="00ED20B1" w:rsidRPr="00ED20B1">
        <w:rPr>
          <w:sz w:val="24"/>
          <w:szCs w:val="24"/>
        </w:rPr>
        <w:t>2021)</w:t>
      </w:r>
      <w:r w:rsidR="00ED20B1">
        <w:rPr>
          <w:sz w:val="24"/>
          <w:szCs w:val="24"/>
        </w:rPr>
        <w:t xml:space="preserve">. </w:t>
      </w:r>
      <w:r w:rsidR="009663FE" w:rsidRPr="00ED2D8F">
        <w:rPr>
          <w:sz w:val="24"/>
          <w:szCs w:val="24"/>
        </w:rPr>
        <w:t xml:space="preserve">Managing your mental wellbeing does not mean that you do not get stressed, have no problems, or do not suffer from mental health. It is the understanding that despite the challenges of life, we have the </w:t>
      </w:r>
      <w:r w:rsidR="00B53D2E" w:rsidRPr="00ED2D8F">
        <w:rPr>
          <w:sz w:val="24"/>
          <w:szCs w:val="24"/>
        </w:rPr>
        <w:t>confidence</w:t>
      </w:r>
      <w:r w:rsidR="009663FE" w:rsidRPr="00ED2D8F">
        <w:rPr>
          <w:sz w:val="24"/>
          <w:szCs w:val="24"/>
        </w:rPr>
        <w:t xml:space="preserve"> and ability to respond positively and deal with </w:t>
      </w:r>
      <w:r w:rsidR="007B2B8A" w:rsidRPr="00ED2D8F">
        <w:rPr>
          <w:sz w:val="24"/>
          <w:szCs w:val="24"/>
        </w:rPr>
        <w:t>the</w:t>
      </w:r>
      <w:r w:rsidR="009663FE" w:rsidRPr="00ED2D8F">
        <w:rPr>
          <w:sz w:val="24"/>
          <w:szCs w:val="24"/>
        </w:rPr>
        <w:t xml:space="preserve"> </w:t>
      </w:r>
      <w:r w:rsidR="00B53D2E" w:rsidRPr="00ED2D8F">
        <w:rPr>
          <w:sz w:val="24"/>
          <w:szCs w:val="24"/>
        </w:rPr>
        <w:t>problem</w:t>
      </w:r>
      <w:r w:rsidR="006503AE">
        <w:rPr>
          <w:sz w:val="24"/>
          <w:szCs w:val="24"/>
        </w:rPr>
        <w:t xml:space="preserve"> (</w:t>
      </w:r>
      <w:r w:rsidR="006503AE" w:rsidRPr="006503AE">
        <w:rPr>
          <w:sz w:val="24"/>
          <w:szCs w:val="24"/>
        </w:rPr>
        <w:t>Psychology Today</w:t>
      </w:r>
      <w:r w:rsidR="006503AE">
        <w:rPr>
          <w:sz w:val="24"/>
          <w:szCs w:val="24"/>
        </w:rPr>
        <w:t xml:space="preserve">, </w:t>
      </w:r>
      <w:r w:rsidR="006503AE" w:rsidRPr="006503AE">
        <w:rPr>
          <w:sz w:val="24"/>
          <w:szCs w:val="24"/>
        </w:rPr>
        <w:t>2024)</w:t>
      </w:r>
      <w:r w:rsidR="006503AE">
        <w:rPr>
          <w:sz w:val="24"/>
          <w:szCs w:val="24"/>
        </w:rPr>
        <w:t>.</w:t>
      </w:r>
    </w:p>
    <w:p w14:paraId="0B23997A" w14:textId="77777777" w:rsidR="004006B1" w:rsidRPr="00ED2D8F" w:rsidRDefault="004006B1" w:rsidP="00846FDC">
      <w:pPr>
        <w:spacing w:line="360" w:lineRule="auto"/>
        <w:rPr>
          <w:sz w:val="24"/>
          <w:szCs w:val="24"/>
        </w:rPr>
      </w:pPr>
    </w:p>
    <w:p w14:paraId="733992D9" w14:textId="535F8D0B" w:rsidR="009B7816" w:rsidRDefault="00CD1CBB" w:rsidP="00846FDC">
      <w:pPr>
        <w:spacing w:line="360" w:lineRule="auto"/>
        <w:rPr>
          <w:b/>
          <w:bCs/>
          <w:sz w:val="24"/>
          <w:szCs w:val="24"/>
        </w:rPr>
      </w:pPr>
      <w:r w:rsidRPr="00ED2D8F">
        <w:rPr>
          <w:sz w:val="24"/>
          <w:szCs w:val="24"/>
        </w:rPr>
        <w:t>Managing m</w:t>
      </w:r>
      <w:r w:rsidR="00236A5D" w:rsidRPr="00ED2D8F">
        <w:rPr>
          <w:sz w:val="24"/>
          <w:szCs w:val="24"/>
        </w:rPr>
        <w:t>ental well</w:t>
      </w:r>
      <w:r w:rsidR="00910054" w:rsidRPr="00ED2D8F">
        <w:rPr>
          <w:sz w:val="24"/>
          <w:szCs w:val="24"/>
        </w:rPr>
        <w:t>-</w:t>
      </w:r>
      <w:r w:rsidR="00236A5D" w:rsidRPr="00ED2D8F">
        <w:rPr>
          <w:sz w:val="24"/>
          <w:szCs w:val="24"/>
        </w:rPr>
        <w:t xml:space="preserve">being for officers ensures that </w:t>
      </w:r>
      <w:r w:rsidR="004D1C83" w:rsidRPr="00ED2D8F">
        <w:rPr>
          <w:sz w:val="24"/>
          <w:szCs w:val="24"/>
        </w:rPr>
        <w:t>they</w:t>
      </w:r>
      <w:r w:rsidR="00920A4A" w:rsidRPr="00ED2D8F">
        <w:rPr>
          <w:sz w:val="24"/>
          <w:szCs w:val="24"/>
        </w:rPr>
        <w:t xml:space="preserve"> can perform in </w:t>
      </w:r>
      <w:r w:rsidR="004D1C83" w:rsidRPr="00ED2D8F">
        <w:rPr>
          <w:sz w:val="24"/>
          <w:szCs w:val="24"/>
        </w:rPr>
        <w:t>their</w:t>
      </w:r>
      <w:r w:rsidR="00920A4A" w:rsidRPr="00ED2D8F">
        <w:rPr>
          <w:sz w:val="24"/>
          <w:szCs w:val="24"/>
        </w:rPr>
        <w:t xml:space="preserve"> job role to the best of </w:t>
      </w:r>
      <w:r w:rsidR="004D1C83" w:rsidRPr="00ED2D8F">
        <w:rPr>
          <w:sz w:val="24"/>
          <w:szCs w:val="24"/>
        </w:rPr>
        <w:t>their</w:t>
      </w:r>
      <w:r w:rsidR="00920A4A" w:rsidRPr="00ED2D8F">
        <w:rPr>
          <w:sz w:val="24"/>
          <w:szCs w:val="24"/>
        </w:rPr>
        <w:t xml:space="preserve"> abilities</w:t>
      </w:r>
      <w:r w:rsidRPr="00ED2D8F">
        <w:rPr>
          <w:sz w:val="24"/>
          <w:szCs w:val="24"/>
        </w:rPr>
        <w:t>. Good mental well</w:t>
      </w:r>
      <w:r w:rsidR="00910054" w:rsidRPr="00ED2D8F">
        <w:rPr>
          <w:sz w:val="24"/>
          <w:szCs w:val="24"/>
        </w:rPr>
        <w:t>-</w:t>
      </w:r>
      <w:r w:rsidRPr="00ED2D8F">
        <w:rPr>
          <w:sz w:val="24"/>
          <w:szCs w:val="24"/>
        </w:rPr>
        <w:t>being</w:t>
      </w:r>
      <w:r w:rsidR="00A80494" w:rsidRPr="00ED2D8F">
        <w:rPr>
          <w:sz w:val="24"/>
          <w:szCs w:val="24"/>
        </w:rPr>
        <w:t>,</w:t>
      </w:r>
      <w:r w:rsidRPr="00ED2D8F">
        <w:rPr>
          <w:sz w:val="24"/>
          <w:szCs w:val="24"/>
        </w:rPr>
        <w:t xml:space="preserve"> and therefore emotional intelligence, means officers </w:t>
      </w:r>
      <w:r w:rsidR="005C53FA" w:rsidRPr="00ED2D8F">
        <w:rPr>
          <w:sz w:val="24"/>
          <w:szCs w:val="24"/>
        </w:rPr>
        <w:t>can be better equipped for dealing with high</w:t>
      </w:r>
      <w:r w:rsidR="00910054" w:rsidRPr="00ED2D8F">
        <w:rPr>
          <w:sz w:val="24"/>
          <w:szCs w:val="24"/>
        </w:rPr>
        <w:t>-</w:t>
      </w:r>
      <w:r w:rsidR="005C53FA" w:rsidRPr="00ED2D8F">
        <w:rPr>
          <w:sz w:val="24"/>
          <w:szCs w:val="24"/>
        </w:rPr>
        <w:t>pressure incidents</w:t>
      </w:r>
      <w:r w:rsidR="00910054" w:rsidRPr="00ED2D8F">
        <w:rPr>
          <w:sz w:val="24"/>
          <w:szCs w:val="24"/>
        </w:rPr>
        <w:t>;</w:t>
      </w:r>
      <w:r w:rsidR="005C53FA" w:rsidRPr="00ED2D8F">
        <w:rPr>
          <w:sz w:val="24"/>
          <w:szCs w:val="24"/>
        </w:rPr>
        <w:t xml:space="preserve"> their communication, empathy</w:t>
      </w:r>
      <w:r w:rsidR="00910054" w:rsidRPr="00ED2D8F">
        <w:rPr>
          <w:sz w:val="24"/>
          <w:szCs w:val="24"/>
        </w:rPr>
        <w:t>,</w:t>
      </w:r>
      <w:r w:rsidR="005C53FA" w:rsidRPr="00ED2D8F">
        <w:rPr>
          <w:sz w:val="24"/>
          <w:szCs w:val="24"/>
        </w:rPr>
        <w:t xml:space="preserve"> and resilience will be improved</w:t>
      </w:r>
      <w:r w:rsidR="00801ACC">
        <w:rPr>
          <w:sz w:val="24"/>
          <w:szCs w:val="24"/>
        </w:rPr>
        <w:t xml:space="preserve"> (Police 1, 2024). </w:t>
      </w:r>
      <w:r w:rsidR="009B7816" w:rsidRPr="00ED2D8F">
        <w:rPr>
          <w:sz w:val="24"/>
          <w:szCs w:val="24"/>
        </w:rPr>
        <w:t xml:space="preserve">As well as </w:t>
      </w:r>
      <w:r w:rsidR="00A80494" w:rsidRPr="00ED2D8F">
        <w:rPr>
          <w:sz w:val="24"/>
          <w:szCs w:val="24"/>
        </w:rPr>
        <w:t>e</w:t>
      </w:r>
      <w:r w:rsidR="009B7816" w:rsidRPr="00ED2D8F">
        <w:rPr>
          <w:sz w:val="24"/>
          <w:szCs w:val="24"/>
        </w:rPr>
        <w:t>nsuring officers can approach high-stress situations with better decision</w:t>
      </w:r>
      <w:r w:rsidR="00A80494" w:rsidRPr="00ED2D8F">
        <w:rPr>
          <w:sz w:val="24"/>
          <w:szCs w:val="24"/>
        </w:rPr>
        <w:t>-</w:t>
      </w:r>
      <w:r w:rsidR="009B7816" w:rsidRPr="00ED2D8F">
        <w:rPr>
          <w:sz w:val="24"/>
          <w:szCs w:val="24"/>
        </w:rPr>
        <w:t>making, communicate more effectively</w:t>
      </w:r>
      <w:r w:rsidR="00A80494" w:rsidRPr="00ED2D8F">
        <w:rPr>
          <w:sz w:val="24"/>
          <w:szCs w:val="24"/>
        </w:rPr>
        <w:t>,</w:t>
      </w:r>
      <w:r w:rsidR="009B7816" w:rsidRPr="00ED2D8F">
        <w:rPr>
          <w:sz w:val="24"/>
          <w:szCs w:val="24"/>
        </w:rPr>
        <w:t xml:space="preserve"> and de-escalate situations. This in turn will lead to less force being used, a more harmonious resolution, better relationships with officers and the public</w:t>
      </w:r>
      <w:r w:rsidR="00A80494" w:rsidRPr="00ED2D8F">
        <w:rPr>
          <w:sz w:val="24"/>
          <w:szCs w:val="24"/>
        </w:rPr>
        <w:t>,</w:t>
      </w:r>
      <w:r w:rsidR="009B7816" w:rsidRPr="00ED2D8F">
        <w:rPr>
          <w:sz w:val="24"/>
          <w:szCs w:val="24"/>
        </w:rPr>
        <w:t xml:space="preserve"> and a better working and personal life for the officer.</w:t>
      </w:r>
      <w:r w:rsidR="009B7816" w:rsidRPr="00ED2D8F">
        <w:rPr>
          <w:b/>
          <w:bCs/>
          <w:sz w:val="24"/>
          <w:szCs w:val="24"/>
        </w:rPr>
        <w:t xml:space="preserve"> </w:t>
      </w:r>
    </w:p>
    <w:p w14:paraId="3EFDD81B" w14:textId="77777777" w:rsidR="004006B1" w:rsidRPr="00ED2D8F" w:rsidRDefault="004006B1" w:rsidP="00846FDC">
      <w:pPr>
        <w:spacing w:line="360" w:lineRule="auto"/>
        <w:rPr>
          <w:b/>
          <w:bCs/>
          <w:sz w:val="24"/>
          <w:szCs w:val="24"/>
        </w:rPr>
      </w:pPr>
    </w:p>
    <w:p w14:paraId="4D978F32" w14:textId="02F9A324" w:rsidR="002F691F" w:rsidRDefault="002F691F" w:rsidP="00846FDC">
      <w:pPr>
        <w:spacing w:line="360" w:lineRule="auto"/>
        <w:rPr>
          <w:sz w:val="24"/>
          <w:szCs w:val="24"/>
        </w:rPr>
      </w:pPr>
      <w:r w:rsidRPr="00ED2D8F">
        <w:rPr>
          <w:sz w:val="24"/>
          <w:szCs w:val="24"/>
        </w:rPr>
        <w:lastRenderedPageBreak/>
        <w:t xml:space="preserve">Mental well-being and emotional intelligence are very closely linked. As stated, emotional well-being is a person’s ability to recognise their own and others’ emotions, whereas emotional intelligence is the ability to identify and manage yours and </w:t>
      </w:r>
      <w:r w:rsidR="0096298B" w:rsidRPr="00ED2D8F">
        <w:rPr>
          <w:sz w:val="24"/>
          <w:szCs w:val="24"/>
        </w:rPr>
        <w:t>others’</w:t>
      </w:r>
      <w:r w:rsidRPr="00ED2D8F">
        <w:rPr>
          <w:sz w:val="24"/>
          <w:szCs w:val="24"/>
        </w:rPr>
        <w:t xml:space="preserve"> emotions</w:t>
      </w:r>
      <w:r w:rsidR="00B22295">
        <w:rPr>
          <w:sz w:val="24"/>
          <w:szCs w:val="24"/>
        </w:rPr>
        <w:t xml:space="preserve"> (</w:t>
      </w:r>
      <w:proofErr w:type="spellStart"/>
      <w:r w:rsidR="00B22295" w:rsidRPr="00B22295">
        <w:rPr>
          <w:sz w:val="24"/>
          <w:szCs w:val="24"/>
        </w:rPr>
        <w:t>Carrettin</w:t>
      </w:r>
      <w:proofErr w:type="spellEnd"/>
      <w:r w:rsidR="00B22295" w:rsidRPr="00B22295">
        <w:rPr>
          <w:sz w:val="24"/>
          <w:szCs w:val="24"/>
        </w:rPr>
        <w:t>, B</w:t>
      </w:r>
      <w:r w:rsidR="00B22295">
        <w:rPr>
          <w:sz w:val="24"/>
          <w:szCs w:val="24"/>
        </w:rPr>
        <w:t xml:space="preserve">, </w:t>
      </w:r>
      <w:r w:rsidR="00B22295" w:rsidRPr="00B22295">
        <w:rPr>
          <w:sz w:val="24"/>
          <w:szCs w:val="24"/>
        </w:rPr>
        <w:t>2020)</w:t>
      </w:r>
      <w:r w:rsidR="00B22295">
        <w:rPr>
          <w:sz w:val="24"/>
          <w:szCs w:val="24"/>
        </w:rPr>
        <w:t>.</w:t>
      </w:r>
      <w:r w:rsidRPr="00ED2D8F">
        <w:rPr>
          <w:sz w:val="24"/>
          <w:szCs w:val="24"/>
        </w:rPr>
        <w:t xml:space="preserve"> </w:t>
      </w:r>
      <w:r w:rsidR="00C91482" w:rsidRPr="00ED2D8F">
        <w:rPr>
          <w:sz w:val="24"/>
          <w:szCs w:val="24"/>
        </w:rPr>
        <w:t>Having emotional intelligence requires a person to be able to regulate their emotions, use their emotions to problem</w:t>
      </w:r>
      <w:r w:rsidR="002D529C">
        <w:rPr>
          <w:sz w:val="24"/>
          <w:szCs w:val="24"/>
        </w:rPr>
        <w:t>-</w:t>
      </w:r>
      <w:r w:rsidR="00C91482" w:rsidRPr="00ED2D8F">
        <w:rPr>
          <w:sz w:val="24"/>
          <w:szCs w:val="24"/>
        </w:rPr>
        <w:t xml:space="preserve">solve and have emotional awareness. </w:t>
      </w:r>
      <w:r w:rsidR="002D529C">
        <w:rPr>
          <w:sz w:val="24"/>
          <w:szCs w:val="24"/>
        </w:rPr>
        <w:t>It</w:t>
      </w:r>
      <w:r w:rsidR="00C91482" w:rsidRPr="00ED2D8F">
        <w:rPr>
          <w:sz w:val="24"/>
          <w:szCs w:val="24"/>
        </w:rPr>
        <w:t xml:space="preserve"> is paramount for a police officer to have these skills when dealing with the complex incidents they go to daily, as it allows them to maintain order, understand, manage and express their emotions properly and problem</w:t>
      </w:r>
      <w:r w:rsidR="002D529C">
        <w:rPr>
          <w:sz w:val="24"/>
          <w:szCs w:val="24"/>
        </w:rPr>
        <w:t>-</w:t>
      </w:r>
      <w:r w:rsidR="00C91482" w:rsidRPr="00ED2D8F">
        <w:rPr>
          <w:sz w:val="24"/>
          <w:szCs w:val="24"/>
        </w:rPr>
        <w:t>solve when they are in a tense, high</w:t>
      </w:r>
      <w:r w:rsidR="002D529C">
        <w:rPr>
          <w:sz w:val="24"/>
          <w:szCs w:val="24"/>
        </w:rPr>
        <w:t>-</w:t>
      </w:r>
      <w:r w:rsidR="00C91482" w:rsidRPr="00ED2D8F">
        <w:rPr>
          <w:sz w:val="24"/>
          <w:szCs w:val="24"/>
        </w:rPr>
        <w:t xml:space="preserve">stress situation. Emotional intelligence is linked to better mental health and therefore mental wellbeing </w:t>
      </w:r>
      <w:r w:rsidR="00F55359">
        <w:rPr>
          <w:sz w:val="24"/>
          <w:szCs w:val="24"/>
        </w:rPr>
        <w:t>(</w:t>
      </w:r>
      <w:r w:rsidR="00F55359" w:rsidRPr="00F55359">
        <w:rPr>
          <w:sz w:val="24"/>
          <w:szCs w:val="24"/>
        </w:rPr>
        <w:t>Civil Service Success</w:t>
      </w:r>
      <w:r w:rsidR="00F55359">
        <w:rPr>
          <w:sz w:val="24"/>
          <w:szCs w:val="24"/>
        </w:rPr>
        <w:t xml:space="preserve">, </w:t>
      </w:r>
      <w:r w:rsidR="00F55359" w:rsidRPr="00F55359">
        <w:rPr>
          <w:sz w:val="24"/>
          <w:szCs w:val="24"/>
        </w:rPr>
        <w:t>2020)</w:t>
      </w:r>
      <w:r w:rsidR="00F55359">
        <w:rPr>
          <w:sz w:val="24"/>
          <w:szCs w:val="24"/>
        </w:rPr>
        <w:t>.</w:t>
      </w:r>
    </w:p>
    <w:p w14:paraId="780D7AF9" w14:textId="77777777" w:rsidR="004006B1" w:rsidRPr="00ED2D8F" w:rsidRDefault="004006B1" w:rsidP="00846FDC">
      <w:pPr>
        <w:spacing w:line="360" w:lineRule="auto"/>
        <w:rPr>
          <w:sz w:val="24"/>
          <w:szCs w:val="24"/>
        </w:rPr>
      </w:pPr>
    </w:p>
    <w:p w14:paraId="77EA001C" w14:textId="709441D5" w:rsidR="0004156D" w:rsidRDefault="00483E31" w:rsidP="00846FDC">
      <w:pPr>
        <w:spacing w:line="360" w:lineRule="auto"/>
        <w:rPr>
          <w:sz w:val="24"/>
          <w:szCs w:val="24"/>
        </w:rPr>
      </w:pPr>
      <w:r w:rsidRPr="00ED2D8F">
        <w:rPr>
          <w:sz w:val="24"/>
          <w:szCs w:val="24"/>
        </w:rPr>
        <w:t xml:space="preserve">There are many consequences if </w:t>
      </w:r>
      <w:r w:rsidR="00564B56" w:rsidRPr="00ED2D8F">
        <w:rPr>
          <w:sz w:val="24"/>
          <w:szCs w:val="24"/>
        </w:rPr>
        <w:t>an</w:t>
      </w:r>
      <w:r w:rsidRPr="00ED2D8F">
        <w:rPr>
          <w:sz w:val="24"/>
          <w:szCs w:val="24"/>
        </w:rPr>
        <w:t xml:space="preserve"> officer does not manage their mental well</w:t>
      </w:r>
      <w:r w:rsidR="00B72D6D" w:rsidRPr="00ED2D8F">
        <w:rPr>
          <w:sz w:val="24"/>
          <w:szCs w:val="24"/>
        </w:rPr>
        <w:t>-</w:t>
      </w:r>
      <w:r w:rsidRPr="00ED2D8F">
        <w:rPr>
          <w:sz w:val="24"/>
          <w:szCs w:val="24"/>
        </w:rPr>
        <w:t>being appropriately</w:t>
      </w:r>
      <w:r w:rsidR="002D529C">
        <w:rPr>
          <w:sz w:val="24"/>
          <w:szCs w:val="24"/>
        </w:rPr>
        <w:t xml:space="preserve">, </w:t>
      </w:r>
      <w:r w:rsidR="00920A4A" w:rsidRPr="00ED2D8F">
        <w:rPr>
          <w:sz w:val="24"/>
          <w:szCs w:val="24"/>
        </w:rPr>
        <w:t>as stated above</w:t>
      </w:r>
      <w:r w:rsidRPr="00ED2D8F">
        <w:rPr>
          <w:sz w:val="24"/>
          <w:szCs w:val="24"/>
        </w:rPr>
        <w:t>, both for themselves, the public</w:t>
      </w:r>
      <w:r w:rsidR="00B72D6D" w:rsidRPr="00ED2D8F">
        <w:rPr>
          <w:sz w:val="24"/>
          <w:szCs w:val="24"/>
        </w:rPr>
        <w:t>,</w:t>
      </w:r>
      <w:r w:rsidRPr="00ED2D8F">
        <w:rPr>
          <w:sz w:val="24"/>
          <w:szCs w:val="24"/>
        </w:rPr>
        <w:t xml:space="preserve"> and the organisation the</w:t>
      </w:r>
      <w:r w:rsidR="00564B56" w:rsidRPr="00ED2D8F">
        <w:rPr>
          <w:sz w:val="24"/>
          <w:szCs w:val="24"/>
        </w:rPr>
        <w:t>y</w:t>
      </w:r>
      <w:r w:rsidRPr="00ED2D8F">
        <w:rPr>
          <w:sz w:val="24"/>
          <w:szCs w:val="24"/>
        </w:rPr>
        <w:t xml:space="preserve"> work for. </w:t>
      </w:r>
      <w:r w:rsidR="00564B56" w:rsidRPr="00ED2D8F">
        <w:rPr>
          <w:sz w:val="24"/>
          <w:szCs w:val="24"/>
        </w:rPr>
        <w:t xml:space="preserve">One of the most impactful consequences </w:t>
      </w:r>
      <w:r w:rsidR="00B72D6D" w:rsidRPr="00ED2D8F">
        <w:rPr>
          <w:sz w:val="24"/>
          <w:szCs w:val="24"/>
        </w:rPr>
        <w:t>is</w:t>
      </w:r>
      <w:r w:rsidR="00564B56" w:rsidRPr="00ED2D8F">
        <w:rPr>
          <w:sz w:val="24"/>
          <w:szCs w:val="24"/>
        </w:rPr>
        <w:t xml:space="preserve"> officers being off work due to</w:t>
      </w:r>
      <w:r w:rsidR="004D1C83" w:rsidRPr="00ED2D8F">
        <w:rPr>
          <w:sz w:val="24"/>
          <w:szCs w:val="24"/>
        </w:rPr>
        <w:t xml:space="preserve"> poor well</w:t>
      </w:r>
      <w:r w:rsidR="00B72D6D" w:rsidRPr="00ED2D8F">
        <w:rPr>
          <w:sz w:val="24"/>
          <w:szCs w:val="24"/>
        </w:rPr>
        <w:t>-</w:t>
      </w:r>
      <w:r w:rsidR="004D1C83" w:rsidRPr="00ED2D8F">
        <w:rPr>
          <w:sz w:val="24"/>
          <w:szCs w:val="24"/>
        </w:rPr>
        <w:t>being</w:t>
      </w:r>
      <w:r w:rsidR="00564B56" w:rsidRPr="00ED2D8F">
        <w:rPr>
          <w:sz w:val="24"/>
          <w:szCs w:val="24"/>
        </w:rPr>
        <w:t>. In 20</w:t>
      </w:r>
      <w:r w:rsidR="0004156D" w:rsidRPr="00ED2D8F">
        <w:rPr>
          <w:sz w:val="24"/>
          <w:szCs w:val="24"/>
        </w:rPr>
        <w:t>22, 13,263 officers were absent due to stress, depression, anxiety, or post-traumatic stress disorder</w:t>
      </w:r>
      <w:r w:rsidR="00B22295" w:rsidRPr="00B22295">
        <w:t xml:space="preserve"> </w:t>
      </w:r>
      <w:r w:rsidR="00B22295">
        <w:t>(</w:t>
      </w:r>
      <w:r w:rsidR="00B22295" w:rsidRPr="00B22295">
        <w:rPr>
          <w:sz w:val="24"/>
          <w:szCs w:val="24"/>
        </w:rPr>
        <w:t>Police Federation</w:t>
      </w:r>
      <w:r w:rsidR="00B22295">
        <w:rPr>
          <w:sz w:val="24"/>
          <w:szCs w:val="24"/>
        </w:rPr>
        <w:t xml:space="preserve">, </w:t>
      </w:r>
      <w:r w:rsidR="00B22295" w:rsidRPr="00B22295">
        <w:rPr>
          <w:sz w:val="24"/>
          <w:szCs w:val="24"/>
        </w:rPr>
        <w:t>2022)</w:t>
      </w:r>
      <w:r w:rsidR="00B22295">
        <w:rPr>
          <w:sz w:val="24"/>
          <w:szCs w:val="24"/>
        </w:rPr>
        <w:t xml:space="preserve">. </w:t>
      </w:r>
      <w:r w:rsidR="00236A5D" w:rsidRPr="00ED2D8F">
        <w:rPr>
          <w:sz w:val="24"/>
          <w:szCs w:val="24"/>
        </w:rPr>
        <w:t>A</w:t>
      </w:r>
      <w:r w:rsidR="0004156D" w:rsidRPr="00ED2D8F">
        <w:rPr>
          <w:sz w:val="24"/>
          <w:szCs w:val="24"/>
        </w:rPr>
        <w:t xml:space="preserve">s well as this, it is estimated that one in five officers </w:t>
      </w:r>
      <w:r w:rsidR="00B72D6D" w:rsidRPr="00ED2D8F">
        <w:rPr>
          <w:sz w:val="24"/>
          <w:szCs w:val="24"/>
        </w:rPr>
        <w:t>has</w:t>
      </w:r>
      <w:r w:rsidR="0004156D" w:rsidRPr="00ED2D8F">
        <w:rPr>
          <w:sz w:val="24"/>
          <w:szCs w:val="24"/>
        </w:rPr>
        <w:t xml:space="preserve"> PTSD</w:t>
      </w:r>
      <w:r w:rsidR="00B22295">
        <w:rPr>
          <w:sz w:val="24"/>
          <w:szCs w:val="24"/>
        </w:rPr>
        <w:t xml:space="preserve"> (</w:t>
      </w:r>
      <w:r w:rsidR="00B22295" w:rsidRPr="00B22295">
        <w:rPr>
          <w:sz w:val="24"/>
          <w:szCs w:val="24"/>
        </w:rPr>
        <w:t>Police Federatio</w:t>
      </w:r>
      <w:r w:rsidR="00B22295">
        <w:rPr>
          <w:sz w:val="24"/>
          <w:szCs w:val="24"/>
        </w:rPr>
        <w:t xml:space="preserve">n, </w:t>
      </w:r>
      <w:r w:rsidR="00B22295" w:rsidRPr="00B22295">
        <w:rPr>
          <w:sz w:val="24"/>
          <w:szCs w:val="24"/>
        </w:rPr>
        <w:t>2022)</w:t>
      </w:r>
      <w:r w:rsidR="00B22295">
        <w:rPr>
          <w:sz w:val="24"/>
          <w:szCs w:val="24"/>
        </w:rPr>
        <w:t xml:space="preserve">. </w:t>
      </w:r>
      <w:r w:rsidR="0004156D" w:rsidRPr="00ED2D8F">
        <w:rPr>
          <w:sz w:val="24"/>
          <w:szCs w:val="24"/>
        </w:rPr>
        <w:t>With more officers off work, the strain is left on remaining officers to pick up more work, respond</w:t>
      </w:r>
      <w:r w:rsidR="004D1C83" w:rsidRPr="00ED2D8F">
        <w:rPr>
          <w:sz w:val="24"/>
          <w:szCs w:val="24"/>
        </w:rPr>
        <w:t xml:space="preserve"> </w:t>
      </w:r>
      <w:r w:rsidR="0004156D" w:rsidRPr="00ED2D8F">
        <w:rPr>
          <w:sz w:val="24"/>
          <w:szCs w:val="24"/>
        </w:rPr>
        <w:t xml:space="preserve">to more calls, and deal with dangerous and stressful situations alone. Furthermore, the lack of officers has a knock-on effect on members of the public, increasing waiting times for officers to arrive and </w:t>
      </w:r>
      <w:r w:rsidR="00B72D6D" w:rsidRPr="00ED2D8F">
        <w:rPr>
          <w:sz w:val="24"/>
          <w:szCs w:val="24"/>
        </w:rPr>
        <w:t xml:space="preserve">reducing </w:t>
      </w:r>
      <w:r w:rsidR="0004156D" w:rsidRPr="00ED2D8F">
        <w:rPr>
          <w:sz w:val="24"/>
          <w:szCs w:val="24"/>
        </w:rPr>
        <w:t>satisfactory service due to officers being overworked, under</w:t>
      </w:r>
      <w:r w:rsidR="00B72D6D" w:rsidRPr="00ED2D8F">
        <w:rPr>
          <w:sz w:val="24"/>
          <w:szCs w:val="24"/>
        </w:rPr>
        <w:t>-</w:t>
      </w:r>
      <w:r w:rsidR="0004156D" w:rsidRPr="00ED2D8F">
        <w:rPr>
          <w:sz w:val="24"/>
          <w:szCs w:val="24"/>
        </w:rPr>
        <w:t>rested</w:t>
      </w:r>
      <w:r w:rsidR="00A80494" w:rsidRPr="00ED2D8F">
        <w:rPr>
          <w:sz w:val="24"/>
          <w:szCs w:val="24"/>
        </w:rPr>
        <w:t xml:space="preserve">, </w:t>
      </w:r>
      <w:r w:rsidR="0004156D" w:rsidRPr="00ED2D8F">
        <w:rPr>
          <w:sz w:val="24"/>
          <w:szCs w:val="24"/>
        </w:rPr>
        <w:t xml:space="preserve">and pushed to deal with calls quicker. </w:t>
      </w:r>
    </w:p>
    <w:p w14:paraId="2FE2BFEB" w14:textId="77777777" w:rsidR="004006B1" w:rsidRPr="00ED2D8F" w:rsidRDefault="004006B1" w:rsidP="00846FDC">
      <w:pPr>
        <w:spacing w:line="360" w:lineRule="auto"/>
        <w:rPr>
          <w:sz w:val="24"/>
          <w:szCs w:val="24"/>
        </w:rPr>
      </w:pPr>
    </w:p>
    <w:p w14:paraId="31F7E6AF" w14:textId="5F98BA4E" w:rsidR="005C53FA" w:rsidRPr="0011052B" w:rsidRDefault="005C53FA" w:rsidP="00846FDC">
      <w:pPr>
        <w:spacing w:line="360" w:lineRule="auto"/>
        <w:rPr>
          <w:b/>
          <w:bCs/>
          <w:sz w:val="24"/>
          <w:szCs w:val="24"/>
        </w:rPr>
      </w:pPr>
      <w:r w:rsidRPr="00ED2D8F">
        <w:rPr>
          <w:sz w:val="24"/>
          <w:szCs w:val="24"/>
        </w:rPr>
        <w:t xml:space="preserve">Furthermore, </w:t>
      </w:r>
      <w:r w:rsidR="00C507CE" w:rsidRPr="00ED2D8F">
        <w:rPr>
          <w:sz w:val="24"/>
          <w:szCs w:val="24"/>
        </w:rPr>
        <w:t xml:space="preserve">due to the </w:t>
      </w:r>
      <w:r w:rsidR="00C31291" w:rsidRPr="00ED2D8F">
        <w:rPr>
          <w:sz w:val="24"/>
          <w:szCs w:val="24"/>
        </w:rPr>
        <w:t>nature</w:t>
      </w:r>
      <w:r w:rsidR="00C507CE" w:rsidRPr="00ED2D8F">
        <w:rPr>
          <w:sz w:val="24"/>
          <w:szCs w:val="24"/>
        </w:rPr>
        <w:t xml:space="preserve"> of policing, officers are very hypervigilant</w:t>
      </w:r>
      <w:r w:rsidR="00B72D6D" w:rsidRPr="00ED2D8F">
        <w:rPr>
          <w:sz w:val="24"/>
          <w:szCs w:val="24"/>
        </w:rPr>
        <w:t xml:space="preserve">; </w:t>
      </w:r>
      <w:r w:rsidR="00C507CE" w:rsidRPr="00ED2D8F">
        <w:rPr>
          <w:sz w:val="24"/>
          <w:szCs w:val="24"/>
        </w:rPr>
        <w:t>they must be on high alert when working due to possible dangers</w:t>
      </w:r>
      <w:r w:rsidR="000447B9" w:rsidRPr="00ED2D8F">
        <w:rPr>
          <w:sz w:val="24"/>
          <w:szCs w:val="24"/>
        </w:rPr>
        <w:t xml:space="preserve"> </w:t>
      </w:r>
      <w:r w:rsidR="0011052B">
        <w:rPr>
          <w:sz w:val="24"/>
          <w:szCs w:val="24"/>
        </w:rPr>
        <w:t>(</w:t>
      </w:r>
      <w:r w:rsidR="0011052B" w:rsidRPr="0011052B">
        <w:rPr>
          <w:sz w:val="24"/>
          <w:szCs w:val="24"/>
        </w:rPr>
        <w:t>Band of Blue</w:t>
      </w:r>
      <w:r w:rsidR="0011052B">
        <w:rPr>
          <w:sz w:val="24"/>
          <w:szCs w:val="24"/>
        </w:rPr>
        <w:t xml:space="preserve">, </w:t>
      </w:r>
      <w:r w:rsidR="0011052B" w:rsidRPr="0011052B">
        <w:rPr>
          <w:sz w:val="24"/>
          <w:szCs w:val="24"/>
        </w:rPr>
        <w:t>2021)</w:t>
      </w:r>
      <w:r w:rsidR="0011052B">
        <w:rPr>
          <w:sz w:val="24"/>
          <w:szCs w:val="24"/>
        </w:rPr>
        <w:t>.</w:t>
      </w:r>
      <w:r w:rsidR="0011052B">
        <w:rPr>
          <w:b/>
          <w:bCs/>
          <w:sz w:val="24"/>
          <w:szCs w:val="24"/>
        </w:rPr>
        <w:t xml:space="preserve"> </w:t>
      </w:r>
      <w:r w:rsidR="00C507CE" w:rsidRPr="00ED2D8F">
        <w:rPr>
          <w:sz w:val="24"/>
          <w:szCs w:val="24"/>
        </w:rPr>
        <w:t xml:space="preserve">While being </w:t>
      </w:r>
      <w:r w:rsidR="00C31291" w:rsidRPr="00ED2D8F">
        <w:rPr>
          <w:sz w:val="24"/>
          <w:szCs w:val="24"/>
        </w:rPr>
        <w:t>hypervigilant</w:t>
      </w:r>
      <w:r w:rsidR="00C507CE" w:rsidRPr="00ED2D8F">
        <w:rPr>
          <w:sz w:val="24"/>
          <w:szCs w:val="24"/>
        </w:rPr>
        <w:t xml:space="preserve"> is essential, if other </w:t>
      </w:r>
      <w:r w:rsidR="00C31291" w:rsidRPr="00ED2D8F">
        <w:rPr>
          <w:sz w:val="24"/>
          <w:szCs w:val="24"/>
        </w:rPr>
        <w:t>factors</w:t>
      </w:r>
      <w:r w:rsidR="00B72D6D" w:rsidRPr="00ED2D8F">
        <w:rPr>
          <w:sz w:val="24"/>
          <w:szCs w:val="24"/>
        </w:rPr>
        <w:t>,</w:t>
      </w:r>
      <w:r w:rsidR="00C507CE" w:rsidRPr="00ED2D8F">
        <w:rPr>
          <w:sz w:val="24"/>
          <w:szCs w:val="24"/>
        </w:rPr>
        <w:t xml:space="preserve"> such as an </w:t>
      </w:r>
      <w:r w:rsidR="00C31291" w:rsidRPr="00ED2D8F">
        <w:rPr>
          <w:sz w:val="24"/>
          <w:szCs w:val="24"/>
        </w:rPr>
        <w:t>officer’s</w:t>
      </w:r>
      <w:r w:rsidR="00C507CE" w:rsidRPr="00ED2D8F">
        <w:rPr>
          <w:sz w:val="24"/>
          <w:szCs w:val="24"/>
        </w:rPr>
        <w:t xml:space="preserve"> me</w:t>
      </w:r>
      <w:r w:rsidR="00B72D6D" w:rsidRPr="00ED2D8F">
        <w:rPr>
          <w:sz w:val="24"/>
          <w:szCs w:val="24"/>
        </w:rPr>
        <w:t>n</w:t>
      </w:r>
      <w:r w:rsidR="00C507CE" w:rsidRPr="00ED2D8F">
        <w:rPr>
          <w:sz w:val="24"/>
          <w:szCs w:val="24"/>
        </w:rPr>
        <w:t>tal state</w:t>
      </w:r>
      <w:r w:rsidR="00B72D6D" w:rsidRPr="00ED2D8F">
        <w:rPr>
          <w:sz w:val="24"/>
          <w:szCs w:val="24"/>
        </w:rPr>
        <w:t>, are</w:t>
      </w:r>
      <w:r w:rsidR="00C507CE" w:rsidRPr="00ED2D8F">
        <w:rPr>
          <w:sz w:val="24"/>
          <w:szCs w:val="24"/>
        </w:rPr>
        <w:t xml:space="preserve"> not managed, officers may feel under threat and act out </w:t>
      </w:r>
      <w:r w:rsidR="00C31291" w:rsidRPr="00ED2D8F">
        <w:rPr>
          <w:sz w:val="24"/>
          <w:szCs w:val="24"/>
        </w:rPr>
        <w:t>irrationally</w:t>
      </w:r>
      <w:r w:rsidR="00C507CE" w:rsidRPr="00ED2D8F">
        <w:rPr>
          <w:sz w:val="24"/>
          <w:szCs w:val="24"/>
        </w:rPr>
        <w:t xml:space="preserve"> due to </w:t>
      </w:r>
      <w:r w:rsidR="00A72C01" w:rsidRPr="00ED2D8F">
        <w:rPr>
          <w:sz w:val="24"/>
          <w:szCs w:val="24"/>
        </w:rPr>
        <w:t xml:space="preserve">an inability to regulate emotions, </w:t>
      </w:r>
      <w:r w:rsidR="00C507CE" w:rsidRPr="00ED2D8F">
        <w:rPr>
          <w:sz w:val="24"/>
          <w:szCs w:val="24"/>
        </w:rPr>
        <w:t xml:space="preserve">their </w:t>
      </w:r>
      <w:r w:rsidR="00B72D6D" w:rsidRPr="00ED2D8F">
        <w:rPr>
          <w:sz w:val="24"/>
          <w:szCs w:val="24"/>
        </w:rPr>
        <w:t>body’s</w:t>
      </w:r>
      <w:r w:rsidR="00C507CE" w:rsidRPr="00ED2D8F">
        <w:rPr>
          <w:sz w:val="24"/>
          <w:szCs w:val="24"/>
        </w:rPr>
        <w:t xml:space="preserve"> natural reaction to danger</w:t>
      </w:r>
      <w:r w:rsidR="00A72C01" w:rsidRPr="00ED2D8F">
        <w:rPr>
          <w:sz w:val="24"/>
          <w:szCs w:val="24"/>
        </w:rPr>
        <w:t>, and social disconnection</w:t>
      </w:r>
      <w:r w:rsidR="00F33853">
        <w:rPr>
          <w:sz w:val="24"/>
          <w:szCs w:val="24"/>
        </w:rPr>
        <w:t xml:space="preserve"> (</w:t>
      </w:r>
      <w:r w:rsidR="00F33853" w:rsidRPr="00F33853">
        <w:rPr>
          <w:sz w:val="24"/>
          <w:szCs w:val="24"/>
        </w:rPr>
        <w:t>University of Cambridge</w:t>
      </w:r>
      <w:r w:rsidR="00F33853">
        <w:rPr>
          <w:sz w:val="24"/>
          <w:szCs w:val="24"/>
        </w:rPr>
        <w:t xml:space="preserve">, </w:t>
      </w:r>
      <w:r w:rsidR="00F33853" w:rsidRPr="00F33853">
        <w:rPr>
          <w:sz w:val="24"/>
          <w:szCs w:val="24"/>
        </w:rPr>
        <w:t>2025)</w:t>
      </w:r>
      <w:r w:rsidR="00F33853">
        <w:rPr>
          <w:sz w:val="24"/>
          <w:szCs w:val="24"/>
        </w:rPr>
        <w:t>.</w:t>
      </w:r>
      <w:r w:rsidR="00C507CE" w:rsidRPr="00ED2D8F">
        <w:rPr>
          <w:sz w:val="24"/>
          <w:szCs w:val="24"/>
        </w:rPr>
        <w:t xml:space="preserve"> For example, an officer who has a good mental state and emotional intelligence will be able to understand the threat in front of them and </w:t>
      </w:r>
      <w:r w:rsidR="00C31291" w:rsidRPr="00ED2D8F">
        <w:rPr>
          <w:sz w:val="24"/>
          <w:szCs w:val="24"/>
        </w:rPr>
        <w:t>mentally work through rational steps to deescalate the situation</w:t>
      </w:r>
      <w:r w:rsidR="00B72D6D" w:rsidRPr="00ED2D8F">
        <w:rPr>
          <w:sz w:val="24"/>
          <w:szCs w:val="24"/>
        </w:rPr>
        <w:t>;</w:t>
      </w:r>
      <w:r w:rsidR="00C31291" w:rsidRPr="00ED2D8F">
        <w:rPr>
          <w:sz w:val="24"/>
          <w:szCs w:val="24"/>
        </w:rPr>
        <w:t xml:space="preserve"> an officer with a poor mental state may naturally go into fight or flight and escalate the situation </w:t>
      </w:r>
      <w:r w:rsidR="00C31291" w:rsidRPr="00ED2D8F">
        <w:rPr>
          <w:sz w:val="24"/>
          <w:szCs w:val="24"/>
        </w:rPr>
        <w:lastRenderedPageBreak/>
        <w:t>unknowingly</w:t>
      </w:r>
      <w:r w:rsidR="00456BF4">
        <w:rPr>
          <w:sz w:val="24"/>
          <w:szCs w:val="24"/>
        </w:rPr>
        <w:t xml:space="preserve"> (</w:t>
      </w:r>
      <w:proofErr w:type="spellStart"/>
      <w:r w:rsidR="00456BF4" w:rsidRPr="00456BF4">
        <w:rPr>
          <w:sz w:val="24"/>
          <w:szCs w:val="24"/>
        </w:rPr>
        <w:t>PowerDMS</w:t>
      </w:r>
      <w:proofErr w:type="spellEnd"/>
      <w:r w:rsidR="00456BF4">
        <w:rPr>
          <w:sz w:val="24"/>
          <w:szCs w:val="24"/>
        </w:rPr>
        <w:t xml:space="preserve">, </w:t>
      </w:r>
      <w:r w:rsidR="00456BF4" w:rsidRPr="00456BF4">
        <w:rPr>
          <w:sz w:val="24"/>
          <w:szCs w:val="24"/>
        </w:rPr>
        <w:t>2023)</w:t>
      </w:r>
      <w:r w:rsidR="00456BF4">
        <w:rPr>
          <w:sz w:val="24"/>
          <w:szCs w:val="24"/>
        </w:rPr>
        <w:t xml:space="preserve">. </w:t>
      </w:r>
      <w:r w:rsidRPr="00ED2D8F">
        <w:rPr>
          <w:sz w:val="24"/>
          <w:szCs w:val="24"/>
        </w:rPr>
        <w:t>This can lead to a</w:t>
      </w:r>
      <w:r w:rsidR="00C31291" w:rsidRPr="00ED2D8F">
        <w:rPr>
          <w:sz w:val="24"/>
          <w:szCs w:val="24"/>
        </w:rPr>
        <w:t>n</w:t>
      </w:r>
      <w:r w:rsidRPr="00ED2D8F">
        <w:rPr>
          <w:sz w:val="24"/>
          <w:szCs w:val="24"/>
        </w:rPr>
        <w:t xml:space="preserve"> escalation in</w:t>
      </w:r>
      <w:r w:rsidR="00A72C01" w:rsidRPr="00ED2D8F">
        <w:rPr>
          <w:sz w:val="24"/>
          <w:szCs w:val="24"/>
        </w:rPr>
        <w:t xml:space="preserve"> both</w:t>
      </w:r>
      <w:r w:rsidRPr="00ED2D8F">
        <w:rPr>
          <w:sz w:val="24"/>
          <w:szCs w:val="24"/>
        </w:rPr>
        <w:t xml:space="preserve"> the </w:t>
      </w:r>
      <w:r w:rsidR="00C31291" w:rsidRPr="00ED2D8F">
        <w:rPr>
          <w:sz w:val="24"/>
          <w:szCs w:val="24"/>
        </w:rPr>
        <w:t>officer’s</w:t>
      </w:r>
      <w:r w:rsidRPr="00ED2D8F">
        <w:rPr>
          <w:sz w:val="24"/>
          <w:szCs w:val="24"/>
        </w:rPr>
        <w:t xml:space="preserve"> and the </w:t>
      </w:r>
      <w:r w:rsidR="00C91482" w:rsidRPr="00ED2D8F">
        <w:rPr>
          <w:sz w:val="24"/>
          <w:szCs w:val="24"/>
        </w:rPr>
        <w:t>subject’s</w:t>
      </w:r>
      <w:r w:rsidR="00A80494" w:rsidRPr="00ED2D8F">
        <w:rPr>
          <w:sz w:val="24"/>
          <w:szCs w:val="24"/>
        </w:rPr>
        <w:t xml:space="preserve"> </w:t>
      </w:r>
      <w:r w:rsidR="002F691F" w:rsidRPr="00ED2D8F">
        <w:rPr>
          <w:sz w:val="24"/>
          <w:szCs w:val="24"/>
        </w:rPr>
        <w:t>behaviour</w:t>
      </w:r>
      <w:r w:rsidR="006D43A9" w:rsidRPr="00ED2D8F">
        <w:rPr>
          <w:sz w:val="24"/>
          <w:szCs w:val="24"/>
        </w:rPr>
        <w:t xml:space="preserve">, </w:t>
      </w:r>
      <w:r w:rsidRPr="00ED2D8F">
        <w:rPr>
          <w:sz w:val="24"/>
          <w:szCs w:val="24"/>
        </w:rPr>
        <w:t xml:space="preserve">force being used when not needed, a breakdown of the relationship and trust between police and </w:t>
      </w:r>
      <w:r w:rsidR="00B72D6D" w:rsidRPr="00ED2D8F">
        <w:rPr>
          <w:sz w:val="24"/>
          <w:szCs w:val="24"/>
        </w:rPr>
        <w:t xml:space="preserve">the </w:t>
      </w:r>
      <w:r w:rsidRPr="00ED2D8F">
        <w:rPr>
          <w:sz w:val="24"/>
          <w:szCs w:val="24"/>
        </w:rPr>
        <w:t>public</w:t>
      </w:r>
      <w:r w:rsidR="00B72D6D" w:rsidRPr="00ED2D8F">
        <w:rPr>
          <w:sz w:val="24"/>
          <w:szCs w:val="24"/>
        </w:rPr>
        <w:t>,</w:t>
      </w:r>
      <w:r w:rsidRPr="00ED2D8F">
        <w:rPr>
          <w:sz w:val="24"/>
          <w:szCs w:val="24"/>
        </w:rPr>
        <w:t xml:space="preserve"> </w:t>
      </w:r>
      <w:r w:rsidR="00C31291" w:rsidRPr="00ED2D8F">
        <w:rPr>
          <w:sz w:val="24"/>
          <w:szCs w:val="24"/>
        </w:rPr>
        <w:t>and more trauma for the officer to deal with</w:t>
      </w:r>
      <w:r w:rsidR="00DE7993">
        <w:rPr>
          <w:sz w:val="24"/>
          <w:szCs w:val="24"/>
        </w:rPr>
        <w:t xml:space="preserve"> (</w:t>
      </w:r>
      <w:r w:rsidR="00DE7993" w:rsidRPr="00DE7993">
        <w:rPr>
          <w:sz w:val="24"/>
          <w:szCs w:val="24"/>
        </w:rPr>
        <w:t>POLICEOFFICER.ORG</w:t>
      </w:r>
      <w:r w:rsidR="00DE7993">
        <w:rPr>
          <w:sz w:val="24"/>
          <w:szCs w:val="24"/>
        </w:rPr>
        <w:t xml:space="preserve">, </w:t>
      </w:r>
      <w:r w:rsidR="00DE7993" w:rsidRPr="00DE7993">
        <w:rPr>
          <w:sz w:val="24"/>
          <w:szCs w:val="24"/>
        </w:rPr>
        <w:t>2023)</w:t>
      </w:r>
      <w:r w:rsidR="00DE7993">
        <w:rPr>
          <w:sz w:val="24"/>
          <w:szCs w:val="24"/>
        </w:rPr>
        <w:t>.</w:t>
      </w:r>
    </w:p>
    <w:p w14:paraId="1E0AF994" w14:textId="77777777" w:rsidR="004006B1" w:rsidRDefault="004006B1" w:rsidP="00846FDC">
      <w:pPr>
        <w:spacing w:line="360" w:lineRule="auto"/>
        <w:rPr>
          <w:sz w:val="24"/>
          <w:szCs w:val="24"/>
        </w:rPr>
      </w:pPr>
    </w:p>
    <w:p w14:paraId="731CC406" w14:textId="2A862EDF" w:rsidR="00920A4A" w:rsidRPr="00ED2D8F" w:rsidRDefault="00920A4A" w:rsidP="00846FDC">
      <w:pPr>
        <w:spacing w:line="360" w:lineRule="auto"/>
        <w:rPr>
          <w:sz w:val="24"/>
          <w:szCs w:val="24"/>
        </w:rPr>
      </w:pPr>
      <w:r w:rsidRPr="00ED2D8F">
        <w:rPr>
          <w:sz w:val="24"/>
          <w:szCs w:val="24"/>
        </w:rPr>
        <w:t xml:space="preserve">Dealing with emotionally </w:t>
      </w:r>
      <w:r w:rsidR="008541C2" w:rsidRPr="00ED2D8F">
        <w:rPr>
          <w:sz w:val="24"/>
          <w:szCs w:val="24"/>
        </w:rPr>
        <w:t>demanding</w:t>
      </w:r>
      <w:r w:rsidRPr="00ED2D8F">
        <w:rPr>
          <w:sz w:val="24"/>
          <w:szCs w:val="24"/>
        </w:rPr>
        <w:t xml:space="preserve"> situations is not the only </w:t>
      </w:r>
      <w:r w:rsidR="008541C2" w:rsidRPr="00ED2D8F">
        <w:rPr>
          <w:sz w:val="24"/>
          <w:szCs w:val="24"/>
        </w:rPr>
        <w:t>reason</w:t>
      </w:r>
      <w:r w:rsidRPr="00ED2D8F">
        <w:rPr>
          <w:sz w:val="24"/>
          <w:szCs w:val="24"/>
        </w:rPr>
        <w:t xml:space="preserve"> an officer may struggle with their mental well</w:t>
      </w:r>
      <w:r w:rsidR="00B72D6D" w:rsidRPr="00ED2D8F">
        <w:rPr>
          <w:sz w:val="24"/>
          <w:szCs w:val="24"/>
        </w:rPr>
        <w:t>-</w:t>
      </w:r>
      <w:r w:rsidRPr="00ED2D8F">
        <w:rPr>
          <w:sz w:val="24"/>
          <w:szCs w:val="24"/>
        </w:rPr>
        <w:t>being. There are many different reasons</w:t>
      </w:r>
      <w:r w:rsidR="00B72D6D" w:rsidRPr="00ED2D8F">
        <w:rPr>
          <w:sz w:val="24"/>
          <w:szCs w:val="24"/>
        </w:rPr>
        <w:t>,</w:t>
      </w:r>
      <w:r w:rsidRPr="00ED2D8F">
        <w:rPr>
          <w:sz w:val="24"/>
          <w:szCs w:val="24"/>
        </w:rPr>
        <w:t xml:space="preserve"> such as money issues, public </w:t>
      </w:r>
      <w:r w:rsidR="008541C2" w:rsidRPr="00ED2D8F">
        <w:rPr>
          <w:sz w:val="24"/>
          <w:szCs w:val="24"/>
        </w:rPr>
        <w:t>perception</w:t>
      </w:r>
      <w:r w:rsidRPr="00ED2D8F">
        <w:rPr>
          <w:sz w:val="24"/>
          <w:szCs w:val="24"/>
        </w:rPr>
        <w:t xml:space="preserve">, assaults sustained at work, </w:t>
      </w:r>
      <w:r w:rsidR="008541C2" w:rsidRPr="00ED2D8F">
        <w:rPr>
          <w:sz w:val="24"/>
          <w:szCs w:val="24"/>
        </w:rPr>
        <w:t>demands</w:t>
      </w:r>
      <w:r w:rsidRPr="00ED2D8F">
        <w:rPr>
          <w:sz w:val="24"/>
          <w:szCs w:val="24"/>
        </w:rPr>
        <w:t xml:space="preserve"> of the workload, </w:t>
      </w:r>
      <w:r w:rsidR="00BD54DB" w:rsidRPr="00ED2D8F">
        <w:rPr>
          <w:sz w:val="24"/>
          <w:szCs w:val="24"/>
        </w:rPr>
        <w:t>feeling underappreciated</w:t>
      </w:r>
      <w:r w:rsidR="008541C2" w:rsidRPr="00ED2D8F">
        <w:rPr>
          <w:sz w:val="24"/>
          <w:szCs w:val="24"/>
        </w:rPr>
        <w:t xml:space="preserve">, </w:t>
      </w:r>
      <w:r w:rsidRPr="00ED2D8F">
        <w:rPr>
          <w:sz w:val="24"/>
          <w:szCs w:val="24"/>
        </w:rPr>
        <w:t>shift work</w:t>
      </w:r>
      <w:r w:rsidR="00B72D6D" w:rsidRPr="00ED2D8F">
        <w:rPr>
          <w:sz w:val="24"/>
          <w:szCs w:val="24"/>
        </w:rPr>
        <w:t>,</w:t>
      </w:r>
      <w:r w:rsidRPr="00ED2D8F">
        <w:rPr>
          <w:sz w:val="24"/>
          <w:szCs w:val="24"/>
        </w:rPr>
        <w:t xml:space="preserve"> and not enough downtime</w:t>
      </w:r>
      <w:r w:rsidR="00AC0445">
        <w:rPr>
          <w:sz w:val="24"/>
          <w:szCs w:val="24"/>
        </w:rPr>
        <w:t xml:space="preserve"> (</w:t>
      </w:r>
      <w:r w:rsidR="00AC0445" w:rsidRPr="00AC0445">
        <w:rPr>
          <w:sz w:val="24"/>
          <w:szCs w:val="24"/>
        </w:rPr>
        <w:t>Sage Journals</w:t>
      </w:r>
      <w:r w:rsidR="00AC0445">
        <w:rPr>
          <w:sz w:val="24"/>
          <w:szCs w:val="24"/>
        </w:rPr>
        <w:t xml:space="preserve">, </w:t>
      </w:r>
      <w:r w:rsidR="00AC0445" w:rsidRPr="00AC0445">
        <w:rPr>
          <w:sz w:val="24"/>
          <w:szCs w:val="24"/>
        </w:rPr>
        <w:t>2024)</w:t>
      </w:r>
      <w:r w:rsidR="00AC0445">
        <w:rPr>
          <w:sz w:val="24"/>
          <w:szCs w:val="24"/>
        </w:rPr>
        <w:t xml:space="preserve">. </w:t>
      </w:r>
      <w:r w:rsidRPr="00ED2D8F">
        <w:rPr>
          <w:sz w:val="24"/>
          <w:szCs w:val="24"/>
        </w:rPr>
        <w:t xml:space="preserve">In 1987, Greenberg </w:t>
      </w:r>
      <w:r w:rsidR="008541C2" w:rsidRPr="00ED2D8F">
        <w:rPr>
          <w:sz w:val="24"/>
          <w:szCs w:val="24"/>
        </w:rPr>
        <w:t>postulated</w:t>
      </w:r>
      <w:r w:rsidRPr="00ED2D8F">
        <w:rPr>
          <w:sz w:val="24"/>
          <w:szCs w:val="24"/>
        </w:rPr>
        <w:t xml:space="preserve"> </w:t>
      </w:r>
      <w:r w:rsidR="008541C2" w:rsidRPr="00ED2D8F">
        <w:rPr>
          <w:sz w:val="24"/>
          <w:szCs w:val="24"/>
        </w:rPr>
        <w:t>organisational</w:t>
      </w:r>
      <w:r w:rsidRPr="00ED2D8F">
        <w:rPr>
          <w:sz w:val="24"/>
          <w:szCs w:val="24"/>
        </w:rPr>
        <w:t xml:space="preserve"> justice</w:t>
      </w:r>
      <w:r w:rsidR="00B72D6D" w:rsidRPr="00ED2D8F">
        <w:rPr>
          <w:sz w:val="24"/>
          <w:szCs w:val="24"/>
        </w:rPr>
        <w:t>;</w:t>
      </w:r>
      <w:r w:rsidRPr="00ED2D8F">
        <w:rPr>
          <w:sz w:val="24"/>
          <w:szCs w:val="24"/>
        </w:rPr>
        <w:t xml:space="preserve"> this </w:t>
      </w:r>
      <w:r w:rsidR="008541C2" w:rsidRPr="00ED2D8F">
        <w:rPr>
          <w:sz w:val="24"/>
          <w:szCs w:val="24"/>
        </w:rPr>
        <w:t>refers</w:t>
      </w:r>
      <w:r w:rsidRPr="00ED2D8F">
        <w:rPr>
          <w:sz w:val="24"/>
          <w:szCs w:val="24"/>
        </w:rPr>
        <w:t xml:space="preserve"> to an </w:t>
      </w:r>
      <w:r w:rsidR="008541C2" w:rsidRPr="00ED2D8F">
        <w:rPr>
          <w:sz w:val="24"/>
          <w:szCs w:val="24"/>
        </w:rPr>
        <w:t>employee’s</w:t>
      </w:r>
      <w:r w:rsidRPr="00ED2D8F">
        <w:rPr>
          <w:sz w:val="24"/>
          <w:szCs w:val="24"/>
        </w:rPr>
        <w:t xml:space="preserve"> perceptions of the fairness of their </w:t>
      </w:r>
      <w:r w:rsidR="008541C2" w:rsidRPr="00ED2D8F">
        <w:rPr>
          <w:sz w:val="24"/>
          <w:szCs w:val="24"/>
        </w:rPr>
        <w:t>organisation’s actions regarding decisions, actions</w:t>
      </w:r>
      <w:r w:rsidR="00B72D6D" w:rsidRPr="00ED2D8F">
        <w:rPr>
          <w:sz w:val="24"/>
          <w:szCs w:val="24"/>
        </w:rPr>
        <w:t>,</w:t>
      </w:r>
      <w:r w:rsidR="008541C2" w:rsidRPr="00ED2D8F">
        <w:rPr>
          <w:sz w:val="24"/>
          <w:szCs w:val="24"/>
        </w:rPr>
        <w:t xml:space="preserve"> and attitudes. Distributive justice, procedural justice, interpersonal justice</w:t>
      </w:r>
      <w:r w:rsidR="00B72D6D" w:rsidRPr="00ED2D8F">
        <w:rPr>
          <w:sz w:val="24"/>
          <w:szCs w:val="24"/>
        </w:rPr>
        <w:t>,</w:t>
      </w:r>
      <w:r w:rsidR="008541C2" w:rsidRPr="00ED2D8F">
        <w:rPr>
          <w:sz w:val="24"/>
          <w:szCs w:val="24"/>
        </w:rPr>
        <w:t xml:space="preserve"> and informational justice are the four facets of justice that can influence a person’s perception about fairness</w:t>
      </w:r>
      <w:r w:rsidR="00AC0445">
        <w:rPr>
          <w:sz w:val="24"/>
          <w:szCs w:val="24"/>
        </w:rPr>
        <w:t xml:space="preserve"> </w:t>
      </w:r>
      <w:r w:rsidR="00AC0445" w:rsidRPr="00AC0445">
        <w:rPr>
          <w:sz w:val="24"/>
          <w:szCs w:val="24"/>
        </w:rPr>
        <w:t>(Greenberg, J</w:t>
      </w:r>
      <w:r w:rsidR="00AC0445">
        <w:rPr>
          <w:sz w:val="24"/>
          <w:szCs w:val="24"/>
        </w:rPr>
        <w:t xml:space="preserve">, </w:t>
      </w:r>
      <w:r w:rsidR="00AC0445" w:rsidRPr="00AC0445">
        <w:rPr>
          <w:sz w:val="24"/>
          <w:szCs w:val="24"/>
        </w:rPr>
        <w:t>1987)</w:t>
      </w:r>
      <w:r w:rsidR="00AC0445">
        <w:rPr>
          <w:sz w:val="24"/>
          <w:szCs w:val="24"/>
        </w:rPr>
        <w:t>.</w:t>
      </w:r>
    </w:p>
    <w:p w14:paraId="1CB6ED65" w14:textId="77777777" w:rsidR="004006B1" w:rsidRDefault="004006B1" w:rsidP="00846FDC">
      <w:pPr>
        <w:spacing w:line="360" w:lineRule="auto"/>
        <w:rPr>
          <w:sz w:val="24"/>
          <w:szCs w:val="24"/>
        </w:rPr>
      </w:pPr>
    </w:p>
    <w:p w14:paraId="15FE91C0" w14:textId="0D9C328E" w:rsidR="00BD54DB" w:rsidRPr="00ED2D8F" w:rsidRDefault="00CD6BA5" w:rsidP="00846FDC">
      <w:pPr>
        <w:spacing w:line="360" w:lineRule="auto"/>
        <w:rPr>
          <w:sz w:val="24"/>
          <w:szCs w:val="24"/>
        </w:rPr>
      </w:pPr>
      <w:r w:rsidRPr="00ED2D8F">
        <w:rPr>
          <w:sz w:val="24"/>
          <w:szCs w:val="24"/>
        </w:rPr>
        <w:t>T</w:t>
      </w:r>
      <w:r w:rsidR="00BD54DB" w:rsidRPr="00ED2D8F">
        <w:rPr>
          <w:sz w:val="24"/>
          <w:szCs w:val="24"/>
        </w:rPr>
        <w:t xml:space="preserve">here are services </w:t>
      </w:r>
      <w:r w:rsidRPr="00ED2D8F">
        <w:rPr>
          <w:sz w:val="24"/>
          <w:szCs w:val="24"/>
        </w:rPr>
        <w:t>available</w:t>
      </w:r>
      <w:r w:rsidR="00BD54DB" w:rsidRPr="00ED2D8F">
        <w:rPr>
          <w:sz w:val="24"/>
          <w:szCs w:val="24"/>
        </w:rPr>
        <w:t xml:space="preserve"> to officer</w:t>
      </w:r>
      <w:r w:rsidRPr="00ED2D8F">
        <w:rPr>
          <w:sz w:val="24"/>
          <w:szCs w:val="24"/>
        </w:rPr>
        <w:t>s to help with trauma, stress</w:t>
      </w:r>
      <w:r w:rsidR="00B72D6D" w:rsidRPr="00ED2D8F">
        <w:rPr>
          <w:sz w:val="24"/>
          <w:szCs w:val="24"/>
        </w:rPr>
        <w:t>,</w:t>
      </w:r>
      <w:r w:rsidRPr="00ED2D8F">
        <w:rPr>
          <w:sz w:val="24"/>
          <w:szCs w:val="24"/>
        </w:rPr>
        <w:t xml:space="preserve"> or upset due to incidents,</w:t>
      </w:r>
      <w:r w:rsidR="00BD54DB" w:rsidRPr="00ED2D8F">
        <w:rPr>
          <w:sz w:val="24"/>
          <w:szCs w:val="24"/>
        </w:rPr>
        <w:t xml:space="preserve"> </w:t>
      </w:r>
      <w:r w:rsidRPr="00ED2D8F">
        <w:rPr>
          <w:sz w:val="24"/>
          <w:szCs w:val="24"/>
        </w:rPr>
        <w:t>such</w:t>
      </w:r>
      <w:r w:rsidR="00BD54DB" w:rsidRPr="00ED2D8F">
        <w:rPr>
          <w:sz w:val="24"/>
          <w:szCs w:val="24"/>
        </w:rPr>
        <w:t xml:space="preserve"> as Trauma Risk Management (</w:t>
      </w:r>
      <w:proofErr w:type="spellStart"/>
      <w:r w:rsidR="00BD54DB" w:rsidRPr="00ED2D8F">
        <w:rPr>
          <w:sz w:val="24"/>
          <w:szCs w:val="24"/>
        </w:rPr>
        <w:t>TRiM</w:t>
      </w:r>
      <w:proofErr w:type="spellEnd"/>
      <w:r w:rsidR="00BD54DB" w:rsidRPr="00ED2D8F">
        <w:rPr>
          <w:sz w:val="24"/>
          <w:szCs w:val="24"/>
        </w:rPr>
        <w:t>)</w:t>
      </w:r>
      <w:r w:rsidR="00405EDD">
        <w:rPr>
          <w:sz w:val="24"/>
          <w:szCs w:val="24"/>
        </w:rPr>
        <w:t xml:space="preserve"> (Kent Police, 2023).</w:t>
      </w:r>
      <w:r w:rsidR="00BD54DB" w:rsidRPr="00ED2D8F">
        <w:rPr>
          <w:sz w:val="24"/>
          <w:szCs w:val="24"/>
        </w:rPr>
        <w:t xml:space="preserve"> Emergency Services Trauma Intervention Programme (ESTIP)</w:t>
      </w:r>
      <w:r w:rsidR="00405EDD">
        <w:rPr>
          <w:sz w:val="24"/>
          <w:szCs w:val="24"/>
        </w:rPr>
        <w:t xml:space="preserve"> (</w:t>
      </w:r>
      <w:r w:rsidR="00405EDD" w:rsidRPr="00405EDD">
        <w:rPr>
          <w:sz w:val="24"/>
          <w:szCs w:val="24"/>
        </w:rPr>
        <w:t>The National Police Wellbeing Service</w:t>
      </w:r>
      <w:r w:rsidR="00405EDD">
        <w:rPr>
          <w:sz w:val="24"/>
          <w:szCs w:val="24"/>
        </w:rPr>
        <w:t xml:space="preserve">, </w:t>
      </w:r>
      <w:r w:rsidR="00405EDD" w:rsidRPr="00405EDD">
        <w:rPr>
          <w:sz w:val="24"/>
          <w:szCs w:val="24"/>
        </w:rPr>
        <w:t>2023)</w:t>
      </w:r>
      <w:r w:rsidR="00405EDD">
        <w:rPr>
          <w:sz w:val="24"/>
          <w:szCs w:val="24"/>
        </w:rPr>
        <w:t xml:space="preserve">. </w:t>
      </w:r>
      <w:r w:rsidR="00BD54DB" w:rsidRPr="00ED2D8F">
        <w:rPr>
          <w:sz w:val="24"/>
          <w:szCs w:val="24"/>
        </w:rPr>
        <w:t xml:space="preserve">or Critical Incident Stress Management </w:t>
      </w:r>
      <w:r w:rsidRPr="00ED2D8F">
        <w:rPr>
          <w:sz w:val="24"/>
          <w:szCs w:val="24"/>
        </w:rPr>
        <w:t>(</w:t>
      </w:r>
      <w:r w:rsidR="00BD54DB" w:rsidRPr="00ED2D8F">
        <w:rPr>
          <w:sz w:val="24"/>
          <w:szCs w:val="24"/>
        </w:rPr>
        <w:t>CISM</w:t>
      </w:r>
      <w:r w:rsidRPr="00ED2D8F">
        <w:rPr>
          <w:sz w:val="24"/>
          <w:szCs w:val="24"/>
        </w:rPr>
        <w:t>)</w:t>
      </w:r>
      <w:r w:rsidR="00FF1003" w:rsidRPr="00ED2D8F">
        <w:rPr>
          <w:sz w:val="24"/>
          <w:szCs w:val="24"/>
        </w:rPr>
        <w:t xml:space="preserve"> </w:t>
      </w:r>
      <w:r w:rsidR="00405EDD">
        <w:rPr>
          <w:sz w:val="24"/>
          <w:szCs w:val="24"/>
        </w:rPr>
        <w:t>(</w:t>
      </w:r>
      <w:r w:rsidR="00405EDD" w:rsidRPr="00405EDD">
        <w:rPr>
          <w:sz w:val="24"/>
          <w:szCs w:val="24"/>
        </w:rPr>
        <w:t xml:space="preserve">National Interagency Fire </w:t>
      </w:r>
      <w:proofErr w:type="spellStart"/>
      <w:r w:rsidR="00405EDD" w:rsidRPr="00405EDD">
        <w:rPr>
          <w:sz w:val="24"/>
          <w:szCs w:val="24"/>
        </w:rPr>
        <w:t>Center</w:t>
      </w:r>
      <w:proofErr w:type="spellEnd"/>
      <w:r w:rsidR="00405EDD">
        <w:rPr>
          <w:sz w:val="24"/>
          <w:szCs w:val="24"/>
        </w:rPr>
        <w:t xml:space="preserve">, </w:t>
      </w:r>
      <w:r w:rsidR="00405EDD" w:rsidRPr="00405EDD">
        <w:rPr>
          <w:sz w:val="24"/>
          <w:szCs w:val="24"/>
        </w:rPr>
        <w:t xml:space="preserve">no date). </w:t>
      </w:r>
      <w:r w:rsidRPr="00ED2D8F">
        <w:rPr>
          <w:sz w:val="24"/>
          <w:szCs w:val="24"/>
        </w:rPr>
        <w:t>However, it is important to recognise the impact the organisation can have on officers’ well</w:t>
      </w:r>
      <w:r w:rsidR="00B72D6D" w:rsidRPr="00ED2D8F">
        <w:rPr>
          <w:sz w:val="24"/>
          <w:szCs w:val="24"/>
        </w:rPr>
        <w:t>-</w:t>
      </w:r>
      <w:r w:rsidRPr="00ED2D8F">
        <w:rPr>
          <w:sz w:val="24"/>
          <w:szCs w:val="24"/>
        </w:rPr>
        <w:t xml:space="preserve">being. </w:t>
      </w:r>
      <w:r w:rsidR="008615C1" w:rsidRPr="00ED2D8F">
        <w:rPr>
          <w:sz w:val="24"/>
          <w:szCs w:val="24"/>
        </w:rPr>
        <w:t>Organisational justice is paramount to</w:t>
      </w:r>
      <w:r w:rsidR="00B72D6D" w:rsidRPr="00ED2D8F">
        <w:rPr>
          <w:sz w:val="24"/>
          <w:szCs w:val="24"/>
        </w:rPr>
        <w:t xml:space="preserve"> the</w:t>
      </w:r>
      <w:r w:rsidR="008615C1" w:rsidRPr="00ED2D8F">
        <w:rPr>
          <w:sz w:val="24"/>
          <w:szCs w:val="24"/>
        </w:rPr>
        <w:t xml:space="preserve"> health and well</w:t>
      </w:r>
      <w:r w:rsidR="00B72D6D" w:rsidRPr="00ED2D8F">
        <w:rPr>
          <w:sz w:val="24"/>
          <w:szCs w:val="24"/>
        </w:rPr>
        <w:t>-</w:t>
      </w:r>
      <w:r w:rsidR="008615C1" w:rsidRPr="00ED2D8F">
        <w:rPr>
          <w:sz w:val="24"/>
          <w:szCs w:val="24"/>
        </w:rPr>
        <w:t>being of individuals and</w:t>
      </w:r>
      <w:r w:rsidR="00B72D6D" w:rsidRPr="00ED2D8F">
        <w:rPr>
          <w:sz w:val="24"/>
          <w:szCs w:val="24"/>
        </w:rPr>
        <w:t>,</w:t>
      </w:r>
      <w:r w:rsidR="008615C1" w:rsidRPr="00ED2D8F">
        <w:rPr>
          <w:sz w:val="24"/>
          <w:szCs w:val="24"/>
        </w:rPr>
        <w:t xml:space="preserve"> in turn</w:t>
      </w:r>
      <w:r w:rsidR="00B72D6D" w:rsidRPr="00ED2D8F">
        <w:rPr>
          <w:sz w:val="24"/>
          <w:szCs w:val="24"/>
        </w:rPr>
        <w:t>, the</w:t>
      </w:r>
      <w:r w:rsidR="008615C1" w:rsidRPr="00ED2D8F">
        <w:rPr>
          <w:sz w:val="24"/>
          <w:szCs w:val="24"/>
        </w:rPr>
        <w:t xml:space="preserve"> professionalism, dedication</w:t>
      </w:r>
      <w:r w:rsidR="00B72D6D" w:rsidRPr="00ED2D8F">
        <w:rPr>
          <w:sz w:val="24"/>
          <w:szCs w:val="24"/>
        </w:rPr>
        <w:t>,</w:t>
      </w:r>
      <w:r w:rsidR="008615C1" w:rsidRPr="00ED2D8F">
        <w:rPr>
          <w:sz w:val="24"/>
          <w:szCs w:val="24"/>
        </w:rPr>
        <w:t xml:space="preserve"> and commitment of employees</w:t>
      </w:r>
      <w:r w:rsidR="00B72D6D" w:rsidRPr="00ED2D8F">
        <w:rPr>
          <w:sz w:val="24"/>
          <w:szCs w:val="24"/>
        </w:rPr>
        <w:t>;</w:t>
      </w:r>
      <w:r w:rsidR="008615C1" w:rsidRPr="00ED2D8F">
        <w:rPr>
          <w:sz w:val="24"/>
          <w:szCs w:val="24"/>
        </w:rPr>
        <w:t xml:space="preserve"> this should ensure a quality service </w:t>
      </w:r>
      <w:r w:rsidR="005071CD" w:rsidRPr="00ED2D8F">
        <w:rPr>
          <w:sz w:val="24"/>
          <w:szCs w:val="24"/>
        </w:rPr>
        <w:t>to the public and communities. If organisations are committed to developing good policies, procedures</w:t>
      </w:r>
      <w:r w:rsidR="00B72D6D" w:rsidRPr="00ED2D8F">
        <w:rPr>
          <w:sz w:val="24"/>
          <w:szCs w:val="24"/>
        </w:rPr>
        <w:t>,</w:t>
      </w:r>
      <w:r w:rsidR="005071CD" w:rsidRPr="00ED2D8F">
        <w:rPr>
          <w:sz w:val="24"/>
          <w:szCs w:val="24"/>
        </w:rPr>
        <w:t xml:space="preserve"> and practices, employees are more likely to have greater job satisfaction and therefore feel better equipped in dealing with the stresses of the job</w:t>
      </w:r>
      <w:r w:rsidR="00405EDD">
        <w:rPr>
          <w:sz w:val="24"/>
          <w:szCs w:val="24"/>
        </w:rPr>
        <w:t xml:space="preserve"> </w:t>
      </w:r>
      <w:r w:rsidR="00405EDD" w:rsidRPr="00AC0445">
        <w:rPr>
          <w:sz w:val="24"/>
          <w:szCs w:val="24"/>
        </w:rPr>
        <w:t>(Greenberg, J</w:t>
      </w:r>
      <w:r w:rsidR="00405EDD">
        <w:rPr>
          <w:sz w:val="24"/>
          <w:szCs w:val="24"/>
        </w:rPr>
        <w:t xml:space="preserve">, </w:t>
      </w:r>
      <w:r w:rsidR="00405EDD" w:rsidRPr="00AC0445">
        <w:rPr>
          <w:sz w:val="24"/>
          <w:szCs w:val="24"/>
        </w:rPr>
        <w:t>1987)</w:t>
      </w:r>
      <w:r w:rsidR="00405EDD">
        <w:rPr>
          <w:sz w:val="24"/>
          <w:szCs w:val="24"/>
        </w:rPr>
        <w:t>.</w:t>
      </w:r>
    </w:p>
    <w:p w14:paraId="03955EE4" w14:textId="77777777" w:rsidR="004006B1" w:rsidRDefault="004006B1" w:rsidP="00846FDC">
      <w:pPr>
        <w:spacing w:line="360" w:lineRule="auto"/>
        <w:rPr>
          <w:sz w:val="24"/>
          <w:szCs w:val="24"/>
        </w:rPr>
      </w:pPr>
    </w:p>
    <w:p w14:paraId="5F80AE62" w14:textId="30BDFCBB" w:rsidR="005071CD" w:rsidRPr="00ED2D8F" w:rsidRDefault="005071CD" w:rsidP="00846FDC">
      <w:pPr>
        <w:spacing w:line="360" w:lineRule="auto"/>
        <w:rPr>
          <w:sz w:val="24"/>
          <w:szCs w:val="24"/>
        </w:rPr>
      </w:pPr>
      <w:r w:rsidRPr="00ED2D8F">
        <w:rPr>
          <w:sz w:val="24"/>
          <w:szCs w:val="24"/>
        </w:rPr>
        <w:t>While it is an individual’s responsibility to ensure their well</w:t>
      </w:r>
      <w:r w:rsidR="00B72D6D" w:rsidRPr="00ED2D8F">
        <w:rPr>
          <w:sz w:val="24"/>
          <w:szCs w:val="24"/>
        </w:rPr>
        <w:t>-</w:t>
      </w:r>
      <w:r w:rsidRPr="00ED2D8F">
        <w:rPr>
          <w:sz w:val="24"/>
          <w:szCs w:val="24"/>
        </w:rPr>
        <w:t xml:space="preserve">being by being </w:t>
      </w:r>
      <w:r w:rsidR="00823B6B" w:rsidRPr="00ED2D8F">
        <w:rPr>
          <w:sz w:val="24"/>
          <w:szCs w:val="24"/>
        </w:rPr>
        <w:t>aware of their thoughts and feelings</w:t>
      </w:r>
      <w:r w:rsidRPr="00ED2D8F">
        <w:rPr>
          <w:sz w:val="24"/>
          <w:szCs w:val="24"/>
        </w:rPr>
        <w:t>, speaking with their supervisors, utilising services offered</w:t>
      </w:r>
      <w:r w:rsidR="00B72D6D" w:rsidRPr="00ED2D8F">
        <w:rPr>
          <w:sz w:val="24"/>
          <w:szCs w:val="24"/>
        </w:rPr>
        <w:t xml:space="preserve">, </w:t>
      </w:r>
      <w:r w:rsidRPr="00ED2D8F">
        <w:rPr>
          <w:sz w:val="24"/>
          <w:szCs w:val="24"/>
        </w:rPr>
        <w:t>and being mindful</w:t>
      </w:r>
      <w:r w:rsidR="00072C44" w:rsidRPr="00ED2D8F">
        <w:rPr>
          <w:sz w:val="24"/>
          <w:szCs w:val="24"/>
        </w:rPr>
        <w:t>.</w:t>
      </w:r>
      <w:r w:rsidRPr="00ED2D8F">
        <w:rPr>
          <w:sz w:val="24"/>
          <w:szCs w:val="24"/>
        </w:rPr>
        <w:t xml:space="preserve"> </w:t>
      </w:r>
      <w:r w:rsidR="00072C44" w:rsidRPr="00ED2D8F">
        <w:rPr>
          <w:sz w:val="24"/>
          <w:szCs w:val="24"/>
        </w:rPr>
        <w:t>I</w:t>
      </w:r>
      <w:r w:rsidRPr="00ED2D8F">
        <w:rPr>
          <w:sz w:val="24"/>
          <w:szCs w:val="24"/>
        </w:rPr>
        <w:t>t is also important for organisations to ensure a safe, fair, understanding, committed</w:t>
      </w:r>
      <w:r w:rsidR="00B72D6D" w:rsidRPr="00ED2D8F">
        <w:rPr>
          <w:sz w:val="24"/>
          <w:szCs w:val="24"/>
        </w:rPr>
        <w:t>,</w:t>
      </w:r>
      <w:r w:rsidRPr="00ED2D8F">
        <w:rPr>
          <w:sz w:val="24"/>
          <w:szCs w:val="24"/>
        </w:rPr>
        <w:t xml:space="preserve"> and professional </w:t>
      </w:r>
      <w:r w:rsidRPr="00ED2D8F">
        <w:rPr>
          <w:sz w:val="24"/>
          <w:szCs w:val="24"/>
        </w:rPr>
        <w:lastRenderedPageBreak/>
        <w:t xml:space="preserve">culture for officers to work in. </w:t>
      </w:r>
      <w:r w:rsidR="00823B6B" w:rsidRPr="00ED2D8F">
        <w:rPr>
          <w:sz w:val="24"/>
          <w:szCs w:val="24"/>
        </w:rPr>
        <w:t>If the organisation and the individual work towards the same goal, mental well</w:t>
      </w:r>
      <w:r w:rsidR="00B72D6D" w:rsidRPr="00ED2D8F">
        <w:rPr>
          <w:sz w:val="24"/>
          <w:szCs w:val="24"/>
        </w:rPr>
        <w:t>-</w:t>
      </w:r>
      <w:r w:rsidR="00823B6B" w:rsidRPr="00ED2D8F">
        <w:rPr>
          <w:sz w:val="24"/>
          <w:szCs w:val="24"/>
        </w:rPr>
        <w:t xml:space="preserve">being will </w:t>
      </w:r>
      <w:r w:rsidR="00C31291" w:rsidRPr="00ED2D8F">
        <w:rPr>
          <w:sz w:val="24"/>
          <w:szCs w:val="24"/>
        </w:rPr>
        <w:t>improve,</w:t>
      </w:r>
      <w:r w:rsidR="00823B6B" w:rsidRPr="00ED2D8F">
        <w:rPr>
          <w:sz w:val="24"/>
          <w:szCs w:val="24"/>
        </w:rPr>
        <w:t xml:space="preserve"> and </w:t>
      </w:r>
      <w:r w:rsidR="00072C44" w:rsidRPr="00ED2D8F">
        <w:rPr>
          <w:sz w:val="24"/>
          <w:szCs w:val="24"/>
        </w:rPr>
        <w:t>in turn</w:t>
      </w:r>
      <w:r w:rsidR="00A80494" w:rsidRPr="00ED2D8F">
        <w:rPr>
          <w:sz w:val="24"/>
          <w:szCs w:val="24"/>
        </w:rPr>
        <w:t>,</w:t>
      </w:r>
      <w:r w:rsidR="00072C44" w:rsidRPr="00ED2D8F">
        <w:rPr>
          <w:sz w:val="24"/>
          <w:szCs w:val="24"/>
        </w:rPr>
        <w:t xml:space="preserve"> </w:t>
      </w:r>
      <w:r w:rsidR="0073663E" w:rsidRPr="00ED2D8F">
        <w:rPr>
          <w:sz w:val="24"/>
          <w:szCs w:val="24"/>
        </w:rPr>
        <w:t>better community relations, job satisfaction, reduced misconduct, increased emotional resilience</w:t>
      </w:r>
      <w:r w:rsidR="00A80494" w:rsidRPr="00ED2D8F">
        <w:rPr>
          <w:sz w:val="24"/>
          <w:szCs w:val="24"/>
        </w:rPr>
        <w:t>,</w:t>
      </w:r>
      <w:r w:rsidR="0073663E" w:rsidRPr="00ED2D8F">
        <w:rPr>
          <w:sz w:val="24"/>
          <w:szCs w:val="24"/>
        </w:rPr>
        <w:t xml:space="preserve"> and reduced stress levels</w:t>
      </w:r>
      <w:r w:rsidR="00A80494" w:rsidRPr="00ED2D8F">
        <w:rPr>
          <w:sz w:val="24"/>
          <w:szCs w:val="24"/>
        </w:rPr>
        <w:t xml:space="preserve"> will follow</w:t>
      </w:r>
      <w:r w:rsidR="0073663E" w:rsidRPr="00ED2D8F">
        <w:rPr>
          <w:sz w:val="24"/>
          <w:szCs w:val="24"/>
        </w:rPr>
        <w:t xml:space="preserve">. </w:t>
      </w:r>
    </w:p>
    <w:p w14:paraId="609E85FD" w14:textId="3C0A3038" w:rsidR="008541C2" w:rsidRPr="008A7EF9" w:rsidRDefault="00072C44" w:rsidP="0004156D">
      <w:pPr>
        <w:rPr>
          <w:sz w:val="24"/>
          <w:szCs w:val="24"/>
        </w:rPr>
      </w:pPr>
      <w:r w:rsidRPr="008A7EF9">
        <w:rPr>
          <w:b/>
          <w:bCs/>
          <w:sz w:val="24"/>
          <w:szCs w:val="24"/>
        </w:rPr>
        <w:t>Word count:</w:t>
      </w:r>
      <w:r w:rsidRPr="008A7EF9">
        <w:rPr>
          <w:sz w:val="24"/>
          <w:szCs w:val="24"/>
        </w:rPr>
        <w:t xml:space="preserve"> </w:t>
      </w:r>
      <w:r w:rsidR="0012761D" w:rsidRPr="008A7EF9">
        <w:rPr>
          <w:sz w:val="24"/>
          <w:szCs w:val="24"/>
        </w:rPr>
        <w:t>10</w:t>
      </w:r>
      <w:r w:rsidR="006C4269">
        <w:rPr>
          <w:sz w:val="24"/>
          <w:szCs w:val="24"/>
        </w:rPr>
        <w:t>84</w:t>
      </w:r>
      <w:r w:rsidR="008A7EF9" w:rsidRPr="008A7EF9">
        <w:rPr>
          <w:sz w:val="24"/>
          <w:szCs w:val="24"/>
        </w:rPr>
        <w:t xml:space="preserve"> words +/- 10% per essay</w:t>
      </w:r>
    </w:p>
    <w:p w14:paraId="6E5F673F" w14:textId="77777777" w:rsidR="00072C44" w:rsidRDefault="00072C44" w:rsidP="0004156D"/>
    <w:p w14:paraId="3EA34B48" w14:textId="77777777" w:rsidR="00E10116" w:rsidRDefault="00E10116" w:rsidP="0004156D"/>
    <w:p w14:paraId="2D7FFBFD" w14:textId="77777777" w:rsidR="00476E53" w:rsidRDefault="00476E53" w:rsidP="0004156D"/>
    <w:p w14:paraId="71D630BE" w14:textId="77777777" w:rsidR="009C5BD0" w:rsidRDefault="009C5BD0" w:rsidP="0004156D"/>
    <w:p w14:paraId="366BF9C7" w14:textId="76D5653E" w:rsidR="00117611" w:rsidRPr="00ED2D8F" w:rsidRDefault="00117611" w:rsidP="00117611">
      <w:pPr>
        <w:rPr>
          <w:rFonts w:asciiTheme="majorHAnsi" w:hAnsiTheme="majorHAnsi" w:cstheme="majorHAnsi"/>
          <w:b/>
          <w:bCs/>
          <w:sz w:val="24"/>
          <w:szCs w:val="24"/>
          <w:u w:val="single"/>
        </w:rPr>
      </w:pPr>
      <w:r w:rsidRPr="00ED2D8F">
        <w:rPr>
          <w:rFonts w:asciiTheme="majorHAnsi" w:hAnsiTheme="majorHAnsi" w:cstheme="majorHAnsi"/>
          <w:b/>
          <w:bCs/>
          <w:sz w:val="24"/>
          <w:szCs w:val="24"/>
          <w:u w:val="single"/>
        </w:rPr>
        <w:t xml:space="preserve">Essay </w:t>
      </w:r>
      <w:r w:rsidR="00ED2D8F" w:rsidRPr="00ED2D8F">
        <w:rPr>
          <w:rFonts w:asciiTheme="majorHAnsi" w:hAnsiTheme="majorHAnsi" w:cstheme="majorHAnsi"/>
          <w:b/>
          <w:bCs/>
          <w:sz w:val="24"/>
          <w:szCs w:val="24"/>
          <w:u w:val="single"/>
        </w:rPr>
        <w:t>two</w:t>
      </w:r>
      <w:r w:rsidRPr="00ED2D8F">
        <w:rPr>
          <w:rFonts w:asciiTheme="majorHAnsi" w:hAnsiTheme="majorHAnsi" w:cstheme="majorHAnsi"/>
          <w:b/>
          <w:bCs/>
          <w:sz w:val="24"/>
          <w:szCs w:val="24"/>
          <w:u w:val="single"/>
        </w:rPr>
        <w:t>: How effectively has the police service adapted to accommodate diversity within the UK? Consider the police force itself and/or the way police engage with diverse communities.</w:t>
      </w:r>
    </w:p>
    <w:p w14:paraId="26223425" w14:textId="58CC8DF0" w:rsidR="004006B1" w:rsidRPr="006C4269" w:rsidRDefault="00666861" w:rsidP="00302471">
      <w:pPr>
        <w:spacing w:line="360" w:lineRule="auto"/>
        <w:rPr>
          <w:sz w:val="24"/>
          <w:szCs w:val="24"/>
        </w:rPr>
      </w:pPr>
      <w:r w:rsidRPr="006C4269">
        <w:rPr>
          <w:sz w:val="24"/>
          <w:szCs w:val="24"/>
        </w:rPr>
        <w:t xml:space="preserve">In 2019 His Majesty’s Inspectorate of Constabulary and Fire &amp; Rescue Services (HMICFRS) published a review into the disproportionate use of police power. This report identified that people from ethnic minority backgrounds </w:t>
      </w:r>
      <w:r w:rsidR="005C4C2F" w:rsidRPr="006C4269">
        <w:rPr>
          <w:sz w:val="24"/>
          <w:szCs w:val="24"/>
        </w:rPr>
        <w:t xml:space="preserve">in policing were significantly under-represented, as well as people from ethnic minority backgrounds </w:t>
      </w:r>
      <w:r w:rsidR="002E28CA">
        <w:rPr>
          <w:sz w:val="24"/>
          <w:szCs w:val="24"/>
        </w:rPr>
        <w:t>being</w:t>
      </w:r>
      <w:r w:rsidR="005C4C2F" w:rsidRPr="006C4269">
        <w:rPr>
          <w:sz w:val="24"/>
          <w:szCs w:val="24"/>
        </w:rPr>
        <w:t xml:space="preserve"> over four times more likely to be stopped and searched by police </w:t>
      </w:r>
      <w:r w:rsidR="00E22E14" w:rsidRPr="006C4269">
        <w:rPr>
          <w:sz w:val="24"/>
          <w:szCs w:val="24"/>
        </w:rPr>
        <w:t>(HMICFRS, 2021).</w:t>
      </w:r>
    </w:p>
    <w:p w14:paraId="64D0D58F" w14:textId="77777777" w:rsidR="00D766A5" w:rsidRPr="006C4269" w:rsidRDefault="00D766A5" w:rsidP="00302471">
      <w:pPr>
        <w:spacing w:line="360" w:lineRule="auto"/>
        <w:rPr>
          <w:sz w:val="24"/>
          <w:szCs w:val="24"/>
        </w:rPr>
      </w:pPr>
    </w:p>
    <w:p w14:paraId="5A917BBB" w14:textId="38BEB591" w:rsidR="00FF210A" w:rsidRPr="006C4269" w:rsidRDefault="00F7096F" w:rsidP="00302471">
      <w:pPr>
        <w:spacing w:line="360" w:lineRule="auto"/>
        <w:rPr>
          <w:sz w:val="24"/>
          <w:szCs w:val="24"/>
        </w:rPr>
      </w:pPr>
      <w:r w:rsidRPr="006C4269">
        <w:rPr>
          <w:sz w:val="24"/>
          <w:szCs w:val="24"/>
        </w:rPr>
        <w:t xml:space="preserve">Some members of the public have </w:t>
      </w:r>
      <w:r w:rsidR="00772460" w:rsidRPr="006C4269">
        <w:rPr>
          <w:sz w:val="24"/>
          <w:szCs w:val="24"/>
        </w:rPr>
        <w:t>the</w:t>
      </w:r>
      <w:r w:rsidRPr="006C4269">
        <w:rPr>
          <w:sz w:val="24"/>
          <w:szCs w:val="24"/>
        </w:rPr>
        <w:t xml:space="preserve"> perception that there is </w:t>
      </w:r>
      <w:r w:rsidR="002E28CA">
        <w:rPr>
          <w:sz w:val="24"/>
          <w:szCs w:val="24"/>
        </w:rPr>
        <w:t xml:space="preserve">a </w:t>
      </w:r>
      <w:r w:rsidRPr="006C4269">
        <w:rPr>
          <w:sz w:val="24"/>
          <w:szCs w:val="24"/>
        </w:rPr>
        <w:t>culture of discrimination within the police service</w:t>
      </w:r>
      <w:r w:rsidR="002E28CA">
        <w:rPr>
          <w:sz w:val="24"/>
          <w:szCs w:val="24"/>
        </w:rPr>
        <w:t xml:space="preserve">; </w:t>
      </w:r>
      <w:r w:rsidRPr="006C4269">
        <w:rPr>
          <w:sz w:val="24"/>
          <w:szCs w:val="24"/>
        </w:rPr>
        <w:t xml:space="preserve">this </w:t>
      </w:r>
      <w:r w:rsidR="00772460" w:rsidRPr="006C4269">
        <w:rPr>
          <w:sz w:val="24"/>
          <w:szCs w:val="24"/>
        </w:rPr>
        <w:t>was evident from the recent protests and riots in the UK after the 2022 killing of George Floyd in America. From inspections done by HMICFRS</w:t>
      </w:r>
      <w:r w:rsidR="002E28CA">
        <w:rPr>
          <w:sz w:val="24"/>
          <w:szCs w:val="24"/>
        </w:rPr>
        <w:t>,</w:t>
      </w:r>
      <w:r w:rsidR="00772460" w:rsidRPr="006C4269">
        <w:rPr>
          <w:sz w:val="24"/>
          <w:szCs w:val="24"/>
        </w:rPr>
        <w:t xml:space="preserve"> it was concluded that services do not understand how the use of police powers impact</w:t>
      </w:r>
      <w:r w:rsidR="002E28CA">
        <w:rPr>
          <w:sz w:val="24"/>
          <w:szCs w:val="24"/>
        </w:rPr>
        <w:t>s</w:t>
      </w:r>
      <w:r w:rsidR="00772460" w:rsidRPr="006C4269">
        <w:rPr>
          <w:sz w:val="24"/>
          <w:szCs w:val="24"/>
        </w:rPr>
        <w:t xml:space="preserve"> individuals and communities </w:t>
      </w:r>
      <w:r w:rsidR="00E22E14" w:rsidRPr="006C4269">
        <w:rPr>
          <w:sz w:val="24"/>
          <w:szCs w:val="24"/>
        </w:rPr>
        <w:t xml:space="preserve">(HMICFRS, 2021). </w:t>
      </w:r>
      <w:r w:rsidR="00772460" w:rsidRPr="006C4269">
        <w:rPr>
          <w:sz w:val="24"/>
          <w:szCs w:val="24"/>
        </w:rPr>
        <w:t>The HMICFRS and many police services have identified that there is a problem with diversity and have made changes to ensure this issue is addressed</w:t>
      </w:r>
      <w:r w:rsidR="001A3C8F" w:rsidRPr="006C4269">
        <w:rPr>
          <w:sz w:val="24"/>
          <w:szCs w:val="24"/>
        </w:rPr>
        <w:t>. O</w:t>
      </w:r>
      <w:r w:rsidR="00772460" w:rsidRPr="006C4269">
        <w:rPr>
          <w:sz w:val="24"/>
          <w:szCs w:val="24"/>
        </w:rPr>
        <w:t xml:space="preserve">ne </w:t>
      </w:r>
      <w:r w:rsidR="002E28CA">
        <w:rPr>
          <w:sz w:val="24"/>
          <w:szCs w:val="24"/>
        </w:rPr>
        <w:t>is</w:t>
      </w:r>
      <w:r w:rsidR="00B97703" w:rsidRPr="006C4269">
        <w:rPr>
          <w:sz w:val="24"/>
          <w:szCs w:val="24"/>
        </w:rPr>
        <w:t xml:space="preserve"> the Home Office Uplift Programme, which aims to increase the number of police officers by 20,000 by 2025</w:t>
      </w:r>
      <w:r w:rsidR="002E28CA">
        <w:rPr>
          <w:sz w:val="24"/>
          <w:szCs w:val="24"/>
        </w:rPr>
        <w:t>;</w:t>
      </w:r>
      <w:r w:rsidR="001A3C8F" w:rsidRPr="006C4269">
        <w:rPr>
          <w:sz w:val="24"/>
          <w:szCs w:val="24"/>
        </w:rPr>
        <w:t xml:space="preserve"> t</w:t>
      </w:r>
      <w:r w:rsidR="00B97703" w:rsidRPr="006C4269">
        <w:rPr>
          <w:sz w:val="24"/>
          <w:szCs w:val="24"/>
        </w:rPr>
        <w:t>his</w:t>
      </w:r>
      <w:r w:rsidR="001A3C8F" w:rsidRPr="006C4269">
        <w:rPr>
          <w:sz w:val="24"/>
          <w:szCs w:val="24"/>
        </w:rPr>
        <w:t xml:space="preserve"> increases the opportunity of recruiting people that are more reflective of the communities that they will go on to police</w:t>
      </w:r>
      <w:r w:rsidR="00E22E14" w:rsidRPr="006C4269">
        <w:rPr>
          <w:sz w:val="24"/>
          <w:szCs w:val="24"/>
        </w:rPr>
        <w:t xml:space="preserve"> (HMICFRS, 2021).</w:t>
      </w:r>
    </w:p>
    <w:p w14:paraId="235D41E2" w14:textId="77777777" w:rsidR="004006B1" w:rsidRPr="006C4269" w:rsidRDefault="004006B1" w:rsidP="00302471">
      <w:pPr>
        <w:spacing w:line="360" w:lineRule="auto"/>
        <w:rPr>
          <w:sz w:val="24"/>
          <w:szCs w:val="24"/>
        </w:rPr>
      </w:pPr>
    </w:p>
    <w:p w14:paraId="214C30AD" w14:textId="70C8059D" w:rsidR="00FF210A" w:rsidRPr="006C4269" w:rsidRDefault="00B31430" w:rsidP="00302471">
      <w:pPr>
        <w:spacing w:line="360" w:lineRule="auto"/>
        <w:rPr>
          <w:b/>
          <w:bCs/>
          <w:sz w:val="24"/>
          <w:szCs w:val="24"/>
        </w:rPr>
      </w:pPr>
      <w:r w:rsidRPr="006C4269">
        <w:rPr>
          <w:sz w:val="24"/>
          <w:szCs w:val="24"/>
        </w:rPr>
        <w:t xml:space="preserve">The police service </w:t>
      </w:r>
      <w:r w:rsidR="002E28CA">
        <w:rPr>
          <w:sz w:val="24"/>
          <w:szCs w:val="24"/>
        </w:rPr>
        <w:t>are</w:t>
      </w:r>
      <w:r w:rsidRPr="006C4269">
        <w:rPr>
          <w:sz w:val="24"/>
          <w:szCs w:val="24"/>
        </w:rPr>
        <w:t xml:space="preserve"> trying to become more representative of the communities that they service. In South Wales Police (SWP), and other forces, there is a focus on recruiting females</w:t>
      </w:r>
      <w:r w:rsidR="002E28CA">
        <w:rPr>
          <w:sz w:val="24"/>
          <w:szCs w:val="24"/>
        </w:rPr>
        <w:t xml:space="preserve"> and</w:t>
      </w:r>
      <w:r w:rsidRPr="006C4269">
        <w:rPr>
          <w:sz w:val="24"/>
          <w:szCs w:val="24"/>
        </w:rPr>
        <w:t xml:space="preserve"> black, Asian and minority ethnic (BAME)</w:t>
      </w:r>
      <w:r w:rsidR="002E28CA">
        <w:rPr>
          <w:sz w:val="24"/>
          <w:szCs w:val="24"/>
        </w:rPr>
        <w:t xml:space="preserve"> groups</w:t>
      </w:r>
      <w:r w:rsidRPr="006C4269">
        <w:rPr>
          <w:sz w:val="24"/>
          <w:szCs w:val="24"/>
        </w:rPr>
        <w:t>. These individuals would be invited to recruitment events</w:t>
      </w:r>
      <w:r w:rsidR="002E28CA">
        <w:rPr>
          <w:sz w:val="24"/>
          <w:szCs w:val="24"/>
        </w:rPr>
        <w:t xml:space="preserve"> </w:t>
      </w:r>
      <w:r w:rsidR="002E28CA">
        <w:rPr>
          <w:sz w:val="24"/>
          <w:szCs w:val="24"/>
        </w:rPr>
        <w:lastRenderedPageBreak/>
        <w:t>and</w:t>
      </w:r>
      <w:r w:rsidRPr="006C4269">
        <w:rPr>
          <w:sz w:val="24"/>
          <w:szCs w:val="24"/>
        </w:rPr>
        <w:t xml:space="preserve"> offered support and advocacy throughout the joining process, as well as targeted community recruitment events being used to promote vacancies</w:t>
      </w:r>
      <w:r w:rsidR="00E22E14" w:rsidRPr="006C4269">
        <w:rPr>
          <w:sz w:val="24"/>
          <w:szCs w:val="24"/>
        </w:rPr>
        <w:t xml:space="preserve"> (College of Policing, 2020). </w:t>
      </w:r>
      <w:r w:rsidR="00CF7F22" w:rsidRPr="006C4269">
        <w:rPr>
          <w:sz w:val="24"/>
          <w:szCs w:val="24"/>
        </w:rPr>
        <w:t>Stat</w:t>
      </w:r>
      <w:r w:rsidR="002E28CA">
        <w:rPr>
          <w:sz w:val="24"/>
          <w:szCs w:val="24"/>
        </w:rPr>
        <w:t>istics</w:t>
      </w:r>
      <w:r w:rsidR="00CF7F22" w:rsidRPr="006C4269">
        <w:rPr>
          <w:sz w:val="24"/>
          <w:szCs w:val="24"/>
        </w:rPr>
        <w:t xml:space="preserve"> from March 2020 showed that there was an increase of BAME officers over the years from 4.8% in 2011 to 7.3% in 2020. While it is good that there has been an increase in BAME officers, these figures are still considerably low. As well as this, there has been a population increase</w:t>
      </w:r>
      <w:r w:rsidR="002E28CA">
        <w:rPr>
          <w:sz w:val="24"/>
          <w:szCs w:val="24"/>
        </w:rPr>
        <w:t>;</w:t>
      </w:r>
      <w:r w:rsidR="00CF7F22" w:rsidRPr="006C4269">
        <w:rPr>
          <w:sz w:val="24"/>
          <w:szCs w:val="24"/>
        </w:rPr>
        <w:t xml:space="preserve"> based on the 2011 Census</w:t>
      </w:r>
      <w:r w:rsidR="002E28CA">
        <w:rPr>
          <w:sz w:val="24"/>
          <w:szCs w:val="24"/>
        </w:rPr>
        <w:t xml:space="preserve">, </w:t>
      </w:r>
      <w:r w:rsidR="00CF7F22" w:rsidRPr="006C4269">
        <w:rPr>
          <w:sz w:val="24"/>
          <w:szCs w:val="24"/>
        </w:rPr>
        <w:t>the BAME population was 14% and 15.6% in 2019</w:t>
      </w:r>
      <w:r w:rsidR="002E28CA">
        <w:rPr>
          <w:sz w:val="24"/>
          <w:szCs w:val="24"/>
        </w:rPr>
        <w:t>.</w:t>
      </w:r>
      <w:r w:rsidR="00CF7F22" w:rsidRPr="006C4269">
        <w:rPr>
          <w:sz w:val="24"/>
          <w:szCs w:val="24"/>
        </w:rPr>
        <w:t xml:space="preserve"> </w:t>
      </w:r>
      <w:r w:rsidR="002E28CA">
        <w:rPr>
          <w:sz w:val="24"/>
          <w:szCs w:val="24"/>
        </w:rPr>
        <w:t>T</w:t>
      </w:r>
      <w:r w:rsidR="002E28CA" w:rsidRPr="006C4269">
        <w:rPr>
          <w:sz w:val="24"/>
          <w:szCs w:val="24"/>
        </w:rPr>
        <w:t>herefore,</w:t>
      </w:r>
      <w:r w:rsidR="00CF7F22" w:rsidRPr="006C4269">
        <w:rPr>
          <w:sz w:val="24"/>
          <w:szCs w:val="24"/>
        </w:rPr>
        <w:t xml:space="preserve"> it could be argued that the increase in BAME officers reflects the increase in population </w:t>
      </w:r>
      <w:r w:rsidR="003B0FFC" w:rsidRPr="006C4269">
        <w:rPr>
          <w:sz w:val="24"/>
          <w:szCs w:val="24"/>
        </w:rPr>
        <w:t>(UK Parliament, 2021).</w:t>
      </w:r>
    </w:p>
    <w:p w14:paraId="00E85405" w14:textId="77777777" w:rsidR="004006B1" w:rsidRPr="006C4269" w:rsidRDefault="004006B1" w:rsidP="00CF59B9">
      <w:pPr>
        <w:spacing w:line="360" w:lineRule="auto"/>
        <w:rPr>
          <w:sz w:val="24"/>
          <w:szCs w:val="24"/>
        </w:rPr>
      </w:pPr>
    </w:p>
    <w:p w14:paraId="6E2BA1A2" w14:textId="36FB86E3" w:rsidR="00BA4A26" w:rsidRPr="006C4269" w:rsidRDefault="00CF59B9" w:rsidP="00CF59B9">
      <w:pPr>
        <w:spacing w:line="360" w:lineRule="auto"/>
        <w:rPr>
          <w:sz w:val="24"/>
          <w:szCs w:val="24"/>
        </w:rPr>
      </w:pPr>
      <w:r w:rsidRPr="006C4269">
        <w:rPr>
          <w:sz w:val="24"/>
          <w:szCs w:val="24"/>
        </w:rPr>
        <w:t>In March 2023 there were 529,474 stop and searches</w:t>
      </w:r>
      <w:r w:rsidR="002E28CA">
        <w:rPr>
          <w:sz w:val="24"/>
          <w:szCs w:val="24"/>
        </w:rPr>
        <w:t>;</w:t>
      </w:r>
      <w:r w:rsidRPr="006C4269">
        <w:rPr>
          <w:sz w:val="24"/>
          <w:szCs w:val="24"/>
        </w:rPr>
        <w:t xml:space="preserve"> of </w:t>
      </w:r>
      <w:r w:rsidR="002E28CA">
        <w:rPr>
          <w:sz w:val="24"/>
          <w:szCs w:val="24"/>
        </w:rPr>
        <w:t>these,</w:t>
      </w:r>
      <w:r w:rsidRPr="006C4269">
        <w:rPr>
          <w:sz w:val="24"/>
          <w:szCs w:val="24"/>
        </w:rPr>
        <w:t xml:space="preserve"> there were 24.5 for every 1,000 </w:t>
      </w:r>
      <w:r w:rsidR="002E28CA">
        <w:rPr>
          <w:sz w:val="24"/>
          <w:szCs w:val="24"/>
        </w:rPr>
        <w:t>B</w:t>
      </w:r>
      <w:r w:rsidRPr="006C4269">
        <w:rPr>
          <w:sz w:val="24"/>
          <w:szCs w:val="24"/>
        </w:rPr>
        <w:t>lack people, and 5.9 for every 1,000 white people</w:t>
      </w:r>
      <w:r w:rsidR="00580958" w:rsidRPr="006C4269">
        <w:rPr>
          <w:sz w:val="24"/>
          <w:szCs w:val="24"/>
        </w:rPr>
        <w:t xml:space="preserve"> (GOV.UK,</w:t>
      </w:r>
      <w:r w:rsidR="002E28CA">
        <w:rPr>
          <w:sz w:val="24"/>
          <w:szCs w:val="24"/>
        </w:rPr>
        <w:t xml:space="preserve"> </w:t>
      </w:r>
      <w:r w:rsidR="00580958" w:rsidRPr="006C4269">
        <w:rPr>
          <w:sz w:val="24"/>
          <w:szCs w:val="24"/>
        </w:rPr>
        <w:t>2024).</w:t>
      </w:r>
      <w:r w:rsidRPr="006C4269">
        <w:rPr>
          <w:sz w:val="24"/>
          <w:szCs w:val="24"/>
        </w:rPr>
        <w:t xml:space="preserve"> </w:t>
      </w:r>
      <w:r w:rsidR="008B7275" w:rsidRPr="006C4269">
        <w:rPr>
          <w:sz w:val="24"/>
          <w:szCs w:val="24"/>
        </w:rPr>
        <w:t xml:space="preserve">Home Office </w:t>
      </w:r>
      <w:r w:rsidR="002E28CA">
        <w:rPr>
          <w:sz w:val="24"/>
          <w:szCs w:val="24"/>
        </w:rPr>
        <w:t>d</w:t>
      </w:r>
      <w:r w:rsidR="008B7275" w:rsidRPr="006C4269">
        <w:rPr>
          <w:sz w:val="24"/>
          <w:szCs w:val="24"/>
        </w:rPr>
        <w:t xml:space="preserve">ata from 2019 to 2020 showed that BAME people were 4 times more likely, and </w:t>
      </w:r>
      <w:r w:rsidR="002E28CA">
        <w:rPr>
          <w:sz w:val="24"/>
          <w:szCs w:val="24"/>
        </w:rPr>
        <w:t>B</w:t>
      </w:r>
      <w:r w:rsidR="008B7275" w:rsidRPr="006C4269">
        <w:rPr>
          <w:sz w:val="24"/>
          <w:szCs w:val="24"/>
        </w:rPr>
        <w:t>lack people were 9 times more likely</w:t>
      </w:r>
      <w:r w:rsidR="002E28CA">
        <w:rPr>
          <w:sz w:val="24"/>
          <w:szCs w:val="24"/>
        </w:rPr>
        <w:t>,</w:t>
      </w:r>
      <w:r w:rsidR="008B7275" w:rsidRPr="006C4269">
        <w:rPr>
          <w:sz w:val="24"/>
          <w:szCs w:val="24"/>
        </w:rPr>
        <w:t xml:space="preserve"> to be stopped and searched compared to white people</w:t>
      </w:r>
      <w:r w:rsidR="00580958" w:rsidRPr="006C4269">
        <w:rPr>
          <w:sz w:val="24"/>
          <w:szCs w:val="24"/>
        </w:rPr>
        <w:t xml:space="preserve"> (GOV.UK, 2024).</w:t>
      </w:r>
      <w:r w:rsidR="008B7275" w:rsidRPr="006C4269">
        <w:rPr>
          <w:sz w:val="24"/>
          <w:szCs w:val="24"/>
        </w:rPr>
        <w:t xml:space="preserve"> </w:t>
      </w:r>
      <w:r w:rsidR="009C7AD2" w:rsidRPr="006C4269">
        <w:rPr>
          <w:sz w:val="24"/>
          <w:szCs w:val="24"/>
        </w:rPr>
        <w:t>Th</w:t>
      </w:r>
      <w:r w:rsidR="00622B4D" w:rsidRPr="006C4269">
        <w:rPr>
          <w:sz w:val="24"/>
          <w:szCs w:val="24"/>
        </w:rPr>
        <w:t xml:space="preserve">is </w:t>
      </w:r>
      <w:r w:rsidR="009C7AD2" w:rsidRPr="006C4269">
        <w:rPr>
          <w:sz w:val="24"/>
          <w:szCs w:val="24"/>
        </w:rPr>
        <w:t>show</w:t>
      </w:r>
      <w:r w:rsidR="00622B4D" w:rsidRPr="006C4269">
        <w:rPr>
          <w:sz w:val="24"/>
          <w:szCs w:val="24"/>
        </w:rPr>
        <w:t>s</w:t>
      </w:r>
      <w:r w:rsidR="009C7AD2" w:rsidRPr="006C4269">
        <w:rPr>
          <w:sz w:val="24"/>
          <w:szCs w:val="24"/>
        </w:rPr>
        <w:t xml:space="preserve"> </w:t>
      </w:r>
      <w:r w:rsidR="008B7275" w:rsidRPr="006C4269">
        <w:rPr>
          <w:sz w:val="24"/>
          <w:szCs w:val="24"/>
        </w:rPr>
        <w:t xml:space="preserve">a clear discrepancy in how people from different </w:t>
      </w:r>
      <w:r w:rsidR="00AC0445" w:rsidRPr="006C4269">
        <w:rPr>
          <w:sz w:val="24"/>
          <w:szCs w:val="24"/>
        </w:rPr>
        <w:t>ethnic</w:t>
      </w:r>
      <w:r w:rsidR="008B7275" w:rsidRPr="006C4269">
        <w:rPr>
          <w:sz w:val="24"/>
          <w:szCs w:val="24"/>
        </w:rPr>
        <w:t xml:space="preserve"> backgrounds are being treated in comparison to white people.</w:t>
      </w:r>
      <w:r w:rsidR="009C7AD2" w:rsidRPr="006C4269">
        <w:rPr>
          <w:sz w:val="24"/>
          <w:szCs w:val="24"/>
        </w:rPr>
        <w:t xml:space="preserve"> </w:t>
      </w:r>
      <w:r w:rsidR="00BA4A26" w:rsidRPr="006C4269">
        <w:rPr>
          <w:sz w:val="24"/>
          <w:szCs w:val="24"/>
        </w:rPr>
        <w:t xml:space="preserve">In March 2023 </w:t>
      </w:r>
      <w:r w:rsidR="00365329" w:rsidRPr="006C4269">
        <w:rPr>
          <w:sz w:val="24"/>
          <w:szCs w:val="24"/>
        </w:rPr>
        <w:t xml:space="preserve">statistics showed that “people from the </w:t>
      </w:r>
      <w:r w:rsidR="002E28CA">
        <w:rPr>
          <w:sz w:val="24"/>
          <w:szCs w:val="24"/>
        </w:rPr>
        <w:t>B</w:t>
      </w:r>
      <w:r w:rsidR="00365329" w:rsidRPr="006C4269">
        <w:rPr>
          <w:sz w:val="24"/>
          <w:szCs w:val="24"/>
        </w:rPr>
        <w:t xml:space="preserve">lack Caribbean (49%), mixed white and </w:t>
      </w:r>
      <w:r w:rsidR="002E28CA">
        <w:rPr>
          <w:sz w:val="24"/>
          <w:szCs w:val="24"/>
        </w:rPr>
        <w:t>B</w:t>
      </w:r>
      <w:r w:rsidR="00365329" w:rsidRPr="006C4269">
        <w:rPr>
          <w:sz w:val="24"/>
          <w:szCs w:val="24"/>
        </w:rPr>
        <w:t xml:space="preserve">lack Caribbean (49%) and </w:t>
      </w:r>
      <w:r w:rsidR="002E28CA">
        <w:rPr>
          <w:sz w:val="24"/>
          <w:szCs w:val="24"/>
        </w:rPr>
        <w:t>B</w:t>
      </w:r>
      <w:r w:rsidR="00365329" w:rsidRPr="006C4269">
        <w:rPr>
          <w:sz w:val="24"/>
          <w:szCs w:val="24"/>
        </w:rPr>
        <w:t>lack 'other' (48%) ethnic groups had lower than average rates of confidence in their local police”</w:t>
      </w:r>
      <w:r w:rsidR="009C7AD2" w:rsidRPr="006C4269">
        <w:rPr>
          <w:sz w:val="24"/>
          <w:szCs w:val="24"/>
        </w:rPr>
        <w:t xml:space="preserve"> </w:t>
      </w:r>
      <w:r w:rsidR="00284EAD" w:rsidRPr="006C4269">
        <w:rPr>
          <w:sz w:val="24"/>
          <w:szCs w:val="24"/>
        </w:rPr>
        <w:t>(HMICFRS, 2021).</w:t>
      </w:r>
      <w:r w:rsidR="00284EAD" w:rsidRPr="006C4269">
        <w:rPr>
          <w:b/>
          <w:bCs/>
          <w:sz w:val="24"/>
          <w:szCs w:val="24"/>
        </w:rPr>
        <w:t xml:space="preserve"> </w:t>
      </w:r>
      <w:r w:rsidR="009C7AD2" w:rsidRPr="006C4269">
        <w:rPr>
          <w:sz w:val="24"/>
          <w:szCs w:val="24"/>
        </w:rPr>
        <w:t>These figures could be attributed to the fact that the public believe police use their powers unfairly and disproportionately</w:t>
      </w:r>
      <w:r w:rsidR="008B7275" w:rsidRPr="006C4269">
        <w:rPr>
          <w:sz w:val="24"/>
          <w:szCs w:val="24"/>
        </w:rPr>
        <w:t xml:space="preserve">, in turn causing the public to have less faith and confidence in the police. </w:t>
      </w:r>
      <w:r w:rsidR="00942FEA" w:rsidRPr="006C4269">
        <w:rPr>
          <w:sz w:val="24"/>
          <w:szCs w:val="24"/>
        </w:rPr>
        <w:t>Services are providing more training on stop searches and educating officers o</w:t>
      </w:r>
      <w:r w:rsidR="002E28CA">
        <w:rPr>
          <w:sz w:val="24"/>
          <w:szCs w:val="24"/>
        </w:rPr>
        <w:t>n</w:t>
      </w:r>
      <w:r w:rsidR="00942FEA" w:rsidRPr="006C4269">
        <w:rPr>
          <w:sz w:val="24"/>
          <w:szCs w:val="24"/>
        </w:rPr>
        <w:t xml:space="preserve"> the importance of using the power correctly, as well as offering training to supervisors around monitoring the stop search information to </w:t>
      </w:r>
      <w:r w:rsidR="002E28CA">
        <w:rPr>
          <w:sz w:val="24"/>
          <w:szCs w:val="24"/>
        </w:rPr>
        <w:t xml:space="preserve">see </w:t>
      </w:r>
      <w:r w:rsidR="00942FEA" w:rsidRPr="006C4269">
        <w:rPr>
          <w:sz w:val="24"/>
          <w:szCs w:val="24"/>
        </w:rPr>
        <w:t xml:space="preserve">if the power used was fair and just. </w:t>
      </w:r>
      <w:r w:rsidR="00AE164D" w:rsidRPr="006C4269">
        <w:rPr>
          <w:sz w:val="24"/>
          <w:szCs w:val="24"/>
        </w:rPr>
        <w:t xml:space="preserve">While this has had a positive effect whereby services were monitoring data better, there </w:t>
      </w:r>
      <w:r w:rsidR="002E28CA">
        <w:rPr>
          <w:sz w:val="24"/>
          <w:szCs w:val="24"/>
        </w:rPr>
        <w:t>are</w:t>
      </w:r>
      <w:r w:rsidR="00AE164D" w:rsidRPr="006C4269">
        <w:rPr>
          <w:sz w:val="24"/>
          <w:szCs w:val="24"/>
        </w:rPr>
        <w:t xml:space="preserve"> still </w:t>
      </w:r>
      <w:r w:rsidR="00C53474" w:rsidRPr="006C4269">
        <w:rPr>
          <w:sz w:val="24"/>
          <w:szCs w:val="24"/>
        </w:rPr>
        <w:t>many</w:t>
      </w:r>
      <w:r w:rsidR="00AE164D" w:rsidRPr="006C4269">
        <w:rPr>
          <w:sz w:val="24"/>
          <w:szCs w:val="24"/>
        </w:rPr>
        <w:t xml:space="preserve"> services that don’t do this</w:t>
      </w:r>
      <w:r w:rsidR="00E94215" w:rsidRPr="006C4269">
        <w:rPr>
          <w:sz w:val="24"/>
          <w:szCs w:val="24"/>
        </w:rPr>
        <w:t xml:space="preserve"> (HMICFRS, 2021).</w:t>
      </w:r>
    </w:p>
    <w:p w14:paraId="555E36B9" w14:textId="77777777" w:rsidR="004006B1" w:rsidRPr="006C4269" w:rsidRDefault="004006B1" w:rsidP="004006B1">
      <w:pPr>
        <w:spacing w:line="360" w:lineRule="auto"/>
        <w:rPr>
          <w:sz w:val="24"/>
          <w:szCs w:val="24"/>
        </w:rPr>
      </w:pPr>
    </w:p>
    <w:p w14:paraId="4EDB337B" w14:textId="5B8E284F" w:rsidR="00046499" w:rsidRPr="006C4269" w:rsidRDefault="004006B1" w:rsidP="004006B1">
      <w:pPr>
        <w:spacing w:line="360" w:lineRule="auto"/>
        <w:rPr>
          <w:sz w:val="24"/>
          <w:szCs w:val="24"/>
        </w:rPr>
      </w:pPr>
      <w:r w:rsidRPr="006C4269">
        <w:rPr>
          <w:sz w:val="24"/>
          <w:szCs w:val="24"/>
        </w:rPr>
        <w:t>Training alone will not fix the current issues around diversity</w:t>
      </w:r>
      <w:r w:rsidR="002E28CA">
        <w:rPr>
          <w:sz w:val="24"/>
          <w:szCs w:val="24"/>
        </w:rPr>
        <w:t xml:space="preserve">; </w:t>
      </w:r>
      <w:r w:rsidRPr="006C4269">
        <w:rPr>
          <w:sz w:val="24"/>
          <w:szCs w:val="24"/>
        </w:rPr>
        <w:t>however</w:t>
      </w:r>
      <w:r w:rsidR="002E28CA">
        <w:rPr>
          <w:sz w:val="24"/>
          <w:szCs w:val="24"/>
        </w:rPr>
        <w:t>,</w:t>
      </w:r>
      <w:r w:rsidRPr="006C4269">
        <w:rPr>
          <w:sz w:val="24"/>
          <w:szCs w:val="24"/>
        </w:rPr>
        <w:t xml:space="preserve"> there are many organisations committed to changing this. </w:t>
      </w:r>
      <w:r w:rsidR="00C53474" w:rsidRPr="006C4269">
        <w:rPr>
          <w:sz w:val="24"/>
          <w:szCs w:val="24"/>
        </w:rPr>
        <w:t xml:space="preserve">In 2020 the Police Race Action Plan was developed </w:t>
      </w:r>
      <w:r w:rsidR="00182823" w:rsidRPr="006C4269">
        <w:rPr>
          <w:sz w:val="24"/>
          <w:szCs w:val="24"/>
        </w:rPr>
        <w:t xml:space="preserve">jointly by the National Police Chiefs’ Council (NPCC) and the College of Policing. The aim of the </w:t>
      </w:r>
      <w:r w:rsidR="000C41B0" w:rsidRPr="006C4269">
        <w:rPr>
          <w:sz w:val="24"/>
          <w:szCs w:val="24"/>
        </w:rPr>
        <w:t>action</w:t>
      </w:r>
      <w:r w:rsidR="00182823" w:rsidRPr="006C4269">
        <w:rPr>
          <w:sz w:val="24"/>
          <w:szCs w:val="24"/>
        </w:rPr>
        <w:t xml:space="preserve"> plan is to address the issue of a lack of trust and confidence </w:t>
      </w:r>
      <w:r w:rsidR="00163933" w:rsidRPr="006C4269">
        <w:rPr>
          <w:sz w:val="24"/>
          <w:szCs w:val="24"/>
        </w:rPr>
        <w:t>t</w:t>
      </w:r>
      <w:r w:rsidR="00182823" w:rsidRPr="006C4269">
        <w:rPr>
          <w:sz w:val="24"/>
          <w:szCs w:val="24"/>
        </w:rPr>
        <w:t xml:space="preserve">hat some </w:t>
      </w:r>
      <w:r w:rsidR="002E28CA">
        <w:rPr>
          <w:sz w:val="24"/>
          <w:szCs w:val="24"/>
        </w:rPr>
        <w:t>B</w:t>
      </w:r>
      <w:r w:rsidR="00182823" w:rsidRPr="006C4269">
        <w:rPr>
          <w:sz w:val="24"/>
          <w:szCs w:val="24"/>
        </w:rPr>
        <w:t xml:space="preserve">lack people have in the police service and any disparities affecting </w:t>
      </w:r>
      <w:r w:rsidR="002E28CA">
        <w:rPr>
          <w:sz w:val="24"/>
          <w:szCs w:val="24"/>
        </w:rPr>
        <w:t>B</w:t>
      </w:r>
      <w:r w:rsidR="00182823" w:rsidRPr="006C4269">
        <w:rPr>
          <w:sz w:val="24"/>
          <w:szCs w:val="24"/>
        </w:rPr>
        <w:t>lack people</w:t>
      </w:r>
      <w:r w:rsidR="00E94215" w:rsidRPr="006C4269">
        <w:rPr>
          <w:sz w:val="24"/>
          <w:szCs w:val="24"/>
        </w:rPr>
        <w:t xml:space="preserve"> (College of Policing, 2023).</w:t>
      </w:r>
      <w:r w:rsidR="00163933" w:rsidRPr="006C4269">
        <w:rPr>
          <w:sz w:val="24"/>
          <w:szCs w:val="24"/>
        </w:rPr>
        <w:t xml:space="preserve"> The outcome framework for this action plan is to ensure </w:t>
      </w:r>
      <w:r w:rsidR="002E28CA">
        <w:rPr>
          <w:sz w:val="24"/>
          <w:szCs w:val="24"/>
        </w:rPr>
        <w:t>B</w:t>
      </w:r>
      <w:r w:rsidR="00163933" w:rsidRPr="006C4269">
        <w:rPr>
          <w:sz w:val="24"/>
          <w:szCs w:val="24"/>
        </w:rPr>
        <w:t xml:space="preserve">lack people do not feel under-protected and </w:t>
      </w:r>
      <w:r w:rsidR="00163933" w:rsidRPr="006C4269">
        <w:rPr>
          <w:sz w:val="24"/>
          <w:szCs w:val="24"/>
        </w:rPr>
        <w:lastRenderedPageBreak/>
        <w:t>over-policed and feel involved and represented. To help achieve this</w:t>
      </w:r>
      <w:r w:rsidR="002E28CA">
        <w:rPr>
          <w:sz w:val="24"/>
          <w:szCs w:val="24"/>
        </w:rPr>
        <w:t>,</w:t>
      </w:r>
      <w:r w:rsidR="00163933" w:rsidRPr="006C4269">
        <w:rPr>
          <w:sz w:val="24"/>
          <w:szCs w:val="24"/>
        </w:rPr>
        <w:t xml:space="preserve"> the plan have set out five commitments</w:t>
      </w:r>
      <w:r w:rsidR="007F1FF3">
        <w:rPr>
          <w:sz w:val="24"/>
          <w:szCs w:val="24"/>
        </w:rPr>
        <w:t>:</w:t>
      </w:r>
      <w:r w:rsidR="00163933" w:rsidRPr="006C4269">
        <w:rPr>
          <w:sz w:val="24"/>
          <w:szCs w:val="24"/>
        </w:rPr>
        <w:t xml:space="preserve"> firstly</w:t>
      </w:r>
      <w:r w:rsidR="007F1FF3">
        <w:rPr>
          <w:sz w:val="24"/>
          <w:szCs w:val="24"/>
        </w:rPr>
        <w:t>,</w:t>
      </w:r>
      <w:r w:rsidR="00163933" w:rsidRPr="006C4269">
        <w:rPr>
          <w:sz w:val="24"/>
          <w:szCs w:val="24"/>
        </w:rPr>
        <w:t xml:space="preserve"> a zero tolerance of racism in policing</w:t>
      </w:r>
      <w:r w:rsidR="007F1FF3">
        <w:rPr>
          <w:sz w:val="24"/>
          <w:szCs w:val="24"/>
        </w:rPr>
        <w:t xml:space="preserve">; </w:t>
      </w:r>
      <w:r w:rsidR="00163933" w:rsidRPr="006C4269">
        <w:rPr>
          <w:sz w:val="24"/>
          <w:szCs w:val="24"/>
        </w:rPr>
        <w:t>secondly</w:t>
      </w:r>
      <w:r w:rsidR="007F1FF3">
        <w:rPr>
          <w:sz w:val="24"/>
          <w:szCs w:val="24"/>
        </w:rPr>
        <w:t>,</w:t>
      </w:r>
      <w:r w:rsidR="00163933" w:rsidRPr="006C4269">
        <w:rPr>
          <w:sz w:val="24"/>
          <w:szCs w:val="24"/>
        </w:rPr>
        <w:t xml:space="preserve"> policing will adopt an ‘explain or reform’ approach</w:t>
      </w:r>
      <w:r w:rsidR="007F1FF3">
        <w:rPr>
          <w:sz w:val="24"/>
          <w:szCs w:val="24"/>
        </w:rPr>
        <w:t>;</w:t>
      </w:r>
      <w:r w:rsidR="00163933" w:rsidRPr="006C4269">
        <w:rPr>
          <w:sz w:val="24"/>
          <w:szCs w:val="24"/>
        </w:rPr>
        <w:t xml:space="preserve"> thirdly</w:t>
      </w:r>
      <w:r w:rsidR="007F1FF3">
        <w:rPr>
          <w:sz w:val="24"/>
          <w:szCs w:val="24"/>
        </w:rPr>
        <w:t xml:space="preserve">, </w:t>
      </w:r>
      <w:r w:rsidR="00163933" w:rsidRPr="006C4269">
        <w:rPr>
          <w:sz w:val="24"/>
          <w:szCs w:val="24"/>
        </w:rPr>
        <w:t xml:space="preserve">ensuring officers and staff understand the history of policing </w:t>
      </w:r>
      <w:r w:rsidR="007F1FF3">
        <w:rPr>
          <w:sz w:val="24"/>
          <w:szCs w:val="24"/>
        </w:rPr>
        <w:t>B</w:t>
      </w:r>
      <w:r w:rsidR="00163933" w:rsidRPr="006C4269">
        <w:rPr>
          <w:sz w:val="24"/>
          <w:szCs w:val="24"/>
        </w:rPr>
        <w:t>lack people and the ongoing impact and trauma of disproportionality</w:t>
      </w:r>
      <w:r w:rsidR="007F1FF3">
        <w:rPr>
          <w:sz w:val="24"/>
          <w:szCs w:val="24"/>
        </w:rPr>
        <w:t xml:space="preserve">; </w:t>
      </w:r>
      <w:r w:rsidR="00163933" w:rsidRPr="006C4269">
        <w:rPr>
          <w:sz w:val="24"/>
          <w:szCs w:val="24"/>
        </w:rPr>
        <w:t>fourthly</w:t>
      </w:r>
      <w:r w:rsidR="007F1FF3">
        <w:rPr>
          <w:sz w:val="24"/>
          <w:szCs w:val="24"/>
        </w:rPr>
        <w:t>,</w:t>
      </w:r>
      <w:r w:rsidR="00163933" w:rsidRPr="006C4269">
        <w:rPr>
          <w:sz w:val="24"/>
          <w:szCs w:val="24"/>
        </w:rPr>
        <w:t xml:space="preserve"> the development of a representative workforce, and lastly policing will increase the involvement of </w:t>
      </w:r>
      <w:r w:rsidR="007F1FF3">
        <w:rPr>
          <w:sz w:val="24"/>
          <w:szCs w:val="24"/>
        </w:rPr>
        <w:t>B</w:t>
      </w:r>
      <w:r w:rsidR="00163933" w:rsidRPr="006C4269">
        <w:rPr>
          <w:sz w:val="24"/>
          <w:szCs w:val="24"/>
        </w:rPr>
        <w:t xml:space="preserve">lack communities in its work and improve support to </w:t>
      </w:r>
      <w:r w:rsidR="002E28CA">
        <w:rPr>
          <w:sz w:val="24"/>
          <w:szCs w:val="24"/>
        </w:rPr>
        <w:t>B</w:t>
      </w:r>
      <w:r w:rsidR="00163933" w:rsidRPr="006C4269">
        <w:rPr>
          <w:sz w:val="24"/>
          <w:szCs w:val="24"/>
        </w:rPr>
        <w:t xml:space="preserve">lack victims of crime (NPCC, 2022). </w:t>
      </w:r>
      <w:r w:rsidR="00DB113B" w:rsidRPr="006C4269">
        <w:rPr>
          <w:sz w:val="24"/>
          <w:szCs w:val="24"/>
        </w:rPr>
        <w:t xml:space="preserve">The progress of the </w:t>
      </w:r>
      <w:r w:rsidR="006C4269" w:rsidRPr="006C4269">
        <w:rPr>
          <w:sz w:val="24"/>
          <w:szCs w:val="24"/>
        </w:rPr>
        <w:t>action</w:t>
      </w:r>
      <w:r w:rsidR="00DB113B" w:rsidRPr="006C4269">
        <w:rPr>
          <w:sz w:val="24"/>
          <w:szCs w:val="24"/>
        </w:rPr>
        <w:t xml:space="preserve"> plan will be monitored through feedback and engagement from </w:t>
      </w:r>
      <w:r w:rsidR="002E28CA">
        <w:rPr>
          <w:sz w:val="24"/>
          <w:szCs w:val="24"/>
        </w:rPr>
        <w:t>B</w:t>
      </w:r>
      <w:r w:rsidR="00DB113B" w:rsidRPr="006C4269">
        <w:rPr>
          <w:sz w:val="24"/>
          <w:szCs w:val="24"/>
        </w:rPr>
        <w:t xml:space="preserve">lack communities at a local force level, through Her Majesty’s Inspectorate of Constabulary and Fire &amp; Rescue Services (HMICFRS), and through the Independent Scrutiny and Oversight Board. </w:t>
      </w:r>
    </w:p>
    <w:p w14:paraId="59B083D5" w14:textId="77777777" w:rsidR="00D766A5" w:rsidRPr="006C4269" w:rsidRDefault="00D766A5" w:rsidP="004006B1">
      <w:pPr>
        <w:spacing w:line="360" w:lineRule="auto"/>
        <w:rPr>
          <w:sz w:val="24"/>
          <w:szCs w:val="24"/>
        </w:rPr>
      </w:pPr>
    </w:p>
    <w:p w14:paraId="0020FA24" w14:textId="3D6A7DEF" w:rsidR="00AE7942" w:rsidRPr="006C4269" w:rsidRDefault="00D766A5" w:rsidP="004006B1">
      <w:pPr>
        <w:spacing w:line="360" w:lineRule="auto"/>
        <w:rPr>
          <w:sz w:val="24"/>
          <w:szCs w:val="24"/>
        </w:rPr>
      </w:pPr>
      <w:r w:rsidRPr="006C4269">
        <w:rPr>
          <w:sz w:val="24"/>
          <w:szCs w:val="24"/>
        </w:rPr>
        <w:t>In conclusion, the police service has adapted to accommodate diversity within the UK</w:t>
      </w:r>
      <w:r w:rsidR="007F1FF3">
        <w:rPr>
          <w:sz w:val="24"/>
          <w:szCs w:val="24"/>
        </w:rPr>
        <w:t xml:space="preserve">; </w:t>
      </w:r>
      <w:r w:rsidRPr="006C4269">
        <w:rPr>
          <w:sz w:val="24"/>
          <w:szCs w:val="24"/>
        </w:rPr>
        <w:t>however</w:t>
      </w:r>
      <w:r w:rsidR="007F1FF3">
        <w:rPr>
          <w:sz w:val="24"/>
          <w:szCs w:val="24"/>
        </w:rPr>
        <w:t>,</w:t>
      </w:r>
      <w:r w:rsidRPr="006C4269">
        <w:rPr>
          <w:sz w:val="24"/>
          <w:szCs w:val="24"/>
        </w:rPr>
        <w:t xml:space="preserve"> the effectiveness varies. The service </w:t>
      </w:r>
      <w:r w:rsidR="007F1FF3">
        <w:rPr>
          <w:sz w:val="24"/>
          <w:szCs w:val="24"/>
        </w:rPr>
        <w:t>have</w:t>
      </w:r>
      <w:r w:rsidRPr="006C4269">
        <w:rPr>
          <w:sz w:val="24"/>
          <w:szCs w:val="24"/>
        </w:rPr>
        <w:t xml:space="preserve"> improved their understanding of the importance of diversity not only within the communities they police but also within the service itself. From what has been discussed</w:t>
      </w:r>
      <w:r w:rsidR="007F1FF3">
        <w:rPr>
          <w:sz w:val="24"/>
          <w:szCs w:val="24"/>
        </w:rPr>
        <w:t>,</w:t>
      </w:r>
      <w:r w:rsidRPr="006C4269">
        <w:rPr>
          <w:sz w:val="24"/>
          <w:szCs w:val="24"/>
        </w:rPr>
        <w:t xml:space="preserve"> it is evident the service is trying to find ways to tackle diversity, from conducting reviews and creating action plans</w:t>
      </w:r>
      <w:r w:rsidR="007F1FF3">
        <w:rPr>
          <w:sz w:val="24"/>
          <w:szCs w:val="24"/>
        </w:rPr>
        <w:t xml:space="preserve"> </w:t>
      </w:r>
      <w:r w:rsidRPr="006C4269">
        <w:rPr>
          <w:sz w:val="24"/>
          <w:szCs w:val="24"/>
        </w:rPr>
        <w:t xml:space="preserve">to targeted recruitments and </w:t>
      </w:r>
      <w:r w:rsidR="00B22D58" w:rsidRPr="006C4269">
        <w:rPr>
          <w:sz w:val="24"/>
          <w:szCs w:val="24"/>
        </w:rPr>
        <w:t>further training. However, from the limited amount of evidence available</w:t>
      </w:r>
      <w:r w:rsidR="007F1FF3">
        <w:rPr>
          <w:sz w:val="24"/>
          <w:szCs w:val="24"/>
        </w:rPr>
        <w:t>,</w:t>
      </w:r>
      <w:r w:rsidR="00B22D58" w:rsidRPr="006C4269">
        <w:rPr>
          <w:sz w:val="24"/>
          <w:szCs w:val="24"/>
        </w:rPr>
        <w:t xml:space="preserve"> it shows that this is only having a small impact overall. The service needs to continue its efforts and find more ways to improve on a larger scale to ensure the service is representative of the communities that they police. </w:t>
      </w:r>
    </w:p>
    <w:p w14:paraId="09941049" w14:textId="740E89AC" w:rsidR="00DB113B" w:rsidRDefault="00DB113B" w:rsidP="00DB113B">
      <w:r w:rsidRPr="008A7EF9">
        <w:rPr>
          <w:b/>
          <w:bCs/>
          <w:sz w:val="24"/>
          <w:szCs w:val="24"/>
        </w:rPr>
        <w:t>Word count:</w:t>
      </w:r>
      <w:r w:rsidRPr="008A7EF9">
        <w:rPr>
          <w:sz w:val="24"/>
          <w:szCs w:val="24"/>
        </w:rPr>
        <w:t xml:space="preserve"> 90</w:t>
      </w:r>
      <w:r w:rsidR="005D7744">
        <w:rPr>
          <w:sz w:val="24"/>
          <w:szCs w:val="24"/>
        </w:rPr>
        <w:t>9</w:t>
      </w:r>
      <w:r w:rsidR="008A7EF9" w:rsidRPr="008A7EF9">
        <w:rPr>
          <w:sz w:val="24"/>
          <w:szCs w:val="24"/>
        </w:rPr>
        <w:t xml:space="preserve"> words +/- 10% per essay</w:t>
      </w:r>
    </w:p>
    <w:p w14:paraId="0121313C" w14:textId="77777777" w:rsidR="002317F2" w:rsidRDefault="002317F2" w:rsidP="002317F2">
      <w:pPr>
        <w:rPr>
          <w:sz w:val="24"/>
          <w:szCs w:val="24"/>
        </w:rPr>
      </w:pPr>
    </w:p>
    <w:p w14:paraId="753EF86F" w14:textId="77777777" w:rsidR="00DB113B" w:rsidRDefault="00DB113B" w:rsidP="002317F2"/>
    <w:p w14:paraId="6FEC9387" w14:textId="77777777" w:rsidR="009C5BD0" w:rsidRDefault="009C5BD0" w:rsidP="002317F2"/>
    <w:p w14:paraId="18319F17" w14:textId="77777777" w:rsidR="009C5BD0" w:rsidRPr="004E6E89" w:rsidRDefault="009C5BD0" w:rsidP="002317F2"/>
    <w:p w14:paraId="1C44A313" w14:textId="3DEEE6FC" w:rsidR="002317F2" w:rsidRPr="004E6E89" w:rsidRDefault="002317F2" w:rsidP="002317F2">
      <w:pPr>
        <w:rPr>
          <w:rFonts w:asciiTheme="majorHAnsi" w:hAnsiTheme="majorHAnsi" w:cstheme="majorHAnsi"/>
          <w:b/>
          <w:bCs/>
          <w:u w:val="single"/>
        </w:rPr>
      </w:pPr>
      <w:r w:rsidRPr="004E6E89">
        <w:rPr>
          <w:rFonts w:asciiTheme="majorHAnsi" w:hAnsiTheme="majorHAnsi" w:cstheme="majorHAnsi"/>
          <w:b/>
          <w:bCs/>
          <w:u w:val="single"/>
        </w:rPr>
        <w:t xml:space="preserve">Essay </w:t>
      </w:r>
      <w:r w:rsidR="00D766A5" w:rsidRPr="004E6E89">
        <w:rPr>
          <w:rFonts w:asciiTheme="majorHAnsi" w:hAnsiTheme="majorHAnsi" w:cstheme="majorHAnsi"/>
          <w:b/>
          <w:bCs/>
          <w:u w:val="single"/>
        </w:rPr>
        <w:t>three</w:t>
      </w:r>
      <w:r w:rsidRPr="004E6E89">
        <w:rPr>
          <w:rFonts w:asciiTheme="majorHAnsi" w:hAnsiTheme="majorHAnsi" w:cstheme="majorHAnsi"/>
          <w:b/>
          <w:bCs/>
          <w:u w:val="single"/>
        </w:rPr>
        <w:t xml:space="preserve">: </w:t>
      </w:r>
      <w:r w:rsidRPr="004E6E89">
        <w:rPr>
          <w:rFonts w:asciiTheme="majorHAnsi" w:hAnsiTheme="majorHAnsi" w:cstheme="majorHAnsi"/>
          <w:u w:val="single"/>
        </w:rPr>
        <w:t>Outline potential links between serious and organised crime and public protection issues. What characteristics make some people more vulnerable to exploitation by serious and organised crime gangs?</w:t>
      </w:r>
    </w:p>
    <w:p w14:paraId="7DD34533" w14:textId="2FDA4969" w:rsidR="006C48C3" w:rsidRDefault="007B42F1" w:rsidP="005D7744">
      <w:pPr>
        <w:spacing w:line="360" w:lineRule="auto"/>
        <w:rPr>
          <w:sz w:val="24"/>
          <w:szCs w:val="24"/>
        </w:rPr>
      </w:pPr>
      <w:r w:rsidRPr="005D7744">
        <w:rPr>
          <w:sz w:val="24"/>
          <w:szCs w:val="24"/>
        </w:rPr>
        <w:t>Serious and organised crime</w:t>
      </w:r>
      <w:r w:rsidR="00365849" w:rsidRPr="005D7744">
        <w:rPr>
          <w:sz w:val="24"/>
          <w:szCs w:val="24"/>
        </w:rPr>
        <w:t xml:space="preserve"> </w:t>
      </w:r>
      <w:r w:rsidR="00C50EE7">
        <w:rPr>
          <w:sz w:val="24"/>
          <w:szCs w:val="24"/>
        </w:rPr>
        <w:t xml:space="preserve">(SOC) </w:t>
      </w:r>
      <w:r w:rsidR="00365849" w:rsidRPr="005D7744">
        <w:rPr>
          <w:sz w:val="24"/>
          <w:szCs w:val="24"/>
        </w:rPr>
        <w:t>refers to</w:t>
      </w:r>
      <w:r w:rsidR="00944641" w:rsidRPr="005D7744">
        <w:rPr>
          <w:sz w:val="24"/>
          <w:szCs w:val="24"/>
        </w:rPr>
        <w:t xml:space="preserve"> any criminal activity that is planned, coordinated and committed by people working </w:t>
      </w:r>
      <w:r w:rsidR="00365849" w:rsidRPr="005D7744">
        <w:rPr>
          <w:sz w:val="24"/>
          <w:szCs w:val="24"/>
        </w:rPr>
        <w:t>either independently</w:t>
      </w:r>
      <w:r w:rsidR="00944641" w:rsidRPr="005D7744">
        <w:rPr>
          <w:sz w:val="24"/>
          <w:szCs w:val="24"/>
        </w:rPr>
        <w:t>, in groups, or as part of transnational network</w:t>
      </w:r>
      <w:r w:rsidR="007C6954">
        <w:rPr>
          <w:sz w:val="24"/>
          <w:szCs w:val="24"/>
        </w:rPr>
        <w:t>s</w:t>
      </w:r>
      <w:r w:rsidR="00944641" w:rsidRPr="005D7744">
        <w:rPr>
          <w:sz w:val="24"/>
          <w:szCs w:val="24"/>
        </w:rPr>
        <w:t>.</w:t>
      </w:r>
      <w:r w:rsidR="00365849" w:rsidRPr="005D7744">
        <w:rPr>
          <w:sz w:val="24"/>
          <w:szCs w:val="24"/>
        </w:rPr>
        <w:t xml:space="preserve"> This </w:t>
      </w:r>
      <w:r w:rsidR="005D7744" w:rsidRPr="005D7744">
        <w:rPr>
          <w:sz w:val="24"/>
          <w:szCs w:val="24"/>
        </w:rPr>
        <w:t>covers serious offences such as child sexual abuse/exploitation, modern slavery and human trafficking, drugs, fraud, money laundering, firearms, cybercrime, organised acquisitive crime, bribery and corruption</w:t>
      </w:r>
      <w:r w:rsidR="005D7744">
        <w:rPr>
          <w:sz w:val="24"/>
          <w:szCs w:val="24"/>
        </w:rPr>
        <w:t xml:space="preserve"> (GOV.UK, 2019). </w:t>
      </w:r>
    </w:p>
    <w:p w14:paraId="27C184AE" w14:textId="77777777" w:rsidR="008610CC" w:rsidRDefault="008610CC" w:rsidP="005D7744">
      <w:pPr>
        <w:spacing w:line="360" w:lineRule="auto"/>
        <w:rPr>
          <w:sz w:val="24"/>
          <w:szCs w:val="24"/>
        </w:rPr>
      </w:pPr>
    </w:p>
    <w:p w14:paraId="0F97948D" w14:textId="02EA3D52" w:rsidR="00EA160C" w:rsidRDefault="008610CC" w:rsidP="00C50EE7">
      <w:pPr>
        <w:spacing w:line="360" w:lineRule="auto"/>
        <w:rPr>
          <w:sz w:val="24"/>
          <w:szCs w:val="24"/>
        </w:rPr>
      </w:pPr>
      <w:r>
        <w:rPr>
          <w:sz w:val="24"/>
          <w:szCs w:val="24"/>
        </w:rPr>
        <w:t>Public protection is paramount to policin</w:t>
      </w:r>
      <w:r w:rsidR="007C6954">
        <w:rPr>
          <w:sz w:val="24"/>
          <w:szCs w:val="24"/>
        </w:rPr>
        <w:t>g;</w:t>
      </w:r>
      <w:r>
        <w:rPr>
          <w:sz w:val="24"/>
          <w:szCs w:val="24"/>
        </w:rPr>
        <w:t xml:space="preserve"> it is there to safeguard individuals by reducing and preventing harm. The police service deal with many </w:t>
      </w:r>
      <w:r w:rsidR="00C50EE7">
        <w:rPr>
          <w:sz w:val="24"/>
          <w:szCs w:val="24"/>
        </w:rPr>
        <w:t>vulnerable</w:t>
      </w:r>
      <w:r>
        <w:rPr>
          <w:sz w:val="24"/>
          <w:szCs w:val="24"/>
        </w:rPr>
        <w:t xml:space="preserve"> people and public </w:t>
      </w:r>
      <w:r w:rsidR="00C50EE7">
        <w:rPr>
          <w:sz w:val="24"/>
          <w:szCs w:val="24"/>
        </w:rPr>
        <w:t>protection</w:t>
      </w:r>
      <w:r>
        <w:rPr>
          <w:sz w:val="24"/>
          <w:szCs w:val="24"/>
        </w:rPr>
        <w:t xml:space="preserve">-related </w:t>
      </w:r>
      <w:r w:rsidR="00C50EE7">
        <w:rPr>
          <w:sz w:val="24"/>
          <w:szCs w:val="24"/>
        </w:rPr>
        <w:t>incidents</w:t>
      </w:r>
      <w:r w:rsidR="007C6954">
        <w:rPr>
          <w:sz w:val="24"/>
          <w:szCs w:val="24"/>
        </w:rPr>
        <w:t>;</w:t>
      </w:r>
      <w:r>
        <w:rPr>
          <w:sz w:val="24"/>
          <w:szCs w:val="24"/>
        </w:rPr>
        <w:t xml:space="preserve"> therefore</w:t>
      </w:r>
      <w:r w:rsidR="007C6954">
        <w:rPr>
          <w:sz w:val="24"/>
          <w:szCs w:val="24"/>
        </w:rPr>
        <w:t>,</w:t>
      </w:r>
      <w:r>
        <w:rPr>
          <w:sz w:val="24"/>
          <w:szCs w:val="24"/>
        </w:rPr>
        <w:t xml:space="preserve"> it is important to be </w:t>
      </w:r>
      <w:r w:rsidR="00C50EE7">
        <w:rPr>
          <w:sz w:val="24"/>
          <w:szCs w:val="24"/>
        </w:rPr>
        <w:t>able</w:t>
      </w:r>
      <w:r>
        <w:rPr>
          <w:sz w:val="24"/>
          <w:szCs w:val="24"/>
        </w:rPr>
        <w:t xml:space="preserve"> to identify and understand the risks associated with </w:t>
      </w:r>
      <w:r w:rsidR="00C50EE7">
        <w:rPr>
          <w:sz w:val="24"/>
          <w:szCs w:val="24"/>
        </w:rPr>
        <w:t>vulnerability</w:t>
      </w:r>
      <w:r>
        <w:rPr>
          <w:sz w:val="24"/>
          <w:szCs w:val="24"/>
        </w:rPr>
        <w:t xml:space="preserve">. Understanding a </w:t>
      </w:r>
      <w:r w:rsidR="00C50EE7">
        <w:rPr>
          <w:sz w:val="24"/>
          <w:szCs w:val="24"/>
        </w:rPr>
        <w:t>person’s</w:t>
      </w:r>
      <w:r>
        <w:rPr>
          <w:sz w:val="24"/>
          <w:szCs w:val="24"/>
        </w:rPr>
        <w:t xml:space="preserve"> vulnerability ensures earlier intervention, </w:t>
      </w:r>
      <w:r w:rsidR="00C50EE7">
        <w:rPr>
          <w:sz w:val="24"/>
          <w:szCs w:val="24"/>
        </w:rPr>
        <w:t>helping to prevent issues from escalating and ensuring the correct support is provided (NPCC, 2025). Some of the public protection-related incidents are domestic abuse, gangs and youth violence, child abuse, child exploitation, forced marriage and honour-based abuse, hate crime, knife crime, missing persons, and modern slavery (College of Policing, 2024)</w:t>
      </w:r>
      <w:r w:rsidR="007C6954">
        <w:rPr>
          <w:sz w:val="24"/>
          <w:szCs w:val="24"/>
        </w:rPr>
        <w:t>.</w:t>
      </w:r>
    </w:p>
    <w:p w14:paraId="0DD891C0" w14:textId="77777777" w:rsidR="00C50EE7" w:rsidRDefault="00C50EE7" w:rsidP="00C50EE7">
      <w:pPr>
        <w:spacing w:line="360" w:lineRule="auto"/>
        <w:rPr>
          <w:sz w:val="24"/>
          <w:szCs w:val="24"/>
        </w:rPr>
      </w:pPr>
    </w:p>
    <w:p w14:paraId="08775747" w14:textId="095CD98B" w:rsidR="00797E35" w:rsidRDefault="00C50EE7" w:rsidP="00C50EE7">
      <w:pPr>
        <w:spacing w:line="360" w:lineRule="auto"/>
        <w:rPr>
          <w:sz w:val="24"/>
          <w:szCs w:val="24"/>
        </w:rPr>
      </w:pPr>
      <w:r>
        <w:rPr>
          <w:sz w:val="24"/>
          <w:szCs w:val="24"/>
        </w:rPr>
        <w:t>SOC and public protection are very closely linked in policing due to the vulnerabilities associated with public protection-related incidents</w:t>
      </w:r>
      <w:r w:rsidR="006B23E3">
        <w:rPr>
          <w:sz w:val="24"/>
          <w:szCs w:val="24"/>
        </w:rPr>
        <w:t xml:space="preserve"> and people involved in SOC actively seeking out vulnerable individuals and communities to use for criminal activity. </w:t>
      </w:r>
      <w:r w:rsidR="00AD55C3">
        <w:rPr>
          <w:sz w:val="24"/>
          <w:szCs w:val="24"/>
        </w:rPr>
        <w:t xml:space="preserve">A lot of SOC crimes overlap and involve public protection incidents. SOC gangs </w:t>
      </w:r>
      <w:r w:rsidR="005D6ACA">
        <w:rPr>
          <w:sz w:val="24"/>
          <w:szCs w:val="24"/>
        </w:rPr>
        <w:t xml:space="preserve">will often then use grooming, blackmail, emotional manipulation, and violence to coerce people into criminality. They </w:t>
      </w:r>
      <w:r w:rsidR="00AD55C3">
        <w:rPr>
          <w:sz w:val="24"/>
          <w:szCs w:val="24"/>
        </w:rPr>
        <w:t>will target young people</w:t>
      </w:r>
      <w:r w:rsidR="00797E35">
        <w:rPr>
          <w:sz w:val="24"/>
          <w:szCs w:val="24"/>
        </w:rPr>
        <w:t xml:space="preserve"> in person or online</w:t>
      </w:r>
      <w:r w:rsidR="00AD55C3">
        <w:rPr>
          <w:sz w:val="24"/>
          <w:szCs w:val="24"/>
        </w:rPr>
        <w:t xml:space="preserve"> by offering them things such as money, friendship, clothes, and electronics</w:t>
      </w:r>
      <w:r w:rsidR="005D6ACA">
        <w:rPr>
          <w:sz w:val="24"/>
          <w:szCs w:val="24"/>
        </w:rPr>
        <w:t>. T</w:t>
      </w:r>
      <w:r w:rsidR="00AD55C3">
        <w:rPr>
          <w:sz w:val="24"/>
          <w:szCs w:val="24"/>
        </w:rPr>
        <w:t xml:space="preserve">hey will then use them to sell drugs or force them to stay in places where the drugs are being kept to either protect them or help make and package the drugs. SOC gangs will </w:t>
      </w:r>
      <w:r w:rsidR="00B3592D">
        <w:rPr>
          <w:sz w:val="24"/>
          <w:szCs w:val="24"/>
        </w:rPr>
        <w:t>then prey on vulnerable adults and take over their homes to use for drug storage, preparation and distribution</w:t>
      </w:r>
      <w:r w:rsidR="00797E35">
        <w:rPr>
          <w:sz w:val="24"/>
          <w:szCs w:val="24"/>
        </w:rPr>
        <w:t xml:space="preserve"> (Crime Stoppers, 2025).</w:t>
      </w:r>
      <w:r w:rsidR="000804C0">
        <w:rPr>
          <w:sz w:val="24"/>
          <w:szCs w:val="24"/>
        </w:rPr>
        <w:t xml:space="preserve"> </w:t>
      </w:r>
    </w:p>
    <w:p w14:paraId="4D45D448" w14:textId="2D82F3DE" w:rsidR="00F5403B" w:rsidRDefault="00F5403B" w:rsidP="00C50EE7">
      <w:pPr>
        <w:spacing w:line="360" w:lineRule="auto"/>
        <w:rPr>
          <w:sz w:val="24"/>
          <w:szCs w:val="24"/>
        </w:rPr>
      </w:pPr>
    </w:p>
    <w:p w14:paraId="2CA3A3DF" w14:textId="366CBD5A" w:rsidR="00BA2EEC" w:rsidRDefault="00BA2EEC" w:rsidP="00C50EE7">
      <w:pPr>
        <w:spacing w:line="360" w:lineRule="auto"/>
        <w:rPr>
          <w:sz w:val="24"/>
          <w:szCs w:val="24"/>
        </w:rPr>
      </w:pPr>
      <w:r>
        <w:rPr>
          <w:sz w:val="24"/>
          <w:szCs w:val="24"/>
        </w:rPr>
        <w:t xml:space="preserve">SOC gangs will specifically target children and adults who have some element of </w:t>
      </w:r>
      <w:r w:rsidR="00925287">
        <w:rPr>
          <w:sz w:val="24"/>
          <w:szCs w:val="24"/>
        </w:rPr>
        <w:t>vulnerability</w:t>
      </w:r>
      <w:r w:rsidR="007C6954">
        <w:rPr>
          <w:sz w:val="24"/>
          <w:szCs w:val="24"/>
        </w:rPr>
        <w:t>. T</w:t>
      </w:r>
      <w:r w:rsidR="00925287">
        <w:rPr>
          <w:sz w:val="24"/>
          <w:szCs w:val="24"/>
        </w:rPr>
        <w:t xml:space="preserve">his is because people who are vulnerable may </w:t>
      </w:r>
      <w:r w:rsidR="00866012">
        <w:rPr>
          <w:sz w:val="24"/>
          <w:szCs w:val="24"/>
        </w:rPr>
        <w:t xml:space="preserve">be less likely </w:t>
      </w:r>
      <w:r w:rsidR="00925287">
        <w:rPr>
          <w:sz w:val="24"/>
          <w:szCs w:val="24"/>
        </w:rPr>
        <w:t>to protect themselves against harm</w:t>
      </w:r>
      <w:r w:rsidR="00866012">
        <w:rPr>
          <w:sz w:val="24"/>
          <w:szCs w:val="24"/>
        </w:rPr>
        <w:t xml:space="preserve"> and more likely to be at risk of social isolation. Characteristics that make some people more vulnerable to exploitation by SOC gangs are age, </w:t>
      </w:r>
      <w:r w:rsidR="00805243">
        <w:rPr>
          <w:sz w:val="24"/>
          <w:szCs w:val="24"/>
        </w:rPr>
        <w:t xml:space="preserve">sex/gender, </w:t>
      </w:r>
      <w:r w:rsidR="00866012">
        <w:rPr>
          <w:sz w:val="24"/>
          <w:szCs w:val="24"/>
        </w:rPr>
        <w:t xml:space="preserve">mental health issues, </w:t>
      </w:r>
      <w:r w:rsidR="00805243">
        <w:rPr>
          <w:sz w:val="24"/>
          <w:szCs w:val="24"/>
        </w:rPr>
        <w:t>substance misuse issues,</w:t>
      </w:r>
      <w:r w:rsidR="007C6954">
        <w:rPr>
          <w:sz w:val="24"/>
          <w:szCs w:val="24"/>
        </w:rPr>
        <w:t xml:space="preserve"> and</w:t>
      </w:r>
      <w:r w:rsidR="00805243">
        <w:rPr>
          <w:sz w:val="24"/>
          <w:szCs w:val="24"/>
        </w:rPr>
        <w:t xml:space="preserve"> </w:t>
      </w:r>
      <w:r w:rsidR="00866012">
        <w:rPr>
          <w:sz w:val="24"/>
          <w:szCs w:val="24"/>
        </w:rPr>
        <w:t>physical and learning disabilities</w:t>
      </w:r>
      <w:r w:rsidR="00805243">
        <w:rPr>
          <w:sz w:val="24"/>
          <w:szCs w:val="24"/>
        </w:rPr>
        <w:t xml:space="preserve">. Factors that also increase the risk of </w:t>
      </w:r>
      <w:r w:rsidR="00461CA3">
        <w:rPr>
          <w:sz w:val="24"/>
          <w:szCs w:val="24"/>
        </w:rPr>
        <w:t>exploitation</w:t>
      </w:r>
      <w:r w:rsidR="00805243">
        <w:rPr>
          <w:sz w:val="24"/>
          <w:szCs w:val="24"/>
        </w:rPr>
        <w:t xml:space="preserve"> are being homeless, previously experiencing neglect, economic </w:t>
      </w:r>
      <w:r w:rsidR="00461CA3">
        <w:rPr>
          <w:sz w:val="24"/>
          <w:szCs w:val="24"/>
        </w:rPr>
        <w:t>vulnerability</w:t>
      </w:r>
      <w:r w:rsidR="00805243">
        <w:rPr>
          <w:sz w:val="24"/>
          <w:szCs w:val="24"/>
        </w:rPr>
        <w:t>,</w:t>
      </w:r>
      <w:r w:rsidR="00461CA3">
        <w:rPr>
          <w:sz w:val="24"/>
          <w:szCs w:val="24"/>
        </w:rPr>
        <w:t xml:space="preserve"> and being in care (GOV.UK, 2023).</w:t>
      </w:r>
      <w:r w:rsidR="00805243">
        <w:rPr>
          <w:sz w:val="24"/>
          <w:szCs w:val="24"/>
        </w:rPr>
        <w:t xml:space="preserve"> </w:t>
      </w:r>
    </w:p>
    <w:p w14:paraId="1FE1F3F7" w14:textId="77777777" w:rsidR="00B239D8" w:rsidRDefault="00B239D8" w:rsidP="00C50EE7">
      <w:pPr>
        <w:spacing w:line="360" w:lineRule="auto"/>
        <w:rPr>
          <w:sz w:val="24"/>
          <w:szCs w:val="24"/>
        </w:rPr>
      </w:pPr>
    </w:p>
    <w:p w14:paraId="034B06DC" w14:textId="523257A5" w:rsidR="00B239D8" w:rsidRDefault="00B239D8" w:rsidP="00C50EE7">
      <w:pPr>
        <w:spacing w:line="360" w:lineRule="auto"/>
        <w:rPr>
          <w:sz w:val="24"/>
          <w:szCs w:val="24"/>
        </w:rPr>
      </w:pPr>
      <w:r w:rsidRPr="009D6D20">
        <w:rPr>
          <w:sz w:val="24"/>
          <w:szCs w:val="24"/>
        </w:rPr>
        <w:t>In</w:t>
      </w:r>
      <w:r>
        <w:rPr>
          <w:sz w:val="24"/>
          <w:szCs w:val="24"/>
        </w:rPr>
        <w:t xml:space="preserve"> 2020 </w:t>
      </w:r>
      <w:r w:rsidR="00A02FD0">
        <w:rPr>
          <w:sz w:val="24"/>
          <w:szCs w:val="24"/>
        </w:rPr>
        <w:t>there w</w:t>
      </w:r>
      <w:r w:rsidR="007C6954">
        <w:rPr>
          <w:sz w:val="24"/>
          <w:szCs w:val="24"/>
        </w:rPr>
        <w:t>ere</w:t>
      </w:r>
      <w:r w:rsidR="00A02FD0">
        <w:rPr>
          <w:sz w:val="24"/>
          <w:szCs w:val="24"/>
        </w:rPr>
        <w:t xml:space="preserve"> 3,010 children involved in trafficking, 29,170 </w:t>
      </w:r>
      <w:r w:rsidR="00CF4933">
        <w:rPr>
          <w:sz w:val="24"/>
          <w:szCs w:val="24"/>
        </w:rPr>
        <w:t xml:space="preserve">involved in drug misuse, </w:t>
      </w:r>
      <w:r w:rsidR="007C6954">
        <w:rPr>
          <w:sz w:val="24"/>
          <w:szCs w:val="24"/>
        </w:rPr>
        <w:t xml:space="preserve">and </w:t>
      </w:r>
      <w:r w:rsidR="00CF4933">
        <w:rPr>
          <w:sz w:val="24"/>
          <w:szCs w:val="24"/>
        </w:rPr>
        <w:t>2,063 charged with weapon offences</w:t>
      </w:r>
      <w:r w:rsidR="007C6954">
        <w:rPr>
          <w:sz w:val="24"/>
          <w:szCs w:val="24"/>
        </w:rPr>
        <w:t>,</w:t>
      </w:r>
      <w:r w:rsidR="00CF4933">
        <w:rPr>
          <w:sz w:val="24"/>
          <w:szCs w:val="24"/>
        </w:rPr>
        <w:t xml:space="preserve"> and in 2019/20 there were almost 7,000 children arrested for drug offences (</w:t>
      </w:r>
      <w:r w:rsidR="00DF4CD5">
        <w:rPr>
          <w:sz w:val="24"/>
          <w:szCs w:val="24"/>
        </w:rPr>
        <w:t>BARNARDOS, 2021).</w:t>
      </w:r>
      <w:r w:rsidR="00B567FA">
        <w:rPr>
          <w:sz w:val="24"/>
          <w:szCs w:val="24"/>
        </w:rPr>
        <w:t xml:space="preserve"> </w:t>
      </w:r>
      <w:r w:rsidR="009D6D20">
        <w:rPr>
          <w:sz w:val="24"/>
          <w:szCs w:val="24"/>
        </w:rPr>
        <w:t>A large majority of the children involved in these crimes are being groomed and exploited by SOC gangs who target them. There is a lack of consistency and understanding around how children and young people are being exploited by SOC gangs</w:t>
      </w:r>
      <w:r w:rsidR="007C6954">
        <w:rPr>
          <w:sz w:val="24"/>
          <w:szCs w:val="24"/>
        </w:rPr>
        <w:t>;</w:t>
      </w:r>
      <w:r w:rsidR="009D6D20">
        <w:rPr>
          <w:sz w:val="24"/>
          <w:szCs w:val="24"/>
        </w:rPr>
        <w:t xml:space="preserve"> services such as police, social care and health need more training and resources to better understand and support children and young people instead of criminalising them and leaving them exposed to </w:t>
      </w:r>
      <w:r w:rsidR="009D6D20" w:rsidRPr="007E0DA0">
        <w:rPr>
          <w:sz w:val="24"/>
          <w:szCs w:val="24"/>
        </w:rPr>
        <w:t>further exploitation</w:t>
      </w:r>
      <w:r w:rsidR="007E0DA0" w:rsidRPr="007E0DA0">
        <w:rPr>
          <w:sz w:val="24"/>
          <w:szCs w:val="24"/>
        </w:rPr>
        <w:t xml:space="preserve"> (BARNARDOS, 2021).</w:t>
      </w:r>
      <w:r w:rsidR="007E0DA0">
        <w:rPr>
          <w:sz w:val="24"/>
          <w:szCs w:val="24"/>
        </w:rPr>
        <w:t xml:space="preserve"> The children’s charity Barnardo’s </w:t>
      </w:r>
      <w:r w:rsidR="007E0DA0" w:rsidRPr="007E0DA0">
        <w:rPr>
          <w:sz w:val="24"/>
          <w:szCs w:val="24"/>
        </w:rPr>
        <w:t xml:space="preserve">made a Freedom of Information Act request </w:t>
      </w:r>
      <w:r w:rsidR="007E0DA0">
        <w:rPr>
          <w:sz w:val="24"/>
          <w:szCs w:val="24"/>
        </w:rPr>
        <w:t xml:space="preserve">to 47 police services regarding </w:t>
      </w:r>
      <w:r w:rsidR="007E0DA0" w:rsidRPr="007E0DA0">
        <w:rPr>
          <w:sz w:val="24"/>
          <w:szCs w:val="24"/>
        </w:rPr>
        <w:t xml:space="preserve">the number of </w:t>
      </w:r>
      <w:r w:rsidR="007E0DA0">
        <w:rPr>
          <w:sz w:val="24"/>
          <w:szCs w:val="24"/>
        </w:rPr>
        <w:t>child criminal exploitation (</w:t>
      </w:r>
      <w:r w:rsidR="007E0DA0" w:rsidRPr="007E0DA0">
        <w:rPr>
          <w:sz w:val="24"/>
          <w:szCs w:val="24"/>
        </w:rPr>
        <w:t>CCE</w:t>
      </w:r>
      <w:r w:rsidR="007E0DA0">
        <w:rPr>
          <w:sz w:val="24"/>
          <w:szCs w:val="24"/>
        </w:rPr>
        <w:t>)</w:t>
      </w:r>
      <w:r w:rsidR="007E0DA0" w:rsidRPr="007E0DA0">
        <w:rPr>
          <w:sz w:val="24"/>
          <w:szCs w:val="24"/>
        </w:rPr>
        <w:t xml:space="preserve"> victims in their areas.</w:t>
      </w:r>
      <w:r w:rsidR="007E0DA0">
        <w:rPr>
          <w:sz w:val="24"/>
          <w:szCs w:val="24"/>
        </w:rPr>
        <w:t xml:space="preserve"> 30 out of the 47 responded to the request</w:t>
      </w:r>
      <w:r w:rsidR="007C6954">
        <w:rPr>
          <w:sz w:val="24"/>
          <w:szCs w:val="24"/>
        </w:rPr>
        <w:t xml:space="preserve">; </w:t>
      </w:r>
      <w:r w:rsidR="007E0DA0">
        <w:rPr>
          <w:sz w:val="24"/>
          <w:szCs w:val="24"/>
        </w:rPr>
        <w:t>however</w:t>
      </w:r>
      <w:r w:rsidR="007C6954">
        <w:rPr>
          <w:sz w:val="24"/>
          <w:szCs w:val="24"/>
        </w:rPr>
        <w:t>,</w:t>
      </w:r>
      <w:r w:rsidR="007E0DA0">
        <w:rPr>
          <w:sz w:val="24"/>
          <w:szCs w:val="24"/>
        </w:rPr>
        <w:t xml:space="preserve"> there was only one police service that was able to provide significant data on the exploitation of children in that area</w:t>
      </w:r>
      <w:r w:rsidR="00E27177">
        <w:rPr>
          <w:sz w:val="24"/>
          <w:szCs w:val="24"/>
        </w:rPr>
        <w:t xml:space="preserve"> (BARNARDOS, 2023). </w:t>
      </w:r>
      <w:r w:rsidR="004F286E">
        <w:rPr>
          <w:sz w:val="24"/>
          <w:szCs w:val="24"/>
        </w:rPr>
        <w:t>By the above figures it is evident that there are many children that are involved with criminality</w:t>
      </w:r>
      <w:r w:rsidR="007C6954">
        <w:rPr>
          <w:sz w:val="24"/>
          <w:szCs w:val="24"/>
        </w:rPr>
        <w:t xml:space="preserve">; </w:t>
      </w:r>
      <w:r w:rsidR="004F286E">
        <w:rPr>
          <w:sz w:val="24"/>
          <w:szCs w:val="24"/>
        </w:rPr>
        <w:t>however</w:t>
      </w:r>
      <w:r w:rsidR="007C6954">
        <w:rPr>
          <w:sz w:val="24"/>
          <w:szCs w:val="24"/>
        </w:rPr>
        <w:t>,</w:t>
      </w:r>
      <w:r w:rsidR="004F286E">
        <w:rPr>
          <w:sz w:val="24"/>
          <w:szCs w:val="24"/>
        </w:rPr>
        <w:t xml:space="preserve"> police have very </w:t>
      </w:r>
      <w:r w:rsidR="00497F66">
        <w:rPr>
          <w:sz w:val="24"/>
          <w:szCs w:val="24"/>
        </w:rPr>
        <w:t>few</w:t>
      </w:r>
      <w:r w:rsidR="004F286E">
        <w:rPr>
          <w:sz w:val="24"/>
          <w:szCs w:val="24"/>
        </w:rPr>
        <w:t xml:space="preserve"> CCE victims</w:t>
      </w:r>
      <w:r w:rsidR="00497F66">
        <w:rPr>
          <w:sz w:val="24"/>
          <w:szCs w:val="24"/>
        </w:rPr>
        <w:t>.</w:t>
      </w:r>
      <w:r w:rsidR="004F286E">
        <w:rPr>
          <w:sz w:val="24"/>
          <w:szCs w:val="24"/>
        </w:rPr>
        <w:t xml:space="preserve"> </w:t>
      </w:r>
      <w:r w:rsidR="00497F66">
        <w:rPr>
          <w:sz w:val="24"/>
          <w:szCs w:val="24"/>
        </w:rPr>
        <w:t>T</w:t>
      </w:r>
      <w:r w:rsidR="004F286E">
        <w:rPr>
          <w:sz w:val="24"/>
          <w:szCs w:val="24"/>
        </w:rPr>
        <w:t xml:space="preserve">his shows a clear failure and issue with the management and safeguarding of children that are being criminally exploited. SOC gangs are aware of the cracks in the system and are using this to take advantage of the vulnerable. </w:t>
      </w:r>
    </w:p>
    <w:p w14:paraId="14BCF384" w14:textId="6104188E" w:rsidR="00C50EE7" w:rsidRDefault="00C50EE7" w:rsidP="00C50EE7">
      <w:pPr>
        <w:spacing w:line="360" w:lineRule="auto"/>
        <w:rPr>
          <w:sz w:val="24"/>
          <w:szCs w:val="24"/>
        </w:rPr>
      </w:pPr>
    </w:p>
    <w:p w14:paraId="01F5C9D0" w14:textId="60D5D770" w:rsidR="000804C0" w:rsidRDefault="000804C0" w:rsidP="000804C0">
      <w:pPr>
        <w:spacing w:line="360" w:lineRule="auto"/>
        <w:rPr>
          <w:sz w:val="24"/>
          <w:szCs w:val="24"/>
        </w:rPr>
      </w:pPr>
      <w:r>
        <w:rPr>
          <w:sz w:val="24"/>
          <w:szCs w:val="24"/>
        </w:rPr>
        <w:t>Public protection covers a vast number of services such as housing, children’s services, adult social services, health, youth offending, prison service, probation and police.</w:t>
      </w:r>
      <w:r w:rsidR="008F0E4B">
        <w:rPr>
          <w:sz w:val="24"/>
          <w:szCs w:val="24"/>
        </w:rPr>
        <w:t xml:space="preserve"> </w:t>
      </w:r>
      <w:r w:rsidR="007C6954">
        <w:rPr>
          <w:sz w:val="24"/>
          <w:szCs w:val="24"/>
        </w:rPr>
        <w:t xml:space="preserve">The issues that public protection face need to </w:t>
      </w:r>
      <w:r w:rsidR="00497F66">
        <w:rPr>
          <w:sz w:val="24"/>
          <w:szCs w:val="24"/>
        </w:rPr>
        <w:t>understand</w:t>
      </w:r>
      <w:r w:rsidR="007C6954">
        <w:rPr>
          <w:sz w:val="24"/>
          <w:szCs w:val="24"/>
        </w:rPr>
        <w:t xml:space="preserve"> and addressed to ensure the safety of vulnerable children and adults and reduce the likelihood of them being criminally exploited. </w:t>
      </w:r>
      <w:r w:rsidR="008501F7">
        <w:rPr>
          <w:sz w:val="24"/>
          <w:szCs w:val="24"/>
        </w:rPr>
        <w:t>F</w:t>
      </w:r>
      <w:r>
        <w:rPr>
          <w:sz w:val="24"/>
          <w:szCs w:val="24"/>
        </w:rPr>
        <w:t>ailing to properly assess and manage risk, lack of resources, lack of communication and collaboration between services, and lack of funding</w:t>
      </w:r>
      <w:r w:rsidR="008501F7">
        <w:rPr>
          <w:sz w:val="24"/>
          <w:szCs w:val="24"/>
        </w:rPr>
        <w:t xml:space="preserve"> are the main reasons </w:t>
      </w:r>
      <w:r>
        <w:rPr>
          <w:sz w:val="24"/>
          <w:szCs w:val="24"/>
        </w:rPr>
        <w:t>vulnerable children and adults are left for criminals to use and exploit (College of Policing, 2020).</w:t>
      </w:r>
    </w:p>
    <w:p w14:paraId="70DD434F" w14:textId="77777777" w:rsidR="000804C0" w:rsidRDefault="000804C0" w:rsidP="00C50EE7">
      <w:pPr>
        <w:spacing w:line="360" w:lineRule="auto"/>
        <w:rPr>
          <w:sz w:val="24"/>
          <w:szCs w:val="24"/>
        </w:rPr>
      </w:pPr>
    </w:p>
    <w:p w14:paraId="792B83EE" w14:textId="03FA0638" w:rsidR="00063C08" w:rsidRDefault="00000054" w:rsidP="00C50EE7">
      <w:pPr>
        <w:spacing w:line="360" w:lineRule="auto"/>
        <w:rPr>
          <w:sz w:val="24"/>
          <w:szCs w:val="24"/>
        </w:rPr>
      </w:pPr>
      <w:r>
        <w:rPr>
          <w:sz w:val="24"/>
          <w:szCs w:val="24"/>
        </w:rPr>
        <w:t xml:space="preserve">SOC and public protection go hand in hand, this brings complex challenges for services safeguarding individuals and communities. </w:t>
      </w:r>
      <w:r w:rsidR="000804C0">
        <w:rPr>
          <w:sz w:val="24"/>
          <w:szCs w:val="24"/>
        </w:rPr>
        <w:t xml:space="preserve">SOC groups are aware of the issues surrounding public protection and they will exploit this and target the vulnerable. </w:t>
      </w:r>
      <w:r w:rsidR="00063C08">
        <w:rPr>
          <w:sz w:val="24"/>
          <w:szCs w:val="24"/>
        </w:rPr>
        <w:t xml:space="preserve">It is evident that a lack of education and awareness around CCE has had an impact on vulnerable children, they are being treated as criminals by police </w:t>
      </w:r>
      <w:r w:rsidR="00063C08">
        <w:rPr>
          <w:sz w:val="24"/>
          <w:szCs w:val="24"/>
        </w:rPr>
        <w:lastRenderedPageBreak/>
        <w:t xml:space="preserve">and not seen as the victims they are. This then </w:t>
      </w:r>
      <w:r w:rsidR="004E6E89">
        <w:rPr>
          <w:sz w:val="24"/>
          <w:szCs w:val="24"/>
        </w:rPr>
        <w:t xml:space="preserve">has a knock-on effect whereby children are potentially put through the criminal justice system and go under child protective services, for a child this creates a lot of stress and confusion, making them further vulnerable and susceptible to coercion by SOC gangs. As stated previously SOC and public protection will always be linked as SOC gangs will need people to help facilitate their crimes, and vulnerable individuals are looked at as an easier option to manipulate and coerce. This is why issues need to be address, there needs to be more training provided to all persons in public protection services, more funding, better communication between services and more collaboration will ensure the vulnerable individuals in our society are safeguarded appropriately as they should be. </w:t>
      </w:r>
    </w:p>
    <w:p w14:paraId="18B3645D" w14:textId="0689C1DD" w:rsidR="00000054" w:rsidRDefault="008F0E4B" w:rsidP="00C50EE7">
      <w:pPr>
        <w:spacing w:line="360" w:lineRule="auto"/>
        <w:rPr>
          <w:sz w:val="24"/>
          <w:szCs w:val="24"/>
        </w:rPr>
      </w:pPr>
      <w:r w:rsidRPr="008F0E4B">
        <w:rPr>
          <w:sz w:val="24"/>
          <w:szCs w:val="24"/>
        </w:rPr>
        <w:t xml:space="preserve">Word limit: </w:t>
      </w:r>
      <w:r w:rsidR="00BB2351">
        <w:rPr>
          <w:sz w:val="24"/>
          <w:szCs w:val="24"/>
        </w:rPr>
        <w:t>912</w:t>
      </w:r>
      <w:r w:rsidRPr="008F0E4B">
        <w:rPr>
          <w:sz w:val="24"/>
          <w:szCs w:val="24"/>
        </w:rPr>
        <w:t xml:space="preserve"> words +/- 10% per essay</w:t>
      </w:r>
    </w:p>
    <w:p w14:paraId="1BDA59D1" w14:textId="77777777" w:rsidR="00147AB5" w:rsidRDefault="00147AB5" w:rsidP="00C50EE7">
      <w:pPr>
        <w:spacing w:line="360" w:lineRule="auto"/>
        <w:rPr>
          <w:sz w:val="24"/>
          <w:szCs w:val="24"/>
        </w:rPr>
      </w:pPr>
    </w:p>
    <w:p w14:paraId="7603B3EA" w14:textId="77777777" w:rsidR="00561F10" w:rsidRDefault="00561F10" w:rsidP="00C50EE7">
      <w:pPr>
        <w:spacing w:line="360" w:lineRule="auto"/>
        <w:rPr>
          <w:sz w:val="24"/>
          <w:szCs w:val="24"/>
        </w:rPr>
      </w:pPr>
    </w:p>
    <w:p w14:paraId="0BE6A669" w14:textId="77777777" w:rsidR="00561F10" w:rsidRPr="00C50EE7" w:rsidRDefault="00561F10" w:rsidP="00C50EE7">
      <w:pPr>
        <w:spacing w:line="360" w:lineRule="auto"/>
        <w:rPr>
          <w:sz w:val="24"/>
          <w:szCs w:val="24"/>
        </w:rPr>
      </w:pPr>
    </w:p>
    <w:p w14:paraId="43C2D9F5" w14:textId="64CA99B7" w:rsidR="00EA160C" w:rsidRPr="00D82DCC" w:rsidRDefault="00EA160C" w:rsidP="00EA160C">
      <w:pPr>
        <w:rPr>
          <w:rFonts w:asciiTheme="majorHAnsi" w:hAnsiTheme="majorHAnsi" w:cstheme="majorHAnsi"/>
          <w:u w:val="single"/>
        </w:rPr>
      </w:pPr>
      <w:r w:rsidRPr="00D82DCC">
        <w:rPr>
          <w:rFonts w:asciiTheme="majorHAnsi" w:hAnsiTheme="majorHAnsi" w:cstheme="majorHAnsi"/>
          <w:b/>
          <w:bCs/>
          <w:u w:val="single"/>
        </w:rPr>
        <w:t>Essay f</w:t>
      </w:r>
      <w:r w:rsidR="00D766A5" w:rsidRPr="00D82DCC">
        <w:rPr>
          <w:rFonts w:asciiTheme="majorHAnsi" w:hAnsiTheme="majorHAnsi" w:cstheme="majorHAnsi"/>
          <w:b/>
          <w:bCs/>
          <w:u w:val="single"/>
        </w:rPr>
        <w:t>our</w:t>
      </w:r>
      <w:r w:rsidRPr="00D82DCC">
        <w:rPr>
          <w:rFonts w:asciiTheme="majorHAnsi" w:hAnsiTheme="majorHAnsi" w:cstheme="majorHAnsi"/>
          <w:b/>
          <w:bCs/>
          <w:u w:val="single"/>
        </w:rPr>
        <w:t>:</w:t>
      </w:r>
      <w:r w:rsidRPr="00D82DCC">
        <w:rPr>
          <w:rFonts w:asciiTheme="majorHAnsi" w:hAnsiTheme="majorHAnsi" w:cstheme="majorHAnsi"/>
          <w:u w:val="single"/>
        </w:rPr>
        <w:t xml:space="preserve"> How effective is early intervention an effective means of preventing young people from offending or re-offending?</w:t>
      </w:r>
    </w:p>
    <w:p w14:paraId="41366D1D" w14:textId="77777777" w:rsidR="005A30D5" w:rsidRPr="005A30D5" w:rsidRDefault="005A30D5" w:rsidP="005A30D5">
      <w:pPr>
        <w:spacing w:line="360" w:lineRule="auto"/>
        <w:rPr>
          <w:rFonts w:cstheme="minorHAnsi"/>
          <w:sz w:val="24"/>
          <w:szCs w:val="24"/>
        </w:rPr>
      </w:pPr>
      <w:r w:rsidRPr="005A30D5">
        <w:rPr>
          <w:rFonts w:cstheme="minorHAnsi"/>
          <w:sz w:val="24"/>
          <w:szCs w:val="24"/>
        </w:rPr>
        <w:t>Early intervention has been introduced in the Criminal Justice System to reduce the rate of re-offending amongst juveniles in the communities. Research indicates that since the introduction of Early intervention programmes, there is an evident drop in crime. College of Policing publishes results, suggesting that “crime fell by 53% six months after intervention (compared to 12 months before)” (College of Policing, 2021).</w:t>
      </w:r>
    </w:p>
    <w:p w14:paraId="5FAC70FD" w14:textId="77777777" w:rsidR="00692FEE" w:rsidRDefault="00692FEE" w:rsidP="005A30D5">
      <w:pPr>
        <w:spacing w:line="360" w:lineRule="auto"/>
        <w:rPr>
          <w:rFonts w:cstheme="minorHAnsi"/>
          <w:sz w:val="24"/>
          <w:szCs w:val="24"/>
        </w:rPr>
      </w:pPr>
    </w:p>
    <w:p w14:paraId="3577E5EF" w14:textId="32BA78E0" w:rsidR="005A30D5" w:rsidRPr="005A30D5" w:rsidRDefault="00692FEE" w:rsidP="005A30D5">
      <w:pPr>
        <w:spacing w:line="360" w:lineRule="auto"/>
        <w:rPr>
          <w:rFonts w:cstheme="minorHAnsi"/>
          <w:sz w:val="24"/>
          <w:szCs w:val="24"/>
        </w:rPr>
      </w:pPr>
      <w:r>
        <w:rPr>
          <w:rFonts w:cstheme="minorHAnsi"/>
          <w:sz w:val="24"/>
          <w:szCs w:val="24"/>
        </w:rPr>
        <w:t>E</w:t>
      </w:r>
      <w:r w:rsidRPr="00365849">
        <w:rPr>
          <w:rFonts w:cstheme="minorHAnsi"/>
          <w:sz w:val="24"/>
          <w:szCs w:val="24"/>
        </w:rPr>
        <w:t xml:space="preserve">arly intervention </w:t>
      </w:r>
      <w:r>
        <w:rPr>
          <w:rFonts w:cstheme="minorHAnsi"/>
          <w:sz w:val="24"/>
          <w:szCs w:val="24"/>
        </w:rPr>
        <w:t xml:space="preserve">can be </w:t>
      </w:r>
      <w:r w:rsidRPr="00365849">
        <w:rPr>
          <w:rFonts w:cstheme="minorHAnsi"/>
          <w:sz w:val="24"/>
          <w:szCs w:val="24"/>
        </w:rPr>
        <w:t>broken down into two categories, Prevention and Diversion. Prevention is the first step, identification of risk factors/signs before offending to ensure that young people needs and vulnerabilities are addressed to prevent criminality. Diversion is where services will identify that a child may have been involved or linked to a crime and look to address the root cause for this</w:t>
      </w:r>
      <w:r>
        <w:rPr>
          <w:rFonts w:cstheme="minorHAnsi"/>
          <w:sz w:val="24"/>
          <w:szCs w:val="24"/>
        </w:rPr>
        <w:t xml:space="preserve"> (</w:t>
      </w:r>
      <w:r w:rsidRPr="00365849">
        <w:rPr>
          <w:rFonts w:cstheme="minorHAnsi"/>
          <w:sz w:val="24"/>
          <w:szCs w:val="24"/>
        </w:rPr>
        <w:t>Hancock</w:t>
      </w:r>
      <w:r>
        <w:rPr>
          <w:rFonts w:cstheme="minorHAnsi"/>
          <w:sz w:val="24"/>
          <w:szCs w:val="24"/>
        </w:rPr>
        <w:t xml:space="preserve">, </w:t>
      </w:r>
      <w:r w:rsidRPr="00365849">
        <w:rPr>
          <w:rFonts w:cstheme="minorHAnsi"/>
          <w:sz w:val="24"/>
          <w:szCs w:val="24"/>
        </w:rPr>
        <w:t>2023)</w:t>
      </w:r>
      <w:r>
        <w:rPr>
          <w:rFonts w:cstheme="minorHAnsi"/>
          <w:sz w:val="24"/>
          <w:szCs w:val="24"/>
        </w:rPr>
        <w:t>.</w:t>
      </w:r>
    </w:p>
    <w:p w14:paraId="600641E1" w14:textId="77777777" w:rsidR="00692FEE" w:rsidRDefault="005A30D5" w:rsidP="005D7744">
      <w:pPr>
        <w:spacing w:line="360" w:lineRule="auto"/>
        <w:rPr>
          <w:rFonts w:cstheme="minorHAnsi"/>
          <w:sz w:val="24"/>
          <w:szCs w:val="24"/>
        </w:rPr>
      </w:pPr>
      <w:r w:rsidRPr="005A30D5">
        <w:rPr>
          <w:rFonts w:cstheme="minorHAnsi"/>
          <w:sz w:val="24"/>
          <w:szCs w:val="24"/>
        </w:rPr>
        <w:t xml:space="preserve"> </w:t>
      </w:r>
    </w:p>
    <w:p w14:paraId="12D1B23A" w14:textId="171E4179" w:rsidR="005A30D5" w:rsidRDefault="005A30D5" w:rsidP="005D7744">
      <w:pPr>
        <w:spacing w:line="360" w:lineRule="auto"/>
        <w:rPr>
          <w:rFonts w:cstheme="minorHAnsi"/>
          <w:sz w:val="24"/>
          <w:szCs w:val="24"/>
        </w:rPr>
      </w:pPr>
      <w:r>
        <w:rPr>
          <w:rFonts w:cstheme="minorHAnsi"/>
          <w:sz w:val="24"/>
          <w:szCs w:val="24"/>
        </w:rPr>
        <w:lastRenderedPageBreak/>
        <w:t xml:space="preserve">The Think Family Early Intervention (TFEI) programme is a policing initiative to support families </w:t>
      </w:r>
      <w:r w:rsidR="00277BDE">
        <w:rPr>
          <w:rFonts w:cstheme="minorHAnsi"/>
          <w:sz w:val="24"/>
          <w:szCs w:val="24"/>
        </w:rPr>
        <w:t xml:space="preserve">with multiple and complex problems. This is a multi-agency approach which aims to use the resources of public services to help families. </w:t>
      </w:r>
      <w:r w:rsidR="00C15B7C">
        <w:rPr>
          <w:rFonts w:cstheme="minorHAnsi"/>
          <w:sz w:val="24"/>
          <w:szCs w:val="24"/>
        </w:rPr>
        <w:t xml:space="preserve">The programme incorporates officers and PCSOs working with families to understand their issues and identify the support that they need. For families to be eligible for this programme they need to meet a criteria, one being police related which are crime and anti-social behaviour, domestic abuse, and children that need help, and one being non-police related which are poor school attendance, problems with health and unemployment </w:t>
      </w:r>
      <w:r w:rsidR="00C15B7C" w:rsidRPr="005A30D5">
        <w:rPr>
          <w:rFonts w:cstheme="minorHAnsi"/>
          <w:sz w:val="24"/>
          <w:szCs w:val="24"/>
        </w:rPr>
        <w:t>(College of Policing, 2021).</w:t>
      </w:r>
    </w:p>
    <w:p w14:paraId="6D5085FF" w14:textId="77777777" w:rsidR="00C15B7C" w:rsidRDefault="00C15B7C" w:rsidP="005D7744">
      <w:pPr>
        <w:spacing w:line="360" w:lineRule="auto"/>
        <w:rPr>
          <w:rFonts w:cstheme="minorHAnsi"/>
          <w:sz w:val="24"/>
          <w:szCs w:val="24"/>
        </w:rPr>
      </w:pPr>
    </w:p>
    <w:p w14:paraId="733D1931" w14:textId="1B278176" w:rsidR="00D82DCC" w:rsidRPr="00365849" w:rsidRDefault="009F6EF0" w:rsidP="005D7744">
      <w:pPr>
        <w:spacing w:line="360" w:lineRule="auto"/>
        <w:rPr>
          <w:rFonts w:cstheme="minorHAnsi"/>
          <w:sz w:val="24"/>
          <w:szCs w:val="24"/>
        </w:rPr>
      </w:pPr>
      <w:r>
        <w:rPr>
          <w:rFonts w:cstheme="minorHAnsi"/>
          <w:sz w:val="24"/>
          <w:szCs w:val="24"/>
        </w:rPr>
        <w:t xml:space="preserve">For all families that met more of the criteria, their average crime was higher, however even in these circumstances </w:t>
      </w:r>
      <w:r w:rsidR="00D82DCC">
        <w:rPr>
          <w:rFonts w:cstheme="minorHAnsi"/>
          <w:sz w:val="24"/>
          <w:szCs w:val="24"/>
        </w:rPr>
        <w:t>TFEI has had a positive outcome on preventing offending and re-offending</w:t>
      </w:r>
      <w:r>
        <w:rPr>
          <w:rFonts w:cstheme="minorHAnsi"/>
          <w:sz w:val="24"/>
          <w:szCs w:val="24"/>
        </w:rPr>
        <w:t>. T</w:t>
      </w:r>
      <w:r w:rsidR="00D82DCC">
        <w:rPr>
          <w:rFonts w:cstheme="minorHAnsi"/>
          <w:sz w:val="24"/>
          <w:szCs w:val="24"/>
        </w:rPr>
        <w:t>he data showed an overall reduction in domestic violence and crime and youth crime, however there was no reduction in anti-social behaviour or missing persons</w:t>
      </w:r>
      <w:r>
        <w:rPr>
          <w:rFonts w:cstheme="minorHAnsi"/>
          <w:sz w:val="24"/>
          <w:szCs w:val="24"/>
        </w:rPr>
        <w:t xml:space="preserve">. The data also showed that crime fell significantly more after families were with the programme for 12 months compared with 6 months </w:t>
      </w:r>
      <w:r w:rsidRPr="005A30D5">
        <w:rPr>
          <w:rFonts w:cstheme="minorHAnsi"/>
          <w:sz w:val="24"/>
          <w:szCs w:val="24"/>
        </w:rPr>
        <w:t>(College of Policing, 2021).</w:t>
      </w:r>
    </w:p>
    <w:p w14:paraId="4644E483" w14:textId="27D9DC42" w:rsidR="00365849" w:rsidRDefault="00365849" w:rsidP="009F6EF0">
      <w:pPr>
        <w:spacing w:line="360" w:lineRule="auto"/>
        <w:rPr>
          <w:rFonts w:cstheme="minorHAnsi"/>
          <w:sz w:val="24"/>
          <w:szCs w:val="24"/>
        </w:rPr>
      </w:pPr>
    </w:p>
    <w:p w14:paraId="5E9F5E13" w14:textId="678FD873" w:rsidR="009F6EF0" w:rsidRPr="00365849" w:rsidRDefault="009F6EF0" w:rsidP="009F6EF0">
      <w:pPr>
        <w:spacing w:line="360" w:lineRule="auto"/>
        <w:rPr>
          <w:rFonts w:cstheme="minorHAnsi"/>
          <w:sz w:val="24"/>
          <w:szCs w:val="24"/>
        </w:rPr>
      </w:pPr>
      <w:r w:rsidRPr="009F6EF0">
        <w:rPr>
          <w:rFonts w:cstheme="minorHAnsi"/>
          <w:sz w:val="24"/>
          <w:szCs w:val="24"/>
        </w:rPr>
        <w:t>Restorative Justice is an effective diversion utilised in a way that focuses on preventing punishment solely on the offender and working to restore the harm caused by the committing of a crime. Restorative Justice Council (2016) studies have shown that Restorative Justice had led to a substantial decrease in reoffending, showing deceases as big as 14% in reconviction. Restorative Justice overall is utilised to divert the offenders away from crime by using their own actions and effects on victims lives to educate them away from crime. It is explained that the Youth Restorative Justice Programme works” (Study Smarter, n.d.).</w:t>
      </w:r>
    </w:p>
    <w:p w14:paraId="22117D78" w14:textId="77777777" w:rsidR="00365849" w:rsidRDefault="00365849" w:rsidP="00EA160C">
      <w:pPr>
        <w:rPr>
          <w:rFonts w:asciiTheme="majorHAnsi" w:hAnsiTheme="majorHAnsi" w:cstheme="majorHAnsi"/>
          <w:u w:val="single"/>
        </w:rPr>
      </w:pPr>
    </w:p>
    <w:p w14:paraId="5A605076" w14:textId="4934FBC2" w:rsidR="00676BD0" w:rsidRPr="00676BD0" w:rsidRDefault="00676BD0" w:rsidP="00676BD0">
      <w:pPr>
        <w:spacing w:line="360" w:lineRule="auto"/>
        <w:rPr>
          <w:rFonts w:cstheme="minorHAnsi"/>
          <w:sz w:val="24"/>
          <w:szCs w:val="24"/>
        </w:rPr>
      </w:pPr>
      <w:r w:rsidRPr="00676BD0">
        <w:rPr>
          <w:rFonts w:cstheme="minorHAnsi"/>
          <w:sz w:val="24"/>
          <w:szCs w:val="24"/>
        </w:rPr>
        <w:t xml:space="preserve">Although there </w:t>
      </w:r>
      <w:r w:rsidR="00320490">
        <w:rPr>
          <w:rFonts w:cstheme="minorHAnsi"/>
          <w:sz w:val="24"/>
          <w:szCs w:val="24"/>
        </w:rPr>
        <w:t>is</w:t>
      </w:r>
      <w:r w:rsidRPr="00676BD0">
        <w:rPr>
          <w:rFonts w:cstheme="minorHAnsi"/>
          <w:sz w:val="24"/>
          <w:szCs w:val="24"/>
        </w:rPr>
        <w:t xml:space="preserve"> clearly improvement required, </w:t>
      </w:r>
      <w:r w:rsidR="00320490" w:rsidRPr="00676BD0">
        <w:rPr>
          <w:rFonts w:cstheme="minorHAnsi"/>
          <w:sz w:val="24"/>
          <w:szCs w:val="24"/>
        </w:rPr>
        <w:t>overall,</w:t>
      </w:r>
      <w:r w:rsidRPr="00676BD0">
        <w:rPr>
          <w:rFonts w:cstheme="minorHAnsi"/>
          <w:sz w:val="24"/>
          <w:szCs w:val="24"/>
        </w:rPr>
        <w:t xml:space="preserve"> there has been a positive effect since the early intervention programme has been introduced. Research has provided both pros and cons to the programmes used. Crime levels have reduced when it has been </w:t>
      </w:r>
      <w:r w:rsidR="00320490" w:rsidRPr="00676BD0">
        <w:rPr>
          <w:rFonts w:cstheme="minorHAnsi"/>
          <w:sz w:val="24"/>
          <w:szCs w:val="24"/>
        </w:rPr>
        <w:t>utilised,</w:t>
      </w:r>
      <w:r w:rsidRPr="00676BD0">
        <w:rPr>
          <w:rFonts w:cstheme="minorHAnsi"/>
          <w:sz w:val="24"/>
          <w:szCs w:val="24"/>
        </w:rPr>
        <w:t xml:space="preserve"> and this has made changes for many juveniles across the UK.</w:t>
      </w:r>
    </w:p>
    <w:p w14:paraId="0CA9EE4A" w14:textId="6A3ADD1E" w:rsidR="00EA160C" w:rsidRPr="00D82DCC" w:rsidRDefault="00EA160C" w:rsidP="00EA160C">
      <w:r w:rsidRPr="00D82DCC">
        <w:lastRenderedPageBreak/>
        <w:t>Word limit:</w:t>
      </w:r>
      <w:r w:rsidR="009F6EF0">
        <w:t xml:space="preserve"> 4</w:t>
      </w:r>
      <w:r w:rsidR="00320490">
        <w:t>6</w:t>
      </w:r>
      <w:r w:rsidR="00676BD0">
        <w:t>5</w:t>
      </w:r>
      <w:r w:rsidRPr="00D82DCC">
        <w:t xml:space="preserve"> words +/- 10% per essay</w:t>
      </w:r>
    </w:p>
    <w:p w14:paraId="776914D2" w14:textId="77777777" w:rsidR="0087171A" w:rsidRDefault="0087171A" w:rsidP="00EA160C">
      <w:pPr>
        <w:rPr>
          <w:color w:val="FF0000"/>
        </w:rPr>
      </w:pPr>
    </w:p>
    <w:p w14:paraId="593CAE73" w14:textId="5C5166E2" w:rsidR="000C41B0" w:rsidRDefault="000C41B0" w:rsidP="002B3B90"/>
    <w:p w14:paraId="008CD7FF" w14:textId="77777777" w:rsidR="00D82DCC" w:rsidRDefault="00D82DCC" w:rsidP="002B3B90"/>
    <w:p w14:paraId="5A6B9FEF" w14:textId="77777777" w:rsidR="00D82DCC" w:rsidRDefault="00D82DCC" w:rsidP="002B3B90"/>
    <w:p w14:paraId="4D84CFCB" w14:textId="77777777" w:rsidR="00D82DCC" w:rsidRDefault="00D82DCC" w:rsidP="002B3B90"/>
    <w:p w14:paraId="201E4C3D" w14:textId="0E955E48" w:rsidR="008D5D0E" w:rsidRPr="005B4F29" w:rsidRDefault="005901FD" w:rsidP="008D5D0E">
      <w:pPr>
        <w:rPr>
          <w:rFonts w:asciiTheme="majorHAnsi" w:hAnsiTheme="majorHAnsi" w:cstheme="majorHAnsi"/>
          <w:sz w:val="24"/>
          <w:szCs w:val="24"/>
          <w:u w:val="single"/>
        </w:rPr>
      </w:pPr>
      <w:r w:rsidRPr="005901FD">
        <w:rPr>
          <w:rFonts w:asciiTheme="majorHAnsi" w:hAnsiTheme="majorHAnsi" w:cstheme="majorHAnsi"/>
          <w:sz w:val="24"/>
          <w:szCs w:val="24"/>
          <w:u w:val="single"/>
        </w:rPr>
        <w:t xml:space="preserve">Bibliography </w:t>
      </w:r>
    </w:p>
    <w:p w14:paraId="1F886D71" w14:textId="77777777" w:rsidR="009F6EF0" w:rsidRDefault="009F6EF0" w:rsidP="008D5D0E">
      <w:bookmarkStart w:id="0" w:name="_Hlk202038128"/>
      <w:r>
        <w:t xml:space="preserve">Band of Blue (2021) </w:t>
      </w:r>
      <w:r w:rsidRPr="0011052B">
        <w:rPr>
          <w:i/>
          <w:iCs/>
        </w:rPr>
        <w:t>Safeguarding the Mental Health of Police Officers.</w:t>
      </w:r>
      <w:r>
        <w:t xml:space="preserve"> Available at: </w:t>
      </w:r>
      <w:bookmarkEnd w:id="0"/>
      <w:r>
        <w:fldChar w:fldCharType="begin"/>
      </w:r>
      <w:r>
        <w:instrText>HYPERLINK "https://bandofblue.org/police-mental-health/" \l ":~:text=Investing%20in%20the%20mental%20wellbeing%20of%20police%20officers,their%20duties%20effectively%20and%20build%20stronger%2C%20healthier%20communities."</w:instrText>
      </w:r>
      <w:r>
        <w:fldChar w:fldCharType="separate"/>
      </w:r>
      <w:r w:rsidRPr="0069016E">
        <w:rPr>
          <w:rStyle w:val="Hyperlink"/>
        </w:rPr>
        <w:t>Safeguarding the Mental Health of Police Officers - Band of Blue</w:t>
      </w:r>
      <w:r>
        <w:fldChar w:fldCharType="end"/>
      </w:r>
      <w:r>
        <w:t xml:space="preserve"> (Accessed on: 3</w:t>
      </w:r>
      <w:r w:rsidRPr="0011052B">
        <w:rPr>
          <w:vertAlign w:val="superscript"/>
        </w:rPr>
        <w:t>rd</w:t>
      </w:r>
      <w:r>
        <w:t xml:space="preserve"> May 2025)</w:t>
      </w:r>
    </w:p>
    <w:p w14:paraId="4FDB3EBF" w14:textId="77777777" w:rsidR="009F6EF0" w:rsidRDefault="009F6EF0" w:rsidP="00BA2EEC">
      <w:r>
        <w:rPr>
          <w:sz w:val="24"/>
          <w:szCs w:val="24"/>
        </w:rPr>
        <w:t xml:space="preserve">BARNARDOS (2021) </w:t>
      </w:r>
      <w:r w:rsidRPr="00E27177">
        <w:rPr>
          <w:i/>
          <w:iCs/>
          <w:sz w:val="24"/>
          <w:szCs w:val="24"/>
        </w:rPr>
        <w:t>Urgent action needed as organised crime gangs take advantage of pandemic to target vulnerable children.</w:t>
      </w:r>
      <w:r>
        <w:rPr>
          <w:sz w:val="24"/>
          <w:szCs w:val="24"/>
        </w:rPr>
        <w:t xml:space="preserve"> Available at: </w:t>
      </w:r>
      <w:hyperlink r:id="rId8" w:history="1">
        <w:r w:rsidRPr="00E361D8">
          <w:rPr>
            <w:rStyle w:val="Hyperlink"/>
            <w:sz w:val="24"/>
            <w:szCs w:val="24"/>
          </w:rPr>
          <w:t>https://www.barnardos.org.uk/news/urgent-action-needed-organised-crime-gangs-take-advantage-pandemic-target-vulnerable-children</w:t>
        </w:r>
      </w:hyperlink>
      <w:r>
        <w:rPr>
          <w:sz w:val="24"/>
          <w:szCs w:val="24"/>
        </w:rPr>
        <w:t xml:space="preserve"> (Accessed on 30th June 2025)</w:t>
      </w:r>
    </w:p>
    <w:p w14:paraId="29031628" w14:textId="77777777" w:rsidR="009F6EF0" w:rsidRDefault="009F6EF0" w:rsidP="009C5BD0">
      <w:pPr>
        <w:pBdr>
          <w:bottom w:val="single" w:sz="6" w:space="12" w:color="auto"/>
        </w:pBdr>
      </w:pPr>
      <w:r w:rsidRPr="00E27177">
        <w:t xml:space="preserve">BARNARDOS (2021) </w:t>
      </w:r>
      <w:r w:rsidRPr="00E27177">
        <w:rPr>
          <w:i/>
          <w:iCs/>
        </w:rPr>
        <w:t>Urgent action needed as organised crime gangs take advantage of pandemic to target vulnerable children.</w:t>
      </w:r>
      <w:r w:rsidRPr="00E27177">
        <w:t xml:space="preserve"> Available at: </w:t>
      </w:r>
      <w:hyperlink r:id="rId9" w:history="1">
        <w:r w:rsidRPr="00E361D8">
          <w:rPr>
            <w:rStyle w:val="Hyperlink"/>
          </w:rPr>
          <w:t>https://www.barnardos.org.uk/news/urgent-action-needed-organised-crime-gangs-take-advantage-pandemic-target-vulnerable-children</w:t>
        </w:r>
      </w:hyperlink>
      <w:r>
        <w:t xml:space="preserve"> </w:t>
      </w:r>
      <w:r w:rsidRPr="00E27177">
        <w:t>(Accessed on 30th June 2025)</w:t>
      </w:r>
      <w:r>
        <w:t xml:space="preserve"> </w:t>
      </w:r>
    </w:p>
    <w:p w14:paraId="7675BE2A" w14:textId="77777777" w:rsidR="009F6EF0" w:rsidRDefault="009F6EF0" w:rsidP="009C5BD0">
      <w:pPr>
        <w:pBdr>
          <w:bottom w:val="single" w:sz="6" w:space="12" w:color="auto"/>
        </w:pBdr>
      </w:pPr>
      <w:r w:rsidRPr="00E27177">
        <w:t>BARNARDOS (202</w:t>
      </w:r>
      <w:r>
        <w:t>3</w:t>
      </w:r>
      <w:r w:rsidRPr="00E27177">
        <w:t xml:space="preserve">) </w:t>
      </w:r>
      <w:r w:rsidRPr="00E27177">
        <w:rPr>
          <w:i/>
          <w:iCs/>
        </w:rPr>
        <w:t>Exploited and Criminalised.</w:t>
      </w:r>
      <w:r>
        <w:t xml:space="preserve"> </w:t>
      </w:r>
      <w:r w:rsidRPr="00E27177">
        <w:t xml:space="preserve">Available at: </w:t>
      </w:r>
      <w:hyperlink r:id="rId10" w:history="1">
        <w:r w:rsidRPr="00E361D8">
          <w:rPr>
            <w:rStyle w:val="Hyperlink"/>
          </w:rPr>
          <w:t>https://www.barnardos.org.uk/research/exploited-and-criminalised</w:t>
        </w:r>
      </w:hyperlink>
      <w:r>
        <w:t xml:space="preserve"> </w:t>
      </w:r>
      <w:r w:rsidRPr="00E27177">
        <w:t>(Accessed on 30th June 2025)</w:t>
      </w:r>
    </w:p>
    <w:p w14:paraId="1E0D55F5" w14:textId="77777777" w:rsidR="009F6EF0" w:rsidRDefault="009F6EF0" w:rsidP="009C5BD0">
      <w:pPr>
        <w:pBdr>
          <w:bottom w:val="single" w:sz="6" w:space="12" w:color="auto"/>
        </w:pBdr>
      </w:pPr>
      <w:proofErr w:type="spellStart"/>
      <w:r>
        <w:t>Carrettin</w:t>
      </w:r>
      <w:proofErr w:type="spellEnd"/>
      <w:r>
        <w:t xml:space="preserve">, B (2020) </w:t>
      </w:r>
      <w:r w:rsidRPr="00B22295">
        <w:rPr>
          <w:i/>
          <w:iCs/>
        </w:rPr>
        <w:t>Emotional Wellness vs. Emotional Intelligence: What’s the Difference?</w:t>
      </w:r>
      <w:r>
        <w:t xml:space="preserve"> Available at: </w:t>
      </w:r>
      <w:hyperlink r:id="rId11" w:anchor=":~:text=Emotional%20wellness%20refers%20to%20your%20ability%20to%20recognize,managing%20your%20emotions%20and%20the%20emotions%20of%20others." w:history="1">
        <w:r w:rsidRPr="00B22295">
          <w:rPr>
            <w:rStyle w:val="Hyperlink"/>
          </w:rPr>
          <w:t>Emotional Wellness vs. Emotional Intelligence: What’s the Difference?</w:t>
        </w:r>
      </w:hyperlink>
      <w:r>
        <w:t xml:space="preserve"> (Accessed 17</w:t>
      </w:r>
      <w:r w:rsidRPr="00B22295">
        <w:rPr>
          <w:vertAlign w:val="superscript"/>
        </w:rPr>
        <w:t>th</w:t>
      </w:r>
      <w:r>
        <w:t xml:space="preserve"> April 2025)</w:t>
      </w:r>
    </w:p>
    <w:p w14:paraId="00A765DC" w14:textId="77777777" w:rsidR="009F6EF0" w:rsidRDefault="009F6EF0" w:rsidP="009C5BD0">
      <w:pPr>
        <w:pBdr>
          <w:bottom w:val="single" w:sz="6" w:space="12" w:color="auto"/>
        </w:pBdr>
      </w:pPr>
      <w:r>
        <w:t xml:space="preserve">Civil Service Success (2020) </w:t>
      </w:r>
      <w:r w:rsidRPr="00F55359">
        <w:rPr>
          <w:i/>
          <w:iCs/>
        </w:rPr>
        <w:t>Emotional Intelligence—Why All Police Officers Need It</w:t>
      </w:r>
      <w:r>
        <w:rPr>
          <w:i/>
          <w:iCs/>
        </w:rPr>
        <w:t xml:space="preserve">. </w:t>
      </w:r>
      <w:r w:rsidRPr="00F55359">
        <w:t xml:space="preserve">Available at: </w:t>
      </w:r>
      <w:hyperlink r:id="rId12" w:history="1">
        <w:r w:rsidRPr="00F55359">
          <w:rPr>
            <w:rStyle w:val="Hyperlink"/>
          </w:rPr>
          <w:t>https://civilservicesuccess.com/emotional-intelligence-why-all-police-officers-need-it/</w:t>
        </w:r>
      </w:hyperlink>
      <w:r>
        <w:rPr>
          <w:i/>
          <w:iCs/>
        </w:rPr>
        <w:t xml:space="preserve"> </w:t>
      </w:r>
      <w:r>
        <w:t>(Accessed 29th April 2025)</w:t>
      </w:r>
    </w:p>
    <w:p w14:paraId="30FB51D5" w14:textId="77777777" w:rsidR="009F6EF0" w:rsidRDefault="009F6EF0" w:rsidP="009C5BD0">
      <w:pPr>
        <w:pBdr>
          <w:bottom w:val="single" w:sz="6" w:space="12" w:color="auto"/>
        </w:pBdr>
      </w:pPr>
      <w:r>
        <w:t xml:space="preserve">College of Policing (2020) </w:t>
      </w:r>
      <w:r w:rsidRPr="00BA2EEC">
        <w:rPr>
          <w:i/>
          <w:iCs/>
        </w:rPr>
        <w:t>Managing public protection information</w:t>
      </w:r>
      <w:r w:rsidRPr="00C50EE7">
        <w:rPr>
          <w:i/>
          <w:iCs/>
        </w:rPr>
        <w:t>.</w:t>
      </w:r>
      <w:r>
        <w:t xml:space="preserve"> Available at: </w:t>
      </w:r>
      <w:hyperlink r:id="rId13" w:anchor=":~:text=the%20government%20website.-,Child%20sex%20offender%20disclosure%20scheme,available%20on%20the%20government%20website" w:history="1">
        <w:r w:rsidRPr="00E361D8">
          <w:rPr>
            <w:rStyle w:val="Hyperlink"/>
          </w:rPr>
          <w:t>https://www.college.police.uk/app/major-investigation-and-public-protection/managing-sexual-offenders-and-violent-offenders/managing-public-protection-information#:~:text=the%20government%20website.-,Child%20sex%20offender%20disclosure%20scheme,available%20on%20the%20government%20website</w:t>
        </w:r>
      </w:hyperlink>
      <w:r w:rsidRPr="00BA2EEC">
        <w:t>.</w:t>
      </w:r>
      <w:r>
        <w:t xml:space="preserve"> (Accessed on 30</w:t>
      </w:r>
      <w:r w:rsidRPr="00C50EE7">
        <w:rPr>
          <w:vertAlign w:val="superscript"/>
        </w:rPr>
        <w:t>th</w:t>
      </w:r>
      <w:r>
        <w:t xml:space="preserve"> June 2025)</w:t>
      </w:r>
    </w:p>
    <w:p w14:paraId="347F38F7" w14:textId="77777777" w:rsidR="009F6EF0" w:rsidRDefault="009F6EF0" w:rsidP="009C5BD0">
      <w:pPr>
        <w:pBdr>
          <w:bottom w:val="single" w:sz="6" w:space="12" w:color="auto"/>
        </w:pBdr>
      </w:pPr>
      <w:r>
        <w:t xml:space="preserve">College of Policing (2020) </w:t>
      </w:r>
      <w:r w:rsidRPr="00E22E14">
        <w:rPr>
          <w:i/>
          <w:iCs/>
        </w:rPr>
        <w:t>Recruiting for diversity.</w:t>
      </w:r>
      <w:r>
        <w:t xml:space="preserve"> Available at: </w:t>
      </w:r>
      <w:hyperlink r:id="rId14" w:history="1">
        <w:r w:rsidRPr="00B31430">
          <w:rPr>
            <w:rStyle w:val="Hyperlink"/>
          </w:rPr>
          <w:t>Recruiting for diversity | College of Policing</w:t>
        </w:r>
      </w:hyperlink>
      <w:r>
        <w:t xml:space="preserve"> (Accessed on 2</w:t>
      </w:r>
      <w:r w:rsidRPr="00E22E14">
        <w:rPr>
          <w:vertAlign w:val="superscript"/>
        </w:rPr>
        <w:t>nd</w:t>
      </w:r>
      <w:r>
        <w:t xml:space="preserve"> May 2025)</w:t>
      </w:r>
    </w:p>
    <w:p w14:paraId="0FB91FE2" w14:textId="77777777" w:rsidR="009F6EF0" w:rsidRDefault="009F6EF0" w:rsidP="00692FEE">
      <w:r>
        <w:t xml:space="preserve">College of Policing (2021). </w:t>
      </w:r>
      <w:r w:rsidRPr="00692FEE">
        <w:rPr>
          <w:i/>
          <w:iCs/>
        </w:rPr>
        <w:t>Vulnerability and Violent Crime Programme Evaluation of the Think Family Early Intervention programme Full technical report.</w:t>
      </w:r>
      <w:r>
        <w:t xml:space="preserve"> Available at: </w:t>
      </w:r>
      <w:hyperlink r:id="rId15" w:history="1">
        <w:r w:rsidRPr="00E361D8">
          <w:rPr>
            <w:rStyle w:val="Hyperlink"/>
          </w:rPr>
          <w:t>https://assets.college.police.uk/s3fs-public/2021-07/vvcp-evaluation-of-tfei.pdf</w:t>
        </w:r>
      </w:hyperlink>
      <w:r>
        <w:t>. (Accessed on: 30</w:t>
      </w:r>
      <w:r w:rsidRPr="00692FEE">
        <w:rPr>
          <w:vertAlign w:val="superscript"/>
        </w:rPr>
        <w:t>th</w:t>
      </w:r>
      <w:r>
        <w:t xml:space="preserve"> June 2025)</w:t>
      </w:r>
    </w:p>
    <w:p w14:paraId="4C08C926" w14:textId="77777777" w:rsidR="009F6EF0" w:rsidRDefault="009F6EF0" w:rsidP="00D82DCC">
      <w:r>
        <w:t xml:space="preserve">College of Policing (2021). </w:t>
      </w:r>
      <w:r w:rsidRPr="00692FEE">
        <w:rPr>
          <w:i/>
          <w:iCs/>
        </w:rPr>
        <w:t>Vulnerability and Violent Crime Programme Evaluation of the Think Family Early Intervention programme Full technical report.</w:t>
      </w:r>
      <w:r>
        <w:t xml:space="preserve"> Available at: </w:t>
      </w:r>
      <w:hyperlink r:id="rId16" w:history="1">
        <w:r w:rsidRPr="00E361D8">
          <w:rPr>
            <w:rStyle w:val="Hyperlink"/>
          </w:rPr>
          <w:t>https://assets.college.police.uk/s3fs-public/2021-07/vvcp-evaluation-of-tfei.pdf</w:t>
        </w:r>
      </w:hyperlink>
      <w:r>
        <w:t>. (Accessed on: 30</w:t>
      </w:r>
      <w:r w:rsidRPr="00692FEE">
        <w:rPr>
          <w:vertAlign w:val="superscript"/>
        </w:rPr>
        <w:t>th</w:t>
      </w:r>
      <w:r>
        <w:t xml:space="preserve"> June 2025)</w:t>
      </w:r>
    </w:p>
    <w:p w14:paraId="0819A72A" w14:textId="77777777" w:rsidR="009F6EF0" w:rsidRDefault="009F6EF0" w:rsidP="009F6EF0">
      <w:r>
        <w:lastRenderedPageBreak/>
        <w:t xml:space="preserve">College of Policing (2021). </w:t>
      </w:r>
      <w:r w:rsidRPr="00692FEE">
        <w:rPr>
          <w:i/>
          <w:iCs/>
        </w:rPr>
        <w:t>Vulnerability and Violent Crime Programme Evaluation of the Think Family Early Intervention programme Full technical report.</w:t>
      </w:r>
      <w:r>
        <w:t xml:space="preserve"> Available at: </w:t>
      </w:r>
      <w:hyperlink r:id="rId17" w:history="1">
        <w:r w:rsidRPr="00E361D8">
          <w:rPr>
            <w:rStyle w:val="Hyperlink"/>
          </w:rPr>
          <w:t>https://assets.college.police.uk/s3fs-public/2021-07/vvcp-evaluation-of-tfei.pdf</w:t>
        </w:r>
      </w:hyperlink>
      <w:r>
        <w:t>. (Accessed on: 30</w:t>
      </w:r>
      <w:r w:rsidRPr="00692FEE">
        <w:rPr>
          <w:vertAlign w:val="superscript"/>
        </w:rPr>
        <w:t>th</w:t>
      </w:r>
      <w:r>
        <w:t xml:space="preserve"> June 2025)</w:t>
      </w:r>
    </w:p>
    <w:p w14:paraId="5B2EA4B6" w14:textId="77777777" w:rsidR="009F6EF0" w:rsidRDefault="009F6EF0" w:rsidP="009C5BD0">
      <w:pPr>
        <w:pBdr>
          <w:bottom w:val="single" w:sz="6" w:space="12" w:color="auto"/>
        </w:pBdr>
      </w:pPr>
      <w:r>
        <w:t xml:space="preserve">College of Policing (2023) </w:t>
      </w:r>
      <w:r w:rsidRPr="00E94215">
        <w:rPr>
          <w:i/>
          <w:iCs/>
        </w:rPr>
        <w:t>Police Race Action Plan.</w:t>
      </w:r>
      <w:r>
        <w:t xml:space="preserve"> Available at: </w:t>
      </w:r>
      <w:hyperlink r:id="rId18" w:history="1">
        <w:r w:rsidRPr="00182823">
          <w:rPr>
            <w:rStyle w:val="Hyperlink"/>
          </w:rPr>
          <w:t>Police Race Action Plan | College of Policing</w:t>
        </w:r>
      </w:hyperlink>
      <w:r>
        <w:t xml:space="preserve"> (Accessed on 15</w:t>
      </w:r>
      <w:r w:rsidRPr="00E94215">
        <w:rPr>
          <w:vertAlign w:val="superscript"/>
        </w:rPr>
        <w:t>th</w:t>
      </w:r>
      <w:r>
        <w:t xml:space="preserve"> May 2025)</w:t>
      </w:r>
    </w:p>
    <w:p w14:paraId="2771CBA3" w14:textId="77777777" w:rsidR="009F6EF0" w:rsidRDefault="009F6EF0" w:rsidP="009C5BD0">
      <w:pPr>
        <w:pBdr>
          <w:bottom w:val="single" w:sz="6" w:space="12" w:color="auto"/>
        </w:pBdr>
      </w:pPr>
      <w:r>
        <w:t xml:space="preserve">College of Policing (2024) </w:t>
      </w:r>
      <w:r w:rsidRPr="00C50EE7">
        <w:rPr>
          <w:i/>
          <w:iCs/>
        </w:rPr>
        <w:t>Major investigation and public protection.</w:t>
      </w:r>
      <w:r>
        <w:t xml:space="preserve"> Available at: </w:t>
      </w:r>
      <w:hyperlink r:id="rId19" w:history="1">
        <w:r w:rsidRPr="00C50EE7">
          <w:rPr>
            <w:rStyle w:val="Hyperlink"/>
          </w:rPr>
          <w:t>Major investigation and public protection | College of Policing</w:t>
        </w:r>
      </w:hyperlink>
      <w:r>
        <w:t xml:space="preserve">  (Accessed on 30</w:t>
      </w:r>
      <w:r w:rsidRPr="00C50EE7">
        <w:rPr>
          <w:vertAlign w:val="superscript"/>
        </w:rPr>
        <w:t>th</w:t>
      </w:r>
      <w:r>
        <w:t xml:space="preserve"> June 2025)</w:t>
      </w:r>
    </w:p>
    <w:p w14:paraId="539DE6CF" w14:textId="77777777" w:rsidR="009F6EF0" w:rsidRDefault="009F6EF0" w:rsidP="009C5BD0">
      <w:pPr>
        <w:pBdr>
          <w:bottom w:val="single" w:sz="6" w:space="12" w:color="auto"/>
        </w:pBdr>
      </w:pPr>
      <w:r>
        <w:t xml:space="preserve">College of Policing (2025) </w:t>
      </w:r>
      <w:r w:rsidRPr="006503AE">
        <w:rPr>
          <w:i/>
          <w:iCs/>
        </w:rPr>
        <w:t>Response policing career pathway</w:t>
      </w:r>
      <w:r>
        <w:rPr>
          <w:i/>
          <w:iCs/>
        </w:rPr>
        <w:t xml:space="preserve">. </w:t>
      </w:r>
      <w:r w:rsidRPr="006503AE">
        <w:t>Available at:</w:t>
      </w:r>
      <w:r>
        <w:t xml:space="preserve"> </w:t>
      </w:r>
      <w:hyperlink r:id="rId20" w:history="1">
        <w:r w:rsidRPr="00982D88">
          <w:rPr>
            <w:rStyle w:val="Hyperlink"/>
          </w:rPr>
          <w:t>Response policing career pathway | College of Policing</w:t>
        </w:r>
      </w:hyperlink>
      <w:r>
        <w:t xml:space="preserve"> (Accessed: 17</w:t>
      </w:r>
      <w:r w:rsidRPr="006503AE">
        <w:rPr>
          <w:vertAlign w:val="superscript"/>
        </w:rPr>
        <w:t>th</w:t>
      </w:r>
      <w:r>
        <w:t xml:space="preserve"> April 2025)</w:t>
      </w:r>
    </w:p>
    <w:p w14:paraId="6BAC6EAF" w14:textId="77777777" w:rsidR="009F6EF0" w:rsidRDefault="009F6EF0" w:rsidP="005B4F29">
      <w:r>
        <w:t xml:space="preserve">Crime Stoppers (2025) </w:t>
      </w:r>
      <w:r w:rsidRPr="00F5403B">
        <w:rPr>
          <w:i/>
          <w:iCs/>
        </w:rPr>
        <w:t>County Lines.</w:t>
      </w:r>
      <w:r>
        <w:t xml:space="preserve"> Available at: </w:t>
      </w:r>
      <w:hyperlink r:id="rId21" w:history="1">
        <w:r w:rsidRPr="00E361D8">
          <w:rPr>
            <w:rStyle w:val="Hyperlink"/>
          </w:rPr>
          <w:t>https://crimestoppers-uk.org/keeping-safe/community-family/county-lines</w:t>
        </w:r>
      </w:hyperlink>
      <w:r>
        <w:t xml:space="preserve"> (Accessed on 30</w:t>
      </w:r>
      <w:r w:rsidRPr="00F5403B">
        <w:rPr>
          <w:vertAlign w:val="superscript"/>
        </w:rPr>
        <w:t>th</w:t>
      </w:r>
      <w:r>
        <w:t xml:space="preserve"> June 2025)</w:t>
      </w:r>
    </w:p>
    <w:p w14:paraId="511F2775" w14:textId="77777777" w:rsidR="009F6EF0" w:rsidRDefault="009F6EF0" w:rsidP="000804C0">
      <w:r>
        <w:t xml:space="preserve">GOK.UK (2023) </w:t>
      </w:r>
      <w:r w:rsidRPr="00461CA3">
        <w:rPr>
          <w:i/>
          <w:iCs/>
        </w:rPr>
        <w:t>Criminal exploitation of children and vulnerable adults: county lines (accessible version).</w:t>
      </w:r>
      <w:r>
        <w:t xml:space="preserve"> Available at: </w:t>
      </w:r>
      <w:hyperlink r:id="rId22" w:anchor="who-is-vulnerable-to-county-lines-exploitation" w:history="1">
        <w:r w:rsidRPr="00E361D8">
          <w:rPr>
            <w:rStyle w:val="Hyperlink"/>
          </w:rPr>
          <w:t>https://www.gov.uk/government/publications/criminal-exploitation-of-children-and-vulnerable-adults-county-lines/criminal-exploitation-of-children-and-vulnerable-adults-county-lines#who-is-vulnerable-to-county-lines-exploitation</w:t>
        </w:r>
      </w:hyperlink>
      <w:r>
        <w:t xml:space="preserve"> (Accessed on 30</w:t>
      </w:r>
      <w:r w:rsidRPr="00461CA3">
        <w:rPr>
          <w:vertAlign w:val="superscript"/>
        </w:rPr>
        <w:t>th</w:t>
      </w:r>
      <w:r>
        <w:t xml:space="preserve"> June 2025)</w:t>
      </w:r>
    </w:p>
    <w:p w14:paraId="3339A552" w14:textId="77777777" w:rsidR="009F6EF0" w:rsidRDefault="009F6EF0" w:rsidP="005B4F29">
      <w:r>
        <w:t xml:space="preserve">GOV.UK (2019) </w:t>
      </w:r>
      <w:r w:rsidRPr="005D7744">
        <w:rPr>
          <w:i/>
          <w:iCs/>
        </w:rPr>
        <w:t>Serious and Organised Crime Strategy.</w:t>
      </w:r>
      <w:r>
        <w:t xml:space="preserve"> Available at: </w:t>
      </w:r>
      <w:hyperlink r:id="rId23" w:history="1">
        <w:r w:rsidRPr="00E55ADD">
          <w:rPr>
            <w:rStyle w:val="Hyperlink"/>
          </w:rPr>
          <w:t>https://www.gov.uk/government/collections/serious-and-organised-crime-strategy</w:t>
        </w:r>
      </w:hyperlink>
      <w:r>
        <w:t xml:space="preserve"> (Accessed on 30th June 2025)</w:t>
      </w:r>
    </w:p>
    <w:p w14:paraId="45881142" w14:textId="77777777" w:rsidR="009F6EF0" w:rsidRDefault="009F6EF0" w:rsidP="00580958">
      <w:r>
        <w:t xml:space="preserve">GOV.UK (2024) </w:t>
      </w:r>
      <w:r w:rsidRPr="00580958">
        <w:rPr>
          <w:i/>
          <w:iCs/>
        </w:rPr>
        <w:t>Confidence in the local police.</w:t>
      </w:r>
      <w:r>
        <w:t xml:space="preserve"> Available at: </w:t>
      </w:r>
      <w:hyperlink r:id="rId24" w:history="1">
        <w:r w:rsidRPr="00587870">
          <w:rPr>
            <w:rStyle w:val="Hyperlink"/>
          </w:rPr>
          <w:t>Confidence in the local police - GOV.UK Ethnicity facts and figures</w:t>
        </w:r>
      </w:hyperlink>
      <w:r>
        <w:t xml:space="preserve"> (Accessed on 10</w:t>
      </w:r>
      <w:r w:rsidRPr="00580958">
        <w:rPr>
          <w:vertAlign w:val="superscript"/>
        </w:rPr>
        <w:t>th</w:t>
      </w:r>
      <w:r>
        <w:t xml:space="preserve"> May 2025)</w:t>
      </w:r>
    </w:p>
    <w:p w14:paraId="100ADBFC" w14:textId="77777777" w:rsidR="009F6EF0" w:rsidRDefault="009F6EF0" w:rsidP="00580958">
      <w:r>
        <w:t xml:space="preserve">GOV.UK (2024) </w:t>
      </w:r>
      <w:r w:rsidRPr="00580958">
        <w:rPr>
          <w:i/>
          <w:iCs/>
        </w:rPr>
        <w:t xml:space="preserve">Stop and search. </w:t>
      </w:r>
      <w:r>
        <w:t xml:space="preserve">Available at: </w:t>
      </w:r>
      <w:hyperlink r:id="rId25" w:history="1">
        <w:r w:rsidRPr="00587870">
          <w:rPr>
            <w:rStyle w:val="Hyperlink"/>
          </w:rPr>
          <w:t>Stop and search - GOV.UK Ethnicity facts and figures</w:t>
        </w:r>
      </w:hyperlink>
      <w:r>
        <w:t xml:space="preserve"> (Accessed on 10</w:t>
      </w:r>
      <w:r w:rsidRPr="00580958">
        <w:rPr>
          <w:vertAlign w:val="superscript"/>
        </w:rPr>
        <w:t>th</w:t>
      </w:r>
      <w:r>
        <w:t xml:space="preserve"> May 2025)</w:t>
      </w:r>
    </w:p>
    <w:p w14:paraId="0BA5FF35" w14:textId="77777777" w:rsidR="009F6EF0" w:rsidRDefault="009F6EF0" w:rsidP="00AC0445">
      <w:r>
        <w:t>Greenberg, J (1987)</w:t>
      </w:r>
      <w:r w:rsidRPr="00AC0445">
        <w:t xml:space="preserve"> </w:t>
      </w:r>
      <w:r w:rsidRPr="00AC0445">
        <w:rPr>
          <w:i/>
          <w:iCs/>
        </w:rPr>
        <w:t>A Taxonomy of Organizational Justice Theories.</w:t>
      </w:r>
      <w:r>
        <w:t xml:space="preserve"> Available at: </w:t>
      </w:r>
      <w:hyperlink r:id="rId26" w:history="1">
        <w:r w:rsidRPr="005071CD">
          <w:rPr>
            <w:rStyle w:val="Hyperlink"/>
          </w:rPr>
          <w:t>A Taxonomy of Organizational Justice Theories</w:t>
        </w:r>
      </w:hyperlink>
      <w:r>
        <w:t xml:space="preserve"> (Accessed on: 22</w:t>
      </w:r>
      <w:r>
        <w:rPr>
          <w:vertAlign w:val="superscript"/>
        </w:rPr>
        <w:t>nd</w:t>
      </w:r>
      <w:r>
        <w:t xml:space="preserve"> May 2025)</w:t>
      </w:r>
    </w:p>
    <w:p w14:paraId="7A3C519E" w14:textId="77777777" w:rsidR="009F6EF0" w:rsidRDefault="009F6EF0" w:rsidP="00405EDD">
      <w:r>
        <w:t>Greenberg, J (1987)</w:t>
      </w:r>
      <w:r w:rsidRPr="00AC0445">
        <w:t xml:space="preserve"> </w:t>
      </w:r>
      <w:r w:rsidRPr="00AC0445">
        <w:rPr>
          <w:i/>
          <w:iCs/>
        </w:rPr>
        <w:t>A Taxonomy of Organizational Justice Theories.</w:t>
      </w:r>
      <w:r>
        <w:t xml:space="preserve"> Available at: </w:t>
      </w:r>
      <w:hyperlink r:id="rId27" w:history="1">
        <w:r w:rsidRPr="00146F83">
          <w:rPr>
            <w:rStyle w:val="Hyperlink"/>
          </w:rPr>
          <w:t>A Taxonomy of Organizational Justice Theories</w:t>
        </w:r>
      </w:hyperlink>
      <w:r>
        <w:t xml:space="preserve"> (Accessed on: 22</w:t>
      </w:r>
      <w:r w:rsidRPr="00AC0445">
        <w:rPr>
          <w:vertAlign w:val="superscript"/>
        </w:rPr>
        <w:t>nd</w:t>
      </w:r>
      <w:r>
        <w:t xml:space="preserve"> May 2025)</w:t>
      </w:r>
    </w:p>
    <w:p w14:paraId="77141188" w14:textId="77777777" w:rsidR="009F6EF0" w:rsidRDefault="009F6EF0" w:rsidP="00692FEE">
      <w:r w:rsidRPr="00365849">
        <w:t xml:space="preserve">Hancock, S. (2023). Early Intervention for Lifelong Benefits. [online] GOV.UK. Available at: </w:t>
      </w:r>
      <w:hyperlink r:id="rId28" w:history="1">
        <w:r w:rsidRPr="00E55ADD">
          <w:rPr>
            <w:rStyle w:val="Hyperlink"/>
          </w:rPr>
          <w:t>https://www.gov.uk/government/news/early-intervention-for-lifelong-benefits</w:t>
        </w:r>
      </w:hyperlink>
      <w:r w:rsidRPr="00365849">
        <w:t>.</w:t>
      </w:r>
      <w:r>
        <w:t xml:space="preserve"> (Accessed on 30</w:t>
      </w:r>
      <w:r w:rsidRPr="00365849">
        <w:rPr>
          <w:vertAlign w:val="superscript"/>
        </w:rPr>
        <w:t>th</w:t>
      </w:r>
      <w:r>
        <w:t xml:space="preserve"> June 2025) </w:t>
      </w:r>
    </w:p>
    <w:p w14:paraId="57F1876A" w14:textId="77777777" w:rsidR="009F6EF0" w:rsidRDefault="009F6EF0" w:rsidP="00E22E14">
      <w:r>
        <w:t xml:space="preserve">HMICFRS (2021) </w:t>
      </w:r>
      <w:r w:rsidRPr="00E22E14">
        <w:rPr>
          <w:i/>
          <w:iCs/>
        </w:rPr>
        <w:t xml:space="preserve">Disproportionate use of police powers. </w:t>
      </w:r>
      <w:r w:rsidRPr="00E22E14">
        <w:t>Available at</w:t>
      </w:r>
      <w:r>
        <w:t xml:space="preserve">: </w:t>
      </w:r>
      <w:hyperlink r:id="rId29" w:history="1">
        <w:r w:rsidRPr="00147B2B">
          <w:rPr>
            <w:rStyle w:val="Hyperlink"/>
          </w:rPr>
          <w:t>https://assets-hmicfrs.justiceinspectorates.gov.uk/uploads/disproportionate-use-of-police-powers-spotlight-on-stop-search-and-use-of-force.pdf</w:t>
        </w:r>
      </w:hyperlink>
      <w:r>
        <w:t xml:space="preserve"> (Accessed on 2</w:t>
      </w:r>
      <w:r w:rsidRPr="00E22E14">
        <w:rPr>
          <w:vertAlign w:val="superscript"/>
        </w:rPr>
        <w:t>nd</w:t>
      </w:r>
      <w:r>
        <w:t xml:space="preserve"> May 2025)</w:t>
      </w:r>
    </w:p>
    <w:p w14:paraId="67E4D4D5" w14:textId="77777777" w:rsidR="009F6EF0" w:rsidRDefault="009F6EF0" w:rsidP="00E22E14">
      <w:r>
        <w:t xml:space="preserve">HMICFRS (2021) </w:t>
      </w:r>
      <w:r w:rsidRPr="00E22E14">
        <w:rPr>
          <w:i/>
          <w:iCs/>
        </w:rPr>
        <w:t xml:space="preserve">Disproportionate use of police powers. </w:t>
      </w:r>
      <w:r w:rsidRPr="00E22E14">
        <w:t>Available at:</w:t>
      </w:r>
      <w:r>
        <w:t xml:space="preserve"> </w:t>
      </w:r>
      <w:hyperlink r:id="rId30" w:history="1">
        <w:r w:rsidRPr="00147B2B">
          <w:rPr>
            <w:rStyle w:val="Hyperlink"/>
          </w:rPr>
          <w:t>https://assets-hmicfrs.justiceinspectorates.gov.uk/uploads/disproportionate-use-of-police-powers-spotlight-on-stop-search-and-use-of-force.pdf</w:t>
        </w:r>
      </w:hyperlink>
      <w:r>
        <w:t xml:space="preserve"> (Accessed on 2</w:t>
      </w:r>
      <w:r w:rsidRPr="00E22E14">
        <w:rPr>
          <w:vertAlign w:val="superscript"/>
        </w:rPr>
        <w:t>nd</w:t>
      </w:r>
      <w:r>
        <w:t xml:space="preserve"> May 2025)</w:t>
      </w:r>
    </w:p>
    <w:p w14:paraId="50C5DBB9" w14:textId="77777777" w:rsidR="009F6EF0" w:rsidRDefault="009F6EF0" w:rsidP="00E94215">
      <w:r>
        <w:t xml:space="preserve">HMICFRS (2021) </w:t>
      </w:r>
      <w:r w:rsidRPr="00E22E14">
        <w:rPr>
          <w:i/>
          <w:iCs/>
        </w:rPr>
        <w:t xml:space="preserve">Disproportionate use of police powers. </w:t>
      </w:r>
      <w:r w:rsidRPr="00E22E14">
        <w:t>Available at:</w:t>
      </w:r>
      <w:r>
        <w:t xml:space="preserve"> </w:t>
      </w:r>
      <w:hyperlink r:id="rId31" w:history="1">
        <w:r w:rsidRPr="00AE164D">
          <w:rPr>
            <w:rStyle w:val="Hyperlink"/>
          </w:rPr>
          <w:t>Disproportionate use of police powers: A spotlight on stop and search and the use of force</w:t>
        </w:r>
      </w:hyperlink>
      <w:r>
        <w:t xml:space="preserve"> (Accessed on 15</w:t>
      </w:r>
      <w:r w:rsidRPr="00E94215">
        <w:rPr>
          <w:vertAlign w:val="superscript"/>
        </w:rPr>
        <w:t>th</w:t>
      </w:r>
      <w:r>
        <w:t xml:space="preserve"> May 2025)</w:t>
      </w:r>
    </w:p>
    <w:p w14:paraId="518B3B12" w14:textId="77777777" w:rsidR="009F6EF0" w:rsidRDefault="009F6EF0" w:rsidP="00E22E14">
      <w:r>
        <w:lastRenderedPageBreak/>
        <w:t xml:space="preserve">HMICFRS (2021) </w:t>
      </w:r>
      <w:r w:rsidRPr="00E22E14">
        <w:rPr>
          <w:i/>
          <w:iCs/>
        </w:rPr>
        <w:t>Equality and diversity.</w:t>
      </w:r>
      <w:r>
        <w:t xml:space="preserve"> Available at: </w:t>
      </w:r>
      <w:hyperlink r:id="rId32" w:anchor="Upcoming%20reports" w:history="1">
        <w:r w:rsidRPr="00147B2B">
          <w:rPr>
            <w:rStyle w:val="Hyperlink"/>
          </w:rPr>
          <w:t>https://hmicfrs.justiceinspectorates.gov.uk/our-work/article/equality-and-diversity/#Upcoming%20reports</w:t>
        </w:r>
      </w:hyperlink>
      <w:r>
        <w:t xml:space="preserve"> (Accessed on 2</w:t>
      </w:r>
      <w:r w:rsidRPr="00E22E14">
        <w:rPr>
          <w:vertAlign w:val="superscript"/>
        </w:rPr>
        <w:t>nd</w:t>
      </w:r>
      <w:r>
        <w:t xml:space="preserve"> May 2025)</w:t>
      </w:r>
    </w:p>
    <w:p w14:paraId="65660CD6" w14:textId="77777777" w:rsidR="009F6EF0" w:rsidRDefault="009F6EF0" w:rsidP="00284EAD">
      <w:r>
        <w:t xml:space="preserve">HMICFRS (2021) </w:t>
      </w:r>
      <w:r w:rsidRPr="00284EAD">
        <w:rPr>
          <w:i/>
          <w:iCs/>
        </w:rPr>
        <w:t>Police must show stop &amp; search and use of force is fair or risk losing public trust.</w:t>
      </w:r>
      <w:r>
        <w:t xml:space="preserve"> Available at: </w:t>
      </w:r>
      <w:hyperlink r:id="rId33" w:anchor=":~:text=Home%20Office%20data%20from%202019-20%20shows%20that%20Black%2C,almost%20nine%20times%20higher%20for%20black%20people%20specifically" w:history="1">
        <w:r w:rsidRPr="00147B2B">
          <w:rPr>
            <w:rStyle w:val="Hyperlink"/>
          </w:rPr>
          <w:t>https://hmicfrs.justiceinspectorates.gov.uk/news/news-feed/police-must-show-stop-search-and-use-of-force-is-fair-or-risk-losing-public-trust/#:~:text=Home%20Office%20data%20from%202019-20%20shows%20that%20Black%2C,almost%20nine%20times%20higher%20for%20black%20people%20specifically</w:t>
        </w:r>
      </w:hyperlink>
      <w:r w:rsidRPr="008B7275">
        <w:t>.</w:t>
      </w:r>
      <w:r>
        <w:t xml:space="preserve"> (Accessed on 10</w:t>
      </w:r>
      <w:r w:rsidRPr="00580958">
        <w:rPr>
          <w:vertAlign w:val="superscript"/>
        </w:rPr>
        <w:t>th</w:t>
      </w:r>
      <w:r>
        <w:t xml:space="preserve"> May 2025)</w:t>
      </w:r>
    </w:p>
    <w:p w14:paraId="17074BC8" w14:textId="77777777" w:rsidR="009F6EF0" w:rsidRDefault="009F6EF0" w:rsidP="008D5D0E">
      <w:r>
        <w:t xml:space="preserve">Kent Police (2023) </w:t>
      </w:r>
      <w:r w:rsidRPr="00405EDD">
        <w:rPr>
          <w:i/>
          <w:iCs/>
        </w:rPr>
        <w:t>Human Resources - Trauma Risk Incident Management (TRIM) protocol (L11260).</w:t>
      </w:r>
      <w:r>
        <w:t xml:space="preserve"> Available at: </w:t>
      </w:r>
      <w:hyperlink r:id="rId34" w:history="1">
        <w:r w:rsidRPr="00405EDD">
          <w:rPr>
            <w:rStyle w:val="Hyperlink"/>
          </w:rPr>
          <w:t>Human Resources - Trauma Risk Incident Management (TRIM) protocol (L11260) | Kent Police</w:t>
        </w:r>
      </w:hyperlink>
      <w:r w:rsidRPr="00405EDD">
        <w:t xml:space="preserve"> </w:t>
      </w:r>
      <w:r>
        <w:t xml:space="preserve"> (Accessed on: 22</w:t>
      </w:r>
      <w:r w:rsidRPr="00AC0445">
        <w:rPr>
          <w:vertAlign w:val="superscript"/>
        </w:rPr>
        <w:t>nd</w:t>
      </w:r>
      <w:r>
        <w:t xml:space="preserve"> May 2025)</w:t>
      </w:r>
    </w:p>
    <w:p w14:paraId="0DF2E990" w14:textId="77777777" w:rsidR="009F6EF0" w:rsidRDefault="009F6EF0" w:rsidP="008D5D0E">
      <w:r>
        <w:t xml:space="preserve">National Interagency Fire </w:t>
      </w:r>
      <w:proofErr w:type="spellStart"/>
      <w:r>
        <w:t>Center</w:t>
      </w:r>
      <w:proofErr w:type="spellEnd"/>
      <w:r>
        <w:t xml:space="preserve"> (no date).</w:t>
      </w:r>
      <w:r w:rsidRPr="00405EDD">
        <w:t xml:space="preserve"> </w:t>
      </w:r>
      <w:r w:rsidRPr="00405EDD">
        <w:rPr>
          <w:i/>
          <w:iCs/>
        </w:rPr>
        <w:t>Critical Incident Stress Management.</w:t>
      </w:r>
      <w:r>
        <w:t xml:space="preserve"> Available at: </w:t>
      </w:r>
      <w:hyperlink r:id="rId35" w:history="1">
        <w:r w:rsidRPr="00FF1003">
          <w:rPr>
            <w:rStyle w:val="Hyperlink"/>
          </w:rPr>
          <w:t>Critical Incident Stress Management</w:t>
        </w:r>
      </w:hyperlink>
      <w:r>
        <w:t xml:space="preserve"> (Accessed on: 22</w:t>
      </w:r>
      <w:r w:rsidRPr="00AC0445">
        <w:rPr>
          <w:vertAlign w:val="superscript"/>
        </w:rPr>
        <w:t>nd</w:t>
      </w:r>
      <w:r>
        <w:t xml:space="preserve"> May 2025)</w:t>
      </w:r>
    </w:p>
    <w:p w14:paraId="3AF6EBBD" w14:textId="77777777" w:rsidR="009F6EF0" w:rsidRDefault="009F6EF0" w:rsidP="00E94215">
      <w:r>
        <w:t xml:space="preserve">NPCC (2022) </w:t>
      </w:r>
      <w:r w:rsidRPr="00B22295">
        <w:rPr>
          <w:i/>
          <w:iCs/>
        </w:rPr>
        <w:t>Police Race Action Plan.</w:t>
      </w:r>
      <w:r>
        <w:t xml:space="preserve"> Available at: </w:t>
      </w:r>
      <w:hyperlink r:id="rId36" w:history="1">
        <w:r w:rsidRPr="00163933">
          <w:rPr>
            <w:rStyle w:val="Hyperlink"/>
          </w:rPr>
          <w:t>Police Race Action Plan: Improving policing for Black people</w:t>
        </w:r>
      </w:hyperlink>
      <w:r>
        <w:t xml:space="preserve"> (Accessed on 28</w:t>
      </w:r>
      <w:r w:rsidRPr="00163933">
        <w:rPr>
          <w:vertAlign w:val="superscript"/>
        </w:rPr>
        <w:t>th</w:t>
      </w:r>
      <w:r>
        <w:t xml:space="preserve"> June 2025).</w:t>
      </w:r>
    </w:p>
    <w:p w14:paraId="2DBE94DE" w14:textId="77777777" w:rsidR="009F6EF0" w:rsidRDefault="009F6EF0" w:rsidP="00C50EE7">
      <w:r>
        <w:t xml:space="preserve">NPCC (2025) </w:t>
      </w:r>
      <w:r w:rsidRPr="00C50EE7">
        <w:rPr>
          <w:i/>
          <w:iCs/>
        </w:rPr>
        <w:t>National Vulnerability and Public Protection Strategy.</w:t>
      </w:r>
      <w:r>
        <w:t xml:space="preserve"> Available at: </w:t>
      </w:r>
      <w:hyperlink r:id="rId37" w:anchor=":~:text=Public%20Protection%20is%20a%20core%20policing%20function%20to,particular%20focus%20on%20Violence%20Against%20Women%20and%20Girls." w:history="1">
        <w:r w:rsidRPr="00C50EE7">
          <w:rPr>
            <w:rStyle w:val="Hyperlink"/>
          </w:rPr>
          <w:t>https://www.vkpp.org.uk/assets/National-Vulnerability-and-Public-Protection-Strategy/National-Vulnerability-and-Public-Protection-Strategy.pdf</w:t>
        </w:r>
      </w:hyperlink>
      <w:r>
        <w:t xml:space="preserve"> (Accessed on 30th June 2025)</w:t>
      </w:r>
    </w:p>
    <w:p w14:paraId="0361CF03" w14:textId="77777777" w:rsidR="009F6EF0" w:rsidRDefault="009F6EF0" w:rsidP="008D5D0E">
      <w:r>
        <w:t xml:space="preserve">Peterson, T (2021) </w:t>
      </w:r>
      <w:r w:rsidRPr="00ED20B1">
        <w:rPr>
          <w:i/>
          <w:iCs/>
        </w:rPr>
        <w:t xml:space="preserve">What is Mental Wellbeing? Definition and Examples, </w:t>
      </w:r>
      <w:proofErr w:type="spellStart"/>
      <w:r w:rsidRPr="00ED20B1">
        <w:rPr>
          <w:i/>
          <w:iCs/>
        </w:rPr>
        <w:t>HealthyPlace</w:t>
      </w:r>
      <w:proofErr w:type="spellEnd"/>
      <w:r w:rsidRPr="00ED20B1">
        <w:rPr>
          <w:i/>
          <w:iCs/>
        </w:rPr>
        <w:t>.</w:t>
      </w:r>
      <w:r>
        <w:t xml:space="preserve"> Available at: </w:t>
      </w:r>
      <w:hyperlink r:id="rId38" w:history="1">
        <w:r w:rsidRPr="009663FE">
          <w:rPr>
            <w:rStyle w:val="Hyperlink"/>
          </w:rPr>
          <w:t xml:space="preserve">What Is Mental Wellbeing? Definition and Examples | </w:t>
        </w:r>
        <w:proofErr w:type="spellStart"/>
        <w:r w:rsidRPr="009663FE">
          <w:rPr>
            <w:rStyle w:val="Hyperlink"/>
          </w:rPr>
          <w:t>HealthyPlace</w:t>
        </w:r>
        <w:proofErr w:type="spellEnd"/>
      </w:hyperlink>
      <w:r>
        <w:t xml:space="preserve"> (Accessed: 29</w:t>
      </w:r>
      <w:r w:rsidRPr="006503AE">
        <w:rPr>
          <w:vertAlign w:val="superscript"/>
        </w:rPr>
        <w:t>th</w:t>
      </w:r>
      <w:r>
        <w:t xml:space="preserve"> April 2025)</w:t>
      </w:r>
    </w:p>
    <w:p w14:paraId="5A4F48B5" w14:textId="77777777" w:rsidR="009F6EF0" w:rsidRDefault="009F6EF0" w:rsidP="008D5D0E">
      <w:r>
        <w:t xml:space="preserve">Police 1 (2024) </w:t>
      </w:r>
      <w:r w:rsidRPr="00801ACC">
        <w:t xml:space="preserve">Emotional intelligence: </w:t>
      </w:r>
      <w:r w:rsidRPr="00801ACC">
        <w:rPr>
          <w:i/>
          <w:iCs/>
        </w:rPr>
        <w:t>The hidden skill every police officer needs</w:t>
      </w:r>
      <w:r>
        <w:t xml:space="preserve">. Available at: </w:t>
      </w:r>
      <w:hyperlink r:id="rId39" w:history="1">
        <w:r w:rsidRPr="00A77B3B">
          <w:rPr>
            <w:rStyle w:val="Hyperlink"/>
          </w:rPr>
          <w:t>https://www.police1.com/police-training/emotional-intelligence-the-hidden-skill-every-police-officer-needs</w:t>
        </w:r>
      </w:hyperlink>
      <w:r>
        <w:t xml:space="preserve"> (Accessed 29th April 2025)</w:t>
      </w:r>
    </w:p>
    <w:p w14:paraId="2EA51E73" w14:textId="77777777" w:rsidR="009F6EF0" w:rsidRDefault="009F6EF0" w:rsidP="008D5D0E">
      <w:bookmarkStart w:id="1" w:name="_Hlk202037885"/>
      <w:r>
        <w:t xml:space="preserve">Police Federation (2022) </w:t>
      </w:r>
      <w:bookmarkEnd w:id="1"/>
      <w:r w:rsidRPr="00B22295">
        <w:rPr>
          <w:i/>
          <w:iCs/>
        </w:rPr>
        <w:t xml:space="preserve">Mental health-related absences soar to record highs. </w:t>
      </w:r>
      <w:r>
        <w:t xml:space="preserve">Available at: </w:t>
      </w:r>
      <w:hyperlink r:id="rId40" w:anchor=":~:text=Record%20numbers%20of%20police%20officers%20are%20being%20signed,financial%20year%2C%20compared%20with%208%2C450%20the%20year%20before." w:history="1">
        <w:r w:rsidRPr="0004156D">
          <w:rPr>
            <w:rStyle w:val="Hyperlink"/>
          </w:rPr>
          <w:t>Mental health-related absences soar to record highs</w:t>
        </w:r>
      </w:hyperlink>
      <w:r>
        <w:t xml:space="preserve"> (Accessed on: 30</w:t>
      </w:r>
      <w:r w:rsidRPr="006503AE">
        <w:rPr>
          <w:vertAlign w:val="superscript"/>
        </w:rPr>
        <w:t>th</w:t>
      </w:r>
      <w:r>
        <w:t xml:space="preserve"> April 2025)</w:t>
      </w:r>
    </w:p>
    <w:p w14:paraId="0F8DDB53" w14:textId="77777777" w:rsidR="009F6EF0" w:rsidRDefault="009F6EF0" w:rsidP="008D5D0E">
      <w:r>
        <w:t xml:space="preserve">Police Federation (2022) </w:t>
      </w:r>
      <w:r w:rsidRPr="00B22295">
        <w:rPr>
          <w:i/>
          <w:iCs/>
        </w:rPr>
        <w:t>Mental health-related absences soar to record highs.</w:t>
      </w:r>
      <w:r>
        <w:t xml:space="preserve"> Available at:  </w:t>
      </w:r>
      <w:hyperlink r:id="rId41" w:anchor=":~:text=Record%20numbers%20of%20police%20officers%20are%20being%20signed,financial%20year%2C%20compared%20with%208%2C450%20the%20year%20before." w:history="1">
        <w:r w:rsidRPr="0004156D">
          <w:rPr>
            <w:rStyle w:val="Hyperlink"/>
          </w:rPr>
          <w:t>Mental health-related absences soar to record highs</w:t>
        </w:r>
      </w:hyperlink>
      <w:r>
        <w:t xml:space="preserve"> (Accessed on: 30</w:t>
      </w:r>
      <w:r w:rsidRPr="006503AE">
        <w:rPr>
          <w:vertAlign w:val="superscript"/>
        </w:rPr>
        <w:t>th</w:t>
      </w:r>
      <w:r>
        <w:t xml:space="preserve"> April 2025)</w:t>
      </w:r>
    </w:p>
    <w:p w14:paraId="5023C5CF" w14:textId="77777777" w:rsidR="009F6EF0" w:rsidRDefault="009F6EF0" w:rsidP="008D5D0E">
      <w:bookmarkStart w:id="2" w:name="_Hlk202038616"/>
      <w:r>
        <w:t xml:space="preserve">POLICEOFFICER.ORG (2023) </w:t>
      </w:r>
      <w:bookmarkEnd w:id="2"/>
      <w:r w:rsidRPr="00AC0445">
        <w:rPr>
          <w:i/>
          <w:iCs/>
        </w:rPr>
        <w:t>Conflict Resolution and De-Escalation Techniques for Police Officers.</w:t>
      </w:r>
      <w:r>
        <w:t xml:space="preserve"> Available at: </w:t>
      </w:r>
      <w:hyperlink r:id="rId42" w:history="1">
        <w:r w:rsidRPr="00445A16">
          <w:rPr>
            <w:rStyle w:val="Hyperlink"/>
          </w:rPr>
          <w:t>Conflict Resolution and De-Escalation Techniques for Police Officers</w:t>
        </w:r>
      </w:hyperlink>
      <w:r>
        <w:t xml:space="preserve"> (Accessed on: 10</w:t>
      </w:r>
      <w:r w:rsidRPr="00456BF4">
        <w:rPr>
          <w:vertAlign w:val="superscript"/>
        </w:rPr>
        <w:t>th</w:t>
      </w:r>
      <w:r>
        <w:t xml:space="preserve"> May 2025)</w:t>
      </w:r>
    </w:p>
    <w:p w14:paraId="07687B0E" w14:textId="77777777" w:rsidR="009F6EF0" w:rsidRDefault="009F6EF0" w:rsidP="008D5D0E">
      <w:bookmarkStart w:id="3" w:name="_Hlk202038430"/>
      <w:proofErr w:type="spellStart"/>
      <w:r>
        <w:t>PowerDMS</w:t>
      </w:r>
      <w:proofErr w:type="spellEnd"/>
      <w:r>
        <w:t xml:space="preserve"> (2023) </w:t>
      </w:r>
      <w:bookmarkEnd w:id="3"/>
      <w:r w:rsidRPr="00456BF4">
        <w:rPr>
          <w:i/>
          <w:iCs/>
        </w:rPr>
        <w:t>Chronic Police Officer Stress: Managing Fight, Flight, and Freeze.</w:t>
      </w:r>
      <w:r>
        <w:t xml:space="preserve"> Available at: </w:t>
      </w:r>
      <w:hyperlink r:id="rId43" w:history="1">
        <w:r w:rsidRPr="00A72C01">
          <w:rPr>
            <w:rStyle w:val="Hyperlink"/>
          </w:rPr>
          <w:t>Chronic Police Officer Stress: Managing Fight, Flight, and Freeze</w:t>
        </w:r>
      </w:hyperlink>
      <w:r>
        <w:t xml:space="preserve"> (Accessed on: 5</w:t>
      </w:r>
      <w:r w:rsidRPr="00456BF4">
        <w:rPr>
          <w:vertAlign w:val="superscript"/>
        </w:rPr>
        <w:t>th</w:t>
      </w:r>
      <w:r>
        <w:t xml:space="preserve"> May 2025)</w:t>
      </w:r>
    </w:p>
    <w:p w14:paraId="4E458E4B" w14:textId="77777777" w:rsidR="009F6EF0" w:rsidRDefault="009F6EF0" w:rsidP="008D5D0E">
      <w:r>
        <w:t xml:space="preserve">Psychology Today (2024) </w:t>
      </w:r>
      <w:r w:rsidRPr="006503AE">
        <w:rPr>
          <w:i/>
          <w:iCs/>
        </w:rPr>
        <w:t>What Is Well-Being? Definition, Types, and Well-Being Skills.</w:t>
      </w:r>
      <w:r>
        <w:t xml:space="preserve"> Available at: </w:t>
      </w:r>
      <w:hyperlink r:id="rId44" w:history="1">
        <w:r w:rsidRPr="00A77B3B">
          <w:rPr>
            <w:rStyle w:val="Hyperlink"/>
          </w:rPr>
          <w:t>https://www.psychologytoday.com/us/blog/click-here-for-happiness/201901/what-is-well-being-definition-types-and-well-being-skills?msockid=04d20927dadb618e3d2f1dd7db226051</w:t>
        </w:r>
      </w:hyperlink>
      <w:r>
        <w:t xml:space="preserve"> (Accessed on: 30</w:t>
      </w:r>
      <w:r w:rsidRPr="006503AE">
        <w:rPr>
          <w:vertAlign w:val="superscript"/>
        </w:rPr>
        <w:t>th</w:t>
      </w:r>
      <w:r>
        <w:t xml:space="preserve"> April 2025)</w:t>
      </w:r>
    </w:p>
    <w:p w14:paraId="5D70B4A7" w14:textId="77777777" w:rsidR="009F6EF0" w:rsidRDefault="009F6EF0" w:rsidP="009F6EF0">
      <w:r>
        <w:t>Restorative Justice Council (2016</w:t>
      </w:r>
      <w:r w:rsidRPr="009F6EF0">
        <w:rPr>
          <w:i/>
          <w:iCs/>
        </w:rPr>
        <w:t>). Evidence supporting the use of restorative justice. [online] Restorativejustice.org.uk.</w:t>
      </w:r>
      <w:r>
        <w:t xml:space="preserve"> Available at: </w:t>
      </w:r>
      <w:hyperlink r:id="rId45" w:history="1">
        <w:r w:rsidRPr="00E361D8">
          <w:rPr>
            <w:rStyle w:val="Hyperlink"/>
          </w:rPr>
          <w:t>https://restorativejustice.org.uk/resources/evidence-supporting-use-restorative-justice</w:t>
        </w:r>
      </w:hyperlink>
      <w:r>
        <w:t>. (Accessed on 30</w:t>
      </w:r>
      <w:r w:rsidRPr="009F6EF0">
        <w:rPr>
          <w:vertAlign w:val="superscript"/>
        </w:rPr>
        <w:t>th</w:t>
      </w:r>
      <w:r>
        <w:t xml:space="preserve"> June 2025)</w:t>
      </w:r>
    </w:p>
    <w:p w14:paraId="47CF499A" w14:textId="77777777" w:rsidR="009F6EF0" w:rsidRDefault="009F6EF0" w:rsidP="008D5D0E">
      <w:bookmarkStart w:id="4" w:name="_Hlk201954143"/>
      <w:r>
        <w:t xml:space="preserve">Sage Journals (2024) </w:t>
      </w:r>
      <w:bookmarkEnd w:id="4"/>
      <w:r w:rsidRPr="006503AE">
        <w:rPr>
          <w:i/>
          <w:iCs/>
        </w:rPr>
        <w:t xml:space="preserve">‘Constant pressures from all angles’: Understanding the mental health of UK police officers. </w:t>
      </w:r>
      <w:r>
        <w:t xml:space="preserve">Available at: </w:t>
      </w:r>
      <w:hyperlink r:id="rId46" w:history="1">
        <w:r w:rsidRPr="00A77B3B">
          <w:rPr>
            <w:rStyle w:val="Hyperlink"/>
          </w:rPr>
          <w:t>https://journals.sagepub.com/doi/10.1177/0032258X241280217</w:t>
        </w:r>
      </w:hyperlink>
      <w:r>
        <w:t xml:space="preserve"> (Accessed: 17</w:t>
      </w:r>
      <w:r w:rsidRPr="006503AE">
        <w:rPr>
          <w:vertAlign w:val="superscript"/>
        </w:rPr>
        <w:t>th</w:t>
      </w:r>
      <w:r>
        <w:t xml:space="preserve"> April 2025)</w:t>
      </w:r>
    </w:p>
    <w:p w14:paraId="7647781A" w14:textId="77777777" w:rsidR="009F6EF0" w:rsidRDefault="009F6EF0" w:rsidP="008D5D0E">
      <w:r>
        <w:lastRenderedPageBreak/>
        <w:t>Sage Journals (2024)</w:t>
      </w:r>
      <w:r w:rsidRPr="00AC0445">
        <w:rPr>
          <w:i/>
          <w:iCs/>
        </w:rPr>
        <w:t xml:space="preserve"> ‘Constant pressures from all angles’: Understanding the mental health of UK police officers.</w:t>
      </w:r>
      <w:r>
        <w:t xml:space="preserve"> Available at: </w:t>
      </w:r>
      <w:hyperlink r:id="rId47" w:history="1">
        <w:r w:rsidRPr="00BD54DB">
          <w:rPr>
            <w:rStyle w:val="Hyperlink"/>
          </w:rPr>
          <w:t xml:space="preserve">‘Constant pressures from all angles’: Understanding the mental health of UK police officers - Cody </w:t>
        </w:r>
        <w:proofErr w:type="spellStart"/>
        <w:r w:rsidRPr="00BD54DB">
          <w:rPr>
            <w:rStyle w:val="Hyperlink"/>
          </w:rPr>
          <w:t>Normitta</w:t>
        </w:r>
        <w:proofErr w:type="spellEnd"/>
        <w:r w:rsidRPr="00BD54DB">
          <w:rPr>
            <w:rStyle w:val="Hyperlink"/>
          </w:rPr>
          <w:t xml:space="preserve"> Porter, Paul Gavin, 2024</w:t>
        </w:r>
      </w:hyperlink>
      <w:r>
        <w:t xml:space="preserve"> (Accessed on: 10</w:t>
      </w:r>
      <w:r w:rsidRPr="00456BF4">
        <w:rPr>
          <w:vertAlign w:val="superscript"/>
        </w:rPr>
        <w:t>th</w:t>
      </w:r>
      <w:r>
        <w:t xml:space="preserve"> May 2025)</w:t>
      </w:r>
    </w:p>
    <w:p w14:paraId="2ED77183" w14:textId="77777777" w:rsidR="009F6EF0" w:rsidRPr="008D5D0E" w:rsidRDefault="009F6EF0" w:rsidP="009F6EF0">
      <w:proofErr w:type="spellStart"/>
      <w:r>
        <w:t>StudySmarter</w:t>
      </w:r>
      <w:proofErr w:type="spellEnd"/>
      <w:r>
        <w:t xml:space="preserve"> UK. (n.d.) </w:t>
      </w:r>
      <w:r w:rsidRPr="009F6EF0">
        <w:rPr>
          <w:i/>
          <w:iCs/>
        </w:rPr>
        <w:t>Restorative Justice Programs: Juveniles.</w:t>
      </w:r>
      <w:r>
        <w:t xml:space="preserve"> Available at: </w:t>
      </w:r>
      <w:hyperlink r:id="rId48" w:history="1">
        <w:r w:rsidRPr="00E361D8">
          <w:rPr>
            <w:rStyle w:val="Hyperlink"/>
          </w:rPr>
          <w:t>www.studysmarter.co.uk/explanations/psychology/forensic-psychology/restorative-justice-programs/</w:t>
        </w:r>
      </w:hyperlink>
      <w:r>
        <w:t xml:space="preserve"> (Accessed on: 30</w:t>
      </w:r>
      <w:r w:rsidRPr="009F6EF0">
        <w:rPr>
          <w:vertAlign w:val="superscript"/>
        </w:rPr>
        <w:t>th</w:t>
      </w:r>
      <w:r>
        <w:t xml:space="preserve"> June 2025)</w:t>
      </w:r>
    </w:p>
    <w:p w14:paraId="1A2A7001" w14:textId="77777777" w:rsidR="009F6EF0" w:rsidRDefault="009F6EF0" w:rsidP="008D5D0E">
      <w:r>
        <w:t xml:space="preserve">The National Police Wellbeing Service (2023) </w:t>
      </w:r>
      <w:r w:rsidRPr="00405EDD">
        <w:rPr>
          <w:i/>
          <w:iCs/>
        </w:rPr>
        <w:t>Emergency services trauma intervention programme (ESTIP).</w:t>
      </w:r>
      <w:r>
        <w:t xml:space="preserve"> Available at: </w:t>
      </w:r>
      <w:hyperlink r:id="rId49" w:history="1">
        <w:r w:rsidRPr="00FF1003">
          <w:rPr>
            <w:rStyle w:val="Hyperlink"/>
          </w:rPr>
          <w:t>Emergency services trauma intervention programme (ESTIP) | Oscar Kilo</w:t>
        </w:r>
      </w:hyperlink>
      <w:r>
        <w:t xml:space="preserve"> (Accessed on: 24</w:t>
      </w:r>
      <w:r w:rsidRPr="00AC0445">
        <w:rPr>
          <w:vertAlign w:val="superscript"/>
        </w:rPr>
        <w:t>th</w:t>
      </w:r>
      <w:r>
        <w:t xml:space="preserve"> May 2025)</w:t>
      </w:r>
    </w:p>
    <w:p w14:paraId="69179FCA" w14:textId="77777777" w:rsidR="009F6EF0" w:rsidRDefault="009F6EF0" w:rsidP="00580958">
      <w:r w:rsidRPr="003B0FFC">
        <w:t xml:space="preserve">UK Parliament (2021) </w:t>
      </w:r>
      <w:r w:rsidRPr="003B0FFC">
        <w:rPr>
          <w:i/>
          <w:iCs/>
        </w:rPr>
        <w:t>The Macpherson Report: Twenty-two years on.</w:t>
      </w:r>
      <w:r>
        <w:t xml:space="preserve"> Available at: </w:t>
      </w:r>
      <w:hyperlink r:id="rId50" w:history="1">
        <w:r w:rsidRPr="00CF7F22">
          <w:rPr>
            <w:rStyle w:val="Hyperlink"/>
          </w:rPr>
          <w:t>The Macpherson Report: Twenty-two years on - Home Affairs Committee - House of Commons</w:t>
        </w:r>
      </w:hyperlink>
      <w:r>
        <w:t xml:space="preserve"> (Accessed on 2</w:t>
      </w:r>
      <w:r w:rsidRPr="003B0FFC">
        <w:rPr>
          <w:vertAlign w:val="superscript"/>
        </w:rPr>
        <w:t>nd</w:t>
      </w:r>
      <w:r>
        <w:t xml:space="preserve"> May 2025)</w:t>
      </w:r>
    </w:p>
    <w:p w14:paraId="4A5A08E2" w14:textId="77777777" w:rsidR="009F6EF0" w:rsidRDefault="009F6EF0" w:rsidP="00065333">
      <w:r>
        <w:t xml:space="preserve">University of Cambridge (2025) </w:t>
      </w:r>
      <w:r w:rsidRPr="0011052B">
        <w:rPr>
          <w:i/>
          <w:iCs/>
        </w:rPr>
        <w:t>UK policing: psychological damage among officers heightened by bad working conditions.</w:t>
      </w:r>
      <w:r>
        <w:t xml:space="preserve"> Available at: </w:t>
      </w:r>
      <w:hyperlink r:id="rId51" w:history="1">
        <w:r w:rsidRPr="00A72C01">
          <w:rPr>
            <w:rStyle w:val="Hyperlink"/>
          </w:rPr>
          <w:t>UK policing: psychological damage among officers heightened by bad working conditions | University of Cambridge</w:t>
        </w:r>
      </w:hyperlink>
      <w:r>
        <w:t xml:space="preserve"> (Accessed on: 3</w:t>
      </w:r>
      <w:r w:rsidRPr="0011052B">
        <w:rPr>
          <w:vertAlign w:val="superscript"/>
        </w:rPr>
        <w:t>rd</w:t>
      </w:r>
      <w:r>
        <w:t xml:space="preserve"> May 2025)</w:t>
      </w:r>
    </w:p>
    <w:sectPr w:rsidR="009F6EF0" w:rsidSect="00087BCD">
      <w:headerReference w:type="default" r:id="rId52"/>
      <w:footerReference w:type="default" r:id="rId5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BEB17" w14:textId="77777777" w:rsidR="00087BCD" w:rsidRDefault="00087BCD" w:rsidP="00087BCD">
      <w:pPr>
        <w:spacing w:after="0" w:line="240" w:lineRule="auto"/>
      </w:pPr>
      <w:r>
        <w:separator/>
      </w:r>
    </w:p>
  </w:endnote>
  <w:endnote w:type="continuationSeparator" w:id="0">
    <w:p w14:paraId="06ACBCA2" w14:textId="77777777" w:rsidR="00087BCD" w:rsidRDefault="00087BCD" w:rsidP="00087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422460"/>
      <w:docPartObj>
        <w:docPartGallery w:val="Page Numbers (Bottom of Page)"/>
        <w:docPartUnique/>
      </w:docPartObj>
    </w:sdtPr>
    <w:sdtEndPr>
      <w:rPr>
        <w:color w:val="7F7F7F" w:themeColor="background1" w:themeShade="7F"/>
        <w:spacing w:val="60"/>
      </w:rPr>
    </w:sdtEndPr>
    <w:sdtContent>
      <w:p w14:paraId="5B16E116" w14:textId="0DD584D3" w:rsidR="00087BCD" w:rsidRDefault="00087BC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3A9B789" w14:textId="77777777" w:rsidR="00087BCD" w:rsidRDefault="00087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1DF87" w14:textId="77777777" w:rsidR="00087BCD" w:rsidRDefault="00087BCD" w:rsidP="00087BCD">
      <w:pPr>
        <w:spacing w:after="0" w:line="240" w:lineRule="auto"/>
      </w:pPr>
      <w:r>
        <w:separator/>
      </w:r>
    </w:p>
  </w:footnote>
  <w:footnote w:type="continuationSeparator" w:id="0">
    <w:p w14:paraId="00CFFAA2" w14:textId="77777777" w:rsidR="00087BCD" w:rsidRDefault="00087BCD" w:rsidP="00087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D18B9" w14:textId="77777777" w:rsidR="00087BCD" w:rsidRPr="00087BCD" w:rsidRDefault="00087BCD" w:rsidP="00087BCD">
    <w:pPr>
      <w:rPr>
        <w:rFonts w:asciiTheme="majorHAnsi" w:hAnsiTheme="majorHAnsi" w:cstheme="majorHAnsi"/>
      </w:rPr>
    </w:pPr>
    <w:r w:rsidRPr="00087BCD">
      <w:rPr>
        <w:rFonts w:asciiTheme="majorHAnsi" w:hAnsiTheme="majorHAnsi" w:cstheme="majorHAnsi"/>
        <w:b/>
        <w:bCs/>
      </w:rPr>
      <w:t>Name:</w:t>
    </w:r>
    <w:r w:rsidRPr="00087BCD">
      <w:rPr>
        <w:rFonts w:asciiTheme="majorHAnsi" w:hAnsiTheme="majorHAnsi" w:cstheme="majorHAnsi"/>
      </w:rPr>
      <w:t xml:space="preserve"> Shanice Desmond </w:t>
    </w:r>
  </w:p>
  <w:p w14:paraId="5C9A1399" w14:textId="3CF4C63E" w:rsidR="00087BCD" w:rsidRPr="00087BCD" w:rsidRDefault="00087BCD" w:rsidP="00087BCD">
    <w:pPr>
      <w:rPr>
        <w:rFonts w:asciiTheme="majorHAnsi" w:hAnsiTheme="majorHAnsi" w:cstheme="majorHAnsi"/>
      </w:rPr>
    </w:pPr>
    <w:r w:rsidRPr="00087BCD">
      <w:rPr>
        <w:rFonts w:asciiTheme="majorHAnsi" w:hAnsiTheme="majorHAnsi" w:cstheme="majorHAnsi"/>
        <w:b/>
        <w:bCs/>
      </w:rPr>
      <w:t>Student number:</w:t>
    </w:r>
    <w:r w:rsidRPr="00087BCD">
      <w:rPr>
        <w:rFonts w:asciiTheme="majorHAnsi" w:hAnsiTheme="majorHAnsi" w:cstheme="majorHAnsi"/>
      </w:rPr>
      <w:t xml:space="preserve"> 2319904</w:t>
    </w:r>
  </w:p>
  <w:p w14:paraId="11948447" w14:textId="77777777" w:rsidR="00087BCD" w:rsidRPr="00087BCD" w:rsidRDefault="00087BCD" w:rsidP="00087B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3198E"/>
    <w:multiLevelType w:val="hybridMultilevel"/>
    <w:tmpl w:val="0A4C8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E9596C"/>
    <w:multiLevelType w:val="hybridMultilevel"/>
    <w:tmpl w:val="35D6C446"/>
    <w:lvl w:ilvl="0" w:tplc="1EFE36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C5579B"/>
    <w:multiLevelType w:val="multilevel"/>
    <w:tmpl w:val="281C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4278950">
    <w:abstractNumId w:val="0"/>
  </w:num>
  <w:num w:numId="2" w16cid:durableId="1109399885">
    <w:abstractNumId w:val="2"/>
  </w:num>
  <w:num w:numId="3" w16cid:durableId="276909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C3"/>
    <w:rsid w:val="00000054"/>
    <w:rsid w:val="0001453B"/>
    <w:rsid w:val="0004156D"/>
    <w:rsid w:val="00043F77"/>
    <w:rsid w:val="000447B9"/>
    <w:rsid w:val="00046499"/>
    <w:rsid w:val="0005163B"/>
    <w:rsid w:val="00063C08"/>
    <w:rsid w:val="00065333"/>
    <w:rsid w:val="000673FF"/>
    <w:rsid w:val="00072C44"/>
    <w:rsid w:val="00073A18"/>
    <w:rsid w:val="000804C0"/>
    <w:rsid w:val="0008260E"/>
    <w:rsid w:val="00086FA4"/>
    <w:rsid w:val="00087BCD"/>
    <w:rsid w:val="000C41B0"/>
    <w:rsid w:val="000D171E"/>
    <w:rsid w:val="000D7671"/>
    <w:rsid w:val="000F0135"/>
    <w:rsid w:val="000F224D"/>
    <w:rsid w:val="000F2616"/>
    <w:rsid w:val="0011052B"/>
    <w:rsid w:val="00117611"/>
    <w:rsid w:val="0012761D"/>
    <w:rsid w:val="00133FEF"/>
    <w:rsid w:val="00146F83"/>
    <w:rsid w:val="00147AB5"/>
    <w:rsid w:val="00163933"/>
    <w:rsid w:val="00166CD3"/>
    <w:rsid w:val="00182823"/>
    <w:rsid w:val="001861E7"/>
    <w:rsid w:val="00187B37"/>
    <w:rsid w:val="001A3C8F"/>
    <w:rsid w:val="001B28D4"/>
    <w:rsid w:val="001C7915"/>
    <w:rsid w:val="001D47ED"/>
    <w:rsid w:val="001D7024"/>
    <w:rsid w:val="00201D15"/>
    <w:rsid w:val="0020214A"/>
    <w:rsid w:val="002313E4"/>
    <w:rsid w:val="002317F2"/>
    <w:rsid w:val="002369A9"/>
    <w:rsid w:val="00236A5D"/>
    <w:rsid w:val="002643E7"/>
    <w:rsid w:val="002664EC"/>
    <w:rsid w:val="00277BDE"/>
    <w:rsid w:val="00284EAD"/>
    <w:rsid w:val="002A3749"/>
    <w:rsid w:val="002A6D15"/>
    <w:rsid w:val="002B3B90"/>
    <w:rsid w:val="002D1209"/>
    <w:rsid w:val="002D529C"/>
    <w:rsid w:val="002E28CA"/>
    <w:rsid w:val="002F691F"/>
    <w:rsid w:val="00302471"/>
    <w:rsid w:val="00320490"/>
    <w:rsid w:val="003473C6"/>
    <w:rsid w:val="00365329"/>
    <w:rsid w:val="00365849"/>
    <w:rsid w:val="003B0FFC"/>
    <w:rsid w:val="003C13D6"/>
    <w:rsid w:val="004006B1"/>
    <w:rsid w:val="00405EDD"/>
    <w:rsid w:val="0042407A"/>
    <w:rsid w:val="004243F1"/>
    <w:rsid w:val="00432C97"/>
    <w:rsid w:val="004334C8"/>
    <w:rsid w:val="00437D9B"/>
    <w:rsid w:val="00445A16"/>
    <w:rsid w:val="00456BF4"/>
    <w:rsid w:val="00461CA3"/>
    <w:rsid w:val="00476E53"/>
    <w:rsid w:val="00481DF2"/>
    <w:rsid w:val="00483E31"/>
    <w:rsid w:val="00486316"/>
    <w:rsid w:val="0049784C"/>
    <w:rsid w:val="00497F66"/>
    <w:rsid w:val="004C63FB"/>
    <w:rsid w:val="004D1C83"/>
    <w:rsid w:val="004E6E89"/>
    <w:rsid w:val="004F286E"/>
    <w:rsid w:val="00500499"/>
    <w:rsid w:val="005071CD"/>
    <w:rsid w:val="00517DC0"/>
    <w:rsid w:val="0053248E"/>
    <w:rsid w:val="00554F7F"/>
    <w:rsid w:val="00561F10"/>
    <w:rsid w:val="00562B99"/>
    <w:rsid w:val="00564B56"/>
    <w:rsid w:val="00570E03"/>
    <w:rsid w:val="00580958"/>
    <w:rsid w:val="00587870"/>
    <w:rsid w:val="005901FD"/>
    <w:rsid w:val="005920A8"/>
    <w:rsid w:val="00597328"/>
    <w:rsid w:val="005A0166"/>
    <w:rsid w:val="005A1994"/>
    <w:rsid w:val="005A30D5"/>
    <w:rsid w:val="005B4F29"/>
    <w:rsid w:val="005C0823"/>
    <w:rsid w:val="005C1E41"/>
    <w:rsid w:val="005C4C2F"/>
    <w:rsid w:val="005C53FA"/>
    <w:rsid w:val="005D6ACA"/>
    <w:rsid w:val="005D7744"/>
    <w:rsid w:val="00622781"/>
    <w:rsid w:val="00622B4D"/>
    <w:rsid w:val="00634FE5"/>
    <w:rsid w:val="006364D6"/>
    <w:rsid w:val="00644558"/>
    <w:rsid w:val="006503AE"/>
    <w:rsid w:val="00666861"/>
    <w:rsid w:val="00676BD0"/>
    <w:rsid w:val="0069016E"/>
    <w:rsid w:val="006902AF"/>
    <w:rsid w:val="00692FEE"/>
    <w:rsid w:val="00697E44"/>
    <w:rsid w:val="006B19C2"/>
    <w:rsid w:val="006B23E3"/>
    <w:rsid w:val="006C1615"/>
    <w:rsid w:val="006C4269"/>
    <w:rsid w:val="006C48C3"/>
    <w:rsid w:val="006D43A9"/>
    <w:rsid w:val="006E0B1B"/>
    <w:rsid w:val="006E649D"/>
    <w:rsid w:val="00721616"/>
    <w:rsid w:val="00722286"/>
    <w:rsid w:val="00725DFF"/>
    <w:rsid w:val="00734174"/>
    <w:rsid w:val="0073663E"/>
    <w:rsid w:val="007375B0"/>
    <w:rsid w:val="00750320"/>
    <w:rsid w:val="007615A7"/>
    <w:rsid w:val="00772460"/>
    <w:rsid w:val="00790C2B"/>
    <w:rsid w:val="00793369"/>
    <w:rsid w:val="00797B4E"/>
    <w:rsid w:val="00797E35"/>
    <w:rsid w:val="007B2B8A"/>
    <w:rsid w:val="007B42F1"/>
    <w:rsid w:val="007C13C6"/>
    <w:rsid w:val="007C6954"/>
    <w:rsid w:val="007E0DA0"/>
    <w:rsid w:val="007E599F"/>
    <w:rsid w:val="007F1FF3"/>
    <w:rsid w:val="007F4AF7"/>
    <w:rsid w:val="00801ACC"/>
    <w:rsid w:val="00805243"/>
    <w:rsid w:val="00811F64"/>
    <w:rsid w:val="00823B6B"/>
    <w:rsid w:val="00825F83"/>
    <w:rsid w:val="00835579"/>
    <w:rsid w:val="00846FDC"/>
    <w:rsid w:val="008501F7"/>
    <w:rsid w:val="008541C2"/>
    <w:rsid w:val="008610CC"/>
    <w:rsid w:val="008615C1"/>
    <w:rsid w:val="00866012"/>
    <w:rsid w:val="0087171A"/>
    <w:rsid w:val="008A7EF9"/>
    <w:rsid w:val="008B7275"/>
    <w:rsid w:val="008D0489"/>
    <w:rsid w:val="008D22E6"/>
    <w:rsid w:val="008D5D0E"/>
    <w:rsid w:val="008F0E4B"/>
    <w:rsid w:val="009031C2"/>
    <w:rsid w:val="00907672"/>
    <w:rsid w:val="00910054"/>
    <w:rsid w:val="00920A4A"/>
    <w:rsid w:val="00925287"/>
    <w:rsid w:val="00942FEA"/>
    <w:rsid w:val="00944641"/>
    <w:rsid w:val="0096298B"/>
    <w:rsid w:val="009663FE"/>
    <w:rsid w:val="00967B90"/>
    <w:rsid w:val="00980356"/>
    <w:rsid w:val="00982D88"/>
    <w:rsid w:val="009B7816"/>
    <w:rsid w:val="009C5BD0"/>
    <w:rsid w:val="009C7AD2"/>
    <w:rsid w:val="009D0D88"/>
    <w:rsid w:val="009D437F"/>
    <w:rsid w:val="009D6D20"/>
    <w:rsid w:val="009E28B8"/>
    <w:rsid w:val="009F59AD"/>
    <w:rsid w:val="009F6EF0"/>
    <w:rsid w:val="00A02FD0"/>
    <w:rsid w:val="00A374BD"/>
    <w:rsid w:val="00A54404"/>
    <w:rsid w:val="00A72C01"/>
    <w:rsid w:val="00A80494"/>
    <w:rsid w:val="00AA1A3B"/>
    <w:rsid w:val="00AA1F60"/>
    <w:rsid w:val="00AB4F25"/>
    <w:rsid w:val="00AC0445"/>
    <w:rsid w:val="00AD4A68"/>
    <w:rsid w:val="00AD55C3"/>
    <w:rsid w:val="00AD5C50"/>
    <w:rsid w:val="00AE164D"/>
    <w:rsid w:val="00AE7942"/>
    <w:rsid w:val="00B13D58"/>
    <w:rsid w:val="00B22295"/>
    <w:rsid w:val="00B22D58"/>
    <w:rsid w:val="00B239D8"/>
    <w:rsid w:val="00B31430"/>
    <w:rsid w:val="00B3592D"/>
    <w:rsid w:val="00B370D0"/>
    <w:rsid w:val="00B4753E"/>
    <w:rsid w:val="00B53D2E"/>
    <w:rsid w:val="00B567FA"/>
    <w:rsid w:val="00B571A5"/>
    <w:rsid w:val="00B572A3"/>
    <w:rsid w:val="00B72D6D"/>
    <w:rsid w:val="00B97703"/>
    <w:rsid w:val="00BA2EEC"/>
    <w:rsid w:val="00BA4A26"/>
    <w:rsid w:val="00BA757F"/>
    <w:rsid w:val="00BB2351"/>
    <w:rsid w:val="00BD1528"/>
    <w:rsid w:val="00BD54DB"/>
    <w:rsid w:val="00BE5975"/>
    <w:rsid w:val="00C04642"/>
    <w:rsid w:val="00C05920"/>
    <w:rsid w:val="00C14CAF"/>
    <w:rsid w:val="00C15B7C"/>
    <w:rsid w:val="00C17B83"/>
    <w:rsid w:val="00C31291"/>
    <w:rsid w:val="00C43149"/>
    <w:rsid w:val="00C507CE"/>
    <w:rsid w:val="00C50EE7"/>
    <w:rsid w:val="00C53474"/>
    <w:rsid w:val="00C555A8"/>
    <w:rsid w:val="00C55AF8"/>
    <w:rsid w:val="00C61B00"/>
    <w:rsid w:val="00C849AA"/>
    <w:rsid w:val="00C91482"/>
    <w:rsid w:val="00CC2521"/>
    <w:rsid w:val="00CD1CBB"/>
    <w:rsid w:val="00CD6BA5"/>
    <w:rsid w:val="00CE7F9E"/>
    <w:rsid w:val="00CF1E16"/>
    <w:rsid w:val="00CF4933"/>
    <w:rsid w:val="00CF59B9"/>
    <w:rsid w:val="00CF7F22"/>
    <w:rsid w:val="00D107A7"/>
    <w:rsid w:val="00D3171C"/>
    <w:rsid w:val="00D417CC"/>
    <w:rsid w:val="00D601FC"/>
    <w:rsid w:val="00D6432D"/>
    <w:rsid w:val="00D7108F"/>
    <w:rsid w:val="00D766A5"/>
    <w:rsid w:val="00D77692"/>
    <w:rsid w:val="00D82DCC"/>
    <w:rsid w:val="00D8484F"/>
    <w:rsid w:val="00D95846"/>
    <w:rsid w:val="00DA0B1C"/>
    <w:rsid w:val="00DA127C"/>
    <w:rsid w:val="00DB113B"/>
    <w:rsid w:val="00DC01A6"/>
    <w:rsid w:val="00DD7545"/>
    <w:rsid w:val="00DE7993"/>
    <w:rsid w:val="00DF3C5B"/>
    <w:rsid w:val="00DF4CD5"/>
    <w:rsid w:val="00E0392B"/>
    <w:rsid w:val="00E10116"/>
    <w:rsid w:val="00E22E14"/>
    <w:rsid w:val="00E23919"/>
    <w:rsid w:val="00E27177"/>
    <w:rsid w:val="00E33E48"/>
    <w:rsid w:val="00E35DB6"/>
    <w:rsid w:val="00E36CEA"/>
    <w:rsid w:val="00E37743"/>
    <w:rsid w:val="00E37A88"/>
    <w:rsid w:val="00E700BE"/>
    <w:rsid w:val="00E94215"/>
    <w:rsid w:val="00EA160C"/>
    <w:rsid w:val="00ED20B1"/>
    <w:rsid w:val="00ED2D8F"/>
    <w:rsid w:val="00F217F9"/>
    <w:rsid w:val="00F33853"/>
    <w:rsid w:val="00F5403B"/>
    <w:rsid w:val="00F55359"/>
    <w:rsid w:val="00F7096F"/>
    <w:rsid w:val="00F92389"/>
    <w:rsid w:val="00FB674B"/>
    <w:rsid w:val="00FD37EA"/>
    <w:rsid w:val="00FF1003"/>
    <w:rsid w:val="00FF2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9D026A2"/>
  <w15:chartTrackingRefBased/>
  <w15:docId w15:val="{369AB0B9-E20B-4293-9151-2549D3D0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5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7F2"/>
    <w:pPr>
      <w:ind w:left="720"/>
      <w:contextualSpacing/>
    </w:pPr>
  </w:style>
  <w:style w:type="paragraph" w:styleId="Header">
    <w:name w:val="header"/>
    <w:basedOn w:val="Normal"/>
    <w:link w:val="HeaderChar"/>
    <w:uiPriority w:val="99"/>
    <w:unhideWhenUsed/>
    <w:rsid w:val="00087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BCD"/>
  </w:style>
  <w:style w:type="paragraph" w:styleId="Footer">
    <w:name w:val="footer"/>
    <w:basedOn w:val="Normal"/>
    <w:link w:val="FooterChar"/>
    <w:uiPriority w:val="99"/>
    <w:unhideWhenUsed/>
    <w:rsid w:val="00087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BCD"/>
  </w:style>
  <w:style w:type="character" w:styleId="Hyperlink">
    <w:name w:val="Hyperlink"/>
    <w:basedOn w:val="DefaultParagraphFont"/>
    <w:uiPriority w:val="99"/>
    <w:unhideWhenUsed/>
    <w:rsid w:val="00982D88"/>
    <w:rPr>
      <w:color w:val="0563C1" w:themeColor="hyperlink"/>
      <w:u w:val="single"/>
    </w:rPr>
  </w:style>
  <w:style w:type="character" w:styleId="UnresolvedMention">
    <w:name w:val="Unresolved Mention"/>
    <w:basedOn w:val="DefaultParagraphFont"/>
    <w:uiPriority w:val="99"/>
    <w:semiHidden/>
    <w:unhideWhenUsed/>
    <w:rsid w:val="00982D88"/>
    <w:rPr>
      <w:color w:val="605E5C"/>
      <w:shd w:val="clear" w:color="auto" w:fill="E1DFDD"/>
    </w:rPr>
  </w:style>
  <w:style w:type="character" w:styleId="FollowedHyperlink">
    <w:name w:val="FollowedHyperlink"/>
    <w:basedOn w:val="DefaultParagraphFont"/>
    <w:uiPriority w:val="99"/>
    <w:semiHidden/>
    <w:unhideWhenUsed/>
    <w:rsid w:val="007B2B8A"/>
    <w:rPr>
      <w:color w:val="954F72" w:themeColor="followedHyperlink"/>
      <w:u w:val="single"/>
    </w:rPr>
  </w:style>
  <w:style w:type="character" w:customStyle="1" w:styleId="Heading1Char">
    <w:name w:val="Heading 1 Char"/>
    <w:basedOn w:val="DefaultParagraphFont"/>
    <w:link w:val="Heading1"/>
    <w:uiPriority w:val="9"/>
    <w:rsid w:val="0011052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1882">
      <w:bodyDiv w:val="1"/>
      <w:marLeft w:val="0"/>
      <w:marRight w:val="0"/>
      <w:marTop w:val="0"/>
      <w:marBottom w:val="0"/>
      <w:divBdr>
        <w:top w:val="none" w:sz="0" w:space="0" w:color="auto"/>
        <w:left w:val="none" w:sz="0" w:space="0" w:color="auto"/>
        <w:bottom w:val="none" w:sz="0" w:space="0" w:color="auto"/>
        <w:right w:val="none" w:sz="0" w:space="0" w:color="auto"/>
      </w:divBdr>
    </w:div>
    <w:div w:id="214900905">
      <w:bodyDiv w:val="1"/>
      <w:marLeft w:val="0"/>
      <w:marRight w:val="0"/>
      <w:marTop w:val="0"/>
      <w:marBottom w:val="0"/>
      <w:divBdr>
        <w:top w:val="none" w:sz="0" w:space="0" w:color="auto"/>
        <w:left w:val="none" w:sz="0" w:space="0" w:color="auto"/>
        <w:bottom w:val="none" w:sz="0" w:space="0" w:color="auto"/>
        <w:right w:val="none" w:sz="0" w:space="0" w:color="auto"/>
      </w:divBdr>
    </w:div>
    <w:div w:id="226188332">
      <w:bodyDiv w:val="1"/>
      <w:marLeft w:val="0"/>
      <w:marRight w:val="0"/>
      <w:marTop w:val="0"/>
      <w:marBottom w:val="0"/>
      <w:divBdr>
        <w:top w:val="none" w:sz="0" w:space="0" w:color="auto"/>
        <w:left w:val="none" w:sz="0" w:space="0" w:color="auto"/>
        <w:bottom w:val="none" w:sz="0" w:space="0" w:color="auto"/>
        <w:right w:val="none" w:sz="0" w:space="0" w:color="auto"/>
      </w:divBdr>
    </w:div>
    <w:div w:id="241452109">
      <w:bodyDiv w:val="1"/>
      <w:marLeft w:val="0"/>
      <w:marRight w:val="0"/>
      <w:marTop w:val="0"/>
      <w:marBottom w:val="0"/>
      <w:divBdr>
        <w:top w:val="none" w:sz="0" w:space="0" w:color="auto"/>
        <w:left w:val="none" w:sz="0" w:space="0" w:color="auto"/>
        <w:bottom w:val="none" w:sz="0" w:space="0" w:color="auto"/>
        <w:right w:val="none" w:sz="0" w:space="0" w:color="auto"/>
      </w:divBdr>
    </w:div>
    <w:div w:id="357583620">
      <w:bodyDiv w:val="1"/>
      <w:marLeft w:val="0"/>
      <w:marRight w:val="0"/>
      <w:marTop w:val="0"/>
      <w:marBottom w:val="0"/>
      <w:divBdr>
        <w:top w:val="none" w:sz="0" w:space="0" w:color="auto"/>
        <w:left w:val="none" w:sz="0" w:space="0" w:color="auto"/>
        <w:bottom w:val="none" w:sz="0" w:space="0" w:color="auto"/>
        <w:right w:val="none" w:sz="0" w:space="0" w:color="auto"/>
      </w:divBdr>
    </w:div>
    <w:div w:id="399211765">
      <w:bodyDiv w:val="1"/>
      <w:marLeft w:val="0"/>
      <w:marRight w:val="0"/>
      <w:marTop w:val="0"/>
      <w:marBottom w:val="0"/>
      <w:divBdr>
        <w:top w:val="none" w:sz="0" w:space="0" w:color="auto"/>
        <w:left w:val="none" w:sz="0" w:space="0" w:color="auto"/>
        <w:bottom w:val="none" w:sz="0" w:space="0" w:color="auto"/>
        <w:right w:val="none" w:sz="0" w:space="0" w:color="auto"/>
      </w:divBdr>
    </w:div>
    <w:div w:id="435254536">
      <w:bodyDiv w:val="1"/>
      <w:marLeft w:val="0"/>
      <w:marRight w:val="0"/>
      <w:marTop w:val="0"/>
      <w:marBottom w:val="0"/>
      <w:divBdr>
        <w:top w:val="none" w:sz="0" w:space="0" w:color="auto"/>
        <w:left w:val="none" w:sz="0" w:space="0" w:color="auto"/>
        <w:bottom w:val="none" w:sz="0" w:space="0" w:color="auto"/>
        <w:right w:val="none" w:sz="0" w:space="0" w:color="auto"/>
      </w:divBdr>
    </w:div>
    <w:div w:id="450126722">
      <w:bodyDiv w:val="1"/>
      <w:marLeft w:val="0"/>
      <w:marRight w:val="0"/>
      <w:marTop w:val="0"/>
      <w:marBottom w:val="0"/>
      <w:divBdr>
        <w:top w:val="none" w:sz="0" w:space="0" w:color="auto"/>
        <w:left w:val="none" w:sz="0" w:space="0" w:color="auto"/>
        <w:bottom w:val="none" w:sz="0" w:space="0" w:color="auto"/>
        <w:right w:val="none" w:sz="0" w:space="0" w:color="auto"/>
      </w:divBdr>
    </w:div>
    <w:div w:id="519516069">
      <w:bodyDiv w:val="1"/>
      <w:marLeft w:val="0"/>
      <w:marRight w:val="0"/>
      <w:marTop w:val="0"/>
      <w:marBottom w:val="0"/>
      <w:divBdr>
        <w:top w:val="none" w:sz="0" w:space="0" w:color="auto"/>
        <w:left w:val="none" w:sz="0" w:space="0" w:color="auto"/>
        <w:bottom w:val="none" w:sz="0" w:space="0" w:color="auto"/>
        <w:right w:val="none" w:sz="0" w:space="0" w:color="auto"/>
      </w:divBdr>
    </w:div>
    <w:div w:id="521434692">
      <w:bodyDiv w:val="1"/>
      <w:marLeft w:val="0"/>
      <w:marRight w:val="0"/>
      <w:marTop w:val="0"/>
      <w:marBottom w:val="0"/>
      <w:divBdr>
        <w:top w:val="none" w:sz="0" w:space="0" w:color="auto"/>
        <w:left w:val="none" w:sz="0" w:space="0" w:color="auto"/>
        <w:bottom w:val="none" w:sz="0" w:space="0" w:color="auto"/>
        <w:right w:val="none" w:sz="0" w:space="0" w:color="auto"/>
      </w:divBdr>
    </w:div>
    <w:div w:id="560167795">
      <w:bodyDiv w:val="1"/>
      <w:marLeft w:val="0"/>
      <w:marRight w:val="0"/>
      <w:marTop w:val="0"/>
      <w:marBottom w:val="0"/>
      <w:divBdr>
        <w:top w:val="none" w:sz="0" w:space="0" w:color="auto"/>
        <w:left w:val="none" w:sz="0" w:space="0" w:color="auto"/>
        <w:bottom w:val="none" w:sz="0" w:space="0" w:color="auto"/>
        <w:right w:val="none" w:sz="0" w:space="0" w:color="auto"/>
      </w:divBdr>
    </w:div>
    <w:div w:id="595942774">
      <w:bodyDiv w:val="1"/>
      <w:marLeft w:val="0"/>
      <w:marRight w:val="0"/>
      <w:marTop w:val="0"/>
      <w:marBottom w:val="0"/>
      <w:divBdr>
        <w:top w:val="none" w:sz="0" w:space="0" w:color="auto"/>
        <w:left w:val="none" w:sz="0" w:space="0" w:color="auto"/>
        <w:bottom w:val="none" w:sz="0" w:space="0" w:color="auto"/>
        <w:right w:val="none" w:sz="0" w:space="0" w:color="auto"/>
      </w:divBdr>
    </w:div>
    <w:div w:id="641234028">
      <w:bodyDiv w:val="1"/>
      <w:marLeft w:val="0"/>
      <w:marRight w:val="0"/>
      <w:marTop w:val="0"/>
      <w:marBottom w:val="0"/>
      <w:divBdr>
        <w:top w:val="none" w:sz="0" w:space="0" w:color="auto"/>
        <w:left w:val="none" w:sz="0" w:space="0" w:color="auto"/>
        <w:bottom w:val="none" w:sz="0" w:space="0" w:color="auto"/>
        <w:right w:val="none" w:sz="0" w:space="0" w:color="auto"/>
      </w:divBdr>
    </w:div>
    <w:div w:id="758409184">
      <w:bodyDiv w:val="1"/>
      <w:marLeft w:val="0"/>
      <w:marRight w:val="0"/>
      <w:marTop w:val="0"/>
      <w:marBottom w:val="0"/>
      <w:divBdr>
        <w:top w:val="none" w:sz="0" w:space="0" w:color="auto"/>
        <w:left w:val="none" w:sz="0" w:space="0" w:color="auto"/>
        <w:bottom w:val="none" w:sz="0" w:space="0" w:color="auto"/>
        <w:right w:val="none" w:sz="0" w:space="0" w:color="auto"/>
      </w:divBdr>
    </w:div>
    <w:div w:id="765922895">
      <w:bodyDiv w:val="1"/>
      <w:marLeft w:val="0"/>
      <w:marRight w:val="0"/>
      <w:marTop w:val="0"/>
      <w:marBottom w:val="0"/>
      <w:divBdr>
        <w:top w:val="none" w:sz="0" w:space="0" w:color="auto"/>
        <w:left w:val="none" w:sz="0" w:space="0" w:color="auto"/>
        <w:bottom w:val="none" w:sz="0" w:space="0" w:color="auto"/>
        <w:right w:val="none" w:sz="0" w:space="0" w:color="auto"/>
      </w:divBdr>
    </w:div>
    <w:div w:id="796488119">
      <w:bodyDiv w:val="1"/>
      <w:marLeft w:val="0"/>
      <w:marRight w:val="0"/>
      <w:marTop w:val="0"/>
      <w:marBottom w:val="0"/>
      <w:divBdr>
        <w:top w:val="none" w:sz="0" w:space="0" w:color="auto"/>
        <w:left w:val="none" w:sz="0" w:space="0" w:color="auto"/>
        <w:bottom w:val="none" w:sz="0" w:space="0" w:color="auto"/>
        <w:right w:val="none" w:sz="0" w:space="0" w:color="auto"/>
      </w:divBdr>
    </w:div>
    <w:div w:id="808590826">
      <w:bodyDiv w:val="1"/>
      <w:marLeft w:val="0"/>
      <w:marRight w:val="0"/>
      <w:marTop w:val="0"/>
      <w:marBottom w:val="0"/>
      <w:divBdr>
        <w:top w:val="none" w:sz="0" w:space="0" w:color="auto"/>
        <w:left w:val="none" w:sz="0" w:space="0" w:color="auto"/>
        <w:bottom w:val="none" w:sz="0" w:space="0" w:color="auto"/>
        <w:right w:val="none" w:sz="0" w:space="0" w:color="auto"/>
      </w:divBdr>
    </w:div>
    <w:div w:id="834879545">
      <w:bodyDiv w:val="1"/>
      <w:marLeft w:val="0"/>
      <w:marRight w:val="0"/>
      <w:marTop w:val="0"/>
      <w:marBottom w:val="0"/>
      <w:divBdr>
        <w:top w:val="none" w:sz="0" w:space="0" w:color="auto"/>
        <w:left w:val="none" w:sz="0" w:space="0" w:color="auto"/>
        <w:bottom w:val="none" w:sz="0" w:space="0" w:color="auto"/>
        <w:right w:val="none" w:sz="0" w:space="0" w:color="auto"/>
      </w:divBdr>
    </w:div>
    <w:div w:id="886600747">
      <w:bodyDiv w:val="1"/>
      <w:marLeft w:val="0"/>
      <w:marRight w:val="0"/>
      <w:marTop w:val="0"/>
      <w:marBottom w:val="0"/>
      <w:divBdr>
        <w:top w:val="none" w:sz="0" w:space="0" w:color="auto"/>
        <w:left w:val="none" w:sz="0" w:space="0" w:color="auto"/>
        <w:bottom w:val="none" w:sz="0" w:space="0" w:color="auto"/>
        <w:right w:val="none" w:sz="0" w:space="0" w:color="auto"/>
      </w:divBdr>
    </w:div>
    <w:div w:id="949774880">
      <w:bodyDiv w:val="1"/>
      <w:marLeft w:val="0"/>
      <w:marRight w:val="0"/>
      <w:marTop w:val="0"/>
      <w:marBottom w:val="0"/>
      <w:divBdr>
        <w:top w:val="none" w:sz="0" w:space="0" w:color="auto"/>
        <w:left w:val="none" w:sz="0" w:space="0" w:color="auto"/>
        <w:bottom w:val="none" w:sz="0" w:space="0" w:color="auto"/>
        <w:right w:val="none" w:sz="0" w:space="0" w:color="auto"/>
      </w:divBdr>
    </w:div>
    <w:div w:id="984628561">
      <w:bodyDiv w:val="1"/>
      <w:marLeft w:val="0"/>
      <w:marRight w:val="0"/>
      <w:marTop w:val="0"/>
      <w:marBottom w:val="0"/>
      <w:divBdr>
        <w:top w:val="none" w:sz="0" w:space="0" w:color="auto"/>
        <w:left w:val="none" w:sz="0" w:space="0" w:color="auto"/>
        <w:bottom w:val="none" w:sz="0" w:space="0" w:color="auto"/>
        <w:right w:val="none" w:sz="0" w:space="0" w:color="auto"/>
      </w:divBdr>
    </w:div>
    <w:div w:id="1054475562">
      <w:bodyDiv w:val="1"/>
      <w:marLeft w:val="0"/>
      <w:marRight w:val="0"/>
      <w:marTop w:val="0"/>
      <w:marBottom w:val="0"/>
      <w:divBdr>
        <w:top w:val="none" w:sz="0" w:space="0" w:color="auto"/>
        <w:left w:val="none" w:sz="0" w:space="0" w:color="auto"/>
        <w:bottom w:val="none" w:sz="0" w:space="0" w:color="auto"/>
        <w:right w:val="none" w:sz="0" w:space="0" w:color="auto"/>
      </w:divBdr>
    </w:div>
    <w:div w:id="1059591885">
      <w:bodyDiv w:val="1"/>
      <w:marLeft w:val="0"/>
      <w:marRight w:val="0"/>
      <w:marTop w:val="0"/>
      <w:marBottom w:val="0"/>
      <w:divBdr>
        <w:top w:val="none" w:sz="0" w:space="0" w:color="auto"/>
        <w:left w:val="none" w:sz="0" w:space="0" w:color="auto"/>
        <w:bottom w:val="none" w:sz="0" w:space="0" w:color="auto"/>
        <w:right w:val="none" w:sz="0" w:space="0" w:color="auto"/>
      </w:divBdr>
    </w:div>
    <w:div w:id="1100905516">
      <w:bodyDiv w:val="1"/>
      <w:marLeft w:val="0"/>
      <w:marRight w:val="0"/>
      <w:marTop w:val="0"/>
      <w:marBottom w:val="0"/>
      <w:divBdr>
        <w:top w:val="none" w:sz="0" w:space="0" w:color="auto"/>
        <w:left w:val="none" w:sz="0" w:space="0" w:color="auto"/>
        <w:bottom w:val="none" w:sz="0" w:space="0" w:color="auto"/>
        <w:right w:val="none" w:sz="0" w:space="0" w:color="auto"/>
      </w:divBdr>
    </w:div>
    <w:div w:id="1179344922">
      <w:bodyDiv w:val="1"/>
      <w:marLeft w:val="0"/>
      <w:marRight w:val="0"/>
      <w:marTop w:val="0"/>
      <w:marBottom w:val="0"/>
      <w:divBdr>
        <w:top w:val="none" w:sz="0" w:space="0" w:color="auto"/>
        <w:left w:val="none" w:sz="0" w:space="0" w:color="auto"/>
        <w:bottom w:val="none" w:sz="0" w:space="0" w:color="auto"/>
        <w:right w:val="none" w:sz="0" w:space="0" w:color="auto"/>
      </w:divBdr>
    </w:div>
    <w:div w:id="1266228079">
      <w:bodyDiv w:val="1"/>
      <w:marLeft w:val="0"/>
      <w:marRight w:val="0"/>
      <w:marTop w:val="0"/>
      <w:marBottom w:val="0"/>
      <w:divBdr>
        <w:top w:val="none" w:sz="0" w:space="0" w:color="auto"/>
        <w:left w:val="none" w:sz="0" w:space="0" w:color="auto"/>
        <w:bottom w:val="none" w:sz="0" w:space="0" w:color="auto"/>
        <w:right w:val="none" w:sz="0" w:space="0" w:color="auto"/>
      </w:divBdr>
    </w:div>
    <w:div w:id="1269317011">
      <w:bodyDiv w:val="1"/>
      <w:marLeft w:val="0"/>
      <w:marRight w:val="0"/>
      <w:marTop w:val="0"/>
      <w:marBottom w:val="0"/>
      <w:divBdr>
        <w:top w:val="none" w:sz="0" w:space="0" w:color="auto"/>
        <w:left w:val="none" w:sz="0" w:space="0" w:color="auto"/>
        <w:bottom w:val="none" w:sz="0" w:space="0" w:color="auto"/>
        <w:right w:val="none" w:sz="0" w:space="0" w:color="auto"/>
      </w:divBdr>
    </w:div>
    <w:div w:id="1321350274">
      <w:bodyDiv w:val="1"/>
      <w:marLeft w:val="0"/>
      <w:marRight w:val="0"/>
      <w:marTop w:val="0"/>
      <w:marBottom w:val="0"/>
      <w:divBdr>
        <w:top w:val="none" w:sz="0" w:space="0" w:color="auto"/>
        <w:left w:val="none" w:sz="0" w:space="0" w:color="auto"/>
        <w:bottom w:val="none" w:sz="0" w:space="0" w:color="auto"/>
        <w:right w:val="none" w:sz="0" w:space="0" w:color="auto"/>
      </w:divBdr>
    </w:div>
    <w:div w:id="1344472976">
      <w:bodyDiv w:val="1"/>
      <w:marLeft w:val="0"/>
      <w:marRight w:val="0"/>
      <w:marTop w:val="0"/>
      <w:marBottom w:val="0"/>
      <w:divBdr>
        <w:top w:val="none" w:sz="0" w:space="0" w:color="auto"/>
        <w:left w:val="none" w:sz="0" w:space="0" w:color="auto"/>
        <w:bottom w:val="none" w:sz="0" w:space="0" w:color="auto"/>
        <w:right w:val="none" w:sz="0" w:space="0" w:color="auto"/>
      </w:divBdr>
    </w:div>
    <w:div w:id="1510944935">
      <w:bodyDiv w:val="1"/>
      <w:marLeft w:val="0"/>
      <w:marRight w:val="0"/>
      <w:marTop w:val="0"/>
      <w:marBottom w:val="0"/>
      <w:divBdr>
        <w:top w:val="none" w:sz="0" w:space="0" w:color="auto"/>
        <w:left w:val="none" w:sz="0" w:space="0" w:color="auto"/>
        <w:bottom w:val="none" w:sz="0" w:space="0" w:color="auto"/>
        <w:right w:val="none" w:sz="0" w:space="0" w:color="auto"/>
      </w:divBdr>
    </w:div>
    <w:div w:id="1530487858">
      <w:bodyDiv w:val="1"/>
      <w:marLeft w:val="0"/>
      <w:marRight w:val="0"/>
      <w:marTop w:val="0"/>
      <w:marBottom w:val="0"/>
      <w:divBdr>
        <w:top w:val="none" w:sz="0" w:space="0" w:color="auto"/>
        <w:left w:val="none" w:sz="0" w:space="0" w:color="auto"/>
        <w:bottom w:val="none" w:sz="0" w:space="0" w:color="auto"/>
        <w:right w:val="none" w:sz="0" w:space="0" w:color="auto"/>
      </w:divBdr>
    </w:div>
    <w:div w:id="1665472608">
      <w:bodyDiv w:val="1"/>
      <w:marLeft w:val="0"/>
      <w:marRight w:val="0"/>
      <w:marTop w:val="0"/>
      <w:marBottom w:val="0"/>
      <w:divBdr>
        <w:top w:val="none" w:sz="0" w:space="0" w:color="auto"/>
        <w:left w:val="none" w:sz="0" w:space="0" w:color="auto"/>
        <w:bottom w:val="none" w:sz="0" w:space="0" w:color="auto"/>
        <w:right w:val="none" w:sz="0" w:space="0" w:color="auto"/>
      </w:divBdr>
    </w:div>
    <w:div w:id="1686244787">
      <w:bodyDiv w:val="1"/>
      <w:marLeft w:val="0"/>
      <w:marRight w:val="0"/>
      <w:marTop w:val="0"/>
      <w:marBottom w:val="0"/>
      <w:divBdr>
        <w:top w:val="none" w:sz="0" w:space="0" w:color="auto"/>
        <w:left w:val="none" w:sz="0" w:space="0" w:color="auto"/>
        <w:bottom w:val="none" w:sz="0" w:space="0" w:color="auto"/>
        <w:right w:val="none" w:sz="0" w:space="0" w:color="auto"/>
      </w:divBdr>
    </w:div>
    <w:div w:id="1725442486">
      <w:bodyDiv w:val="1"/>
      <w:marLeft w:val="0"/>
      <w:marRight w:val="0"/>
      <w:marTop w:val="0"/>
      <w:marBottom w:val="0"/>
      <w:divBdr>
        <w:top w:val="none" w:sz="0" w:space="0" w:color="auto"/>
        <w:left w:val="none" w:sz="0" w:space="0" w:color="auto"/>
        <w:bottom w:val="none" w:sz="0" w:space="0" w:color="auto"/>
        <w:right w:val="none" w:sz="0" w:space="0" w:color="auto"/>
      </w:divBdr>
    </w:div>
    <w:div w:id="1768187674">
      <w:bodyDiv w:val="1"/>
      <w:marLeft w:val="0"/>
      <w:marRight w:val="0"/>
      <w:marTop w:val="0"/>
      <w:marBottom w:val="0"/>
      <w:divBdr>
        <w:top w:val="none" w:sz="0" w:space="0" w:color="auto"/>
        <w:left w:val="none" w:sz="0" w:space="0" w:color="auto"/>
        <w:bottom w:val="none" w:sz="0" w:space="0" w:color="auto"/>
        <w:right w:val="none" w:sz="0" w:space="0" w:color="auto"/>
      </w:divBdr>
    </w:div>
    <w:div w:id="1860924996">
      <w:bodyDiv w:val="1"/>
      <w:marLeft w:val="0"/>
      <w:marRight w:val="0"/>
      <w:marTop w:val="0"/>
      <w:marBottom w:val="0"/>
      <w:divBdr>
        <w:top w:val="none" w:sz="0" w:space="0" w:color="auto"/>
        <w:left w:val="none" w:sz="0" w:space="0" w:color="auto"/>
        <w:bottom w:val="none" w:sz="0" w:space="0" w:color="auto"/>
        <w:right w:val="none" w:sz="0" w:space="0" w:color="auto"/>
      </w:divBdr>
    </w:div>
    <w:div w:id="1879465750">
      <w:bodyDiv w:val="1"/>
      <w:marLeft w:val="0"/>
      <w:marRight w:val="0"/>
      <w:marTop w:val="0"/>
      <w:marBottom w:val="0"/>
      <w:divBdr>
        <w:top w:val="none" w:sz="0" w:space="0" w:color="auto"/>
        <w:left w:val="none" w:sz="0" w:space="0" w:color="auto"/>
        <w:bottom w:val="none" w:sz="0" w:space="0" w:color="auto"/>
        <w:right w:val="none" w:sz="0" w:space="0" w:color="auto"/>
      </w:divBdr>
    </w:div>
    <w:div w:id="1888563872">
      <w:bodyDiv w:val="1"/>
      <w:marLeft w:val="0"/>
      <w:marRight w:val="0"/>
      <w:marTop w:val="0"/>
      <w:marBottom w:val="0"/>
      <w:divBdr>
        <w:top w:val="none" w:sz="0" w:space="0" w:color="auto"/>
        <w:left w:val="none" w:sz="0" w:space="0" w:color="auto"/>
        <w:bottom w:val="none" w:sz="0" w:space="0" w:color="auto"/>
        <w:right w:val="none" w:sz="0" w:space="0" w:color="auto"/>
      </w:divBdr>
    </w:div>
    <w:div w:id="1896626737">
      <w:bodyDiv w:val="1"/>
      <w:marLeft w:val="0"/>
      <w:marRight w:val="0"/>
      <w:marTop w:val="0"/>
      <w:marBottom w:val="0"/>
      <w:divBdr>
        <w:top w:val="none" w:sz="0" w:space="0" w:color="auto"/>
        <w:left w:val="none" w:sz="0" w:space="0" w:color="auto"/>
        <w:bottom w:val="none" w:sz="0" w:space="0" w:color="auto"/>
        <w:right w:val="none" w:sz="0" w:space="0" w:color="auto"/>
      </w:divBdr>
    </w:div>
    <w:div w:id="1905604874">
      <w:bodyDiv w:val="1"/>
      <w:marLeft w:val="0"/>
      <w:marRight w:val="0"/>
      <w:marTop w:val="0"/>
      <w:marBottom w:val="0"/>
      <w:divBdr>
        <w:top w:val="none" w:sz="0" w:space="0" w:color="auto"/>
        <w:left w:val="none" w:sz="0" w:space="0" w:color="auto"/>
        <w:bottom w:val="none" w:sz="0" w:space="0" w:color="auto"/>
        <w:right w:val="none" w:sz="0" w:space="0" w:color="auto"/>
      </w:divBdr>
    </w:div>
    <w:div w:id="1910265294">
      <w:bodyDiv w:val="1"/>
      <w:marLeft w:val="0"/>
      <w:marRight w:val="0"/>
      <w:marTop w:val="0"/>
      <w:marBottom w:val="0"/>
      <w:divBdr>
        <w:top w:val="none" w:sz="0" w:space="0" w:color="auto"/>
        <w:left w:val="none" w:sz="0" w:space="0" w:color="auto"/>
        <w:bottom w:val="none" w:sz="0" w:space="0" w:color="auto"/>
        <w:right w:val="none" w:sz="0" w:space="0" w:color="auto"/>
      </w:divBdr>
    </w:div>
    <w:div w:id="1945261178">
      <w:bodyDiv w:val="1"/>
      <w:marLeft w:val="0"/>
      <w:marRight w:val="0"/>
      <w:marTop w:val="0"/>
      <w:marBottom w:val="0"/>
      <w:divBdr>
        <w:top w:val="none" w:sz="0" w:space="0" w:color="auto"/>
        <w:left w:val="none" w:sz="0" w:space="0" w:color="auto"/>
        <w:bottom w:val="none" w:sz="0" w:space="0" w:color="auto"/>
        <w:right w:val="none" w:sz="0" w:space="0" w:color="auto"/>
      </w:divBdr>
    </w:div>
    <w:div w:id="2016566044">
      <w:bodyDiv w:val="1"/>
      <w:marLeft w:val="0"/>
      <w:marRight w:val="0"/>
      <w:marTop w:val="0"/>
      <w:marBottom w:val="0"/>
      <w:divBdr>
        <w:top w:val="none" w:sz="0" w:space="0" w:color="auto"/>
        <w:left w:val="none" w:sz="0" w:space="0" w:color="auto"/>
        <w:bottom w:val="none" w:sz="0" w:space="0" w:color="auto"/>
        <w:right w:val="none" w:sz="0" w:space="0" w:color="auto"/>
      </w:divBdr>
    </w:div>
    <w:div w:id="2043046912">
      <w:bodyDiv w:val="1"/>
      <w:marLeft w:val="0"/>
      <w:marRight w:val="0"/>
      <w:marTop w:val="0"/>
      <w:marBottom w:val="0"/>
      <w:divBdr>
        <w:top w:val="none" w:sz="0" w:space="0" w:color="auto"/>
        <w:left w:val="none" w:sz="0" w:space="0" w:color="auto"/>
        <w:bottom w:val="none" w:sz="0" w:space="0" w:color="auto"/>
        <w:right w:val="none" w:sz="0" w:space="0" w:color="auto"/>
      </w:divBdr>
    </w:div>
    <w:div w:id="2066415641">
      <w:bodyDiv w:val="1"/>
      <w:marLeft w:val="0"/>
      <w:marRight w:val="0"/>
      <w:marTop w:val="0"/>
      <w:marBottom w:val="0"/>
      <w:divBdr>
        <w:top w:val="none" w:sz="0" w:space="0" w:color="auto"/>
        <w:left w:val="none" w:sz="0" w:space="0" w:color="auto"/>
        <w:bottom w:val="none" w:sz="0" w:space="0" w:color="auto"/>
        <w:right w:val="none" w:sz="0" w:space="0" w:color="auto"/>
      </w:divBdr>
    </w:div>
    <w:div w:id="2092696830">
      <w:bodyDiv w:val="1"/>
      <w:marLeft w:val="0"/>
      <w:marRight w:val="0"/>
      <w:marTop w:val="0"/>
      <w:marBottom w:val="0"/>
      <w:divBdr>
        <w:top w:val="none" w:sz="0" w:space="0" w:color="auto"/>
        <w:left w:val="none" w:sz="0" w:space="0" w:color="auto"/>
        <w:bottom w:val="none" w:sz="0" w:space="0" w:color="auto"/>
        <w:right w:val="none" w:sz="0" w:space="0" w:color="auto"/>
      </w:divBdr>
    </w:div>
    <w:div w:id="210607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managing-sexual-offenders-and-violent-offenders/managing-public-protection-information" TargetMode="External"/><Relationship Id="rId18" Type="http://schemas.openxmlformats.org/officeDocument/2006/relationships/hyperlink" Target="https://www.college.police.uk/support-forces/diversity-and-inclusion/action-plan" TargetMode="External"/><Relationship Id="rId26" Type="http://schemas.openxmlformats.org/officeDocument/2006/relationships/hyperlink" Target="https://web.mit.edu/curhan/www/docs/Articles/15341_Readings/Justice/Greenberg_1987_A_taxonomy_of_org_justice_theories.pdf" TargetMode="External"/><Relationship Id="rId39" Type="http://schemas.openxmlformats.org/officeDocument/2006/relationships/hyperlink" Target="https://www.police1.com/police-training/emotional-intelligence-the-hidden-skill-every-police-officer-needs" TargetMode="External"/><Relationship Id="rId21" Type="http://schemas.openxmlformats.org/officeDocument/2006/relationships/hyperlink" Target="https://crimestoppers-uk.org/keeping-safe/community-family/county-lines" TargetMode="External"/><Relationship Id="rId34" Type="http://schemas.openxmlformats.org/officeDocument/2006/relationships/hyperlink" Target="https://www.kent.police.uk/foi-ai/kent-police/Policy/human-resources/trauma-risk-incident-management-trim-protocol-l11260/" TargetMode="External"/><Relationship Id="rId42" Type="http://schemas.openxmlformats.org/officeDocument/2006/relationships/hyperlink" Target="https://policeofficer.org/conflict-resolution-deescalation-techniques-police-officers/" TargetMode="External"/><Relationship Id="rId47" Type="http://schemas.openxmlformats.org/officeDocument/2006/relationships/hyperlink" Target="https://journals.sagepub.com/doi/10.1177/0032258X241280217" TargetMode="External"/><Relationship Id="rId50" Type="http://schemas.openxmlformats.org/officeDocument/2006/relationships/hyperlink" Target="https://publications.parliament.uk/pa/cm5802/cmselect/cmhaff/139/13907.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college.police.uk/s3fs-public/2021-07/vvcp-evaluation-of-tfei.pdf" TargetMode="External"/><Relationship Id="rId29" Type="http://schemas.openxmlformats.org/officeDocument/2006/relationships/hyperlink" Target="https://assets-hmicfrs.justiceinspectorates.gov.uk/uploads/disproportionate-use-of-police-powers-spotlight-on-stop-search-and-use-of-force.pdf" TargetMode="External"/><Relationship Id="rId11" Type="http://schemas.openxmlformats.org/officeDocument/2006/relationships/hyperlink" Target="https://www.bencarrettin.com/emotional-wellness/" TargetMode="External"/><Relationship Id="rId24" Type="http://schemas.openxmlformats.org/officeDocument/2006/relationships/hyperlink" Target="https://www.ethnicity-facts-figures.service.gov.uk/crime-justice-and-the-law/policing/confidence-in-the-local-police/latest/" TargetMode="External"/><Relationship Id="rId32" Type="http://schemas.openxmlformats.org/officeDocument/2006/relationships/hyperlink" Target="https://hmicfrs.justiceinspectorates.gov.uk/our-work/article/equality-and-diversity/" TargetMode="External"/><Relationship Id="rId37" Type="http://schemas.openxmlformats.org/officeDocument/2006/relationships/hyperlink" Target="https://www.vkpp.org.uk/assets/National-Vulnerability-and-Public-Protection-Strategy/National-Vulnerability-and-Public-Protection-Strategy.pdf" TargetMode="External"/><Relationship Id="rId40" Type="http://schemas.openxmlformats.org/officeDocument/2006/relationships/hyperlink" Target="https://www.polfed.org/news/latest-news/2022/mental-health-related-absences-soar-to-record-highs/" TargetMode="External"/><Relationship Id="rId45" Type="http://schemas.openxmlformats.org/officeDocument/2006/relationships/hyperlink" Target="https://restorativejustice.org.uk/resources/evidence-supporting-use-restorative-justice"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arnardos.org.uk/research/exploited-and-criminalised" TargetMode="External"/><Relationship Id="rId19" Type="http://schemas.openxmlformats.org/officeDocument/2006/relationships/hyperlink" Target="https://www.college.police.uk/app/major-investigation-and-public-protection" TargetMode="External"/><Relationship Id="rId31" Type="http://schemas.openxmlformats.org/officeDocument/2006/relationships/hyperlink" Target="https://assets-hmicfrs.justiceinspectorates.gov.uk/uploads/disproportionate-use-of-police-powers-spotlight-on-stop-search-and-use-of-force.pdf" TargetMode="External"/><Relationship Id="rId44" Type="http://schemas.openxmlformats.org/officeDocument/2006/relationships/hyperlink" Target="https://www.psychologytoday.com/us/blog/click-here-for-happiness/201901/what-is-well-being-definition-types-and-well-being-skills?msockid=04d20927dadb618e3d2f1dd7db226051"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arnardos.org.uk/news/urgent-action-needed-organised-crime-gangs-take-advantage-pandemic-target-vulnerable-children" TargetMode="External"/><Relationship Id="rId14" Type="http://schemas.openxmlformats.org/officeDocument/2006/relationships/hyperlink" Target="https://www.college.police.uk/article/recruiting-diversity" TargetMode="External"/><Relationship Id="rId22" Type="http://schemas.openxmlformats.org/officeDocument/2006/relationships/hyperlink" Target="https://www.gov.uk/government/publications/criminal-exploitation-of-children-and-vulnerable-adults-county-lines/criminal-exploitation-of-children-and-vulnerable-adults-county-lines" TargetMode="External"/><Relationship Id="rId27" Type="http://schemas.openxmlformats.org/officeDocument/2006/relationships/hyperlink" Target="https://web.mit.edu/curhan/www/docs/Articles/15341_Readings/Justice/Greenberg_1987_A_taxonomy_of_org_justice_theories.pdf" TargetMode="External"/><Relationship Id="rId30" Type="http://schemas.openxmlformats.org/officeDocument/2006/relationships/hyperlink" Target="https://assets-hmicfrs.justiceinspectorates.gov.uk/uploads/disproportionate-use-of-police-powers-spotlight-on-stop-search-and-use-of-force.pdf" TargetMode="External"/><Relationship Id="rId35" Type="http://schemas.openxmlformats.org/officeDocument/2006/relationships/hyperlink" Target="https://www.nifc.gov/resources/taking-care-of-our-own/about-critical-incident-stress-management" TargetMode="External"/><Relationship Id="rId43" Type="http://schemas.openxmlformats.org/officeDocument/2006/relationships/hyperlink" Target="https://www.powerdms.com/policy-learning-center/chronic-police-officer-stress-managing-fight-flight-and-freeze" TargetMode="External"/><Relationship Id="rId48" Type="http://schemas.openxmlformats.org/officeDocument/2006/relationships/hyperlink" Target="http://www.studysmarter.co.uk/explanations/psychology/forensic-psychology/restorative-justice-programs/" TargetMode="External"/><Relationship Id="rId8" Type="http://schemas.openxmlformats.org/officeDocument/2006/relationships/hyperlink" Target="https://www.barnardos.org.uk/news/urgent-action-needed-organised-crime-gangs-take-advantage-pandemic-target-vulnerable-children" TargetMode="External"/><Relationship Id="rId51" Type="http://schemas.openxmlformats.org/officeDocument/2006/relationships/hyperlink" Target="https://www.cam.ac.uk/research/news/uk-policing-psychological-damage-among-officers-heightened-by-bad-working-conditions" TargetMode="External"/><Relationship Id="rId3" Type="http://schemas.openxmlformats.org/officeDocument/2006/relationships/styles" Target="styles.xml"/><Relationship Id="rId12" Type="http://schemas.openxmlformats.org/officeDocument/2006/relationships/hyperlink" Target="https://civilservicesuccess.com/emotional-intelligence-why-all-police-officers-need-it/" TargetMode="External"/><Relationship Id="rId17" Type="http://schemas.openxmlformats.org/officeDocument/2006/relationships/hyperlink" Target="https://assets.college.police.uk/s3fs-public/2021-07/vvcp-evaluation-of-tfei.pdf" TargetMode="External"/><Relationship Id="rId25" Type="http://schemas.openxmlformats.org/officeDocument/2006/relationships/hyperlink" Target="https://www.ethnicity-facts-figures.service.gov.uk/crime-justice-and-the-law/policing/stop-and-search/latest/" TargetMode="External"/><Relationship Id="rId33" Type="http://schemas.openxmlformats.org/officeDocument/2006/relationships/hyperlink" Target="https://hmicfrs.justiceinspectorates.gov.uk/news/news-feed/police-must-show-stop-search-and-use-of-force-is-fair-or-risk-losing-public-trust/" TargetMode="External"/><Relationship Id="rId38" Type="http://schemas.openxmlformats.org/officeDocument/2006/relationships/hyperlink" Target="https://www.healthyplace.com/self-help/self-help-information/what-mental-wellbeing-definition-and-examples" TargetMode="External"/><Relationship Id="rId46" Type="http://schemas.openxmlformats.org/officeDocument/2006/relationships/hyperlink" Target="https://journals.sagepub.com/doi/10.1177/0032258X241280217" TargetMode="External"/><Relationship Id="rId20" Type="http://schemas.openxmlformats.org/officeDocument/2006/relationships/hyperlink" Target="https://www.college.police.uk/career-learning/career-development/career-pathways/response-policing" TargetMode="External"/><Relationship Id="rId41" Type="http://schemas.openxmlformats.org/officeDocument/2006/relationships/hyperlink" Target="https://www.polfed.org/news/latest-news/2022/mental-health-related-absences-soar-to-record-high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college.police.uk/s3fs-public/2021-07/vvcp-evaluation-of-tfei.pdf" TargetMode="External"/><Relationship Id="rId23" Type="http://schemas.openxmlformats.org/officeDocument/2006/relationships/hyperlink" Target="https://www.gov.uk/government/collections/serious-and-organised-crime-strategy" TargetMode="External"/><Relationship Id="rId28" Type="http://schemas.openxmlformats.org/officeDocument/2006/relationships/hyperlink" Target="https://www.gov.uk/government/news/early-intervention-for-lifelong-benefits" TargetMode="External"/><Relationship Id="rId36" Type="http://schemas.openxmlformats.org/officeDocument/2006/relationships/hyperlink" Target="https://assets.college.police.uk/s3fs-public/Police-Race-Action-Plan.pdf" TargetMode="External"/><Relationship Id="rId49" Type="http://schemas.openxmlformats.org/officeDocument/2006/relationships/hyperlink" Target="https://www.oscarkilo.org.uk/services/psychological-and-trauma-risk-management/EST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44986-39A3-43D8-87FC-2E0A49865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9324</TotalTime>
  <Pages>14</Pages>
  <Words>5817</Words>
  <Characters>33163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Desmond,Shanice swp8762</cp:lastModifiedBy>
  <cp:revision>133</cp:revision>
  <dcterms:created xsi:type="dcterms:W3CDTF">2024-09-11T14:45:00Z</dcterms:created>
  <dcterms:modified xsi:type="dcterms:W3CDTF">2025-06-30T22:58:00Z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2024-09-11T14:45:02Z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55881603-4f06-49a5-a01b-4f2c5791008a</vt:lpwstr>
  </property>
  <property fmtid="{D5CDD505-2E9C-101B-9397-08002B2CF9AE}" pid="8" name="MSIP_Label_66cf8fe5-b7b7-4df7-b38d-1c61ac2f6639_ContentBits">
    <vt:lpwstr>0</vt:lpwstr>
  </property>
</Properties>
</file>