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6D328CF8"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6D328CF8"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EC129D" w14:paraId="7C5A995B" w14:textId="1C9DF342">
            <w:pPr/>
            <w:r w:rsidRPr="6D328CF8" w:rsidR="3637B870">
              <w:rPr>
                <w:rFonts w:ascii="Arial" w:hAnsi="Arial" w:cs="Arial"/>
                <w:sz w:val="22"/>
                <w:szCs w:val="22"/>
              </w:rPr>
              <w:t>2522789</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EC129D" w14:paraId="0B4A1ECE" w14:textId="1FB0FEC1">
            <w:pPr/>
            <w:r w:rsidRPr="6D328CF8" w:rsidR="7A4E3076">
              <w:rPr>
                <w:rFonts w:ascii="Arial" w:hAnsi="Arial" w:cs="Arial"/>
                <w:sz w:val="22"/>
                <w:szCs w:val="22"/>
              </w:rPr>
              <w:t>Stefan Vladescu</w:t>
            </w:r>
          </w:p>
        </w:tc>
      </w:tr>
      <w:tr w:rsidRPr="007D32C5" w:rsidR="00EC129D" w:rsidTr="6D328CF8"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6D328CF8"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EC129D" w14:paraId="74B43403" w14:textId="629C3C88">
            <w:pPr/>
            <w:r w:rsidRPr="6D328CF8" w:rsidR="1DCDF8BD">
              <w:rPr>
                <w:rFonts w:ascii="Arial" w:hAnsi="Arial" w:cs="Arial"/>
                <w:sz w:val="22"/>
                <w:szCs w:val="22"/>
              </w:rPr>
              <w:t>NHS</w:t>
            </w:r>
          </w:p>
        </w:tc>
      </w:tr>
      <w:tr w:rsidRPr="007D32C5" w:rsidR="00EC129D" w:rsidTr="6D328CF8"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EC129D" w14:paraId="485147B1" w14:textId="01DF0A6F">
            <w:pPr/>
            <w:r w:rsidRPr="6D328CF8" w:rsidR="76BB4585">
              <w:rPr>
                <w:rFonts w:ascii="Arial" w:hAnsi="Arial" w:cs="Arial"/>
                <w:sz w:val="22"/>
                <w:szCs w:val="22"/>
              </w:rPr>
              <w:t>http://www.nhs.uk</w:t>
            </w:r>
          </w:p>
        </w:tc>
      </w:tr>
      <w:tr w:rsidRPr="007D32C5" w:rsidR="00EC129D" w:rsidTr="6D328CF8"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6D328CF8"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6D328CF8"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6D328CF8"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6D328CF8" w14:paraId="18536030" w14:textId="77777777">
        <w:tc>
          <w:tcPr>
            <w:tcW w:w="9016" w:type="dxa"/>
            <w:gridSpan w:val="5"/>
            <w:tcMar/>
          </w:tcPr>
          <w:p w:rsidR="00EC129D" w:rsidRDefault="00061623" w14:paraId="48D8833C" w14:textId="4CA2996F">
            <w:pPr/>
            <w:r w:rsidRPr="6D328CF8" w:rsidR="612A2013">
              <w:rPr>
                <w:rFonts w:ascii="Arial" w:hAnsi="Arial" w:cs="Arial"/>
                <w:sz w:val="22"/>
                <w:szCs w:val="22"/>
              </w:rPr>
              <w:t xml:space="preserve">Answer: </w:t>
            </w:r>
            <w:r w:rsidRPr="6D328CF8" w:rsidR="647FE4F7">
              <w:rPr>
                <w:rFonts w:ascii="Arial" w:hAnsi="Arial" w:cs="Arial"/>
                <w:sz w:val="22"/>
                <w:szCs w:val="22"/>
              </w:rPr>
              <w:t>The NHS website loads quickly on most devices and internet connections. Pages open fast, and the website is reliable. The layout is clear, making it easy for users to find health information without long waiting times.</w:t>
            </w:r>
          </w:p>
          <w:p w:rsidRPr="007D32C5" w:rsidR="00061623" w:rsidRDefault="00061623" w14:paraId="1C9196D0" w14:textId="06BAD70B">
            <w:pPr>
              <w:rPr>
                <w:rFonts w:ascii="Arial" w:hAnsi="Arial" w:cs="Arial"/>
                <w:sz w:val="22"/>
              </w:rPr>
            </w:pPr>
          </w:p>
        </w:tc>
      </w:tr>
      <w:tr w:rsidRPr="007D32C5" w:rsidR="00EC129D" w:rsidTr="6D328CF8"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6D328CF8" w14:paraId="4A81A333" w14:textId="77777777">
        <w:tc>
          <w:tcPr>
            <w:tcW w:w="9016" w:type="dxa"/>
            <w:gridSpan w:val="5"/>
            <w:tcMar/>
          </w:tcPr>
          <w:p w:rsidR="00EC129D" w:rsidRDefault="00061623" w14:paraId="59EFFA19" w14:textId="4F5B1F61">
            <w:pPr/>
            <w:r w:rsidRPr="6D328CF8" w:rsidR="612A2013">
              <w:rPr>
                <w:rFonts w:ascii="Arial" w:hAnsi="Arial" w:cs="Arial"/>
                <w:sz w:val="22"/>
                <w:szCs w:val="22"/>
              </w:rPr>
              <w:t xml:space="preserve">Answer: </w:t>
            </w:r>
            <w:r w:rsidRPr="6D328CF8" w:rsidR="75C8B943">
              <w:rPr>
                <w:rFonts w:ascii="Arial" w:hAnsi="Arial" w:cs="Arial"/>
                <w:sz w:val="22"/>
                <w:szCs w:val="22"/>
              </w:rPr>
              <w:t xml:space="preserve">Yes, the NHS website has many sub-pages covering health conditions, </w:t>
            </w:r>
            <w:r w:rsidRPr="6D328CF8" w:rsidR="75C8B943">
              <w:rPr>
                <w:rFonts w:ascii="Arial" w:hAnsi="Arial" w:cs="Arial"/>
                <w:sz w:val="22"/>
                <w:szCs w:val="22"/>
              </w:rPr>
              <w:t>services</w:t>
            </w:r>
            <w:r w:rsidRPr="6D328CF8" w:rsidR="75C8B943">
              <w:rPr>
                <w:rFonts w:ascii="Arial" w:hAnsi="Arial" w:cs="Arial"/>
                <w:sz w:val="22"/>
                <w:szCs w:val="22"/>
              </w:rPr>
              <w:t xml:space="preserve"> and appointments. Users can navigate using the main menu, search </w:t>
            </w:r>
            <w:r w:rsidRPr="6D328CF8" w:rsidR="75C8B943">
              <w:rPr>
                <w:rFonts w:ascii="Arial" w:hAnsi="Arial" w:cs="Arial"/>
                <w:sz w:val="22"/>
                <w:szCs w:val="22"/>
              </w:rPr>
              <w:t>bar</w:t>
            </w:r>
            <w:r w:rsidRPr="6D328CF8" w:rsidR="75C8B943">
              <w:rPr>
                <w:rFonts w:ascii="Arial" w:hAnsi="Arial" w:cs="Arial"/>
                <w:sz w:val="22"/>
                <w:szCs w:val="22"/>
              </w:rPr>
              <w:t xml:space="preserve"> and links on each page, making it simple to find the information they need.</w:t>
            </w:r>
          </w:p>
          <w:p w:rsidRPr="007D32C5" w:rsidR="00061623" w:rsidRDefault="00061623" w14:paraId="710E3E87" w14:textId="5EF78D2E">
            <w:pPr>
              <w:rPr>
                <w:rFonts w:ascii="Arial" w:hAnsi="Arial" w:cs="Arial"/>
                <w:sz w:val="22"/>
              </w:rPr>
            </w:pPr>
          </w:p>
        </w:tc>
      </w:tr>
      <w:tr w:rsidRPr="007D32C5" w:rsidR="00EC129D" w:rsidTr="6D328CF8"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6D328CF8" w14:paraId="439C5F89" w14:textId="77777777">
        <w:tc>
          <w:tcPr>
            <w:tcW w:w="9016" w:type="dxa"/>
            <w:gridSpan w:val="5"/>
            <w:tcMar/>
          </w:tcPr>
          <w:p w:rsidR="00E26B70" w:rsidP="6D328CF8" w:rsidRDefault="009C6B52" w14:paraId="5281DB8C" w14:textId="5D918785">
            <w:pPr>
              <w:rPr>
                <w:rFonts w:ascii="Arial" w:hAnsi="Arial" w:cs="Arial"/>
                <w:sz w:val="22"/>
                <w:szCs w:val="22"/>
              </w:rPr>
            </w:pPr>
            <w:r w:rsidRPr="6D328CF8" w:rsidR="1EA17595">
              <w:rPr>
                <w:rFonts w:ascii="Arial" w:hAnsi="Arial" w:cs="Arial"/>
                <w:sz w:val="22"/>
                <w:szCs w:val="22"/>
              </w:rPr>
              <w:t>Answer:</w:t>
            </w:r>
            <w:r w:rsidRPr="6D328CF8" w:rsidR="7819D7BC">
              <w:rPr>
                <w:rFonts w:ascii="Arial" w:hAnsi="Arial" w:cs="Arial"/>
                <w:sz w:val="22"/>
                <w:szCs w:val="22"/>
              </w:rPr>
              <w:t xml:space="preserve"> Yes. Users can access NHS services online, such as booking GP appointments (where available), ordering repeat prescriptions and managing appointments through the NHS App or linked GP services.</w:t>
            </w:r>
            <w:r w:rsidRPr="6D328CF8" w:rsidR="1EA17595">
              <w:rPr>
                <w:rFonts w:ascii="Arial" w:hAnsi="Arial" w:cs="Arial"/>
                <w:sz w:val="22"/>
                <w:szCs w:val="22"/>
              </w:rPr>
              <w:t xml:space="preserve"> </w:t>
            </w:r>
          </w:p>
          <w:p w:rsidRPr="007D32C5" w:rsidR="009C6B52" w:rsidRDefault="009C6B52" w14:paraId="66E6E998" w14:textId="5DD86AB0">
            <w:pPr>
              <w:rPr>
                <w:rFonts w:ascii="Arial" w:hAnsi="Arial" w:cs="Arial"/>
                <w:sz w:val="22"/>
              </w:rPr>
            </w:pPr>
          </w:p>
        </w:tc>
      </w:tr>
      <w:tr w:rsidRPr="007D32C5" w:rsidR="00E26B70" w:rsidTr="6D328CF8"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6D328CF8" w14:paraId="33183705" w14:textId="77777777">
        <w:tc>
          <w:tcPr>
            <w:tcW w:w="9016" w:type="dxa"/>
            <w:gridSpan w:val="5"/>
            <w:tcMar/>
          </w:tcPr>
          <w:p w:rsidR="00E26B70" w:rsidRDefault="009C6B52" w14:paraId="6374ECFE" w14:textId="754707A8">
            <w:pPr/>
            <w:r w:rsidRPr="6D328CF8" w:rsidR="1EA17595">
              <w:rPr>
                <w:rFonts w:ascii="Arial" w:hAnsi="Arial" w:cs="Arial"/>
                <w:sz w:val="22"/>
                <w:szCs w:val="22"/>
              </w:rPr>
              <w:t xml:space="preserve">Answer: </w:t>
            </w:r>
            <w:r w:rsidRPr="6D328CF8" w:rsidR="30E2B9E2">
              <w:rPr>
                <w:rFonts w:ascii="Arial" w:hAnsi="Arial" w:cs="Arial"/>
                <w:sz w:val="22"/>
                <w:szCs w:val="22"/>
              </w:rPr>
              <w:t>The website is easy to use, but it could be improved by making important services easier to find from the homepage. Adding more multilingual content and larger text options would also improve accessibility for more users.</w:t>
            </w:r>
          </w:p>
          <w:p w:rsidRPr="007D32C5" w:rsidR="009C6B52" w:rsidRDefault="009C6B52" w14:paraId="544696E8" w14:textId="6FDBEF36">
            <w:pPr>
              <w:rPr>
                <w:rFonts w:ascii="Arial" w:hAnsi="Arial" w:cs="Arial"/>
                <w:sz w:val="22"/>
              </w:rPr>
            </w:pPr>
          </w:p>
        </w:tc>
      </w:tr>
      <w:tr w:rsidRPr="007D32C5" w:rsidR="00E26B70" w:rsidTr="6D328CF8"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6D328CF8"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6D328CF8" w14:paraId="1D7CCA2C" w14:textId="77777777">
        <w:tc>
          <w:tcPr>
            <w:tcW w:w="9016" w:type="dxa"/>
            <w:gridSpan w:val="5"/>
            <w:tcMar/>
          </w:tcPr>
          <w:p w:rsidR="00594A98" w:rsidRDefault="00594A98" w14:paraId="65B7974E" w14:textId="54BE64B8">
            <w:pPr/>
            <w:r w:rsidRPr="6D328CF8" w:rsidR="7C5CB15B">
              <w:rPr>
                <w:rFonts w:ascii="Arial" w:hAnsi="Arial" w:cs="Arial"/>
                <w:sz w:val="22"/>
                <w:szCs w:val="22"/>
              </w:rPr>
              <w:t>Answer</w:t>
            </w:r>
            <w:r w:rsidRPr="6D328CF8" w:rsidR="1EA17595">
              <w:rPr>
                <w:rFonts w:ascii="Arial" w:hAnsi="Arial" w:cs="Arial"/>
                <w:sz w:val="22"/>
                <w:szCs w:val="22"/>
              </w:rPr>
              <w:t>:</w:t>
            </w:r>
            <w:r w:rsidRPr="6D328CF8" w:rsidR="6094E4DF">
              <w:rPr>
                <w:rFonts w:ascii="Arial" w:hAnsi="Arial" w:cs="Arial"/>
                <w:sz w:val="22"/>
                <w:szCs w:val="22"/>
              </w:rPr>
              <w:t xml:space="preserve"> The NHS website has a clean, professional design with clear headings and easy-to-read text. The blue and white colour scheme makes it look trustworthy. On mobile phones, the layout adjusts to fit smaller screens, while on computers more information is displayed across the page. Both versions are easy to use.</w:t>
            </w:r>
          </w:p>
          <w:p w:rsidRPr="007D32C5" w:rsidR="009C6B52" w:rsidRDefault="009C6B52" w14:paraId="1CCA71CF" w14:textId="27E70BAC">
            <w:pPr>
              <w:rPr>
                <w:rFonts w:ascii="Arial" w:hAnsi="Arial" w:cs="Arial"/>
                <w:sz w:val="22"/>
              </w:rPr>
            </w:pPr>
          </w:p>
        </w:tc>
      </w:tr>
      <w:tr w:rsidRPr="007D32C5" w:rsidR="00594A98" w:rsidTr="6D328CF8"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6D328CF8" w14:paraId="290C97B9" w14:textId="77777777">
        <w:tc>
          <w:tcPr>
            <w:tcW w:w="9016" w:type="dxa"/>
            <w:gridSpan w:val="5"/>
            <w:tcMar/>
          </w:tcPr>
          <w:p w:rsidR="00594A98" w:rsidRDefault="00594A98" w14:paraId="163DB2BA" w14:textId="2F347080">
            <w:pPr/>
            <w:r w:rsidRPr="6D328CF8" w:rsidR="7C5CB15B">
              <w:rPr>
                <w:rFonts w:ascii="Arial" w:hAnsi="Arial" w:cs="Arial"/>
                <w:sz w:val="22"/>
                <w:szCs w:val="22"/>
              </w:rPr>
              <w:t>Answer</w:t>
            </w:r>
            <w:r w:rsidRPr="6D328CF8" w:rsidR="1EA17595">
              <w:rPr>
                <w:rFonts w:ascii="Arial" w:hAnsi="Arial" w:cs="Arial"/>
                <w:sz w:val="22"/>
                <w:szCs w:val="22"/>
              </w:rPr>
              <w:t>:</w:t>
            </w:r>
            <w:r w:rsidRPr="6D328CF8" w:rsidR="4737DD7B">
              <w:rPr>
                <w:rFonts w:ascii="Arial" w:hAnsi="Arial" w:cs="Arial"/>
                <w:sz w:val="22"/>
                <w:szCs w:val="22"/>
              </w:rPr>
              <w:t xml:space="preserve"> The website uses relevant images and illustrations to support health information. Videos are included on some pages to explain medical conditions and treatments. The blue and white colour scheme is consistent throughout the site, creating a professional appearance and making important information easy to identify.</w:t>
            </w:r>
          </w:p>
          <w:p w:rsidRPr="007D32C5" w:rsidR="009C6B52" w:rsidRDefault="009C6B52" w14:paraId="294A78E4" w14:textId="79964E10">
            <w:pPr>
              <w:rPr>
                <w:rFonts w:ascii="Arial" w:hAnsi="Arial" w:cs="Arial"/>
                <w:sz w:val="22"/>
              </w:rPr>
            </w:pPr>
          </w:p>
        </w:tc>
      </w:tr>
      <w:tr w:rsidRPr="007D32C5" w:rsidR="00594A98" w:rsidTr="6D328CF8"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6D328CF8" w14:paraId="5975485B" w14:textId="77777777">
        <w:tc>
          <w:tcPr>
            <w:tcW w:w="9016" w:type="dxa"/>
            <w:gridSpan w:val="5"/>
            <w:tcMar/>
          </w:tcPr>
          <w:p w:rsidR="00594A98" w:rsidRDefault="00594A98" w14:paraId="2445C8E5" w14:textId="33F7A362">
            <w:pPr/>
            <w:r w:rsidRPr="6D328CF8" w:rsidR="7C5CB15B">
              <w:rPr>
                <w:rFonts w:ascii="Arial" w:hAnsi="Arial" w:cs="Arial"/>
                <w:sz w:val="22"/>
                <w:szCs w:val="22"/>
              </w:rPr>
              <w:t>Answer</w:t>
            </w:r>
            <w:r w:rsidRPr="6D328CF8" w:rsidR="1EA17595">
              <w:rPr>
                <w:rFonts w:ascii="Arial" w:hAnsi="Arial" w:cs="Arial"/>
                <w:sz w:val="22"/>
                <w:szCs w:val="22"/>
              </w:rPr>
              <w:t>:</w:t>
            </w:r>
            <w:r w:rsidRPr="6D328CF8" w:rsidR="314E9D88">
              <w:rPr>
                <w:rFonts w:ascii="Arial" w:hAnsi="Arial" w:cs="Arial"/>
                <w:sz w:val="22"/>
                <w:szCs w:val="22"/>
              </w:rPr>
              <w:t xml:space="preserve"> The NHS website does not have a live chat on every page. Instead, it provides the NHS App, online contact forms, and links to NHS 111 and local services. These options are effective because users can quickly get health advice or find the correct service.</w:t>
            </w:r>
          </w:p>
          <w:p w:rsidRPr="007D32C5" w:rsidR="009C6B52" w:rsidRDefault="009C6B52" w14:paraId="7BED4B79" w14:textId="08EDC25B">
            <w:pPr>
              <w:rPr>
                <w:rFonts w:ascii="Arial" w:hAnsi="Arial" w:cs="Arial"/>
                <w:sz w:val="22"/>
              </w:rPr>
            </w:pPr>
          </w:p>
        </w:tc>
      </w:tr>
      <w:tr w:rsidRPr="007D32C5" w:rsidR="00594A98" w:rsidTr="6D328CF8"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6D328CF8" w14:paraId="37F9CC04" w14:textId="77777777">
        <w:tc>
          <w:tcPr>
            <w:tcW w:w="9016" w:type="dxa"/>
            <w:gridSpan w:val="5"/>
            <w:tcMar/>
          </w:tcPr>
          <w:p w:rsidR="00594A98" w:rsidRDefault="00594A98" w14:paraId="27EE594E" w14:textId="0E88A975">
            <w:pPr/>
            <w:r w:rsidRPr="6D328CF8" w:rsidR="7C5CB15B">
              <w:rPr>
                <w:rFonts w:ascii="Arial" w:hAnsi="Arial" w:cs="Arial"/>
                <w:sz w:val="22"/>
                <w:szCs w:val="22"/>
              </w:rPr>
              <w:t>Answer</w:t>
            </w:r>
            <w:r w:rsidRPr="6D328CF8" w:rsidR="1EA17595">
              <w:rPr>
                <w:rFonts w:ascii="Arial" w:hAnsi="Arial" w:cs="Arial"/>
                <w:sz w:val="22"/>
                <w:szCs w:val="22"/>
              </w:rPr>
              <w:t xml:space="preserve">: </w:t>
            </w:r>
            <w:r w:rsidRPr="6D328CF8" w:rsidR="44D9952B">
              <w:rPr>
                <w:rFonts w:ascii="Arial" w:hAnsi="Arial" w:cs="Arial"/>
                <w:sz w:val="22"/>
                <w:szCs w:val="22"/>
              </w:rPr>
              <w:t>The NHS website links to official social media accounts, including Facebook, X (Twitter), YouTube and Instagram. These channels share health advice, updates and campaigns. They are useful for keeping users informed and directing them to trusted NHS information.</w:t>
            </w:r>
          </w:p>
          <w:p w:rsidRPr="007D32C5" w:rsidR="009C6B52" w:rsidRDefault="009C6B52" w14:paraId="390961CD" w14:textId="55047AF8">
            <w:pPr>
              <w:rPr>
                <w:rFonts w:ascii="Arial" w:hAnsi="Arial" w:cs="Arial"/>
                <w:sz w:val="22"/>
              </w:rPr>
            </w:pPr>
          </w:p>
        </w:tc>
      </w:tr>
      <w:tr w:rsidRPr="007D32C5" w:rsidR="00594A98" w:rsidTr="6D328CF8"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6D328CF8"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6D328CF8" w14:paraId="53C3AE77" w14:textId="77777777">
        <w:tc>
          <w:tcPr>
            <w:tcW w:w="9016" w:type="dxa"/>
            <w:gridSpan w:val="5"/>
            <w:tcMar/>
          </w:tcPr>
          <w:p w:rsidR="00594A98" w:rsidRDefault="00594A98" w14:paraId="4A26CCCC" w14:textId="29132AD6">
            <w:pPr/>
            <w:r w:rsidRPr="6D328CF8" w:rsidR="7C5CB15B">
              <w:rPr>
                <w:rFonts w:ascii="Arial" w:hAnsi="Arial" w:cs="Arial"/>
                <w:sz w:val="22"/>
                <w:szCs w:val="22"/>
              </w:rPr>
              <w:t>Answer</w:t>
            </w:r>
            <w:r w:rsidRPr="6D328CF8" w:rsidR="1EA17595">
              <w:rPr>
                <w:rFonts w:ascii="Arial" w:hAnsi="Arial" w:cs="Arial"/>
                <w:sz w:val="22"/>
                <w:szCs w:val="22"/>
              </w:rPr>
              <w:t>:</w:t>
            </w:r>
            <w:r w:rsidRPr="6D328CF8" w:rsidR="2CA6D3E8">
              <w:rPr>
                <w:rFonts w:ascii="Arial" w:hAnsi="Arial" w:cs="Arial"/>
                <w:sz w:val="22"/>
                <w:szCs w:val="22"/>
              </w:rPr>
              <w:t xml:space="preserve"> The NHS website clearly explains its services through simple language, organised menus and a search function. Information about GP services, hospitals, prescriptions, appointments and health advice is easy to find, helping users understand what is available.</w:t>
            </w:r>
          </w:p>
          <w:p w:rsidRPr="007D32C5" w:rsidR="009C6B52" w:rsidRDefault="009C6B52" w14:paraId="0FAF5104" w14:textId="459D99EC">
            <w:pPr>
              <w:rPr>
                <w:rFonts w:ascii="Arial" w:hAnsi="Arial" w:cs="Arial"/>
                <w:sz w:val="22"/>
              </w:rPr>
            </w:pPr>
          </w:p>
        </w:tc>
      </w:tr>
      <w:tr w:rsidRPr="007D32C5" w:rsidR="00594A98" w:rsidTr="6D328CF8"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6D328CF8" w14:paraId="1240B8DC" w14:textId="77777777">
        <w:tc>
          <w:tcPr>
            <w:tcW w:w="9016" w:type="dxa"/>
            <w:gridSpan w:val="5"/>
            <w:tcMar/>
          </w:tcPr>
          <w:p w:rsidR="00594A98" w:rsidRDefault="00594A98" w14:paraId="3E8DF0B7" w14:textId="1F6FFFA9">
            <w:pPr/>
            <w:r w:rsidRPr="6D328CF8" w:rsidR="7C5CB15B">
              <w:rPr>
                <w:rFonts w:ascii="Arial" w:hAnsi="Arial" w:cs="Arial"/>
                <w:sz w:val="22"/>
                <w:szCs w:val="22"/>
              </w:rPr>
              <w:t>Answer</w:t>
            </w:r>
            <w:r w:rsidRPr="6D328CF8" w:rsidR="1EA17595">
              <w:rPr>
                <w:rFonts w:ascii="Arial" w:hAnsi="Arial" w:cs="Arial"/>
                <w:sz w:val="22"/>
                <w:szCs w:val="22"/>
              </w:rPr>
              <w:t>:</w:t>
            </w:r>
            <w:r w:rsidRPr="6D328CF8" w:rsidR="537B5E59">
              <w:rPr>
                <w:rFonts w:ascii="Arial" w:hAnsi="Arial" w:cs="Arial"/>
                <w:sz w:val="22"/>
                <w:szCs w:val="22"/>
              </w:rPr>
              <w:t xml:space="preserve"> The NHS website does not focus on customer reviews. Instead, it provides official health information and links to patient feedback for some NHS services. Where feedback is available, it is regularly updated by the relevant NHS organisation.</w:t>
            </w:r>
          </w:p>
          <w:p w:rsidRPr="007D32C5" w:rsidR="009C6B52" w:rsidRDefault="009C6B52" w14:paraId="2EBFE1A8" w14:textId="55FBF90B">
            <w:pPr>
              <w:rPr>
                <w:rFonts w:ascii="Arial" w:hAnsi="Arial" w:cs="Arial"/>
                <w:sz w:val="22"/>
              </w:rPr>
            </w:pPr>
          </w:p>
        </w:tc>
      </w:tr>
      <w:tr w:rsidRPr="007D32C5" w:rsidR="00594A98" w:rsidTr="6D328CF8"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6D328CF8" w14:paraId="6B7AE77C" w14:textId="77777777">
        <w:tc>
          <w:tcPr>
            <w:tcW w:w="9016" w:type="dxa"/>
            <w:gridSpan w:val="5"/>
            <w:tcMar/>
          </w:tcPr>
          <w:p w:rsidR="00594A98" w:rsidRDefault="00594A98" w14:paraId="2EEFBFC3" w14:textId="73F8B8E8">
            <w:pPr/>
            <w:r w:rsidRPr="6D328CF8" w:rsidR="7C5CB15B">
              <w:rPr>
                <w:rFonts w:ascii="Arial" w:hAnsi="Arial" w:cs="Arial"/>
                <w:sz w:val="22"/>
                <w:szCs w:val="22"/>
              </w:rPr>
              <w:t>Answer</w:t>
            </w:r>
            <w:r w:rsidRPr="6D328CF8" w:rsidR="1EA17595">
              <w:rPr>
                <w:rFonts w:ascii="Arial" w:hAnsi="Arial" w:cs="Arial"/>
                <w:sz w:val="22"/>
                <w:szCs w:val="22"/>
              </w:rPr>
              <w:t xml:space="preserve">: </w:t>
            </w:r>
            <w:r w:rsidRPr="6D328CF8" w:rsidR="49D51E65">
              <w:rPr>
                <w:rFonts w:ascii="Arial" w:hAnsi="Arial" w:cs="Arial"/>
                <w:sz w:val="22"/>
                <w:szCs w:val="22"/>
              </w:rPr>
              <w:t>The NHS presents its services as high quality by providing reliable, evidence-based health information and trusted healthcare services. I would recommend it because the information is accurate, easy to understand and comes from a trusted national healthcare organisation.</w:t>
            </w:r>
          </w:p>
          <w:p w:rsidRPr="007D32C5" w:rsidR="009C6B52" w:rsidRDefault="009C6B52" w14:paraId="7905B843" w14:textId="4351A9E6">
            <w:pPr>
              <w:rPr>
                <w:rFonts w:ascii="Arial" w:hAnsi="Arial" w:cs="Arial"/>
                <w:sz w:val="22"/>
              </w:rPr>
            </w:pPr>
          </w:p>
        </w:tc>
      </w:tr>
      <w:tr w:rsidRPr="007D32C5" w:rsidR="00594A98" w:rsidTr="6D328CF8"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6D328CF8" w14:paraId="4FB523D1" w14:textId="77777777">
        <w:tc>
          <w:tcPr>
            <w:tcW w:w="9016" w:type="dxa"/>
            <w:gridSpan w:val="5"/>
            <w:tcMar/>
          </w:tcPr>
          <w:p w:rsidR="00594A98" w:rsidRDefault="00594A98" w14:paraId="7A604B67" w14:textId="4F4BEFAA">
            <w:pPr/>
            <w:r w:rsidRPr="6D328CF8" w:rsidR="7C5CB15B">
              <w:rPr>
                <w:rFonts w:ascii="Arial" w:hAnsi="Arial" w:cs="Arial"/>
                <w:sz w:val="22"/>
                <w:szCs w:val="22"/>
              </w:rPr>
              <w:t>Answer</w:t>
            </w:r>
            <w:r w:rsidRPr="6D328CF8" w:rsidR="2072FAC5">
              <w:rPr>
                <w:rFonts w:ascii="Arial" w:hAnsi="Arial" w:cs="Arial"/>
                <w:sz w:val="22"/>
                <w:szCs w:val="22"/>
              </w:rPr>
              <w:t>:</w:t>
            </w:r>
            <w:r w:rsidRPr="6D328CF8" w:rsidR="62C2C0F7">
              <w:rPr>
                <w:rFonts w:ascii="Arial" w:hAnsi="Arial" w:cs="Arial"/>
                <w:sz w:val="22"/>
                <w:szCs w:val="22"/>
              </w:rPr>
              <w:t xml:space="preserve"> Most NHS services are free at the point of use, so prices are not shown. The website only provides costs for services such as prescriptions and dental treatment where applicable. This helps users understand when charges may apply.</w:t>
            </w:r>
          </w:p>
          <w:p w:rsidRPr="007D32C5" w:rsidR="00CE5D08" w:rsidRDefault="00CE5D08" w14:paraId="0FA5337E" w14:textId="56B50A7D">
            <w:pPr>
              <w:rPr>
                <w:rFonts w:ascii="Arial" w:hAnsi="Arial" w:cs="Arial"/>
                <w:sz w:val="22"/>
              </w:rPr>
            </w:pPr>
          </w:p>
        </w:tc>
      </w:tr>
      <w:tr w:rsidRPr="007D32C5" w:rsidR="000E774D" w:rsidTr="6D328CF8"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6D328CF8"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6D328CF8" w:rsidRDefault="00CE5D08" w14:paraId="28870333" w14:textId="41799D97">
            <w:pPr>
              <w:pStyle w:val="Normal"/>
              <w:ind w:left="0"/>
            </w:pPr>
            <w:r w:rsidRPr="6D328CF8" w:rsidR="065E3104">
              <w:rPr>
                <w:rFonts w:ascii="Arial" w:hAnsi="Arial" w:cs="Arial"/>
                <w:sz w:val="22"/>
                <w:szCs w:val="22"/>
              </w:rPr>
              <w:t>1.NHS</w:t>
            </w:r>
          </w:p>
        </w:tc>
      </w:tr>
      <w:tr w:rsidRPr="007D32C5" w:rsidR="000E774D" w:rsidTr="6D328CF8"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6D328CF8" w:rsidRDefault="00CE5D08" w14:paraId="667873EF" w14:textId="5BFBD580">
            <w:pPr>
              <w:rPr>
                <w:rFonts w:ascii="Arial" w:hAnsi="Arial" w:cs="Arial"/>
                <w:sz w:val="22"/>
                <w:szCs w:val="22"/>
              </w:rPr>
            </w:pPr>
            <w:r w:rsidRPr="6D328CF8" w:rsidR="2072FAC5">
              <w:rPr>
                <w:rFonts w:ascii="Arial" w:hAnsi="Arial" w:cs="Arial"/>
                <w:sz w:val="22"/>
                <w:szCs w:val="22"/>
              </w:rPr>
              <w:t>2.</w:t>
            </w:r>
            <w:r w:rsidRPr="6D328CF8" w:rsidR="37D64EA4">
              <w:rPr>
                <w:rFonts w:ascii="Arial" w:hAnsi="Arial" w:cs="Arial"/>
                <w:sz w:val="22"/>
                <w:szCs w:val="22"/>
              </w:rPr>
              <w:t>Health advice</w:t>
            </w:r>
          </w:p>
        </w:tc>
      </w:tr>
      <w:tr w:rsidRPr="007D32C5" w:rsidR="000E774D" w:rsidTr="6D328CF8"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6D328CF8" w:rsidRDefault="00CE5D08" w14:paraId="0B78EB9B" w14:textId="582B2148">
            <w:pPr>
              <w:rPr>
                <w:rFonts w:ascii="Arial" w:hAnsi="Arial" w:cs="Arial"/>
                <w:sz w:val="22"/>
                <w:szCs w:val="22"/>
              </w:rPr>
            </w:pPr>
            <w:r w:rsidRPr="6D328CF8" w:rsidR="2072FAC5">
              <w:rPr>
                <w:rFonts w:ascii="Arial" w:hAnsi="Arial" w:cs="Arial"/>
                <w:sz w:val="22"/>
                <w:szCs w:val="22"/>
              </w:rPr>
              <w:t xml:space="preserve">3. </w:t>
            </w:r>
            <w:r w:rsidRPr="6D328CF8" w:rsidR="05AC17A5">
              <w:rPr>
                <w:rFonts w:ascii="Arial" w:hAnsi="Arial" w:cs="Arial"/>
                <w:sz w:val="22"/>
                <w:szCs w:val="22"/>
              </w:rPr>
              <w:t>GP services</w:t>
            </w:r>
          </w:p>
        </w:tc>
      </w:tr>
      <w:tr w:rsidRPr="007D32C5" w:rsidR="000E774D" w:rsidTr="6D328CF8"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6D328CF8" w14:paraId="7F4818F5" w14:textId="77777777">
        <w:tc>
          <w:tcPr>
            <w:tcW w:w="9016" w:type="dxa"/>
            <w:gridSpan w:val="5"/>
            <w:tcMar/>
          </w:tcPr>
          <w:p w:rsidR="000E774D" w:rsidRDefault="00CE5D08" w14:paraId="7937E005" w14:textId="497EB6FA">
            <w:pPr/>
            <w:r w:rsidRPr="6D328CF8" w:rsidR="2072FAC5">
              <w:rPr>
                <w:rFonts w:ascii="Arial" w:hAnsi="Arial" w:cs="Arial"/>
                <w:sz w:val="22"/>
                <w:szCs w:val="22"/>
              </w:rPr>
              <w:t xml:space="preserve">Answer: </w:t>
            </w:r>
            <w:r w:rsidRPr="6D328CF8" w:rsidR="21B87A1C">
              <w:rPr>
                <w:rFonts w:ascii="Arial" w:hAnsi="Arial" w:cs="Arial"/>
                <w:sz w:val="22"/>
                <w:szCs w:val="22"/>
              </w:rPr>
              <w:t>Yes. The NHS website appears in the top search results for these terms because it is the official UK health service website and is trusted by Google as a reliable source of health information.</w:t>
            </w:r>
          </w:p>
          <w:p w:rsidRPr="007D32C5" w:rsidR="00CE5D08" w:rsidRDefault="00CE5D08" w14:paraId="203729B7" w14:textId="4000C950">
            <w:pPr>
              <w:rPr>
                <w:rFonts w:ascii="Arial" w:hAnsi="Arial" w:cs="Arial"/>
                <w:sz w:val="22"/>
              </w:rPr>
            </w:pPr>
          </w:p>
        </w:tc>
      </w:tr>
      <w:tr w:rsidRPr="007D32C5" w:rsidR="000E774D" w:rsidTr="6D328CF8"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6D328CF8"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6D328CF8" w14:paraId="462A66DE" w14:textId="77777777">
        <w:tc>
          <w:tcPr>
            <w:tcW w:w="9016" w:type="dxa"/>
            <w:gridSpan w:val="5"/>
            <w:tcMar/>
          </w:tcPr>
          <w:p w:rsidR="000E774D" w:rsidRDefault="00CE5D08" w14:paraId="5DDDB244" w14:textId="6F686055">
            <w:pPr/>
            <w:r w:rsidRPr="6D328CF8" w:rsidR="2072FAC5">
              <w:rPr>
                <w:rFonts w:ascii="Arial" w:hAnsi="Arial" w:cs="Arial"/>
                <w:sz w:val="22"/>
                <w:szCs w:val="22"/>
              </w:rPr>
              <w:t xml:space="preserve">Answer: </w:t>
            </w:r>
            <w:r w:rsidRPr="6D328CF8" w:rsidR="1C65621C">
              <w:rPr>
                <w:rFonts w:ascii="Arial" w:hAnsi="Arial" w:cs="Arial"/>
                <w:sz w:val="22"/>
                <w:szCs w:val="22"/>
              </w:rPr>
              <w:t>Yes. Websites are still very important in modern UK business because they provide information, allow customers to access services and build trust. The NHS website shows how people can find health advice, manage appointments and access services at any time. A good website improves customer experience and makes services easier to access.</w:t>
            </w:r>
          </w:p>
          <w:p w:rsidRPr="007D32C5" w:rsidR="00CE5D08" w:rsidRDefault="00CE5D08" w14:paraId="15C51E5C" w14:textId="6B52ADAD">
            <w:pPr>
              <w:rPr>
                <w:rFonts w:ascii="Arial" w:hAnsi="Arial" w:cs="Arial"/>
                <w:sz w:val="22"/>
              </w:rPr>
            </w:pPr>
          </w:p>
        </w:tc>
      </w:tr>
      <w:tr w:rsidRPr="007D32C5" w:rsidR="000E774D" w:rsidTr="6D328CF8"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6D328CF8" w14:paraId="55F79962" w14:textId="77777777">
        <w:tc>
          <w:tcPr>
            <w:tcW w:w="9016" w:type="dxa"/>
            <w:gridSpan w:val="5"/>
            <w:tcMar/>
          </w:tcPr>
          <w:p w:rsidR="000E774D" w:rsidRDefault="00CE5D08" w14:paraId="30EFCBC3" w14:textId="02474D78">
            <w:pPr/>
            <w:r w:rsidRPr="6D328CF8" w:rsidR="2072FAC5">
              <w:rPr>
                <w:rFonts w:ascii="Arial" w:hAnsi="Arial" w:cs="Arial"/>
                <w:sz w:val="22"/>
                <w:szCs w:val="22"/>
              </w:rPr>
              <w:t xml:space="preserve">Answer: </w:t>
            </w:r>
            <w:r w:rsidRPr="6D328CF8" w:rsidR="31300A34">
              <w:rPr>
                <w:rFonts w:ascii="Arial" w:hAnsi="Arial" w:cs="Arial"/>
                <w:sz w:val="22"/>
                <w:szCs w:val="22"/>
              </w:rPr>
              <w:t>I would recommend making important services, such as booking appointments and finding local healthcare providers, easier to access from the homepage. This would save users time, improve navigation and make the website more convenient, especially for people who need information quickly.</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6D328CF8" w14:paraId="08945955" w14:textId="77777777">
        <w:tc>
          <w:tcPr>
            <w:tcW w:w="9016" w:type="dxa"/>
            <w:tcMar/>
          </w:tcPr>
          <w:p w:rsidR="001F1175" w:rsidRDefault="001F1175" w14:paraId="646057A2" w14:textId="77777777">
            <w:pPr>
              <w:rPr>
                <w:rFonts w:ascii="Arial" w:hAnsi="Arial" w:cs="Arial"/>
                <w:sz w:val="22"/>
              </w:rPr>
            </w:pPr>
          </w:p>
          <w:p w:rsidR="001F1175" w:rsidRDefault="001F1175" w14:paraId="54DE547A" w14:textId="0CCDF8F6">
            <w:pPr/>
            <w:r w:rsidRPr="6D328CF8" w:rsidR="1C970771">
              <w:rPr>
                <w:rFonts w:ascii="Arial" w:hAnsi="Arial" w:cs="Arial"/>
                <w:sz w:val="22"/>
                <w:szCs w:val="22"/>
              </w:rPr>
              <w:t>NHS. (2026). NHS website. http://www.nhs.uk</w:t>
            </w: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Pr="007D32C5" w:rsidR="001F1175" w:rsidP="0052735E"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4bb1582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fe3f34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2">
    <w:abstractNumId w:val="1"/>
  </w:num>
  <w:num w:numId="1" w16cid:durableId="90276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02A9"/>
    <w:rsid w:val="001F1175"/>
    <w:rsid w:val="0049ED6F"/>
    <w:rsid w:val="0052735E"/>
    <w:rsid w:val="00594A98"/>
    <w:rsid w:val="007D32C5"/>
    <w:rsid w:val="00801251"/>
    <w:rsid w:val="009A6951"/>
    <w:rsid w:val="009C6B52"/>
    <w:rsid w:val="00CE5D08"/>
    <w:rsid w:val="00D4258D"/>
    <w:rsid w:val="00E26B70"/>
    <w:rsid w:val="00EC129D"/>
    <w:rsid w:val="00F616DC"/>
    <w:rsid w:val="05AC17A5"/>
    <w:rsid w:val="065E3104"/>
    <w:rsid w:val="0D273406"/>
    <w:rsid w:val="1744986A"/>
    <w:rsid w:val="1965604B"/>
    <w:rsid w:val="1BEDC1E5"/>
    <w:rsid w:val="1C65621C"/>
    <w:rsid w:val="1C970771"/>
    <w:rsid w:val="1DCDF8BD"/>
    <w:rsid w:val="1EA17595"/>
    <w:rsid w:val="2072FAC5"/>
    <w:rsid w:val="21B87A1C"/>
    <w:rsid w:val="2CA6D3E8"/>
    <w:rsid w:val="2F903929"/>
    <w:rsid w:val="30E2B9E2"/>
    <w:rsid w:val="31300A34"/>
    <w:rsid w:val="314E9D88"/>
    <w:rsid w:val="3637B870"/>
    <w:rsid w:val="37D64EA4"/>
    <w:rsid w:val="3F2D036E"/>
    <w:rsid w:val="4017105D"/>
    <w:rsid w:val="44D9952B"/>
    <w:rsid w:val="4737DD7B"/>
    <w:rsid w:val="499545C0"/>
    <w:rsid w:val="49D51E65"/>
    <w:rsid w:val="4CF81347"/>
    <w:rsid w:val="4F0F9C7C"/>
    <w:rsid w:val="4F6AFF3C"/>
    <w:rsid w:val="51E36821"/>
    <w:rsid w:val="537B5E59"/>
    <w:rsid w:val="5FAF9681"/>
    <w:rsid w:val="6094E4DF"/>
    <w:rsid w:val="612A2013"/>
    <w:rsid w:val="62C2C0F7"/>
    <w:rsid w:val="647FE4F7"/>
    <w:rsid w:val="699487E3"/>
    <w:rsid w:val="6D328CF8"/>
    <w:rsid w:val="737FED81"/>
    <w:rsid w:val="75669E03"/>
    <w:rsid w:val="75C8B943"/>
    <w:rsid w:val="76BB4585"/>
    <w:rsid w:val="7819D7BC"/>
    <w:rsid w:val="7A4E3076"/>
    <w:rsid w:val="7C5CB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Stefan Vladescu (2522789)</lastModifiedBy>
  <revision>9</revision>
  <lastPrinted>2025-10-16T18:53:00.0000000Z</lastPrinted>
  <dcterms:created xsi:type="dcterms:W3CDTF">2024-06-20T16:27:00.0000000Z</dcterms:created>
  <dcterms:modified xsi:type="dcterms:W3CDTF">2026-07-30T14:31:20.6699979Z</dcterms:modified>
</coreProperties>
</file>