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svg" ContentType="image/svg+xm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EEE03" w14:textId="53FBBC67" w:rsidR="00BD344B" w:rsidRDefault="00BD344B" w:rsidP="00BD344B">
      <w:pPr>
        <w:pStyle w:val="paragraph"/>
        <w:spacing w:before="0" w:beforeAutospacing="0" w:after="0" w:afterAutospacing="0"/>
        <w:jc w:val="center"/>
        <w:textAlignment w:val="baseline"/>
        <w:rPr>
          <w:rFonts w:ascii="Segoe UI" w:hAnsi="Segoe UI" w:cs="Segoe UI"/>
          <w:sz w:val="18"/>
          <w:szCs w:val="18"/>
        </w:rPr>
      </w:pPr>
      <w:bookmarkStart w:id="0" w:name="_Toc91859581"/>
      <w:bookmarkStart w:id="1" w:name="_Toc92180426"/>
      <w:bookmarkStart w:id="2" w:name="_Toc92180473"/>
      <w:r w:rsidRPr="009C3D8A">
        <w:rPr>
          <w:rFonts w:asciiTheme="majorHAnsi" w:eastAsiaTheme="majorEastAsia" w:hAnsiTheme="majorHAnsi" w:cstheme="majorBidi"/>
          <w:noProof/>
          <w:color w:val="2F5496" w:themeColor="accent1" w:themeShade="BF"/>
          <w:sz w:val="32"/>
          <w:szCs w:val="32"/>
          <w:lang w:eastAsia="en-US"/>
        </w:rPr>
        <w:drawing>
          <wp:inline distT="0" distB="0" distL="0" distR="0" wp14:anchorId="114D0B80" wp14:editId="2A47C8AC">
            <wp:extent cx="3314700" cy="116205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r>
        <w:rPr>
          <w:rStyle w:val="eop"/>
          <w:rFonts w:ascii="Calibri" w:eastAsiaTheme="majorEastAsia" w:hAnsi="Calibri" w:cs="Calibri"/>
          <w:color w:val="000000"/>
        </w:rPr>
        <w:t> </w:t>
      </w:r>
    </w:p>
    <w:p w14:paraId="5EBDD1FD"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332DBC24"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7C9773C3"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5940F301"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2BB74E3F" w14:textId="77777777" w:rsidR="00BD344B" w:rsidRDefault="00BD344B" w:rsidP="00BD344B">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color w:val="000000"/>
        </w:rPr>
        <w:t> </w:t>
      </w:r>
    </w:p>
    <w:p w14:paraId="3643B2AD" w14:textId="66EE027A"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sidRPr="00BD344B">
        <w:rPr>
          <w:rFonts w:ascii="Calibri" w:eastAsiaTheme="majorEastAsia" w:hAnsi="Calibri" w:cs="Calibri"/>
          <w:b/>
          <w:bCs/>
          <w:color w:val="000000"/>
          <w:sz w:val="44"/>
          <w:szCs w:val="44"/>
        </w:rPr>
        <w:t xml:space="preserve">Researching Community Nursing </w:t>
      </w:r>
      <w:r w:rsidRPr="00BD344B">
        <w:rPr>
          <w:rFonts w:ascii="Calibri" w:eastAsiaTheme="majorEastAsia" w:hAnsi="Calibri" w:cs="Calibri"/>
          <w:b/>
          <w:bCs/>
          <w:color w:val="000000"/>
          <w:sz w:val="44"/>
          <w:szCs w:val="44"/>
        </w:rPr>
        <w:br/>
        <w:t xml:space="preserve">E-Forms and </w:t>
      </w:r>
      <w:r>
        <w:rPr>
          <w:rFonts w:ascii="Calibri" w:eastAsiaTheme="majorEastAsia" w:hAnsi="Calibri" w:cs="Calibri"/>
          <w:b/>
          <w:bCs/>
          <w:color w:val="000000"/>
          <w:sz w:val="44"/>
          <w:szCs w:val="44"/>
        </w:rPr>
        <w:t>S</w:t>
      </w:r>
      <w:r w:rsidRPr="00BD344B">
        <w:rPr>
          <w:rFonts w:ascii="Calibri" w:eastAsiaTheme="majorEastAsia" w:hAnsi="Calibri" w:cs="Calibri"/>
          <w:b/>
          <w:bCs/>
          <w:color w:val="000000"/>
          <w:sz w:val="44"/>
          <w:szCs w:val="44"/>
        </w:rPr>
        <w:t xml:space="preserve">ecurity </w:t>
      </w:r>
      <w:r>
        <w:rPr>
          <w:rFonts w:ascii="Calibri" w:eastAsiaTheme="majorEastAsia" w:hAnsi="Calibri" w:cs="Calibri"/>
          <w:b/>
          <w:bCs/>
          <w:color w:val="000000"/>
          <w:sz w:val="44"/>
          <w:szCs w:val="44"/>
        </w:rPr>
        <w:t>T</w:t>
      </w:r>
      <w:r w:rsidRPr="00BD344B">
        <w:rPr>
          <w:rFonts w:ascii="Calibri" w:eastAsiaTheme="majorEastAsia" w:hAnsi="Calibri" w:cs="Calibri"/>
          <w:b/>
          <w:bCs/>
          <w:color w:val="000000"/>
          <w:sz w:val="44"/>
          <w:szCs w:val="44"/>
        </w:rPr>
        <w:t>ests</w:t>
      </w:r>
      <w:r>
        <w:rPr>
          <w:rStyle w:val="eop"/>
          <w:rFonts w:ascii="Calibri" w:eastAsiaTheme="majorEastAsia" w:hAnsi="Calibri" w:cs="Calibri"/>
          <w:color w:val="000000"/>
          <w:sz w:val="40"/>
          <w:szCs w:val="40"/>
        </w:rPr>
        <w:t> </w:t>
      </w:r>
    </w:p>
    <w:p w14:paraId="5E2A70D6"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by</w:t>
      </w:r>
      <w:r>
        <w:rPr>
          <w:rStyle w:val="eop"/>
          <w:rFonts w:ascii="Calibri" w:eastAsiaTheme="majorEastAsia" w:hAnsi="Calibri" w:cs="Calibri"/>
          <w:color w:val="000000"/>
          <w:sz w:val="40"/>
          <w:szCs w:val="40"/>
        </w:rPr>
        <w:t> </w:t>
      </w:r>
    </w:p>
    <w:p w14:paraId="1D37A15A" w14:textId="7EB74D3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Benjamin Atkins (1809782)</w:t>
      </w:r>
    </w:p>
    <w:p w14:paraId="7A35CAD7"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40"/>
          <w:szCs w:val="40"/>
        </w:rPr>
        <w:t> </w:t>
      </w:r>
    </w:p>
    <w:p w14:paraId="7CB38F71" w14:textId="477C6233"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 xml:space="preserve">Supervisor: </w:t>
      </w:r>
      <w:r w:rsidR="000433B0">
        <w:rPr>
          <w:rStyle w:val="normaltextrun"/>
          <w:rFonts w:ascii="Calibri" w:eastAsiaTheme="majorEastAsia" w:hAnsi="Calibri" w:cs="Calibri"/>
          <w:color w:val="000000"/>
          <w:sz w:val="40"/>
          <w:szCs w:val="40"/>
        </w:rPr>
        <w:t>Munyaradzi Nicholas Murira</w:t>
      </w:r>
      <w:r>
        <w:rPr>
          <w:rStyle w:val="eop"/>
          <w:rFonts w:ascii="Calibri" w:eastAsiaTheme="majorEastAsia" w:hAnsi="Calibri" w:cs="Calibri"/>
          <w:color w:val="000000"/>
          <w:sz w:val="40"/>
          <w:szCs w:val="40"/>
        </w:rPr>
        <w:t> </w:t>
      </w:r>
    </w:p>
    <w:p w14:paraId="0F92CD47"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40"/>
          <w:szCs w:val="40"/>
        </w:rPr>
        <w:t> </w:t>
      </w:r>
    </w:p>
    <w:p w14:paraId="0DD9CD93"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40"/>
          <w:szCs w:val="40"/>
        </w:rPr>
        <w:t> </w:t>
      </w:r>
    </w:p>
    <w:p w14:paraId="77B03D64"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color w:val="000000"/>
          <w:sz w:val="40"/>
          <w:szCs w:val="40"/>
        </w:rPr>
        <w:t> </w:t>
      </w:r>
    </w:p>
    <w:p w14:paraId="3F301FFC" w14:textId="77777777"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Project submitted as part of the requirements for the award of </w:t>
      </w:r>
      <w:r>
        <w:rPr>
          <w:rStyle w:val="eop"/>
          <w:rFonts w:ascii="Calibri" w:eastAsiaTheme="majorEastAsia" w:hAnsi="Calibri" w:cs="Calibri"/>
          <w:color w:val="000000"/>
          <w:sz w:val="40"/>
          <w:szCs w:val="40"/>
        </w:rPr>
        <w:t> </w:t>
      </w:r>
    </w:p>
    <w:p w14:paraId="638AB9A0" w14:textId="6082D789" w:rsidR="00BD344B" w:rsidRDefault="00BD344B"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i/>
          <w:iCs/>
          <w:color w:val="000000"/>
          <w:sz w:val="40"/>
          <w:szCs w:val="40"/>
        </w:rPr>
        <w:t>BSc (Hons) Computing (Cyber Security &amp; Networking)</w:t>
      </w:r>
      <w:r>
        <w:rPr>
          <w:rStyle w:val="eop"/>
          <w:rFonts w:ascii="Calibri" w:eastAsiaTheme="majorEastAsia" w:hAnsi="Calibri" w:cs="Calibri"/>
          <w:color w:val="000000"/>
          <w:sz w:val="40"/>
          <w:szCs w:val="40"/>
        </w:rPr>
        <w:t>  </w:t>
      </w:r>
    </w:p>
    <w:p w14:paraId="5C00145A" w14:textId="25908985" w:rsidR="00BD344B" w:rsidRDefault="00BD344B" w:rsidP="00BD344B">
      <w:pPr>
        <w:pStyle w:val="paragraph"/>
        <w:spacing w:before="0" w:beforeAutospacing="0" w:after="0" w:afterAutospacing="0"/>
        <w:jc w:val="center"/>
        <w:textAlignment w:val="baseline"/>
        <w:rPr>
          <w:rStyle w:val="eop"/>
          <w:rFonts w:ascii="Calibri" w:eastAsiaTheme="majorEastAsia" w:hAnsi="Calibri" w:cs="Calibri"/>
          <w:color w:val="000000"/>
          <w:sz w:val="40"/>
          <w:szCs w:val="40"/>
        </w:rPr>
      </w:pPr>
      <w:r>
        <w:rPr>
          <w:rStyle w:val="eop"/>
          <w:rFonts w:ascii="Calibri" w:eastAsiaTheme="majorEastAsia" w:hAnsi="Calibri" w:cs="Calibri"/>
          <w:color w:val="000000"/>
          <w:sz w:val="40"/>
          <w:szCs w:val="40"/>
        </w:rPr>
        <w:t> </w:t>
      </w:r>
    </w:p>
    <w:p w14:paraId="34F88BE2" w14:textId="3E1B2B67" w:rsidR="000433B0" w:rsidRDefault="000433B0" w:rsidP="00BD344B">
      <w:pPr>
        <w:pStyle w:val="paragraph"/>
        <w:spacing w:before="0" w:beforeAutospacing="0" w:after="0" w:afterAutospacing="0"/>
        <w:jc w:val="center"/>
        <w:textAlignment w:val="baseline"/>
        <w:rPr>
          <w:rStyle w:val="eop"/>
          <w:rFonts w:ascii="Calibri" w:eastAsiaTheme="majorEastAsia" w:hAnsi="Calibri" w:cs="Calibri"/>
          <w:color w:val="000000"/>
          <w:sz w:val="40"/>
          <w:szCs w:val="40"/>
        </w:rPr>
      </w:pPr>
    </w:p>
    <w:p w14:paraId="335CE124" w14:textId="77777777" w:rsidR="000433B0" w:rsidRDefault="000433B0" w:rsidP="00BD344B">
      <w:pPr>
        <w:pStyle w:val="paragraph"/>
        <w:spacing w:before="0" w:beforeAutospacing="0" w:after="0" w:afterAutospacing="0"/>
        <w:jc w:val="center"/>
        <w:textAlignment w:val="baseline"/>
        <w:rPr>
          <w:rFonts w:ascii="Segoe UI" w:hAnsi="Segoe UI" w:cs="Segoe UI"/>
          <w:sz w:val="18"/>
          <w:szCs w:val="18"/>
        </w:rPr>
      </w:pPr>
    </w:p>
    <w:p w14:paraId="0A19A9C0" w14:textId="7B73FB7F" w:rsidR="00BD344B" w:rsidRDefault="00466B45" w:rsidP="00BD344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40"/>
          <w:szCs w:val="40"/>
        </w:rPr>
        <w:t xml:space="preserve">July </w:t>
      </w:r>
      <w:r w:rsidR="00BD344B">
        <w:rPr>
          <w:rStyle w:val="normaltextrun"/>
          <w:rFonts w:ascii="Calibri" w:eastAsiaTheme="majorEastAsia" w:hAnsi="Calibri" w:cs="Calibri"/>
          <w:color w:val="000000"/>
          <w:sz w:val="40"/>
          <w:szCs w:val="40"/>
        </w:rPr>
        <w:t>2022</w:t>
      </w:r>
      <w:r w:rsidR="00BD344B">
        <w:rPr>
          <w:rStyle w:val="eop"/>
          <w:rFonts w:ascii="Calibri" w:eastAsiaTheme="majorEastAsia" w:hAnsi="Calibri" w:cs="Calibri"/>
          <w:color w:val="000000"/>
          <w:sz w:val="40"/>
          <w:szCs w:val="40"/>
        </w:rPr>
        <w:t> </w:t>
      </w:r>
    </w:p>
    <w:p w14:paraId="531EB204" w14:textId="77777777" w:rsidR="00BD344B" w:rsidRDefault="00BD344B" w:rsidP="00171A7D">
      <w:pPr>
        <w:pStyle w:val="Heading1"/>
        <w:rPr>
          <w:u w:val="single"/>
        </w:rPr>
      </w:pPr>
    </w:p>
    <w:p w14:paraId="29796D72" w14:textId="1B76CE45" w:rsidR="002136AE" w:rsidRDefault="00BD344B">
      <w:pPr>
        <w:rPr>
          <w:u w:val="single"/>
        </w:rPr>
      </w:pPr>
      <w:r>
        <w:rPr>
          <w:u w:val="single"/>
        </w:rPr>
        <w:br w:type="page"/>
      </w:r>
    </w:p>
    <w:p w14:paraId="1915A340" w14:textId="0D3FB15D" w:rsidR="002136AE" w:rsidRPr="005B638E" w:rsidRDefault="002136AE" w:rsidP="005B431C">
      <w:pPr>
        <w:jc w:val="both"/>
        <w:rPr>
          <w:b/>
          <w:color w:val="000000" w:themeColor="text1"/>
          <w:sz w:val="28"/>
        </w:rPr>
      </w:pPr>
      <w:r w:rsidRPr="005B638E">
        <w:rPr>
          <w:b/>
          <w:color w:val="000000" w:themeColor="text1"/>
          <w:sz w:val="28"/>
        </w:rPr>
        <w:lastRenderedPageBreak/>
        <w:t xml:space="preserve">DECLARATION </w:t>
      </w:r>
    </w:p>
    <w:p w14:paraId="6E248445" w14:textId="77777777" w:rsidR="002136AE" w:rsidRPr="005B638E" w:rsidRDefault="002136AE" w:rsidP="005B431C">
      <w:pPr>
        <w:jc w:val="both"/>
        <w:rPr>
          <w:color w:val="000000" w:themeColor="text1"/>
        </w:rPr>
      </w:pPr>
    </w:p>
    <w:p w14:paraId="09F349D9" w14:textId="77777777" w:rsidR="002136AE" w:rsidRPr="005B638E" w:rsidRDefault="002136AE" w:rsidP="005B431C">
      <w:pPr>
        <w:jc w:val="both"/>
        <w:rPr>
          <w:color w:val="000000" w:themeColor="text1"/>
        </w:rPr>
      </w:pPr>
    </w:p>
    <w:p w14:paraId="5564CA32" w14:textId="77777777" w:rsidR="002136AE" w:rsidRPr="005B638E" w:rsidRDefault="002136AE" w:rsidP="005B431C">
      <w:pPr>
        <w:jc w:val="both"/>
        <w:rPr>
          <w:color w:val="000000" w:themeColor="text1"/>
        </w:rPr>
      </w:pPr>
      <w:r w:rsidRPr="005B638E">
        <w:rPr>
          <w:b/>
          <w:bCs/>
          <w:color w:val="000000" w:themeColor="text1"/>
        </w:rPr>
        <w:t xml:space="preserve"> </w:t>
      </w:r>
    </w:p>
    <w:p w14:paraId="16ADBB21" w14:textId="6496BC91" w:rsidR="002136AE" w:rsidRPr="005B638E" w:rsidRDefault="002136AE" w:rsidP="005B431C">
      <w:pPr>
        <w:jc w:val="both"/>
        <w:rPr>
          <w:color w:val="000000" w:themeColor="text1"/>
        </w:rPr>
      </w:pPr>
      <w:r w:rsidRPr="005B638E">
        <w:rPr>
          <w:color w:val="000000" w:themeColor="text1"/>
        </w:rPr>
        <w:t xml:space="preserve">I, </w:t>
      </w:r>
      <w:r>
        <w:rPr>
          <w:color w:val="000000" w:themeColor="text1"/>
        </w:rPr>
        <w:t xml:space="preserve">Benjamin Atkins,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21F0A819" w14:textId="77777777" w:rsidR="002136AE" w:rsidRPr="005B638E" w:rsidRDefault="002136AE" w:rsidP="005B431C">
      <w:pPr>
        <w:jc w:val="both"/>
        <w:rPr>
          <w:color w:val="000000" w:themeColor="text1"/>
        </w:rPr>
      </w:pPr>
      <w:r w:rsidRPr="005B638E">
        <w:rPr>
          <w:color w:val="000000" w:themeColor="text1"/>
        </w:rPr>
        <w:t xml:space="preserve"> </w:t>
      </w:r>
    </w:p>
    <w:p w14:paraId="286D8905" w14:textId="77777777" w:rsidR="002136AE" w:rsidRPr="005B638E" w:rsidRDefault="002136AE" w:rsidP="005B431C">
      <w:pPr>
        <w:jc w:val="both"/>
        <w:rPr>
          <w:color w:val="000000" w:themeColor="text1"/>
        </w:rPr>
      </w:pPr>
      <w:r w:rsidRPr="005B638E">
        <w:rPr>
          <w:color w:val="000000" w:themeColor="text1"/>
        </w:rPr>
        <w:t xml:space="preserve"> </w:t>
      </w:r>
    </w:p>
    <w:p w14:paraId="0D2E58AA" w14:textId="77777777" w:rsidR="002136AE" w:rsidRPr="005B638E" w:rsidRDefault="002136AE" w:rsidP="005B431C">
      <w:pPr>
        <w:jc w:val="both"/>
        <w:rPr>
          <w:color w:val="000000" w:themeColor="text1"/>
        </w:rPr>
      </w:pPr>
      <w:r w:rsidRPr="005B638E">
        <w:rPr>
          <w:color w:val="000000" w:themeColor="text1"/>
        </w:rPr>
        <w:t xml:space="preserve">This work has not previously been accepted as part of any other degree submission. </w:t>
      </w:r>
    </w:p>
    <w:p w14:paraId="460C2F0D" w14:textId="77777777" w:rsidR="002136AE" w:rsidRPr="005B638E" w:rsidRDefault="002136AE" w:rsidP="005B431C">
      <w:pPr>
        <w:jc w:val="both"/>
        <w:rPr>
          <w:color w:val="000000" w:themeColor="text1"/>
        </w:rPr>
      </w:pPr>
      <w:r w:rsidRPr="005B638E">
        <w:rPr>
          <w:color w:val="000000" w:themeColor="text1"/>
        </w:rPr>
        <w:t xml:space="preserve"> </w:t>
      </w:r>
    </w:p>
    <w:p w14:paraId="5C75CF87" w14:textId="77777777" w:rsidR="002136AE" w:rsidRPr="005B638E" w:rsidRDefault="002136AE" w:rsidP="005B431C">
      <w:pPr>
        <w:jc w:val="both"/>
        <w:rPr>
          <w:color w:val="000000" w:themeColor="text1"/>
        </w:rPr>
      </w:pPr>
      <w:r w:rsidRPr="005B638E">
        <w:rPr>
          <w:color w:val="000000" w:themeColor="text1"/>
        </w:rPr>
        <w:t xml:space="preserve"> </w:t>
      </w:r>
    </w:p>
    <w:p w14:paraId="2EA744A9" w14:textId="77777777" w:rsidR="002136AE" w:rsidRPr="005B638E" w:rsidRDefault="002136AE" w:rsidP="005B431C">
      <w:pPr>
        <w:ind w:left="1440"/>
        <w:jc w:val="both"/>
        <w:rPr>
          <w:color w:val="000000" w:themeColor="text1"/>
        </w:rPr>
      </w:pPr>
    </w:p>
    <w:p w14:paraId="6201E055" w14:textId="77777777" w:rsidR="002136AE" w:rsidRPr="005B638E" w:rsidRDefault="002136AE" w:rsidP="005B431C">
      <w:pPr>
        <w:ind w:left="1440"/>
        <w:jc w:val="both"/>
        <w:rPr>
          <w:color w:val="000000" w:themeColor="text1"/>
        </w:rPr>
      </w:pPr>
      <w:r w:rsidRPr="005B638E">
        <w:rPr>
          <w:b/>
          <w:bCs/>
          <w:i/>
          <w:iCs/>
          <w:color w:val="000000" w:themeColor="text1"/>
        </w:rPr>
        <w:t xml:space="preserve"> </w:t>
      </w:r>
    </w:p>
    <w:p w14:paraId="7D080E04" w14:textId="77777777" w:rsidR="002136AE" w:rsidRPr="005B638E" w:rsidRDefault="002136AE" w:rsidP="005B431C">
      <w:pPr>
        <w:autoSpaceDE w:val="0"/>
        <w:autoSpaceDN w:val="0"/>
        <w:adjustRightInd w:val="0"/>
        <w:ind w:left="1440"/>
        <w:jc w:val="both"/>
        <w:rPr>
          <w:b/>
          <w:bCs/>
          <w:i/>
          <w:iCs/>
          <w:color w:val="000000" w:themeColor="text1"/>
        </w:rPr>
      </w:pPr>
    </w:p>
    <w:p w14:paraId="390EBA4C" w14:textId="77777777" w:rsidR="002136AE" w:rsidRPr="005B638E" w:rsidRDefault="002136AE" w:rsidP="005B431C">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050DBF6B" w14:textId="77777777" w:rsidR="002136AE" w:rsidRPr="005B638E" w:rsidRDefault="002136AE" w:rsidP="005B431C">
      <w:pPr>
        <w:autoSpaceDE w:val="0"/>
        <w:autoSpaceDN w:val="0"/>
        <w:adjustRightInd w:val="0"/>
        <w:ind w:left="1440"/>
        <w:jc w:val="both"/>
        <w:rPr>
          <w:b/>
          <w:bCs/>
          <w:i/>
          <w:iCs/>
          <w:color w:val="000000" w:themeColor="text1"/>
        </w:rPr>
      </w:pPr>
    </w:p>
    <w:p w14:paraId="7B751C1F" w14:textId="77777777" w:rsidR="002136AE" w:rsidRPr="00A069B6" w:rsidRDefault="002136AE" w:rsidP="005B431C">
      <w:pPr>
        <w:autoSpaceDE w:val="0"/>
        <w:autoSpaceDN w:val="0"/>
        <w:adjustRightInd w:val="0"/>
        <w:ind w:left="1440"/>
        <w:jc w:val="both"/>
        <w:rPr>
          <w:b/>
          <w:bCs/>
          <w:iCs/>
          <w:color w:val="000000" w:themeColor="text1"/>
        </w:rPr>
      </w:pPr>
    </w:p>
    <w:p w14:paraId="56C4D090" w14:textId="77777777" w:rsidR="002136AE" w:rsidRPr="005B638E" w:rsidRDefault="002136AE" w:rsidP="005B431C">
      <w:pPr>
        <w:autoSpaceDE w:val="0"/>
        <w:autoSpaceDN w:val="0"/>
        <w:adjustRightInd w:val="0"/>
        <w:ind w:left="1440"/>
        <w:jc w:val="both"/>
        <w:rPr>
          <w:b/>
          <w:bCs/>
          <w:i/>
          <w:iCs/>
          <w:color w:val="000000" w:themeColor="text1"/>
        </w:rPr>
      </w:pPr>
    </w:p>
    <w:p w14:paraId="57821587" w14:textId="3F5BA33F" w:rsidR="002136AE" w:rsidRPr="005B638E" w:rsidRDefault="002136AE" w:rsidP="005B431C">
      <w:pPr>
        <w:spacing w:after="40"/>
        <w:jc w:val="both"/>
        <w:rPr>
          <w:color w:val="000000" w:themeColor="text1"/>
        </w:rPr>
      </w:pPr>
      <w:r w:rsidRPr="005B638E">
        <w:rPr>
          <w:b/>
          <w:bCs/>
          <w:color w:val="000000" w:themeColor="text1"/>
        </w:rPr>
        <w:t xml:space="preserve">I </w:t>
      </w:r>
      <w:r w:rsidR="00D25F83">
        <w:rPr>
          <w:color w:val="000000" w:themeColor="text1"/>
        </w:rPr>
        <w:t xml:space="preserve">Benjamin Atkins </w:t>
      </w:r>
      <w:r w:rsidRPr="005B638E">
        <w:rPr>
          <w:color w:val="000000" w:themeColor="text1"/>
        </w:rPr>
        <w:t xml:space="preserve">hereby consent that my Project, submitted in candidature for the </w:t>
      </w:r>
      <w:r w:rsidRPr="005B638E">
        <w:rPr>
          <w:i/>
          <w:color w:val="000000" w:themeColor="text1"/>
          <w:u w:val="single"/>
        </w:rPr>
        <w:t>B.Sc</w:t>
      </w:r>
      <w:r>
        <w:rPr>
          <w:i/>
          <w:color w:val="000000" w:themeColor="text1"/>
          <w:u w:val="single"/>
        </w:rPr>
        <w:t>. (Hons) Computing (</w:t>
      </w:r>
      <w:r w:rsidR="00D25F83">
        <w:rPr>
          <w:i/>
          <w:color w:val="000000" w:themeColor="text1"/>
          <w:u w:val="single"/>
        </w:rPr>
        <w:t>Cyber Security &amp; Networking</w:t>
      </w:r>
      <w:r>
        <w:rPr>
          <w:i/>
          <w:color w:val="000000" w:themeColor="text1"/>
          <w:u w:val="single"/>
        </w:rPr>
        <w:t>)</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3480C77E" w14:textId="77777777" w:rsidR="002136AE" w:rsidRPr="005B638E" w:rsidRDefault="002136AE" w:rsidP="005B431C">
      <w:pPr>
        <w:ind w:left="1440"/>
        <w:jc w:val="both"/>
        <w:rPr>
          <w:b/>
          <w:bCs/>
          <w:color w:val="000000" w:themeColor="text1"/>
        </w:rPr>
      </w:pPr>
    </w:p>
    <w:p w14:paraId="4B71F262" w14:textId="77777777" w:rsidR="002136AE" w:rsidRPr="005B638E" w:rsidRDefault="002136AE" w:rsidP="005B431C">
      <w:pPr>
        <w:pStyle w:val="BodyText3"/>
        <w:rPr>
          <w:rFonts w:asciiTheme="minorHAnsi" w:hAnsiTheme="minorHAnsi"/>
          <w:b/>
          <w:bCs/>
          <w:color w:val="000000" w:themeColor="text1"/>
          <w:szCs w:val="24"/>
        </w:rPr>
      </w:pPr>
    </w:p>
    <w:p w14:paraId="6D6C699F" w14:textId="77777777" w:rsidR="002136AE" w:rsidRPr="005B638E" w:rsidRDefault="002136AE" w:rsidP="005B431C">
      <w:pPr>
        <w:pStyle w:val="BodyText3"/>
        <w:rPr>
          <w:rFonts w:asciiTheme="minorHAnsi" w:hAnsiTheme="minorHAnsi"/>
          <w:b/>
          <w:bCs/>
          <w:color w:val="000000" w:themeColor="text1"/>
          <w:szCs w:val="24"/>
        </w:rPr>
      </w:pPr>
    </w:p>
    <w:p w14:paraId="731CF8A9" w14:textId="77777777" w:rsidR="002136AE" w:rsidRPr="005B638E" w:rsidRDefault="002136AE" w:rsidP="005B431C">
      <w:pPr>
        <w:pStyle w:val="BodyText3"/>
        <w:rPr>
          <w:rFonts w:asciiTheme="minorHAnsi" w:hAnsiTheme="minorHAnsi"/>
          <w:b/>
          <w:bCs/>
          <w:color w:val="000000" w:themeColor="text1"/>
          <w:szCs w:val="24"/>
        </w:rPr>
      </w:pPr>
    </w:p>
    <w:p w14:paraId="397C6DFF" w14:textId="77777777" w:rsidR="002136AE" w:rsidRPr="005B638E" w:rsidRDefault="002136AE" w:rsidP="005B431C">
      <w:pPr>
        <w:pStyle w:val="BodyText3"/>
        <w:rPr>
          <w:rFonts w:asciiTheme="minorHAnsi" w:hAnsiTheme="minorHAnsi"/>
          <w:b/>
          <w:bCs/>
          <w:color w:val="000000" w:themeColor="text1"/>
          <w:szCs w:val="24"/>
        </w:rPr>
      </w:pPr>
    </w:p>
    <w:p w14:paraId="75949A30" w14:textId="128CBA41" w:rsidR="002136AE" w:rsidRPr="005B638E" w:rsidRDefault="002136AE" w:rsidP="005B431C">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proofErr w:type="gramStart"/>
      <w:r w:rsidRPr="005B638E">
        <w:rPr>
          <w:rFonts w:asciiTheme="minorHAnsi" w:hAnsiTheme="minorHAnsi"/>
          <w:bCs/>
          <w:color w:val="000000" w:themeColor="text1"/>
          <w:szCs w:val="24"/>
        </w:rPr>
        <w:t>replace</w:t>
      </w:r>
      <w:proofErr w:type="gramEnd"/>
      <w:r w:rsidRPr="005B638E">
        <w:rPr>
          <w:rFonts w:asciiTheme="minorHAnsi" w:hAnsiTheme="minorHAnsi"/>
          <w:bCs/>
          <w:color w:val="000000" w:themeColor="text1"/>
          <w:szCs w:val="24"/>
        </w:rPr>
        <w:t xml:space="preserve"> </w:t>
      </w:r>
      <w:r w:rsidRPr="005B638E">
        <w:rPr>
          <w:rFonts w:asciiTheme="minorHAnsi" w:hAnsiTheme="minorHAnsi"/>
          <w:i/>
          <w:color w:val="000000" w:themeColor="text1"/>
          <w:u w:val="single"/>
        </w:rPr>
        <w:t>B.Sc</w:t>
      </w:r>
      <w:r>
        <w:rPr>
          <w:rFonts w:asciiTheme="minorHAnsi" w:hAnsiTheme="minorHAnsi"/>
          <w:i/>
          <w:color w:val="000000" w:themeColor="text1"/>
          <w:u w:val="single"/>
        </w:rPr>
        <w:t>. (Hons) Computing (</w:t>
      </w:r>
      <w:r w:rsidR="000750D2">
        <w:rPr>
          <w:rFonts w:asciiTheme="minorHAnsi" w:hAnsiTheme="minorHAnsi"/>
          <w:i/>
          <w:color w:val="000000" w:themeColor="text1"/>
          <w:u w:val="single"/>
        </w:rPr>
        <w:t>Cyber Security &amp; Networking</w:t>
      </w:r>
      <w:r>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szCs w:val="24"/>
        </w:rPr>
        <w:t xml:space="preserve">with </w:t>
      </w:r>
      <w:r>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026C9AAF" w14:textId="6479C271" w:rsidR="00BD344B" w:rsidRPr="002136AE" w:rsidRDefault="002136AE" w:rsidP="005B431C">
      <w:pPr>
        <w:jc w:val="both"/>
        <w:rPr>
          <w:rFonts w:cs="Arial"/>
          <w:b/>
          <w:bCs/>
          <w:color w:val="000000" w:themeColor="text1"/>
          <w:kern w:val="32"/>
          <w:sz w:val="28"/>
          <w:szCs w:val="28"/>
        </w:rPr>
      </w:pPr>
      <w:r>
        <w:rPr>
          <w:color w:val="000000" w:themeColor="text1"/>
        </w:rPr>
        <w:br w:type="page"/>
      </w:r>
    </w:p>
    <w:p w14:paraId="288C6EF7" w14:textId="5BA0235C" w:rsidR="00171A7D" w:rsidRPr="00171A7D" w:rsidRDefault="00171A7D" w:rsidP="005B431C">
      <w:pPr>
        <w:pStyle w:val="Heading1"/>
        <w:jc w:val="both"/>
        <w:rPr>
          <w:u w:val="single"/>
        </w:rPr>
      </w:pPr>
      <w:bookmarkStart w:id="3" w:name="_Toc109917634"/>
      <w:r w:rsidRPr="00672BF0">
        <w:rPr>
          <w:u w:val="single"/>
        </w:rPr>
        <w:lastRenderedPageBreak/>
        <w:t>Abstract</w:t>
      </w:r>
      <w:bookmarkEnd w:id="0"/>
      <w:bookmarkEnd w:id="1"/>
      <w:bookmarkEnd w:id="2"/>
      <w:bookmarkEnd w:id="3"/>
    </w:p>
    <w:p w14:paraId="000B2033" w14:textId="24272EF0" w:rsidR="00171A7D" w:rsidRPr="00272E91" w:rsidRDefault="00FF1849" w:rsidP="005B431C">
      <w:pPr>
        <w:jc w:val="both"/>
        <w:rPr>
          <w:sz w:val="24"/>
          <w:szCs w:val="24"/>
        </w:rPr>
      </w:pPr>
      <w:r w:rsidRPr="00272E91">
        <w:rPr>
          <w:sz w:val="24"/>
          <w:szCs w:val="24"/>
        </w:rPr>
        <w:t xml:space="preserve">The report will cover the development and testing of the </w:t>
      </w:r>
      <w:proofErr w:type="spellStart"/>
      <w:r w:rsidRPr="00272E91">
        <w:rPr>
          <w:sz w:val="24"/>
          <w:szCs w:val="24"/>
        </w:rPr>
        <w:t>Smart_EForms</w:t>
      </w:r>
      <w:proofErr w:type="spellEnd"/>
      <w:r w:rsidRPr="00272E91">
        <w:rPr>
          <w:sz w:val="24"/>
          <w:szCs w:val="24"/>
        </w:rPr>
        <w:t xml:space="preserve"> application, it looks to review the feasibility and tangible benefits to community nurses as well as any security issues it may cause as an effect. It uses developmental methodology to review various application development and security technologies and principles and employ these to then construct the application.</w:t>
      </w:r>
    </w:p>
    <w:p w14:paraId="0E407D37" w14:textId="5B105A28" w:rsidR="00FF1849" w:rsidRPr="00272E91" w:rsidRDefault="00FF1849" w:rsidP="005B431C">
      <w:pPr>
        <w:jc w:val="both"/>
        <w:rPr>
          <w:sz w:val="24"/>
          <w:szCs w:val="24"/>
        </w:rPr>
      </w:pPr>
    </w:p>
    <w:p w14:paraId="1D5F8CB2" w14:textId="78EA9D5D" w:rsidR="00FF1849" w:rsidRPr="00272E91" w:rsidRDefault="00FF1849" w:rsidP="005B431C">
      <w:pPr>
        <w:jc w:val="both"/>
        <w:rPr>
          <w:sz w:val="24"/>
          <w:szCs w:val="24"/>
        </w:rPr>
      </w:pPr>
      <w:r w:rsidRPr="00272E91">
        <w:rPr>
          <w:sz w:val="24"/>
          <w:szCs w:val="24"/>
        </w:rPr>
        <w:t xml:space="preserve">It seeks to answer the question; </w:t>
      </w:r>
      <w:r w:rsidRPr="00272E91">
        <w:rPr>
          <w:rFonts w:ascii="Calibri" w:hAnsi="Calibri" w:cs="Calibri"/>
          <w:i/>
          <w:iCs/>
          <w:sz w:val="24"/>
          <w:szCs w:val="24"/>
        </w:rPr>
        <w:t xml:space="preserve">Would dynamic E-forms benefit community nursing or create security issues? </w:t>
      </w:r>
      <w:r w:rsidRPr="00272E91">
        <w:rPr>
          <w:rFonts w:ascii="Calibri" w:hAnsi="Calibri" w:cs="Calibri"/>
          <w:sz w:val="24"/>
          <w:szCs w:val="24"/>
        </w:rPr>
        <w:t xml:space="preserve">Utilising the conducted research, application testing and user testimonials it proves the benefits for community nursing and demonstrates the security vulnerabilities present and evaluates the threats they pose. </w:t>
      </w:r>
      <w:r w:rsidR="007F4BE0" w:rsidRPr="00272E91">
        <w:rPr>
          <w:rFonts w:ascii="Calibri" w:hAnsi="Calibri" w:cs="Calibri"/>
          <w:sz w:val="24"/>
          <w:szCs w:val="24"/>
        </w:rPr>
        <w:t>Finally within the report it evaluates the overall conclusion that it will provide benefit to the field and not pose an unacceptable security risk and proposes the steps for future development from an application and security standpoint.</w:t>
      </w:r>
    </w:p>
    <w:p w14:paraId="0C8623E2" w14:textId="77777777" w:rsidR="00171A7D" w:rsidRPr="00672BF0" w:rsidRDefault="00171A7D" w:rsidP="005B431C">
      <w:pPr>
        <w:pStyle w:val="TOCHeading"/>
        <w:jc w:val="both"/>
        <w:rPr>
          <w:u w:val="single"/>
        </w:rPr>
      </w:pPr>
      <w:r w:rsidRPr="00672BF0">
        <w:rPr>
          <w:u w:val="single"/>
        </w:rPr>
        <w:t>Table of Contents</w:t>
      </w:r>
    </w:p>
    <w:sdt>
      <w:sdtPr>
        <w:rPr>
          <w:rFonts w:asciiTheme="minorHAnsi" w:eastAsiaTheme="minorHAnsi" w:hAnsiTheme="minorHAnsi" w:cstheme="minorBidi"/>
          <w:color w:val="auto"/>
          <w:sz w:val="22"/>
          <w:szCs w:val="22"/>
          <w:lang w:val="en-GB"/>
        </w:rPr>
        <w:id w:val="-866212689"/>
        <w:docPartObj>
          <w:docPartGallery w:val="Table of Contents"/>
          <w:docPartUnique/>
        </w:docPartObj>
      </w:sdtPr>
      <w:sdtEndPr>
        <w:rPr>
          <w:b/>
          <w:bCs/>
          <w:noProof/>
        </w:rPr>
      </w:sdtEndPr>
      <w:sdtContent>
        <w:p w14:paraId="381D1BC3" w14:textId="79A988EE" w:rsidR="00EE0F00" w:rsidRDefault="00EE0F00" w:rsidP="005B431C">
          <w:pPr>
            <w:pStyle w:val="TOCHeading"/>
            <w:jc w:val="both"/>
          </w:pPr>
          <w:r>
            <w:t>Contents</w:t>
          </w:r>
        </w:p>
        <w:p w14:paraId="61BFC64D" w14:textId="60EDA10B" w:rsidR="004640B8" w:rsidRDefault="00EE0F00" w:rsidP="005B431C">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109917634" w:history="1">
            <w:r w:rsidR="004640B8" w:rsidRPr="00461A81">
              <w:rPr>
                <w:rStyle w:val="Hyperlink"/>
                <w:noProof/>
              </w:rPr>
              <w:t>Abstract</w:t>
            </w:r>
            <w:r w:rsidR="004640B8">
              <w:rPr>
                <w:noProof/>
                <w:webHidden/>
              </w:rPr>
              <w:tab/>
            </w:r>
            <w:r w:rsidR="004640B8">
              <w:rPr>
                <w:noProof/>
                <w:webHidden/>
              </w:rPr>
              <w:fldChar w:fldCharType="begin"/>
            </w:r>
            <w:r w:rsidR="004640B8">
              <w:rPr>
                <w:noProof/>
                <w:webHidden/>
              </w:rPr>
              <w:instrText xml:space="preserve"> PAGEREF _Toc109917634 \h </w:instrText>
            </w:r>
            <w:r w:rsidR="004640B8">
              <w:rPr>
                <w:noProof/>
                <w:webHidden/>
              </w:rPr>
            </w:r>
            <w:r w:rsidR="004640B8">
              <w:rPr>
                <w:noProof/>
                <w:webHidden/>
              </w:rPr>
              <w:fldChar w:fldCharType="separate"/>
            </w:r>
            <w:r w:rsidR="004640B8">
              <w:rPr>
                <w:noProof/>
                <w:webHidden/>
              </w:rPr>
              <w:t>3</w:t>
            </w:r>
            <w:r w:rsidR="004640B8">
              <w:rPr>
                <w:noProof/>
                <w:webHidden/>
              </w:rPr>
              <w:fldChar w:fldCharType="end"/>
            </w:r>
          </w:hyperlink>
        </w:p>
        <w:p w14:paraId="152775C8" w14:textId="71003231" w:rsidR="004640B8" w:rsidRDefault="00000000" w:rsidP="005B431C">
          <w:pPr>
            <w:pStyle w:val="TOC1"/>
            <w:tabs>
              <w:tab w:val="right" w:leader="dot" w:pos="9016"/>
            </w:tabs>
            <w:jc w:val="both"/>
            <w:rPr>
              <w:rFonts w:eastAsiaTheme="minorEastAsia"/>
              <w:noProof/>
              <w:lang w:eastAsia="en-GB"/>
            </w:rPr>
          </w:pPr>
          <w:hyperlink w:anchor="_Toc109917635" w:history="1">
            <w:r w:rsidR="004640B8" w:rsidRPr="00461A81">
              <w:rPr>
                <w:rStyle w:val="Hyperlink"/>
                <w:noProof/>
              </w:rPr>
              <w:t>Acronyms</w:t>
            </w:r>
            <w:r w:rsidR="004640B8">
              <w:rPr>
                <w:noProof/>
                <w:webHidden/>
              </w:rPr>
              <w:tab/>
            </w:r>
            <w:r w:rsidR="004640B8">
              <w:rPr>
                <w:noProof/>
                <w:webHidden/>
              </w:rPr>
              <w:fldChar w:fldCharType="begin"/>
            </w:r>
            <w:r w:rsidR="004640B8">
              <w:rPr>
                <w:noProof/>
                <w:webHidden/>
              </w:rPr>
              <w:instrText xml:space="preserve"> PAGEREF _Toc109917635 \h </w:instrText>
            </w:r>
            <w:r w:rsidR="004640B8">
              <w:rPr>
                <w:noProof/>
                <w:webHidden/>
              </w:rPr>
            </w:r>
            <w:r w:rsidR="004640B8">
              <w:rPr>
                <w:noProof/>
                <w:webHidden/>
              </w:rPr>
              <w:fldChar w:fldCharType="separate"/>
            </w:r>
            <w:r w:rsidR="004640B8">
              <w:rPr>
                <w:noProof/>
                <w:webHidden/>
              </w:rPr>
              <w:t>4</w:t>
            </w:r>
            <w:r w:rsidR="004640B8">
              <w:rPr>
                <w:noProof/>
                <w:webHidden/>
              </w:rPr>
              <w:fldChar w:fldCharType="end"/>
            </w:r>
          </w:hyperlink>
        </w:p>
        <w:p w14:paraId="25DE2C29" w14:textId="6BF88822" w:rsidR="004640B8" w:rsidRDefault="00000000" w:rsidP="005B431C">
          <w:pPr>
            <w:pStyle w:val="TOC1"/>
            <w:tabs>
              <w:tab w:val="right" w:leader="dot" w:pos="9016"/>
            </w:tabs>
            <w:jc w:val="both"/>
            <w:rPr>
              <w:rFonts w:eastAsiaTheme="minorEastAsia"/>
              <w:noProof/>
              <w:lang w:eastAsia="en-GB"/>
            </w:rPr>
          </w:pPr>
          <w:hyperlink w:anchor="_Toc109917636" w:history="1">
            <w:r w:rsidR="004640B8" w:rsidRPr="00461A81">
              <w:rPr>
                <w:rStyle w:val="Hyperlink"/>
                <w:noProof/>
              </w:rPr>
              <w:t>Introduction</w:t>
            </w:r>
            <w:r w:rsidR="004640B8">
              <w:rPr>
                <w:noProof/>
                <w:webHidden/>
              </w:rPr>
              <w:tab/>
            </w:r>
            <w:r w:rsidR="004640B8">
              <w:rPr>
                <w:noProof/>
                <w:webHidden/>
              </w:rPr>
              <w:fldChar w:fldCharType="begin"/>
            </w:r>
            <w:r w:rsidR="004640B8">
              <w:rPr>
                <w:noProof/>
                <w:webHidden/>
              </w:rPr>
              <w:instrText xml:space="preserve"> PAGEREF _Toc109917636 \h </w:instrText>
            </w:r>
            <w:r w:rsidR="004640B8">
              <w:rPr>
                <w:noProof/>
                <w:webHidden/>
              </w:rPr>
            </w:r>
            <w:r w:rsidR="004640B8">
              <w:rPr>
                <w:noProof/>
                <w:webHidden/>
              </w:rPr>
              <w:fldChar w:fldCharType="separate"/>
            </w:r>
            <w:r w:rsidR="004640B8">
              <w:rPr>
                <w:noProof/>
                <w:webHidden/>
              </w:rPr>
              <w:t>5</w:t>
            </w:r>
            <w:r w:rsidR="004640B8">
              <w:rPr>
                <w:noProof/>
                <w:webHidden/>
              </w:rPr>
              <w:fldChar w:fldCharType="end"/>
            </w:r>
          </w:hyperlink>
        </w:p>
        <w:p w14:paraId="5750E4B4" w14:textId="4B22D8FA" w:rsidR="004640B8" w:rsidRDefault="00000000" w:rsidP="005B431C">
          <w:pPr>
            <w:pStyle w:val="TOC1"/>
            <w:tabs>
              <w:tab w:val="right" w:leader="dot" w:pos="9016"/>
            </w:tabs>
            <w:jc w:val="both"/>
            <w:rPr>
              <w:rFonts w:eastAsiaTheme="minorEastAsia"/>
              <w:noProof/>
              <w:lang w:eastAsia="en-GB"/>
            </w:rPr>
          </w:pPr>
          <w:hyperlink w:anchor="_Toc109917637" w:history="1">
            <w:r w:rsidR="004640B8" w:rsidRPr="00461A81">
              <w:rPr>
                <w:rStyle w:val="Hyperlink"/>
                <w:noProof/>
                <w:lang w:val="en-US"/>
              </w:rPr>
              <w:t>Aim and Objectives</w:t>
            </w:r>
            <w:r w:rsidR="004640B8">
              <w:rPr>
                <w:noProof/>
                <w:webHidden/>
              </w:rPr>
              <w:tab/>
            </w:r>
            <w:r w:rsidR="004640B8">
              <w:rPr>
                <w:noProof/>
                <w:webHidden/>
              </w:rPr>
              <w:fldChar w:fldCharType="begin"/>
            </w:r>
            <w:r w:rsidR="004640B8">
              <w:rPr>
                <w:noProof/>
                <w:webHidden/>
              </w:rPr>
              <w:instrText xml:space="preserve"> PAGEREF _Toc109917637 \h </w:instrText>
            </w:r>
            <w:r w:rsidR="004640B8">
              <w:rPr>
                <w:noProof/>
                <w:webHidden/>
              </w:rPr>
            </w:r>
            <w:r w:rsidR="004640B8">
              <w:rPr>
                <w:noProof/>
                <w:webHidden/>
              </w:rPr>
              <w:fldChar w:fldCharType="separate"/>
            </w:r>
            <w:r w:rsidR="004640B8">
              <w:rPr>
                <w:noProof/>
                <w:webHidden/>
              </w:rPr>
              <w:t>5</w:t>
            </w:r>
            <w:r w:rsidR="004640B8">
              <w:rPr>
                <w:noProof/>
                <w:webHidden/>
              </w:rPr>
              <w:fldChar w:fldCharType="end"/>
            </w:r>
          </w:hyperlink>
        </w:p>
        <w:p w14:paraId="5562B5FD" w14:textId="24CD0C78" w:rsidR="004640B8" w:rsidRDefault="00000000" w:rsidP="005B431C">
          <w:pPr>
            <w:pStyle w:val="TOC1"/>
            <w:tabs>
              <w:tab w:val="right" w:leader="dot" w:pos="9016"/>
            </w:tabs>
            <w:jc w:val="both"/>
            <w:rPr>
              <w:rFonts w:eastAsiaTheme="minorEastAsia"/>
              <w:noProof/>
              <w:lang w:eastAsia="en-GB"/>
            </w:rPr>
          </w:pPr>
          <w:hyperlink w:anchor="_Toc109917638" w:history="1">
            <w:r w:rsidR="004640B8" w:rsidRPr="00461A81">
              <w:rPr>
                <w:rStyle w:val="Hyperlink"/>
                <w:noProof/>
                <w:lang w:val="en-US"/>
              </w:rPr>
              <w:t>Literature review</w:t>
            </w:r>
            <w:r w:rsidR="004640B8">
              <w:rPr>
                <w:noProof/>
                <w:webHidden/>
              </w:rPr>
              <w:tab/>
            </w:r>
            <w:r w:rsidR="004640B8">
              <w:rPr>
                <w:noProof/>
                <w:webHidden/>
              </w:rPr>
              <w:fldChar w:fldCharType="begin"/>
            </w:r>
            <w:r w:rsidR="004640B8">
              <w:rPr>
                <w:noProof/>
                <w:webHidden/>
              </w:rPr>
              <w:instrText xml:space="preserve"> PAGEREF _Toc109917638 \h </w:instrText>
            </w:r>
            <w:r w:rsidR="004640B8">
              <w:rPr>
                <w:noProof/>
                <w:webHidden/>
              </w:rPr>
            </w:r>
            <w:r w:rsidR="004640B8">
              <w:rPr>
                <w:noProof/>
                <w:webHidden/>
              </w:rPr>
              <w:fldChar w:fldCharType="separate"/>
            </w:r>
            <w:r w:rsidR="004640B8">
              <w:rPr>
                <w:noProof/>
                <w:webHidden/>
              </w:rPr>
              <w:t>6</w:t>
            </w:r>
            <w:r w:rsidR="004640B8">
              <w:rPr>
                <w:noProof/>
                <w:webHidden/>
              </w:rPr>
              <w:fldChar w:fldCharType="end"/>
            </w:r>
          </w:hyperlink>
        </w:p>
        <w:p w14:paraId="46EC9AA1" w14:textId="58C07E36" w:rsidR="004640B8" w:rsidRDefault="00000000" w:rsidP="005B431C">
          <w:pPr>
            <w:pStyle w:val="TOC1"/>
            <w:tabs>
              <w:tab w:val="right" w:leader="dot" w:pos="9016"/>
            </w:tabs>
            <w:jc w:val="both"/>
            <w:rPr>
              <w:rFonts w:eastAsiaTheme="minorEastAsia"/>
              <w:noProof/>
              <w:lang w:eastAsia="en-GB"/>
            </w:rPr>
          </w:pPr>
          <w:hyperlink w:anchor="_Toc109917639" w:history="1">
            <w:r w:rsidR="004640B8" w:rsidRPr="00461A81">
              <w:rPr>
                <w:rStyle w:val="Hyperlink"/>
                <w:noProof/>
                <w:lang w:val="en-US"/>
              </w:rPr>
              <w:t>Technologies for Development</w:t>
            </w:r>
            <w:r w:rsidR="004640B8">
              <w:rPr>
                <w:noProof/>
                <w:webHidden/>
              </w:rPr>
              <w:tab/>
            </w:r>
            <w:r w:rsidR="004640B8">
              <w:rPr>
                <w:noProof/>
                <w:webHidden/>
              </w:rPr>
              <w:fldChar w:fldCharType="begin"/>
            </w:r>
            <w:r w:rsidR="004640B8">
              <w:rPr>
                <w:noProof/>
                <w:webHidden/>
              </w:rPr>
              <w:instrText xml:space="preserve"> PAGEREF _Toc109917639 \h </w:instrText>
            </w:r>
            <w:r w:rsidR="004640B8">
              <w:rPr>
                <w:noProof/>
                <w:webHidden/>
              </w:rPr>
            </w:r>
            <w:r w:rsidR="004640B8">
              <w:rPr>
                <w:noProof/>
                <w:webHidden/>
              </w:rPr>
              <w:fldChar w:fldCharType="separate"/>
            </w:r>
            <w:r w:rsidR="004640B8">
              <w:rPr>
                <w:noProof/>
                <w:webHidden/>
              </w:rPr>
              <w:t>6</w:t>
            </w:r>
            <w:r w:rsidR="004640B8">
              <w:rPr>
                <w:noProof/>
                <w:webHidden/>
              </w:rPr>
              <w:fldChar w:fldCharType="end"/>
            </w:r>
          </w:hyperlink>
        </w:p>
        <w:p w14:paraId="7DF4E5A8" w14:textId="789A28B5" w:rsidR="004640B8" w:rsidRDefault="00000000" w:rsidP="005B431C">
          <w:pPr>
            <w:pStyle w:val="TOC2"/>
            <w:tabs>
              <w:tab w:val="right" w:leader="dot" w:pos="9016"/>
            </w:tabs>
            <w:jc w:val="both"/>
            <w:rPr>
              <w:rFonts w:eastAsiaTheme="minorEastAsia"/>
              <w:noProof/>
              <w:lang w:eastAsia="en-GB"/>
            </w:rPr>
          </w:pPr>
          <w:hyperlink w:anchor="_Toc109917640" w:history="1">
            <w:r w:rsidR="004640B8" w:rsidRPr="00461A81">
              <w:rPr>
                <w:rStyle w:val="Hyperlink"/>
                <w:noProof/>
                <w:lang w:val="en-US"/>
              </w:rPr>
              <w:t>PHP</w:t>
            </w:r>
            <w:r w:rsidR="004640B8">
              <w:rPr>
                <w:noProof/>
                <w:webHidden/>
              </w:rPr>
              <w:tab/>
            </w:r>
            <w:r w:rsidR="004640B8">
              <w:rPr>
                <w:noProof/>
                <w:webHidden/>
              </w:rPr>
              <w:fldChar w:fldCharType="begin"/>
            </w:r>
            <w:r w:rsidR="004640B8">
              <w:rPr>
                <w:noProof/>
                <w:webHidden/>
              </w:rPr>
              <w:instrText xml:space="preserve"> PAGEREF _Toc109917640 \h </w:instrText>
            </w:r>
            <w:r w:rsidR="004640B8">
              <w:rPr>
                <w:noProof/>
                <w:webHidden/>
              </w:rPr>
            </w:r>
            <w:r w:rsidR="004640B8">
              <w:rPr>
                <w:noProof/>
                <w:webHidden/>
              </w:rPr>
              <w:fldChar w:fldCharType="separate"/>
            </w:r>
            <w:r w:rsidR="004640B8">
              <w:rPr>
                <w:noProof/>
                <w:webHidden/>
              </w:rPr>
              <w:t>6</w:t>
            </w:r>
            <w:r w:rsidR="004640B8">
              <w:rPr>
                <w:noProof/>
                <w:webHidden/>
              </w:rPr>
              <w:fldChar w:fldCharType="end"/>
            </w:r>
          </w:hyperlink>
        </w:p>
        <w:p w14:paraId="371B4FB3" w14:textId="6C214401" w:rsidR="004640B8" w:rsidRDefault="00000000" w:rsidP="005B431C">
          <w:pPr>
            <w:pStyle w:val="TOC2"/>
            <w:tabs>
              <w:tab w:val="right" w:leader="dot" w:pos="9016"/>
            </w:tabs>
            <w:jc w:val="both"/>
            <w:rPr>
              <w:rFonts w:eastAsiaTheme="minorEastAsia"/>
              <w:noProof/>
              <w:lang w:eastAsia="en-GB"/>
            </w:rPr>
          </w:pPr>
          <w:hyperlink w:anchor="_Toc109917641" w:history="1">
            <w:r w:rsidR="004640B8" w:rsidRPr="00461A81">
              <w:rPr>
                <w:rStyle w:val="Hyperlink"/>
                <w:noProof/>
                <w:lang w:val="en-US"/>
              </w:rPr>
              <w:t>ADO.NET &amp; .NET (C#)</w:t>
            </w:r>
            <w:r w:rsidR="004640B8">
              <w:rPr>
                <w:noProof/>
                <w:webHidden/>
              </w:rPr>
              <w:tab/>
            </w:r>
            <w:r w:rsidR="004640B8">
              <w:rPr>
                <w:noProof/>
                <w:webHidden/>
              </w:rPr>
              <w:fldChar w:fldCharType="begin"/>
            </w:r>
            <w:r w:rsidR="004640B8">
              <w:rPr>
                <w:noProof/>
                <w:webHidden/>
              </w:rPr>
              <w:instrText xml:space="preserve"> PAGEREF _Toc109917641 \h </w:instrText>
            </w:r>
            <w:r w:rsidR="004640B8">
              <w:rPr>
                <w:noProof/>
                <w:webHidden/>
              </w:rPr>
            </w:r>
            <w:r w:rsidR="004640B8">
              <w:rPr>
                <w:noProof/>
                <w:webHidden/>
              </w:rPr>
              <w:fldChar w:fldCharType="separate"/>
            </w:r>
            <w:r w:rsidR="004640B8">
              <w:rPr>
                <w:noProof/>
                <w:webHidden/>
              </w:rPr>
              <w:t>7</w:t>
            </w:r>
            <w:r w:rsidR="004640B8">
              <w:rPr>
                <w:noProof/>
                <w:webHidden/>
              </w:rPr>
              <w:fldChar w:fldCharType="end"/>
            </w:r>
          </w:hyperlink>
        </w:p>
        <w:p w14:paraId="2DCD4EA2" w14:textId="00B9C287" w:rsidR="004640B8" w:rsidRDefault="00000000" w:rsidP="005B431C">
          <w:pPr>
            <w:pStyle w:val="TOC2"/>
            <w:tabs>
              <w:tab w:val="right" w:leader="dot" w:pos="9016"/>
            </w:tabs>
            <w:jc w:val="both"/>
            <w:rPr>
              <w:rFonts w:eastAsiaTheme="minorEastAsia"/>
              <w:noProof/>
              <w:lang w:eastAsia="en-GB"/>
            </w:rPr>
          </w:pPr>
          <w:hyperlink w:anchor="_Toc109917642" w:history="1">
            <w:r w:rsidR="004640B8" w:rsidRPr="00461A81">
              <w:rPr>
                <w:rStyle w:val="Hyperlink"/>
                <w:noProof/>
                <w:lang w:val="en-US"/>
              </w:rPr>
              <w:t>NODE.JS</w:t>
            </w:r>
            <w:r w:rsidR="004640B8">
              <w:rPr>
                <w:noProof/>
                <w:webHidden/>
              </w:rPr>
              <w:tab/>
            </w:r>
            <w:r w:rsidR="004640B8">
              <w:rPr>
                <w:noProof/>
                <w:webHidden/>
              </w:rPr>
              <w:fldChar w:fldCharType="begin"/>
            </w:r>
            <w:r w:rsidR="004640B8">
              <w:rPr>
                <w:noProof/>
                <w:webHidden/>
              </w:rPr>
              <w:instrText xml:space="preserve"> PAGEREF _Toc109917642 \h </w:instrText>
            </w:r>
            <w:r w:rsidR="004640B8">
              <w:rPr>
                <w:noProof/>
                <w:webHidden/>
              </w:rPr>
            </w:r>
            <w:r w:rsidR="004640B8">
              <w:rPr>
                <w:noProof/>
                <w:webHidden/>
              </w:rPr>
              <w:fldChar w:fldCharType="separate"/>
            </w:r>
            <w:r w:rsidR="004640B8">
              <w:rPr>
                <w:noProof/>
                <w:webHidden/>
              </w:rPr>
              <w:t>8</w:t>
            </w:r>
            <w:r w:rsidR="004640B8">
              <w:rPr>
                <w:noProof/>
                <w:webHidden/>
              </w:rPr>
              <w:fldChar w:fldCharType="end"/>
            </w:r>
          </w:hyperlink>
        </w:p>
        <w:p w14:paraId="384E7711" w14:textId="589F02E1" w:rsidR="004640B8" w:rsidRDefault="00000000" w:rsidP="005B431C">
          <w:pPr>
            <w:pStyle w:val="TOC2"/>
            <w:tabs>
              <w:tab w:val="right" w:leader="dot" w:pos="9016"/>
            </w:tabs>
            <w:jc w:val="both"/>
            <w:rPr>
              <w:rFonts w:eastAsiaTheme="minorEastAsia"/>
              <w:noProof/>
              <w:lang w:eastAsia="en-GB"/>
            </w:rPr>
          </w:pPr>
          <w:hyperlink w:anchor="_Toc109917643" w:history="1">
            <w:r w:rsidR="004640B8" w:rsidRPr="00461A81">
              <w:rPr>
                <w:rStyle w:val="Hyperlink"/>
                <w:noProof/>
                <w:lang w:val="en-US"/>
              </w:rPr>
              <w:t>Summary of Languages</w:t>
            </w:r>
            <w:r w:rsidR="004640B8">
              <w:rPr>
                <w:noProof/>
                <w:webHidden/>
              </w:rPr>
              <w:tab/>
            </w:r>
            <w:r w:rsidR="004640B8">
              <w:rPr>
                <w:noProof/>
                <w:webHidden/>
              </w:rPr>
              <w:fldChar w:fldCharType="begin"/>
            </w:r>
            <w:r w:rsidR="004640B8">
              <w:rPr>
                <w:noProof/>
                <w:webHidden/>
              </w:rPr>
              <w:instrText xml:space="preserve"> PAGEREF _Toc109917643 \h </w:instrText>
            </w:r>
            <w:r w:rsidR="004640B8">
              <w:rPr>
                <w:noProof/>
                <w:webHidden/>
              </w:rPr>
            </w:r>
            <w:r w:rsidR="004640B8">
              <w:rPr>
                <w:noProof/>
                <w:webHidden/>
              </w:rPr>
              <w:fldChar w:fldCharType="separate"/>
            </w:r>
            <w:r w:rsidR="004640B8">
              <w:rPr>
                <w:noProof/>
                <w:webHidden/>
              </w:rPr>
              <w:t>8</w:t>
            </w:r>
            <w:r w:rsidR="004640B8">
              <w:rPr>
                <w:noProof/>
                <w:webHidden/>
              </w:rPr>
              <w:fldChar w:fldCharType="end"/>
            </w:r>
          </w:hyperlink>
        </w:p>
        <w:p w14:paraId="353A9554" w14:textId="3AE187C8" w:rsidR="004640B8" w:rsidRDefault="00000000" w:rsidP="005B431C">
          <w:pPr>
            <w:pStyle w:val="TOC1"/>
            <w:tabs>
              <w:tab w:val="right" w:leader="dot" w:pos="9016"/>
            </w:tabs>
            <w:jc w:val="both"/>
            <w:rPr>
              <w:rFonts w:eastAsiaTheme="minorEastAsia"/>
              <w:noProof/>
              <w:lang w:eastAsia="en-GB"/>
            </w:rPr>
          </w:pPr>
          <w:hyperlink w:anchor="_Toc109917644" w:history="1">
            <w:r w:rsidR="004640B8" w:rsidRPr="00461A81">
              <w:rPr>
                <w:rStyle w:val="Hyperlink"/>
                <w:noProof/>
              </w:rPr>
              <w:t>Healthcare &amp; Security</w:t>
            </w:r>
            <w:r w:rsidR="004640B8">
              <w:rPr>
                <w:noProof/>
                <w:webHidden/>
              </w:rPr>
              <w:tab/>
            </w:r>
            <w:r w:rsidR="004640B8">
              <w:rPr>
                <w:noProof/>
                <w:webHidden/>
              </w:rPr>
              <w:fldChar w:fldCharType="begin"/>
            </w:r>
            <w:r w:rsidR="004640B8">
              <w:rPr>
                <w:noProof/>
                <w:webHidden/>
              </w:rPr>
              <w:instrText xml:space="preserve"> PAGEREF _Toc109917644 \h </w:instrText>
            </w:r>
            <w:r w:rsidR="004640B8">
              <w:rPr>
                <w:noProof/>
                <w:webHidden/>
              </w:rPr>
            </w:r>
            <w:r w:rsidR="004640B8">
              <w:rPr>
                <w:noProof/>
                <w:webHidden/>
              </w:rPr>
              <w:fldChar w:fldCharType="separate"/>
            </w:r>
            <w:r w:rsidR="004640B8">
              <w:rPr>
                <w:noProof/>
                <w:webHidden/>
              </w:rPr>
              <w:t>9</w:t>
            </w:r>
            <w:r w:rsidR="004640B8">
              <w:rPr>
                <w:noProof/>
                <w:webHidden/>
              </w:rPr>
              <w:fldChar w:fldCharType="end"/>
            </w:r>
          </w:hyperlink>
        </w:p>
        <w:p w14:paraId="237F7C4D" w14:textId="4566E38B" w:rsidR="004640B8" w:rsidRDefault="00000000" w:rsidP="005B431C">
          <w:pPr>
            <w:pStyle w:val="TOC2"/>
            <w:tabs>
              <w:tab w:val="right" w:leader="dot" w:pos="9016"/>
            </w:tabs>
            <w:jc w:val="both"/>
            <w:rPr>
              <w:rFonts w:eastAsiaTheme="minorEastAsia"/>
              <w:noProof/>
              <w:lang w:eastAsia="en-GB"/>
            </w:rPr>
          </w:pPr>
          <w:hyperlink w:anchor="_Toc109917645" w:history="1">
            <w:r w:rsidR="004640B8" w:rsidRPr="00461A81">
              <w:rPr>
                <w:rStyle w:val="Hyperlink"/>
                <w:noProof/>
              </w:rPr>
              <w:t>Database Tier</w:t>
            </w:r>
            <w:r w:rsidR="004640B8">
              <w:rPr>
                <w:noProof/>
                <w:webHidden/>
              </w:rPr>
              <w:tab/>
            </w:r>
            <w:r w:rsidR="004640B8">
              <w:rPr>
                <w:noProof/>
                <w:webHidden/>
              </w:rPr>
              <w:fldChar w:fldCharType="begin"/>
            </w:r>
            <w:r w:rsidR="004640B8">
              <w:rPr>
                <w:noProof/>
                <w:webHidden/>
              </w:rPr>
              <w:instrText xml:space="preserve"> PAGEREF _Toc109917645 \h </w:instrText>
            </w:r>
            <w:r w:rsidR="004640B8">
              <w:rPr>
                <w:noProof/>
                <w:webHidden/>
              </w:rPr>
            </w:r>
            <w:r w:rsidR="004640B8">
              <w:rPr>
                <w:noProof/>
                <w:webHidden/>
              </w:rPr>
              <w:fldChar w:fldCharType="separate"/>
            </w:r>
            <w:r w:rsidR="004640B8">
              <w:rPr>
                <w:noProof/>
                <w:webHidden/>
              </w:rPr>
              <w:t>9</w:t>
            </w:r>
            <w:r w:rsidR="004640B8">
              <w:rPr>
                <w:noProof/>
                <w:webHidden/>
              </w:rPr>
              <w:fldChar w:fldCharType="end"/>
            </w:r>
          </w:hyperlink>
        </w:p>
        <w:p w14:paraId="6CD06612" w14:textId="55A8370A" w:rsidR="004640B8" w:rsidRDefault="00000000" w:rsidP="005B431C">
          <w:pPr>
            <w:pStyle w:val="TOC2"/>
            <w:tabs>
              <w:tab w:val="right" w:leader="dot" w:pos="9016"/>
            </w:tabs>
            <w:jc w:val="both"/>
            <w:rPr>
              <w:rFonts w:eastAsiaTheme="minorEastAsia"/>
              <w:noProof/>
              <w:lang w:eastAsia="en-GB"/>
            </w:rPr>
          </w:pPr>
          <w:hyperlink w:anchor="_Toc109917646" w:history="1">
            <w:r w:rsidR="004640B8" w:rsidRPr="00461A81">
              <w:rPr>
                <w:rStyle w:val="Hyperlink"/>
                <w:noProof/>
              </w:rPr>
              <w:t>Client-Side</w:t>
            </w:r>
            <w:r w:rsidR="004640B8">
              <w:rPr>
                <w:noProof/>
                <w:webHidden/>
              </w:rPr>
              <w:tab/>
            </w:r>
            <w:r w:rsidR="004640B8">
              <w:rPr>
                <w:noProof/>
                <w:webHidden/>
              </w:rPr>
              <w:fldChar w:fldCharType="begin"/>
            </w:r>
            <w:r w:rsidR="004640B8">
              <w:rPr>
                <w:noProof/>
                <w:webHidden/>
              </w:rPr>
              <w:instrText xml:space="preserve"> PAGEREF _Toc109917646 \h </w:instrText>
            </w:r>
            <w:r w:rsidR="004640B8">
              <w:rPr>
                <w:noProof/>
                <w:webHidden/>
              </w:rPr>
            </w:r>
            <w:r w:rsidR="004640B8">
              <w:rPr>
                <w:noProof/>
                <w:webHidden/>
              </w:rPr>
              <w:fldChar w:fldCharType="separate"/>
            </w:r>
            <w:r w:rsidR="004640B8">
              <w:rPr>
                <w:noProof/>
                <w:webHidden/>
              </w:rPr>
              <w:t>10</w:t>
            </w:r>
            <w:r w:rsidR="004640B8">
              <w:rPr>
                <w:noProof/>
                <w:webHidden/>
              </w:rPr>
              <w:fldChar w:fldCharType="end"/>
            </w:r>
          </w:hyperlink>
        </w:p>
        <w:p w14:paraId="11E8A10D" w14:textId="3406473A" w:rsidR="004640B8" w:rsidRDefault="00000000" w:rsidP="005B431C">
          <w:pPr>
            <w:pStyle w:val="TOC1"/>
            <w:tabs>
              <w:tab w:val="right" w:leader="dot" w:pos="9016"/>
            </w:tabs>
            <w:jc w:val="both"/>
            <w:rPr>
              <w:rFonts w:eastAsiaTheme="minorEastAsia"/>
              <w:noProof/>
              <w:lang w:eastAsia="en-GB"/>
            </w:rPr>
          </w:pPr>
          <w:hyperlink w:anchor="_Toc109917647" w:history="1">
            <w:r w:rsidR="004640B8" w:rsidRPr="00461A81">
              <w:rPr>
                <w:rStyle w:val="Hyperlink"/>
                <w:noProof/>
              </w:rPr>
              <w:t>Encryption</w:t>
            </w:r>
            <w:r w:rsidR="004640B8">
              <w:rPr>
                <w:noProof/>
                <w:webHidden/>
              </w:rPr>
              <w:tab/>
            </w:r>
            <w:r w:rsidR="004640B8">
              <w:rPr>
                <w:noProof/>
                <w:webHidden/>
              </w:rPr>
              <w:fldChar w:fldCharType="begin"/>
            </w:r>
            <w:r w:rsidR="004640B8">
              <w:rPr>
                <w:noProof/>
                <w:webHidden/>
              </w:rPr>
              <w:instrText xml:space="preserve"> PAGEREF _Toc109917647 \h </w:instrText>
            </w:r>
            <w:r w:rsidR="004640B8">
              <w:rPr>
                <w:noProof/>
                <w:webHidden/>
              </w:rPr>
            </w:r>
            <w:r w:rsidR="004640B8">
              <w:rPr>
                <w:noProof/>
                <w:webHidden/>
              </w:rPr>
              <w:fldChar w:fldCharType="separate"/>
            </w:r>
            <w:r w:rsidR="004640B8">
              <w:rPr>
                <w:noProof/>
                <w:webHidden/>
              </w:rPr>
              <w:t>11</w:t>
            </w:r>
            <w:r w:rsidR="004640B8">
              <w:rPr>
                <w:noProof/>
                <w:webHidden/>
              </w:rPr>
              <w:fldChar w:fldCharType="end"/>
            </w:r>
          </w:hyperlink>
        </w:p>
        <w:p w14:paraId="24772167" w14:textId="5C812867" w:rsidR="004640B8" w:rsidRDefault="00000000" w:rsidP="005B431C">
          <w:pPr>
            <w:pStyle w:val="TOC1"/>
            <w:tabs>
              <w:tab w:val="right" w:leader="dot" w:pos="9016"/>
            </w:tabs>
            <w:jc w:val="both"/>
            <w:rPr>
              <w:rFonts w:eastAsiaTheme="minorEastAsia"/>
              <w:noProof/>
              <w:lang w:eastAsia="en-GB"/>
            </w:rPr>
          </w:pPr>
          <w:hyperlink w:anchor="_Toc109917648" w:history="1">
            <w:r w:rsidR="004640B8" w:rsidRPr="00461A81">
              <w:rPr>
                <w:rStyle w:val="Hyperlink"/>
                <w:noProof/>
                <w:lang w:val="en-US"/>
              </w:rPr>
              <w:t>Security Testing and Implementation</w:t>
            </w:r>
            <w:r w:rsidR="004640B8">
              <w:rPr>
                <w:noProof/>
                <w:webHidden/>
              </w:rPr>
              <w:tab/>
            </w:r>
            <w:r w:rsidR="004640B8">
              <w:rPr>
                <w:noProof/>
                <w:webHidden/>
              </w:rPr>
              <w:fldChar w:fldCharType="begin"/>
            </w:r>
            <w:r w:rsidR="004640B8">
              <w:rPr>
                <w:noProof/>
                <w:webHidden/>
              </w:rPr>
              <w:instrText xml:space="preserve"> PAGEREF _Toc109917648 \h </w:instrText>
            </w:r>
            <w:r w:rsidR="004640B8">
              <w:rPr>
                <w:noProof/>
                <w:webHidden/>
              </w:rPr>
            </w:r>
            <w:r w:rsidR="004640B8">
              <w:rPr>
                <w:noProof/>
                <w:webHidden/>
              </w:rPr>
              <w:fldChar w:fldCharType="separate"/>
            </w:r>
            <w:r w:rsidR="004640B8">
              <w:rPr>
                <w:noProof/>
                <w:webHidden/>
              </w:rPr>
              <w:t>12</w:t>
            </w:r>
            <w:r w:rsidR="004640B8">
              <w:rPr>
                <w:noProof/>
                <w:webHidden/>
              </w:rPr>
              <w:fldChar w:fldCharType="end"/>
            </w:r>
          </w:hyperlink>
        </w:p>
        <w:p w14:paraId="0949304F" w14:textId="6BACB3D3" w:rsidR="004640B8" w:rsidRDefault="00000000" w:rsidP="005B431C">
          <w:pPr>
            <w:pStyle w:val="TOC1"/>
            <w:tabs>
              <w:tab w:val="right" w:leader="dot" w:pos="9016"/>
            </w:tabs>
            <w:jc w:val="both"/>
            <w:rPr>
              <w:rFonts w:eastAsiaTheme="minorEastAsia"/>
              <w:noProof/>
              <w:lang w:eastAsia="en-GB"/>
            </w:rPr>
          </w:pPr>
          <w:hyperlink w:anchor="_Toc109917649" w:history="1">
            <w:r w:rsidR="004640B8" w:rsidRPr="00461A81">
              <w:rPr>
                <w:rStyle w:val="Hyperlink"/>
                <w:noProof/>
                <w:lang w:val="en-US"/>
              </w:rPr>
              <w:t>Research Methodologies</w:t>
            </w:r>
            <w:r w:rsidR="004640B8">
              <w:rPr>
                <w:noProof/>
                <w:webHidden/>
              </w:rPr>
              <w:tab/>
            </w:r>
            <w:r w:rsidR="004640B8">
              <w:rPr>
                <w:noProof/>
                <w:webHidden/>
              </w:rPr>
              <w:fldChar w:fldCharType="begin"/>
            </w:r>
            <w:r w:rsidR="004640B8">
              <w:rPr>
                <w:noProof/>
                <w:webHidden/>
              </w:rPr>
              <w:instrText xml:space="preserve"> PAGEREF _Toc109917649 \h </w:instrText>
            </w:r>
            <w:r w:rsidR="004640B8">
              <w:rPr>
                <w:noProof/>
                <w:webHidden/>
              </w:rPr>
            </w:r>
            <w:r w:rsidR="004640B8">
              <w:rPr>
                <w:noProof/>
                <w:webHidden/>
              </w:rPr>
              <w:fldChar w:fldCharType="separate"/>
            </w:r>
            <w:r w:rsidR="004640B8">
              <w:rPr>
                <w:noProof/>
                <w:webHidden/>
              </w:rPr>
              <w:t>13</w:t>
            </w:r>
            <w:r w:rsidR="004640B8">
              <w:rPr>
                <w:noProof/>
                <w:webHidden/>
              </w:rPr>
              <w:fldChar w:fldCharType="end"/>
            </w:r>
          </w:hyperlink>
        </w:p>
        <w:p w14:paraId="57CEE98A" w14:textId="2018540F" w:rsidR="004640B8" w:rsidRDefault="00000000" w:rsidP="005B431C">
          <w:pPr>
            <w:pStyle w:val="TOC2"/>
            <w:tabs>
              <w:tab w:val="right" w:leader="dot" w:pos="9016"/>
            </w:tabs>
            <w:jc w:val="both"/>
            <w:rPr>
              <w:rFonts w:eastAsiaTheme="minorEastAsia"/>
              <w:noProof/>
              <w:lang w:eastAsia="en-GB"/>
            </w:rPr>
          </w:pPr>
          <w:hyperlink w:anchor="_Toc109917650" w:history="1">
            <w:r w:rsidR="004640B8" w:rsidRPr="00461A81">
              <w:rPr>
                <w:rStyle w:val="Hyperlink"/>
                <w:noProof/>
              </w:rPr>
              <w:t>The Research Onion</w:t>
            </w:r>
            <w:r w:rsidR="004640B8">
              <w:rPr>
                <w:noProof/>
                <w:webHidden/>
              </w:rPr>
              <w:tab/>
            </w:r>
            <w:r w:rsidR="004640B8">
              <w:rPr>
                <w:noProof/>
                <w:webHidden/>
              </w:rPr>
              <w:fldChar w:fldCharType="begin"/>
            </w:r>
            <w:r w:rsidR="004640B8">
              <w:rPr>
                <w:noProof/>
                <w:webHidden/>
              </w:rPr>
              <w:instrText xml:space="preserve"> PAGEREF _Toc109917650 \h </w:instrText>
            </w:r>
            <w:r w:rsidR="004640B8">
              <w:rPr>
                <w:noProof/>
                <w:webHidden/>
              </w:rPr>
            </w:r>
            <w:r w:rsidR="004640B8">
              <w:rPr>
                <w:noProof/>
                <w:webHidden/>
              </w:rPr>
              <w:fldChar w:fldCharType="separate"/>
            </w:r>
            <w:r w:rsidR="004640B8">
              <w:rPr>
                <w:noProof/>
                <w:webHidden/>
              </w:rPr>
              <w:t>13</w:t>
            </w:r>
            <w:r w:rsidR="004640B8">
              <w:rPr>
                <w:noProof/>
                <w:webHidden/>
              </w:rPr>
              <w:fldChar w:fldCharType="end"/>
            </w:r>
          </w:hyperlink>
        </w:p>
        <w:p w14:paraId="37E23EBB" w14:textId="5A6DA5C9" w:rsidR="004640B8" w:rsidRDefault="00000000" w:rsidP="005B431C">
          <w:pPr>
            <w:pStyle w:val="TOC2"/>
            <w:tabs>
              <w:tab w:val="right" w:leader="dot" w:pos="9016"/>
            </w:tabs>
            <w:jc w:val="both"/>
            <w:rPr>
              <w:rFonts w:eastAsiaTheme="minorEastAsia"/>
              <w:noProof/>
              <w:lang w:eastAsia="en-GB"/>
            </w:rPr>
          </w:pPr>
          <w:hyperlink w:anchor="_Toc109917651" w:history="1">
            <w:r w:rsidR="004640B8" w:rsidRPr="00461A81">
              <w:rPr>
                <w:rStyle w:val="Hyperlink"/>
                <w:noProof/>
              </w:rPr>
              <w:t>Research Method and Data Collection</w:t>
            </w:r>
            <w:r w:rsidR="004640B8">
              <w:rPr>
                <w:noProof/>
                <w:webHidden/>
              </w:rPr>
              <w:tab/>
            </w:r>
            <w:r w:rsidR="004640B8">
              <w:rPr>
                <w:noProof/>
                <w:webHidden/>
              </w:rPr>
              <w:fldChar w:fldCharType="begin"/>
            </w:r>
            <w:r w:rsidR="004640B8">
              <w:rPr>
                <w:noProof/>
                <w:webHidden/>
              </w:rPr>
              <w:instrText xml:space="preserve"> PAGEREF _Toc109917651 \h </w:instrText>
            </w:r>
            <w:r w:rsidR="004640B8">
              <w:rPr>
                <w:noProof/>
                <w:webHidden/>
              </w:rPr>
            </w:r>
            <w:r w:rsidR="004640B8">
              <w:rPr>
                <w:noProof/>
                <w:webHidden/>
              </w:rPr>
              <w:fldChar w:fldCharType="separate"/>
            </w:r>
            <w:r w:rsidR="004640B8">
              <w:rPr>
                <w:noProof/>
                <w:webHidden/>
              </w:rPr>
              <w:t>13</w:t>
            </w:r>
            <w:r w:rsidR="004640B8">
              <w:rPr>
                <w:noProof/>
                <w:webHidden/>
              </w:rPr>
              <w:fldChar w:fldCharType="end"/>
            </w:r>
          </w:hyperlink>
        </w:p>
        <w:p w14:paraId="7D8D5F7A" w14:textId="1857A760" w:rsidR="004640B8" w:rsidRDefault="00000000" w:rsidP="005B431C">
          <w:pPr>
            <w:pStyle w:val="TOC1"/>
            <w:tabs>
              <w:tab w:val="right" w:leader="dot" w:pos="9016"/>
            </w:tabs>
            <w:jc w:val="both"/>
            <w:rPr>
              <w:rFonts w:eastAsiaTheme="minorEastAsia"/>
              <w:noProof/>
              <w:lang w:eastAsia="en-GB"/>
            </w:rPr>
          </w:pPr>
          <w:hyperlink w:anchor="_Toc109917652" w:history="1">
            <w:r w:rsidR="004640B8" w:rsidRPr="00461A81">
              <w:rPr>
                <w:rStyle w:val="Hyperlink"/>
                <w:noProof/>
                <w:lang w:val="en-US"/>
              </w:rPr>
              <w:t>Analysis of Potential Developmental Technologies</w:t>
            </w:r>
            <w:r w:rsidR="004640B8">
              <w:rPr>
                <w:noProof/>
                <w:webHidden/>
              </w:rPr>
              <w:tab/>
            </w:r>
            <w:r w:rsidR="004640B8">
              <w:rPr>
                <w:noProof/>
                <w:webHidden/>
              </w:rPr>
              <w:fldChar w:fldCharType="begin"/>
            </w:r>
            <w:r w:rsidR="004640B8">
              <w:rPr>
                <w:noProof/>
                <w:webHidden/>
              </w:rPr>
              <w:instrText xml:space="preserve"> PAGEREF _Toc109917652 \h </w:instrText>
            </w:r>
            <w:r w:rsidR="004640B8">
              <w:rPr>
                <w:noProof/>
                <w:webHidden/>
              </w:rPr>
            </w:r>
            <w:r w:rsidR="004640B8">
              <w:rPr>
                <w:noProof/>
                <w:webHidden/>
              </w:rPr>
              <w:fldChar w:fldCharType="separate"/>
            </w:r>
            <w:r w:rsidR="004640B8">
              <w:rPr>
                <w:noProof/>
                <w:webHidden/>
              </w:rPr>
              <w:t>14</w:t>
            </w:r>
            <w:r w:rsidR="004640B8">
              <w:rPr>
                <w:noProof/>
                <w:webHidden/>
              </w:rPr>
              <w:fldChar w:fldCharType="end"/>
            </w:r>
          </w:hyperlink>
        </w:p>
        <w:p w14:paraId="3394B977" w14:textId="510F9D2F" w:rsidR="004640B8" w:rsidRDefault="00000000" w:rsidP="005B431C">
          <w:pPr>
            <w:pStyle w:val="TOC2"/>
            <w:tabs>
              <w:tab w:val="right" w:leader="dot" w:pos="9016"/>
            </w:tabs>
            <w:jc w:val="both"/>
            <w:rPr>
              <w:rFonts w:eastAsiaTheme="minorEastAsia"/>
              <w:noProof/>
              <w:lang w:eastAsia="en-GB"/>
            </w:rPr>
          </w:pPr>
          <w:hyperlink w:anchor="_Toc109917653" w:history="1">
            <w:r w:rsidR="004640B8" w:rsidRPr="00461A81">
              <w:rPr>
                <w:rStyle w:val="Hyperlink"/>
                <w:noProof/>
                <w:lang w:val="en-US"/>
              </w:rPr>
              <w:t>IDE</w:t>
            </w:r>
            <w:r w:rsidR="004640B8">
              <w:rPr>
                <w:noProof/>
                <w:webHidden/>
              </w:rPr>
              <w:tab/>
            </w:r>
            <w:r w:rsidR="004640B8">
              <w:rPr>
                <w:noProof/>
                <w:webHidden/>
              </w:rPr>
              <w:fldChar w:fldCharType="begin"/>
            </w:r>
            <w:r w:rsidR="004640B8">
              <w:rPr>
                <w:noProof/>
                <w:webHidden/>
              </w:rPr>
              <w:instrText xml:space="preserve"> PAGEREF _Toc109917653 \h </w:instrText>
            </w:r>
            <w:r w:rsidR="004640B8">
              <w:rPr>
                <w:noProof/>
                <w:webHidden/>
              </w:rPr>
            </w:r>
            <w:r w:rsidR="004640B8">
              <w:rPr>
                <w:noProof/>
                <w:webHidden/>
              </w:rPr>
              <w:fldChar w:fldCharType="separate"/>
            </w:r>
            <w:r w:rsidR="004640B8">
              <w:rPr>
                <w:noProof/>
                <w:webHidden/>
              </w:rPr>
              <w:t>14</w:t>
            </w:r>
            <w:r w:rsidR="004640B8">
              <w:rPr>
                <w:noProof/>
                <w:webHidden/>
              </w:rPr>
              <w:fldChar w:fldCharType="end"/>
            </w:r>
          </w:hyperlink>
        </w:p>
        <w:p w14:paraId="6B9BE4AB" w14:textId="2BF5C9E8" w:rsidR="004640B8" w:rsidRDefault="00000000" w:rsidP="005B431C">
          <w:pPr>
            <w:pStyle w:val="TOC1"/>
            <w:tabs>
              <w:tab w:val="right" w:leader="dot" w:pos="9016"/>
            </w:tabs>
            <w:jc w:val="both"/>
            <w:rPr>
              <w:rFonts w:eastAsiaTheme="minorEastAsia"/>
              <w:noProof/>
              <w:lang w:eastAsia="en-GB"/>
            </w:rPr>
          </w:pPr>
          <w:hyperlink w:anchor="_Toc109917654" w:history="1">
            <w:r w:rsidR="004640B8" w:rsidRPr="00461A81">
              <w:rPr>
                <w:rStyle w:val="Hyperlink"/>
                <w:noProof/>
                <w:lang w:val="en-US"/>
              </w:rPr>
              <w:t>Project Plan</w:t>
            </w:r>
            <w:r w:rsidR="004640B8">
              <w:rPr>
                <w:noProof/>
                <w:webHidden/>
              </w:rPr>
              <w:tab/>
            </w:r>
            <w:r w:rsidR="004640B8">
              <w:rPr>
                <w:noProof/>
                <w:webHidden/>
              </w:rPr>
              <w:fldChar w:fldCharType="begin"/>
            </w:r>
            <w:r w:rsidR="004640B8">
              <w:rPr>
                <w:noProof/>
                <w:webHidden/>
              </w:rPr>
              <w:instrText xml:space="preserve"> PAGEREF _Toc109917654 \h </w:instrText>
            </w:r>
            <w:r w:rsidR="004640B8">
              <w:rPr>
                <w:noProof/>
                <w:webHidden/>
              </w:rPr>
            </w:r>
            <w:r w:rsidR="004640B8">
              <w:rPr>
                <w:noProof/>
                <w:webHidden/>
              </w:rPr>
              <w:fldChar w:fldCharType="separate"/>
            </w:r>
            <w:r w:rsidR="004640B8">
              <w:rPr>
                <w:noProof/>
                <w:webHidden/>
              </w:rPr>
              <w:t>15</w:t>
            </w:r>
            <w:r w:rsidR="004640B8">
              <w:rPr>
                <w:noProof/>
                <w:webHidden/>
              </w:rPr>
              <w:fldChar w:fldCharType="end"/>
            </w:r>
          </w:hyperlink>
        </w:p>
        <w:p w14:paraId="56A0572D" w14:textId="4752DB5D" w:rsidR="004640B8" w:rsidRDefault="00000000" w:rsidP="005B431C">
          <w:pPr>
            <w:pStyle w:val="TOC2"/>
            <w:tabs>
              <w:tab w:val="right" w:leader="dot" w:pos="9016"/>
            </w:tabs>
            <w:jc w:val="both"/>
            <w:rPr>
              <w:rFonts w:eastAsiaTheme="minorEastAsia"/>
              <w:noProof/>
              <w:lang w:eastAsia="en-GB"/>
            </w:rPr>
          </w:pPr>
          <w:hyperlink w:anchor="_Toc109917655" w:history="1">
            <w:r w:rsidR="004640B8" w:rsidRPr="00461A81">
              <w:rPr>
                <w:rStyle w:val="Hyperlink"/>
                <w:noProof/>
                <w:lang w:val="en-US"/>
              </w:rPr>
              <w:t>Project requirements</w:t>
            </w:r>
            <w:r w:rsidR="004640B8">
              <w:rPr>
                <w:noProof/>
                <w:webHidden/>
              </w:rPr>
              <w:tab/>
            </w:r>
            <w:r w:rsidR="004640B8">
              <w:rPr>
                <w:noProof/>
                <w:webHidden/>
              </w:rPr>
              <w:fldChar w:fldCharType="begin"/>
            </w:r>
            <w:r w:rsidR="004640B8">
              <w:rPr>
                <w:noProof/>
                <w:webHidden/>
              </w:rPr>
              <w:instrText xml:space="preserve"> PAGEREF _Toc109917655 \h </w:instrText>
            </w:r>
            <w:r w:rsidR="004640B8">
              <w:rPr>
                <w:noProof/>
                <w:webHidden/>
              </w:rPr>
            </w:r>
            <w:r w:rsidR="004640B8">
              <w:rPr>
                <w:noProof/>
                <w:webHidden/>
              </w:rPr>
              <w:fldChar w:fldCharType="separate"/>
            </w:r>
            <w:r w:rsidR="004640B8">
              <w:rPr>
                <w:noProof/>
                <w:webHidden/>
              </w:rPr>
              <w:t>15</w:t>
            </w:r>
            <w:r w:rsidR="004640B8">
              <w:rPr>
                <w:noProof/>
                <w:webHidden/>
              </w:rPr>
              <w:fldChar w:fldCharType="end"/>
            </w:r>
          </w:hyperlink>
        </w:p>
        <w:p w14:paraId="603D3848" w14:textId="33B904DF" w:rsidR="004640B8" w:rsidRDefault="00000000" w:rsidP="005B431C">
          <w:pPr>
            <w:pStyle w:val="TOC1"/>
            <w:tabs>
              <w:tab w:val="right" w:leader="dot" w:pos="9016"/>
            </w:tabs>
            <w:jc w:val="both"/>
            <w:rPr>
              <w:rFonts w:eastAsiaTheme="minorEastAsia"/>
              <w:noProof/>
              <w:lang w:eastAsia="en-GB"/>
            </w:rPr>
          </w:pPr>
          <w:hyperlink w:anchor="_Toc109917656" w:history="1">
            <w:r w:rsidR="004640B8" w:rsidRPr="00461A81">
              <w:rPr>
                <w:rStyle w:val="Hyperlink"/>
                <w:noProof/>
                <w:lang w:val="en-US"/>
              </w:rPr>
              <w:t>Design and implementation</w:t>
            </w:r>
            <w:r w:rsidR="004640B8">
              <w:rPr>
                <w:noProof/>
                <w:webHidden/>
              </w:rPr>
              <w:tab/>
            </w:r>
            <w:r w:rsidR="004640B8">
              <w:rPr>
                <w:noProof/>
                <w:webHidden/>
              </w:rPr>
              <w:fldChar w:fldCharType="begin"/>
            </w:r>
            <w:r w:rsidR="004640B8">
              <w:rPr>
                <w:noProof/>
                <w:webHidden/>
              </w:rPr>
              <w:instrText xml:space="preserve"> PAGEREF _Toc109917656 \h </w:instrText>
            </w:r>
            <w:r w:rsidR="004640B8">
              <w:rPr>
                <w:noProof/>
                <w:webHidden/>
              </w:rPr>
            </w:r>
            <w:r w:rsidR="004640B8">
              <w:rPr>
                <w:noProof/>
                <w:webHidden/>
              </w:rPr>
              <w:fldChar w:fldCharType="separate"/>
            </w:r>
            <w:r w:rsidR="004640B8">
              <w:rPr>
                <w:noProof/>
                <w:webHidden/>
              </w:rPr>
              <w:t>16</w:t>
            </w:r>
            <w:r w:rsidR="004640B8">
              <w:rPr>
                <w:noProof/>
                <w:webHidden/>
              </w:rPr>
              <w:fldChar w:fldCharType="end"/>
            </w:r>
          </w:hyperlink>
        </w:p>
        <w:p w14:paraId="27A50151" w14:textId="4972CDC6" w:rsidR="004640B8" w:rsidRDefault="00000000" w:rsidP="005B431C">
          <w:pPr>
            <w:pStyle w:val="TOC2"/>
            <w:tabs>
              <w:tab w:val="right" w:leader="dot" w:pos="9016"/>
            </w:tabs>
            <w:jc w:val="both"/>
            <w:rPr>
              <w:rFonts w:eastAsiaTheme="minorEastAsia"/>
              <w:noProof/>
              <w:lang w:eastAsia="en-GB"/>
            </w:rPr>
          </w:pPr>
          <w:hyperlink w:anchor="_Toc109917657" w:history="1">
            <w:r w:rsidR="004640B8" w:rsidRPr="00461A81">
              <w:rPr>
                <w:rStyle w:val="Hyperlink"/>
                <w:noProof/>
                <w:lang w:val="en-US"/>
              </w:rPr>
              <w:t>Data architecture</w:t>
            </w:r>
            <w:r w:rsidR="004640B8">
              <w:rPr>
                <w:noProof/>
                <w:webHidden/>
              </w:rPr>
              <w:tab/>
            </w:r>
            <w:r w:rsidR="004640B8">
              <w:rPr>
                <w:noProof/>
                <w:webHidden/>
              </w:rPr>
              <w:fldChar w:fldCharType="begin"/>
            </w:r>
            <w:r w:rsidR="004640B8">
              <w:rPr>
                <w:noProof/>
                <w:webHidden/>
              </w:rPr>
              <w:instrText xml:space="preserve"> PAGEREF _Toc109917657 \h </w:instrText>
            </w:r>
            <w:r w:rsidR="004640B8">
              <w:rPr>
                <w:noProof/>
                <w:webHidden/>
              </w:rPr>
            </w:r>
            <w:r w:rsidR="004640B8">
              <w:rPr>
                <w:noProof/>
                <w:webHidden/>
              </w:rPr>
              <w:fldChar w:fldCharType="separate"/>
            </w:r>
            <w:r w:rsidR="004640B8">
              <w:rPr>
                <w:noProof/>
                <w:webHidden/>
              </w:rPr>
              <w:t>17</w:t>
            </w:r>
            <w:r w:rsidR="004640B8">
              <w:rPr>
                <w:noProof/>
                <w:webHidden/>
              </w:rPr>
              <w:fldChar w:fldCharType="end"/>
            </w:r>
          </w:hyperlink>
        </w:p>
        <w:p w14:paraId="00304E21" w14:textId="43482795" w:rsidR="004640B8" w:rsidRDefault="00000000" w:rsidP="005B431C">
          <w:pPr>
            <w:pStyle w:val="TOC2"/>
            <w:tabs>
              <w:tab w:val="right" w:leader="dot" w:pos="9016"/>
            </w:tabs>
            <w:jc w:val="both"/>
            <w:rPr>
              <w:rFonts w:eastAsiaTheme="minorEastAsia"/>
              <w:noProof/>
              <w:lang w:eastAsia="en-GB"/>
            </w:rPr>
          </w:pPr>
          <w:hyperlink w:anchor="_Toc109917658" w:history="1">
            <w:r w:rsidR="004640B8" w:rsidRPr="00461A81">
              <w:rPr>
                <w:rStyle w:val="Hyperlink"/>
                <w:noProof/>
                <w:lang w:val="en-US"/>
              </w:rPr>
              <w:t>Front-End Design</w:t>
            </w:r>
            <w:r w:rsidR="004640B8">
              <w:rPr>
                <w:noProof/>
                <w:webHidden/>
              </w:rPr>
              <w:tab/>
            </w:r>
            <w:r w:rsidR="004640B8">
              <w:rPr>
                <w:noProof/>
                <w:webHidden/>
              </w:rPr>
              <w:fldChar w:fldCharType="begin"/>
            </w:r>
            <w:r w:rsidR="004640B8">
              <w:rPr>
                <w:noProof/>
                <w:webHidden/>
              </w:rPr>
              <w:instrText xml:space="preserve"> PAGEREF _Toc109917658 \h </w:instrText>
            </w:r>
            <w:r w:rsidR="004640B8">
              <w:rPr>
                <w:noProof/>
                <w:webHidden/>
              </w:rPr>
            </w:r>
            <w:r w:rsidR="004640B8">
              <w:rPr>
                <w:noProof/>
                <w:webHidden/>
              </w:rPr>
              <w:fldChar w:fldCharType="separate"/>
            </w:r>
            <w:r w:rsidR="004640B8">
              <w:rPr>
                <w:noProof/>
                <w:webHidden/>
              </w:rPr>
              <w:t>17</w:t>
            </w:r>
            <w:r w:rsidR="004640B8">
              <w:rPr>
                <w:noProof/>
                <w:webHidden/>
              </w:rPr>
              <w:fldChar w:fldCharType="end"/>
            </w:r>
          </w:hyperlink>
        </w:p>
        <w:p w14:paraId="58320953" w14:textId="04E2AC1F" w:rsidR="004640B8" w:rsidRDefault="00000000" w:rsidP="005B431C">
          <w:pPr>
            <w:pStyle w:val="TOC2"/>
            <w:tabs>
              <w:tab w:val="right" w:leader="dot" w:pos="9016"/>
            </w:tabs>
            <w:jc w:val="both"/>
            <w:rPr>
              <w:rFonts w:eastAsiaTheme="minorEastAsia"/>
              <w:noProof/>
              <w:lang w:eastAsia="en-GB"/>
            </w:rPr>
          </w:pPr>
          <w:hyperlink w:anchor="_Toc109917659" w:history="1">
            <w:r w:rsidR="004640B8" w:rsidRPr="00461A81">
              <w:rPr>
                <w:rStyle w:val="Hyperlink"/>
                <w:noProof/>
                <w:lang w:val="en-US"/>
              </w:rPr>
              <w:t>Implementation</w:t>
            </w:r>
            <w:r w:rsidR="004640B8">
              <w:rPr>
                <w:noProof/>
                <w:webHidden/>
              </w:rPr>
              <w:tab/>
            </w:r>
            <w:r w:rsidR="004640B8">
              <w:rPr>
                <w:noProof/>
                <w:webHidden/>
              </w:rPr>
              <w:fldChar w:fldCharType="begin"/>
            </w:r>
            <w:r w:rsidR="004640B8">
              <w:rPr>
                <w:noProof/>
                <w:webHidden/>
              </w:rPr>
              <w:instrText xml:space="preserve"> PAGEREF _Toc109917659 \h </w:instrText>
            </w:r>
            <w:r w:rsidR="004640B8">
              <w:rPr>
                <w:noProof/>
                <w:webHidden/>
              </w:rPr>
            </w:r>
            <w:r w:rsidR="004640B8">
              <w:rPr>
                <w:noProof/>
                <w:webHidden/>
              </w:rPr>
              <w:fldChar w:fldCharType="separate"/>
            </w:r>
            <w:r w:rsidR="004640B8">
              <w:rPr>
                <w:noProof/>
                <w:webHidden/>
              </w:rPr>
              <w:t>18</w:t>
            </w:r>
            <w:r w:rsidR="004640B8">
              <w:rPr>
                <w:noProof/>
                <w:webHidden/>
              </w:rPr>
              <w:fldChar w:fldCharType="end"/>
            </w:r>
          </w:hyperlink>
        </w:p>
        <w:p w14:paraId="129C9DFB" w14:textId="282478EE" w:rsidR="004640B8" w:rsidRDefault="00000000" w:rsidP="005B431C">
          <w:pPr>
            <w:pStyle w:val="TOC2"/>
            <w:tabs>
              <w:tab w:val="right" w:leader="dot" w:pos="9016"/>
            </w:tabs>
            <w:jc w:val="both"/>
            <w:rPr>
              <w:rFonts w:eastAsiaTheme="minorEastAsia"/>
              <w:noProof/>
              <w:lang w:eastAsia="en-GB"/>
            </w:rPr>
          </w:pPr>
          <w:hyperlink w:anchor="_Toc109917660" w:history="1">
            <w:r w:rsidR="004640B8" w:rsidRPr="00461A81">
              <w:rPr>
                <w:rStyle w:val="Hyperlink"/>
                <w:noProof/>
                <w:lang w:val="en-US"/>
              </w:rPr>
              <w:t>Testing</w:t>
            </w:r>
            <w:r w:rsidR="004640B8">
              <w:rPr>
                <w:noProof/>
                <w:webHidden/>
              </w:rPr>
              <w:tab/>
            </w:r>
            <w:r w:rsidR="004640B8">
              <w:rPr>
                <w:noProof/>
                <w:webHidden/>
              </w:rPr>
              <w:fldChar w:fldCharType="begin"/>
            </w:r>
            <w:r w:rsidR="004640B8">
              <w:rPr>
                <w:noProof/>
                <w:webHidden/>
              </w:rPr>
              <w:instrText xml:space="preserve"> PAGEREF _Toc109917660 \h </w:instrText>
            </w:r>
            <w:r w:rsidR="004640B8">
              <w:rPr>
                <w:noProof/>
                <w:webHidden/>
              </w:rPr>
            </w:r>
            <w:r w:rsidR="004640B8">
              <w:rPr>
                <w:noProof/>
                <w:webHidden/>
              </w:rPr>
              <w:fldChar w:fldCharType="separate"/>
            </w:r>
            <w:r w:rsidR="004640B8">
              <w:rPr>
                <w:noProof/>
                <w:webHidden/>
              </w:rPr>
              <w:t>20</w:t>
            </w:r>
            <w:r w:rsidR="004640B8">
              <w:rPr>
                <w:noProof/>
                <w:webHidden/>
              </w:rPr>
              <w:fldChar w:fldCharType="end"/>
            </w:r>
          </w:hyperlink>
        </w:p>
        <w:p w14:paraId="1D656C78" w14:textId="0A1219CD" w:rsidR="004640B8" w:rsidRDefault="00000000" w:rsidP="005B431C">
          <w:pPr>
            <w:pStyle w:val="TOC3"/>
            <w:tabs>
              <w:tab w:val="right" w:leader="dot" w:pos="9016"/>
            </w:tabs>
            <w:jc w:val="both"/>
            <w:rPr>
              <w:rFonts w:eastAsiaTheme="minorEastAsia"/>
              <w:noProof/>
              <w:lang w:eastAsia="en-GB"/>
            </w:rPr>
          </w:pPr>
          <w:hyperlink w:anchor="_Toc109917661" w:history="1">
            <w:r w:rsidR="004640B8" w:rsidRPr="00461A81">
              <w:rPr>
                <w:rStyle w:val="Hyperlink"/>
                <w:noProof/>
                <w:lang w:val="en-US"/>
              </w:rPr>
              <w:t>Unit Testing</w:t>
            </w:r>
            <w:r w:rsidR="004640B8">
              <w:rPr>
                <w:noProof/>
                <w:webHidden/>
              </w:rPr>
              <w:tab/>
            </w:r>
            <w:r w:rsidR="004640B8">
              <w:rPr>
                <w:noProof/>
                <w:webHidden/>
              </w:rPr>
              <w:fldChar w:fldCharType="begin"/>
            </w:r>
            <w:r w:rsidR="004640B8">
              <w:rPr>
                <w:noProof/>
                <w:webHidden/>
              </w:rPr>
              <w:instrText xml:space="preserve"> PAGEREF _Toc109917661 \h </w:instrText>
            </w:r>
            <w:r w:rsidR="004640B8">
              <w:rPr>
                <w:noProof/>
                <w:webHidden/>
              </w:rPr>
            </w:r>
            <w:r w:rsidR="004640B8">
              <w:rPr>
                <w:noProof/>
                <w:webHidden/>
              </w:rPr>
              <w:fldChar w:fldCharType="separate"/>
            </w:r>
            <w:r w:rsidR="004640B8">
              <w:rPr>
                <w:noProof/>
                <w:webHidden/>
              </w:rPr>
              <w:t>20</w:t>
            </w:r>
            <w:r w:rsidR="004640B8">
              <w:rPr>
                <w:noProof/>
                <w:webHidden/>
              </w:rPr>
              <w:fldChar w:fldCharType="end"/>
            </w:r>
          </w:hyperlink>
        </w:p>
        <w:p w14:paraId="56FEF99B" w14:textId="171A9B59" w:rsidR="004640B8" w:rsidRDefault="00000000" w:rsidP="005B431C">
          <w:pPr>
            <w:pStyle w:val="TOC3"/>
            <w:tabs>
              <w:tab w:val="right" w:leader="dot" w:pos="9016"/>
            </w:tabs>
            <w:jc w:val="both"/>
            <w:rPr>
              <w:rFonts w:eastAsiaTheme="minorEastAsia"/>
              <w:noProof/>
              <w:lang w:eastAsia="en-GB"/>
            </w:rPr>
          </w:pPr>
          <w:hyperlink w:anchor="_Toc109917662" w:history="1">
            <w:r w:rsidR="004640B8" w:rsidRPr="00461A81">
              <w:rPr>
                <w:rStyle w:val="Hyperlink"/>
                <w:noProof/>
                <w:lang w:val="en-US"/>
              </w:rPr>
              <w:t>System Testing</w:t>
            </w:r>
            <w:r w:rsidR="004640B8">
              <w:rPr>
                <w:noProof/>
                <w:webHidden/>
              </w:rPr>
              <w:tab/>
            </w:r>
            <w:r w:rsidR="004640B8">
              <w:rPr>
                <w:noProof/>
                <w:webHidden/>
              </w:rPr>
              <w:fldChar w:fldCharType="begin"/>
            </w:r>
            <w:r w:rsidR="004640B8">
              <w:rPr>
                <w:noProof/>
                <w:webHidden/>
              </w:rPr>
              <w:instrText xml:space="preserve"> PAGEREF _Toc109917662 \h </w:instrText>
            </w:r>
            <w:r w:rsidR="004640B8">
              <w:rPr>
                <w:noProof/>
                <w:webHidden/>
              </w:rPr>
            </w:r>
            <w:r w:rsidR="004640B8">
              <w:rPr>
                <w:noProof/>
                <w:webHidden/>
              </w:rPr>
              <w:fldChar w:fldCharType="separate"/>
            </w:r>
            <w:r w:rsidR="004640B8">
              <w:rPr>
                <w:noProof/>
                <w:webHidden/>
              </w:rPr>
              <w:t>21</w:t>
            </w:r>
            <w:r w:rsidR="004640B8">
              <w:rPr>
                <w:noProof/>
                <w:webHidden/>
              </w:rPr>
              <w:fldChar w:fldCharType="end"/>
            </w:r>
          </w:hyperlink>
        </w:p>
        <w:p w14:paraId="0EBA8A20" w14:textId="7374769D" w:rsidR="004640B8" w:rsidRDefault="00000000" w:rsidP="005B431C">
          <w:pPr>
            <w:pStyle w:val="TOC3"/>
            <w:tabs>
              <w:tab w:val="right" w:leader="dot" w:pos="9016"/>
            </w:tabs>
            <w:jc w:val="both"/>
            <w:rPr>
              <w:rFonts w:eastAsiaTheme="minorEastAsia"/>
              <w:noProof/>
              <w:lang w:eastAsia="en-GB"/>
            </w:rPr>
          </w:pPr>
          <w:hyperlink w:anchor="_Toc109917663" w:history="1">
            <w:r w:rsidR="004640B8" w:rsidRPr="00461A81">
              <w:rPr>
                <w:rStyle w:val="Hyperlink"/>
                <w:noProof/>
                <w:lang w:val="en-US"/>
              </w:rPr>
              <w:t>User Hands-On</w:t>
            </w:r>
            <w:r w:rsidR="004640B8">
              <w:rPr>
                <w:noProof/>
                <w:webHidden/>
              </w:rPr>
              <w:tab/>
            </w:r>
            <w:r w:rsidR="004640B8">
              <w:rPr>
                <w:noProof/>
                <w:webHidden/>
              </w:rPr>
              <w:fldChar w:fldCharType="begin"/>
            </w:r>
            <w:r w:rsidR="004640B8">
              <w:rPr>
                <w:noProof/>
                <w:webHidden/>
              </w:rPr>
              <w:instrText xml:space="preserve"> PAGEREF _Toc109917663 \h </w:instrText>
            </w:r>
            <w:r w:rsidR="004640B8">
              <w:rPr>
                <w:noProof/>
                <w:webHidden/>
              </w:rPr>
            </w:r>
            <w:r w:rsidR="004640B8">
              <w:rPr>
                <w:noProof/>
                <w:webHidden/>
              </w:rPr>
              <w:fldChar w:fldCharType="separate"/>
            </w:r>
            <w:r w:rsidR="004640B8">
              <w:rPr>
                <w:noProof/>
                <w:webHidden/>
              </w:rPr>
              <w:t>21</w:t>
            </w:r>
            <w:r w:rsidR="004640B8">
              <w:rPr>
                <w:noProof/>
                <w:webHidden/>
              </w:rPr>
              <w:fldChar w:fldCharType="end"/>
            </w:r>
          </w:hyperlink>
        </w:p>
        <w:p w14:paraId="2551A6CC" w14:textId="47D7CDC5" w:rsidR="004640B8" w:rsidRDefault="00000000" w:rsidP="005B431C">
          <w:pPr>
            <w:pStyle w:val="TOC2"/>
            <w:tabs>
              <w:tab w:val="right" w:leader="dot" w:pos="9016"/>
            </w:tabs>
            <w:jc w:val="both"/>
            <w:rPr>
              <w:rFonts w:eastAsiaTheme="minorEastAsia"/>
              <w:noProof/>
              <w:lang w:eastAsia="en-GB"/>
            </w:rPr>
          </w:pPr>
          <w:hyperlink w:anchor="_Toc109917664" w:history="1">
            <w:r w:rsidR="004640B8" w:rsidRPr="00461A81">
              <w:rPr>
                <w:rStyle w:val="Hyperlink"/>
                <w:noProof/>
                <w:lang w:val="en-US"/>
              </w:rPr>
              <w:t>Security Testing</w:t>
            </w:r>
            <w:r w:rsidR="004640B8">
              <w:rPr>
                <w:noProof/>
                <w:webHidden/>
              </w:rPr>
              <w:tab/>
            </w:r>
            <w:r w:rsidR="004640B8">
              <w:rPr>
                <w:noProof/>
                <w:webHidden/>
              </w:rPr>
              <w:fldChar w:fldCharType="begin"/>
            </w:r>
            <w:r w:rsidR="004640B8">
              <w:rPr>
                <w:noProof/>
                <w:webHidden/>
              </w:rPr>
              <w:instrText xml:space="preserve"> PAGEREF _Toc109917664 \h </w:instrText>
            </w:r>
            <w:r w:rsidR="004640B8">
              <w:rPr>
                <w:noProof/>
                <w:webHidden/>
              </w:rPr>
            </w:r>
            <w:r w:rsidR="004640B8">
              <w:rPr>
                <w:noProof/>
                <w:webHidden/>
              </w:rPr>
              <w:fldChar w:fldCharType="separate"/>
            </w:r>
            <w:r w:rsidR="004640B8">
              <w:rPr>
                <w:noProof/>
                <w:webHidden/>
              </w:rPr>
              <w:t>23</w:t>
            </w:r>
            <w:r w:rsidR="004640B8">
              <w:rPr>
                <w:noProof/>
                <w:webHidden/>
              </w:rPr>
              <w:fldChar w:fldCharType="end"/>
            </w:r>
          </w:hyperlink>
        </w:p>
        <w:p w14:paraId="4878AA4A" w14:textId="4A016F6A" w:rsidR="004640B8" w:rsidRDefault="00000000" w:rsidP="005B431C">
          <w:pPr>
            <w:pStyle w:val="TOC1"/>
            <w:tabs>
              <w:tab w:val="right" w:leader="dot" w:pos="9016"/>
            </w:tabs>
            <w:jc w:val="both"/>
            <w:rPr>
              <w:rFonts w:eastAsiaTheme="minorEastAsia"/>
              <w:noProof/>
              <w:lang w:eastAsia="en-GB"/>
            </w:rPr>
          </w:pPr>
          <w:hyperlink w:anchor="_Toc109917665" w:history="1">
            <w:r w:rsidR="004640B8" w:rsidRPr="00461A81">
              <w:rPr>
                <w:rStyle w:val="Hyperlink"/>
                <w:noProof/>
                <w:lang w:val="en-US"/>
              </w:rPr>
              <w:t>Evaluation</w:t>
            </w:r>
            <w:r w:rsidR="004640B8">
              <w:rPr>
                <w:noProof/>
                <w:webHidden/>
              </w:rPr>
              <w:tab/>
            </w:r>
            <w:r w:rsidR="004640B8">
              <w:rPr>
                <w:noProof/>
                <w:webHidden/>
              </w:rPr>
              <w:fldChar w:fldCharType="begin"/>
            </w:r>
            <w:r w:rsidR="004640B8">
              <w:rPr>
                <w:noProof/>
                <w:webHidden/>
              </w:rPr>
              <w:instrText xml:space="preserve"> PAGEREF _Toc109917665 \h </w:instrText>
            </w:r>
            <w:r w:rsidR="004640B8">
              <w:rPr>
                <w:noProof/>
                <w:webHidden/>
              </w:rPr>
            </w:r>
            <w:r w:rsidR="004640B8">
              <w:rPr>
                <w:noProof/>
                <w:webHidden/>
              </w:rPr>
              <w:fldChar w:fldCharType="separate"/>
            </w:r>
            <w:r w:rsidR="004640B8">
              <w:rPr>
                <w:noProof/>
                <w:webHidden/>
              </w:rPr>
              <w:t>25</w:t>
            </w:r>
            <w:r w:rsidR="004640B8">
              <w:rPr>
                <w:noProof/>
                <w:webHidden/>
              </w:rPr>
              <w:fldChar w:fldCharType="end"/>
            </w:r>
          </w:hyperlink>
        </w:p>
        <w:p w14:paraId="5829ABFA" w14:textId="57572B38" w:rsidR="004640B8" w:rsidRDefault="00000000" w:rsidP="005B431C">
          <w:pPr>
            <w:pStyle w:val="TOC1"/>
            <w:tabs>
              <w:tab w:val="right" w:leader="dot" w:pos="9016"/>
            </w:tabs>
            <w:jc w:val="both"/>
            <w:rPr>
              <w:rFonts w:eastAsiaTheme="minorEastAsia"/>
              <w:noProof/>
              <w:lang w:eastAsia="en-GB"/>
            </w:rPr>
          </w:pPr>
          <w:hyperlink w:anchor="_Toc109917666" w:history="1">
            <w:r w:rsidR="004640B8" w:rsidRPr="00461A81">
              <w:rPr>
                <w:rStyle w:val="Hyperlink"/>
                <w:noProof/>
                <w:lang w:val="en-US"/>
              </w:rPr>
              <w:t>Conclusion</w:t>
            </w:r>
            <w:r w:rsidR="004640B8">
              <w:rPr>
                <w:noProof/>
                <w:webHidden/>
              </w:rPr>
              <w:tab/>
            </w:r>
            <w:r w:rsidR="004640B8">
              <w:rPr>
                <w:noProof/>
                <w:webHidden/>
              </w:rPr>
              <w:fldChar w:fldCharType="begin"/>
            </w:r>
            <w:r w:rsidR="004640B8">
              <w:rPr>
                <w:noProof/>
                <w:webHidden/>
              </w:rPr>
              <w:instrText xml:space="preserve"> PAGEREF _Toc109917666 \h </w:instrText>
            </w:r>
            <w:r w:rsidR="004640B8">
              <w:rPr>
                <w:noProof/>
                <w:webHidden/>
              </w:rPr>
            </w:r>
            <w:r w:rsidR="004640B8">
              <w:rPr>
                <w:noProof/>
                <w:webHidden/>
              </w:rPr>
              <w:fldChar w:fldCharType="separate"/>
            </w:r>
            <w:r w:rsidR="004640B8">
              <w:rPr>
                <w:noProof/>
                <w:webHidden/>
              </w:rPr>
              <w:t>26</w:t>
            </w:r>
            <w:r w:rsidR="004640B8">
              <w:rPr>
                <w:noProof/>
                <w:webHidden/>
              </w:rPr>
              <w:fldChar w:fldCharType="end"/>
            </w:r>
          </w:hyperlink>
        </w:p>
        <w:p w14:paraId="51B78084" w14:textId="5DFDBE9B" w:rsidR="004640B8" w:rsidRDefault="00000000" w:rsidP="005B431C">
          <w:pPr>
            <w:pStyle w:val="TOC2"/>
            <w:tabs>
              <w:tab w:val="right" w:leader="dot" w:pos="9016"/>
            </w:tabs>
            <w:jc w:val="both"/>
            <w:rPr>
              <w:rFonts w:eastAsiaTheme="minorEastAsia"/>
              <w:noProof/>
              <w:lang w:eastAsia="en-GB"/>
            </w:rPr>
          </w:pPr>
          <w:hyperlink w:anchor="_Toc109917667" w:history="1">
            <w:r w:rsidR="004640B8" w:rsidRPr="00461A81">
              <w:rPr>
                <w:rStyle w:val="Hyperlink"/>
                <w:noProof/>
                <w:lang w:val="en-US"/>
              </w:rPr>
              <w:t>Future Recommendations</w:t>
            </w:r>
            <w:r w:rsidR="004640B8">
              <w:rPr>
                <w:noProof/>
                <w:webHidden/>
              </w:rPr>
              <w:tab/>
            </w:r>
            <w:r w:rsidR="004640B8">
              <w:rPr>
                <w:noProof/>
                <w:webHidden/>
              </w:rPr>
              <w:fldChar w:fldCharType="begin"/>
            </w:r>
            <w:r w:rsidR="004640B8">
              <w:rPr>
                <w:noProof/>
                <w:webHidden/>
              </w:rPr>
              <w:instrText xml:space="preserve"> PAGEREF _Toc109917667 \h </w:instrText>
            </w:r>
            <w:r w:rsidR="004640B8">
              <w:rPr>
                <w:noProof/>
                <w:webHidden/>
              </w:rPr>
            </w:r>
            <w:r w:rsidR="004640B8">
              <w:rPr>
                <w:noProof/>
                <w:webHidden/>
              </w:rPr>
              <w:fldChar w:fldCharType="separate"/>
            </w:r>
            <w:r w:rsidR="004640B8">
              <w:rPr>
                <w:noProof/>
                <w:webHidden/>
              </w:rPr>
              <w:t>26</w:t>
            </w:r>
            <w:r w:rsidR="004640B8">
              <w:rPr>
                <w:noProof/>
                <w:webHidden/>
              </w:rPr>
              <w:fldChar w:fldCharType="end"/>
            </w:r>
          </w:hyperlink>
        </w:p>
        <w:p w14:paraId="07CA3AF9" w14:textId="39021FF9" w:rsidR="004640B8" w:rsidRDefault="00000000" w:rsidP="005B431C">
          <w:pPr>
            <w:pStyle w:val="TOC1"/>
            <w:tabs>
              <w:tab w:val="right" w:leader="dot" w:pos="9016"/>
            </w:tabs>
            <w:jc w:val="both"/>
            <w:rPr>
              <w:rFonts w:eastAsiaTheme="minorEastAsia"/>
              <w:noProof/>
              <w:lang w:eastAsia="en-GB"/>
            </w:rPr>
          </w:pPr>
          <w:hyperlink w:anchor="_Toc109917668" w:history="1">
            <w:r w:rsidR="004640B8" w:rsidRPr="00461A81">
              <w:rPr>
                <w:rStyle w:val="Hyperlink"/>
                <w:noProof/>
                <w:lang w:val="en-US"/>
              </w:rPr>
              <w:t>Personal Reflection</w:t>
            </w:r>
            <w:r w:rsidR="004640B8">
              <w:rPr>
                <w:noProof/>
                <w:webHidden/>
              </w:rPr>
              <w:tab/>
            </w:r>
            <w:r w:rsidR="004640B8">
              <w:rPr>
                <w:noProof/>
                <w:webHidden/>
              </w:rPr>
              <w:fldChar w:fldCharType="begin"/>
            </w:r>
            <w:r w:rsidR="004640B8">
              <w:rPr>
                <w:noProof/>
                <w:webHidden/>
              </w:rPr>
              <w:instrText xml:space="preserve"> PAGEREF _Toc109917668 \h </w:instrText>
            </w:r>
            <w:r w:rsidR="004640B8">
              <w:rPr>
                <w:noProof/>
                <w:webHidden/>
              </w:rPr>
            </w:r>
            <w:r w:rsidR="004640B8">
              <w:rPr>
                <w:noProof/>
                <w:webHidden/>
              </w:rPr>
              <w:fldChar w:fldCharType="separate"/>
            </w:r>
            <w:r w:rsidR="004640B8">
              <w:rPr>
                <w:noProof/>
                <w:webHidden/>
              </w:rPr>
              <w:t>27</w:t>
            </w:r>
            <w:r w:rsidR="004640B8">
              <w:rPr>
                <w:noProof/>
                <w:webHidden/>
              </w:rPr>
              <w:fldChar w:fldCharType="end"/>
            </w:r>
          </w:hyperlink>
        </w:p>
        <w:p w14:paraId="74450EF6" w14:textId="396E213E" w:rsidR="004640B8" w:rsidRDefault="00000000" w:rsidP="005B431C">
          <w:pPr>
            <w:pStyle w:val="TOC1"/>
            <w:tabs>
              <w:tab w:val="right" w:leader="dot" w:pos="9016"/>
            </w:tabs>
            <w:jc w:val="both"/>
            <w:rPr>
              <w:rFonts w:eastAsiaTheme="minorEastAsia"/>
              <w:noProof/>
              <w:lang w:eastAsia="en-GB"/>
            </w:rPr>
          </w:pPr>
          <w:hyperlink w:anchor="_Toc109917669" w:history="1">
            <w:r w:rsidR="004640B8" w:rsidRPr="00461A81">
              <w:rPr>
                <w:rStyle w:val="Hyperlink"/>
                <w:noProof/>
                <w:lang w:val="en-US"/>
              </w:rPr>
              <w:t>Bibliography</w:t>
            </w:r>
            <w:r w:rsidR="004640B8">
              <w:rPr>
                <w:noProof/>
                <w:webHidden/>
              </w:rPr>
              <w:tab/>
            </w:r>
            <w:r w:rsidR="004640B8">
              <w:rPr>
                <w:noProof/>
                <w:webHidden/>
              </w:rPr>
              <w:fldChar w:fldCharType="begin"/>
            </w:r>
            <w:r w:rsidR="004640B8">
              <w:rPr>
                <w:noProof/>
                <w:webHidden/>
              </w:rPr>
              <w:instrText xml:space="preserve"> PAGEREF _Toc109917669 \h </w:instrText>
            </w:r>
            <w:r w:rsidR="004640B8">
              <w:rPr>
                <w:noProof/>
                <w:webHidden/>
              </w:rPr>
            </w:r>
            <w:r w:rsidR="004640B8">
              <w:rPr>
                <w:noProof/>
                <w:webHidden/>
              </w:rPr>
              <w:fldChar w:fldCharType="separate"/>
            </w:r>
            <w:r w:rsidR="004640B8">
              <w:rPr>
                <w:noProof/>
                <w:webHidden/>
              </w:rPr>
              <w:t>27</w:t>
            </w:r>
            <w:r w:rsidR="004640B8">
              <w:rPr>
                <w:noProof/>
                <w:webHidden/>
              </w:rPr>
              <w:fldChar w:fldCharType="end"/>
            </w:r>
          </w:hyperlink>
        </w:p>
        <w:p w14:paraId="185BEF87" w14:textId="32CB01DA" w:rsidR="004640B8" w:rsidRDefault="00000000" w:rsidP="005B431C">
          <w:pPr>
            <w:pStyle w:val="TOC1"/>
            <w:tabs>
              <w:tab w:val="right" w:leader="dot" w:pos="9016"/>
            </w:tabs>
            <w:jc w:val="both"/>
            <w:rPr>
              <w:rFonts w:eastAsiaTheme="minorEastAsia"/>
              <w:noProof/>
              <w:lang w:eastAsia="en-GB"/>
            </w:rPr>
          </w:pPr>
          <w:hyperlink w:anchor="_Toc109917670" w:history="1">
            <w:r w:rsidR="004640B8" w:rsidRPr="00461A81">
              <w:rPr>
                <w:rStyle w:val="Hyperlink"/>
                <w:noProof/>
                <w:lang w:val="en-US"/>
              </w:rPr>
              <w:t>Appendices</w:t>
            </w:r>
            <w:r w:rsidR="004640B8">
              <w:rPr>
                <w:noProof/>
                <w:webHidden/>
              </w:rPr>
              <w:tab/>
            </w:r>
            <w:r w:rsidR="004640B8">
              <w:rPr>
                <w:noProof/>
                <w:webHidden/>
              </w:rPr>
              <w:fldChar w:fldCharType="begin"/>
            </w:r>
            <w:r w:rsidR="004640B8">
              <w:rPr>
                <w:noProof/>
                <w:webHidden/>
              </w:rPr>
              <w:instrText xml:space="preserve"> PAGEREF _Toc109917670 \h </w:instrText>
            </w:r>
            <w:r w:rsidR="004640B8">
              <w:rPr>
                <w:noProof/>
                <w:webHidden/>
              </w:rPr>
            </w:r>
            <w:r w:rsidR="004640B8">
              <w:rPr>
                <w:noProof/>
                <w:webHidden/>
              </w:rPr>
              <w:fldChar w:fldCharType="separate"/>
            </w:r>
            <w:r w:rsidR="004640B8">
              <w:rPr>
                <w:noProof/>
                <w:webHidden/>
              </w:rPr>
              <w:t>30</w:t>
            </w:r>
            <w:r w:rsidR="004640B8">
              <w:rPr>
                <w:noProof/>
                <w:webHidden/>
              </w:rPr>
              <w:fldChar w:fldCharType="end"/>
            </w:r>
          </w:hyperlink>
        </w:p>
        <w:p w14:paraId="4FBECB46" w14:textId="1A00C0C6" w:rsidR="00EE0F00" w:rsidRDefault="00EE0F00" w:rsidP="005B431C">
          <w:pPr>
            <w:jc w:val="both"/>
          </w:pPr>
          <w:r>
            <w:rPr>
              <w:b/>
              <w:bCs/>
              <w:noProof/>
            </w:rPr>
            <w:fldChar w:fldCharType="end"/>
          </w:r>
        </w:p>
      </w:sdtContent>
    </w:sdt>
    <w:p w14:paraId="41850264" w14:textId="39DB762E" w:rsidR="00D32BFE" w:rsidRPr="00272E91" w:rsidRDefault="00D32BFE" w:rsidP="005B431C">
      <w:pPr>
        <w:pStyle w:val="Heading1"/>
        <w:jc w:val="both"/>
        <w:rPr>
          <w:sz w:val="28"/>
          <w:szCs w:val="28"/>
          <w:u w:val="single"/>
        </w:rPr>
      </w:pPr>
      <w:bookmarkStart w:id="4" w:name="_Toc109917635"/>
      <w:r w:rsidRPr="00D32BFE">
        <w:rPr>
          <w:sz w:val="28"/>
          <w:szCs w:val="28"/>
          <w:u w:val="single"/>
        </w:rPr>
        <w:t>Acronyms</w:t>
      </w:r>
      <w:bookmarkEnd w:id="4"/>
    </w:p>
    <w:tbl>
      <w:tblPr>
        <w:tblStyle w:val="TableGrid"/>
        <w:tblW w:w="0" w:type="auto"/>
        <w:tblLook w:val="04A0" w:firstRow="1" w:lastRow="0" w:firstColumn="1" w:lastColumn="0" w:noHBand="0" w:noVBand="1"/>
      </w:tblPr>
      <w:tblGrid>
        <w:gridCol w:w="4508"/>
        <w:gridCol w:w="4508"/>
      </w:tblGrid>
      <w:tr w:rsidR="008D563E" w14:paraId="1DE5B07A" w14:textId="77777777" w:rsidTr="008D563E">
        <w:tc>
          <w:tcPr>
            <w:tcW w:w="4508" w:type="dxa"/>
          </w:tcPr>
          <w:p w14:paraId="24F32282" w14:textId="02F573C7" w:rsidR="008D563E" w:rsidRPr="00E3663C" w:rsidRDefault="00E3663C" w:rsidP="005B431C">
            <w:pPr>
              <w:jc w:val="both"/>
              <w:rPr>
                <w:b/>
                <w:bCs/>
                <w:u w:val="single"/>
              </w:rPr>
            </w:pPr>
            <w:r w:rsidRPr="00E3663C">
              <w:rPr>
                <w:b/>
                <w:bCs/>
                <w:u w:val="single"/>
              </w:rPr>
              <w:t>Acronym</w:t>
            </w:r>
          </w:p>
        </w:tc>
        <w:tc>
          <w:tcPr>
            <w:tcW w:w="4508" w:type="dxa"/>
          </w:tcPr>
          <w:p w14:paraId="1E7F8A34" w14:textId="3AB95B71" w:rsidR="008D563E" w:rsidRPr="00E3663C" w:rsidRDefault="00E3663C" w:rsidP="005B431C">
            <w:pPr>
              <w:jc w:val="both"/>
              <w:rPr>
                <w:b/>
                <w:bCs/>
                <w:u w:val="single"/>
              </w:rPr>
            </w:pPr>
            <w:r w:rsidRPr="00E3663C">
              <w:rPr>
                <w:b/>
                <w:bCs/>
                <w:u w:val="single"/>
              </w:rPr>
              <w:t>Meaning</w:t>
            </w:r>
          </w:p>
        </w:tc>
      </w:tr>
      <w:tr w:rsidR="008D563E" w14:paraId="2B842908" w14:textId="77777777" w:rsidTr="008D563E">
        <w:tc>
          <w:tcPr>
            <w:tcW w:w="4508" w:type="dxa"/>
          </w:tcPr>
          <w:p w14:paraId="0FB00C05" w14:textId="18D45820" w:rsidR="00E3663C" w:rsidRDefault="00E3663C" w:rsidP="005B431C">
            <w:pPr>
              <w:jc w:val="both"/>
            </w:pPr>
            <w:r>
              <w:t>NHS</w:t>
            </w:r>
          </w:p>
        </w:tc>
        <w:tc>
          <w:tcPr>
            <w:tcW w:w="4508" w:type="dxa"/>
          </w:tcPr>
          <w:p w14:paraId="6FC9CB2B" w14:textId="5F1AB150" w:rsidR="008D563E" w:rsidRDefault="00E3663C" w:rsidP="005B431C">
            <w:pPr>
              <w:jc w:val="both"/>
            </w:pPr>
            <w:r>
              <w:t>National Health Service</w:t>
            </w:r>
          </w:p>
        </w:tc>
      </w:tr>
      <w:tr w:rsidR="008D563E" w14:paraId="2F15DC87" w14:textId="77777777" w:rsidTr="008D563E">
        <w:tc>
          <w:tcPr>
            <w:tcW w:w="4508" w:type="dxa"/>
          </w:tcPr>
          <w:p w14:paraId="0826EDDA" w14:textId="01E1ABA0" w:rsidR="00E3663C" w:rsidRDefault="00E3663C" w:rsidP="005B431C">
            <w:pPr>
              <w:jc w:val="both"/>
            </w:pPr>
            <w:r>
              <w:t>PHP</w:t>
            </w:r>
          </w:p>
        </w:tc>
        <w:tc>
          <w:tcPr>
            <w:tcW w:w="4508" w:type="dxa"/>
          </w:tcPr>
          <w:p w14:paraId="587F84C8" w14:textId="15C2A46D" w:rsidR="008D563E" w:rsidRDefault="006D53F3" w:rsidP="005B431C">
            <w:pPr>
              <w:jc w:val="both"/>
            </w:pPr>
            <w:r>
              <w:t>Hypertext Pre</w:t>
            </w:r>
            <w:r w:rsidR="002D3734">
              <w:t>-</w:t>
            </w:r>
            <w:r>
              <w:t>Processor</w:t>
            </w:r>
          </w:p>
        </w:tc>
      </w:tr>
      <w:tr w:rsidR="00E3663C" w14:paraId="06904A1F" w14:textId="77777777" w:rsidTr="008D563E">
        <w:tc>
          <w:tcPr>
            <w:tcW w:w="4508" w:type="dxa"/>
          </w:tcPr>
          <w:p w14:paraId="1FB5CD75" w14:textId="369F156A" w:rsidR="00E3663C" w:rsidRDefault="00E3663C" w:rsidP="005B431C">
            <w:pPr>
              <w:jc w:val="both"/>
            </w:pPr>
            <w:r>
              <w:t>T-SQL</w:t>
            </w:r>
          </w:p>
        </w:tc>
        <w:tc>
          <w:tcPr>
            <w:tcW w:w="4508" w:type="dxa"/>
          </w:tcPr>
          <w:p w14:paraId="1C97CC96" w14:textId="3EDC34C2" w:rsidR="00E3663C" w:rsidRDefault="00E3663C" w:rsidP="005B431C">
            <w:pPr>
              <w:jc w:val="both"/>
            </w:pPr>
            <w:r>
              <w:t>Transact – Structured Query Language</w:t>
            </w:r>
          </w:p>
        </w:tc>
      </w:tr>
      <w:tr w:rsidR="00E3663C" w14:paraId="05AEBB92" w14:textId="77777777" w:rsidTr="008D563E">
        <w:tc>
          <w:tcPr>
            <w:tcW w:w="4508" w:type="dxa"/>
          </w:tcPr>
          <w:p w14:paraId="3D2454FD" w14:textId="7AC6D22E" w:rsidR="00E3663C" w:rsidRDefault="00E3663C" w:rsidP="005B431C">
            <w:pPr>
              <w:jc w:val="both"/>
            </w:pPr>
            <w:r>
              <w:t>I/O</w:t>
            </w:r>
          </w:p>
        </w:tc>
        <w:tc>
          <w:tcPr>
            <w:tcW w:w="4508" w:type="dxa"/>
          </w:tcPr>
          <w:p w14:paraId="35DD4BB9" w14:textId="5DC939C7" w:rsidR="00E3663C" w:rsidRDefault="00E3663C" w:rsidP="005B431C">
            <w:pPr>
              <w:jc w:val="both"/>
            </w:pPr>
            <w:r>
              <w:t>Input / Output</w:t>
            </w:r>
          </w:p>
        </w:tc>
      </w:tr>
      <w:tr w:rsidR="00E3663C" w14:paraId="00F8D833" w14:textId="77777777" w:rsidTr="008D563E">
        <w:tc>
          <w:tcPr>
            <w:tcW w:w="4508" w:type="dxa"/>
          </w:tcPr>
          <w:p w14:paraId="6F88927E" w14:textId="04CAFD0D" w:rsidR="00E3663C" w:rsidRDefault="00E3663C" w:rsidP="005B431C">
            <w:pPr>
              <w:jc w:val="both"/>
            </w:pPr>
            <w:r>
              <w:t>LAMP</w:t>
            </w:r>
          </w:p>
        </w:tc>
        <w:tc>
          <w:tcPr>
            <w:tcW w:w="4508" w:type="dxa"/>
          </w:tcPr>
          <w:p w14:paraId="6568CFCD" w14:textId="54A04514" w:rsidR="00E3663C" w:rsidRDefault="00E3663C" w:rsidP="005B431C">
            <w:pPr>
              <w:jc w:val="both"/>
            </w:pPr>
            <w:r>
              <w:t>Linux, Apache, MySQL &amp; PHP</w:t>
            </w:r>
          </w:p>
        </w:tc>
      </w:tr>
      <w:tr w:rsidR="00E3663C" w14:paraId="1196AC9D" w14:textId="77777777" w:rsidTr="008D563E">
        <w:tc>
          <w:tcPr>
            <w:tcW w:w="4508" w:type="dxa"/>
          </w:tcPr>
          <w:p w14:paraId="30611F82" w14:textId="3793583F" w:rsidR="00E3663C" w:rsidRDefault="00E3663C" w:rsidP="005B431C">
            <w:pPr>
              <w:jc w:val="both"/>
            </w:pPr>
            <w:r>
              <w:t>OS</w:t>
            </w:r>
          </w:p>
        </w:tc>
        <w:tc>
          <w:tcPr>
            <w:tcW w:w="4508" w:type="dxa"/>
          </w:tcPr>
          <w:p w14:paraId="19028AE2" w14:textId="2E29D9A5" w:rsidR="00E3663C" w:rsidRDefault="00E3663C" w:rsidP="005B431C">
            <w:pPr>
              <w:jc w:val="both"/>
            </w:pPr>
            <w:r>
              <w:t>Operating System</w:t>
            </w:r>
          </w:p>
        </w:tc>
      </w:tr>
      <w:tr w:rsidR="00E3663C" w14:paraId="0605C2B4" w14:textId="77777777" w:rsidTr="008D563E">
        <w:tc>
          <w:tcPr>
            <w:tcW w:w="4508" w:type="dxa"/>
          </w:tcPr>
          <w:p w14:paraId="273296B9" w14:textId="66C7B93C" w:rsidR="00E3663C" w:rsidRDefault="00E3663C" w:rsidP="005B431C">
            <w:pPr>
              <w:jc w:val="both"/>
            </w:pPr>
            <w:r>
              <w:t>HTML</w:t>
            </w:r>
          </w:p>
        </w:tc>
        <w:tc>
          <w:tcPr>
            <w:tcW w:w="4508" w:type="dxa"/>
          </w:tcPr>
          <w:p w14:paraId="5ACD0355" w14:textId="384868B7" w:rsidR="00E3663C" w:rsidRDefault="00E3663C" w:rsidP="005B431C">
            <w:pPr>
              <w:jc w:val="both"/>
            </w:pPr>
            <w:r>
              <w:t>Hyper</w:t>
            </w:r>
            <w:r w:rsidR="002D3734">
              <w:t>-</w:t>
            </w:r>
            <w:r>
              <w:t>Text Markup Language</w:t>
            </w:r>
          </w:p>
        </w:tc>
      </w:tr>
      <w:tr w:rsidR="00E3663C" w14:paraId="6F590CA2" w14:textId="77777777" w:rsidTr="008D563E">
        <w:tc>
          <w:tcPr>
            <w:tcW w:w="4508" w:type="dxa"/>
          </w:tcPr>
          <w:p w14:paraId="062857F9" w14:textId="72432CE1" w:rsidR="00E3663C" w:rsidRDefault="00E3663C" w:rsidP="005B431C">
            <w:pPr>
              <w:jc w:val="both"/>
            </w:pPr>
            <w:r>
              <w:t>CSS</w:t>
            </w:r>
          </w:p>
        </w:tc>
        <w:tc>
          <w:tcPr>
            <w:tcW w:w="4508" w:type="dxa"/>
          </w:tcPr>
          <w:p w14:paraId="54C39C89" w14:textId="32719F41" w:rsidR="00E3663C" w:rsidRDefault="006D53F3" w:rsidP="005B431C">
            <w:pPr>
              <w:jc w:val="both"/>
            </w:pPr>
            <w:r>
              <w:t>Cascading Style Sheets</w:t>
            </w:r>
          </w:p>
        </w:tc>
      </w:tr>
      <w:tr w:rsidR="00E3663C" w14:paraId="796D5884" w14:textId="77777777" w:rsidTr="008D563E">
        <w:tc>
          <w:tcPr>
            <w:tcW w:w="4508" w:type="dxa"/>
          </w:tcPr>
          <w:p w14:paraId="0F3611B7" w14:textId="296CFACA" w:rsidR="00E3663C" w:rsidRDefault="00E3663C" w:rsidP="005B431C">
            <w:pPr>
              <w:jc w:val="both"/>
            </w:pPr>
            <w:r>
              <w:t>DHCW</w:t>
            </w:r>
          </w:p>
        </w:tc>
        <w:tc>
          <w:tcPr>
            <w:tcW w:w="4508" w:type="dxa"/>
          </w:tcPr>
          <w:p w14:paraId="28525400" w14:textId="58998E34" w:rsidR="00E3663C" w:rsidRDefault="00E3663C" w:rsidP="005B431C">
            <w:pPr>
              <w:jc w:val="both"/>
            </w:pPr>
            <w:r>
              <w:t>Digital Health and Care Wales</w:t>
            </w:r>
          </w:p>
        </w:tc>
      </w:tr>
      <w:tr w:rsidR="00E3663C" w14:paraId="04E885FC" w14:textId="77777777" w:rsidTr="008D563E">
        <w:tc>
          <w:tcPr>
            <w:tcW w:w="4508" w:type="dxa"/>
          </w:tcPr>
          <w:p w14:paraId="680C5DC7" w14:textId="08BB8ED6" w:rsidR="00E3663C" w:rsidRDefault="00E3663C" w:rsidP="005B431C">
            <w:pPr>
              <w:jc w:val="both"/>
            </w:pPr>
            <w:r>
              <w:t>SQLi</w:t>
            </w:r>
          </w:p>
        </w:tc>
        <w:tc>
          <w:tcPr>
            <w:tcW w:w="4508" w:type="dxa"/>
          </w:tcPr>
          <w:p w14:paraId="3D76780E" w14:textId="78EA75D5" w:rsidR="00E3663C" w:rsidRDefault="00E3663C" w:rsidP="005B431C">
            <w:pPr>
              <w:jc w:val="both"/>
            </w:pPr>
            <w:r>
              <w:t>Structured Query Language injection</w:t>
            </w:r>
          </w:p>
        </w:tc>
      </w:tr>
      <w:tr w:rsidR="00E3663C" w14:paraId="566B2B05" w14:textId="77777777" w:rsidTr="008D563E">
        <w:tc>
          <w:tcPr>
            <w:tcW w:w="4508" w:type="dxa"/>
          </w:tcPr>
          <w:p w14:paraId="155820ED" w14:textId="46FE568A" w:rsidR="00E3663C" w:rsidRDefault="00E3663C" w:rsidP="005B431C">
            <w:pPr>
              <w:jc w:val="both"/>
            </w:pPr>
            <w:r>
              <w:t>MVC</w:t>
            </w:r>
          </w:p>
        </w:tc>
        <w:tc>
          <w:tcPr>
            <w:tcW w:w="4508" w:type="dxa"/>
          </w:tcPr>
          <w:p w14:paraId="70F3DCD1" w14:textId="5F8D86B1" w:rsidR="00E3663C" w:rsidRDefault="00E3663C" w:rsidP="005B431C">
            <w:pPr>
              <w:jc w:val="both"/>
            </w:pPr>
            <w:r>
              <w:t>Model, View, Controller</w:t>
            </w:r>
          </w:p>
        </w:tc>
      </w:tr>
      <w:tr w:rsidR="00E3663C" w14:paraId="17D8C8BC" w14:textId="77777777" w:rsidTr="008D563E">
        <w:tc>
          <w:tcPr>
            <w:tcW w:w="4508" w:type="dxa"/>
          </w:tcPr>
          <w:p w14:paraId="38408215" w14:textId="16F3715F" w:rsidR="00E3663C" w:rsidRDefault="00E3663C" w:rsidP="005B431C">
            <w:pPr>
              <w:jc w:val="both"/>
            </w:pPr>
            <w:r>
              <w:t>API</w:t>
            </w:r>
          </w:p>
        </w:tc>
        <w:tc>
          <w:tcPr>
            <w:tcW w:w="4508" w:type="dxa"/>
          </w:tcPr>
          <w:p w14:paraId="1DCB35B9" w14:textId="6AFDB10F" w:rsidR="00E3663C" w:rsidRDefault="00E3663C" w:rsidP="005B431C">
            <w:pPr>
              <w:jc w:val="both"/>
            </w:pPr>
            <w:r>
              <w:t>Application Interface</w:t>
            </w:r>
          </w:p>
        </w:tc>
      </w:tr>
      <w:tr w:rsidR="00E3663C" w14:paraId="3E7F45C7" w14:textId="77777777" w:rsidTr="008D563E">
        <w:tc>
          <w:tcPr>
            <w:tcW w:w="4508" w:type="dxa"/>
          </w:tcPr>
          <w:p w14:paraId="53E0C680" w14:textId="05910AB1" w:rsidR="00E3663C" w:rsidRDefault="00E3663C" w:rsidP="005B431C">
            <w:pPr>
              <w:jc w:val="both"/>
            </w:pPr>
            <w:r>
              <w:t>AES</w:t>
            </w:r>
          </w:p>
        </w:tc>
        <w:tc>
          <w:tcPr>
            <w:tcW w:w="4508" w:type="dxa"/>
          </w:tcPr>
          <w:p w14:paraId="712BF5BD" w14:textId="27EA4C44" w:rsidR="00E3663C" w:rsidRDefault="00E3663C" w:rsidP="005B431C">
            <w:pPr>
              <w:jc w:val="both"/>
            </w:pPr>
            <w:r>
              <w:t>Advanced Encryption Standard</w:t>
            </w:r>
          </w:p>
        </w:tc>
      </w:tr>
      <w:tr w:rsidR="00E3663C" w14:paraId="7C8CE557" w14:textId="77777777" w:rsidTr="008D563E">
        <w:tc>
          <w:tcPr>
            <w:tcW w:w="4508" w:type="dxa"/>
          </w:tcPr>
          <w:p w14:paraId="4D5FEEB2" w14:textId="58070A85" w:rsidR="00E3663C" w:rsidRDefault="00E3663C" w:rsidP="005B431C">
            <w:pPr>
              <w:jc w:val="both"/>
            </w:pPr>
            <w:r>
              <w:t>DoS</w:t>
            </w:r>
          </w:p>
        </w:tc>
        <w:tc>
          <w:tcPr>
            <w:tcW w:w="4508" w:type="dxa"/>
          </w:tcPr>
          <w:p w14:paraId="74550425" w14:textId="07D67C78" w:rsidR="00E3663C" w:rsidRDefault="006D53F3" w:rsidP="005B431C">
            <w:pPr>
              <w:jc w:val="both"/>
            </w:pPr>
            <w:r>
              <w:t>Denial of Service</w:t>
            </w:r>
          </w:p>
        </w:tc>
      </w:tr>
      <w:tr w:rsidR="00E3663C" w14:paraId="36BF1F0D" w14:textId="77777777" w:rsidTr="008D563E">
        <w:tc>
          <w:tcPr>
            <w:tcW w:w="4508" w:type="dxa"/>
          </w:tcPr>
          <w:p w14:paraId="53C1444B" w14:textId="372AF9F3" w:rsidR="00E3663C" w:rsidRDefault="00E3663C" w:rsidP="005B431C">
            <w:pPr>
              <w:jc w:val="both"/>
            </w:pPr>
            <w:r>
              <w:t>DDoS</w:t>
            </w:r>
          </w:p>
        </w:tc>
        <w:tc>
          <w:tcPr>
            <w:tcW w:w="4508" w:type="dxa"/>
          </w:tcPr>
          <w:p w14:paraId="3865DC3F" w14:textId="2D2ACB32" w:rsidR="00E3663C" w:rsidRDefault="006D53F3" w:rsidP="005B431C">
            <w:pPr>
              <w:jc w:val="both"/>
            </w:pPr>
            <w:r>
              <w:t>Distributed Denial of Service</w:t>
            </w:r>
          </w:p>
        </w:tc>
      </w:tr>
      <w:tr w:rsidR="00E3663C" w14:paraId="7E281743" w14:textId="77777777" w:rsidTr="008D563E">
        <w:tc>
          <w:tcPr>
            <w:tcW w:w="4508" w:type="dxa"/>
          </w:tcPr>
          <w:p w14:paraId="59299CF6" w14:textId="2E968A0E" w:rsidR="00E3663C" w:rsidRDefault="00E3663C" w:rsidP="005B431C">
            <w:pPr>
              <w:jc w:val="both"/>
            </w:pPr>
            <w:r>
              <w:t>DB</w:t>
            </w:r>
          </w:p>
        </w:tc>
        <w:tc>
          <w:tcPr>
            <w:tcW w:w="4508" w:type="dxa"/>
          </w:tcPr>
          <w:p w14:paraId="2C77774A" w14:textId="2EA49566" w:rsidR="00E3663C" w:rsidRDefault="006D53F3" w:rsidP="005B431C">
            <w:pPr>
              <w:jc w:val="both"/>
            </w:pPr>
            <w:r>
              <w:t>Database</w:t>
            </w:r>
          </w:p>
        </w:tc>
      </w:tr>
      <w:tr w:rsidR="00E3663C" w14:paraId="52E8B57B" w14:textId="77777777" w:rsidTr="008D563E">
        <w:tc>
          <w:tcPr>
            <w:tcW w:w="4508" w:type="dxa"/>
          </w:tcPr>
          <w:p w14:paraId="27A54205" w14:textId="6344BD9D" w:rsidR="00E3663C" w:rsidRDefault="00E3663C" w:rsidP="005B431C">
            <w:pPr>
              <w:jc w:val="both"/>
            </w:pPr>
            <w:r>
              <w:t>OWASP</w:t>
            </w:r>
          </w:p>
        </w:tc>
        <w:tc>
          <w:tcPr>
            <w:tcW w:w="4508" w:type="dxa"/>
          </w:tcPr>
          <w:p w14:paraId="09E28A85" w14:textId="16DF98E2" w:rsidR="00E3663C" w:rsidRDefault="006D53F3" w:rsidP="005B431C">
            <w:pPr>
              <w:jc w:val="both"/>
            </w:pPr>
            <w:r>
              <w:t>Open Web Application Security Project</w:t>
            </w:r>
          </w:p>
        </w:tc>
      </w:tr>
      <w:tr w:rsidR="00E3663C" w14:paraId="63E7C540" w14:textId="77777777" w:rsidTr="008D563E">
        <w:tc>
          <w:tcPr>
            <w:tcW w:w="4508" w:type="dxa"/>
          </w:tcPr>
          <w:p w14:paraId="74CEB94B" w14:textId="43C4AABC" w:rsidR="00E3663C" w:rsidRDefault="00E3663C" w:rsidP="005B431C">
            <w:pPr>
              <w:jc w:val="both"/>
            </w:pPr>
            <w:r>
              <w:t>XSS</w:t>
            </w:r>
          </w:p>
        </w:tc>
        <w:tc>
          <w:tcPr>
            <w:tcW w:w="4508" w:type="dxa"/>
          </w:tcPr>
          <w:p w14:paraId="39A75800" w14:textId="77777777" w:rsidR="00727302" w:rsidRDefault="006D53F3" w:rsidP="005B431C">
            <w:pPr>
              <w:jc w:val="both"/>
            </w:pPr>
            <w:r>
              <w:t>Cross Site Scriptin</w:t>
            </w:r>
            <w:r w:rsidR="00727302">
              <w:t>g</w:t>
            </w:r>
          </w:p>
        </w:tc>
      </w:tr>
      <w:tr w:rsidR="00B273F9" w14:paraId="6FEB31CA" w14:textId="77777777" w:rsidTr="008D563E">
        <w:tc>
          <w:tcPr>
            <w:tcW w:w="4508" w:type="dxa"/>
          </w:tcPr>
          <w:p w14:paraId="5FD300F8" w14:textId="6E57F419" w:rsidR="00B273F9" w:rsidRDefault="00B273F9" w:rsidP="005B431C">
            <w:pPr>
              <w:jc w:val="both"/>
            </w:pPr>
            <w:r>
              <w:t>CIA</w:t>
            </w:r>
          </w:p>
        </w:tc>
        <w:tc>
          <w:tcPr>
            <w:tcW w:w="4508" w:type="dxa"/>
          </w:tcPr>
          <w:p w14:paraId="3CD91AF0" w14:textId="6B2E64F7" w:rsidR="00B273F9" w:rsidRDefault="00B273F9" w:rsidP="005B431C">
            <w:pPr>
              <w:jc w:val="both"/>
            </w:pPr>
            <w:r>
              <w:t>Confidentiality, Integrity &amp; Availability</w:t>
            </w:r>
          </w:p>
        </w:tc>
      </w:tr>
      <w:tr w:rsidR="00356EE4" w14:paraId="1B076D70" w14:textId="77777777" w:rsidTr="008D563E">
        <w:tc>
          <w:tcPr>
            <w:tcW w:w="4508" w:type="dxa"/>
          </w:tcPr>
          <w:p w14:paraId="4706BDB3" w14:textId="3ED7CA87" w:rsidR="00356EE4" w:rsidRDefault="00356EE4" w:rsidP="005B431C">
            <w:pPr>
              <w:jc w:val="both"/>
            </w:pPr>
            <w:r>
              <w:t>CRUD</w:t>
            </w:r>
          </w:p>
        </w:tc>
        <w:tc>
          <w:tcPr>
            <w:tcW w:w="4508" w:type="dxa"/>
          </w:tcPr>
          <w:p w14:paraId="68A8490D" w14:textId="7A66581F" w:rsidR="00356EE4" w:rsidRDefault="00356EE4" w:rsidP="005B431C">
            <w:pPr>
              <w:jc w:val="both"/>
            </w:pPr>
            <w:r>
              <w:t>Create, Read, Update and Delete</w:t>
            </w:r>
          </w:p>
        </w:tc>
      </w:tr>
      <w:tr w:rsidR="008B6F73" w14:paraId="19BE8C8F" w14:textId="77777777" w:rsidTr="008D563E">
        <w:tc>
          <w:tcPr>
            <w:tcW w:w="4508" w:type="dxa"/>
          </w:tcPr>
          <w:p w14:paraId="7E2421DA" w14:textId="155ED7A5" w:rsidR="008B6F73" w:rsidRDefault="008B6F73" w:rsidP="005B431C">
            <w:pPr>
              <w:jc w:val="both"/>
            </w:pPr>
            <w:r>
              <w:t>IDE</w:t>
            </w:r>
          </w:p>
        </w:tc>
        <w:tc>
          <w:tcPr>
            <w:tcW w:w="4508" w:type="dxa"/>
          </w:tcPr>
          <w:p w14:paraId="4B33B549" w14:textId="063714F5" w:rsidR="008B6F73" w:rsidRDefault="008B6F73" w:rsidP="005B431C">
            <w:pPr>
              <w:jc w:val="both"/>
            </w:pPr>
            <w:r>
              <w:t>Integrated Development Environment</w:t>
            </w:r>
          </w:p>
        </w:tc>
      </w:tr>
      <w:tr w:rsidR="004D4629" w14:paraId="198FA783" w14:textId="77777777" w:rsidTr="008D563E">
        <w:tc>
          <w:tcPr>
            <w:tcW w:w="4508" w:type="dxa"/>
          </w:tcPr>
          <w:p w14:paraId="698BDB0A" w14:textId="752BD22F" w:rsidR="004D4629" w:rsidRDefault="004D4629" w:rsidP="005B431C">
            <w:pPr>
              <w:jc w:val="both"/>
            </w:pPr>
            <w:r>
              <w:t>ZAP</w:t>
            </w:r>
          </w:p>
        </w:tc>
        <w:tc>
          <w:tcPr>
            <w:tcW w:w="4508" w:type="dxa"/>
          </w:tcPr>
          <w:p w14:paraId="355F06AB" w14:textId="7020AF47" w:rsidR="004D4629" w:rsidRDefault="004D4629" w:rsidP="005B431C">
            <w:pPr>
              <w:jc w:val="both"/>
            </w:pPr>
            <w:r>
              <w:t>Zed Attack Proxy</w:t>
            </w:r>
          </w:p>
        </w:tc>
      </w:tr>
      <w:tr w:rsidR="00F37E14" w14:paraId="6E0666DC" w14:textId="77777777" w:rsidTr="008D563E">
        <w:tc>
          <w:tcPr>
            <w:tcW w:w="4508" w:type="dxa"/>
          </w:tcPr>
          <w:p w14:paraId="6A61D197" w14:textId="60416C98" w:rsidR="00F37E14" w:rsidRDefault="00F37E14" w:rsidP="005B431C">
            <w:pPr>
              <w:jc w:val="both"/>
            </w:pPr>
            <w:r>
              <w:t>AOAG</w:t>
            </w:r>
          </w:p>
        </w:tc>
        <w:tc>
          <w:tcPr>
            <w:tcW w:w="4508" w:type="dxa"/>
          </w:tcPr>
          <w:p w14:paraId="45B28E35" w14:textId="0D21FE5E" w:rsidR="00F37E14" w:rsidRDefault="00F37E14" w:rsidP="005B431C">
            <w:pPr>
              <w:jc w:val="both"/>
            </w:pPr>
            <w:r>
              <w:t>Always On Availability Group</w:t>
            </w:r>
          </w:p>
        </w:tc>
      </w:tr>
    </w:tbl>
    <w:p w14:paraId="04D8FB25" w14:textId="0AA4A64E" w:rsidR="00DD46AC" w:rsidRPr="0042196F" w:rsidRDefault="00DD46AC" w:rsidP="005B431C">
      <w:pPr>
        <w:jc w:val="both"/>
        <w:rPr>
          <w:caps/>
          <w:color w:val="4472C4" w:themeColor="accent1"/>
          <w:sz w:val="24"/>
          <w:szCs w:val="24"/>
          <w:u w:val="single"/>
        </w:rPr>
      </w:pPr>
    </w:p>
    <w:p w14:paraId="279426F9" w14:textId="1C2E573E" w:rsidR="00171A7D" w:rsidRPr="00DB03C6" w:rsidRDefault="00171A7D" w:rsidP="005B431C">
      <w:pPr>
        <w:pStyle w:val="Heading1"/>
        <w:jc w:val="both"/>
        <w:rPr>
          <w:u w:val="single"/>
        </w:rPr>
      </w:pPr>
      <w:bookmarkStart w:id="5" w:name="_Toc109917636"/>
      <w:r w:rsidRPr="00EE0F00">
        <w:rPr>
          <w:u w:val="single"/>
        </w:rPr>
        <w:t>Introduction</w:t>
      </w:r>
      <w:bookmarkEnd w:id="5"/>
    </w:p>
    <w:p w14:paraId="397D8958" w14:textId="0A71D850" w:rsidR="00171A7D" w:rsidRDefault="00EE0F00" w:rsidP="005B431C">
      <w:pPr>
        <w:jc w:val="both"/>
        <w:rPr>
          <w:sz w:val="24"/>
          <w:szCs w:val="24"/>
          <w:lang w:val="en-US"/>
        </w:rPr>
      </w:pPr>
      <w:r w:rsidRPr="00EE0F00">
        <w:rPr>
          <w:sz w:val="24"/>
          <w:szCs w:val="24"/>
          <w:lang w:val="en-US"/>
        </w:rPr>
        <w:t>This pro</w:t>
      </w:r>
      <w:r>
        <w:rPr>
          <w:sz w:val="24"/>
          <w:szCs w:val="24"/>
          <w:lang w:val="en-US"/>
        </w:rPr>
        <w:t xml:space="preserve">ject and the following report will feature the research, development and testing of a dynamic </w:t>
      </w:r>
      <w:r w:rsidR="003216A4">
        <w:rPr>
          <w:sz w:val="24"/>
          <w:szCs w:val="24"/>
          <w:lang w:val="en-US"/>
        </w:rPr>
        <w:t>E-Forms application for use in community nursing. It aims to highlight the developmental procedure adopted and the subsequent testing that will focus on security limitation within the applications as well as the potential issues that could stem from this.</w:t>
      </w:r>
    </w:p>
    <w:p w14:paraId="4C8430A1" w14:textId="064A79D7" w:rsidR="005E5056" w:rsidRDefault="005E5056" w:rsidP="005B431C">
      <w:pPr>
        <w:jc w:val="both"/>
        <w:rPr>
          <w:sz w:val="24"/>
          <w:szCs w:val="24"/>
          <w:lang w:val="en-US"/>
        </w:rPr>
      </w:pPr>
    </w:p>
    <w:p w14:paraId="7230EF6A" w14:textId="0445D645" w:rsidR="005E5056" w:rsidRDefault="005E5056" w:rsidP="005B431C">
      <w:pPr>
        <w:jc w:val="both"/>
        <w:rPr>
          <w:sz w:val="24"/>
          <w:szCs w:val="24"/>
          <w:lang w:val="en-US"/>
        </w:rPr>
      </w:pPr>
      <w:r>
        <w:rPr>
          <w:sz w:val="24"/>
          <w:szCs w:val="24"/>
          <w:lang w:val="en-US"/>
        </w:rPr>
        <w:t xml:space="preserve">This project was formulated due to the ever-increasing need for digital tools within health and social care. The application will allow community nurses to make patient-tailored questionnaires that will provide redundancy for nursing in the event of </w:t>
      </w:r>
      <w:r w:rsidR="00E82FD3">
        <w:rPr>
          <w:sz w:val="24"/>
          <w:szCs w:val="24"/>
          <w:lang w:val="en-US"/>
        </w:rPr>
        <w:t xml:space="preserve">absence </w:t>
      </w:r>
      <w:r>
        <w:rPr>
          <w:sz w:val="24"/>
          <w:szCs w:val="24"/>
          <w:lang w:val="en-US"/>
        </w:rPr>
        <w:t>by way of enabling nursing users to pick up forms from other nursing workers as well as standardizing data collection for routine cases.</w:t>
      </w:r>
      <w:r w:rsidR="00AC683E">
        <w:rPr>
          <w:sz w:val="24"/>
          <w:szCs w:val="24"/>
          <w:lang w:val="en-US"/>
        </w:rPr>
        <w:t xml:space="preserve"> </w:t>
      </w:r>
      <w:proofErr w:type="gramStart"/>
      <w:r w:rsidR="00AC683E">
        <w:rPr>
          <w:sz w:val="24"/>
          <w:szCs w:val="24"/>
          <w:lang w:val="en-US"/>
        </w:rPr>
        <w:t>With this in mind</w:t>
      </w:r>
      <w:r w:rsidR="00837E17">
        <w:rPr>
          <w:sz w:val="24"/>
          <w:szCs w:val="24"/>
          <w:lang w:val="en-US"/>
        </w:rPr>
        <w:t>,</w:t>
      </w:r>
      <w:r w:rsidR="00AC683E">
        <w:rPr>
          <w:sz w:val="24"/>
          <w:szCs w:val="24"/>
          <w:lang w:val="en-US"/>
        </w:rPr>
        <w:t xml:space="preserve"> as</w:t>
      </w:r>
      <w:proofErr w:type="gramEnd"/>
      <w:r w:rsidR="00AC683E">
        <w:rPr>
          <w:sz w:val="24"/>
          <w:szCs w:val="24"/>
          <w:lang w:val="en-US"/>
        </w:rPr>
        <w:t xml:space="preserve"> the organization the author is an employee of is a digital healthcare organization that provides many varieties of healthcare software as a service to various health</w:t>
      </w:r>
      <w:r w:rsidR="00837E17">
        <w:rPr>
          <w:sz w:val="24"/>
          <w:szCs w:val="24"/>
          <w:lang w:val="en-US"/>
        </w:rPr>
        <w:t xml:space="preserve"> </w:t>
      </w:r>
      <w:r w:rsidR="00AC683E">
        <w:rPr>
          <w:sz w:val="24"/>
          <w:szCs w:val="24"/>
          <w:lang w:val="en-US"/>
        </w:rPr>
        <w:t>boards and trusts</w:t>
      </w:r>
      <w:r w:rsidR="00837E17">
        <w:rPr>
          <w:sz w:val="24"/>
          <w:szCs w:val="24"/>
          <w:lang w:val="en-US"/>
        </w:rPr>
        <w:t>, so an application of this nature would be inline with what the organization strives for.</w:t>
      </w:r>
    </w:p>
    <w:p w14:paraId="61D8864F" w14:textId="1253DC76" w:rsidR="003216A4" w:rsidRDefault="003216A4" w:rsidP="005B431C">
      <w:pPr>
        <w:jc w:val="both"/>
        <w:rPr>
          <w:sz w:val="24"/>
          <w:szCs w:val="24"/>
          <w:lang w:val="en-US"/>
        </w:rPr>
      </w:pPr>
    </w:p>
    <w:p w14:paraId="5B6758F4" w14:textId="507039E4" w:rsidR="00171A7D" w:rsidRDefault="003216A4" w:rsidP="005B431C">
      <w:pPr>
        <w:jc w:val="both"/>
        <w:rPr>
          <w:sz w:val="24"/>
          <w:szCs w:val="24"/>
          <w:lang w:val="en-US"/>
        </w:rPr>
      </w:pPr>
      <w:r>
        <w:rPr>
          <w:sz w:val="24"/>
          <w:szCs w:val="24"/>
          <w:lang w:val="en-US"/>
        </w:rPr>
        <w:t>To demonstrate this, there will be a critical assessment of the potential technologies used, their advantages and drawbacks that would make them suitable for this project as well as highlighting some of the ethical concerns and discussing research methodologies alongside complementing research</w:t>
      </w:r>
      <w:r w:rsidR="00A74875">
        <w:rPr>
          <w:sz w:val="24"/>
          <w:szCs w:val="24"/>
          <w:lang w:val="en-US"/>
        </w:rPr>
        <w:t xml:space="preserve"> and implementation</w:t>
      </w:r>
      <w:r>
        <w:rPr>
          <w:sz w:val="24"/>
          <w:szCs w:val="24"/>
          <w:lang w:val="en-US"/>
        </w:rPr>
        <w:t xml:space="preserve"> tasks that will be undertaken.</w:t>
      </w:r>
    </w:p>
    <w:p w14:paraId="58ADD21B" w14:textId="1F624335" w:rsidR="009B2B47" w:rsidRDefault="009B2B47" w:rsidP="005B431C">
      <w:pPr>
        <w:jc w:val="both"/>
        <w:rPr>
          <w:sz w:val="24"/>
          <w:szCs w:val="24"/>
          <w:lang w:val="en-US"/>
        </w:rPr>
      </w:pPr>
    </w:p>
    <w:p w14:paraId="7FED71F0" w14:textId="302E217D" w:rsidR="0082205A" w:rsidRDefault="0082205A" w:rsidP="005B431C">
      <w:pPr>
        <w:pStyle w:val="Heading1"/>
        <w:jc w:val="both"/>
        <w:rPr>
          <w:u w:val="single"/>
          <w:lang w:val="en-US"/>
        </w:rPr>
      </w:pPr>
      <w:bookmarkStart w:id="6" w:name="_Toc109917637"/>
      <w:r w:rsidRPr="0082205A">
        <w:rPr>
          <w:u w:val="single"/>
          <w:lang w:val="en-US"/>
        </w:rPr>
        <w:t>Aim and Objectives</w:t>
      </w:r>
      <w:bookmarkEnd w:id="6"/>
    </w:p>
    <w:p w14:paraId="74C775EC" w14:textId="2303E3CF" w:rsidR="009F2D91" w:rsidRDefault="009F2D91" w:rsidP="005B431C">
      <w:pPr>
        <w:jc w:val="both"/>
        <w:rPr>
          <w:lang w:val="en-US"/>
        </w:rPr>
      </w:pPr>
    </w:p>
    <w:p w14:paraId="67474673" w14:textId="28328E88" w:rsidR="009F2D91" w:rsidRDefault="009F2D91" w:rsidP="005B431C">
      <w:pPr>
        <w:jc w:val="both"/>
        <w:rPr>
          <w:lang w:val="en-US"/>
        </w:rPr>
      </w:pPr>
      <w:r>
        <w:rPr>
          <w:lang w:val="en-US"/>
        </w:rPr>
        <w:t>Aim:</w:t>
      </w:r>
    </w:p>
    <w:p w14:paraId="59001491" w14:textId="535DA4CF" w:rsidR="00594AA4" w:rsidRDefault="009F2D91" w:rsidP="005B431C">
      <w:pPr>
        <w:jc w:val="both"/>
        <w:rPr>
          <w:lang w:val="en-US"/>
        </w:rPr>
      </w:pPr>
      <w:r>
        <w:rPr>
          <w:lang w:val="en-US"/>
        </w:rPr>
        <w:t xml:space="preserve">To develop a </w:t>
      </w:r>
      <w:r w:rsidR="008000F4">
        <w:rPr>
          <w:lang w:val="en-US"/>
        </w:rPr>
        <w:t xml:space="preserve">robust </w:t>
      </w:r>
      <w:r>
        <w:rPr>
          <w:lang w:val="en-US"/>
        </w:rPr>
        <w:t xml:space="preserve">and resilient </w:t>
      </w:r>
      <w:r w:rsidR="006A3F5C">
        <w:rPr>
          <w:lang w:val="en-US"/>
        </w:rPr>
        <w:t xml:space="preserve">Electronic </w:t>
      </w:r>
      <w:r>
        <w:rPr>
          <w:lang w:val="en-US"/>
        </w:rPr>
        <w:t>Forms application that does not compromise security for functionality.</w:t>
      </w:r>
    </w:p>
    <w:p w14:paraId="3038CEC5" w14:textId="77777777" w:rsidR="008B6F73" w:rsidRPr="008B6F73" w:rsidRDefault="008B6F73" w:rsidP="005B431C">
      <w:pPr>
        <w:jc w:val="both"/>
        <w:rPr>
          <w:lang w:val="en-US"/>
        </w:rPr>
      </w:pPr>
    </w:p>
    <w:p w14:paraId="7495BB96" w14:textId="4898389E" w:rsidR="009F2D91" w:rsidRPr="009F2D91" w:rsidRDefault="009F2D91" w:rsidP="005B431C">
      <w:pPr>
        <w:jc w:val="both"/>
        <w:rPr>
          <w:sz w:val="24"/>
          <w:szCs w:val="24"/>
        </w:rPr>
      </w:pPr>
      <w:r>
        <w:rPr>
          <w:sz w:val="24"/>
          <w:szCs w:val="24"/>
        </w:rPr>
        <w:t>Objectives:</w:t>
      </w:r>
    </w:p>
    <w:p w14:paraId="43AA103C" w14:textId="21258BC8" w:rsidR="00594AA4" w:rsidRDefault="0082205A" w:rsidP="005B431C">
      <w:pPr>
        <w:pStyle w:val="ListParagraph"/>
        <w:numPr>
          <w:ilvl w:val="0"/>
          <w:numId w:val="3"/>
        </w:numPr>
        <w:jc w:val="both"/>
        <w:rPr>
          <w:sz w:val="24"/>
          <w:szCs w:val="24"/>
        </w:rPr>
      </w:pPr>
      <w:r w:rsidRPr="00594AA4">
        <w:rPr>
          <w:sz w:val="24"/>
          <w:szCs w:val="24"/>
        </w:rPr>
        <w:t>Research current cyber security threats within application development, specifically relating to databases, web apps and mobile apps</w:t>
      </w:r>
    </w:p>
    <w:p w14:paraId="38703A0B" w14:textId="77777777" w:rsidR="008A72A6" w:rsidRPr="008A72A6" w:rsidRDefault="008A72A6" w:rsidP="005B431C">
      <w:pPr>
        <w:pStyle w:val="ListParagraph"/>
        <w:jc w:val="both"/>
        <w:rPr>
          <w:sz w:val="24"/>
          <w:szCs w:val="24"/>
        </w:rPr>
      </w:pPr>
    </w:p>
    <w:p w14:paraId="0F78E003" w14:textId="19D5CE8A" w:rsidR="008A72A6" w:rsidRPr="008A72A6" w:rsidRDefault="0082205A" w:rsidP="005B431C">
      <w:pPr>
        <w:pStyle w:val="ListParagraph"/>
        <w:numPr>
          <w:ilvl w:val="0"/>
          <w:numId w:val="3"/>
        </w:numPr>
        <w:jc w:val="both"/>
        <w:rPr>
          <w:sz w:val="24"/>
          <w:szCs w:val="24"/>
        </w:rPr>
      </w:pPr>
      <w:r w:rsidRPr="00594AA4">
        <w:rPr>
          <w:sz w:val="24"/>
          <w:szCs w:val="24"/>
        </w:rPr>
        <w:t>Construct an application to be able to meet the requirements set out in the design phase</w:t>
      </w:r>
      <w:r w:rsidR="00D74967">
        <w:rPr>
          <w:sz w:val="24"/>
          <w:szCs w:val="24"/>
        </w:rPr>
        <w:t xml:space="preserve"> and specification</w:t>
      </w:r>
    </w:p>
    <w:p w14:paraId="1989B3FA" w14:textId="77777777" w:rsidR="00594AA4" w:rsidRPr="00594AA4" w:rsidRDefault="00594AA4" w:rsidP="005B431C">
      <w:pPr>
        <w:pStyle w:val="ListParagraph"/>
        <w:jc w:val="both"/>
        <w:rPr>
          <w:sz w:val="24"/>
          <w:szCs w:val="24"/>
        </w:rPr>
      </w:pPr>
    </w:p>
    <w:p w14:paraId="56F9658C" w14:textId="560E5C47" w:rsidR="00594AA4" w:rsidRDefault="0082205A" w:rsidP="005B431C">
      <w:pPr>
        <w:pStyle w:val="ListParagraph"/>
        <w:numPr>
          <w:ilvl w:val="0"/>
          <w:numId w:val="3"/>
        </w:numPr>
        <w:jc w:val="both"/>
        <w:rPr>
          <w:sz w:val="24"/>
          <w:szCs w:val="24"/>
        </w:rPr>
      </w:pPr>
      <w:r w:rsidRPr="00594AA4">
        <w:rPr>
          <w:sz w:val="24"/>
          <w:szCs w:val="24"/>
        </w:rPr>
        <w:t>Utilise knowledge from research and from app dev to perform critical cyber security testing on application and attempt to highlight any weaknesses for CSI (</w:t>
      </w:r>
      <w:r w:rsidR="005C6B7B" w:rsidRPr="00594AA4">
        <w:rPr>
          <w:sz w:val="24"/>
          <w:szCs w:val="24"/>
        </w:rPr>
        <w:t>C</w:t>
      </w:r>
      <w:r w:rsidRPr="00594AA4">
        <w:rPr>
          <w:sz w:val="24"/>
          <w:szCs w:val="24"/>
        </w:rPr>
        <w:t xml:space="preserve">ontinual </w:t>
      </w:r>
      <w:r w:rsidR="00BC1F0B">
        <w:rPr>
          <w:sz w:val="24"/>
          <w:szCs w:val="24"/>
        </w:rPr>
        <w:t>S</w:t>
      </w:r>
      <w:r w:rsidRPr="00594AA4">
        <w:rPr>
          <w:sz w:val="24"/>
          <w:szCs w:val="24"/>
        </w:rPr>
        <w:t xml:space="preserve">ervice </w:t>
      </w:r>
      <w:r w:rsidR="00BC1F0B">
        <w:rPr>
          <w:sz w:val="24"/>
          <w:szCs w:val="24"/>
        </w:rPr>
        <w:t>I</w:t>
      </w:r>
      <w:r w:rsidRPr="00594AA4">
        <w:rPr>
          <w:sz w:val="24"/>
          <w:szCs w:val="24"/>
        </w:rPr>
        <w:t>mprovement)</w:t>
      </w:r>
    </w:p>
    <w:p w14:paraId="4B25D7E0" w14:textId="33A1885F" w:rsidR="0082205A" w:rsidRPr="00594AA4" w:rsidRDefault="0082205A" w:rsidP="005B431C">
      <w:pPr>
        <w:pStyle w:val="ListParagraph"/>
        <w:jc w:val="both"/>
        <w:rPr>
          <w:sz w:val="24"/>
          <w:szCs w:val="24"/>
        </w:rPr>
      </w:pPr>
      <w:r w:rsidRPr="00594AA4">
        <w:rPr>
          <w:sz w:val="24"/>
          <w:szCs w:val="24"/>
        </w:rPr>
        <w:lastRenderedPageBreak/>
        <w:t> </w:t>
      </w:r>
    </w:p>
    <w:p w14:paraId="05D787B7" w14:textId="576834FE" w:rsidR="0082205A" w:rsidRPr="00594AA4" w:rsidRDefault="0082205A" w:rsidP="005B431C">
      <w:pPr>
        <w:pStyle w:val="ListParagraph"/>
        <w:numPr>
          <w:ilvl w:val="0"/>
          <w:numId w:val="3"/>
        </w:numPr>
        <w:jc w:val="both"/>
        <w:rPr>
          <w:rFonts w:ascii="Calibri" w:hAnsi="Calibri" w:cs="Calibri"/>
          <w:sz w:val="24"/>
          <w:szCs w:val="24"/>
        </w:rPr>
      </w:pPr>
      <w:r w:rsidRPr="00594AA4">
        <w:rPr>
          <w:sz w:val="24"/>
          <w:szCs w:val="24"/>
        </w:rPr>
        <w:t xml:space="preserve">Gain user feedback by way of </w:t>
      </w:r>
      <w:r w:rsidR="005C6B7B" w:rsidRPr="00594AA4">
        <w:rPr>
          <w:sz w:val="24"/>
          <w:szCs w:val="24"/>
        </w:rPr>
        <w:t>small-scale</w:t>
      </w:r>
      <w:r w:rsidRPr="00594AA4">
        <w:rPr>
          <w:sz w:val="24"/>
          <w:szCs w:val="24"/>
        </w:rPr>
        <w:t xml:space="preserve"> trials and user hands-on sessions</w:t>
      </w:r>
    </w:p>
    <w:p w14:paraId="6EF55FAD" w14:textId="3A614C11" w:rsidR="0082205A" w:rsidRDefault="0082205A" w:rsidP="005B431C">
      <w:pPr>
        <w:jc w:val="both"/>
        <w:rPr>
          <w:lang w:val="en-US"/>
        </w:rPr>
      </w:pPr>
    </w:p>
    <w:p w14:paraId="41AFEA0A" w14:textId="5FFCE743" w:rsidR="008A72A6" w:rsidRDefault="00B96C56" w:rsidP="005B431C">
      <w:pPr>
        <w:jc w:val="both"/>
        <w:rPr>
          <w:lang w:val="en-US"/>
        </w:rPr>
      </w:pPr>
      <w:r>
        <w:rPr>
          <w:lang w:val="en-US"/>
        </w:rPr>
        <w:t>Research Question: ‘Will dynamic E-Forms benefit community nursing or create security issues’</w:t>
      </w:r>
    </w:p>
    <w:p w14:paraId="0440DF71" w14:textId="77777777" w:rsidR="00C13B40" w:rsidRDefault="00C13B40" w:rsidP="005B431C">
      <w:pPr>
        <w:jc w:val="both"/>
        <w:rPr>
          <w:lang w:val="en-US"/>
        </w:rPr>
      </w:pPr>
    </w:p>
    <w:p w14:paraId="05EABAF6" w14:textId="19131AD4" w:rsidR="003F1FF8" w:rsidRPr="003F1FF8" w:rsidRDefault="00171A7D" w:rsidP="005B431C">
      <w:pPr>
        <w:pStyle w:val="Heading1"/>
        <w:jc w:val="both"/>
        <w:rPr>
          <w:u w:val="single"/>
          <w:lang w:val="en-US"/>
        </w:rPr>
      </w:pPr>
      <w:bookmarkStart w:id="7" w:name="_Toc109917638"/>
      <w:r w:rsidRPr="00EE0F00">
        <w:rPr>
          <w:u w:val="single"/>
          <w:lang w:val="en-US"/>
        </w:rPr>
        <w:t>Literature review</w:t>
      </w:r>
      <w:bookmarkEnd w:id="7"/>
    </w:p>
    <w:p w14:paraId="34FCD7C2" w14:textId="62EDF974" w:rsidR="00171A7D" w:rsidRDefault="00171A7D" w:rsidP="005B431C">
      <w:pPr>
        <w:jc w:val="both"/>
        <w:rPr>
          <w:lang w:val="en-US"/>
        </w:rPr>
      </w:pPr>
    </w:p>
    <w:p w14:paraId="20BE8D55" w14:textId="3AD907D6" w:rsidR="003F1FF8" w:rsidRPr="00DB03C6" w:rsidRDefault="003F1FF8" w:rsidP="005B431C">
      <w:pPr>
        <w:pStyle w:val="Heading1"/>
        <w:jc w:val="both"/>
        <w:rPr>
          <w:u w:val="single"/>
          <w:lang w:val="en-US"/>
        </w:rPr>
      </w:pPr>
      <w:bookmarkStart w:id="8" w:name="_Toc109917639"/>
      <w:r w:rsidRPr="00DB03C6">
        <w:rPr>
          <w:u w:val="single"/>
          <w:lang w:val="en-US"/>
        </w:rPr>
        <w:t xml:space="preserve">Technologies for </w:t>
      </w:r>
      <w:r w:rsidR="00484B04" w:rsidRPr="00DB03C6">
        <w:rPr>
          <w:u w:val="single"/>
          <w:lang w:val="en-US"/>
        </w:rPr>
        <w:t>D</w:t>
      </w:r>
      <w:r w:rsidRPr="00DB03C6">
        <w:rPr>
          <w:u w:val="single"/>
          <w:lang w:val="en-US"/>
        </w:rPr>
        <w:t>evelopment</w:t>
      </w:r>
      <w:bookmarkEnd w:id="8"/>
    </w:p>
    <w:p w14:paraId="529C437C" w14:textId="4D82AD5D" w:rsidR="003F1FF8" w:rsidRDefault="00143A74" w:rsidP="005B431C">
      <w:pPr>
        <w:jc w:val="both"/>
        <w:rPr>
          <w:sz w:val="24"/>
          <w:szCs w:val="24"/>
          <w:lang w:val="en-US"/>
        </w:rPr>
      </w:pPr>
      <w:r>
        <w:rPr>
          <w:sz w:val="24"/>
          <w:szCs w:val="24"/>
          <w:lang w:val="en-US"/>
        </w:rPr>
        <w:t xml:space="preserve">This section will focus on the process of selecting a suitable technology platform for development to take place on, it will take a close look at potential languages to develop using, with a large focus on how current they are in terms of security features to aide further into the project’s lifecycle. A lot of the technologies featured will be </w:t>
      </w:r>
      <w:r w:rsidR="00484B04">
        <w:rPr>
          <w:sz w:val="24"/>
          <w:szCs w:val="24"/>
          <w:lang w:val="en-US"/>
        </w:rPr>
        <w:t xml:space="preserve">for use as a controller between the backend database and the front-end webpages, as the backend will be a simple T-SQL database </w:t>
      </w:r>
      <w:r w:rsidR="00F16CB3">
        <w:rPr>
          <w:sz w:val="24"/>
          <w:szCs w:val="24"/>
          <w:lang w:val="en-US"/>
        </w:rPr>
        <w:t xml:space="preserve">to be able to integrate into NHS systems, should the time come, </w:t>
      </w:r>
      <w:r w:rsidR="00484B04">
        <w:rPr>
          <w:sz w:val="24"/>
          <w:szCs w:val="24"/>
          <w:lang w:val="en-US"/>
        </w:rPr>
        <w:t>and the front end being formatted and displayed using a mixture of HTML and CSS.</w:t>
      </w:r>
    </w:p>
    <w:p w14:paraId="5BDD557A" w14:textId="55252075" w:rsidR="00143A74" w:rsidRDefault="00143A74" w:rsidP="005B431C">
      <w:pPr>
        <w:jc w:val="both"/>
        <w:rPr>
          <w:sz w:val="24"/>
          <w:szCs w:val="24"/>
          <w:lang w:val="en-US"/>
        </w:rPr>
      </w:pPr>
    </w:p>
    <w:p w14:paraId="7AFA4BFF" w14:textId="114C655B" w:rsidR="00484B04" w:rsidRPr="00DB03C6" w:rsidRDefault="00143A74" w:rsidP="005B431C">
      <w:pPr>
        <w:pStyle w:val="Heading2"/>
        <w:jc w:val="both"/>
        <w:rPr>
          <w:u w:val="single"/>
          <w:lang w:val="en-US"/>
        </w:rPr>
      </w:pPr>
      <w:bookmarkStart w:id="9" w:name="_Toc109917640"/>
      <w:r w:rsidRPr="00DB03C6">
        <w:rPr>
          <w:u w:val="single"/>
          <w:lang w:val="en-US"/>
        </w:rPr>
        <w:t>PHP</w:t>
      </w:r>
      <w:bookmarkEnd w:id="9"/>
    </w:p>
    <w:p w14:paraId="097C291C" w14:textId="08E8CBEF" w:rsidR="00CE60B0" w:rsidRDefault="00240E9B" w:rsidP="005B431C">
      <w:pPr>
        <w:jc w:val="both"/>
        <w:rPr>
          <w:sz w:val="24"/>
          <w:szCs w:val="24"/>
          <w:lang w:val="en-US"/>
        </w:rPr>
      </w:pPr>
      <w:r w:rsidRPr="00240E9B">
        <w:rPr>
          <w:sz w:val="24"/>
          <w:szCs w:val="24"/>
          <w:lang w:val="en-US"/>
        </w:rPr>
        <w:t>PHP is</w:t>
      </w:r>
      <w:r>
        <w:rPr>
          <w:sz w:val="24"/>
          <w:szCs w:val="24"/>
          <w:lang w:val="en-US"/>
        </w:rPr>
        <w:t xml:space="preserve"> an open-source and versatile server-side scripting language, with its primary application being within web applications making it quite suitable for the task at hand. It’s also a member of the LAMP stack (Linux, Apache, MySQL and PHP) </w:t>
      </w:r>
      <w:r w:rsidR="00C5558A">
        <w:rPr>
          <w:sz w:val="24"/>
          <w:szCs w:val="24"/>
          <w:lang w:val="en-US"/>
        </w:rPr>
        <w:t xml:space="preserve">meaning that if the other technologies are also adopted within this project there should be a great deal of cross-compatibility, further aiding the development. </w:t>
      </w:r>
      <w:r w:rsidR="00C5558A">
        <w:rPr>
          <w:sz w:val="24"/>
          <w:szCs w:val="24"/>
          <w:lang w:val="en-US"/>
        </w:rPr>
        <w:fldChar w:fldCharType="begin" w:fldLock="1"/>
      </w:r>
      <w:r w:rsidR="007253A2">
        <w:rPr>
          <w:sz w:val="24"/>
          <w:szCs w:val="24"/>
          <w:lang w:val="en-US"/>
        </w:rPr>
        <w:instrText>ADDIN CSL_CITATION {"citationItems":[{"id":"ITEM-1","itemData":{"URL":"https://www.ibm.com/cloud/learn/lamp-stack-explained","accessed":{"date-parts":[["2022","4","20"]]},"container-title":"IBM","id":"ITEM-1","issued":{"date-parts":[["2019"]]},"title":"LAMP Stack Explained | IBM","type":"webpage"},"uris":["http://www.mendeley.com/documents/?uuid=19e76975-9eec-388b-bfcc-087da6baeccc"]}],"mendeley":{"formattedCitation":"[1]","plainTextFormattedCitation":"[1]","previouslyFormattedCitation":"[1]"},"properties":{"noteIndex":0},"schema":"https://github.com/citation-style-language/schema/raw/master/csl-citation.json"}</w:instrText>
      </w:r>
      <w:r w:rsidR="00C5558A">
        <w:rPr>
          <w:sz w:val="24"/>
          <w:szCs w:val="24"/>
          <w:lang w:val="en-US"/>
        </w:rPr>
        <w:fldChar w:fldCharType="separate"/>
      </w:r>
      <w:r w:rsidR="009F179F" w:rsidRPr="009F179F">
        <w:rPr>
          <w:noProof/>
          <w:sz w:val="24"/>
          <w:szCs w:val="24"/>
          <w:lang w:val="en-US"/>
        </w:rPr>
        <w:t>[1]</w:t>
      </w:r>
      <w:r w:rsidR="00C5558A">
        <w:rPr>
          <w:sz w:val="24"/>
          <w:szCs w:val="24"/>
          <w:lang w:val="en-US"/>
        </w:rPr>
        <w:fldChar w:fldCharType="end"/>
      </w:r>
      <w:r w:rsidR="00C5558A">
        <w:rPr>
          <w:sz w:val="24"/>
          <w:szCs w:val="24"/>
          <w:lang w:val="en-US"/>
        </w:rPr>
        <w:t xml:space="preserve"> PHP also features very comprehensive and innate support for most OS’ including, Linux, Unix &amp; Windows</w:t>
      </w:r>
      <w:r w:rsidR="00CE60B0">
        <w:rPr>
          <w:sz w:val="24"/>
          <w:szCs w:val="24"/>
          <w:lang w:val="en-US"/>
        </w:rPr>
        <w:t>, allowing for easy cross compatibility out in the field.</w:t>
      </w:r>
    </w:p>
    <w:p w14:paraId="65E43403" w14:textId="38D5AAAF" w:rsidR="006A6EF3" w:rsidRDefault="006A6EF3" w:rsidP="005B431C">
      <w:pPr>
        <w:jc w:val="both"/>
        <w:rPr>
          <w:sz w:val="24"/>
          <w:szCs w:val="24"/>
          <w:lang w:val="en-US"/>
        </w:rPr>
      </w:pPr>
    </w:p>
    <w:p w14:paraId="24110A9C" w14:textId="0A75092F" w:rsidR="00CE60B0" w:rsidRDefault="00CE60B0" w:rsidP="005B431C">
      <w:pPr>
        <w:jc w:val="both"/>
        <w:rPr>
          <w:sz w:val="24"/>
          <w:szCs w:val="24"/>
          <w:lang w:val="en-US"/>
        </w:rPr>
      </w:pPr>
      <w:r>
        <w:rPr>
          <w:sz w:val="24"/>
          <w:szCs w:val="24"/>
          <w:lang w:val="en-US"/>
        </w:rPr>
        <w:t xml:space="preserve">PHP also features a built-in database connection that reduces the need for a service layer by having this bundled into the controller as such. Whilst this may </w:t>
      </w:r>
      <w:r w:rsidR="00F571C4">
        <w:rPr>
          <w:sz w:val="24"/>
          <w:szCs w:val="24"/>
          <w:lang w:val="en-US"/>
        </w:rPr>
        <w:t>ease the process of structuring the web applications this could produce some security concerns due to the degradation of the encapsulation of the whole project</w:t>
      </w:r>
      <w:r w:rsidR="00117217">
        <w:rPr>
          <w:sz w:val="24"/>
          <w:szCs w:val="24"/>
          <w:lang w:val="en-US"/>
        </w:rPr>
        <w:t xml:space="preserve"> and have subsequent security concerns despite being in a fully compatible stack</w:t>
      </w:r>
      <w:r w:rsidR="00F571C4">
        <w:rPr>
          <w:sz w:val="24"/>
          <w:szCs w:val="24"/>
          <w:lang w:val="en-US"/>
        </w:rPr>
        <w:t>.</w:t>
      </w:r>
    </w:p>
    <w:p w14:paraId="2F129F5C" w14:textId="787868F5" w:rsidR="00F571C4" w:rsidRDefault="00F571C4" w:rsidP="005B431C">
      <w:pPr>
        <w:jc w:val="both"/>
        <w:rPr>
          <w:sz w:val="24"/>
          <w:szCs w:val="24"/>
          <w:lang w:val="en-US"/>
        </w:rPr>
      </w:pPr>
    </w:p>
    <w:p w14:paraId="3E5F655B" w14:textId="7B14F6B0" w:rsidR="00F571C4" w:rsidRPr="00240E9B" w:rsidRDefault="00F571C4" w:rsidP="005B431C">
      <w:pPr>
        <w:jc w:val="both"/>
        <w:rPr>
          <w:sz w:val="24"/>
          <w:szCs w:val="24"/>
          <w:lang w:val="en-US"/>
        </w:rPr>
      </w:pPr>
      <w:r>
        <w:rPr>
          <w:sz w:val="24"/>
          <w:szCs w:val="24"/>
          <w:lang w:val="en-US"/>
        </w:rPr>
        <w:t xml:space="preserve">Whilst on the surface this may seem like PHP is a perfect application due to its ease, years of open-source support and availability this also comes with its own inherent problems. Due to the application being </w:t>
      </w:r>
      <w:r w:rsidR="00DB7336">
        <w:rPr>
          <w:sz w:val="24"/>
          <w:szCs w:val="24"/>
          <w:lang w:val="en-US"/>
        </w:rPr>
        <w:t>open source</w:t>
      </w:r>
      <w:r>
        <w:rPr>
          <w:sz w:val="24"/>
          <w:szCs w:val="24"/>
          <w:lang w:val="en-US"/>
        </w:rPr>
        <w:t xml:space="preserve"> the files that manage it are readily available </w:t>
      </w:r>
      <w:r w:rsidR="00CC775B">
        <w:rPr>
          <w:sz w:val="24"/>
          <w:szCs w:val="24"/>
          <w:lang w:val="en-US"/>
        </w:rPr>
        <w:t xml:space="preserve">and therefor </w:t>
      </w:r>
      <w:r w:rsidR="00DB7336">
        <w:rPr>
          <w:sz w:val="24"/>
          <w:szCs w:val="24"/>
          <w:lang w:val="en-US"/>
        </w:rPr>
        <w:t xml:space="preserve">security </w:t>
      </w:r>
      <w:r w:rsidR="00CC775B">
        <w:rPr>
          <w:sz w:val="24"/>
          <w:szCs w:val="24"/>
          <w:lang w:val="en-US"/>
        </w:rPr>
        <w:t xml:space="preserve">exploitation will be </w:t>
      </w:r>
      <w:r w:rsidR="00DB7336">
        <w:rPr>
          <w:sz w:val="24"/>
          <w:szCs w:val="24"/>
          <w:lang w:val="en-US"/>
        </w:rPr>
        <w:t>more prolific and easier</w:t>
      </w:r>
      <w:r w:rsidR="00CC775B">
        <w:rPr>
          <w:sz w:val="24"/>
          <w:szCs w:val="24"/>
          <w:lang w:val="en-US"/>
        </w:rPr>
        <w:t xml:space="preserve"> to adopt. </w:t>
      </w:r>
      <w:r w:rsidR="00DB7336">
        <w:rPr>
          <w:sz w:val="24"/>
          <w:szCs w:val="24"/>
          <w:lang w:val="en-US"/>
        </w:rPr>
        <w:t>Additionally,</w:t>
      </w:r>
      <w:r w:rsidR="00CC775B">
        <w:rPr>
          <w:sz w:val="24"/>
          <w:szCs w:val="24"/>
          <w:lang w:val="en-US"/>
        </w:rPr>
        <w:t xml:space="preserve"> PHP’s framework hasn’t scaled to be able to allow it to compete with its counterparts, it doesn’t allow for massive</w:t>
      </w:r>
      <w:r w:rsidR="00DB7336">
        <w:rPr>
          <w:sz w:val="24"/>
          <w:szCs w:val="24"/>
          <w:lang w:val="en-US"/>
        </w:rPr>
        <w:t>,</w:t>
      </w:r>
      <w:r w:rsidR="00CC775B">
        <w:rPr>
          <w:sz w:val="24"/>
          <w:szCs w:val="24"/>
          <w:lang w:val="en-US"/>
        </w:rPr>
        <w:t xml:space="preserve"> enterprise scale applications and the </w:t>
      </w:r>
      <w:r w:rsidR="00F16CB3">
        <w:rPr>
          <w:sz w:val="24"/>
          <w:szCs w:val="24"/>
          <w:lang w:val="en-US"/>
        </w:rPr>
        <w:t>inability to modify the app</w:t>
      </w:r>
      <w:r w:rsidR="00DB7336">
        <w:rPr>
          <w:sz w:val="24"/>
          <w:szCs w:val="24"/>
          <w:lang w:val="en-US"/>
        </w:rPr>
        <w:t>’</w:t>
      </w:r>
      <w:r w:rsidR="00F16CB3">
        <w:rPr>
          <w:sz w:val="24"/>
          <w:szCs w:val="24"/>
          <w:lang w:val="en-US"/>
        </w:rPr>
        <w:t xml:space="preserve">s core behavior </w:t>
      </w:r>
      <w:r w:rsidR="00F16CB3">
        <w:rPr>
          <w:sz w:val="24"/>
          <w:szCs w:val="24"/>
          <w:lang w:val="en-US"/>
        </w:rPr>
        <w:lastRenderedPageBreak/>
        <w:t>means that this is unlikely to change</w:t>
      </w:r>
      <w:r w:rsidR="00117217">
        <w:rPr>
          <w:sz w:val="24"/>
          <w:szCs w:val="24"/>
          <w:lang w:val="en-US"/>
        </w:rPr>
        <w:t>. W</w:t>
      </w:r>
      <w:r w:rsidR="00F16CB3">
        <w:rPr>
          <w:sz w:val="24"/>
          <w:szCs w:val="24"/>
          <w:lang w:val="en-US"/>
        </w:rPr>
        <w:t xml:space="preserve">hilst </w:t>
      </w:r>
      <w:r w:rsidR="00117217">
        <w:rPr>
          <w:sz w:val="24"/>
          <w:szCs w:val="24"/>
          <w:lang w:val="en-US"/>
        </w:rPr>
        <w:t>PHP</w:t>
      </w:r>
      <w:r w:rsidR="00F16CB3">
        <w:rPr>
          <w:sz w:val="24"/>
          <w:szCs w:val="24"/>
          <w:lang w:val="en-US"/>
        </w:rPr>
        <w:t xml:space="preserve"> may be suitable to produce a prototype it would not have the capacity to scale for full enterprise use</w:t>
      </w:r>
      <w:r w:rsidR="00812ED5">
        <w:rPr>
          <w:sz w:val="24"/>
          <w:szCs w:val="24"/>
          <w:lang w:val="en-US"/>
        </w:rPr>
        <w:t>,</w:t>
      </w:r>
      <w:r w:rsidR="00117217">
        <w:rPr>
          <w:sz w:val="24"/>
          <w:szCs w:val="24"/>
          <w:lang w:val="en-US"/>
        </w:rPr>
        <w:t xml:space="preserve"> especially to the capacity that the project intends for this application. </w:t>
      </w:r>
      <w:r w:rsidR="00117217">
        <w:rPr>
          <w:sz w:val="24"/>
          <w:szCs w:val="24"/>
          <w:lang w:val="en-US"/>
        </w:rPr>
        <w:fldChar w:fldCharType="begin" w:fldLock="1"/>
      </w:r>
      <w:r w:rsidR="007253A2">
        <w:rPr>
          <w:sz w:val="24"/>
          <w:szCs w:val="24"/>
          <w:lang w:val="en-US"/>
        </w:rPr>
        <w:instrText>ADDIN CSL_CITATION {"citationItems":[{"id":"ITEM-1","itemData":{"URL":"https://www.aplustopper.com/php-advantages-and-disadvantages/","accessed":{"date-parts":[["2022","4","20"]]},"author":[{"dropping-particle":"","family":"Prasanna","given":"","non-dropping-particle":"","parse-names":false,"suffix":""}],"container-title":"APlusTopper","id":"ITEM-1","issued":{"date-parts":[["2021","8","20"]]},"title":"PHP Advantages and Disadvantages | What is PHP Language? Merits and Demerits of PHP - A Plus Topper","type":"webpage"},"uris":["http://www.mendeley.com/documents/?uuid=4d7dc6e6-93b2-34a0-8332-1a7bf07c1de0"]}],"mendeley":{"formattedCitation":"[2]","plainTextFormattedCitation":"[2]","previouslyFormattedCitation":"[2]"},"properties":{"noteIndex":0},"schema":"https://github.com/citation-style-language/schema/raw/master/csl-citation.json"}</w:instrText>
      </w:r>
      <w:r w:rsidR="00117217">
        <w:rPr>
          <w:sz w:val="24"/>
          <w:szCs w:val="24"/>
          <w:lang w:val="en-US"/>
        </w:rPr>
        <w:fldChar w:fldCharType="separate"/>
      </w:r>
      <w:r w:rsidR="009F179F" w:rsidRPr="009F179F">
        <w:rPr>
          <w:noProof/>
          <w:sz w:val="24"/>
          <w:szCs w:val="24"/>
          <w:lang w:val="en-US"/>
        </w:rPr>
        <w:t>[2]</w:t>
      </w:r>
      <w:r w:rsidR="00117217">
        <w:rPr>
          <w:sz w:val="24"/>
          <w:szCs w:val="24"/>
          <w:lang w:val="en-US"/>
        </w:rPr>
        <w:fldChar w:fldCharType="end"/>
      </w:r>
    </w:p>
    <w:p w14:paraId="627ED88F" w14:textId="3746D538" w:rsidR="00484B04" w:rsidRDefault="00484B04" w:rsidP="005B431C">
      <w:pPr>
        <w:jc w:val="both"/>
        <w:rPr>
          <w:lang w:val="en-US"/>
        </w:rPr>
      </w:pPr>
    </w:p>
    <w:p w14:paraId="1A2966C8" w14:textId="13827592" w:rsidR="00484B04" w:rsidRPr="00DB03C6" w:rsidRDefault="00484B04" w:rsidP="005B431C">
      <w:pPr>
        <w:pStyle w:val="Heading2"/>
        <w:jc w:val="both"/>
        <w:rPr>
          <w:u w:val="single"/>
          <w:lang w:val="en-US"/>
        </w:rPr>
      </w:pPr>
      <w:bookmarkStart w:id="10" w:name="_Toc109917641"/>
      <w:r w:rsidRPr="00DB03C6">
        <w:rPr>
          <w:u w:val="single"/>
          <w:lang w:val="en-US"/>
        </w:rPr>
        <w:t>ADO.NET</w:t>
      </w:r>
      <w:r w:rsidR="00077ECE" w:rsidRPr="00DB03C6">
        <w:rPr>
          <w:u w:val="single"/>
          <w:lang w:val="en-US"/>
        </w:rPr>
        <w:t xml:space="preserve"> &amp; .NET</w:t>
      </w:r>
      <w:r w:rsidR="00727302">
        <w:rPr>
          <w:u w:val="single"/>
          <w:lang w:val="en-US"/>
        </w:rPr>
        <w:t xml:space="preserve"> (C#)</w:t>
      </w:r>
      <w:bookmarkEnd w:id="10"/>
    </w:p>
    <w:p w14:paraId="71BA7CE5" w14:textId="7EF97BF7" w:rsidR="00077ECE" w:rsidRPr="00DB7336" w:rsidRDefault="00077ECE" w:rsidP="005B431C">
      <w:pPr>
        <w:jc w:val="both"/>
        <w:rPr>
          <w:sz w:val="24"/>
          <w:szCs w:val="24"/>
          <w:lang w:val="en-US"/>
        </w:rPr>
      </w:pPr>
      <w:r w:rsidRPr="00DB7336">
        <w:rPr>
          <w:sz w:val="24"/>
          <w:szCs w:val="24"/>
          <w:lang w:val="en-US"/>
        </w:rPr>
        <w:t>.NET and ADO.NET</w:t>
      </w:r>
      <w:r w:rsidR="0074406F" w:rsidRPr="00DB7336">
        <w:rPr>
          <w:sz w:val="24"/>
          <w:szCs w:val="24"/>
          <w:lang w:val="en-US"/>
        </w:rPr>
        <w:t xml:space="preserve"> (a member of the .NET framework) are Microsoft proprietary technologies. With .NET being the application framework and ADO.NET being a data access model for use in .NET applications. </w:t>
      </w:r>
      <w:r w:rsidR="009E2105" w:rsidRPr="00DB7336">
        <w:rPr>
          <w:sz w:val="24"/>
          <w:szCs w:val="24"/>
          <w:lang w:val="en-US"/>
        </w:rPr>
        <w:t>.NET and its sub-products offer enterprise level performance and far more granular control over the entire application than most languages with very high</w:t>
      </w:r>
      <w:r w:rsidR="009A143F">
        <w:rPr>
          <w:sz w:val="24"/>
          <w:szCs w:val="24"/>
          <w:lang w:val="en-US"/>
        </w:rPr>
        <w:t>-</w:t>
      </w:r>
      <w:r w:rsidR="009E2105" w:rsidRPr="00DB7336">
        <w:rPr>
          <w:sz w:val="24"/>
          <w:szCs w:val="24"/>
          <w:lang w:val="en-US"/>
        </w:rPr>
        <w:t xml:space="preserve">level object-orientated programming. It also comes with excellent caching support making volatile data-handling </w:t>
      </w:r>
      <w:r w:rsidR="00A74875">
        <w:rPr>
          <w:sz w:val="24"/>
          <w:szCs w:val="24"/>
          <w:lang w:val="en-US"/>
        </w:rPr>
        <w:t>much simpler</w:t>
      </w:r>
      <w:r w:rsidR="00143418" w:rsidRPr="00DB7336">
        <w:rPr>
          <w:sz w:val="24"/>
          <w:szCs w:val="24"/>
          <w:lang w:val="en-US"/>
        </w:rPr>
        <w:t xml:space="preserve">, </w:t>
      </w:r>
      <w:r w:rsidR="00143418" w:rsidRPr="00DB7336">
        <w:rPr>
          <w:sz w:val="24"/>
          <w:szCs w:val="24"/>
          <w:lang w:val="en-US"/>
        </w:rPr>
        <w:fldChar w:fldCharType="begin" w:fldLock="1"/>
      </w:r>
      <w:r w:rsidR="007253A2">
        <w:rPr>
          <w:sz w:val="24"/>
          <w:szCs w:val="24"/>
          <w:lang w:val="en-US"/>
        </w:rPr>
        <w:instrText>ADDIN CSL_CITATION {"citationItems":[{"id":"ITEM-1","itemData":{"URL":"https://michaelscodingspot.com/cache-implementations-in-csharp-net/","accessed":{"date-parts":[["2022","4","20"]]},"author":[{"dropping-particle":"","family":"Shpilt","given":"Michael","non-dropping-particle":"","parse-names":false,"suffix":""}],"container-title":"Michael's Coding Spot","id":"ITEM-1","issued":{"date-parts":[["2019","5","15"]]},"title":"Cache Implementations in C# .NET - Michael's Coding Spot","type":"webpage"},"uris":["http://www.mendeley.com/documents/?uuid=9b5ab09c-8a92-34b4-baf9-efe56e44b22e"]}],"mendeley":{"formattedCitation":"[3]","plainTextFormattedCitation":"[3]","previouslyFormattedCitation":"[3]"},"properties":{"noteIndex":0},"schema":"https://github.com/citation-style-language/schema/raw/master/csl-citation.json"}</w:instrText>
      </w:r>
      <w:r w:rsidR="00143418" w:rsidRPr="00DB7336">
        <w:rPr>
          <w:sz w:val="24"/>
          <w:szCs w:val="24"/>
          <w:lang w:val="en-US"/>
        </w:rPr>
        <w:fldChar w:fldCharType="separate"/>
      </w:r>
      <w:r w:rsidR="009F179F" w:rsidRPr="009F179F">
        <w:rPr>
          <w:noProof/>
          <w:sz w:val="24"/>
          <w:szCs w:val="24"/>
          <w:lang w:val="en-US"/>
        </w:rPr>
        <w:t>[3]</w:t>
      </w:r>
      <w:r w:rsidR="00143418" w:rsidRPr="00DB7336">
        <w:rPr>
          <w:sz w:val="24"/>
          <w:szCs w:val="24"/>
          <w:lang w:val="en-US"/>
        </w:rPr>
        <w:fldChar w:fldCharType="end"/>
      </w:r>
      <w:r w:rsidR="00143418" w:rsidRPr="00DB7336">
        <w:rPr>
          <w:sz w:val="24"/>
          <w:szCs w:val="24"/>
          <w:lang w:val="en-US"/>
        </w:rPr>
        <w:t xml:space="preserve"> again with extremely granular control allowing for fine tuning specific to your application.</w:t>
      </w:r>
    </w:p>
    <w:p w14:paraId="397904B1" w14:textId="72B5D64F" w:rsidR="00143418" w:rsidRPr="00DB7336" w:rsidRDefault="00143418" w:rsidP="005B431C">
      <w:pPr>
        <w:jc w:val="both"/>
        <w:rPr>
          <w:sz w:val="24"/>
          <w:szCs w:val="24"/>
          <w:lang w:val="en-US"/>
        </w:rPr>
      </w:pPr>
    </w:p>
    <w:p w14:paraId="44EB9700" w14:textId="7A337BCA" w:rsidR="00143418" w:rsidRPr="00DB7336" w:rsidRDefault="00143418" w:rsidP="005B431C">
      <w:pPr>
        <w:jc w:val="both"/>
        <w:rPr>
          <w:sz w:val="24"/>
          <w:szCs w:val="24"/>
          <w:lang w:val="en-US"/>
        </w:rPr>
      </w:pPr>
      <w:r w:rsidRPr="00DB7336">
        <w:rPr>
          <w:sz w:val="24"/>
          <w:szCs w:val="24"/>
          <w:lang w:val="en-US"/>
        </w:rPr>
        <w:t>Whilst .NET is a Microsoft proprietary product it does offer cross-platform support across most well-known operating systems and allows for a variety of languages to interact in various ways with the framework</w:t>
      </w:r>
      <w:r w:rsidR="00EC2BEE" w:rsidRPr="00DB7336">
        <w:rPr>
          <w:sz w:val="24"/>
          <w:szCs w:val="24"/>
          <w:lang w:val="en-US"/>
        </w:rPr>
        <w:t xml:space="preserve"> due to its inherent additional compilers</w:t>
      </w:r>
      <w:r w:rsidR="00C21972" w:rsidRPr="00DB7336">
        <w:rPr>
          <w:sz w:val="24"/>
          <w:szCs w:val="24"/>
          <w:lang w:val="en-US"/>
        </w:rPr>
        <w:t>,</w:t>
      </w:r>
      <w:r w:rsidR="00EC2BEE" w:rsidRPr="00DB7336">
        <w:rPr>
          <w:sz w:val="24"/>
          <w:szCs w:val="24"/>
          <w:lang w:val="en-US"/>
        </w:rPr>
        <w:t xml:space="preserve"> </w:t>
      </w:r>
      <w:r w:rsidR="00EC2BEE" w:rsidRPr="00DB7336">
        <w:rPr>
          <w:sz w:val="24"/>
          <w:szCs w:val="24"/>
          <w:lang w:val="en-US"/>
        </w:rPr>
        <w:fldChar w:fldCharType="begin" w:fldLock="1"/>
      </w:r>
      <w:r w:rsidR="007253A2">
        <w:rPr>
          <w:sz w:val="24"/>
          <w:szCs w:val="24"/>
          <w:lang w:val="en-US"/>
        </w:rPr>
        <w:instrText>ADDIN CSL_CITATION {"citationItems":[{"id":"ITEM-1","itemData":{"URL":"https://www.c-sharpcorner.com/article/why-net-is-a-multilingual-framework/","accessed":{"date-parts":[["2022","4","20"]]},"author":[{"dropping-particle":"","family":"Mehta","given":"Hitanshi","non-dropping-particle":"","parse-names":false,"suffix":""}],"container-title":"C# Corner","id":"ITEM-1","issued":{"date-parts":[["2020","11","23"]]},"title":"How .NET Support Multiple Languages","type":"webpage"},"uris":["http://www.mendeley.com/documents/?uuid=a4e9c3ea-495d-3b5f-9f3b-92da216c464b"]}],"mendeley":{"formattedCitation":"[4]","plainTextFormattedCitation":"[4]","previouslyFormattedCitation":"[4]"},"properties":{"noteIndex":0},"schema":"https://github.com/citation-style-language/schema/raw/master/csl-citation.json"}</w:instrText>
      </w:r>
      <w:r w:rsidR="00EC2BEE" w:rsidRPr="00DB7336">
        <w:rPr>
          <w:sz w:val="24"/>
          <w:szCs w:val="24"/>
          <w:lang w:val="en-US"/>
        </w:rPr>
        <w:fldChar w:fldCharType="separate"/>
      </w:r>
      <w:r w:rsidR="009F179F" w:rsidRPr="009F179F">
        <w:rPr>
          <w:noProof/>
          <w:sz w:val="24"/>
          <w:szCs w:val="24"/>
          <w:lang w:val="en-US"/>
        </w:rPr>
        <w:t>[4]</w:t>
      </w:r>
      <w:r w:rsidR="00EC2BEE" w:rsidRPr="00DB7336">
        <w:rPr>
          <w:sz w:val="24"/>
          <w:szCs w:val="24"/>
          <w:lang w:val="en-US"/>
        </w:rPr>
        <w:fldChar w:fldCharType="end"/>
      </w:r>
      <w:r w:rsidR="00EC2BEE" w:rsidRPr="00DB7336">
        <w:rPr>
          <w:sz w:val="24"/>
          <w:szCs w:val="24"/>
          <w:lang w:val="en-US"/>
        </w:rPr>
        <w:t xml:space="preserve"> these will convert the code into something called Microsoft Intermediate Language (MSIL)</w:t>
      </w:r>
      <w:r w:rsidR="00C21972" w:rsidRPr="00DB7336">
        <w:rPr>
          <w:sz w:val="24"/>
          <w:szCs w:val="24"/>
          <w:lang w:val="en-US"/>
        </w:rPr>
        <w:t>, this is stored as a file and can then be compiled into a more native code for .NET to execute</w:t>
      </w:r>
      <w:r w:rsidR="00480DF3" w:rsidRPr="00DB7336">
        <w:rPr>
          <w:sz w:val="24"/>
          <w:szCs w:val="24"/>
          <w:lang w:val="en-US"/>
        </w:rPr>
        <w:t xml:space="preserve">. </w:t>
      </w:r>
      <w:r w:rsidR="00480DF3" w:rsidRPr="00DB7336">
        <w:rPr>
          <w:sz w:val="24"/>
          <w:szCs w:val="24"/>
          <w:lang w:val="en-US"/>
        </w:rPr>
        <w:fldChar w:fldCharType="begin" w:fldLock="1"/>
      </w:r>
      <w:r w:rsidR="007253A2">
        <w:rPr>
          <w:sz w:val="24"/>
          <w:szCs w:val="24"/>
          <w:lang w:val="en-US"/>
        </w:rPr>
        <w:instrText>ADDIN CSL_CITATION {"citationItems":[{"id":"ITEM-1","itemData":{"URL":"https://tutorialslink.com/Articles/What-is-Microsoft-intermediate-language-What-important-role-it-plays-in-NET-environment/1692","accessed":{"date-parts":[["2022","4","20"]]},"author":[{"dropping-particle":"","family":"Rathore","given":"Yami","non-dropping-particle":"","parse-names":false,"suffix":""}],"container-title":"Tutorials Likn","id":"ITEM-1","issued":{"date-parts":[["2020"]]},"title":"What is Microsoft intermediate language? What important role it plays in .NET environment? | Tutorials Link","type":"webpage"},"uris":["http://www.mendeley.com/documents/?uuid=861354d2-41d8-3035-9839-afb7cf5dafe5"]}],"mendeley":{"formattedCitation":"[5]","plainTextFormattedCitation":"[5]","previouslyFormattedCitation":"[5]"},"properties":{"noteIndex":0},"schema":"https://github.com/citation-style-language/schema/raw/master/csl-citation.json"}</w:instrText>
      </w:r>
      <w:r w:rsidR="00480DF3" w:rsidRPr="00DB7336">
        <w:rPr>
          <w:sz w:val="24"/>
          <w:szCs w:val="24"/>
          <w:lang w:val="en-US"/>
        </w:rPr>
        <w:fldChar w:fldCharType="separate"/>
      </w:r>
      <w:r w:rsidR="009F179F" w:rsidRPr="009F179F">
        <w:rPr>
          <w:noProof/>
          <w:sz w:val="24"/>
          <w:szCs w:val="24"/>
          <w:lang w:val="en-US"/>
        </w:rPr>
        <w:t>[5]</w:t>
      </w:r>
      <w:r w:rsidR="00480DF3" w:rsidRPr="00DB7336">
        <w:rPr>
          <w:sz w:val="24"/>
          <w:szCs w:val="24"/>
          <w:lang w:val="en-US"/>
        </w:rPr>
        <w:fldChar w:fldCharType="end"/>
      </w:r>
      <w:r w:rsidR="00480DF3" w:rsidRPr="00DB7336">
        <w:rPr>
          <w:sz w:val="24"/>
          <w:szCs w:val="24"/>
          <w:lang w:val="en-US"/>
        </w:rPr>
        <w:t xml:space="preserve"> This may seem like a disadvantage due to the code needing to be compiled twice but due to most modern applications requiring more than one language, the use of MSIL </w:t>
      </w:r>
      <w:r w:rsidR="008B6831" w:rsidRPr="00DB7336">
        <w:rPr>
          <w:sz w:val="24"/>
          <w:szCs w:val="24"/>
          <w:lang w:val="en-US"/>
        </w:rPr>
        <w:t>provides</w:t>
      </w:r>
      <w:r w:rsidR="00480DF3" w:rsidRPr="00DB7336">
        <w:rPr>
          <w:sz w:val="24"/>
          <w:szCs w:val="24"/>
          <w:lang w:val="en-US"/>
        </w:rPr>
        <w:t xml:space="preserve"> massive performance gains due to the code already being close to the native .NET code</w:t>
      </w:r>
      <w:r w:rsidR="008B6831" w:rsidRPr="00DB7336">
        <w:rPr>
          <w:sz w:val="24"/>
          <w:szCs w:val="24"/>
          <w:lang w:val="en-US"/>
        </w:rPr>
        <w:t xml:space="preserve"> upon execution</w:t>
      </w:r>
      <w:r w:rsidR="00480DF3" w:rsidRPr="00DB7336">
        <w:rPr>
          <w:sz w:val="24"/>
          <w:szCs w:val="24"/>
          <w:lang w:val="en-US"/>
        </w:rPr>
        <w:t>.</w:t>
      </w:r>
    </w:p>
    <w:p w14:paraId="566F7CD8" w14:textId="0E154523" w:rsidR="00480DF3" w:rsidRPr="00DB7336" w:rsidRDefault="00480DF3" w:rsidP="005B431C">
      <w:pPr>
        <w:jc w:val="both"/>
        <w:rPr>
          <w:sz w:val="24"/>
          <w:szCs w:val="24"/>
          <w:lang w:val="en-US"/>
        </w:rPr>
      </w:pPr>
    </w:p>
    <w:p w14:paraId="6109FAF2" w14:textId="2822694B" w:rsidR="00480DF3" w:rsidRDefault="00480DF3" w:rsidP="005B431C">
      <w:pPr>
        <w:jc w:val="both"/>
        <w:rPr>
          <w:sz w:val="24"/>
          <w:szCs w:val="24"/>
          <w:lang w:val="en-US"/>
        </w:rPr>
      </w:pPr>
      <w:r w:rsidRPr="00DB7336">
        <w:rPr>
          <w:sz w:val="24"/>
          <w:szCs w:val="24"/>
          <w:lang w:val="en-US"/>
        </w:rPr>
        <w:t>Additionally to all of the above, Microsoft also introduced the .NET standard in 2016</w:t>
      </w:r>
      <w:r w:rsidR="00231AF4" w:rsidRPr="00DB7336">
        <w:rPr>
          <w:sz w:val="24"/>
          <w:szCs w:val="24"/>
          <w:lang w:val="en-US"/>
        </w:rPr>
        <w:t xml:space="preserve"> this was a way of unifying .NET for all its use-cases and preventing unnecessary breakage of applications with updates to the framework and its components by the use of APIs (Application Interfaces)</w:t>
      </w:r>
      <w:r w:rsidR="00DB3835" w:rsidRPr="00DB7336">
        <w:rPr>
          <w:sz w:val="24"/>
          <w:szCs w:val="24"/>
          <w:lang w:val="en-US"/>
        </w:rPr>
        <w:t>, again you are given choices over the version of .NET standard you use with a trade-off of backwards-compatibility over newer API’s allowing for fine tuning to meet the needs of your app.</w:t>
      </w:r>
      <w:r w:rsidR="005E5056" w:rsidRPr="00DB7336">
        <w:rPr>
          <w:sz w:val="24"/>
          <w:szCs w:val="24"/>
          <w:lang w:val="en-US"/>
        </w:rPr>
        <w:t xml:space="preserve"> </w:t>
      </w:r>
      <w:r w:rsidR="005E5056" w:rsidRPr="00DB7336">
        <w:rPr>
          <w:sz w:val="24"/>
          <w:szCs w:val="24"/>
          <w:lang w:val="en-US"/>
        </w:rPr>
        <w:fldChar w:fldCharType="begin" w:fldLock="1"/>
      </w:r>
      <w:r w:rsidR="007253A2">
        <w:rPr>
          <w:sz w:val="24"/>
          <w:szCs w:val="24"/>
          <w:lang w:val="en-US"/>
        </w:rPr>
        <w:instrText>ADDIN CSL_CITATION {"citationItems":[{"id":"ITEM-1","itemData":{"URL":"https://docs.microsoft.com/en-us/dotnet/standard/net-standard?tabs=net-standard-1-0","accessed":{"date-parts":[["2022","4","20"]]},"container-title":"Microsoft Docs","id":"ITEM-1","issued":{"date-parts":[["0"]]},"title":".NET Standard | Microsoft Docs","type":"webpage"},"uris":["http://www.mendeley.com/documents/?uuid=a9ff530f-ef23-35c7-92dd-a49ce581368b"]}],"mendeley":{"formattedCitation":"[6]","plainTextFormattedCitation":"[6]","previouslyFormattedCitation":"[6]"},"properties":{"noteIndex":0},"schema":"https://github.com/citation-style-language/schema/raw/master/csl-citation.json"}</w:instrText>
      </w:r>
      <w:r w:rsidR="005E5056" w:rsidRPr="00DB7336">
        <w:rPr>
          <w:sz w:val="24"/>
          <w:szCs w:val="24"/>
          <w:lang w:val="en-US"/>
        </w:rPr>
        <w:fldChar w:fldCharType="separate"/>
      </w:r>
      <w:r w:rsidR="009F179F" w:rsidRPr="009F179F">
        <w:rPr>
          <w:noProof/>
          <w:sz w:val="24"/>
          <w:szCs w:val="24"/>
          <w:lang w:val="en-US"/>
        </w:rPr>
        <w:t>[6]</w:t>
      </w:r>
      <w:r w:rsidR="005E5056" w:rsidRPr="00DB7336">
        <w:rPr>
          <w:sz w:val="24"/>
          <w:szCs w:val="24"/>
          <w:lang w:val="en-US"/>
        </w:rPr>
        <w:fldChar w:fldCharType="end"/>
      </w:r>
      <w:r w:rsidR="0056685F" w:rsidRPr="00DB7336">
        <w:rPr>
          <w:sz w:val="24"/>
          <w:szCs w:val="24"/>
          <w:lang w:val="en-US"/>
        </w:rPr>
        <w:t xml:space="preserve"> this also aides in extending the lifecycle of the application as due to the standardization there will be support for the application in years to come.</w:t>
      </w:r>
    </w:p>
    <w:p w14:paraId="4B2E26A8" w14:textId="448DCEA7" w:rsidR="00EB036D" w:rsidRDefault="00EB036D" w:rsidP="005B431C">
      <w:pPr>
        <w:jc w:val="both"/>
        <w:rPr>
          <w:sz w:val="24"/>
          <w:szCs w:val="24"/>
          <w:lang w:val="en-US"/>
        </w:rPr>
      </w:pPr>
    </w:p>
    <w:p w14:paraId="0F3DAB6C" w14:textId="024E10E5" w:rsidR="00EB036D" w:rsidRPr="00DB7336" w:rsidRDefault="00EB036D" w:rsidP="005B431C">
      <w:pPr>
        <w:jc w:val="both"/>
        <w:rPr>
          <w:sz w:val="24"/>
          <w:szCs w:val="24"/>
          <w:lang w:val="en-US"/>
        </w:rPr>
      </w:pPr>
      <w:r>
        <w:rPr>
          <w:sz w:val="24"/>
          <w:szCs w:val="24"/>
          <w:lang w:val="en-US"/>
        </w:rPr>
        <w:t>Alongside this, .NET does offer security features especially when utilizing MVC applications by way of separation of each tier to act relatively independently, while this alone does not prevent all attacks its ability for reliable input sanitization and active directory integrated authentication does aide its case.</w:t>
      </w:r>
    </w:p>
    <w:p w14:paraId="33E757EC" w14:textId="4D24D712" w:rsidR="0056685F" w:rsidRPr="00DB7336" w:rsidRDefault="0056685F" w:rsidP="005B431C">
      <w:pPr>
        <w:jc w:val="both"/>
        <w:rPr>
          <w:sz w:val="24"/>
          <w:szCs w:val="24"/>
          <w:lang w:val="en-US"/>
        </w:rPr>
      </w:pPr>
    </w:p>
    <w:p w14:paraId="195B9B51" w14:textId="6F38B5CD" w:rsidR="0056685F" w:rsidRPr="0056685F" w:rsidRDefault="0056685F" w:rsidP="005B431C">
      <w:pPr>
        <w:jc w:val="both"/>
      </w:pPr>
      <w:r w:rsidRPr="00DB7336">
        <w:rPr>
          <w:sz w:val="24"/>
          <w:szCs w:val="24"/>
          <w:lang w:val="en-US"/>
        </w:rPr>
        <w:t xml:space="preserve">Whilst all of this makes .NET a perfect contender for the task at hand there are some drawbacks to using it, many come from the proprietary nature of .NET. One example of this being the fact that you are at the mercy of Microsoft, if the company were to decide to make </w:t>
      </w:r>
      <w:r w:rsidRPr="00DB7336">
        <w:rPr>
          <w:sz w:val="24"/>
          <w:szCs w:val="24"/>
          <w:lang w:val="en-US"/>
        </w:rPr>
        <w:lastRenderedPageBreak/>
        <w:t xml:space="preserve">any radical changes to the framework and its components you would be forced into a position of having to comply with the changes with very little recourse. </w:t>
      </w:r>
      <w:r w:rsidR="00D6774B" w:rsidRPr="00DB7336">
        <w:rPr>
          <w:sz w:val="24"/>
          <w:szCs w:val="24"/>
          <w:lang w:val="en-US"/>
        </w:rPr>
        <w:fldChar w:fldCharType="begin" w:fldLock="1"/>
      </w:r>
      <w:r w:rsidR="007253A2">
        <w:rPr>
          <w:sz w:val="24"/>
          <w:szCs w:val="24"/>
          <w:lang w:val="en-US"/>
        </w:rPr>
        <w:instrText>ADDIN CSL_CITATION {"citationItems":[{"id":"ITEM-1","itemData":{"URL":"https://ncube.com/blog/pros-and-cons-of-net-framework#prosandcons","accessed":{"date-parts":[["2022","4","20"]]},"author":[{"dropping-particle":"","family":"Melnichuk","given":"Alex","non-dropping-particle":"","parse-names":false,"suffix":""}],"container-title":"ncube","id":"ITEM-1","issued":{"date-parts":[["2020"]]},"title":"Advantages and Disadvantages of .NET Framework | NCube","type":"webpage"},"uris":["http://www.mendeley.com/documents/?uuid=6e28564a-26c6-34b7-a3e7-af06cdf4dc9f"]}],"mendeley":{"formattedCitation":"[7]","plainTextFormattedCitation":"[7]","previouslyFormattedCitation":"[7]"},"properties":{"noteIndex":0},"schema":"https://github.com/citation-style-language/schema/raw/master/csl-citation.json"}</w:instrText>
      </w:r>
      <w:r w:rsidR="00D6774B" w:rsidRPr="00DB7336">
        <w:rPr>
          <w:sz w:val="24"/>
          <w:szCs w:val="24"/>
          <w:lang w:val="en-US"/>
        </w:rPr>
        <w:fldChar w:fldCharType="separate"/>
      </w:r>
      <w:r w:rsidR="009F179F" w:rsidRPr="009F179F">
        <w:rPr>
          <w:noProof/>
          <w:sz w:val="24"/>
          <w:szCs w:val="24"/>
          <w:lang w:val="en-US"/>
        </w:rPr>
        <w:t>[7]</w:t>
      </w:r>
      <w:r w:rsidR="00D6774B" w:rsidRPr="00DB7336">
        <w:rPr>
          <w:sz w:val="24"/>
          <w:szCs w:val="24"/>
          <w:lang w:val="en-US"/>
        </w:rPr>
        <w:fldChar w:fldCharType="end"/>
      </w:r>
      <w:r w:rsidR="001D5867" w:rsidRPr="00DB7336">
        <w:rPr>
          <w:sz w:val="24"/>
          <w:szCs w:val="24"/>
          <w:lang w:val="en-US"/>
        </w:rPr>
        <w:t xml:space="preserve"> </w:t>
      </w:r>
      <w:r w:rsidRPr="00DB7336">
        <w:rPr>
          <w:sz w:val="24"/>
          <w:szCs w:val="24"/>
          <w:lang w:val="en-US"/>
        </w:rPr>
        <w:t>As well as this there is also an incurred financial cost, whilst Microsoft licensing for</w:t>
      </w:r>
      <w:r w:rsidR="001D5867" w:rsidRPr="00DB7336">
        <w:rPr>
          <w:sz w:val="24"/>
          <w:szCs w:val="24"/>
          <w:lang w:val="en-US"/>
        </w:rPr>
        <w:t xml:space="preserve"> the majority of</w:t>
      </w:r>
      <w:r w:rsidRPr="00DB7336">
        <w:rPr>
          <w:sz w:val="24"/>
          <w:szCs w:val="24"/>
          <w:lang w:val="en-US"/>
        </w:rPr>
        <w:t xml:space="preserve"> these products </w:t>
      </w:r>
      <w:proofErr w:type="gramStart"/>
      <w:r w:rsidRPr="00DB7336">
        <w:rPr>
          <w:sz w:val="24"/>
          <w:szCs w:val="24"/>
          <w:lang w:val="en-US"/>
        </w:rPr>
        <w:t>are</w:t>
      </w:r>
      <w:proofErr w:type="gramEnd"/>
      <w:r w:rsidRPr="00DB7336">
        <w:rPr>
          <w:sz w:val="24"/>
          <w:szCs w:val="24"/>
          <w:lang w:val="en-US"/>
        </w:rPr>
        <w:t xml:space="preserve"> already utilized and purchased within DHCW (Digital Health &amp; Care Wales) </w:t>
      </w:r>
      <w:r w:rsidR="001D5867" w:rsidRPr="00DB7336">
        <w:rPr>
          <w:sz w:val="24"/>
          <w:szCs w:val="24"/>
          <w:lang w:val="en-US"/>
        </w:rPr>
        <w:t xml:space="preserve">there would still be new licenses needed to be distributed for a dedicated development and support team when managing an application to this scale. </w:t>
      </w:r>
    </w:p>
    <w:p w14:paraId="0550CBDD" w14:textId="07A97FE8" w:rsidR="00484B04" w:rsidRDefault="00484B04" w:rsidP="005B431C">
      <w:pPr>
        <w:jc w:val="both"/>
        <w:rPr>
          <w:lang w:val="en-US"/>
        </w:rPr>
      </w:pPr>
    </w:p>
    <w:p w14:paraId="4282528C" w14:textId="247BE670" w:rsidR="009D7DFF" w:rsidRPr="00DB03C6" w:rsidRDefault="00484B04" w:rsidP="005B431C">
      <w:pPr>
        <w:pStyle w:val="Heading2"/>
        <w:jc w:val="both"/>
        <w:rPr>
          <w:u w:val="single"/>
          <w:lang w:val="en-US"/>
        </w:rPr>
      </w:pPr>
      <w:bookmarkStart w:id="11" w:name="_Toc109917642"/>
      <w:r w:rsidRPr="00DB03C6">
        <w:rPr>
          <w:u w:val="single"/>
          <w:lang w:val="en-US"/>
        </w:rPr>
        <w:t>NODE.JS</w:t>
      </w:r>
      <w:bookmarkEnd w:id="11"/>
    </w:p>
    <w:p w14:paraId="4E2D72BC" w14:textId="633DB48F" w:rsidR="009D7DFF" w:rsidRPr="00DB7336" w:rsidRDefault="009D7DFF" w:rsidP="005B431C">
      <w:pPr>
        <w:jc w:val="both"/>
        <w:rPr>
          <w:sz w:val="24"/>
          <w:szCs w:val="24"/>
          <w:lang w:val="en-US"/>
        </w:rPr>
      </w:pPr>
      <w:r w:rsidRPr="00DB7336">
        <w:rPr>
          <w:sz w:val="24"/>
          <w:szCs w:val="24"/>
          <w:lang w:val="en-US"/>
        </w:rPr>
        <w:t>NODE.JS is an open</w:t>
      </w:r>
      <w:r w:rsidR="00BC7E37" w:rsidRPr="00DB7336">
        <w:rPr>
          <w:sz w:val="24"/>
          <w:szCs w:val="24"/>
          <w:lang w:val="en-US"/>
        </w:rPr>
        <w:t>-</w:t>
      </w:r>
      <w:r w:rsidRPr="00DB7336">
        <w:rPr>
          <w:sz w:val="24"/>
          <w:szCs w:val="24"/>
          <w:lang w:val="en-US"/>
        </w:rPr>
        <w:t>source server-side JavaScript language. Since its release in 2009 it has allowed developers to applications entirely in JavaScript, aiding to its usability as simply one language can be used end to end. It operates using nodes that encapsulate events</w:t>
      </w:r>
      <w:r w:rsidR="001D764B" w:rsidRPr="00DB7336">
        <w:rPr>
          <w:sz w:val="24"/>
          <w:szCs w:val="24"/>
          <w:lang w:val="en-US"/>
        </w:rPr>
        <w:t xml:space="preserve"> and prides itself on a non-blocking I/O model</w:t>
      </w:r>
      <w:r w:rsidR="00812ED5" w:rsidRPr="00DB7336">
        <w:rPr>
          <w:sz w:val="24"/>
          <w:szCs w:val="24"/>
          <w:lang w:val="en-US"/>
        </w:rPr>
        <w:t>.</w:t>
      </w:r>
      <w:r w:rsidR="001D764B" w:rsidRPr="00DB7336">
        <w:rPr>
          <w:sz w:val="24"/>
          <w:szCs w:val="24"/>
          <w:lang w:val="en-US"/>
        </w:rPr>
        <w:t xml:space="preserve"> </w:t>
      </w:r>
      <w:r w:rsidR="001D764B" w:rsidRPr="00DB7336">
        <w:rPr>
          <w:sz w:val="24"/>
          <w:szCs w:val="24"/>
          <w:lang w:val="en-US"/>
        </w:rPr>
        <w:fldChar w:fldCharType="begin" w:fldLock="1"/>
      </w:r>
      <w:r w:rsidR="007253A2">
        <w:rPr>
          <w:sz w:val="24"/>
          <w:szCs w:val="24"/>
          <w:lang w:val="en-US"/>
        </w:rPr>
        <w:instrText>ADDIN CSL_CITATION {"citationItems":[{"id":"ITEM-1","itemData":{"URL":"https://nodejs.org/en/about/","accessed":{"date-parts":[["2022","4","20"]]},"container-title":"NODEJS.ORG","id":"ITEM-1","issued":{"date-parts":[["0"]]},"title":"About | Node.js","type":"webpage"},"uris":["http://www.mendeley.com/documents/?uuid=1159ee7c-a441-31ba-86f9-5cf8b777c30c"]}],"mendeley":{"formattedCitation":"[8]","plainTextFormattedCitation":"[8]","previouslyFormattedCitation":"[8]"},"properties":{"noteIndex":0},"schema":"https://github.com/citation-style-language/schema/raw/master/csl-citation.json"}</w:instrText>
      </w:r>
      <w:r w:rsidR="001D764B" w:rsidRPr="00DB7336">
        <w:rPr>
          <w:sz w:val="24"/>
          <w:szCs w:val="24"/>
          <w:lang w:val="en-US"/>
        </w:rPr>
        <w:fldChar w:fldCharType="separate"/>
      </w:r>
      <w:r w:rsidR="009F179F" w:rsidRPr="009F179F">
        <w:rPr>
          <w:noProof/>
          <w:sz w:val="24"/>
          <w:szCs w:val="24"/>
          <w:lang w:val="en-US"/>
        </w:rPr>
        <w:t>[8]</w:t>
      </w:r>
      <w:r w:rsidR="001D764B" w:rsidRPr="00DB7336">
        <w:rPr>
          <w:sz w:val="24"/>
          <w:szCs w:val="24"/>
          <w:lang w:val="en-US"/>
        </w:rPr>
        <w:fldChar w:fldCharType="end"/>
      </w:r>
    </w:p>
    <w:p w14:paraId="0037A48C" w14:textId="71B03957" w:rsidR="00812ED5" w:rsidRPr="00DB7336" w:rsidRDefault="00812ED5" w:rsidP="005B431C">
      <w:pPr>
        <w:jc w:val="both"/>
        <w:rPr>
          <w:sz w:val="24"/>
          <w:szCs w:val="24"/>
          <w:lang w:val="en-US"/>
        </w:rPr>
      </w:pPr>
    </w:p>
    <w:p w14:paraId="1094BE70" w14:textId="00788C52" w:rsidR="00812ED5" w:rsidRPr="00DB7336" w:rsidRDefault="00812ED5" w:rsidP="005B431C">
      <w:pPr>
        <w:jc w:val="both"/>
        <w:rPr>
          <w:sz w:val="24"/>
          <w:szCs w:val="24"/>
          <w:lang w:val="en-US"/>
        </w:rPr>
      </w:pPr>
      <w:r w:rsidRPr="00DB7336">
        <w:rPr>
          <w:sz w:val="24"/>
          <w:szCs w:val="24"/>
          <w:lang w:val="en-US"/>
        </w:rPr>
        <w:t xml:space="preserve">This one language for all method does provide some unique advantages for NODE.JS however, such as the ability to utilize server-side code on the client end </w:t>
      </w:r>
      <w:r w:rsidR="003B1702" w:rsidRPr="00DB7336">
        <w:rPr>
          <w:sz w:val="24"/>
          <w:szCs w:val="24"/>
          <w:lang w:val="en-US"/>
        </w:rPr>
        <w:t xml:space="preserve">reducing the weight of the application as well as allowing for increased performance. As well as this you can solely focus on diving into JavaScript when developing the application as that will be what you’re primarily using for development and support. </w:t>
      </w:r>
      <w:r w:rsidR="003B1702" w:rsidRPr="00DB7336">
        <w:rPr>
          <w:sz w:val="24"/>
          <w:szCs w:val="24"/>
          <w:lang w:val="en-US"/>
        </w:rPr>
        <w:fldChar w:fldCharType="begin" w:fldLock="1"/>
      </w:r>
      <w:r w:rsidR="007253A2">
        <w:rPr>
          <w:sz w:val="24"/>
          <w:szCs w:val="24"/>
          <w:lang w:val="en-US"/>
        </w:rPr>
        <w:instrText>ADDIN CSL_CITATION {"citationItems":[{"id":"ITEM-1","itemData":{"URL":"https://www.g2i.co/blog/what-is-node-js-server-side-javascript","accessed":{"date-parts":[["2022","4","20"]]},"author":[{"dropping-particle":"","family":"Bousquot","given":"Jean","non-dropping-particle":"","parse-names":false,"suffix":""}],"container-title":"G2i","id":"ITEM-1","issued":{"date-parts":[["0"]]},"title":"What Is Node.js Server-Side JavaScript?","type":"webpage"},"uris":["http://www.mendeley.com/documents/?uuid=515fd241-2c3e-3c35-a708-a39e4a374bbc"]}],"mendeley":{"formattedCitation":"[9]","plainTextFormattedCitation":"[9]","previouslyFormattedCitation":"[9]"},"properties":{"noteIndex":0},"schema":"https://github.com/citation-style-language/schema/raw/master/csl-citation.json"}</w:instrText>
      </w:r>
      <w:r w:rsidR="003B1702" w:rsidRPr="00DB7336">
        <w:rPr>
          <w:sz w:val="24"/>
          <w:szCs w:val="24"/>
          <w:lang w:val="en-US"/>
        </w:rPr>
        <w:fldChar w:fldCharType="separate"/>
      </w:r>
      <w:r w:rsidR="009F179F" w:rsidRPr="009F179F">
        <w:rPr>
          <w:noProof/>
          <w:sz w:val="24"/>
          <w:szCs w:val="24"/>
          <w:lang w:val="en-US"/>
        </w:rPr>
        <w:t>[9]</w:t>
      </w:r>
      <w:r w:rsidR="003B1702" w:rsidRPr="00DB7336">
        <w:rPr>
          <w:sz w:val="24"/>
          <w:szCs w:val="24"/>
          <w:lang w:val="en-US"/>
        </w:rPr>
        <w:fldChar w:fldCharType="end"/>
      </w:r>
    </w:p>
    <w:p w14:paraId="7CDE9268" w14:textId="5AC12A68" w:rsidR="00077ECE" w:rsidRPr="00DB7336" w:rsidRDefault="00077ECE" w:rsidP="005B431C">
      <w:pPr>
        <w:jc w:val="both"/>
        <w:rPr>
          <w:sz w:val="24"/>
          <w:szCs w:val="24"/>
          <w:lang w:val="en-US"/>
        </w:rPr>
      </w:pPr>
    </w:p>
    <w:p w14:paraId="0E1D2A16" w14:textId="5D57D816" w:rsidR="00BC7E37" w:rsidRDefault="003B1702" w:rsidP="005B431C">
      <w:pPr>
        <w:jc w:val="both"/>
        <w:rPr>
          <w:sz w:val="24"/>
          <w:szCs w:val="24"/>
          <w:lang w:val="en-US"/>
        </w:rPr>
      </w:pPr>
      <w:r w:rsidRPr="00DB7336">
        <w:rPr>
          <w:sz w:val="24"/>
          <w:szCs w:val="24"/>
          <w:lang w:val="en-US"/>
        </w:rPr>
        <w:t>However</w:t>
      </w:r>
      <w:r w:rsidR="00323BD2">
        <w:rPr>
          <w:sz w:val="24"/>
          <w:szCs w:val="24"/>
          <w:lang w:val="en-US"/>
        </w:rPr>
        <w:t>,</w:t>
      </w:r>
      <w:r w:rsidRPr="00DB7336">
        <w:rPr>
          <w:sz w:val="24"/>
          <w:szCs w:val="24"/>
          <w:lang w:val="en-US"/>
        </w:rPr>
        <w:t xml:space="preserve"> due to NODE.JS utilizing a Java runtime environment this comes with some technical challenges for modern enterprise environments, one of these being that it can be difficult to get it to fully utilize more than one core on a CPU making this quite a challenge </w:t>
      </w:r>
      <w:r w:rsidR="00BC7E37" w:rsidRPr="00DB7336">
        <w:rPr>
          <w:sz w:val="24"/>
          <w:szCs w:val="24"/>
          <w:lang w:val="en-US"/>
        </w:rPr>
        <w:t xml:space="preserve">for modern servers where high-core counts are </w:t>
      </w:r>
      <w:r w:rsidR="008A72A6">
        <w:rPr>
          <w:sz w:val="24"/>
          <w:szCs w:val="24"/>
          <w:lang w:val="en-US"/>
        </w:rPr>
        <w:t xml:space="preserve">set up and required for the scale </w:t>
      </w:r>
      <w:r w:rsidR="00A74875">
        <w:rPr>
          <w:sz w:val="24"/>
          <w:szCs w:val="24"/>
          <w:lang w:val="en-US"/>
        </w:rPr>
        <w:t xml:space="preserve">of </w:t>
      </w:r>
      <w:r w:rsidR="008A72A6">
        <w:rPr>
          <w:sz w:val="24"/>
          <w:szCs w:val="24"/>
          <w:lang w:val="en-US"/>
        </w:rPr>
        <w:t>modern applications</w:t>
      </w:r>
      <w:r w:rsidR="00BC7E37" w:rsidRPr="00DB7336">
        <w:rPr>
          <w:sz w:val="24"/>
          <w:szCs w:val="24"/>
          <w:lang w:val="en-US"/>
        </w:rPr>
        <w:t>.</w:t>
      </w:r>
      <w:r w:rsidR="00D8255F">
        <w:rPr>
          <w:sz w:val="24"/>
          <w:szCs w:val="24"/>
          <w:lang w:val="en-US"/>
        </w:rPr>
        <w:fldChar w:fldCharType="begin" w:fldLock="1"/>
      </w:r>
      <w:r w:rsidR="002F4652">
        <w:rPr>
          <w:sz w:val="24"/>
          <w:szCs w:val="24"/>
          <w:lang w:val="en-US"/>
        </w:rPr>
        <w:instrText>ADDIN CSL_CITATION {"citationItems":[{"id":"ITEM-1","itemData":{"URL":"https://nodeshift.dev/nodejs-reference-architecture/functional-components/scaling-multi-threading/","author":[{"dropping-particle":"","family":"NODEShift","given":"","non-dropping-particle":"","parse-names":false,"suffix":""}],"container-title":"NodeShift","id":"ITEM-1","issued":{"date-parts":[["2022"]]},"title":"No Title","type":"webpage"},"uris":["http://www.mendeley.com/documents/?uuid=3b66bd12-f6a5-40dc-b266-59489a6f718c"]}],"mendeley":{"formattedCitation":"[10]","plainTextFormattedCitation":"[10]","previouslyFormattedCitation":"[10]"},"properties":{"noteIndex":0},"schema":"https://github.com/citation-style-language/schema/raw/master/csl-citation.json"}</w:instrText>
      </w:r>
      <w:r w:rsidR="00D8255F">
        <w:rPr>
          <w:sz w:val="24"/>
          <w:szCs w:val="24"/>
          <w:lang w:val="en-US"/>
        </w:rPr>
        <w:fldChar w:fldCharType="separate"/>
      </w:r>
      <w:r w:rsidR="00D8255F" w:rsidRPr="00D8255F">
        <w:rPr>
          <w:noProof/>
          <w:sz w:val="24"/>
          <w:szCs w:val="24"/>
          <w:lang w:val="en-US"/>
        </w:rPr>
        <w:t>[10]</w:t>
      </w:r>
      <w:r w:rsidR="00D8255F">
        <w:rPr>
          <w:sz w:val="24"/>
          <w:szCs w:val="24"/>
          <w:lang w:val="en-US"/>
        </w:rPr>
        <w:fldChar w:fldCharType="end"/>
      </w:r>
    </w:p>
    <w:p w14:paraId="28752541" w14:textId="77777777" w:rsidR="008C30AA" w:rsidRPr="00DB7336" w:rsidRDefault="008C30AA" w:rsidP="005B431C">
      <w:pPr>
        <w:jc w:val="both"/>
        <w:rPr>
          <w:sz w:val="24"/>
          <w:szCs w:val="24"/>
          <w:lang w:val="en-US"/>
        </w:rPr>
      </w:pPr>
    </w:p>
    <w:p w14:paraId="1DE9386A" w14:textId="3CA9789E" w:rsidR="003B1702" w:rsidRPr="00DB7336" w:rsidRDefault="00BC7E37" w:rsidP="005B431C">
      <w:pPr>
        <w:jc w:val="both"/>
        <w:rPr>
          <w:sz w:val="24"/>
          <w:szCs w:val="24"/>
          <w:lang w:val="en-US"/>
        </w:rPr>
      </w:pPr>
      <w:r w:rsidRPr="00DB7336">
        <w:rPr>
          <w:sz w:val="24"/>
          <w:szCs w:val="24"/>
          <w:lang w:val="en-US"/>
        </w:rPr>
        <w:t xml:space="preserve">Additionally to this, there’s not much official support for relational database models within NODE.JS something that this application is centered around, and making it work effectively can cause issues due to the non-blocking nature of NODE.JS, for this the use of database abstraction can be implemented to act as a layer over the database so that NODE.JS can parse information more freely </w:t>
      </w:r>
      <w:r w:rsidRPr="00DB7336">
        <w:rPr>
          <w:sz w:val="24"/>
          <w:szCs w:val="24"/>
          <w:lang w:val="en-US"/>
        </w:rPr>
        <w:fldChar w:fldCharType="begin" w:fldLock="1"/>
      </w:r>
      <w:r w:rsidR="002F4652">
        <w:rPr>
          <w:sz w:val="24"/>
          <w:szCs w:val="24"/>
          <w:lang w:val="en-US"/>
        </w:rPr>
        <w:instrText>ADDIN CSL_CITATION {"citationItems":[{"id":"ITEM-1","itemData":{"URL":"https://javascript.plainenglish.io/node-js-and-relational-databases-2198152732b6","accessed":{"date-parts":[["2022","4","20"]]},"author":[{"dropping-particle":"","family":"Grover","given":"Shawn","non-dropping-particle":"","parse-names":false,"suffix":""}],"container-title":"Javascript Plain English","id":"ITEM-1","issued":{"date-parts":[["2020","8","8"]]},"title":"Node.JS and Relational Databases. In this article we do a quick WHY you… | by Shawn Grover | JavaScript in Plain English","type":"webpage"},"uris":["http://www.mendeley.com/documents/?uuid=454c6d05-95e7-3eba-8db3-5a554a5698ad"]}],"mendeley":{"formattedCitation":"[11]","plainTextFormattedCitation":"[11]","previouslyFormattedCitation":"[11]"},"properties":{"noteIndex":0},"schema":"https://github.com/citation-style-language/schema/raw/master/csl-citation.json"}</w:instrText>
      </w:r>
      <w:r w:rsidRPr="00DB7336">
        <w:rPr>
          <w:sz w:val="24"/>
          <w:szCs w:val="24"/>
          <w:lang w:val="en-US"/>
        </w:rPr>
        <w:fldChar w:fldCharType="separate"/>
      </w:r>
      <w:r w:rsidR="00D8255F" w:rsidRPr="00D8255F">
        <w:rPr>
          <w:noProof/>
          <w:sz w:val="24"/>
          <w:szCs w:val="24"/>
          <w:lang w:val="en-US"/>
        </w:rPr>
        <w:t>[11]</w:t>
      </w:r>
      <w:r w:rsidRPr="00DB7336">
        <w:rPr>
          <w:sz w:val="24"/>
          <w:szCs w:val="24"/>
          <w:lang w:val="en-US"/>
        </w:rPr>
        <w:fldChar w:fldCharType="end"/>
      </w:r>
      <w:r w:rsidRPr="00DB7336">
        <w:rPr>
          <w:sz w:val="24"/>
          <w:szCs w:val="24"/>
          <w:lang w:val="en-US"/>
        </w:rPr>
        <w:t xml:space="preserve"> there is also SQL forks specific to JavaScript that allow for even more painless procedure but these would most likely not be applicable within DHCW due to problems then trying to integrate this with existing T-SQL infrastructure.</w:t>
      </w:r>
    </w:p>
    <w:p w14:paraId="3FCDE59D" w14:textId="453FDB4A" w:rsidR="00167221" w:rsidRDefault="00167221" w:rsidP="005B431C">
      <w:pPr>
        <w:jc w:val="both"/>
        <w:rPr>
          <w:sz w:val="24"/>
          <w:szCs w:val="24"/>
          <w:lang w:val="en-US"/>
        </w:rPr>
      </w:pPr>
    </w:p>
    <w:p w14:paraId="3DCC7BFA" w14:textId="4EE48F63" w:rsidR="004B5B36" w:rsidRPr="004B5B36" w:rsidRDefault="004B5B36" w:rsidP="005B431C">
      <w:pPr>
        <w:pStyle w:val="Heading2"/>
        <w:jc w:val="both"/>
        <w:rPr>
          <w:u w:val="single"/>
          <w:lang w:val="en-US"/>
        </w:rPr>
      </w:pPr>
      <w:bookmarkStart w:id="12" w:name="_Toc109917643"/>
      <w:r w:rsidRPr="004B5B36">
        <w:rPr>
          <w:u w:val="single"/>
          <w:lang w:val="en-US"/>
        </w:rPr>
        <w:t>Summary of Languages</w:t>
      </w:r>
      <w:bookmarkEnd w:id="12"/>
    </w:p>
    <w:p w14:paraId="5402E8AD" w14:textId="7FA95AB3" w:rsidR="00167221" w:rsidRDefault="00167221" w:rsidP="005B431C">
      <w:pPr>
        <w:jc w:val="both"/>
        <w:rPr>
          <w:sz w:val="24"/>
          <w:szCs w:val="24"/>
          <w:lang w:val="en-US"/>
        </w:rPr>
      </w:pPr>
      <w:r>
        <w:rPr>
          <w:sz w:val="24"/>
          <w:szCs w:val="24"/>
          <w:lang w:val="en-US"/>
        </w:rPr>
        <w:t xml:space="preserve">In summary, whilst language selection can be subjective to an organization or individual undertaking a project, looking at the objective differences in these three technologies and the potential benefits </w:t>
      </w:r>
      <w:r w:rsidR="00A973BB">
        <w:rPr>
          <w:sz w:val="24"/>
          <w:szCs w:val="24"/>
          <w:lang w:val="en-US"/>
        </w:rPr>
        <w:t xml:space="preserve">of utilizing each one, it has been decided that the .NET option shall be chosen for development, due to the increased interoperability with other Microsoft technologies that are already present within DHCW, the granular control over the application, </w:t>
      </w:r>
      <w:r w:rsidR="00A973BB">
        <w:rPr>
          <w:sz w:val="24"/>
          <w:szCs w:val="24"/>
          <w:lang w:val="en-US"/>
        </w:rPr>
        <w:lastRenderedPageBreak/>
        <w:t>allowing for easier fine tuning of security features, and the backwards compatibility features to aide with support in years to come.</w:t>
      </w:r>
    </w:p>
    <w:p w14:paraId="1F097845" w14:textId="77777777" w:rsidR="00DB03C6" w:rsidRDefault="00DB03C6" w:rsidP="005B431C">
      <w:pPr>
        <w:jc w:val="both"/>
        <w:rPr>
          <w:sz w:val="24"/>
          <w:szCs w:val="24"/>
          <w:lang w:val="en-US"/>
        </w:rPr>
      </w:pPr>
    </w:p>
    <w:p w14:paraId="416716C3" w14:textId="170E8E75" w:rsidR="004529FC" w:rsidRPr="00EB036D" w:rsidRDefault="004529FC" w:rsidP="005B431C">
      <w:pPr>
        <w:pStyle w:val="Heading1"/>
        <w:jc w:val="both"/>
        <w:rPr>
          <w:u w:val="single"/>
        </w:rPr>
      </w:pPr>
      <w:bookmarkStart w:id="13" w:name="_Toc109917644"/>
      <w:bookmarkStart w:id="14" w:name="_Toc92180479"/>
      <w:r w:rsidRPr="00EB036D">
        <w:rPr>
          <w:u w:val="single"/>
        </w:rPr>
        <w:t>Healthcare &amp; Security</w:t>
      </w:r>
      <w:bookmarkEnd w:id="13"/>
    </w:p>
    <w:p w14:paraId="1AF46174" w14:textId="26E6DD5C" w:rsidR="008735D5" w:rsidRDefault="004529FC" w:rsidP="005B431C">
      <w:pPr>
        <w:jc w:val="both"/>
        <w:rPr>
          <w:sz w:val="24"/>
          <w:szCs w:val="24"/>
        </w:rPr>
      </w:pPr>
      <w:r>
        <w:rPr>
          <w:sz w:val="24"/>
          <w:szCs w:val="24"/>
        </w:rPr>
        <w:t>As all cyber security threats become more prevalent and complex on a seemingly daily basis</w:t>
      </w:r>
      <w:r w:rsidR="00B40D67">
        <w:rPr>
          <w:sz w:val="24"/>
          <w:szCs w:val="24"/>
        </w:rPr>
        <w:t xml:space="preserve"> so must systems defences</w:t>
      </w:r>
      <w:r w:rsidR="009F179F">
        <w:rPr>
          <w:sz w:val="24"/>
          <w:szCs w:val="24"/>
        </w:rPr>
        <w:t>, ‘If you know you’re enemy and know yourself, you need not fear the results of a hundred battles</w:t>
      </w:r>
      <w:r w:rsidR="007D7CDD">
        <w:rPr>
          <w:sz w:val="24"/>
          <w:szCs w:val="24"/>
        </w:rPr>
        <w:t>.</w:t>
      </w:r>
      <w:r w:rsidR="009F179F">
        <w:rPr>
          <w:sz w:val="24"/>
          <w:szCs w:val="24"/>
        </w:rPr>
        <w:t xml:space="preserve">’ </w:t>
      </w:r>
      <w:r w:rsidR="009F179F">
        <w:rPr>
          <w:sz w:val="24"/>
          <w:szCs w:val="24"/>
        </w:rPr>
        <w:fldChar w:fldCharType="begin" w:fldLock="1"/>
      </w:r>
      <w:r w:rsidR="002F4652">
        <w:rPr>
          <w:sz w:val="24"/>
          <w:szCs w:val="24"/>
        </w:rPr>
        <w:instrText>ADDIN CSL_CITATION {"citationItems":[{"id":"ITEM-1","itemData":{"author":[{"dropping-particle":"","family":"Tzu","given":"Sun","non-dropping-particle":"","parse-names":false,"suffix":""}],"id":"ITEM-1","issued":{"date-parts":[["0"]]},"title":"Art of War","type":"book"},"uris":["http://www.mendeley.com/documents/?uuid=408fcb01-e078-3fae-ace4-7b097ec5370c"]}],"mendeley":{"formattedCitation":"[12]","plainTextFormattedCitation":"[12]","previouslyFormattedCitation":"[12]"},"properties":{"noteIndex":0},"schema":"https://github.com/citation-style-language/schema/raw/master/csl-citation.json"}</w:instrText>
      </w:r>
      <w:r w:rsidR="009F179F">
        <w:rPr>
          <w:sz w:val="24"/>
          <w:szCs w:val="24"/>
        </w:rPr>
        <w:fldChar w:fldCharType="separate"/>
      </w:r>
      <w:r w:rsidR="00D8255F" w:rsidRPr="00D8255F">
        <w:rPr>
          <w:noProof/>
          <w:sz w:val="24"/>
          <w:szCs w:val="24"/>
        </w:rPr>
        <w:t>[12]</w:t>
      </w:r>
      <w:r w:rsidR="009F179F">
        <w:rPr>
          <w:sz w:val="24"/>
          <w:szCs w:val="24"/>
        </w:rPr>
        <w:fldChar w:fldCharType="end"/>
      </w:r>
      <w:r w:rsidR="009F179F">
        <w:rPr>
          <w:sz w:val="24"/>
          <w:szCs w:val="24"/>
        </w:rPr>
        <w:t xml:space="preserve"> </w:t>
      </w:r>
      <w:r w:rsidR="007D7CDD">
        <w:rPr>
          <w:sz w:val="24"/>
          <w:szCs w:val="24"/>
        </w:rPr>
        <w:t xml:space="preserve">With this in mind it is very important to understand what attackers look for before attempting to mount a successful attack against an application or system and to consider the different vectors by which they would look to administer their attack. For this the author will now focus on </w:t>
      </w:r>
      <w:r w:rsidR="008735D5">
        <w:rPr>
          <w:sz w:val="24"/>
          <w:szCs w:val="24"/>
        </w:rPr>
        <w:t>the ‘knowing yourself’ part of the above quote and look at where the attacks could be launched and what threat actors may target, as well as what mitigation steps could be implemented to help relieve some of these issues.</w:t>
      </w:r>
    </w:p>
    <w:p w14:paraId="5FD2D2E6" w14:textId="77777777" w:rsidR="008735D5" w:rsidRDefault="008735D5" w:rsidP="005B431C">
      <w:pPr>
        <w:jc w:val="both"/>
        <w:rPr>
          <w:sz w:val="24"/>
          <w:szCs w:val="24"/>
        </w:rPr>
      </w:pPr>
    </w:p>
    <w:p w14:paraId="161BE277" w14:textId="34DEA4DA" w:rsidR="004529FC" w:rsidRDefault="008735D5" w:rsidP="005B431C">
      <w:pPr>
        <w:jc w:val="both"/>
        <w:rPr>
          <w:sz w:val="24"/>
          <w:szCs w:val="24"/>
        </w:rPr>
      </w:pPr>
      <w:r>
        <w:rPr>
          <w:sz w:val="24"/>
          <w:szCs w:val="24"/>
        </w:rPr>
        <w:t xml:space="preserve">Security and healthcare may seem like an unlikely pair, but, especially in recent years, they have become very familiar with one another. Attacks </w:t>
      </w:r>
      <w:r w:rsidR="00B9268E">
        <w:rPr>
          <w:sz w:val="24"/>
          <w:szCs w:val="24"/>
        </w:rPr>
        <w:t xml:space="preserve">on healthcare are becoming more serious and are taking up a larger percentage of the attacks per industry </w:t>
      </w:r>
      <w:r w:rsidR="007253A2">
        <w:rPr>
          <w:sz w:val="24"/>
          <w:szCs w:val="24"/>
        </w:rPr>
        <w:fldChar w:fldCharType="begin" w:fldLock="1"/>
      </w:r>
      <w:r w:rsidR="002F4652">
        <w:rPr>
          <w:sz w:val="24"/>
          <w:szCs w:val="24"/>
        </w:rPr>
        <w:instrText>ADDIN CSL_CITATION {"citationItems":[{"id":"ITEM-1","itemData":{"URL":"https://www.continuitycentral.com/index.php/news/technology/5614-cyber-attacks-becoming-more-sophisticated-targeted-widespread-and-undetected-says-enisa","container-title":"Continuity Central","id":"ITEM-1","issued":{"date-parts":[["2020"]]},"title":"Cyber attacks becoming more sophisticated, targeted, widespread and undetected says ENISA","type":"webpage"},"uris":["http://www.mendeley.com/documents/?uuid=9847bd29-23e6-42e0-a3b6-b505a4fd1701"]}],"mendeley":{"formattedCitation":"[13]","plainTextFormattedCitation":"[13]","previouslyFormattedCitation":"[13]"},"properties":{"noteIndex":0},"schema":"https://github.com/citation-style-language/schema/raw/master/csl-citation.json"}</w:instrText>
      </w:r>
      <w:r w:rsidR="007253A2">
        <w:rPr>
          <w:sz w:val="24"/>
          <w:szCs w:val="24"/>
        </w:rPr>
        <w:fldChar w:fldCharType="separate"/>
      </w:r>
      <w:r w:rsidR="00D8255F" w:rsidRPr="00D8255F">
        <w:rPr>
          <w:noProof/>
          <w:sz w:val="24"/>
          <w:szCs w:val="24"/>
        </w:rPr>
        <w:t>[13]</w:t>
      </w:r>
      <w:r w:rsidR="007253A2">
        <w:rPr>
          <w:sz w:val="24"/>
          <w:szCs w:val="24"/>
        </w:rPr>
        <w:fldChar w:fldCharType="end"/>
      </w:r>
      <w:r w:rsidR="00B9268E">
        <w:rPr>
          <w:sz w:val="24"/>
          <w:szCs w:val="24"/>
        </w:rPr>
        <w:t xml:space="preserve">, this is due to more and more health data being digitised as well as more digital healthcare services becoming available. </w:t>
      </w:r>
      <w:r w:rsidR="007253A2">
        <w:rPr>
          <w:sz w:val="24"/>
          <w:szCs w:val="24"/>
        </w:rPr>
        <w:t>As well as this, the attacks are becoming more and more financially costly</w:t>
      </w:r>
      <w:r w:rsidR="00A74875">
        <w:rPr>
          <w:sz w:val="24"/>
          <w:szCs w:val="24"/>
        </w:rPr>
        <w:t>. A</w:t>
      </w:r>
      <w:r w:rsidR="007253A2">
        <w:rPr>
          <w:sz w:val="24"/>
          <w:szCs w:val="24"/>
        </w:rPr>
        <w:t xml:space="preserve"> 2019 IBM report highlighted the increasing cost for an average data breach within healthcare, having risen from £4.1 million on average per breach in healthcare</w:t>
      </w:r>
      <w:r w:rsidR="008242C1">
        <w:rPr>
          <w:sz w:val="24"/>
          <w:szCs w:val="24"/>
        </w:rPr>
        <w:t xml:space="preserve"> in 2016, to £6.45 million in 2019, a 57.3% increase in cost in just 3 years </w:t>
      </w:r>
      <w:r w:rsidR="008242C1">
        <w:rPr>
          <w:sz w:val="24"/>
          <w:szCs w:val="24"/>
        </w:rPr>
        <w:fldChar w:fldCharType="begin" w:fldLock="1"/>
      </w:r>
      <w:r w:rsidR="002F4652">
        <w:rPr>
          <w:sz w:val="24"/>
          <w:szCs w:val="24"/>
        </w:rPr>
        <w:instrText>ADDIN CSL_CITATION {"citationItems":[{"id":"ITEM-1","itemData":{"author":[{"dropping-particle":"","family":"Ponemon","given":"Latty","non-dropping-particle":"","parse-names":false,"suffix":""}],"container-title":"Ponemon Institute","id":"ITEM-1","issued":{"date-parts":[["2016"]]},"title":"Sixth Annual Benchmark Study on Privacy &amp; Security of Healthcare Data Sponsored by ID Experts Independently conducted by Ponemon Institute LLC","type":"article-journal","volume":"6th"},"uris":["http://www.mendeley.com/documents/?uuid=2a9ff556-178c-3476-ada9-a911e5311ea9"]}],"mendeley":{"formattedCitation":"[14]","plainTextFormattedCitation":"[14]","previouslyFormattedCitation":"[14]"},"properties":{"noteIndex":0},"schema":"https://github.com/citation-style-language/schema/raw/master/csl-citation.json"}</w:instrText>
      </w:r>
      <w:r w:rsidR="008242C1">
        <w:rPr>
          <w:sz w:val="24"/>
          <w:szCs w:val="24"/>
        </w:rPr>
        <w:fldChar w:fldCharType="separate"/>
      </w:r>
      <w:r w:rsidR="00D8255F" w:rsidRPr="00D8255F">
        <w:rPr>
          <w:noProof/>
          <w:sz w:val="24"/>
          <w:szCs w:val="24"/>
        </w:rPr>
        <w:t>[14]</w:t>
      </w:r>
      <w:r w:rsidR="008242C1">
        <w:rPr>
          <w:sz w:val="24"/>
          <w:szCs w:val="24"/>
        </w:rPr>
        <w:fldChar w:fldCharType="end"/>
      </w:r>
      <w:r w:rsidR="008242C1">
        <w:rPr>
          <w:sz w:val="24"/>
          <w:szCs w:val="24"/>
        </w:rPr>
        <w:t xml:space="preserve">, with the healthcare industry on average having the most expensive data breaches of any other industry. </w:t>
      </w:r>
      <w:r w:rsidR="008242C1">
        <w:rPr>
          <w:sz w:val="24"/>
          <w:szCs w:val="24"/>
        </w:rPr>
        <w:fldChar w:fldCharType="begin" w:fldLock="1"/>
      </w:r>
      <w:r w:rsidR="002F4652">
        <w:rPr>
          <w:sz w:val="24"/>
          <w:szCs w:val="24"/>
        </w:rPr>
        <w:instrText>ADDIN CSL_CITATION {"citationItems":[{"id":"ITEM-1","itemData":{"URL":"https://kirkpatrickprice.com/blog/dangers-of-xss-attacks-in-healthcare/","author":[{"dropping-particle":"","family":"Harvey","given":"Sarah","non-dropping-particle":"","parse-names":false,"suffix":""}],"container-title":"kirkpatrickprice","id":"ITEM-1","issued":{"date-parts":[["2019"]]},"title":"Dangers of XSS Attacks at Healthcare Organizations","type":"webpage"},"uris":["http://www.mendeley.com/documents/?uuid=0a53c59c-6016-4e2a-8a46-c0a1ae76f8a1"]}],"mendeley":{"formattedCitation":"[15]","plainTextFormattedCitation":"[15]","previouslyFormattedCitation":"[15]"},"properties":{"noteIndex":0},"schema":"https://github.com/citation-style-language/schema/raw/master/csl-citation.json"}</w:instrText>
      </w:r>
      <w:r w:rsidR="008242C1">
        <w:rPr>
          <w:sz w:val="24"/>
          <w:szCs w:val="24"/>
        </w:rPr>
        <w:fldChar w:fldCharType="separate"/>
      </w:r>
      <w:r w:rsidR="00D8255F" w:rsidRPr="00D8255F">
        <w:rPr>
          <w:noProof/>
          <w:sz w:val="24"/>
          <w:szCs w:val="24"/>
        </w:rPr>
        <w:t>[15]</w:t>
      </w:r>
      <w:r w:rsidR="008242C1">
        <w:rPr>
          <w:sz w:val="24"/>
          <w:szCs w:val="24"/>
        </w:rPr>
        <w:fldChar w:fldCharType="end"/>
      </w:r>
    </w:p>
    <w:p w14:paraId="686B9193" w14:textId="435E3952" w:rsidR="008242C1" w:rsidRDefault="008242C1" w:rsidP="005B431C">
      <w:pPr>
        <w:jc w:val="both"/>
        <w:rPr>
          <w:sz w:val="24"/>
          <w:szCs w:val="24"/>
        </w:rPr>
      </w:pPr>
    </w:p>
    <w:p w14:paraId="10C9D46F" w14:textId="1948B7A8" w:rsidR="008242C1" w:rsidRDefault="008242C1" w:rsidP="005B431C">
      <w:pPr>
        <w:jc w:val="both"/>
        <w:rPr>
          <w:sz w:val="24"/>
          <w:szCs w:val="24"/>
        </w:rPr>
      </w:pPr>
      <w:r>
        <w:rPr>
          <w:sz w:val="24"/>
          <w:szCs w:val="24"/>
        </w:rPr>
        <w:t xml:space="preserve">With the above in mind the author will now </w:t>
      </w:r>
      <w:r w:rsidR="00323BD2">
        <w:rPr>
          <w:sz w:val="24"/>
          <w:szCs w:val="24"/>
        </w:rPr>
        <w:t>proceed on the impression of .NET being utilised as the developmental technology.</w:t>
      </w:r>
    </w:p>
    <w:p w14:paraId="495135B6" w14:textId="4B865651" w:rsidR="00313E5A" w:rsidRPr="006C7B48" w:rsidRDefault="00313E5A" w:rsidP="005B431C">
      <w:pPr>
        <w:jc w:val="both"/>
        <w:rPr>
          <w:sz w:val="28"/>
          <w:szCs w:val="28"/>
        </w:rPr>
      </w:pPr>
    </w:p>
    <w:p w14:paraId="76AA74BC" w14:textId="0F6EA61A" w:rsidR="00313E5A" w:rsidRPr="00DB03C6" w:rsidRDefault="00313E5A" w:rsidP="005B431C">
      <w:pPr>
        <w:pStyle w:val="Heading2"/>
        <w:jc w:val="both"/>
        <w:rPr>
          <w:sz w:val="28"/>
          <w:szCs w:val="28"/>
          <w:u w:val="single"/>
        </w:rPr>
      </w:pPr>
      <w:bookmarkStart w:id="15" w:name="_Toc109917645"/>
      <w:r w:rsidRPr="006C7B48">
        <w:rPr>
          <w:sz w:val="28"/>
          <w:szCs w:val="28"/>
          <w:u w:val="single"/>
        </w:rPr>
        <w:t>Database Tier</w:t>
      </w:r>
      <w:bookmarkEnd w:id="15"/>
    </w:p>
    <w:p w14:paraId="3A1287D8" w14:textId="1D52D9B8" w:rsidR="006C7B48" w:rsidRDefault="006C7B48" w:rsidP="005B431C">
      <w:pPr>
        <w:jc w:val="both"/>
        <w:rPr>
          <w:sz w:val="24"/>
          <w:szCs w:val="24"/>
        </w:rPr>
      </w:pPr>
      <w:r w:rsidRPr="006C7B48">
        <w:rPr>
          <w:sz w:val="24"/>
          <w:szCs w:val="24"/>
        </w:rPr>
        <w:t>The data in this scenario is the prize for the threat actors</w:t>
      </w:r>
      <w:r>
        <w:rPr>
          <w:sz w:val="24"/>
          <w:szCs w:val="24"/>
        </w:rPr>
        <w:t>, and the database is where this is being held</w:t>
      </w:r>
      <w:r w:rsidR="00F93717">
        <w:rPr>
          <w:sz w:val="24"/>
          <w:szCs w:val="24"/>
        </w:rPr>
        <w:t>. One of the biggest threats to this proverbial bank vault is SQLi (Structured Query Language injection) attacks</w:t>
      </w:r>
      <w:r w:rsidR="002474F8">
        <w:rPr>
          <w:sz w:val="24"/>
          <w:szCs w:val="24"/>
        </w:rPr>
        <w:t>,</w:t>
      </w:r>
      <w:r w:rsidR="00601769">
        <w:rPr>
          <w:sz w:val="24"/>
          <w:szCs w:val="24"/>
        </w:rPr>
        <w:t xml:space="preserve"> a method of </w:t>
      </w:r>
      <w:r w:rsidR="002474F8">
        <w:rPr>
          <w:sz w:val="24"/>
          <w:szCs w:val="24"/>
        </w:rPr>
        <w:t xml:space="preserve">exploiting how requests </w:t>
      </w:r>
      <w:proofErr w:type="gramStart"/>
      <w:r w:rsidR="002474F8">
        <w:rPr>
          <w:sz w:val="24"/>
          <w:szCs w:val="24"/>
        </w:rPr>
        <w:t>are</w:t>
      </w:r>
      <w:proofErr w:type="gramEnd"/>
      <w:r w:rsidR="002474F8">
        <w:rPr>
          <w:sz w:val="24"/>
          <w:szCs w:val="24"/>
        </w:rPr>
        <w:t xml:space="preserve"> translated from the web tier to the database in order to return and or modify data that was not intended to be interacted with by the original request. This vector of attack is one of the oldest, most frequent and most damaging forms of </w:t>
      </w:r>
      <w:proofErr w:type="spellStart"/>
      <w:r w:rsidR="002474F8">
        <w:rPr>
          <w:sz w:val="24"/>
          <w:szCs w:val="24"/>
        </w:rPr>
        <w:t>cyber attack</w:t>
      </w:r>
      <w:proofErr w:type="spellEnd"/>
      <w:r w:rsidR="002474F8">
        <w:rPr>
          <w:sz w:val="24"/>
          <w:szCs w:val="24"/>
        </w:rPr>
        <w:t xml:space="preserve"> there is, with it continuing to be listed near or at the top of OWASP’s top 10 vulnerabilities lists year in, year out. </w:t>
      </w:r>
      <w:r w:rsidR="002474F8">
        <w:rPr>
          <w:sz w:val="24"/>
          <w:szCs w:val="24"/>
        </w:rPr>
        <w:fldChar w:fldCharType="begin" w:fldLock="1"/>
      </w:r>
      <w:r w:rsidR="002F4652">
        <w:rPr>
          <w:sz w:val="24"/>
          <w:szCs w:val="24"/>
        </w:rPr>
        <w:instrText>ADDIN CSL_CITATION {"citationItems":[{"id":"ITEM-1","itemData":{"URL":"https://www.acunetix.com/websitesecurity/sql-injection/","accessed":{"date-parts":[["2022","4","22"]]},"container-title":"Acunetix","id":"ITEM-1","issued":{"date-parts":[["2017"]]},"title":"What is SQL Injection (SQLi) and How to Prevent Attacks","type":"webpage"},"uris":["http://www.mendeley.com/documents/?uuid=9b426c21-dd55-3dd8-a6ea-4b8df0333322"]}],"mendeley":{"formattedCitation":"[16]","plainTextFormattedCitation":"[16]","previouslyFormattedCitation":"[16]"},"properties":{"noteIndex":0},"schema":"https://github.com/citation-style-language/schema/raw/master/csl-citation.json"}</w:instrText>
      </w:r>
      <w:r w:rsidR="002474F8">
        <w:rPr>
          <w:sz w:val="24"/>
          <w:szCs w:val="24"/>
        </w:rPr>
        <w:fldChar w:fldCharType="separate"/>
      </w:r>
      <w:r w:rsidR="00D8255F" w:rsidRPr="00D8255F">
        <w:rPr>
          <w:noProof/>
          <w:sz w:val="24"/>
          <w:szCs w:val="24"/>
        </w:rPr>
        <w:t>[16]</w:t>
      </w:r>
      <w:r w:rsidR="002474F8">
        <w:rPr>
          <w:sz w:val="24"/>
          <w:szCs w:val="24"/>
        </w:rPr>
        <w:fldChar w:fldCharType="end"/>
      </w:r>
      <w:r w:rsidR="004B5C6F">
        <w:rPr>
          <w:sz w:val="24"/>
          <w:szCs w:val="24"/>
        </w:rPr>
        <w:t xml:space="preserve"> but this isn’t the only attack that could take place at the database tier, there are still many other vulnerabilities and potential attack vectors that pos</w:t>
      </w:r>
      <w:r w:rsidR="008F6072">
        <w:rPr>
          <w:sz w:val="24"/>
          <w:szCs w:val="24"/>
        </w:rPr>
        <w:t xml:space="preserve">e </w:t>
      </w:r>
      <w:r w:rsidR="004B5C6F">
        <w:rPr>
          <w:sz w:val="24"/>
          <w:szCs w:val="24"/>
        </w:rPr>
        <w:t>a threat</w:t>
      </w:r>
      <w:r w:rsidR="008F6072">
        <w:rPr>
          <w:sz w:val="24"/>
          <w:szCs w:val="24"/>
        </w:rPr>
        <w:t>, many of these attacks take the form of DoS (Denial of Service) or DDoS (Distributed Denial of Service) attacks but others target things like backup systems for databases, most likely in efforts to completely eradicate the data.</w:t>
      </w:r>
      <w:r w:rsidR="000B40E9">
        <w:rPr>
          <w:sz w:val="24"/>
          <w:szCs w:val="24"/>
        </w:rPr>
        <w:fldChar w:fldCharType="begin" w:fldLock="1"/>
      </w:r>
      <w:r w:rsidR="002F4652">
        <w:rPr>
          <w:sz w:val="24"/>
          <w:szCs w:val="24"/>
        </w:rPr>
        <w:instrText>ADDIN CSL_CITATION {"citationItems":[{"id":"ITEM-1","itemData":{"URL":"https://www.ibm.com/cloud/learn/database-security","accessed":{"date-parts":[["2021","12","14"]]},"container-title":"IBM","id":"ITEM-1","issued":{"date-parts":[["2019"]]},"title":"Database Security: An Essential Guide | IBM","type":"webpage"},"uris":["http://www.mendeley.com/documents/?uuid=efe35a86-8e3f-3b32-9a67-0fabaee19fd5"]}],"mendeley":{"formattedCitation":"[17]","plainTextFormattedCitation":"[17]","previouslyFormattedCitation":"[17]"},"properties":{"noteIndex":0},"schema":"https://github.com/citation-style-language/schema/raw/master/csl-citation.json"}</w:instrText>
      </w:r>
      <w:r w:rsidR="000B40E9">
        <w:rPr>
          <w:sz w:val="24"/>
          <w:szCs w:val="24"/>
        </w:rPr>
        <w:fldChar w:fldCharType="separate"/>
      </w:r>
      <w:r w:rsidR="00D8255F" w:rsidRPr="00D8255F">
        <w:rPr>
          <w:noProof/>
          <w:sz w:val="24"/>
          <w:szCs w:val="24"/>
        </w:rPr>
        <w:t>[17]</w:t>
      </w:r>
      <w:r w:rsidR="000B40E9">
        <w:rPr>
          <w:sz w:val="24"/>
          <w:szCs w:val="24"/>
        </w:rPr>
        <w:fldChar w:fldCharType="end"/>
      </w:r>
    </w:p>
    <w:p w14:paraId="34EC8598" w14:textId="70CDE4B8" w:rsidR="000B40E9" w:rsidRDefault="000B40E9" w:rsidP="005B431C">
      <w:pPr>
        <w:jc w:val="both"/>
        <w:rPr>
          <w:sz w:val="24"/>
          <w:szCs w:val="24"/>
        </w:rPr>
      </w:pPr>
    </w:p>
    <w:p w14:paraId="25CC5225" w14:textId="7A74C5F7" w:rsidR="000B40E9" w:rsidRPr="006C7B48" w:rsidRDefault="000B40E9" w:rsidP="005B431C">
      <w:pPr>
        <w:jc w:val="both"/>
        <w:rPr>
          <w:sz w:val="24"/>
          <w:szCs w:val="24"/>
        </w:rPr>
      </w:pPr>
      <w:r>
        <w:rPr>
          <w:sz w:val="24"/>
          <w:szCs w:val="24"/>
        </w:rPr>
        <w:t>In order to protect against these threats many technologies have been encompassed into databases and their management systems. One of the primary ways of doing this is through a process of data encryption</w:t>
      </w:r>
      <w:r w:rsidR="001F0D59">
        <w:rPr>
          <w:sz w:val="24"/>
          <w:szCs w:val="24"/>
        </w:rPr>
        <w:t xml:space="preserve">. Research has shown that there are many kinds of database encryption used, each having their own inherent </w:t>
      </w:r>
      <w:r w:rsidR="00B00982">
        <w:rPr>
          <w:sz w:val="24"/>
          <w:szCs w:val="24"/>
        </w:rPr>
        <w:t>benefits</w:t>
      </w:r>
      <w:r w:rsidR="001F0D59">
        <w:rPr>
          <w:sz w:val="24"/>
          <w:szCs w:val="24"/>
        </w:rPr>
        <w:t xml:space="preserve"> and </w:t>
      </w:r>
      <w:r w:rsidR="00B00982">
        <w:rPr>
          <w:sz w:val="24"/>
          <w:szCs w:val="24"/>
        </w:rPr>
        <w:t>drawbacks</w:t>
      </w:r>
      <w:r w:rsidR="001F0D59">
        <w:rPr>
          <w:sz w:val="24"/>
          <w:szCs w:val="24"/>
        </w:rPr>
        <w:t xml:space="preserve">. The differing tiers of database encryption change and depends on different levels of granularity by which the data is encrypted from column level all the way up to the entire database file. </w:t>
      </w:r>
      <w:r w:rsidR="001F0D59">
        <w:rPr>
          <w:sz w:val="24"/>
          <w:szCs w:val="24"/>
        </w:rPr>
        <w:fldChar w:fldCharType="begin" w:fldLock="1"/>
      </w:r>
      <w:r w:rsidR="002F4652">
        <w:rPr>
          <w:sz w:val="24"/>
          <w:szCs w:val="24"/>
        </w:rPr>
        <w:instrText>ADDIN CSL_CITATION {"citationItems":[{"id":"ITEM-1","itemData":{"URL":"https://mydiamo.com/types-of-database-encryption-methods/","accessed":{"date-parts":[["2021","12","14"]]},"container-title":"MyDaimo","id":"ITEM-1","issued":{"date-parts":[["2014"]]},"title":"Types of Database Encryption Methods","type":"webpage"},"uris":["http://www.mendeley.com/documents/?uuid=e0287d67-fb5d-3e28-97fb-c93f3bc08d9d"]}],"mendeley":{"formattedCitation":"[18]","plainTextFormattedCitation":"[18]","previouslyFormattedCitation":"[18]"},"properties":{"noteIndex":0},"schema":"https://github.com/citation-style-language/schema/raw/master/csl-citation.json"}</w:instrText>
      </w:r>
      <w:r w:rsidR="001F0D59">
        <w:rPr>
          <w:sz w:val="24"/>
          <w:szCs w:val="24"/>
        </w:rPr>
        <w:fldChar w:fldCharType="separate"/>
      </w:r>
      <w:r w:rsidR="00D8255F" w:rsidRPr="00D8255F">
        <w:rPr>
          <w:noProof/>
          <w:sz w:val="24"/>
          <w:szCs w:val="24"/>
        </w:rPr>
        <w:t>[18]</w:t>
      </w:r>
      <w:r w:rsidR="001F0D59">
        <w:rPr>
          <w:sz w:val="24"/>
          <w:szCs w:val="24"/>
        </w:rPr>
        <w:fldChar w:fldCharType="end"/>
      </w:r>
      <w:r w:rsidR="001F0D59">
        <w:rPr>
          <w:sz w:val="24"/>
          <w:szCs w:val="24"/>
        </w:rPr>
        <w:t xml:space="preserve"> these different levels range in how invasive upon the databases performance they are but as they effect the performance of the DB more and more they also become more and more secure with the most performance affecting encryption methods providing the best level of security. </w:t>
      </w:r>
      <w:r w:rsidR="001F0D59">
        <w:rPr>
          <w:sz w:val="24"/>
          <w:szCs w:val="24"/>
        </w:rPr>
        <w:fldChar w:fldCharType="begin" w:fldLock="1"/>
      </w:r>
      <w:r w:rsidR="002F4652">
        <w:rPr>
          <w:sz w:val="24"/>
          <w:szCs w:val="24"/>
        </w:rPr>
        <w:instrText>ADDIN CSL_CITATION {"citationItems":[{"id":"ITEM-1","itemData":{"URL":"https://www.zdnet.com/article/database-encryption-demystified-four-common-misconceptions/","accessed":{"date-parts":[["2021","12","14"]]},"author":[{"dropping-particle":"","family":"Kamaraju","given":"Ashvln","non-dropping-particle":"","parse-names":false,"suffix":""}],"container-title":"ZDNET","id":"ITEM-1","issued":{"date-parts":[["2012","2","9"]]},"title":"Database encryption demystified: Four common misconceptions | ZDNet","type":"webpage"},"uris":["http://www.mendeley.com/documents/?uuid=4dee03c1-6578-3d90-8c4e-b6b27f28579e"]}],"mendeley":{"formattedCitation":"[19]","plainTextFormattedCitation":"[19]","previouslyFormattedCitation":"[19]"},"properties":{"noteIndex":0},"schema":"https://github.com/citation-style-language/schema/raw/master/csl-citation.json"}</w:instrText>
      </w:r>
      <w:r w:rsidR="001F0D59">
        <w:rPr>
          <w:sz w:val="24"/>
          <w:szCs w:val="24"/>
        </w:rPr>
        <w:fldChar w:fldCharType="separate"/>
      </w:r>
      <w:r w:rsidR="00D8255F" w:rsidRPr="00D8255F">
        <w:rPr>
          <w:noProof/>
          <w:sz w:val="24"/>
          <w:szCs w:val="24"/>
        </w:rPr>
        <w:t>[19]</w:t>
      </w:r>
      <w:r w:rsidR="001F0D59">
        <w:rPr>
          <w:sz w:val="24"/>
          <w:szCs w:val="24"/>
        </w:rPr>
        <w:fldChar w:fldCharType="end"/>
      </w:r>
      <w:r w:rsidR="00E94B18">
        <w:rPr>
          <w:sz w:val="24"/>
          <w:szCs w:val="24"/>
        </w:rPr>
        <w:t xml:space="preserve"> This poses the same question that is seen throughout working in cyber security, the balance between security and accessibility, an even more pressing issue within healthcare where accessibility can be the difference between how a patient can be cared for. </w:t>
      </w:r>
      <w:r w:rsidR="00E94B18">
        <w:rPr>
          <w:sz w:val="24"/>
          <w:szCs w:val="24"/>
        </w:rPr>
        <w:fldChar w:fldCharType="begin" w:fldLock="1"/>
      </w:r>
      <w:r w:rsidR="002F4652">
        <w:rPr>
          <w:sz w:val="24"/>
          <w:szCs w:val="24"/>
        </w:rPr>
        <w:instrText>ADDIN CSL_CITATION {"citationItems":[{"id":"ITEM-1","itemData":{"URL":"https://gcn.com/articles/2018/09/12/secure-information-management.aspx","accessed":{"date-parts":[["2021","12","14"]]},"author":[{"dropping-particle":"","family":"Morris","given":"Tyler","non-dropping-particle":"","parse-names":false,"suffix":""}],"container-title":"GCN","id":"ITEM-1","issued":{"date-parts":[["2018","9","12"]]},"title":"Balancing security with accessibility: Properly managing information and high-value assets -- GCN","type":"webpage"},"uris":["http://www.mendeley.com/documents/?uuid=ff81213f-bdca-3caa-ad6c-231812910991"]}],"mendeley":{"formattedCitation":"[20]","plainTextFormattedCitation":"[20]","previouslyFormattedCitation":"[20]"},"properties":{"noteIndex":0},"schema":"https://github.com/citation-style-language/schema/raw/master/csl-citation.json"}</w:instrText>
      </w:r>
      <w:r w:rsidR="00E94B18">
        <w:rPr>
          <w:sz w:val="24"/>
          <w:szCs w:val="24"/>
        </w:rPr>
        <w:fldChar w:fldCharType="separate"/>
      </w:r>
      <w:r w:rsidR="00D8255F" w:rsidRPr="00D8255F">
        <w:rPr>
          <w:noProof/>
          <w:sz w:val="24"/>
          <w:szCs w:val="24"/>
        </w:rPr>
        <w:t>[20]</w:t>
      </w:r>
      <w:r w:rsidR="00E94B18">
        <w:rPr>
          <w:sz w:val="24"/>
          <w:szCs w:val="24"/>
        </w:rPr>
        <w:fldChar w:fldCharType="end"/>
      </w:r>
    </w:p>
    <w:p w14:paraId="244159D2" w14:textId="7A1F8555" w:rsidR="00313E5A" w:rsidRDefault="00313E5A" w:rsidP="005B431C">
      <w:pPr>
        <w:jc w:val="both"/>
      </w:pPr>
    </w:p>
    <w:p w14:paraId="264B08FD" w14:textId="058CE70B" w:rsidR="00313E5A" w:rsidRPr="00313E5A" w:rsidRDefault="00313E5A" w:rsidP="005B431C">
      <w:pPr>
        <w:pStyle w:val="Heading2"/>
        <w:jc w:val="both"/>
        <w:rPr>
          <w:u w:val="single"/>
        </w:rPr>
      </w:pPr>
      <w:bookmarkStart w:id="16" w:name="_Toc109917646"/>
      <w:r w:rsidRPr="00313E5A">
        <w:rPr>
          <w:u w:val="single"/>
        </w:rPr>
        <w:t>Client-Side</w:t>
      </w:r>
      <w:bookmarkEnd w:id="16"/>
    </w:p>
    <w:p w14:paraId="09883A36" w14:textId="48E9279E" w:rsidR="00313E5A" w:rsidRDefault="00F850A1" w:rsidP="005B431C">
      <w:pPr>
        <w:jc w:val="both"/>
        <w:rPr>
          <w:sz w:val="24"/>
          <w:szCs w:val="24"/>
        </w:rPr>
      </w:pPr>
      <w:r w:rsidRPr="00E31CC3">
        <w:rPr>
          <w:sz w:val="24"/>
          <w:szCs w:val="24"/>
        </w:rPr>
        <w:t xml:space="preserve">This is the area where people will be interacting with you application, this is the place where an attack is most likely to originate and </w:t>
      </w:r>
      <w:r w:rsidR="00E5381E" w:rsidRPr="00E31CC3">
        <w:rPr>
          <w:sz w:val="24"/>
          <w:szCs w:val="24"/>
        </w:rPr>
        <w:t>therefore</w:t>
      </w:r>
      <w:r w:rsidRPr="00E31CC3">
        <w:rPr>
          <w:sz w:val="24"/>
          <w:szCs w:val="24"/>
        </w:rPr>
        <w:t xml:space="preserve"> should be secured with this idea in mind. Fortunately for an application of this nature, access to this client-tier should be restricted to only authorised personnel without the general public having free access to it as it is with most </w:t>
      </w:r>
      <w:r w:rsidR="00E31CC3" w:rsidRPr="00E31CC3">
        <w:rPr>
          <w:sz w:val="24"/>
          <w:szCs w:val="24"/>
        </w:rPr>
        <w:t>web applications. While this would mean that staff members would still have the option of exploiting this, accountability and authentication measures would mean that this could easily be traced via adequate logging mitigating this risk</w:t>
      </w:r>
      <w:r w:rsidR="00E31CC3">
        <w:rPr>
          <w:sz w:val="24"/>
          <w:szCs w:val="24"/>
        </w:rPr>
        <w:t>.</w:t>
      </w:r>
    </w:p>
    <w:p w14:paraId="5D276BD7" w14:textId="150F65B9" w:rsidR="002419D7" w:rsidRDefault="002419D7" w:rsidP="005B431C">
      <w:pPr>
        <w:jc w:val="both"/>
        <w:rPr>
          <w:sz w:val="24"/>
          <w:szCs w:val="24"/>
        </w:rPr>
      </w:pPr>
    </w:p>
    <w:p w14:paraId="0ABE3597" w14:textId="4F30F77A" w:rsidR="00C8210A" w:rsidRDefault="00EB434A" w:rsidP="005B431C">
      <w:pPr>
        <w:jc w:val="both"/>
        <w:rPr>
          <w:sz w:val="24"/>
          <w:szCs w:val="24"/>
        </w:rPr>
      </w:pPr>
      <w:r>
        <w:rPr>
          <w:sz w:val="24"/>
          <w:szCs w:val="24"/>
        </w:rPr>
        <w:t>Other than this, in the event of someone being able to access the application you must then consider the potential attack vectors emanating from the frontend, one of the more prevalent attacks from this origin is Cross Site Scripting (XSS) a method used by threat actors to execute malicious, arbitrary code</w:t>
      </w:r>
      <w:r w:rsidR="00BA139D">
        <w:rPr>
          <w:sz w:val="24"/>
          <w:szCs w:val="24"/>
        </w:rPr>
        <w:t xml:space="preserve"> that can compromise not only the integrity, validity and confidentiality of the stored data but also threatens its existence due to the potential for data deletion. A 2019 article detailed a case whereby an American healthcare organisation had been breached in 2016 by way of a Cross Site Scripting attack allowing them to inject malicious code into their system, this code worked for 3 years unnoticed where it collected user account credentials, personally identifiable information and financial information prior to its discovery in 2019. </w:t>
      </w:r>
      <w:r w:rsidR="00BA139D">
        <w:rPr>
          <w:sz w:val="24"/>
          <w:szCs w:val="24"/>
        </w:rPr>
        <w:fldChar w:fldCharType="begin" w:fldLock="1"/>
      </w:r>
      <w:r w:rsidR="002F4652">
        <w:rPr>
          <w:sz w:val="24"/>
          <w:szCs w:val="24"/>
        </w:rPr>
        <w:instrText>ADDIN CSL_CITATION {"citationItems":[{"id":"ITEM-1","itemData":{"URL":"https://eu.citizen-times.com/story/news/local/2019/10/18/mission-health-data-breach-e-commerce-site-contained-malicious-code-for-3-years/4007997002/","accessed":{"date-parts":[["2021","12","20"]]},"author":[{"dropping-particle":"","family":"Davis","given":"Dillon","non-dropping-particle":"","parse-names":false,"suffix":""}],"container-title":"Citizen Times","id":"ITEM-1","issued":{"date-parts":[["2019"]]},"title":"Mission Health data breach: e-commerce site contained 'malicious code' for 3 years","type":"webpage"},"uris":["http://www.mendeley.com/documents/?uuid=05a1db33-39a7-3005-85d7-baf05558a39f"]}],"mendeley":{"formattedCitation":"[21]","plainTextFormattedCitation":"[21]","previouslyFormattedCitation":"[21]"},"properties":{"noteIndex":0},"schema":"https://github.com/citation-style-language/schema/raw/master/csl-citation.json"}</w:instrText>
      </w:r>
      <w:r w:rsidR="00BA139D">
        <w:rPr>
          <w:sz w:val="24"/>
          <w:szCs w:val="24"/>
        </w:rPr>
        <w:fldChar w:fldCharType="separate"/>
      </w:r>
      <w:r w:rsidR="00D8255F" w:rsidRPr="00D8255F">
        <w:rPr>
          <w:noProof/>
          <w:sz w:val="24"/>
          <w:szCs w:val="24"/>
        </w:rPr>
        <w:t>[21]</w:t>
      </w:r>
      <w:r w:rsidR="00BA139D">
        <w:rPr>
          <w:sz w:val="24"/>
          <w:szCs w:val="24"/>
        </w:rPr>
        <w:fldChar w:fldCharType="end"/>
      </w:r>
      <w:r w:rsidR="00BA139D">
        <w:rPr>
          <w:sz w:val="24"/>
          <w:szCs w:val="24"/>
        </w:rPr>
        <w:t xml:space="preserve"> Something of this nature can be easily overlooked and demonstrates the need for a high level of security within the healthcare sector.</w:t>
      </w:r>
    </w:p>
    <w:p w14:paraId="1B485248" w14:textId="77777777" w:rsidR="00C8210A" w:rsidRDefault="00C8210A" w:rsidP="005B431C">
      <w:pPr>
        <w:jc w:val="both"/>
        <w:rPr>
          <w:sz w:val="24"/>
          <w:szCs w:val="24"/>
        </w:rPr>
      </w:pPr>
    </w:p>
    <w:p w14:paraId="7D18E807" w14:textId="641D319D" w:rsidR="002419D7" w:rsidRPr="00E31CC3" w:rsidRDefault="002419D7" w:rsidP="005B431C">
      <w:pPr>
        <w:jc w:val="both"/>
        <w:rPr>
          <w:sz w:val="24"/>
          <w:szCs w:val="24"/>
        </w:rPr>
      </w:pPr>
      <w:r>
        <w:rPr>
          <w:sz w:val="24"/>
          <w:szCs w:val="24"/>
        </w:rPr>
        <w:t>Sometimes, no matter how much security is in place, unforeseen risks and vulnerabilities are present, this can be to do with the underlying hardware or systems being used or even to do with external factors such as a 3</w:t>
      </w:r>
      <w:r w:rsidRPr="002419D7">
        <w:rPr>
          <w:sz w:val="24"/>
          <w:szCs w:val="24"/>
          <w:vertAlign w:val="superscript"/>
        </w:rPr>
        <w:t>rd</w:t>
      </w:r>
      <w:r>
        <w:rPr>
          <w:sz w:val="24"/>
          <w:szCs w:val="24"/>
        </w:rPr>
        <w:t xml:space="preserve"> </w:t>
      </w:r>
      <w:r w:rsidR="009E6F73">
        <w:rPr>
          <w:sz w:val="24"/>
          <w:szCs w:val="24"/>
        </w:rPr>
        <w:t>parties’</w:t>
      </w:r>
      <w:r>
        <w:rPr>
          <w:sz w:val="24"/>
          <w:szCs w:val="24"/>
        </w:rPr>
        <w:t xml:space="preserve"> software being unavailable and leaving systems exposed. In the case </w:t>
      </w:r>
      <w:r w:rsidR="009E6F73">
        <w:rPr>
          <w:sz w:val="24"/>
          <w:szCs w:val="24"/>
        </w:rPr>
        <w:t xml:space="preserve">of meltdown and spectre the threat there was an underlying hardware vulnerability dating back to nearly 20 years before its discovery </w:t>
      </w:r>
      <w:r w:rsidR="009E6F73">
        <w:rPr>
          <w:sz w:val="24"/>
          <w:szCs w:val="24"/>
        </w:rPr>
        <w:fldChar w:fldCharType="begin" w:fldLock="1"/>
      </w:r>
      <w:r w:rsidR="002F4652">
        <w:rPr>
          <w:sz w:val="24"/>
          <w:szCs w:val="24"/>
        </w:rPr>
        <w:instrText>ADDIN CSL_CITATION {"citationItems":[{"id":"ITEM-1","itemData":{"URL":"https://www.techrepublic.com/article/spectre-and-meltdown-explained-a-comprehensive-guide-for-professionals/","accessed":{"date-parts":[["2021","12","20"]]},"author":[{"dropping-particle":"","family":"Sanders","given":"James","non-dropping-particle":"","parse-names":false,"suffix":""}],"container-title":"TechRepublic","id":"ITEM-1","issued":{"date-parts":[["2019"]]},"title":"Spectre and Meltdown explained: A comprehensive guide for professionals - TechRepublic","type":"webpage"},"uris":["http://www.mendeley.com/documents/?uuid=5aa8776d-4d2d-35ac-bc46-e87e2e318a8b"]}],"mendeley":{"formattedCitation":"[22]","plainTextFormattedCitation":"[22]","previouslyFormattedCitation":"[22]"},"properties":{"noteIndex":0},"schema":"https://github.com/citation-style-language/schema/raw/master/csl-citation.json"}</w:instrText>
      </w:r>
      <w:r w:rsidR="009E6F73">
        <w:rPr>
          <w:sz w:val="24"/>
          <w:szCs w:val="24"/>
        </w:rPr>
        <w:fldChar w:fldCharType="separate"/>
      </w:r>
      <w:r w:rsidR="00D8255F" w:rsidRPr="00D8255F">
        <w:rPr>
          <w:noProof/>
          <w:sz w:val="24"/>
          <w:szCs w:val="24"/>
        </w:rPr>
        <w:t>[22]</w:t>
      </w:r>
      <w:r w:rsidR="009E6F73">
        <w:rPr>
          <w:sz w:val="24"/>
          <w:szCs w:val="24"/>
        </w:rPr>
        <w:fldChar w:fldCharType="end"/>
      </w:r>
      <w:r w:rsidR="009E6F73">
        <w:rPr>
          <w:sz w:val="24"/>
          <w:szCs w:val="24"/>
        </w:rPr>
        <w:t xml:space="preserve">, an excellent example of </w:t>
      </w:r>
      <w:r w:rsidR="009E6F73">
        <w:rPr>
          <w:sz w:val="24"/>
          <w:szCs w:val="24"/>
        </w:rPr>
        <w:lastRenderedPageBreak/>
        <w:t xml:space="preserve">how vulnerabilities and risks can go unnoticed for many years. </w:t>
      </w:r>
      <w:r w:rsidR="00C8210A">
        <w:rPr>
          <w:sz w:val="24"/>
          <w:szCs w:val="24"/>
        </w:rPr>
        <w:t>The scary thought is how many vulnerabilities are present but currently unknown and un-exploited, meaning that when designing and supporting these applications we must consider the possibility that one day, out of anyone’s control, they will be at risk and whilst you may not have been able to prevent them a good strategy must be in place to deal with these unknown risks when they arise and have procedures in place for this reactive support.</w:t>
      </w:r>
      <w:r w:rsidR="00077675">
        <w:rPr>
          <w:sz w:val="24"/>
          <w:szCs w:val="24"/>
        </w:rPr>
        <w:fldChar w:fldCharType="begin" w:fldLock="1"/>
      </w:r>
      <w:r w:rsidR="00077675">
        <w:rPr>
          <w:sz w:val="24"/>
          <w:szCs w:val="24"/>
        </w:rPr>
        <w:instrText>ADDIN CSL_CITATION {"citationItems":[{"id":"ITEM-1","itemData":{"author":[{"dropping-particle":"al","family":"Craig","given":"Amanda et","non-dropping-particle":"","parse-names":false,"suffix":""}],"container-title":"American Business Law Journal","id":"ITEM-1","issued":{"date-parts":[["2015"]]},"title":"Proactive Cybersecurity: A Comparative Industry and Regulatory Analysis.: EBSCOhost","type":"article-journal"},"uris":["http://www.mendeley.com/documents/?uuid=1cc76af8-1269-3553-ada6-3d1fa00a340e"]}],"mendeley":{"formattedCitation":"[23]","plainTextFormattedCitation":"[23]","previouslyFormattedCitation":"[23]"},"properties":{"noteIndex":0},"schema":"https://github.com/citation-style-language/schema/raw/master/csl-citation.json"}</w:instrText>
      </w:r>
      <w:r w:rsidR="00077675">
        <w:rPr>
          <w:sz w:val="24"/>
          <w:szCs w:val="24"/>
        </w:rPr>
        <w:fldChar w:fldCharType="separate"/>
      </w:r>
      <w:r w:rsidR="00077675" w:rsidRPr="00077675">
        <w:rPr>
          <w:noProof/>
          <w:sz w:val="24"/>
          <w:szCs w:val="24"/>
        </w:rPr>
        <w:t>[23]</w:t>
      </w:r>
      <w:r w:rsidR="00077675">
        <w:rPr>
          <w:sz w:val="24"/>
          <w:szCs w:val="24"/>
        </w:rPr>
        <w:fldChar w:fldCharType="end"/>
      </w:r>
    </w:p>
    <w:bookmarkEnd w:id="14"/>
    <w:p w14:paraId="159066BD" w14:textId="079CA9CB" w:rsidR="008D563E" w:rsidRDefault="008D563E" w:rsidP="005B431C">
      <w:pPr>
        <w:jc w:val="both"/>
      </w:pPr>
    </w:p>
    <w:p w14:paraId="68A5D120" w14:textId="10355253" w:rsidR="006F12C3" w:rsidRDefault="006F12C3" w:rsidP="005B431C">
      <w:pPr>
        <w:jc w:val="both"/>
        <w:rPr>
          <w:sz w:val="24"/>
          <w:szCs w:val="24"/>
        </w:rPr>
      </w:pPr>
      <w:r>
        <w:rPr>
          <w:sz w:val="24"/>
          <w:szCs w:val="24"/>
        </w:rPr>
        <w:t>With all of this in mind, being able to protect against these kinds of attacks is also very important. One of the main parts of apparatus used to attempt to thwart these attacks is physical pieces of hardware like an IDS (Intrusion Detection System), IPS (Intrusion Prevention System) &amp; Firewalls, all of these pieces of hardware if properly configured and maintained will be able to pick up on and subsequently block the aforementioned kinds of attack vectors from occurring, as well as many others, this obviously doesn’t provide 100% resilience due to constant new and developing threats but they will be able to reduce your susceptibility to attacks</w:t>
      </w:r>
      <w:r w:rsidR="00636D00">
        <w:rPr>
          <w:sz w:val="24"/>
          <w:szCs w:val="24"/>
        </w:rPr>
        <w:t xml:space="preserve"> by using proactive monitoring across the network to monitor for malicious access attempts and existing malicious code </w:t>
      </w:r>
      <w:r w:rsidR="00077675">
        <w:rPr>
          <w:sz w:val="24"/>
          <w:szCs w:val="24"/>
        </w:rPr>
        <w:t>propagating</w:t>
      </w:r>
      <w:r w:rsidR="00636D00">
        <w:rPr>
          <w:sz w:val="24"/>
          <w:szCs w:val="24"/>
        </w:rPr>
        <w:t xml:space="preserve"> through the network</w:t>
      </w:r>
      <w:r>
        <w:rPr>
          <w:sz w:val="24"/>
          <w:szCs w:val="24"/>
        </w:rPr>
        <w:t xml:space="preserve">. </w:t>
      </w:r>
      <w:r w:rsidR="00077675">
        <w:rPr>
          <w:sz w:val="24"/>
          <w:szCs w:val="24"/>
        </w:rPr>
        <w:fldChar w:fldCharType="begin" w:fldLock="1"/>
      </w:r>
      <w:r w:rsidR="00077675">
        <w:rPr>
          <w:sz w:val="24"/>
          <w:szCs w:val="24"/>
        </w:rPr>
        <w:instrText>ADDIN CSL_CITATION {"citationItems":[{"id":"ITEM-1","itemData":{"author":[{"dropping-particle":"","family":"Ledesma","given":"Josue","non-dropping-particle":"","parse-names":false,"suffix":""}],"container-title":"Varonis","id":"ITEM-1","issued":{"date-parts":[["2022"]]},"title":"IDS vs. IPS: What Organizations Need to Know","type":"webpage"},"uris":["http://www.mendeley.com/documents/?uuid=f92f8d8c-2c17-4a8a-977f-e8fa86c18fa8"]}],"mendeley":{"formattedCitation":"[24]","plainTextFormattedCitation":"[24]"},"properties":{"noteIndex":0},"schema":"https://github.com/citation-style-language/schema/raw/master/csl-citation.json"}</w:instrText>
      </w:r>
      <w:r w:rsidR="00077675">
        <w:rPr>
          <w:sz w:val="24"/>
          <w:szCs w:val="24"/>
        </w:rPr>
        <w:fldChar w:fldCharType="separate"/>
      </w:r>
      <w:r w:rsidR="00077675" w:rsidRPr="00077675">
        <w:rPr>
          <w:noProof/>
          <w:sz w:val="24"/>
          <w:szCs w:val="24"/>
        </w:rPr>
        <w:t>[24]</w:t>
      </w:r>
      <w:r w:rsidR="00077675">
        <w:rPr>
          <w:sz w:val="24"/>
          <w:szCs w:val="24"/>
        </w:rPr>
        <w:fldChar w:fldCharType="end"/>
      </w:r>
    </w:p>
    <w:p w14:paraId="1518FEAC" w14:textId="77777777" w:rsidR="006F12C3" w:rsidRDefault="006F12C3" w:rsidP="005B431C">
      <w:pPr>
        <w:jc w:val="both"/>
        <w:rPr>
          <w:sz w:val="24"/>
          <w:szCs w:val="24"/>
        </w:rPr>
      </w:pPr>
    </w:p>
    <w:p w14:paraId="2E94E0EE" w14:textId="5AE1F0E6" w:rsidR="006F12C3" w:rsidRDefault="006F12C3" w:rsidP="005B431C">
      <w:pPr>
        <w:jc w:val="both"/>
        <w:rPr>
          <w:sz w:val="24"/>
          <w:szCs w:val="24"/>
        </w:rPr>
      </w:pPr>
      <w:r>
        <w:rPr>
          <w:sz w:val="24"/>
          <w:szCs w:val="24"/>
        </w:rPr>
        <w:t>As well as this the architecture of you client and database tier should be looked at very carefully from a cyber security standpoint</w:t>
      </w:r>
      <w:r w:rsidR="000B2CE9">
        <w:rPr>
          <w:sz w:val="24"/>
          <w:szCs w:val="24"/>
        </w:rPr>
        <w:t>, with special regards to how these two tiers are atomically different from one another, this principle will help to keep them separated and a service layer will help to translate web requests to a database and vice versa, the service layer can then be targeted for appliances like IDS’ and IPS’ to look for malicious code or requests being sent.</w:t>
      </w:r>
    </w:p>
    <w:p w14:paraId="28E3915B" w14:textId="77777777" w:rsidR="000B2CE9" w:rsidRPr="006F12C3" w:rsidRDefault="000B2CE9" w:rsidP="005B431C">
      <w:pPr>
        <w:jc w:val="both"/>
        <w:rPr>
          <w:sz w:val="24"/>
          <w:szCs w:val="24"/>
        </w:rPr>
      </w:pPr>
    </w:p>
    <w:p w14:paraId="6739CF74" w14:textId="38E7103F" w:rsidR="00C02EB3" w:rsidRPr="00430556" w:rsidRDefault="00C02EB3" w:rsidP="005B431C">
      <w:pPr>
        <w:pStyle w:val="Heading1"/>
        <w:jc w:val="both"/>
        <w:rPr>
          <w:u w:val="single"/>
        </w:rPr>
      </w:pPr>
      <w:bookmarkStart w:id="17" w:name="_Toc109917647"/>
      <w:r w:rsidRPr="00430556">
        <w:rPr>
          <w:u w:val="single"/>
        </w:rPr>
        <w:t>Encryption</w:t>
      </w:r>
      <w:bookmarkEnd w:id="17"/>
    </w:p>
    <w:p w14:paraId="67EC5576" w14:textId="76ED07C6" w:rsidR="008D563E" w:rsidRDefault="008D563E" w:rsidP="005B431C">
      <w:pPr>
        <w:jc w:val="both"/>
        <w:rPr>
          <w:sz w:val="24"/>
          <w:szCs w:val="24"/>
        </w:rPr>
      </w:pPr>
      <w:r>
        <w:rPr>
          <w:sz w:val="24"/>
          <w:szCs w:val="24"/>
        </w:rPr>
        <w:t>Whilst there are many other methods for securing data, encryption is a topic in and of itself with many different variations. What started o</w:t>
      </w:r>
      <w:r w:rsidR="00EF4F0B">
        <w:rPr>
          <w:sz w:val="24"/>
          <w:szCs w:val="24"/>
        </w:rPr>
        <w:t>f</w:t>
      </w:r>
      <w:r>
        <w:rPr>
          <w:sz w:val="24"/>
          <w:szCs w:val="24"/>
        </w:rPr>
        <w:t xml:space="preserve">f as a basic method of making sure communication weren’t able to be read by enemy forces now remains for this purpose, but with the exception of it becoming far more advanced, to a level where it would be nearly impossible to interpret or work with, without computers. Today </w:t>
      </w:r>
      <w:r w:rsidR="004C261C">
        <w:rPr>
          <w:sz w:val="24"/>
          <w:szCs w:val="24"/>
        </w:rPr>
        <w:t xml:space="preserve">the most widely adopted encryption algorithm is AES (Advanced Encryption System) with different variations that denote the key length, AES-128, AES-196 and AES-256 with AES-256 being the most widely used of the three. </w:t>
      </w:r>
      <w:r w:rsidR="007A4A2D">
        <w:rPr>
          <w:sz w:val="24"/>
          <w:szCs w:val="24"/>
        </w:rPr>
        <w:fldChar w:fldCharType="begin" w:fldLock="1"/>
      </w:r>
      <w:r w:rsidR="00077675">
        <w:rPr>
          <w:sz w:val="24"/>
          <w:szCs w:val="24"/>
        </w:rPr>
        <w:instrText>ADDIN CSL_CITATION {"citationItems":[{"id":"ITEM-1","itemData":{"URL":"https://www.n-able.com/blog/aes-256-encryption-algorithm","accessed":{"date-parts":[["2021","12","20"]]},"container-title":"N-Able","id":"ITEM-1","issued":{"date-parts":[["2019"]]},"title":"Advanced Encryption Standard: Understanding AES 256 - N-able","type":"webpage"},"uris":["http://www.mendeley.com/documents/?uuid=33c07d9e-9588-3c57-b83a-3f15acb6bdd6"]}],"mendeley":{"formattedCitation":"[25]","plainTextFormattedCitation":"[25]","previouslyFormattedCitation":"[24]"},"properties":{"noteIndex":0},"schema":"https://github.com/citation-style-language/schema/raw/master/csl-citation.json"}</w:instrText>
      </w:r>
      <w:r w:rsidR="007A4A2D">
        <w:rPr>
          <w:sz w:val="24"/>
          <w:szCs w:val="24"/>
        </w:rPr>
        <w:fldChar w:fldCharType="separate"/>
      </w:r>
      <w:r w:rsidR="00077675" w:rsidRPr="00077675">
        <w:rPr>
          <w:noProof/>
          <w:sz w:val="24"/>
          <w:szCs w:val="24"/>
        </w:rPr>
        <w:t>[25]</w:t>
      </w:r>
      <w:r w:rsidR="007A4A2D">
        <w:rPr>
          <w:sz w:val="24"/>
          <w:szCs w:val="24"/>
        </w:rPr>
        <w:fldChar w:fldCharType="end"/>
      </w:r>
    </w:p>
    <w:p w14:paraId="337049D2" w14:textId="75CCD9AC" w:rsidR="007A4A2D" w:rsidRDefault="007A4A2D" w:rsidP="005B431C">
      <w:pPr>
        <w:jc w:val="both"/>
        <w:rPr>
          <w:sz w:val="24"/>
          <w:szCs w:val="24"/>
        </w:rPr>
      </w:pPr>
    </w:p>
    <w:p w14:paraId="309D97BE" w14:textId="098687B0" w:rsidR="007A4A2D" w:rsidRDefault="007A4A2D" w:rsidP="005B431C">
      <w:pPr>
        <w:jc w:val="both"/>
        <w:rPr>
          <w:sz w:val="24"/>
          <w:szCs w:val="24"/>
        </w:rPr>
      </w:pPr>
      <w:r>
        <w:rPr>
          <w:sz w:val="24"/>
          <w:szCs w:val="24"/>
        </w:rPr>
        <w:t xml:space="preserve">Using the data from a Ponemon study conducted in 2016, of the healthcare organisations reviewed, 90% of them had suffered a data breach in the last 2 years, a staggering statistic. However, data encryption provides means to mitigate or in specific circumstance entirely remove the risk of a data breach by obfuscating any unauthorised viewers attempts to read the file. If for instance AES-256 was the encryption chosen, it would take roughly </w:t>
      </w:r>
      <w:r w:rsidRPr="007A4A2D">
        <w:rPr>
          <w:sz w:val="24"/>
          <w:szCs w:val="24"/>
        </w:rPr>
        <w:t xml:space="preserve">2.29x10^32 </w:t>
      </w:r>
      <w:r w:rsidRPr="007A4A2D">
        <w:rPr>
          <w:sz w:val="24"/>
          <w:szCs w:val="24"/>
        </w:rPr>
        <w:lastRenderedPageBreak/>
        <w:t>years</w:t>
      </w:r>
      <w:r>
        <w:rPr>
          <w:sz w:val="24"/>
          <w:szCs w:val="24"/>
        </w:rPr>
        <w:t xml:space="preserve"> to decrypt manually</w:t>
      </w:r>
      <w:r w:rsidR="0037604A">
        <w:rPr>
          <w:sz w:val="24"/>
          <w:szCs w:val="24"/>
        </w:rPr>
        <w:t xml:space="preserve"> </w:t>
      </w:r>
      <w:r w:rsidR="0037604A">
        <w:rPr>
          <w:sz w:val="24"/>
          <w:szCs w:val="24"/>
        </w:rPr>
        <w:fldChar w:fldCharType="begin" w:fldLock="1"/>
      </w:r>
      <w:r w:rsidR="00077675">
        <w:rPr>
          <w:sz w:val="24"/>
          <w:szCs w:val="24"/>
        </w:rPr>
        <w:instrText>ADDIN CSL_CITATION {"citationItems":[{"id":"ITEM-1","itemData":{"URL":"https://www.ubiqsecurity.com/blog/128bit-or-256bit-encryption-which-to-use/","container-title":"UBIQ Security","id":"ITEM-1","issued":{"date-parts":[["2021"]]},"title":"128 or 256 bit Encryption: Which Should I Use?","type":"webpage"},"uris":["http://www.mendeley.com/documents/?uuid=0cee6c23-818f-4de8-a517-3de5779022ca"]}],"mendeley":{"formattedCitation":"[26]","plainTextFormattedCitation":"[26]","previouslyFormattedCitation":"[25]"},"properties":{"noteIndex":0},"schema":"https://github.com/citation-style-language/schema/raw/master/csl-citation.json"}</w:instrText>
      </w:r>
      <w:r w:rsidR="0037604A">
        <w:rPr>
          <w:sz w:val="24"/>
          <w:szCs w:val="24"/>
        </w:rPr>
        <w:fldChar w:fldCharType="separate"/>
      </w:r>
      <w:r w:rsidR="00077675" w:rsidRPr="00077675">
        <w:rPr>
          <w:noProof/>
          <w:sz w:val="24"/>
          <w:szCs w:val="24"/>
        </w:rPr>
        <w:t>[26]</w:t>
      </w:r>
      <w:r w:rsidR="0037604A">
        <w:rPr>
          <w:sz w:val="24"/>
          <w:szCs w:val="24"/>
        </w:rPr>
        <w:fldChar w:fldCharType="end"/>
      </w:r>
      <w:r w:rsidR="0037604A">
        <w:rPr>
          <w:sz w:val="24"/>
          <w:szCs w:val="24"/>
        </w:rPr>
        <w:t>, this coupled with the statistics showing that its more than likely a data breach will occur at some point than not, then data encryption becomes something of a necessity to ensure the integrity and confidentiality of the data is being upheld.</w:t>
      </w:r>
    </w:p>
    <w:p w14:paraId="4C199945" w14:textId="0D19C742" w:rsidR="0037604A" w:rsidRDefault="0037604A" w:rsidP="005B431C">
      <w:pPr>
        <w:jc w:val="both"/>
        <w:rPr>
          <w:sz w:val="24"/>
          <w:szCs w:val="24"/>
        </w:rPr>
      </w:pPr>
    </w:p>
    <w:p w14:paraId="30FDE4A0" w14:textId="47C85DED" w:rsidR="0037604A" w:rsidRPr="00C5558A" w:rsidRDefault="0037604A" w:rsidP="005B431C">
      <w:pPr>
        <w:jc w:val="both"/>
        <w:rPr>
          <w:sz w:val="24"/>
          <w:szCs w:val="24"/>
        </w:rPr>
      </w:pPr>
      <w:r>
        <w:rPr>
          <w:sz w:val="24"/>
          <w:szCs w:val="24"/>
        </w:rPr>
        <w:t xml:space="preserve">Whilst this is the case for healthcare, the thought of ‘surely banking information would be better to go after’ may be on the table. However this is not the case, </w:t>
      </w:r>
      <w:r w:rsidR="00C02EB3">
        <w:rPr>
          <w:sz w:val="24"/>
          <w:szCs w:val="24"/>
        </w:rPr>
        <w:t xml:space="preserve">the following article highlights that healthcare data can sell for as much as 20 times more than typical financial data like credit card numbers and banking passwords on the dark web. </w:t>
      </w:r>
      <w:r w:rsidR="00C02EB3">
        <w:rPr>
          <w:sz w:val="24"/>
          <w:szCs w:val="24"/>
        </w:rPr>
        <w:fldChar w:fldCharType="begin" w:fldLock="1"/>
      </w:r>
      <w:r w:rsidR="002F4652">
        <w:rPr>
          <w:sz w:val="24"/>
          <w:szCs w:val="24"/>
        </w:rPr>
        <w:instrText>ADDIN CSL_CITATION {"citationItems":[{"id":"ITEM-1","itemData":{"author":[{"dropping-particle":"","family":"Ponemon","given":"Latty","non-dropping-particle":"","parse-names":false,"suffix":""}],"container-title":"Ponemon Institute","id":"ITEM-1","issued":{"date-parts":[["2016"]]},"title":"Sixth Annual Benchmark Study on Privacy &amp; Security of Healthcare Data Sponsored by ID Experts Independently conducted by Ponemon Institute LLC","type":"article-journal","volume":"6th"},"uris":["http://www.mendeley.com/documents/?uuid=2a9ff556-178c-3476-ada9-a911e5311ea9"]}],"mendeley":{"formattedCitation":"[14]","plainTextFormattedCitation":"[14]","previouslyFormattedCitation":"[14]"},"properties":{"noteIndex":0},"schema":"https://github.com/citation-style-language/schema/raw/master/csl-citation.json"}</w:instrText>
      </w:r>
      <w:r w:rsidR="00C02EB3">
        <w:rPr>
          <w:sz w:val="24"/>
          <w:szCs w:val="24"/>
        </w:rPr>
        <w:fldChar w:fldCharType="separate"/>
      </w:r>
      <w:r w:rsidR="00D8255F" w:rsidRPr="00D8255F">
        <w:rPr>
          <w:noProof/>
          <w:sz w:val="24"/>
          <w:szCs w:val="24"/>
        </w:rPr>
        <w:t>[14]</w:t>
      </w:r>
      <w:r w:rsidR="00C02EB3">
        <w:rPr>
          <w:sz w:val="24"/>
          <w:szCs w:val="24"/>
        </w:rPr>
        <w:fldChar w:fldCharType="end"/>
      </w:r>
      <w:r w:rsidR="00653C6E">
        <w:rPr>
          <w:sz w:val="24"/>
          <w:szCs w:val="24"/>
        </w:rPr>
        <w:t xml:space="preserve"> Meaning that as healthcare organisations become more and more </w:t>
      </w:r>
      <w:proofErr w:type="gramStart"/>
      <w:r w:rsidR="00653C6E">
        <w:rPr>
          <w:sz w:val="24"/>
          <w:szCs w:val="24"/>
        </w:rPr>
        <w:t>digital</w:t>
      </w:r>
      <w:proofErr w:type="gramEnd"/>
      <w:r w:rsidR="00653C6E">
        <w:rPr>
          <w:sz w:val="24"/>
          <w:szCs w:val="24"/>
        </w:rPr>
        <w:t xml:space="preserve"> they must keep scaling and improving their cyber-infrastructure and data security management.</w:t>
      </w:r>
    </w:p>
    <w:p w14:paraId="296F9A19" w14:textId="77777777" w:rsidR="00DA6617" w:rsidRPr="00DB7336" w:rsidRDefault="00DA6617" w:rsidP="005B431C">
      <w:pPr>
        <w:jc w:val="both"/>
        <w:rPr>
          <w:sz w:val="24"/>
          <w:szCs w:val="24"/>
          <w:lang w:val="en-US"/>
        </w:rPr>
      </w:pPr>
    </w:p>
    <w:p w14:paraId="02CEC1BD" w14:textId="39778920" w:rsidR="00143A74" w:rsidRPr="00430556" w:rsidRDefault="00484B04" w:rsidP="005B431C">
      <w:pPr>
        <w:pStyle w:val="Heading1"/>
        <w:jc w:val="both"/>
        <w:rPr>
          <w:u w:val="single"/>
          <w:lang w:val="en-US"/>
        </w:rPr>
      </w:pPr>
      <w:bookmarkStart w:id="18" w:name="_Toc109917648"/>
      <w:r w:rsidRPr="00430556">
        <w:rPr>
          <w:u w:val="single"/>
          <w:lang w:val="en-US"/>
        </w:rPr>
        <w:t>Security Testing and Implementation</w:t>
      </w:r>
      <w:bookmarkEnd w:id="18"/>
    </w:p>
    <w:p w14:paraId="39D45483" w14:textId="21BAEECC" w:rsidR="00DA6617" w:rsidRDefault="00DA6617" w:rsidP="005B431C">
      <w:pPr>
        <w:jc w:val="both"/>
        <w:rPr>
          <w:lang w:val="en-US"/>
        </w:rPr>
      </w:pPr>
    </w:p>
    <w:p w14:paraId="1B67CD58" w14:textId="6E0621E2" w:rsidR="00DA6617" w:rsidRPr="00874B2F" w:rsidRDefault="00DA6617" w:rsidP="005B431C">
      <w:pPr>
        <w:jc w:val="both"/>
        <w:rPr>
          <w:sz w:val="24"/>
          <w:szCs w:val="24"/>
          <w:lang w:val="en-US"/>
        </w:rPr>
      </w:pPr>
      <w:r w:rsidRPr="00874B2F">
        <w:rPr>
          <w:sz w:val="24"/>
          <w:szCs w:val="24"/>
          <w:lang w:val="en-US"/>
        </w:rPr>
        <w:t xml:space="preserve">With the above decision in mind, the author will now begin </w:t>
      </w:r>
      <w:proofErr w:type="spellStart"/>
      <w:r w:rsidRPr="00874B2F">
        <w:rPr>
          <w:sz w:val="24"/>
          <w:szCs w:val="24"/>
          <w:lang w:val="en-US"/>
        </w:rPr>
        <w:t>analysing</w:t>
      </w:r>
      <w:proofErr w:type="spellEnd"/>
      <w:r w:rsidRPr="00874B2F">
        <w:rPr>
          <w:sz w:val="24"/>
          <w:szCs w:val="24"/>
          <w:lang w:val="en-US"/>
        </w:rPr>
        <w:t xml:space="preserve"> the potential security concerns arising from using </w:t>
      </w:r>
      <w:r w:rsidR="00A45D3B" w:rsidRPr="00874B2F">
        <w:rPr>
          <w:sz w:val="24"/>
          <w:szCs w:val="24"/>
          <w:lang w:val="en-US"/>
        </w:rPr>
        <w:t xml:space="preserve">.NET as the desired language, as well as inherent problems with using MVC (Model View Controller) setups and a close look at the testing that will be taking place in order to demonstrate the application’s </w:t>
      </w:r>
      <w:r w:rsidR="004529FC" w:rsidRPr="00874B2F">
        <w:rPr>
          <w:sz w:val="24"/>
          <w:szCs w:val="24"/>
          <w:lang w:val="en-US"/>
        </w:rPr>
        <w:t>level of security and ability to uphold Confidentiality &amp; Integrity.</w:t>
      </w:r>
    </w:p>
    <w:p w14:paraId="445CADC1" w14:textId="136C189B" w:rsidR="00484B04" w:rsidRPr="00874B2F" w:rsidRDefault="00484B04" w:rsidP="005B431C">
      <w:pPr>
        <w:jc w:val="both"/>
        <w:rPr>
          <w:sz w:val="24"/>
          <w:szCs w:val="24"/>
          <w:lang w:val="en-US"/>
        </w:rPr>
      </w:pPr>
    </w:p>
    <w:p w14:paraId="34F8A0D7" w14:textId="6D93C62A" w:rsidR="00F036C3" w:rsidRPr="00874B2F" w:rsidRDefault="00F036C3" w:rsidP="005B431C">
      <w:pPr>
        <w:jc w:val="both"/>
        <w:rPr>
          <w:sz w:val="24"/>
          <w:szCs w:val="24"/>
          <w:lang w:val="en-US"/>
        </w:rPr>
      </w:pPr>
      <w:r w:rsidRPr="00874B2F">
        <w:rPr>
          <w:sz w:val="24"/>
          <w:szCs w:val="24"/>
          <w:lang w:val="en-US"/>
        </w:rPr>
        <w:t>With .NET alone having 2</w:t>
      </w:r>
      <w:r w:rsidR="006171B0" w:rsidRPr="00874B2F">
        <w:rPr>
          <w:sz w:val="24"/>
          <w:szCs w:val="24"/>
          <w:lang w:val="en-US"/>
        </w:rPr>
        <w:t>6</w:t>
      </w:r>
      <w:r w:rsidRPr="00874B2F">
        <w:rPr>
          <w:sz w:val="24"/>
          <w:szCs w:val="24"/>
          <w:lang w:val="en-US"/>
        </w:rPr>
        <w:t xml:space="preserve"> entries on CVEDetails.com with </w:t>
      </w:r>
      <w:r w:rsidR="006171B0" w:rsidRPr="00874B2F">
        <w:rPr>
          <w:sz w:val="24"/>
          <w:szCs w:val="24"/>
          <w:lang w:val="en-US"/>
        </w:rPr>
        <w:t>1</w:t>
      </w:r>
      <w:r w:rsidRPr="00874B2F">
        <w:rPr>
          <w:sz w:val="24"/>
          <w:szCs w:val="24"/>
          <w:lang w:val="en-US"/>
        </w:rPr>
        <w:t xml:space="preserve"> being</w:t>
      </w:r>
      <w:r w:rsidR="006171B0" w:rsidRPr="00874B2F">
        <w:rPr>
          <w:sz w:val="24"/>
          <w:szCs w:val="24"/>
          <w:lang w:val="en-US"/>
        </w:rPr>
        <w:t xml:space="preserve"> a</w:t>
      </w:r>
      <w:r w:rsidRPr="00874B2F">
        <w:rPr>
          <w:sz w:val="24"/>
          <w:szCs w:val="24"/>
          <w:lang w:val="en-US"/>
        </w:rPr>
        <w:t xml:space="preserve"> critical remote code execution exploits </w:t>
      </w:r>
      <w:proofErr w:type="spellStart"/>
      <w:r w:rsidRPr="00874B2F">
        <w:rPr>
          <w:sz w:val="24"/>
          <w:szCs w:val="24"/>
          <w:lang w:val="en-US"/>
        </w:rPr>
        <w:t>its</w:t>
      </w:r>
      <w:proofErr w:type="spellEnd"/>
      <w:r w:rsidRPr="00874B2F">
        <w:rPr>
          <w:sz w:val="24"/>
          <w:szCs w:val="24"/>
          <w:lang w:val="en-US"/>
        </w:rPr>
        <w:t xml:space="preserve"> hard not to ignore these threats </w:t>
      </w:r>
      <w:proofErr w:type="gramStart"/>
      <w:r w:rsidRPr="00874B2F">
        <w:rPr>
          <w:sz w:val="24"/>
          <w:szCs w:val="24"/>
          <w:lang w:val="en-US"/>
        </w:rPr>
        <w:t>both of these</w:t>
      </w:r>
      <w:proofErr w:type="gramEnd"/>
      <w:r w:rsidRPr="00874B2F">
        <w:rPr>
          <w:sz w:val="24"/>
          <w:szCs w:val="24"/>
          <w:lang w:val="en-US"/>
        </w:rPr>
        <w:t xml:space="preserve"> affecting multiple versions of .NET core and mo</w:t>
      </w:r>
      <w:r w:rsidR="00DA53C5" w:rsidRPr="00874B2F">
        <w:rPr>
          <w:sz w:val="24"/>
          <w:szCs w:val="24"/>
          <w:lang w:val="en-US"/>
        </w:rPr>
        <w:t>st of the recent versions of windows as well. Remote code executions are sometimes a wider threat than just to the application itself as execution of arbitrary code could enable threat actors to compromise the device hosting the application as well as the network it sits upon leaving a large risk for the NHS to employ a system that could leave its network vulnerable to these attacks therefor special attention must be taken to threats of this nature</w:t>
      </w:r>
      <w:r w:rsidR="00E02334" w:rsidRPr="00874B2F">
        <w:rPr>
          <w:sz w:val="24"/>
          <w:szCs w:val="24"/>
          <w:lang w:val="en-US"/>
        </w:rPr>
        <w:t xml:space="preserve">. </w:t>
      </w:r>
      <w:r w:rsidR="00F030D1" w:rsidRPr="00874B2F">
        <w:rPr>
          <w:sz w:val="24"/>
          <w:szCs w:val="24"/>
          <w:lang w:val="en-US"/>
        </w:rPr>
        <w:t xml:space="preserve"> </w:t>
      </w:r>
      <w:r w:rsidR="006171B0" w:rsidRPr="00874B2F">
        <w:rPr>
          <w:sz w:val="24"/>
          <w:szCs w:val="24"/>
          <w:lang w:val="en-US"/>
        </w:rPr>
        <w:fldChar w:fldCharType="begin" w:fldLock="1"/>
      </w:r>
      <w:r w:rsidR="00077675">
        <w:rPr>
          <w:sz w:val="24"/>
          <w:szCs w:val="24"/>
          <w:lang w:val="en-US"/>
        </w:rPr>
        <w:instrText>ADDIN CSL_CITATION {"citationItems":[{"id":"ITEM-1","itemData":{"URL":"https://www.cvedetails.com/vulnerability-list/vendor_id-26/product_id-42998/Microsoft-Asp.net-Core.html","accessed":{"date-parts":[["2022","7","21"]]},"container-title":"CVE","id":"ITEM-1","issued":{"date-parts":[["2022"]]},"title":"Microsoft Asp.net Core : List of security vulnerabilities","type":"webpage"},"uris":["http://www.mendeley.com/documents/?uuid=ecf49f5a-004e-3eb4-bb99-029f805ffa90"]}],"mendeley":{"formattedCitation":"[27]","plainTextFormattedCitation":"[27]","previouslyFormattedCitation":"[26]"},"properties":{"noteIndex":0},"schema":"https://github.com/citation-style-language/schema/raw/master/csl-citation.json"}</w:instrText>
      </w:r>
      <w:r w:rsidR="006171B0" w:rsidRPr="00874B2F">
        <w:rPr>
          <w:sz w:val="24"/>
          <w:szCs w:val="24"/>
          <w:lang w:val="en-US"/>
        </w:rPr>
        <w:fldChar w:fldCharType="separate"/>
      </w:r>
      <w:r w:rsidR="00077675" w:rsidRPr="00077675">
        <w:rPr>
          <w:noProof/>
          <w:sz w:val="24"/>
          <w:szCs w:val="24"/>
          <w:lang w:val="en-US"/>
        </w:rPr>
        <w:t>[27]</w:t>
      </w:r>
      <w:r w:rsidR="006171B0" w:rsidRPr="00874B2F">
        <w:rPr>
          <w:sz w:val="24"/>
          <w:szCs w:val="24"/>
          <w:lang w:val="en-US"/>
        </w:rPr>
        <w:fldChar w:fldCharType="end"/>
      </w:r>
    </w:p>
    <w:p w14:paraId="0074786D" w14:textId="0F3C9730" w:rsidR="00DA53C5" w:rsidRPr="00874B2F" w:rsidRDefault="00DA53C5" w:rsidP="005B431C">
      <w:pPr>
        <w:jc w:val="both"/>
        <w:rPr>
          <w:sz w:val="24"/>
          <w:szCs w:val="24"/>
          <w:lang w:val="en-US"/>
        </w:rPr>
      </w:pPr>
    </w:p>
    <w:p w14:paraId="575830FA" w14:textId="71FA20CD" w:rsidR="00484B04" w:rsidRPr="00874B2F" w:rsidRDefault="00DA53C5" w:rsidP="005B431C">
      <w:pPr>
        <w:jc w:val="both"/>
        <w:rPr>
          <w:sz w:val="24"/>
          <w:szCs w:val="24"/>
          <w:lang w:val="en-US"/>
        </w:rPr>
      </w:pPr>
      <w:r w:rsidRPr="00874B2F">
        <w:rPr>
          <w:sz w:val="24"/>
          <w:szCs w:val="24"/>
          <w:lang w:val="en-US"/>
        </w:rPr>
        <w:t>Looking into the risks associated with MVC applications there seem to be far less than the ones seen against .NET, this may be to do with the more niche nature of the product as it is a fork of ASP.NET</w:t>
      </w:r>
      <w:r w:rsidR="00C63B8A" w:rsidRPr="00874B2F">
        <w:rPr>
          <w:sz w:val="24"/>
          <w:szCs w:val="24"/>
          <w:lang w:val="en-US"/>
        </w:rPr>
        <w:t>. there are a total of 4 medium and 1 high threat against ASP.NET MVC applications with all but one pertaining to the sanitization of web requests and the remaining detailing a cross</w:t>
      </w:r>
      <w:r w:rsidR="00727302" w:rsidRPr="00874B2F">
        <w:rPr>
          <w:sz w:val="24"/>
          <w:szCs w:val="24"/>
          <w:lang w:val="en-US"/>
        </w:rPr>
        <w:t>-</w:t>
      </w:r>
      <w:r w:rsidR="00C63B8A" w:rsidRPr="00874B2F">
        <w:rPr>
          <w:sz w:val="24"/>
          <w:szCs w:val="24"/>
          <w:lang w:val="en-US"/>
        </w:rPr>
        <w:t xml:space="preserve">site scripting </w:t>
      </w:r>
      <w:r w:rsidR="00727302" w:rsidRPr="00874B2F">
        <w:rPr>
          <w:sz w:val="24"/>
          <w:szCs w:val="24"/>
          <w:lang w:val="en-US"/>
        </w:rPr>
        <w:t xml:space="preserve">(XSS) </w:t>
      </w:r>
      <w:r w:rsidR="00C63B8A" w:rsidRPr="00874B2F">
        <w:rPr>
          <w:sz w:val="24"/>
          <w:szCs w:val="24"/>
          <w:lang w:val="en-US"/>
        </w:rPr>
        <w:t xml:space="preserve">vulnerability in light of the </w:t>
      </w:r>
      <w:r w:rsidR="005A48D8" w:rsidRPr="00874B2F">
        <w:rPr>
          <w:sz w:val="24"/>
          <w:szCs w:val="24"/>
          <w:lang w:val="en-US"/>
        </w:rPr>
        <w:t xml:space="preserve">29 against .NET this may not seem so pressing but the majority of these threats have low access complexities against them meaning that there are little to know pre-requisites to employing this attack and would </w:t>
      </w:r>
      <w:proofErr w:type="spellStart"/>
      <w:r w:rsidR="005A48D8" w:rsidRPr="00874B2F">
        <w:rPr>
          <w:sz w:val="24"/>
          <w:szCs w:val="24"/>
          <w:lang w:val="en-US"/>
        </w:rPr>
        <w:t>therefor</w:t>
      </w:r>
      <w:proofErr w:type="spellEnd"/>
      <w:r w:rsidR="005A48D8" w:rsidRPr="00874B2F">
        <w:rPr>
          <w:sz w:val="24"/>
          <w:szCs w:val="24"/>
          <w:lang w:val="en-US"/>
        </w:rPr>
        <w:t xml:space="preserve"> be hard to mitigate the risk against it.</w:t>
      </w:r>
      <w:r w:rsidR="006171B0" w:rsidRPr="00874B2F">
        <w:rPr>
          <w:sz w:val="24"/>
          <w:szCs w:val="24"/>
          <w:lang w:val="en-US"/>
        </w:rPr>
        <w:t xml:space="preserve"> </w:t>
      </w:r>
      <w:r w:rsidR="006171B0" w:rsidRPr="00874B2F">
        <w:rPr>
          <w:sz w:val="24"/>
          <w:szCs w:val="24"/>
          <w:lang w:val="en-US"/>
        </w:rPr>
        <w:fldChar w:fldCharType="begin" w:fldLock="1"/>
      </w:r>
      <w:r w:rsidR="00077675">
        <w:rPr>
          <w:sz w:val="24"/>
          <w:szCs w:val="24"/>
          <w:lang w:val="en-US"/>
        </w:rPr>
        <w:instrText>ADDIN CSL_CITATION {"citationItems":[{"id":"ITEM-1","itemData":{"URL":"https://www.cvedetails.com/vulnerability-list/vendor_id-26/product_id-29238/Microsoft-Asp.net-Model-View-Controller.html","accessed":{"date-parts":[["2022","7","21"]]},"container-title":"CVE","id":"ITEM-1","issued":{"date-parts":[["2022"]]},"title":"Microsoft Asp.net Model View Controller : List of security vulnerabilities","type":"webpage"},"uris":["http://www.mendeley.com/documents/?uuid=8b6c9b45-6498-373a-8f55-9fc96792407f"]}],"mendeley":{"formattedCitation":"[28]","plainTextFormattedCitation":"[28]","previouslyFormattedCitation":"[27]"},"properties":{"noteIndex":0},"schema":"https://github.com/citation-style-language/schema/raw/master/csl-citation.json"}</w:instrText>
      </w:r>
      <w:r w:rsidR="006171B0" w:rsidRPr="00874B2F">
        <w:rPr>
          <w:sz w:val="24"/>
          <w:szCs w:val="24"/>
          <w:lang w:val="en-US"/>
        </w:rPr>
        <w:fldChar w:fldCharType="separate"/>
      </w:r>
      <w:r w:rsidR="00077675" w:rsidRPr="00077675">
        <w:rPr>
          <w:noProof/>
          <w:sz w:val="24"/>
          <w:szCs w:val="24"/>
          <w:lang w:val="en-US"/>
        </w:rPr>
        <w:t>[28]</w:t>
      </w:r>
      <w:r w:rsidR="006171B0" w:rsidRPr="00874B2F">
        <w:rPr>
          <w:sz w:val="24"/>
          <w:szCs w:val="24"/>
          <w:lang w:val="en-US"/>
        </w:rPr>
        <w:fldChar w:fldCharType="end"/>
      </w:r>
    </w:p>
    <w:p w14:paraId="04E93984" w14:textId="02502D83" w:rsidR="005A48D8" w:rsidRPr="00874B2F" w:rsidRDefault="005A48D8" w:rsidP="005B431C">
      <w:pPr>
        <w:jc w:val="both"/>
        <w:rPr>
          <w:sz w:val="24"/>
          <w:szCs w:val="24"/>
          <w:lang w:val="en-US"/>
        </w:rPr>
      </w:pPr>
    </w:p>
    <w:p w14:paraId="58EEA2AD" w14:textId="244C615E" w:rsidR="005A48D8" w:rsidRPr="00874B2F" w:rsidRDefault="005A48D8" w:rsidP="005B431C">
      <w:pPr>
        <w:jc w:val="both"/>
        <w:rPr>
          <w:sz w:val="24"/>
          <w:szCs w:val="24"/>
          <w:lang w:val="en-US"/>
        </w:rPr>
      </w:pPr>
      <w:r w:rsidRPr="00874B2F">
        <w:rPr>
          <w:sz w:val="24"/>
          <w:szCs w:val="24"/>
          <w:lang w:val="en-US"/>
        </w:rPr>
        <w:lastRenderedPageBreak/>
        <w:t>This list of threats will only grow as the number of technologies and dependencies in the application increases with scale, therefor the author must be mindful in the development stages to not introduce too many unnecessary technologies into the application further complicating the security process in inviting risk.</w:t>
      </w:r>
    </w:p>
    <w:p w14:paraId="21400DD2" w14:textId="315EED62" w:rsidR="005A48D8" w:rsidRPr="00874B2F" w:rsidRDefault="005A48D8" w:rsidP="005B431C">
      <w:pPr>
        <w:jc w:val="both"/>
        <w:rPr>
          <w:sz w:val="24"/>
          <w:szCs w:val="24"/>
          <w:lang w:val="en-US"/>
        </w:rPr>
      </w:pPr>
    </w:p>
    <w:p w14:paraId="21C59601" w14:textId="3A48DD7A" w:rsidR="005A48D8" w:rsidRPr="00874B2F" w:rsidRDefault="005A48D8" w:rsidP="005B431C">
      <w:pPr>
        <w:jc w:val="both"/>
        <w:rPr>
          <w:sz w:val="24"/>
          <w:szCs w:val="24"/>
          <w:lang w:val="en-US"/>
        </w:rPr>
      </w:pPr>
      <w:r w:rsidRPr="00874B2F">
        <w:rPr>
          <w:sz w:val="24"/>
          <w:szCs w:val="24"/>
          <w:lang w:val="en-US"/>
        </w:rPr>
        <w:t xml:space="preserve">In order to test the security of the application a variety of penetration testing tools can be employed to </w:t>
      </w:r>
      <w:r w:rsidR="00727302" w:rsidRPr="00874B2F">
        <w:rPr>
          <w:sz w:val="24"/>
          <w:szCs w:val="24"/>
          <w:lang w:val="en-US"/>
        </w:rPr>
        <w:t>bombard the application with a variety of would-be attacks to see where its defenses falter</w:t>
      </w:r>
      <w:r w:rsidR="008377F5" w:rsidRPr="00874B2F">
        <w:rPr>
          <w:sz w:val="24"/>
          <w:szCs w:val="24"/>
          <w:lang w:val="en-US"/>
        </w:rPr>
        <w:t>,</w:t>
      </w:r>
      <w:r w:rsidR="00727302" w:rsidRPr="00874B2F">
        <w:rPr>
          <w:sz w:val="24"/>
          <w:szCs w:val="24"/>
          <w:lang w:val="en-US"/>
        </w:rPr>
        <w:t xml:space="preserve"> these tools can then produce intelligent reporting that can be used to further improve the application based upon the recommendations.</w:t>
      </w:r>
      <w:r w:rsidR="00514343">
        <w:rPr>
          <w:sz w:val="24"/>
          <w:szCs w:val="24"/>
          <w:lang w:val="en-US"/>
        </w:rPr>
        <w:t xml:space="preserve"> </w:t>
      </w:r>
      <w:r w:rsidR="00514343">
        <w:rPr>
          <w:sz w:val="24"/>
          <w:szCs w:val="24"/>
          <w:lang w:val="en-US"/>
        </w:rPr>
        <w:fldChar w:fldCharType="begin" w:fldLock="1"/>
      </w:r>
      <w:r w:rsidR="00077675">
        <w:rPr>
          <w:sz w:val="24"/>
          <w:szCs w:val="24"/>
          <w:lang w:val="en-US"/>
        </w:rPr>
        <w:instrText>ADDIN CSL_CITATION {"citationItems":[{"id":"ITEM-1","itemData":{"URL":"https://ieeexplore.ieee.org/stamp/stamp.jsp?tp=&amp;arnumber=9739725","accessed":{"date-parts":[["2022","7","28"]]},"author":[{"dropping-particle":"al","family":"Alazmi","given":"Suliman et","non-dropping-particle":"","parse-names":false,"suffix":""}],"container-title":"IEEEAccess","id":"ITEM-1","issued":{"date-parts":[["2022","3","22"]]},"title":"IEEE Xplore Full-Text PDF:","type":"webpage"},"uris":["http://www.mendeley.com/documents/?uuid=05723284-56f5-3c89-99f0-19089e26f9a4"]}],"mendeley":{"formattedCitation":"[29]","plainTextFormattedCitation":"[29]","previouslyFormattedCitation":"[28]"},"properties":{"noteIndex":0},"schema":"https://github.com/citation-style-language/schema/raw/master/csl-citation.json"}</w:instrText>
      </w:r>
      <w:r w:rsidR="00514343">
        <w:rPr>
          <w:sz w:val="24"/>
          <w:szCs w:val="24"/>
          <w:lang w:val="en-US"/>
        </w:rPr>
        <w:fldChar w:fldCharType="separate"/>
      </w:r>
      <w:r w:rsidR="00077675" w:rsidRPr="00077675">
        <w:rPr>
          <w:noProof/>
          <w:sz w:val="24"/>
          <w:szCs w:val="24"/>
          <w:lang w:val="en-US"/>
        </w:rPr>
        <w:t>[29]</w:t>
      </w:r>
      <w:r w:rsidR="00514343">
        <w:rPr>
          <w:sz w:val="24"/>
          <w:szCs w:val="24"/>
          <w:lang w:val="en-US"/>
        </w:rPr>
        <w:fldChar w:fldCharType="end"/>
      </w:r>
      <w:r w:rsidR="00514343">
        <w:rPr>
          <w:sz w:val="24"/>
          <w:szCs w:val="24"/>
          <w:lang w:val="en-US"/>
        </w:rPr>
        <w:fldChar w:fldCharType="begin" w:fldLock="1"/>
      </w:r>
      <w:r w:rsidR="00077675">
        <w:rPr>
          <w:sz w:val="24"/>
          <w:szCs w:val="24"/>
          <w:lang w:val="en-US"/>
        </w:rPr>
        <w:instrText>ADDIN CSL_CITATION {"citationItems":[{"id":"ITEM-1","itemData":{"URL":"https://www.ncsc.gov.uk/guidance/vulnerability-scanning-tools-and-services","accessed":{"date-parts":[["2022","7","28"]]},"container-title":"NCSC","id":"ITEM-1","issued":{"date-parts":[["0"]]},"title":"Vulnerability Scanning Tools and Services - NCSC.GOV.UK","type":"webpage"},"uris":["http://www.mendeley.com/documents/?uuid=8bbb7183-9b77-348c-afe3-66a5f4b799a6"]}],"mendeley":{"formattedCitation":"[30]","plainTextFormattedCitation":"[30]","previouslyFormattedCitation":"[29]"},"properties":{"noteIndex":0},"schema":"https://github.com/citation-style-language/schema/raw/master/csl-citation.json"}</w:instrText>
      </w:r>
      <w:r w:rsidR="00514343">
        <w:rPr>
          <w:sz w:val="24"/>
          <w:szCs w:val="24"/>
          <w:lang w:val="en-US"/>
        </w:rPr>
        <w:fldChar w:fldCharType="separate"/>
      </w:r>
      <w:r w:rsidR="00077675" w:rsidRPr="00077675">
        <w:rPr>
          <w:noProof/>
          <w:sz w:val="24"/>
          <w:szCs w:val="24"/>
          <w:lang w:val="en-US"/>
        </w:rPr>
        <w:t>[30]</w:t>
      </w:r>
      <w:r w:rsidR="00514343">
        <w:rPr>
          <w:sz w:val="24"/>
          <w:szCs w:val="24"/>
          <w:lang w:val="en-US"/>
        </w:rPr>
        <w:fldChar w:fldCharType="end"/>
      </w:r>
      <w:r w:rsidR="00430556" w:rsidRPr="00874B2F">
        <w:rPr>
          <w:sz w:val="24"/>
          <w:szCs w:val="24"/>
          <w:lang w:val="en-US"/>
        </w:rPr>
        <w:t xml:space="preserve"> Applications such as </w:t>
      </w:r>
      <w:proofErr w:type="spellStart"/>
      <w:r w:rsidR="00430556" w:rsidRPr="00874B2F">
        <w:rPr>
          <w:sz w:val="24"/>
          <w:szCs w:val="24"/>
          <w:lang w:val="en-US"/>
        </w:rPr>
        <w:t>BurpSuite</w:t>
      </w:r>
      <w:proofErr w:type="spellEnd"/>
      <w:r w:rsidR="00430556" w:rsidRPr="00874B2F">
        <w:rPr>
          <w:sz w:val="24"/>
          <w:szCs w:val="24"/>
          <w:lang w:val="en-US"/>
        </w:rPr>
        <w:t xml:space="preserve">, Nessus and </w:t>
      </w:r>
      <w:proofErr w:type="spellStart"/>
      <w:r w:rsidR="00430556" w:rsidRPr="00874B2F">
        <w:rPr>
          <w:sz w:val="24"/>
          <w:szCs w:val="24"/>
          <w:lang w:val="en-US"/>
        </w:rPr>
        <w:t>Synk</w:t>
      </w:r>
      <w:proofErr w:type="spellEnd"/>
      <w:r w:rsidR="00430556" w:rsidRPr="00874B2F">
        <w:rPr>
          <w:sz w:val="24"/>
          <w:szCs w:val="24"/>
          <w:lang w:val="en-US"/>
        </w:rPr>
        <w:t xml:space="preserve"> can be used for these purposes and can be highly configured for the task although some may incur licensing fees but as this will be done on a prototype or demo it could be circumvented with free trials for now.</w:t>
      </w:r>
      <w:r w:rsidR="00514343">
        <w:rPr>
          <w:sz w:val="24"/>
          <w:szCs w:val="24"/>
          <w:lang w:val="en-US"/>
        </w:rPr>
        <w:t xml:space="preserve"> </w:t>
      </w:r>
      <w:r w:rsidR="00514343">
        <w:rPr>
          <w:sz w:val="24"/>
          <w:szCs w:val="24"/>
          <w:lang w:val="en-US"/>
        </w:rPr>
        <w:fldChar w:fldCharType="begin" w:fldLock="1"/>
      </w:r>
      <w:r w:rsidR="00077675">
        <w:rPr>
          <w:sz w:val="24"/>
          <w:szCs w:val="24"/>
          <w:lang w:val="en-US"/>
        </w:rPr>
        <w:instrText>ADDIN CSL_CITATION {"citationItems":[{"id":"ITEM-1","itemData":{"URL":"https://owasp.org/www-community/Vulnerability_Scanning_Tools","author":[{"dropping-particle":"","family":"OWASP","given":"","non-dropping-particle":"","parse-names":false,"suffix":""}],"container-title":"OWASP2","id":"ITEM-1","issued":{"date-parts":[["2022"]]},"title":"OWASP: Vulnerability Scanning Tools","type":"webpage"},"uris":["http://www.mendeley.com/documents/?uuid=31568eb5-e53c-49b5-983c-46ba020199cf"]}],"mendeley":{"formattedCitation":"[31]","plainTextFormattedCitation":"[31]","previouslyFormattedCitation":"[30]"},"properties":{"noteIndex":0},"schema":"https://github.com/citation-style-language/schema/raw/master/csl-citation.json"}</w:instrText>
      </w:r>
      <w:r w:rsidR="00514343">
        <w:rPr>
          <w:sz w:val="24"/>
          <w:szCs w:val="24"/>
          <w:lang w:val="en-US"/>
        </w:rPr>
        <w:fldChar w:fldCharType="separate"/>
      </w:r>
      <w:r w:rsidR="00077675" w:rsidRPr="00077675">
        <w:rPr>
          <w:noProof/>
          <w:sz w:val="24"/>
          <w:szCs w:val="24"/>
          <w:lang w:val="en-US"/>
        </w:rPr>
        <w:t>[31]</w:t>
      </w:r>
      <w:r w:rsidR="00514343">
        <w:rPr>
          <w:sz w:val="24"/>
          <w:szCs w:val="24"/>
          <w:lang w:val="en-US"/>
        </w:rPr>
        <w:fldChar w:fldCharType="end"/>
      </w:r>
    </w:p>
    <w:p w14:paraId="750BF8C7" w14:textId="6753E240" w:rsidR="00484B04" w:rsidRDefault="00484B04" w:rsidP="005B431C">
      <w:pPr>
        <w:jc w:val="both"/>
        <w:rPr>
          <w:lang w:val="en-US"/>
        </w:rPr>
      </w:pPr>
    </w:p>
    <w:p w14:paraId="788369A3" w14:textId="6B0C2874" w:rsidR="00144848" w:rsidRPr="00430556" w:rsidRDefault="00484B04" w:rsidP="005B431C">
      <w:pPr>
        <w:pStyle w:val="Heading1"/>
        <w:jc w:val="both"/>
        <w:rPr>
          <w:u w:val="single"/>
          <w:lang w:val="en-US"/>
        </w:rPr>
      </w:pPr>
      <w:bookmarkStart w:id="19" w:name="_Toc109917649"/>
      <w:r w:rsidRPr="00430556">
        <w:rPr>
          <w:u w:val="single"/>
          <w:lang w:val="en-US"/>
        </w:rPr>
        <w:t>Research Methodologies</w:t>
      </w:r>
      <w:bookmarkEnd w:id="19"/>
    </w:p>
    <w:p w14:paraId="007925EA" w14:textId="77777777" w:rsidR="00144848" w:rsidRPr="00144848" w:rsidRDefault="00144848" w:rsidP="005B431C">
      <w:pPr>
        <w:jc w:val="both"/>
        <w:rPr>
          <w:lang w:val="en-US"/>
        </w:rPr>
      </w:pPr>
    </w:p>
    <w:p w14:paraId="084550D6" w14:textId="488C9300" w:rsidR="00597E6F" w:rsidRPr="00597E6F" w:rsidRDefault="005C6B7B" w:rsidP="005B431C">
      <w:pPr>
        <w:pStyle w:val="Heading2"/>
        <w:jc w:val="both"/>
        <w:rPr>
          <w:u w:val="single"/>
        </w:rPr>
      </w:pPr>
      <w:bookmarkStart w:id="20" w:name="_Toc92180486"/>
      <w:bookmarkStart w:id="21" w:name="_Toc109917650"/>
      <w:r w:rsidRPr="00430556">
        <w:rPr>
          <w:u w:val="single"/>
        </w:rPr>
        <w:t>The Research Onion</w:t>
      </w:r>
      <w:bookmarkEnd w:id="20"/>
      <w:bookmarkEnd w:id="21"/>
    </w:p>
    <w:p w14:paraId="7AFB6C89" w14:textId="400B9F2A" w:rsidR="00597E6F" w:rsidRDefault="00597E6F" w:rsidP="005B431C">
      <w:pPr>
        <w:jc w:val="both"/>
        <w:rPr>
          <w:sz w:val="24"/>
          <w:szCs w:val="24"/>
        </w:rPr>
      </w:pPr>
      <w:r>
        <w:rPr>
          <w:sz w:val="24"/>
          <w:szCs w:val="24"/>
        </w:rPr>
        <w:t xml:space="preserve">As inherently research brings a philosophical assumption with it, this assumption must be considered and the methodologies at which the research is approached must also be formulated and understood The Research onion can help with this proposed by Saunders et al </w:t>
      </w:r>
      <w:r w:rsidRPr="00F87F41">
        <w:rPr>
          <w:sz w:val="24"/>
          <w:szCs w:val="24"/>
        </w:rPr>
        <w:fldChar w:fldCharType="begin" w:fldLock="1"/>
      </w:r>
      <w:r w:rsidR="00077675">
        <w:rPr>
          <w:sz w:val="24"/>
          <w:szCs w:val="24"/>
        </w:rPr>
        <w:instrText>ADDIN CSL_CITATION {"citationItems":[{"id":"ITEM-1","itemData":{"author":[{"dropping-particle":"","family":"Al","given":"Saunders et","non-dropping-particle":"","parse-names":false,"suffix":""}],"id":"ITEM-1","issued":{"date-parts":[["2007"]]},"title":"The Research Onion","type":"article-journal"},"uris":["http://www.mendeley.com/documents/?uuid=832c83dd-fb01-4e2a-96e4-dbe2c8750b03"]}],"mendeley":{"formattedCitation":"[32]","plainTextFormattedCitation":"[32]","previouslyFormattedCitation":"[31]"},"properties":{"noteIndex":0},"schema":"https://github.com/citation-style-language/schema/raw/master/csl-citation.json"}</w:instrText>
      </w:r>
      <w:r w:rsidRPr="00F87F41">
        <w:rPr>
          <w:sz w:val="24"/>
          <w:szCs w:val="24"/>
        </w:rPr>
        <w:fldChar w:fldCharType="separate"/>
      </w:r>
      <w:r w:rsidR="00077675" w:rsidRPr="00077675">
        <w:rPr>
          <w:noProof/>
          <w:sz w:val="24"/>
          <w:szCs w:val="24"/>
        </w:rPr>
        <w:t>[32]</w:t>
      </w:r>
      <w:r w:rsidRPr="00F87F41">
        <w:rPr>
          <w:sz w:val="24"/>
          <w:szCs w:val="24"/>
        </w:rPr>
        <w:fldChar w:fldCharType="end"/>
      </w:r>
      <w:r w:rsidRPr="00F87F41">
        <w:rPr>
          <w:sz w:val="24"/>
          <w:szCs w:val="24"/>
        </w:rPr>
        <w:t>.</w:t>
      </w:r>
    </w:p>
    <w:p w14:paraId="59BAC15D" w14:textId="6C98F42F" w:rsidR="00597E6F" w:rsidRDefault="00597E6F" w:rsidP="005B431C">
      <w:pPr>
        <w:jc w:val="both"/>
        <w:rPr>
          <w:sz w:val="24"/>
          <w:szCs w:val="24"/>
        </w:rPr>
      </w:pPr>
    </w:p>
    <w:p w14:paraId="42DCA264" w14:textId="201A78F9" w:rsidR="00597E6F" w:rsidRDefault="00597E6F" w:rsidP="005B431C">
      <w:pPr>
        <w:jc w:val="both"/>
        <w:rPr>
          <w:sz w:val="24"/>
          <w:szCs w:val="24"/>
        </w:rPr>
      </w:pPr>
      <w:r>
        <w:rPr>
          <w:sz w:val="24"/>
          <w:szCs w:val="24"/>
        </w:rPr>
        <w:t>As the literature review utilised quantifiable data but at the same time uses interpretive views as well especially with the risks to healthcare, these have been categorised and realistic assumptions based upon the information and because of this the realistic approach has been adopted.</w:t>
      </w:r>
    </w:p>
    <w:p w14:paraId="79B52CE5" w14:textId="77777777" w:rsidR="005C6B7B" w:rsidRPr="00597E6F" w:rsidRDefault="005C6B7B" w:rsidP="005B431C">
      <w:pPr>
        <w:jc w:val="both"/>
        <w:rPr>
          <w:b/>
          <w:bCs/>
          <w:i/>
          <w:iCs/>
          <w:color w:val="4472C4" w:themeColor="accent1"/>
          <w:highlight w:val="yellow"/>
        </w:rPr>
      </w:pPr>
    </w:p>
    <w:p w14:paraId="368847DA" w14:textId="6041FAD2" w:rsidR="005C6B7B" w:rsidRPr="00597E6F" w:rsidRDefault="005C6B7B" w:rsidP="005B431C">
      <w:pPr>
        <w:pStyle w:val="Heading2"/>
        <w:jc w:val="both"/>
        <w:rPr>
          <w:u w:val="single"/>
        </w:rPr>
      </w:pPr>
      <w:bookmarkStart w:id="22" w:name="_Toc92180487"/>
      <w:bookmarkStart w:id="23" w:name="_Toc109917651"/>
      <w:r w:rsidRPr="00597E6F">
        <w:rPr>
          <w:u w:val="single"/>
        </w:rPr>
        <w:t>Research Method and Data Collection</w:t>
      </w:r>
      <w:bookmarkEnd w:id="22"/>
      <w:bookmarkEnd w:id="23"/>
    </w:p>
    <w:p w14:paraId="5E634FE6" w14:textId="5D90ED9B" w:rsidR="00597E6F" w:rsidRPr="007B14ED" w:rsidRDefault="00597E6F" w:rsidP="005B431C">
      <w:pPr>
        <w:jc w:val="both"/>
        <w:rPr>
          <w:sz w:val="24"/>
          <w:szCs w:val="24"/>
        </w:rPr>
      </w:pPr>
      <w:r w:rsidRPr="007B14ED">
        <w:rPr>
          <w:sz w:val="24"/>
          <w:szCs w:val="24"/>
        </w:rPr>
        <w:t xml:space="preserve">The decision of which methodology used to conduct the research </w:t>
      </w:r>
      <w:r w:rsidR="007B14ED" w:rsidRPr="007B14ED">
        <w:rPr>
          <w:sz w:val="24"/>
          <w:szCs w:val="24"/>
        </w:rPr>
        <w:t>these three types are named:</w:t>
      </w:r>
    </w:p>
    <w:p w14:paraId="1F002623" w14:textId="77777777" w:rsidR="005C6B7B" w:rsidRPr="007B14ED" w:rsidRDefault="005C6B7B" w:rsidP="005B431C">
      <w:pPr>
        <w:pStyle w:val="ListParagraph"/>
        <w:numPr>
          <w:ilvl w:val="0"/>
          <w:numId w:val="4"/>
        </w:numPr>
        <w:jc w:val="both"/>
        <w:rPr>
          <w:b/>
          <w:bCs/>
          <w:color w:val="4472C4" w:themeColor="accent1"/>
          <w:sz w:val="28"/>
          <w:szCs w:val="28"/>
        </w:rPr>
      </w:pPr>
      <w:r w:rsidRPr="007B14ED">
        <w:rPr>
          <w:sz w:val="24"/>
          <w:szCs w:val="24"/>
        </w:rPr>
        <w:t>Deductive</w:t>
      </w:r>
    </w:p>
    <w:p w14:paraId="63C3E175" w14:textId="77777777" w:rsidR="005C6B7B" w:rsidRPr="007B14ED" w:rsidRDefault="005C6B7B" w:rsidP="005B431C">
      <w:pPr>
        <w:pStyle w:val="ListParagraph"/>
        <w:numPr>
          <w:ilvl w:val="0"/>
          <w:numId w:val="4"/>
        </w:numPr>
        <w:jc w:val="both"/>
        <w:rPr>
          <w:b/>
          <w:bCs/>
          <w:color w:val="4472C4" w:themeColor="accent1"/>
          <w:sz w:val="28"/>
          <w:szCs w:val="28"/>
        </w:rPr>
      </w:pPr>
      <w:r w:rsidRPr="007B14ED">
        <w:rPr>
          <w:sz w:val="24"/>
          <w:szCs w:val="24"/>
        </w:rPr>
        <w:t>Inductive</w:t>
      </w:r>
    </w:p>
    <w:p w14:paraId="6CAD300D" w14:textId="77777777" w:rsidR="005C6B7B" w:rsidRPr="007B14ED" w:rsidRDefault="005C6B7B" w:rsidP="005B431C">
      <w:pPr>
        <w:pStyle w:val="ListParagraph"/>
        <w:numPr>
          <w:ilvl w:val="0"/>
          <w:numId w:val="4"/>
        </w:numPr>
        <w:jc w:val="both"/>
        <w:rPr>
          <w:b/>
          <w:bCs/>
          <w:color w:val="4472C4" w:themeColor="accent1"/>
          <w:sz w:val="28"/>
          <w:szCs w:val="28"/>
        </w:rPr>
      </w:pPr>
      <w:r w:rsidRPr="007B14ED">
        <w:rPr>
          <w:sz w:val="24"/>
          <w:szCs w:val="24"/>
        </w:rPr>
        <w:t>Abductive</w:t>
      </w:r>
    </w:p>
    <w:p w14:paraId="23E45EAA" w14:textId="2BF3E623" w:rsidR="005C6B7B" w:rsidRPr="007B14ED" w:rsidRDefault="007B14ED" w:rsidP="005B431C">
      <w:pPr>
        <w:jc w:val="both"/>
        <w:rPr>
          <w:sz w:val="24"/>
          <w:szCs w:val="24"/>
        </w:rPr>
      </w:pPr>
      <w:r w:rsidRPr="007B14ED">
        <w:rPr>
          <w:sz w:val="24"/>
          <w:szCs w:val="24"/>
        </w:rPr>
        <w:t>The different approached form different standpoints and perspectives from which the view the facts presented and therefor the conclusion that will be drawn from the information. By becoming aware of these standpoints an accurate and unbiased solution to the research question can be proposed.</w:t>
      </w:r>
    </w:p>
    <w:p w14:paraId="4FADCD56" w14:textId="77777777" w:rsidR="007B14ED" w:rsidRDefault="007B14ED" w:rsidP="005B431C">
      <w:pPr>
        <w:jc w:val="both"/>
        <w:rPr>
          <w:sz w:val="24"/>
          <w:szCs w:val="24"/>
          <w:highlight w:val="yellow"/>
        </w:rPr>
      </w:pPr>
    </w:p>
    <w:p w14:paraId="76F64E53" w14:textId="6227B857" w:rsidR="007B14ED" w:rsidRPr="00874B2F" w:rsidRDefault="007B14ED" w:rsidP="005B431C">
      <w:pPr>
        <w:jc w:val="both"/>
        <w:rPr>
          <w:sz w:val="24"/>
          <w:szCs w:val="24"/>
        </w:rPr>
      </w:pPr>
      <w:r w:rsidRPr="00874B2F">
        <w:rPr>
          <w:sz w:val="24"/>
          <w:szCs w:val="24"/>
        </w:rPr>
        <w:lastRenderedPageBreak/>
        <w:t>The below is an excerpt from the research methodology deduced in the Industrial Based Research portion of this project and describes th</w:t>
      </w:r>
      <w:r>
        <w:rPr>
          <w:sz w:val="24"/>
          <w:szCs w:val="24"/>
        </w:rPr>
        <w:t>e different approached:</w:t>
      </w:r>
    </w:p>
    <w:p w14:paraId="3211FBD1" w14:textId="77777777" w:rsidR="007B14ED" w:rsidRPr="00597E6F" w:rsidRDefault="007B14ED" w:rsidP="005B431C">
      <w:pPr>
        <w:jc w:val="both"/>
        <w:rPr>
          <w:sz w:val="24"/>
          <w:szCs w:val="24"/>
          <w:highlight w:val="yellow"/>
        </w:rPr>
      </w:pPr>
    </w:p>
    <w:p w14:paraId="0B105569" w14:textId="08FDE457" w:rsidR="005C6B7B" w:rsidRPr="007B14ED" w:rsidRDefault="007B14ED" w:rsidP="005B431C">
      <w:pPr>
        <w:jc w:val="both"/>
        <w:rPr>
          <w:sz w:val="24"/>
          <w:szCs w:val="24"/>
        </w:rPr>
      </w:pPr>
      <w:r w:rsidRPr="007B14ED">
        <w:rPr>
          <w:sz w:val="24"/>
          <w:szCs w:val="24"/>
        </w:rPr>
        <w:t>“</w:t>
      </w:r>
      <w:r w:rsidR="005C6B7B" w:rsidRPr="007B14ED">
        <w:rPr>
          <w:sz w:val="24"/>
          <w:szCs w:val="24"/>
        </w:rPr>
        <w:t xml:space="preserve">With the deductive methodology, data finding comes </w:t>
      </w:r>
      <w:proofErr w:type="gramStart"/>
      <w:r w:rsidR="005C6B7B" w:rsidRPr="007B14ED">
        <w:rPr>
          <w:sz w:val="24"/>
          <w:szCs w:val="24"/>
        </w:rPr>
        <w:t>first</w:t>
      </w:r>
      <w:proofErr w:type="gramEnd"/>
      <w:r w:rsidR="005C6B7B" w:rsidRPr="007B14ED">
        <w:rPr>
          <w:sz w:val="24"/>
          <w:szCs w:val="24"/>
        </w:rPr>
        <w:t xml:space="preserve"> and the data is then used to support the initial argument. This deductive method greatly contrasts the inductive method which uses the gathered data that is then analysed for its patterns, from these patterns the hypothesis is then formulated. However, the abductive method inherently involves a degree of uncertainty and imagination, it usually ends up with a ‘best prediction’ and whilst this may seem inviable for scientific exercises it does have its merit especially when faced with incomplete datasets or results that are unquantifiable or outside the bounds of current technology, one example of this can be theoretical physics. </w:t>
      </w:r>
      <w:r w:rsidR="005C6B7B" w:rsidRPr="007B14ED">
        <w:rPr>
          <w:sz w:val="24"/>
          <w:szCs w:val="24"/>
        </w:rPr>
        <w:fldChar w:fldCharType="begin" w:fldLock="1"/>
      </w:r>
      <w:r w:rsidR="00077675">
        <w:rPr>
          <w:sz w:val="24"/>
          <w:szCs w:val="24"/>
        </w:rPr>
        <w:instrText>ADDIN CSL_CITATION {"citationItems":[{"id":"ITEM-1","itemData":{"URL":"https://www.ukessays.com/essays/data-analysis/difference-between-deductive-inductive-and-abductive-research.php","accessed":{"date-parts":[["2021","12","21"]]},"container-title":"UK Essays","id":"ITEM-1","issued":{"date-parts":[["2019"]]},"title":"Difference Between Deductive, Inductive and Abductive Research","type":"webpage"},"uris":["http://www.mendeley.com/documents/?uuid=166c2777-1ab4-3fb3-96ab-2cd57084b861"]},{"id":"ITEM-2","itemData":{"URL":"https://research-methodology.net/research-methodology/research-approach/abductive-reasoning-abductive-approach/","accessed":{"date-parts":[["2021","12","21"]]},"author":[{"dropping-particle":"","family":"Dudovskiy","given":"John","non-dropping-particle":"","parse-names":false,"suffix":""}],"container-title":"Business Research Methodology","id":"ITEM-2","issued":{"date-parts":[["0"]]},"title":"Abductive reasoning (abductive approach) - Research-Methodology","type":"webpage"},"uris":["http://www.mendeley.com/documents/?uuid=c5262496-f565-32a5-91aa-b68a59bdad41"]}],"mendeley":{"formattedCitation":"[33], [34]","plainTextFormattedCitation":"[33], [34]","previouslyFormattedCitation":"[32], [33]"},"properties":{"noteIndex":0},"schema":"https://github.com/citation-style-language/schema/raw/master/csl-citation.json"}</w:instrText>
      </w:r>
      <w:r w:rsidR="005C6B7B" w:rsidRPr="007B14ED">
        <w:rPr>
          <w:sz w:val="24"/>
          <w:szCs w:val="24"/>
        </w:rPr>
        <w:fldChar w:fldCharType="separate"/>
      </w:r>
      <w:r w:rsidR="00077675" w:rsidRPr="00077675">
        <w:rPr>
          <w:noProof/>
          <w:sz w:val="24"/>
          <w:szCs w:val="24"/>
        </w:rPr>
        <w:t>[33], [34]</w:t>
      </w:r>
      <w:r w:rsidR="005C6B7B" w:rsidRPr="007B14ED">
        <w:rPr>
          <w:sz w:val="24"/>
          <w:szCs w:val="24"/>
        </w:rPr>
        <w:fldChar w:fldCharType="end"/>
      </w:r>
    </w:p>
    <w:p w14:paraId="0CA952B9" w14:textId="77777777" w:rsidR="005C6B7B" w:rsidRPr="007B14ED" w:rsidRDefault="005C6B7B" w:rsidP="005B431C">
      <w:pPr>
        <w:jc w:val="both"/>
        <w:rPr>
          <w:sz w:val="24"/>
          <w:szCs w:val="24"/>
        </w:rPr>
      </w:pPr>
    </w:p>
    <w:p w14:paraId="56D731D0" w14:textId="27FF71B3" w:rsidR="005C6B7B" w:rsidRPr="007B14ED" w:rsidRDefault="005C6B7B" w:rsidP="005B431C">
      <w:pPr>
        <w:jc w:val="both"/>
        <w:rPr>
          <w:sz w:val="24"/>
          <w:szCs w:val="24"/>
        </w:rPr>
      </w:pPr>
      <w:r w:rsidRPr="007B14ED">
        <w:rPr>
          <w:sz w:val="24"/>
          <w:szCs w:val="24"/>
        </w:rPr>
        <w:t xml:space="preserve">With that in mind a decision must also be made as to which data collection and analytical methodology is also used, for this there is again 3 </w:t>
      </w:r>
      <w:proofErr w:type="gramStart"/>
      <w:r w:rsidRPr="007B14ED">
        <w:rPr>
          <w:sz w:val="24"/>
          <w:szCs w:val="24"/>
        </w:rPr>
        <w:t>options;</w:t>
      </w:r>
      <w:proofErr w:type="gramEnd"/>
      <w:r w:rsidRPr="007B14ED">
        <w:rPr>
          <w:sz w:val="24"/>
          <w:szCs w:val="24"/>
        </w:rPr>
        <w:t xml:space="preserve"> qualitative, quantitative and mixed. Qualitative is a more description-based approach and works best in scenarios where numeric statistics aren’t available or wouldn’t not provide adequate validation of the hypothesis. Conversely you have quantitative which involves harshly numeric approach to data analysis and allows for the use of accurate and measured statistical testing this comes hand in hand more with the deductive research methodology as the statistical testing can be employed onto the data collection part and help with then proving the initial argument through numeric data leaving little room for interpretation. Lastly, you have the mixed approach which quite simply is a mixture of both quantitative and qualitative approaches and is useful for when the numeric statistics can be partnered with descriptive results to form an answer on the hypothesis</w:t>
      </w:r>
      <w:r w:rsidR="007B14ED" w:rsidRPr="007B14ED">
        <w:rPr>
          <w:sz w:val="24"/>
          <w:szCs w:val="24"/>
        </w:rPr>
        <w:t xml:space="preserve">.” </w:t>
      </w:r>
      <w:r w:rsidR="007B14ED" w:rsidRPr="007B14ED">
        <w:rPr>
          <w:sz w:val="24"/>
          <w:szCs w:val="24"/>
        </w:rPr>
        <w:fldChar w:fldCharType="begin" w:fldLock="1"/>
      </w:r>
      <w:r w:rsidR="00077675">
        <w:rPr>
          <w:sz w:val="24"/>
          <w:szCs w:val="24"/>
        </w:rPr>
        <w:instrText>ADDIN CSL_CITATION {"citationItems":[{"id":"ITEM-1","itemData":{"author":[{"dropping-particle":"","family":"Atkins","given":"Ben","non-dropping-particle":"","parse-names":false,"suffix":""}],"id":"ITEM-1","issued":{"date-parts":[["2022"]]},"number-of-pages":"19","title":"RESEARCHING COMMUNITY NURSING E-FORMS AND SECURITY TESTS","type":"report"},"uris":["http://www.mendeley.com/documents/?uuid=242bab54-212a-4935-a3df-c3b0d8424399"]}],"mendeley":{"formattedCitation":"[35]","plainTextFormattedCitation":"[35]","previouslyFormattedCitation":"[34]"},"properties":{"noteIndex":0},"schema":"https://github.com/citation-style-language/schema/raw/master/csl-citation.json"}</w:instrText>
      </w:r>
      <w:r w:rsidR="007B14ED" w:rsidRPr="007B14ED">
        <w:rPr>
          <w:sz w:val="24"/>
          <w:szCs w:val="24"/>
        </w:rPr>
        <w:fldChar w:fldCharType="separate"/>
      </w:r>
      <w:r w:rsidR="00077675" w:rsidRPr="00077675">
        <w:rPr>
          <w:noProof/>
          <w:sz w:val="24"/>
          <w:szCs w:val="24"/>
        </w:rPr>
        <w:t>[35]</w:t>
      </w:r>
      <w:r w:rsidR="007B14ED" w:rsidRPr="007B14ED">
        <w:rPr>
          <w:sz w:val="24"/>
          <w:szCs w:val="24"/>
        </w:rPr>
        <w:fldChar w:fldCharType="end"/>
      </w:r>
    </w:p>
    <w:p w14:paraId="0374DEE1" w14:textId="5BF171D8" w:rsidR="00F15732" w:rsidRDefault="00F15732" w:rsidP="005B431C">
      <w:pPr>
        <w:jc w:val="both"/>
        <w:rPr>
          <w:sz w:val="24"/>
          <w:szCs w:val="24"/>
        </w:rPr>
      </w:pPr>
    </w:p>
    <w:p w14:paraId="58A94409" w14:textId="3CB2D804" w:rsidR="00F15732" w:rsidRDefault="00F15732" w:rsidP="005B431C">
      <w:pPr>
        <w:jc w:val="both"/>
        <w:rPr>
          <w:sz w:val="24"/>
          <w:szCs w:val="24"/>
        </w:rPr>
      </w:pPr>
      <w:r>
        <w:rPr>
          <w:sz w:val="24"/>
          <w:szCs w:val="24"/>
        </w:rPr>
        <w:t>Due to the quantity of numerical statistics available during this project and due to the theoretical nature of the security portion contradicting this with less quantifiable data available the deductive and mixed approaches were selected</w:t>
      </w:r>
      <w:r w:rsidR="00BB300C">
        <w:rPr>
          <w:sz w:val="24"/>
          <w:szCs w:val="24"/>
        </w:rPr>
        <w:t>. As well as this, the nature of the research required to answer the research question isn’t completely black and white and not all of the results will have direct, comparable values.</w:t>
      </w:r>
    </w:p>
    <w:p w14:paraId="3415E107" w14:textId="77777777" w:rsidR="00BB300C" w:rsidRDefault="00BB300C" w:rsidP="005B431C">
      <w:pPr>
        <w:jc w:val="both"/>
        <w:rPr>
          <w:sz w:val="24"/>
          <w:szCs w:val="24"/>
        </w:rPr>
      </w:pPr>
    </w:p>
    <w:p w14:paraId="1601ECC2" w14:textId="77777777" w:rsidR="00C67C12" w:rsidRDefault="00C67C12" w:rsidP="005B431C">
      <w:pPr>
        <w:jc w:val="both"/>
        <w:rPr>
          <w:sz w:val="24"/>
          <w:szCs w:val="24"/>
        </w:rPr>
      </w:pPr>
    </w:p>
    <w:p w14:paraId="1B8B8117" w14:textId="525F636D" w:rsidR="00191915" w:rsidRPr="00446D09" w:rsidRDefault="00FC6181" w:rsidP="005B431C">
      <w:pPr>
        <w:pStyle w:val="Heading1"/>
        <w:jc w:val="both"/>
        <w:rPr>
          <w:u w:val="single"/>
          <w:lang w:val="en-US"/>
        </w:rPr>
      </w:pPr>
      <w:bookmarkStart w:id="24" w:name="_Toc109917652"/>
      <w:r w:rsidRPr="00446D09">
        <w:rPr>
          <w:u w:val="single"/>
          <w:lang w:val="en-US"/>
        </w:rPr>
        <w:t xml:space="preserve">Analysis of </w:t>
      </w:r>
      <w:r w:rsidR="001C1B01" w:rsidRPr="00446D09">
        <w:rPr>
          <w:u w:val="single"/>
          <w:lang w:val="en-US"/>
        </w:rPr>
        <w:t>P</w:t>
      </w:r>
      <w:r w:rsidRPr="00446D09">
        <w:rPr>
          <w:u w:val="single"/>
          <w:lang w:val="en-US"/>
        </w:rPr>
        <w:t>otential Developmental Technologies</w:t>
      </w:r>
      <w:bookmarkEnd w:id="24"/>
    </w:p>
    <w:p w14:paraId="3773E355" w14:textId="4ADFB802" w:rsidR="00FC6181" w:rsidRDefault="00FC6181" w:rsidP="005B431C">
      <w:pPr>
        <w:jc w:val="both"/>
        <w:rPr>
          <w:lang w:val="en-US"/>
        </w:rPr>
      </w:pPr>
    </w:p>
    <w:p w14:paraId="03A30B75" w14:textId="6AB9DBBA" w:rsidR="00A81C6D" w:rsidRPr="00A81C6D" w:rsidRDefault="00A81C6D" w:rsidP="005B431C">
      <w:pPr>
        <w:pStyle w:val="Heading2"/>
        <w:jc w:val="both"/>
        <w:rPr>
          <w:u w:val="single"/>
          <w:lang w:val="en-US"/>
        </w:rPr>
      </w:pPr>
      <w:bookmarkStart w:id="25" w:name="_Toc109917653"/>
      <w:r w:rsidRPr="00A81C6D">
        <w:rPr>
          <w:u w:val="single"/>
          <w:lang w:val="en-US"/>
        </w:rPr>
        <w:t>IDE</w:t>
      </w:r>
      <w:bookmarkEnd w:id="25"/>
    </w:p>
    <w:p w14:paraId="79D84B12" w14:textId="6C1FC3D7" w:rsidR="008D08FD" w:rsidRPr="00874B2F" w:rsidRDefault="00A81C6D" w:rsidP="005B431C">
      <w:pPr>
        <w:jc w:val="both"/>
        <w:rPr>
          <w:sz w:val="24"/>
          <w:szCs w:val="24"/>
          <w:lang w:val="en-US"/>
        </w:rPr>
      </w:pPr>
      <w:r w:rsidRPr="00874B2F">
        <w:rPr>
          <w:sz w:val="24"/>
          <w:szCs w:val="24"/>
          <w:lang w:val="en-US"/>
        </w:rPr>
        <w:t xml:space="preserve">The chosen IDE is Visual Studio 2019, it has been chosen for this as it is Microsoft’s own proprietary IDE and therefor will have the most support for Microsoft proprietary products and languages such as ASP.NET MVC apps, as well as this the fully licensed version of visual </w:t>
      </w:r>
      <w:r w:rsidRPr="00874B2F">
        <w:rPr>
          <w:sz w:val="24"/>
          <w:szCs w:val="24"/>
          <w:lang w:val="en-US"/>
        </w:rPr>
        <w:lastRenderedPageBreak/>
        <w:t xml:space="preserve">studio offers many additional features to aide in the development of C# applications such as full </w:t>
      </w:r>
      <w:proofErr w:type="spellStart"/>
      <w:r w:rsidRPr="00874B2F">
        <w:rPr>
          <w:sz w:val="24"/>
          <w:szCs w:val="24"/>
          <w:lang w:val="en-US"/>
        </w:rPr>
        <w:t>intellisense</w:t>
      </w:r>
      <w:proofErr w:type="spellEnd"/>
      <w:r w:rsidRPr="00874B2F">
        <w:rPr>
          <w:sz w:val="24"/>
          <w:szCs w:val="24"/>
          <w:lang w:val="en-US"/>
        </w:rPr>
        <w:t xml:space="preserve"> for C# which can be a major help especially when still discovering the language and trying to develop skills</w:t>
      </w:r>
      <w:r w:rsidR="008D08FD" w:rsidRPr="00874B2F">
        <w:rPr>
          <w:sz w:val="24"/>
          <w:szCs w:val="24"/>
          <w:lang w:val="en-US"/>
        </w:rPr>
        <w:t xml:space="preserve"> the other alternatives to this are </w:t>
      </w:r>
      <w:proofErr w:type="spellStart"/>
      <w:r w:rsidR="008D08FD" w:rsidRPr="00874B2F">
        <w:rPr>
          <w:sz w:val="24"/>
          <w:szCs w:val="24"/>
          <w:lang w:val="en-US"/>
        </w:rPr>
        <w:t>hoards</w:t>
      </w:r>
      <w:proofErr w:type="spellEnd"/>
      <w:r w:rsidR="008D08FD" w:rsidRPr="00874B2F">
        <w:rPr>
          <w:sz w:val="24"/>
          <w:szCs w:val="24"/>
          <w:lang w:val="en-US"/>
        </w:rPr>
        <w:t xml:space="preserve"> of various alternative development environments but instead of going into each one in detail the author has opted to instead point out the benefits of their chosen IDE.</w:t>
      </w:r>
    </w:p>
    <w:p w14:paraId="596D61D0" w14:textId="77777777" w:rsidR="00A81C6D" w:rsidRDefault="00A81C6D" w:rsidP="005B431C">
      <w:pPr>
        <w:jc w:val="both"/>
        <w:rPr>
          <w:lang w:val="en-US"/>
        </w:rPr>
      </w:pPr>
    </w:p>
    <w:p w14:paraId="5B4F18BB" w14:textId="741D1D9D" w:rsidR="00CB1860" w:rsidRPr="00407E84" w:rsidRDefault="00CB1860" w:rsidP="005B431C">
      <w:pPr>
        <w:pStyle w:val="Heading1"/>
        <w:jc w:val="both"/>
        <w:rPr>
          <w:u w:val="single"/>
          <w:lang w:val="en-US"/>
        </w:rPr>
      </w:pPr>
      <w:bookmarkStart w:id="26" w:name="_Toc109917654"/>
      <w:r w:rsidRPr="00446D09">
        <w:rPr>
          <w:u w:val="single"/>
          <w:lang w:val="en-US"/>
        </w:rPr>
        <w:t>Project Plan</w:t>
      </w:r>
      <w:bookmarkEnd w:id="26"/>
    </w:p>
    <w:p w14:paraId="7E2D71CE" w14:textId="77777777" w:rsidR="00BE74C4" w:rsidRDefault="00CB1860" w:rsidP="005B431C">
      <w:pPr>
        <w:keepNext/>
        <w:jc w:val="both"/>
      </w:pPr>
      <w:r>
        <w:rPr>
          <w:noProof/>
          <w:lang w:val="en-US"/>
        </w:rPr>
        <w:drawing>
          <wp:inline distT="0" distB="0" distL="0" distR="0" wp14:anchorId="368A411D" wp14:editId="46B003C1">
            <wp:extent cx="5724525" cy="1428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1428750"/>
                    </a:xfrm>
                    <a:prstGeom prst="rect">
                      <a:avLst/>
                    </a:prstGeom>
                    <a:noFill/>
                    <a:ln>
                      <a:noFill/>
                    </a:ln>
                  </pic:spPr>
                </pic:pic>
              </a:graphicData>
            </a:graphic>
          </wp:inline>
        </w:drawing>
      </w:r>
    </w:p>
    <w:p w14:paraId="0ACC57A1" w14:textId="60109B9E" w:rsidR="00CB1860" w:rsidRDefault="00BE74C4" w:rsidP="005B431C">
      <w:pPr>
        <w:pStyle w:val="Caption"/>
        <w:jc w:val="both"/>
        <w:rPr>
          <w:lang w:val="en-US"/>
        </w:rPr>
      </w:pPr>
      <w:r>
        <w:t xml:space="preserve">Figure </w:t>
      </w:r>
      <w:fldSimple w:instr=" SEQ Figure \* ARABIC ">
        <w:r w:rsidR="00E81C85">
          <w:rPr>
            <w:noProof/>
          </w:rPr>
          <w:t>1</w:t>
        </w:r>
      </w:fldSimple>
      <w:r>
        <w:t>: Project Gantt Chart</w:t>
      </w:r>
    </w:p>
    <w:p w14:paraId="65D8FA4E" w14:textId="50077833" w:rsidR="001C1B01" w:rsidRDefault="001C1B01" w:rsidP="005B431C">
      <w:pPr>
        <w:jc w:val="both"/>
        <w:rPr>
          <w:lang w:val="en-US"/>
        </w:rPr>
      </w:pPr>
    </w:p>
    <w:p w14:paraId="499B0BA7" w14:textId="38C633FC" w:rsidR="001C1B01" w:rsidRPr="00874B2F" w:rsidRDefault="001C1B01" w:rsidP="005B431C">
      <w:pPr>
        <w:jc w:val="both"/>
        <w:rPr>
          <w:sz w:val="24"/>
          <w:szCs w:val="24"/>
          <w:lang w:val="en-US"/>
        </w:rPr>
      </w:pPr>
      <w:r w:rsidRPr="00874B2F">
        <w:rPr>
          <w:sz w:val="24"/>
          <w:szCs w:val="24"/>
          <w:lang w:val="en-US"/>
        </w:rPr>
        <w:t>The authors project plan revolves around 3 primary stages, backend design of the database and controller first to get the foundations of the application cemented with a large focus on SQL and C# skills, then moving into the front-end web-design this will test mainly their ability to utilize HTML, CSS and maybe some jQuery dependent on some of the elements that may be employed in the front-end and then following all of this, close user and security testing which has been allotted the largest amount of time due to the nature of the application as well as to account for the possibilities of large bugs arising.</w:t>
      </w:r>
    </w:p>
    <w:p w14:paraId="26C51ACC" w14:textId="72A1CC30" w:rsidR="008D08FD" w:rsidRDefault="008D08FD" w:rsidP="005B431C">
      <w:pPr>
        <w:jc w:val="both"/>
        <w:rPr>
          <w:lang w:val="en-US"/>
        </w:rPr>
      </w:pPr>
    </w:p>
    <w:p w14:paraId="555098D1" w14:textId="10035C93" w:rsidR="00AB6AAD" w:rsidRDefault="00AB6AAD" w:rsidP="005B431C">
      <w:pPr>
        <w:jc w:val="both"/>
        <w:rPr>
          <w:lang w:val="en-US"/>
        </w:rPr>
      </w:pPr>
    </w:p>
    <w:p w14:paraId="3BC8ADCF" w14:textId="507A8B4A" w:rsidR="00AB6AAD" w:rsidRPr="00E74AA5" w:rsidRDefault="00AB6AAD" w:rsidP="005B431C">
      <w:pPr>
        <w:pStyle w:val="Heading2"/>
        <w:jc w:val="both"/>
        <w:rPr>
          <w:u w:val="single"/>
          <w:lang w:val="en-US"/>
        </w:rPr>
      </w:pPr>
      <w:bookmarkStart w:id="27" w:name="_Toc109917655"/>
      <w:r w:rsidRPr="00AB6AAD">
        <w:rPr>
          <w:u w:val="single"/>
          <w:lang w:val="en-US"/>
        </w:rPr>
        <w:t>Project requirements</w:t>
      </w:r>
      <w:bookmarkEnd w:id="27"/>
    </w:p>
    <w:p w14:paraId="6DA3F77D" w14:textId="16558D58" w:rsidR="00AB6AAD" w:rsidRPr="00874B2F" w:rsidRDefault="00AB6AAD" w:rsidP="005B431C">
      <w:pPr>
        <w:jc w:val="both"/>
        <w:rPr>
          <w:sz w:val="24"/>
          <w:szCs w:val="24"/>
          <w:lang w:val="en-US"/>
        </w:rPr>
      </w:pPr>
      <w:r w:rsidRPr="00874B2F">
        <w:rPr>
          <w:sz w:val="24"/>
          <w:szCs w:val="24"/>
          <w:lang w:val="en-US"/>
        </w:rPr>
        <w:t xml:space="preserve">Soon after the author was aware of the </w:t>
      </w:r>
      <w:proofErr w:type="gramStart"/>
      <w:r w:rsidRPr="00874B2F">
        <w:rPr>
          <w:sz w:val="24"/>
          <w:szCs w:val="24"/>
          <w:lang w:val="en-US"/>
        </w:rPr>
        <w:t>project</w:t>
      </w:r>
      <w:proofErr w:type="gramEnd"/>
      <w:r w:rsidRPr="00874B2F">
        <w:rPr>
          <w:sz w:val="24"/>
          <w:szCs w:val="24"/>
          <w:lang w:val="en-US"/>
        </w:rPr>
        <w:t xml:space="preserve"> they would be undertaking they began to theorize the requirements the application would need to fulfil in order to be suitable for the use case, to illustrate this to themselves and other they formulated the below diagram.</w:t>
      </w:r>
    </w:p>
    <w:p w14:paraId="2739F6BE" w14:textId="75BB9B6E" w:rsidR="00AB6AAD" w:rsidRDefault="00AB6AAD" w:rsidP="005B431C">
      <w:pPr>
        <w:jc w:val="both"/>
        <w:rPr>
          <w:lang w:val="en-US"/>
        </w:rPr>
      </w:pPr>
    </w:p>
    <w:p w14:paraId="05154CD5" w14:textId="61278C23" w:rsidR="00B273F9" w:rsidRDefault="00E05EBD" w:rsidP="005B431C">
      <w:pPr>
        <w:jc w:val="both"/>
        <w:rPr>
          <w:lang w:val="en-US"/>
        </w:rPr>
      </w:pPr>
      <w:r>
        <w:rPr>
          <w:noProof/>
          <w:lang w:val="en-US"/>
        </w:rPr>
        <w:lastRenderedPageBreak/>
        <mc:AlternateContent>
          <mc:Choice Requires="wps">
            <w:drawing>
              <wp:anchor distT="0" distB="0" distL="114300" distR="114300" simplePos="0" relativeHeight="251661312" behindDoc="0" locked="0" layoutInCell="1" allowOverlap="1" wp14:anchorId="4538179F" wp14:editId="501602A0">
                <wp:simplePos x="0" y="0"/>
                <wp:positionH relativeFrom="column">
                  <wp:posOffset>57150</wp:posOffset>
                </wp:positionH>
                <wp:positionV relativeFrom="paragraph">
                  <wp:posOffset>3269615</wp:posOffset>
                </wp:positionV>
                <wp:extent cx="3038475" cy="257175"/>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3038475" cy="257175"/>
                        </a:xfrm>
                        <a:prstGeom prst="rect">
                          <a:avLst/>
                        </a:prstGeom>
                        <a:solidFill>
                          <a:schemeClr val="lt1"/>
                        </a:solidFill>
                        <a:ln w="6350">
                          <a:noFill/>
                        </a:ln>
                      </wps:spPr>
                      <wps:txbx>
                        <w:txbxContent>
                          <w:p w14:paraId="27E09145" w14:textId="5BDF1AFC" w:rsidR="00E05EBD" w:rsidRPr="00E05EBD" w:rsidRDefault="00E05EBD">
                            <w:pPr>
                              <w:rPr>
                                <w:i/>
                                <w:iCs/>
                                <w:color w:val="4472C4" w:themeColor="accent1"/>
                                <w:sz w:val="18"/>
                                <w:szCs w:val="18"/>
                              </w:rPr>
                            </w:pPr>
                            <w:r w:rsidRPr="00E05EBD">
                              <w:rPr>
                                <w:i/>
                                <w:iCs/>
                                <w:color w:val="4472C4" w:themeColor="accent1"/>
                                <w:sz w:val="18"/>
                                <w:szCs w:val="18"/>
                              </w:rPr>
                              <w:t>Figure</w:t>
                            </w:r>
                            <w:r>
                              <w:rPr>
                                <w:i/>
                                <w:iCs/>
                                <w:color w:val="4472C4" w:themeColor="accent1"/>
                                <w:sz w:val="18"/>
                                <w:szCs w:val="18"/>
                              </w:rPr>
                              <w:t xml:space="preserve"> 2: MOSCOW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38179F" id="_x0000_t202" coordsize="21600,21600" o:spt="202" path="m,l,21600r21600,l21600,xe">
                <v:stroke joinstyle="miter"/>
                <v:path gradientshapeok="t" o:connecttype="rect"/>
              </v:shapetype>
              <v:shape id="Text Box 8" o:spid="_x0000_s1026" type="#_x0000_t202" style="position:absolute;left:0;text-align:left;margin-left:4.5pt;margin-top:257.45pt;width:239.25pt;height:20.2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" fillcolor="white [3201]" stroked="f" strokeweight=".5pt">
                <v:textbox>
                  <w:txbxContent>
                    <w:p w14:paraId="27E09145" w14:textId="5BDF1AFC" w:rsidR="00E05EBD" w:rsidRPr="00E05EBD" w:rsidRDefault="00E05EBD">
                      <w:pPr>
                        <w:rPr>
                          <w:i/>
                          <w:iCs/>
                          <w:color w:val="4472C4" w:themeColor="accent1"/>
                          <w:sz w:val="18"/>
                          <w:szCs w:val="18"/>
                        </w:rPr>
                      </w:pPr>
                      <w:r w:rsidRPr="00E05EBD">
                        <w:rPr>
                          <w:i/>
                          <w:iCs/>
                          <w:color w:val="4472C4" w:themeColor="accent1"/>
                          <w:sz w:val="18"/>
                          <w:szCs w:val="18"/>
                        </w:rPr>
                        <w:t>Figure</w:t>
                      </w:r>
                      <w:r>
                        <w:rPr>
                          <w:i/>
                          <w:iCs/>
                          <w:color w:val="4472C4" w:themeColor="accent1"/>
                          <w:sz w:val="18"/>
                          <w:szCs w:val="18"/>
                        </w:rPr>
                        <w:t xml:space="preserve"> 2: MOSCOW Chart</w:t>
                      </w:r>
                    </w:p>
                  </w:txbxContent>
                </v:textbox>
              </v:shape>
            </w:pict>
          </mc:Fallback>
        </mc:AlternateContent>
      </w:r>
      <w:r w:rsidR="00B273F9">
        <w:rPr>
          <w:noProof/>
          <w:lang w:val="en-US"/>
        </w:rPr>
        <w:drawing>
          <wp:inline distT="0" distB="0" distL="0" distR="0" wp14:anchorId="4BFD1BAC" wp14:editId="0B0B035E">
            <wp:extent cx="5486400" cy="3200400"/>
            <wp:effectExtent l="0" t="1905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B627543" w14:textId="77777777" w:rsidR="000716CF" w:rsidRDefault="000716CF" w:rsidP="005B431C">
      <w:pPr>
        <w:jc w:val="both"/>
        <w:rPr>
          <w:lang w:val="en-US"/>
        </w:rPr>
      </w:pPr>
    </w:p>
    <w:p w14:paraId="3946C4F2" w14:textId="0465B6EC" w:rsidR="00AB6AAD" w:rsidRPr="00874B2F" w:rsidRDefault="00AB6AAD" w:rsidP="005B431C">
      <w:pPr>
        <w:jc w:val="both"/>
        <w:rPr>
          <w:sz w:val="24"/>
          <w:szCs w:val="24"/>
          <w:lang w:val="en-US"/>
        </w:rPr>
      </w:pPr>
      <w:r w:rsidRPr="00874B2F">
        <w:rPr>
          <w:sz w:val="24"/>
          <w:szCs w:val="24"/>
          <w:lang w:val="en-US"/>
        </w:rPr>
        <w:t>Here we can see the various</w:t>
      </w:r>
      <w:r w:rsidR="00384777" w:rsidRPr="00874B2F">
        <w:rPr>
          <w:sz w:val="24"/>
          <w:szCs w:val="24"/>
          <w:lang w:val="en-US"/>
        </w:rPr>
        <w:t xml:space="preserve"> objectives to be accomplished by the application</w:t>
      </w:r>
      <w:r w:rsidR="00E53F13" w:rsidRPr="00874B2F">
        <w:rPr>
          <w:sz w:val="24"/>
          <w:szCs w:val="24"/>
          <w:lang w:val="en-US"/>
        </w:rPr>
        <w:t>, one of the most important being the upholding of patient data’s integrity, validity and confidentiality</w:t>
      </w:r>
      <w:r w:rsidR="00E82251" w:rsidRPr="00874B2F">
        <w:rPr>
          <w:sz w:val="24"/>
          <w:szCs w:val="24"/>
          <w:lang w:val="en-US"/>
        </w:rPr>
        <w:t xml:space="preserve"> as this is usually what threat actors will attain to exploit when it comes to healthcare organizations.</w:t>
      </w:r>
      <w:r w:rsidR="000716CF" w:rsidRPr="00874B2F">
        <w:rPr>
          <w:sz w:val="24"/>
          <w:szCs w:val="24"/>
          <w:lang w:val="en-US"/>
        </w:rPr>
        <w:t xml:space="preserve"> As well as this the ability to perform CRUD operations on forms an essential part and the heart of the applications function.</w:t>
      </w:r>
      <w:r w:rsidR="0018603E" w:rsidRPr="00874B2F">
        <w:rPr>
          <w:sz w:val="24"/>
          <w:szCs w:val="24"/>
          <w:lang w:val="en-US"/>
        </w:rPr>
        <w:t xml:space="preserve"> These requirements were identified by </w:t>
      </w:r>
      <w:proofErr w:type="spellStart"/>
      <w:r w:rsidR="0018603E" w:rsidRPr="00874B2F">
        <w:rPr>
          <w:sz w:val="24"/>
          <w:szCs w:val="24"/>
          <w:lang w:val="en-US"/>
        </w:rPr>
        <w:t>analysing</w:t>
      </w:r>
      <w:proofErr w:type="spellEnd"/>
      <w:r w:rsidR="0018603E" w:rsidRPr="00874B2F">
        <w:rPr>
          <w:sz w:val="24"/>
          <w:szCs w:val="24"/>
          <w:lang w:val="en-US"/>
        </w:rPr>
        <w:t xml:space="preserve"> the survey data attained during the research stage of the project as well as employing some of the other secondary knowledge gained throughout this endeavor.</w:t>
      </w:r>
    </w:p>
    <w:p w14:paraId="3B7596EB" w14:textId="292B7D4E" w:rsidR="00FB0FD3" w:rsidRPr="00874B2F" w:rsidRDefault="00FB0FD3" w:rsidP="005B431C">
      <w:pPr>
        <w:jc w:val="both"/>
        <w:rPr>
          <w:sz w:val="24"/>
          <w:szCs w:val="24"/>
          <w:lang w:val="en-US"/>
        </w:rPr>
      </w:pPr>
    </w:p>
    <w:p w14:paraId="0472DB34" w14:textId="6B8622F0" w:rsidR="00FB0FD3" w:rsidRPr="00874B2F" w:rsidRDefault="00FB0FD3" w:rsidP="005B431C">
      <w:pPr>
        <w:jc w:val="both"/>
        <w:rPr>
          <w:sz w:val="24"/>
          <w:szCs w:val="24"/>
          <w:lang w:val="en-US"/>
        </w:rPr>
      </w:pPr>
      <w:r w:rsidRPr="00874B2F">
        <w:rPr>
          <w:sz w:val="24"/>
          <w:szCs w:val="24"/>
          <w:lang w:val="en-US"/>
        </w:rPr>
        <w:t xml:space="preserve">These were categorized based upon each feature’s contribution to aiding community nurses with the most helpful at the top. As most of these would have been must </w:t>
      </w:r>
      <w:proofErr w:type="gramStart"/>
      <w:r w:rsidRPr="00874B2F">
        <w:rPr>
          <w:sz w:val="24"/>
          <w:szCs w:val="24"/>
          <w:lang w:val="en-US"/>
        </w:rPr>
        <w:t>have’s</w:t>
      </w:r>
      <w:proofErr w:type="gramEnd"/>
      <w:r w:rsidRPr="00874B2F">
        <w:rPr>
          <w:sz w:val="24"/>
          <w:szCs w:val="24"/>
          <w:lang w:val="en-US"/>
        </w:rPr>
        <w:t xml:space="preserve"> without any sorting applied this is why additional features such as click and drag GUI’s and interactive dashboard are further down the list as these </w:t>
      </w:r>
      <w:proofErr w:type="spellStart"/>
      <w:r w:rsidRPr="00874B2F">
        <w:rPr>
          <w:sz w:val="24"/>
          <w:szCs w:val="24"/>
          <w:lang w:val="en-US"/>
        </w:rPr>
        <w:t>wont</w:t>
      </w:r>
      <w:proofErr w:type="spellEnd"/>
      <w:r w:rsidRPr="00874B2F">
        <w:rPr>
          <w:sz w:val="24"/>
          <w:szCs w:val="24"/>
          <w:lang w:val="en-US"/>
        </w:rPr>
        <w:t xml:space="preserve"> be as critical to healthcare professional role’s as features like being able to perform CRUD operations</w:t>
      </w:r>
      <w:r w:rsidR="00D614C5" w:rsidRPr="00874B2F">
        <w:rPr>
          <w:sz w:val="24"/>
          <w:szCs w:val="24"/>
          <w:lang w:val="en-US"/>
        </w:rPr>
        <w:t>,</w:t>
      </w:r>
      <w:r w:rsidR="00BE3B6F" w:rsidRPr="00874B2F">
        <w:rPr>
          <w:sz w:val="24"/>
          <w:szCs w:val="24"/>
          <w:lang w:val="en-US"/>
        </w:rPr>
        <w:t xml:space="preserve"> a core functionality</w:t>
      </w:r>
      <w:r w:rsidRPr="00874B2F">
        <w:rPr>
          <w:sz w:val="24"/>
          <w:szCs w:val="24"/>
          <w:lang w:val="en-US"/>
        </w:rPr>
        <w:t>.</w:t>
      </w:r>
    </w:p>
    <w:p w14:paraId="692A563E" w14:textId="77777777" w:rsidR="00446D09" w:rsidRPr="00E74AA5" w:rsidRDefault="00446D09" w:rsidP="005B431C">
      <w:pPr>
        <w:pStyle w:val="Heading1"/>
        <w:jc w:val="both"/>
        <w:rPr>
          <w:u w:val="single"/>
          <w:lang w:val="en-US"/>
        </w:rPr>
      </w:pPr>
      <w:bookmarkStart w:id="28" w:name="_Toc109917656"/>
      <w:r w:rsidRPr="008D08FD">
        <w:rPr>
          <w:u w:val="single"/>
          <w:lang w:val="en-US"/>
        </w:rPr>
        <w:t>Design and implementation</w:t>
      </w:r>
      <w:bookmarkEnd w:id="28"/>
    </w:p>
    <w:p w14:paraId="183B6E34" w14:textId="05E1DF2F" w:rsidR="00446D09" w:rsidRPr="00874B2F" w:rsidRDefault="00446D09" w:rsidP="005B431C">
      <w:pPr>
        <w:jc w:val="both"/>
        <w:rPr>
          <w:sz w:val="24"/>
          <w:szCs w:val="24"/>
          <w:lang w:val="en-US"/>
        </w:rPr>
      </w:pPr>
      <w:r w:rsidRPr="00874B2F">
        <w:rPr>
          <w:sz w:val="24"/>
          <w:szCs w:val="24"/>
          <w:lang w:val="en-US"/>
        </w:rPr>
        <w:t xml:space="preserve">In this section the author will detail their design decisions as well as outline the overall process and highlight any areas of discussion or the process of preparing, constructing, implementing and some subsequent testing of the application. </w:t>
      </w:r>
    </w:p>
    <w:p w14:paraId="27ED4E7D" w14:textId="55E8D585" w:rsidR="0018603E" w:rsidRDefault="0018603E" w:rsidP="005B431C">
      <w:pPr>
        <w:jc w:val="both"/>
        <w:rPr>
          <w:lang w:val="en-US"/>
        </w:rPr>
      </w:pPr>
    </w:p>
    <w:p w14:paraId="72BE22A0" w14:textId="7E16EC77" w:rsidR="0018603E" w:rsidRPr="00E74AA5" w:rsidRDefault="0018603E" w:rsidP="005B431C">
      <w:pPr>
        <w:pStyle w:val="Heading2"/>
        <w:jc w:val="both"/>
        <w:rPr>
          <w:u w:val="single"/>
          <w:lang w:val="en-US"/>
        </w:rPr>
      </w:pPr>
      <w:bookmarkStart w:id="29" w:name="_Toc109917657"/>
      <w:r w:rsidRPr="0018603E">
        <w:rPr>
          <w:u w:val="single"/>
          <w:lang w:val="en-US"/>
        </w:rPr>
        <w:t>Data architecture</w:t>
      </w:r>
      <w:bookmarkEnd w:id="29"/>
    </w:p>
    <w:p w14:paraId="44B9FDB8" w14:textId="1B513F67" w:rsidR="0018603E" w:rsidRPr="00874B2F" w:rsidRDefault="0018603E" w:rsidP="005B431C">
      <w:pPr>
        <w:jc w:val="both"/>
        <w:rPr>
          <w:sz w:val="24"/>
          <w:szCs w:val="24"/>
          <w:lang w:val="en-US"/>
        </w:rPr>
      </w:pPr>
      <w:r w:rsidRPr="00874B2F">
        <w:rPr>
          <w:sz w:val="24"/>
          <w:szCs w:val="24"/>
          <w:lang w:val="en-US"/>
        </w:rPr>
        <w:t xml:space="preserve">Attention was then diverted to the data that is being handled by the application specifically database schema as this would be the foundation for the application. The author was aware at this point that an ADO.NET entity model is required for MVC applications to function and </w:t>
      </w:r>
      <w:r w:rsidRPr="00874B2F">
        <w:rPr>
          <w:sz w:val="24"/>
          <w:szCs w:val="24"/>
          <w:lang w:val="en-US"/>
        </w:rPr>
        <w:lastRenderedPageBreak/>
        <w:t>began to formulate the entity relationships. Using what was known from the project requirements and research this draft dia</w:t>
      </w:r>
      <w:r w:rsidR="00111418" w:rsidRPr="00874B2F">
        <w:rPr>
          <w:sz w:val="24"/>
          <w:szCs w:val="24"/>
          <w:lang w:val="en-US"/>
        </w:rPr>
        <w:t>gram was constructed.</w:t>
      </w:r>
    </w:p>
    <w:p w14:paraId="00D1F026" w14:textId="6DD7DA73" w:rsidR="00BE74C4" w:rsidRPr="00494026" w:rsidRDefault="00494026" w:rsidP="005B431C">
      <w:pPr>
        <w:keepNext/>
        <w:jc w:val="both"/>
      </w:pPr>
      <w:r>
        <w:rPr>
          <w:noProof/>
        </w:rPr>
        <w:drawing>
          <wp:anchor distT="0" distB="0" distL="114300" distR="114300" simplePos="0" relativeHeight="251664384" behindDoc="1" locked="0" layoutInCell="1" allowOverlap="1" wp14:anchorId="6DE5A932" wp14:editId="139CD5E8">
            <wp:simplePos x="0" y="0"/>
            <wp:positionH relativeFrom="margin">
              <wp:posOffset>2788285</wp:posOffset>
            </wp:positionH>
            <wp:positionV relativeFrom="paragraph">
              <wp:posOffset>230135</wp:posOffset>
            </wp:positionV>
            <wp:extent cx="2963840" cy="2657475"/>
            <wp:effectExtent l="0" t="0" r="8255" b="0"/>
            <wp:wrapTight wrapText="bothSides">
              <wp:wrapPolygon edited="0">
                <wp:start x="0" y="0"/>
                <wp:lineTo x="0" y="21368"/>
                <wp:lineTo x="21521" y="21368"/>
                <wp:lineTo x="21521" y="0"/>
                <wp:lineTo x="0" y="0"/>
              </wp:wrapPolygon>
            </wp:wrapTight>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63840" cy="2657475"/>
                    </a:xfrm>
                    <a:prstGeom prst="rect">
                      <a:avLst/>
                    </a:prstGeom>
                  </pic:spPr>
                </pic:pic>
              </a:graphicData>
            </a:graphic>
          </wp:anchor>
        </w:drawing>
      </w:r>
      <w:r>
        <w:rPr>
          <w:noProof/>
        </w:rPr>
        <mc:AlternateContent>
          <mc:Choice Requires="wps">
            <w:drawing>
              <wp:anchor distT="0" distB="0" distL="114300" distR="114300" simplePos="0" relativeHeight="251666432" behindDoc="1" locked="0" layoutInCell="1" allowOverlap="1" wp14:anchorId="087B8D61" wp14:editId="5109E391">
                <wp:simplePos x="0" y="0"/>
                <wp:positionH relativeFrom="column">
                  <wp:posOffset>2800350</wp:posOffset>
                </wp:positionH>
                <wp:positionV relativeFrom="paragraph">
                  <wp:posOffset>2763520</wp:posOffset>
                </wp:positionV>
                <wp:extent cx="296354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963545" cy="635"/>
                        </a:xfrm>
                        <a:prstGeom prst="rect">
                          <a:avLst/>
                        </a:prstGeom>
                        <a:solidFill>
                          <a:prstClr val="white"/>
                        </a:solidFill>
                        <a:ln>
                          <a:noFill/>
                        </a:ln>
                      </wps:spPr>
                      <wps:txbx>
                        <w:txbxContent>
                          <w:p w14:paraId="4109A0A8" w14:textId="4298C07E" w:rsidR="00494026" w:rsidRPr="00BE3C5F" w:rsidRDefault="00494026" w:rsidP="00494026">
                            <w:pPr>
                              <w:pStyle w:val="Caption"/>
                              <w:rPr>
                                <w:noProof/>
                              </w:rPr>
                            </w:pPr>
                            <w:r>
                              <w:t>Figure 3: Proposed Entity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B8D61" id="Text Box 12" o:spid="_x0000_s1027" type="#_x0000_t202" style="position:absolute;left:0;text-align:left;margin-left:220.5pt;margin-top:217.6pt;width:233.3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tyyFwIAAD8EAAAOAAAAZHJzL2Uyb0RvYy54bWysU8Fu2zAMvQ/YPwi6L06ytV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" stroked="f">
                <v:textbox style="mso-fit-shape-to-text:t" inset="0,0,0,0">
                  <w:txbxContent>
                    <w:p w14:paraId="4109A0A8" w14:textId="4298C07E" w:rsidR="00494026" w:rsidRPr="00BE3C5F" w:rsidRDefault="00494026" w:rsidP="00494026">
                      <w:pPr>
                        <w:pStyle w:val="Caption"/>
                        <w:rPr>
                          <w:noProof/>
                        </w:rPr>
                      </w:pPr>
                      <w:r>
                        <w:t>Figure 3: Proposed Entity Model</w:t>
                      </w:r>
                    </w:p>
                  </w:txbxContent>
                </v:textbox>
                <w10:wrap type="tight"/>
              </v:shape>
            </w:pict>
          </mc:Fallback>
        </mc:AlternateContent>
      </w:r>
    </w:p>
    <w:p w14:paraId="5FDDB06A" w14:textId="724B478A" w:rsidR="00BE74C4" w:rsidRPr="00874B2F" w:rsidRDefault="00BE74C4" w:rsidP="005B431C">
      <w:pPr>
        <w:jc w:val="both"/>
        <w:rPr>
          <w:sz w:val="24"/>
          <w:szCs w:val="24"/>
          <w:lang w:val="en-US"/>
        </w:rPr>
      </w:pPr>
      <w:r w:rsidRPr="00874B2F">
        <w:rPr>
          <w:sz w:val="24"/>
          <w:szCs w:val="24"/>
          <w:lang w:val="en-US"/>
        </w:rPr>
        <w:t xml:space="preserve">This was a rough outline of the necessary data structure and whilst not all of the data types and entity relations may be a true reflection when it comes to the full implementation but it highlights the hierarchical structure of the forms where a form has many sections and a section has many questions as well as with some of the necessary metadata for the forms such as question types patient and user info, etc. </w:t>
      </w:r>
      <w:r w:rsidR="00FA2BDB" w:rsidRPr="00874B2F">
        <w:rPr>
          <w:sz w:val="24"/>
          <w:szCs w:val="24"/>
          <w:lang w:val="en-US"/>
        </w:rPr>
        <w:t>from this then the controllers and views can be designed to interact with this data structure and return it to the web front-end.</w:t>
      </w:r>
    </w:p>
    <w:p w14:paraId="7068FD90" w14:textId="33C9FFD5" w:rsidR="000D454D" w:rsidRDefault="000D454D" w:rsidP="005B431C">
      <w:pPr>
        <w:jc w:val="both"/>
        <w:rPr>
          <w:lang w:val="en-US"/>
        </w:rPr>
      </w:pPr>
    </w:p>
    <w:p w14:paraId="77D4B07C" w14:textId="5DE1BAC3" w:rsidR="00E74AA5" w:rsidRPr="00E74AA5" w:rsidRDefault="00E74AA5" w:rsidP="005B431C">
      <w:pPr>
        <w:pStyle w:val="Heading2"/>
        <w:jc w:val="both"/>
        <w:rPr>
          <w:u w:val="single"/>
          <w:lang w:val="en-US"/>
        </w:rPr>
      </w:pPr>
      <w:bookmarkStart w:id="30" w:name="_Toc109917658"/>
      <w:r>
        <w:rPr>
          <w:noProof/>
        </w:rPr>
        <w:drawing>
          <wp:anchor distT="0" distB="0" distL="114300" distR="114300" simplePos="0" relativeHeight="251658240" behindDoc="1" locked="0" layoutInCell="1" allowOverlap="1" wp14:anchorId="14C39340" wp14:editId="3A70A02E">
            <wp:simplePos x="0" y="0"/>
            <wp:positionH relativeFrom="margin">
              <wp:posOffset>3257550</wp:posOffset>
            </wp:positionH>
            <wp:positionV relativeFrom="paragraph">
              <wp:posOffset>152400</wp:posOffset>
            </wp:positionV>
            <wp:extent cx="3219450" cy="2419350"/>
            <wp:effectExtent l="0" t="0" r="0" b="0"/>
            <wp:wrapTight wrapText="bothSides">
              <wp:wrapPolygon edited="0">
                <wp:start x="0" y="0"/>
                <wp:lineTo x="0" y="21430"/>
                <wp:lineTo x="21472" y="21430"/>
                <wp:lineTo x="2147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19450" cy="2419350"/>
                    </a:xfrm>
                    <a:prstGeom prst="rect">
                      <a:avLst/>
                    </a:prstGeom>
                  </pic:spPr>
                </pic:pic>
              </a:graphicData>
            </a:graphic>
            <wp14:sizeRelH relativeFrom="margin">
              <wp14:pctWidth>0</wp14:pctWidth>
            </wp14:sizeRelH>
            <wp14:sizeRelV relativeFrom="margin">
              <wp14:pctHeight>0</wp14:pctHeight>
            </wp14:sizeRelV>
          </wp:anchor>
        </w:drawing>
      </w:r>
      <w:r w:rsidR="000D454D" w:rsidRPr="00E74AA5">
        <w:rPr>
          <w:u w:val="single"/>
          <w:lang w:val="en-US"/>
        </w:rPr>
        <w:t xml:space="preserve">Front-End </w:t>
      </w:r>
      <w:r>
        <w:rPr>
          <w:u w:val="single"/>
          <w:lang w:val="en-US"/>
        </w:rPr>
        <w:t>D</w:t>
      </w:r>
      <w:r w:rsidR="000D454D" w:rsidRPr="00E74AA5">
        <w:rPr>
          <w:u w:val="single"/>
          <w:lang w:val="en-US"/>
        </w:rPr>
        <w:t>esign</w:t>
      </w:r>
      <w:bookmarkEnd w:id="30"/>
    </w:p>
    <w:p w14:paraId="0E34C11C" w14:textId="220F7DCB" w:rsidR="00E74AA5" w:rsidRPr="00874B2F" w:rsidRDefault="005E5721" w:rsidP="005B431C">
      <w:pPr>
        <w:jc w:val="both"/>
        <w:rPr>
          <w:sz w:val="24"/>
          <w:szCs w:val="24"/>
          <w:lang w:val="en-US"/>
        </w:rPr>
      </w:pPr>
      <w:r w:rsidRPr="00874B2F">
        <w:rPr>
          <w:noProof/>
          <w:sz w:val="24"/>
          <w:szCs w:val="24"/>
        </w:rPr>
        <mc:AlternateContent>
          <mc:Choice Requires="wps">
            <w:drawing>
              <wp:anchor distT="0" distB="0" distL="114300" distR="114300" simplePos="0" relativeHeight="251660288" behindDoc="1" locked="0" layoutInCell="1" allowOverlap="1" wp14:anchorId="6920BCBF" wp14:editId="3410A66F">
                <wp:simplePos x="0" y="0"/>
                <wp:positionH relativeFrom="column">
                  <wp:posOffset>3305175</wp:posOffset>
                </wp:positionH>
                <wp:positionV relativeFrom="paragraph">
                  <wp:posOffset>2401570</wp:posOffset>
                </wp:positionV>
                <wp:extent cx="321945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4D99C467" w14:textId="61A300FB" w:rsidR="00E74AA5" w:rsidRPr="009E1CB2" w:rsidRDefault="00E74AA5" w:rsidP="00E74AA5">
                            <w:pPr>
                              <w:pStyle w:val="Caption"/>
                              <w:rPr>
                                <w:noProof/>
                              </w:rPr>
                            </w:pPr>
                            <w:r>
                              <w:t xml:space="preserve">Figure </w:t>
                            </w:r>
                            <w:r w:rsidR="00E05EBD">
                              <w:t>4</w:t>
                            </w:r>
                            <w:r>
                              <w:t>: Front-End Wireframe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20BCBF" id="Text Box 7" o:spid="_x0000_s1028" type="#_x0000_t202" style="position:absolute;left:0;text-align:left;margin-left:260.25pt;margin-top:189.1pt;width:253.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XRXGgIAAD8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" stroked="f">
                <v:textbox style="mso-fit-shape-to-text:t" inset="0,0,0,0">
                  <w:txbxContent>
                    <w:p w14:paraId="4D99C467" w14:textId="61A300FB" w:rsidR="00E74AA5" w:rsidRPr="009E1CB2" w:rsidRDefault="00E74AA5" w:rsidP="00E74AA5">
                      <w:pPr>
                        <w:pStyle w:val="Caption"/>
                        <w:rPr>
                          <w:noProof/>
                        </w:rPr>
                      </w:pPr>
                      <w:r>
                        <w:t xml:space="preserve">Figure </w:t>
                      </w:r>
                      <w:r w:rsidR="00E05EBD">
                        <w:t>4</w:t>
                      </w:r>
                      <w:r>
                        <w:t>: Front-End Wireframe</w:t>
                      </w:r>
                    </w:p>
                  </w:txbxContent>
                </v:textbox>
                <w10:wrap type="tight"/>
              </v:shape>
            </w:pict>
          </mc:Fallback>
        </mc:AlternateContent>
      </w:r>
      <w:r w:rsidR="00E74AA5" w:rsidRPr="00874B2F">
        <w:rPr>
          <w:sz w:val="24"/>
          <w:szCs w:val="24"/>
          <w:lang w:val="en-US"/>
        </w:rPr>
        <w:t>From this then the author wanted to plan ahead for the front-end design aspect and began to formulate a wireframe, this part of the application was largely unspecified until now so there was many options but the author elected to keep it concise and simple for now to aide in continued development further along the application’s lifecycle</w:t>
      </w:r>
      <w:r w:rsidR="00826C23" w:rsidRPr="00874B2F">
        <w:rPr>
          <w:sz w:val="24"/>
          <w:szCs w:val="24"/>
          <w:lang w:val="en-US"/>
        </w:rPr>
        <w:t xml:space="preserve"> and for this reason designed it using a single-column approach,</w:t>
      </w:r>
      <w:r w:rsidR="00E74AA5" w:rsidRPr="00874B2F">
        <w:rPr>
          <w:sz w:val="24"/>
          <w:szCs w:val="24"/>
          <w:lang w:val="en-US"/>
        </w:rPr>
        <w:t xml:space="preserve"> </w:t>
      </w:r>
      <w:proofErr w:type="spellStart"/>
      <w:r w:rsidR="00E74AA5" w:rsidRPr="00874B2F">
        <w:rPr>
          <w:sz w:val="24"/>
          <w:szCs w:val="24"/>
          <w:lang w:val="en-US"/>
        </w:rPr>
        <w:t>i</w:t>
      </w:r>
      <w:r w:rsidR="00826C23" w:rsidRPr="00874B2F">
        <w:rPr>
          <w:sz w:val="24"/>
          <w:szCs w:val="24"/>
          <w:lang w:val="en-US"/>
        </w:rPr>
        <w:t>ncase</w:t>
      </w:r>
      <w:proofErr w:type="spellEnd"/>
      <w:r w:rsidR="00826C23" w:rsidRPr="00874B2F">
        <w:rPr>
          <w:sz w:val="24"/>
          <w:szCs w:val="24"/>
          <w:lang w:val="en-US"/>
        </w:rPr>
        <w:t xml:space="preserve"> of </w:t>
      </w:r>
      <w:r w:rsidR="00E74AA5" w:rsidRPr="00874B2F">
        <w:rPr>
          <w:sz w:val="24"/>
          <w:szCs w:val="24"/>
          <w:lang w:val="en-US"/>
        </w:rPr>
        <w:t>stylistic or functional changes need</w:t>
      </w:r>
      <w:r w:rsidR="00826C23" w:rsidRPr="00874B2F">
        <w:rPr>
          <w:sz w:val="24"/>
          <w:szCs w:val="24"/>
          <w:lang w:val="en-US"/>
        </w:rPr>
        <w:t>ing</w:t>
      </w:r>
      <w:r w:rsidR="00E74AA5" w:rsidRPr="00874B2F">
        <w:rPr>
          <w:sz w:val="24"/>
          <w:szCs w:val="24"/>
          <w:lang w:val="en-US"/>
        </w:rPr>
        <w:t xml:space="preserve"> to be made and went for a central main body with a top bound navigation bar as seen in figure </w:t>
      </w:r>
      <w:r w:rsidR="00E81C85">
        <w:rPr>
          <w:sz w:val="24"/>
          <w:szCs w:val="24"/>
          <w:lang w:val="en-US"/>
        </w:rPr>
        <w:t>4</w:t>
      </w:r>
      <w:r w:rsidR="00E74AA5" w:rsidRPr="00874B2F">
        <w:rPr>
          <w:sz w:val="24"/>
          <w:szCs w:val="24"/>
          <w:lang w:val="en-US"/>
        </w:rPr>
        <w:t>.</w:t>
      </w:r>
      <w:r w:rsidRPr="00874B2F">
        <w:rPr>
          <w:sz w:val="24"/>
          <w:szCs w:val="24"/>
          <w:lang w:val="en-US"/>
        </w:rPr>
        <w:t xml:space="preserve"> All of this is subject to change throughout the implantation procedure but a simple not completely defined style leaves room for improvement</w:t>
      </w:r>
      <w:r w:rsidR="00653857" w:rsidRPr="00874B2F">
        <w:rPr>
          <w:sz w:val="24"/>
          <w:szCs w:val="24"/>
          <w:lang w:val="en-US"/>
        </w:rPr>
        <w:t xml:space="preserve"> as well as this the final style may seem different as this draft was produced in MS Visio not using HTML and CSS</w:t>
      </w:r>
      <w:r w:rsidRPr="00874B2F">
        <w:rPr>
          <w:sz w:val="24"/>
          <w:szCs w:val="24"/>
          <w:lang w:val="en-US"/>
        </w:rPr>
        <w:t>.</w:t>
      </w:r>
    </w:p>
    <w:p w14:paraId="2E605164" w14:textId="401F3395" w:rsidR="00653857" w:rsidRDefault="00653857" w:rsidP="005B431C">
      <w:pPr>
        <w:jc w:val="both"/>
        <w:rPr>
          <w:lang w:val="en-US"/>
        </w:rPr>
      </w:pPr>
    </w:p>
    <w:p w14:paraId="080AB532" w14:textId="00D1E9AE" w:rsidR="00653857" w:rsidRPr="00653857" w:rsidRDefault="00653857" w:rsidP="005B431C">
      <w:pPr>
        <w:pStyle w:val="Heading2"/>
        <w:jc w:val="both"/>
        <w:rPr>
          <w:u w:val="single"/>
          <w:lang w:val="en-US"/>
        </w:rPr>
      </w:pPr>
      <w:bookmarkStart w:id="31" w:name="_Toc109917659"/>
      <w:r w:rsidRPr="00653857">
        <w:rPr>
          <w:u w:val="single"/>
          <w:lang w:val="en-US"/>
        </w:rPr>
        <w:t>Implementation</w:t>
      </w:r>
      <w:bookmarkEnd w:id="31"/>
    </w:p>
    <w:p w14:paraId="08DC1CC1" w14:textId="5102E980" w:rsidR="00653857" w:rsidRPr="00874B2F" w:rsidRDefault="00653857" w:rsidP="005B431C">
      <w:pPr>
        <w:jc w:val="both"/>
        <w:rPr>
          <w:sz w:val="24"/>
          <w:szCs w:val="24"/>
          <w:lang w:val="en-US"/>
        </w:rPr>
      </w:pPr>
      <w:r w:rsidRPr="00874B2F">
        <w:rPr>
          <w:sz w:val="24"/>
          <w:szCs w:val="24"/>
          <w:lang w:val="en-US"/>
        </w:rPr>
        <w:t xml:space="preserve">With the design aspects covered the author began to roughly construct the application, they began firstly with building the database as this was the area the rest of the application would stem </w:t>
      </w:r>
      <w:proofErr w:type="gramStart"/>
      <w:r w:rsidRPr="00874B2F">
        <w:rPr>
          <w:sz w:val="24"/>
          <w:szCs w:val="24"/>
          <w:lang w:val="en-US"/>
        </w:rPr>
        <w:t>from</w:t>
      </w:r>
      <w:proofErr w:type="gramEnd"/>
      <w:r w:rsidRPr="00874B2F">
        <w:rPr>
          <w:sz w:val="24"/>
          <w:szCs w:val="24"/>
          <w:lang w:val="en-US"/>
        </w:rPr>
        <w:t xml:space="preserve"> and they had the most familiarity with so it did not take long to get the schema set up. The database was set up to be an in</w:t>
      </w:r>
      <w:r w:rsidR="008B6F73" w:rsidRPr="00874B2F">
        <w:rPr>
          <w:sz w:val="24"/>
          <w:szCs w:val="24"/>
          <w:lang w:val="en-US"/>
        </w:rPr>
        <w:t>-</w:t>
      </w:r>
      <w:r w:rsidRPr="00874B2F">
        <w:rPr>
          <w:sz w:val="24"/>
          <w:szCs w:val="24"/>
          <w:lang w:val="en-US"/>
        </w:rPr>
        <w:t>application</w:t>
      </w:r>
      <w:r w:rsidR="00AB762D">
        <w:rPr>
          <w:sz w:val="24"/>
          <w:szCs w:val="24"/>
          <w:lang w:val="en-US"/>
        </w:rPr>
        <w:t xml:space="preserve"> class defines</w:t>
      </w:r>
      <w:r w:rsidRPr="00874B2F">
        <w:rPr>
          <w:sz w:val="24"/>
          <w:szCs w:val="24"/>
          <w:lang w:val="en-US"/>
        </w:rPr>
        <w:t xml:space="preserve"> database for the purposes </w:t>
      </w:r>
      <w:r w:rsidRPr="00874B2F">
        <w:rPr>
          <w:sz w:val="24"/>
          <w:szCs w:val="24"/>
          <w:lang w:val="en-US"/>
        </w:rPr>
        <w:lastRenderedPageBreak/>
        <w:t xml:space="preserve">of the </w:t>
      </w:r>
      <w:proofErr w:type="gramStart"/>
      <w:r w:rsidRPr="00874B2F">
        <w:rPr>
          <w:sz w:val="24"/>
          <w:szCs w:val="24"/>
          <w:lang w:val="en-US"/>
        </w:rPr>
        <w:t>prototype</w:t>
      </w:r>
      <w:proofErr w:type="gramEnd"/>
      <w:r w:rsidRPr="00874B2F">
        <w:rPr>
          <w:sz w:val="24"/>
          <w:szCs w:val="24"/>
          <w:lang w:val="en-US"/>
        </w:rPr>
        <w:t xml:space="preserve"> but this could easily be amended to instead connect to a dedicated SQL server</w:t>
      </w:r>
      <w:r w:rsidR="008B6F73" w:rsidRPr="00874B2F">
        <w:rPr>
          <w:sz w:val="24"/>
          <w:szCs w:val="24"/>
          <w:lang w:val="en-US"/>
        </w:rPr>
        <w:t xml:space="preserve">. This would be done by </w:t>
      </w:r>
      <w:r w:rsidRPr="00874B2F">
        <w:rPr>
          <w:sz w:val="24"/>
          <w:szCs w:val="24"/>
          <w:lang w:val="en-US"/>
        </w:rPr>
        <w:t>amending the connection string</w:t>
      </w:r>
      <w:r w:rsidR="00AB762D">
        <w:rPr>
          <w:sz w:val="24"/>
          <w:szCs w:val="24"/>
          <w:lang w:val="en-US"/>
        </w:rPr>
        <w:t xml:space="preserve"> within the configuration files</w:t>
      </w:r>
      <w:r w:rsidR="00C13518" w:rsidRPr="00874B2F">
        <w:rPr>
          <w:sz w:val="24"/>
          <w:szCs w:val="24"/>
          <w:lang w:val="en-US"/>
        </w:rPr>
        <w:t>. This would allow the application to be integrated into the existing NHS infrastructure easily and allow for much more scalability</w:t>
      </w:r>
      <w:r w:rsidR="008B6F73" w:rsidRPr="00874B2F">
        <w:rPr>
          <w:sz w:val="24"/>
          <w:szCs w:val="24"/>
          <w:lang w:val="en-US"/>
        </w:rPr>
        <w:t xml:space="preserve"> should the development continue</w:t>
      </w:r>
      <w:r w:rsidR="00C13518" w:rsidRPr="00874B2F">
        <w:rPr>
          <w:sz w:val="24"/>
          <w:szCs w:val="24"/>
          <w:lang w:val="en-US"/>
        </w:rPr>
        <w:t>.</w:t>
      </w:r>
      <w:r w:rsidR="008B6F73" w:rsidRPr="00874B2F">
        <w:rPr>
          <w:sz w:val="24"/>
          <w:szCs w:val="24"/>
          <w:lang w:val="en-US"/>
        </w:rPr>
        <w:t xml:space="preserve"> There were no major issues during this portion of the implementation there was a bit of negotiation required with some of the entity relationships in order to get them to function as intended but this simply required tinkering with the object properties within the IDE.</w:t>
      </w:r>
    </w:p>
    <w:p w14:paraId="54A21805" w14:textId="69805420" w:rsidR="001323EB" w:rsidRPr="00874B2F" w:rsidRDefault="001323EB" w:rsidP="005B431C">
      <w:pPr>
        <w:jc w:val="both"/>
        <w:rPr>
          <w:sz w:val="24"/>
          <w:szCs w:val="24"/>
          <w:lang w:val="en-US"/>
        </w:rPr>
      </w:pPr>
    </w:p>
    <w:p w14:paraId="5E6925F6" w14:textId="2CF3A434" w:rsidR="00BD017B" w:rsidRPr="00874B2F" w:rsidRDefault="001323EB" w:rsidP="005B431C">
      <w:pPr>
        <w:jc w:val="both"/>
        <w:rPr>
          <w:sz w:val="24"/>
          <w:szCs w:val="24"/>
          <w:lang w:val="en-US"/>
        </w:rPr>
      </w:pPr>
      <w:r w:rsidRPr="00874B2F">
        <w:rPr>
          <w:sz w:val="24"/>
          <w:szCs w:val="24"/>
          <w:lang w:val="en-US"/>
        </w:rPr>
        <w:t xml:space="preserve">Following the construction of the database it was then tested on its own, this was primarily to test that the primary and foreign keys on the database worked as intended but also to make sure </w:t>
      </w:r>
      <w:r w:rsidR="006D2C60" w:rsidRPr="00874B2F">
        <w:rPr>
          <w:sz w:val="24"/>
          <w:szCs w:val="24"/>
          <w:lang w:val="en-US"/>
        </w:rPr>
        <w:t>all</w:t>
      </w:r>
      <w:r w:rsidRPr="00874B2F">
        <w:rPr>
          <w:sz w:val="24"/>
          <w:szCs w:val="24"/>
          <w:lang w:val="en-US"/>
        </w:rPr>
        <w:t xml:space="preserve"> the data types and lengths were appropriate for the use case. Again, there were no major issues at this point, some of the data lengths needed to be altered slightly to accommodate the functionality but nothing that impeded progress. </w:t>
      </w:r>
      <w:r w:rsidR="00AB762D">
        <w:rPr>
          <w:sz w:val="24"/>
          <w:szCs w:val="24"/>
          <w:lang w:val="en-US"/>
        </w:rPr>
        <w:t>The new version of the database was then fully implemented following testing.</w:t>
      </w:r>
    </w:p>
    <w:p w14:paraId="4008AA1E" w14:textId="277307EF" w:rsidR="00BD017B" w:rsidRPr="00874B2F" w:rsidRDefault="00BD017B" w:rsidP="005B431C">
      <w:pPr>
        <w:jc w:val="both"/>
        <w:rPr>
          <w:sz w:val="24"/>
          <w:szCs w:val="24"/>
          <w:lang w:val="en-US"/>
        </w:rPr>
      </w:pPr>
    </w:p>
    <w:p w14:paraId="030416CC" w14:textId="5487CEC8" w:rsidR="00BD017B" w:rsidRPr="00874B2F" w:rsidRDefault="00BD017B" w:rsidP="005B431C">
      <w:pPr>
        <w:jc w:val="both"/>
        <w:rPr>
          <w:sz w:val="24"/>
          <w:szCs w:val="24"/>
          <w:lang w:val="en-US"/>
        </w:rPr>
      </w:pPr>
      <w:r w:rsidRPr="00874B2F">
        <w:rPr>
          <w:sz w:val="24"/>
          <w:szCs w:val="24"/>
          <w:lang w:val="en-US"/>
        </w:rPr>
        <w:t xml:space="preserve">Now that the database was present the author began to work more on the controller aspect of the MVC application, this was where the brunt of the author’s learning would come as prior to this they had only had very limited interaction with the C# language and even less with ASP.NET so it soon became very challenging for </w:t>
      </w:r>
      <w:proofErr w:type="gramStart"/>
      <w:r w:rsidRPr="00874B2F">
        <w:rPr>
          <w:sz w:val="24"/>
          <w:szCs w:val="24"/>
          <w:lang w:val="en-US"/>
        </w:rPr>
        <w:t>them</w:t>
      </w:r>
      <w:proofErr w:type="gramEnd"/>
      <w:r w:rsidRPr="00874B2F">
        <w:rPr>
          <w:sz w:val="24"/>
          <w:szCs w:val="24"/>
          <w:lang w:val="en-US"/>
        </w:rPr>
        <w:t xml:space="preserve"> but they knew what they needed to accomplish. </w:t>
      </w:r>
      <w:proofErr w:type="gramStart"/>
      <w:r w:rsidRPr="00874B2F">
        <w:rPr>
          <w:sz w:val="24"/>
          <w:szCs w:val="24"/>
          <w:lang w:val="en-US"/>
        </w:rPr>
        <w:t>Firstly</w:t>
      </w:r>
      <w:proofErr w:type="gramEnd"/>
      <w:r w:rsidRPr="00874B2F">
        <w:rPr>
          <w:sz w:val="24"/>
          <w:szCs w:val="24"/>
          <w:lang w:val="en-US"/>
        </w:rPr>
        <w:t xml:space="preserve"> they simply wanted to construct a piece of code that would allow the application to perform a read operation from the database and successfully return this data to the front-end</w:t>
      </w:r>
      <w:r w:rsidR="001B0CA5" w:rsidRPr="00874B2F">
        <w:rPr>
          <w:sz w:val="24"/>
          <w:szCs w:val="24"/>
          <w:lang w:val="en-US"/>
        </w:rPr>
        <w:t>. They learned from some research into MVC applications that you first need to configure the routes for the application to take. These routes are extrapolated from the URL you input to access the application, so a route of “</w:t>
      </w:r>
      <w:proofErr w:type="spellStart"/>
      <w:r w:rsidR="001B0CA5" w:rsidRPr="00874B2F">
        <w:rPr>
          <w:sz w:val="24"/>
          <w:szCs w:val="24"/>
          <w:lang w:val="en-US"/>
        </w:rPr>
        <w:t>Smart_EForms</w:t>
      </w:r>
      <w:proofErr w:type="spellEnd"/>
      <w:r w:rsidR="001B0CA5" w:rsidRPr="00874B2F">
        <w:rPr>
          <w:sz w:val="24"/>
          <w:szCs w:val="24"/>
          <w:lang w:val="en-US"/>
        </w:rPr>
        <w:t>/</w:t>
      </w:r>
      <w:proofErr w:type="spellStart"/>
      <w:r w:rsidR="001B0CA5" w:rsidRPr="00874B2F">
        <w:rPr>
          <w:sz w:val="24"/>
          <w:szCs w:val="24"/>
          <w:lang w:val="en-US"/>
        </w:rPr>
        <w:t>EForm</w:t>
      </w:r>
      <w:proofErr w:type="spellEnd"/>
      <w:r w:rsidR="003A510C" w:rsidRPr="00874B2F">
        <w:rPr>
          <w:sz w:val="24"/>
          <w:szCs w:val="24"/>
          <w:lang w:val="en-US"/>
        </w:rPr>
        <w:t>/</w:t>
      </w:r>
      <w:r w:rsidR="001B0CA5" w:rsidRPr="00874B2F">
        <w:rPr>
          <w:sz w:val="24"/>
          <w:szCs w:val="24"/>
          <w:lang w:val="en-US"/>
        </w:rPr>
        <w:t xml:space="preserve">View/1” could be used to be able to view the </w:t>
      </w:r>
      <w:proofErr w:type="spellStart"/>
      <w:r w:rsidR="001B0CA5" w:rsidRPr="00874B2F">
        <w:rPr>
          <w:sz w:val="24"/>
          <w:szCs w:val="24"/>
          <w:lang w:val="en-US"/>
        </w:rPr>
        <w:t>EForm</w:t>
      </w:r>
      <w:proofErr w:type="spellEnd"/>
      <w:r w:rsidR="001B0CA5" w:rsidRPr="00874B2F">
        <w:rPr>
          <w:sz w:val="24"/>
          <w:szCs w:val="24"/>
          <w:lang w:val="en-US"/>
        </w:rPr>
        <w:t xml:space="preserve"> with an ID of 1 if configured within the routes and controller where the route file config will denote the action set that the controller executes in order to return the relevant data to the view (front-end).</w:t>
      </w:r>
    </w:p>
    <w:p w14:paraId="61FCEDE4" w14:textId="3F3F345F" w:rsidR="00541108" w:rsidRPr="00874B2F" w:rsidRDefault="00541108" w:rsidP="005B431C">
      <w:pPr>
        <w:jc w:val="both"/>
        <w:rPr>
          <w:sz w:val="24"/>
          <w:szCs w:val="24"/>
          <w:lang w:val="en-US"/>
        </w:rPr>
      </w:pPr>
    </w:p>
    <w:p w14:paraId="76C8F39B" w14:textId="1110F08C" w:rsidR="00541108" w:rsidRPr="00874B2F" w:rsidRDefault="00541108" w:rsidP="005B431C">
      <w:pPr>
        <w:jc w:val="both"/>
        <w:rPr>
          <w:sz w:val="24"/>
          <w:szCs w:val="24"/>
          <w:lang w:val="en-US"/>
        </w:rPr>
      </w:pPr>
      <w:r w:rsidRPr="00874B2F">
        <w:rPr>
          <w:sz w:val="24"/>
          <w:szCs w:val="24"/>
          <w:lang w:val="en-US"/>
        </w:rPr>
        <w:t xml:space="preserve">This task took a great deal of time for the author due to their limited exposure to the language and various issues that arose when attempting to get the front-end to be able to communicate with the database such as data type conversions and some issues with some of the objects. Once they were able to get the front-end to be able to execute SQL commands on the database </w:t>
      </w:r>
      <w:r w:rsidR="00F540B6" w:rsidRPr="00874B2F">
        <w:rPr>
          <w:sz w:val="24"/>
          <w:szCs w:val="24"/>
          <w:lang w:val="en-US"/>
        </w:rPr>
        <w:t>however,</w:t>
      </w:r>
      <w:r w:rsidRPr="00874B2F">
        <w:rPr>
          <w:sz w:val="24"/>
          <w:szCs w:val="24"/>
          <w:lang w:val="en-US"/>
        </w:rPr>
        <w:t xml:space="preserve"> they knew that they would be able to replicate this for </w:t>
      </w:r>
      <w:proofErr w:type="gramStart"/>
      <w:r w:rsidRPr="00874B2F">
        <w:rPr>
          <w:sz w:val="24"/>
          <w:szCs w:val="24"/>
          <w:lang w:val="en-US"/>
        </w:rPr>
        <w:t>the majority of</w:t>
      </w:r>
      <w:proofErr w:type="gramEnd"/>
      <w:r w:rsidRPr="00874B2F">
        <w:rPr>
          <w:sz w:val="24"/>
          <w:szCs w:val="24"/>
          <w:lang w:val="en-US"/>
        </w:rPr>
        <w:t xml:space="preserve"> the other operations that the application needed to perform so it was a large hurdle that would open a lot of doors once resolved. After a while of </w:t>
      </w:r>
      <w:r w:rsidR="00F540B6" w:rsidRPr="00874B2F">
        <w:rPr>
          <w:sz w:val="24"/>
          <w:szCs w:val="24"/>
          <w:lang w:val="en-US"/>
        </w:rPr>
        <w:t>research,</w:t>
      </w:r>
      <w:r w:rsidRPr="00874B2F">
        <w:rPr>
          <w:sz w:val="24"/>
          <w:szCs w:val="24"/>
          <w:lang w:val="en-US"/>
        </w:rPr>
        <w:t xml:space="preserve"> they discovered the below code segment that they would eventually be able to adapt into a working part of the code for their application and </w:t>
      </w:r>
      <w:proofErr w:type="spellStart"/>
      <w:r w:rsidRPr="00874B2F">
        <w:rPr>
          <w:sz w:val="24"/>
          <w:szCs w:val="24"/>
          <w:lang w:val="en-US"/>
        </w:rPr>
        <w:t>therefor</w:t>
      </w:r>
      <w:proofErr w:type="spellEnd"/>
      <w:r w:rsidRPr="00874B2F">
        <w:rPr>
          <w:sz w:val="24"/>
          <w:szCs w:val="24"/>
          <w:lang w:val="en-US"/>
        </w:rPr>
        <w:t xml:space="preserve"> the first read operation was performed.</w:t>
      </w:r>
    </w:p>
    <w:p w14:paraId="5DD0DA76" w14:textId="3059BF5A" w:rsidR="00541108" w:rsidRPr="00874B2F" w:rsidRDefault="00541108" w:rsidP="005B431C">
      <w:pPr>
        <w:jc w:val="both"/>
        <w:rPr>
          <w:sz w:val="24"/>
          <w:szCs w:val="24"/>
          <w:lang w:val="en-US"/>
        </w:rPr>
      </w:pPr>
    </w:p>
    <w:p w14:paraId="7E0EBB67" w14:textId="761DC636" w:rsidR="00541108" w:rsidRPr="00874B2F" w:rsidRDefault="00541108" w:rsidP="005B431C">
      <w:pPr>
        <w:jc w:val="both"/>
        <w:rPr>
          <w:sz w:val="24"/>
          <w:szCs w:val="24"/>
          <w:lang w:val="en-US"/>
        </w:rPr>
      </w:pPr>
      <w:r w:rsidRPr="00874B2F">
        <w:rPr>
          <w:sz w:val="24"/>
          <w:szCs w:val="24"/>
          <w:lang w:val="en-US"/>
        </w:rPr>
        <w:t xml:space="preserve">Now that this was out of the way, the author was able to replicate many of these action result to create some mostly functioning controllers this allowed them to perform the remaining </w:t>
      </w:r>
      <w:r w:rsidRPr="00874B2F">
        <w:rPr>
          <w:sz w:val="24"/>
          <w:szCs w:val="24"/>
          <w:lang w:val="en-US"/>
        </w:rPr>
        <w:lastRenderedPageBreak/>
        <w:t>CRUD operations with ease as they simply had to substitute out the SQL commands being executed between each action result</w:t>
      </w:r>
      <w:r w:rsidR="00F540B6" w:rsidRPr="00874B2F">
        <w:rPr>
          <w:sz w:val="24"/>
          <w:szCs w:val="24"/>
          <w:lang w:val="en-US"/>
        </w:rPr>
        <w:t xml:space="preserve"> this was a major obstacle out of the way and really gave some shape to the whole project as it now felt like something more tangible.</w:t>
      </w:r>
    </w:p>
    <w:p w14:paraId="6F4A025F" w14:textId="0549E0FD" w:rsidR="00B14AF2" w:rsidRPr="00874B2F" w:rsidRDefault="00B14AF2" w:rsidP="005B431C">
      <w:pPr>
        <w:jc w:val="both"/>
        <w:rPr>
          <w:sz w:val="24"/>
          <w:szCs w:val="24"/>
          <w:lang w:val="en-US"/>
        </w:rPr>
      </w:pPr>
    </w:p>
    <w:p w14:paraId="189A2389" w14:textId="508107BE" w:rsidR="00DC47C6" w:rsidRPr="00874B2F" w:rsidRDefault="00B14AF2" w:rsidP="005B431C">
      <w:pPr>
        <w:jc w:val="both"/>
        <w:rPr>
          <w:sz w:val="24"/>
          <w:szCs w:val="24"/>
          <w:lang w:val="en-US"/>
        </w:rPr>
      </w:pPr>
      <w:r w:rsidRPr="00874B2F">
        <w:rPr>
          <w:sz w:val="24"/>
          <w:szCs w:val="24"/>
          <w:lang w:val="en-US"/>
        </w:rPr>
        <w:t xml:space="preserve">After having some success with the </w:t>
      </w:r>
      <w:proofErr w:type="gramStart"/>
      <w:r w:rsidRPr="00874B2F">
        <w:rPr>
          <w:sz w:val="24"/>
          <w:szCs w:val="24"/>
          <w:lang w:val="en-US"/>
        </w:rPr>
        <w:t>controllers</w:t>
      </w:r>
      <w:proofErr w:type="gramEnd"/>
      <w:r w:rsidRPr="00874B2F">
        <w:rPr>
          <w:sz w:val="24"/>
          <w:szCs w:val="24"/>
          <w:lang w:val="en-US"/>
        </w:rPr>
        <w:t xml:space="preserve"> the author began to look more at the front-end as well as at the other portions of the ‘C’ in MVC. They began constructing some of the HTML and CSS that would eventually make up the views and for this used bootstrap a common web development framework that aides in formatting and something that the author had used previously allowing them to utilize it more effectively.</w:t>
      </w:r>
      <w:r w:rsidR="00F12531" w:rsidRPr="00874B2F">
        <w:rPr>
          <w:sz w:val="24"/>
          <w:szCs w:val="24"/>
          <w:lang w:val="en-US"/>
        </w:rPr>
        <w:t xml:space="preserve"> They began by stylizing the home page giving it a very similar feel to the wireframe diagram illustrated in figure </w:t>
      </w:r>
      <w:r w:rsidR="00E81C85">
        <w:rPr>
          <w:sz w:val="24"/>
          <w:szCs w:val="24"/>
          <w:lang w:val="en-US"/>
        </w:rPr>
        <w:t>4</w:t>
      </w:r>
      <w:r w:rsidR="00F12531" w:rsidRPr="00874B2F">
        <w:rPr>
          <w:sz w:val="24"/>
          <w:szCs w:val="24"/>
          <w:lang w:val="en-US"/>
        </w:rPr>
        <w:t xml:space="preserve">, at this point there was no logon options in the corner and for the most part was simply a white page with some plaintext and a rough navbar at the </w:t>
      </w:r>
      <w:proofErr w:type="gramStart"/>
      <w:r w:rsidR="00F12531" w:rsidRPr="00874B2F">
        <w:rPr>
          <w:sz w:val="24"/>
          <w:szCs w:val="24"/>
          <w:lang w:val="en-US"/>
        </w:rPr>
        <w:t>top</w:t>
      </w:r>
      <w:proofErr w:type="gramEnd"/>
      <w:r w:rsidR="00F12531" w:rsidRPr="00874B2F">
        <w:rPr>
          <w:sz w:val="24"/>
          <w:szCs w:val="24"/>
          <w:lang w:val="en-US"/>
        </w:rPr>
        <w:t xml:space="preserve"> but it allowed the progress towards formatting the data</w:t>
      </w:r>
      <w:r w:rsidR="00DC47C6" w:rsidRPr="00874B2F">
        <w:rPr>
          <w:sz w:val="24"/>
          <w:szCs w:val="24"/>
          <w:lang w:val="en-US"/>
        </w:rPr>
        <w:t xml:space="preserve"> on the page.</w:t>
      </w:r>
    </w:p>
    <w:p w14:paraId="2164EE6E" w14:textId="77777777" w:rsidR="00DC47C6" w:rsidRPr="00874B2F" w:rsidRDefault="00DC47C6" w:rsidP="005B431C">
      <w:pPr>
        <w:jc w:val="both"/>
        <w:rPr>
          <w:sz w:val="24"/>
          <w:szCs w:val="24"/>
          <w:lang w:val="en-US"/>
        </w:rPr>
      </w:pPr>
    </w:p>
    <w:p w14:paraId="7E4901BA" w14:textId="55471065" w:rsidR="00B14AF2" w:rsidRPr="00874B2F" w:rsidRDefault="00DC47C6" w:rsidP="005B431C">
      <w:pPr>
        <w:jc w:val="both"/>
        <w:rPr>
          <w:sz w:val="24"/>
          <w:szCs w:val="24"/>
          <w:lang w:val="en-US"/>
        </w:rPr>
      </w:pPr>
      <w:r w:rsidRPr="00874B2F">
        <w:rPr>
          <w:sz w:val="24"/>
          <w:szCs w:val="24"/>
          <w:lang w:val="en-US"/>
        </w:rPr>
        <w:t xml:space="preserve">Once this had gotten to a very generic stage where this shell of a webpage was complete but devoid of content the page was replicated several times to account for the different pages within the application. The author first started work on a page that would end up being the E-Form page. This would eventually be the page where a user would go to get a list of all the available E-Forms or to create a new one </w:t>
      </w:r>
      <w:r w:rsidR="00B52C43" w:rsidRPr="00874B2F">
        <w:rPr>
          <w:sz w:val="24"/>
          <w:szCs w:val="24"/>
          <w:lang w:val="en-US"/>
        </w:rPr>
        <w:t>and they then ran into several issues trying to get the data output from the database to be able to correctly display within the view and had to battle several times with more data type conversions</w:t>
      </w:r>
      <w:r w:rsidR="003A510C" w:rsidRPr="00874B2F">
        <w:rPr>
          <w:sz w:val="24"/>
          <w:szCs w:val="24"/>
          <w:lang w:val="en-US"/>
        </w:rPr>
        <w:t xml:space="preserve"> sometimes requiring some ‘</w:t>
      </w:r>
      <w:proofErr w:type="spellStart"/>
      <w:r w:rsidR="003A510C" w:rsidRPr="00874B2F">
        <w:rPr>
          <w:sz w:val="24"/>
          <w:szCs w:val="24"/>
          <w:lang w:val="en-US"/>
        </w:rPr>
        <w:t>ienumerate</w:t>
      </w:r>
      <w:proofErr w:type="spellEnd"/>
      <w:r w:rsidR="003A510C" w:rsidRPr="00874B2F">
        <w:rPr>
          <w:sz w:val="24"/>
          <w:szCs w:val="24"/>
          <w:lang w:val="en-US"/>
        </w:rPr>
        <w:t>’ data types and sometimes not</w:t>
      </w:r>
      <w:r w:rsidR="00B52C43" w:rsidRPr="00874B2F">
        <w:rPr>
          <w:sz w:val="24"/>
          <w:szCs w:val="24"/>
          <w:lang w:val="en-US"/>
        </w:rPr>
        <w:t xml:space="preserve"> as well as getting certain longer text elements to correctly flow onto the page</w:t>
      </w:r>
      <w:r w:rsidR="00EB4BC2" w:rsidRPr="00874B2F">
        <w:rPr>
          <w:sz w:val="24"/>
          <w:szCs w:val="24"/>
          <w:lang w:val="en-US"/>
        </w:rPr>
        <w:t>,</w:t>
      </w:r>
      <w:r w:rsidR="00B52C43" w:rsidRPr="00874B2F">
        <w:rPr>
          <w:sz w:val="24"/>
          <w:szCs w:val="24"/>
          <w:lang w:val="en-US"/>
        </w:rPr>
        <w:t xml:space="preserve"> something that wasn’t well documented on the internet</w:t>
      </w:r>
      <w:r w:rsidR="00A5233E" w:rsidRPr="00874B2F">
        <w:rPr>
          <w:sz w:val="24"/>
          <w:szCs w:val="24"/>
          <w:lang w:val="en-US"/>
        </w:rPr>
        <w:t xml:space="preserve"> or within any literary articles</w:t>
      </w:r>
      <w:r w:rsidR="00B52C43" w:rsidRPr="00874B2F">
        <w:rPr>
          <w:sz w:val="24"/>
          <w:szCs w:val="24"/>
          <w:lang w:val="en-US"/>
        </w:rPr>
        <w:t>.</w:t>
      </w:r>
      <w:r w:rsidR="00877DF7" w:rsidRPr="00874B2F">
        <w:rPr>
          <w:sz w:val="24"/>
          <w:szCs w:val="24"/>
          <w:lang w:val="en-US"/>
        </w:rPr>
        <w:t xml:space="preserve"> The Author was able to overcome most of this however and at this point the relevant information needed to be extrapolated from the database was able to be displayed.</w:t>
      </w:r>
    </w:p>
    <w:p w14:paraId="25E15ADA" w14:textId="516729D9" w:rsidR="00877DF7" w:rsidRPr="00874B2F" w:rsidRDefault="00877DF7" w:rsidP="005B431C">
      <w:pPr>
        <w:jc w:val="both"/>
        <w:rPr>
          <w:sz w:val="24"/>
          <w:szCs w:val="24"/>
          <w:lang w:val="en-US"/>
        </w:rPr>
      </w:pPr>
    </w:p>
    <w:p w14:paraId="7B3E0638" w14:textId="42E1EBF7" w:rsidR="00C33B5C" w:rsidRPr="00874B2F" w:rsidRDefault="00877DF7" w:rsidP="005B431C">
      <w:pPr>
        <w:jc w:val="both"/>
        <w:rPr>
          <w:sz w:val="24"/>
          <w:szCs w:val="24"/>
          <w:lang w:val="en-US"/>
        </w:rPr>
      </w:pPr>
      <w:r w:rsidRPr="00874B2F">
        <w:rPr>
          <w:sz w:val="24"/>
          <w:szCs w:val="24"/>
          <w:lang w:val="en-US"/>
        </w:rPr>
        <w:t>The Author took this time to then review their project so far and look at how inline with their timeline they were</w:t>
      </w:r>
      <w:r w:rsidR="0017572D" w:rsidRPr="00874B2F">
        <w:rPr>
          <w:sz w:val="24"/>
          <w:szCs w:val="24"/>
          <w:lang w:val="en-US"/>
        </w:rPr>
        <w:t>. They found that whilst they had made good progress</w:t>
      </w:r>
      <w:r w:rsidR="00A80013" w:rsidRPr="00874B2F">
        <w:rPr>
          <w:sz w:val="24"/>
          <w:szCs w:val="24"/>
          <w:lang w:val="en-US"/>
        </w:rPr>
        <w:t>,</w:t>
      </w:r>
      <w:r w:rsidR="0017572D" w:rsidRPr="00874B2F">
        <w:rPr>
          <w:sz w:val="24"/>
          <w:szCs w:val="24"/>
          <w:lang w:val="en-US"/>
        </w:rPr>
        <w:t xml:space="preserve"> they were over 75% of the way through the developmental portion of the allotted time and would need to start thinking about which remaining features would need to be </w:t>
      </w:r>
      <w:proofErr w:type="spellStart"/>
      <w:r w:rsidR="0017572D" w:rsidRPr="00874B2F">
        <w:rPr>
          <w:sz w:val="24"/>
          <w:szCs w:val="24"/>
          <w:lang w:val="en-US"/>
        </w:rPr>
        <w:t>prioritsed</w:t>
      </w:r>
      <w:proofErr w:type="spellEnd"/>
      <w:r w:rsidR="00A80013" w:rsidRPr="00874B2F">
        <w:rPr>
          <w:sz w:val="24"/>
          <w:szCs w:val="24"/>
          <w:lang w:val="en-US"/>
        </w:rPr>
        <w:t xml:space="preserve"> above others</w:t>
      </w:r>
      <w:r w:rsidR="0017572D" w:rsidRPr="00874B2F">
        <w:rPr>
          <w:sz w:val="24"/>
          <w:szCs w:val="24"/>
          <w:lang w:val="en-US"/>
        </w:rPr>
        <w:t xml:space="preserve">. At this point </w:t>
      </w:r>
      <w:r w:rsidR="00C33B5C" w:rsidRPr="00874B2F">
        <w:rPr>
          <w:sz w:val="24"/>
          <w:szCs w:val="24"/>
          <w:lang w:val="en-US"/>
        </w:rPr>
        <w:t xml:space="preserve">forms were still not able to be filled out by a healthcare </w:t>
      </w:r>
      <w:r w:rsidR="00A80013" w:rsidRPr="00874B2F">
        <w:rPr>
          <w:sz w:val="24"/>
          <w:szCs w:val="24"/>
          <w:lang w:val="en-US"/>
        </w:rPr>
        <w:t>professional,</w:t>
      </w:r>
      <w:r w:rsidR="00C33B5C" w:rsidRPr="00874B2F">
        <w:rPr>
          <w:sz w:val="24"/>
          <w:szCs w:val="24"/>
          <w:lang w:val="en-US"/>
        </w:rPr>
        <w:t xml:space="preserve"> so </w:t>
      </w:r>
      <w:r w:rsidR="00B00982" w:rsidRPr="00874B2F">
        <w:rPr>
          <w:sz w:val="24"/>
          <w:szCs w:val="24"/>
          <w:lang w:val="en-US"/>
        </w:rPr>
        <w:t>all</w:t>
      </w:r>
      <w:r w:rsidR="00C33B5C" w:rsidRPr="00874B2F">
        <w:rPr>
          <w:sz w:val="24"/>
          <w:szCs w:val="24"/>
          <w:lang w:val="en-US"/>
        </w:rPr>
        <w:t xml:space="preserve"> the developmental focus was then turned towards this feature.</w:t>
      </w:r>
    </w:p>
    <w:p w14:paraId="26197F9B" w14:textId="77777777" w:rsidR="00C33B5C" w:rsidRPr="00874B2F" w:rsidRDefault="00C33B5C" w:rsidP="005B431C">
      <w:pPr>
        <w:jc w:val="both"/>
        <w:rPr>
          <w:sz w:val="24"/>
          <w:szCs w:val="24"/>
          <w:lang w:val="en-US"/>
        </w:rPr>
      </w:pPr>
    </w:p>
    <w:p w14:paraId="7DBD3CB3" w14:textId="078FF31C" w:rsidR="00877DF7" w:rsidRPr="00874B2F" w:rsidRDefault="00C33B5C" w:rsidP="005B431C">
      <w:pPr>
        <w:jc w:val="both"/>
        <w:rPr>
          <w:sz w:val="24"/>
          <w:szCs w:val="24"/>
          <w:lang w:val="en-US"/>
        </w:rPr>
      </w:pPr>
      <w:r w:rsidRPr="00874B2F">
        <w:rPr>
          <w:sz w:val="24"/>
          <w:szCs w:val="24"/>
          <w:lang w:val="en-US"/>
        </w:rPr>
        <w:t>Whilst a large portion of this feature was able to be implemented there were several issues surrounding the creation of multiple forms as well as over the security concerns of the data that would eventually be processed and stored, this was something that had already been setup and considered at the database level but not at any other tier of the application</w:t>
      </w:r>
      <w:r w:rsidR="00B00982" w:rsidRPr="00874B2F">
        <w:rPr>
          <w:sz w:val="24"/>
          <w:szCs w:val="24"/>
          <w:lang w:val="en-US"/>
        </w:rPr>
        <w:t xml:space="preserve"> prior to this and began to become a major obstacle. The author inevitably was not able to fully implement this feature and subsequently had to role back the change to a previous version as in its current state caused </w:t>
      </w:r>
      <w:r w:rsidR="003E6627" w:rsidRPr="00874B2F">
        <w:rPr>
          <w:sz w:val="24"/>
          <w:szCs w:val="24"/>
          <w:lang w:val="en-US"/>
        </w:rPr>
        <w:t xml:space="preserve">app breaking errors. </w:t>
      </w:r>
      <w:r w:rsidR="00562B6B" w:rsidRPr="00874B2F">
        <w:rPr>
          <w:sz w:val="24"/>
          <w:szCs w:val="24"/>
          <w:lang w:val="en-US"/>
        </w:rPr>
        <w:t>Unfortunately,</w:t>
      </w:r>
      <w:r w:rsidR="003E6627" w:rsidRPr="00874B2F">
        <w:rPr>
          <w:sz w:val="24"/>
          <w:szCs w:val="24"/>
          <w:lang w:val="en-US"/>
        </w:rPr>
        <w:t xml:space="preserve"> the</w:t>
      </w:r>
      <w:r w:rsidR="00562B6B" w:rsidRPr="00874B2F">
        <w:rPr>
          <w:sz w:val="24"/>
          <w:szCs w:val="24"/>
          <w:lang w:val="en-US"/>
        </w:rPr>
        <w:t xml:space="preserve"> author</w:t>
      </w:r>
      <w:r w:rsidR="003E6627" w:rsidRPr="00874B2F">
        <w:rPr>
          <w:sz w:val="24"/>
          <w:szCs w:val="24"/>
          <w:lang w:val="en-US"/>
        </w:rPr>
        <w:t xml:space="preserve"> would not have </w:t>
      </w:r>
      <w:r w:rsidR="003E6627" w:rsidRPr="00874B2F">
        <w:rPr>
          <w:sz w:val="24"/>
          <w:szCs w:val="24"/>
          <w:lang w:val="en-US"/>
        </w:rPr>
        <w:lastRenderedPageBreak/>
        <w:t xml:space="preserve">time to go back and redevelop this although present </w:t>
      </w:r>
      <w:r w:rsidR="001F0479" w:rsidRPr="00874B2F">
        <w:rPr>
          <w:sz w:val="24"/>
          <w:szCs w:val="24"/>
          <w:lang w:val="en-US"/>
        </w:rPr>
        <w:t>in a forked version off the app. This, if future development continued, would be the first feature to be implemented due to its critical function within the application.</w:t>
      </w:r>
    </w:p>
    <w:p w14:paraId="08333474" w14:textId="2F6FF93E" w:rsidR="00A0257B" w:rsidRPr="00874B2F" w:rsidRDefault="00A0257B" w:rsidP="005B431C">
      <w:pPr>
        <w:jc w:val="both"/>
        <w:rPr>
          <w:sz w:val="24"/>
          <w:szCs w:val="24"/>
          <w:lang w:val="en-US"/>
        </w:rPr>
      </w:pPr>
    </w:p>
    <w:p w14:paraId="75B994B7" w14:textId="0F3FE260" w:rsidR="00A0257B" w:rsidRPr="00874B2F" w:rsidRDefault="00A0257B" w:rsidP="005B431C">
      <w:pPr>
        <w:jc w:val="both"/>
        <w:rPr>
          <w:sz w:val="24"/>
          <w:szCs w:val="24"/>
          <w:lang w:val="en-US"/>
        </w:rPr>
      </w:pPr>
      <w:r w:rsidRPr="00874B2F">
        <w:rPr>
          <w:sz w:val="24"/>
          <w:szCs w:val="24"/>
          <w:lang w:val="en-US"/>
        </w:rPr>
        <w:t xml:space="preserve">This is where the bulk of the implementation steps came to its logical conclusion and now the author began to move into the next phase of development, the testing stage. From here the user would begin to complete more formal unit, system and usability testing to try to identify and debug any latent issues within the application that the </w:t>
      </w:r>
      <w:r w:rsidR="00CA42E1" w:rsidRPr="00874B2F">
        <w:rPr>
          <w:sz w:val="24"/>
          <w:szCs w:val="24"/>
          <w:lang w:val="en-US"/>
        </w:rPr>
        <w:t>small-scale</w:t>
      </w:r>
      <w:r w:rsidRPr="00874B2F">
        <w:rPr>
          <w:sz w:val="24"/>
          <w:szCs w:val="24"/>
          <w:lang w:val="en-US"/>
        </w:rPr>
        <w:t xml:space="preserve"> testing completed thus far </w:t>
      </w:r>
      <w:r w:rsidR="00562B6B" w:rsidRPr="00874B2F">
        <w:rPr>
          <w:sz w:val="24"/>
          <w:szCs w:val="24"/>
          <w:lang w:val="en-US"/>
        </w:rPr>
        <w:t>failed to identify.</w:t>
      </w:r>
    </w:p>
    <w:p w14:paraId="48010948" w14:textId="4E8B4E47" w:rsidR="003A510C" w:rsidRDefault="003A510C" w:rsidP="005B431C">
      <w:pPr>
        <w:jc w:val="both"/>
        <w:rPr>
          <w:lang w:val="en-US"/>
        </w:rPr>
      </w:pPr>
    </w:p>
    <w:p w14:paraId="5146D774" w14:textId="0C1EB007" w:rsidR="003A510C" w:rsidRPr="003A510C" w:rsidRDefault="003A510C" w:rsidP="005B431C">
      <w:pPr>
        <w:pStyle w:val="Heading2"/>
        <w:jc w:val="both"/>
        <w:rPr>
          <w:u w:val="single"/>
          <w:lang w:val="en-US"/>
        </w:rPr>
      </w:pPr>
      <w:bookmarkStart w:id="32" w:name="_Toc109917660"/>
      <w:r>
        <w:rPr>
          <w:u w:val="single"/>
          <w:lang w:val="en-US"/>
        </w:rPr>
        <w:t>Testing</w:t>
      </w:r>
      <w:bookmarkEnd w:id="32"/>
    </w:p>
    <w:p w14:paraId="5E2486ED" w14:textId="00856908" w:rsidR="007D2E09" w:rsidRPr="00874B2F" w:rsidRDefault="003A510C" w:rsidP="005B431C">
      <w:pPr>
        <w:jc w:val="both"/>
        <w:rPr>
          <w:sz w:val="24"/>
          <w:szCs w:val="24"/>
          <w:lang w:val="en-US"/>
        </w:rPr>
      </w:pPr>
      <w:r w:rsidRPr="00874B2F">
        <w:rPr>
          <w:sz w:val="24"/>
          <w:szCs w:val="24"/>
          <w:lang w:val="en-US"/>
        </w:rPr>
        <w:t>The author now had a mostly functioning site and wanted to at least pursue some testing prior to implementing more features</w:t>
      </w:r>
      <w:r w:rsidR="00CF0901" w:rsidRPr="00874B2F">
        <w:rPr>
          <w:sz w:val="24"/>
          <w:szCs w:val="24"/>
          <w:lang w:val="en-US"/>
        </w:rPr>
        <w:t xml:space="preserve"> as the project was well into its timeline. W</w:t>
      </w:r>
      <w:r w:rsidRPr="00874B2F">
        <w:rPr>
          <w:sz w:val="24"/>
          <w:szCs w:val="24"/>
          <w:lang w:val="en-US"/>
        </w:rPr>
        <w:t>hilst some unit testing was completed throughout it was time to d</w:t>
      </w:r>
      <w:r w:rsidR="00A07621" w:rsidRPr="00874B2F">
        <w:rPr>
          <w:sz w:val="24"/>
          <w:szCs w:val="24"/>
          <w:lang w:val="en-US"/>
        </w:rPr>
        <w:t xml:space="preserve">o this at a more </w:t>
      </w:r>
      <w:r w:rsidRPr="00874B2F">
        <w:rPr>
          <w:sz w:val="24"/>
          <w:szCs w:val="24"/>
          <w:lang w:val="en-US"/>
        </w:rPr>
        <w:t>official</w:t>
      </w:r>
      <w:r w:rsidR="00A07621" w:rsidRPr="00874B2F">
        <w:rPr>
          <w:sz w:val="24"/>
          <w:szCs w:val="24"/>
          <w:lang w:val="en-US"/>
        </w:rPr>
        <w:t xml:space="preserve"> capacity</w:t>
      </w:r>
      <w:r w:rsidRPr="00874B2F">
        <w:rPr>
          <w:sz w:val="24"/>
          <w:szCs w:val="24"/>
          <w:lang w:val="en-US"/>
        </w:rPr>
        <w:t xml:space="preserve"> and include some system and usability testing.</w:t>
      </w:r>
    </w:p>
    <w:p w14:paraId="191AFB0D" w14:textId="2B8DCC6A" w:rsidR="00A07621" w:rsidRPr="00874B2F" w:rsidRDefault="00A07621" w:rsidP="005B431C">
      <w:pPr>
        <w:jc w:val="both"/>
        <w:rPr>
          <w:sz w:val="24"/>
          <w:szCs w:val="24"/>
          <w:lang w:val="en-US"/>
        </w:rPr>
      </w:pPr>
    </w:p>
    <w:p w14:paraId="32F6BB1C" w14:textId="6A6585E2" w:rsidR="000713E4" w:rsidRPr="008A65EB" w:rsidRDefault="00090011" w:rsidP="005B431C">
      <w:pPr>
        <w:jc w:val="both"/>
        <w:rPr>
          <w:sz w:val="24"/>
          <w:szCs w:val="24"/>
          <w:lang w:val="en-US"/>
        </w:rPr>
      </w:pPr>
      <w:r w:rsidRPr="00874B2F">
        <w:rPr>
          <w:sz w:val="24"/>
          <w:szCs w:val="24"/>
          <w:lang w:val="en-US"/>
        </w:rPr>
        <w:t>For this the user conducted a bit of research into application testing techniques</w:t>
      </w:r>
      <w:r w:rsidR="004F6515" w:rsidRPr="00874B2F">
        <w:rPr>
          <w:sz w:val="24"/>
          <w:szCs w:val="24"/>
          <w:lang w:val="en-US"/>
        </w:rPr>
        <w:t>. They found out some information about a plethora of different testing techniques, some of which they have chose to employ through their</w:t>
      </w:r>
      <w:r w:rsidR="000713E4" w:rsidRPr="00874B2F">
        <w:rPr>
          <w:sz w:val="24"/>
          <w:szCs w:val="24"/>
          <w:lang w:val="en-US"/>
        </w:rPr>
        <w:t xml:space="preserve"> testing phase. Techniques such as boundary value testing, state transition, error/break testing and more, these exact steps taken and testing completed will be detailed within the relevant testing section</w:t>
      </w:r>
      <w:r w:rsidR="00AE2ECB" w:rsidRPr="00874B2F">
        <w:rPr>
          <w:sz w:val="24"/>
          <w:szCs w:val="24"/>
          <w:lang w:val="en-US"/>
        </w:rPr>
        <w:t>, most of which will fall under system testing.</w:t>
      </w:r>
      <w:r w:rsidR="008A65EB">
        <w:rPr>
          <w:sz w:val="24"/>
          <w:szCs w:val="24"/>
          <w:lang w:val="en-US"/>
        </w:rPr>
        <w:t xml:space="preserve"> </w:t>
      </w:r>
      <w:r w:rsidR="008A65EB">
        <w:rPr>
          <w:sz w:val="24"/>
          <w:szCs w:val="24"/>
          <w:lang w:val="en-US"/>
        </w:rPr>
        <w:fldChar w:fldCharType="begin" w:fldLock="1"/>
      </w:r>
      <w:r w:rsidR="00077675">
        <w:rPr>
          <w:sz w:val="24"/>
          <w:szCs w:val="24"/>
          <w:lang w:val="en-US"/>
        </w:rPr>
        <w:instrText>ADDIN CSL_CITATION {"citationItems":[{"id":"ITEM-1","itemData":{"URL":"https://www.guru99.com/software-testing-techniques.html","accessed":{"date-parts":[["2022","7","28"]]},"author":[{"dropping-particle":"","family":"Hamilton","given":"Thomas","non-dropping-particle":"","parse-names":false,"suffix":""}],"container-title":"Guru99","id":"ITEM-1","issued":{"date-parts":[["2022"]]},"title":"Software Testing Techniques with Test Case Design Examples","type":"webpage"},"uris":["http://www.mendeley.com/documents/?uuid=3eb6d95d-4f51-3c7e-8649-c8c34558541a"]}],"mendeley":{"formattedCitation":"[36]","plainTextFormattedCitation":"[36]","previouslyFormattedCitation":"[35]"},"properties":{"noteIndex":0},"schema":"https://github.com/citation-style-language/schema/raw/master/csl-citation.json"}</w:instrText>
      </w:r>
      <w:r w:rsidR="008A65EB">
        <w:rPr>
          <w:sz w:val="24"/>
          <w:szCs w:val="24"/>
          <w:lang w:val="en-US"/>
        </w:rPr>
        <w:fldChar w:fldCharType="separate"/>
      </w:r>
      <w:r w:rsidR="00077675" w:rsidRPr="00077675">
        <w:rPr>
          <w:noProof/>
          <w:sz w:val="24"/>
          <w:szCs w:val="24"/>
          <w:lang w:val="en-US"/>
        </w:rPr>
        <w:t>[36]</w:t>
      </w:r>
      <w:r w:rsidR="008A65EB">
        <w:rPr>
          <w:sz w:val="24"/>
          <w:szCs w:val="24"/>
          <w:lang w:val="en-US"/>
        </w:rPr>
        <w:fldChar w:fldCharType="end"/>
      </w:r>
      <w:r w:rsidR="008A65EB">
        <w:rPr>
          <w:sz w:val="24"/>
          <w:szCs w:val="24"/>
          <w:lang w:val="en-US"/>
        </w:rPr>
        <w:fldChar w:fldCharType="begin" w:fldLock="1"/>
      </w:r>
      <w:r w:rsidR="00077675">
        <w:rPr>
          <w:sz w:val="24"/>
          <w:szCs w:val="24"/>
          <w:lang w:val="en-US"/>
        </w:rPr>
        <w:instrText>ADDIN CSL_CITATION {"citationItems":[{"id":"ITEM-1","itemData":{"author":[{"dropping-particle":"","family":"Hambling","given":"Brian","non-dropping-particle":"","parse-names":false,"suffix":""}],"id":"ITEM-1","issued":{"date-parts":[["2010"]]},"title":"04: TEST DESIGN TECHNIQUES - ProQuest","type":"book","volume":"2"},"uris":["http://www.mendeley.com/documents/?uuid=bbae63da-02e2-3005-9063-f4afab5e47f3"]}],"mendeley":{"formattedCitation":"[37]","plainTextFormattedCitation":"[37]","previouslyFormattedCitation":"[36]"},"properties":{"noteIndex":0},"schema":"https://github.com/citation-style-language/schema/raw/master/csl-citation.json"}</w:instrText>
      </w:r>
      <w:r w:rsidR="008A65EB">
        <w:rPr>
          <w:sz w:val="24"/>
          <w:szCs w:val="24"/>
          <w:lang w:val="en-US"/>
        </w:rPr>
        <w:fldChar w:fldCharType="separate"/>
      </w:r>
      <w:r w:rsidR="00077675" w:rsidRPr="00077675">
        <w:rPr>
          <w:noProof/>
          <w:sz w:val="24"/>
          <w:szCs w:val="24"/>
          <w:lang w:val="en-US"/>
        </w:rPr>
        <w:t>[37]</w:t>
      </w:r>
      <w:r w:rsidR="008A65EB">
        <w:rPr>
          <w:sz w:val="24"/>
          <w:szCs w:val="24"/>
          <w:lang w:val="en-US"/>
        </w:rPr>
        <w:fldChar w:fldCharType="end"/>
      </w:r>
    </w:p>
    <w:p w14:paraId="39F95F4D" w14:textId="2EC9D43B" w:rsidR="009578D1" w:rsidRDefault="009578D1" w:rsidP="005B431C">
      <w:pPr>
        <w:jc w:val="both"/>
        <w:rPr>
          <w:lang w:val="en-US"/>
        </w:rPr>
      </w:pPr>
    </w:p>
    <w:p w14:paraId="0FDFAB4F" w14:textId="1553ADE1" w:rsidR="009578D1" w:rsidRPr="009578D1" w:rsidRDefault="009578D1" w:rsidP="005B431C">
      <w:pPr>
        <w:pStyle w:val="Heading3"/>
        <w:jc w:val="both"/>
        <w:rPr>
          <w:u w:val="single"/>
          <w:lang w:val="en-US"/>
        </w:rPr>
      </w:pPr>
      <w:bookmarkStart w:id="33" w:name="_Toc109917661"/>
      <w:r w:rsidRPr="009578D1">
        <w:rPr>
          <w:u w:val="single"/>
          <w:lang w:val="en-US"/>
        </w:rPr>
        <w:t>Unit Testing</w:t>
      </w:r>
      <w:bookmarkEnd w:id="33"/>
    </w:p>
    <w:p w14:paraId="790E8ED4" w14:textId="68219F81" w:rsidR="009578D1" w:rsidRPr="00874B2F" w:rsidRDefault="009578D1" w:rsidP="005B431C">
      <w:pPr>
        <w:jc w:val="both"/>
        <w:rPr>
          <w:sz w:val="24"/>
          <w:szCs w:val="24"/>
          <w:lang w:val="en-US"/>
        </w:rPr>
      </w:pPr>
      <w:r w:rsidRPr="00874B2F">
        <w:rPr>
          <w:sz w:val="24"/>
          <w:szCs w:val="24"/>
          <w:lang w:val="en-US"/>
        </w:rPr>
        <w:t xml:space="preserve">As a precursor of the rest of the testing the author still had some remaining code snippets yet to test. Whilst the majority were just some substituted SQL commands being executed from the Web interface there was still some logic </w:t>
      </w:r>
      <w:r w:rsidR="009F3AC3" w:rsidRPr="00874B2F">
        <w:rPr>
          <w:sz w:val="24"/>
          <w:szCs w:val="24"/>
          <w:lang w:val="en-US"/>
        </w:rPr>
        <w:t>in-between</w:t>
      </w:r>
      <w:r w:rsidRPr="00874B2F">
        <w:rPr>
          <w:sz w:val="24"/>
          <w:szCs w:val="24"/>
          <w:lang w:val="en-US"/>
        </w:rPr>
        <w:t xml:space="preserve"> that needed to be checked.</w:t>
      </w:r>
    </w:p>
    <w:p w14:paraId="7E55C795" w14:textId="42600EA8" w:rsidR="009578D1" w:rsidRPr="00874B2F" w:rsidRDefault="009578D1" w:rsidP="005B431C">
      <w:pPr>
        <w:jc w:val="both"/>
        <w:rPr>
          <w:sz w:val="24"/>
          <w:szCs w:val="24"/>
          <w:lang w:val="en-US"/>
        </w:rPr>
      </w:pPr>
    </w:p>
    <w:p w14:paraId="7A1F1812" w14:textId="2FD34844" w:rsidR="009578D1" w:rsidRPr="00E81C85" w:rsidRDefault="009578D1" w:rsidP="005B431C">
      <w:pPr>
        <w:jc w:val="both"/>
        <w:rPr>
          <w:i/>
          <w:iCs/>
          <w:sz w:val="24"/>
          <w:szCs w:val="24"/>
          <w:lang w:val="en-US"/>
        </w:rPr>
      </w:pPr>
      <w:r w:rsidRPr="00874B2F">
        <w:rPr>
          <w:sz w:val="24"/>
          <w:szCs w:val="24"/>
          <w:lang w:val="en-US"/>
        </w:rPr>
        <w:t xml:space="preserve">Very quickly into this </w:t>
      </w:r>
      <w:r w:rsidR="004640B8">
        <w:rPr>
          <w:sz w:val="24"/>
          <w:szCs w:val="24"/>
          <w:lang w:val="en-US"/>
        </w:rPr>
        <w:t xml:space="preserve">the author ran into a large issue when constructing the first create statement, this portion of the code would be used to submit a newly created form to the database. </w:t>
      </w:r>
      <w:r w:rsidR="00893005">
        <w:rPr>
          <w:sz w:val="24"/>
          <w:szCs w:val="24"/>
          <w:lang w:val="en-US"/>
        </w:rPr>
        <w:t xml:space="preserve">For some reason the controller handling the web request was not parsing any of the data it had received to the database, </w:t>
      </w:r>
      <w:r w:rsidR="00B600BF">
        <w:rPr>
          <w:sz w:val="24"/>
          <w:szCs w:val="24"/>
          <w:lang w:val="en-US"/>
        </w:rPr>
        <w:t xml:space="preserve">after some time of troubleshooting it was clear nothing was reaching the database and that the errors were with the controller. They found  forum article online that detailed some issues when using </w:t>
      </w:r>
      <w:proofErr w:type="gramStart"/>
      <w:r w:rsidR="00B600BF">
        <w:rPr>
          <w:sz w:val="24"/>
          <w:szCs w:val="24"/>
          <w:lang w:val="en-US"/>
        </w:rPr>
        <w:t>there</w:t>
      </w:r>
      <w:proofErr w:type="gramEnd"/>
      <w:r w:rsidR="00B600BF">
        <w:rPr>
          <w:sz w:val="24"/>
          <w:szCs w:val="24"/>
          <w:lang w:val="en-US"/>
        </w:rPr>
        <w:t xml:space="preserve"> current database setup and was advised to instead use an application defined database to be able to handle the mappings better producing the below segment instead with the new DB context files.</w:t>
      </w:r>
      <w:r w:rsidR="00E81C85">
        <w:rPr>
          <w:sz w:val="24"/>
          <w:szCs w:val="24"/>
          <w:lang w:val="en-US"/>
        </w:rPr>
        <w:t xml:space="preserve"> </w:t>
      </w:r>
      <w:r w:rsidR="00E81C85">
        <w:rPr>
          <w:i/>
          <w:iCs/>
          <w:sz w:val="24"/>
          <w:szCs w:val="24"/>
          <w:lang w:val="en-US"/>
        </w:rPr>
        <w:t>See figure 5.</w:t>
      </w:r>
    </w:p>
    <w:p w14:paraId="5ADBC022" w14:textId="77777777" w:rsidR="00E81C85" w:rsidRDefault="00E81C85" w:rsidP="005B431C">
      <w:pPr>
        <w:keepNext/>
        <w:jc w:val="both"/>
      </w:pPr>
      <w:r>
        <w:rPr>
          <w:noProof/>
        </w:rPr>
        <w:lastRenderedPageBreak/>
        <w:drawing>
          <wp:inline distT="0" distB="0" distL="0" distR="0" wp14:anchorId="78A0D381" wp14:editId="145619D9">
            <wp:extent cx="5731510" cy="2795905"/>
            <wp:effectExtent l="0" t="0" r="2540" b="444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8"/>
                    <a:stretch>
                      <a:fillRect/>
                    </a:stretch>
                  </pic:blipFill>
                  <pic:spPr>
                    <a:xfrm>
                      <a:off x="0" y="0"/>
                      <a:ext cx="5731510" cy="2795905"/>
                    </a:xfrm>
                    <a:prstGeom prst="rect">
                      <a:avLst/>
                    </a:prstGeom>
                  </pic:spPr>
                </pic:pic>
              </a:graphicData>
            </a:graphic>
          </wp:inline>
        </w:drawing>
      </w:r>
    </w:p>
    <w:p w14:paraId="7242EAFF" w14:textId="1C05F9C3" w:rsidR="00E81C85" w:rsidRDefault="00E81C85" w:rsidP="005B431C">
      <w:pPr>
        <w:pStyle w:val="Caption"/>
        <w:jc w:val="both"/>
      </w:pPr>
      <w:r>
        <w:t>Figure 5: Application Database Context</w:t>
      </w:r>
    </w:p>
    <w:p w14:paraId="2C4B6CB5" w14:textId="64961E70" w:rsidR="00407E84" w:rsidRDefault="00407E84" w:rsidP="005B431C">
      <w:pPr>
        <w:jc w:val="both"/>
      </w:pPr>
    </w:p>
    <w:p w14:paraId="6E1AA1DA" w14:textId="34D62C8E" w:rsidR="00407E84" w:rsidRPr="00272E91" w:rsidRDefault="00407E84" w:rsidP="005B431C">
      <w:pPr>
        <w:jc w:val="both"/>
        <w:rPr>
          <w:sz w:val="24"/>
          <w:szCs w:val="24"/>
        </w:rPr>
      </w:pPr>
      <w:r w:rsidRPr="00272E91">
        <w:rPr>
          <w:sz w:val="24"/>
          <w:szCs w:val="24"/>
        </w:rPr>
        <w:t xml:space="preserve">In terms of any other issues within development, there were many issues along the way as the author developed their skills within C#, CSHTML, </w:t>
      </w:r>
      <w:r w:rsidR="00F8297A" w:rsidRPr="00272E91">
        <w:rPr>
          <w:sz w:val="24"/>
          <w:szCs w:val="24"/>
        </w:rPr>
        <w:t>jQuery</w:t>
      </w:r>
      <w:r w:rsidRPr="00272E91">
        <w:rPr>
          <w:sz w:val="24"/>
          <w:szCs w:val="24"/>
        </w:rPr>
        <w:t xml:space="preserve"> and </w:t>
      </w:r>
      <w:proofErr w:type="spellStart"/>
      <w:r w:rsidRPr="00272E91">
        <w:rPr>
          <w:sz w:val="24"/>
          <w:szCs w:val="24"/>
        </w:rPr>
        <w:t>Javascript</w:t>
      </w:r>
      <w:proofErr w:type="spellEnd"/>
      <w:r w:rsidRPr="00272E91">
        <w:rPr>
          <w:sz w:val="24"/>
          <w:szCs w:val="24"/>
        </w:rPr>
        <w:t xml:space="preserve"> but these were issues with their coding practise and style, they undertook training courses alongside the project in order to develop these skills and implemented relevant features as they were learning them</w:t>
      </w:r>
      <w:r w:rsidR="00780222" w:rsidRPr="00272E91">
        <w:rPr>
          <w:sz w:val="24"/>
          <w:szCs w:val="24"/>
        </w:rPr>
        <w:t xml:space="preserve"> some of the more advanced side of the coding was done by looking up syntax and code based upon necessity for performing operations and adapting this by using the raw functions where needed.</w:t>
      </w:r>
    </w:p>
    <w:p w14:paraId="28EDCC56" w14:textId="792FB1E6" w:rsidR="003A510C" w:rsidRDefault="003A510C" w:rsidP="005B431C">
      <w:pPr>
        <w:jc w:val="both"/>
        <w:rPr>
          <w:lang w:val="en-US"/>
        </w:rPr>
      </w:pPr>
    </w:p>
    <w:p w14:paraId="35C8C9A1" w14:textId="6AF1574B" w:rsidR="00024A70" w:rsidRPr="00024A70" w:rsidRDefault="00024A70" w:rsidP="005B431C">
      <w:pPr>
        <w:pStyle w:val="Heading3"/>
        <w:jc w:val="both"/>
        <w:rPr>
          <w:u w:val="single"/>
          <w:lang w:val="en-US"/>
        </w:rPr>
      </w:pPr>
      <w:bookmarkStart w:id="34" w:name="_Toc109917662"/>
      <w:r w:rsidRPr="00024A70">
        <w:rPr>
          <w:u w:val="single"/>
          <w:lang w:val="en-US"/>
        </w:rPr>
        <w:t>System Testing</w:t>
      </w:r>
      <w:bookmarkEnd w:id="34"/>
    </w:p>
    <w:p w14:paraId="60592616" w14:textId="1CA4A1C8" w:rsidR="00024A70" w:rsidRPr="00272E91" w:rsidRDefault="00907BD1" w:rsidP="005B431C">
      <w:pPr>
        <w:jc w:val="both"/>
        <w:rPr>
          <w:sz w:val="24"/>
          <w:szCs w:val="24"/>
          <w:lang w:val="en-US"/>
        </w:rPr>
      </w:pPr>
      <w:r w:rsidRPr="00272E91">
        <w:rPr>
          <w:sz w:val="24"/>
          <w:szCs w:val="24"/>
          <w:lang w:val="en-US"/>
        </w:rPr>
        <w:t>The author then beg</w:t>
      </w:r>
      <w:r w:rsidR="00CE1544" w:rsidRPr="00272E91">
        <w:rPr>
          <w:sz w:val="24"/>
          <w:szCs w:val="24"/>
          <w:lang w:val="en-US"/>
        </w:rPr>
        <w:t>a</w:t>
      </w:r>
      <w:r w:rsidRPr="00272E91">
        <w:rPr>
          <w:sz w:val="24"/>
          <w:szCs w:val="24"/>
          <w:lang w:val="en-US"/>
        </w:rPr>
        <w:t xml:space="preserve">n to test the </w:t>
      </w:r>
      <w:proofErr w:type="gramStart"/>
      <w:r w:rsidRPr="00272E91">
        <w:rPr>
          <w:sz w:val="24"/>
          <w:szCs w:val="24"/>
          <w:lang w:val="en-US"/>
        </w:rPr>
        <w:t>system as a whole</w:t>
      </w:r>
      <w:proofErr w:type="gramEnd"/>
      <w:r w:rsidR="00D905EA" w:rsidRPr="00272E91">
        <w:rPr>
          <w:sz w:val="24"/>
          <w:szCs w:val="24"/>
          <w:lang w:val="en-US"/>
        </w:rPr>
        <w:t>.</w:t>
      </w:r>
      <w:r w:rsidRPr="00272E91">
        <w:rPr>
          <w:sz w:val="24"/>
          <w:szCs w:val="24"/>
          <w:lang w:val="en-US"/>
        </w:rPr>
        <w:t xml:space="preserve"> </w:t>
      </w:r>
      <w:r w:rsidR="00D905EA" w:rsidRPr="00272E91">
        <w:rPr>
          <w:sz w:val="24"/>
          <w:szCs w:val="24"/>
          <w:lang w:val="en-US"/>
        </w:rPr>
        <w:t>T</w:t>
      </w:r>
      <w:r w:rsidRPr="00272E91">
        <w:rPr>
          <w:sz w:val="24"/>
          <w:szCs w:val="24"/>
          <w:lang w:val="en-US"/>
        </w:rPr>
        <w:t>hey focused primarily on attempting to generate errors and getting the application to throw exception</w:t>
      </w:r>
      <w:r w:rsidR="00D905EA" w:rsidRPr="00272E91">
        <w:rPr>
          <w:sz w:val="24"/>
          <w:szCs w:val="24"/>
          <w:lang w:val="en-US"/>
        </w:rPr>
        <w:t>s</w:t>
      </w:r>
      <w:r w:rsidRPr="00272E91">
        <w:rPr>
          <w:sz w:val="24"/>
          <w:szCs w:val="24"/>
          <w:lang w:val="en-US"/>
        </w:rPr>
        <w:t xml:space="preserve">. They first started with boundary value testing, they began creating new forms and testing various data types </w:t>
      </w:r>
      <w:r w:rsidR="00CE1544" w:rsidRPr="00272E91">
        <w:rPr>
          <w:sz w:val="24"/>
          <w:szCs w:val="24"/>
          <w:lang w:val="en-US"/>
        </w:rPr>
        <w:t>against the different text boxes on the forms, attempting overly long integers, negative integers, Unicode strings, very long strings and more to attempt to see the application generate an error where it should not be.</w:t>
      </w:r>
    </w:p>
    <w:p w14:paraId="72DF423B" w14:textId="79FCC3B2" w:rsidR="00A1148A" w:rsidRDefault="00A1148A" w:rsidP="005B431C">
      <w:pPr>
        <w:jc w:val="both"/>
        <w:rPr>
          <w:lang w:val="en-US"/>
        </w:rPr>
      </w:pPr>
    </w:p>
    <w:p w14:paraId="7587B107" w14:textId="77777777" w:rsidR="00A1148A" w:rsidRDefault="00A1148A" w:rsidP="005B431C">
      <w:pPr>
        <w:keepNext/>
        <w:jc w:val="both"/>
      </w:pPr>
      <w:r>
        <w:rPr>
          <w:noProof/>
        </w:rPr>
        <w:lastRenderedPageBreak/>
        <w:drawing>
          <wp:inline distT="0" distB="0" distL="0" distR="0" wp14:anchorId="1EDC9226" wp14:editId="218E411D">
            <wp:extent cx="4953000" cy="242107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63728" cy="2426320"/>
                    </a:xfrm>
                    <a:prstGeom prst="rect">
                      <a:avLst/>
                    </a:prstGeom>
                  </pic:spPr>
                </pic:pic>
              </a:graphicData>
            </a:graphic>
          </wp:inline>
        </w:drawing>
      </w:r>
    </w:p>
    <w:p w14:paraId="70EC8403" w14:textId="1AEE9F60" w:rsidR="00A1148A" w:rsidRDefault="00A1148A" w:rsidP="005B431C">
      <w:pPr>
        <w:pStyle w:val="Caption"/>
        <w:jc w:val="both"/>
      </w:pPr>
      <w:r>
        <w:t xml:space="preserve">Figure </w:t>
      </w:r>
      <w:r w:rsidR="00E81C85">
        <w:t>6</w:t>
      </w:r>
      <w:r>
        <w:t>: Sample of Test data</w:t>
      </w:r>
    </w:p>
    <w:p w14:paraId="27C31DDD" w14:textId="035D657B" w:rsidR="00A1148A" w:rsidRDefault="00A1148A" w:rsidP="005B431C">
      <w:pPr>
        <w:jc w:val="both"/>
      </w:pPr>
    </w:p>
    <w:p w14:paraId="310ACA05" w14:textId="08DEFD8F" w:rsidR="00A1148A" w:rsidRPr="00272E91" w:rsidRDefault="00A1148A" w:rsidP="005B431C">
      <w:pPr>
        <w:jc w:val="both"/>
        <w:rPr>
          <w:sz w:val="24"/>
          <w:szCs w:val="24"/>
        </w:rPr>
      </w:pPr>
      <w:r w:rsidRPr="00272E91">
        <w:rPr>
          <w:sz w:val="24"/>
          <w:szCs w:val="24"/>
        </w:rPr>
        <w:t xml:space="preserve">Most of the testing for these values was successful due to the encoding being </w:t>
      </w:r>
      <w:r w:rsidR="002F4652" w:rsidRPr="00272E91">
        <w:rPr>
          <w:sz w:val="24"/>
          <w:szCs w:val="24"/>
        </w:rPr>
        <w:t>appropriately</w:t>
      </w:r>
      <w:r w:rsidRPr="00272E91">
        <w:rPr>
          <w:sz w:val="24"/>
          <w:szCs w:val="24"/>
        </w:rPr>
        <w:t xml:space="preserve"> configured to account for </w:t>
      </w:r>
      <w:r w:rsidR="002F4652" w:rsidRPr="00272E91">
        <w:rPr>
          <w:sz w:val="24"/>
          <w:szCs w:val="24"/>
        </w:rPr>
        <w:t xml:space="preserve">Unicode a consideration that was identified when researching python for this project in the video ‘pragmatic </w:t>
      </w:r>
      <w:proofErr w:type="spellStart"/>
      <w:r w:rsidR="002F4652" w:rsidRPr="00272E91">
        <w:rPr>
          <w:sz w:val="24"/>
          <w:szCs w:val="24"/>
        </w:rPr>
        <w:t>unicode</w:t>
      </w:r>
      <w:proofErr w:type="spellEnd"/>
      <w:r w:rsidR="002F4652" w:rsidRPr="00272E91">
        <w:rPr>
          <w:sz w:val="24"/>
          <w:szCs w:val="24"/>
        </w:rPr>
        <w:t xml:space="preserve">’ </w:t>
      </w:r>
      <w:r w:rsidR="002F4652" w:rsidRPr="00272E91">
        <w:rPr>
          <w:sz w:val="24"/>
          <w:szCs w:val="24"/>
        </w:rPr>
        <w:fldChar w:fldCharType="begin" w:fldLock="1"/>
      </w:r>
      <w:r w:rsidR="00077675">
        <w:rPr>
          <w:sz w:val="24"/>
          <w:szCs w:val="24"/>
        </w:rPr>
        <w:instrText>ADDIN CSL_CITATION {"citationItems":[{"id":"ITEM-1","itemData":{"author":[{"dropping-particle":"","family":"Batchelder","given":"Ned","non-dropping-particle":"","parse-names":false,"suffix":""}],"container-title":"Pycon 2012","id":"ITEM-1","issued":{"date-parts":[["2012"]]},"title":"Pragmatic Unicode, or, How do I stop the pain?","type":"article"},"uris":["http://www.mendeley.com/documents/?uuid=c8109cf6-f0f9-35f7-9cbc-69a32f37e7c4"]}],"mendeley":{"formattedCitation":"[38]","plainTextFormattedCitation":"[38]","previouslyFormattedCitation":"[37]"},"properties":{"noteIndex":0},"schema":"https://github.com/citation-style-language/schema/raw/master/csl-citation.json"}</w:instrText>
      </w:r>
      <w:r w:rsidR="002F4652" w:rsidRPr="00272E91">
        <w:rPr>
          <w:sz w:val="24"/>
          <w:szCs w:val="24"/>
        </w:rPr>
        <w:fldChar w:fldCharType="separate"/>
      </w:r>
      <w:r w:rsidR="00077675" w:rsidRPr="00077675">
        <w:rPr>
          <w:noProof/>
          <w:sz w:val="24"/>
          <w:szCs w:val="24"/>
        </w:rPr>
        <w:t>[38]</w:t>
      </w:r>
      <w:r w:rsidR="002F4652" w:rsidRPr="00272E91">
        <w:rPr>
          <w:sz w:val="24"/>
          <w:szCs w:val="24"/>
        </w:rPr>
        <w:fldChar w:fldCharType="end"/>
      </w:r>
      <w:r w:rsidR="002F4652" w:rsidRPr="00272E91">
        <w:rPr>
          <w:sz w:val="24"/>
          <w:szCs w:val="24"/>
        </w:rPr>
        <w:t>. The testing showed issues with patient numbers when supplying negative numbers or strings. When supplied with these invalid values it threw an exception within the code that required manual continuing through. After some troubleshooting with the issue, the data type on the database context was altered and allowed for these values which was a better result that the errors it had previously produced.</w:t>
      </w:r>
    </w:p>
    <w:p w14:paraId="0831AFD8" w14:textId="75339428" w:rsidR="00722CF3" w:rsidRPr="00272E91" w:rsidRDefault="00722CF3" w:rsidP="005B431C">
      <w:pPr>
        <w:jc w:val="both"/>
        <w:rPr>
          <w:sz w:val="24"/>
          <w:szCs w:val="24"/>
        </w:rPr>
      </w:pPr>
    </w:p>
    <w:p w14:paraId="56C7C68E" w14:textId="2C8C6B10" w:rsidR="00722CF3" w:rsidRPr="00272E91" w:rsidRDefault="00722CF3" w:rsidP="005B431C">
      <w:pPr>
        <w:jc w:val="both"/>
        <w:rPr>
          <w:sz w:val="24"/>
          <w:szCs w:val="24"/>
        </w:rPr>
      </w:pPr>
      <w:r w:rsidRPr="00272E91">
        <w:rPr>
          <w:sz w:val="24"/>
          <w:szCs w:val="24"/>
        </w:rPr>
        <w:t xml:space="preserve">Similarly to the above with the user registration portion of the website, when registering new users </w:t>
      </w:r>
      <w:r w:rsidR="00572252" w:rsidRPr="00272E91">
        <w:rPr>
          <w:sz w:val="24"/>
          <w:szCs w:val="24"/>
        </w:rPr>
        <w:t>there was error seen when submitting pages with invalid email addresses, this was also a schema violation and once data types were amended within the database context it was quickly resolved.</w:t>
      </w:r>
    </w:p>
    <w:p w14:paraId="21F40D7F" w14:textId="2AB692F6" w:rsidR="00D401E4" w:rsidRPr="00272E91" w:rsidRDefault="00D401E4" w:rsidP="005B431C">
      <w:pPr>
        <w:jc w:val="both"/>
        <w:rPr>
          <w:sz w:val="24"/>
          <w:szCs w:val="24"/>
        </w:rPr>
      </w:pPr>
    </w:p>
    <w:p w14:paraId="3930A855" w14:textId="33518998" w:rsidR="00D401E4" w:rsidRPr="00272E91" w:rsidRDefault="00D401E4" w:rsidP="005B431C">
      <w:pPr>
        <w:jc w:val="both"/>
        <w:rPr>
          <w:sz w:val="24"/>
          <w:szCs w:val="24"/>
        </w:rPr>
      </w:pPr>
      <w:r w:rsidRPr="00272E91">
        <w:rPr>
          <w:sz w:val="24"/>
          <w:szCs w:val="24"/>
        </w:rPr>
        <w:t>Overall though due to a large portion of the testing being completed during development there were little system breaking bugs most of them were around database data type configuration issues as suspected and these were quickly and easily addressed.</w:t>
      </w:r>
    </w:p>
    <w:p w14:paraId="29700755" w14:textId="669B4214" w:rsidR="003A510C" w:rsidRPr="00590948" w:rsidRDefault="003A510C" w:rsidP="005B431C">
      <w:pPr>
        <w:pStyle w:val="Heading3"/>
        <w:jc w:val="both"/>
        <w:rPr>
          <w:u w:val="single"/>
          <w:lang w:val="en-US"/>
        </w:rPr>
      </w:pPr>
      <w:bookmarkStart w:id="35" w:name="_Toc109917663"/>
      <w:r w:rsidRPr="00590948">
        <w:rPr>
          <w:u w:val="single"/>
          <w:lang w:val="en-US"/>
        </w:rPr>
        <w:t>User Hands-On</w:t>
      </w:r>
      <w:bookmarkEnd w:id="35"/>
    </w:p>
    <w:p w14:paraId="6D42DA4C" w14:textId="1CE7CA3F" w:rsidR="003A510C" w:rsidRPr="00874B2F" w:rsidRDefault="00590948" w:rsidP="005B431C">
      <w:pPr>
        <w:jc w:val="both"/>
        <w:rPr>
          <w:sz w:val="24"/>
          <w:szCs w:val="24"/>
          <w:lang w:val="en-US"/>
        </w:rPr>
      </w:pPr>
      <w:r w:rsidRPr="00874B2F">
        <w:rPr>
          <w:sz w:val="24"/>
          <w:szCs w:val="24"/>
          <w:lang w:val="en-US"/>
        </w:rPr>
        <w:t xml:space="preserve">Following some of </w:t>
      </w:r>
      <w:r w:rsidR="00024A70" w:rsidRPr="00874B2F">
        <w:rPr>
          <w:sz w:val="24"/>
          <w:szCs w:val="24"/>
          <w:lang w:val="en-US"/>
        </w:rPr>
        <w:t>the author’s</w:t>
      </w:r>
      <w:r w:rsidRPr="00874B2F">
        <w:rPr>
          <w:sz w:val="24"/>
          <w:szCs w:val="24"/>
          <w:lang w:val="en-US"/>
        </w:rPr>
        <w:t xml:space="preserve"> own unit testing but not community nurses it was time to get some hands-on accounts of the real users operating the application.</w:t>
      </w:r>
    </w:p>
    <w:p w14:paraId="7F937B74" w14:textId="77777777" w:rsidR="00BE0004" w:rsidRPr="00874B2F" w:rsidRDefault="00BE0004" w:rsidP="005B431C">
      <w:pPr>
        <w:jc w:val="both"/>
        <w:rPr>
          <w:sz w:val="24"/>
          <w:szCs w:val="24"/>
          <w:lang w:val="en-US"/>
        </w:rPr>
      </w:pPr>
    </w:p>
    <w:p w14:paraId="7FAFA7B9" w14:textId="25963D3D" w:rsidR="00590948" w:rsidRPr="00874B2F" w:rsidRDefault="00590948" w:rsidP="005B431C">
      <w:pPr>
        <w:jc w:val="both"/>
        <w:rPr>
          <w:sz w:val="24"/>
          <w:szCs w:val="24"/>
          <w:lang w:val="en-US"/>
        </w:rPr>
      </w:pPr>
      <w:r w:rsidRPr="00874B2F">
        <w:rPr>
          <w:sz w:val="24"/>
          <w:szCs w:val="24"/>
          <w:lang w:val="en-US"/>
        </w:rPr>
        <w:t>The author contacted one of the community nurses they had been working with previously in the project to find out if they would be interested in operating a working version of the application and arranged a date for the hands-on</w:t>
      </w:r>
      <w:r w:rsidR="00E31D07" w:rsidRPr="00874B2F">
        <w:rPr>
          <w:sz w:val="24"/>
          <w:szCs w:val="24"/>
          <w:lang w:val="en-US"/>
        </w:rPr>
        <w:t>. Luckily,</w:t>
      </w:r>
      <w:r w:rsidR="00002950" w:rsidRPr="00874B2F">
        <w:rPr>
          <w:sz w:val="24"/>
          <w:szCs w:val="24"/>
          <w:lang w:val="en-US"/>
        </w:rPr>
        <w:t xml:space="preserve"> they were available and agreed to </w:t>
      </w:r>
      <w:proofErr w:type="gramStart"/>
      <w:r w:rsidR="00002950" w:rsidRPr="00874B2F">
        <w:rPr>
          <w:sz w:val="24"/>
          <w:szCs w:val="24"/>
          <w:lang w:val="en-US"/>
        </w:rPr>
        <w:t>help out</w:t>
      </w:r>
      <w:proofErr w:type="gramEnd"/>
      <w:r w:rsidR="00002950" w:rsidRPr="00874B2F">
        <w:rPr>
          <w:sz w:val="24"/>
          <w:szCs w:val="24"/>
          <w:lang w:val="en-US"/>
        </w:rPr>
        <w:t xml:space="preserve"> during their free time</w:t>
      </w:r>
      <w:r w:rsidRPr="00874B2F">
        <w:rPr>
          <w:sz w:val="24"/>
          <w:szCs w:val="24"/>
          <w:lang w:val="en-US"/>
        </w:rPr>
        <w:t>.</w:t>
      </w:r>
      <w:r w:rsidR="003158B1" w:rsidRPr="00874B2F">
        <w:rPr>
          <w:sz w:val="24"/>
          <w:szCs w:val="24"/>
          <w:lang w:val="en-US"/>
        </w:rPr>
        <w:t xml:space="preserve"> They were explained some of the features still in development </w:t>
      </w:r>
      <w:r w:rsidR="003158B1" w:rsidRPr="00874B2F">
        <w:rPr>
          <w:sz w:val="24"/>
          <w:szCs w:val="24"/>
          <w:lang w:val="en-US"/>
        </w:rPr>
        <w:lastRenderedPageBreak/>
        <w:t>to not go over turfed road as well as some of the outcomes and background of the overall project, similarly to the questionnaire that was issued.</w:t>
      </w:r>
    </w:p>
    <w:p w14:paraId="79EF46B1" w14:textId="6B77F4E0" w:rsidR="00590948" w:rsidRPr="00874B2F" w:rsidRDefault="00590948" w:rsidP="005B431C">
      <w:pPr>
        <w:jc w:val="both"/>
        <w:rPr>
          <w:sz w:val="24"/>
          <w:szCs w:val="24"/>
          <w:lang w:val="en-US"/>
        </w:rPr>
      </w:pPr>
    </w:p>
    <w:p w14:paraId="73FA29E3" w14:textId="2F7F5C15" w:rsidR="00590948" w:rsidRDefault="00590948" w:rsidP="005B431C">
      <w:pPr>
        <w:jc w:val="both"/>
        <w:rPr>
          <w:sz w:val="24"/>
          <w:szCs w:val="24"/>
          <w:lang w:val="en-US"/>
        </w:rPr>
      </w:pPr>
      <w:r w:rsidRPr="00874B2F">
        <w:rPr>
          <w:sz w:val="24"/>
          <w:szCs w:val="24"/>
          <w:lang w:val="en-US"/>
        </w:rPr>
        <w:t>The experience overall went well, there was some overarching issues such as some latency with the application that made it somewhat slower than it would be if it was deployed on a more suitable hardware setup as this was currently running on a somewhat under</w:t>
      </w:r>
      <w:r w:rsidR="00344E5F" w:rsidRPr="00874B2F">
        <w:rPr>
          <w:sz w:val="24"/>
          <w:szCs w:val="24"/>
          <w:lang w:val="en-US"/>
        </w:rPr>
        <w:t>-</w:t>
      </w:r>
      <w:r w:rsidRPr="00874B2F">
        <w:rPr>
          <w:sz w:val="24"/>
          <w:szCs w:val="24"/>
          <w:lang w:val="en-US"/>
        </w:rPr>
        <w:t>performing laptop locally hosted.</w:t>
      </w:r>
      <w:r w:rsidR="00344E5F" w:rsidRPr="00874B2F">
        <w:rPr>
          <w:sz w:val="24"/>
          <w:szCs w:val="24"/>
          <w:lang w:val="en-US"/>
        </w:rPr>
        <w:t xml:space="preserve"> Irrespective of this there was some outcomes identified from the experience that were greatly beneficial in the applications development.</w:t>
      </w:r>
    </w:p>
    <w:p w14:paraId="43FC4B53" w14:textId="77777777" w:rsidR="00AF7C94" w:rsidRPr="00874B2F" w:rsidRDefault="00AF7C94" w:rsidP="005B431C">
      <w:pPr>
        <w:jc w:val="both"/>
        <w:rPr>
          <w:sz w:val="24"/>
          <w:szCs w:val="24"/>
          <w:lang w:val="en-US"/>
        </w:rPr>
      </w:pPr>
    </w:p>
    <w:p w14:paraId="028BD50E" w14:textId="3D606B64" w:rsidR="00C84AF2" w:rsidRPr="00874B2F" w:rsidRDefault="00C84AF2" w:rsidP="005B431C">
      <w:pPr>
        <w:pStyle w:val="ListParagraph"/>
        <w:numPr>
          <w:ilvl w:val="0"/>
          <w:numId w:val="4"/>
        </w:numPr>
        <w:jc w:val="both"/>
        <w:rPr>
          <w:sz w:val="24"/>
          <w:szCs w:val="24"/>
          <w:lang w:val="en-US"/>
        </w:rPr>
      </w:pPr>
      <w:r w:rsidRPr="00874B2F">
        <w:rPr>
          <w:sz w:val="24"/>
          <w:szCs w:val="24"/>
          <w:lang w:val="en-US"/>
        </w:rPr>
        <w:t>Ability to individually assign Questions numbers per question</w:t>
      </w:r>
    </w:p>
    <w:p w14:paraId="3704A103" w14:textId="3B8FA64E" w:rsidR="00C84AF2" w:rsidRPr="00874B2F" w:rsidRDefault="00C84AF2" w:rsidP="005B431C">
      <w:pPr>
        <w:pStyle w:val="ListParagraph"/>
        <w:numPr>
          <w:ilvl w:val="0"/>
          <w:numId w:val="4"/>
        </w:numPr>
        <w:jc w:val="both"/>
        <w:rPr>
          <w:sz w:val="24"/>
          <w:szCs w:val="24"/>
          <w:lang w:val="en-US"/>
        </w:rPr>
      </w:pPr>
      <w:r w:rsidRPr="00874B2F">
        <w:rPr>
          <w:sz w:val="24"/>
          <w:szCs w:val="24"/>
          <w:lang w:val="en-US"/>
        </w:rPr>
        <w:t>Categorization of forms and sections</w:t>
      </w:r>
      <w:r w:rsidR="000C4A94" w:rsidRPr="00874B2F">
        <w:rPr>
          <w:sz w:val="24"/>
          <w:szCs w:val="24"/>
          <w:lang w:val="en-US"/>
        </w:rPr>
        <w:t xml:space="preserve"> (</w:t>
      </w:r>
      <w:proofErr w:type="gramStart"/>
      <w:r w:rsidR="000C4A94" w:rsidRPr="00874B2F">
        <w:rPr>
          <w:sz w:val="24"/>
          <w:szCs w:val="24"/>
          <w:lang w:val="en-US"/>
        </w:rPr>
        <w:t>I.E.</w:t>
      </w:r>
      <w:proofErr w:type="gramEnd"/>
      <w:r w:rsidR="000C4A94" w:rsidRPr="00874B2F">
        <w:rPr>
          <w:sz w:val="24"/>
          <w:szCs w:val="24"/>
          <w:lang w:val="en-US"/>
        </w:rPr>
        <w:t xml:space="preserve"> patient data, metadata, medical info </w:t>
      </w:r>
      <w:proofErr w:type="spellStart"/>
      <w:r w:rsidR="000C4A94" w:rsidRPr="00874B2F">
        <w:rPr>
          <w:sz w:val="24"/>
          <w:szCs w:val="24"/>
          <w:lang w:val="en-US"/>
        </w:rPr>
        <w:t>etc</w:t>
      </w:r>
      <w:proofErr w:type="spellEnd"/>
      <w:r w:rsidR="000C4A94" w:rsidRPr="00874B2F">
        <w:rPr>
          <w:sz w:val="24"/>
          <w:szCs w:val="24"/>
          <w:lang w:val="en-US"/>
        </w:rPr>
        <w:t>)</w:t>
      </w:r>
    </w:p>
    <w:p w14:paraId="34F63333" w14:textId="706BE439" w:rsidR="00C84AF2" w:rsidRPr="00874B2F" w:rsidRDefault="00C84AF2" w:rsidP="005B431C">
      <w:pPr>
        <w:pStyle w:val="ListParagraph"/>
        <w:numPr>
          <w:ilvl w:val="0"/>
          <w:numId w:val="4"/>
        </w:numPr>
        <w:jc w:val="both"/>
        <w:rPr>
          <w:sz w:val="24"/>
          <w:szCs w:val="24"/>
          <w:lang w:val="en-US"/>
        </w:rPr>
      </w:pPr>
      <w:r w:rsidRPr="00874B2F">
        <w:rPr>
          <w:sz w:val="24"/>
          <w:szCs w:val="24"/>
          <w:lang w:val="en-US"/>
        </w:rPr>
        <w:t>Create teams of users and greater user management features</w:t>
      </w:r>
    </w:p>
    <w:p w14:paraId="51F9F5D4" w14:textId="17303EF0" w:rsidR="003E0C2C" w:rsidRPr="00874B2F" w:rsidRDefault="003E0C2C" w:rsidP="005B431C">
      <w:pPr>
        <w:pStyle w:val="ListParagraph"/>
        <w:numPr>
          <w:ilvl w:val="0"/>
          <w:numId w:val="4"/>
        </w:numPr>
        <w:jc w:val="both"/>
        <w:rPr>
          <w:sz w:val="24"/>
          <w:szCs w:val="24"/>
          <w:lang w:val="en-US"/>
        </w:rPr>
      </w:pPr>
      <w:r w:rsidRPr="00874B2F">
        <w:rPr>
          <w:sz w:val="24"/>
          <w:szCs w:val="24"/>
          <w:lang w:val="en-US"/>
        </w:rPr>
        <w:t>Inter-user features – form sharing</w:t>
      </w:r>
      <w:r w:rsidR="003158B1" w:rsidRPr="00874B2F">
        <w:rPr>
          <w:sz w:val="24"/>
          <w:szCs w:val="24"/>
          <w:lang w:val="en-US"/>
        </w:rPr>
        <w:t xml:space="preserve"> &amp; maybe a chat system</w:t>
      </w:r>
    </w:p>
    <w:p w14:paraId="30EB3828" w14:textId="5EC1F84B" w:rsidR="00656D26" w:rsidRDefault="00656D26" w:rsidP="005B431C">
      <w:pPr>
        <w:jc w:val="both"/>
        <w:rPr>
          <w:lang w:val="en-US"/>
        </w:rPr>
      </w:pPr>
    </w:p>
    <w:p w14:paraId="525F2DA9" w14:textId="000015D4" w:rsidR="00656D26" w:rsidRPr="00874B2F" w:rsidRDefault="00656D26" w:rsidP="005B431C">
      <w:pPr>
        <w:jc w:val="both"/>
        <w:rPr>
          <w:sz w:val="24"/>
          <w:szCs w:val="24"/>
          <w:lang w:val="en-US"/>
        </w:rPr>
      </w:pPr>
      <w:r w:rsidRPr="00874B2F">
        <w:rPr>
          <w:sz w:val="24"/>
          <w:szCs w:val="24"/>
          <w:lang w:val="en-US"/>
        </w:rPr>
        <w:t xml:space="preserve">These suggestions were taken onboard and prioritized into the existing MOSCOW chart to produce a revised version </w:t>
      </w:r>
      <w:r w:rsidR="000C4A94" w:rsidRPr="00874B2F">
        <w:rPr>
          <w:sz w:val="24"/>
          <w:szCs w:val="24"/>
          <w:lang w:val="en-US"/>
        </w:rPr>
        <w:t>with the new features present:</w:t>
      </w:r>
    </w:p>
    <w:p w14:paraId="1E521719" w14:textId="6BAC7081" w:rsidR="000C4A94" w:rsidRDefault="000C4A94" w:rsidP="005B431C">
      <w:pPr>
        <w:jc w:val="both"/>
        <w:rPr>
          <w:lang w:val="en-US"/>
        </w:rPr>
      </w:pPr>
      <w:r>
        <w:rPr>
          <w:noProof/>
          <w:lang w:val="en-US"/>
        </w:rPr>
        <w:drawing>
          <wp:inline distT="0" distB="0" distL="0" distR="0" wp14:anchorId="5164E4D8" wp14:editId="66809D96">
            <wp:extent cx="5486400" cy="3200400"/>
            <wp:effectExtent l="0" t="3810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3516816" w14:textId="0E6F447C" w:rsidR="000C4A94" w:rsidRDefault="00E05EBD" w:rsidP="005B431C">
      <w:pPr>
        <w:jc w:val="both"/>
        <w:rPr>
          <w:lang w:val="en-US"/>
        </w:rPr>
      </w:pPr>
      <w:r>
        <w:rPr>
          <w:noProof/>
        </w:rPr>
        <mc:AlternateContent>
          <mc:Choice Requires="wps">
            <w:drawing>
              <wp:anchor distT="0" distB="0" distL="114300" distR="114300" simplePos="0" relativeHeight="251663360" behindDoc="1" locked="0" layoutInCell="1" allowOverlap="1" wp14:anchorId="5DA2F5A1" wp14:editId="74CCB6D6">
                <wp:simplePos x="0" y="0"/>
                <wp:positionH relativeFrom="margin">
                  <wp:align>left</wp:align>
                </wp:positionH>
                <wp:positionV relativeFrom="paragraph">
                  <wp:posOffset>9525</wp:posOffset>
                </wp:positionV>
                <wp:extent cx="3219450" cy="635"/>
                <wp:effectExtent l="0" t="0" r="0" b="0"/>
                <wp:wrapTight wrapText="bothSides">
                  <wp:wrapPolygon edited="0">
                    <wp:start x="0" y="0"/>
                    <wp:lineTo x="0" y="20057"/>
                    <wp:lineTo x="21472" y="20057"/>
                    <wp:lineTo x="21472"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6D3DEEE5" w14:textId="6C15764E" w:rsidR="00E05EBD" w:rsidRPr="009E1CB2" w:rsidRDefault="00E05EBD" w:rsidP="00E05EBD">
                            <w:pPr>
                              <w:pStyle w:val="Caption"/>
                              <w:rPr>
                                <w:noProof/>
                              </w:rPr>
                            </w:pPr>
                            <w:r>
                              <w:t xml:space="preserve">Figure </w:t>
                            </w:r>
                            <w:r w:rsidR="00E81C85">
                              <w:t>7</w:t>
                            </w:r>
                            <w:r>
                              <w:t>: Updated MOSCOW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A2F5A1" id="Text Box 9" o:spid="_x0000_s1029" type="#_x0000_t202" style="position:absolute;left:0;text-align:left;margin-left:0;margin-top:.75pt;width:253.5pt;height:.05pt;z-index:-2516531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lByGgIAAD8EAAAOAAAAZHJzL2Uyb0RvYy54bWysU01v2zAMvQ/YfxB0X5yka7E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ur+ez24zW5JPlurq5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" stroked="f">
                <v:textbox style="mso-fit-shape-to-text:t" inset="0,0,0,0">
                  <w:txbxContent>
                    <w:p w14:paraId="6D3DEEE5" w14:textId="6C15764E" w:rsidR="00E05EBD" w:rsidRPr="009E1CB2" w:rsidRDefault="00E05EBD" w:rsidP="00E05EBD">
                      <w:pPr>
                        <w:pStyle w:val="Caption"/>
                        <w:rPr>
                          <w:noProof/>
                        </w:rPr>
                      </w:pPr>
                      <w:r>
                        <w:t xml:space="preserve">Figure </w:t>
                      </w:r>
                      <w:r w:rsidR="00E81C85">
                        <w:t>7</w:t>
                      </w:r>
                      <w:r>
                        <w:t>: Updated MOSCOW Chart</w:t>
                      </w:r>
                    </w:p>
                  </w:txbxContent>
                </v:textbox>
                <w10:wrap type="tight" anchorx="margin"/>
              </v:shape>
            </w:pict>
          </mc:Fallback>
        </mc:AlternateContent>
      </w:r>
    </w:p>
    <w:p w14:paraId="7F06FBA0" w14:textId="4DC6748B" w:rsidR="008A72A6" w:rsidRPr="00874B2F" w:rsidRDefault="008A72A6" w:rsidP="005B431C">
      <w:pPr>
        <w:pStyle w:val="Heading4"/>
        <w:jc w:val="both"/>
        <w:rPr>
          <w:sz w:val="24"/>
          <w:szCs w:val="24"/>
          <w:lang w:val="en-US"/>
        </w:rPr>
      </w:pPr>
      <w:r w:rsidRPr="00874B2F">
        <w:rPr>
          <w:sz w:val="24"/>
          <w:szCs w:val="24"/>
          <w:lang w:val="en-US"/>
        </w:rPr>
        <w:t>Outcomes:</w:t>
      </w:r>
    </w:p>
    <w:p w14:paraId="575F27E0" w14:textId="1D4C5557" w:rsidR="00C2371E" w:rsidRPr="00874B2F" w:rsidRDefault="00053AF1" w:rsidP="005B431C">
      <w:pPr>
        <w:jc w:val="both"/>
        <w:rPr>
          <w:sz w:val="24"/>
          <w:szCs w:val="24"/>
          <w:lang w:val="en-US"/>
        </w:rPr>
      </w:pPr>
      <w:r w:rsidRPr="00874B2F">
        <w:rPr>
          <w:sz w:val="24"/>
          <w:szCs w:val="24"/>
          <w:lang w:val="en-US"/>
        </w:rPr>
        <w:t xml:space="preserve">Following this </w:t>
      </w:r>
      <w:proofErr w:type="gramStart"/>
      <w:r w:rsidRPr="00874B2F">
        <w:rPr>
          <w:sz w:val="24"/>
          <w:szCs w:val="24"/>
          <w:lang w:val="en-US"/>
        </w:rPr>
        <w:t>re-prioritization</w:t>
      </w:r>
      <w:proofErr w:type="gramEnd"/>
      <w:r w:rsidRPr="00874B2F">
        <w:rPr>
          <w:sz w:val="24"/>
          <w:szCs w:val="24"/>
          <w:lang w:val="en-US"/>
        </w:rPr>
        <w:t xml:space="preserve"> the author decided to attempt to introduce </w:t>
      </w:r>
      <w:r w:rsidR="00AC5BDA" w:rsidRPr="00874B2F">
        <w:rPr>
          <w:sz w:val="24"/>
          <w:szCs w:val="24"/>
          <w:lang w:val="en-US"/>
        </w:rPr>
        <w:t>some additional</w:t>
      </w:r>
      <w:r w:rsidRPr="00874B2F">
        <w:rPr>
          <w:sz w:val="24"/>
          <w:szCs w:val="24"/>
          <w:lang w:val="en-US"/>
        </w:rPr>
        <w:t xml:space="preserve"> features they could into the application </w:t>
      </w:r>
      <w:r w:rsidR="00AC5BDA" w:rsidRPr="00874B2F">
        <w:rPr>
          <w:sz w:val="24"/>
          <w:szCs w:val="24"/>
          <w:lang w:val="en-US"/>
        </w:rPr>
        <w:t>following the professional’s recommendations</w:t>
      </w:r>
      <w:r w:rsidR="007F09BB" w:rsidRPr="00874B2F">
        <w:rPr>
          <w:sz w:val="24"/>
          <w:szCs w:val="24"/>
          <w:lang w:val="en-US"/>
        </w:rPr>
        <w:t xml:space="preserve">. They began by implementing the highest prioritized of the new features first and got the question number assigning sorted, this was very simple and required little alteration to the database, entity model, views, controllers and SQL commands to just add a few additional references of </w:t>
      </w:r>
      <w:r w:rsidR="007F09BB" w:rsidRPr="00874B2F">
        <w:rPr>
          <w:sz w:val="24"/>
          <w:szCs w:val="24"/>
          <w:lang w:val="en-US"/>
        </w:rPr>
        <w:lastRenderedPageBreak/>
        <w:t>the new identifier. The professional recommended this so highly as one of the first issues they encountered was referencing which question they were talking about when in a discussion to me, something that was not discovered in system and unit testing due to the little need for communication of form elements</w:t>
      </w:r>
      <w:r w:rsidR="00D1409A" w:rsidRPr="00874B2F">
        <w:rPr>
          <w:sz w:val="24"/>
          <w:szCs w:val="24"/>
          <w:lang w:val="en-US"/>
        </w:rPr>
        <w:t xml:space="preserve"> to another person</w:t>
      </w:r>
      <w:r w:rsidR="007F09BB" w:rsidRPr="00874B2F">
        <w:rPr>
          <w:sz w:val="24"/>
          <w:szCs w:val="24"/>
          <w:lang w:val="en-US"/>
        </w:rPr>
        <w:t>.</w:t>
      </w:r>
    </w:p>
    <w:p w14:paraId="5C60DDB5" w14:textId="7A252B0E" w:rsidR="007F09BB" w:rsidRPr="00874B2F" w:rsidRDefault="007F09BB" w:rsidP="005B431C">
      <w:pPr>
        <w:jc w:val="both"/>
        <w:rPr>
          <w:sz w:val="24"/>
          <w:szCs w:val="24"/>
          <w:lang w:val="en-US"/>
        </w:rPr>
      </w:pPr>
    </w:p>
    <w:p w14:paraId="7EF1A4F4" w14:textId="372C7FAE" w:rsidR="00A51331" w:rsidRPr="00874B2F" w:rsidRDefault="00A51331" w:rsidP="005B431C">
      <w:pPr>
        <w:jc w:val="both"/>
        <w:rPr>
          <w:sz w:val="24"/>
          <w:szCs w:val="24"/>
          <w:lang w:val="en-US"/>
        </w:rPr>
      </w:pPr>
      <w:r w:rsidRPr="00874B2F">
        <w:rPr>
          <w:sz w:val="24"/>
          <w:szCs w:val="24"/>
          <w:lang w:val="en-US"/>
        </w:rPr>
        <w:t>The author then started to work on the categorization of forms and sections, they envisioned this working similarly to a tagging system where forms and sections can be assigned dynamic tags that can then be used as a searching filter. They managed to get some of the schema altered to accommodate this</w:t>
      </w:r>
      <w:r w:rsidR="00EE7F9A" w:rsidRPr="00874B2F">
        <w:rPr>
          <w:sz w:val="24"/>
          <w:szCs w:val="24"/>
          <w:lang w:val="en-US"/>
        </w:rPr>
        <w:t>,</w:t>
      </w:r>
      <w:r w:rsidRPr="00874B2F">
        <w:rPr>
          <w:sz w:val="24"/>
          <w:szCs w:val="24"/>
          <w:lang w:val="en-US"/>
        </w:rPr>
        <w:t xml:space="preserve"> but issues arose when altering the controller and view configuration to accommodate these changes</w:t>
      </w:r>
      <w:r w:rsidR="00EE7F9A" w:rsidRPr="00874B2F">
        <w:rPr>
          <w:sz w:val="24"/>
          <w:szCs w:val="24"/>
          <w:lang w:val="en-US"/>
        </w:rPr>
        <w:t>. The issues stemmed from having multiple tags assigned against one object and as much as the author attempted to rectify these issues, they had been working on this feature for quite some time. As well as this, the time allotted for this endeavor on the project chart was getting short</w:t>
      </w:r>
      <w:r w:rsidR="00342ABD" w:rsidRPr="00874B2F">
        <w:rPr>
          <w:sz w:val="24"/>
          <w:szCs w:val="24"/>
          <w:lang w:val="en-US"/>
        </w:rPr>
        <w:t>er,</w:t>
      </w:r>
      <w:r w:rsidR="00EE7F9A" w:rsidRPr="00874B2F">
        <w:rPr>
          <w:sz w:val="24"/>
          <w:szCs w:val="24"/>
          <w:lang w:val="en-US"/>
        </w:rPr>
        <w:t xml:space="preserve"> so the</w:t>
      </w:r>
      <w:r w:rsidR="00342ABD" w:rsidRPr="00874B2F">
        <w:rPr>
          <w:sz w:val="24"/>
          <w:szCs w:val="24"/>
          <w:lang w:val="en-US"/>
        </w:rPr>
        <w:t xml:space="preserve"> decision was made</w:t>
      </w:r>
      <w:r w:rsidR="00EE7F9A" w:rsidRPr="00874B2F">
        <w:rPr>
          <w:sz w:val="24"/>
          <w:szCs w:val="24"/>
          <w:lang w:val="en-US"/>
        </w:rPr>
        <w:t xml:space="preserve"> to sideline this for future development instead, along with any of the remaining additional features they now no longer had time to implement.</w:t>
      </w:r>
    </w:p>
    <w:p w14:paraId="57B3F1BA" w14:textId="2D4D4656" w:rsidR="003A510C" w:rsidRPr="00874B2F" w:rsidRDefault="003A510C" w:rsidP="005B431C">
      <w:pPr>
        <w:jc w:val="both"/>
        <w:rPr>
          <w:sz w:val="24"/>
          <w:szCs w:val="24"/>
          <w:lang w:val="en-US"/>
        </w:rPr>
      </w:pPr>
    </w:p>
    <w:p w14:paraId="08901BF3" w14:textId="0811866E" w:rsidR="003A510C" w:rsidRPr="003A510C" w:rsidRDefault="003A510C" w:rsidP="005B431C">
      <w:pPr>
        <w:pStyle w:val="Heading2"/>
        <w:jc w:val="both"/>
        <w:rPr>
          <w:u w:val="single"/>
          <w:lang w:val="en-US"/>
        </w:rPr>
      </w:pPr>
      <w:bookmarkStart w:id="36" w:name="_Toc109917664"/>
      <w:r w:rsidRPr="003A510C">
        <w:rPr>
          <w:u w:val="single"/>
          <w:lang w:val="en-US"/>
        </w:rPr>
        <w:t>Security Testing</w:t>
      </w:r>
      <w:bookmarkEnd w:id="36"/>
    </w:p>
    <w:p w14:paraId="2A3BD83F" w14:textId="71100403" w:rsidR="0093212C" w:rsidRPr="00874B2F" w:rsidRDefault="0093212C" w:rsidP="005B431C">
      <w:pPr>
        <w:jc w:val="both"/>
        <w:rPr>
          <w:sz w:val="24"/>
          <w:szCs w:val="24"/>
          <w:lang w:val="en-US"/>
        </w:rPr>
      </w:pPr>
      <w:r w:rsidRPr="00874B2F">
        <w:rPr>
          <w:sz w:val="24"/>
          <w:szCs w:val="24"/>
          <w:lang w:val="en-US"/>
        </w:rPr>
        <w:t>Following this the author proceeded with one of the final elements of the project, security testing. The first challenge was selecting the best tool for this job</w:t>
      </w:r>
      <w:r w:rsidR="002E474E">
        <w:rPr>
          <w:sz w:val="24"/>
          <w:szCs w:val="24"/>
          <w:lang w:val="en-US"/>
        </w:rPr>
        <w:t>, by way of additional research into web application vulnerability scanning</w:t>
      </w:r>
      <w:r w:rsidR="00A858B3" w:rsidRPr="00874B2F">
        <w:rPr>
          <w:sz w:val="24"/>
          <w:szCs w:val="24"/>
          <w:lang w:val="en-US"/>
        </w:rPr>
        <w:t>, they required either a freeware solution or a trial of a more premium tool. This is because most web vulnerability scanners are priced in the hundreds to thousands of pounds something that is outside the budget of this project.</w:t>
      </w:r>
    </w:p>
    <w:p w14:paraId="43A9AB97" w14:textId="5F289F03" w:rsidR="008B4984" w:rsidRPr="00874B2F" w:rsidRDefault="008B4984" w:rsidP="005B431C">
      <w:pPr>
        <w:jc w:val="both"/>
        <w:rPr>
          <w:sz w:val="24"/>
          <w:szCs w:val="24"/>
          <w:lang w:val="en-US"/>
        </w:rPr>
      </w:pPr>
    </w:p>
    <w:p w14:paraId="34692A28" w14:textId="09DE67A0" w:rsidR="008B4984" w:rsidRPr="00874B2F" w:rsidRDefault="008B4984" w:rsidP="005B431C">
      <w:pPr>
        <w:jc w:val="both"/>
        <w:rPr>
          <w:sz w:val="24"/>
          <w:szCs w:val="24"/>
          <w:lang w:val="en-US"/>
        </w:rPr>
      </w:pPr>
      <w:r w:rsidRPr="00874B2F">
        <w:rPr>
          <w:sz w:val="24"/>
          <w:szCs w:val="24"/>
          <w:lang w:val="en-US"/>
        </w:rPr>
        <w:t>The author knew there was a few elements that required testing. They needed to test especially for SQL injection vulnerability, Cross-Site Scripting, authentication spoofing and broken access control</w:t>
      </w:r>
      <w:r w:rsidR="006271FE">
        <w:rPr>
          <w:sz w:val="24"/>
          <w:szCs w:val="24"/>
          <w:lang w:val="en-US"/>
        </w:rPr>
        <w:t xml:space="preserve"> </w:t>
      </w:r>
      <w:r w:rsidR="006271FE">
        <w:rPr>
          <w:sz w:val="24"/>
          <w:szCs w:val="24"/>
          <w:lang w:val="en-US"/>
        </w:rPr>
        <w:fldChar w:fldCharType="begin" w:fldLock="1"/>
      </w:r>
      <w:r w:rsidR="00077675">
        <w:rPr>
          <w:sz w:val="24"/>
          <w:szCs w:val="24"/>
          <w:lang w:val="en-US"/>
        </w:rPr>
        <w:instrText>ADDIN CSL_CITATION {"citationItems":[{"id":"ITEM-1","itemData":{"URL":"https://owasp.org/www-project-top-ten/","author":[{"dropping-particle":"","family":"OWASP","given":"","non-dropping-particle":"","parse-names":false,"suffix":""}],"container-title":"OWASP","id":"ITEM-1","issued":{"date-parts":[["2021"]]},"title":"OWASP Top Ten","type":"webpage"},"uris":["http://www.mendeley.com/documents/?uuid=86e2e694-2968-4dfb-add6-8797a1047bcf"]}],"mendeley":{"formattedCitation":"[39]","plainTextFormattedCitation":"[39]","previouslyFormattedCitation":"[38]"},"properties":{"noteIndex":0},"schema":"https://github.com/citation-style-language/schema/raw/master/csl-citation.json"}</w:instrText>
      </w:r>
      <w:r w:rsidR="006271FE">
        <w:rPr>
          <w:sz w:val="24"/>
          <w:szCs w:val="24"/>
          <w:lang w:val="en-US"/>
        </w:rPr>
        <w:fldChar w:fldCharType="separate"/>
      </w:r>
      <w:r w:rsidR="00077675" w:rsidRPr="00077675">
        <w:rPr>
          <w:noProof/>
          <w:sz w:val="24"/>
          <w:szCs w:val="24"/>
          <w:lang w:val="en-US"/>
        </w:rPr>
        <w:t>[39]</w:t>
      </w:r>
      <w:r w:rsidR="006271FE">
        <w:rPr>
          <w:sz w:val="24"/>
          <w:szCs w:val="24"/>
          <w:lang w:val="en-US"/>
        </w:rPr>
        <w:fldChar w:fldCharType="end"/>
      </w:r>
      <w:r w:rsidRPr="00874B2F">
        <w:rPr>
          <w:sz w:val="24"/>
          <w:szCs w:val="24"/>
          <w:lang w:val="en-US"/>
        </w:rPr>
        <w:t xml:space="preserve"> </w:t>
      </w:r>
      <w:r w:rsidR="004D4629" w:rsidRPr="00874B2F">
        <w:rPr>
          <w:sz w:val="24"/>
          <w:szCs w:val="24"/>
          <w:lang w:val="en-US"/>
        </w:rPr>
        <w:t>as well as all other vulnerabilities but these have been listed as some of the more widely exploited and more damaging attack vectors.</w:t>
      </w:r>
    </w:p>
    <w:p w14:paraId="35EC4C85" w14:textId="45405CF6" w:rsidR="004D4629" w:rsidRPr="00874B2F" w:rsidRDefault="004D4629" w:rsidP="005B431C">
      <w:pPr>
        <w:jc w:val="both"/>
        <w:rPr>
          <w:sz w:val="24"/>
          <w:szCs w:val="24"/>
          <w:lang w:val="en-US"/>
        </w:rPr>
      </w:pPr>
    </w:p>
    <w:p w14:paraId="35257B80" w14:textId="6F687EA7" w:rsidR="00E05EBD" w:rsidRDefault="004D4629" w:rsidP="005B431C">
      <w:pPr>
        <w:jc w:val="both"/>
        <w:rPr>
          <w:lang w:val="en-US"/>
        </w:rPr>
      </w:pPr>
      <w:r w:rsidRPr="00874B2F">
        <w:rPr>
          <w:sz w:val="24"/>
          <w:szCs w:val="24"/>
          <w:lang w:val="en-US"/>
        </w:rPr>
        <w:t>After doing some research the author came across a piece of software called ZAP (Zed Attack Proxy)</w:t>
      </w:r>
      <w:r w:rsidR="00FF39DA" w:rsidRPr="00874B2F">
        <w:rPr>
          <w:sz w:val="24"/>
          <w:szCs w:val="24"/>
          <w:lang w:val="en-US"/>
        </w:rPr>
        <w:t xml:space="preserve"> developed by OWASP themselves as a web application vulnerability scanner, it is a </w:t>
      </w:r>
      <w:proofErr w:type="gramStart"/>
      <w:r w:rsidR="00FF39DA" w:rsidRPr="00874B2F">
        <w:rPr>
          <w:sz w:val="24"/>
          <w:szCs w:val="24"/>
          <w:lang w:val="en-US"/>
        </w:rPr>
        <w:t>community maintained</w:t>
      </w:r>
      <w:proofErr w:type="gramEnd"/>
      <w:r w:rsidR="00FF39DA" w:rsidRPr="00874B2F">
        <w:rPr>
          <w:sz w:val="24"/>
          <w:szCs w:val="24"/>
          <w:lang w:val="en-US"/>
        </w:rPr>
        <w:t xml:space="preserve"> application with an open source codebase and a plethora of different add-ns that can tailor fit the scanning for the user’s needs. They employed this to test the </w:t>
      </w:r>
      <w:proofErr w:type="spellStart"/>
      <w:r w:rsidR="00FF39DA" w:rsidRPr="00874B2F">
        <w:rPr>
          <w:sz w:val="24"/>
          <w:szCs w:val="24"/>
          <w:lang w:val="en-US"/>
        </w:rPr>
        <w:t>Smart_Eforms</w:t>
      </w:r>
      <w:proofErr w:type="spellEnd"/>
      <w:r w:rsidR="00FF39DA" w:rsidRPr="00874B2F">
        <w:rPr>
          <w:sz w:val="24"/>
          <w:szCs w:val="24"/>
          <w:lang w:val="en-US"/>
        </w:rPr>
        <w:t xml:space="preserve"> web application and it was able to return several vulnerabilities about it.</w:t>
      </w:r>
      <w:r w:rsidR="00E05EBD" w:rsidRPr="00874B2F">
        <w:rPr>
          <w:sz w:val="24"/>
          <w:szCs w:val="24"/>
          <w:lang w:val="en-US"/>
        </w:rPr>
        <w:t xml:space="preserve"> See </w:t>
      </w:r>
      <w:r w:rsidR="00E05EBD" w:rsidRPr="00874B2F">
        <w:rPr>
          <w:i/>
          <w:iCs/>
          <w:sz w:val="24"/>
          <w:szCs w:val="24"/>
          <w:lang w:val="en-US"/>
        </w:rPr>
        <w:t xml:space="preserve">figure </w:t>
      </w:r>
      <w:r w:rsidR="00E81C85">
        <w:rPr>
          <w:i/>
          <w:iCs/>
          <w:sz w:val="24"/>
          <w:szCs w:val="24"/>
          <w:lang w:val="en-US"/>
        </w:rPr>
        <w:t>8</w:t>
      </w:r>
      <w:r w:rsidR="009242B2" w:rsidRPr="00874B2F">
        <w:rPr>
          <w:i/>
          <w:iCs/>
          <w:sz w:val="24"/>
          <w:szCs w:val="24"/>
          <w:lang w:val="en-US"/>
        </w:rPr>
        <w:t xml:space="preserve"> </w:t>
      </w:r>
      <w:r w:rsidR="009242B2" w:rsidRPr="00874B2F">
        <w:rPr>
          <w:sz w:val="24"/>
          <w:szCs w:val="24"/>
          <w:lang w:val="en-US"/>
        </w:rPr>
        <w:t>and see appendices 1.1 for full scanning log.</w:t>
      </w:r>
    </w:p>
    <w:p w14:paraId="22CC0BE9" w14:textId="77777777" w:rsidR="009242B2" w:rsidRDefault="009242B2" w:rsidP="005B431C">
      <w:pPr>
        <w:keepNext/>
        <w:jc w:val="both"/>
      </w:pPr>
      <w:r>
        <w:rPr>
          <w:noProof/>
          <w:lang w:val="en-US"/>
        </w:rPr>
        <w:lastRenderedPageBreak/>
        <w:drawing>
          <wp:inline distT="0" distB="0" distL="0" distR="0" wp14:anchorId="67F5A46E" wp14:editId="77730ACE">
            <wp:extent cx="5734050" cy="1905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4050" cy="1905000"/>
                    </a:xfrm>
                    <a:prstGeom prst="rect">
                      <a:avLst/>
                    </a:prstGeom>
                    <a:noFill/>
                    <a:ln>
                      <a:noFill/>
                    </a:ln>
                  </pic:spPr>
                </pic:pic>
              </a:graphicData>
            </a:graphic>
          </wp:inline>
        </w:drawing>
      </w:r>
    </w:p>
    <w:p w14:paraId="0D78C79D" w14:textId="573D6EFC" w:rsidR="009242B2" w:rsidRPr="009242B2" w:rsidRDefault="009242B2" w:rsidP="005B431C">
      <w:pPr>
        <w:pStyle w:val="Caption"/>
        <w:jc w:val="both"/>
        <w:rPr>
          <w:lang w:val="en-US"/>
        </w:rPr>
      </w:pPr>
      <w:r>
        <w:t xml:space="preserve">Figure </w:t>
      </w:r>
      <w:r w:rsidR="00E81C85">
        <w:t>8</w:t>
      </w:r>
      <w:r>
        <w:t>: ZAP Alerts output</w:t>
      </w:r>
    </w:p>
    <w:p w14:paraId="39BF7E4E" w14:textId="1546378A" w:rsidR="00FF39DA" w:rsidRDefault="00FF39DA" w:rsidP="005B431C">
      <w:pPr>
        <w:jc w:val="both"/>
        <w:rPr>
          <w:lang w:val="en-US"/>
        </w:rPr>
      </w:pPr>
    </w:p>
    <w:p w14:paraId="41CD6A05" w14:textId="3DBC8FB5" w:rsidR="00191D6A" w:rsidRPr="00874B2F" w:rsidRDefault="00191D6A" w:rsidP="005B431C">
      <w:pPr>
        <w:jc w:val="both"/>
        <w:rPr>
          <w:sz w:val="24"/>
          <w:szCs w:val="24"/>
          <w:lang w:val="en-US"/>
        </w:rPr>
      </w:pPr>
      <w:r w:rsidRPr="00874B2F">
        <w:rPr>
          <w:sz w:val="24"/>
          <w:szCs w:val="24"/>
          <w:lang w:val="en-US"/>
        </w:rPr>
        <w:t xml:space="preserve">The ZAP client was able to identity several vulnerabilities within the web application, there were several instances of most of these alerts with 2 high alerts, 5 low and 3 informational alerts, most of these pertained to headers within the HTML and C# code not being set, these headers are for preventing clickjacking and set the content security policy, these could be added later prior to a production deployment. One alert of significance was the highlighted one in </w:t>
      </w:r>
      <w:r w:rsidRPr="00874B2F">
        <w:rPr>
          <w:i/>
          <w:iCs/>
          <w:sz w:val="24"/>
          <w:szCs w:val="24"/>
          <w:lang w:val="en-US"/>
        </w:rPr>
        <w:t xml:space="preserve">figure </w:t>
      </w:r>
      <w:r w:rsidR="00E81C85">
        <w:rPr>
          <w:i/>
          <w:iCs/>
          <w:sz w:val="24"/>
          <w:szCs w:val="24"/>
          <w:lang w:val="en-US"/>
        </w:rPr>
        <w:t>8</w:t>
      </w:r>
      <w:r w:rsidRPr="00874B2F">
        <w:rPr>
          <w:sz w:val="24"/>
          <w:szCs w:val="24"/>
          <w:lang w:val="en-US"/>
        </w:rPr>
        <w:t xml:space="preserve">. Two of the cookies used on the site did not have a secure flag set meaning that unencrypted connections would be able to access this, whilst again not an issue within development stages this is something that was noted and would need to be addressed prior to its production deployment. Although not pictured here a previous scan was performed on ZAP which </w:t>
      </w:r>
      <w:r w:rsidRPr="000750D2">
        <w:rPr>
          <w:sz w:val="24"/>
          <w:szCs w:val="24"/>
          <w:lang w:val="en-US"/>
        </w:rPr>
        <w:t>identified 3 critical cross-site scripting vulnerabilities</w:t>
      </w:r>
      <w:r w:rsidR="000750D2">
        <w:rPr>
          <w:sz w:val="24"/>
          <w:szCs w:val="24"/>
          <w:lang w:val="en-US"/>
        </w:rPr>
        <w:t xml:space="preserve"> these were not captured on the screenshot as a subsequent scan began and overwrote them.</w:t>
      </w:r>
    </w:p>
    <w:p w14:paraId="4E66FC36" w14:textId="42DD42EB" w:rsidR="00FF39DA" w:rsidRPr="00874B2F" w:rsidRDefault="00FF39DA" w:rsidP="005B431C">
      <w:pPr>
        <w:jc w:val="both"/>
        <w:rPr>
          <w:sz w:val="24"/>
          <w:szCs w:val="24"/>
          <w:lang w:val="en-US"/>
        </w:rPr>
      </w:pPr>
    </w:p>
    <w:p w14:paraId="3D5D018B" w14:textId="11CF8C05" w:rsidR="00191D6A" w:rsidRDefault="00191D6A" w:rsidP="005B431C">
      <w:pPr>
        <w:jc w:val="both"/>
        <w:rPr>
          <w:sz w:val="24"/>
          <w:szCs w:val="24"/>
          <w:lang w:val="en-US"/>
        </w:rPr>
      </w:pPr>
      <w:r w:rsidRPr="00874B2F">
        <w:rPr>
          <w:sz w:val="24"/>
          <w:szCs w:val="24"/>
          <w:lang w:val="en-US"/>
        </w:rPr>
        <w:t xml:space="preserve">Following this the author wanted to do a more targeted test against SQLi attacks </w:t>
      </w:r>
      <w:r w:rsidR="00393078">
        <w:rPr>
          <w:sz w:val="24"/>
          <w:szCs w:val="24"/>
          <w:lang w:val="en-US"/>
        </w:rPr>
        <w:t xml:space="preserve">again doing some research into the solutions available for this they found a tool titled </w:t>
      </w:r>
      <w:proofErr w:type="spellStart"/>
      <w:r w:rsidR="00393078">
        <w:rPr>
          <w:sz w:val="24"/>
          <w:szCs w:val="24"/>
          <w:lang w:val="en-US"/>
        </w:rPr>
        <w:t>SQLmap</w:t>
      </w:r>
      <w:proofErr w:type="spellEnd"/>
      <w:r w:rsidR="00393078">
        <w:rPr>
          <w:sz w:val="24"/>
          <w:szCs w:val="24"/>
          <w:lang w:val="en-US"/>
        </w:rPr>
        <w:t xml:space="preserve"> that seemed very suitable for the use case. A command </w:t>
      </w:r>
      <w:proofErr w:type="gramStart"/>
      <w:r w:rsidR="00393078">
        <w:rPr>
          <w:sz w:val="24"/>
          <w:szCs w:val="24"/>
          <w:lang w:val="en-US"/>
        </w:rPr>
        <w:t>line based</w:t>
      </w:r>
      <w:proofErr w:type="gramEnd"/>
      <w:r w:rsidR="00393078">
        <w:rPr>
          <w:sz w:val="24"/>
          <w:szCs w:val="24"/>
          <w:lang w:val="en-US"/>
        </w:rPr>
        <w:t xml:space="preserve"> program it performs a variety of SQL injection attacks against the target including union based SQLi, a process which serves to append additional data to the datasets normally returned by a web app by manipulating the URL to include a SQL UNION statement. It also attempts Blind SQL injection, a process that uses additional system functionalities like refreshing a page after 5 seconds if x is true as a way of iterating through and finding data based upon prerequisites by looking for the refreshes when an arbitrary SQL statement returns a Boolean value, this is one method of blind SQL injection there are many others. These </w:t>
      </w:r>
      <w:r w:rsidR="001D4C73">
        <w:rPr>
          <w:sz w:val="24"/>
          <w:szCs w:val="24"/>
          <w:lang w:val="en-US"/>
        </w:rPr>
        <w:t>are some of the common vectors for SQL injection attacks to occur but there are others.</w:t>
      </w:r>
    </w:p>
    <w:p w14:paraId="623B6000" w14:textId="1ADEC515" w:rsidR="001D4C73" w:rsidRDefault="001D4C73" w:rsidP="005B431C">
      <w:pPr>
        <w:jc w:val="both"/>
        <w:rPr>
          <w:sz w:val="24"/>
          <w:szCs w:val="24"/>
          <w:lang w:val="en-US"/>
        </w:rPr>
      </w:pPr>
    </w:p>
    <w:p w14:paraId="48BBEB9F" w14:textId="1280988E" w:rsidR="00393078" w:rsidRDefault="001D4C73" w:rsidP="005B431C">
      <w:pPr>
        <w:jc w:val="both"/>
        <w:rPr>
          <w:sz w:val="24"/>
          <w:szCs w:val="24"/>
          <w:lang w:val="en-US"/>
        </w:rPr>
      </w:pPr>
      <w:r>
        <w:rPr>
          <w:sz w:val="24"/>
          <w:szCs w:val="24"/>
          <w:lang w:val="en-US"/>
        </w:rPr>
        <w:t>The user scanned the application using SQL map and thankfully the countermeasures they employed to prevent server</w:t>
      </w:r>
      <w:r w:rsidR="009F6446">
        <w:rPr>
          <w:sz w:val="24"/>
          <w:szCs w:val="24"/>
          <w:lang w:val="en-US"/>
        </w:rPr>
        <w:t>-</w:t>
      </w:r>
      <w:r>
        <w:rPr>
          <w:sz w:val="24"/>
          <w:szCs w:val="24"/>
          <w:lang w:val="en-US"/>
        </w:rPr>
        <w:t>side errors from reaching the front-end as well as the site closing the connection prevented the SQLi attacks from occurring and the scan was not able to execute any of its attempts successfully as you can see detailed in appendices 1.2.</w:t>
      </w:r>
    </w:p>
    <w:p w14:paraId="6A692BA4" w14:textId="77777777" w:rsidR="002D5BDA" w:rsidRDefault="002D5BDA" w:rsidP="005B431C">
      <w:pPr>
        <w:jc w:val="both"/>
        <w:rPr>
          <w:sz w:val="24"/>
          <w:szCs w:val="24"/>
          <w:lang w:val="en-US"/>
        </w:rPr>
      </w:pPr>
    </w:p>
    <w:p w14:paraId="3F0E59F3" w14:textId="530ABED5" w:rsidR="000750D2" w:rsidRPr="00CB7C05" w:rsidRDefault="000750D2" w:rsidP="005B431C">
      <w:pPr>
        <w:jc w:val="both"/>
        <w:rPr>
          <w:sz w:val="24"/>
          <w:szCs w:val="24"/>
          <w:lang w:val="en-US"/>
        </w:rPr>
      </w:pPr>
      <w:r>
        <w:rPr>
          <w:sz w:val="24"/>
          <w:szCs w:val="24"/>
          <w:lang w:val="en-US"/>
        </w:rPr>
        <w:t xml:space="preserve">The author also attempted to use Nessus Expert to perform a web application vulnerability scan on the website however </w:t>
      </w:r>
      <w:r w:rsidR="00B01C05">
        <w:rPr>
          <w:sz w:val="24"/>
          <w:szCs w:val="24"/>
          <w:lang w:val="en-US"/>
        </w:rPr>
        <w:t xml:space="preserve">the site was blocking all requests from Nessus and scans were not successful, the author attempted disabling firewalls, creating custom firewall rules to allow all traffic on all affected ports, tried on 3 different virtual machines </w:t>
      </w:r>
      <w:proofErr w:type="gramStart"/>
      <w:r w:rsidR="00B01C05">
        <w:rPr>
          <w:sz w:val="24"/>
          <w:szCs w:val="24"/>
          <w:lang w:val="en-US"/>
        </w:rPr>
        <w:t>and also</w:t>
      </w:r>
      <w:proofErr w:type="gramEnd"/>
      <w:r w:rsidR="00B01C05">
        <w:rPr>
          <w:sz w:val="24"/>
          <w:szCs w:val="24"/>
          <w:lang w:val="en-US"/>
        </w:rPr>
        <w:t xml:space="preserve"> tried on a different computer</w:t>
      </w:r>
      <w:r w:rsidR="008A65EB">
        <w:rPr>
          <w:sz w:val="24"/>
          <w:szCs w:val="24"/>
          <w:lang w:val="en-US"/>
        </w:rPr>
        <w:t xml:space="preserve"> on an entirely separate network</w:t>
      </w:r>
      <w:r w:rsidR="00B01C05">
        <w:rPr>
          <w:sz w:val="24"/>
          <w:szCs w:val="24"/>
          <w:lang w:val="en-US"/>
        </w:rPr>
        <w:t xml:space="preserve"> but the scan was always unsuccessful.</w:t>
      </w:r>
    </w:p>
    <w:p w14:paraId="5C47424B" w14:textId="4BCCC6D2" w:rsidR="00E74AA5" w:rsidRDefault="00E74AA5" w:rsidP="005B431C">
      <w:pPr>
        <w:jc w:val="both"/>
        <w:rPr>
          <w:lang w:val="en-US"/>
        </w:rPr>
      </w:pPr>
    </w:p>
    <w:p w14:paraId="5393EE6A" w14:textId="0A30D112" w:rsidR="00E74AA5" w:rsidRPr="00BA15DD" w:rsidRDefault="00463BE8" w:rsidP="005B431C">
      <w:pPr>
        <w:pStyle w:val="Heading1"/>
        <w:jc w:val="both"/>
        <w:rPr>
          <w:u w:val="single"/>
          <w:lang w:val="en-US"/>
        </w:rPr>
      </w:pPr>
      <w:bookmarkStart w:id="37" w:name="_Toc109917665"/>
      <w:r w:rsidRPr="00BA15DD">
        <w:rPr>
          <w:u w:val="single"/>
          <w:lang w:val="en-US"/>
        </w:rPr>
        <w:t>Evaluation</w:t>
      </w:r>
      <w:bookmarkEnd w:id="37"/>
    </w:p>
    <w:p w14:paraId="0DD162FA" w14:textId="7969FA4F" w:rsidR="00463BE8" w:rsidRPr="00C90DE7" w:rsidRDefault="009F6446" w:rsidP="005B431C">
      <w:pPr>
        <w:jc w:val="both"/>
        <w:rPr>
          <w:sz w:val="24"/>
          <w:szCs w:val="24"/>
          <w:lang w:val="en-US"/>
        </w:rPr>
      </w:pPr>
      <w:r w:rsidRPr="00C90DE7">
        <w:rPr>
          <w:sz w:val="24"/>
          <w:szCs w:val="24"/>
          <w:lang w:val="en-US"/>
        </w:rPr>
        <w:t xml:space="preserve">Overall, </w:t>
      </w:r>
      <w:r w:rsidR="00E372FC" w:rsidRPr="00C90DE7">
        <w:rPr>
          <w:sz w:val="24"/>
          <w:szCs w:val="24"/>
          <w:lang w:val="en-US"/>
        </w:rPr>
        <w:t xml:space="preserve">the application achieved </w:t>
      </w:r>
      <w:r w:rsidRPr="00C90DE7">
        <w:rPr>
          <w:sz w:val="24"/>
          <w:szCs w:val="24"/>
          <w:lang w:val="en-US"/>
        </w:rPr>
        <w:t xml:space="preserve">a good deal of the required </w:t>
      </w:r>
      <w:r w:rsidR="00E372FC" w:rsidRPr="00C90DE7">
        <w:rPr>
          <w:sz w:val="24"/>
          <w:szCs w:val="24"/>
          <w:lang w:val="en-US"/>
        </w:rPr>
        <w:t>functionality</w:t>
      </w:r>
      <w:r w:rsidR="00AB6BCD" w:rsidRPr="00C90DE7">
        <w:rPr>
          <w:sz w:val="24"/>
          <w:szCs w:val="24"/>
          <w:lang w:val="en-US"/>
        </w:rPr>
        <w:t>,</w:t>
      </w:r>
      <w:r w:rsidR="00E372FC" w:rsidRPr="00C90DE7">
        <w:rPr>
          <w:sz w:val="24"/>
          <w:szCs w:val="24"/>
          <w:lang w:val="en-US"/>
        </w:rPr>
        <w:t xml:space="preserve"> whilst</w:t>
      </w:r>
      <w:r w:rsidR="00AB6BCD" w:rsidRPr="00C90DE7">
        <w:rPr>
          <w:sz w:val="24"/>
          <w:szCs w:val="24"/>
          <w:lang w:val="en-US"/>
        </w:rPr>
        <w:t xml:space="preserve"> it does not have </w:t>
      </w:r>
      <w:r w:rsidR="00283C4C" w:rsidRPr="00C90DE7">
        <w:rPr>
          <w:sz w:val="24"/>
          <w:szCs w:val="24"/>
          <w:lang w:val="en-US"/>
        </w:rPr>
        <w:t>all</w:t>
      </w:r>
      <w:r w:rsidR="00E372FC" w:rsidRPr="00C90DE7">
        <w:rPr>
          <w:sz w:val="24"/>
          <w:szCs w:val="24"/>
          <w:lang w:val="en-US"/>
        </w:rPr>
        <w:t xml:space="preserve"> the additional features the author wanted</w:t>
      </w:r>
      <w:r w:rsidR="00AB6BCD" w:rsidRPr="00C90DE7">
        <w:rPr>
          <w:sz w:val="24"/>
          <w:szCs w:val="24"/>
          <w:lang w:val="en-US"/>
        </w:rPr>
        <w:t xml:space="preserve"> </w:t>
      </w:r>
      <w:r w:rsidR="00E372FC" w:rsidRPr="00C90DE7">
        <w:rPr>
          <w:sz w:val="24"/>
          <w:szCs w:val="24"/>
          <w:lang w:val="en-US"/>
        </w:rPr>
        <w:t xml:space="preserve">the security portion of the application was upheld and </w:t>
      </w:r>
      <w:r w:rsidR="00AB6BCD" w:rsidRPr="00C90DE7">
        <w:rPr>
          <w:sz w:val="24"/>
          <w:szCs w:val="24"/>
          <w:lang w:val="en-US"/>
        </w:rPr>
        <w:t>provided a very secure application.</w:t>
      </w:r>
      <w:r w:rsidR="00E372FC" w:rsidRPr="00C90DE7">
        <w:rPr>
          <w:sz w:val="24"/>
          <w:szCs w:val="24"/>
          <w:lang w:val="en-US"/>
        </w:rPr>
        <w:t xml:space="preserve"> </w:t>
      </w:r>
      <w:r w:rsidR="00AB6BCD" w:rsidRPr="00C90DE7">
        <w:rPr>
          <w:sz w:val="24"/>
          <w:szCs w:val="24"/>
          <w:lang w:val="en-US"/>
        </w:rPr>
        <w:t>There is no formal measurement of security</w:t>
      </w:r>
      <w:r w:rsidR="00283C4C" w:rsidRPr="00C90DE7">
        <w:rPr>
          <w:sz w:val="24"/>
          <w:szCs w:val="24"/>
          <w:lang w:val="en-US"/>
        </w:rPr>
        <w:t>,</w:t>
      </w:r>
      <w:r w:rsidR="00AB6BCD" w:rsidRPr="00C90DE7">
        <w:rPr>
          <w:sz w:val="24"/>
          <w:szCs w:val="24"/>
          <w:lang w:val="en-US"/>
        </w:rPr>
        <w:t xml:space="preserve"> so it is difficult to quantify but </w:t>
      </w:r>
      <w:r w:rsidR="00283C4C" w:rsidRPr="00C90DE7">
        <w:rPr>
          <w:sz w:val="24"/>
          <w:szCs w:val="24"/>
          <w:lang w:val="en-US"/>
        </w:rPr>
        <w:t>the</w:t>
      </w:r>
      <w:r w:rsidR="00AB6BCD" w:rsidRPr="00C90DE7">
        <w:rPr>
          <w:sz w:val="24"/>
          <w:szCs w:val="24"/>
          <w:lang w:val="en-US"/>
        </w:rPr>
        <w:t xml:space="preserve"> author believes the application to be secure to a suitable standard to answer the research question.</w:t>
      </w:r>
    </w:p>
    <w:p w14:paraId="751C0E97" w14:textId="5068BA5B" w:rsidR="00283C4C" w:rsidRPr="00C90DE7" w:rsidRDefault="00283C4C" w:rsidP="005B431C">
      <w:pPr>
        <w:jc w:val="both"/>
        <w:rPr>
          <w:sz w:val="24"/>
          <w:szCs w:val="24"/>
          <w:lang w:val="en-US"/>
        </w:rPr>
      </w:pPr>
    </w:p>
    <w:p w14:paraId="5CC20681" w14:textId="69906F3B" w:rsidR="00283C4C" w:rsidRPr="00C90DE7" w:rsidRDefault="00283C4C" w:rsidP="005B431C">
      <w:pPr>
        <w:jc w:val="both"/>
        <w:rPr>
          <w:sz w:val="24"/>
          <w:szCs w:val="24"/>
          <w:lang w:val="en-US"/>
        </w:rPr>
      </w:pPr>
      <w:r w:rsidRPr="00C90DE7">
        <w:rPr>
          <w:sz w:val="24"/>
          <w:szCs w:val="24"/>
          <w:lang w:val="en-US"/>
        </w:rPr>
        <w:t xml:space="preserve">The data produced as a result of this project does agree with the research the author conducted initially, the technologies that they researched were in fact suitable for the task and upheld the applications security as hoped. Whilst the results may not be able to be expressed in a numerical statistic the </w:t>
      </w:r>
      <w:r w:rsidR="00F32439" w:rsidRPr="00C90DE7">
        <w:rPr>
          <w:sz w:val="24"/>
          <w:szCs w:val="24"/>
          <w:lang w:val="en-US"/>
        </w:rPr>
        <w:t>application could easily have been in a less secure position and have degraded capabilities if the wrong technologies are adopted during development</w:t>
      </w:r>
      <w:r w:rsidR="006F32BF" w:rsidRPr="00C90DE7">
        <w:rPr>
          <w:sz w:val="24"/>
          <w:szCs w:val="24"/>
          <w:lang w:val="en-US"/>
        </w:rPr>
        <w:t xml:space="preserve">. </w:t>
      </w:r>
      <w:proofErr w:type="gramStart"/>
      <w:r w:rsidR="006F32BF" w:rsidRPr="00C90DE7">
        <w:rPr>
          <w:sz w:val="24"/>
          <w:szCs w:val="24"/>
          <w:lang w:val="en-US"/>
        </w:rPr>
        <w:t>However</w:t>
      </w:r>
      <w:proofErr w:type="gramEnd"/>
      <w:r w:rsidR="006F32BF" w:rsidRPr="00C90DE7">
        <w:rPr>
          <w:sz w:val="24"/>
          <w:szCs w:val="24"/>
          <w:lang w:val="en-US"/>
        </w:rPr>
        <w:t xml:space="preserve"> with the structure of the application and appropriate technologies utilized it has produced an overall secure solution.</w:t>
      </w:r>
    </w:p>
    <w:p w14:paraId="65080DF0" w14:textId="010B926C" w:rsidR="006F32BF" w:rsidRPr="00C90DE7" w:rsidRDefault="006F32BF" w:rsidP="005B431C">
      <w:pPr>
        <w:jc w:val="both"/>
        <w:rPr>
          <w:sz w:val="24"/>
          <w:szCs w:val="24"/>
          <w:lang w:val="en-US"/>
        </w:rPr>
      </w:pPr>
    </w:p>
    <w:p w14:paraId="33FCF1BB" w14:textId="476C69F9" w:rsidR="006F32BF" w:rsidRDefault="006F32BF" w:rsidP="005B431C">
      <w:pPr>
        <w:jc w:val="both"/>
        <w:rPr>
          <w:sz w:val="24"/>
          <w:szCs w:val="24"/>
          <w:lang w:val="en-US"/>
        </w:rPr>
      </w:pPr>
      <w:r w:rsidRPr="00C90DE7">
        <w:rPr>
          <w:sz w:val="24"/>
          <w:szCs w:val="24"/>
          <w:lang w:val="en-US"/>
        </w:rPr>
        <w:t xml:space="preserve">In terms of the author’s aims and objectives </w:t>
      </w:r>
      <w:r w:rsidR="00AA2078" w:rsidRPr="00C90DE7">
        <w:rPr>
          <w:sz w:val="24"/>
          <w:szCs w:val="24"/>
          <w:lang w:val="en-US"/>
        </w:rPr>
        <w:t xml:space="preserve">they have fulfilled all but one of their objectives set out at the beginning of this project, unfortunately as the application was not able to fully implement the form completion aspect it has not met </w:t>
      </w:r>
      <w:proofErr w:type="gramStart"/>
      <w:r w:rsidR="00AA2078" w:rsidRPr="00C90DE7">
        <w:rPr>
          <w:sz w:val="24"/>
          <w:szCs w:val="24"/>
          <w:lang w:val="en-US"/>
        </w:rPr>
        <w:t>all of</w:t>
      </w:r>
      <w:proofErr w:type="gramEnd"/>
      <w:r w:rsidR="00AA2078" w:rsidRPr="00C90DE7">
        <w:rPr>
          <w:sz w:val="24"/>
          <w:szCs w:val="24"/>
          <w:lang w:val="en-US"/>
        </w:rPr>
        <w:t xml:space="preserve"> the requirement, but this only leaves room for future development. But, the aim of this project, ‘To develop a robust and resilient Electronic Forms application that does not compromise security for functionality.’ Has been met, the application produced is robust and as seen by the security testing, does not compromise security for operability.</w:t>
      </w:r>
    </w:p>
    <w:p w14:paraId="252A3E97" w14:textId="60AFFC1F" w:rsidR="006B0246" w:rsidRDefault="006B0246" w:rsidP="005B431C">
      <w:pPr>
        <w:jc w:val="both"/>
        <w:rPr>
          <w:sz w:val="24"/>
          <w:szCs w:val="24"/>
          <w:lang w:val="en-US"/>
        </w:rPr>
      </w:pPr>
    </w:p>
    <w:p w14:paraId="5A682639" w14:textId="50EECB51" w:rsidR="006B0246" w:rsidRDefault="006B0246" w:rsidP="005B431C">
      <w:pPr>
        <w:jc w:val="both"/>
        <w:rPr>
          <w:sz w:val="24"/>
          <w:szCs w:val="24"/>
          <w:lang w:val="en-US"/>
        </w:rPr>
      </w:pPr>
      <w:r>
        <w:rPr>
          <w:sz w:val="24"/>
          <w:szCs w:val="24"/>
          <w:lang w:val="en-US"/>
        </w:rPr>
        <w:t xml:space="preserve">If this project was attempted again the primary difference the author would make would be to plan the application development portion of their project with a </w:t>
      </w:r>
      <w:proofErr w:type="gramStart"/>
      <w:r>
        <w:rPr>
          <w:sz w:val="24"/>
          <w:szCs w:val="24"/>
          <w:lang w:val="en-US"/>
        </w:rPr>
        <w:t>feature based</w:t>
      </w:r>
      <w:proofErr w:type="gramEnd"/>
      <w:r>
        <w:rPr>
          <w:sz w:val="24"/>
          <w:szCs w:val="24"/>
          <w:lang w:val="en-US"/>
        </w:rPr>
        <w:t xml:space="preserve"> methodology rather than dividing it by tier, this did hinder development and if attempted again could make a large difference to the outcome.</w:t>
      </w:r>
    </w:p>
    <w:p w14:paraId="73FAB1FF" w14:textId="738B8017" w:rsidR="006B0246" w:rsidRDefault="006B0246" w:rsidP="005B431C">
      <w:pPr>
        <w:jc w:val="both"/>
        <w:rPr>
          <w:sz w:val="24"/>
          <w:szCs w:val="24"/>
          <w:lang w:val="en-US"/>
        </w:rPr>
      </w:pPr>
    </w:p>
    <w:p w14:paraId="49BDE751" w14:textId="746E6133" w:rsidR="006B0246" w:rsidRDefault="006B0246" w:rsidP="005B431C">
      <w:pPr>
        <w:jc w:val="both"/>
        <w:rPr>
          <w:sz w:val="24"/>
          <w:szCs w:val="24"/>
          <w:lang w:val="en-US"/>
        </w:rPr>
      </w:pPr>
      <w:r>
        <w:rPr>
          <w:sz w:val="24"/>
          <w:szCs w:val="24"/>
          <w:lang w:val="en-US"/>
        </w:rPr>
        <w:t xml:space="preserve">To </w:t>
      </w:r>
      <w:proofErr w:type="spellStart"/>
      <w:r>
        <w:rPr>
          <w:sz w:val="24"/>
          <w:szCs w:val="24"/>
          <w:lang w:val="en-US"/>
        </w:rPr>
        <w:t>summarise</w:t>
      </w:r>
      <w:proofErr w:type="spellEnd"/>
      <w:r>
        <w:rPr>
          <w:sz w:val="24"/>
          <w:szCs w:val="24"/>
          <w:lang w:val="en-US"/>
        </w:rPr>
        <w:t xml:space="preserve">, the conclusion drawn from the project outcomes does align with the author’s predicted outcome, </w:t>
      </w:r>
      <w:r w:rsidR="00CB7C05">
        <w:rPr>
          <w:sz w:val="24"/>
          <w:szCs w:val="24"/>
          <w:lang w:val="en-US"/>
        </w:rPr>
        <w:t>using</w:t>
      </w:r>
      <w:r>
        <w:rPr>
          <w:sz w:val="24"/>
          <w:szCs w:val="24"/>
          <w:lang w:val="en-US"/>
        </w:rPr>
        <w:t xml:space="preserve"> appropriate research and the application’s construction being </w:t>
      </w:r>
      <w:r>
        <w:rPr>
          <w:sz w:val="24"/>
          <w:szCs w:val="24"/>
          <w:lang w:val="en-US"/>
        </w:rPr>
        <w:lastRenderedPageBreak/>
        <w:t>completed using modern, well adopted and supported technologies the application was able to meet the necessary level of function and security resilience.</w:t>
      </w:r>
    </w:p>
    <w:p w14:paraId="5103BF75" w14:textId="77777777" w:rsidR="006B0246" w:rsidRPr="00C90DE7" w:rsidRDefault="006B0246" w:rsidP="005B431C">
      <w:pPr>
        <w:jc w:val="both"/>
        <w:rPr>
          <w:sz w:val="24"/>
          <w:szCs w:val="24"/>
          <w:lang w:val="en-US"/>
        </w:rPr>
      </w:pPr>
    </w:p>
    <w:p w14:paraId="66F2E2A2" w14:textId="4FAAC7BF" w:rsidR="00463BE8" w:rsidRPr="00C84AF2" w:rsidRDefault="00463BE8" w:rsidP="005B431C">
      <w:pPr>
        <w:pStyle w:val="Heading1"/>
        <w:jc w:val="both"/>
        <w:rPr>
          <w:u w:val="single"/>
          <w:lang w:val="en-US"/>
        </w:rPr>
      </w:pPr>
      <w:bookmarkStart w:id="38" w:name="_Toc109917666"/>
      <w:r w:rsidRPr="00C84AF2">
        <w:rPr>
          <w:u w:val="single"/>
          <w:lang w:val="en-US"/>
        </w:rPr>
        <w:t>Conclusion</w:t>
      </w:r>
      <w:bookmarkEnd w:id="38"/>
    </w:p>
    <w:p w14:paraId="45DD69BC" w14:textId="77777777" w:rsidR="006A1078" w:rsidRDefault="00B96C56" w:rsidP="005B431C">
      <w:pPr>
        <w:jc w:val="both"/>
        <w:rPr>
          <w:sz w:val="24"/>
          <w:szCs w:val="24"/>
          <w:lang w:val="en-US"/>
        </w:rPr>
      </w:pPr>
      <w:r w:rsidRPr="00B96C56">
        <w:rPr>
          <w:sz w:val="24"/>
          <w:szCs w:val="24"/>
          <w:lang w:val="en-US"/>
        </w:rPr>
        <w:t>In conclusion</w:t>
      </w:r>
      <w:r>
        <w:rPr>
          <w:sz w:val="24"/>
          <w:szCs w:val="24"/>
          <w:lang w:val="en-US"/>
        </w:rPr>
        <w:t xml:space="preserve">, the author feels that </w:t>
      </w:r>
      <w:proofErr w:type="gramStart"/>
      <w:r>
        <w:rPr>
          <w:sz w:val="24"/>
          <w:szCs w:val="24"/>
          <w:lang w:val="en-US"/>
        </w:rPr>
        <w:t>overall</w:t>
      </w:r>
      <w:proofErr w:type="gramEnd"/>
      <w:r>
        <w:rPr>
          <w:sz w:val="24"/>
          <w:szCs w:val="24"/>
          <w:lang w:val="en-US"/>
        </w:rPr>
        <w:t xml:space="preserve"> the development and testing of the application was a success, they met the majority of the applications requirements and each one that was implemented was implemented in a resilient and secure manner. As mentioned previously if work on the application proceeded with the same, consistent developmental structure the evidence produced from the project shows that it will continue to agree with the authors prediction of the answer to the research question, that the application will not create security issues. </w:t>
      </w:r>
    </w:p>
    <w:p w14:paraId="3A8CB49E" w14:textId="77777777" w:rsidR="006A1078" w:rsidRDefault="006A1078" w:rsidP="005B431C">
      <w:pPr>
        <w:jc w:val="both"/>
        <w:rPr>
          <w:sz w:val="24"/>
          <w:szCs w:val="24"/>
          <w:lang w:val="en-US"/>
        </w:rPr>
      </w:pPr>
    </w:p>
    <w:p w14:paraId="0B9CBBFA" w14:textId="6B1271E6" w:rsidR="00463BE8" w:rsidRDefault="00EA1E55" w:rsidP="005B431C">
      <w:pPr>
        <w:jc w:val="both"/>
        <w:rPr>
          <w:sz w:val="24"/>
          <w:szCs w:val="24"/>
          <w:lang w:val="en-US"/>
        </w:rPr>
      </w:pPr>
      <w:r>
        <w:rPr>
          <w:sz w:val="24"/>
          <w:szCs w:val="24"/>
          <w:lang w:val="en-US"/>
        </w:rPr>
        <w:t>Additionally,</w:t>
      </w:r>
      <w:r w:rsidR="00B96C56">
        <w:rPr>
          <w:sz w:val="24"/>
          <w:szCs w:val="24"/>
          <w:lang w:val="en-US"/>
        </w:rPr>
        <w:t xml:space="preserve"> the research conducted prior to development by speaking to and issuing community nurses with questionnaires </w:t>
      </w:r>
      <w:r w:rsidR="006A1078">
        <w:rPr>
          <w:sz w:val="24"/>
          <w:szCs w:val="24"/>
          <w:lang w:val="en-US"/>
        </w:rPr>
        <w:t xml:space="preserve">as well as the user hands-on sessions proves the other part of the research question that it will benefit community nursing. Whilst these benefits to community nursing </w:t>
      </w:r>
      <w:r w:rsidR="00F40412">
        <w:rPr>
          <w:sz w:val="24"/>
          <w:szCs w:val="24"/>
          <w:lang w:val="en-US"/>
        </w:rPr>
        <w:t>cannot be quantified it only has user testimonials to support it.</w:t>
      </w:r>
    </w:p>
    <w:p w14:paraId="71D44CA2" w14:textId="78DDA5A6" w:rsidR="00F40412" w:rsidRDefault="00F40412" w:rsidP="005B431C">
      <w:pPr>
        <w:jc w:val="both"/>
        <w:rPr>
          <w:sz w:val="24"/>
          <w:szCs w:val="24"/>
          <w:lang w:val="en-US"/>
        </w:rPr>
      </w:pPr>
    </w:p>
    <w:p w14:paraId="6A28D028" w14:textId="041272FB" w:rsidR="00F40412" w:rsidRDefault="00F40412" w:rsidP="005B431C">
      <w:pPr>
        <w:jc w:val="both"/>
        <w:rPr>
          <w:sz w:val="24"/>
          <w:szCs w:val="24"/>
          <w:lang w:val="en-US"/>
        </w:rPr>
      </w:pPr>
      <w:r>
        <w:rPr>
          <w:sz w:val="24"/>
          <w:szCs w:val="24"/>
          <w:lang w:val="en-US"/>
        </w:rPr>
        <w:t>By researching and utilizing industry-</w:t>
      </w:r>
      <w:proofErr w:type="spellStart"/>
      <w:r>
        <w:rPr>
          <w:sz w:val="24"/>
          <w:szCs w:val="24"/>
          <w:lang w:val="en-US"/>
        </w:rPr>
        <w:t>recognised</w:t>
      </w:r>
      <w:proofErr w:type="spellEnd"/>
      <w:r>
        <w:rPr>
          <w:sz w:val="24"/>
          <w:szCs w:val="24"/>
          <w:lang w:val="en-US"/>
        </w:rPr>
        <w:t xml:space="preserve"> tools and technologies the author has been able to develop this application and verify </w:t>
      </w:r>
      <w:proofErr w:type="gramStart"/>
      <w:r>
        <w:rPr>
          <w:sz w:val="24"/>
          <w:szCs w:val="24"/>
          <w:lang w:val="en-US"/>
        </w:rPr>
        <w:t>it’s</w:t>
      </w:r>
      <w:proofErr w:type="gramEnd"/>
      <w:r>
        <w:rPr>
          <w:sz w:val="24"/>
          <w:szCs w:val="24"/>
          <w:lang w:val="en-US"/>
        </w:rPr>
        <w:t xml:space="preserve"> security resilience. The application the author been able to produce, if taken further, suggests </w:t>
      </w:r>
      <w:proofErr w:type="gramStart"/>
      <w:r>
        <w:rPr>
          <w:sz w:val="24"/>
          <w:szCs w:val="24"/>
          <w:lang w:val="en-US"/>
        </w:rPr>
        <w:t>to have</w:t>
      </w:r>
      <w:proofErr w:type="gramEnd"/>
      <w:r>
        <w:rPr>
          <w:sz w:val="24"/>
          <w:szCs w:val="24"/>
          <w:lang w:val="en-US"/>
        </w:rPr>
        <w:t xml:space="preserve"> tangible and quantifiable benefits to patient care and healthcare staff efficiency. Something that cannot be more necessary with the current crisis’ the NHS face.</w:t>
      </w:r>
    </w:p>
    <w:p w14:paraId="77545213" w14:textId="77777777" w:rsidR="00F40412" w:rsidRPr="00B96C56" w:rsidRDefault="00F40412" w:rsidP="005B431C">
      <w:pPr>
        <w:jc w:val="both"/>
        <w:rPr>
          <w:sz w:val="24"/>
          <w:szCs w:val="24"/>
          <w:lang w:val="en-US"/>
        </w:rPr>
      </w:pPr>
    </w:p>
    <w:p w14:paraId="35B50B59" w14:textId="0512A49D" w:rsidR="00A6166E" w:rsidRPr="007C1EA3" w:rsidRDefault="00463BE8" w:rsidP="005B431C">
      <w:pPr>
        <w:pStyle w:val="Heading2"/>
        <w:jc w:val="both"/>
        <w:rPr>
          <w:u w:val="single"/>
          <w:lang w:val="en-US"/>
        </w:rPr>
      </w:pPr>
      <w:bookmarkStart w:id="39" w:name="_Toc109917667"/>
      <w:r w:rsidRPr="002C5273">
        <w:rPr>
          <w:u w:val="single"/>
          <w:lang w:val="en-US"/>
        </w:rPr>
        <w:t>Future Recommendations</w:t>
      </w:r>
      <w:bookmarkEnd w:id="39"/>
    </w:p>
    <w:p w14:paraId="24970034" w14:textId="3589F6C0" w:rsidR="00255979" w:rsidRDefault="00A6166E" w:rsidP="005B431C">
      <w:pPr>
        <w:jc w:val="both"/>
        <w:rPr>
          <w:sz w:val="24"/>
          <w:szCs w:val="24"/>
          <w:lang w:val="en-US"/>
        </w:rPr>
      </w:pPr>
      <w:r>
        <w:rPr>
          <w:sz w:val="24"/>
          <w:szCs w:val="24"/>
          <w:lang w:val="en-US"/>
        </w:rPr>
        <w:t xml:space="preserve">In terms of future recommendations and the future of the applications, there would be many avenues </w:t>
      </w:r>
      <w:r w:rsidR="00063DC3">
        <w:rPr>
          <w:sz w:val="24"/>
          <w:szCs w:val="24"/>
          <w:lang w:val="en-US"/>
        </w:rPr>
        <w:t xml:space="preserve">that could be pursued. If development for a production environment application continued the first thing to </w:t>
      </w:r>
      <w:r w:rsidR="00255979">
        <w:rPr>
          <w:sz w:val="24"/>
          <w:szCs w:val="24"/>
          <w:lang w:val="en-US"/>
        </w:rPr>
        <w:t xml:space="preserve">be done should be the implementation of the form completion feature to allow users to utilize the forms within the app. As well as this the </w:t>
      </w:r>
      <w:r w:rsidR="006722EF">
        <w:rPr>
          <w:sz w:val="24"/>
          <w:szCs w:val="24"/>
          <w:lang w:val="en-US"/>
        </w:rPr>
        <w:t>remaining</w:t>
      </w:r>
      <w:r w:rsidR="00255979">
        <w:rPr>
          <w:sz w:val="24"/>
          <w:szCs w:val="24"/>
          <w:lang w:val="en-US"/>
        </w:rPr>
        <w:t xml:space="preserve"> ‘should have’ and ‘could have’ features should then be implemented as these have been identified and requested by the intended users directly.</w:t>
      </w:r>
    </w:p>
    <w:p w14:paraId="7790BEA2" w14:textId="06EE5467" w:rsidR="00255979" w:rsidRDefault="00255979" w:rsidP="005B431C">
      <w:pPr>
        <w:jc w:val="both"/>
        <w:rPr>
          <w:sz w:val="24"/>
          <w:szCs w:val="24"/>
          <w:lang w:val="en-US"/>
        </w:rPr>
      </w:pPr>
    </w:p>
    <w:p w14:paraId="0028972A" w14:textId="6647EBCA" w:rsidR="00255979" w:rsidRDefault="00255979" w:rsidP="005B431C">
      <w:pPr>
        <w:jc w:val="both"/>
        <w:rPr>
          <w:sz w:val="24"/>
          <w:szCs w:val="24"/>
          <w:lang w:val="en-US"/>
        </w:rPr>
      </w:pPr>
      <w:r>
        <w:rPr>
          <w:sz w:val="24"/>
          <w:szCs w:val="24"/>
          <w:lang w:val="en-US"/>
        </w:rPr>
        <w:t xml:space="preserve">To aide with the scalability of this application </w:t>
      </w:r>
      <w:r w:rsidR="00F37E14">
        <w:rPr>
          <w:sz w:val="24"/>
          <w:szCs w:val="24"/>
          <w:lang w:val="en-US"/>
        </w:rPr>
        <w:t>if development was to continue in any capacity the local database should instead be replaced with a dedicated database preferably operating within an AOAG</w:t>
      </w:r>
      <w:r w:rsidR="00680547">
        <w:rPr>
          <w:sz w:val="24"/>
          <w:szCs w:val="24"/>
          <w:lang w:val="en-US"/>
        </w:rPr>
        <w:t xml:space="preserve"> for additional resiliency. To support this from the front-end a load balancer should be implemented to distribute traffic across a collection of web servers to prevent service loss in a live environment.</w:t>
      </w:r>
    </w:p>
    <w:p w14:paraId="35508579" w14:textId="77777777" w:rsidR="00255979" w:rsidRDefault="00255979" w:rsidP="005B431C">
      <w:pPr>
        <w:jc w:val="both"/>
        <w:rPr>
          <w:sz w:val="24"/>
          <w:szCs w:val="24"/>
          <w:lang w:val="en-US"/>
        </w:rPr>
      </w:pPr>
    </w:p>
    <w:p w14:paraId="60D312F5" w14:textId="5150113E" w:rsidR="00A6166E" w:rsidRPr="00C90DE7" w:rsidRDefault="00255979" w:rsidP="005B431C">
      <w:pPr>
        <w:jc w:val="both"/>
        <w:rPr>
          <w:sz w:val="24"/>
          <w:szCs w:val="24"/>
          <w:lang w:val="en-US"/>
        </w:rPr>
      </w:pPr>
      <w:r>
        <w:rPr>
          <w:sz w:val="24"/>
          <w:szCs w:val="24"/>
          <w:lang w:val="en-US"/>
        </w:rPr>
        <w:lastRenderedPageBreak/>
        <w:t>In terms of security the next logical security measures that should be implemented is database level encryption, something that is not necessary during the developmental stage but should be considered in something like a user acceptance testing stage. As well as this additional resilience</w:t>
      </w:r>
      <w:r w:rsidR="00063DC3">
        <w:rPr>
          <w:sz w:val="24"/>
          <w:szCs w:val="24"/>
          <w:lang w:val="en-US"/>
        </w:rPr>
        <w:t xml:space="preserve"> </w:t>
      </w:r>
      <w:r>
        <w:rPr>
          <w:sz w:val="24"/>
          <w:szCs w:val="24"/>
          <w:lang w:val="en-US"/>
        </w:rPr>
        <w:t>by way of URL obfuscation and a web application firewall would be necessary to improve</w:t>
      </w:r>
      <w:r w:rsidR="00FF1849">
        <w:rPr>
          <w:sz w:val="24"/>
          <w:szCs w:val="24"/>
          <w:lang w:val="en-US"/>
        </w:rPr>
        <w:t xml:space="preserve"> its overall resilience when in a live setup. The vulnerabilities identified during testing should also be addressed following the </w:t>
      </w:r>
      <w:proofErr w:type="gramStart"/>
      <w:r w:rsidR="00FF1849">
        <w:rPr>
          <w:sz w:val="24"/>
          <w:szCs w:val="24"/>
          <w:lang w:val="en-US"/>
        </w:rPr>
        <w:t>report’s</w:t>
      </w:r>
      <w:proofErr w:type="gramEnd"/>
      <w:r w:rsidR="00FF1849">
        <w:rPr>
          <w:sz w:val="24"/>
          <w:szCs w:val="24"/>
          <w:lang w:val="en-US"/>
        </w:rPr>
        <w:t xml:space="preserve"> and trusted sources mitigation techniques for identified threats.</w:t>
      </w:r>
    </w:p>
    <w:p w14:paraId="4B97CCEE" w14:textId="3B587230" w:rsidR="00463BE8" w:rsidRPr="00C84AF2" w:rsidRDefault="00463BE8" w:rsidP="005B431C">
      <w:pPr>
        <w:jc w:val="both"/>
        <w:rPr>
          <w:u w:val="single"/>
          <w:lang w:val="en-US"/>
        </w:rPr>
      </w:pPr>
    </w:p>
    <w:p w14:paraId="15F96314" w14:textId="75AA614E" w:rsidR="00463BE8" w:rsidRPr="00C84AF2" w:rsidRDefault="00463BE8" w:rsidP="005B431C">
      <w:pPr>
        <w:pStyle w:val="Heading1"/>
        <w:jc w:val="both"/>
        <w:rPr>
          <w:u w:val="single"/>
          <w:lang w:val="en-US"/>
        </w:rPr>
      </w:pPr>
      <w:bookmarkStart w:id="40" w:name="_Toc109917668"/>
      <w:r w:rsidRPr="00C84AF2">
        <w:rPr>
          <w:u w:val="single"/>
          <w:lang w:val="en-US"/>
        </w:rPr>
        <w:t>Personal Reflection</w:t>
      </w:r>
      <w:bookmarkEnd w:id="40"/>
    </w:p>
    <w:p w14:paraId="0390E51F" w14:textId="7B409032" w:rsidR="00463BE8" w:rsidRPr="00C90DE7" w:rsidRDefault="00564D19" w:rsidP="005B431C">
      <w:pPr>
        <w:jc w:val="both"/>
        <w:rPr>
          <w:sz w:val="24"/>
          <w:szCs w:val="24"/>
          <w:lang w:val="en-US"/>
        </w:rPr>
      </w:pPr>
      <w:r w:rsidRPr="00C90DE7">
        <w:rPr>
          <w:sz w:val="24"/>
          <w:szCs w:val="24"/>
          <w:lang w:val="en-US"/>
        </w:rPr>
        <w:t xml:space="preserve">The author is very grateful to have undertaken this task as it has developed their understanding of a multitude of </w:t>
      </w:r>
      <w:r w:rsidR="00AB6BCD" w:rsidRPr="00C90DE7">
        <w:rPr>
          <w:sz w:val="24"/>
          <w:szCs w:val="24"/>
          <w:lang w:val="en-US"/>
        </w:rPr>
        <w:t>technologies that</w:t>
      </w:r>
      <w:r w:rsidRPr="00C90DE7">
        <w:rPr>
          <w:sz w:val="24"/>
          <w:szCs w:val="24"/>
          <w:lang w:val="en-US"/>
        </w:rPr>
        <w:t xml:space="preserve"> they never got to get exposure to prior to this project. Primarily they are grateful to have gained experience into modern application development something that from a hardware and datacenter background you don’t often get to experience with. It was also helpful to see the coding practices that the author has learned not only throughout this project but throughout their IT career be put into practice and to see the tangible benefits of employing the theories into the work.</w:t>
      </w:r>
    </w:p>
    <w:p w14:paraId="224A0121" w14:textId="77777777" w:rsidR="00463BE8" w:rsidRPr="00C90DE7" w:rsidRDefault="00463BE8" w:rsidP="005B431C">
      <w:pPr>
        <w:jc w:val="both"/>
        <w:rPr>
          <w:sz w:val="24"/>
          <w:szCs w:val="24"/>
          <w:lang w:val="en-US"/>
        </w:rPr>
      </w:pPr>
    </w:p>
    <w:p w14:paraId="4848CE33" w14:textId="54482E18" w:rsidR="00653857" w:rsidRPr="00C90DE7" w:rsidRDefault="009F3AC3" w:rsidP="005B431C">
      <w:pPr>
        <w:jc w:val="both"/>
        <w:rPr>
          <w:sz w:val="24"/>
          <w:szCs w:val="24"/>
          <w:lang w:val="en-US"/>
        </w:rPr>
      </w:pPr>
      <w:r w:rsidRPr="00C90DE7">
        <w:rPr>
          <w:sz w:val="24"/>
          <w:szCs w:val="24"/>
          <w:lang w:val="en-US"/>
        </w:rPr>
        <w:t>The author was also pleased to see the demonstratable benefits of aligning their project with the research philosophies discussed earlier in the report, by following the principles of a deductive mixed approach they found the</w:t>
      </w:r>
      <w:r w:rsidR="00A74C01" w:rsidRPr="00C90DE7">
        <w:rPr>
          <w:sz w:val="24"/>
          <w:szCs w:val="24"/>
          <w:lang w:val="en-US"/>
        </w:rPr>
        <w:t>i</w:t>
      </w:r>
      <w:r w:rsidRPr="00C90DE7">
        <w:rPr>
          <w:sz w:val="24"/>
          <w:szCs w:val="24"/>
          <w:lang w:val="en-US"/>
        </w:rPr>
        <w:t>r findings to be much more substantiative in answering the research question overall.</w:t>
      </w:r>
    </w:p>
    <w:p w14:paraId="26764CF9" w14:textId="2373A734" w:rsidR="00653857" w:rsidRPr="00653857" w:rsidRDefault="00653857" w:rsidP="00653857">
      <w:pPr>
        <w:rPr>
          <w:lang w:val="en-US"/>
        </w:rPr>
      </w:pPr>
    </w:p>
    <w:p w14:paraId="26E238F4" w14:textId="55A74E5C" w:rsidR="00653857" w:rsidRPr="00BA15DD" w:rsidRDefault="00024A70" w:rsidP="00024A70">
      <w:pPr>
        <w:pStyle w:val="Heading1"/>
        <w:rPr>
          <w:u w:val="single"/>
          <w:lang w:val="en-US"/>
        </w:rPr>
      </w:pPr>
      <w:bookmarkStart w:id="41" w:name="_Toc109917669"/>
      <w:r w:rsidRPr="00BA15DD">
        <w:rPr>
          <w:u w:val="single"/>
          <w:lang w:val="en-US"/>
        </w:rPr>
        <w:t>Bibliography</w:t>
      </w:r>
      <w:bookmarkEnd w:id="41"/>
    </w:p>
    <w:p w14:paraId="4E574738" w14:textId="0DDC09DA" w:rsidR="00077675" w:rsidRPr="00077675" w:rsidRDefault="00AF7C94" w:rsidP="00077675">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077675" w:rsidRPr="00077675">
        <w:rPr>
          <w:rFonts w:ascii="Calibri" w:hAnsi="Calibri" w:cs="Calibri"/>
          <w:noProof/>
          <w:szCs w:val="24"/>
        </w:rPr>
        <w:t>[1]</w:t>
      </w:r>
      <w:r w:rsidR="00077675" w:rsidRPr="00077675">
        <w:rPr>
          <w:rFonts w:ascii="Calibri" w:hAnsi="Calibri" w:cs="Calibri"/>
          <w:noProof/>
          <w:szCs w:val="24"/>
        </w:rPr>
        <w:tab/>
        <w:t xml:space="preserve">“LAMP Stack Explained | IBM,” </w:t>
      </w:r>
      <w:r w:rsidR="00077675" w:rsidRPr="00077675">
        <w:rPr>
          <w:rFonts w:ascii="Calibri" w:hAnsi="Calibri" w:cs="Calibri"/>
          <w:i/>
          <w:iCs/>
          <w:noProof/>
          <w:szCs w:val="24"/>
        </w:rPr>
        <w:t>IBM</w:t>
      </w:r>
      <w:r w:rsidR="00077675" w:rsidRPr="00077675">
        <w:rPr>
          <w:rFonts w:ascii="Calibri" w:hAnsi="Calibri" w:cs="Calibri"/>
          <w:noProof/>
          <w:szCs w:val="24"/>
        </w:rPr>
        <w:t>, 2019. [Online]. Available: https://www.ibm.com/cloud/learn/lamp-stack-explained. [Accessed: 20-Apr-2022].</w:t>
      </w:r>
    </w:p>
    <w:p w14:paraId="05540D02"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w:t>
      </w:r>
      <w:r w:rsidRPr="00077675">
        <w:rPr>
          <w:rFonts w:ascii="Calibri" w:hAnsi="Calibri" w:cs="Calibri"/>
          <w:noProof/>
          <w:szCs w:val="24"/>
        </w:rPr>
        <w:tab/>
        <w:t xml:space="preserve">Prasanna, “PHP Advantages and Disadvantages | What is PHP Language? Merits and Demerits of PHP - A Plus Topper,” </w:t>
      </w:r>
      <w:r w:rsidRPr="00077675">
        <w:rPr>
          <w:rFonts w:ascii="Calibri" w:hAnsi="Calibri" w:cs="Calibri"/>
          <w:i/>
          <w:iCs/>
          <w:noProof/>
          <w:szCs w:val="24"/>
        </w:rPr>
        <w:t>APlusTopper</w:t>
      </w:r>
      <w:r w:rsidRPr="00077675">
        <w:rPr>
          <w:rFonts w:ascii="Calibri" w:hAnsi="Calibri" w:cs="Calibri"/>
          <w:noProof/>
          <w:szCs w:val="24"/>
        </w:rPr>
        <w:t>, 20-Aug-2021. [Online]. Available: https://www.aplustopper.com/php-advantages-and-disadvantages/. [Accessed: 20-Apr-2022].</w:t>
      </w:r>
    </w:p>
    <w:p w14:paraId="0483BB28"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w:t>
      </w:r>
      <w:r w:rsidRPr="00077675">
        <w:rPr>
          <w:rFonts w:ascii="Calibri" w:hAnsi="Calibri" w:cs="Calibri"/>
          <w:noProof/>
          <w:szCs w:val="24"/>
        </w:rPr>
        <w:tab/>
        <w:t xml:space="preserve">M. Shpilt, “Cache Implementations in C# .NET - Michael’s Coding Spot,” </w:t>
      </w:r>
      <w:r w:rsidRPr="00077675">
        <w:rPr>
          <w:rFonts w:ascii="Calibri" w:hAnsi="Calibri" w:cs="Calibri"/>
          <w:i/>
          <w:iCs/>
          <w:noProof/>
          <w:szCs w:val="24"/>
        </w:rPr>
        <w:t>Michael’s Coding Spot</w:t>
      </w:r>
      <w:r w:rsidRPr="00077675">
        <w:rPr>
          <w:rFonts w:ascii="Calibri" w:hAnsi="Calibri" w:cs="Calibri"/>
          <w:noProof/>
          <w:szCs w:val="24"/>
        </w:rPr>
        <w:t>, 15-May-2019. [Online]. Available: https://michaelscodingspot.com/cache-implementations-in-csharp-net/. [Accessed: 20-Apr-2022].</w:t>
      </w:r>
    </w:p>
    <w:p w14:paraId="4CAF8E33"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[4]</w:t>
      </w:r>
      <w:r w:rsidRPr="00077675">
        <w:rPr>
          <w:rFonts w:ascii="Calibri" w:hAnsi="Calibri" w:cs="Calibri"/>
          <w:noProof/>
          <w:szCs w:val="24"/>
        </w:rPr>
        <w:tab/>
        <w:t xml:space="preserve">H. Mehta, “How .NET Support Multiple Languages,” </w:t>
      </w:r>
      <w:r w:rsidRPr="00077675">
        <w:rPr>
          <w:rFonts w:ascii="Calibri" w:hAnsi="Calibri" w:cs="Calibri"/>
          <w:i/>
          <w:iCs/>
          <w:noProof/>
          <w:szCs w:val="24"/>
        </w:rPr>
        <w:t>C# Corner</w:t>
      </w:r>
      <w:r w:rsidRPr="00077675">
        <w:rPr>
          <w:rFonts w:ascii="Calibri" w:hAnsi="Calibri" w:cs="Calibri"/>
          <w:noProof/>
          <w:szCs w:val="24"/>
        </w:rPr>
        <w:t>, 23-Nov-2020. [Online]. Available: https://www.c-sharpcorner.com/article/why-net-is-a-multilingual-framework/. [Accessed: 20-Apr-2022].</w:t>
      </w:r>
    </w:p>
    <w:p w14:paraId="05EF1BDD"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[5]</w:t>
      </w:r>
      <w:r w:rsidRPr="00077675">
        <w:rPr>
          <w:rFonts w:ascii="Calibri" w:hAnsi="Calibri" w:cs="Calibri"/>
          <w:noProof/>
          <w:szCs w:val="24"/>
        </w:rPr>
        <w:tab/>
        <w:t xml:space="preserve">Y. Rathore, “What is Microsoft intermediate language? What important role it plays in .NET environment? | Tutorials Link,” </w:t>
      </w:r>
      <w:r w:rsidRPr="00077675">
        <w:rPr>
          <w:rFonts w:ascii="Calibri" w:hAnsi="Calibri" w:cs="Calibri"/>
          <w:i/>
          <w:iCs/>
          <w:noProof/>
          <w:szCs w:val="24"/>
        </w:rPr>
        <w:t>Tutorials Likn</w:t>
      </w:r>
      <w:r w:rsidRPr="00077675">
        <w:rPr>
          <w:rFonts w:ascii="Calibri" w:hAnsi="Calibri" w:cs="Calibri"/>
          <w:noProof/>
          <w:szCs w:val="24"/>
        </w:rPr>
        <w:t>, 2020. [Online]. Available: https://tutorialslink.com/Articles/What-is-Microsoft-intermediate-language-What-important-role-it-plays-in-NET-environment/1692. [Accessed: 20-Apr-2022].</w:t>
      </w:r>
    </w:p>
    <w:p w14:paraId="410C9EE3"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[6].</w:t>
      </w:r>
      <w:r w:rsidRPr="00077675">
        <w:rPr>
          <w:rFonts w:ascii="Calibri" w:hAnsi="Calibri" w:cs="Calibri"/>
          <w:noProof/>
          <w:szCs w:val="24"/>
        </w:rPr>
        <w:tab/>
        <w:t xml:space="preserve">“NET Standard | Microsoft Docs,” </w:t>
      </w:r>
      <w:r w:rsidRPr="00077675">
        <w:rPr>
          <w:rFonts w:ascii="Calibri" w:hAnsi="Calibri" w:cs="Calibri"/>
          <w:i/>
          <w:iCs/>
          <w:noProof/>
          <w:szCs w:val="24"/>
        </w:rPr>
        <w:t>Microsoft Docs</w:t>
      </w:r>
      <w:r w:rsidRPr="00077675">
        <w:rPr>
          <w:rFonts w:ascii="Calibri" w:hAnsi="Calibri" w:cs="Calibri"/>
          <w:noProof/>
          <w:szCs w:val="24"/>
        </w:rPr>
        <w:t xml:space="preserve">. [Online]. Available: </w:t>
      </w:r>
      <w:r w:rsidRPr="00077675">
        <w:rPr>
          <w:rFonts w:ascii="Calibri" w:hAnsi="Calibri" w:cs="Calibri"/>
          <w:noProof/>
          <w:szCs w:val="24"/>
        </w:rPr>
        <w:lastRenderedPageBreak/>
        <w:t>https://docs.microsoft.com/en-us/dotnet/standard/net-standard?tabs=net-standard-1-0. [Accessed: 20-Apr-2022].</w:t>
      </w:r>
    </w:p>
    <w:p w14:paraId="1C384DBF"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[7]</w:t>
      </w:r>
      <w:r w:rsidRPr="00077675">
        <w:rPr>
          <w:rFonts w:ascii="Calibri" w:hAnsi="Calibri" w:cs="Calibri"/>
          <w:noProof/>
          <w:szCs w:val="24"/>
        </w:rPr>
        <w:tab/>
        <w:t xml:space="preserve">A. Melnichuk, “Advantages and Disadvantages of .NET Framework | NCube,” </w:t>
      </w:r>
      <w:r w:rsidRPr="00077675">
        <w:rPr>
          <w:rFonts w:ascii="Calibri" w:hAnsi="Calibri" w:cs="Calibri"/>
          <w:i/>
          <w:iCs/>
          <w:noProof/>
          <w:szCs w:val="24"/>
        </w:rPr>
        <w:t>ncube</w:t>
      </w:r>
      <w:r w:rsidRPr="00077675">
        <w:rPr>
          <w:rFonts w:ascii="Calibri" w:hAnsi="Calibri" w:cs="Calibri"/>
          <w:noProof/>
          <w:szCs w:val="24"/>
        </w:rPr>
        <w:t>, 2020. [Online]. Available: https://ncube.com/blog/pros-and-cons-of-net-framework#prosandcons. [Accessed: 20-Apr-2022].</w:t>
      </w:r>
    </w:p>
    <w:p w14:paraId="370B65B7"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[8]</w:t>
      </w:r>
      <w:r w:rsidRPr="00077675">
        <w:rPr>
          <w:rFonts w:ascii="Calibri" w:hAnsi="Calibri" w:cs="Calibri"/>
          <w:noProof/>
          <w:szCs w:val="24"/>
        </w:rPr>
        <w:tab/>
        <w:t xml:space="preserve">“About | Node.js,” </w:t>
      </w:r>
      <w:r w:rsidRPr="00077675">
        <w:rPr>
          <w:rFonts w:ascii="Calibri" w:hAnsi="Calibri" w:cs="Calibri"/>
          <w:i/>
          <w:iCs/>
          <w:noProof/>
          <w:szCs w:val="24"/>
        </w:rPr>
        <w:t>NODEJS.ORG</w:t>
      </w:r>
      <w:r w:rsidRPr="00077675">
        <w:rPr>
          <w:rFonts w:ascii="Calibri" w:hAnsi="Calibri" w:cs="Calibri"/>
          <w:noProof/>
          <w:szCs w:val="24"/>
        </w:rPr>
        <w:t>. [Online]. Available: https://nodejs.org/en/about/. [Accessed: 20-Apr-2022].</w:t>
      </w:r>
    </w:p>
    <w:p w14:paraId="4B49E257"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[9]</w:t>
      </w:r>
      <w:r w:rsidRPr="00077675">
        <w:rPr>
          <w:rFonts w:ascii="Calibri" w:hAnsi="Calibri" w:cs="Calibri"/>
          <w:noProof/>
          <w:szCs w:val="24"/>
        </w:rPr>
        <w:tab/>
        <w:t xml:space="preserve">J. Bousquot, “What Is Node.js Server-Side JavaScript?,” </w:t>
      </w:r>
      <w:r w:rsidRPr="00077675">
        <w:rPr>
          <w:rFonts w:ascii="Calibri" w:hAnsi="Calibri" w:cs="Calibri"/>
          <w:i/>
          <w:iCs/>
          <w:noProof/>
          <w:szCs w:val="24"/>
        </w:rPr>
        <w:t>G2i</w:t>
      </w:r>
      <w:r w:rsidRPr="00077675">
        <w:rPr>
          <w:rFonts w:ascii="Calibri" w:hAnsi="Calibri" w:cs="Calibri"/>
          <w:noProof/>
          <w:szCs w:val="24"/>
        </w:rPr>
        <w:t>. [Online]. Available: https://www.g2i.co/blog/what-is-node-js-server-side-javascript. [Accessed: 20-Apr-2022].</w:t>
      </w:r>
    </w:p>
    <w:p w14:paraId="6C7CFAAB"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[10]</w:t>
      </w:r>
      <w:r w:rsidRPr="00077675">
        <w:rPr>
          <w:rFonts w:ascii="Calibri" w:hAnsi="Calibri" w:cs="Calibri"/>
          <w:noProof/>
          <w:szCs w:val="24"/>
        </w:rPr>
        <w:tab/>
        <w:t xml:space="preserve">NODEShift, “No Title,” </w:t>
      </w:r>
      <w:r w:rsidRPr="00077675">
        <w:rPr>
          <w:rFonts w:ascii="Calibri" w:hAnsi="Calibri" w:cs="Calibri"/>
          <w:i/>
          <w:iCs/>
          <w:noProof/>
          <w:szCs w:val="24"/>
        </w:rPr>
        <w:t>NodeShift</w:t>
      </w:r>
      <w:r w:rsidRPr="00077675">
        <w:rPr>
          <w:rFonts w:ascii="Calibri" w:hAnsi="Calibri" w:cs="Calibri"/>
          <w:noProof/>
          <w:szCs w:val="24"/>
        </w:rPr>
        <w:t>, 2022. [Online]. Available: https://nodeshift.dev/nodejs-reference-architecture/functional-components/scaling-multi-threading/.</w:t>
      </w:r>
    </w:p>
    <w:p w14:paraId="11A974E0"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[11]</w:t>
      </w:r>
      <w:r w:rsidRPr="00077675">
        <w:rPr>
          <w:rFonts w:ascii="Calibri" w:hAnsi="Calibri" w:cs="Calibri"/>
          <w:noProof/>
          <w:szCs w:val="24"/>
        </w:rPr>
        <w:tab/>
        <w:t xml:space="preserve">S. Grover, “Node.JS and Relational Databases. In this article we do a quick WHY you… | by Shawn Grover | JavaScript in Plain English,” </w:t>
      </w:r>
      <w:r w:rsidRPr="00077675">
        <w:rPr>
          <w:rFonts w:ascii="Calibri" w:hAnsi="Calibri" w:cs="Calibri"/>
          <w:i/>
          <w:iCs/>
          <w:noProof/>
          <w:szCs w:val="24"/>
        </w:rPr>
        <w:t>Javascript Plain English</w:t>
      </w:r>
      <w:r w:rsidRPr="00077675">
        <w:rPr>
          <w:rFonts w:ascii="Calibri" w:hAnsi="Calibri" w:cs="Calibri"/>
          <w:noProof/>
          <w:szCs w:val="24"/>
        </w:rPr>
        <w:t>, 08-Aug-2020. [Online]. Available: https://javascript.plainenglish.io/node-js-and-relational-databases-2198152732b6. [Accessed: 20-Apr-2022].</w:t>
      </w:r>
    </w:p>
    <w:p w14:paraId="2CF56781"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[12]</w:t>
      </w:r>
      <w:r w:rsidRPr="00077675">
        <w:rPr>
          <w:rFonts w:ascii="Calibri" w:hAnsi="Calibri" w:cs="Calibri"/>
          <w:noProof/>
          <w:szCs w:val="24"/>
        </w:rPr>
        <w:tab/>
        <w:t xml:space="preserve">S. Tzu, </w:t>
      </w:r>
      <w:r w:rsidRPr="00077675">
        <w:rPr>
          <w:rFonts w:ascii="Calibri" w:hAnsi="Calibri" w:cs="Calibri"/>
          <w:i/>
          <w:iCs/>
          <w:noProof/>
          <w:szCs w:val="24"/>
        </w:rPr>
        <w:t>Art of War</w:t>
      </w:r>
      <w:r w:rsidRPr="00077675">
        <w:rPr>
          <w:rFonts w:ascii="Calibri" w:hAnsi="Calibri" w:cs="Calibri"/>
          <w:noProof/>
          <w:szCs w:val="24"/>
        </w:rPr>
        <w:t>. .</w:t>
      </w:r>
    </w:p>
    <w:p w14:paraId="5D908732"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[13]</w:t>
      </w:r>
      <w:r w:rsidRPr="00077675">
        <w:rPr>
          <w:rFonts w:ascii="Calibri" w:hAnsi="Calibri" w:cs="Calibri"/>
          <w:noProof/>
          <w:szCs w:val="24"/>
        </w:rPr>
        <w:tab/>
        <w:t xml:space="preserve">“Cyber attacks becoming more sophisticated, targeted, widespread and undetected says ENISA,” </w:t>
      </w:r>
      <w:r w:rsidRPr="00077675">
        <w:rPr>
          <w:rFonts w:ascii="Calibri" w:hAnsi="Calibri" w:cs="Calibri"/>
          <w:i/>
          <w:iCs/>
          <w:noProof/>
          <w:szCs w:val="24"/>
        </w:rPr>
        <w:t>Continuity Central</w:t>
      </w:r>
      <w:r w:rsidRPr="00077675">
        <w:rPr>
          <w:rFonts w:ascii="Calibri" w:hAnsi="Calibri" w:cs="Calibri"/>
          <w:noProof/>
          <w:szCs w:val="24"/>
        </w:rPr>
        <w:t>, 2020. [Online]. Available: https://www.continuitycentral.com/index.php/news/technology/5614-cyber-attacks-becoming-more-sophisticated-targeted-widespread-and-undetected-says-enisa.</w:t>
      </w:r>
    </w:p>
    <w:p w14:paraId="0C9F6002"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[14]</w:t>
      </w:r>
      <w:r w:rsidRPr="00077675">
        <w:rPr>
          <w:rFonts w:ascii="Calibri" w:hAnsi="Calibri" w:cs="Calibri"/>
          <w:noProof/>
          <w:szCs w:val="24"/>
        </w:rPr>
        <w:tab/>
        <w:t xml:space="preserve">L. Ponemon, “Sixth Annual Benchmark Study on Privacy &amp; Security of Healthcare Data Sponsored by ID Experts Independently conducted by Ponemon Institute LLC,” </w:t>
      </w:r>
      <w:r w:rsidRPr="00077675">
        <w:rPr>
          <w:rFonts w:ascii="Calibri" w:hAnsi="Calibri" w:cs="Calibri"/>
          <w:i/>
          <w:iCs/>
          <w:noProof/>
          <w:szCs w:val="24"/>
        </w:rPr>
        <w:t>Ponemon Inst.</w:t>
      </w:r>
      <w:r w:rsidRPr="00077675">
        <w:rPr>
          <w:rFonts w:ascii="Calibri" w:hAnsi="Calibri" w:cs="Calibri"/>
          <w:noProof/>
          <w:szCs w:val="24"/>
        </w:rPr>
        <w:t>, vol. 6th, 2016.</w:t>
      </w:r>
    </w:p>
    <w:p w14:paraId="5932F435"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[15]</w:t>
      </w:r>
      <w:r w:rsidRPr="00077675">
        <w:rPr>
          <w:rFonts w:ascii="Calibri" w:hAnsi="Calibri" w:cs="Calibri"/>
          <w:noProof/>
          <w:szCs w:val="24"/>
        </w:rPr>
        <w:tab/>
        <w:t xml:space="preserve">S. Harvey, “Dangers of XSS Attacks at Healthcare Organizations,” </w:t>
      </w:r>
      <w:r w:rsidRPr="00077675">
        <w:rPr>
          <w:rFonts w:ascii="Calibri" w:hAnsi="Calibri" w:cs="Calibri"/>
          <w:i/>
          <w:iCs/>
          <w:noProof/>
          <w:szCs w:val="24"/>
        </w:rPr>
        <w:t>kirkpatrickprice</w:t>
      </w:r>
      <w:r w:rsidRPr="00077675">
        <w:rPr>
          <w:rFonts w:ascii="Calibri" w:hAnsi="Calibri" w:cs="Calibri"/>
          <w:noProof/>
          <w:szCs w:val="24"/>
        </w:rPr>
        <w:t>, 2019. [Online]. Available: https://kirkpatrickprice.com/blog/dangers-of-xss-attacks-in-healthcare/.</w:t>
      </w:r>
    </w:p>
    <w:p w14:paraId="12CF7A09"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[16]</w:t>
      </w:r>
      <w:r w:rsidRPr="00077675">
        <w:rPr>
          <w:rFonts w:ascii="Calibri" w:hAnsi="Calibri" w:cs="Calibri"/>
          <w:noProof/>
          <w:szCs w:val="24"/>
        </w:rPr>
        <w:tab/>
        <w:t xml:space="preserve">“What is SQL Injection (SQLi) and How to Prevent Attacks,” </w:t>
      </w:r>
      <w:r w:rsidRPr="00077675">
        <w:rPr>
          <w:rFonts w:ascii="Calibri" w:hAnsi="Calibri" w:cs="Calibri"/>
          <w:i/>
          <w:iCs/>
          <w:noProof/>
          <w:szCs w:val="24"/>
        </w:rPr>
        <w:t>Acunetix</w:t>
      </w:r>
      <w:r w:rsidRPr="00077675">
        <w:rPr>
          <w:rFonts w:ascii="Calibri" w:hAnsi="Calibri" w:cs="Calibri"/>
          <w:noProof/>
          <w:szCs w:val="24"/>
        </w:rPr>
        <w:t>, 2017. [Online]. Available: https://www.acunetix.com/websitesecurity/sql-injection/. [Accessed: 22-Apr-2022].</w:t>
      </w:r>
    </w:p>
    <w:p w14:paraId="3C896A82"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[17]</w:t>
      </w:r>
      <w:r w:rsidRPr="00077675">
        <w:rPr>
          <w:rFonts w:ascii="Calibri" w:hAnsi="Calibri" w:cs="Calibri"/>
          <w:noProof/>
          <w:szCs w:val="24"/>
        </w:rPr>
        <w:tab/>
        <w:t xml:space="preserve">“Database Security: An Essential Guide | IBM,” </w:t>
      </w:r>
      <w:r w:rsidRPr="00077675">
        <w:rPr>
          <w:rFonts w:ascii="Calibri" w:hAnsi="Calibri" w:cs="Calibri"/>
          <w:i/>
          <w:iCs/>
          <w:noProof/>
          <w:szCs w:val="24"/>
        </w:rPr>
        <w:t>IBM</w:t>
      </w:r>
      <w:r w:rsidRPr="00077675">
        <w:rPr>
          <w:rFonts w:ascii="Calibri" w:hAnsi="Calibri" w:cs="Calibri"/>
          <w:noProof/>
          <w:szCs w:val="24"/>
        </w:rPr>
        <w:t>, 2019. [Online]. Available: https://www.ibm.com/cloud/learn/database-security. [Accessed: 14-Dec-2021].</w:t>
      </w:r>
    </w:p>
    <w:p w14:paraId="7EC7E2C0"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[18]</w:t>
      </w:r>
      <w:r w:rsidRPr="00077675">
        <w:rPr>
          <w:rFonts w:ascii="Calibri" w:hAnsi="Calibri" w:cs="Calibri"/>
          <w:noProof/>
          <w:szCs w:val="24"/>
        </w:rPr>
        <w:tab/>
        <w:t xml:space="preserve">“Types of Database Encryption Methods,” </w:t>
      </w:r>
      <w:r w:rsidRPr="00077675">
        <w:rPr>
          <w:rFonts w:ascii="Calibri" w:hAnsi="Calibri" w:cs="Calibri"/>
          <w:i/>
          <w:iCs/>
          <w:noProof/>
          <w:szCs w:val="24"/>
        </w:rPr>
        <w:t>MyDaimo</w:t>
      </w:r>
      <w:r w:rsidRPr="00077675">
        <w:rPr>
          <w:rFonts w:ascii="Calibri" w:hAnsi="Calibri" w:cs="Calibri"/>
          <w:noProof/>
          <w:szCs w:val="24"/>
        </w:rPr>
        <w:t>, 2014. [Online]. Available: https://mydiamo.com/types-of-database-encryption-methods/. [Accessed: 14-Dec-2021].</w:t>
      </w:r>
    </w:p>
    <w:p w14:paraId="5552E4AC"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[19]</w:t>
      </w:r>
      <w:r w:rsidRPr="00077675">
        <w:rPr>
          <w:rFonts w:ascii="Calibri" w:hAnsi="Calibri" w:cs="Calibri"/>
          <w:noProof/>
          <w:szCs w:val="24"/>
        </w:rPr>
        <w:tab/>
        <w:t xml:space="preserve">A. Kamaraju, “Database encryption demystified: Four common misconceptions | ZDNet,” </w:t>
      </w:r>
      <w:r w:rsidRPr="00077675">
        <w:rPr>
          <w:rFonts w:ascii="Calibri" w:hAnsi="Calibri" w:cs="Calibri"/>
          <w:i/>
          <w:iCs/>
          <w:noProof/>
          <w:szCs w:val="24"/>
        </w:rPr>
        <w:t>ZDNET</w:t>
      </w:r>
      <w:r w:rsidRPr="00077675">
        <w:rPr>
          <w:rFonts w:ascii="Calibri" w:hAnsi="Calibri" w:cs="Calibri"/>
          <w:noProof/>
          <w:szCs w:val="24"/>
        </w:rPr>
        <w:t>, 09-Feb-2012. [Online]. Available: https://www.zdnet.com/article/database-encryption-demystified-four-common-misconceptions/. [Accessed: 14-Dec-2021].</w:t>
      </w:r>
    </w:p>
    <w:p w14:paraId="681B7D50"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[20]</w:t>
      </w:r>
      <w:r w:rsidRPr="00077675">
        <w:rPr>
          <w:rFonts w:ascii="Calibri" w:hAnsi="Calibri" w:cs="Calibri"/>
          <w:noProof/>
          <w:szCs w:val="24"/>
        </w:rPr>
        <w:tab/>
        <w:t xml:space="preserve">T. Morris, “Balancing security with accessibility: Properly managing information and high-value assets -- GCN,” </w:t>
      </w:r>
      <w:r w:rsidRPr="00077675">
        <w:rPr>
          <w:rFonts w:ascii="Calibri" w:hAnsi="Calibri" w:cs="Calibri"/>
          <w:i/>
          <w:iCs/>
          <w:noProof/>
          <w:szCs w:val="24"/>
        </w:rPr>
        <w:t>GCN</w:t>
      </w:r>
      <w:r w:rsidRPr="00077675">
        <w:rPr>
          <w:rFonts w:ascii="Calibri" w:hAnsi="Calibri" w:cs="Calibri"/>
          <w:noProof/>
          <w:szCs w:val="24"/>
        </w:rPr>
        <w:t>, 12-Sep-2018. [Online]. Available: https://gcn.com/articles/2018/09/12/secure-information-management.aspx. [Accessed: 14-Dec-2021].</w:t>
      </w:r>
    </w:p>
    <w:p w14:paraId="01A3564F"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[21]</w:t>
      </w:r>
      <w:r w:rsidRPr="00077675">
        <w:rPr>
          <w:rFonts w:ascii="Calibri" w:hAnsi="Calibri" w:cs="Calibri"/>
          <w:noProof/>
          <w:szCs w:val="24"/>
        </w:rPr>
        <w:tab/>
        <w:t xml:space="preserve">D. Davis, “Mission Health data breach: e-commerce site contained ‘malicious code’ for 3 years,” </w:t>
      </w:r>
      <w:r w:rsidRPr="00077675">
        <w:rPr>
          <w:rFonts w:ascii="Calibri" w:hAnsi="Calibri" w:cs="Calibri"/>
          <w:i/>
          <w:iCs/>
          <w:noProof/>
          <w:szCs w:val="24"/>
        </w:rPr>
        <w:t>Citizen Times</w:t>
      </w:r>
      <w:r w:rsidRPr="00077675">
        <w:rPr>
          <w:rFonts w:ascii="Calibri" w:hAnsi="Calibri" w:cs="Calibri"/>
          <w:noProof/>
          <w:szCs w:val="24"/>
        </w:rPr>
        <w:t>, 2019. [Online]. Available: https://eu.citizen-times.com/story/news/local/2019/10/18/mission-health-data-breach-e-commerce-site-contained-malicious-code-for-3-years/4007997002/. [Accessed: 20-Dec-2021].</w:t>
      </w:r>
    </w:p>
    <w:p w14:paraId="7232CBEB"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lastRenderedPageBreak/>
        <w:t>[22]</w:t>
      </w:r>
      <w:r w:rsidRPr="00077675">
        <w:rPr>
          <w:rFonts w:ascii="Calibri" w:hAnsi="Calibri" w:cs="Calibri"/>
          <w:noProof/>
          <w:szCs w:val="24"/>
        </w:rPr>
        <w:tab/>
        <w:t xml:space="preserve">J. Sanders, “Spectre and Meltdown explained: A comprehensive guide for professionals - TechRepublic,” </w:t>
      </w:r>
      <w:r w:rsidRPr="00077675">
        <w:rPr>
          <w:rFonts w:ascii="Calibri" w:hAnsi="Calibri" w:cs="Calibri"/>
          <w:i/>
          <w:iCs/>
          <w:noProof/>
          <w:szCs w:val="24"/>
        </w:rPr>
        <w:t>TechRepublic</w:t>
      </w:r>
      <w:r w:rsidRPr="00077675">
        <w:rPr>
          <w:rFonts w:ascii="Calibri" w:hAnsi="Calibri" w:cs="Calibri"/>
          <w:noProof/>
          <w:szCs w:val="24"/>
        </w:rPr>
        <w:t>, 2019. [Online]. Available: https://www.techrepublic.com/article/spectre-and-meltdown-explained-a-comprehensive-guide-for-professionals/. [Accessed: 20-Dec-2021].</w:t>
      </w:r>
    </w:p>
    <w:p w14:paraId="21C5F18E"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[23]</w:t>
      </w:r>
      <w:r w:rsidRPr="00077675">
        <w:rPr>
          <w:rFonts w:ascii="Calibri" w:hAnsi="Calibri" w:cs="Calibri"/>
          <w:noProof/>
          <w:szCs w:val="24"/>
        </w:rPr>
        <w:tab/>
        <w:t xml:space="preserve">A. et al Craig, “Proactive Cybersecurity: A Comparative Industry and Regulatory Analysis.: EBSCOhost,” </w:t>
      </w:r>
      <w:r w:rsidRPr="00077675">
        <w:rPr>
          <w:rFonts w:ascii="Calibri" w:hAnsi="Calibri" w:cs="Calibri"/>
          <w:i/>
          <w:iCs/>
          <w:noProof/>
          <w:szCs w:val="24"/>
        </w:rPr>
        <w:t>Am. Bus. Law J.</w:t>
      </w:r>
      <w:r w:rsidRPr="00077675">
        <w:rPr>
          <w:rFonts w:ascii="Calibri" w:hAnsi="Calibri" w:cs="Calibri"/>
          <w:noProof/>
          <w:szCs w:val="24"/>
        </w:rPr>
        <w:t>, 2015.</w:t>
      </w:r>
    </w:p>
    <w:p w14:paraId="41D0AB47"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[24]</w:t>
      </w:r>
      <w:r w:rsidRPr="00077675">
        <w:rPr>
          <w:rFonts w:ascii="Calibri" w:hAnsi="Calibri" w:cs="Calibri"/>
          <w:noProof/>
          <w:szCs w:val="24"/>
        </w:rPr>
        <w:tab/>
        <w:t xml:space="preserve">J. Ledesma, “IDS vs. IPS: What Organizations Need to Know,” </w:t>
      </w:r>
      <w:r w:rsidRPr="00077675">
        <w:rPr>
          <w:rFonts w:ascii="Calibri" w:hAnsi="Calibri" w:cs="Calibri"/>
          <w:i/>
          <w:iCs/>
          <w:noProof/>
          <w:szCs w:val="24"/>
        </w:rPr>
        <w:t>Varonis</w:t>
      </w:r>
      <w:r w:rsidRPr="00077675">
        <w:rPr>
          <w:rFonts w:ascii="Calibri" w:hAnsi="Calibri" w:cs="Calibri"/>
          <w:noProof/>
          <w:szCs w:val="24"/>
        </w:rPr>
        <w:t>, 2022. .</w:t>
      </w:r>
    </w:p>
    <w:p w14:paraId="7D47A2B3"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[25]</w:t>
      </w:r>
      <w:r w:rsidRPr="00077675">
        <w:rPr>
          <w:rFonts w:ascii="Calibri" w:hAnsi="Calibri" w:cs="Calibri"/>
          <w:noProof/>
          <w:szCs w:val="24"/>
        </w:rPr>
        <w:tab/>
        <w:t xml:space="preserve">“Advanced Encryption Standard: Understanding AES 256 - N-able,” </w:t>
      </w:r>
      <w:r w:rsidRPr="00077675">
        <w:rPr>
          <w:rFonts w:ascii="Calibri" w:hAnsi="Calibri" w:cs="Calibri"/>
          <w:i/>
          <w:iCs/>
          <w:noProof/>
          <w:szCs w:val="24"/>
        </w:rPr>
        <w:t>N-Able</w:t>
      </w:r>
      <w:r w:rsidRPr="00077675">
        <w:rPr>
          <w:rFonts w:ascii="Calibri" w:hAnsi="Calibri" w:cs="Calibri"/>
          <w:noProof/>
          <w:szCs w:val="24"/>
        </w:rPr>
        <w:t>, 2019. [Online]. Available: https://www.n-able.com/blog/aes-256-encryption-algorithm. [Accessed: 20-Dec-2021].</w:t>
      </w:r>
    </w:p>
    <w:p w14:paraId="40399A0C"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[26]</w:t>
      </w:r>
      <w:r w:rsidRPr="00077675">
        <w:rPr>
          <w:rFonts w:ascii="Calibri" w:hAnsi="Calibri" w:cs="Calibri"/>
          <w:noProof/>
          <w:szCs w:val="24"/>
        </w:rPr>
        <w:tab/>
        <w:t xml:space="preserve">“128 or 256 bit Encryption: Which Should I Use?,” </w:t>
      </w:r>
      <w:r w:rsidRPr="00077675">
        <w:rPr>
          <w:rFonts w:ascii="Calibri" w:hAnsi="Calibri" w:cs="Calibri"/>
          <w:i/>
          <w:iCs/>
          <w:noProof/>
          <w:szCs w:val="24"/>
        </w:rPr>
        <w:t>UBIQ Security</w:t>
      </w:r>
      <w:r w:rsidRPr="00077675">
        <w:rPr>
          <w:rFonts w:ascii="Calibri" w:hAnsi="Calibri" w:cs="Calibri"/>
          <w:noProof/>
          <w:szCs w:val="24"/>
        </w:rPr>
        <w:t>, 2021. [Online]. Available: https://www.ubiqsecurity.com/blog/128bit-or-256bit-encryption-which-to-use/.</w:t>
      </w:r>
    </w:p>
    <w:p w14:paraId="7CD7A349"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[27]</w:t>
      </w:r>
      <w:r w:rsidRPr="00077675">
        <w:rPr>
          <w:rFonts w:ascii="Calibri" w:hAnsi="Calibri" w:cs="Calibri"/>
          <w:noProof/>
          <w:szCs w:val="24"/>
        </w:rPr>
        <w:tab/>
        <w:t xml:space="preserve">“Microsoft Asp.net Core : List of security vulnerabilities,” </w:t>
      </w:r>
      <w:r w:rsidRPr="00077675">
        <w:rPr>
          <w:rFonts w:ascii="Calibri" w:hAnsi="Calibri" w:cs="Calibri"/>
          <w:i/>
          <w:iCs/>
          <w:noProof/>
          <w:szCs w:val="24"/>
        </w:rPr>
        <w:t>CVE</w:t>
      </w:r>
      <w:r w:rsidRPr="00077675">
        <w:rPr>
          <w:rFonts w:ascii="Calibri" w:hAnsi="Calibri" w:cs="Calibri"/>
          <w:noProof/>
          <w:szCs w:val="24"/>
        </w:rPr>
        <w:t>, 2022. [Online]. Available: https://www.cvedetails.com/vulnerability-list/vendor_id-26/product_id-42998/Microsoft-Asp.net-Core.html. [Accessed: 21-Jul-2022].</w:t>
      </w:r>
    </w:p>
    <w:p w14:paraId="77A01B0E"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[28]</w:t>
      </w:r>
      <w:r w:rsidRPr="00077675">
        <w:rPr>
          <w:rFonts w:ascii="Calibri" w:hAnsi="Calibri" w:cs="Calibri"/>
          <w:noProof/>
          <w:szCs w:val="24"/>
        </w:rPr>
        <w:tab/>
        <w:t xml:space="preserve">“Microsoft Asp.net Model View Controller : List of security vulnerabilities,” </w:t>
      </w:r>
      <w:r w:rsidRPr="00077675">
        <w:rPr>
          <w:rFonts w:ascii="Calibri" w:hAnsi="Calibri" w:cs="Calibri"/>
          <w:i/>
          <w:iCs/>
          <w:noProof/>
          <w:szCs w:val="24"/>
        </w:rPr>
        <w:t>CVE</w:t>
      </w:r>
      <w:r w:rsidRPr="00077675">
        <w:rPr>
          <w:rFonts w:ascii="Calibri" w:hAnsi="Calibri" w:cs="Calibri"/>
          <w:noProof/>
          <w:szCs w:val="24"/>
        </w:rPr>
        <w:t>, 2022. [Online]. Available: https://www.cvedetails.com/vulnerability-list/vendor_id-26/product_id-29238/Microsoft-Asp.net-Model-View-Controller.html. [Accessed: 21-Jul-2022].</w:t>
      </w:r>
    </w:p>
    <w:p w14:paraId="543AEBE2"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[29]</w:t>
      </w:r>
      <w:r w:rsidRPr="00077675">
        <w:rPr>
          <w:rFonts w:ascii="Calibri" w:hAnsi="Calibri" w:cs="Calibri"/>
          <w:noProof/>
          <w:szCs w:val="24"/>
        </w:rPr>
        <w:tab/>
        <w:t xml:space="preserve">S. et al Alazmi, “IEEE Xplore Full-Text PDF:,” </w:t>
      </w:r>
      <w:r w:rsidRPr="00077675">
        <w:rPr>
          <w:rFonts w:ascii="Calibri" w:hAnsi="Calibri" w:cs="Calibri"/>
          <w:i/>
          <w:iCs/>
          <w:noProof/>
          <w:szCs w:val="24"/>
        </w:rPr>
        <w:t>IEEEAccess</w:t>
      </w:r>
      <w:r w:rsidRPr="00077675">
        <w:rPr>
          <w:rFonts w:ascii="Calibri" w:hAnsi="Calibri" w:cs="Calibri"/>
          <w:noProof/>
          <w:szCs w:val="24"/>
        </w:rPr>
        <w:t>, 22-Mar-2022. [Online]. Available: https://ieeexplore.ieee.org/stamp/stamp.jsp?tp=&amp;arnumber=9739725. [Accessed: 28-Jul-2022].</w:t>
      </w:r>
    </w:p>
    <w:p w14:paraId="73782A6B"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[30]</w:t>
      </w:r>
      <w:r w:rsidRPr="00077675">
        <w:rPr>
          <w:rFonts w:ascii="Calibri" w:hAnsi="Calibri" w:cs="Calibri"/>
          <w:noProof/>
          <w:szCs w:val="24"/>
        </w:rPr>
        <w:tab/>
        <w:t xml:space="preserve">“Vulnerability Scanning Tools and Services - NCSC.GOV.UK,” </w:t>
      </w:r>
      <w:r w:rsidRPr="00077675">
        <w:rPr>
          <w:rFonts w:ascii="Calibri" w:hAnsi="Calibri" w:cs="Calibri"/>
          <w:i/>
          <w:iCs/>
          <w:noProof/>
          <w:szCs w:val="24"/>
        </w:rPr>
        <w:t>NCSC</w:t>
      </w:r>
      <w:r w:rsidRPr="00077675">
        <w:rPr>
          <w:rFonts w:ascii="Calibri" w:hAnsi="Calibri" w:cs="Calibri"/>
          <w:noProof/>
          <w:szCs w:val="24"/>
        </w:rPr>
        <w:t>. [Online]. Available: https://www.ncsc.gov.uk/guidance/vulnerability-scanning-tools-and-services. [Accessed: 28-Jul-2022].</w:t>
      </w:r>
    </w:p>
    <w:p w14:paraId="64004B99"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[31]</w:t>
      </w:r>
      <w:r w:rsidRPr="00077675">
        <w:rPr>
          <w:rFonts w:ascii="Calibri" w:hAnsi="Calibri" w:cs="Calibri"/>
          <w:noProof/>
          <w:szCs w:val="24"/>
        </w:rPr>
        <w:tab/>
        <w:t xml:space="preserve">OWASP, “OWASP: Vulnerability Scanning Tools,” </w:t>
      </w:r>
      <w:r w:rsidRPr="00077675">
        <w:rPr>
          <w:rFonts w:ascii="Calibri" w:hAnsi="Calibri" w:cs="Calibri"/>
          <w:i/>
          <w:iCs/>
          <w:noProof/>
          <w:szCs w:val="24"/>
        </w:rPr>
        <w:t>OWASP2</w:t>
      </w:r>
      <w:r w:rsidRPr="00077675">
        <w:rPr>
          <w:rFonts w:ascii="Calibri" w:hAnsi="Calibri" w:cs="Calibri"/>
          <w:noProof/>
          <w:szCs w:val="24"/>
        </w:rPr>
        <w:t>, 2022. [Online]. Available: https://owasp.org/www-community/Vulnerability_Scanning_Tools.</w:t>
      </w:r>
    </w:p>
    <w:p w14:paraId="7A6108D1"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[32]</w:t>
      </w:r>
      <w:r w:rsidRPr="00077675">
        <w:rPr>
          <w:rFonts w:ascii="Calibri" w:hAnsi="Calibri" w:cs="Calibri"/>
          <w:noProof/>
          <w:szCs w:val="24"/>
        </w:rPr>
        <w:tab/>
        <w:t>S. et Al, “The Research Onion,” 2007.</w:t>
      </w:r>
    </w:p>
    <w:p w14:paraId="779C2AC4"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[33]</w:t>
      </w:r>
      <w:r w:rsidRPr="00077675">
        <w:rPr>
          <w:rFonts w:ascii="Calibri" w:hAnsi="Calibri" w:cs="Calibri"/>
          <w:noProof/>
          <w:szCs w:val="24"/>
        </w:rPr>
        <w:tab/>
        <w:t xml:space="preserve">“Difference Between Deductive, Inductive and Abductive Research,” </w:t>
      </w:r>
      <w:r w:rsidRPr="00077675">
        <w:rPr>
          <w:rFonts w:ascii="Calibri" w:hAnsi="Calibri" w:cs="Calibri"/>
          <w:i/>
          <w:iCs/>
          <w:noProof/>
          <w:szCs w:val="24"/>
        </w:rPr>
        <w:t>UK Essays</w:t>
      </w:r>
      <w:r w:rsidRPr="00077675">
        <w:rPr>
          <w:rFonts w:ascii="Calibri" w:hAnsi="Calibri" w:cs="Calibri"/>
          <w:noProof/>
          <w:szCs w:val="24"/>
        </w:rPr>
        <w:t>, 2019. [Online]. Available: https://www.ukessays.com/essays/data-analysis/difference-between-deductive-inductive-and-abductive-research.php. [Accessed: 21-Dec-2021].</w:t>
      </w:r>
    </w:p>
    <w:p w14:paraId="3D219053"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[34]</w:t>
      </w:r>
      <w:r w:rsidRPr="00077675">
        <w:rPr>
          <w:rFonts w:ascii="Calibri" w:hAnsi="Calibri" w:cs="Calibri"/>
          <w:noProof/>
          <w:szCs w:val="24"/>
        </w:rPr>
        <w:tab/>
        <w:t xml:space="preserve">J. Dudovskiy, “Abductive reasoning (abductive approach) - Research-Methodology,” </w:t>
      </w:r>
      <w:r w:rsidRPr="00077675">
        <w:rPr>
          <w:rFonts w:ascii="Calibri" w:hAnsi="Calibri" w:cs="Calibri"/>
          <w:i/>
          <w:iCs/>
          <w:noProof/>
          <w:szCs w:val="24"/>
        </w:rPr>
        <w:t>Business Research Methodology</w:t>
      </w:r>
      <w:r w:rsidRPr="00077675">
        <w:rPr>
          <w:rFonts w:ascii="Calibri" w:hAnsi="Calibri" w:cs="Calibri"/>
          <w:noProof/>
          <w:szCs w:val="24"/>
        </w:rPr>
        <w:t>. [Online]. Available: https://research-methodology.net/research-methodology/research-approach/abductive-reasoning-abductive-approach/. [Accessed: 21-Dec-2021].</w:t>
      </w:r>
    </w:p>
    <w:p w14:paraId="4BAA8204"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[35]</w:t>
      </w:r>
      <w:r w:rsidRPr="00077675">
        <w:rPr>
          <w:rFonts w:ascii="Calibri" w:hAnsi="Calibri" w:cs="Calibri"/>
          <w:noProof/>
          <w:szCs w:val="24"/>
        </w:rPr>
        <w:tab/>
        <w:t>B. Atkins, “RESEARCHING COMMUNITY NURSING E-FORMS AND SECURITY TESTS,” 2022.</w:t>
      </w:r>
    </w:p>
    <w:p w14:paraId="674AA054"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[36]</w:t>
      </w:r>
      <w:r w:rsidRPr="00077675">
        <w:rPr>
          <w:rFonts w:ascii="Calibri" w:hAnsi="Calibri" w:cs="Calibri"/>
          <w:noProof/>
          <w:szCs w:val="24"/>
        </w:rPr>
        <w:tab/>
        <w:t xml:space="preserve">T. Hamilton, “Software Testing Techniques with Test Case Design Examples,” </w:t>
      </w:r>
      <w:r w:rsidRPr="00077675">
        <w:rPr>
          <w:rFonts w:ascii="Calibri" w:hAnsi="Calibri" w:cs="Calibri"/>
          <w:i/>
          <w:iCs/>
          <w:noProof/>
          <w:szCs w:val="24"/>
        </w:rPr>
        <w:t>Guru99</w:t>
      </w:r>
      <w:r w:rsidRPr="00077675">
        <w:rPr>
          <w:rFonts w:ascii="Calibri" w:hAnsi="Calibri" w:cs="Calibri"/>
          <w:noProof/>
          <w:szCs w:val="24"/>
        </w:rPr>
        <w:t>, 2022. [Online]. Available: https://www.guru99.com/software-testing-techniques.html. [Accessed: 28-Jul-2022].</w:t>
      </w:r>
    </w:p>
    <w:p w14:paraId="34F59E4B"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[37]</w:t>
      </w:r>
      <w:r w:rsidRPr="00077675">
        <w:rPr>
          <w:rFonts w:ascii="Calibri" w:hAnsi="Calibri" w:cs="Calibri"/>
          <w:noProof/>
          <w:szCs w:val="24"/>
        </w:rPr>
        <w:tab/>
        <w:t xml:space="preserve">B. Hambling, </w:t>
      </w:r>
      <w:r w:rsidRPr="00077675">
        <w:rPr>
          <w:rFonts w:ascii="Calibri" w:hAnsi="Calibri" w:cs="Calibri"/>
          <w:i/>
          <w:iCs/>
          <w:noProof/>
          <w:szCs w:val="24"/>
        </w:rPr>
        <w:t>04: TEST DESIGN TECHNIQUES - ProQuest</w:t>
      </w:r>
      <w:r w:rsidRPr="00077675">
        <w:rPr>
          <w:rFonts w:ascii="Calibri" w:hAnsi="Calibri" w:cs="Calibri"/>
          <w:noProof/>
          <w:szCs w:val="24"/>
        </w:rPr>
        <w:t>, vol. 2. 2010.</w:t>
      </w:r>
    </w:p>
    <w:p w14:paraId="4DC66CAD"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szCs w:val="24"/>
        </w:rPr>
      </w:pPr>
      <w:r w:rsidRPr="00077675">
        <w:rPr>
          <w:rFonts w:ascii="Calibri" w:hAnsi="Calibri" w:cs="Calibri"/>
          <w:noProof/>
          <w:szCs w:val="24"/>
        </w:rPr>
        <w:t>[38]</w:t>
      </w:r>
      <w:r w:rsidRPr="00077675">
        <w:rPr>
          <w:rFonts w:ascii="Calibri" w:hAnsi="Calibri" w:cs="Calibri"/>
          <w:noProof/>
          <w:szCs w:val="24"/>
        </w:rPr>
        <w:tab/>
        <w:t xml:space="preserve">N. Batchelder, “Pragmatic Unicode, or, How do I stop the pain?,” </w:t>
      </w:r>
      <w:r w:rsidRPr="00077675">
        <w:rPr>
          <w:rFonts w:ascii="Calibri" w:hAnsi="Calibri" w:cs="Calibri"/>
          <w:i/>
          <w:iCs/>
          <w:noProof/>
          <w:szCs w:val="24"/>
        </w:rPr>
        <w:t>Pycon 2012</w:t>
      </w:r>
      <w:r w:rsidRPr="00077675">
        <w:rPr>
          <w:rFonts w:ascii="Calibri" w:hAnsi="Calibri" w:cs="Calibri"/>
          <w:noProof/>
          <w:szCs w:val="24"/>
        </w:rPr>
        <w:t>. 2012.</w:t>
      </w:r>
    </w:p>
    <w:p w14:paraId="504402FC" w14:textId="77777777" w:rsidR="00077675" w:rsidRPr="00077675" w:rsidRDefault="00077675" w:rsidP="00077675">
      <w:pPr>
        <w:widowControl w:val="0"/>
        <w:autoSpaceDE w:val="0"/>
        <w:autoSpaceDN w:val="0"/>
        <w:adjustRightInd w:val="0"/>
        <w:spacing w:line="240" w:lineRule="auto"/>
        <w:ind w:left="640" w:hanging="640"/>
        <w:rPr>
          <w:rFonts w:ascii="Calibri" w:hAnsi="Calibri" w:cs="Calibri"/>
          <w:noProof/>
        </w:rPr>
      </w:pPr>
      <w:r w:rsidRPr="00077675">
        <w:rPr>
          <w:rFonts w:ascii="Calibri" w:hAnsi="Calibri" w:cs="Calibri"/>
          <w:noProof/>
          <w:szCs w:val="24"/>
        </w:rPr>
        <w:t>[39]</w:t>
      </w:r>
      <w:r w:rsidRPr="00077675">
        <w:rPr>
          <w:rFonts w:ascii="Calibri" w:hAnsi="Calibri" w:cs="Calibri"/>
          <w:noProof/>
          <w:szCs w:val="24"/>
        </w:rPr>
        <w:tab/>
        <w:t xml:space="preserve">OWASP, “OWASP Top Ten,” </w:t>
      </w:r>
      <w:r w:rsidRPr="00077675">
        <w:rPr>
          <w:rFonts w:ascii="Calibri" w:hAnsi="Calibri" w:cs="Calibri"/>
          <w:i/>
          <w:iCs/>
          <w:noProof/>
          <w:szCs w:val="24"/>
        </w:rPr>
        <w:t>OWASP</w:t>
      </w:r>
      <w:r w:rsidRPr="00077675">
        <w:rPr>
          <w:rFonts w:ascii="Calibri" w:hAnsi="Calibri" w:cs="Calibri"/>
          <w:noProof/>
          <w:szCs w:val="24"/>
        </w:rPr>
        <w:t>, 2021. [Online]. Available: https://owasp.org/www-</w:t>
      </w:r>
      <w:r w:rsidRPr="00077675">
        <w:rPr>
          <w:rFonts w:ascii="Calibri" w:hAnsi="Calibri" w:cs="Calibri"/>
          <w:noProof/>
          <w:szCs w:val="24"/>
        </w:rPr>
        <w:lastRenderedPageBreak/>
        <w:t>project-top-ten/.</w:t>
      </w:r>
    </w:p>
    <w:p w14:paraId="65C0A3D7" w14:textId="092ADDB9" w:rsidR="00514343" w:rsidRDefault="00AF7C94" w:rsidP="00024A70">
      <w:pPr>
        <w:rPr>
          <w:lang w:val="en-US"/>
        </w:rPr>
      </w:pPr>
      <w:r>
        <w:rPr>
          <w:lang w:val="en-US"/>
        </w:rPr>
        <w:fldChar w:fldCharType="end"/>
      </w:r>
    </w:p>
    <w:p w14:paraId="174C82C8" w14:textId="6D41EAA0" w:rsidR="00024A70" w:rsidRDefault="00024A70" w:rsidP="00024A70">
      <w:pPr>
        <w:rPr>
          <w:lang w:val="en-US"/>
        </w:rPr>
      </w:pPr>
    </w:p>
    <w:p w14:paraId="2E9B1F5D" w14:textId="0060FD5C" w:rsidR="00024A70" w:rsidRPr="00543A31" w:rsidRDefault="00024A70" w:rsidP="00B50B14">
      <w:pPr>
        <w:pStyle w:val="Heading1"/>
        <w:rPr>
          <w:u w:val="single"/>
          <w:lang w:val="en-US"/>
        </w:rPr>
      </w:pPr>
      <w:bookmarkStart w:id="42" w:name="_Toc109917670"/>
      <w:r w:rsidRPr="00543A31">
        <w:rPr>
          <w:u w:val="single"/>
          <w:lang w:val="en-US"/>
        </w:rPr>
        <w:t>Appendices</w:t>
      </w:r>
      <w:bookmarkEnd w:id="42"/>
    </w:p>
    <w:p w14:paraId="23E450C5" w14:textId="73628766" w:rsidR="002D5BDA" w:rsidRDefault="002D5BDA" w:rsidP="002D5BDA">
      <w:pPr>
        <w:rPr>
          <w:lang w:val="en-US"/>
        </w:rPr>
      </w:pPr>
    </w:p>
    <w:p w14:paraId="25F150D0" w14:textId="4774CD40" w:rsidR="002D5BDA" w:rsidRDefault="002D5BDA" w:rsidP="002D5BDA">
      <w:pPr>
        <w:rPr>
          <w:lang w:val="en-US"/>
        </w:rPr>
      </w:pPr>
      <w:r>
        <w:rPr>
          <w:lang w:val="en-US"/>
        </w:rPr>
        <w:t>Appendix 1.1 – ZAP Scanning Log</w:t>
      </w:r>
    </w:p>
    <w:p w14:paraId="66F2E0CC" w14:textId="6C80463C" w:rsidR="002D5BDA" w:rsidRDefault="001F0FD1" w:rsidP="002D5BDA">
      <w:pPr>
        <w:rPr>
          <w:lang w:val="en-US"/>
        </w:rPr>
      </w:pPr>
      <w:r>
        <w:rPr>
          <w:lang w:val="en-US"/>
        </w:rPr>
        <w:object w:dxaOrig="1535" w:dyaOrig="993" w14:anchorId="10136C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5pt;height:49.65pt" o:ole="">
            <v:imagedata r:id="rId26" o:title=""/>
          </v:shape>
          <o:OLEObject Type="Embed" ProgID="Excel.SheetMacroEnabled.12" ShapeID="_x0000_i1025" DrawAspect="Icon" ObjectID="_1720593534" r:id="rId27"/>
        </w:object>
      </w:r>
    </w:p>
    <w:p w14:paraId="316F097E" w14:textId="0BCBECE9" w:rsidR="002D5BDA" w:rsidRDefault="002D5BDA" w:rsidP="002D5BDA">
      <w:pPr>
        <w:rPr>
          <w:lang w:val="en-US"/>
        </w:rPr>
      </w:pPr>
    </w:p>
    <w:p w14:paraId="0F00FA3B" w14:textId="77777777" w:rsidR="001F0FD1" w:rsidRDefault="002D5BDA" w:rsidP="002D5BDA">
      <w:pPr>
        <w:rPr>
          <w:lang w:val="en-US"/>
        </w:rPr>
      </w:pPr>
      <w:r>
        <w:rPr>
          <w:lang w:val="en-US"/>
        </w:rPr>
        <w:t xml:space="preserve">Appendix 1.2 – </w:t>
      </w:r>
      <w:proofErr w:type="spellStart"/>
      <w:r>
        <w:rPr>
          <w:lang w:val="en-US"/>
        </w:rPr>
        <w:t>SQLMap</w:t>
      </w:r>
      <w:proofErr w:type="spellEnd"/>
      <w:r>
        <w:rPr>
          <w:lang w:val="en-US"/>
        </w:rPr>
        <w:t xml:space="preserve"> scanning log</w:t>
      </w:r>
    </w:p>
    <w:p w14:paraId="2C78D570" w14:textId="77777777" w:rsidR="001F0FD1" w:rsidRDefault="001F0FD1" w:rsidP="002D5BDA">
      <w:pPr>
        <w:rPr>
          <w:lang w:val="en-US"/>
        </w:rPr>
      </w:pPr>
    </w:p>
    <w:p w14:paraId="4E097983" w14:textId="338C67DA" w:rsidR="00C13518" w:rsidRPr="00653857" w:rsidRDefault="001F0FD1" w:rsidP="002D5BDA">
      <w:pPr>
        <w:rPr>
          <w:lang w:val="en-US"/>
        </w:rPr>
      </w:pPr>
      <w:r>
        <w:rPr>
          <w:lang w:val="en-US"/>
        </w:rPr>
        <w:object w:dxaOrig="1535" w:dyaOrig="993" w14:anchorId="18894E4D">
          <v:shape id="_x0000_i1026" type="#_x0000_t75" style="width:76.75pt;height:49.65pt" o:ole="">
            <v:imagedata r:id="rId28" o:title=""/>
          </v:shape>
          <o:OLEObject Type="Embed" ProgID="Package" ShapeID="_x0000_i1026" DrawAspect="Icon" ObjectID="_1720593535" r:id="rId29"/>
        </w:object>
      </w:r>
    </w:p>
    <w:sectPr w:rsidR="00C13518" w:rsidRPr="00653857" w:rsidSect="00BD344B">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287A5" w14:textId="77777777" w:rsidR="00EB469D" w:rsidRDefault="00EB469D" w:rsidP="001F6F3C">
      <w:pPr>
        <w:spacing w:after="0" w:line="240" w:lineRule="auto"/>
      </w:pPr>
      <w:r>
        <w:separator/>
      </w:r>
    </w:p>
  </w:endnote>
  <w:endnote w:type="continuationSeparator" w:id="0">
    <w:p w14:paraId="11F0517F" w14:textId="77777777" w:rsidR="00EB469D" w:rsidRDefault="00EB469D" w:rsidP="001F6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1203137"/>
      <w:docPartObj>
        <w:docPartGallery w:val="Page Numbers (Bottom of Page)"/>
        <w:docPartUnique/>
      </w:docPartObj>
    </w:sdtPr>
    <w:sdtEndPr>
      <w:rPr>
        <w:color w:val="7F7F7F" w:themeColor="background1" w:themeShade="7F"/>
        <w:spacing w:val="60"/>
      </w:rPr>
    </w:sdtEndPr>
    <w:sdtContent>
      <w:p w14:paraId="30A0E7BA" w14:textId="3E6AFBB2" w:rsidR="001F6F3C" w:rsidRDefault="001F6F3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C5EB60F" w14:textId="436AE801" w:rsidR="001F6F3C" w:rsidRDefault="00DA3998">
    <w:pPr>
      <w:pStyle w:val="Footer"/>
    </w:pPr>
    <w:r>
      <w:t>Ben Atkins 1809782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C9C3B" w14:textId="77777777" w:rsidR="00EB469D" w:rsidRDefault="00EB469D" w:rsidP="001F6F3C">
      <w:pPr>
        <w:spacing w:after="0" w:line="240" w:lineRule="auto"/>
      </w:pPr>
      <w:r>
        <w:separator/>
      </w:r>
    </w:p>
  </w:footnote>
  <w:footnote w:type="continuationSeparator" w:id="0">
    <w:p w14:paraId="1871D08C" w14:textId="77777777" w:rsidR="00EB469D" w:rsidRDefault="00EB469D" w:rsidP="001F6F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D7E1D"/>
    <w:multiLevelType w:val="hybridMultilevel"/>
    <w:tmpl w:val="8DB043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713260"/>
    <w:multiLevelType w:val="hybridMultilevel"/>
    <w:tmpl w:val="AB9AABBE"/>
    <w:lvl w:ilvl="0" w:tplc="325C6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BA2BF0"/>
    <w:multiLevelType w:val="hybridMultilevel"/>
    <w:tmpl w:val="6F2E96BC"/>
    <w:lvl w:ilvl="0" w:tplc="01A2F466">
      <w:start w:val="1"/>
      <w:numFmt w:val="decimal"/>
      <w:lvlText w:val="%1."/>
      <w:lvlJc w:val="left"/>
      <w:pPr>
        <w:ind w:left="720" w:hanging="360"/>
      </w:pPr>
      <w:rPr>
        <w:rFonts w:hint="default"/>
        <w:color w:val="4472C4" w:themeColor="accen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C31151"/>
    <w:multiLevelType w:val="hybridMultilevel"/>
    <w:tmpl w:val="AC0A67D6"/>
    <w:lvl w:ilvl="0" w:tplc="23ACDA1A">
      <w:start w:val="4"/>
      <w:numFmt w:val="bullet"/>
      <w:lvlText w:val="-"/>
      <w:lvlJc w:val="left"/>
      <w:pPr>
        <w:ind w:left="720" w:hanging="360"/>
      </w:pPr>
      <w:rPr>
        <w:rFonts w:ascii="Calibri" w:eastAsiaTheme="minorHAnsi" w:hAnsi="Calibri" w:cs="Calibri"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E0745F"/>
    <w:multiLevelType w:val="hybridMultilevel"/>
    <w:tmpl w:val="62F6E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9338077">
    <w:abstractNumId w:val="2"/>
  </w:num>
  <w:num w:numId="2" w16cid:durableId="1150902568">
    <w:abstractNumId w:val="0"/>
  </w:num>
  <w:num w:numId="3" w16cid:durableId="1509439422">
    <w:abstractNumId w:val="1"/>
  </w:num>
  <w:num w:numId="4" w16cid:durableId="261451595">
    <w:abstractNumId w:val="3"/>
  </w:num>
  <w:num w:numId="5" w16cid:durableId="17933297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A7D"/>
    <w:rsid w:val="00002950"/>
    <w:rsid w:val="00016D18"/>
    <w:rsid w:val="00024A70"/>
    <w:rsid w:val="000431E8"/>
    <w:rsid w:val="000433B0"/>
    <w:rsid w:val="0004724D"/>
    <w:rsid w:val="00053AF1"/>
    <w:rsid w:val="00063DC3"/>
    <w:rsid w:val="000713E4"/>
    <w:rsid w:val="000716CF"/>
    <w:rsid w:val="000750D2"/>
    <w:rsid w:val="00077675"/>
    <w:rsid w:val="00077ECE"/>
    <w:rsid w:val="00090011"/>
    <w:rsid w:val="000B2CE9"/>
    <w:rsid w:val="000B40E9"/>
    <w:rsid w:val="000C4A94"/>
    <w:rsid w:val="000D19D1"/>
    <w:rsid w:val="000D454D"/>
    <w:rsid w:val="000E7F22"/>
    <w:rsid w:val="000F0896"/>
    <w:rsid w:val="000F313B"/>
    <w:rsid w:val="00100BA5"/>
    <w:rsid w:val="00111418"/>
    <w:rsid w:val="00117217"/>
    <w:rsid w:val="001172B1"/>
    <w:rsid w:val="001323EB"/>
    <w:rsid w:val="00143418"/>
    <w:rsid w:val="00143A74"/>
    <w:rsid w:val="00144848"/>
    <w:rsid w:val="00167221"/>
    <w:rsid w:val="00171A7D"/>
    <w:rsid w:val="00172D78"/>
    <w:rsid w:val="0017572D"/>
    <w:rsid w:val="0018603E"/>
    <w:rsid w:val="00191915"/>
    <w:rsid w:val="00191D6A"/>
    <w:rsid w:val="001A473A"/>
    <w:rsid w:val="001B0CA5"/>
    <w:rsid w:val="001C1B01"/>
    <w:rsid w:val="001D4C73"/>
    <w:rsid w:val="001D5867"/>
    <w:rsid w:val="001D764B"/>
    <w:rsid w:val="001F0479"/>
    <w:rsid w:val="001F0D59"/>
    <w:rsid w:val="001F0FD1"/>
    <w:rsid w:val="001F6F3C"/>
    <w:rsid w:val="002136AE"/>
    <w:rsid w:val="00231AF4"/>
    <w:rsid w:val="0023289A"/>
    <w:rsid w:val="00240E9B"/>
    <w:rsid w:val="002419D7"/>
    <w:rsid w:val="002474F8"/>
    <w:rsid w:val="00250466"/>
    <w:rsid w:val="00255979"/>
    <w:rsid w:val="002668DD"/>
    <w:rsid w:val="00272E91"/>
    <w:rsid w:val="00283C4C"/>
    <w:rsid w:val="00284394"/>
    <w:rsid w:val="00294501"/>
    <w:rsid w:val="002A7AAC"/>
    <w:rsid w:val="002C5273"/>
    <w:rsid w:val="002D29F4"/>
    <w:rsid w:val="002D3734"/>
    <w:rsid w:val="002D5BDA"/>
    <w:rsid w:val="002E474E"/>
    <w:rsid w:val="002F4652"/>
    <w:rsid w:val="002F6E0F"/>
    <w:rsid w:val="00313E5A"/>
    <w:rsid w:val="003158B1"/>
    <w:rsid w:val="003216A4"/>
    <w:rsid w:val="00323BD2"/>
    <w:rsid w:val="00330BF4"/>
    <w:rsid w:val="00334529"/>
    <w:rsid w:val="0034061F"/>
    <w:rsid w:val="00342ABD"/>
    <w:rsid w:val="00344E5F"/>
    <w:rsid w:val="00350B5B"/>
    <w:rsid w:val="00356EE4"/>
    <w:rsid w:val="00371EE1"/>
    <w:rsid w:val="0037604A"/>
    <w:rsid w:val="00384777"/>
    <w:rsid w:val="00393078"/>
    <w:rsid w:val="003A510C"/>
    <w:rsid w:val="003B1702"/>
    <w:rsid w:val="003B2AA9"/>
    <w:rsid w:val="003C26BE"/>
    <w:rsid w:val="003E0C2C"/>
    <w:rsid w:val="003E6627"/>
    <w:rsid w:val="003F1FF8"/>
    <w:rsid w:val="00407E84"/>
    <w:rsid w:val="0042196F"/>
    <w:rsid w:val="00430556"/>
    <w:rsid w:val="00446D09"/>
    <w:rsid w:val="004529FC"/>
    <w:rsid w:val="00463BE8"/>
    <w:rsid w:val="004640B8"/>
    <w:rsid w:val="00466B45"/>
    <w:rsid w:val="00477233"/>
    <w:rsid w:val="00480DF3"/>
    <w:rsid w:val="00484B04"/>
    <w:rsid w:val="004851D2"/>
    <w:rsid w:val="00493E85"/>
    <w:rsid w:val="00494026"/>
    <w:rsid w:val="004B5B36"/>
    <w:rsid w:val="004B5C6F"/>
    <w:rsid w:val="004C1472"/>
    <w:rsid w:val="004C261C"/>
    <w:rsid w:val="004D4629"/>
    <w:rsid w:val="004F6515"/>
    <w:rsid w:val="00514343"/>
    <w:rsid w:val="00516A37"/>
    <w:rsid w:val="00534F33"/>
    <w:rsid w:val="00541108"/>
    <w:rsid w:val="00543A31"/>
    <w:rsid w:val="00562B6B"/>
    <w:rsid w:val="00564D19"/>
    <w:rsid w:val="0056685F"/>
    <w:rsid w:val="00572252"/>
    <w:rsid w:val="00575B37"/>
    <w:rsid w:val="00581503"/>
    <w:rsid w:val="00590948"/>
    <w:rsid w:val="00594AA4"/>
    <w:rsid w:val="005958FC"/>
    <w:rsid w:val="00597E6F"/>
    <w:rsid w:val="005A48D8"/>
    <w:rsid w:val="005B06F1"/>
    <w:rsid w:val="005B431C"/>
    <w:rsid w:val="005C6B7B"/>
    <w:rsid w:val="005E5056"/>
    <w:rsid w:val="005E55EA"/>
    <w:rsid w:val="005E5721"/>
    <w:rsid w:val="005F1792"/>
    <w:rsid w:val="00601769"/>
    <w:rsid w:val="006171B0"/>
    <w:rsid w:val="006271FE"/>
    <w:rsid w:val="00636D00"/>
    <w:rsid w:val="00653857"/>
    <w:rsid w:val="00653C6E"/>
    <w:rsid w:val="00656D26"/>
    <w:rsid w:val="006722EF"/>
    <w:rsid w:val="00680547"/>
    <w:rsid w:val="00683961"/>
    <w:rsid w:val="006A1078"/>
    <w:rsid w:val="006A3F5C"/>
    <w:rsid w:val="006A6EF3"/>
    <w:rsid w:val="006B0246"/>
    <w:rsid w:val="006C7B48"/>
    <w:rsid w:val="006D2C60"/>
    <w:rsid w:val="006D53F3"/>
    <w:rsid w:val="006D7273"/>
    <w:rsid w:val="006F0E8E"/>
    <w:rsid w:val="006F12C3"/>
    <w:rsid w:val="006F32BF"/>
    <w:rsid w:val="00722CF3"/>
    <w:rsid w:val="007253A2"/>
    <w:rsid w:val="0072596A"/>
    <w:rsid w:val="00727302"/>
    <w:rsid w:val="0074406F"/>
    <w:rsid w:val="00780222"/>
    <w:rsid w:val="00782049"/>
    <w:rsid w:val="00784170"/>
    <w:rsid w:val="007A163C"/>
    <w:rsid w:val="007A4A2D"/>
    <w:rsid w:val="007A7B24"/>
    <w:rsid w:val="007B14ED"/>
    <w:rsid w:val="007C1EA3"/>
    <w:rsid w:val="007D2E09"/>
    <w:rsid w:val="007D7CDD"/>
    <w:rsid w:val="007E0E62"/>
    <w:rsid w:val="007F09BB"/>
    <w:rsid w:val="007F4BE0"/>
    <w:rsid w:val="008000F4"/>
    <w:rsid w:val="00812ED5"/>
    <w:rsid w:val="0082205A"/>
    <w:rsid w:val="008242C1"/>
    <w:rsid w:val="00826C23"/>
    <w:rsid w:val="008377F5"/>
    <w:rsid w:val="00837E17"/>
    <w:rsid w:val="00857919"/>
    <w:rsid w:val="00861961"/>
    <w:rsid w:val="008735D5"/>
    <w:rsid w:val="00874B2F"/>
    <w:rsid w:val="00877DF7"/>
    <w:rsid w:val="00893005"/>
    <w:rsid w:val="008A65EB"/>
    <w:rsid w:val="008A72A6"/>
    <w:rsid w:val="008B4984"/>
    <w:rsid w:val="008B6831"/>
    <w:rsid w:val="008B6F73"/>
    <w:rsid w:val="008C30AA"/>
    <w:rsid w:val="008D08FD"/>
    <w:rsid w:val="008D563E"/>
    <w:rsid w:val="008D6112"/>
    <w:rsid w:val="008E24BA"/>
    <w:rsid w:val="008F3070"/>
    <w:rsid w:val="008F6072"/>
    <w:rsid w:val="00907BD1"/>
    <w:rsid w:val="00916D8E"/>
    <w:rsid w:val="009242B2"/>
    <w:rsid w:val="0093212C"/>
    <w:rsid w:val="00945A00"/>
    <w:rsid w:val="009578D1"/>
    <w:rsid w:val="0097790D"/>
    <w:rsid w:val="0098099F"/>
    <w:rsid w:val="009A143F"/>
    <w:rsid w:val="009B2B47"/>
    <w:rsid w:val="009C3097"/>
    <w:rsid w:val="009C3D8A"/>
    <w:rsid w:val="009C75A8"/>
    <w:rsid w:val="009D7DFF"/>
    <w:rsid w:val="009E2105"/>
    <w:rsid w:val="009E6F73"/>
    <w:rsid w:val="009F179F"/>
    <w:rsid w:val="009F2D91"/>
    <w:rsid w:val="009F3AC3"/>
    <w:rsid w:val="009F6446"/>
    <w:rsid w:val="00A0257B"/>
    <w:rsid w:val="00A07621"/>
    <w:rsid w:val="00A1148A"/>
    <w:rsid w:val="00A3480F"/>
    <w:rsid w:val="00A45D3B"/>
    <w:rsid w:val="00A51331"/>
    <w:rsid w:val="00A5233E"/>
    <w:rsid w:val="00A55923"/>
    <w:rsid w:val="00A60D7F"/>
    <w:rsid w:val="00A6166E"/>
    <w:rsid w:val="00A6192D"/>
    <w:rsid w:val="00A67035"/>
    <w:rsid w:val="00A707D4"/>
    <w:rsid w:val="00A74875"/>
    <w:rsid w:val="00A74C01"/>
    <w:rsid w:val="00A80013"/>
    <w:rsid w:val="00A81C6D"/>
    <w:rsid w:val="00A858B3"/>
    <w:rsid w:val="00A908F3"/>
    <w:rsid w:val="00A973BB"/>
    <w:rsid w:val="00AA2078"/>
    <w:rsid w:val="00AB6AAD"/>
    <w:rsid w:val="00AB6BCD"/>
    <w:rsid w:val="00AB762D"/>
    <w:rsid w:val="00AC3085"/>
    <w:rsid w:val="00AC5BDA"/>
    <w:rsid w:val="00AC683E"/>
    <w:rsid w:val="00AC6FBF"/>
    <w:rsid w:val="00AE2ECB"/>
    <w:rsid w:val="00AF7C94"/>
    <w:rsid w:val="00B00982"/>
    <w:rsid w:val="00B01C05"/>
    <w:rsid w:val="00B14AF2"/>
    <w:rsid w:val="00B273F9"/>
    <w:rsid w:val="00B40D67"/>
    <w:rsid w:val="00B50B14"/>
    <w:rsid w:val="00B52C43"/>
    <w:rsid w:val="00B55044"/>
    <w:rsid w:val="00B57748"/>
    <w:rsid w:val="00B600BF"/>
    <w:rsid w:val="00B678FC"/>
    <w:rsid w:val="00B8291B"/>
    <w:rsid w:val="00B9268E"/>
    <w:rsid w:val="00B94538"/>
    <w:rsid w:val="00B96C56"/>
    <w:rsid w:val="00BA139D"/>
    <w:rsid w:val="00BA15DD"/>
    <w:rsid w:val="00BB300C"/>
    <w:rsid w:val="00BC1F0B"/>
    <w:rsid w:val="00BC28B8"/>
    <w:rsid w:val="00BC7E37"/>
    <w:rsid w:val="00BD017B"/>
    <w:rsid w:val="00BD091B"/>
    <w:rsid w:val="00BD344B"/>
    <w:rsid w:val="00BD4EDC"/>
    <w:rsid w:val="00BE0004"/>
    <w:rsid w:val="00BE3B6F"/>
    <w:rsid w:val="00BE74C4"/>
    <w:rsid w:val="00C02EB3"/>
    <w:rsid w:val="00C13518"/>
    <w:rsid w:val="00C13B40"/>
    <w:rsid w:val="00C21972"/>
    <w:rsid w:val="00C2371E"/>
    <w:rsid w:val="00C33B5C"/>
    <w:rsid w:val="00C5558A"/>
    <w:rsid w:val="00C63B8A"/>
    <w:rsid w:val="00C67C12"/>
    <w:rsid w:val="00C75C9D"/>
    <w:rsid w:val="00C8210A"/>
    <w:rsid w:val="00C84AF2"/>
    <w:rsid w:val="00C90DE7"/>
    <w:rsid w:val="00CA17D7"/>
    <w:rsid w:val="00CA42E1"/>
    <w:rsid w:val="00CB1860"/>
    <w:rsid w:val="00CB7C05"/>
    <w:rsid w:val="00CC775B"/>
    <w:rsid w:val="00CE1544"/>
    <w:rsid w:val="00CE3078"/>
    <w:rsid w:val="00CE60B0"/>
    <w:rsid w:val="00CF0901"/>
    <w:rsid w:val="00D1409A"/>
    <w:rsid w:val="00D1502D"/>
    <w:rsid w:val="00D25F83"/>
    <w:rsid w:val="00D32BFE"/>
    <w:rsid w:val="00D36E12"/>
    <w:rsid w:val="00D401E4"/>
    <w:rsid w:val="00D53197"/>
    <w:rsid w:val="00D614C5"/>
    <w:rsid w:val="00D6774B"/>
    <w:rsid w:val="00D74967"/>
    <w:rsid w:val="00D8255F"/>
    <w:rsid w:val="00D83BB4"/>
    <w:rsid w:val="00D905EA"/>
    <w:rsid w:val="00DA27A3"/>
    <w:rsid w:val="00DA3998"/>
    <w:rsid w:val="00DA53C5"/>
    <w:rsid w:val="00DA6617"/>
    <w:rsid w:val="00DB03C6"/>
    <w:rsid w:val="00DB3835"/>
    <w:rsid w:val="00DB7336"/>
    <w:rsid w:val="00DC47C6"/>
    <w:rsid w:val="00DD46AC"/>
    <w:rsid w:val="00DF27B5"/>
    <w:rsid w:val="00E02334"/>
    <w:rsid w:val="00E05EBD"/>
    <w:rsid w:val="00E07C19"/>
    <w:rsid w:val="00E15C20"/>
    <w:rsid w:val="00E235B3"/>
    <w:rsid w:val="00E31CC3"/>
    <w:rsid w:val="00E31D07"/>
    <w:rsid w:val="00E3663C"/>
    <w:rsid w:val="00E372FC"/>
    <w:rsid w:val="00E433D5"/>
    <w:rsid w:val="00E5381E"/>
    <w:rsid w:val="00E53F13"/>
    <w:rsid w:val="00E65A78"/>
    <w:rsid w:val="00E74AA5"/>
    <w:rsid w:val="00E81C85"/>
    <w:rsid w:val="00E82251"/>
    <w:rsid w:val="00E82FD3"/>
    <w:rsid w:val="00E94B18"/>
    <w:rsid w:val="00EA1E55"/>
    <w:rsid w:val="00EB036D"/>
    <w:rsid w:val="00EB434A"/>
    <w:rsid w:val="00EB469D"/>
    <w:rsid w:val="00EB4BC2"/>
    <w:rsid w:val="00EC2BEE"/>
    <w:rsid w:val="00EE0F00"/>
    <w:rsid w:val="00EE7F9A"/>
    <w:rsid w:val="00EF21B7"/>
    <w:rsid w:val="00EF4F0B"/>
    <w:rsid w:val="00F030D1"/>
    <w:rsid w:val="00F036C3"/>
    <w:rsid w:val="00F12531"/>
    <w:rsid w:val="00F15732"/>
    <w:rsid w:val="00F16CB3"/>
    <w:rsid w:val="00F32439"/>
    <w:rsid w:val="00F37E14"/>
    <w:rsid w:val="00F40412"/>
    <w:rsid w:val="00F540B6"/>
    <w:rsid w:val="00F571C4"/>
    <w:rsid w:val="00F8297A"/>
    <w:rsid w:val="00F850A1"/>
    <w:rsid w:val="00F87F41"/>
    <w:rsid w:val="00F92314"/>
    <w:rsid w:val="00F93717"/>
    <w:rsid w:val="00F9654E"/>
    <w:rsid w:val="00FA2BDB"/>
    <w:rsid w:val="00FA79F5"/>
    <w:rsid w:val="00FB0FD3"/>
    <w:rsid w:val="00FC6181"/>
    <w:rsid w:val="00FF1849"/>
    <w:rsid w:val="00FF3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298B87"/>
  <w15:chartTrackingRefBased/>
  <w15:docId w15:val="{602F2130-1D56-4077-9BA2-560FFD3D0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1A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A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1A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72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71A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A7D"/>
    <w:rPr>
      <w:rFonts w:eastAsiaTheme="minorEastAsia"/>
      <w:lang w:val="en-US"/>
    </w:rPr>
  </w:style>
  <w:style w:type="paragraph" w:styleId="ListParagraph">
    <w:name w:val="List Paragraph"/>
    <w:basedOn w:val="Normal"/>
    <w:uiPriority w:val="34"/>
    <w:qFormat/>
    <w:rsid w:val="00171A7D"/>
    <w:pPr>
      <w:ind w:left="720"/>
      <w:contextualSpacing/>
    </w:pPr>
  </w:style>
  <w:style w:type="character" w:customStyle="1" w:styleId="Heading1Char">
    <w:name w:val="Heading 1 Char"/>
    <w:basedOn w:val="DefaultParagraphFont"/>
    <w:link w:val="Heading1"/>
    <w:uiPriority w:val="9"/>
    <w:rsid w:val="00171A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1A7D"/>
    <w:pPr>
      <w:outlineLvl w:val="9"/>
    </w:pPr>
    <w:rPr>
      <w:lang w:val="en-US"/>
    </w:rPr>
  </w:style>
  <w:style w:type="character" w:customStyle="1" w:styleId="Heading2Char">
    <w:name w:val="Heading 2 Char"/>
    <w:basedOn w:val="DefaultParagraphFont"/>
    <w:link w:val="Heading2"/>
    <w:uiPriority w:val="9"/>
    <w:rsid w:val="00171A7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71A7D"/>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EE0F00"/>
    <w:pPr>
      <w:spacing w:after="100"/>
    </w:pPr>
  </w:style>
  <w:style w:type="paragraph" w:styleId="TOC2">
    <w:name w:val="toc 2"/>
    <w:basedOn w:val="Normal"/>
    <w:next w:val="Normal"/>
    <w:autoRedefine/>
    <w:uiPriority w:val="39"/>
    <w:unhideWhenUsed/>
    <w:rsid w:val="00EE0F00"/>
    <w:pPr>
      <w:spacing w:after="100"/>
      <w:ind w:left="220"/>
    </w:pPr>
  </w:style>
  <w:style w:type="paragraph" w:styleId="TOC3">
    <w:name w:val="toc 3"/>
    <w:basedOn w:val="Normal"/>
    <w:next w:val="Normal"/>
    <w:autoRedefine/>
    <w:uiPriority w:val="39"/>
    <w:unhideWhenUsed/>
    <w:rsid w:val="00EE0F00"/>
    <w:pPr>
      <w:spacing w:after="100"/>
      <w:ind w:left="440"/>
    </w:pPr>
  </w:style>
  <w:style w:type="character" w:styleId="Hyperlink">
    <w:name w:val="Hyperlink"/>
    <w:basedOn w:val="DefaultParagraphFont"/>
    <w:uiPriority w:val="99"/>
    <w:unhideWhenUsed/>
    <w:rsid w:val="00EE0F00"/>
    <w:rPr>
      <w:color w:val="0563C1" w:themeColor="hyperlink"/>
      <w:u w:val="single"/>
    </w:rPr>
  </w:style>
  <w:style w:type="paragraph" w:styleId="Header">
    <w:name w:val="header"/>
    <w:basedOn w:val="Normal"/>
    <w:link w:val="HeaderChar"/>
    <w:uiPriority w:val="99"/>
    <w:unhideWhenUsed/>
    <w:rsid w:val="001F6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F3C"/>
  </w:style>
  <w:style w:type="paragraph" w:styleId="Footer">
    <w:name w:val="footer"/>
    <w:basedOn w:val="Normal"/>
    <w:link w:val="FooterChar"/>
    <w:uiPriority w:val="99"/>
    <w:unhideWhenUsed/>
    <w:rsid w:val="001F6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F3C"/>
  </w:style>
  <w:style w:type="table" w:styleId="TableGrid">
    <w:name w:val="Table Grid"/>
    <w:basedOn w:val="TableNormal"/>
    <w:uiPriority w:val="39"/>
    <w:rsid w:val="008D56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220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D34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D344B"/>
  </w:style>
  <w:style w:type="character" w:customStyle="1" w:styleId="normaltextrun">
    <w:name w:val="normaltextrun"/>
    <w:basedOn w:val="DefaultParagraphFont"/>
    <w:rsid w:val="00BD344B"/>
  </w:style>
  <w:style w:type="paragraph" w:styleId="Caption">
    <w:name w:val="caption"/>
    <w:basedOn w:val="Normal"/>
    <w:next w:val="Normal"/>
    <w:uiPriority w:val="35"/>
    <w:unhideWhenUsed/>
    <w:qFormat/>
    <w:rsid w:val="00BE74C4"/>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8A72A6"/>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0713E4"/>
    <w:rPr>
      <w:color w:val="605E5C"/>
      <w:shd w:val="clear" w:color="auto" w:fill="E1DFDD"/>
    </w:rPr>
  </w:style>
  <w:style w:type="paragraph" w:styleId="BodyText3">
    <w:name w:val="Body Text 3"/>
    <w:basedOn w:val="Normal"/>
    <w:link w:val="BodyText3Char"/>
    <w:rsid w:val="002136AE"/>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2136AE"/>
    <w:rPr>
      <w:rFonts w:ascii="Times New Roman" w:eastAsia="Times New Roman" w:hAnsi="Times New Roman" w:cs="Times New Roman"/>
      <w:sz w:val="24"/>
      <w:szCs w:val="17"/>
    </w:rPr>
  </w:style>
  <w:style w:type="character" w:styleId="FollowedHyperlink">
    <w:name w:val="FollowedHyperlink"/>
    <w:basedOn w:val="DefaultParagraphFont"/>
    <w:uiPriority w:val="99"/>
    <w:semiHidden/>
    <w:unhideWhenUsed/>
    <w:rsid w:val="008A65E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239357">
      <w:bodyDiv w:val="1"/>
      <w:marLeft w:val="0"/>
      <w:marRight w:val="0"/>
      <w:marTop w:val="0"/>
      <w:marBottom w:val="0"/>
      <w:divBdr>
        <w:top w:val="none" w:sz="0" w:space="0" w:color="auto"/>
        <w:left w:val="none" w:sz="0" w:space="0" w:color="auto"/>
        <w:bottom w:val="none" w:sz="0" w:space="0" w:color="auto"/>
        <w:right w:val="none" w:sz="0" w:space="0" w:color="auto"/>
      </w:divBdr>
    </w:div>
    <w:div w:id="998119295">
      <w:bodyDiv w:val="1"/>
      <w:marLeft w:val="0"/>
      <w:marRight w:val="0"/>
      <w:marTop w:val="0"/>
      <w:marBottom w:val="0"/>
      <w:divBdr>
        <w:top w:val="none" w:sz="0" w:space="0" w:color="auto"/>
        <w:left w:val="none" w:sz="0" w:space="0" w:color="auto"/>
        <w:bottom w:val="none" w:sz="0" w:space="0" w:color="auto"/>
        <w:right w:val="none" w:sz="0" w:space="0" w:color="auto"/>
      </w:divBdr>
      <w:divsChild>
        <w:div w:id="113717501">
          <w:marLeft w:val="0"/>
          <w:marRight w:val="0"/>
          <w:marTop w:val="0"/>
          <w:marBottom w:val="0"/>
          <w:divBdr>
            <w:top w:val="none" w:sz="0" w:space="0" w:color="auto"/>
            <w:left w:val="none" w:sz="0" w:space="0" w:color="auto"/>
            <w:bottom w:val="none" w:sz="0" w:space="0" w:color="auto"/>
            <w:right w:val="none" w:sz="0" w:space="0" w:color="auto"/>
          </w:divBdr>
        </w:div>
        <w:div w:id="1936786327">
          <w:marLeft w:val="0"/>
          <w:marRight w:val="0"/>
          <w:marTop w:val="0"/>
          <w:marBottom w:val="0"/>
          <w:divBdr>
            <w:top w:val="none" w:sz="0" w:space="0" w:color="auto"/>
            <w:left w:val="none" w:sz="0" w:space="0" w:color="auto"/>
            <w:bottom w:val="none" w:sz="0" w:space="0" w:color="auto"/>
            <w:right w:val="none" w:sz="0" w:space="0" w:color="auto"/>
          </w:divBdr>
        </w:div>
        <w:div w:id="910576406">
          <w:marLeft w:val="0"/>
          <w:marRight w:val="0"/>
          <w:marTop w:val="0"/>
          <w:marBottom w:val="0"/>
          <w:divBdr>
            <w:top w:val="none" w:sz="0" w:space="0" w:color="auto"/>
            <w:left w:val="none" w:sz="0" w:space="0" w:color="auto"/>
            <w:bottom w:val="none" w:sz="0" w:space="0" w:color="auto"/>
            <w:right w:val="none" w:sz="0" w:space="0" w:color="auto"/>
          </w:divBdr>
        </w:div>
        <w:div w:id="787166966">
          <w:marLeft w:val="0"/>
          <w:marRight w:val="0"/>
          <w:marTop w:val="0"/>
          <w:marBottom w:val="0"/>
          <w:divBdr>
            <w:top w:val="none" w:sz="0" w:space="0" w:color="auto"/>
            <w:left w:val="none" w:sz="0" w:space="0" w:color="auto"/>
            <w:bottom w:val="none" w:sz="0" w:space="0" w:color="auto"/>
            <w:right w:val="none" w:sz="0" w:space="0" w:color="auto"/>
          </w:divBdr>
        </w:div>
        <w:div w:id="252325073">
          <w:marLeft w:val="0"/>
          <w:marRight w:val="0"/>
          <w:marTop w:val="0"/>
          <w:marBottom w:val="0"/>
          <w:divBdr>
            <w:top w:val="none" w:sz="0" w:space="0" w:color="auto"/>
            <w:left w:val="none" w:sz="0" w:space="0" w:color="auto"/>
            <w:bottom w:val="none" w:sz="0" w:space="0" w:color="auto"/>
            <w:right w:val="none" w:sz="0" w:space="0" w:color="auto"/>
          </w:divBdr>
        </w:div>
        <w:div w:id="1836648935">
          <w:marLeft w:val="0"/>
          <w:marRight w:val="0"/>
          <w:marTop w:val="0"/>
          <w:marBottom w:val="0"/>
          <w:divBdr>
            <w:top w:val="none" w:sz="0" w:space="0" w:color="auto"/>
            <w:left w:val="none" w:sz="0" w:space="0" w:color="auto"/>
            <w:bottom w:val="none" w:sz="0" w:space="0" w:color="auto"/>
            <w:right w:val="none" w:sz="0" w:space="0" w:color="auto"/>
          </w:divBdr>
        </w:div>
        <w:div w:id="2053772443">
          <w:marLeft w:val="0"/>
          <w:marRight w:val="0"/>
          <w:marTop w:val="0"/>
          <w:marBottom w:val="0"/>
          <w:divBdr>
            <w:top w:val="none" w:sz="0" w:space="0" w:color="auto"/>
            <w:left w:val="none" w:sz="0" w:space="0" w:color="auto"/>
            <w:bottom w:val="none" w:sz="0" w:space="0" w:color="auto"/>
            <w:right w:val="none" w:sz="0" w:space="0" w:color="auto"/>
          </w:divBdr>
        </w:div>
        <w:div w:id="2033719915">
          <w:marLeft w:val="0"/>
          <w:marRight w:val="0"/>
          <w:marTop w:val="0"/>
          <w:marBottom w:val="0"/>
          <w:divBdr>
            <w:top w:val="none" w:sz="0" w:space="0" w:color="auto"/>
            <w:left w:val="none" w:sz="0" w:space="0" w:color="auto"/>
            <w:bottom w:val="none" w:sz="0" w:space="0" w:color="auto"/>
            <w:right w:val="none" w:sz="0" w:space="0" w:color="auto"/>
          </w:divBdr>
        </w:div>
        <w:div w:id="298003096">
          <w:marLeft w:val="0"/>
          <w:marRight w:val="0"/>
          <w:marTop w:val="0"/>
          <w:marBottom w:val="0"/>
          <w:divBdr>
            <w:top w:val="none" w:sz="0" w:space="0" w:color="auto"/>
            <w:left w:val="none" w:sz="0" w:space="0" w:color="auto"/>
            <w:bottom w:val="none" w:sz="0" w:space="0" w:color="auto"/>
            <w:right w:val="none" w:sz="0" w:space="0" w:color="auto"/>
          </w:divBdr>
        </w:div>
        <w:div w:id="558054199">
          <w:marLeft w:val="0"/>
          <w:marRight w:val="0"/>
          <w:marTop w:val="0"/>
          <w:marBottom w:val="0"/>
          <w:divBdr>
            <w:top w:val="none" w:sz="0" w:space="0" w:color="auto"/>
            <w:left w:val="none" w:sz="0" w:space="0" w:color="auto"/>
            <w:bottom w:val="none" w:sz="0" w:space="0" w:color="auto"/>
            <w:right w:val="none" w:sz="0" w:space="0" w:color="auto"/>
          </w:divBdr>
        </w:div>
        <w:div w:id="1377312204">
          <w:marLeft w:val="0"/>
          <w:marRight w:val="0"/>
          <w:marTop w:val="0"/>
          <w:marBottom w:val="0"/>
          <w:divBdr>
            <w:top w:val="none" w:sz="0" w:space="0" w:color="auto"/>
            <w:left w:val="none" w:sz="0" w:space="0" w:color="auto"/>
            <w:bottom w:val="none" w:sz="0" w:space="0" w:color="auto"/>
            <w:right w:val="none" w:sz="0" w:space="0" w:color="auto"/>
          </w:divBdr>
        </w:div>
        <w:div w:id="592015037">
          <w:marLeft w:val="0"/>
          <w:marRight w:val="0"/>
          <w:marTop w:val="0"/>
          <w:marBottom w:val="0"/>
          <w:divBdr>
            <w:top w:val="none" w:sz="0" w:space="0" w:color="auto"/>
            <w:left w:val="none" w:sz="0" w:space="0" w:color="auto"/>
            <w:bottom w:val="none" w:sz="0" w:space="0" w:color="auto"/>
            <w:right w:val="none" w:sz="0" w:space="0" w:color="auto"/>
          </w:divBdr>
        </w:div>
        <w:div w:id="1598900456">
          <w:marLeft w:val="0"/>
          <w:marRight w:val="0"/>
          <w:marTop w:val="0"/>
          <w:marBottom w:val="0"/>
          <w:divBdr>
            <w:top w:val="none" w:sz="0" w:space="0" w:color="auto"/>
            <w:left w:val="none" w:sz="0" w:space="0" w:color="auto"/>
            <w:bottom w:val="none" w:sz="0" w:space="0" w:color="auto"/>
            <w:right w:val="none" w:sz="0" w:space="0" w:color="auto"/>
          </w:divBdr>
        </w:div>
        <w:div w:id="2130464064">
          <w:marLeft w:val="0"/>
          <w:marRight w:val="0"/>
          <w:marTop w:val="0"/>
          <w:marBottom w:val="0"/>
          <w:divBdr>
            <w:top w:val="none" w:sz="0" w:space="0" w:color="auto"/>
            <w:left w:val="none" w:sz="0" w:space="0" w:color="auto"/>
            <w:bottom w:val="none" w:sz="0" w:space="0" w:color="auto"/>
            <w:right w:val="none" w:sz="0" w:space="0" w:color="auto"/>
          </w:divBdr>
        </w:div>
        <w:div w:id="958682136">
          <w:marLeft w:val="0"/>
          <w:marRight w:val="0"/>
          <w:marTop w:val="0"/>
          <w:marBottom w:val="0"/>
          <w:divBdr>
            <w:top w:val="none" w:sz="0" w:space="0" w:color="auto"/>
            <w:left w:val="none" w:sz="0" w:space="0" w:color="auto"/>
            <w:bottom w:val="none" w:sz="0" w:space="0" w:color="auto"/>
            <w:right w:val="none" w:sz="0" w:space="0" w:color="auto"/>
          </w:divBdr>
        </w:div>
        <w:div w:id="786579295">
          <w:marLeft w:val="0"/>
          <w:marRight w:val="0"/>
          <w:marTop w:val="0"/>
          <w:marBottom w:val="0"/>
          <w:divBdr>
            <w:top w:val="none" w:sz="0" w:space="0" w:color="auto"/>
            <w:left w:val="none" w:sz="0" w:space="0" w:color="auto"/>
            <w:bottom w:val="none" w:sz="0" w:space="0" w:color="auto"/>
            <w:right w:val="none" w:sz="0" w:space="0" w:color="auto"/>
          </w:divBdr>
        </w:div>
        <w:div w:id="996961716">
          <w:marLeft w:val="0"/>
          <w:marRight w:val="0"/>
          <w:marTop w:val="0"/>
          <w:marBottom w:val="0"/>
          <w:divBdr>
            <w:top w:val="none" w:sz="0" w:space="0" w:color="auto"/>
            <w:left w:val="none" w:sz="0" w:space="0" w:color="auto"/>
            <w:bottom w:val="none" w:sz="0" w:space="0" w:color="auto"/>
            <w:right w:val="none" w:sz="0" w:space="0" w:color="auto"/>
          </w:divBdr>
        </w:div>
        <w:div w:id="1267884414">
          <w:marLeft w:val="0"/>
          <w:marRight w:val="0"/>
          <w:marTop w:val="0"/>
          <w:marBottom w:val="0"/>
          <w:divBdr>
            <w:top w:val="none" w:sz="0" w:space="0" w:color="auto"/>
            <w:left w:val="none" w:sz="0" w:space="0" w:color="auto"/>
            <w:bottom w:val="none" w:sz="0" w:space="0" w:color="auto"/>
            <w:right w:val="none" w:sz="0" w:space="0" w:color="auto"/>
          </w:divBdr>
        </w:div>
        <w:div w:id="1152528391">
          <w:marLeft w:val="0"/>
          <w:marRight w:val="0"/>
          <w:marTop w:val="0"/>
          <w:marBottom w:val="0"/>
          <w:divBdr>
            <w:top w:val="none" w:sz="0" w:space="0" w:color="auto"/>
            <w:left w:val="none" w:sz="0" w:space="0" w:color="auto"/>
            <w:bottom w:val="none" w:sz="0" w:space="0" w:color="auto"/>
            <w:right w:val="none" w:sz="0" w:space="0" w:color="auto"/>
          </w:divBdr>
        </w:div>
        <w:div w:id="356810129">
          <w:marLeft w:val="0"/>
          <w:marRight w:val="0"/>
          <w:marTop w:val="0"/>
          <w:marBottom w:val="0"/>
          <w:divBdr>
            <w:top w:val="none" w:sz="0" w:space="0" w:color="auto"/>
            <w:left w:val="none" w:sz="0" w:space="0" w:color="auto"/>
            <w:bottom w:val="none" w:sz="0" w:space="0" w:color="auto"/>
            <w:right w:val="none" w:sz="0" w:space="0" w:color="auto"/>
          </w:divBdr>
        </w:div>
        <w:div w:id="1325625095">
          <w:marLeft w:val="0"/>
          <w:marRight w:val="0"/>
          <w:marTop w:val="0"/>
          <w:marBottom w:val="0"/>
          <w:divBdr>
            <w:top w:val="none" w:sz="0" w:space="0" w:color="auto"/>
            <w:left w:val="none" w:sz="0" w:space="0" w:color="auto"/>
            <w:bottom w:val="none" w:sz="0" w:space="0" w:color="auto"/>
            <w:right w:val="none" w:sz="0" w:space="0" w:color="auto"/>
          </w:divBdr>
        </w:div>
        <w:div w:id="230702988">
          <w:marLeft w:val="0"/>
          <w:marRight w:val="0"/>
          <w:marTop w:val="0"/>
          <w:marBottom w:val="0"/>
          <w:divBdr>
            <w:top w:val="none" w:sz="0" w:space="0" w:color="auto"/>
            <w:left w:val="none" w:sz="0" w:space="0" w:color="auto"/>
            <w:bottom w:val="none" w:sz="0" w:space="0" w:color="auto"/>
            <w:right w:val="none" w:sz="0" w:space="0" w:color="auto"/>
          </w:divBdr>
        </w:div>
        <w:div w:id="1873498306">
          <w:marLeft w:val="0"/>
          <w:marRight w:val="0"/>
          <w:marTop w:val="0"/>
          <w:marBottom w:val="0"/>
          <w:divBdr>
            <w:top w:val="none" w:sz="0" w:space="0" w:color="auto"/>
            <w:left w:val="none" w:sz="0" w:space="0" w:color="auto"/>
            <w:bottom w:val="none" w:sz="0" w:space="0" w:color="auto"/>
            <w:right w:val="none" w:sz="0" w:space="0" w:color="auto"/>
          </w:divBdr>
        </w:div>
      </w:divsChild>
    </w:div>
    <w:div w:id="1081103280">
      <w:bodyDiv w:val="1"/>
      <w:marLeft w:val="0"/>
      <w:marRight w:val="0"/>
      <w:marTop w:val="0"/>
      <w:marBottom w:val="0"/>
      <w:divBdr>
        <w:top w:val="none" w:sz="0" w:space="0" w:color="auto"/>
        <w:left w:val="none" w:sz="0" w:space="0" w:color="auto"/>
        <w:bottom w:val="none" w:sz="0" w:space="0" w:color="auto"/>
        <w:right w:val="none" w:sz="0" w:space="0" w:color="auto"/>
      </w:divBdr>
    </w:div>
    <w:div w:id="2112242919">
      <w:bodyDiv w:val="1"/>
      <w:marLeft w:val="0"/>
      <w:marRight w:val="0"/>
      <w:marTop w:val="0"/>
      <w:marBottom w:val="0"/>
      <w:divBdr>
        <w:top w:val="none" w:sz="0" w:space="0" w:color="auto"/>
        <w:left w:val="none" w:sz="0" w:space="0" w:color="auto"/>
        <w:bottom w:val="none" w:sz="0" w:space="0" w:color="auto"/>
        <w:right w:val="none" w:sz="0" w:space="0" w:color="auto"/>
      </w:divBdr>
      <w:divsChild>
        <w:div w:id="1234707056">
          <w:marLeft w:val="0"/>
          <w:marRight w:val="0"/>
          <w:marTop w:val="0"/>
          <w:marBottom w:val="0"/>
          <w:divBdr>
            <w:top w:val="none" w:sz="0" w:space="0" w:color="auto"/>
            <w:left w:val="none" w:sz="0" w:space="0" w:color="auto"/>
            <w:bottom w:val="none" w:sz="0" w:space="0" w:color="auto"/>
            <w:right w:val="none" w:sz="0" w:space="0" w:color="auto"/>
          </w:divBdr>
        </w:div>
        <w:div w:id="600453011">
          <w:marLeft w:val="0"/>
          <w:marRight w:val="0"/>
          <w:marTop w:val="0"/>
          <w:marBottom w:val="0"/>
          <w:divBdr>
            <w:top w:val="none" w:sz="0" w:space="0" w:color="auto"/>
            <w:left w:val="none" w:sz="0" w:space="0" w:color="auto"/>
            <w:bottom w:val="none" w:sz="0" w:space="0" w:color="auto"/>
            <w:right w:val="none" w:sz="0" w:space="0" w:color="auto"/>
          </w:divBdr>
        </w:div>
        <w:div w:id="535511734">
          <w:marLeft w:val="0"/>
          <w:marRight w:val="0"/>
          <w:marTop w:val="0"/>
          <w:marBottom w:val="0"/>
          <w:divBdr>
            <w:top w:val="none" w:sz="0" w:space="0" w:color="auto"/>
            <w:left w:val="none" w:sz="0" w:space="0" w:color="auto"/>
            <w:bottom w:val="none" w:sz="0" w:space="0" w:color="auto"/>
            <w:right w:val="none" w:sz="0" w:space="0" w:color="auto"/>
          </w:divBdr>
        </w:div>
        <w:div w:id="1440956472">
          <w:marLeft w:val="0"/>
          <w:marRight w:val="0"/>
          <w:marTop w:val="0"/>
          <w:marBottom w:val="0"/>
          <w:divBdr>
            <w:top w:val="none" w:sz="0" w:space="0" w:color="auto"/>
            <w:left w:val="none" w:sz="0" w:space="0" w:color="auto"/>
            <w:bottom w:val="none" w:sz="0" w:space="0" w:color="auto"/>
            <w:right w:val="none" w:sz="0" w:space="0" w:color="auto"/>
          </w:divBdr>
        </w:div>
        <w:div w:id="1010449785">
          <w:marLeft w:val="0"/>
          <w:marRight w:val="0"/>
          <w:marTop w:val="0"/>
          <w:marBottom w:val="0"/>
          <w:divBdr>
            <w:top w:val="none" w:sz="0" w:space="0" w:color="auto"/>
            <w:left w:val="none" w:sz="0" w:space="0" w:color="auto"/>
            <w:bottom w:val="none" w:sz="0" w:space="0" w:color="auto"/>
            <w:right w:val="none" w:sz="0" w:space="0" w:color="auto"/>
          </w:divBdr>
        </w:div>
        <w:div w:id="1769035039">
          <w:marLeft w:val="0"/>
          <w:marRight w:val="0"/>
          <w:marTop w:val="0"/>
          <w:marBottom w:val="0"/>
          <w:divBdr>
            <w:top w:val="none" w:sz="0" w:space="0" w:color="auto"/>
            <w:left w:val="none" w:sz="0" w:space="0" w:color="auto"/>
            <w:bottom w:val="none" w:sz="0" w:space="0" w:color="auto"/>
            <w:right w:val="none" w:sz="0" w:space="0" w:color="auto"/>
          </w:divBdr>
        </w:div>
        <w:div w:id="480005280">
          <w:marLeft w:val="0"/>
          <w:marRight w:val="0"/>
          <w:marTop w:val="0"/>
          <w:marBottom w:val="0"/>
          <w:divBdr>
            <w:top w:val="none" w:sz="0" w:space="0" w:color="auto"/>
            <w:left w:val="none" w:sz="0" w:space="0" w:color="auto"/>
            <w:bottom w:val="none" w:sz="0" w:space="0" w:color="auto"/>
            <w:right w:val="none" w:sz="0" w:space="0" w:color="auto"/>
          </w:divBdr>
        </w:div>
        <w:div w:id="777338465">
          <w:marLeft w:val="0"/>
          <w:marRight w:val="0"/>
          <w:marTop w:val="0"/>
          <w:marBottom w:val="0"/>
          <w:divBdr>
            <w:top w:val="none" w:sz="0" w:space="0" w:color="auto"/>
            <w:left w:val="none" w:sz="0" w:space="0" w:color="auto"/>
            <w:bottom w:val="none" w:sz="0" w:space="0" w:color="auto"/>
            <w:right w:val="none" w:sz="0" w:space="0" w:color="auto"/>
          </w:divBdr>
        </w:div>
        <w:div w:id="440954063">
          <w:marLeft w:val="0"/>
          <w:marRight w:val="0"/>
          <w:marTop w:val="0"/>
          <w:marBottom w:val="0"/>
          <w:divBdr>
            <w:top w:val="none" w:sz="0" w:space="0" w:color="auto"/>
            <w:left w:val="none" w:sz="0" w:space="0" w:color="auto"/>
            <w:bottom w:val="none" w:sz="0" w:space="0" w:color="auto"/>
            <w:right w:val="none" w:sz="0" w:space="0" w:color="auto"/>
          </w:divBdr>
        </w:div>
        <w:div w:id="1640839952">
          <w:marLeft w:val="0"/>
          <w:marRight w:val="0"/>
          <w:marTop w:val="0"/>
          <w:marBottom w:val="0"/>
          <w:divBdr>
            <w:top w:val="none" w:sz="0" w:space="0" w:color="auto"/>
            <w:left w:val="none" w:sz="0" w:space="0" w:color="auto"/>
            <w:bottom w:val="none" w:sz="0" w:space="0" w:color="auto"/>
            <w:right w:val="none" w:sz="0" w:space="0" w:color="auto"/>
          </w:divBdr>
        </w:div>
        <w:div w:id="1995909882">
          <w:marLeft w:val="0"/>
          <w:marRight w:val="0"/>
          <w:marTop w:val="0"/>
          <w:marBottom w:val="0"/>
          <w:divBdr>
            <w:top w:val="none" w:sz="0" w:space="0" w:color="auto"/>
            <w:left w:val="none" w:sz="0" w:space="0" w:color="auto"/>
            <w:bottom w:val="none" w:sz="0" w:space="0" w:color="auto"/>
            <w:right w:val="none" w:sz="0" w:space="0" w:color="auto"/>
          </w:divBdr>
        </w:div>
        <w:div w:id="1600139242">
          <w:marLeft w:val="0"/>
          <w:marRight w:val="0"/>
          <w:marTop w:val="0"/>
          <w:marBottom w:val="0"/>
          <w:divBdr>
            <w:top w:val="none" w:sz="0" w:space="0" w:color="auto"/>
            <w:left w:val="none" w:sz="0" w:space="0" w:color="auto"/>
            <w:bottom w:val="none" w:sz="0" w:space="0" w:color="auto"/>
            <w:right w:val="none" w:sz="0" w:space="0" w:color="auto"/>
          </w:divBdr>
        </w:div>
        <w:div w:id="860125672">
          <w:marLeft w:val="0"/>
          <w:marRight w:val="0"/>
          <w:marTop w:val="0"/>
          <w:marBottom w:val="0"/>
          <w:divBdr>
            <w:top w:val="none" w:sz="0" w:space="0" w:color="auto"/>
            <w:left w:val="none" w:sz="0" w:space="0" w:color="auto"/>
            <w:bottom w:val="none" w:sz="0" w:space="0" w:color="auto"/>
            <w:right w:val="none" w:sz="0" w:space="0" w:color="auto"/>
          </w:divBdr>
        </w:div>
        <w:div w:id="1820999330">
          <w:marLeft w:val="0"/>
          <w:marRight w:val="0"/>
          <w:marTop w:val="0"/>
          <w:marBottom w:val="0"/>
          <w:divBdr>
            <w:top w:val="none" w:sz="0" w:space="0" w:color="auto"/>
            <w:left w:val="none" w:sz="0" w:space="0" w:color="auto"/>
            <w:bottom w:val="none" w:sz="0" w:space="0" w:color="auto"/>
            <w:right w:val="none" w:sz="0" w:space="0" w:color="auto"/>
          </w:divBdr>
        </w:div>
        <w:div w:id="1605110701">
          <w:marLeft w:val="0"/>
          <w:marRight w:val="0"/>
          <w:marTop w:val="0"/>
          <w:marBottom w:val="0"/>
          <w:divBdr>
            <w:top w:val="none" w:sz="0" w:space="0" w:color="auto"/>
            <w:left w:val="none" w:sz="0" w:space="0" w:color="auto"/>
            <w:bottom w:val="none" w:sz="0" w:space="0" w:color="auto"/>
            <w:right w:val="none" w:sz="0" w:space="0" w:color="auto"/>
          </w:divBdr>
        </w:div>
        <w:div w:id="1795951161">
          <w:marLeft w:val="0"/>
          <w:marRight w:val="0"/>
          <w:marTop w:val="0"/>
          <w:marBottom w:val="0"/>
          <w:divBdr>
            <w:top w:val="none" w:sz="0" w:space="0" w:color="auto"/>
            <w:left w:val="none" w:sz="0" w:space="0" w:color="auto"/>
            <w:bottom w:val="none" w:sz="0" w:space="0" w:color="auto"/>
            <w:right w:val="none" w:sz="0" w:space="0" w:color="auto"/>
          </w:divBdr>
        </w:div>
        <w:div w:id="823274758">
          <w:marLeft w:val="0"/>
          <w:marRight w:val="0"/>
          <w:marTop w:val="0"/>
          <w:marBottom w:val="0"/>
          <w:divBdr>
            <w:top w:val="none" w:sz="0" w:space="0" w:color="auto"/>
            <w:left w:val="none" w:sz="0" w:space="0" w:color="auto"/>
            <w:bottom w:val="none" w:sz="0" w:space="0" w:color="auto"/>
            <w:right w:val="none" w:sz="0" w:space="0" w:color="auto"/>
          </w:divBdr>
        </w:div>
        <w:div w:id="1104693966">
          <w:marLeft w:val="0"/>
          <w:marRight w:val="0"/>
          <w:marTop w:val="0"/>
          <w:marBottom w:val="0"/>
          <w:divBdr>
            <w:top w:val="none" w:sz="0" w:space="0" w:color="auto"/>
            <w:left w:val="none" w:sz="0" w:space="0" w:color="auto"/>
            <w:bottom w:val="none" w:sz="0" w:space="0" w:color="auto"/>
            <w:right w:val="none" w:sz="0" w:space="0" w:color="auto"/>
          </w:divBdr>
        </w:div>
        <w:div w:id="1798520639">
          <w:marLeft w:val="0"/>
          <w:marRight w:val="0"/>
          <w:marTop w:val="0"/>
          <w:marBottom w:val="0"/>
          <w:divBdr>
            <w:top w:val="none" w:sz="0" w:space="0" w:color="auto"/>
            <w:left w:val="none" w:sz="0" w:space="0" w:color="auto"/>
            <w:bottom w:val="none" w:sz="0" w:space="0" w:color="auto"/>
            <w:right w:val="none" w:sz="0" w:space="0" w:color="auto"/>
          </w:divBdr>
        </w:div>
        <w:div w:id="1694770733">
          <w:marLeft w:val="0"/>
          <w:marRight w:val="0"/>
          <w:marTop w:val="0"/>
          <w:marBottom w:val="0"/>
          <w:divBdr>
            <w:top w:val="none" w:sz="0" w:space="0" w:color="auto"/>
            <w:left w:val="none" w:sz="0" w:space="0" w:color="auto"/>
            <w:bottom w:val="none" w:sz="0" w:space="0" w:color="auto"/>
            <w:right w:val="none" w:sz="0" w:space="0" w:color="auto"/>
          </w:divBdr>
        </w:div>
        <w:div w:id="488063357">
          <w:marLeft w:val="0"/>
          <w:marRight w:val="0"/>
          <w:marTop w:val="0"/>
          <w:marBottom w:val="0"/>
          <w:divBdr>
            <w:top w:val="none" w:sz="0" w:space="0" w:color="auto"/>
            <w:left w:val="none" w:sz="0" w:space="0" w:color="auto"/>
            <w:bottom w:val="none" w:sz="0" w:space="0" w:color="auto"/>
            <w:right w:val="none" w:sz="0" w:space="0" w:color="auto"/>
          </w:divBdr>
        </w:div>
        <w:div w:id="2146967224">
          <w:marLeft w:val="0"/>
          <w:marRight w:val="0"/>
          <w:marTop w:val="0"/>
          <w:marBottom w:val="0"/>
          <w:divBdr>
            <w:top w:val="none" w:sz="0" w:space="0" w:color="auto"/>
            <w:left w:val="none" w:sz="0" w:space="0" w:color="auto"/>
            <w:bottom w:val="none" w:sz="0" w:space="0" w:color="auto"/>
            <w:right w:val="none" w:sz="0" w:space="0" w:color="auto"/>
          </w:divBdr>
        </w:div>
        <w:div w:id="346952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13.png"/><Relationship Id="rId26" Type="http://schemas.openxmlformats.org/officeDocument/2006/relationships/image" Target="media/image16.emf"/><Relationship Id="rId3" Type="http://schemas.openxmlformats.org/officeDocument/2006/relationships/numbering" Target="numbering.xml"/><Relationship Id="rId21" Type="http://schemas.openxmlformats.org/officeDocument/2006/relationships/diagramLayout" Target="diagrams/layout2.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12.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diagramData" Target="diagrams/data2.xml"/><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microsoft.com/office/2007/relationships/diagramDrawing" Target="diagrams/drawing2.xml"/><Relationship Id="rId32"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Colors" Target="diagrams/colors2.xml"/><Relationship Id="rId28" Type="http://schemas.openxmlformats.org/officeDocument/2006/relationships/image" Target="media/image17.emf"/><Relationship Id="rId10" Type="http://schemas.openxmlformats.org/officeDocument/2006/relationships/image" Target="media/image2.png"/><Relationship Id="rId19" Type="http://schemas.openxmlformats.org/officeDocument/2006/relationships/image" Target="media/image14.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Colors" Target="diagrams/colors1.xml"/><Relationship Id="rId22" Type="http://schemas.openxmlformats.org/officeDocument/2006/relationships/diagramQuickStyle" Target="diagrams/quickStyle2.xml"/><Relationship Id="rId27" Type="http://schemas.openxmlformats.org/officeDocument/2006/relationships/package" Target="embeddings/Microsoft_Excel_Macro-Enabled_Worksheet.xlsm"/><Relationship Id="rId30" Type="http://schemas.openxmlformats.org/officeDocument/2006/relationships/footer" Target="footer1.xml"/></Relationships>
</file>

<file path=word/diagrams/_rels/data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_rels/data2.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_rels/drawing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_rels/drawing2.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4" Type="http://schemas.openxmlformats.org/officeDocument/2006/relationships/image" Target="../media/image6.sv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5D1CD3-A5E8-447B-9A52-90D767F6850B}" type="doc">
      <dgm:prSet loTypeId="urn:microsoft.com/office/officeart/2005/8/layout/vList4" loCatId="list" qsTypeId="urn:microsoft.com/office/officeart/2005/8/quickstyle/simple1" qsCatId="simple" csTypeId="urn:microsoft.com/office/officeart/2005/8/colors/accent1_2" csCatId="accent1" phldr="1"/>
      <dgm:spPr/>
      <dgm:t>
        <a:bodyPr/>
        <a:lstStyle/>
        <a:p>
          <a:endParaRPr lang="en-GB"/>
        </a:p>
      </dgm:t>
    </dgm:pt>
    <dgm:pt modelId="{E9401825-6676-49A1-8EB3-B4B41F92988D}">
      <dgm:prSet phldrT="[Text]"/>
      <dgm:spPr>
        <a:solidFill>
          <a:schemeClr val="accent6"/>
        </a:solidFill>
      </dgm:spPr>
      <dgm:t>
        <a:bodyPr/>
        <a:lstStyle/>
        <a:p>
          <a:r>
            <a:rPr lang="en-GB"/>
            <a:t>Must Have</a:t>
          </a:r>
        </a:p>
      </dgm:t>
    </dgm:pt>
    <dgm:pt modelId="{AA643B28-489F-44A8-BE03-095F07BFB4BD}" type="parTrans" cxnId="{30670A9E-BACF-4DCA-9017-BFFA93B90236}">
      <dgm:prSet/>
      <dgm:spPr/>
      <dgm:t>
        <a:bodyPr/>
        <a:lstStyle/>
        <a:p>
          <a:endParaRPr lang="en-GB"/>
        </a:p>
      </dgm:t>
    </dgm:pt>
    <dgm:pt modelId="{E388C33E-717C-40A1-90FE-27DB7A62AECC}" type="sibTrans" cxnId="{30670A9E-BACF-4DCA-9017-BFFA93B90236}">
      <dgm:prSet/>
      <dgm:spPr/>
      <dgm:t>
        <a:bodyPr/>
        <a:lstStyle/>
        <a:p>
          <a:endParaRPr lang="en-GB"/>
        </a:p>
      </dgm:t>
    </dgm:pt>
    <dgm:pt modelId="{9ACA576C-FD8D-46F7-BDD2-95F25FA872CF}">
      <dgm:prSet phldrT="[Text]"/>
      <dgm:spPr>
        <a:solidFill>
          <a:schemeClr val="accent6"/>
        </a:solidFill>
      </dgm:spPr>
      <dgm:t>
        <a:bodyPr/>
        <a:lstStyle/>
        <a:p>
          <a:r>
            <a:rPr lang="en-GB"/>
            <a:t> Necessary security to ensure CIA of Patient Data</a:t>
          </a:r>
        </a:p>
      </dgm:t>
    </dgm:pt>
    <dgm:pt modelId="{947DE18E-5FEA-400C-A658-4AB47E15A060}" type="parTrans" cxnId="{AA519EC6-01B2-42E1-A594-DD89B87B5CC4}">
      <dgm:prSet/>
      <dgm:spPr/>
      <dgm:t>
        <a:bodyPr/>
        <a:lstStyle/>
        <a:p>
          <a:endParaRPr lang="en-GB"/>
        </a:p>
      </dgm:t>
    </dgm:pt>
    <dgm:pt modelId="{B5699714-8439-444A-BC47-6AE966CE519F}" type="sibTrans" cxnId="{AA519EC6-01B2-42E1-A594-DD89B87B5CC4}">
      <dgm:prSet/>
      <dgm:spPr/>
      <dgm:t>
        <a:bodyPr/>
        <a:lstStyle/>
        <a:p>
          <a:endParaRPr lang="en-GB"/>
        </a:p>
      </dgm:t>
    </dgm:pt>
    <dgm:pt modelId="{22984029-91D5-4093-A263-15962A27F9BE}">
      <dgm:prSet phldrT="[Text]"/>
      <dgm:spPr>
        <a:solidFill>
          <a:schemeClr val="accent6"/>
        </a:solidFill>
      </dgm:spPr>
      <dgm:t>
        <a:bodyPr/>
        <a:lstStyle/>
        <a:p>
          <a:r>
            <a:rPr lang="en-GB"/>
            <a:t> Ability to perform CRUD operations on forms</a:t>
          </a:r>
        </a:p>
      </dgm:t>
    </dgm:pt>
    <dgm:pt modelId="{FD7148A5-4B08-44B6-B9DF-70C1A0539E89}" type="parTrans" cxnId="{749B2E8F-82AE-4F60-A0B6-1D2C16F45B21}">
      <dgm:prSet/>
      <dgm:spPr/>
      <dgm:t>
        <a:bodyPr/>
        <a:lstStyle/>
        <a:p>
          <a:endParaRPr lang="en-GB"/>
        </a:p>
      </dgm:t>
    </dgm:pt>
    <dgm:pt modelId="{2245BBF1-9895-4167-81AA-9DD27765AEE6}" type="sibTrans" cxnId="{749B2E8F-82AE-4F60-A0B6-1D2C16F45B21}">
      <dgm:prSet/>
      <dgm:spPr/>
      <dgm:t>
        <a:bodyPr/>
        <a:lstStyle/>
        <a:p>
          <a:endParaRPr lang="en-GB"/>
        </a:p>
      </dgm:t>
    </dgm:pt>
    <dgm:pt modelId="{3312B714-67E6-4C6C-9999-A836543494BB}">
      <dgm:prSet phldrT="[Text]"/>
      <dgm:spPr>
        <a:solidFill>
          <a:schemeClr val="accent4">
            <a:lumMod val="60000"/>
            <a:lumOff val="40000"/>
          </a:schemeClr>
        </a:solidFill>
      </dgm:spPr>
      <dgm:t>
        <a:bodyPr/>
        <a:lstStyle/>
        <a:p>
          <a:r>
            <a:rPr lang="en-GB"/>
            <a:t>Should Have</a:t>
          </a:r>
        </a:p>
      </dgm:t>
    </dgm:pt>
    <dgm:pt modelId="{43BD8424-0792-4D0C-AE40-1D9CBAB56505}" type="parTrans" cxnId="{B67C80E9-0A67-4A30-8B01-3E33158E4DA5}">
      <dgm:prSet/>
      <dgm:spPr/>
      <dgm:t>
        <a:bodyPr/>
        <a:lstStyle/>
        <a:p>
          <a:endParaRPr lang="en-GB"/>
        </a:p>
      </dgm:t>
    </dgm:pt>
    <dgm:pt modelId="{8A029E74-8233-4961-BD6F-AF852FE432DB}" type="sibTrans" cxnId="{B67C80E9-0A67-4A30-8B01-3E33158E4DA5}">
      <dgm:prSet/>
      <dgm:spPr/>
      <dgm:t>
        <a:bodyPr/>
        <a:lstStyle/>
        <a:p>
          <a:endParaRPr lang="en-GB"/>
        </a:p>
      </dgm:t>
    </dgm:pt>
    <dgm:pt modelId="{44BE4811-8AAE-4A51-93FC-A12B81F03797}">
      <dgm:prSet phldrT="[Text]"/>
      <dgm:spPr>
        <a:solidFill>
          <a:schemeClr val="accent4">
            <a:lumMod val="60000"/>
            <a:lumOff val="40000"/>
          </a:schemeClr>
        </a:solidFill>
      </dgm:spPr>
      <dgm:t>
        <a:bodyPr/>
        <a:lstStyle/>
        <a:p>
          <a:r>
            <a:rPr lang="en-GB"/>
            <a:t> login system</a:t>
          </a:r>
        </a:p>
      </dgm:t>
    </dgm:pt>
    <dgm:pt modelId="{75B2C8B4-F757-4075-B21C-225994EAA2B2}" type="parTrans" cxnId="{506BB24D-E052-4D0C-81F6-01F264A86EDC}">
      <dgm:prSet/>
      <dgm:spPr/>
      <dgm:t>
        <a:bodyPr/>
        <a:lstStyle/>
        <a:p>
          <a:endParaRPr lang="en-GB"/>
        </a:p>
      </dgm:t>
    </dgm:pt>
    <dgm:pt modelId="{4742C54A-256F-4F78-A48E-FF3F6A6F495E}" type="sibTrans" cxnId="{506BB24D-E052-4D0C-81F6-01F264A86EDC}">
      <dgm:prSet/>
      <dgm:spPr/>
      <dgm:t>
        <a:bodyPr/>
        <a:lstStyle/>
        <a:p>
          <a:endParaRPr lang="en-GB"/>
        </a:p>
      </dgm:t>
    </dgm:pt>
    <dgm:pt modelId="{22757DE8-413A-4377-B5B3-855F7BA2F9E2}">
      <dgm:prSet phldrT="[Text]"/>
      <dgm:spPr>
        <a:solidFill>
          <a:schemeClr val="accent4">
            <a:lumMod val="60000"/>
            <a:lumOff val="40000"/>
          </a:schemeClr>
        </a:solidFill>
      </dgm:spPr>
      <dgm:t>
        <a:bodyPr/>
        <a:lstStyle/>
        <a:p>
          <a:r>
            <a:rPr lang="en-GB"/>
            <a:t> ability to copy sections and questions</a:t>
          </a:r>
        </a:p>
      </dgm:t>
    </dgm:pt>
    <dgm:pt modelId="{5B8F526F-B63B-4676-8063-C096BFB47D1A}" type="parTrans" cxnId="{018662F4-3604-4842-A5DC-EA604A6D3627}">
      <dgm:prSet/>
      <dgm:spPr/>
      <dgm:t>
        <a:bodyPr/>
        <a:lstStyle/>
        <a:p>
          <a:endParaRPr lang="en-GB"/>
        </a:p>
      </dgm:t>
    </dgm:pt>
    <dgm:pt modelId="{B5B590DF-4A16-4219-AF8A-01DDA1715FBA}" type="sibTrans" cxnId="{018662F4-3604-4842-A5DC-EA604A6D3627}">
      <dgm:prSet/>
      <dgm:spPr/>
      <dgm:t>
        <a:bodyPr/>
        <a:lstStyle/>
        <a:p>
          <a:endParaRPr lang="en-GB"/>
        </a:p>
      </dgm:t>
    </dgm:pt>
    <dgm:pt modelId="{A101E156-0DC6-4B26-B60A-7A09D2D93E76}">
      <dgm:prSet phldrT="[Text]"/>
      <dgm:spPr>
        <a:solidFill>
          <a:schemeClr val="accent2">
            <a:lumMod val="75000"/>
          </a:schemeClr>
        </a:solidFill>
      </dgm:spPr>
      <dgm:t>
        <a:bodyPr/>
        <a:lstStyle/>
        <a:p>
          <a:r>
            <a:rPr lang="en-GB"/>
            <a:t>Could Have</a:t>
          </a:r>
        </a:p>
      </dgm:t>
    </dgm:pt>
    <dgm:pt modelId="{0DB4718B-0A5D-47B5-A735-A8ABDA2C2AE1}" type="parTrans" cxnId="{30051A0F-DCEB-4280-81A6-48C029C83B4C}">
      <dgm:prSet/>
      <dgm:spPr/>
      <dgm:t>
        <a:bodyPr/>
        <a:lstStyle/>
        <a:p>
          <a:endParaRPr lang="en-GB"/>
        </a:p>
      </dgm:t>
    </dgm:pt>
    <dgm:pt modelId="{E0AB5555-17E1-4FF5-B96F-8F7C74D72B47}" type="sibTrans" cxnId="{30051A0F-DCEB-4280-81A6-48C029C83B4C}">
      <dgm:prSet/>
      <dgm:spPr/>
      <dgm:t>
        <a:bodyPr/>
        <a:lstStyle/>
        <a:p>
          <a:endParaRPr lang="en-GB"/>
        </a:p>
      </dgm:t>
    </dgm:pt>
    <dgm:pt modelId="{2EAA65FD-A405-4005-9A36-B37878BAF4FE}">
      <dgm:prSet phldrT="[Text]"/>
      <dgm:spPr>
        <a:solidFill>
          <a:schemeClr val="accent2">
            <a:lumMod val="75000"/>
          </a:schemeClr>
        </a:solidFill>
      </dgm:spPr>
      <dgm:t>
        <a:bodyPr/>
        <a:lstStyle/>
        <a:p>
          <a:r>
            <a:rPr lang="en-GB"/>
            <a:t>Ability to share forms between users</a:t>
          </a:r>
        </a:p>
      </dgm:t>
    </dgm:pt>
    <dgm:pt modelId="{8FB046F0-509F-4058-A4AE-DF6801074FB3}" type="parTrans" cxnId="{0ABF1F85-CA3D-48EB-8DC1-5C05EED230B0}">
      <dgm:prSet/>
      <dgm:spPr/>
      <dgm:t>
        <a:bodyPr/>
        <a:lstStyle/>
        <a:p>
          <a:endParaRPr lang="en-GB"/>
        </a:p>
      </dgm:t>
    </dgm:pt>
    <dgm:pt modelId="{028FABCC-5F1C-4771-9C55-402DA0F4336C}" type="sibTrans" cxnId="{0ABF1F85-CA3D-48EB-8DC1-5C05EED230B0}">
      <dgm:prSet/>
      <dgm:spPr/>
      <dgm:t>
        <a:bodyPr/>
        <a:lstStyle/>
        <a:p>
          <a:endParaRPr lang="en-GB"/>
        </a:p>
      </dgm:t>
    </dgm:pt>
    <dgm:pt modelId="{0F41E011-859D-4BB3-AA1D-66F95FBCA9A2}">
      <dgm:prSet phldrT="[Text]"/>
      <dgm:spPr>
        <a:solidFill>
          <a:schemeClr val="accent2">
            <a:lumMod val="75000"/>
          </a:schemeClr>
        </a:solidFill>
      </dgm:spPr>
      <dgm:t>
        <a:bodyPr/>
        <a:lstStyle/>
        <a:p>
          <a:r>
            <a:rPr lang="en-GB"/>
            <a:t> Interactive click and drag GUI</a:t>
          </a:r>
        </a:p>
      </dgm:t>
    </dgm:pt>
    <dgm:pt modelId="{0C36FDDF-C104-4C0B-9011-0FF6AA876059}" type="parTrans" cxnId="{55E595F4-76A5-4943-8867-422476F0AB73}">
      <dgm:prSet/>
      <dgm:spPr/>
      <dgm:t>
        <a:bodyPr/>
        <a:lstStyle/>
        <a:p>
          <a:endParaRPr lang="en-GB"/>
        </a:p>
      </dgm:t>
    </dgm:pt>
    <dgm:pt modelId="{9632D334-CF87-4C7F-BD33-1A54C59E7B80}" type="sibTrans" cxnId="{55E595F4-76A5-4943-8867-422476F0AB73}">
      <dgm:prSet/>
      <dgm:spPr/>
      <dgm:t>
        <a:bodyPr/>
        <a:lstStyle/>
        <a:p>
          <a:endParaRPr lang="en-GB"/>
        </a:p>
      </dgm:t>
    </dgm:pt>
    <dgm:pt modelId="{644962C0-B510-4021-9579-1F3B1642F88B}">
      <dgm:prSet phldrT="[Text]"/>
      <dgm:spPr>
        <a:solidFill>
          <a:srgbClr val="FF0000"/>
        </a:solidFill>
      </dgm:spPr>
      <dgm:t>
        <a:bodyPr/>
        <a:lstStyle/>
        <a:p>
          <a:r>
            <a:rPr lang="en-GB"/>
            <a:t>Won't Have</a:t>
          </a:r>
        </a:p>
      </dgm:t>
    </dgm:pt>
    <dgm:pt modelId="{08E73EDD-5FEE-4E12-B4DC-B6F0C4EF84BF}" type="parTrans" cxnId="{A267CE3B-0C74-4BF3-8C94-2ACD995538A1}">
      <dgm:prSet/>
      <dgm:spPr/>
      <dgm:t>
        <a:bodyPr/>
        <a:lstStyle/>
        <a:p>
          <a:endParaRPr lang="en-GB"/>
        </a:p>
      </dgm:t>
    </dgm:pt>
    <dgm:pt modelId="{AA3220AD-124C-47E0-B827-F963392B69F6}" type="sibTrans" cxnId="{A267CE3B-0C74-4BF3-8C94-2ACD995538A1}">
      <dgm:prSet/>
      <dgm:spPr/>
      <dgm:t>
        <a:bodyPr/>
        <a:lstStyle/>
        <a:p>
          <a:endParaRPr lang="en-GB"/>
        </a:p>
      </dgm:t>
    </dgm:pt>
    <dgm:pt modelId="{492652CE-B9E4-4B0A-AD70-16CC5890E421}">
      <dgm:prSet phldrT="[Text]"/>
      <dgm:spPr>
        <a:solidFill>
          <a:srgbClr val="FF0000"/>
        </a:solidFill>
      </dgm:spPr>
      <dgm:t>
        <a:bodyPr/>
        <a:lstStyle/>
        <a:p>
          <a:r>
            <a:rPr lang="en-GB"/>
            <a:t> interactive dashboard</a:t>
          </a:r>
        </a:p>
      </dgm:t>
    </dgm:pt>
    <dgm:pt modelId="{2029D172-C58E-494D-A6A5-EC244F0EC459}" type="parTrans" cxnId="{64DDC13C-CEF1-4007-8EDE-3BCA1FB31745}">
      <dgm:prSet/>
      <dgm:spPr/>
      <dgm:t>
        <a:bodyPr/>
        <a:lstStyle/>
        <a:p>
          <a:endParaRPr lang="en-GB"/>
        </a:p>
      </dgm:t>
    </dgm:pt>
    <dgm:pt modelId="{ADF0ACEC-8702-4413-A609-1057E0368826}" type="sibTrans" cxnId="{64DDC13C-CEF1-4007-8EDE-3BCA1FB31745}">
      <dgm:prSet/>
      <dgm:spPr/>
      <dgm:t>
        <a:bodyPr/>
        <a:lstStyle/>
        <a:p>
          <a:endParaRPr lang="en-GB"/>
        </a:p>
      </dgm:t>
    </dgm:pt>
    <dgm:pt modelId="{A11AEF14-5E93-4D40-9BC4-0B3DF7D48F53}">
      <dgm:prSet phldrT="[Text]"/>
      <dgm:spPr>
        <a:solidFill>
          <a:srgbClr val="FF0000"/>
        </a:solidFill>
      </dgm:spPr>
      <dgm:t>
        <a:bodyPr/>
        <a:lstStyle/>
        <a:p>
          <a:r>
            <a:rPr lang="en-GB"/>
            <a:t> Reporting (in this version)</a:t>
          </a:r>
        </a:p>
      </dgm:t>
    </dgm:pt>
    <dgm:pt modelId="{DEFAAFFB-5756-494E-B178-998C09A594ED}" type="parTrans" cxnId="{7D4B7B97-C781-4570-BD05-AE2C8CCAA0AB}">
      <dgm:prSet/>
      <dgm:spPr/>
      <dgm:t>
        <a:bodyPr/>
        <a:lstStyle/>
        <a:p>
          <a:endParaRPr lang="en-GB"/>
        </a:p>
      </dgm:t>
    </dgm:pt>
    <dgm:pt modelId="{DB889DAD-CE00-4249-BED1-3ADA0A460EE1}" type="sibTrans" cxnId="{7D4B7B97-C781-4570-BD05-AE2C8CCAA0AB}">
      <dgm:prSet/>
      <dgm:spPr/>
      <dgm:t>
        <a:bodyPr/>
        <a:lstStyle/>
        <a:p>
          <a:endParaRPr lang="en-GB"/>
        </a:p>
      </dgm:t>
    </dgm:pt>
    <dgm:pt modelId="{0BF9F65E-4ACD-48D0-8F5C-0F1CCE28E63D}" type="pres">
      <dgm:prSet presAssocID="{835D1CD3-A5E8-447B-9A52-90D767F6850B}" presName="linear" presStyleCnt="0">
        <dgm:presLayoutVars>
          <dgm:dir/>
          <dgm:resizeHandles val="exact"/>
        </dgm:presLayoutVars>
      </dgm:prSet>
      <dgm:spPr/>
    </dgm:pt>
    <dgm:pt modelId="{971C107A-B40E-4465-BEC7-111DA6A13E9F}" type="pres">
      <dgm:prSet presAssocID="{E9401825-6676-49A1-8EB3-B4B41F92988D}" presName="comp" presStyleCnt="0"/>
      <dgm:spPr/>
    </dgm:pt>
    <dgm:pt modelId="{CEDBE5D7-C092-44AF-AB77-9BFF67967427}" type="pres">
      <dgm:prSet presAssocID="{E9401825-6676-49A1-8EB3-B4B41F92988D}" presName="box" presStyleLbl="node1" presStyleIdx="0" presStyleCnt="4"/>
      <dgm:spPr/>
    </dgm:pt>
    <dgm:pt modelId="{7841CEA7-A2ED-494F-8D5D-635CA1759E72}" type="pres">
      <dgm:prSet presAssocID="{E9401825-6676-49A1-8EB3-B4B41F92988D}" presName="img"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t="-42000" b="-42000"/>
          </a:stretch>
        </a:blipFill>
        <a:ln>
          <a:noFill/>
        </a:ln>
      </dgm:spPr>
      <dgm:extLst>
        <a:ext uri="{E40237B7-FDA0-4F09-8148-C483321AD2D9}">
          <dgm14:cNvPr xmlns:dgm14="http://schemas.microsoft.com/office/drawing/2010/diagram" id="0" name="" descr="Checkbox Checked with solid fill"/>
        </a:ext>
      </dgm:extLst>
    </dgm:pt>
    <dgm:pt modelId="{8C197087-B503-4D1E-832F-AF1F23A826B8}" type="pres">
      <dgm:prSet presAssocID="{E9401825-6676-49A1-8EB3-B4B41F92988D}" presName="text" presStyleLbl="node1" presStyleIdx="0" presStyleCnt="4">
        <dgm:presLayoutVars>
          <dgm:bulletEnabled val="1"/>
        </dgm:presLayoutVars>
      </dgm:prSet>
      <dgm:spPr/>
    </dgm:pt>
    <dgm:pt modelId="{02449BFF-8692-4B4D-A0B8-FBB62173C935}" type="pres">
      <dgm:prSet presAssocID="{E388C33E-717C-40A1-90FE-27DB7A62AECC}" presName="spacer" presStyleCnt="0"/>
      <dgm:spPr/>
    </dgm:pt>
    <dgm:pt modelId="{B237E017-85CD-4B0A-A572-378A7E0CEA04}" type="pres">
      <dgm:prSet presAssocID="{3312B714-67E6-4C6C-9999-A836543494BB}" presName="comp" presStyleCnt="0"/>
      <dgm:spPr/>
    </dgm:pt>
    <dgm:pt modelId="{321C032E-9993-4C70-97EE-C26C112E7A7E}" type="pres">
      <dgm:prSet presAssocID="{3312B714-67E6-4C6C-9999-A836543494BB}" presName="box" presStyleLbl="node1" presStyleIdx="1" presStyleCnt="4"/>
      <dgm:spPr/>
    </dgm:pt>
    <dgm:pt modelId="{B5052AE2-7698-4FFA-A36F-810E1E62770C}" type="pres">
      <dgm:prSet presAssocID="{3312B714-67E6-4C6C-9999-A836543494BB}" presName="img" presStyleLbl="fgImgPlace1" presStyleIdx="1" presStyleCnt="4" custScaleX="68419" custScaleY="112205"/>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t="-42000" b="-42000"/>
          </a:stretch>
        </a:blipFill>
        <a:ln>
          <a:noFill/>
        </a:ln>
      </dgm:spPr>
      <dgm:extLst>
        <a:ext uri="{E40237B7-FDA0-4F09-8148-C483321AD2D9}">
          <dgm14:cNvPr xmlns:dgm14="http://schemas.microsoft.com/office/drawing/2010/diagram" id="0" name="" descr="Thumbs up sign outline"/>
        </a:ext>
      </dgm:extLst>
    </dgm:pt>
    <dgm:pt modelId="{D370C768-3D04-42BA-9686-0816339E1562}" type="pres">
      <dgm:prSet presAssocID="{3312B714-67E6-4C6C-9999-A836543494BB}" presName="text" presStyleLbl="node1" presStyleIdx="1" presStyleCnt="4">
        <dgm:presLayoutVars>
          <dgm:bulletEnabled val="1"/>
        </dgm:presLayoutVars>
      </dgm:prSet>
      <dgm:spPr/>
    </dgm:pt>
    <dgm:pt modelId="{98D538C0-3141-41D4-9F24-6BC6DA8823D3}" type="pres">
      <dgm:prSet presAssocID="{8A029E74-8233-4961-BD6F-AF852FE432DB}" presName="spacer" presStyleCnt="0"/>
      <dgm:spPr/>
    </dgm:pt>
    <dgm:pt modelId="{135A374D-8627-4301-AE96-D0FA2FAB2347}" type="pres">
      <dgm:prSet presAssocID="{A101E156-0DC6-4B26-B60A-7A09D2D93E76}" presName="comp" presStyleCnt="0"/>
      <dgm:spPr/>
    </dgm:pt>
    <dgm:pt modelId="{0D0A3552-5334-495F-962C-1585CB341740}" type="pres">
      <dgm:prSet presAssocID="{A101E156-0DC6-4B26-B60A-7A09D2D93E76}" presName="box" presStyleLbl="node1" presStyleIdx="2" presStyleCnt="4"/>
      <dgm:spPr/>
    </dgm:pt>
    <dgm:pt modelId="{145D3A26-B1E5-4EF5-9433-6E1C2796B6FC}" type="pres">
      <dgm:prSet presAssocID="{A101E156-0DC6-4B26-B60A-7A09D2D93E76}" presName="img" presStyleLbl="fgImgPlace1" presStyleIdx="2" presStyleCnt="4" custScaleX="68419" custScaleY="111574"/>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t="-42000" b="-42000"/>
          </a:stretch>
        </a:blipFill>
        <a:ln>
          <a:noFill/>
        </a:ln>
      </dgm:spPr>
      <dgm:extLst>
        <a:ext uri="{E40237B7-FDA0-4F09-8148-C483321AD2D9}">
          <dgm14:cNvPr xmlns:dgm14="http://schemas.microsoft.com/office/drawing/2010/diagram" id="0" name="" descr="Thumbs Down outline"/>
        </a:ext>
      </dgm:extLst>
    </dgm:pt>
    <dgm:pt modelId="{2CA4212B-1751-4F50-A6B5-E5768138D0C4}" type="pres">
      <dgm:prSet presAssocID="{A101E156-0DC6-4B26-B60A-7A09D2D93E76}" presName="text" presStyleLbl="node1" presStyleIdx="2" presStyleCnt="4">
        <dgm:presLayoutVars>
          <dgm:bulletEnabled val="1"/>
        </dgm:presLayoutVars>
      </dgm:prSet>
      <dgm:spPr/>
    </dgm:pt>
    <dgm:pt modelId="{75E3E51C-F445-4226-A621-01ADFADB12EE}" type="pres">
      <dgm:prSet presAssocID="{E0AB5555-17E1-4FF5-B96F-8F7C74D72B47}" presName="spacer" presStyleCnt="0"/>
      <dgm:spPr/>
    </dgm:pt>
    <dgm:pt modelId="{6C6B232A-FD3D-42B6-94C1-CF3F3B3402C4}" type="pres">
      <dgm:prSet presAssocID="{644962C0-B510-4021-9579-1F3B1642F88B}" presName="comp" presStyleCnt="0"/>
      <dgm:spPr/>
    </dgm:pt>
    <dgm:pt modelId="{174E700B-60C4-4A89-9F7E-BA8181B7A27B}" type="pres">
      <dgm:prSet presAssocID="{644962C0-B510-4021-9579-1F3B1642F88B}" presName="box" presStyleLbl="node1" presStyleIdx="3" presStyleCnt="4"/>
      <dgm:spPr/>
    </dgm:pt>
    <dgm:pt modelId="{4919560D-A0DE-4A47-8A39-2C01345239D9}" type="pres">
      <dgm:prSet presAssocID="{644962C0-B510-4021-9579-1F3B1642F88B}" presName="img" presStyleLbl="fgImgPlace1" presStyleIdx="3" presStyleCnt="4" custScaleX="101720"/>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t="-42000" b="-42000"/>
          </a:stretch>
        </a:blipFill>
        <a:ln>
          <a:noFill/>
        </a:ln>
      </dgm:spPr>
      <dgm:extLst>
        <a:ext uri="{E40237B7-FDA0-4F09-8148-C483321AD2D9}">
          <dgm14:cNvPr xmlns:dgm14="http://schemas.microsoft.com/office/drawing/2010/diagram" id="0" name="" descr="Checkbox Crossed with solid fill"/>
        </a:ext>
      </dgm:extLst>
    </dgm:pt>
    <dgm:pt modelId="{D424D399-9283-452B-BC5A-1EBA2640151B}" type="pres">
      <dgm:prSet presAssocID="{644962C0-B510-4021-9579-1F3B1642F88B}" presName="text" presStyleLbl="node1" presStyleIdx="3" presStyleCnt="4">
        <dgm:presLayoutVars>
          <dgm:bulletEnabled val="1"/>
        </dgm:presLayoutVars>
      </dgm:prSet>
      <dgm:spPr/>
    </dgm:pt>
  </dgm:ptLst>
  <dgm:cxnLst>
    <dgm:cxn modelId="{BA6AC709-F0FF-4D3F-A450-0AD22C3E19F1}" type="presOf" srcId="{22757DE8-413A-4377-B5B3-855F7BA2F9E2}" destId="{D370C768-3D04-42BA-9686-0816339E1562}" srcOrd="1" destOrd="2" presId="urn:microsoft.com/office/officeart/2005/8/layout/vList4"/>
    <dgm:cxn modelId="{30051A0F-DCEB-4280-81A6-48C029C83B4C}" srcId="{835D1CD3-A5E8-447B-9A52-90D767F6850B}" destId="{A101E156-0DC6-4B26-B60A-7A09D2D93E76}" srcOrd="2" destOrd="0" parTransId="{0DB4718B-0A5D-47B5-A735-A8ABDA2C2AE1}" sibTransId="{E0AB5555-17E1-4FF5-B96F-8F7C74D72B47}"/>
    <dgm:cxn modelId="{41E28421-756C-4EE8-9CA2-D58DA642501C}" type="presOf" srcId="{E9401825-6676-49A1-8EB3-B4B41F92988D}" destId="{CEDBE5D7-C092-44AF-AB77-9BFF67967427}" srcOrd="0" destOrd="0" presId="urn:microsoft.com/office/officeart/2005/8/layout/vList4"/>
    <dgm:cxn modelId="{99C0A536-23EA-4EF4-9CFA-252E9FBA6CAB}" type="presOf" srcId="{644962C0-B510-4021-9579-1F3B1642F88B}" destId="{174E700B-60C4-4A89-9F7E-BA8181B7A27B}" srcOrd="0" destOrd="0" presId="urn:microsoft.com/office/officeart/2005/8/layout/vList4"/>
    <dgm:cxn modelId="{A267CE3B-0C74-4BF3-8C94-2ACD995538A1}" srcId="{835D1CD3-A5E8-447B-9A52-90D767F6850B}" destId="{644962C0-B510-4021-9579-1F3B1642F88B}" srcOrd="3" destOrd="0" parTransId="{08E73EDD-5FEE-4E12-B4DC-B6F0C4EF84BF}" sibTransId="{AA3220AD-124C-47E0-B827-F963392B69F6}"/>
    <dgm:cxn modelId="{64DDC13C-CEF1-4007-8EDE-3BCA1FB31745}" srcId="{644962C0-B510-4021-9579-1F3B1642F88B}" destId="{492652CE-B9E4-4B0A-AD70-16CC5890E421}" srcOrd="0" destOrd="0" parTransId="{2029D172-C58E-494D-A6A5-EC244F0EC459}" sibTransId="{ADF0ACEC-8702-4413-A609-1057E0368826}"/>
    <dgm:cxn modelId="{B690BF5F-3A6D-4C4B-AE72-C796BF0E751B}" type="presOf" srcId="{A11AEF14-5E93-4D40-9BC4-0B3DF7D48F53}" destId="{D424D399-9283-452B-BC5A-1EBA2640151B}" srcOrd="1" destOrd="2" presId="urn:microsoft.com/office/officeart/2005/8/layout/vList4"/>
    <dgm:cxn modelId="{0D238F65-8304-4F28-B515-451ABE9D0FD6}" type="presOf" srcId="{835D1CD3-A5E8-447B-9A52-90D767F6850B}" destId="{0BF9F65E-4ACD-48D0-8F5C-0F1CCE28E63D}" srcOrd="0" destOrd="0" presId="urn:microsoft.com/office/officeart/2005/8/layout/vList4"/>
    <dgm:cxn modelId="{CED7986D-CC8D-4897-9A6F-91927D125EA1}" type="presOf" srcId="{2EAA65FD-A405-4005-9A36-B37878BAF4FE}" destId="{0D0A3552-5334-495F-962C-1585CB341740}" srcOrd="0" destOrd="1" presId="urn:microsoft.com/office/officeart/2005/8/layout/vList4"/>
    <dgm:cxn modelId="{506BB24D-E052-4D0C-81F6-01F264A86EDC}" srcId="{3312B714-67E6-4C6C-9999-A836543494BB}" destId="{44BE4811-8AAE-4A51-93FC-A12B81F03797}" srcOrd="0" destOrd="0" parTransId="{75B2C8B4-F757-4075-B21C-225994EAA2B2}" sibTransId="{4742C54A-256F-4F78-A48E-FF3F6A6F495E}"/>
    <dgm:cxn modelId="{E47F5859-D52C-4A64-B87E-74400F37A7FC}" type="presOf" srcId="{44BE4811-8AAE-4A51-93FC-A12B81F03797}" destId="{321C032E-9993-4C70-97EE-C26C112E7A7E}" srcOrd="0" destOrd="1" presId="urn:microsoft.com/office/officeart/2005/8/layout/vList4"/>
    <dgm:cxn modelId="{0EA1367F-9FAA-40F1-9DFB-5A3A12AFC9D0}" type="presOf" srcId="{492652CE-B9E4-4B0A-AD70-16CC5890E421}" destId="{174E700B-60C4-4A89-9F7E-BA8181B7A27B}" srcOrd="0" destOrd="1" presId="urn:microsoft.com/office/officeart/2005/8/layout/vList4"/>
    <dgm:cxn modelId="{27ABD480-0E26-4F80-B368-902BC3B32308}" type="presOf" srcId="{A101E156-0DC6-4B26-B60A-7A09D2D93E76}" destId="{0D0A3552-5334-495F-962C-1585CB341740}" srcOrd="0" destOrd="0" presId="urn:microsoft.com/office/officeart/2005/8/layout/vList4"/>
    <dgm:cxn modelId="{95AEA181-BDD2-49F4-90D7-F0B0CCD9789A}" type="presOf" srcId="{3312B714-67E6-4C6C-9999-A836543494BB}" destId="{321C032E-9993-4C70-97EE-C26C112E7A7E}" srcOrd="0" destOrd="0" presId="urn:microsoft.com/office/officeart/2005/8/layout/vList4"/>
    <dgm:cxn modelId="{D2227283-CAEE-4A84-AE2E-320EA46A24B1}" type="presOf" srcId="{22984029-91D5-4093-A263-15962A27F9BE}" destId="{CEDBE5D7-C092-44AF-AB77-9BFF67967427}" srcOrd="0" destOrd="2" presId="urn:microsoft.com/office/officeart/2005/8/layout/vList4"/>
    <dgm:cxn modelId="{0ABF1F85-CA3D-48EB-8DC1-5C05EED230B0}" srcId="{A101E156-0DC6-4B26-B60A-7A09D2D93E76}" destId="{2EAA65FD-A405-4005-9A36-B37878BAF4FE}" srcOrd="0" destOrd="0" parTransId="{8FB046F0-509F-4058-A4AE-DF6801074FB3}" sibTransId="{028FABCC-5F1C-4771-9C55-402DA0F4336C}"/>
    <dgm:cxn modelId="{D192038F-A401-40EB-B01A-A43E512FB4DC}" type="presOf" srcId="{9ACA576C-FD8D-46F7-BDD2-95F25FA872CF}" destId="{8C197087-B503-4D1E-832F-AF1F23A826B8}" srcOrd="1" destOrd="1" presId="urn:microsoft.com/office/officeart/2005/8/layout/vList4"/>
    <dgm:cxn modelId="{749B2E8F-82AE-4F60-A0B6-1D2C16F45B21}" srcId="{E9401825-6676-49A1-8EB3-B4B41F92988D}" destId="{22984029-91D5-4093-A263-15962A27F9BE}" srcOrd="1" destOrd="0" parTransId="{FD7148A5-4B08-44B6-B9DF-70C1A0539E89}" sibTransId="{2245BBF1-9895-4167-81AA-9DD27765AEE6}"/>
    <dgm:cxn modelId="{7D4B7B97-C781-4570-BD05-AE2C8CCAA0AB}" srcId="{644962C0-B510-4021-9579-1F3B1642F88B}" destId="{A11AEF14-5E93-4D40-9BC4-0B3DF7D48F53}" srcOrd="1" destOrd="0" parTransId="{DEFAAFFB-5756-494E-B178-998C09A594ED}" sibTransId="{DB889DAD-CE00-4249-BED1-3ADA0A460EE1}"/>
    <dgm:cxn modelId="{30670A9E-BACF-4DCA-9017-BFFA93B90236}" srcId="{835D1CD3-A5E8-447B-9A52-90D767F6850B}" destId="{E9401825-6676-49A1-8EB3-B4B41F92988D}" srcOrd="0" destOrd="0" parTransId="{AA643B28-489F-44A8-BE03-095F07BFB4BD}" sibTransId="{E388C33E-717C-40A1-90FE-27DB7A62AECC}"/>
    <dgm:cxn modelId="{C93ABCA3-8EDB-412A-8495-D634C1FD4EC1}" type="presOf" srcId="{E9401825-6676-49A1-8EB3-B4B41F92988D}" destId="{8C197087-B503-4D1E-832F-AF1F23A826B8}" srcOrd="1" destOrd="0" presId="urn:microsoft.com/office/officeart/2005/8/layout/vList4"/>
    <dgm:cxn modelId="{64E1B5B6-3FCF-465E-8F98-3AA7F8C3609C}" type="presOf" srcId="{0F41E011-859D-4BB3-AA1D-66F95FBCA9A2}" destId="{0D0A3552-5334-495F-962C-1585CB341740}" srcOrd="0" destOrd="2" presId="urn:microsoft.com/office/officeart/2005/8/layout/vList4"/>
    <dgm:cxn modelId="{BD4896BD-A135-4B07-ABEF-82680AC9E810}" type="presOf" srcId="{A101E156-0DC6-4B26-B60A-7A09D2D93E76}" destId="{2CA4212B-1751-4F50-A6B5-E5768138D0C4}" srcOrd="1" destOrd="0" presId="urn:microsoft.com/office/officeart/2005/8/layout/vList4"/>
    <dgm:cxn modelId="{05EC6ABE-009A-458A-9C16-EA6FF931BE75}" type="presOf" srcId="{44BE4811-8AAE-4A51-93FC-A12B81F03797}" destId="{D370C768-3D04-42BA-9686-0816339E1562}" srcOrd="1" destOrd="1" presId="urn:microsoft.com/office/officeart/2005/8/layout/vList4"/>
    <dgm:cxn modelId="{00F8EFC4-A2C2-446E-AD49-984C82173CF6}" type="presOf" srcId="{9ACA576C-FD8D-46F7-BDD2-95F25FA872CF}" destId="{CEDBE5D7-C092-44AF-AB77-9BFF67967427}" srcOrd="0" destOrd="1" presId="urn:microsoft.com/office/officeart/2005/8/layout/vList4"/>
    <dgm:cxn modelId="{E91FD4C5-EEC2-46D1-99FA-87489D0326B4}" type="presOf" srcId="{A11AEF14-5E93-4D40-9BC4-0B3DF7D48F53}" destId="{174E700B-60C4-4A89-9F7E-BA8181B7A27B}" srcOrd="0" destOrd="2" presId="urn:microsoft.com/office/officeart/2005/8/layout/vList4"/>
    <dgm:cxn modelId="{AA519EC6-01B2-42E1-A594-DD89B87B5CC4}" srcId="{E9401825-6676-49A1-8EB3-B4B41F92988D}" destId="{9ACA576C-FD8D-46F7-BDD2-95F25FA872CF}" srcOrd="0" destOrd="0" parTransId="{947DE18E-5FEA-400C-A658-4AB47E15A060}" sibTransId="{B5699714-8439-444A-BC47-6AE966CE519F}"/>
    <dgm:cxn modelId="{AB0FAFCB-C4B0-4506-9D1F-3A92430CF1BB}" type="presOf" srcId="{644962C0-B510-4021-9579-1F3B1642F88B}" destId="{D424D399-9283-452B-BC5A-1EBA2640151B}" srcOrd="1" destOrd="0" presId="urn:microsoft.com/office/officeart/2005/8/layout/vList4"/>
    <dgm:cxn modelId="{E21FCFCE-BF59-473B-A3CF-593F3E2505FF}" type="presOf" srcId="{22757DE8-413A-4377-B5B3-855F7BA2F9E2}" destId="{321C032E-9993-4C70-97EE-C26C112E7A7E}" srcOrd="0" destOrd="2" presId="urn:microsoft.com/office/officeart/2005/8/layout/vList4"/>
    <dgm:cxn modelId="{6E3329DB-253C-49F9-8495-015BB422CD01}" type="presOf" srcId="{2EAA65FD-A405-4005-9A36-B37878BAF4FE}" destId="{2CA4212B-1751-4F50-A6B5-E5768138D0C4}" srcOrd="1" destOrd="1" presId="urn:microsoft.com/office/officeart/2005/8/layout/vList4"/>
    <dgm:cxn modelId="{1C8DF1DD-6D2D-4ED7-A267-38121A331FB0}" type="presOf" srcId="{492652CE-B9E4-4B0A-AD70-16CC5890E421}" destId="{D424D399-9283-452B-BC5A-1EBA2640151B}" srcOrd="1" destOrd="1" presId="urn:microsoft.com/office/officeart/2005/8/layout/vList4"/>
    <dgm:cxn modelId="{27A6BBE1-BF02-4E4B-8B37-0CAB697243C5}" type="presOf" srcId="{22984029-91D5-4093-A263-15962A27F9BE}" destId="{8C197087-B503-4D1E-832F-AF1F23A826B8}" srcOrd="1" destOrd="2" presId="urn:microsoft.com/office/officeart/2005/8/layout/vList4"/>
    <dgm:cxn modelId="{4A4C0CE3-E137-447D-AA9C-236A34F549BE}" type="presOf" srcId="{0F41E011-859D-4BB3-AA1D-66F95FBCA9A2}" destId="{2CA4212B-1751-4F50-A6B5-E5768138D0C4}" srcOrd="1" destOrd="2" presId="urn:microsoft.com/office/officeart/2005/8/layout/vList4"/>
    <dgm:cxn modelId="{B67C80E9-0A67-4A30-8B01-3E33158E4DA5}" srcId="{835D1CD3-A5E8-447B-9A52-90D767F6850B}" destId="{3312B714-67E6-4C6C-9999-A836543494BB}" srcOrd="1" destOrd="0" parTransId="{43BD8424-0792-4D0C-AE40-1D9CBAB56505}" sibTransId="{8A029E74-8233-4961-BD6F-AF852FE432DB}"/>
    <dgm:cxn modelId="{018662F4-3604-4842-A5DC-EA604A6D3627}" srcId="{3312B714-67E6-4C6C-9999-A836543494BB}" destId="{22757DE8-413A-4377-B5B3-855F7BA2F9E2}" srcOrd="1" destOrd="0" parTransId="{5B8F526F-B63B-4676-8063-C096BFB47D1A}" sibTransId="{B5B590DF-4A16-4219-AF8A-01DDA1715FBA}"/>
    <dgm:cxn modelId="{55E595F4-76A5-4943-8867-422476F0AB73}" srcId="{A101E156-0DC6-4B26-B60A-7A09D2D93E76}" destId="{0F41E011-859D-4BB3-AA1D-66F95FBCA9A2}" srcOrd="1" destOrd="0" parTransId="{0C36FDDF-C104-4C0B-9011-0FF6AA876059}" sibTransId="{9632D334-CF87-4C7F-BD33-1A54C59E7B80}"/>
    <dgm:cxn modelId="{589A07F6-A400-4AA6-8F96-C823D3AF3912}" type="presOf" srcId="{3312B714-67E6-4C6C-9999-A836543494BB}" destId="{D370C768-3D04-42BA-9686-0816339E1562}" srcOrd="1" destOrd="0" presId="urn:microsoft.com/office/officeart/2005/8/layout/vList4"/>
    <dgm:cxn modelId="{6340062E-03E3-4C85-95BB-94386B5032C9}" type="presParOf" srcId="{0BF9F65E-4ACD-48D0-8F5C-0F1CCE28E63D}" destId="{971C107A-B40E-4465-BEC7-111DA6A13E9F}" srcOrd="0" destOrd="0" presId="urn:microsoft.com/office/officeart/2005/8/layout/vList4"/>
    <dgm:cxn modelId="{A366C8EA-040D-45E0-9D84-53DA2DC52170}" type="presParOf" srcId="{971C107A-B40E-4465-BEC7-111DA6A13E9F}" destId="{CEDBE5D7-C092-44AF-AB77-9BFF67967427}" srcOrd="0" destOrd="0" presId="urn:microsoft.com/office/officeart/2005/8/layout/vList4"/>
    <dgm:cxn modelId="{AC518DBC-55E5-4269-88DF-15F4FA63418C}" type="presParOf" srcId="{971C107A-B40E-4465-BEC7-111DA6A13E9F}" destId="{7841CEA7-A2ED-494F-8D5D-635CA1759E72}" srcOrd="1" destOrd="0" presId="urn:microsoft.com/office/officeart/2005/8/layout/vList4"/>
    <dgm:cxn modelId="{27F806CE-F42A-4D47-873A-38F296904923}" type="presParOf" srcId="{971C107A-B40E-4465-BEC7-111DA6A13E9F}" destId="{8C197087-B503-4D1E-832F-AF1F23A826B8}" srcOrd="2" destOrd="0" presId="urn:microsoft.com/office/officeart/2005/8/layout/vList4"/>
    <dgm:cxn modelId="{F09FAA31-448F-4DE6-AEA3-5CBE5AFD184B}" type="presParOf" srcId="{0BF9F65E-4ACD-48D0-8F5C-0F1CCE28E63D}" destId="{02449BFF-8692-4B4D-A0B8-FBB62173C935}" srcOrd="1" destOrd="0" presId="urn:microsoft.com/office/officeart/2005/8/layout/vList4"/>
    <dgm:cxn modelId="{73557082-6E9C-4A29-8755-122B9128A2C9}" type="presParOf" srcId="{0BF9F65E-4ACD-48D0-8F5C-0F1CCE28E63D}" destId="{B237E017-85CD-4B0A-A572-378A7E0CEA04}" srcOrd="2" destOrd="0" presId="urn:microsoft.com/office/officeart/2005/8/layout/vList4"/>
    <dgm:cxn modelId="{0CE2669E-E391-49C7-B5EB-85467473D13A}" type="presParOf" srcId="{B237E017-85CD-4B0A-A572-378A7E0CEA04}" destId="{321C032E-9993-4C70-97EE-C26C112E7A7E}" srcOrd="0" destOrd="0" presId="urn:microsoft.com/office/officeart/2005/8/layout/vList4"/>
    <dgm:cxn modelId="{DAF73044-7D36-4AF6-BB3E-D3F744A7FF45}" type="presParOf" srcId="{B237E017-85CD-4B0A-A572-378A7E0CEA04}" destId="{B5052AE2-7698-4FFA-A36F-810E1E62770C}" srcOrd="1" destOrd="0" presId="urn:microsoft.com/office/officeart/2005/8/layout/vList4"/>
    <dgm:cxn modelId="{DBAF7FAF-F064-4F62-A77A-C82527BA7F4F}" type="presParOf" srcId="{B237E017-85CD-4B0A-A572-378A7E0CEA04}" destId="{D370C768-3D04-42BA-9686-0816339E1562}" srcOrd="2" destOrd="0" presId="urn:microsoft.com/office/officeart/2005/8/layout/vList4"/>
    <dgm:cxn modelId="{EFD5E3BF-82DB-4EE5-A22B-83206EC74ECA}" type="presParOf" srcId="{0BF9F65E-4ACD-48D0-8F5C-0F1CCE28E63D}" destId="{98D538C0-3141-41D4-9F24-6BC6DA8823D3}" srcOrd="3" destOrd="0" presId="urn:microsoft.com/office/officeart/2005/8/layout/vList4"/>
    <dgm:cxn modelId="{041E3C77-FEFD-404D-98AF-3794F3325671}" type="presParOf" srcId="{0BF9F65E-4ACD-48D0-8F5C-0F1CCE28E63D}" destId="{135A374D-8627-4301-AE96-D0FA2FAB2347}" srcOrd="4" destOrd="0" presId="urn:microsoft.com/office/officeart/2005/8/layout/vList4"/>
    <dgm:cxn modelId="{FCD8DF18-A129-4BA8-85CA-7EBBDBA1EDA8}" type="presParOf" srcId="{135A374D-8627-4301-AE96-D0FA2FAB2347}" destId="{0D0A3552-5334-495F-962C-1585CB341740}" srcOrd="0" destOrd="0" presId="urn:microsoft.com/office/officeart/2005/8/layout/vList4"/>
    <dgm:cxn modelId="{56E94D8B-6938-4974-8411-1C4E8F6D6F7C}" type="presParOf" srcId="{135A374D-8627-4301-AE96-D0FA2FAB2347}" destId="{145D3A26-B1E5-4EF5-9433-6E1C2796B6FC}" srcOrd="1" destOrd="0" presId="urn:microsoft.com/office/officeart/2005/8/layout/vList4"/>
    <dgm:cxn modelId="{3AE08781-23E4-4963-8C86-C85336A7A3ED}" type="presParOf" srcId="{135A374D-8627-4301-AE96-D0FA2FAB2347}" destId="{2CA4212B-1751-4F50-A6B5-E5768138D0C4}" srcOrd="2" destOrd="0" presId="urn:microsoft.com/office/officeart/2005/8/layout/vList4"/>
    <dgm:cxn modelId="{1376D353-F2EE-44F5-9807-47A2D5941343}" type="presParOf" srcId="{0BF9F65E-4ACD-48D0-8F5C-0F1CCE28E63D}" destId="{75E3E51C-F445-4226-A621-01ADFADB12EE}" srcOrd="5" destOrd="0" presId="urn:microsoft.com/office/officeart/2005/8/layout/vList4"/>
    <dgm:cxn modelId="{8339E8D6-1B3E-4732-BF83-6512014979D7}" type="presParOf" srcId="{0BF9F65E-4ACD-48D0-8F5C-0F1CCE28E63D}" destId="{6C6B232A-FD3D-42B6-94C1-CF3F3B3402C4}" srcOrd="6" destOrd="0" presId="urn:microsoft.com/office/officeart/2005/8/layout/vList4"/>
    <dgm:cxn modelId="{90E93E77-FC42-4A19-B9BA-25C23DE40DC6}" type="presParOf" srcId="{6C6B232A-FD3D-42B6-94C1-CF3F3B3402C4}" destId="{174E700B-60C4-4A89-9F7E-BA8181B7A27B}" srcOrd="0" destOrd="0" presId="urn:microsoft.com/office/officeart/2005/8/layout/vList4"/>
    <dgm:cxn modelId="{7B16BFA2-1AFF-405A-9615-478B9B66ED5B}" type="presParOf" srcId="{6C6B232A-FD3D-42B6-94C1-CF3F3B3402C4}" destId="{4919560D-A0DE-4A47-8A39-2C01345239D9}" srcOrd="1" destOrd="0" presId="urn:microsoft.com/office/officeart/2005/8/layout/vList4"/>
    <dgm:cxn modelId="{1B281E48-F3D8-4D61-9911-0482918AECAC}" type="presParOf" srcId="{6C6B232A-FD3D-42B6-94C1-CF3F3B3402C4}" destId="{D424D399-9283-452B-BC5A-1EBA2640151B}" srcOrd="2" destOrd="0" presId="urn:microsoft.com/office/officeart/2005/8/layout/vList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35D1CD3-A5E8-447B-9A52-90D767F6850B}" type="doc">
      <dgm:prSet loTypeId="urn:microsoft.com/office/officeart/2005/8/layout/vList4" loCatId="list" qsTypeId="urn:microsoft.com/office/officeart/2005/8/quickstyle/simple1" qsCatId="simple" csTypeId="urn:microsoft.com/office/officeart/2005/8/colors/accent1_2" csCatId="accent1" phldr="1"/>
      <dgm:spPr/>
      <dgm:t>
        <a:bodyPr/>
        <a:lstStyle/>
        <a:p>
          <a:endParaRPr lang="en-GB"/>
        </a:p>
      </dgm:t>
    </dgm:pt>
    <dgm:pt modelId="{E9401825-6676-49A1-8EB3-B4B41F92988D}">
      <dgm:prSet phldrT="[Text]"/>
      <dgm:spPr>
        <a:solidFill>
          <a:schemeClr val="accent6"/>
        </a:solidFill>
      </dgm:spPr>
      <dgm:t>
        <a:bodyPr/>
        <a:lstStyle/>
        <a:p>
          <a:r>
            <a:rPr lang="en-GB"/>
            <a:t>Must Have</a:t>
          </a:r>
        </a:p>
      </dgm:t>
    </dgm:pt>
    <dgm:pt modelId="{AA643B28-489F-44A8-BE03-095F07BFB4BD}" type="parTrans" cxnId="{30670A9E-BACF-4DCA-9017-BFFA93B90236}">
      <dgm:prSet/>
      <dgm:spPr/>
      <dgm:t>
        <a:bodyPr/>
        <a:lstStyle/>
        <a:p>
          <a:endParaRPr lang="en-GB"/>
        </a:p>
      </dgm:t>
    </dgm:pt>
    <dgm:pt modelId="{E388C33E-717C-40A1-90FE-27DB7A62AECC}" type="sibTrans" cxnId="{30670A9E-BACF-4DCA-9017-BFFA93B90236}">
      <dgm:prSet/>
      <dgm:spPr/>
      <dgm:t>
        <a:bodyPr/>
        <a:lstStyle/>
        <a:p>
          <a:endParaRPr lang="en-GB"/>
        </a:p>
      </dgm:t>
    </dgm:pt>
    <dgm:pt modelId="{9ACA576C-FD8D-46F7-BDD2-95F25FA872CF}">
      <dgm:prSet phldrT="[Text]"/>
      <dgm:spPr>
        <a:solidFill>
          <a:schemeClr val="accent6"/>
        </a:solidFill>
      </dgm:spPr>
      <dgm:t>
        <a:bodyPr/>
        <a:lstStyle/>
        <a:p>
          <a:r>
            <a:rPr lang="en-GB"/>
            <a:t> Necessary security to ensure CIA of Patient Data</a:t>
          </a:r>
        </a:p>
      </dgm:t>
    </dgm:pt>
    <dgm:pt modelId="{947DE18E-5FEA-400C-A658-4AB47E15A060}" type="parTrans" cxnId="{AA519EC6-01B2-42E1-A594-DD89B87B5CC4}">
      <dgm:prSet/>
      <dgm:spPr/>
      <dgm:t>
        <a:bodyPr/>
        <a:lstStyle/>
        <a:p>
          <a:endParaRPr lang="en-GB"/>
        </a:p>
      </dgm:t>
    </dgm:pt>
    <dgm:pt modelId="{B5699714-8439-444A-BC47-6AE966CE519F}" type="sibTrans" cxnId="{AA519EC6-01B2-42E1-A594-DD89B87B5CC4}">
      <dgm:prSet/>
      <dgm:spPr/>
      <dgm:t>
        <a:bodyPr/>
        <a:lstStyle/>
        <a:p>
          <a:endParaRPr lang="en-GB"/>
        </a:p>
      </dgm:t>
    </dgm:pt>
    <dgm:pt modelId="{22984029-91D5-4093-A263-15962A27F9BE}">
      <dgm:prSet phldrT="[Text]"/>
      <dgm:spPr>
        <a:solidFill>
          <a:schemeClr val="accent6"/>
        </a:solidFill>
      </dgm:spPr>
      <dgm:t>
        <a:bodyPr/>
        <a:lstStyle/>
        <a:p>
          <a:r>
            <a:rPr lang="en-GB"/>
            <a:t> Ability to perform CRUD operations on forms</a:t>
          </a:r>
        </a:p>
      </dgm:t>
    </dgm:pt>
    <dgm:pt modelId="{FD7148A5-4B08-44B6-B9DF-70C1A0539E89}" type="parTrans" cxnId="{749B2E8F-82AE-4F60-A0B6-1D2C16F45B21}">
      <dgm:prSet/>
      <dgm:spPr/>
      <dgm:t>
        <a:bodyPr/>
        <a:lstStyle/>
        <a:p>
          <a:endParaRPr lang="en-GB"/>
        </a:p>
      </dgm:t>
    </dgm:pt>
    <dgm:pt modelId="{2245BBF1-9895-4167-81AA-9DD27765AEE6}" type="sibTrans" cxnId="{749B2E8F-82AE-4F60-A0B6-1D2C16F45B21}">
      <dgm:prSet/>
      <dgm:spPr/>
      <dgm:t>
        <a:bodyPr/>
        <a:lstStyle/>
        <a:p>
          <a:endParaRPr lang="en-GB"/>
        </a:p>
      </dgm:t>
    </dgm:pt>
    <dgm:pt modelId="{3312B714-67E6-4C6C-9999-A836543494BB}">
      <dgm:prSet phldrT="[Text]"/>
      <dgm:spPr>
        <a:solidFill>
          <a:schemeClr val="accent4">
            <a:lumMod val="60000"/>
            <a:lumOff val="40000"/>
          </a:schemeClr>
        </a:solidFill>
      </dgm:spPr>
      <dgm:t>
        <a:bodyPr/>
        <a:lstStyle/>
        <a:p>
          <a:r>
            <a:rPr lang="en-GB"/>
            <a:t>Should Have</a:t>
          </a:r>
        </a:p>
      </dgm:t>
    </dgm:pt>
    <dgm:pt modelId="{43BD8424-0792-4D0C-AE40-1D9CBAB56505}" type="parTrans" cxnId="{B67C80E9-0A67-4A30-8B01-3E33158E4DA5}">
      <dgm:prSet/>
      <dgm:spPr/>
      <dgm:t>
        <a:bodyPr/>
        <a:lstStyle/>
        <a:p>
          <a:endParaRPr lang="en-GB"/>
        </a:p>
      </dgm:t>
    </dgm:pt>
    <dgm:pt modelId="{8A029E74-8233-4961-BD6F-AF852FE432DB}" type="sibTrans" cxnId="{B67C80E9-0A67-4A30-8B01-3E33158E4DA5}">
      <dgm:prSet/>
      <dgm:spPr/>
      <dgm:t>
        <a:bodyPr/>
        <a:lstStyle/>
        <a:p>
          <a:endParaRPr lang="en-GB"/>
        </a:p>
      </dgm:t>
    </dgm:pt>
    <dgm:pt modelId="{44BE4811-8AAE-4A51-93FC-A12B81F03797}">
      <dgm:prSet phldrT="[Text]"/>
      <dgm:spPr>
        <a:solidFill>
          <a:schemeClr val="accent4">
            <a:lumMod val="60000"/>
            <a:lumOff val="40000"/>
          </a:schemeClr>
        </a:solidFill>
      </dgm:spPr>
      <dgm:t>
        <a:bodyPr/>
        <a:lstStyle/>
        <a:p>
          <a:r>
            <a:rPr lang="en-GB"/>
            <a:t> login system</a:t>
          </a:r>
        </a:p>
      </dgm:t>
    </dgm:pt>
    <dgm:pt modelId="{75B2C8B4-F757-4075-B21C-225994EAA2B2}" type="parTrans" cxnId="{506BB24D-E052-4D0C-81F6-01F264A86EDC}">
      <dgm:prSet/>
      <dgm:spPr/>
      <dgm:t>
        <a:bodyPr/>
        <a:lstStyle/>
        <a:p>
          <a:endParaRPr lang="en-GB"/>
        </a:p>
      </dgm:t>
    </dgm:pt>
    <dgm:pt modelId="{4742C54A-256F-4F78-A48E-FF3F6A6F495E}" type="sibTrans" cxnId="{506BB24D-E052-4D0C-81F6-01F264A86EDC}">
      <dgm:prSet/>
      <dgm:spPr/>
      <dgm:t>
        <a:bodyPr/>
        <a:lstStyle/>
        <a:p>
          <a:endParaRPr lang="en-GB"/>
        </a:p>
      </dgm:t>
    </dgm:pt>
    <dgm:pt modelId="{22757DE8-413A-4377-B5B3-855F7BA2F9E2}">
      <dgm:prSet phldrT="[Text]"/>
      <dgm:spPr>
        <a:solidFill>
          <a:schemeClr val="accent4">
            <a:lumMod val="60000"/>
            <a:lumOff val="40000"/>
          </a:schemeClr>
        </a:solidFill>
      </dgm:spPr>
      <dgm:t>
        <a:bodyPr/>
        <a:lstStyle/>
        <a:p>
          <a:r>
            <a:rPr lang="en-GB"/>
            <a:t> Ability to copy sections and questions</a:t>
          </a:r>
        </a:p>
      </dgm:t>
    </dgm:pt>
    <dgm:pt modelId="{5B8F526F-B63B-4676-8063-C096BFB47D1A}" type="parTrans" cxnId="{018662F4-3604-4842-A5DC-EA604A6D3627}">
      <dgm:prSet/>
      <dgm:spPr/>
      <dgm:t>
        <a:bodyPr/>
        <a:lstStyle/>
        <a:p>
          <a:endParaRPr lang="en-GB"/>
        </a:p>
      </dgm:t>
    </dgm:pt>
    <dgm:pt modelId="{B5B590DF-4A16-4219-AF8A-01DDA1715FBA}" type="sibTrans" cxnId="{018662F4-3604-4842-A5DC-EA604A6D3627}">
      <dgm:prSet/>
      <dgm:spPr/>
      <dgm:t>
        <a:bodyPr/>
        <a:lstStyle/>
        <a:p>
          <a:endParaRPr lang="en-GB"/>
        </a:p>
      </dgm:t>
    </dgm:pt>
    <dgm:pt modelId="{A101E156-0DC6-4B26-B60A-7A09D2D93E76}">
      <dgm:prSet phldrT="[Text]"/>
      <dgm:spPr>
        <a:solidFill>
          <a:schemeClr val="accent2">
            <a:lumMod val="75000"/>
          </a:schemeClr>
        </a:solidFill>
      </dgm:spPr>
      <dgm:t>
        <a:bodyPr/>
        <a:lstStyle/>
        <a:p>
          <a:r>
            <a:rPr lang="en-GB"/>
            <a:t>Could Have</a:t>
          </a:r>
        </a:p>
      </dgm:t>
    </dgm:pt>
    <dgm:pt modelId="{0DB4718B-0A5D-47B5-A735-A8ABDA2C2AE1}" type="parTrans" cxnId="{30051A0F-DCEB-4280-81A6-48C029C83B4C}">
      <dgm:prSet/>
      <dgm:spPr/>
      <dgm:t>
        <a:bodyPr/>
        <a:lstStyle/>
        <a:p>
          <a:endParaRPr lang="en-GB"/>
        </a:p>
      </dgm:t>
    </dgm:pt>
    <dgm:pt modelId="{E0AB5555-17E1-4FF5-B96F-8F7C74D72B47}" type="sibTrans" cxnId="{30051A0F-DCEB-4280-81A6-48C029C83B4C}">
      <dgm:prSet/>
      <dgm:spPr/>
      <dgm:t>
        <a:bodyPr/>
        <a:lstStyle/>
        <a:p>
          <a:endParaRPr lang="en-GB"/>
        </a:p>
      </dgm:t>
    </dgm:pt>
    <dgm:pt modelId="{2EAA65FD-A405-4005-9A36-B37878BAF4FE}">
      <dgm:prSet phldrT="[Text]"/>
      <dgm:spPr>
        <a:solidFill>
          <a:schemeClr val="accent2">
            <a:lumMod val="75000"/>
          </a:schemeClr>
        </a:solidFill>
      </dgm:spPr>
      <dgm:t>
        <a:bodyPr/>
        <a:lstStyle/>
        <a:p>
          <a:r>
            <a:rPr lang="en-GB"/>
            <a:t> Ability to share forms between users</a:t>
          </a:r>
        </a:p>
      </dgm:t>
    </dgm:pt>
    <dgm:pt modelId="{8FB046F0-509F-4058-A4AE-DF6801074FB3}" type="parTrans" cxnId="{0ABF1F85-CA3D-48EB-8DC1-5C05EED230B0}">
      <dgm:prSet/>
      <dgm:spPr/>
      <dgm:t>
        <a:bodyPr/>
        <a:lstStyle/>
        <a:p>
          <a:endParaRPr lang="en-GB"/>
        </a:p>
      </dgm:t>
    </dgm:pt>
    <dgm:pt modelId="{028FABCC-5F1C-4771-9C55-402DA0F4336C}" type="sibTrans" cxnId="{0ABF1F85-CA3D-48EB-8DC1-5C05EED230B0}">
      <dgm:prSet/>
      <dgm:spPr/>
      <dgm:t>
        <a:bodyPr/>
        <a:lstStyle/>
        <a:p>
          <a:endParaRPr lang="en-GB"/>
        </a:p>
      </dgm:t>
    </dgm:pt>
    <dgm:pt modelId="{0F41E011-859D-4BB3-AA1D-66F95FBCA9A2}">
      <dgm:prSet phldrT="[Text]"/>
      <dgm:spPr>
        <a:solidFill>
          <a:schemeClr val="accent2">
            <a:lumMod val="75000"/>
          </a:schemeClr>
        </a:solidFill>
      </dgm:spPr>
      <dgm:t>
        <a:bodyPr/>
        <a:lstStyle/>
        <a:p>
          <a:r>
            <a:rPr lang="en-GB"/>
            <a:t> Interactive click and drag GUI</a:t>
          </a:r>
        </a:p>
      </dgm:t>
    </dgm:pt>
    <dgm:pt modelId="{0C36FDDF-C104-4C0B-9011-0FF6AA876059}" type="parTrans" cxnId="{55E595F4-76A5-4943-8867-422476F0AB73}">
      <dgm:prSet/>
      <dgm:spPr/>
      <dgm:t>
        <a:bodyPr/>
        <a:lstStyle/>
        <a:p>
          <a:endParaRPr lang="en-GB"/>
        </a:p>
      </dgm:t>
    </dgm:pt>
    <dgm:pt modelId="{9632D334-CF87-4C7F-BD33-1A54C59E7B80}" type="sibTrans" cxnId="{55E595F4-76A5-4943-8867-422476F0AB73}">
      <dgm:prSet/>
      <dgm:spPr/>
      <dgm:t>
        <a:bodyPr/>
        <a:lstStyle/>
        <a:p>
          <a:endParaRPr lang="en-GB"/>
        </a:p>
      </dgm:t>
    </dgm:pt>
    <dgm:pt modelId="{644962C0-B510-4021-9579-1F3B1642F88B}">
      <dgm:prSet phldrT="[Text]"/>
      <dgm:spPr>
        <a:solidFill>
          <a:srgbClr val="FF0000"/>
        </a:solidFill>
      </dgm:spPr>
      <dgm:t>
        <a:bodyPr/>
        <a:lstStyle/>
        <a:p>
          <a:r>
            <a:rPr lang="en-GB"/>
            <a:t>Won't Have</a:t>
          </a:r>
        </a:p>
      </dgm:t>
    </dgm:pt>
    <dgm:pt modelId="{08E73EDD-5FEE-4E12-B4DC-B6F0C4EF84BF}" type="parTrans" cxnId="{A267CE3B-0C74-4BF3-8C94-2ACD995538A1}">
      <dgm:prSet/>
      <dgm:spPr/>
      <dgm:t>
        <a:bodyPr/>
        <a:lstStyle/>
        <a:p>
          <a:endParaRPr lang="en-GB"/>
        </a:p>
      </dgm:t>
    </dgm:pt>
    <dgm:pt modelId="{AA3220AD-124C-47E0-B827-F963392B69F6}" type="sibTrans" cxnId="{A267CE3B-0C74-4BF3-8C94-2ACD995538A1}">
      <dgm:prSet/>
      <dgm:spPr/>
      <dgm:t>
        <a:bodyPr/>
        <a:lstStyle/>
        <a:p>
          <a:endParaRPr lang="en-GB"/>
        </a:p>
      </dgm:t>
    </dgm:pt>
    <dgm:pt modelId="{492652CE-B9E4-4B0A-AD70-16CC5890E421}">
      <dgm:prSet phldrT="[Text]"/>
      <dgm:spPr>
        <a:solidFill>
          <a:srgbClr val="FF0000"/>
        </a:solidFill>
      </dgm:spPr>
      <dgm:t>
        <a:bodyPr/>
        <a:lstStyle/>
        <a:p>
          <a:r>
            <a:rPr lang="en-GB"/>
            <a:t> interactive dashboard</a:t>
          </a:r>
        </a:p>
      </dgm:t>
    </dgm:pt>
    <dgm:pt modelId="{2029D172-C58E-494D-A6A5-EC244F0EC459}" type="parTrans" cxnId="{64DDC13C-CEF1-4007-8EDE-3BCA1FB31745}">
      <dgm:prSet/>
      <dgm:spPr/>
      <dgm:t>
        <a:bodyPr/>
        <a:lstStyle/>
        <a:p>
          <a:endParaRPr lang="en-GB"/>
        </a:p>
      </dgm:t>
    </dgm:pt>
    <dgm:pt modelId="{ADF0ACEC-8702-4413-A609-1057E0368826}" type="sibTrans" cxnId="{64DDC13C-CEF1-4007-8EDE-3BCA1FB31745}">
      <dgm:prSet/>
      <dgm:spPr/>
      <dgm:t>
        <a:bodyPr/>
        <a:lstStyle/>
        <a:p>
          <a:endParaRPr lang="en-GB"/>
        </a:p>
      </dgm:t>
    </dgm:pt>
    <dgm:pt modelId="{A11AEF14-5E93-4D40-9BC4-0B3DF7D48F53}">
      <dgm:prSet phldrT="[Text]"/>
      <dgm:spPr>
        <a:solidFill>
          <a:srgbClr val="FF0000"/>
        </a:solidFill>
      </dgm:spPr>
      <dgm:t>
        <a:bodyPr/>
        <a:lstStyle/>
        <a:p>
          <a:r>
            <a:rPr lang="en-GB"/>
            <a:t> Reporting (in this version)</a:t>
          </a:r>
        </a:p>
      </dgm:t>
    </dgm:pt>
    <dgm:pt modelId="{DEFAAFFB-5756-494E-B178-998C09A594ED}" type="parTrans" cxnId="{7D4B7B97-C781-4570-BD05-AE2C8CCAA0AB}">
      <dgm:prSet/>
      <dgm:spPr/>
      <dgm:t>
        <a:bodyPr/>
        <a:lstStyle/>
        <a:p>
          <a:endParaRPr lang="en-GB"/>
        </a:p>
      </dgm:t>
    </dgm:pt>
    <dgm:pt modelId="{DB889DAD-CE00-4249-BED1-3ADA0A460EE1}" type="sibTrans" cxnId="{7D4B7B97-C781-4570-BD05-AE2C8CCAA0AB}">
      <dgm:prSet/>
      <dgm:spPr/>
      <dgm:t>
        <a:bodyPr/>
        <a:lstStyle/>
        <a:p>
          <a:endParaRPr lang="en-GB"/>
        </a:p>
      </dgm:t>
    </dgm:pt>
    <dgm:pt modelId="{BDF8FBB5-DD7D-428F-865D-03A61E8FF12A}">
      <dgm:prSet phldrT="[Text]"/>
      <dgm:spPr>
        <a:solidFill>
          <a:schemeClr val="accent4">
            <a:lumMod val="60000"/>
            <a:lumOff val="40000"/>
          </a:schemeClr>
        </a:solidFill>
      </dgm:spPr>
      <dgm:t>
        <a:bodyPr/>
        <a:lstStyle/>
        <a:p>
          <a:r>
            <a:rPr lang="en-GB"/>
            <a:t> Categorisation of Forms and sections</a:t>
          </a:r>
        </a:p>
      </dgm:t>
    </dgm:pt>
    <dgm:pt modelId="{438EC3F8-A215-4E36-8146-E333C00FF93B}" type="parTrans" cxnId="{D4B036BB-8570-4A05-B387-4388DCF7DB9A}">
      <dgm:prSet/>
      <dgm:spPr/>
    </dgm:pt>
    <dgm:pt modelId="{D35F29E1-C705-415C-B615-681103537553}" type="sibTrans" cxnId="{D4B036BB-8570-4A05-B387-4388DCF7DB9A}">
      <dgm:prSet/>
      <dgm:spPr/>
    </dgm:pt>
    <dgm:pt modelId="{2E12D6F4-DEEE-43EF-B6AB-80AB7E043183}">
      <dgm:prSet phldrT="[Text]"/>
      <dgm:spPr>
        <a:solidFill>
          <a:schemeClr val="accent2">
            <a:lumMod val="75000"/>
          </a:schemeClr>
        </a:solidFill>
      </dgm:spPr>
      <dgm:t>
        <a:bodyPr/>
        <a:lstStyle/>
        <a:p>
          <a:r>
            <a:rPr lang="en-GB"/>
            <a:t>Ability to create teams of users</a:t>
          </a:r>
        </a:p>
      </dgm:t>
    </dgm:pt>
    <dgm:pt modelId="{0D18262F-AB78-4447-B0B7-E12639A4F09D}" type="parTrans" cxnId="{207FDD14-907B-4CBF-B6EF-DE1A88845F1F}">
      <dgm:prSet/>
      <dgm:spPr/>
    </dgm:pt>
    <dgm:pt modelId="{7627E431-CFAC-44A2-8969-FAF8E636B9AD}" type="sibTrans" cxnId="{207FDD14-907B-4CBF-B6EF-DE1A88845F1F}">
      <dgm:prSet/>
      <dgm:spPr/>
    </dgm:pt>
    <dgm:pt modelId="{CAEE9A7C-F4F0-4400-ABC1-6178F4E869DB}">
      <dgm:prSet phldrT="[Text]"/>
      <dgm:spPr>
        <a:solidFill>
          <a:schemeClr val="accent2">
            <a:lumMod val="75000"/>
          </a:schemeClr>
        </a:solidFill>
      </dgm:spPr>
      <dgm:t>
        <a:bodyPr/>
        <a:lstStyle/>
        <a:p>
          <a:r>
            <a:rPr lang="en-GB"/>
            <a:t>chat system</a:t>
          </a:r>
        </a:p>
      </dgm:t>
    </dgm:pt>
    <dgm:pt modelId="{C68D4DBD-DB20-4641-8BE2-DB6C8B81EA3A}" type="sibTrans" cxnId="{C193F2DC-C439-429E-8412-AA47783F4FCF}">
      <dgm:prSet/>
      <dgm:spPr/>
    </dgm:pt>
    <dgm:pt modelId="{11213833-96C8-4B16-B6A1-2612593C1E86}" type="parTrans" cxnId="{C193F2DC-C439-429E-8412-AA47783F4FCF}">
      <dgm:prSet/>
      <dgm:spPr/>
    </dgm:pt>
    <dgm:pt modelId="{0125FBDC-498F-4054-82D3-5B1488609D23}">
      <dgm:prSet phldrT="[Text]"/>
      <dgm:spPr>
        <a:solidFill>
          <a:schemeClr val="accent6"/>
        </a:solidFill>
      </dgm:spPr>
      <dgm:t>
        <a:bodyPr/>
        <a:lstStyle/>
        <a:p>
          <a:r>
            <a:rPr lang="en-GB"/>
            <a:t>individually assign questions numbers per question</a:t>
          </a:r>
        </a:p>
      </dgm:t>
    </dgm:pt>
    <dgm:pt modelId="{425076A4-347F-4E68-B83D-E850BFF34AB6}" type="parTrans" cxnId="{43CC21B5-B47E-4FDF-BAAC-111EF356066E}">
      <dgm:prSet/>
      <dgm:spPr/>
    </dgm:pt>
    <dgm:pt modelId="{6443F6AF-3EE4-46DE-8024-B1AD83B1FC9A}" type="sibTrans" cxnId="{43CC21B5-B47E-4FDF-BAAC-111EF356066E}">
      <dgm:prSet/>
      <dgm:spPr/>
    </dgm:pt>
    <dgm:pt modelId="{0BF9F65E-4ACD-48D0-8F5C-0F1CCE28E63D}" type="pres">
      <dgm:prSet presAssocID="{835D1CD3-A5E8-447B-9A52-90D767F6850B}" presName="linear" presStyleCnt="0">
        <dgm:presLayoutVars>
          <dgm:dir/>
          <dgm:resizeHandles val="exact"/>
        </dgm:presLayoutVars>
      </dgm:prSet>
      <dgm:spPr/>
    </dgm:pt>
    <dgm:pt modelId="{971C107A-B40E-4465-BEC7-111DA6A13E9F}" type="pres">
      <dgm:prSet presAssocID="{E9401825-6676-49A1-8EB3-B4B41F92988D}" presName="comp" presStyleCnt="0"/>
      <dgm:spPr/>
    </dgm:pt>
    <dgm:pt modelId="{CEDBE5D7-C092-44AF-AB77-9BFF67967427}" type="pres">
      <dgm:prSet presAssocID="{E9401825-6676-49A1-8EB3-B4B41F92988D}" presName="box" presStyleLbl="node1" presStyleIdx="0" presStyleCnt="4"/>
      <dgm:spPr/>
    </dgm:pt>
    <dgm:pt modelId="{7841CEA7-A2ED-494F-8D5D-635CA1759E72}" type="pres">
      <dgm:prSet presAssocID="{E9401825-6676-49A1-8EB3-B4B41F92988D}" presName="img"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t="-42000" b="-42000"/>
          </a:stretch>
        </a:blipFill>
        <a:ln>
          <a:noFill/>
        </a:ln>
      </dgm:spPr>
      <dgm:extLst>
        <a:ext uri="{E40237B7-FDA0-4F09-8148-C483321AD2D9}">
          <dgm14:cNvPr xmlns:dgm14="http://schemas.microsoft.com/office/drawing/2010/diagram" id="0" name="" descr="Checkbox Checked with solid fill"/>
        </a:ext>
      </dgm:extLst>
    </dgm:pt>
    <dgm:pt modelId="{8C197087-B503-4D1E-832F-AF1F23A826B8}" type="pres">
      <dgm:prSet presAssocID="{E9401825-6676-49A1-8EB3-B4B41F92988D}" presName="text" presStyleLbl="node1" presStyleIdx="0" presStyleCnt="4">
        <dgm:presLayoutVars>
          <dgm:bulletEnabled val="1"/>
        </dgm:presLayoutVars>
      </dgm:prSet>
      <dgm:spPr/>
    </dgm:pt>
    <dgm:pt modelId="{02449BFF-8692-4B4D-A0B8-FBB62173C935}" type="pres">
      <dgm:prSet presAssocID="{E388C33E-717C-40A1-90FE-27DB7A62AECC}" presName="spacer" presStyleCnt="0"/>
      <dgm:spPr/>
    </dgm:pt>
    <dgm:pt modelId="{B237E017-85CD-4B0A-A572-378A7E0CEA04}" type="pres">
      <dgm:prSet presAssocID="{3312B714-67E6-4C6C-9999-A836543494BB}" presName="comp" presStyleCnt="0"/>
      <dgm:spPr/>
    </dgm:pt>
    <dgm:pt modelId="{321C032E-9993-4C70-97EE-C26C112E7A7E}" type="pres">
      <dgm:prSet presAssocID="{3312B714-67E6-4C6C-9999-A836543494BB}" presName="box" presStyleLbl="node1" presStyleIdx="1" presStyleCnt="4"/>
      <dgm:spPr/>
    </dgm:pt>
    <dgm:pt modelId="{B5052AE2-7698-4FFA-A36F-810E1E62770C}" type="pres">
      <dgm:prSet presAssocID="{3312B714-67E6-4C6C-9999-A836543494BB}" presName="img" presStyleLbl="fgImgPlace1" presStyleIdx="1" presStyleCnt="4" custScaleX="68419" custScaleY="112205"/>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t="-42000" b="-42000"/>
          </a:stretch>
        </a:blipFill>
        <a:ln>
          <a:noFill/>
        </a:ln>
      </dgm:spPr>
      <dgm:extLst>
        <a:ext uri="{E40237B7-FDA0-4F09-8148-C483321AD2D9}">
          <dgm14:cNvPr xmlns:dgm14="http://schemas.microsoft.com/office/drawing/2010/diagram" id="0" name="" descr="Thumbs up sign outline"/>
        </a:ext>
      </dgm:extLst>
    </dgm:pt>
    <dgm:pt modelId="{D370C768-3D04-42BA-9686-0816339E1562}" type="pres">
      <dgm:prSet presAssocID="{3312B714-67E6-4C6C-9999-A836543494BB}" presName="text" presStyleLbl="node1" presStyleIdx="1" presStyleCnt="4">
        <dgm:presLayoutVars>
          <dgm:bulletEnabled val="1"/>
        </dgm:presLayoutVars>
      </dgm:prSet>
      <dgm:spPr/>
    </dgm:pt>
    <dgm:pt modelId="{98D538C0-3141-41D4-9F24-6BC6DA8823D3}" type="pres">
      <dgm:prSet presAssocID="{8A029E74-8233-4961-BD6F-AF852FE432DB}" presName="spacer" presStyleCnt="0"/>
      <dgm:spPr/>
    </dgm:pt>
    <dgm:pt modelId="{135A374D-8627-4301-AE96-D0FA2FAB2347}" type="pres">
      <dgm:prSet presAssocID="{A101E156-0DC6-4B26-B60A-7A09D2D93E76}" presName="comp" presStyleCnt="0"/>
      <dgm:spPr/>
    </dgm:pt>
    <dgm:pt modelId="{0D0A3552-5334-495F-962C-1585CB341740}" type="pres">
      <dgm:prSet presAssocID="{A101E156-0DC6-4B26-B60A-7A09D2D93E76}" presName="box" presStyleLbl="node1" presStyleIdx="2" presStyleCnt="4"/>
      <dgm:spPr/>
    </dgm:pt>
    <dgm:pt modelId="{145D3A26-B1E5-4EF5-9433-6E1C2796B6FC}" type="pres">
      <dgm:prSet presAssocID="{A101E156-0DC6-4B26-B60A-7A09D2D93E76}" presName="img" presStyleLbl="fgImgPlace1" presStyleIdx="2" presStyleCnt="4" custScaleX="68419" custScaleY="111574"/>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t="-42000" b="-42000"/>
          </a:stretch>
        </a:blipFill>
        <a:ln>
          <a:noFill/>
        </a:ln>
      </dgm:spPr>
      <dgm:extLst>
        <a:ext uri="{E40237B7-FDA0-4F09-8148-C483321AD2D9}">
          <dgm14:cNvPr xmlns:dgm14="http://schemas.microsoft.com/office/drawing/2010/diagram" id="0" name="" descr="Thumbs Down outline"/>
        </a:ext>
      </dgm:extLst>
    </dgm:pt>
    <dgm:pt modelId="{2CA4212B-1751-4F50-A6B5-E5768138D0C4}" type="pres">
      <dgm:prSet presAssocID="{A101E156-0DC6-4B26-B60A-7A09D2D93E76}" presName="text" presStyleLbl="node1" presStyleIdx="2" presStyleCnt="4">
        <dgm:presLayoutVars>
          <dgm:bulletEnabled val="1"/>
        </dgm:presLayoutVars>
      </dgm:prSet>
      <dgm:spPr/>
    </dgm:pt>
    <dgm:pt modelId="{75E3E51C-F445-4226-A621-01ADFADB12EE}" type="pres">
      <dgm:prSet presAssocID="{E0AB5555-17E1-4FF5-B96F-8F7C74D72B47}" presName="spacer" presStyleCnt="0"/>
      <dgm:spPr/>
    </dgm:pt>
    <dgm:pt modelId="{6C6B232A-FD3D-42B6-94C1-CF3F3B3402C4}" type="pres">
      <dgm:prSet presAssocID="{644962C0-B510-4021-9579-1F3B1642F88B}" presName="comp" presStyleCnt="0"/>
      <dgm:spPr/>
    </dgm:pt>
    <dgm:pt modelId="{174E700B-60C4-4A89-9F7E-BA8181B7A27B}" type="pres">
      <dgm:prSet presAssocID="{644962C0-B510-4021-9579-1F3B1642F88B}" presName="box" presStyleLbl="node1" presStyleIdx="3" presStyleCnt="4"/>
      <dgm:spPr/>
    </dgm:pt>
    <dgm:pt modelId="{4919560D-A0DE-4A47-8A39-2C01345239D9}" type="pres">
      <dgm:prSet presAssocID="{644962C0-B510-4021-9579-1F3B1642F88B}" presName="img" presStyleLbl="fgImgPlace1" presStyleIdx="3" presStyleCnt="4" custScaleX="101720"/>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t="-42000" b="-42000"/>
          </a:stretch>
        </a:blipFill>
        <a:ln>
          <a:noFill/>
        </a:ln>
      </dgm:spPr>
      <dgm:extLst>
        <a:ext uri="{E40237B7-FDA0-4F09-8148-C483321AD2D9}">
          <dgm14:cNvPr xmlns:dgm14="http://schemas.microsoft.com/office/drawing/2010/diagram" id="0" name="" descr="Checkbox Crossed with solid fill"/>
        </a:ext>
      </dgm:extLst>
    </dgm:pt>
    <dgm:pt modelId="{D424D399-9283-452B-BC5A-1EBA2640151B}" type="pres">
      <dgm:prSet presAssocID="{644962C0-B510-4021-9579-1F3B1642F88B}" presName="text" presStyleLbl="node1" presStyleIdx="3" presStyleCnt="4">
        <dgm:presLayoutVars>
          <dgm:bulletEnabled val="1"/>
        </dgm:presLayoutVars>
      </dgm:prSet>
      <dgm:spPr/>
    </dgm:pt>
  </dgm:ptLst>
  <dgm:cxnLst>
    <dgm:cxn modelId="{BA6AC709-F0FF-4D3F-A450-0AD22C3E19F1}" type="presOf" srcId="{22757DE8-413A-4377-B5B3-855F7BA2F9E2}" destId="{D370C768-3D04-42BA-9686-0816339E1562}" srcOrd="1" destOrd="2" presId="urn:microsoft.com/office/officeart/2005/8/layout/vList4"/>
    <dgm:cxn modelId="{0756F60A-1701-4EF0-ACD6-E91E937FB244}" type="presOf" srcId="{BDF8FBB5-DD7D-428F-865D-03A61E8FF12A}" destId="{321C032E-9993-4C70-97EE-C26C112E7A7E}" srcOrd="0" destOrd="3" presId="urn:microsoft.com/office/officeart/2005/8/layout/vList4"/>
    <dgm:cxn modelId="{30051A0F-DCEB-4280-81A6-48C029C83B4C}" srcId="{835D1CD3-A5E8-447B-9A52-90D767F6850B}" destId="{A101E156-0DC6-4B26-B60A-7A09D2D93E76}" srcOrd="2" destOrd="0" parTransId="{0DB4718B-0A5D-47B5-A735-A8ABDA2C2AE1}" sibTransId="{E0AB5555-17E1-4FF5-B96F-8F7C74D72B47}"/>
    <dgm:cxn modelId="{207FDD14-907B-4CBF-B6EF-DE1A88845F1F}" srcId="{A101E156-0DC6-4B26-B60A-7A09D2D93E76}" destId="{2E12D6F4-DEEE-43EF-B6AB-80AB7E043183}" srcOrd="3" destOrd="0" parTransId="{0D18262F-AB78-4447-B0B7-E12639A4F09D}" sibTransId="{7627E431-CFAC-44A2-8969-FAF8E636B9AD}"/>
    <dgm:cxn modelId="{41E28421-756C-4EE8-9CA2-D58DA642501C}" type="presOf" srcId="{E9401825-6676-49A1-8EB3-B4B41F92988D}" destId="{CEDBE5D7-C092-44AF-AB77-9BFF67967427}" srcOrd="0" destOrd="0" presId="urn:microsoft.com/office/officeart/2005/8/layout/vList4"/>
    <dgm:cxn modelId="{F6BB0A2A-A64C-4E89-AAC6-A06ACE856C96}" type="presOf" srcId="{BDF8FBB5-DD7D-428F-865D-03A61E8FF12A}" destId="{D370C768-3D04-42BA-9686-0816339E1562}" srcOrd="1" destOrd="3" presId="urn:microsoft.com/office/officeart/2005/8/layout/vList4"/>
    <dgm:cxn modelId="{99C0A536-23EA-4EF4-9CFA-252E9FBA6CAB}" type="presOf" srcId="{644962C0-B510-4021-9579-1F3B1642F88B}" destId="{174E700B-60C4-4A89-9F7E-BA8181B7A27B}" srcOrd="0" destOrd="0" presId="urn:microsoft.com/office/officeart/2005/8/layout/vList4"/>
    <dgm:cxn modelId="{A267CE3B-0C74-4BF3-8C94-2ACD995538A1}" srcId="{835D1CD3-A5E8-447B-9A52-90D767F6850B}" destId="{644962C0-B510-4021-9579-1F3B1642F88B}" srcOrd="3" destOrd="0" parTransId="{08E73EDD-5FEE-4E12-B4DC-B6F0C4EF84BF}" sibTransId="{AA3220AD-124C-47E0-B827-F963392B69F6}"/>
    <dgm:cxn modelId="{64DDC13C-CEF1-4007-8EDE-3BCA1FB31745}" srcId="{644962C0-B510-4021-9579-1F3B1642F88B}" destId="{492652CE-B9E4-4B0A-AD70-16CC5890E421}" srcOrd="0" destOrd="0" parTransId="{2029D172-C58E-494D-A6A5-EC244F0EC459}" sibTransId="{ADF0ACEC-8702-4413-A609-1057E0368826}"/>
    <dgm:cxn modelId="{B690BF5F-3A6D-4C4B-AE72-C796BF0E751B}" type="presOf" srcId="{A11AEF14-5E93-4D40-9BC4-0B3DF7D48F53}" destId="{D424D399-9283-452B-BC5A-1EBA2640151B}" srcOrd="1" destOrd="2" presId="urn:microsoft.com/office/officeart/2005/8/layout/vList4"/>
    <dgm:cxn modelId="{7D8F4945-C1EC-466C-98D3-843BDAC693DC}" type="presOf" srcId="{0125FBDC-498F-4054-82D3-5B1488609D23}" destId="{8C197087-B503-4D1E-832F-AF1F23A826B8}" srcOrd="1" destOrd="3" presId="urn:microsoft.com/office/officeart/2005/8/layout/vList4"/>
    <dgm:cxn modelId="{0D238F65-8304-4F28-B515-451ABE9D0FD6}" type="presOf" srcId="{835D1CD3-A5E8-447B-9A52-90D767F6850B}" destId="{0BF9F65E-4ACD-48D0-8F5C-0F1CCE28E63D}" srcOrd="0" destOrd="0" presId="urn:microsoft.com/office/officeart/2005/8/layout/vList4"/>
    <dgm:cxn modelId="{CED7986D-CC8D-4897-9A6F-91927D125EA1}" type="presOf" srcId="{2EAA65FD-A405-4005-9A36-B37878BAF4FE}" destId="{0D0A3552-5334-495F-962C-1585CB341740}" srcOrd="0" destOrd="1" presId="urn:microsoft.com/office/officeart/2005/8/layout/vList4"/>
    <dgm:cxn modelId="{506BB24D-E052-4D0C-81F6-01F264A86EDC}" srcId="{3312B714-67E6-4C6C-9999-A836543494BB}" destId="{44BE4811-8AAE-4A51-93FC-A12B81F03797}" srcOrd="0" destOrd="0" parTransId="{75B2C8B4-F757-4075-B21C-225994EAA2B2}" sibTransId="{4742C54A-256F-4F78-A48E-FF3F6A6F495E}"/>
    <dgm:cxn modelId="{6E742A74-8830-4A7D-8564-454CBA828A4E}" type="presOf" srcId="{0125FBDC-498F-4054-82D3-5B1488609D23}" destId="{CEDBE5D7-C092-44AF-AB77-9BFF67967427}" srcOrd="0" destOrd="3" presId="urn:microsoft.com/office/officeart/2005/8/layout/vList4"/>
    <dgm:cxn modelId="{E47F5859-D52C-4A64-B87E-74400F37A7FC}" type="presOf" srcId="{44BE4811-8AAE-4A51-93FC-A12B81F03797}" destId="{321C032E-9993-4C70-97EE-C26C112E7A7E}" srcOrd="0" destOrd="1" presId="urn:microsoft.com/office/officeart/2005/8/layout/vList4"/>
    <dgm:cxn modelId="{5E1BA97E-21EB-49DC-9998-66BC0EA2C8C5}" type="presOf" srcId="{CAEE9A7C-F4F0-4400-ABC1-6178F4E869DB}" destId="{0D0A3552-5334-495F-962C-1585CB341740}" srcOrd="0" destOrd="3" presId="urn:microsoft.com/office/officeart/2005/8/layout/vList4"/>
    <dgm:cxn modelId="{0EA1367F-9FAA-40F1-9DFB-5A3A12AFC9D0}" type="presOf" srcId="{492652CE-B9E4-4B0A-AD70-16CC5890E421}" destId="{174E700B-60C4-4A89-9F7E-BA8181B7A27B}" srcOrd="0" destOrd="1" presId="urn:microsoft.com/office/officeart/2005/8/layout/vList4"/>
    <dgm:cxn modelId="{27ABD480-0E26-4F80-B368-902BC3B32308}" type="presOf" srcId="{A101E156-0DC6-4B26-B60A-7A09D2D93E76}" destId="{0D0A3552-5334-495F-962C-1585CB341740}" srcOrd="0" destOrd="0" presId="urn:microsoft.com/office/officeart/2005/8/layout/vList4"/>
    <dgm:cxn modelId="{95AEA181-BDD2-49F4-90D7-F0B0CCD9789A}" type="presOf" srcId="{3312B714-67E6-4C6C-9999-A836543494BB}" destId="{321C032E-9993-4C70-97EE-C26C112E7A7E}" srcOrd="0" destOrd="0" presId="urn:microsoft.com/office/officeart/2005/8/layout/vList4"/>
    <dgm:cxn modelId="{D2227283-CAEE-4A84-AE2E-320EA46A24B1}" type="presOf" srcId="{22984029-91D5-4093-A263-15962A27F9BE}" destId="{CEDBE5D7-C092-44AF-AB77-9BFF67967427}" srcOrd="0" destOrd="2" presId="urn:microsoft.com/office/officeart/2005/8/layout/vList4"/>
    <dgm:cxn modelId="{0ABF1F85-CA3D-48EB-8DC1-5C05EED230B0}" srcId="{A101E156-0DC6-4B26-B60A-7A09D2D93E76}" destId="{2EAA65FD-A405-4005-9A36-B37878BAF4FE}" srcOrd="0" destOrd="0" parTransId="{8FB046F0-509F-4058-A4AE-DF6801074FB3}" sibTransId="{028FABCC-5F1C-4771-9C55-402DA0F4336C}"/>
    <dgm:cxn modelId="{D192038F-A401-40EB-B01A-A43E512FB4DC}" type="presOf" srcId="{9ACA576C-FD8D-46F7-BDD2-95F25FA872CF}" destId="{8C197087-B503-4D1E-832F-AF1F23A826B8}" srcOrd="1" destOrd="1" presId="urn:microsoft.com/office/officeart/2005/8/layout/vList4"/>
    <dgm:cxn modelId="{749B2E8F-82AE-4F60-A0B6-1D2C16F45B21}" srcId="{E9401825-6676-49A1-8EB3-B4B41F92988D}" destId="{22984029-91D5-4093-A263-15962A27F9BE}" srcOrd="1" destOrd="0" parTransId="{FD7148A5-4B08-44B6-B9DF-70C1A0539E89}" sibTransId="{2245BBF1-9895-4167-81AA-9DD27765AEE6}"/>
    <dgm:cxn modelId="{7D4B7B97-C781-4570-BD05-AE2C8CCAA0AB}" srcId="{644962C0-B510-4021-9579-1F3B1642F88B}" destId="{A11AEF14-5E93-4D40-9BC4-0B3DF7D48F53}" srcOrd="1" destOrd="0" parTransId="{DEFAAFFB-5756-494E-B178-998C09A594ED}" sibTransId="{DB889DAD-CE00-4249-BED1-3ADA0A460EE1}"/>
    <dgm:cxn modelId="{30670A9E-BACF-4DCA-9017-BFFA93B90236}" srcId="{835D1CD3-A5E8-447B-9A52-90D767F6850B}" destId="{E9401825-6676-49A1-8EB3-B4B41F92988D}" srcOrd="0" destOrd="0" parTransId="{AA643B28-489F-44A8-BE03-095F07BFB4BD}" sibTransId="{E388C33E-717C-40A1-90FE-27DB7A62AECC}"/>
    <dgm:cxn modelId="{C93ABCA3-8EDB-412A-8495-D634C1FD4EC1}" type="presOf" srcId="{E9401825-6676-49A1-8EB3-B4B41F92988D}" destId="{8C197087-B503-4D1E-832F-AF1F23A826B8}" srcOrd="1" destOrd="0" presId="urn:microsoft.com/office/officeart/2005/8/layout/vList4"/>
    <dgm:cxn modelId="{6F92A9A5-F856-416C-ABB5-96EE85874D81}" type="presOf" srcId="{CAEE9A7C-F4F0-4400-ABC1-6178F4E869DB}" destId="{2CA4212B-1751-4F50-A6B5-E5768138D0C4}" srcOrd="1" destOrd="3" presId="urn:microsoft.com/office/officeart/2005/8/layout/vList4"/>
    <dgm:cxn modelId="{43CC21B5-B47E-4FDF-BAAC-111EF356066E}" srcId="{E9401825-6676-49A1-8EB3-B4B41F92988D}" destId="{0125FBDC-498F-4054-82D3-5B1488609D23}" srcOrd="2" destOrd="0" parTransId="{425076A4-347F-4E68-B83D-E850BFF34AB6}" sibTransId="{6443F6AF-3EE4-46DE-8024-B1AD83B1FC9A}"/>
    <dgm:cxn modelId="{64E1B5B6-3FCF-465E-8F98-3AA7F8C3609C}" type="presOf" srcId="{0F41E011-859D-4BB3-AA1D-66F95FBCA9A2}" destId="{0D0A3552-5334-495F-962C-1585CB341740}" srcOrd="0" destOrd="2" presId="urn:microsoft.com/office/officeart/2005/8/layout/vList4"/>
    <dgm:cxn modelId="{D4B036BB-8570-4A05-B387-4388DCF7DB9A}" srcId="{3312B714-67E6-4C6C-9999-A836543494BB}" destId="{BDF8FBB5-DD7D-428F-865D-03A61E8FF12A}" srcOrd="2" destOrd="0" parTransId="{438EC3F8-A215-4E36-8146-E333C00FF93B}" sibTransId="{D35F29E1-C705-415C-B615-681103537553}"/>
    <dgm:cxn modelId="{BD4896BD-A135-4B07-ABEF-82680AC9E810}" type="presOf" srcId="{A101E156-0DC6-4B26-B60A-7A09D2D93E76}" destId="{2CA4212B-1751-4F50-A6B5-E5768138D0C4}" srcOrd="1" destOrd="0" presId="urn:microsoft.com/office/officeart/2005/8/layout/vList4"/>
    <dgm:cxn modelId="{05EC6ABE-009A-458A-9C16-EA6FF931BE75}" type="presOf" srcId="{44BE4811-8AAE-4A51-93FC-A12B81F03797}" destId="{D370C768-3D04-42BA-9686-0816339E1562}" srcOrd="1" destOrd="1" presId="urn:microsoft.com/office/officeart/2005/8/layout/vList4"/>
    <dgm:cxn modelId="{00F8EFC4-A2C2-446E-AD49-984C82173CF6}" type="presOf" srcId="{9ACA576C-FD8D-46F7-BDD2-95F25FA872CF}" destId="{CEDBE5D7-C092-44AF-AB77-9BFF67967427}" srcOrd="0" destOrd="1" presId="urn:microsoft.com/office/officeart/2005/8/layout/vList4"/>
    <dgm:cxn modelId="{E91FD4C5-EEC2-46D1-99FA-87489D0326B4}" type="presOf" srcId="{A11AEF14-5E93-4D40-9BC4-0B3DF7D48F53}" destId="{174E700B-60C4-4A89-9F7E-BA8181B7A27B}" srcOrd="0" destOrd="2" presId="urn:microsoft.com/office/officeart/2005/8/layout/vList4"/>
    <dgm:cxn modelId="{AA519EC6-01B2-42E1-A594-DD89B87B5CC4}" srcId="{E9401825-6676-49A1-8EB3-B4B41F92988D}" destId="{9ACA576C-FD8D-46F7-BDD2-95F25FA872CF}" srcOrd="0" destOrd="0" parTransId="{947DE18E-5FEA-400C-A658-4AB47E15A060}" sibTransId="{B5699714-8439-444A-BC47-6AE966CE519F}"/>
    <dgm:cxn modelId="{AB0FAFCB-C4B0-4506-9D1F-3A92430CF1BB}" type="presOf" srcId="{644962C0-B510-4021-9579-1F3B1642F88B}" destId="{D424D399-9283-452B-BC5A-1EBA2640151B}" srcOrd="1" destOrd="0" presId="urn:microsoft.com/office/officeart/2005/8/layout/vList4"/>
    <dgm:cxn modelId="{E21FCFCE-BF59-473B-A3CF-593F3E2505FF}" type="presOf" srcId="{22757DE8-413A-4377-B5B3-855F7BA2F9E2}" destId="{321C032E-9993-4C70-97EE-C26C112E7A7E}" srcOrd="0" destOrd="2" presId="urn:microsoft.com/office/officeart/2005/8/layout/vList4"/>
    <dgm:cxn modelId="{AFC5CAD6-68DE-405E-9FDA-67F9D6620E72}" type="presOf" srcId="{2E12D6F4-DEEE-43EF-B6AB-80AB7E043183}" destId="{0D0A3552-5334-495F-962C-1585CB341740}" srcOrd="0" destOrd="4" presId="urn:microsoft.com/office/officeart/2005/8/layout/vList4"/>
    <dgm:cxn modelId="{6E3329DB-253C-49F9-8495-015BB422CD01}" type="presOf" srcId="{2EAA65FD-A405-4005-9A36-B37878BAF4FE}" destId="{2CA4212B-1751-4F50-A6B5-E5768138D0C4}" srcOrd="1" destOrd="1" presId="urn:microsoft.com/office/officeart/2005/8/layout/vList4"/>
    <dgm:cxn modelId="{C193F2DC-C439-429E-8412-AA47783F4FCF}" srcId="{A101E156-0DC6-4B26-B60A-7A09D2D93E76}" destId="{CAEE9A7C-F4F0-4400-ABC1-6178F4E869DB}" srcOrd="2" destOrd="0" parTransId="{11213833-96C8-4B16-B6A1-2612593C1E86}" sibTransId="{C68D4DBD-DB20-4641-8BE2-DB6C8B81EA3A}"/>
    <dgm:cxn modelId="{DB46DADD-26F0-4936-9348-6BD7F54D61EB}" type="presOf" srcId="{2E12D6F4-DEEE-43EF-B6AB-80AB7E043183}" destId="{2CA4212B-1751-4F50-A6B5-E5768138D0C4}" srcOrd="1" destOrd="4" presId="urn:microsoft.com/office/officeart/2005/8/layout/vList4"/>
    <dgm:cxn modelId="{1C8DF1DD-6D2D-4ED7-A267-38121A331FB0}" type="presOf" srcId="{492652CE-B9E4-4B0A-AD70-16CC5890E421}" destId="{D424D399-9283-452B-BC5A-1EBA2640151B}" srcOrd="1" destOrd="1" presId="urn:microsoft.com/office/officeart/2005/8/layout/vList4"/>
    <dgm:cxn modelId="{27A6BBE1-BF02-4E4B-8B37-0CAB697243C5}" type="presOf" srcId="{22984029-91D5-4093-A263-15962A27F9BE}" destId="{8C197087-B503-4D1E-832F-AF1F23A826B8}" srcOrd="1" destOrd="2" presId="urn:microsoft.com/office/officeart/2005/8/layout/vList4"/>
    <dgm:cxn modelId="{4A4C0CE3-E137-447D-AA9C-236A34F549BE}" type="presOf" srcId="{0F41E011-859D-4BB3-AA1D-66F95FBCA9A2}" destId="{2CA4212B-1751-4F50-A6B5-E5768138D0C4}" srcOrd="1" destOrd="2" presId="urn:microsoft.com/office/officeart/2005/8/layout/vList4"/>
    <dgm:cxn modelId="{B67C80E9-0A67-4A30-8B01-3E33158E4DA5}" srcId="{835D1CD3-A5E8-447B-9A52-90D767F6850B}" destId="{3312B714-67E6-4C6C-9999-A836543494BB}" srcOrd="1" destOrd="0" parTransId="{43BD8424-0792-4D0C-AE40-1D9CBAB56505}" sibTransId="{8A029E74-8233-4961-BD6F-AF852FE432DB}"/>
    <dgm:cxn modelId="{018662F4-3604-4842-A5DC-EA604A6D3627}" srcId="{3312B714-67E6-4C6C-9999-A836543494BB}" destId="{22757DE8-413A-4377-B5B3-855F7BA2F9E2}" srcOrd="1" destOrd="0" parTransId="{5B8F526F-B63B-4676-8063-C096BFB47D1A}" sibTransId="{B5B590DF-4A16-4219-AF8A-01DDA1715FBA}"/>
    <dgm:cxn modelId="{55E595F4-76A5-4943-8867-422476F0AB73}" srcId="{A101E156-0DC6-4B26-B60A-7A09D2D93E76}" destId="{0F41E011-859D-4BB3-AA1D-66F95FBCA9A2}" srcOrd="1" destOrd="0" parTransId="{0C36FDDF-C104-4C0B-9011-0FF6AA876059}" sibTransId="{9632D334-CF87-4C7F-BD33-1A54C59E7B80}"/>
    <dgm:cxn modelId="{589A07F6-A400-4AA6-8F96-C823D3AF3912}" type="presOf" srcId="{3312B714-67E6-4C6C-9999-A836543494BB}" destId="{D370C768-3D04-42BA-9686-0816339E1562}" srcOrd="1" destOrd="0" presId="urn:microsoft.com/office/officeart/2005/8/layout/vList4"/>
    <dgm:cxn modelId="{6340062E-03E3-4C85-95BB-94386B5032C9}" type="presParOf" srcId="{0BF9F65E-4ACD-48D0-8F5C-0F1CCE28E63D}" destId="{971C107A-B40E-4465-BEC7-111DA6A13E9F}" srcOrd="0" destOrd="0" presId="urn:microsoft.com/office/officeart/2005/8/layout/vList4"/>
    <dgm:cxn modelId="{A366C8EA-040D-45E0-9D84-53DA2DC52170}" type="presParOf" srcId="{971C107A-B40E-4465-BEC7-111DA6A13E9F}" destId="{CEDBE5D7-C092-44AF-AB77-9BFF67967427}" srcOrd="0" destOrd="0" presId="urn:microsoft.com/office/officeart/2005/8/layout/vList4"/>
    <dgm:cxn modelId="{AC518DBC-55E5-4269-88DF-15F4FA63418C}" type="presParOf" srcId="{971C107A-B40E-4465-BEC7-111DA6A13E9F}" destId="{7841CEA7-A2ED-494F-8D5D-635CA1759E72}" srcOrd="1" destOrd="0" presId="urn:microsoft.com/office/officeart/2005/8/layout/vList4"/>
    <dgm:cxn modelId="{27F806CE-F42A-4D47-873A-38F296904923}" type="presParOf" srcId="{971C107A-B40E-4465-BEC7-111DA6A13E9F}" destId="{8C197087-B503-4D1E-832F-AF1F23A826B8}" srcOrd="2" destOrd="0" presId="urn:microsoft.com/office/officeart/2005/8/layout/vList4"/>
    <dgm:cxn modelId="{F09FAA31-448F-4DE6-AEA3-5CBE5AFD184B}" type="presParOf" srcId="{0BF9F65E-4ACD-48D0-8F5C-0F1CCE28E63D}" destId="{02449BFF-8692-4B4D-A0B8-FBB62173C935}" srcOrd="1" destOrd="0" presId="urn:microsoft.com/office/officeart/2005/8/layout/vList4"/>
    <dgm:cxn modelId="{73557082-6E9C-4A29-8755-122B9128A2C9}" type="presParOf" srcId="{0BF9F65E-4ACD-48D0-8F5C-0F1CCE28E63D}" destId="{B237E017-85CD-4B0A-A572-378A7E0CEA04}" srcOrd="2" destOrd="0" presId="urn:microsoft.com/office/officeart/2005/8/layout/vList4"/>
    <dgm:cxn modelId="{0CE2669E-E391-49C7-B5EB-85467473D13A}" type="presParOf" srcId="{B237E017-85CD-4B0A-A572-378A7E0CEA04}" destId="{321C032E-9993-4C70-97EE-C26C112E7A7E}" srcOrd="0" destOrd="0" presId="urn:microsoft.com/office/officeart/2005/8/layout/vList4"/>
    <dgm:cxn modelId="{DAF73044-7D36-4AF6-BB3E-D3F744A7FF45}" type="presParOf" srcId="{B237E017-85CD-4B0A-A572-378A7E0CEA04}" destId="{B5052AE2-7698-4FFA-A36F-810E1E62770C}" srcOrd="1" destOrd="0" presId="urn:microsoft.com/office/officeart/2005/8/layout/vList4"/>
    <dgm:cxn modelId="{DBAF7FAF-F064-4F62-A77A-C82527BA7F4F}" type="presParOf" srcId="{B237E017-85CD-4B0A-A572-378A7E0CEA04}" destId="{D370C768-3D04-42BA-9686-0816339E1562}" srcOrd="2" destOrd="0" presId="urn:microsoft.com/office/officeart/2005/8/layout/vList4"/>
    <dgm:cxn modelId="{EFD5E3BF-82DB-4EE5-A22B-83206EC74ECA}" type="presParOf" srcId="{0BF9F65E-4ACD-48D0-8F5C-0F1CCE28E63D}" destId="{98D538C0-3141-41D4-9F24-6BC6DA8823D3}" srcOrd="3" destOrd="0" presId="urn:microsoft.com/office/officeart/2005/8/layout/vList4"/>
    <dgm:cxn modelId="{041E3C77-FEFD-404D-98AF-3794F3325671}" type="presParOf" srcId="{0BF9F65E-4ACD-48D0-8F5C-0F1CCE28E63D}" destId="{135A374D-8627-4301-AE96-D0FA2FAB2347}" srcOrd="4" destOrd="0" presId="urn:microsoft.com/office/officeart/2005/8/layout/vList4"/>
    <dgm:cxn modelId="{FCD8DF18-A129-4BA8-85CA-7EBBDBA1EDA8}" type="presParOf" srcId="{135A374D-8627-4301-AE96-D0FA2FAB2347}" destId="{0D0A3552-5334-495F-962C-1585CB341740}" srcOrd="0" destOrd="0" presId="urn:microsoft.com/office/officeart/2005/8/layout/vList4"/>
    <dgm:cxn modelId="{56E94D8B-6938-4974-8411-1C4E8F6D6F7C}" type="presParOf" srcId="{135A374D-8627-4301-AE96-D0FA2FAB2347}" destId="{145D3A26-B1E5-4EF5-9433-6E1C2796B6FC}" srcOrd="1" destOrd="0" presId="urn:microsoft.com/office/officeart/2005/8/layout/vList4"/>
    <dgm:cxn modelId="{3AE08781-23E4-4963-8C86-C85336A7A3ED}" type="presParOf" srcId="{135A374D-8627-4301-AE96-D0FA2FAB2347}" destId="{2CA4212B-1751-4F50-A6B5-E5768138D0C4}" srcOrd="2" destOrd="0" presId="urn:microsoft.com/office/officeart/2005/8/layout/vList4"/>
    <dgm:cxn modelId="{1376D353-F2EE-44F5-9807-47A2D5941343}" type="presParOf" srcId="{0BF9F65E-4ACD-48D0-8F5C-0F1CCE28E63D}" destId="{75E3E51C-F445-4226-A621-01ADFADB12EE}" srcOrd="5" destOrd="0" presId="urn:microsoft.com/office/officeart/2005/8/layout/vList4"/>
    <dgm:cxn modelId="{8339E8D6-1B3E-4732-BF83-6512014979D7}" type="presParOf" srcId="{0BF9F65E-4ACD-48D0-8F5C-0F1CCE28E63D}" destId="{6C6B232A-FD3D-42B6-94C1-CF3F3B3402C4}" srcOrd="6" destOrd="0" presId="urn:microsoft.com/office/officeart/2005/8/layout/vList4"/>
    <dgm:cxn modelId="{90E93E77-FC42-4A19-B9BA-25C23DE40DC6}" type="presParOf" srcId="{6C6B232A-FD3D-42B6-94C1-CF3F3B3402C4}" destId="{174E700B-60C4-4A89-9F7E-BA8181B7A27B}" srcOrd="0" destOrd="0" presId="urn:microsoft.com/office/officeart/2005/8/layout/vList4"/>
    <dgm:cxn modelId="{7B16BFA2-1AFF-405A-9615-478B9B66ED5B}" type="presParOf" srcId="{6C6B232A-FD3D-42B6-94C1-CF3F3B3402C4}" destId="{4919560D-A0DE-4A47-8A39-2C01345239D9}" srcOrd="1" destOrd="0" presId="urn:microsoft.com/office/officeart/2005/8/layout/vList4"/>
    <dgm:cxn modelId="{1B281E48-F3D8-4D61-9911-0482918AECAC}" type="presParOf" srcId="{6C6B232A-FD3D-42B6-94C1-CF3F3B3402C4}" destId="{D424D399-9283-452B-BC5A-1EBA2640151B}" srcOrd="2" destOrd="0" presId="urn:microsoft.com/office/officeart/2005/8/layout/vList4"/>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DBE5D7-C092-44AF-AB77-9BFF67967427}">
      <dsp:nvSpPr>
        <dsp:cNvPr id="0" name=""/>
        <dsp:cNvSpPr/>
      </dsp:nvSpPr>
      <dsp:spPr>
        <a:xfrm>
          <a:off x="0" y="0"/>
          <a:ext cx="5486400" cy="743842"/>
        </a:xfrm>
        <a:prstGeom prst="roundRect">
          <a:avLst>
            <a:gd name="adj" fmla="val 1000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Must Have</a:t>
          </a:r>
        </a:p>
        <a:p>
          <a:pPr marL="57150" lvl="1" indent="-57150" algn="l" defTabSz="488950">
            <a:lnSpc>
              <a:spcPct val="90000"/>
            </a:lnSpc>
            <a:spcBef>
              <a:spcPct val="0"/>
            </a:spcBef>
            <a:spcAft>
              <a:spcPct val="15000"/>
            </a:spcAft>
            <a:buChar char="•"/>
          </a:pPr>
          <a:r>
            <a:rPr lang="en-GB" sz="1100" kern="1200"/>
            <a:t> Necessary security to ensure CIA of Patient Data</a:t>
          </a:r>
        </a:p>
        <a:p>
          <a:pPr marL="57150" lvl="1" indent="-57150" algn="l" defTabSz="488950">
            <a:lnSpc>
              <a:spcPct val="90000"/>
            </a:lnSpc>
            <a:spcBef>
              <a:spcPct val="0"/>
            </a:spcBef>
            <a:spcAft>
              <a:spcPct val="15000"/>
            </a:spcAft>
            <a:buChar char="•"/>
          </a:pPr>
          <a:r>
            <a:rPr lang="en-GB" sz="1100" kern="1200"/>
            <a:t> Ability to perform CRUD operations on forms</a:t>
          </a:r>
        </a:p>
      </dsp:txBody>
      <dsp:txXfrm>
        <a:off x="1171664" y="0"/>
        <a:ext cx="4314735" cy="743842"/>
      </dsp:txXfrm>
    </dsp:sp>
    <dsp:sp modelId="{7841CEA7-A2ED-494F-8D5D-635CA1759E72}">
      <dsp:nvSpPr>
        <dsp:cNvPr id="0" name=""/>
        <dsp:cNvSpPr/>
      </dsp:nvSpPr>
      <dsp:spPr>
        <a:xfrm>
          <a:off x="74384" y="74384"/>
          <a:ext cx="1097280" cy="595074"/>
        </a:xfrm>
        <a:prstGeom prst="roundRect">
          <a:avLst>
            <a:gd name="adj" fmla="val 10000"/>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321C032E-9993-4C70-97EE-C26C112E7A7E}">
      <dsp:nvSpPr>
        <dsp:cNvPr id="0" name=""/>
        <dsp:cNvSpPr/>
      </dsp:nvSpPr>
      <dsp:spPr>
        <a:xfrm>
          <a:off x="0" y="818227"/>
          <a:ext cx="5486400" cy="743842"/>
        </a:xfrm>
        <a:prstGeom prst="roundRect">
          <a:avLst>
            <a:gd name="adj" fmla="val 10000"/>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Should Have</a:t>
          </a:r>
        </a:p>
        <a:p>
          <a:pPr marL="57150" lvl="1" indent="-57150" algn="l" defTabSz="488950">
            <a:lnSpc>
              <a:spcPct val="90000"/>
            </a:lnSpc>
            <a:spcBef>
              <a:spcPct val="0"/>
            </a:spcBef>
            <a:spcAft>
              <a:spcPct val="15000"/>
            </a:spcAft>
            <a:buChar char="•"/>
          </a:pPr>
          <a:r>
            <a:rPr lang="en-GB" sz="1100" kern="1200"/>
            <a:t> login system</a:t>
          </a:r>
        </a:p>
        <a:p>
          <a:pPr marL="57150" lvl="1" indent="-57150" algn="l" defTabSz="488950">
            <a:lnSpc>
              <a:spcPct val="90000"/>
            </a:lnSpc>
            <a:spcBef>
              <a:spcPct val="0"/>
            </a:spcBef>
            <a:spcAft>
              <a:spcPct val="15000"/>
            </a:spcAft>
            <a:buChar char="•"/>
          </a:pPr>
          <a:r>
            <a:rPr lang="en-GB" sz="1100" kern="1200"/>
            <a:t> ability to copy sections and questions</a:t>
          </a:r>
        </a:p>
      </dsp:txBody>
      <dsp:txXfrm>
        <a:off x="1171664" y="818227"/>
        <a:ext cx="4314735" cy="743842"/>
      </dsp:txXfrm>
    </dsp:sp>
    <dsp:sp modelId="{B5052AE2-7698-4FFA-A36F-810E1E62770C}">
      <dsp:nvSpPr>
        <dsp:cNvPr id="0" name=""/>
        <dsp:cNvSpPr/>
      </dsp:nvSpPr>
      <dsp:spPr>
        <a:xfrm>
          <a:off x="247650" y="856297"/>
          <a:ext cx="750748" cy="667703"/>
        </a:xfrm>
        <a:prstGeom prst="roundRect">
          <a:avLst>
            <a:gd name="adj" fmla="val 10000"/>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0D0A3552-5334-495F-962C-1585CB341740}">
      <dsp:nvSpPr>
        <dsp:cNvPr id="0" name=""/>
        <dsp:cNvSpPr/>
      </dsp:nvSpPr>
      <dsp:spPr>
        <a:xfrm>
          <a:off x="0" y="1636454"/>
          <a:ext cx="5486400" cy="74384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Could Have</a:t>
          </a:r>
        </a:p>
        <a:p>
          <a:pPr marL="57150" lvl="1" indent="-57150" algn="l" defTabSz="488950">
            <a:lnSpc>
              <a:spcPct val="90000"/>
            </a:lnSpc>
            <a:spcBef>
              <a:spcPct val="0"/>
            </a:spcBef>
            <a:spcAft>
              <a:spcPct val="15000"/>
            </a:spcAft>
            <a:buChar char="•"/>
          </a:pPr>
          <a:r>
            <a:rPr lang="en-GB" sz="1100" kern="1200"/>
            <a:t>Ability to share forms between users</a:t>
          </a:r>
        </a:p>
        <a:p>
          <a:pPr marL="57150" lvl="1" indent="-57150" algn="l" defTabSz="488950">
            <a:lnSpc>
              <a:spcPct val="90000"/>
            </a:lnSpc>
            <a:spcBef>
              <a:spcPct val="0"/>
            </a:spcBef>
            <a:spcAft>
              <a:spcPct val="15000"/>
            </a:spcAft>
            <a:buChar char="•"/>
          </a:pPr>
          <a:r>
            <a:rPr lang="en-GB" sz="1100" kern="1200"/>
            <a:t> Interactive click and drag GUI</a:t>
          </a:r>
        </a:p>
      </dsp:txBody>
      <dsp:txXfrm>
        <a:off x="1171664" y="1636454"/>
        <a:ext cx="4314735" cy="743842"/>
      </dsp:txXfrm>
    </dsp:sp>
    <dsp:sp modelId="{145D3A26-B1E5-4EF5-9433-6E1C2796B6FC}">
      <dsp:nvSpPr>
        <dsp:cNvPr id="0" name=""/>
        <dsp:cNvSpPr/>
      </dsp:nvSpPr>
      <dsp:spPr>
        <a:xfrm>
          <a:off x="247650" y="1676401"/>
          <a:ext cx="750748" cy="663948"/>
        </a:xfrm>
        <a:prstGeom prst="roundRect">
          <a:avLst>
            <a:gd name="adj" fmla="val 10000"/>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174E700B-60C4-4A89-9F7E-BA8181B7A27B}">
      <dsp:nvSpPr>
        <dsp:cNvPr id="0" name=""/>
        <dsp:cNvSpPr/>
      </dsp:nvSpPr>
      <dsp:spPr>
        <a:xfrm>
          <a:off x="0" y="2454681"/>
          <a:ext cx="5486400" cy="743842"/>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t>Won't Have</a:t>
          </a:r>
        </a:p>
        <a:p>
          <a:pPr marL="57150" lvl="1" indent="-57150" algn="l" defTabSz="488950">
            <a:lnSpc>
              <a:spcPct val="90000"/>
            </a:lnSpc>
            <a:spcBef>
              <a:spcPct val="0"/>
            </a:spcBef>
            <a:spcAft>
              <a:spcPct val="15000"/>
            </a:spcAft>
            <a:buChar char="•"/>
          </a:pPr>
          <a:r>
            <a:rPr lang="en-GB" sz="1100" kern="1200"/>
            <a:t> interactive dashboard</a:t>
          </a:r>
        </a:p>
        <a:p>
          <a:pPr marL="57150" lvl="1" indent="-57150" algn="l" defTabSz="488950">
            <a:lnSpc>
              <a:spcPct val="90000"/>
            </a:lnSpc>
            <a:spcBef>
              <a:spcPct val="0"/>
            </a:spcBef>
            <a:spcAft>
              <a:spcPct val="15000"/>
            </a:spcAft>
            <a:buChar char="•"/>
          </a:pPr>
          <a:r>
            <a:rPr lang="en-GB" sz="1100" kern="1200"/>
            <a:t> Reporting (in this version)</a:t>
          </a:r>
        </a:p>
      </dsp:txBody>
      <dsp:txXfrm>
        <a:off x="1171664" y="2454681"/>
        <a:ext cx="4314735" cy="743842"/>
      </dsp:txXfrm>
    </dsp:sp>
    <dsp:sp modelId="{4919560D-A0DE-4A47-8A39-2C01345239D9}">
      <dsp:nvSpPr>
        <dsp:cNvPr id="0" name=""/>
        <dsp:cNvSpPr/>
      </dsp:nvSpPr>
      <dsp:spPr>
        <a:xfrm>
          <a:off x="64947" y="2529066"/>
          <a:ext cx="1116153" cy="595074"/>
        </a:xfrm>
        <a:prstGeom prst="roundRect">
          <a:avLst>
            <a:gd name="adj" fmla="val 10000"/>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DBE5D7-C092-44AF-AB77-9BFF67967427}">
      <dsp:nvSpPr>
        <dsp:cNvPr id="0" name=""/>
        <dsp:cNvSpPr/>
      </dsp:nvSpPr>
      <dsp:spPr>
        <a:xfrm>
          <a:off x="0" y="0"/>
          <a:ext cx="5486400" cy="743842"/>
        </a:xfrm>
        <a:prstGeom prst="roundRect">
          <a:avLst>
            <a:gd name="adj" fmla="val 1000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Must Have</a:t>
          </a:r>
        </a:p>
        <a:p>
          <a:pPr marL="57150" lvl="1" indent="-57150" algn="l" defTabSz="311150">
            <a:lnSpc>
              <a:spcPct val="90000"/>
            </a:lnSpc>
            <a:spcBef>
              <a:spcPct val="0"/>
            </a:spcBef>
            <a:spcAft>
              <a:spcPct val="15000"/>
            </a:spcAft>
            <a:buChar char="•"/>
          </a:pPr>
          <a:r>
            <a:rPr lang="en-GB" sz="700" kern="1200"/>
            <a:t> Necessary security to ensure CIA of Patient Data</a:t>
          </a:r>
        </a:p>
        <a:p>
          <a:pPr marL="57150" lvl="1" indent="-57150" algn="l" defTabSz="311150">
            <a:lnSpc>
              <a:spcPct val="90000"/>
            </a:lnSpc>
            <a:spcBef>
              <a:spcPct val="0"/>
            </a:spcBef>
            <a:spcAft>
              <a:spcPct val="15000"/>
            </a:spcAft>
            <a:buChar char="•"/>
          </a:pPr>
          <a:r>
            <a:rPr lang="en-GB" sz="700" kern="1200"/>
            <a:t> Ability to perform CRUD operations on forms</a:t>
          </a:r>
        </a:p>
        <a:p>
          <a:pPr marL="57150" lvl="1" indent="-57150" algn="l" defTabSz="311150">
            <a:lnSpc>
              <a:spcPct val="90000"/>
            </a:lnSpc>
            <a:spcBef>
              <a:spcPct val="0"/>
            </a:spcBef>
            <a:spcAft>
              <a:spcPct val="15000"/>
            </a:spcAft>
            <a:buChar char="•"/>
          </a:pPr>
          <a:r>
            <a:rPr lang="en-GB" sz="700" kern="1200"/>
            <a:t>individually assign questions numbers per question</a:t>
          </a:r>
        </a:p>
      </dsp:txBody>
      <dsp:txXfrm>
        <a:off x="1171664" y="0"/>
        <a:ext cx="4314735" cy="743842"/>
      </dsp:txXfrm>
    </dsp:sp>
    <dsp:sp modelId="{7841CEA7-A2ED-494F-8D5D-635CA1759E72}">
      <dsp:nvSpPr>
        <dsp:cNvPr id="0" name=""/>
        <dsp:cNvSpPr/>
      </dsp:nvSpPr>
      <dsp:spPr>
        <a:xfrm>
          <a:off x="74384" y="74384"/>
          <a:ext cx="1097280" cy="595074"/>
        </a:xfrm>
        <a:prstGeom prst="roundRect">
          <a:avLst>
            <a:gd name="adj" fmla="val 10000"/>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321C032E-9993-4C70-97EE-C26C112E7A7E}">
      <dsp:nvSpPr>
        <dsp:cNvPr id="0" name=""/>
        <dsp:cNvSpPr/>
      </dsp:nvSpPr>
      <dsp:spPr>
        <a:xfrm>
          <a:off x="0" y="818227"/>
          <a:ext cx="5486400" cy="743842"/>
        </a:xfrm>
        <a:prstGeom prst="roundRect">
          <a:avLst>
            <a:gd name="adj" fmla="val 10000"/>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Should Have</a:t>
          </a:r>
        </a:p>
        <a:p>
          <a:pPr marL="57150" lvl="1" indent="-57150" algn="l" defTabSz="311150">
            <a:lnSpc>
              <a:spcPct val="90000"/>
            </a:lnSpc>
            <a:spcBef>
              <a:spcPct val="0"/>
            </a:spcBef>
            <a:spcAft>
              <a:spcPct val="15000"/>
            </a:spcAft>
            <a:buChar char="•"/>
          </a:pPr>
          <a:r>
            <a:rPr lang="en-GB" sz="700" kern="1200"/>
            <a:t> login system</a:t>
          </a:r>
        </a:p>
        <a:p>
          <a:pPr marL="57150" lvl="1" indent="-57150" algn="l" defTabSz="311150">
            <a:lnSpc>
              <a:spcPct val="90000"/>
            </a:lnSpc>
            <a:spcBef>
              <a:spcPct val="0"/>
            </a:spcBef>
            <a:spcAft>
              <a:spcPct val="15000"/>
            </a:spcAft>
            <a:buChar char="•"/>
          </a:pPr>
          <a:r>
            <a:rPr lang="en-GB" sz="700" kern="1200"/>
            <a:t> Ability to copy sections and questions</a:t>
          </a:r>
        </a:p>
        <a:p>
          <a:pPr marL="57150" lvl="1" indent="-57150" algn="l" defTabSz="311150">
            <a:lnSpc>
              <a:spcPct val="90000"/>
            </a:lnSpc>
            <a:spcBef>
              <a:spcPct val="0"/>
            </a:spcBef>
            <a:spcAft>
              <a:spcPct val="15000"/>
            </a:spcAft>
            <a:buChar char="•"/>
          </a:pPr>
          <a:r>
            <a:rPr lang="en-GB" sz="700" kern="1200"/>
            <a:t> Categorisation of Forms and sections</a:t>
          </a:r>
        </a:p>
      </dsp:txBody>
      <dsp:txXfrm>
        <a:off x="1171664" y="818227"/>
        <a:ext cx="4314735" cy="743842"/>
      </dsp:txXfrm>
    </dsp:sp>
    <dsp:sp modelId="{B5052AE2-7698-4FFA-A36F-810E1E62770C}">
      <dsp:nvSpPr>
        <dsp:cNvPr id="0" name=""/>
        <dsp:cNvSpPr/>
      </dsp:nvSpPr>
      <dsp:spPr>
        <a:xfrm>
          <a:off x="247650" y="856297"/>
          <a:ext cx="750748" cy="667703"/>
        </a:xfrm>
        <a:prstGeom prst="roundRect">
          <a:avLst>
            <a:gd name="adj" fmla="val 10000"/>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0D0A3552-5334-495F-962C-1585CB341740}">
      <dsp:nvSpPr>
        <dsp:cNvPr id="0" name=""/>
        <dsp:cNvSpPr/>
      </dsp:nvSpPr>
      <dsp:spPr>
        <a:xfrm>
          <a:off x="0" y="1636454"/>
          <a:ext cx="5486400" cy="74384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Could Have</a:t>
          </a:r>
        </a:p>
        <a:p>
          <a:pPr marL="57150" lvl="1" indent="-57150" algn="l" defTabSz="311150">
            <a:lnSpc>
              <a:spcPct val="90000"/>
            </a:lnSpc>
            <a:spcBef>
              <a:spcPct val="0"/>
            </a:spcBef>
            <a:spcAft>
              <a:spcPct val="15000"/>
            </a:spcAft>
            <a:buChar char="•"/>
          </a:pPr>
          <a:r>
            <a:rPr lang="en-GB" sz="700" kern="1200"/>
            <a:t> Ability to share forms between users</a:t>
          </a:r>
        </a:p>
        <a:p>
          <a:pPr marL="57150" lvl="1" indent="-57150" algn="l" defTabSz="311150">
            <a:lnSpc>
              <a:spcPct val="90000"/>
            </a:lnSpc>
            <a:spcBef>
              <a:spcPct val="0"/>
            </a:spcBef>
            <a:spcAft>
              <a:spcPct val="15000"/>
            </a:spcAft>
            <a:buChar char="•"/>
          </a:pPr>
          <a:r>
            <a:rPr lang="en-GB" sz="700" kern="1200"/>
            <a:t> Interactive click and drag GUI</a:t>
          </a:r>
        </a:p>
        <a:p>
          <a:pPr marL="57150" lvl="1" indent="-57150" algn="l" defTabSz="311150">
            <a:lnSpc>
              <a:spcPct val="90000"/>
            </a:lnSpc>
            <a:spcBef>
              <a:spcPct val="0"/>
            </a:spcBef>
            <a:spcAft>
              <a:spcPct val="15000"/>
            </a:spcAft>
            <a:buChar char="•"/>
          </a:pPr>
          <a:r>
            <a:rPr lang="en-GB" sz="700" kern="1200"/>
            <a:t>chat system</a:t>
          </a:r>
        </a:p>
        <a:p>
          <a:pPr marL="57150" lvl="1" indent="-57150" algn="l" defTabSz="311150">
            <a:lnSpc>
              <a:spcPct val="90000"/>
            </a:lnSpc>
            <a:spcBef>
              <a:spcPct val="0"/>
            </a:spcBef>
            <a:spcAft>
              <a:spcPct val="15000"/>
            </a:spcAft>
            <a:buChar char="•"/>
          </a:pPr>
          <a:r>
            <a:rPr lang="en-GB" sz="700" kern="1200"/>
            <a:t>Ability to create teams of users</a:t>
          </a:r>
        </a:p>
      </dsp:txBody>
      <dsp:txXfrm>
        <a:off x="1171664" y="1636454"/>
        <a:ext cx="4314735" cy="743842"/>
      </dsp:txXfrm>
    </dsp:sp>
    <dsp:sp modelId="{145D3A26-B1E5-4EF5-9433-6E1C2796B6FC}">
      <dsp:nvSpPr>
        <dsp:cNvPr id="0" name=""/>
        <dsp:cNvSpPr/>
      </dsp:nvSpPr>
      <dsp:spPr>
        <a:xfrm>
          <a:off x="247650" y="1676401"/>
          <a:ext cx="750748" cy="663948"/>
        </a:xfrm>
        <a:prstGeom prst="roundRect">
          <a:avLst>
            <a:gd name="adj" fmla="val 10000"/>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174E700B-60C4-4A89-9F7E-BA8181B7A27B}">
      <dsp:nvSpPr>
        <dsp:cNvPr id="0" name=""/>
        <dsp:cNvSpPr/>
      </dsp:nvSpPr>
      <dsp:spPr>
        <a:xfrm>
          <a:off x="0" y="2454681"/>
          <a:ext cx="5486400" cy="743842"/>
        </a:xfrm>
        <a:prstGeom prst="roundRect">
          <a:avLst>
            <a:gd name="adj" fmla="val 1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Won't Have</a:t>
          </a:r>
        </a:p>
        <a:p>
          <a:pPr marL="57150" lvl="1" indent="-57150" algn="l" defTabSz="311150">
            <a:lnSpc>
              <a:spcPct val="90000"/>
            </a:lnSpc>
            <a:spcBef>
              <a:spcPct val="0"/>
            </a:spcBef>
            <a:spcAft>
              <a:spcPct val="15000"/>
            </a:spcAft>
            <a:buChar char="•"/>
          </a:pPr>
          <a:r>
            <a:rPr lang="en-GB" sz="700" kern="1200"/>
            <a:t> interactive dashboard</a:t>
          </a:r>
        </a:p>
        <a:p>
          <a:pPr marL="57150" lvl="1" indent="-57150" algn="l" defTabSz="311150">
            <a:lnSpc>
              <a:spcPct val="90000"/>
            </a:lnSpc>
            <a:spcBef>
              <a:spcPct val="0"/>
            </a:spcBef>
            <a:spcAft>
              <a:spcPct val="15000"/>
            </a:spcAft>
            <a:buChar char="•"/>
          </a:pPr>
          <a:r>
            <a:rPr lang="en-GB" sz="700" kern="1200"/>
            <a:t> Reporting (in this version)</a:t>
          </a:r>
        </a:p>
      </dsp:txBody>
      <dsp:txXfrm>
        <a:off x="1171664" y="2454681"/>
        <a:ext cx="4314735" cy="743842"/>
      </dsp:txXfrm>
    </dsp:sp>
    <dsp:sp modelId="{4919560D-A0DE-4A47-8A39-2C01345239D9}">
      <dsp:nvSpPr>
        <dsp:cNvPr id="0" name=""/>
        <dsp:cNvSpPr/>
      </dsp:nvSpPr>
      <dsp:spPr>
        <a:xfrm>
          <a:off x="64947" y="2529066"/>
          <a:ext cx="1116153" cy="595074"/>
        </a:xfrm>
        <a:prstGeom prst="roundRect">
          <a:avLst>
            <a:gd name="adj" fmla="val 10000"/>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t="-42000" b="-42000"/>
          </a:stretch>
        </a:blip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4868D4-B7E3-4FD6-B63E-E97876E00CCD}">
  <we:reference id="wa104382081" version="1.16.0.0" store="en-001" storeType="OMEX"/>
  <we:alternateReferences>
    <we:reference id="WA104382081" version="1.16.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1809782@student.uwtsd.ac.uk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170C81-6321-4DAA-A0F9-B788C2FB1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31</Pages>
  <Words>14670</Words>
  <Characters>83619</Characters>
  <Application>Microsoft Office Word</Application>
  <DocSecurity>0</DocSecurity>
  <Lines>696</Lines>
  <Paragraphs>196</Paragraphs>
  <ScaleCrop>false</ScaleCrop>
  <HeadingPairs>
    <vt:vector size="2" baseType="variant">
      <vt:variant>
        <vt:lpstr>Title</vt:lpstr>
      </vt:variant>
      <vt:variant>
        <vt:i4>1</vt:i4>
      </vt:variant>
    </vt:vector>
  </HeadingPairs>
  <TitlesOfParts>
    <vt:vector size="1" baseType="lpstr">
      <vt:lpstr>ACCA6020 – iNDIVIDUAL PROJECT</vt:lpstr>
    </vt:vector>
  </TitlesOfParts>
  <Company/>
  <LinksUpToDate>false</LinksUpToDate>
  <CharactersWithSpaces>98093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ACCA6020 – iNDIVIDUAL PROJECT</dc:title>
  <dc:subject>1809782 – Ben Atkins</dc:subject>
  <dc:creator>Benjamin Atkins</dc:creator>
  <cp:keywords/>
  <dc:description/>
  <cp:lastModifiedBy>Benjamin Atkins</cp:lastModifiedBy>
  <cp:revision>6</cp:revision>
  <dcterms:created xsi:type="dcterms:W3CDTF">2022-07-28T15:44:00Z</dcterms:created>
  <dcterms:modified xsi:type="dcterms:W3CDTF">2022-07-29T08:52:00Z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58454ffd-3a6e-3712-81c8-827c63fb221d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