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1015" w:rsidRDefault="00C51015">
      <w:pPr>
        <w:pStyle w:val="NoSpacing"/>
        <w:rPr>
          <w:rFonts w:ascii="Times New Roman" w:hAnsi="Times New Roman" w:cs="Times New Roman"/>
          <w:b/>
          <w:bCs/>
          <w:sz w:val="96"/>
          <w:szCs w:val="96"/>
        </w:rPr>
      </w:pPr>
      <w:bookmarkStart w:id="0" w:name="_GoBack"/>
      <w:bookmarkEnd w:id="0"/>
    </w:p>
    <w:p w:rsidR="00C51015" w:rsidRDefault="00FD1221">
      <w:pPr>
        <w:pStyle w:val="NoSpacing"/>
        <w:jc w:val="center"/>
      </w:pPr>
      <w:r>
        <w:rPr>
          <w:rFonts w:ascii="Times New Roman" w:hAnsi="Times New Roman" w:cs="Times New Roman"/>
          <w:sz w:val="36"/>
          <w:szCs w:val="36"/>
        </w:rPr>
        <w:t>BA Business Management</w:t>
      </w:r>
    </w:p>
    <w:p w:rsidR="00C51015" w:rsidRDefault="00C51015">
      <w:pPr>
        <w:pStyle w:val="NoSpacing"/>
        <w:jc w:val="center"/>
        <w:rPr>
          <w:rFonts w:ascii="Times New Roman" w:hAnsi="Times New Roman" w:cs="Times New Roman"/>
          <w:iCs/>
          <w:sz w:val="96"/>
          <w:szCs w:val="96"/>
        </w:rPr>
      </w:pPr>
    </w:p>
    <w:p w:rsidR="00C51015" w:rsidRDefault="00FD1221">
      <w:pPr>
        <w:pStyle w:val="NoSpacing"/>
        <w:jc w:val="center"/>
        <w:rPr>
          <w:rFonts w:ascii="Times New Roman" w:hAnsi="Times New Roman" w:cs="Times New Roman"/>
          <w:iCs/>
          <w:sz w:val="96"/>
          <w:szCs w:val="96"/>
        </w:rPr>
      </w:pPr>
      <w:r>
        <w:rPr>
          <w:rFonts w:ascii="Times New Roman" w:hAnsi="Times New Roman" w:cs="Times New Roman"/>
          <w:iCs/>
          <w:sz w:val="96"/>
          <w:szCs w:val="96"/>
        </w:rPr>
        <w:t>Leadership and management, theory and practice</w:t>
      </w:r>
    </w:p>
    <w:p w:rsidR="00C51015" w:rsidRDefault="00FD1221">
      <w:pPr>
        <w:pStyle w:val="NoSpacing"/>
        <w:jc w:val="center"/>
        <w:rPr>
          <w:rFonts w:ascii="Times New Roman" w:hAnsi="Times New Roman" w:cs="Times New Roman"/>
          <w:sz w:val="56"/>
          <w:szCs w:val="56"/>
        </w:rPr>
      </w:pPr>
      <w:r>
        <w:rPr>
          <w:rFonts w:ascii="Times New Roman" w:hAnsi="Times New Roman" w:cs="Times New Roman"/>
          <w:sz w:val="56"/>
          <w:szCs w:val="56"/>
        </w:rPr>
        <w:t>Assessment 1</w:t>
      </w:r>
    </w:p>
    <w:p w:rsidR="00C51015" w:rsidRDefault="00FD1221">
      <w:pPr>
        <w:pStyle w:val="NoSpacing"/>
        <w:jc w:val="center"/>
      </w:pPr>
      <w:r>
        <w:rPr>
          <w:sz w:val="44"/>
          <w:szCs w:val="44"/>
        </w:rPr>
        <w:t>LCBB6003</w:t>
      </w:r>
    </w:p>
    <w:p w:rsidR="00C51015" w:rsidRDefault="00C51015">
      <w:pPr>
        <w:pStyle w:val="NoSpacing"/>
        <w:jc w:val="center"/>
        <w:rPr>
          <w:rFonts w:ascii="Times New Roman" w:hAnsi="Times New Roman" w:cs="Times New Roman"/>
          <w:sz w:val="56"/>
          <w:szCs w:val="56"/>
        </w:rPr>
      </w:pPr>
    </w:p>
    <w:p w:rsidR="00C51015" w:rsidRDefault="00C51015">
      <w:pPr>
        <w:pStyle w:val="NoSpacing"/>
        <w:jc w:val="center"/>
        <w:rPr>
          <w:rFonts w:ascii="Times New Roman" w:hAnsi="Times New Roman" w:cs="Times New Roman"/>
          <w:sz w:val="56"/>
          <w:szCs w:val="56"/>
        </w:rPr>
      </w:pPr>
    </w:p>
    <w:p w:rsidR="00C51015" w:rsidRDefault="00C51015">
      <w:pPr>
        <w:pStyle w:val="NoSpacing"/>
        <w:jc w:val="center"/>
        <w:rPr>
          <w:rFonts w:ascii="Times New Roman" w:hAnsi="Times New Roman" w:cs="Times New Roman"/>
          <w:sz w:val="52"/>
          <w:szCs w:val="52"/>
        </w:rPr>
      </w:pPr>
    </w:p>
    <w:p w:rsidR="00C51015" w:rsidRDefault="00C51015">
      <w:pPr>
        <w:pStyle w:val="NoSpacing"/>
        <w:jc w:val="center"/>
        <w:rPr>
          <w:rFonts w:ascii="Times New Roman" w:hAnsi="Times New Roman" w:cs="Times New Roman"/>
          <w:sz w:val="52"/>
          <w:szCs w:val="52"/>
        </w:rPr>
      </w:pPr>
    </w:p>
    <w:p w:rsidR="00C51015" w:rsidRDefault="00C51015">
      <w:pPr>
        <w:pStyle w:val="NoSpacing"/>
        <w:rPr>
          <w:rFonts w:ascii="Times New Roman" w:hAnsi="Times New Roman" w:cs="Times New Roman"/>
          <w:sz w:val="52"/>
          <w:szCs w:val="52"/>
        </w:rPr>
      </w:pPr>
    </w:p>
    <w:p w:rsidR="00C51015" w:rsidRDefault="00C51015">
      <w:pPr>
        <w:pStyle w:val="NoSpacing"/>
        <w:rPr>
          <w:rFonts w:ascii="Times New Roman" w:hAnsi="Times New Roman" w:cs="Times New Roman"/>
          <w:sz w:val="52"/>
          <w:szCs w:val="52"/>
        </w:rPr>
      </w:pPr>
    </w:p>
    <w:p w:rsidR="00C51015" w:rsidRDefault="00FD1221">
      <w:pPr>
        <w:pStyle w:val="NoSpacing"/>
        <w:rPr>
          <w:rFonts w:ascii="Times New Roman" w:hAnsi="Times New Roman" w:cs="Times New Roman"/>
          <w:sz w:val="52"/>
          <w:szCs w:val="52"/>
        </w:rPr>
      </w:pPr>
      <w:r>
        <w:rPr>
          <w:rFonts w:ascii="Times New Roman" w:hAnsi="Times New Roman" w:cs="Times New Roman"/>
          <w:sz w:val="52"/>
          <w:szCs w:val="52"/>
        </w:rPr>
        <w:t>Student: Claudia Elena Babadac – 1905902</w:t>
      </w:r>
    </w:p>
    <w:p w:rsidR="00C51015" w:rsidRDefault="00C51015">
      <w:pPr>
        <w:pStyle w:val="NoSpacing"/>
        <w:rPr>
          <w:rFonts w:ascii="Times New Roman" w:hAnsi="Times New Roman" w:cs="Times New Roman"/>
          <w:sz w:val="52"/>
          <w:szCs w:val="52"/>
        </w:rPr>
      </w:pPr>
    </w:p>
    <w:p w:rsidR="00C51015" w:rsidRDefault="00FD1221">
      <w:pPr>
        <w:pStyle w:val="NoSpacing"/>
        <w:rPr>
          <w:rFonts w:ascii="Times New Roman" w:hAnsi="Times New Roman" w:cs="Times New Roman"/>
          <w:sz w:val="52"/>
          <w:szCs w:val="52"/>
        </w:rPr>
      </w:pPr>
      <w:r>
        <w:rPr>
          <w:rFonts w:ascii="Times New Roman" w:hAnsi="Times New Roman" w:cs="Times New Roman"/>
          <w:sz w:val="52"/>
          <w:szCs w:val="52"/>
        </w:rPr>
        <w:t>Lecturer: Taye Osadiya</w:t>
      </w:r>
    </w:p>
    <w:p w:rsidR="00C51015" w:rsidRDefault="00C51015">
      <w:pPr>
        <w:pStyle w:val="Standard"/>
        <w:jc w:val="center"/>
        <w:rPr>
          <w:szCs w:val="24"/>
        </w:rPr>
      </w:pPr>
    </w:p>
    <w:p w:rsidR="00C51015" w:rsidRDefault="00FD1221">
      <w:pPr>
        <w:pStyle w:val="ContentsHeading"/>
        <w:pageBreakBefore/>
        <w:tabs>
          <w:tab w:val="right" w:leader="dot" w:pos="9360"/>
        </w:tabs>
      </w:pPr>
      <w:r>
        <w:rPr>
          <w:rFonts w:eastAsia="Calibri"/>
          <w:b w:val="0"/>
          <w:bCs w:val="0"/>
          <w:sz w:val="24"/>
          <w:szCs w:val="22"/>
        </w:rPr>
        <w:lastRenderedPageBreak/>
        <w:fldChar w:fldCharType="begin"/>
      </w:r>
      <w:r>
        <w:instrText xml:space="preserve"> TOC \o "1-9" \l 1-9 </w:instrText>
      </w:r>
      <w:r>
        <w:rPr>
          <w:rFonts w:eastAsia="Calibri"/>
          <w:b w:val="0"/>
          <w:bCs w:val="0"/>
          <w:sz w:val="24"/>
          <w:szCs w:val="22"/>
        </w:rPr>
        <w:fldChar w:fldCharType="separate"/>
      </w:r>
      <w:r>
        <w:t>Table of Contents</w:t>
      </w:r>
    </w:p>
    <w:p w:rsidR="00C51015" w:rsidRDefault="00FD1221">
      <w:pPr>
        <w:pStyle w:val="Contents1"/>
      </w:pPr>
      <w:r>
        <w:t xml:space="preserve">INTRODUCTION </w:t>
      </w:r>
      <w:r>
        <w:tab/>
        <w:t>3</w:t>
      </w:r>
    </w:p>
    <w:p w:rsidR="00C51015" w:rsidRDefault="00FD1221">
      <w:pPr>
        <w:pStyle w:val="Contents1"/>
      </w:pPr>
      <w:r>
        <w:t>MAIN BODY</w:t>
      </w:r>
      <w:r>
        <w:tab/>
        <w:t>4</w:t>
      </w:r>
    </w:p>
    <w:p w:rsidR="00C51015" w:rsidRDefault="00FD1221">
      <w:pPr>
        <w:pStyle w:val="Contents1"/>
      </w:pPr>
      <w:r>
        <w:t>Leadership development plan:</w:t>
      </w:r>
      <w:r>
        <w:tab/>
        <w:t>8</w:t>
      </w:r>
    </w:p>
    <w:p w:rsidR="00C51015" w:rsidRDefault="00FD1221">
      <w:pPr>
        <w:pStyle w:val="Contents1"/>
      </w:pPr>
      <w:r>
        <w:t xml:space="preserve">CONCLUSION </w:t>
      </w:r>
      <w:r>
        <w:tab/>
        <w:t>10</w:t>
      </w:r>
    </w:p>
    <w:p w:rsidR="00C51015" w:rsidRDefault="00FD1221">
      <w:pPr>
        <w:pStyle w:val="Contents1"/>
      </w:pPr>
      <w:r>
        <w:t>REFERENCES</w:t>
      </w:r>
      <w:r>
        <w:tab/>
        <w:t>11</w:t>
      </w:r>
    </w:p>
    <w:p w:rsidR="00C51015" w:rsidRDefault="00FD1221">
      <w:pPr>
        <w:pStyle w:val="Heading1"/>
      </w:pPr>
      <w:r>
        <w:rPr>
          <w:rFonts w:eastAsia="Calibri"/>
          <w:szCs w:val="22"/>
        </w:rPr>
        <w:fldChar w:fldCharType="end"/>
      </w:r>
    </w:p>
    <w:p w:rsidR="00C51015" w:rsidRDefault="00FD1221">
      <w:pPr>
        <w:pStyle w:val="Heading1"/>
        <w:pageBreakBefore/>
        <w:rPr>
          <w:shd w:val="clear" w:color="auto" w:fill="FFFFFF"/>
        </w:rPr>
      </w:pPr>
      <w:r>
        <w:rPr>
          <w:shd w:val="clear" w:color="auto" w:fill="FFFFFF"/>
        </w:rPr>
        <w:lastRenderedPageBreak/>
        <w:t>INTRODUCTION</w:t>
      </w:r>
    </w:p>
    <w:p w:rsidR="00C51015" w:rsidRDefault="00FD1221">
      <w:pPr>
        <w:pStyle w:val="Standard"/>
      </w:pPr>
      <w:r>
        <w:rPr>
          <w:shd w:val="clear" w:color="auto" w:fill="FFFFFF"/>
        </w:rPr>
        <w:t xml:space="preserve">Leadership has playing an important part in every business or non-business entities. It is needed for smooth </w:t>
      </w:r>
      <w:r>
        <w:rPr>
          <w:shd w:val="clear" w:color="auto" w:fill="FFFFFF"/>
        </w:rPr>
        <w:t>running, operating and working of that organisation. Leadership role has main aim of influencing, motivating, directing and controlling operations of the staff members of that enterprise. Leaders make and plans for goals and objectives that need to be achi</w:t>
      </w:r>
      <w:r>
        <w:rPr>
          <w:shd w:val="clear" w:color="auto" w:fill="FFFFFF"/>
        </w:rPr>
        <w:t>eved</w:t>
      </w:r>
      <w:r>
        <w:rPr>
          <w:szCs w:val="24"/>
          <w:shd w:val="clear" w:color="auto" w:fill="FFFFFF"/>
        </w:rPr>
        <w:t xml:space="preserve"> (Amtu, Siahay and Taliak, 2019)</w:t>
      </w:r>
      <w:r>
        <w:rPr>
          <w:shd w:val="clear" w:color="auto" w:fill="FFFFFF"/>
        </w:rPr>
        <w:t>. For this assignment Grosvenor casino is selected. It was founded in 1966. It is a UK based chain of 53 casinos that are located in major towns and cities of UK. Grosvenor casino even has two unbranded sister casinos th</w:t>
      </w:r>
      <w:r>
        <w:rPr>
          <w:shd w:val="clear" w:color="auto" w:fill="FFFFFF"/>
        </w:rPr>
        <w:t xml:space="preserve">at are located in Belgium. Its headquarters are located in Maidenhead in UK. </w:t>
      </w:r>
      <w:r>
        <w:t>In this following stated report, mentioning of reflections that are needed to demonstrate leadership styles, concepts, theories and other leadership qualities is done</w:t>
      </w:r>
      <w:r>
        <w:rPr>
          <w:szCs w:val="24"/>
          <w:shd w:val="clear" w:color="auto" w:fill="FFFFFF"/>
        </w:rPr>
        <w:t xml:space="preserve"> (Steckelberg</w:t>
      </w:r>
      <w:r>
        <w:rPr>
          <w:szCs w:val="24"/>
          <w:shd w:val="clear" w:color="auto" w:fill="FFFFFF"/>
        </w:rPr>
        <w:t xml:space="preserve"> and Harrer, 2021). </w:t>
      </w:r>
      <w:r>
        <w:t>It also states the areas of leadership styles or skills that needs some improvisation. Leadership action plan is required and  will help in developing and improving all the required skills, abilities or knowledge about leadership stylin</w:t>
      </w:r>
      <w:r>
        <w:t>g, these all will result in timely achievement of all pre-determined goals and objectives of the enterprise, making leadership as the main element for operating and working in that enterprise.</w:t>
      </w:r>
    </w:p>
    <w:p w:rsidR="00C51015" w:rsidRDefault="00C51015">
      <w:pPr>
        <w:pStyle w:val="Heading1"/>
        <w:rPr>
          <w:shd w:val="clear" w:color="auto" w:fill="FFFFFF"/>
        </w:rPr>
      </w:pPr>
    </w:p>
    <w:p w:rsidR="00C51015" w:rsidRDefault="00FD1221">
      <w:pPr>
        <w:pStyle w:val="Heading1"/>
        <w:pageBreakBefore/>
        <w:rPr>
          <w:shd w:val="clear" w:color="auto" w:fill="FFFFFF"/>
        </w:rPr>
      </w:pPr>
      <w:r>
        <w:rPr>
          <w:shd w:val="clear" w:color="auto" w:fill="FFFFFF"/>
        </w:rPr>
        <w:lastRenderedPageBreak/>
        <w:t>MAIN BODY</w:t>
      </w:r>
    </w:p>
    <w:p w:rsidR="00C51015" w:rsidRDefault="00FD1221">
      <w:pPr>
        <w:pStyle w:val="Standard"/>
        <w:rPr>
          <w:b/>
          <w:bCs/>
          <w:shd w:val="clear" w:color="auto" w:fill="FFFFFF"/>
        </w:rPr>
      </w:pPr>
      <w:r>
        <w:rPr>
          <w:b/>
          <w:bCs/>
          <w:shd w:val="clear" w:color="auto" w:fill="FFFFFF"/>
        </w:rPr>
        <w:t>TASK</w:t>
      </w:r>
    </w:p>
    <w:p w:rsidR="00C51015" w:rsidRDefault="00FD1221">
      <w:pPr>
        <w:pStyle w:val="Standard"/>
      </w:pPr>
      <w:r>
        <w:t>I have learned that leadership has a very impor</w:t>
      </w:r>
      <w:r>
        <w:t>tant and very necessary role to play and is important to acknowledge and use in organisation. Leadership simply means what are the different qualities and abilities of a person that he possesses for directing and managing or influencing followers, team mem</w:t>
      </w:r>
      <w:r>
        <w:t>bers or staff or group of members in an enterprise</w:t>
      </w:r>
      <w:r>
        <w:rPr>
          <w:szCs w:val="24"/>
          <w:shd w:val="clear" w:color="auto" w:fill="FFFFFF"/>
        </w:rPr>
        <w:t xml:space="preserve"> (Bazargani, Hakemi and Tafaghghodi, 2018)</w:t>
      </w:r>
      <w:r>
        <w:t>. Leaders build and create ideas, thoughts and aim in having business's vision with pre-determined goals and objectives, then they take important decisions, and the</w:t>
      </w:r>
      <w:r>
        <w:t>y finally involve certain number of individuals with the necessary and required knowledge and techniques and policies that are required to accomplish those pre-set objectives. I was provided an opportunity to be a leader of   in Grosvenor casino</w:t>
      </w:r>
      <w:r>
        <w:rPr>
          <w:szCs w:val="24"/>
          <w:shd w:val="clear" w:color="auto" w:fill="FFFFFF"/>
        </w:rPr>
        <w:t xml:space="preserve"> (Place and</w:t>
      </w:r>
      <w:r>
        <w:rPr>
          <w:szCs w:val="24"/>
          <w:shd w:val="clear" w:color="auto" w:fill="FFFFFF"/>
        </w:rPr>
        <w:t xml:space="preserve"> Vardeman-Winter, 2018)</w:t>
      </w:r>
      <w:r>
        <w:t>. Being a leader, some basic managerial traits and characteristics were needed to be within me, such as fluent and clear communication skills, self-confidence, full of motivation and inspirational role, creative and innovative workin</w:t>
      </w:r>
      <w:r>
        <w:t>g and thinking style, dynamic personality, risks taker, quick reactions that are needed in contingencies and many other are  required. It is necessary for me to be very effective and efficient.</w:t>
      </w:r>
    </w:p>
    <w:p w:rsidR="00C51015" w:rsidRDefault="00FD1221">
      <w:pPr>
        <w:pStyle w:val="Standard"/>
      </w:pPr>
      <w:r>
        <w:tab/>
        <w:t>For the practical applicability and attainment of pre-determi</w:t>
      </w:r>
      <w:r>
        <w:t>ned goals and objectives for organisation, I needed to improve my knowledge as leader and for that I went through a lot different model, theories, techniques, approaches. During my learning experience, I came to know about a lot of theories about leadershi</w:t>
      </w:r>
      <w:r>
        <w:t>p</w:t>
      </w:r>
      <w:r>
        <w:rPr>
          <w:szCs w:val="24"/>
          <w:shd w:val="clear" w:color="auto" w:fill="FFFFFF"/>
        </w:rPr>
        <w:t xml:space="preserve"> (Waddington, 2019)</w:t>
      </w:r>
      <w:r>
        <w:t xml:space="preserve">. </w:t>
      </w:r>
      <w:r>
        <w:rPr>
          <w:b/>
          <w:bCs/>
        </w:rPr>
        <w:t xml:space="preserve">Trait theory of leadership </w:t>
      </w:r>
      <w:r>
        <w:t>says that there are defined traits of personality in a leader that makes them different from others and from their employees. I learned that this theory states that leaders neither can be created nor made no</w:t>
      </w:r>
      <w:r>
        <w:t>r they can be taught or learned about certain skills and techniques</w:t>
      </w:r>
      <w:r>
        <w:rPr>
          <w:szCs w:val="24"/>
          <w:shd w:val="clear" w:color="auto" w:fill="FFFFFF"/>
        </w:rPr>
        <w:t xml:space="preserve"> (Human and Marques, Leadership after COVID-19)</w:t>
      </w:r>
      <w:r>
        <w:t>. There are certain qualities that make them leaders.  As a leader, I have extrovert personality and enjoys company of people.  Being a leader</w:t>
      </w:r>
      <w:r>
        <w:t>, this concept proved very essential to me in letting know traits to lead and direct my team.</w:t>
      </w:r>
    </w:p>
    <w:p w:rsidR="00C51015" w:rsidRDefault="00FD1221">
      <w:pPr>
        <w:pStyle w:val="Standard"/>
      </w:pPr>
      <w:r>
        <w:t>Motivation acts as a main element that helps in making understand employees in directly and controlling and also in getting their work done for Grosvenor</w:t>
      </w:r>
      <w:r>
        <w:rPr>
          <w:shd w:val="clear" w:color="auto" w:fill="FFFFFF"/>
        </w:rPr>
        <w:t xml:space="preserve"> casino. </w:t>
      </w:r>
      <w:r>
        <w:rPr>
          <w:shd w:val="clear" w:color="auto" w:fill="FFFFFF"/>
        </w:rPr>
        <w:t>My self-confidence is my another trait for leading my team members. Cognitive ability is also an essential trait that helped me with effective leading and maintaining quality work of my team.</w:t>
      </w:r>
    </w:p>
    <w:p w:rsidR="00C51015" w:rsidRDefault="00FD1221">
      <w:pPr>
        <w:pStyle w:val="Standard"/>
        <w:ind w:firstLine="720"/>
      </w:pPr>
      <w:r>
        <w:rPr>
          <w:bCs/>
          <w:shd w:val="clear" w:color="auto" w:fill="FFFFFF"/>
        </w:rPr>
        <w:lastRenderedPageBreak/>
        <w:t xml:space="preserve">The other theory that I learned is about the concept of </w:t>
      </w:r>
      <w:r>
        <w:rPr>
          <w:b/>
          <w:bCs/>
          <w:shd w:val="clear" w:color="auto" w:fill="FFFFFF"/>
        </w:rPr>
        <w:t>great ma</w:t>
      </w:r>
      <w:r>
        <w:rPr>
          <w:b/>
          <w:bCs/>
          <w:shd w:val="clear" w:color="auto" w:fill="FFFFFF"/>
        </w:rPr>
        <w:t>n theory of leadership</w:t>
      </w:r>
      <w:r>
        <w:rPr>
          <w:bCs/>
          <w:shd w:val="clear" w:color="auto" w:fill="FFFFFF"/>
        </w:rPr>
        <w:t>. The famous scholar Thomas Carlyle was stated that effective leaders are heroes and are important in influencing the masses. These leaders are role models of society. This theory states that leaders are born only to lead, control and</w:t>
      </w:r>
      <w:r>
        <w:rPr>
          <w:bCs/>
          <w:shd w:val="clear" w:color="auto" w:fill="FFFFFF"/>
        </w:rPr>
        <w:t xml:space="preserve"> direct people. This theory also states that these leaders just cannot be made. I also learned that these leaders have great personality with attractive charisma, wisdom, knowledge and intelligence</w:t>
      </w:r>
      <w:r>
        <w:rPr>
          <w:szCs w:val="24"/>
          <w:shd w:val="clear" w:color="auto" w:fill="FFFFFF"/>
        </w:rPr>
        <w:t xml:space="preserve"> (Don, 2018)</w:t>
      </w:r>
      <w:r>
        <w:rPr>
          <w:bCs/>
          <w:shd w:val="clear" w:color="auto" w:fill="FFFFFF"/>
        </w:rPr>
        <w:t xml:space="preserve">. I also learned that this theory violates and </w:t>
      </w:r>
      <w:r>
        <w:rPr>
          <w:bCs/>
          <w:shd w:val="clear" w:color="auto" w:fill="FFFFFF"/>
        </w:rPr>
        <w:t>mainly ignores the hard work and contributions of employees and other team members and staff.</w:t>
      </w:r>
    </w:p>
    <w:p w:rsidR="00C51015" w:rsidRDefault="00FD1221">
      <w:pPr>
        <w:pStyle w:val="Standard"/>
        <w:ind w:firstLine="720"/>
      </w:pPr>
      <w:r>
        <w:rPr>
          <w:bCs/>
          <w:shd w:val="clear" w:color="auto" w:fill="FFFFFF"/>
        </w:rPr>
        <w:t>The next theory that I learned about is behavioural</w:t>
      </w:r>
      <w:r>
        <w:rPr>
          <w:b/>
          <w:bCs/>
          <w:shd w:val="clear" w:color="auto" w:fill="FFFFFF"/>
        </w:rPr>
        <w:t xml:space="preserve"> leadership theory</w:t>
      </w:r>
      <w:r>
        <w:rPr>
          <w:bCs/>
          <w:shd w:val="clear" w:color="auto" w:fill="FFFFFF"/>
        </w:rPr>
        <w:t xml:space="preserve"> which argues and states that behaviour of leader is much important and has a major role than</w:t>
      </w:r>
      <w:r>
        <w:rPr>
          <w:bCs/>
          <w:shd w:val="clear" w:color="auto" w:fill="FFFFFF"/>
        </w:rPr>
        <w:t xml:space="preserve"> the traits that than person possess. This theory focuses on the actions and behaviour of a leader that he uses in getting his works done and behaviour with team members</w:t>
      </w:r>
      <w:r>
        <w:rPr>
          <w:szCs w:val="24"/>
          <w:shd w:val="clear" w:color="auto" w:fill="FFFFFF"/>
        </w:rPr>
        <w:t xml:space="preserve"> (Nelson, 2022)</w:t>
      </w:r>
      <w:r>
        <w:rPr>
          <w:bCs/>
          <w:shd w:val="clear" w:color="auto" w:fill="FFFFFF"/>
        </w:rPr>
        <w:t>.  I got evaluated and was judged on the basis of criteria formulated by</w:t>
      </w:r>
      <w:r>
        <w:rPr>
          <w:bCs/>
          <w:shd w:val="clear" w:color="auto" w:fill="FFFFFF"/>
        </w:rPr>
        <w:t xml:space="preserve"> the behaviour leadership theory, while I was working with </w:t>
      </w:r>
      <w:r>
        <w:rPr>
          <w:shd w:val="clear" w:color="auto" w:fill="FFFFFF"/>
        </w:rPr>
        <w:t>Grosvenor casino. My self-awareness and behaviour changed and that helped me with more efficient working with my employees and team members, by influencing them with their morale and productivity a</w:t>
      </w:r>
      <w:r>
        <w:rPr>
          <w:shd w:val="clear" w:color="auto" w:fill="FFFFFF"/>
        </w:rPr>
        <w:t>nd their nature towards organisation.</w:t>
      </w:r>
    </w:p>
    <w:p w:rsidR="00C51015" w:rsidRDefault="00FD1221">
      <w:pPr>
        <w:pStyle w:val="Standard"/>
      </w:pPr>
      <w:r>
        <w:rPr>
          <w:bCs/>
          <w:shd w:val="clear" w:color="auto" w:fill="FFFFFF"/>
        </w:rPr>
        <w:tab/>
      </w:r>
      <w:r>
        <w:rPr>
          <w:b/>
          <w:bCs/>
        </w:rPr>
        <w:t>Situational theory of leadership</w:t>
      </w:r>
      <w:r>
        <w:rPr>
          <w:bCs/>
        </w:rPr>
        <w:t xml:space="preserve"> believes and makes it statements that no single style of leadership is best. Instead, it believes and states that all its experiences are relied upon that what and which form of leader</w:t>
      </w:r>
      <w:r>
        <w:rPr>
          <w:bCs/>
        </w:rPr>
        <w:t>ship qualities, techniques or strategies are best suited and applicable to activity or project</w:t>
      </w:r>
      <w:r>
        <w:rPr>
          <w:szCs w:val="24"/>
          <w:shd w:val="clear" w:color="auto" w:fill="FFFFFF"/>
        </w:rPr>
        <w:t xml:space="preserve"> (Harris and Mayo, 2018).</w:t>
      </w:r>
      <w:r>
        <w:rPr>
          <w:bCs/>
        </w:rPr>
        <w:t xml:space="preserve"> During my learning process, I also learned and experienced that most effective and successful leaders are only those persons who are dyn</w:t>
      </w:r>
      <w:r>
        <w:rPr>
          <w:bCs/>
        </w:rPr>
        <w:t>amic and they change and adapt their leadership styles and techniques according to situations and sees and observes at all the aspects and directions of situation and circumstances such as tasks, motive of task, characteristics of the team and team members</w:t>
      </w:r>
      <w:r>
        <w:rPr>
          <w:bCs/>
        </w:rPr>
        <w:t>, their relations and many other factors that affect the situations</w:t>
      </w:r>
      <w:r>
        <w:rPr>
          <w:szCs w:val="24"/>
          <w:shd w:val="clear" w:color="auto" w:fill="FFFFFF"/>
        </w:rPr>
        <w:t xml:space="preserve"> (Wang and Ho, 2019).</w:t>
      </w:r>
      <w:r>
        <w:rPr>
          <w:bCs/>
        </w:rPr>
        <w:t xml:space="preserve"> I think that this kind of leadership style is the most flexible leadership style that was created to increase the potential of operating of leaders with their team wor</w:t>
      </w:r>
      <w:r>
        <w:rPr>
          <w:bCs/>
        </w:rPr>
        <w:t>kers and employees while achieving and completing the business's pre-determined goals and objectives while meeting various deadlines on proper time.</w:t>
      </w:r>
    </w:p>
    <w:p w:rsidR="00C51015" w:rsidRDefault="00FD1221">
      <w:pPr>
        <w:pStyle w:val="Standard"/>
      </w:pPr>
      <w:r>
        <w:rPr>
          <w:bCs/>
          <w:shd w:val="clear" w:color="auto" w:fill="FFFFFF"/>
        </w:rPr>
        <w:tab/>
        <w:t xml:space="preserve">Another leadership theory that I learnt during my learning stage was </w:t>
      </w:r>
      <w:r>
        <w:rPr>
          <w:b/>
          <w:bCs/>
          <w:shd w:val="clear" w:color="auto" w:fill="FFFFFF"/>
        </w:rPr>
        <w:t>contingency style of leadership</w:t>
      </w:r>
      <w:r>
        <w:rPr>
          <w:bCs/>
          <w:shd w:val="clear" w:color="auto" w:fill="FFFFFF"/>
        </w:rPr>
        <w:t>. This</w:t>
      </w:r>
      <w:r>
        <w:rPr>
          <w:bCs/>
          <w:shd w:val="clear" w:color="auto" w:fill="FFFFFF"/>
        </w:rPr>
        <w:t xml:space="preserve"> theory states that effectiveness of a leader is contingent and relies whether their pattern of leadership will fit </w:t>
      </w:r>
      <w:r>
        <w:rPr>
          <w:shd w:val="clear" w:color="auto" w:fill="FFFFFF"/>
        </w:rPr>
        <w:t>according</w:t>
      </w:r>
      <w:r>
        <w:rPr>
          <w:bCs/>
          <w:shd w:val="clear" w:color="auto" w:fill="FFFFFF"/>
        </w:rPr>
        <w:t xml:space="preserve"> to a particular situation or not.  This theory also states that a single person who is a leader can be effective in one situation </w:t>
      </w:r>
      <w:r>
        <w:rPr>
          <w:bCs/>
          <w:shd w:val="clear" w:color="auto" w:fill="FFFFFF"/>
        </w:rPr>
        <w:t xml:space="preserve">and in other situation, that same </w:t>
      </w:r>
      <w:r>
        <w:rPr>
          <w:bCs/>
          <w:shd w:val="clear" w:color="auto" w:fill="FFFFFF"/>
        </w:rPr>
        <w:lastRenderedPageBreak/>
        <w:t>person can fail as a leader that is that leader can be ineffective. In Grosvenor</w:t>
      </w:r>
      <w:r>
        <w:rPr>
          <w:shd w:val="clear" w:color="auto" w:fill="FFFFFF"/>
        </w:rPr>
        <w:t xml:space="preserve"> casino, as a leader, I faced a lot of situations where employees lacked responsibilities and were not ready to work, they even lacked knowled</w:t>
      </w:r>
      <w:r>
        <w:rPr>
          <w:shd w:val="clear" w:color="auto" w:fill="FFFFFF"/>
        </w:rPr>
        <w:t>ge, and there came the necessity to adopt directive leadership style for helping my team members and followers in attaining objectives.</w:t>
      </w:r>
    </w:p>
    <w:p w:rsidR="00C51015" w:rsidRDefault="00C51015">
      <w:pPr>
        <w:pStyle w:val="Standard"/>
        <w:ind w:firstLine="720"/>
        <w:rPr>
          <w:bCs/>
          <w:shd w:val="clear" w:color="auto" w:fill="FFFFFF"/>
        </w:rPr>
      </w:pPr>
    </w:p>
    <w:p w:rsidR="00C51015" w:rsidRDefault="00FD1221">
      <w:pPr>
        <w:pStyle w:val="Standard"/>
      </w:pPr>
      <w:r>
        <w:rPr>
          <w:b/>
          <w:bCs/>
        </w:rPr>
        <w:t>KATZ skills approach:</w:t>
      </w:r>
    </w:p>
    <w:p w:rsidR="00C51015" w:rsidRDefault="00FD1221">
      <w:pPr>
        <w:pStyle w:val="Standard"/>
      </w:pPr>
      <w:r>
        <w:rPr>
          <w:b/>
          <w:bCs/>
        </w:rPr>
        <w:t xml:space="preserve"> </w:t>
      </w:r>
      <w:r>
        <w:t>During my whole experience of leading and working at Grosvenor casino, I will be able know about</w:t>
      </w:r>
      <w:r>
        <w:t xml:space="preserve"> Katz Leadership approach</w:t>
      </w:r>
      <w:r>
        <w:rPr>
          <w:szCs w:val="24"/>
          <w:shd w:val="clear" w:color="auto" w:fill="FFFFFF"/>
        </w:rPr>
        <w:t xml:space="preserve"> (Jowett and Arthur, 2019)</w:t>
      </w:r>
      <w:r>
        <w:t>. It is an approach that was introduced by Robert Katz in the year 1955. It is one of approach that is based on observation of executives of executives at workplace as well as on research field. It is an a</w:t>
      </w:r>
      <w:r>
        <w:t xml:space="preserve">pproach that is based on three skills including technical, conceptual as well as human skills. In this, technical field is linked with main field, conceptual skills is related to setting vision whereas human skills linked with communication with different </w:t>
      </w:r>
      <w:r>
        <w:t>people. In this, technical skills are one which has knowledge as well as proficiency related to specific work. It consist competencies related to specific area, ability to use a tool and also analytical skills.</w:t>
      </w:r>
    </w:p>
    <w:p w:rsidR="00C51015" w:rsidRDefault="00FD1221">
      <w:pPr>
        <w:pStyle w:val="Standard"/>
      </w:pPr>
      <w:r>
        <w:tab/>
        <w:t>It is important for me in order to produce a</w:t>
      </w:r>
      <w:r>
        <w:t>ctual product that is designed to produce. I was leading marketing team in Grosvenor casino and for this, there should be proper knowledge of marketing principles. On basis of this experience, I realise that I needs to work on this area which allow me to h</w:t>
      </w:r>
      <w:r>
        <w:t>andle the situation in more effective manner</w:t>
      </w:r>
      <w:r>
        <w:rPr>
          <w:szCs w:val="24"/>
          <w:shd w:val="clear" w:color="auto" w:fill="FFFFFF"/>
        </w:rPr>
        <w:t xml:space="preserve"> (Kezar, Dizon and Scott, 2020)</w:t>
      </w:r>
      <w:r>
        <w:t>. Human skills are related to ability of a person to work with people in efficient manner with their peers, superiors as well as subordinates. It is required by me for purpose of le</w:t>
      </w:r>
      <w:r>
        <w:t>ader expertise in order to interact with others and also allow motivate them to complete work in effective manner</w:t>
      </w:r>
      <w:r>
        <w:rPr>
          <w:szCs w:val="24"/>
          <w:shd w:val="clear" w:color="auto" w:fill="FFFFFF"/>
        </w:rPr>
        <w:t xml:space="preserve"> (Murray, 2018)</w:t>
      </w:r>
      <w:r>
        <w:t>. Conceptual skills is required by me in order to develop organisation ladder through development expectation for employees of G</w:t>
      </w:r>
      <w:r>
        <w:t>rosvenor casino that provide clear direction to employees, create their vision and motivate them for attainment of goals of company.</w:t>
      </w:r>
    </w:p>
    <w:p w:rsidR="00C51015" w:rsidRDefault="00C51015">
      <w:pPr>
        <w:pStyle w:val="Standard"/>
        <w:rPr>
          <w:bCs/>
        </w:rPr>
      </w:pPr>
    </w:p>
    <w:p w:rsidR="00C51015" w:rsidRDefault="00FD1221">
      <w:pPr>
        <w:pStyle w:val="Standard"/>
      </w:pPr>
      <w:r>
        <w:rPr>
          <w:b/>
          <w:bCs/>
        </w:rPr>
        <w:t>Michigan leadership:</w:t>
      </w:r>
    </w:p>
    <w:p w:rsidR="00C51015" w:rsidRDefault="00FD1221">
      <w:pPr>
        <w:pStyle w:val="Standard"/>
      </w:pPr>
      <w:r>
        <w:t>It</w:t>
      </w:r>
      <w:r>
        <w:rPr>
          <w:bCs/>
        </w:rPr>
        <w:t xml:space="preserve"> is one of behavioural leadership theory which identify style of different behaviour of leader that</w:t>
      </w:r>
      <w:r>
        <w:rPr>
          <w:bCs/>
        </w:rPr>
        <w:t xml:space="preserve"> leads to higher performance of employees and also ensure satisfaction among members of group. It is mainly includes job centred leadership and employee centred leadership. During this experience of leadership team, I get to understand behaviour which lead</w:t>
      </w:r>
      <w:r>
        <w:rPr>
          <w:bCs/>
        </w:rPr>
        <w:t xml:space="preserve">ers to higher performance </w:t>
      </w:r>
      <w:r>
        <w:rPr>
          <w:bCs/>
        </w:rPr>
        <w:lastRenderedPageBreak/>
        <w:t>of employees</w:t>
      </w:r>
      <w:r>
        <w:rPr>
          <w:szCs w:val="24"/>
          <w:shd w:val="clear" w:color="auto" w:fill="FFFFFF"/>
        </w:rPr>
        <w:t xml:space="preserve"> (Maheshwari and Gupta, 2018)</w:t>
      </w:r>
      <w:r>
        <w:rPr>
          <w:bCs/>
        </w:rPr>
        <w:t>. Among these two style of leadership, I choose employee centred leadership as in this leaders is making sure that employees are satisfied with their jobs. It is important in order to incre</w:t>
      </w:r>
      <w:r>
        <w:rPr>
          <w:bCs/>
        </w:rPr>
        <w:t>ase job satisfaction as well as for improving production of employees.</w:t>
      </w:r>
    </w:p>
    <w:p w:rsidR="00C51015" w:rsidRDefault="00C51015">
      <w:pPr>
        <w:pStyle w:val="Standard"/>
      </w:pPr>
    </w:p>
    <w:p w:rsidR="00C51015" w:rsidRDefault="00FD1221">
      <w:pPr>
        <w:pStyle w:val="Standard"/>
      </w:pPr>
      <w:r>
        <w:rPr>
          <w:b/>
          <w:bCs/>
        </w:rPr>
        <w:t>Ohio State model of leadership:</w:t>
      </w:r>
    </w:p>
    <w:p w:rsidR="00C51015" w:rsidRDefault="00FD1221">
      <w:pPr>
        <w:pStyle w:val="Standard"/>
      </w:pPr>
      <w:r>
        <w:rPr>
          <w:bCs/>
        </w:rPr>
        <w:t>It is one of leadership model which emphasise that performance of leadership depended on two types of behaviour like initiating structure as well as con</w:t>
      </w:r>
      <w:r>
        <w:rPr>
          <w:bCs/>
        </w:rPr>
        <w:t>sideration. It is one of leadership that helps me to lead in team</w:t>
      </w:r>
      <w:r>
        <w:rPr>
          <w:szCs w:val="24"/>
          <w:shd w:val="clear" w:color="auto" w:fill="FFFFFF"/>
        </w:rPr>
        <w:t xml:space="preserve"> (Major, 2019)</w:t>
      </w:r>
      <w:r>
        <w:rPr>
          <w:bCs/>
        </w:rPr>
        <w:t>. On basis of this theory, I get to learn that no one can not to become a leader, their learning, practice as well as development helps them to be an effective leader. It consis</w:t>
      </w:r>
      <w:r>
        <w:rPr>
          <w:bCs/>
        </w:rPr>
        <w:t>t two approach among which I choose consideration in which focus on leader is one of employee welfare</w:t>
      </w:r>
      <w:r>
        <w:rPr>
          <w:szCs w:val="24"/>
          <w:shd w:val="clear" w:color="auto" w:fill="FFFFFF"/>
        </w:rPr>
        <w:t xml:space="preserve"> (Wang and Ho, 2020)</w:t>
      </w:r>
      <w:r>
        <w:rPr>
          <w:bCs/>
        </w:rPr>
        <w:t>. It allow me to ensure free flow of communication among team members which is important for attainment of goals.</w:t>
      </w:r>
    </w:p>
    <w:p w:rsidR="00C51015" w:rsidRDefault="00C51015">
      <w:pPr>
        <w:pStyle w:val="Standard"/>
        <w:rPr>
          <w:bCs/>
          <w:shd w:val="clear" w:color="auto" w:fill="FFFFFF"/>
        </w:rPr>
      </w:pPr>
    </w:p>
    <w:p w:rsidR="00C51015" w:rsidRDefault="00C51015">
      <w:pPr>
        <w:pStyle w:val="Heading1"/>
        <w:rPr>
          <w:shd w:val="clear" w:color="auto" w:fill="FFFFFF"/>
        </w:rPr>
      </w:pPr>
    </w:p>
    <w:p w:rsidR="00C51015" w:rsidRDefault="00C51015">
      <w:pPr>
        <w:pStyle w:val="Heading1"/>
        <w:rPr>
          <w:shd w:val="clear" w:color="auto" w:fill="FFFFFF"/>
        </w:rPr>
      </w:pPr>
    </w:p>
    <w:p w:rsidR="00C51015" w:rsidRDefault="00C51015">
      <w:pPr>
        <w:pStyle w:val="Heading1"/>
        <w:rPr>
          <w:shd w:val="clear" w:color="auto" w:fill="FFFFFF"/>
        </w:rPr>
      </w:pPr>
    </w:p>
    <w:p w:rsidR="00C51015" w:rsidRDefault="00C51015">
      <w:pPr>
        <w:pStyle w:val="Heading1"/>
        <w:rPr>
          <w:shd w:val="clear" w:color="auto" w:fill="FFFFFF"/>
        </w:rPr>
      </w:pPr>
    </w:p>
    <w:p w:rsidR="00C51015" w:rsidRDefault="00C51015">
      <w:pPr>
        <w:pStyle w:val="Heading1"/>
      </w:pPr>
    </w:p>
    <w:p w:rsidR="00C51015" w:rsidRDefault="00FD1221">
      <w:pPr>
        <w:pStyle w:val="Heading1"/>
        <w:pageBreakBefore/>
      </w:pPr>
      <w:r>
        <w:lastRenderedPageBreak/>
        <w:t xml:space="preserve">Leadership </w:t>
      </w:r>
      <w:r>
        <w:t>development plan:</w:t>
      </w:r>
    </w:p>
    <w:tbl>
      <w:tblPr>
        <w:tblW w:w="8982" w:type="dxa"/>
        <w:tblInd w:w="254" w:type="dxa"/>
        <w:tblLayout w:type="fixed"/>
        <w:tblCellMar>
          <w:left w:w="10" w:type="dxa"/>
          <w:right w:w="10" w:type="dxa"/>
        </w:tblCellMar>
        <w:tblLook w:val="0000" w:firstRow="0" w:lastRow="0" w:firstColumn="0" w:lastColumn="0" w:noHBand="0" w:noVBand="0"/>
      </w:tblPr>
      <w:tblGrid>
        <w:gridCol w:w="1959"/>
        <w:gridCol w:w="2329"/>
        <w:gridCol w:w="2347"/>
        <w:gridCol w:w="2347"/>
      </w:tblGrid>
      <w:tr w:rsidR="00C51015">
        <w:tblPrEx>
          <w:tblCellMar>
            <w:top w:w="0" w:type="dxa"/>
            <w:bottom w:w="0" w:type="dxa"/>
          </w:tblCellMar>
        </w:tblPrEx>
        <w:tc>
          <w:tcPr>
            <w:tcW w:w="195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ind w:right="106"/>
              <w:rPr>
                <w:b/>
                <w:bCs/>
              </w:rPr>
            </w:pPr>
            <w:r>
              <w:rPr>
                <w:b/>
                <w:bCs/>
              </w:rPr>
              <w:t>What are my leadership development objectives?</w:t>
            </w:r>
          </w:p>
        </w:tc>
        <w:tc>
          <w:tcPr>
            <w:tcW w:w="232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
              </w:rPr>
            </w:pPr>
            <w:r>
              <w:rPr>
                <w:b/>
              </w:rPr>
              <w:t>What leadership activities do I need to undertake to achieve my objectives?</w:t>
            </w:r>
          </w:p>
        </w:tc>
        <w:tc>
          <w:tcPr>
            <w:tcW w:w="234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
              </w:rPr>
            </w:pPr>
            <w:r>
              <w:rPr>
                <w:b/>
              </w:rPr>
              <w:t>Where will I develop my leadership to achieve my objectives?</w:t>
            </w:r>
          </w:p>
        </w:tc>
        <w:tc>
          <w:tcPr>
            <w:tcW w:w="23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51015" w:rsidRDefault="00FD1221">
            <w:pPr>
              <w:pStyle w:val="Standard"/>
              <w:rPr>
                <w:b/>
              </w:rPr>
            </w:pPr>
            <w:r>
              <w:rPr>
                <w:b/>
              </w:rPr>
              <w:t>Target date for achieving my objectives</w:t>
            </w:r>
          </w:p>
        </w:tc>
      </w:tr>
      <w:tr w:rsidR="00C51015">
        <w:tblPrEx>
          <w:tblCellMar>
            <w:top w:w="0" w:type="dxa"/>
            <w:bottom w:w="0" w:type="dxa"/>
          </w:tblCellMar>
        </w:tblPrEx>
        <w:tc>
          <w:tcPr>
            <w:tcW w:w="195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Decision maki</w:t>
            </w:r>
            <w:r>
              <w:rPr>
                <w:bCs/>
              </w:rPr>
              <w:t>ng skills</w:t>
            </w:r>
          </w:p>
        </w:tc>
        <w:tc>
          <w:tcPr>
            <w:tcW w:w="232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Smart decisions are necessary for growth and development and higher profits. I believe that leadership skills of decision making are important and face problems and need some kind of improvisation and even innovation for taking smart decisions fo</w:t>
            </w:r>
            <w:r>
              <w:rPr>
                <w:bCs/>
              </w:rPr>
              <w:t>r the growth of employees and Grosvenor casino.</w:t>
            </w:r>
          </w:p>
        </w:tc>
        <w:tc>
          <w:tcPr>
            <w:tcW w:w="234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By observing other leaders in competitive firms and selected companies that are running with great profits and have qualitative employees will help me in improving my decision making skills.</w:t>
            </w:r>
          </w:p>
        </w:tc>
        <w:tc>
          <w:tcPr>
            <w:tcW w:w="23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51015" w:rsidRDefault="00FD1221">
            <w:pPr>
              <w:pStyle w:val="Standard"/>
            </w:pPr>
            <w:r>
              <w:rPr>
                <w:bCs/>
              </w:rPr>
              <w:t>15</w:t>
            </w:r>
            <w:r>
              <w:rPr>
                <w:bCs/>
                <w:vertAlign w:val="superscript"/>
              </w:rPr>
              <w:t>th</w:t>
            </w:r>
            <w:r>
              <w:rPr>
                <w:bCs/>
              </w:rPr>
              <w:t xml:space="preserve">  June 2022</w:t>
            </w:r>
          </w:p>
          <w:p w:rsidR="00C51015" w:rsidRDefault="00C51015">
            <w:pPr>
              <w:pStyle w:val="Standard"/>
              <w:rPr>
                <w:bCs/>
              </w:rPr>
            </w:pPr>
          </w:p>
        </w:tc>
      </w:tr>
      <w:tr w:rsidR="00C51015">
        <w:tblPrEx>
          <w:tblCellMar>
            <w:top w:w="0" w:type="dxa"/>
            <w:bottom w:w="0" w:type="dxa"/>
          </w:tblCellMar>
        </w:tblPrEx>
        <w:tc>
          <w:tcPr>
            <w:tcW w:w="195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 xml:space="preserve"> Problem solving skills</w:t>
            </w:r>
          </w:p>
        </w:tc>
        <w:tc>
          <w:tcPr>
            <w:tcW w:w="232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 xml:space="preserve">I have seen that organisation faces a lot of problems in its operating as there is heavy work load during a specific period and there is double recording of </w:t>
            </w:r>
            <w:r>
              <w:rPr>
                <w:bCs/>
              </w:rPr>
              <w:lastRenderedPageBreak/>
              <w:t xml:space="preserve">its work, resulting in wastage of resources and of time. There is need to </w:t>
            </w:r>
            <w:r>
              <w:rPr>
                <w:bCs/>
              </w:rPr>
              <w:t>specifically improve this skill of mine.</w:t>
            </w:r>
          </w:p>
        </w:tc>
        <w:tc>
          <w:tcPr>
            <w:tcW w:w="234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lastRenderedPageBreak/>
              <w:t xml:space="preserve">I will take guidance and tips from other leaders and will distribute working of employees along with their specific duties and responsibilities. This will reduce their </w:t>
            </w:r>
            <w:r>
              <w:rPr>
                <w:bCs/>
              </w:rPr>
              <w:lastRenderedPageBreak/>
              <w:t>double working and even resources.</w:t>
            </w:r>
          </w:p>
        </w:tc>
        <w:tc>
          <w:tcPr>
            <w:tcW w:w="23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51015" w:rsidRDefault="00FD1221">
            <w:pPr>
              <w:pStyle w:val="Standard"/>
            </w:pPr>
            <w:r>
              <w:rPr>
                <w:bCs/>
              </w:rPr>
              <w:lastRenderedPageBreak/>
              <w:t>21</w:t>
            </w:r>
            <w:r>
              <w:rPr>
                <w:bCs/>
                <w:vertAlign w:val="superscript"/>
              </w:rPr>
              <w:t>st</w:t>
            </w:r>
            <w:r>
              <w:rPr>
                <w:bCs/>
              </w:rPr>
              <w:t xml:space="preserve"> June, 2</w:t>
            </w:r>
            <w:r>
              <w:rPr>
                <w:bCs/>
              </w:rPr>
              <w:t>022</w:t>
            </w:r>
          </w:p>
        </w:tc>
      </w:tr>
      <w:tr w:rsidR="00C51015">
        <w:tblPrEx>
          <w:tblCellMar>
            <w:top w:w="0" w:type="dxa"/>
            <w:bottom w:w="0" w:type="dxa"/>
          </w:tblCellMar>
        </w:tblPrEx>
        <w:tc>
          <w:tcPr>
            <w:tcW w:w="195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Time-management skills</w:t>
            </w:r>
          </w:p>
        </w:tc>
        <w:tc>
          <w:tcPr>
            <w:tcW w:w="2329"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I felt that initially in my project there were many delays in working and operating activities and that even resulted in non-achievement of gaols and objectives set.</w:t>
            </w:r>
          </w:p>
        </w:tc>
        <w:tc>
          <w:tcPr>
            <w:tcW w:w="2347" w:type="dxa"/>
            <w:tcBorders>
              <w:top w:val="single" w:sz="4" w:space="0" w:color="000000"/>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 xml:space="preserve">I will try to follow the priority list and maintain some </w:t>
            </w:r>
            <w:r>
              <w:rPr>
                <w:bCs/>
              </w:rPr>
              <w:t>timely based working charts and their schedules to meet all goals and objectives and deadlines for the activities of firm.</w:t>
            </w:r>
          </w:p>
          <w:p w:rsidR="00C51015" w:rsidRDefault="00C51015">
            <w:pPr>
              <w:pStyle w:val="Standard"/>
              <w:rPr>
                <w:bCs/>
              </w:rPr>
            </w:pPr>
          </w:p>
        </w:tc>
        <w:tc>
          <w:tcPr>
            <w:tcW w:w="234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51015" w:rsidRDefault="00FD1221">
            <w:pPr>
              <w:pStyle w:val="Standard"/>
            </w:pPr>
            <w:r>
              <w:rPr>
                <w:bCs/>
                <w:vertAlign w:val="superscript"/>
              </w:rPr>
              <w:t xml:space="preserve">   </w:t>
            </w:r>
            <w:r>
              <w:rPr>
                <w:bCs/>
              </w:rPr>
              <w:t>31</w:t>
            </w:r>
            <w:r>
              <w:rPr>
                <w:bCs/>
                <w:vertAlign w:val="superscript"/>
              </w:rPr>
              <w:t>st</w:t>
            </w:r>
            <w:r>
              <w:rPr>
                <w:bCs/>
              </w:rPr>
              <w:t xml:space="preserve"> May 2022</w:t>
            </w:r>
          </w:p>
          <w:p w:rsidR="00C51015" w:rsidRDefault="00C51015">
            <w:pPr>
              <w:pStyle w:val="Standard"/>
              <w:rPr>
                <w:bCs/>
              </w:rPr>
            </w:pPr>
          </w:p>
          <w:p w:rsidR="00C51015" w:rsidRDefault="00C51015">
            <w:pPr>
              <w:pStyle w:val="Standard"/>
              <w:rPr>
                <w:bCs/>
              </w:rPr>
            </w:pPr>
          </w:p>
          <w:p w:rsidR="00C51015" w:rsidRDefault="00C51015">
            <w:pPr>
              <w:pStyle w:val="Standard"/>
              <w:rPr>
                <w:bCs/>
              </w:rPr>
            </w:pPr>
          </w:p>
          <w:p w:rsidR="00C51015" w:rsidRDefault="00C51015">
            <w:pPr>
              <w:pStyle w:val="Standard"/>
              <w:rPr>
                <w:bCs/>
              </w:rPr>
            </w:pPr>
          </w:p>
          <w:p w:rsidR="00C51015" w:rsidRDefault="00C51015">
            <w:pPr>
              <w:pStyle w:val="Standard"/>
              <w:rPr>
                <w:bCs/>
              </w:rPr>
            </w:pPr>
          </w:p>
          <w:p w:rsidR="00C51015" w:rsidRDefault="00C51015">
            <w:pPr>
              <w:pStyle w:val="Standard"/>
              <w:rPr>
                <w:bCs/>
              </w:rPr>
            </w:pPr>
          </w:p>
          <w:p w:rsidR="00C51015" w:rsidRDefault="00C51015">
            <w:pPr>
              <w:pStyle w:val="Standard"/>
              <w:rPr>
                <w:bCs/>
              </w:rPr>
            </w:pPr>
          </w:p>
        </w:tc>
      </w:tr>
      <w:tr w:rsidR="00C51015">
        <w:tblPrEx>
          <w:tblCellMar>
            <w:top w:w="0" w:type="dxa"/>
            <w:bottom w:w="0" w:type="dxa"/>
          </w:tblCellMar>
        </w:tblPrEx>
        <w:tc>
          <w:tcPr>
            <w:tcW w:w="1959" w:type="dxa"/>
            <w:tcBorders>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Communication skills</w:t>
            </w:r>
          </w:p>
        </w:tc>
        <w:tc>
          <w:tcPr>
            <w:tcW w:w="2329" w:type="dxa"/>
            <w:tcBorders>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rPr>
                <w:bCs/>
              </w:rPr>
            </w:pPr>
            <w:r>
              <w:rPr>
                <w:bCs/>
              </w:rPr>
              <w:t xml:space="preserve">As there is double working, this simply means that there is not clarity in my </w:t>
            </w:r>
            <w:r>
              <w:rPr>
                <w:bCs/>
              </w:rPr>
              <w:t>communication skills with my employees and staff members.</w:t>
            </w:r>
          </w:p>
        </w:tc>
        <w:tc>
          <w:tcPr>
            <w:tcW w:w="2347" w:type="dxa"/>
            <w:tcBorders>
              <w:left w:val="single" w:sz="4" w:space="0" w:color="000000"/>
              <w:bottom w:val="single" w:sz="4" w:space="0" w:color="000000"/>
            </w:tcBorders>
            <w:shd w:val="clear" w:color="auto" w:fill="auto"/>
            <w:tcMar>
              <w:top w:w="0" w:type="dxa"/>
              <w:left w:w="108" w:type="dxa"/>
              <w:bottom w:w="0" w:type="dxa"/>
              <w:right w:w="108" w:type="dxa"/>
            </w:tcMar>
          </w:tcPr>
          <w:p w:rsidR="00C51015" w:rsidRDefault="00FD1221">
            <w:pPr>
              <w:pStyle w:val="Standard"/>
            </w:pPr>
            <w:r>
              <w:t>Proper messages will be needed to give about their assignment of duties and responsibilities. Complete delegation is necessary with formal and informal communication to employees and staff.</w:t>
            </w:r>
          </w:p>
        </w:tc>
        <w:tc>
          <w:tcPr>
            <w:tcW w:w="2347" w:type="dxa"/>
            <w:tcBorders>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C51015" w:rsidRDefault="00FD1221">
            <w:pPr>
              <w:pStyle w:val="Standard"/>
            </w:pPr>
            <w:r>
              <w:t>31</w:t>
            </w:r>
            <w:r>
              <w:rPr>
                <w:vertAlign w:val="superscript"/>
              </w:rPr>
              <w:t>st</w:t>
            </w:r>
            <w:r>
              <w:t xml:space="preserve"> May</w:t>
            </w:r>
            <w:r>
              <w:t xml:space="preserve"> 2022</w:t>
            </w:r>
          </w:p>
        </w:tc>
      </w:tr>
    </w:tbl>
    <w:p w:rsidR="00C51015" w:rsidRDefault="00C51015">
      <w:pPr>
        <w:pStyle w:val="Standard"/>
      </w:pPr>
    </w:p>
    <w:p w:rsidR="00C51015" w:rsidRDefault="00C51015">
      <w:pPr>
        <w:pStyle w:val="Standard"/>
      </w:pPr>
    </w:p>
    <w:p w:rsidR="00C51015" w:rsidRDefault="00C51015">
      <w:pPr>
        <w:pStyle w:val="Standard"/>
        <w:rPr>
          <w:b/>
          <w:bCs/>
        </w:rPr>
      </w:pPr>
    </w:p>
    <w:p w:rsidR="00C51015" w:rsidRDefault="00C51015">
      <w:pPr>
        <w:pStyle w:val="Standard"/>
        <w:rPr>
          <w:b/>
          <w:bCs/>
        </w:rPr>
      </w:pPr>
    </w:p>
    <w:p w:rsidR="00C51015" w:rsidRDefault="00C51015">
      <w:pPr>
        <w:pStyle w:val="Standard"/>
        <w:rPr>
          <w:b/>
          <w:bCs/>
        </w:rPr>
      </w:pPr>
    </w:p>
    <w:p w:rsidR="00C51015" w:rsidRDefault="00C51015">
      <w:pPr>
        <w:pStyle w:val="Standard"/>
        <w:rPr>
          <w:b/>
          <w:bCs/>
        </w:rPr>
      </w:pPr>
    </w:p>
    <w:p w:rsidR="00C51015" w:rsidRDefault="00C51015">
      <w:pPr>
        <w:pStyle w:val="Standard"/>
        <w:rPr>
          <w:b/>
          <w:bCs/>
        </w:rPr>
      </w:pPr>
    </w:p>
    <w:p w:rsidR="00C51015" w:rsidRDefault="00FD1221">
      <w:pPr>
        <w:pStyle w:val="Heading1"/>
      </w:pPr>
      <w:r>
        <w:rPr>
          <w:shd w:val="clear" w:color="auto" w:fill="FFFFFF"/>
        </w:rPr>
        <w:t>CONCLUSION</w:t>
      </w:r>
    </w:p>
    <w:p w:rsidR="00C51015" w:rsidRDefault="00FD1221">
      <w:pPr>
        <w:pStyle w:val="Standard"/>
      </w:pPr>
      <w:r>
        <w:t xml:space="preserve">From the above stated report that leadership is the most important element needed in an organisation. From this study, it can also be concluded that leadership is essential for an entity for its working, by which all employees are </w:t>
      </w:r>
      <w:r>
        <w:t xml:space="preserve">influenced, directed,  controlled, managed, guided and motivated for attaining certain accomplishments of different tasks and projects effectively and efficiently. In this above report, there is a complete discussion about different concepts and theories, </w:t>
      </w:r>
      <w:r>
        <w:t>skills, approaches of leadership. These various skills will lead a person to perform tasks easily and will also help in managing a team and the members of the team effectively and efficiently, by maintaining great relations and good working environment for</w:t>
      </w:r>
      <w:r>
        <w:t xml:space="preserve"> them. Lastly, leadership development plan is made and highlighted by which a person can accomplish aspirations and pre-determined goals and objectives of leadership.</w:t>
      </w:r>
    </w:p>
    <w:p w:rsidR="00C51015" w:rsidRDefault="00C51015">
      <w:pPr>
        <w:pStyle w:val="Standard"/>
      </w:pPr>
    </w:p>
    <w:p w:rsidR="00C51015" w:rsidRDefault="00C51015">
      <w:pPr>
        <w:pStyle w:val="Standard"/>
      </w:pPr>
    </w:p>
    <w:p w:rsidR="00C51015" w:rsidRDefault="00C51015">
      <w:pPr>
        <w:pStyle w:val="Standard"/>
        <w:rPr>
          <w:b/>
          <w:bCs/>
        </w:rPr>
      </w:pPr>
    </w:p>
    <w:p w:rsidR="00C51015" w:rsidRDefault="00C51015">
      <w:pPr>
        <w:pStyle w:val="Standard"/>
        <w:rPr>
          <w:b/>
          <w:bCs/>
        </w:rPr>
      </w:pPr>
    </w:p>
    <w:p w:rsidR="00C51015" w:rsidRDefault="00C51015">
      <w:pPr>
        <w:pStyle w:val="Standard"/>
        <w:rPr>
          <w:b/>
          <w:bCs/>
        </w:rPr>
      </w:pPr>
    </w:p>
    <w:p w:rsidR="00C51015" w:rsidRDefault="00C51015">
      <w:pPr>
        <w:pStyle w:val="Heading1"/>
        <w:rPr>
          <w:b w:val="0"/>
          <w:bCs w:val="0"/>
          <w:shd w:val="clear" w:color="auto" w:fill="FFFFFF"/>
        </w:rPr>
      </w:pPr>
    </w:p>
    <w:p w:rsidR="00C51015" w:rsidRDefault="00FD1221">
      <w:pPr>
        <w:pStyle w:val="Heading1"/>
        <w:pageBreakBefore/>
      </w:pPr>
      <w:r>
        <w:lastRenderedPageBreak/>
        <w:t>REFERENCES</w:t>
      </w:r>
    </w:p>
    <w:p w:rsidR="00C51015" w:rsidRDefault="00FD1221">
      <w:pPr>
        <w:pStyle w:val="Standard"/>
        <w:rPr>
          <w:u w:val="single"/>
        </w:rPr>
      </w:pPr>
      <w:r>
        <w:rPr>
          <w:u w:val="single"/>
        </w:rPr>
        <w:t>Books and Journals</w:t>
      </w:r>
    </w:p>
    <w:p w:rsidR="00C51015" w:rsidRDefault="00FD1221">
      <w:pPr>
        <w:pStyle w:val="Standard"/>
        <w:spacing w:line="100" w:lineRule="atLeast"/>
        <w:ind w:left="867" w:hanging="867"/>
      </w:pPr>
      <w:r>
        <w:rPr>
          <w:szCs w:val="24"/>
          <w:shd w:val="clear" w:color="auto" w:fill="FFFFFF"/>
        </w:rPr>
        <w:t xml:space="preserve">Amtu, O., Siahaya, A. and Taliak, J., 2019. Improve </w:t>
      </w:r>
      <w:r>
        <w:rPr>
          <w:szCs w:val="24"/>
          <w:shd w:val="clear" w:color="auto" w:fill="FFFFFF"/>
        </w:rPr>
        <w:t xml:space="preserve">teacher creativity through leadership and principals management. </w:t>
      </w:r>
      <w:r>
        <w:rPr>
          <w:i/>
          <w:szCs w:val="24"/>
          <w:shd w:val="clear" w:color="auto" w:fill="FFFFFF"/>
        </w:rPr>
        <w:t>Academy of Educational Leadership Journal</w:t>
      </w:r>
      <w:r>
        <w:rPr>
          <w:szCs w:val="24"/>
          <w:shd w:val="clear" w:color="auto" w:fill="FFFFFF"/>
        </w:rPr>
        <w:t xml:space="preserve">, </w:t>
      </w:r>
      <w:r>
        <w:rPr>
          <w:i/>
          <w:szCs w:val="24"/>
          <w:shd w:val="clear" w:color="auto" w:fill="FFFFFF"/>
        </w:rPr>
        <w:t>23</w:t>
      </w:r>
      <w:r>
        <w:rPr>
          <w:szCs w:val="24"/>
          <w:shd w:val="clear" w:color="auto" w:fill="FFFFFF"/>
        </w:rPr>
        <w:t>(1), pp.1-17.</w:t>
      </w:r>
    </w:p>
    <w:p w:rsidR="00C51015" w:rsidRDefault="00FD1221">
      <w:pPr>
        <w:pStyle w:val="Standard"/>
        <w:spacing w:line="100" w:lineRule="atLeast"/>
        <w:ind w:left="867" w:hanging="867"/>
      </w:pPr>
      <w:r>
        <w:rPr>
          <w:szCs w:val="24"/>
          <w:shd w:val="clear" w:color="auto" w:fill="FFFFFF"/>
        </w:rPr>
        <w:t>Bazargani, H., Hakemi, M. and Tafaghghodi, H.R., 2018. Investigating the effect of the fourth tempers of Islamic medicine on leaders</w:t>
      </w:r>
      <w:r>
        <w:rPr>
          <w:szCs w:val="24"/>
          <w:shd w:val="clear" w:color="auto" w:fill="FFFFFF"/>
        </w:rPr>
        <w:t xml:space="preserve">hip style. </w:t>
      </w:r>
      <w:r>
        <w:rPr>
          <w:i/>
          <w:szCs w:val="24"/>
          <w:shd w:val="clear" w:color="auto" w:fill="FFFFFF"/>
        </w:rPr>
        <w:t>Scientific Journal of Islamic Management</w:t>
      </w:r>
      <w:r>
        <w:rPr>
          <w:szCs w:val="24"/>
          <w:shd w:val="clear" w:color="auto" w:fill="FFFFFF"/>
        </w:rPr>
        <w:t xml:space="preserve">, </w:t>
      </w:r>
      <w:r>
        <w:rPr>
          <w:i/>
          <w:szCs w:val="24"/>
          <w:shd w:val="clear" w:color="auto" w:fill="FFFFFF"/>
        </w:rPr>
        <w:t>26</w:t>
      </w:r>
      <w:r>
        <w:rPr>
          <w:szCs w:val="24"/>
          <w:shd w:val="clear" w:color="auto" w:fill="FFFFFF"/>
        </w:rPr>
        <w:t>(3), pp.59-85.</w:t>
      </w:r>
    </w:p>
    <w:p w:rsidR="00C51015" w:rsidRDefault="00FD1221">
      <w:pPr>
        <w:pStyle w:val="Standard"/>
        <w:spacing w:line="100" w:lineRule="atLeast"/>
        <w:ind w:left="867" w:hanging="867"/>
        <w:rPr>
          <w:szCs w:val="24"/>
          <w:shd w:val="clear" w:color="auto" w:fill="FFFFFF"/>
        </w:rPr>
      </w:pPr>
      <w:r>
        <w:rPr>
          <w:szCs w:val="24"/>
          <w:shd w:val="clear" w:color="auto" w:fill="FFFFFF"/>
        </w:rPr>
        <w:t>Dhiman, S.K. and Marques, J.F., Leadership After COVID-19.</w:t>
      </w:r>
    </w:p>
    <w:p w:rsidR="00C51015" w:rsidRDefault="00FD1221">
      <w:pPr>
        <w:pStyle w:val="Standard"/>
        <w:spacing w:line="100" w:lineRule="atLeast"/>
        <w:ind w:left="867" w:hanging="867"/>
        <w:rPr>
          <w:szCs w:val="24"/>
          <w:shd w:val="clear" w:color="auto" w:fill="FFFFFF"/>
        </w:rPr>
      </w:pPr>
      <w:r>
        <w:rPr>
          <w:szCs w:val="24"/>
          <w:shd w:val="clear" w:color="auto" w:fill="FFFFFF"/>
        </w:rPr>
        <w:t>Don, Y., 2018. Distributed leadership in school: Donnie Adams Theories and Practice in Mastering Theories of Educational Leader</w:t>
      </w:r>
      <w:r>
        <w:rPr>
          <w:szCs w:val="24"/>
          <w:shd w:val="clear" w:color="auto" w:fill="FFFFFF"/>
        </w:rPr>
        <w:t>ship and Management.</w:t>
      </w:r>
    </w:p>
    <w:p w:rsidR="00C51015" w:rsidRDefault="00FD1221">
      <w:pPr>
        <w:pStyle w:val="Standard"/>
        <w:spacing w:line="100" w:lineRule="atLeast"/>
        <w:ind w:left="867" w:hanging="867"/>
      </w:pPr>
      <w:r>
        <w:rPr>
          <w:szCs w:val="24"/>
          <w:shd w:val="clear" w:color="auto" w:fill="FFFFFF"/>
        </w:rPr>
        <w:t xml:space="preserve">Harris, J. and Mayo, P., 2018. Taking a case study approach to assessing alternative leadership models in health care. </w:t>
      </w:r>
      <w:r>
        <w:rPr>
          <w:i/>
          <w:szCs w:val="24"/>
          <w:shd w:val="clear" w:color="auto" w:fill="FFFFFF"/>
        </w:rPr>
        <w:t>British Journal of Nursing</w:t>
      </w:r>
      <w:r>
        <w:rPr>
          <w:szCs w:val="24"/>
          <w:shd w:val="clear" w:color="auto" w:fill="FFFFFF"/>
        </w:rPr>
        <w:t xml:space="preserve">, </w:t>
      </w:r>
      <w:r>
        <w:rPr>
          <w:i/>
          <w:szCs w:val="24"/>
          <w:shd w:val="clear" w:color="auto" w:fill="FFFFFF"/>
        </w:rPr>
        <w:t>27</w:t>
      </w:r>
      <w:r>
        <w:rPr>
          <w:szCs w:val="24"/>
          <w:shd w:val="clear" w:color="auto" w:fill="FFFFFF"/>
        </w:rPr>
        <w:t>(11), pp.608-613.</w:t>
      </w:r>
    </w:p>
    <w:p w:rsidR="00C51015" w:rsidRDefault="00FD1221">
      <w:pPr>
        <w:pStyle w:val="Standard"/>
        <w:spacing w:line="100" w:lineRule="atLeast"/>
        <w:ind w:left="867" w:hanging="867"/>
        <w:rPr>
          <w:szCs w:val="24"/>
          <w:shd w:val="clear" w:color="auto" w:fill="FFFFFF"/>
        </w:rPr>
      </w:pPr>
      <w:r>
        <w:rPr>
          <w:szCs w:val="24"/>
          <w:shd w:val="clear" w:color="auto" w:fill="FFFFFF"/>
        </w:rPr>
        <w:t xml:space="preserve">Jowett, S. and Arthur, C., 2019. Effective coaching: The links </w:t>
      </w:r>
      <w:r>
        <w:rPr>
          <w:szCs w:val="24"/>
          <w:shd w:val="clear" w:color="auto" w:fill="FFFFFF"/>
        </w:rPr>
        <w:t>between coach leadership and coach-athlete relationship—From theory to research to practice.</w:t>
      </w:r>
    </w:p>
    <w:p w:rsidR="00C51015" w:rsidRDefault="00FD1221">
      <w:pPr>
        <w:pStyle w:val="Standard"/>
        <w:spacing w:line="100" w:lineRule="atLeast"/>
        <w:ind w:left="867" w:hanging="867"/>
      </w:pPr>
      <w:r>
        <w:rPr>
          <w:szCs w:val="24"/>
          <w:shd w:val="clear" w:color="auto" w:fill="FFFFFF"/>
        </w:rPr>
        <w:t xml:space="preserve">Kezar, A., Dizon, J.P.M. and Scott, D., 2020. Senior leadership teams in higher education: What we know and what we need to know. </w:t>
      </w:r>
      <w:r>
        <w:rPr>
          <w:i/>
          <w:szCs w:val="24"/>
          <w:shd w:val="clear" w:color="auto" w:fill="FFFFFF"/>
        </w:rPr>
        <w:t>Innovative Higher Education</w:t>
      </w:r>
      <w:r>
        <w:rPr>
          <w:szCs w:val="24"/>
          <w:shd w:val="clear" w:color="auto" w:fill="FFFFFF"/>
        </w:rPr>
        <w:t xml:space="preserve">, </w:t>
      </w:r>
      <w:r>
        <w:rPr>
          <w:i/>
          <w:szCs w:val="24"/>
          <w:shd w:val="clear" w:color="auto" w:fill="FFFFFF"/>
        </w:rPr>
        <w:t>45</w:t>
      </w:r>
      <w:r>
        <w:rPr>
          <w:szCs w:val="24"/>
          <w:shd w:val="clear" w:color="auto" w:fill="FFFFFF"/>
        </w:rPr>
        <w:t>(2</w:t>
      </w:r>
      <w:r>
        <w:rPr>
          <w:szCs w:val="24"/>
          <w:shd w:val="clear" w:color="auto" w:fill="FFFFFF"/>
        </w:rPr>
        <w:t>), pp.103-120.</w:t>
      </w:r>
    </w:p>
    <w:p w:rsidR="00C51015" w:rsidRDefault="00FD1221">
      <w:pPr>
        <w:pStyle w:val="Standard"/>
        <w:spacing w:line="100" w:lineRule="atLeast"/>
        <w:ind w:left="867" w:hanging="867"/>
      </w:pPr>
      <w:r>
        <w:rPr>
          <w:szCs w:val="24"/>
          <w:shd w:val="clear" w:color="auto" w:fill="FFFFFF"/>
        </w:rPr>
        <w:t xml:space="preserve">Maheshwari, A.K. and Gupta, R.K., 2018. Vedic leadership: Theory and practice of operating from natural law. In </w:t>
      </w:r>
      <w:r>
        <w:rPr>
          <w:i/>
          <w:szCs w:val="24"/>
          <w:shd w:val="clear" w:color="auto" w:fill="FFFFFF"/>
        </w:rPr>
        <w:t>The Palgrave Handbook of Workplace Spirituality and Fulfillment</w:t>
      </w:r>
      <w:r>
        <w:rPr>
          <w:szCs w:val="24"/>
          <w:shd w:val="clear" w:color="auto" w:fill="FFFFFF"/>
        </w:rPr>
        <w:t xml:space="preserve"> (pp. 491-511). Palgrave Macmillan, Cham.</w:t>
      </w:r>
    </w:p>
    <w:p w:rsidR="00C51015" w:rsidRDefault="00FD1221">
      <w:pPr>
        <w:pStyle w:val="Standard"/>
        <w:spacing w:line="100" w:lineRule="atLeast"/>
        <w:ind w:left="867" w:hanging="867"/>
      </w:pPr>
      <w:r>
        <w:rPr>
          <w:szCs w:val="24"/>
          <w:shd w:val="clear" w:color="auto" w:fill="FFFFFF"/>
        </w:rPr>
        <w:t>Major, D., 2019. Develop</w:t>
      </w:r>
      <w:r>
        <w:rPr>
          <w:szCs w:val="24"/>
          <w:shd w:val="clear" w:color="auto" w:fill="FFFFFF"/>
        </w:rPr>
        <w:t xml:space="preserve">ing effective nurse leadership skills. </w:t>
      </w:r>
      <w:r>
        <w:rPr>
          <w:i/>
          <w:szCs w:val="24"/>
          <w:shd w:val="clear" w:color="auto" w:fill="FFFFFF"/>
        </w:rPr>
        <w:t>Nursing Standard</w:t>
      </w:r>
      <w:r>
        <w:rPr>
          <w:szCs w:val="24"/>
          <w:shd w:val="clear" w:color="auto" w:fill="FFFFFF"/>
        </w:rPr>
        <w:t xml:space="preserve">, </w:t>
      </w:r>
      <w:r>
        <w:rPr>
          <w:i/>
          <w:szCs w:val="24"/>
          <w:shd w:val="clear" w:color="auto" w:fill="FFFFFF"/>
        </w:rPr>
        <w:t>34</w:t>
      </w:r>
      <w:r>
        <w:rPr>
          <w:szCs w:val="24"/>
          <w:shd w:val="clear" w:color="auto" w:fill="FFFFFF"/>
        </w:rPr>
        <w:t>(6), pp.61-66.</w:t>
      </w:r>
    </w:p>
    <w:p w:rsidR="00C51015" w:rsidRDefault="00FD1221">
      <w:pPr>
        <w:pStyle w:val="Standard"/>
        <w:spacing w:line="100" w:lineRule="atLeast"/>
        <w:ind w:left="867" w:hanging="867"/>
      </w:pPr>
      <w:r>
        <w:rPr>
          <w:szCs w:val="24"/>
          <w:shd w:val="clear" w:color="auto" w:fill="FFFFFF"/>
        </w:rPr>
        <w:t xml:space="preserve">Murray, S., 2018. </w:t>
      </w:r>
      <w:r>
        <w:rPr>
          <w:i/>
          <w:szCs w:val="24"/>
          <w:shd w:val="clear" w:color="auto" w:fill="FFFFFF"/>
        </w:rPr>
        <w:t>Sports diplomacy: Origins, theory and practice</w:t>
      </w:r>
      <w:r>
        <w:rPr>
          <w:szCs w:val="24"/>
          <w:shd w:val="clear" w:color="auto" w:fill="FFFFFF"/>
        </w:rPr>
        <w:t>. Routledge.</w:t>
      </w:r>
    </w:p>
    <w:p w:rsidR="00C51015" w:rsidRDefault="00FD1221">
      <w:pPr>
        <w:pStyle w:val="Standard"/>
        <w:spacing w:line="100" w:lineRule="atLeast"/>
        <w:ind w:left="867" w:hanging="867"/>
      </w:pPr>
      <w:r>
        <w:rPr>
          <w:szCs w:val="24"/>
          <w:shd w:val="clear" w:color="auto" w:fill="FFFFFF"/>
        </w:rPr>
        <w:t xml:space="preserve">Nelson, T., 2022. Exploring leadership-as-practice in the study of rural school leadership. </w:t>
      </w:r>
      <w:r>
        <w:rPr>
          <w:i/>
          <w:szCs w:val="24"/>
          <w:shd w:val="clear" w:color="auto" w:fill="FFFFFF"/>
        </w:rPr>
        <w:t>International</w:t>
      </w:r>
      <w:r>
        <w:rPr>
          <w:i/>
          <w:szCs w:val="24"/>
          <w:shd w:val="clear" w:color="auto" w:fill="FFFFFF"/>
        </w:rPr>
        <w:t xml:space="preserve"> Journal of Leadership in Education</w:t>
      </w:r>
      <w:r>
        <w:rPr>
          <w:szCs w:val="24"/>
          <w:shd w:val="clear" w:color="auto" w:fill="FFFFFF"/>
        </w:rPr>
        <w:t xml:space="preserve">, </w:t>
      </w:r>
      <w:r>
        <w:rPr>
          <w:i/>
          <w:szCs w:val="24"/>
          <w:shd w:val="clear" w:color="auto" w:fill="FFFFFF"/>
        </w:rPr>
        <w:t>25</w:t>
      </w:r>
      <w:r>
        <w:rPr>
          <w:szCs w:val="24"/>
          <w:shd w:val="clear" w:color="auto" w:fill="FFFFFF"/>
        </w:rPr>
        <w:t>(2), pp.197-210.</w:t>
      </w:r>
    </w:p>
    <w:p w:rsidR="00C51015" w:rsidRDefault="00FD1221">
      <w:pPr>
        <w:pStyle w:val="Standard"/>
        <w:spacing w:line="100" w:lineRule="atLeast"/>
        <w:ind w:left="867" w:hanging="867"/>
      </w:pPr>
      <w:r>
        <w:rPr>
          <w:szCs w:val="24"/>
          <w:shd w:val="clear" w:color="auto" w:fill="FFFFFF"/>
        </w:rPr>
        <w:t xml:space="preserve">Place, K.R. and Vardeman-Winter, J., 2018. Where are the women? An examination of research on women and leadership in public relations. </w:t>
      </w:r>
      <w:r>
        <w:rPr>
          <w:i/>
          <w:szCs w:val="24"/>
          <w:shd w:val="clear" w:color="auto" w:fill="FFFFFF"/>
        </w:rPr>
        <w:t>Public Relations Review</w:t>
      </w:r>
      <w:r>
        <w:rPr>
          <w:szCs w:val="24"/>
          <w:shd w:val="clear" w:color="auto" w:fill="FFFFFF"/>
        </w:rPr>
        <w:t xml:space="preserve">, </w:t>
      </w:r>
      <w:r>
        <w:rPr>
          <w:i/>
          <w:szCs w:val="24"/>
          <w:shd w:val="clear" w:color="auto" w:fill="FFFFFF"/>
        </w:rPr>
        <w:t>44</w:t>
      </w:r>
      <w:r>
        <w:rPr>
          <w:szCs w:val="24"/>
          <w:shd w:val="clear" w:color="auto" w:fill="FFFFFF"/>
        </w:rPr>
        <w:t>(1), pp.165-173.</w:t>
      </w:r>
    </w:p>
    <w:p w:rsidR="00C51015" w:rsidRDefault="00FD1221">
      <w:pPr>
        <w:pStyle w:val="Standard"/>
        <w:spacing w:line="100" w:lineRule="atLeast"/>
        <w:ind w:left="867" w:hanging="867"/>
      </w:pPr>
      <w:r>
        <w:rPr>
          <w:szCs w:val="24"/>
          <w:shd w:val="clear" w:color="auto" w:fill="FFFFFF"/>
        </w:rPr>
        <w:t>Steckelberg, A.V. an</w:t>
      </w:r>
      <w:r>
        <w:rPr>
          <w:szCs w:val="24"/>
          <w:shd w:val="clear" w:color="auto" w:fill="FFFFFF"/>
        </w:rPr>
        <w:t xml:space="preserve">d Harrer, C., 2021. Leadership &amp; Management. </w:t>
      </w:r>
      <w:r>
        <w:rPr>
          <w:i/>
          <w:szCs w:val="24"/>
          <w:shd w:val="clear" w:color="auto" w:fill="FFFFFF"/>
        </w:rPr>
        <w:t>Springer Books</w:t>
      </w:r>
      <w:r>
        <w:rPr>
          <w:szCs w:val="24"/>
          <w:shd w:val="clear" w:color="auto" w:fill="FFFFFF"/>
        </w:rPr>
        <w:t>.</w:t>
      </w:r>
    </w:p>
    <w:p w:rsidR="00C51015" w:rsidRDefault="00FD1221">
      <w:pPr>
        <w:pStyle w:val="Standard"/>
        <w:spacing w:line="100" w:lineRule="atLeast"/>
        <w:ind w:left="867" w:hanging="867"/>
      </w:pPr>
      <w:r>
        <w:rPr>
          <w:szCs w:val="24"/>
          <w:shd w:val="clear" w:color="auto" w:fill="FFFFFF"/>
        </w:rPr>
        <w:t xml:space="preserve">Waddington, K., 2019. Compassionate followership: The emotional side of leadership. </w:t>
      </w:r>
      <w:r>
        <w:rPr>
          <w:i/>
          <w:szCs w:val="24"/>
          <w:shd w:val="clear" w:color="auto" w:fill="FFFFFF"/>
        </w:rPr>
        <w:t>The Corporate Report: Facilitating Business in South Africa</w:t>
      </w:r>
      <w:r>
        <w:rPr>
          <w:szCs w:val="24"/>
          <w:shd w:val="clear" w:color="auto" w:fill="FFFFFF"/>
        </w:rPr>
        <w:t xml:space="preserve">, </w:t>
      </w:r>
      <w:r>
        <w:rPr>
          <w:i/>
          <w:szCs w:val="24"/>
          <w:shd w:val="clear" w:color="auto" w:fill="FFFFFF"/>
        </w:rPr>
        <w:t>9</w:t>
      </w:r>
      <w:r>
        <w:rPr>
          <w:szCs w:val="24"/>
          <w:shd w:val="clear" w:color="auto" w:fill="FFFFFF"/>
        </w:rPr>
        <w:t>(2), pp.29-33.</w:t>
      </w:r>
    </w:p>
    <w:p w:rsidR="00C51015" w:rsidRDefault="00FD1221">
      <w:pPr>
        <w:pStyle w:val="Standard"/>
        <w:spacing w:line="100" w:lineRule="atLeast"/>
        <w:ind w:left="867" w:hanging="867"/>
      </w:pPr>
      <w:r>
        <w:rPr>
          <w:szCs w:val="24"/>
          <w:shd w:val="clear" w:color="auto" w:fill="FFFFFF"/>
        </w:rPr>
        <w:t>Wang, M. and Ho, D., 2019. A quest</w:t>
      </w:r>
      <w:r>
        <w:rPr>
          <w:szCs w:val="24"/>
          <w:shd w:val="clear" w:color="auto" w:fill="FFFFFF"/>
        </w:rPr>
        <w:t xml:space="preserve"> for teacher leadership in the twenty-first century–emerging themes for future research. </w:t>
      </w:r>
      <w:r>
        <w:rPr>
          <w:i/>
          <w:szCs w:val="24"/>
          <w:shd w:val="clear" w:color="auto" w:fill="FFFFFF"/>
        </w:rPr>
        <w:t>International Journal of Educational Management</w:t>
      </w:r>
      <w:r>
        <w:rPr>
          <w:szCs w:val="24"/>
          <w:shd w:val="clear" w:color="auto" w:fill="FFFFFF"/>
        </w:rPr>
        <w:t>.</w:t>
      </w:r>
    </w:p>
    <w:p w:rsidR="00C51015" w:rsidRDefault="00FD1221">
      <w:pPr>
        <w:pStyle w:val="Standard"/>
        <w:spacing w:line="100" w:lineRule="atLeast"/>
        <w:ind w:left="867" w:hanging="867"/>
      </w:pPr>
      <w:r>
        <w:rPr>
          <w:szCs w:val="24"/>
          <w:shd w:val="clear" w:color="auto" w:fill="FFFFFF"/>
        </w:rPr>
        <w:t xml:space="preserve">Wang, M. and Ho, D., 2020. Making sense of teacher leadership in early childhood education in China. </w:t>
      </w:r>
      <w:r>
        <w:rPr>
          <w:i/>
          <w:szCs w:val="24"/>
          <w:shd w:val="clear" w:color="auto" w:fill="FFFFFF"/>
        </w:rPr>
        <w:t>International Jou</w:t>
      </w:r>
      <w:r>
        <w:rPr>
          <w:i/>
          <w:szCs w:val="24"/>
          <w:shd w:val="clear" w:color="auto" w:fill="FFFFFF"/>
        </w:rPr>
        <w:t>rnal of Leadership in Education</w:t>
      </w:r>
      <w:r>
        <w:rPr>
          <w:szCs w:val="24"/>
          <w:shd w:val="clear" w:color="auto" w:fill="FFFFFF"/>
        </w:rPr>
        <w:t xml:space="preserve">, </w:t>
      </w:r>
      <w:r>
        <w:rPr>
          <w:i/>
          <w:szCs w:val="24"/>
          <w:shd w:val="clear" w:color="auto" w:fill="FFFFFF"/>
        </w:rPr>
        <w:t>23</w:t>
      </w:r>
      <w:r>
        <w:rPr>
          <w:szCs w:val="24"/>
          <w:shd w:val="clear" w:color="auto" w:fill="FFFFFF"/>
        </w:rPr>
        <w:t>(3), pp.300-314.</w:t>
      </w:r>
    </w:p>
    <w:p w:rsidR="00C51015" w:rsidRDefault="00C51015">
      <w:pPr>
        <w:pStyle w:val="Standard"/>
        <w:spacing w:line="100" w:lineRule="atLeast"/>
        <w:ind w:left="867" w:hanging="867"/>
        <w:rPr>
          <w:szCs w:val="24"/>
          <w:shd w:val="clear" w:color="auto" w:fill="FFFFFF"/>
        </w:rPr>
      </w:pPr>
    </w:p>
    <w:p w:rsidR="00C51015" w:rsidRDefault="00C51015">
      <w:pPr>
        <w:pStyle w:val="Standard"/>
        <w:spacing w:line="100" w:lineRule="atLeast"/>
        <w:ind w:left="867" w:hanging="867"/>
        <w:rPr>
          <w:szCs w:val="24"/>
          <w:shd w:val="clear" w:color="auto" w:fill="FFFFFF"/>
        </w:rPr>
      </w:pPr>
    </w:p>
    <w:p w:rsidR="00C51015" w:rsidRDefault="00C51015">
      <w:pPr>
        <w:pStyle w:val="Standard"/>
        <w:spacing w:line="100" w:lineRule="atLeast"/>
        <w:ind w:left="867" w:hanging="867"/>
        <w:rPr>
          <w:szCs w:val="24"/>
          <w:shd w:val="clear" w:color="auto" w:fill="FFFFFF"/>
        </w:rPr>
      </w:pPr>
    </w:p>
    <w:sectPr w:rsidR="00C510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1221" w:rsidRDefault="00FD1221">
      <w:r>
        <w:separator/>
      </w:r>
    </w:p>
  </w:endnote>
  <w:endnote w:type="continuationSeparator" w:id="0">
    <w:p w:rsidR="00FD1221" w:rsidRDefault="00FD1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Arial Unicode MS'">
    <w:charset w:val="00"/>
    <w:family w:val="auto"/>
    <w:pitch w:val="default"/>
  </w:font>
  <w:font w:name="Tinos">
    <w:altName w:val="Times New Roman"/>
    <w:charset w:val="00"/>
    <w:family w:val="roman"/>
    <w:pitch w:val="variable"/>
  </w:font>
  <w:font w:name="DejaVu Sans Mono">
    <w:charset w:val="00"/>
    <w:family w:val="auto"/>
    <w:pitch w:val="variable"/>
  </w:font>
  <w:font w:name="DejaVu Sans">
    <w:altName w:val="Times New Roman"/>
    <w:charset w:val="00"/>
    <w:family w:val="auto"/>
    <w:pitch w:val="variable"/>
  </w:font>
  <w:font w:name="Arial">
    <w:panose1 w:val="020B0604020202020204"/>
    <w:charset w:val="00"/>
    <w:family w:val="swiss"/>
    <w:pitch w:val="variable"/>
    <w:sig w:usb0="E0002EFF" w:usb1="C000785B" w:usb2="00000009" w:usb3="00000000" w:csb0="000001FF" w:csb1="00000000"/>
  </w:font>
  <w:font w:name="Droid Sans">
    <w:charset w:val="00"/>
    <w:family w:val="auto"/>
    <w:pitch w:val="variable"/>
  </w:font>
  <w:font w:name="Calibri">
    <w:panose1 w:val="020F0502020204030204"/>
    <w:charset w:val="00"/>
    <w:family w:val="swiss"/>
    <w:pitch w:val="variable"/>
    <w:sig w:usb0="E4002EFF" w:usb1="C000247B" w:usb2="00000009" w:usb3="00000000" w:csb0="000001FF" w:csb1="00000000"/>
  </w:font>
  <w:font w:name="Tinos, 'MS Gothic'">
    <w:altName w:val="Times New Roman"/>
    <w:charset w:val="00"/>
    <w:family w:val="roman"/>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1221" w:rsidRDefault="00FD1221">
      <w:r>
        <w:rPr>
          <w:color w:val="000000"/>
        </w:rPr>
        <w:separator/>
      </w:r>
    </w:p>
  </w:footnote>
  <w:footnote w:type="continuationSeparator" w:id="0">
    <w:p w:rsidR="00FD1221" w:rsidRDefault="00FD122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0BE759D"/>
    <w:multiLevelType w:val="multilevel"/>
    <w:tmpl w:val="C8A4C0DA"/>
    <w:styleLink w:val="WW8Num2"/>
    <w:lvl w:ilvl="0">
      <w:start w:val="1"/>
      <w:numFmt w:val="none"/>
      <w:pStyle w:val="Heading10"/>
      <w:suff w:val="nothing"/>
      <w:lvlText w:val="%1"/>
      <w:lvlJc w:val="left"/>
      <w:pPr>
        <w:ind w:left="432" w:hanging="432"/>
      </w:pPr>
      <w:rPr>
        <w:rFonts w:ascii="Symbol" w:hAnsi="Symbol" w:cs="OpenSymbol, 'Arial Unicode MS'"/>
      </w:rPr>
    </w:lvl>
    <w:lvl w:ilvl="1">
      <w:start w:val="1"/>
      <w:numFmt w:val="none"/>
      <w:suff w:val="nothing"/>
      <w:lvlText w:val="%2"/>
      <w:lvlJc w:val="left"/>
      <w:pPr>
        <w:ind w:left="576" w:hanging="576"/>
      </w:pPr>
      <w:rPr>
        <w:rFonts w:ascii="OpenSymbol, 'Arial Unicode MS'" w:hAnsi="OpenSymbol, 'Arial Unicode MS'" w:cs="OpenSymbol, 'Arial Unicode MS'"/>
      </w:rPr>
    </w:lvl>
    <w:lvl w:ilvl="2">
      <w:start w:val="1"/>
      <w:numFmt w:val="none"/>
      <w:suff w:val="nothing"/>
      <w:lvlText w:val="%3"/>
      <w:lvlJc w:val="left"/>
      <w:pPr>
        <w:ind w:left="720" w:hanging="720"/>
      </w:pPr>
    </w:lvl>
    <w:lvl w:ilvl="3">
      <w:start w:val="1"/>
      <w:numFmt w:val="none"/>
      <w:suff w:val="nothing"/>
      <w:lvlText w:val="%4"/>
      <w:lvlJc w:val="left"/>
      <w:pPr>
        <w:ind w:left="864" w:hanging="864"/>
      </w:pPr>
    </w:lvl>
    <w:lvl w:ilvl="4">
      <w:start w:val="1"/>
      <w:numFmt w:val="none"/>
      <w:suff w:val="nothing"/>
      <w:lvlText w:val="%5"/>
      <w:lvlJc w:val="left"/>
      <w:pPr>
        <w:ind w:left="1008" w:hanging="1008"/>
      </w:pPr>
    </w:lvl>
    <w:lvl w:ilvl="5">
      <w:start w:val="1"/>
      <w:numFmt w:val="none"/>
      <w:suff w:val="nothing"/>
      <w:lvlText w:val="%6"/>
      <w:lvlJc w:val="left"/>
      <w:pPr>
        <w:ind w:left="1152" w:hanging="1152"/>
      </w:pPr>
    </w:lvl>
    <w:lvl w:ilvl="6">
      <w:start w:val="1"/>
      <w:numFmt w:val="none"/>
      <w:suff w:val="nothing"/>
      <w:lvlText w:val="%7"/>
      <w:lvlJc w:val="left"/>
      <w:pPr>
        <w:ind w:left="1296" w:hanging="1296"/>
      </w:pPr>
    </w:lvl>
    <w:lvl w:ilvl="7">
      <w:start w:val="1"/>
      <w:numFmt w:val="none"/>
      <w:suff w:val="nothing"/>
      <w:lvlText w:val="%8"/>
      <w:lvlJc w:val="left"/>
      <w:pPr>
        <w:ind w:left="1440" w:hanging="1440"/>
      </w:pPr>
    </w:lvl>
    <w:lvl w:ilvl="8">
      <w:start w:val="1"/>
      <w:numFmt w:val="none"/>
      <w:suff w:val="nothing"/>
      <w:lvlText w:val="%9"/>
      <w:lvlJc w:val="left"/>
      <w:pPr>
        <w:ind w:left="1584" w:hanging="1584"/>
      </w:pPr>
    </w:lvl>
  </w:abstractNum>
  <w:abstractNum w:abstractNumId="1" w15:restartNumberingAfterBreak="0">
    <w:nsid w:val="6C320110"/>
    <w:multiLevelType w:val="multilevel"/>
    <w:tmpl w:val="0674F6EC"/>
    <w:styleLink w:val="WW8Num1"/>
    <w:lvl w:ilvl="0">
      <w:start w:val="1"/>
      <w:numFmt w:val="none"/>
      <w:suff w:val="nothing"/>
      <w:lvlText w:val="%1"/>
      <w:lvlJc w:val="left"/>
      <w:pPr>
        <w:ind w:left="432" w:hanging="432"/>
      </w:pPr>
    </w:lvl>
    <w:lvl w:ilvl="1">
      <w:start w:val="1"/>
      <w:numFmt w:val="none"/>
      <w:suff w:val="nothing"/>
      <w:lvlText w:val="%2"/>
      <w:lvlJc w:val="left"/>
      <w:pPr>
        <w:ind w:left="576" w:hanging="576"/>
      </w:pPr>
    </w:lvl>
    <w:lvl w:ilvl="2">
      <w:start w:val="1"/>
      <w:numFmt w:val="none"/>
      <w:suff w:val="nothing"/>
      <w:lvlText w:val="%3"/>
      <w:lvlJc w:val="left"/>
      <w:pPr>
        <w:ind w:left="720" w:hanging="720"/>
      </w:pPr>
    </w:lvl>
    <w:lvl w:ilvl="3">
      <w:start w:val="1"/>
      <w:numFmt w:val="none"/>
      <w:suff w:val="nothing"/>
      <w:lvlText w:val="%4"/>
      <w:lvlJc w:val="left"/>
      <w:pPr>
        <w:ind w:left="864" w:hanging="864"/>
      </w:pPr>
    </w:lvl>
    <w:lvl w:ilvl="4">
      <w:start w:val="1"/>
      <w:numFmt w:val="none"/>
      <w:suff w:val="nothing"/>
      <w:lvlText w:val="%5"/>
      <w:lvlJc w:val="left"/>
      <w:pPr>
        <w:ind w:left="1008" w:hanging="1008"/>
      </w:pPr>
    </w:lvl>
    <w:lvl w:ilvl="5">
      <w:start w:val="1"/>
      <w:numFmt w:val="none"/>
      <w:suff w:val="nothing"/>
      <w:lvlText w:val="%6"/>
      <w:lvlJc w:val="left"/>
      <w:pPr>
        <w:ind w:left="1152" w:hanging="1152"/>
      </w:pPr>
    </w:lvl>
    <w:lvl w:ilvl="6">
      <w:start w:val="1"/>
      <w:numFmt w:val="none"/>
      <w:suff w:val="nothing"/>
      <w:lvlText w:val="%7"/>
      <w:lvlJc w:val="left"/>
      <w:pPr>
        <w:ind w:left="1296" w:hanging="1296"/>
      </w:pPr>
    </w:lvl>
    <w:lvl w:ilvl="7">
      <w:start w:val="1"/>
      <w:numFmt w:val="none"/>
      <w:suff w:val="nothing"/>
      <w:lvlText w:val="%8"/>
      <w:lvlJc w:val="left"/>
      <w:pPr>
        <w:ind w:left="1440" w:hanging="1440"/>
      </w:pPr>
    </w:lvl>
    <w:lvl w:ilvl="8">
      <w:start w:val="1"/>
      <w:numFmt w:val="none"/>
      <w:suff w:val="nothing"/>
      <w:lvlText w:val="%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C51015"/>
    <w:rsid w:val="00C51015"/>
    <w:rsid w:val="00DC575E"/>
    <w:rsid w:val="00FD1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E6DE15-44D7-4949-BFE8-3C459CB05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nos" w:eastAsia="DejaVu Sans Mono" w:hAnsi="Tinos" w:cs="DejaVu Sans"/>
        <w:kern w:val="3"/>
        <w:sz w:val="24"/>
        <w:szCs w:val="24"/>
        <w:lang w:val="en-GB" w:eastAsia="zh-CN" w:bidi="hi-IN"/>
      </w:rPr>
    </w:rPrDefault>
    <w:pPrDefault>
      <w:pPr>
        <w:widowControl w:val="0"/>
        <w:autoSpaceDN w:val="0"/>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paragraph" w:styleId="Heading1">
    <w:name w:val="heading 1"/>
    <w:basedOn w:val="Standard"/>
    <w:next w:val="Standard"/>
    <w:pPr>
      <w:keepNext/>
      <w:keepLines/>
      <w:spacing w:before="113"/>
      <w:outlineLvl w:val="0"/>
    </w:pPr>
    <w:rPr>
      <w:rFonts w:eastAsia="Times New Roman"/>
      <w:b/>
      <w:bCs/>
      <w:sz w:val="28"/>
      <w:szCs w:val="28"/>
    </w:rPr>
  </w:style>
  <w:style w:type="paragraph" w:styleId="Heading2">
    <w:name w:val="heading 2"/>
    <w:basedOn w:val="Standard"/>
    <w:next w:val="Standard"/>
    <w:pPr>
      <w:keepNext/>
      <w:keepLines/>
      <w:spacing w:before="113"/>
      <w:outlineLvl w:val="1"/>
    </w:pPr>
    <w:rPr>
      <w:rFonts w:eastAsia="Times New Roman"/>
      <w:bCs/>
      <w:szCs w:val="26"/>
      <w:u w:val="single"/>
    </w:rPr>
  </w:style>
  <w:style w:type="paragraph" w:styleId="Heading3">
    <w:name w:val="heading 3"/>
    <w:basedOn w:val="Heading"/>
    <w:next w:val="Textbody"/>
    <w:pPr>
      <w:outlineLvl w:val="2"/>
    </w:pPr>
    <w:rPr>
      <w:b/>
      <w:bCs/>
    </w:rPr>
  </w:style>
  <w:style w:type="paragraph" w:styleId="Heading4">
    <w:name w:val="heading 4"/>
    <w:basedOn w:val="Heading"/>
    <w:next w:val="Textbody"/>
    <w:pPr>
      <w:outlineLvl w:val="3"/>
    </w:pPr>
    <w:rPr>
      <w:b/>
      <w:bCs/>
      <w:i/>
      <w:iCs/>
      <w:sz w:val="24"/>
      <w:szCs w:val="24"/>
    </w:rPr>
  </w:style>
  <w:style w:type="paragraph" w:styleId="Heading5">
    <w:name w:val="heading 5"/>
    <w:basedOn w:val="Heading"/>
    <w:next w:val="Textbody"/>
    <w:pPr>
      <w:outlineLvl w:val="4"/>
    </w:pPr>
    <w:rPr>
      <w:b/>
      <w:bCs/>
      <w:sz w:val="24"/>
      <w:szCs w:val="24"/>
    </w:rPr>
  </w:style>
  <w:style w:type="paragraph" w:styleId="Heading6">
    <w:name w:val="heading 6"/>
    <w:basedOn w:val="Heading"/>
    <w:next w:val="Textbody"/>
    <w:pPr>
      <w:outlineLvl w:val="5"/>
    </w:pPr>
    <w:rPr>
      <w:b/>
      <w:bCs/>
      <w:sz w:val="21"/>
      <w:szCs w:val="21"/>
    </w:rPr>
  </w:style>
  <w:style w:type="paragraph" w:styleId="Heading7">
    <w:name w:val="heading 7"/>
    <w:basedOn w:val="Heading"/>
    <w:next w:val="Textbody"/>
    <w:pPr>
      <w:outlineLvl w:val="6"/>
    </w:pPr>
    <w:rPr>
      <w:b/>
      <w:bCs/>
      <w:sz w:val="21"/>
      <w:szCs w:val="21"/>
    </w:rPr>
  </w:style>
  <w:style w:type="paragraph" w:styleId="Heading8">
    <w:name w:val="heading 8"/>
    <w:basedOn w:val="Heading"/>
    <w:next w:val="Textbody"/>
    <w:pPr>
      <w:outlineLvl w:val="7"/>
    </w:pPr>
    <w:rPr>
      <w:b/>
      <w:bCs/>
      <w:sz w:val="21"/>
      <w:szCs w:val="21"/>
    </w:rPr>
  </w:style>
  <w:style w:type="paragraph" w:styleId="Heading9">
    <w:name w:val="heading 9"/>
    <w:basedOn w:val="Heading"/>
    <w:next w:val="Textbody"/>
    <w:p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line="360" w:lineRule="auto"/>
      <w:jc w:val="both"/>
    </w:pPr>
    <w:rPr>
      <w:rFonts w:ascii="Times New Roman" w:eastAsia="Calibri" w:hAnsi="Times New Roman" w:cs="Times New Roman"/>
      <w:color w:val="000000"/>
      <w:szCs w:val="22"/>
      <w:lang w:bidi="ar-SA"/>
    </w:rPr>
  </w:style>
  <w:style w:type="paragraph" w:customStyle="1" w:styleId="Heading">
    <w:name w:val="Heading"/>
    <w:basedOn w:val="Standard"/>
    <w:next w:val="Textbody"/>
    <w:pPr>
      <w:keepNext/>
      <w:spacing w:before="240" w:after="120"/>
    </w:pPr>
    <w:rPr>
      <w:rFonts w:ascii="Arial" w:eastAsia="Droid Sans" w:hAnsi="Arial" w:cs="DejaVu Sans"/>
      <w:sz w:val="28"/>
      <w:szCs w:val="28"/>
    </w:rPr>
  </w:style>
  <w:style w:type="paragraph" w:customStyle="1" w:styleId="Textbody">
    <w:name w:val="Text body"/>
    <w:basedOn w:val="Standard"/>
  </w:style>
  <w:style w:type="paragraph" w:styleId="List">
    <w:name w:val="List"/>
    <w:basedOn w:val="Textbody"/>
    <w:rPr>
      <w:rFonts w:cs="DejaVu Sans"/>
    </w:rPr>
  </w:style>
  <w:style w:type="paragraph" w:styleId="Caption">
    <w:name w:val="caption"/>
    <w:basedOn w:val="Standard"/>
    <w:pPr>
      <w:suppressLineNumbers/>
      <w:spacing w:before="120" w:after="120"/>
    </w:pPr>
    <w:rPr>
      <w:rFonts w:cs="DejaVu Sans"/>
      <w:i/>
      <w:iCs/>
      <w:szCs w:val="24"/>
    </w:rPr>
  </w:style>
  <w:style w:type="paragraph" w:customStyle="1" w:styleId="Index">
    <w:name w:val="Index"/>
    <w:basedOn w:val="Standard"/>
    <w:pPr>
      <w:suppressLineNumbers/>
    </w:pPr>
    <w:rPr>
      <w:rFonts w:cs="DejaVu Sans"/>
    </w:rPr>
  </w:style>
  <w:style w:type="paragraph" w:styleId="Header">
    <w:name w:val="header"/>
    <w:basedOn w:val="Standard"/>
    <w:pPr>
      <w:tabs>
        <w:tab w:val="center" w:pos="4680"/>
        <w:tab w:val="right" w:pos="9360"/>
      </w:tabs>
      <w:spacing w:line="240" w:lineRule="auto"/>
    </w:pPr>
  </w:style>
  <w:style w:type="paragraph" w:styleId="Footer">
    <w:name w:val="footer"/>
    <w:basedOn w:val="Standard"/>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pPr>
      <w:widowControl/>
      <w:suppressAutoHyphens/>
      <w:spacing w:line="100" w:lineRule="atLeast"/>
    </w:pPr>
    <w:rPr>
      <w:rFonts w:ascii="Tinos, 'MS Gothic'" w:eastAsia="Droid Sans" w:hAnsi="Tinos, 'MS Gothic'"/>
    </w:rPr>
  </w:style>
  <w:style w:type="paragraph" w:customStyle="1" w:styleId="Heading10">
    <w:name w:val="Heading 10"/>
    <w:basedOn w:val="Heading"/>
    <w:next w:val="Textbody"/>
    <w:pPr>
      <w:numPr>
        <w:numId w:val="2"/>
      </w:numPr>
    </w:pPr>
    <w:rPr>
      <w:b/>
      <w:bCs/>
      <w:sz w:val="21"/>
      <w:szCs w:val="21"/>
    </w:rPr>
  </w:style>
  <w:style w:type="paragraph" w:customStyle="1" w:styleId="TableContents">
    <w:name w:val="Table Contents"/>
    <w:basedOn w:val="Standard"/>
    <w:pPr>
      <w:suppressLineNumbers/>
    </w:pPr>
  </w:style>
  <w:style w:type="paragraph" w:customStyle="1" w:styleId="TableHeading">
    <w:name w:val="Table Heading"/>
    <w:basedOn w:val="TableContents"/>
    <w:pPr>
      <w:jc w:val="center"/>
    </w:pPr>
    <w:rPr>
      <w:b/>
      <w:bCs/>
    </w:rPr>
  </w:style>
  <w:style w:type="paragraph" w:customStyle="1" w:styleId="Contents1">
    <w:name w:val="Contents 1"/>
    <w:basedOn w:val="Index"/>
    <w:pPr>
      <w:tabs>
        <w:tab w:val="right" w:leader="dot" w:pos="9360"/>
      </w:tabs>
    </w:pPr>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Arial Unicode MS'"/>
    </w:rPr>
  </w:style>
  <w:style w:type="character" w:customStyle="1" w:styleId="WW8Num2z1">
    <w:name w:val="WW8Num2z1"/>
    <w:rPr>
      <w:rFonts w:ascii="OpenSymbol, 'Arial Unicode MS'" w:hAnsi="OpenSymbol, 'Arial Unicode MS'" w:cs="OpenSymbol, 'Arial Unicode MS'"/>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Arial Unicode MS'"/>
    </w:rPr>
  </w:style>
  <w:style w:type="character" w:customStyle="1" w:styleId="WW8Num3z1">
    <w:name w:val="WW8Num3z1"/>
    <w:rPr>
      <w:rFonts w:ascii="OpenSymbol, 'Arial Unicode MS'" w:hAnsi="OpenSymbol, 'Arial Unicode MS'" w:cs="OpenSymbol, 'Arial Unicode MS'"/>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ymbols">
    <w:name w:val="Bullet Symbols"/>
    <w:rPr>
      <w:rFonts w:ascii="OpenSymbol, 'Arial Unicode MS'" w:eastAsia="OpenSymbol, 'Arial Unicode MS'" w:hAnsi="OpenSymbol, 'Arial Unicode MS'" w:cs="OpenSymbol, 'Arial Unicode MS'"/>
    </w:rPr>
  </w:style>
  <w:style w:type="character" w:customStyle="1" w:styleId="Internetlink">
    <w:name w:val="Internet link"/>
    <w:rPr>
      <w:color w:val="000080"/>
      <w:u w:val="single"/>
    </w:rPr>
  </w:style>
  <w:style w:type="character" w:customStyle="1" w:styleId="NumberingSymbols">
    <w:name w:val="Numbering Symbols"/>
  </w:style>
  <w:style w:type="numbering" w:customStyle="1" w:styleId="WW8Num1">
    <w:name w:val="WW8Num1"/>
    <w:basedOn w:val="NoList"/>
    <w:pPr>
      <w:numPr>
        <w:numId w:val="1"/>
      </w:numPr>
    </w:pPr>
  </w:style>
  <w:style w:type="numbering" w:customStyle="1" w:styleId="WW8Num2">
    <w:name w:val="WW8Num2"/>
    <w:basedOn w:val="NoList"/>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2398</Words>
  <Characters>13669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RANK Group PLC</Company>
  <LinksUpToDate>false</LinksUpToDate>
  <CharactersWithSpaces>16035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611cas1</dc:creator>
  <cp:lastModifiedBy>611cas1</cp:lastModifiedBy>
  <cp:revision>2</cp:revision>
  <dcterms:created xsi:type="dcterms:W3CDTF">2022-04-29T14:07:00Z</dcterms:created>
  <dcterms:modified xsi:type="dcterms:W3CDTF">2022-04-29T14:07:00Z</dcterms:modified>
</cp:coreProperties>
</file>