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88B841" w14:textId="62A76318" w:rsidR="00361A56" w:rsidRPr="006A2CF0" w:rsidRDefault="006617D4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A2CF0">
        <w:rPr>
          <w:rFonts w:ascii="Arial" w:hAnsi="Arial" w:cs="Arial"/>
          <w:b/>
          <w:sz w:val="24"/>
          <w:szCs w:val="24"/>
          <w:u w:val="single"/>
        </w:rPr>
        <w:t xml:space="preserve">Monitoring, Reviewing and Communicating </w:t>
      </w:r>
      <w:r w:rsidR="004250CB">
        <w:rPr>
          <w:rFonts w:ascii="Arial" w:hAnsi="Arial" w:cs="Arial"/>
          <w:b/>
          <w:sz w:val="24"/>
          <w:szCs w:val="24"/>
          <w:u w:val="single"/>
        </w:rPr>
        <w:t>the</w:t>
      </w:r>
      <w:r w:rsidRPr="006A2CF0">
        <w:rPr>
          <w:rFonts w:ascii="Arial" w:hAnsi="Arial" w:cs="Arial"/>
          <w:b/>
          <w:sz w:val="24"/>
          <w:szCs w:val="24"/>
          <w:u w:val="single"/>
        </w:rPr>
        <w:t xml:space="preserve"> Decision</w:t>
      </w:r>
    </w:p>
    <w:p w14:paraId="12115F59" w14:textId="77777777" w:rsidR="006617D4" w:rsidRPr="006A2CF0" w:rsidRDefault="006617D4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7"/>
        <w:gridCol w:w="5229"/>
      </w:tblGrid>
      <w:tr w:rsidR="006A2CF0" w:rsidRPr="006A2CF0" w14:paraId="3F3168CB" w14:textId="77777777" w:rsidTr="006C0262">
        <w:tc>
          <w:tcPr>
            <w:tcW w:w="10456" w:type="dxa"/>
            <w:gridSpan w:val="2"/>
          </w:tcPr>
          <w:p w14:paraId="3F83999F" w14:textId="77777777" w:rsidR="006617D4" w:rsidRPr="006A2CF0" w:rsidRDefault="006617D4" w:rsidP="006617D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bCs/>
                <w:sz w:val="24"/>
                <w:szCs w:val="24"/>
              </w:rPr>
              <w:t>Decision implemented:</w:t>
            </w:r>
          </w:p>
          <w:p w14:paraId="6AC51D5D" w14:textId="08E29A2A" w:rsidR="00122DEE" w:rsidRPr="00122DEE" w:rsidRDefault="006332F8" w:rsidP="00847B8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Partnership</w:t>
            </w:r>
            <w:r w:rsidR="00847B86" w:rsidRPr="006A2CF0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with licensed private hire vehicle companies by offering access to their app for all drivers in getting passengers</w:t>
            </w:r>
            <w:r w:rsidR="006A2CF0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.</w:t>
            </w:r>
            <w:r w:rsidR="00122DE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461C16FF" w14:textId="77777777" w:rsidR="00122DEE" w:rsidRDefault="00122DEE" w:rsidP="00122DEE">
            <w:pPr>
              <w:pStyle w:val="ListParagrap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SWOT</w:t>
            </w:r>
          </w:p>
          <w:p w14:paraId="288E9426" w14:textId="7E858C18" w:rsidR="00122DEE" w:rsidRDefault="00122DEE" w:rsidP="00122DE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Strengths - adaptive business</w:t>
            </w:r>
            <w:r w:rsidR="00D21FE1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; easy platform</w:t>
            </w:r>
          </w:p>
          <w:p w14:paraId="158CA9B5" w14:textId="6FCDA381" w:rsidR="006617D4" w:rsidRPr="00F77C2A" w:rsidRDefault="00122DEE" w:rsidP="006617D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122DEE">
              <w:rPr>
                <w:rFonts w:ascii="Arial" w:hAnsi="Arial" w:cs="Arial"/>
                <w:sz w:val="24"/>
                <w:szCs w:val="24"/>
              </w:rPr>
              <w:t>Opportunities – growth initiatives; exploration of new markets</w:t>
            </w:r>
          </w:p>
          <w:p w14:paraId="50574651" w14:textId="77777777" w:rsidR="006617D4" w:rsidRPr="006A2CF0" w:rsidRDefault="006617D4" w:rsidP="006617D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2CF0" w:rsidRPr="006A2CF0" w14:paraId="147B52E0" w14:textId="77777777" w:rsidTr="006617D4">
        <w:tc>
          <w:tcPr>
            <w:tcW w:w="10456" w:type="dxa"/>
            <w:gridSpan w:val="2"/>
            <w:shd w:val="clear" w:color="auto" w:fill="E7E6E6" w:themeFill="background2"/>
          </w:tcPr>
          <w:p w14:paraId="658E05A4" w14:textId="7B9821B2" w:rsidR="006617D4" w:rsidRPr="006A2CF0" w:rsidRDefault="006617D4" w:rsidP="0097119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sz w:val="24"/>
                <w:szCs w:val="24"/>
              </w:rPr>
              <w:t xml:space="preserve">Monitoring the </w:t>
            </w:r>
            <w:r w:rsidR="00971197" w:rsidRPr="006A2CF0">
              <w:rPr>
                <w:rFonts w:ascii="Arial" w:hAnsi="Arial" w:cs="Arial"/>
                <w:b/>
                <w:sz w:val="24"/>
                <w:szCs w:val="24"/>
              </w:rPr>
              <w:t>decision</w:t>
            </w:r>
            <w:r w:rsidRPr="006A2CF0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6A2CF0" w:rsidRPr="006A2CF0" w14:paraId="2212AB86" w14:textId="77777777" w:rsidTr="00F12920">
        <w:trPr>
          <w:trHeight w:val="826"/>
        </w:trPr>
        <w:tc>
          <w:tcPr>
            <w:tcW w:w="10456" w:type="dxa"/>
            <w:gridSpan w:val="2"/>
          </w:tcPr>
          <w:p w14:paraId="0B054B67" w14:textId="16058C9A" w:rsidR="002D0BAC" w:rsidRDefault="006617D4" w:rsidP="006617D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Resources:</w:t>
            </w:r>
            <w:r w:rsidR="00847B86" w:rsidRPr="006A2CF0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</w:p>
          <w:p w14:paraId="3D1D373F" w14:textId="77777777" w:rsidR="009D2B67" w:rsidRDefault="00053C81" w:rsidP="006617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D21FE1" w:rsidRPr="00D21FE1">
              <w:rPr>
                <w:rFonts w:ascii="Arial" w:hAnsi="Arial" w:cs="Arial"/>
                <w:sz w:val="24"/>
                <w:szCs w:val="24"/>
              </w:rPr>
              <w:t>nternal</w:t>
            </w:r>
            <w:r w:rsidR="009D2B67">
              <w:rPr>
                <w:rFonts w:ascii="Arial" w:hAnsi="Arial" w:cs="Arial"/>
                <w:sz w:val="24"/>
                <w:szCs w:val="24"/>
              </w:rPr>
              <w:t xml:space="preserve"> departments</w:t>
            </w:r>
            <w:r w:rsidR="00D21FE1"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EFA178" w14:textId="32352D72" w:rsidR="00D21FE1" w:rsidRPr="009D2B67" w:rsidRDefault="00D21FE1" w:rsidP="009D2B6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 w:rsidRPr="009D2B67">
              <w:rPr>
                <w:rFonts w:ascii="Arial" w:hAnsi="Arial" w:cs="Arial"/>
                <w:sz w:val="24"/>
                <w:szCs w:val="24"/>
              </w:rPr>
              <w:t xml:space="preserve">computer/app – staff </w:t>
            </w:r>
          </w:p>
          <w:p w14:paraId="0BD4994F" w14:textId="67349AB1" w:rsidR="00D21FE1" w:rsidRPr="009D2B67" w:rsidRDefault="00D21FE1" w:rsidP="009D2B6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 w:rsidRPr="009D2B67">
              <w:rPr>
                <w:rFonts w:ascii="Arial" w:hAnsi="Arial" w:cs="Arial"/>
                <w:sz w:val="24"/>
                <w:szCs w:val="24"/>
              </w:rPr>
              <w:t>balance sheet</w:t>
            </w:r>
            <w:r w:rsidR="007379DE">
              <w:rPr>
                <w:rFonts w:ascii="Arial" w:hAnsi="Arial" w:cs="Arial"/>
                <w:sz w:val="24"/>
                <w:szCs w:val="24"/>
              </w:rPr>
              <w:t>/</w:t>
            </w:r>
            <w:r w:rsidRPr="009D2B67">
              <w:rPr>
                <w:rFonts w:ascii="Arial" w:hAnsi="Arial" w:cs="Arial"/>
                <w:sz w:val="24"/>
                <w:szCs w:val="24"/>
              </w:rPr>
              <w:t>reports</w:t>
            </w:r>
            <w:r w:rsidR="007379DE">
              <w:rPr>
                <w:rFonts w:ascii="Arial" w:hAnsi="Arial" w:cs="Arial"/>
                <w:sz w:val="24"/>
                <w:szCs w:val="24"/>
              </w:rPr>
              <w:t>(monthly)</w:t>
            </w:r>
          </w:p>
          <w:p w14:paraId="5A271D3C" w14:textId="4476FD41" w:rsidR="006617D4" w:rsidRPr="00D21FE1" w:rsidRDefault="00D21FE1" w:rsidP="006617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="00847B86" w:rsidRPr="00D21FE1">
              <w:rPr>
                <w:rFonts w:ascii="Arial" w:hAnsi="Arial" w:cs="Arial"/>
                <w:sz w:val="24"/>
                <w:szCs w:val="24"/>
              </w:rPr>
              <w:t xml:space="preserve">ocal councils 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847B86" w:rsidRPr="00D21FE1">
              <w:rPr>
                <w:rFonts w:ascii="Arial" w:hAnsi="Arial" w:cs="Arial"/>
                <w:sz w:val="24"/>
                <w:szCs w:val="24"/>
              </w:rPr>
              <w:t xml:space="preserve"> outcomes of this partnership</w:t>
            </w:r>
            <w:r w:rsidR="007379DE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quarterly</w:t>
            </w:r>
            <w:r w:rsidR="007379DE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60BF"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74FCCB" w14:textId="77777777" w:rsidR="006617D4" w:rsidRPr="006A2CF0" w:rsidRDefault="006617D4" w:rsidP="006617D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19B9607A" w14:textId="77777777" w:rsidTr="00FD6938">
        <w:tc>
          <w:tcPr>
            <w:tcW w:w="10456" w:type="dxa"/>
            <w:gridSpan w:val="2"/>
          </w:tcPr>
          <w:p w14:paraId="414AFADD" w14:textId="7AF72109" w:rsidR="006617D4" w:rsidRPr="006A2CF0" w:rsidRDefault="006617D4" w:rsidP="006617D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Key Indicators:</w:t>
            </w:r>
            <w:r w:rsidR="00847B86" w:rsidRPr="006A2CF0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</w:p>
          <w:p w14:paraId="7486B930" w14:textId="4FD361AD" w:rsidR="006617D4" w:rsidRPr="00D21FE1" w:rsidRDefault="00D21FE1" w:rsidP="006617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E34BB9" w:rsidRPr="00D21FE1">
              <w:rPr>
                <w:rFonts w:ascii="Arial" w:hAnsi="Arial" w:cs="Arial"/>
                <w:sz w:val="24"/>
                <w:szCs w:val="24"/>
              </w:rPr>
              <w:t>umber of passengers increase</w:t>
            </w:r>
            <w:r w:rsidR="002C362B">
              <w:rPr>
                <w:rFonts w:ascii="Arial" w:hAnsi="Arial" w:cs="Arial"/>
                <w:sz w:val="24"/>
                <w:szCs w:val="24"/>
              </w:rPr>
              <w:t xml:space="preserve"> 20%</w:t>
            </w:r>
            <w:r w:rsidR="00E34BB9"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E34BB9" w:rsidRPr="00D21FE1">
              <w:rPr>
                <w:rFonts w:ascii="Arial" w:hAnsi="Arial" w:cs="Arial"/>
                <w:sz w:val="24"/>
                <w:szCs w:val="24"/>
              </w:rPr>
              <w:t>simplicity</w:t>
            </w: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="00E34BB9" w:rsidRPr="00D21FE1">
              <w:rPr>
                <w:rFonts w:ascii="Arial" w:hAnsi="Arial" w:cs="Arial"/>
                <w:sz w:val="24"/>
                <w:szCs w:val="24"/>
              </w:rPr>
              <w:t xml:space="preserve">safety </w:t>
            </w:r>
            <w:r>
              <w:rPr>
                <w:rFonts w:ascii="Arial" w:hAnsi="Arial" w:cs="Arial"/>
                <w:sz w:val="24"/>
                <w:szCs w:val="24"/>
              </w:rPr>
              <w:t>use of app</w:t>
            </w:r>
            <w:r w:rsidR="00E34BB9"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A0F5E7" w14:textId="3A1AF3AB" w:rsidR="00E34BB9" w:rsidRPr="00D21FE1" w:rsidRDefault="00D21FE1" w:rsidP="006617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E34BB9" w:rsidRPr="00D21FE1">
              <w:rPr>
                <w:rFonts w:ascii="Arial" w:hAnsi="Arial" w:cs="Arial"/>
                <w:sz w:val="24"/>
                <w:szCs w:val="24"/>
              </w:rPr>
              <w:t xml:space="preserve">arket </w:t>
            </w:r>
            <w:proofErr w:type="gramStart"/>
            <w:r w:rsidR="00E34BB9" w:rsidRPr="00D21FE1">
              <w:rPr>
                <w:rFonts w:ascii="Arial" w:hAnsi="Arial" w:cs="Arial"/>
                <w:sz w:val="24"/>
                <w:szCs w:val="24"/>
              </w:rPr>
              <w:t>share</w:t>
            </w:r>
            <w:proofErr w:type="gramEnd"/>
            <w:r w:rsidR="00E34BB9"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increase </w:t>
            </w:r>
            <w:r w:rsidR="002C362B">
              <w:rPr>
                <w:rFonts w:ascii="Arial" w:hAnsi="Arial" w:cs="Arial"/>
                <w:sz w:val="24"/>
                <w:szCs w:val="24"/>
              </w:rPr>
              <w:t xml:space="preserve">10% </w:t>
            </w: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E34BB9" w:rsidRPr="00D21FE1">
              <w:rPr>
                <w:rFonts w:ascii="Arial" w:hAnsi="Arial" w:cs="Arial"/>
                <w:sz w:val="24"/>
                <w:szCs w:val="24"/>
              </w:rPr>
              <w:t>Uber and the private hire vehicle</w:t>
            </w:r>
            <w:r>
              <w:rPr>
                <w:rFonts w:ascii="Arial" w:hAnsi="Arial" w:cs="Arial"/>
                <w:sz w:val="24"/>
                <w:szCs w:val="24"/>
              </w:rPr>
              <w:t xml:space="preserve"> companies</w:t>
            </w:r>
          </w:p>
          <w:p w14:paraId="19CBD442" w14:textId="1B2F6237" w:rsidR="00D21FE1" w:rsidRDefault="00D21FE1" w:rsidP="006617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="00E34BB9" w:rsidRPr="00D21FE1">
              <w:rPr>
                <w:rFonts w:ascii="Arial" w:hAnsi="Arial" w:cs="Arial"/>
                <w:sz w:val="24"/>
                <w:szCs w:val="24"/>
              </w:rPr>
              <w:t xml:space="preserve">ocal </w:t>
            </w:r>
            <w:r w:rsidR="00A027A3" w:rsidRPr="00D21FE1">
              <w:rPr>
                <w:rFonts w:ascii="Arial" w:hAnsi="Arial" w:cs="Arial"/>
                <w:sz w:val="24"/>
                <w:szCs w:val="24"/>
              </w:rPr>
              <w:t xml:space="preserve">councils </w:t>
            </w:r>
            <w:r w:rsidR="001B7D46">
              <w:rPr>
                <w:rFonts w:ascii="Arial" w:hAnsi="Arial" w:cs="Arial"/>
                <w:sz w:val="24"/>
                <w:szCs w:val="24"/>
              </w:rPr>
              <w:t>– increase collection of taxes</w:t>
            </w:r>
            <w:r w:rsidR="001B499D">
              <w:rPr>
                <w:rFonts w:ascii="Arial" w:hAnsi="Arial" w:cs="Arial"/>
                <w:sz w:val="24"/>
                <w:szCs w:val="24"/>
              </w:rPr>
              <w:t xml:space="preserve"> 15%</w:t>
            </w:r>
            <w:r w:rsidR="001B7D46">
              <w:rPr>
                <w:rFonts w:ascii="Arial" w:hAnsi="Arial" w:cs="Arial"/>
                <w:sz w:val="24"/>
                <w:szCs w:val="24"/>
              </w:rPr>
              <w:t>; decrease rate of unemployment</w:t>
            </w:r>
            <w:r w:rsidR="007379DE">
              <w:rPr>
                <w:rFonts w:ascii="Arial" w:hAnsi="Arial" w:cs="Arial"/>
                <w:sz w:val="24"/>
                <w:szCs w:val="24"/>
              </w:rPr>
              <w:t xml:space="preserve"> 5%</w:t>
            </w:r>
          </w:p>
          <w:p w14:paraId="2A04A424" w14:textId="282D38C8" w:rsidR="00660B31" w:rsidRDefault="00660B31" w:rsidP="006617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Brand awareness</w:t>
            </w:r>
          </w:p>
          <w:p w14:paraId="6A9964B5" w14:textId="77777777" w:rsidR="006617D4" w:rsidRPr="006A2CF0" w:rsidRDefault="006617D4" w:rsidP="006617D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4B24B109" w14:textId="77777777" w:rsidTr="008C12AA">
        <w:tc>
          <w:tcPr>
            <w:tcW w:w="10456" w:type="dxa"/>
            <w:gridSpan w:val="2"/>
          </w:tcPr>
          <w:p w14:paraId="77B6F14C" w14:textId="5E58BAC4" w:rsidR="006617D4" w:rsidRPr="006A2CF0" w:rsidRDefault="006617D4" w:rsidP="006617D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Targets:</w:t>
            </w:r>
            <w:r w:rsidR="00A027A3" w:rsidRPr="006A2CF0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</w:p>
          <w:p w14:paraId="756E90F6" w14:textId="4A3D0E2A" w:rsidR="00E275CB" w:rsidRDefault="00E275CB" w:rsidP="006617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5F28C4" wp14:editId="0EEDCDEE">
                      <wp:simplePos x="0" y="0"/>
                      <wp:positionH relativeFrom="column">
                        <wp:posOffset>4553585</wp:posOffset>
                      </wp:positionH>
                      <wp:positionV relativeFrom="paragraph">
                        <wp:posOffset>19685</wp:posOffset>
                      </wp:positionV>
                      <wp:extent cx="1303020" cy="411480"/>
                      <wp:effectExtent l="0" t="0" r="11430" b="2667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3020" cy="41148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182406B" w14:textId="1C48343C" w:rsidR="00E275CB" w:rsidRPr="00E275CB" w:rsidRDefault="00E275CB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E275CB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Within 6 months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D5F28C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358.55pt;margin-top:1.55pt;width:102.6pt;height:32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" fillcolor="white [3201]" strokecolor="#ed7d31 [3205]" strokeweight="1pt">
                      <v:textbox>
                        <w:txbxContent>
                          <w:p w14:paraId="7182406B" w14:textId="1C48343C" w:rsidR="00E275CB" w:rsidRPr="00E275CB" w:rsidRDefault="00E275C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75C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Within 6 months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61E" w:rsidRPr="00D21FE1">
              <w:rPr>
                <w:rFonts w:ascii="Arial" w:hAnsi="Arial" w:cs="Arial"/>
                <w:sz w:val="24"/>
                <w:szCs w:val="24"/>
              </w:rPr>
              <w:t xml:space="preserve">Uber will get the right to operate and </w:t>
            </w:r>
            <w:r w:rsidR="00F7210E" w:rsidRPr="00D21FE1">
              <w:rPr>
                <w:rFonts w:ascii="Arial" w:hAnsi="Arial" w:cs="Arial"/>
                <w:sz w:val="24"/>
                <w:szCs w:val="24"/>
              </w:rPr>
              <w:t>increase</w:t>
            </w:r>
            <w:r w:rsidR="0071161E" w:rsidRPr="00D21FE1">
              <w:rPr>
                <w:rFonts w:ascii="Arial" w:hAnsi="Arial" w:cs="Arial"/>
                <w:sz w:val="24"/>
                <w:szCs w:val="24"/>
              </w:rPr>
              <w:t xml:space="preserve"> profit</w:t>
            </w:r>
            <w:r w:rsidR="002C362B">
              <w:rPr>
                <w:rFonts w:ascii="Arial" w:hAnsi="Arial" w:cs="Arial"/>
                <w:sz w:val="24"/>
                <w:szCs w:val="24"/>
              </w:rPr>
              <w:t xml:space="preserve"> – 20%</w:t>
            </w:r>
            <w:r w:rsidR="001858F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2987287" w14:textId="6FEE38F7" w:rsidR="00E275CB" w:rsidRPr="00D21FE1" w:rsidRDefault="00E275CB" w:rsidP="00E275CB">
            <w:pPr>
              <w:rPr>
                <w:rFonts w:ascii="Arial" w:hAnsi="Arial" w:cs="Arial"/>
                <w:sz w:val="24"/>
                <w:szCs w:val="24"/>
              </w:rPr>
            </w:pPr>
            <w:r w:rsidRPr="00D21FE1">
              <w:rPr>
                <w:rFonts w:ascii="Arial" w:hAnsi="Arial" w:cs="Arial"/>
                <w:sz w:val="24"/>
                <w:szCs w:val="24"/>
              </w:rPr>
              <w:t>Increase market share by</w:t>
            </w:r>
            <w:r w:rsidR="002C362B">
              <w:rPr>
                <w:rFonts w:ascii="Arial" w:hAnsi="Arial" w:cs="Arial"/>
                <w:sz w:val="24"/>
                <w:szCs w:val="24"/>
              </w:rPr>
              <w:t xml:space="preserve"> 10%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 getting into a new market. </w:t>
            </w:r>
          </w:p>
          <w:p w14:paraId="6ED172BD" w14:textId="5401DDAE" w:rsidR="006617D4" w:rsidRPr="00E275CB" w:rsidRDefault="00E275CB" w:rsidP="006617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Local </w:t>
            </w:r>
            <w:r w:rsidR="0071161E" w:rsidRPr="00D21FE1">
              <w:rPr>
                <w:rFonts w:ascii="Arial" w:hAnsi="Arial" w:cs="Arial"/>
                <w:sz w:val="24"/>
                <w:szCs w:val="24"/>
              </w:rPr>
              <w:t>council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71161E"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decreasing </w:t>
            </w:r>
            <w:r w:rsidR="0071161E" w:rsidRPr="00D21FE1">
              <w:rPr>
                <w:rFonts w:ascii="Arial" w:hAnsi="Arial" w:cs="Arial"/>
                <w:sz w:val="24"/>
                <w:szCs w:val="24"/>
              </w:rPr>
              <w:t>effort in sustaining the unemployment.</w:t>
            </w:r>
            <w:r w:rsidR="00F7210E"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2BB0A5" w14:textId="77777777" w:rsidR="006617D4" w:rsidRPr="006A2CF0" w:rsidRDefault="006617D4" w:rsidP="006617D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70C78804" w14:textId="77777777" w:rsidTr="00152963">
        <w:tc>
          <w:tcPr>
            <w:tcW w:w="10456" w:type="dxa"/>
            <w:gridSpan w:val="2"/>
          </w:tcPr>
          <w:p w14:paraId="59A8934A" w14:textId="77777777" w:rsidR="006617D4" w:rsidRPr="006A2CF0" w:rsidRDefault="006617D4" w:rsidP="006617D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Data Sources:</w:t>
            </w:r>
          </w:p>
          <w:p w14:paraId="31553A70" w14:textId="630C099A" w:rsidR="00E275CB" w:rsidRDefault="00E275CB" w:rsidP="006617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="0071161E" w:rsidRPr="00D21FE1">
              <w:rPr>
                <w:rFonts w:ascii="Arial" w:hAnsi="Arial" w:cs="Arial"/>
                <w:sz w:val="24"/>
                <w:szCs w:val="24"/>
              </w:rPr>
              <w:t xml:space="preserve">ocal authorities </w:t>
            </w:r>
            <w:r>
              <w:rPr>
                <w:rFonts w:ascii="Arial" w:hAnsi="Arial" w:cs="Arial"/>
                <w:sz w:val="24"/>
                <w:szCs w:val="24"/>
              </w:rPr>
              <w:t xml:space="preserve">– statistics/reports - </w:t>
            </w:r>
            <w:r w:rsidR="0071161E" w:rsidRPr="00D21FE1">
              <w:rPr>
                <w:rFonts w:ascii="Arial" w:hAnsi="Arial" w:cs="Arial"/>
                <w:sz w:val="24"/>
                <w:szCs w:val="24"/>
              </w:rPr>
              <w:t xml:space="preserve">population, the private hire companies, </w:t>
            </w:r>
            <w:r>
              <w:rPr>
                <w:rFonts w:ascii="Arial" w:hAnsi="Arial" w:cs="Arial"/>
                <w:sz w:val="24"/>
                <w:szCs w:val="24"/>
              </w:rPr>
              <w:t>unemployment</w:t>
            </w:r>
            <w:r w:rsidR="00C85BF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2762BD" w14:textId="00FB97AF" w:rsidR="006617D4" w:rsidRPr="00D21FE1" w:rsidRDefault="00E275CB" w:rsidP="006617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Internal systems</w:t>
            </w:r>
            <w:r w:rsidR="0071161E"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F1D00E" w14:textId="77777777" w:rsidR="006617D4" w:rsidRPr="006A2CF0" w:rsidRDefault="006617D4" w:rsidP="006617D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48AD5277" w14:textId="77777777" w:rsidTr="008A1F28">
        <w:tc>
          <w:tcPr>
            <w:tcW w:w="10456" w:type="dxa"/>
            <w:gridSpan w:val="2"/>
            <w:shd w:val="clear" w:color="auto" w:fill="E7E6E6" w:themeFill="background2"/>
          </w:tcPr>
          <w:p w14:paraId="31BA070D" w14:textId="5A3FC159" w:rsidR="006617D4" w:rsidRPr="006A2CF0" w:rsidRDefault="006617D4" w:rsidP="0097119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sz w:val="24"/>
                <w:szCs w:val="24"/>
              </w:rPr>
              <w:t xml:space="preserve">Reviewing the </w:t>
            </w:r>
            <w:r w:rsidR="00971197" w:rsidRPr="006A2CF0">
              <w:rPr>
                <w:rFonts w:ascii="Arial" w:hAnsi="Arial" w:cs="Arial"/>
                <w:b/>
                <w:sz w:val="24"/>
                <w:szCs w:val="24"/>
              </w:rPr>
              <w:t>decision</w:t>
            </w:r>
            <w:r w:rsidRPr="006A2CF0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6A2CF0" w:rsidRPr="006A2CF0" w14:paraId="3603DD73" w14:textId="77777777" w:rsidTr="002215B8">
        <w:tc>
          <w:tcPr>
            <w:tcW w:w="10456" w:type="dxa"/>
            <w:gridSpan w:val="2"/>
          </w:tcPr>
          <w:p w14:paraId="2AC82EEA" w14:textId="1776DFA2" w:rsidR="00971197" w:rsidRPr="006A2CF0" w:rsidRDefault="00C62655" w:rsidP="00B918A0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</w:t>
            </w:r>
            <w:r w:rsidR="0071161E" w:rsidRPr="006A2CF0">
              <w:rPr>
                <w:rFonts w:ascii="Arial" w:hAnsi="Arial" w:cs="Arial"/>
                <w:bCs/>
                <w:sz w:val="24"/>
                <w:szCs w:val="24"/>
              </w:rPr>
              <w:t>esources</w:t>
            </w:r>
            <w:r w:rsidR="00DE3C52" w:rsidRPr="006A2CF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B918A0" w:rsidRPr="006A2CF0">
              <w:rPr>
                <w:rFonts w:ascii="Arial" w:hAnsi="Arial" w:cs="Arial"/>
                <w:bCs/>
                <w:sz w:val="24"/>
                <w:szCs w:val="24"/>
              </w:rPr>
              <w:t xml:space="preserve">already </w:t>
            </w:r>
            <w:r>
              <w:rPr>
                <w:rFonts w:ascii="Arial" w:hAnsi="Arial" w:cs="Arial"/>
                <w:bCs/>
                <w:sz w:val="24"/>
                <w:szCs w:val="24"/>
              </w:rPr>
              <w:t>available</w:t>
            </w:r>
            <w:r w:rsidR="00B918A0" w:rsidRPr="006A2CF0">
              <w:rPr>
                <w:rFonts w:ascii="Arial" w:hAnsi="Arial" w:cs="Arial"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B918A0" w:rsidRPr="006A2CF0">
              <w:rPr>
                <w:rFonts w:ascii="Arial" w:hAnsi="Arial" w:cs="Arial"/>
                <w:bCs/>
                <w:sz w:val="24"/>
                <w:szCs w:val="24"/>
              </w:rPr>
              <w:t>assets of the private hire vehicle company,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B918A0" w:rsidRPr="006A2CF0">
              <w:rPr>
                <w:rFonts w:ascii="Arial" w:hAnsi="Arial" w:cs="Arial"/>
                <w:bCs/>
                <w:sz w:val="24"/>
                <w:szCs w:val="24"/>
              </w:rPr>
              <w:t xml:space="preserve">drivers, </w:t>
            </w:r>
            <w:r>
              <w:rPr>
                <w:rFonts w:ascii="Arial" w:hAnsi="Arial" w:cs="Arial"/>
                <w:bCs/>
                <w:sz w:val="24"/>
                <w:szCs w:val="24"/>
              </w:rPr>
              <w:t>app</w:t>
            </w:r>
            <w:r w:rsidR="00B918A0" w:rsidRPr="006A2CF0">
              <w:rPr>
                <w:rFonts w:ascii="Arial" w:hAnsi="Arial" w:cs="Arial"/>
                <w:bCs/>
                <w:sz w:val="24"/>
                <w:szCs w:val="24"/>
              </w:rPr>
              <w:t>, customers</w:t>
            </w:r>
            <w:r w:rsidR="00FF697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6AAEAB2" w14:textId="64843194" w:rsidR="00B918A0" w:rsidRPr="006A2CF0" w:rsidRDefault="00CB348F" w:rsidP="00B918A0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Creating </w:t>
            </w:r>
            <w:r w:rsidR="00B918A0" w:rsidRPr="006A2CF0">
              <w:rPr>
                <w:rFonts w:ascii="Arial" w:hAnsi="Arial" w:cs="Arial"/>
                <w:bCs/>
                <w:sz w:val="24"/>
                <w:szCs w:val="24"/>
              </w:rPr>
              <w:t xml:space="preserve">the premises </w:t>
            </w:r>
            <w:r>
              <w:rPr>
                <w:rFonts w:ascii="Arial" w:hAnsi="Arial" w:cs="Arial"/>
                <w:bCs/>
                <w:sz w:val="24"/>
                <w:szCs w:val="24"/>
              </w:rPr>
              <w:t>for</w:t>
            </w:r>
            <w:r w:rsidR="00B918A0" w:rsidRPr="006A2CF0">
              <w:rPr>
                <w:rFonts w:ascii="Arial" w:hAnsi="Arial" w:cs="Arial"/>
                <w:bCs/>
                <w:sz w:val="24"/>
                <w:szCs w:val="24"/>
              </w:rPr>
              <w:t xml:space="preserve"> the development of new areas within the organisation.</w:t>
            </w:r>
          </w:p>
          <w:p w14:paraId="460E2C2D" w14:textId="1091781B" w:rsidR="00971197" w:rsidRPr="006A2CF0" w:rsidRDefault="00CB348F" w:rsidP="009037A1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Target </w:t>
            </w:r>
            <w:r w:rsidR="00B918A0" w:rsidRPr="006A2CF0">
              <w:rPr>
                <w:rFonts w:ascii="Arial" w:hAnsi="Arial" w:cs="Arial"/>
                <w:bCs/>
                <w:sz w:val="24"/>
                <w:szCs w:val="24"/>
              </w:rPr>
              <w:t xml:space="preserve">achieved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- </w:t>
            </w:r>
            <w:r w:rsidR="00B918A0" w:rsidRPr="006A2CF0">
              <w:rPr>
                <w:rFonts w:ascii="Arial" w:hAnsi="Arial" w:cs="Arial"/>
                <w:bCs/>
                <w:sz w:val="24"/>
                <w:szCs w:val="24"/>
              </w:rPr>
              <w:t xml:space="preserve">operating on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a </w:t>
            </w:r>
            <w:r w:rsidR="00B918A0" w:rsidRPr="006A2CF0">
              <w:rPr>
                <w:rFonts w:ascii="Arial" w:hAnsi="Arial" w:cs="Arial"/>
                <w:bCs/>
                <w:sz w:val="24"/>
                <w:szCs w:val="24"/>
              </w:rPr>
              <w:t xml:space="preserve">market that had been unavailable for UBER. </w:t>
            </w:r>
          </w:p>
          <w:p w14:paraId="28328ACF" w14:textId="5CBC8A97" w:rsidR="00971197" w:rsidRPr="006A2CF0" w:rsidRDefault="00971197" w:rsidP="006617D4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6A2CF0" w:rsidRPr="006A2CF0" w14:paraId="5D807EC0" w14:textId="77777777" w:rsidTr="00986554">
        <w:tc>
          <w:tcPr>
            <w:tcW w:w="10456" w:type="dxa"/>
            <w:gridSpan w:val="2"/>
            <w:shd w:val="clear" w:color="auto" w:fill="E7E6E6" w:themeFill="background2"/>
          </w:tcPr>
          <w:p w14:paraId="55C0B8DB" w14:textId="37171AD8" w:rsidR="00971197" w:rsidRPr="006A2CF0" w:rsidRDefault="00971197" w:rsidP="0097119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sz w:val="24"/>
                <w:szCs w:val="24"/>
              </w:rPr>
              <w:t>Communicating the Decision:</w:t>
            </w:r>
          </w:p>
        </w:tc>
      </w:tr>
      <w:tr w:rsidR="006A2CF0" w:rsidRPr="006A2CF0" w14:paraId="0FD42E06" w14:textId="77777777" w:rsidTr="001E0009">
        <w:tc>
          <w:tcPr>
            <w:tcW w:w="5227" w:type="dxa"/>
          </w:tcPr>
          <w:p w14:paraId="76E8840F" w14:textId="783DEDFF" w:rsidR="00971197" w:rsidRPr="002D0BAC" w:rsidRDefault="00971197" w:rsidP="002D0BAC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Internal Stakeholders</w:t>
            </w:r>
          </w:p>
          <w:p w14:paraId="35079FAD" w14:textId="6B0350A7" w:rsidR="00971197" w:rsidRDefault="00534FAD" w:rsidP="0018301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Employees – email/reports</w:t>
            </w:r>
            <w:r w:rsidR="006667D3">
              <w:rPr>
                <w:rFonts w:ascii="Arial" w:hAnsi="Arial" w:cs="Arial"/>
                <w:bCs/>
                <w:sz w:val="24"/>
                <w:szCs w:val="24"/>
              </w:rPr>
              <w:t>/intranet</w:t>
            </w:r>
            <w:r w:rsidR="007379DE">
              <w:rPr>
                <w:rFonts w:ascii="Arial" w:hAnsi="Arial" w:cs="Arial"/>
                <w:bCs/>
                <w:sz w:val="24"/>
                <w:szCs w:val="24"/>
              </w:rPr>
              <w:t>(</w:t>
            </w:r>
            <w:r w:rsidR="006667D3">
              <w:rPr>
                <w:rFonts w:ascii="Arial" w:hAnsi="Arial" w:cs="Arial"/>
                <w:bCs/>
                <w:sz w:val="24"/>
                <w:szCs w:val="24"/>
              </w:rPr>
              <w:t>weekly</w:t>
            </w:r>
            <w:r w:rsidR="007379DE">
              <w:rPr>
                <w:rFonts w:ascii="Arial" w:hAnsi="Arial" w:cs="Arial"/>
                <w:bCs/>
                <w:sz w:val="24"/>
                <w:szCs w:val="24"/>
              </w:rPr>
              <w:t>)</w:t>
            </w:r>
          </w:p>
          <w:p w14:paraId="4075A35E" w14:textId="7F6F8A6C" w:rsidR="00183013" w:rsidRPr="006A2CF0" w:rsidRDefault="006667D3" w:rsidP="0018301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Managers </w:t>
            </w:r>
            <w:r w:rsidR="007379DE">
              <w:rPr>
                <w:rFonts w:ascii="Arial" w:hAnsi="Arial" w:cs="Arial"/>
                <w:bCs/>
                <w:sz w:val="24"/>
                <w:szCs w:val="24"/>
              </w:rPr>
              <w:t>–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reports</w:t>
            </w:r>
            <w:r w:rsidR="007379DE">
              <w:rPr>
                <w:rFonts w:ascii="Arial" w:hAnsi="Arial" w:cs="Arial"/>
                <w:bCs/>
                <w:sz w:val="24"/>
                <w:szCs w:val="24"/>
              </w:rPr>
              <w:t>(monthly)</w:t>
            </w:r>
          </w:p>
          <w:p w14:paraId="73BED68D" w14:textId="77777777" w:rsidR="00971197" w:rsidRPr="006A2CF0" w:rsidRDefault="00971197" w:rsidP="006667D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EE1005" w14:textId="511F3380" w:rsidR="00971197" w:rsidRPr="006A2CF0" w:rsidRDefault="00971197" w:rsidP="006667D3">
            <w:pPr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5229" w:type="dxa"/>
          </w:tcPr>
          <w:p w14:paraId="02713B96" w14:textId="7AE052C2" w:rsidR="009037A1" w:rsidRPr="006A2CF0" w:rsidRDefault="00971197" w:rsidP="002D0BAC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External Stakeholders</w:t>
            </w:r>
          </w:p>
          <w:p w14:paraId="28453DAD" w14:textId="34970BE4" w:rsidR="00183013" w:rsidRPr="006A2CF0" w:rsidRDefault="00183013" w:rsidP="0018301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2CF0">
              <w:rPr>
                <w:rFonts w:ascii="Arial" w:hAnsi="Arial" w:cs="Arial"/>
                <w:sz w:val="24"/>
                <w:szCs w:val="24"/>
              </w:rPr>
              <w:t xml:space="preserve">Local </w:t>
            </w:r>
            <w:r w:rsidR="006667D3">
              <w:rPr>
                <w:rFonts w:ascii="Arial" w:hAnsi="Arial" w:cs="Arial"/>
                <w:sz w:val="24"/>
                <w:szCs w:val="24"/>
              </w:rPr>
              <w:t>councils – reports</w:t>
            </w:r>
            <w:r w:rsidR="007379DE">
              <w:rPr>
                <w:rFonts w:ascii="Arial" w:hAnsi="Arial" w:cs="Arial"/>
                <w:sz w:val="24"/>
                <w:szCs w:val="24"/>
              </w:rPr>
              <w:t>(quarterly)</w:t>
            </w:r>
          </w:p>
          <w:p w14:paraId="5BBA585F" w14:textId="55E0B2DF" w:rsidR="00183013" w:rsidRPr="006667D3" w:rsidRDefault="00183013" w:rsidP="006667D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2CF0">
              <w:rPr>
                <w:rFonts w:ascii="Arial" w:hAnsi="Arial" w:cs="Arial"/>
                <w:sz w:val="24"/>
                <w:szCs w:val="24"/>
              </w:rPr>
              <w:t>Private hire vehicle company</w:t>
            </w:r>
            <w:r w:rsidR="006667D3">
              <w:rPr>
                <w:rFonts w:ascii="Arial" w:hAnsi="Arial" w:cs="Arial"/>
                <w:sz w:val="24"/>
                <w:szCs w:val="24"/>
              </w:rPr>
              <w:t xml:space="preserve"> – signing contracts</w:t>
            </w:r>
          </w:p>
          <w:p w14:paraId="51A70769" w14:textId="0EF5675E" w:rsidR="00183013" w:rsidRPr="006A2CF0" w:rsidRDefault="00183013" w:rsidP="0018301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</w:rPr>
              <w:t>Customers</w:t>
            </w:r>
            <w:r w:rsidR="006667D3">
              <w:rPr>
                <w:rFonts w:ascii="Arial" w:hAnsi="Arial" w:cs="Arial"/>
                <w:sz w:val="24"/>
                <w:szCs w:val="24"/>
              </w:rPr>
              <w:t xml:space="preserve"> - app</w:t>
            </w:r>
          </w:p>
        </w:tc>
      </w:tr>
    </w:tbl>
    <w:p w14:paraId="59F65EB7" w14:textId="15C06E01" w:rsidR="006617D4" w:rsidRDefault="006617D4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248D563" w14:textId="0F2EF336" w:rsidR="00C5779D" w:rsidRDefault="00C5779D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7351398" w14:textId="6A3D71CD" w:rsidR="00C5779D" w:rsidRDefault="00C5779D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243BF88" w14:textId="0C179A21" w:rsidR="00C5779D" w:rsidRDefault="00C5779D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0808FAD" w14:textId="5F148F5A" w:rsidR="00C5779D" w:rsidRDefault="00C5779D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2CC4FAE" w14:textId="77777777" w:rsidR="00C5779D" w:rsidRPr="006A2CF0" w:rsidRDefault="00C5779D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7"/>
        <w:gridCol w:w="5229"/>
      </w:tblGrid>
      <w:tr w:rsidR="006A2CF0" w:rsidRPr="006A2CF0" w14:paraId="31C987FA" w14:textId="77777777" w:rsidTr="00C27AD8">
        <w:tc>
          <w:tcPr>
            <w:tcW w:w="10456" w:type="dxa"/>
            <w:gridSpan w:val="2"/>
          </w:tcPr>
          <w:p w14:paraId="680F7A91" w14:textId="4315FFA5" w:rsidR="00F5512A" w:rsidRPr="006A2CF0" w:rsidRDefault="00F5512A" w:rsidP="00C27AD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Decision implemented:</w:t>
            </w:r>
          </w:p>
          <w:p w14:paraId="17D6D6E3" w14:textId="3C2A4489" w:rsidR="00F5512A" w:rsidRDefault="00F5512A" w:rsidP="00F5512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6A2CF0">
              <w:rPr>
                <w:rFonts w:ascii="Arial" w:hAnsi="Arial" w:cs="Arial"/>
                <w:sz w:val="24"/>
                <w:szCs w:val="24"/>
              </w:rPr>
              <w:t>Uber buy</w:t>
            </w:r>
            <w:r w:rsidR="00C5779D">
              <w:rPr>
                <w:rFonts w:ascii="Arial" w:hAnsi="Arial" w:cs="Arial"/>
                <w:sz w:val="24"/>
                <w:szCs w:val="24"/>
              </w:rPr>
              <w:t>ing</w:t>
            </w:r>
            <w:r w:rsidRPr="006A2CF0">
              <w:rPr>
                <w:rFonts w:ascii="Arial" w:hAnsi="Arial" w:cs="Arial"/>
                <w:sz w:val="24"/>
                <w:szCs w:val="24"/>
              </w:rPr>
              <w:t xml:space="preserve"> license</w:t>
            </w:r>
            <w:r w:rsidR="00C5779D">
              <w:rPr>
                <w:rFonts w:ascii="Arial" w:hAnsi="Arial" w:cs="Arial"/>
                <w:sz w:val="24"/>
                <w:szCs w:val="24"/>
              </w:rPr>
              <w:t xml:space="preserve"> as a company</w:t>
            </w:r>
            <w:r w:rsidRPr="006A2CF0">
              <w:rPr>
                <w:rFonts w:ascii="Arial" w:hAnsi="Arial" w:cs="Arial"/>
                <w:sz w:val="24"/>
                <w:szCs w:val="24"/>
              </w:rPr>
              <w:t xml:space="preserve"> for </w:t>
            </w:r>
            <w:r w:rsidR="00E41D53" w:rsidRPr="006A2CF0">
              <w:rPr>
                <w:rFonts w:ascii="Arial" w:hAnsi="Arial" w:cs="Arial"/>
                <w:sz w:val="24"/>
                <w:szCs w:val="24"/>
              </w:rPr>
              <w:t>al</w:t>
            </w:r>
            <w:r w:rsidR="00C5779D">
              <w:rPr>
                <w:rFonts w:ascii="Arial" w:hAnsi="Arial" w:cs="Arial"/>
                <w:sz w:val="24"/>
                <w:szCs w:val="24"/>
              </w:rPr>
              <w:t xml:space="preserve">l its </w:t>
            </w:r>
            <w:r w:rsidR="00E41D53" w:rsidRPr="006A2CF0">
              <w:rPr>
                <w:rFonts w:ascii="Arial" w:hAnsi="Arial" w:cs="Arial"/>
                <w:sz w:val="24"/>
                <w:szCs w:val="24"/>
              </w:rPr>
              <w:t>cars</w:t>
            </w:r>
            <w:r w:rsidR="00C5779D">
              <w:rPr>
                <w:rFonts w:ascii="Arial" w:hAnsi="Arial" w:cs="Arial"/>
                <w:sz w:val="24"/>
                <w:szCs w:val="24"/>
              </w:rPr>
              <w:t>; offering employment contracts for drivers.</w:t>
            </w:r>
          </w:p>
          <w:p w14:paraId="1233E497" w14:textId="77777777" w:rsidR="00122DEE" w:rsidRDefault="00122DEE" w:rsidP="00122D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PESTLE</w:t>
            </w:r>
          </w:p>
          <w:p w14:paraId="472356E6" w14:textId="0DE428E0" w:rsidR="00122DEE" w:rsidRPr="006A2CF0" w:rsidRDefault="00122DEE" w:rsidP="00122DE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Political – complying with the government’s regulations</w:t>
            </w:r>
          </w:p>
        </w:tc>
      </w:tr>
      <w:tr w:rsidR="006A2CF0" w:rsidRPr="006A2CF0" w14:paraId="0C13C101" w14:textId="77777777" w:rsidTr="00C27AD8">
        <w:tc>
          <w:tcPr>
            <w:tcW w:w="10456" w:type="dxa"/>
            <w:gridSpan w:val="2"/>
            <w:shd w:val="clear" w:color="auto" w:fill="E7E6E6" w:themeFill="background2"/>
          </w:tcPr>
          <w:p w14:paraId="1B72542B" w14:textId="77777777" w:rsidR="00F5512A" w:rsidRPr="006A2CF0" w:rsidRDefault="00F5512A" w:rsidP="00C27A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sz w:val="24"/>
                <w:szCs w:val="24"/>
              </w:rPr>
              <w:t>Monitoring the decision:</w:t>
            </w:r>
          </w:p>
        </w:tc>
      </w:tr>
      <w:tr w:rsidR="006A2CF0" w:rsidRPr="006A2CF0" w14:paraId="7B293C4D" w14:textId="77777777" w:rsidTr="00C27AD8">
        <w:trPr>
          <w:trHeight w:val="826"/>
        </w:trPr>
        <w:tc>
          <w:tcPr>
            <w:tcW w:w="10456" w:type="dxa"/>
            <w:gridSpan w:val="2"/>
          </w:tcPr>
          <w:p w14:paraId="4FCE9CDD" w14:textId="77777777" w:rsidR="00053C81" w:rsidRDefault="00F5512A" w:rsidP="00C5779D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 xml:space="preserve">Resources: </w:t>
            </w:r>
          </w:p>
          <w:p w14:paraId="769B0175" w14:textId="77777777" w:rsidR="009D2B67" w:rsidRDefault="00053C81" w:rsidP="00C577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C5779D" w:rsidRPr="00D21FE1">
              <w:rPr>
                <w:rFonts w:ascii="Arial" w:hAnsi="Arial" w:cs="Arial"/>
                <w:sz w:val="24"/>
                <w:szCs w:val="24"/>
              </w:rPr>
              <w:t xml:space="preserve">nternal departments  </w:t>
            </w:r>
          </w:p>
          <w:p w14:paraId="50CF8EF7" w14:textId="7789A565" w:rsidR="00C5779D" w:rsidRPr="009D2B67" w:rsidRDefault="00C5779D" w:rsidP="009D2B6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9D2B67">
              <w:rPr>
                <w:rFonts w:ascii="Arial" w:hAnsi="Arial" w:cs="Arial"/>
                <w:sz w:val="24"/>
                <w:szCs w:val="24"/>
              </w:rPr>
              <w:t>computer/app – staff – local councils</w:t>
            </w:r>
            <w:r w:rsidR="001858FF" w:rsidRPr="009D2B67">
              <w:rPr>
                <w:rFonts w:ascii="Arial" w:hAnsi="Arial" w:cs="Arial"/>
                <w:sz w:val="24"/>
                <w:szCs w:val="24"/>
              </w:rPr>
              <w:t xml:space="preserve"> – leasing companies</w:t>
            </w:r>
          </w:p>
          <w:p w14:paraId="4CE5F91C" w14:textId="16251AD8" w:rsidR="001858FF" w:rsidRPr="009D2B67" w:rsidRDefault="001858FF" w:rsidP="009D2B6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9D2B67">
              <w:rPr>
                <w:rFonts w:ascii="Arial" w:hAnsi="Arial" w:cs="Arial"/>
                <w:sz w:val="24"/>
                <w:szCs w:val="24"/>
              </w:rPr>
              <w:t>balance sheet</w:t>
            </w:r>
            <w:r w:rsidR="007379DE">
              <w:rPr>
                <w:rFonts w:ascii="Arial" w:hAnsi="Arial" w:cs="Arial"/>
                <w:sz w:val="24"/>
                <w:szCs w:val="24"/>
              </w:rPr>
              <w:t>/</w:t>
            </w:r>
            <w:r w:rsidRPr="009D2B67">
              <w:rPr>
                <w:rFonts w:ascii="Arial" w:hAnsi="Arial" w:cs="Arial"/>
                <w:sz w:val="24"/>
                <w:szCs w:val="24"/>
              </w:rPr>
              <w:t>reports</w:t>
            </w:r>
            <w:r w:rsidR="007379DE">
              <w:rPr>
                <w:rFonts w:ascii="Arial" w:hAnsi="Arial" w:cs="Arial"/>
                <w:sz w:val="24"/>
                <w:szCs w:val="24"/>
              </w:rPr>
              <w:t>(monthly)</w:t>
            </w:r>
          </w:p>
          <w:p w14:paraId="7C12EB03" w14:textId="568F1101" w:rsidR="001858FF" w:rsidRDefault="001858FF" w:rsidP="001858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ocal councils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collection of taxes</w:t>
            </w:r>
            <w:r w:rsidR="007379DE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yearly</w:t>
            </w:r>
            <w:r w:rsidR="007379DE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4ECDF2AB" w14:textId="467B9D47" w:rsidR="001858FF" w:rsidRDefault="001858FF" w:rsidP="001858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Leasing companies - contractual agreements</w:t>
            </w:r>
            <w:r w:rsidR="007379DE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yearly</w:t>
            </w:r>
            <w:r w:rsidR="007379DE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165E01C6" w14:textId="4BA1F351" w:rsidR="00F5512A" w:rsidRPr="00053C81" w:rsidRDefault="001858FF" w:rsidP="00C27A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Drivers – contracts 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76C9D2" w14:textId="77777777" w:rsidR="00F5512A" w:rsidRPr="006A2CF0" w:rsidRDefault="00F5512A" w:rsidP="00C27AD8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21B8D737" w14:textId="77777777" w:rsidTr="00C27AD8">
        <w:tc>
          <w:tcPr>
            <w:tcW w:w="10456" w:type="dxa"/>
            <w:gridSpan w:val="2"/>
          </w:tcPr>
          <w:p w14:paraId="4230BD50" w14:textId="77777777" w:rsidR="00F5512A" w:rsidRPr="006A2CF0" w:rsidRDefault="00F5512A" w:rsidP="00F5512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 xml:space="preserve">Key Indicators: </w:t>
            </w:r>
          </w:p>
          <w:p w14:paraId="1A894EF0" w14:textId="4AC5804C" w:rsidR="001858FF" w:rsidRPr="00D21FE1" w:rsidRDefault="001858FF" w:rsidP="001858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Pr="00D21FE1">
              <w:rPr>
                <w:rFonts w:ascii="Arial" w:hAnsi="Arial" w:cs="Arial"/>
                <w:sz w:val="24"/>
                <w:szCs w:val="24"/>
              </w:rPr>
              <w:t>umber of passengers increase</w:t>
            </w:r>
            <w:r w:rsidR="002C362B">
              <w:rPr>
                <w:rFonts w:ascii="Arial" w:hAnsi="Arial" w:cs="Arial"/>
                <w:sz w:val="24"/>
                <w:szCs w:val="24"/>
              </w:rPr>
              <w:t xml:space="preserve"> 20%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A60550" w14:textId="03627FF4" w:rsidR="001858FF" w:rsidRPr="00D21FE1" w:rsidRDefault="001858FF" w:rsidP="001858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arket </w:t>
            </w:r>
            <w:proofErr w:type="gramStart"/>
            <w:r w:rsidRPr="00D21FE1">
              <w:rPr>
                <w:rFonts w:ascii="Arial" w:hAnsi="Arial" w:cs="Arial"/>
                <w:sz w:val="24"/>
                <w:szCs w:val="24"/>
              </w:rPr>
              <w:t>share</w:t>
            </w:r>
            <w:proofErr w:type="gramEnd"/>
            <w:r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increase </w:t>
            </w:r>
            <w:r w:rsidR="002C362B">
              <w:rPr>
                <w:rFonts w:ascii="Arial" w:hAnsi="Arial" w:cs="Arial"/>
                <w:sz w:val="24"/>
                <w:szCs w:val="24"/>
              </w:rPr>
              <w:t>10%</w:t>
            </w:r>
          </w:p>
          <w:p w14:paraId="1C26836A" w14:textId="68621AC2" w:rsidR="001858FF" w:rsidRDefault="001858FF" w:rsidP="001858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ocal councils </w:t>
            </w:r>
            <w:r>
              <w:rPr>
                <w:rFonts w:ascii="Arial" w:hAnsi="Arial" w:cs="Arial"/>
                <w:sz w:val="24"/>
                <w:szCs w:val="24"/>
              </w:rPr>
              <w:t>– increase collection of taxes</w:t>
            </w:r>
            <w:r w:rsidR="001B499D">
              <w:rPr>
                <w:rFonts w:ascii="Arial" w:hAnsi="Arial" w:cs="Arial"/>
                <w:sz w:val="24"/>
                <w:szCs w:val="24"/>
              </w:rPr>
              <w:t xml:space="preserve"> 15%</w:t>
            </w:r>
            <w:r>
              <w:rPr>
                <w:rFonts w:ascii="Arial" w:hAnsi="Arial" w:cs="Arial"/>
                <w:sz w:val="24"/>
                <w:szCs w:val="24"/>
              </w:rPr>
              <w:t>; decrease rate of unemployment</w:t>
            </w:r>
            <w:r w:rsidR="00FF6979">
              <w:rPr>
                <w:rFonts w:ascii="Arial" w:hAnsi="Arial" w:cs="Arial"/>
                <w:sz w:val="24"/>
                <w:szCs w:val="24"/>
              </w:rPr>
              <w:t xml:space="preserve"> 5%</w:t>
            </w:r>
          </w:p>
          <w:p w14:paraId="06EA6765" w14:textId="72B6F0D8" w:rsidR="00660B31" w:rsidRDefault="00660B31" w:rsidP="001858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Brand awareness</w:t>
            </w:r>
          </w:p>
          <w:p w14:paraId="2C5A5D44" w14:textId="23F3B35C" w:rsidR="00F5512A" w:rsidRPr="006A2CF0" w:rsidRDefault="00F5512A" w:rsidP="001858FF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3FE18EFA" w14:textId="77777777" w:rsidTr="00C27AD8">
        <w:tc>
          <w:tcPr>
            <w:tcW w:w="10456" w:type="dxa"/>
            <w:gridSpan w:val="2"/>
          </w:tcPr>
          <w:p w14:paraId="11E2570E" w14:textId="77777777" w:rsidR="00701DEC" w:rsidRPr="006A2CF0" w:rsidRDefault="00F5512A" w:rsidP="00F5512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 xml:space="preserve">Targets: </w:t>
            </w:r>
          </w:p>
          <w:p w14:paraId="67AD2B20" w14:textId="41EDD6F8" w:rsidR="00660B31" w:rsidRDefault="00660B31" w:rsidP="00F551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E40E04" wp14:editId="4216CE78">
                      <wp:simplePos x="0" y="0"/>
                      <wp:positionH relativeFrom="column">
                        <wp:posOffset>4805045</wp:posOffset>
                      </wp:positionH>
                      <wp:positionV relativeFrom="paragraph">
                        <wp:posOffset>52070</wp:posOffset>
                      </wp:positionV>
                      <wp:extent cx="1333500" cy="358140"/>
                      <wp:effectExtent l="0" t="0" r="1905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33500" cy="3581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ED7D3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06AAF8C" w14:textId="7FFBAFED" w:rsidR="00660B31" w:rsidRPr="00E275CB" w:rsidRDefault="00660B31" w:rsidP="00660B31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E275CB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Within </w:t>
                                  </w:r>
                                  <w:r w:rsidR="001B499D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E275CB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1B499D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months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E40E04" id="Text Box 2" o:spid="_x0000_s1027" type="#_x0000_t202" style="position:absolute;margin-left:378.35pt;margin-top:4.1pt;width:105pt;height:2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" fillcolor="window" strokecolor="#ed7d31" strokeweight="1pt">
                      <v:textbox>
                        <w:txbxContent>
                          <w:p w14:paraId="306AAF8C" w14:textId="7FFBAFED" w:rsidR="00660B31" w:rsidRPr="00E275CB" w:rsidRDefault="00660B31" w:rsidP="00660B3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75C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Within </w:t>
                            </w:r>
                            <w:r w:rsidR="001B499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6</w:t>
                            </w:r>
                            <w:r w:rsidRPr="00E275C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B499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months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>Uber complying with the laws.</w:t>
            </w:r>
          </w:p>
          <w:p w14:paraId="04A500A9" w14:textId="5202BD67" w:rsidR="00660B31" w:rsidRPr="00D21FE1" w:rsidRDefault="00660B31" w:rsidP="00660B31">
            <w:pPr>
              <w:rPr>
                <w:rFonts w:ascii="Arial" w:hAnsi="Arial" w:cs="Arial"/>
                <w:sz w:val="24"/>
                <w:szCs w:val="24"/>
              </w:rPr>
            </w:pPr>
            <w:r w:rsidRPr="00D21FE1">
              <w:rPr>
                <w:rFonts w:ascii="Arial" w:hAnsi="Arial" w:cs="Arial"/>
                <w:sz w:val="24"/>
                <w:szCs w:val="24"/>
              </w:rPr>
              <w:t xml:space="preserve">Increase market share </w:t>
            </w:r>
            <w:r w:rsidR="001B499D">
              <w:rPr>
                <w:rFonts w:ascii="Arial" w:hAnsi="Arial" w:cs="Arial"/>
                <w:sz w:val="24"/>
                <w:szCs w:val="24"/>
              </w:rPr>
              <w:t>by 10%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3A7EBAD0" w14:textId="13278DEB" w:rsidR="00701DEC" w:rsidRPr="00660B31" w:rsidRDefault="00660B31" w:rsidP="00C27A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Local </w:t>
            </w:r>
            <w:r w:rsidRPr="00D21FE1">
              <w:rPr>
                <w:rFonts w:ascii="Arial" w:hAnsi="Arial" w:cs="Arial"/>
                <w:sz w:val="24"/>
                <w:szCs w:val="24"/>
              </w:rPr>
              <w:t>council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decreasing 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effort in sustaining the unemployment. </w:t>
            </w:r>
          </w:p>
          <w:p w14:paraId="08FF2956" w14:textId="77777777" w:rsidR="00F5512A" w:rsidRPr="006A2CF0" w:rsidRDefault="00F5512A" w:rsidP="00C27AD8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15AFC94E" w14:textId="77777777" w:rsidTr="00C27AD8">
        <w:tc>
          <w:tcPr>
            <w:tcW w:w="10456" w:type="dxa"/>
            <w:gridSpan w:val="2"/>
          </w:tcPr>
          <w:p w14:paraId="4B36D247" w14:textId="39CF6134" w:rsidR="00F5512A" w:rsidRPr="006A2CF0" w:rsidRDefault="00F5512A" w:rsidP="00C27AD8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Data Sources:</w:t>
            </w:r>
          </w:p>
          <w:p w14:paraId="2B4C488E" w14:textId="1074551C" w:rsidR="00C85BFD" w:rsidRDefault="00C85BFD" w:rsidP="00C85B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ocal authorities </w:t>
            </w:r>
            <w:r>
              <w:rPr>
                <w:rFonts w:ascii="Arial" w:hAnsi="Arial" w:cs="Arial"/>
                <w:sz w:val="24"/>
                <w:szCs w:val="24"/>
              </w:rPr>
              <w:t xml:space="preserve">– statistics/reports - 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population, </w:t>
            </w:r>
            <w:r>
              <w:rPr>
                <w:rFonts w:ascii="Arial" w:hAnsi="Arial" w:cs="Arial"/>
                <w:sz w:val="24"/>
                <w:szCs w:val="24"/>
              </w:rPr>
              <w:t>leasing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 companies, </w:t>
            </w:r>
            <w:r>
              <w:rPr>
                <w:rFonts w:ascii="Arial" w:hAnsi="Arial" w:cs="Arial"/>
                <w:sz w:val="24"/>
                <w:szCs w:val="24"/>
              </w:rPr>
              <w:t>unemployment.</w:t>
            </w:r>
          </w:p>
          <w:p w14:paraId="2BC5CBF3" w14:textId="77777777" w:rsidR="00C85BFD" w:rsidRDefault="00C85BFD" w:rsidP="00C85B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Internal systems</w:t>
            </w:r>
          </w:p>
          <w:p w14:paraId="28882995" w14:textId="15D7C83E" w:rsidR="00C85BFD" w:rsidRPr="00D21FE1" w:rsidRDefault="00E25EF6" w:rsidP="00C85B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Government regulations –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laws(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employer-employee status). </w:t>
            </w:r>
            <w:r w:rsidR="00C85BFD"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A98DC0" w14:textId="77777777" w:rsidR="00F5512A" w:rsidRPr="006A2CF0" w:rsidRDefault="00F5512A" w:rsidP="00C27AD8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5B59B4BC" w14:textId="77777777" w:rsidTr="00C27AD8">
        <w:tc>
          <w:tcPr>
            <w:tcW w:w="10456" w:type="dxa"/>
            <w:gridSpan w:val="2"/>
            <w:shd w:val="clear" w:color="auto" w:fill="E7E6E6" w:themeFill="background2"/>
          </w:tcPr>
          <w:p w14:paraId="13CA84EA" w14:textId="77777777" w:rsidR="00F5512A" w:rsidRPr="006A2CF0" w:rsidRDefault="00F5512A" w:rsidP="00C27A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sz w:val="24"/>
                <w:szCs w:val="24"/>
              </w:rPr>
              <w:t>Reviewing the decision:</w:t>
            </w:r>
          </w:p>
        </w:tc>
      </w:tr>
      <w:tr w:rsidR="006A2CF0" w:rsidRPr="006A2CF0" w14:paraId="29C6BC58" w14:textId="77777777" w:rsidTr="00C27AD8">
        <w:tc>
          <w:tcPr>
            <w:tcW w:w="10456" w:type="dxa"/>
            <w:gridSpan w:val="2"/>
          </w:tcPr>
          <w:p w14:paraId="51423F92" w14:textId="1229A3D4" w:rsidR="00DE3C52" w:rsidRPr="006A2CF0" w:rsidRDefault="00E25EF6" w:rsidP="00DE3C52">
            <w:pPr>
              <w:pStyle w:val="NormalWeb"/>
              <w:spacing w:before="0" w:beforeAutospacing="0" w:after="0" w:afterAutospacing="0"/>
              <w:jc w:val="both"/>
              <w:rPr>
                <w:rFonts w:ascii="Arial" w:eastAsia="+mn-ea" w:hAnsi="Arial" w:cs="Arial"/>
                <w:kern w:val="24"/>
              </w:rPr>
            </w:pPr>
            <w:r>
              <w:rPr>
                <w:rFonts w:ascii="Arial" w:eastAsia="+mn-ea" w:hAnsi="Arial" w:cs="Arial"/>
                <w:kern w:val="24"/>
              </w:rPr>
              <w:t>C</w:t>
            </w:r>
            <w:r w:rsidR="00DE3C52" w:rsidRPr="006A2CF0">
              <w:rPr>
                <w:rFonts w:ascii="Arial" w:eastAsia="+mn-ea" w:hAnsi="Arial" w:cs="Arial"/>
                <w:kern w:val="24"/>
              </w:rPr>
              <w:t xml:space="preserve">osts </w:t>
            </w:r>
            <w:r>
              <w:rPr>
                <w:rFonts w:ascii="Arial" w:eastAsia="+mn-ea" w:hAnsi="Arial" w:cs="Arial"/>
                <w:kern w:val="24"/>
              </w:rPr>
              <w:t xml:space="preserve">for </w:t>
            </w:r>
            <w:r w:rsidR="00DE3C52" w:rsidRPr="006A2CF0">
              <w:rPr>
                <w:rFonts w:ascii="Arial" w:eastAsia="+mn-ea" w:hAnsi="Arial" w:cs="Arial"/>
                <w:kern w:val="24"/>
              </w:rPr>
              <w:t xml:space="preserve">purchase </w:t>
            </w:r>
            <w:r>
              <w:rPr>
                <w:rFonts w:ascii="Arial" w:eastAsia="+mn-ea" w:hAnsi="Arial" w:cs="Arial"/>
                <w:kern w:val="24"/>
              </w:rPr>
              <w:t xml:space="preserve">of </w:t>
            </w:r>
            <w:proofErr w:type="gramStart"/>
            <w:r w:rsidR="00DE3C52" w:rsidRPr="006A2CF0">
              <w:rPr>
                <w:rFonts w:ascii="Arial" w:eastAsia="+mn-ea" w:hAnsi="Arial" w:cs="Arial"/>
                <w:kern w:val="24"/>
              </w:rPr>
              <w:t>licenses</w:t>
            </w:r>
            <w:r>
              <w:rPr>
                <w:rFonts w:ascii="Arial" w:eastAsia="+mn-ea" w:hAnsi="Arial" w:cs="Arial"/>
                <w:kern w:val="24"/>
              </w:rPr>
              <w:t>(</w:t>
            </w:r>
            <w:proofErr w:type="gramEnd"/>
            <w:r>
              <w:rPr>
                <w:rFonts w:ascii="Arial" w:eastAsia="+mn-ea" w:hAnsi="Arial" w:cs="Arial"/>
                <w:kern w:val="24"/>
              </w:rPr>
              <w:t>number of cars).</w:t>
            </w:r>
          </w:p>
          <w:p w14:paraId="23D92837" w14:textId="50BFCAF7" w:rsidR="00DE3C52" w:rsidRDefault="00DE3C52" w:rsidP="00DE3C52">
            <w:pPr>
              <w:pStyle w:val="NormalWeb"/>
              <w:spacing w:before="0" w:beforeAutospacing="0" w:after="0" w:afterAutospacing="0"/>
              <w:jc w:val="both"/>
              <w:rPr>
                <w:rFonts w:ascii="Arial" w:eastAsia="+mn-ea" w:hAnsi="Arial" w:cs="Arial"/>
                <w:kern w:val="24"/>
              </w:rPr>
            </w:pPr>
            <w:r w:rsidRPr="006A2CF0">
              <w:rPr>
                <w:rFonts w:ascii="Arial" w:eastAsia="+mn-ea" w:hAnsi="Arial" w:cs="Arial"/>
                <w:kern w:val="24"/>
              </w:rPr>
              <w:t>Uber comply</w:t>
            </w:r>
            <w:r w:rsidR="00E25EF6">
              <w:rPr>
                <w:rFonts w:ascii="Arial" w:eastAsia="+mn-ea" w:hAnsi="Arial" w:cs="Arial"/>
                <w:kern w:val="24"/>
              </w:rPr>
              <w:t>ing</w:t>
            </w:r>
            <w:r w:rsidRPr="006A2CF0">
              <w:rPr>
                <w:rFonts w:ascii="Arial" w:eastAsia="+mn-ea" w:hAnsi="Arial" w:cs="Arial"/>
                <w:kern w:val="24"/>
              </w:rPr>
              <w:t xml:space="preserve"> with the</w:t>
            </w:r>
            <w:r w:rsidR="00E25EF6">
              <w:rPr>
                <w:rFonts w:ascii="Arial" w:eastAsia="+mn-ea" w:hAnsi="Arial" w:cs="Arial"/>
                <w:kern w:val="24"/>
              </w:rPr>
              <w:t xml:space="preserve"> </w:t>
            </w:r>
            <w:r w:rsidRPr="006A2CF0">
              <w:rPr>
                <w:rFonts w:ascii="Arial" w:eastAsia="+mn-ea" w:hAnsi="Arial" w:cs="Arial"/>
                <w:kern w:val="24"/>
              </w:rPr>
              <w:t>laws</w:t>
            </w:r>
            <w:r w:rsidR="00E25EF6">
              <w:rPr>
                <w:rFonts w:ascii="Arial" w:eastAsia="+mn-ea" w:hAnsi="Arial" w:cs="Arial"/>
                <w:kern w:val="24"/>
              </w:rPr>
              <w:t xml:space="preserve"> – able to operate</w:t>
            </w:r>
          </w:p>
          <w:p w14:paraId="2C4FFEA6" w14:textId="33067103" w:rsidR="00D10237" w:rsidRPr="00E25EF6" w:rsidRDefault="00E25EF6" w:rsidP="00DE3C52">
            <w:pPr>
              <w:pStyle w:val="NormalWeb"/>
              <w:spacing w:before="0" w:beforeAutospacing="0" w:after="0" w:afterAutospacing="0"/>
              <w:jc w:val="both"/>
              <w:rPr>
                <w:rFonts w:ascii="Arial" w:eastAsia="+mn-ea" w:hAnsi="Arial" w:cs="Arial"/>
                <w:kern w:val="24"/>
              </w:rPr>
            </w:pPr>
            <w:r>
              <w:rPr>
                <w:rFonts w:ascii="Arial" w:eastAsia="+mn-ea" w:hAnsi="Arial" w:cs="Arial"/>
                <w:kern w:val="24"/>
              </w:rPr>
              <w:t xml:space="preserve">Target achieved – legally </w:t>
            </w:r>
            <w:r>
              <w:rPr>
                <w:rFonts w:ascii="Arial" w:hAnsi="Arial" w:cs="Arial"/>
              </w:rPr>
              <w:t>functional company</w:t>
            </w:r>
            <w:r w:rsidR="00D10237" w:rsidRPr="006A2CF0">
              <w:rPr>
                <w:rFonts w:ascii="Arial" w:hAnsi="Arial" w:cs="Arial"/>
              </w:rPr>
              <w:t xml:space="preserve"> </w:t>
            </w:r>
          </w:p>
          <w:p w14:paraId="58149C8D" w14:textId="0500CC55" w:rsidR="00122DEE" w:rsidRPr="006A2CF0" w:rsidRDefault="00122DEE" w:rsidP="00E25EF6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6A2CF0" w:rsidRPr="006A2CF0" w14:paraId="17320163" w14:textId="77777777" w:rsidTr="00C27AD8">
        <w:tc>
          <w:tcPr>
            <w:tcW w:w="10456" w:type="dxa"/>
            <w:gridSpan w:val="2"/>
            <w:shd w:val="clear" w:color="auto" w:fill="E7E6E6" w:themeFill="background2"/>
          </w:tcPr>
          <w:p w14:paraId="48343DC1" w14:textId="77777777" w:rsidR="00F5512A" w:rsidRPr="006A2CF0" w:rsidRDefault="00F5512A" w:rsidP="00C27A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sz w:val="24"/>
                <w:szCs w:val="24"/>
              </w:rPr>
              <w:t>Communicating the Decision:</w:t>
            </w:r>
          </w:p>
        </w:tc>
      </w:tr>
      <w:tr w:rsidR="006A2CF0" w:rsidRPr="006A2CF0" w14:paraId="2B3E6BA2" w14:textId="77777777" w:rsidTr="00C27AD8">
        <w:tc>
          <w:tcPr>
            <w:tcW w:w="5227" w:type="dxa"/>
          </w:tcPr>
          <w:p w14:paraId="3E4E649F" w14:textId="2357E60A" w:rsidR="00F5512A" w:rsidRPr="006A2CF0" w:rsidRDefault="00F5512A" w:rsidP="005277AD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Internal Stakeholders</w:t>
            </w:r>
          </w:p>
          <w:p w14:paraId="30684BE7" w14:textId="77794BBB" w:rsidR="00512059" w:rsidRDefault="00512059" w:rsidP="0051205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Employees – email/reports/intranet</w:t>
            </w:r>
            <w:r w:rsidR="00E6643C">
              <w:rPr>
                <w:rFonts w:ascii="Arial" w:hAnsi="Arial" w:cs="Arial"/>
                <w:bCs/>
                <w:sz w:val="24"/>
                <w:szCs w:val="24"/>
              </w:rPr>
              <w:t>(</w:t>
            </w:r>
            <w:r>
              <w:rPr>
                <w:rFonts w:ascii="Arial" w:hAnsi="Arial" w:cs="Arial"/>
                <w:bCs/>
                <w:sz w:val="24"/>
                <w:szCs w:val="24"/>
              </w:rPr>
              <w:t>monthly</w:t>
            </w:r>
            <w:r w:rsidR="00E6643C">
              <w:rPr>
                <w:rFonts w:ascii="Arial" w:hAnsi="Arial" w:cs="Arial"/>
                <w:bCs/>
                <w:sz w:val="24"/>
                <w:szCs w:val="24"/>
              </w:rPr>
              <w:t>)</w:t>
            </w:r>
          </w:p>
          <w:p w14:paraId="16837085" w14:textId="69AF726C" w:rsidR="00512059" w:rsidRDefault="00512059" w:rsidP="0051205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Drivers - contracts</w:t>
            </w:r>
          </w:p>
          <w:p w14:paraId="2C34BB8E" w14:textId="77777777" w:rsidR="00512059" w:rsidRPr="006A2CF0" w:rsidRDefault="00512059" w:rsidP="0051205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Managers - reports</w:t>
            </w:r>
          </w:p>
          <w:p w14:paraId="287F9F36" w14:textId="77777777" w:rsidR="00F5512A" w:rsidRPr="006A2CF0" w:rsidRDefault="00F5512A" w:rsidP="00512059">
            <w:pPr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5229" w:type="dxa"/>
          </w:tcPr>
          <w:p w14:paraId="5E15B869" w14:textId="7E20CA52" w:rsidR="00F5512A" w:rsidRPr="006A2CF0" w:rsidRDefault="00F5512A" w:rsidP="005277AD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External Stakeholders</w:t>
            </w:r>
          </w:p>
          <w:p w14:paraId="62C62C26" w14:textId="3FCD89CD" w:rsidR="00F5512A" w:rsidRPr="006A2CF0" w:rsidRDefault="00F5512A" w:rsidP="00D63AE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2CF0">
              <w:rPr>
                <w:rFonts w:ascii="Arial" w:hAnsi="Arial" w:cs="Arial"/>
                <w:sz w:val="24"/>
                <w:szCs w:val="24"/>
              </w:rPr>
              <w:t xml:space="preserve">Local </w:t>
            </w:r>
            <w:r w:rsidR="00512059">
              <w:rPr>
                <w:rFonts w:ascii="Arial" w:hAnsi="Arial" w:cs="Arial"/>
                <w:sz w:val="24"/>
                <w:szCs w:val="24"/>
              </w:rPr>
              <w:t>councils – taxes</w:t>
            </w:r>
            <w:r w:rsidR="00E6643C">
              <w:rPr>
                <w:rFonts w:ascii="Arial" w:hAnsi="Arial" w:cs="Arial"/>
                <w:sz w:val="24"/>
                <w:szCs w:val="24"/>
              </w:rPr>
              <w:t>(yearly)</w:t>
            </w:r>
          </w:p>
          <w:p w14:paraId="679891FC" w14:textId="48D58192" w:rsidR="00F5512A" w:rsidRPr="006A2CF0" w:rsidRDefault="00512059" w:rsidP="00E6643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Leasing</w:t>
            </w:r>
            <w:r w:rsidR="00E6643C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companies –agreements</w:t>
            </w:r>
            <w:r w:rsidR="00E6643C">
              <w:rPr>
                <w:rFonts w:ascii="Arial" w:hAnsi="Arial" w:cs="Arial"/>
                <w:sz w:val="24"/>
                <w:szCs w:val="24"/>
              </w:rPr>
              <w:t>(yearly)</w:t>
            </w:r>
          </w:p>
          <w:p w14:paraId="4AA0CF31" w14:textId="451A410D" w:rsidR="00D63AE9" w:rsidRPr="00512059" w:rsidRDefault="00F5512A" w:rsidP="001C25C8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2059">
              <w:rPr>
                <w:rFonts w:ascii="Arial" w:hAnsi="Arial" w:cs="Arial"/>
                <w:sz w:val="24"/>
                <w:szCs w:val="24"/>
              </w:rPr>
              <w:t xml:space="preserve">Customers </w:t>
            </w:r>
            <w:r w:rsidR="00512059">
              <w:rPr>
                <w:rFonts w:ascii="Arial" w:hAnsi="Arial" w:cs="Arial"/>
                <w:sz w:val="24"/>
                <w:szCs w:val="24"/>
              </w:rPr>
              <w:t>- app</w:t>
            </w:r>
          </w:p>
          <w:p w14:paraId="63255BC4" w14:textId="42D4FCF6" w:rsidR="00D63AE9" w:rsidRPr="006A2CF0" w:rsidRDefault="00D63AE9" w:rsidP="00CF5133">
            <w:pPr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p w14:paraId="2DFD4366" w14:textId="7010608E" w:rsidR="00F5512A" w:rsidRDefault="00F5512A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F551222" w14:textId="3DA58795" w:rsidR="00053C81" w:rsidRDefault="00053C81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24F21D1" w14:textId="1F00459E" w:rsidR="00053C81" w:rsidRDefault="00053C81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87B740C" w14:textId="631FCC4B" w:rsidR="00053C81" w:rsidRDefault="00053C81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5ED5494" w14:textId="0CD28ADC" w:rsidR="00053C81" w:rsidRDefault="00053C81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425CC47" w14:textId="77777777" w:rsidR="00053C81" w:rsidRDefault="00053C81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1218F60" w14:textId="2F8649CB" w:rsidR="00053C81" w:rsidRDefault="00053C81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DC9AFC3" w14:textId="77777777" w:rsidR="00053C81" w:rsidRPr="006A2CF0" w:rsidRDefault="00053C81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7"/>
        <w:gridCol w:w="5229"/>
      </w:tblGrid>
      <w:tr w:rsidR="006A2CF0" w:rsidRPr="006A2CF0" w14:paraId="6B6BA804" w14:textId="77777777" w:rsidTr="00C27AD8">
        <w:tc>
          <w:tcPr>
            <w:tcW w:w="10456" w:type="dxa"/>
            <w:gridSpan w:val="2"/>
          </w:tcPr>
          <w:p w14:paraId="00E5F587" w14:textId="77777777" w:rsidR="004F5D11" w:rsidRPr="006A2CF0" w:rsidRDefault="004F5D11" w:rsidP="00C27AD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Decision implemented:</w:t>
            </w:r>
          </w:p>
          <w:p w14:paraId="1BE59501" w14:textId="135A9AD7" w:rsidR="004F5D11" w:rsidRDefault="00053C81" w:rsidP="004F5D1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Background checks and training to</w:t>
            </w:r>
            <w:r w:rsidR="004F5D11" w:rsidRPr="006A2CF0">
              <w:rPr>
                <w:rFonts w:ascii="Arial" w:hAnsi="Arial" w:cs="Arial"/>
                <w:sz w:val="24"/>
                <w:szCs w:val="24"/>
              </w:rPr>
              <w:t xml:space="preserve"> its drivers to eradicate the problems</w:t>
            </w:r>
            <w:r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4F5D11" w:rsidRPr="006A2CF0">
              <w:rPr>
                <w:rFonts w:ascii="Arial" w:hAnsi="Arial" w:cs="Arial"/>
                <w:sz w:val="24"/>
                <w:szCs w:val="24"/>
              </w:rPr>
              <w:t>harassments, safety issues, identity issues within the app</w:t>
            </w:r>
            <w:r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="004F5D11" w:rsidRPr="006A2CF0">
              <w:rPr>
                <w:rFonts w:ascii="Arial" w:hAnsi="Arial" w:cs="Arial"/>
                <w:sz w:val="24"/>
                <w:szCs w:val="24"/>
              </w:rPr>
              <w:t>that led to bans.</w:t>
            </w:r>
          </w:p>
          <w:p w14:paraId="4F16D707" w14:textId="07E94C9F" w:rsidR="004030EC" w:rsidRDefault="004030EC" w:rsidP="004030E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SWOT</w:t>
            </w:r>
          </w:p>
          <w:p w14:paraId="1C2D2E1B" w14:textId="13BD48A5" w:rsidR="004030EC" w:rsidRDefault="004030EC" w:rsidP="004030EC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Strengths – easy to use platform with low operational costs</w:t>
            </w:r>
          </w:p>
          <w:p w14:paraId="5F98B064" w14:textId="6CF2DB7D" w:rsidR="004030EC" w:rsidRDefault="004030EC" w:rsidP="004030E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PESTLE</w:t>
            </w:r>
          </w:p>
          <w:p w14:paraId="3BDB39D4" w14:textId="2BE01563" w:rsidR="004030EC" w:rsidRDefault="004030EC" w:rsidP="004030EC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Social – awareness through social media</w:t>
            </w:r>
          </w:p>
          <w:p w14:paraId="2696ABBF" w14:textId="15F2E168" w:rsidR="004030EC" w:rsidRPr="00053C81" w:rsidRDefault="004030EC" w:rsidP="00053C8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4030EC">
              <w:rPr>
                <w:rFonts w:ascii="Arial" w:hAnsi="Arial" w:cs="Arial"/>
                <w:sz w:val="24"/>
                <w:szCs w:val="24"/>
              </w:rPr>
              <w:t>Technological - smartphone technology usage</w:t>
            </w:r>
          </w:p>
          <w:p w14:paraId="51920F8E" w14:textId="77777777" w:rsidR="004F5D11" w:rsidRPr="006A2CF0" w:rsidRDefault="004F5D11" w:rsidP="00C27A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2CF0" w:rsidRPr="006A2CF0" w14:paraId="1D2229F4" w14:textId="77777777" w:rsidTr="00C27AD8">
        <w:tc>
          <w:tcPr>
            <w:tcW w:w="10456" w:type="dxa"/>
            <w:gridSpan w:val="2"/>
            <w:shd w:val="clear" w:color="auto" w:fill="E7E6E6" w:themeFill="background2"/>
          </w:tcPr>
          <w:p w14:paraId="1C19997E" w14:textId="77777777" w:rsidR="004F5D11" w:rsidRPr="006A2CF0" w:rsidRDefault="004F5D11" w:rsidP="00C27A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sz w:val="24"/>
                <w:szCs w:val="24"/>
              </w:rPr>
              <w:t>Monitoring the decision:</w:t>
            </w:r>
          </w:p>
        </w:tc>
      </w:tr>
      <w:tr w:rsidR="006A2CF0" w:rsidRPr="006A2CF0" w14:paraId="42EB06A1" w14:textId="77777777" w:rsidTr="00C27AD8">
        <w:trPr>
          <w:trHeight w:val="826"/>
        </w:trPr>
        <w:tc>
          <w:tcPr>
            <w:tcW w:w="10456" w:type="dxa"/>
            <w:gridSpan w:val="2"/>
          </w:tcPr>
          <w:p w14:paraId="771ED30F" w14:textId="0AE5572B" w:rsidR="004F5D11" w:rsidRDefault="004F5D11" w:rsidP="00C27AD8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 xml:space="preserve">Resources: </w:t>
            </w:r>
          </w:p>
          <w:p w14:paraId="0C1DFCBE" w14:textId="2F180D3A" w:rsidR="00053C81" w:rsidRDefault="00053C81" w:rsidP="00053C8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D21FE1">
              <w:rPr>
                <w:rFonts w:ascii="Arial" w:hAnsi="Arial" w:cs="Arial"/>
                <w:sz w:val="24"/>
                <w:szCs w:val="24"/>
              </w:rPr>
              <w:t>nternal departments – computer/app – staff</w:t>
            </w:r>
            <w:r>
              <w:rPr>
                <w:rFonts w:ascii="Arial" w:hAnsi="Arial" w:cs="Arial"/>
                <w:sz w:val="24"/>
                <w:szCs w:val="24"/>
              </w:rPr>
              <w:t xml:space="preserve"> – reports, training programs</w:t>
            </w:r>
            <w:r w:rsidR="00E6643C">
              <w:rPr>
                <w:rFonts w:ascii="Arial" w:hAnsi="Arial" w:cs="Arial"/>
                <w:sz w:val="24"/>
                <w:szCs w:val="24"/>
              </w:rPr>
              <w:t>(</w:t>
            </w:r>
            <w:r w:rsidR="006E370A">
              <w:rPr>
                <w:rFonts w:ascii="Arial" w:hAnsi="Arial" w:cs="Arial"/>
                <w:sz w:val="24"/>
                <w:szCs w:val="24"/>
              </w:rPr>
              <w:t>monthly</w:t>
            </w:r>
            <w:r w:rsidR="00E6643C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7575C652" w14:textId="0173E6F6" w:rsidR="00053C81" w:rsidRDefault="00053C81" w:rsidP="00053C8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ocal </w:t>
            </w:r>
            <w:r w:rsidR="006E370A">
              <w:rPr>
                <w:rFonts w:ascii="Arial" w:hAnsi="Arial" w:cs="Arial"/>
                <w:sz w:val="24"/>
                <w:szCs w:val="24"/>
              </w:rPr>
              <w:t>authorities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370A">
              <w:rPr>
                <w:rFonts w:ascii="Arial" w:hAnsi="Arial" w:cs="Arial"/>
                <w:sz w:val="24"/>
                <w:szCs w:val="24"/>
              </w:rPr>
              <w:t>reports</w:t>
            </w:r>
            <w:r w:rsidR="00E6643C">
              <w:rPr>
                <w:rFonts w:ascii="Arial" w:hAnsi="Arial" w:cs="Arial"/>
                <w:sz w:val="24"/>
                <w:szCs w:val="24"/>
              </w:rPr>
              <w:t>(</w:t>
            </w:r>
            <w:r w:rsidR="006E370A">
              <w:rPr>
                <w:rFonts w:ascii="Arial" w:hAnsi="Arial" w:cs="Arial"/>
                <w:sz w:val="24"/>
                <w:szCs w:val="24"/>
              </w:rPr>
              <w:t>monthly</w:t>
            </w:r>
            <w:r w:rsidR="00E6643C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5D3746A2" w14:textId="39FF98E0" w:rsidR="006E370A" w:rsidRDefault="00053C81" w:rsidP="00053C8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Drivers – </w:t>
            </w:r>
            <w:r w:rsidR="006E370A">
              <w:rPr>
                <w:rFonts w:ascii="Arial" w:hAnsi="Arial" w:cs="Arial"/>
                <w:sz w:val="24"/>
                <w:szCs w:val="24"/>
              </w:rPr>
              <w:t xml:space="preserve">background </w:t>
            </w:r>
            <w:proofErr w:type="gramStart"/>
            <w:r w:rsidR="006E370A">
              <w:rPr>
                <w:rFonts w:ascii="Arial" w:hAnsi="Arial" w:cs="Arial"/>
                <w:sz w:val="24"/>
                <w:szCs w:val="24"/>
              </w:rPr>
              <w:t>checks</w:t>
            </w:r>
            <w:r w:rsidR="00E6643C">
              <w:rPr>
                <w:rFonts w:ascii="Arial" w:hAnsi="Arial" w:cs="Arial"/>
                <w:sz w:val="24"/>
                <w:szCs w:val="24"/>
              </w:rPr>
              <w:t>(</w:t>
            </w:r>
            <w:proofErr w:type="gramEnd"/>
            <w:r w:rsidR="006E370A">
              <w:rPr>
                <w:rFonts w:ascii="Arial" w:hAnsi="Arial" w:cs="Arial"/>
                <w:sz w:val="24"/>
                <w:szCs w:val="24"/>
              </w:rPr>
              <w:t>signing in</w:t>
            </w:r>
            <w:r w:rsidR="00E6643C">
              <w:rPr>
                <w:rFonts w:ascii="Arial" w:hAnsi="Arial" w:cs="Arial"/>
                <w:sz w:val="24"/>
                <w:szCs w:val="24"/>
              </w:rPr>
              <w:t>)</w:t>
            </w:r>
            <w:r w:rsidR="006E370A">
              <w:rPr>
                <w:rFonts w:ascii="Arial" w:hAnsi="Arial" w:cs="Arial"/>
                <w:sz w:val="24"/>
                <w:szCs w:val="24"/>
              </w:rPr>
              <w:t>; trainings</w:t>
            </w:r>
            <w:r w:rsidR="00E6643C">
              <w:rPr>
                <w:rFonts w:ascii="Arial" w:hAnsi="Arial" w:cs="Arial"/>
                <w:sz w:val="24"/>
                <w:szCs w:val="24"/>
              </w:rPr>
              <w:t>(</w:t>
            </w:r>
            <w:r w:rsidR="006E370A">
              <w:rPr>
                <w:rFonts w:ascii="Arial" w:hAnsi="Arial" w:cs="Arial"/>
                <w:sz w:val="24"/>
                <w:szCs w:val="24"/>
              </w:rPr>
              <w:t>monthly</w:t>
            </w:r>
            <w:r w:rsidR="00E6643C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19B83A51" w14:textId="6C0F95EB" w:rsidR="00053C81" w:rsidRPr="00D21FE1" w:rsidRDefault="006E370A" w:rsidP="00053C8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 – location GPS</w:t>
            </w:r>
            <w:r w:rsidR="00053C8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3C81"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B52F78" w14:textId="77777777" w:rsidR="004F5D11" w:rsidRPr="006A2CF0" w:rsidRDefault="004F5D11" w:rsidP="006E370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64D8F1EC" w14:textId="77777777" w:rsidTr="00C27AD8">
        <w:tc>
          <w:tcPr>
            <w:tcW w:w="10456" w:type="dxa"/>
            <w:gridSpan w:val="2"/>
          </w:tcPr>
          <w:p w14:paraId="4D6A2807" w14:textId="6008925E" w:rsidR="004F5D11" w:rsidRPr="006A2CF0" w:rsidRDefault="004F5D11" w:rsidP="00C27AD8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 xml:space="preserve">Key Indicators: </w:t>
            </w:r>
          </w:p>
          <w:p w14:paraId="502608C4" w14:textId="61789DE7" w:rsidR="006E370A" w:rsidRDefault="00664C87" w:rsidP="00C27A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Customers increase 20%</w:t>
            </w:r>
            <w:r w:rsidR="006E370A">
              <w:rPr>
                <w:rFonts w:ascii="Arial" w:hAnsi="Arial" w:cs="Arial"/>
                <w:sz w:val="24"/>
                <w:szCs w:val="24"/>
              </w:rPr>
              <w:t xml:space="preserve"> – good reputation and safety</w:t>
            </w:r>
          </w:p>
          <w:p w14:paraId="6B94FFF3" w14:textId="77777777" w:rsidR="006E370A" w:rsidRDefault="006E370A" w:rsidP="00C27A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Eliminating</w:t>
            </w:r>
            <w:r w:rsidR="00FF7C00" w:rsidRPr="006A2CF0">
              <w:rPr>
                <w:rFonts w:ascii="Arial" w:hAnsi="Arial" w:cs="Arial"/>
                <w:sz w:val="24"/>
                <w:szCs w:val="24"/>
              </w:rPr>
              <w:t xml:space="preserve"> false identities</w:t>
            </w:r>
          </w:p>
          <w:p w14:paraId="68CC6481" w14:textId="3D5C6172" w:rsidR="004F5D11" w:rsidRDefault="006E370A" w:rsidP="00C27A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Safety of passengers; </w:t>
            </w:r>
            <w:r w:rsidR="00FF7C00" w:rsidRPr="006A2CF0">
              <w:rPr>
                <w:rFonts w:ascii="Arial" w:hAnsi="Arial" w:cs="Arial"/>
                <w:sz w:val="24"/>
                <w:szCs w:val="24"/>
              </w:rPr>
              <w:t>secured payment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  <w:p w14:paraId="46CADBE6" w14:textId="63AFB411" w:rsidR="006E370A" w:rsidRPr="006A2CF0" w:rsidRDefault="004326A0" w:rsidP="00C27A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Trainings</w:t>
            </w:r>
          </w:p>
          <w:p w14:paraId="080938E9" w14:textId="77777777" w:rsidR="004F5D11" w:rsidRPr="006A2CF0" w:rsidRDefault="004F5D11" w:rsidP="006E370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4EF05AD5" w14:textId="77777777" w:rsidTr="00C27AD8">
        <w:tc>
          <w:tcPr>
            <w:tcW w:w="10456" w:type="dxa"/>
            <w:gridSpan w:val="2"/>
          </w:tcPr>
          <w:p w14:paraId="71C5DC2C" w14:textId="77777777" w:rsidR="004F5D11" w:rsidRPr="006A2CF0" w:rsidRDefault="004F5D11" w:rsidP="00C27AD8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 xml:space="preserve">Targets: </w:t>
            </w:r>
          </w:p>
          <w:p w14:paraId="3BA37B37" w14:textId="77777777" w:rsidR="006E370A" w:rsidRDefault="006E370A" w:rsidP="006E37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E86AD3" wp14:editId="140A38BF">
                      <wp:simplePos x="0" y="0"/>
                      <wp:positionH relativeFrom="column">
                        <wp:posOffset>4805045</wp:posOffset>
                      </wp:positionH>
                      <wp:positionV relativeFrom="paragraph">
                        <wp:posOffset>52705</wp:posOffset>
                      </wp:positionV>
                      <wp:extent cx="1310640" cy="358140"/>
                      <wp:effectExtent l="0" t="0" r="22860" b="2286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0640" cy="3581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ED7D3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295E941" w14:textId="5E1AC983" w:rsidR="006E370A" w:rsidRPr="00E275CB" w:rsidRDefault="006E370A" w:rsidP="006E370A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E275CB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Within </w:t>
                                  </w:r>
                                  <w:r w:rsidR="00664C87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6 months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E86AD3" id="Text Box 3" o:spid="_x0000_s1028" type="#_x0000_t202" style="position:absolute;margin-left:378.35pt;margin-top:4.15pt;width:103.2pt;height:2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" fillcolor="window" strokecolor="#ed7d31" strokeweight="1pt">
                      <v:textbox>
                        <w:txbxContent>
                          <w:p w14:paraId="6295E941" w14:textId="5E1AC983" w:rsidR="006E370A" w:rsidRPr="00E275CB" w:rsidRDefault="006E370A" w:rsidP="006E370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75C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Within </w:t>
                            </w:r>
                            <w:r w:rsidR="00664C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6 months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>Uber complying with the laws.</w:t>
            </w:r>
          </w:p>
          <w:p w14:paraId="09BAB703" w14:textId="0EFD309C" w:rsidR="006E370A" w:rsidRPr="00D21FE1" w:rsidRDefault="006E370A" w:rsidP="006E370A">
            <w:pPr>
              <w:rPr>
                <w:rFonts w:ascii="Arial" w:hAnsi="Arial" w:cs="Arial"/>
                <w:sz w:val="24"/>
                <w:szCs w:val="24"/>
              </w:rPr>
            </w:pPr>
            <w:r w:rsidRPr="00D21FE1">
              <w:rPr>
                <w:rFonts w:ascii="Arial" w:hAnsi="Arial" w:cs="Arial"/>
                <w:sz w:val="24"/>
                <w:szCs w:val="24"/>
              </w:rPr>
              <w:t xml:space="preserve">Increase market share </w:t>
            </w:r>
            <w:r>
              <w:rPr>
                <w:rFonts w:ascii="Arial" w:hAnsi="Arial" w:cs="Arial"/>
                <w:sz w:val="24"/>
                <w:szCs w:val="24"/>
              </w:rPr>
              <w:t>and profitability</w:t>
            </w:r>
            <w:r w:rsidR="00664C87">
              <w:rPr>
                <w:rFonts w:ascii="Arial" w:hAnsi="Arial" w:cs="Arial"/>
                <w:sz w:val="24"/>
                <w:szCs w:val="24"/>
              </w:rPr>
              <w:t xml:space="preserve"> 10%</w:t>
            </w:r>
            <w:r w:rsidR="004326A0">
              <w:rPr>
                <w:rFonts w:ascii="Arial" w:hAnsi="Arial" w:cs="Arial"/>
                <w:sz w:val="24"/>
                <w:szCs w:val="24"/>
              </w:rPr>
              <w:t>.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9C8456" w14:textId="3709E5D0" w:rsidR="004F5D11" w:rsidRPr="006A2CF0" w:rsidRDefault="004326A0" w:rsidP="00C27A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6F3406" w:rsidRPr="006A2CF0">
              <w:rPr>
                <w:rFonts w:ascii="Arial" w:hAnsi="Arial" w:cs="Arial"/>
                <w:sz w:val="24"/>
                <w:szCs w:val="24"/>
              </w:rPr>
              <w:t>eliable and safe to use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6F3406" w:rsidRPr="006A2CF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AF7A38" w14:textId="77777777" w:rsidR="004F5D11" w:rsidRPr="006A2CF0" w:rsidRDefault="004F5D11" w:rsidP="00C27AD8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1CC24906" w14:textId="77777777" w:rsidTr="00C27AD8">
        <w:tc>
          <w:tcPr>
            <w:tcW w:w="10456" w:type="dxa"/>
            <w:gridSpan w:val="2"/>
          </w:tcPr>
          <w:p w14:paraId="75D988D3" w14:textId="77777777" w:rsidR="004F5D11" w:rsidRPr="006A2CF0" w:rsidRDefault="004F5D11" w:rsidP="00C27AD8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Data Sources:</w:t>
            </w:r>
          </w:p>
          <w:p w14:paraId="3655B3BA" w14:textId="67F6099A" w:rsidR="004939CE" w:rsidRDefault="004939CE" w:rsidP="004939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D21FE1">
              <w:rPr>
                <w:rFonts w:ascii="Arial" w:hAnsi="Arial" w:cs="Arial"/>
                <w:sz w:val="24"/>
                <w:szCs w:val="24"/>
              </w:rPr>
              <w:t xml:space="preserve">ocal authorities </w:t>
            </w:r>
            <w:r>
              <w:rPr>
                <w:rFonts w:ascii="Arial" w:hAnsi="Arial" w:cs="Arial"/>
                <w:sz w:val="24"/>
                <w:szCs w:val="24"/>
              </w:rPr>
              <w:t xml:space="preserve">– statistics/reports </w:t>
            </w:r>
          </w:p>
          <w:p w14:paraId="10DCB074" w14:textId="7474032C" w:rsidR="004939CE" w:rsidRDefault="004939CE" w:rsidP="004939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Internal departments - trainings</w:t>
            </w:r>
          </w:p>
          <w:p w14:paraId="7D6A095C" w14:textId="530EAAA0" w:rsidR="004939CE" w:rsidRPr="00D21FE1" w:rsidRDefault="004939CE" w:rsidP="004939C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External resources - referrals</w:t>
            </w:r>
          </w:p>
          <w:p w14:paraId="72C8CF36" w14:textId="77777777" w:rsidR="004F5D11" w:rsidRPr="006A2CF0" w:rsidRDefault="004F5D11" w:rsidP="004939C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6A2CF0" w:rsidRPr="006A2CF0" w14:paraId="71B54840" w14:textId="77777777" w:rsidTr="00C27AD8">
        <w:tc>
          <w:tcPr>
            <w:tcW w:w="10456" w:type="dxa"/>
            <w:gridSpan w:val="2"/>
            <w:shd w:val="clear" w:color="auto" w:fill="E7E6E6" w:themeFill="background2"/>
          </w:tcPr>
          <w:p w14:paraId="64782F23" w14:textId="77777777" w:rsidR="004F5D11" w:rsidRPr="006A2CF0" w:rsidRDefault="004F5D11" w:rsidP="00C27A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sz w:val="24"/>
                <w:szCs w:val="24"/>
              </w:rPr>
              <w:t>Reviewing the decision:</w:t>
            </w:r>
          </w:p>
        </w:tc>
      </w:tr>
      <w:tr w:rsidR="006A2CF0" w:rsidRPr="006A2CF0" w14:paraId="4CF1F8E1" w14:textId="77777777" w:rsidTr="00C27AD8">
        <w:tc>
          <w:tcPr>
            <w:tcW w:w="10456" w:type="dxa"/>
            <w:gridSpan w:val="2"/>
          </w:tcPr>
          <w:p w14:paraId="1396B685" w14:textId="77777777" w:rsidR="006E3645" w:rsidRDefault="006E3645" w:rsidP="002E0300">
            <w:pPr>
              <w:pStyle w:val="NormalWeb"/>
              <w:spacing w:before="0" w:beforeAutospacing="0" w:after="0" w:afterAutospacing="0"/>
              <w:jc w:val="both"/>
              <w:rPr>
                <w:rFonts w:ascii="Arial" w:eastAsia="+mn-ea" w:hAnsi="Arial" w:cs="Arial"/>
                <w:kern w:val="24"/>
              </w:rPr>
            </w:pPr>
            <w:r>
              <w:rPr>
                <w:rFonts w:ascii="Arial" w:eastAsia="+mn-ea" w:hAnsi="Arial" w:cs="Arial"/>
                <w:kern w:val="24"/>
              </w:rPr>
              <w:t xml:space="preserve">Minimal costs – </w:t>
            </w:r>
            <w:r w:rsidR="002E0300" w:rsidRPr="006A2CF0">
              <w:rPr>
                <w:rFonts w:ascii="Arial" w:eastAsia="+mn-ea" w:hAnsi="Arial" w:cs="Arial"/>
                <w:kern w:val="24"/>
              </w:rPr>
              <w:t>internal</w:t>
            </w:r>
            <w:r>
              <w:rPr>
                <w:rFonts w:ascii="Arial" w:eastAsia="+mn-ea" w:hAnsi="Arial" w:cs="Arial"/>
                <w:kern w:val="24"/>
              </w:rPr>
              <w:t>/external</w:t>
            </w:r>
            <w:r w:rsidR="002E0300" w:rsidRPr="006A2CF0">
              <w:rPr>
                <w:rFonts w:ascii="Arial" w:eastAsia="+mn-ea" w:hAnsi="Arial" w:cs="Arial"/>
                <w:kern w:val="24"/>
              </w:rPr>
              <w:t xml:space="preserve"> departments</w:t>
            </w:r>
            <w:r>
              <w:rPr>
                <w:rFonts w:ascii="Arial" w:eastAsia="+mn-ea" w:hAnsi="Arial" w:cs="Arial"/>
                <w:kern w:val="24"/>
              </w:rPr>
              <w:t>; app features</w:t>
            </w:r>
            <w:r w:rsidR="002E0300" w:rsidRPr="006A2CF0">
              <w:rPr>
                <w:rFonts w:ascii="Arial" w:eastAsia="+mn-ea" w:hAnsi="Arial" w:cs="Arial"/>
                <w:kern w:val="24"/>
              </w:rPr>
              <w:t xml:space="preserve">  </w:t>
            </w:r>
          </w:p>
          <w:p w14:paraId="60351992" w14:textId="4776F0BF" w:rsidR="002E0300" w:rsidRPr="006A2CF0" w:rsidRDefault="006E3645" w:rsidP="002E0300">
            <w:pPr>
              <w:pStyle w:val="NormalWeb"/>
              <w:spacing w:before="0" w:beforeAutospacing="0" w:after="0" w:afterAutospacing="0"/>
              <w:jc w:val="both"/>
              <w:rPr>
                <w:rFonts w:ascii="Arial" w:eastAsia="+mn-ea" w:hAnsi="Arial" w:cs="Arial"/>
                <w:kern w:val="24"/>
              </w:rPr>
            </w:pPr>
            <w:r>
              <w:rPr>
                <w:rFonts w:ascii="Arial" w:eastAsia="+mn-ea" w:hAnsi="Arial" w:cs="Arial"/>
                <w:kern w:val="24"/>
              </w:rPr>
              <w:t>G</w:t>
            </w:r>
            <w:r w:rsidR="002E0300" w:rsidRPr="006A2CF0">
              <w:rPr>
                <w:rFonts w:ascii="Arial" w:eastAsia="+mn-ea" w:hAnsi="Arial" w:cs="Arial"/>
                <w:kern w:val="24"/>
              </w:rPr>
              <w:t xml:space="preserve">ood reputation </w:t>
            </w:r>
            <w:r>
              <w:rPr>
                <w:rFonts w:ascii="Arial" w:eastAsia="+mn-ea" w:hAnsi="Arial" w:cs="Arial"/>
                <w:kern w:val="24"/>
              </w:rPr>
              <w:t>– safety of</w:t>
            </w:r>
            <w:r w:rsidR="002E0300" w:rsidRPr="006A2CF0">
              <w:rPr>
                <w:rFonts w:ascii="Arial" w:eastAsia="+mn-ea" w:hAnsi="Arial" w:cs="Arial"/>
                <w:kern w:val="24"/>
              </w:rPr>
              <w:t xml:space="preserve"> customers.</w:t>
            </w:r>
          </w:p>
          <w:p w14:paraId="4A04C2A0" w14:textId="72B2D558" w:rsidR="004F5D11" w:rsidRPr="006E3645" w:rsidRDefault="006E3645" w:rsidP="006E364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Target achieved - </w:t>
            </w:r>
            <w:r w:rsidR="002E0300" w:rsidRPr="006A2CF0">
              <w:rPr>
                <w:rFonts w:ascii="Arial" w:hAnsi="Arial" w:cs="Arial"/>
              </w:rPr>
              <w:t>safety of the passengers</w:t>
            </w:r>
            <w:r>
              <w:rPr>
                <w:rFonts w:ascii="Arial" w:hAnsi="Arial" w:cs="Arial"/>
              </w:rPr>
              <w:t>/payments - increased</w:t>
            </w:r>
            <w:r w:rsidR="002E0300" w:rsidRPr="006A2CF0">
              <w:rPr>
                <w:rFonts w:ascii="Arial" w:hAnsi="Arial" w:cs="Arial"/>
              </w:rPr>
              <w:t xml:space="preserve"> profitability rate</w:t>
            </w:r>
            <w:r>
              <w:rPr>
                <w:rFonts w:ascii="Arial" w:hAnsi="Arial" w:cs="Arial"/>
              </w:rPr>
              <w:t xml:space="preserve">, </w:t>
            </w:r>
            <w:r w:rsidR="002E0300" w:rsidRPr="006A2CF0">
              <w:rPr>
                <w:rFonts w:ascii="Arial" w:hAnsi="Arial" w:cs="Arial"/>
              </w:rPr>
              <w:t xml:space="preserve">trust </w:t>
            </w:r>
            <w:r>
              <w:rPr>
                <w:rFonts w:ascii="Arial" w:hAnsi="Arial" w:cs="Arial"/>
              </w:rPr>
              <w:t>to</w:t>
            </w:r>
            <w:r w:rsidR="002E0300" w:rsidRPr="006A2CF0">
              <w:rPr>
                <w:rFonts w:ascii="Arial" w:hAnsi="Arial" w:cs="Arial"/>
              </w:rPr>
              <w:t xml:space="preserve"> local authorities</w:t>
            </w:r>
            <w:r>
              <w:rPr>
                <w:rFonts w:ascii="Arial" w:hAnsi="Arial" w:cs="Arial"/>
              </w:rPr>
              <w:t xml:space="preserve"> - </w:t>
            </w:r>
            <w:r w:rsidR="00C10854" w:rsidRPr="006A2CF0">
              <w:rPr>
                <w:rFonts w:ascii="Arial" w:hAnsi="Arial" w:cs="Arial"/>
                <w:bCs/>
              </w:rPr>
              <w:t>reliable as a business</w:t>
            </w:r>
            <w:r w:rsidR="00726616" w:rsidRPr="006A2CF0">
              <w:rPr>
                <w:rFonts w:ascii="Arial" w:hAnsi="Arial" w:cs="Arial"/>
                <w:bCs/>
              </w:rPr>
              <w:t xml:space="preserve"> model. </w:t>
            </w:r>
          </w:p>
          <w:p w14:paraId="33AB47E5" w14:textId="5F1F9A82" w:rsidR="002D0BAC" w:rsidRPr="006A2CF0" w:rsidRDefault="002D0BAC" w:rsidP="006E3645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6A2CF0" w:rsidRPr="006A2CF0" w14:paraId="78DE58FF" w14:textId="77777777" w:rsidTr="00C27AD8">
        <w:tc>
          <w:tcPr>
            <w:tcW w:w="10456" w:type="dxa"/>
            <w:gridSpan w:val="2"/>
            <w:shd w:val="clear" w:color="auto" w:fill="E7E6E6" w:themeFill="background2"/>
          </w:tcPr>
          <w:p w14:paraId="79E59DA9" w14:textId="77777777" w:rsidR="004F5D11" w:rsidRPr="006A2CF0" w:rsidRDefault="004F5D11" w:rsidP="00C27A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2CF0">
              <w:rPr>
                <w:rFonts w:ascii="Arial" w:hAnsi="Arial" w:cs="Arial"/>
                <w:b/>
                <w:sz w:val="24"/>
                <w:szCs w:val="24"/>
              </w:rPr>
              <w:t>Communicating the Decision:</w:t>
            </w:r>
          </w:p>
        </w:tc>
      </w:tr>
      <w:tr w:rsidR="004F5D11" w:rsidRPr="006A2CF0" w14:paraId="00DA3073" w14:textId="77777777" w:rsidTr="00C27AD8">
        <w:tc>
          <w:tcPr>
            <w:tcW w:w="5227" w:type="dxa"/>
          </w:tcPr>
          <w:p w14:paraId="3029CEFE" w14:textId="22099BBA" w:rsidR="004F5D11" w:rsidRPr="002D0BAC" w:rsidRDefault="004F5D11" w:rsidP="002D0BAC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Internal Stakeholders</w:t>
            </w:r>
          </w:p>
          <w:p w14:paraId="173C893C" w14:textId="4D58B1AC" w:rsidR="00F36BF8" w:rsidRDefault="00F36BF8" w:rsidP="00C27AD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Employees – intranet</w:t>
            </w:r>
            <w:r w:rsidR="00E6643C">
              <w:rPr>
                <w:rFonts w:ascii="Arial" w:hAnsi="Arial" w:cs="Arial"/>
                <w:bCs/>
                <w:sz w:val="24"/>
                <w:szCs w:val="24"/>
              </w:rPr>
              <w:t>(</w:t>
            </w:r>
            <w:r>
              <w:rPr>
                <w:rFonts w:ascii="Arial" w:hAnsi="Arial" w:cs="Arial"/>
                <w:bCs/>
                <w:sz w:val="24"/>
                <w:szCs w:val="24"/>
              </w:rPr>
              <w:t>monthly</w:t>
            </w:r>
            <w:r w:rsidR="00E6643C">
              <w:rPr>
                <w:rFonts w:ascii="Arial" w:hAnsi="Arial" w:cs="Arial"/>
                <w:bCs/>
                <w:sz w:val="24"/>
                <w:szCs w:val="24"/>
              </w:rPr>
              <w:t>)</w:t>
            </w:r>
          </w:p>
          <w:p w14:paraId="6766760C" w14:textId="7B31F86D" w:rsidR="004F5D11" w:rsidRPr="00C25996" w:rsidRDefault="004F5D11" w:rsidP="00C2599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6A2CF0">
              <w:rPr>
                <w:rFonts w:ascii="Arial" w:hAnsi="Arial" w:cs="Arial"/>
                <w:bCs/>
                <w:sz w:val="24"/>
                <w:szCs w:val="24"/>
              </w:rPr>
              <w:t>Drivers</w:t>
            </w:r>
            <w:r w:rsidR="00C25996">
              <w:rPr>
                <w:rFonts w:ascii="Arial" w:hAnsi="Arial" w:cs="Arial"/>
                <w:bCs/>
                <w:sz w:val="24"/>
                <w:szCs w:val="24"/>
              </w:rPr>
              <w:t xml:space="preserve"> – background </w:t>
            </w:r>
            <w:proofErr w:type="gramStart"/>
            <w:r w:rsidR="00C25996">
              <w:rPr>
                <w:rFonts w:ascii="Arial" w:hAnsi="Arial" w:cs="Arial"/>
                <w:bCs/>
                <w:sz w:val="24"/>
                <w:szCs w:val="24"/>
              </w:rPr>
              <w:t>checks</w:t>
            </w:r>
            <w:r w:rsidR="00E6643C">
              <w:rPr>
                <w:rFonts w:ascii="Arial" w:hAnsi="Arial" w:cs="Arial"/>
                <w:bCs/>
                <w:sz w:val="24"/>
                <w:szCs w:val="24"/>
              </w:rPr>
              <w:t>(</w:t>
            </w:r>
            <w:proofErr w:type="gramEnd"/>
            <w:r w:rsidR="00C25996">
              <w:rPr>
                <w:rFonts w:ascii="Arial" w:hAnsi="Arial" w:cs="Arial"/>
                <w:bCs/>
                <w:sz w:val="24"/>
                <w:szCs w:val="24"/>
              </w:rPr>
              <w:t>signing in</w:t>
            </w:r>
            <w:r w:rsidR="00E6643C">
              <w:rPr>
                <w:rFonts w:ascii="Arial" w:hAnsi="Arial" w:cs="Arial"/>
                <w:bCs/>
                <w:sz w:val="24"/>
                <w:szCs w:val="24"/>
              </w:rPr>
              <w:t>)</w:t>
            </w:r>
            <w:r w:rsidR="00C25996">
              <w:rPr>
                <w:rFonts w:ascii="Arial" w:hAnsi="Arial" w:cs="Arial"/>
                <w:bCs/>
                <w:sz w:val="24"/>
                <w:szCs w:val="24"/>
              </w:rPr>
              <w:t>; trainings</w:t>
            </w:r>
            <w:r w:rsidR="00E6643C">
              <w:rPr>
                <w:rFonts w:ascii="Arial" w:hAnsi="Arial" w:cs="Arial"/>
                <w:bCs/>
                <w:sz w:val="24"/>
                <w:szCs w:val="24"/>
              </w:rPr>
              <w:t>(</w:t>
            </w:r>
            <w:r w:rsidR="00C25996">
              <w:rPr>
                <w:rFonts w:ascii="Arial" w:hAnsi="Arial" w:cs="Arial"/>
                <w:bCs/>
                <w:sz w:val="24"/>
                <w:szCs w:val="24"/>
              </w:rPr>
              <w:t>monthly</w:t>
            </w:r>
            <w:r w:rsidR="00E6643C">
              <w:rPr>
                <w:rFonts w:ascii="Arial" w:hAnsi="Arial" w:cs="Arial"/>
                <w:bCs/>
                <w:sz w:val="24"/>
                <w:szCs w:val="24"/>
              </w:rPr>
              <w:t>)</w:t>
            </w:r>
          </w:p>
          <w:p w14:paraId="34100866" w14:textId="77777777" w:rsidR="004F5D11" w:rsidRPr="006A2CF0" w:rsidRDefault="004F5D11" w:rsidP="00C25996">
            <w:pPr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5229" w:type="dxa"/>
          </w:tcPr>
          <w:p w14:paraId="3A7791E8" w14:textId="65A7FA65" w:rsidR="004F5D11" w:rsidRPr="006A2CF0" w:rsidRDefault="004F5D11" w:rsidP="002D0BAC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A2CF0">
              <w:rPr>
                <w:rFonts w:ascii="Arial" w:hAnsi="Arial" w:cs="Arial"/>
                <w:sz w:val="24"/>
                <w:szCs w:val="24"/>
                <w:u w:val="single"/>
              </w:rPr>
              <w:t>External Stakeholders</w:t>
            </w:r>
          </w:p>
          <w:p w14:paraId="6A18D1EC" w14:textId="01D42937" w:rsidR="004F5D11" w:rsidRPr="006A2CF0" w:rsidRDefault="004F5D11" w:rsidP="00635FB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2CF0">
              <w:rPr>
                <w:rFonts w:ascii="Arial" w:hAnsi="Arial" w:cs="Arial"/>
                <w:sz w:val="24"/>
                <w:szCs w:val="24"/>
              </w:rPr>
              <w:t>Local Authorit</w:t>
            </w:r>
            <w:r w:rsidR="00C25996">
              <w:rPr>
                <w:rFonts w:ascii="Arial" w:hAnsi="Arial" w:cs="Arial"/>
                <w:sz w:val="24"/>
                <w:szCs w:val="24"/>
              </w:rPr>
              <w:t>ies – reports</w:t>
            </w:r>
            <w:r w:rsidR="00E6643C">
              <w:rPr>
                <w:rFonts w:ascii="Arial" w:hAnsi="Arial" w:cs="Arial"/>
                <w:sz w:val="24"/>
                <w:szCs w:val="24"/>
              </w:rPr>
              <w:t>(quarterly)</w:t>
            </w:r>
          </w:p>
          <w:p w14:paraId="264960F4" w14:textId="433DD1F6" w:rsidR="00635FB6" w:rsidRPr="00C25996" w:rsidRDefault="004F5D11" w:rsidP="00C6463C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5996">
              <w:rPr>
                <w:rFonts w:ascii="Arial" w:hAnsi="Arial" w:cs="Arial"/>
                <w:sz w:val="24"/>
                <w:szCs w:val="24"/>
              </w:rPr>
              <w:t xml:space="preserve">Customers </w:t>
            </w:r>
            <w:r w:rsidR="00C25996">
              <w:rPr>
                <w:rFonts w:ascii="Arial" w:hAnsi="Arial" w:cs="Arial"/>
                <w:sz w:val="24"/>
                <w:szCs w:val="24"/>
              </w:rPr>
              <w:t xml:space="preserve">– </w:t>
            </w:r>
            <w:proofErr w:type="gramStart"/>
            <w:r w:rsidR="00C25996">
              <w:rPr>
                <w:rFonts w:ascii="Arial" w:hAnsi="Arial" w:cs="Arial"/>
                <w:sz w:val="24"/>
                <w:szCs w:val="24"/>
              </w:rPr>
              <w:t>app(</w:t>
            </w:r>
            <w:proofErr w:type="gramEnd"/>
            <w:r w:rsidR="00C25996">
              <w:rPr>
                <w:rFonts w:ascii="Arial" w:hAnsi="Arial" w:cs="Arial"/>
                <w:sz w:val="24"/>
                <w:szCs w:val="24"/>
              </w:rPr>
              <w:t>driver’s profile)</w:t>
            </w:r>
          </w:p>
          <w:p w14:paraId="3662A17E" w14:textId="0B36F048" w:rsidR="00635FB6" w:rsidRPr="006A2CF0" w:rsidRDefault="00635FB6" w:rsidP="00635FB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041A1B8" w14:textId="559BF7B9" w:rsidR="004F5D11" w:rsidRDefault="004F5D11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B7B699E" w14:textId="288FC471" w:rsidR="004030EC" w:rsidRDefault="004030EC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E6FE810" w14:textId="16266C75" w:rsidR="004030EC" w:rsidRDefault="004030EC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B1B7249" w14:textId="46FC33AF" w:rsidR="004030EC" w:rsidRDefault="004030EC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457A042" w14:textId="79A0386D" w:rsidR="004030EC" w:rsidRDefault="004030EC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2A1B645" w14:textId="77777777" w:rsidR="00374032" w:rsidRDefault="00374032" w:rsidP="006617D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4724F74" w14:textId="305ECACA" w:rsidR="004030EC" w:rsidRDefault="004030EC" w:rsidP="00C25996">
      <w:pPr>
        <w:rPr>
          <w:rFonts w:ascii="Arial" w:hAnsi="Arial" w:cs="Arial"/>
          <w:b/>
          <w:sz w:val="24"/>
          <w:szCs w:val="24"/>
          <w:u w:val="single"/>
        </w:rPr>
      </w:pPr>
    </w:p>
    <w:p w14:paraId="3F968352" w14:textId="63A9D666" w:rsidR="004030EC" w:rsidRPr="004030EC" w:rsidRDefault="004030EC" w:rsidP="004030EC">
      <w:pPr>
        <w:rPr>
          <w:rFonts w:ascii="Arial" w:hAnsi="Arial" w:cs="Arial"/>
          <w:bCs/>
          <w:sz w:val="24"/>
          <w:szCs w:val="24"/>
        </w:rPr>
      </w:pPr>
      <w:r w:rsidRPr="004030EC">
        <w:rPr>
          <w:rFonts w:ascii="Arial" w:hAnsi="Arial" w:cs="Arial"/>
          <w:bCs/>
          <w:sz w:val="24"/>
          <w:szCs w:val="24"/>
        </w:rPr>
        <w:lastRenderedPageBreak/>
        <w:t>Reference list</w:t>
      </w:r>
    </w:p>
    <w:p w14:paraId="4118BB79" w14:textId="77777777" w:rsidR="00A655C7" w:rsidRPr="004D1A08" w:rsidRDefault="00A655C7" w:rsidP="004030EC">
      <w:pPr>
        <w:pStyle w:val="NormalWeb"/>
        <w:numPr>
          <w:ilvl w:val="0"/>
          <w:numId w:val="12"/>
        </w:numPr>
        <w:spacing w:before="0" w:beforeAutospacing="0" w:after="0" w:afterAutospacing="0" w:line="360" w:lineRule="atLeast"/>
        <w:ind w:left="714" w:hanging="357"/>
        <w:rPr>
          <w:rFonts w:ascii="Arial" w:hAnsi="Arial" w:cs="Arial"/>
          <w:color w:val="000000"/>
        </w:rPr>
      </w:pPr>
      <w:proofErr w:type="spellStart"/>
      <w:r w:rsidRPr="004D1A08">
        <w:rPr>
          <w:rFonts w:ascii="Arial" w:hAnsi="Arial" w:cs="Arial"/>
          <w:color w:val="000000"/>
        </w:rPr>
        <w:t>Frue</w:t>
      </w:r>
      <w:proofErr w:type="spellEnd"/>
      <w:r w:rsidRPr="004D1A08">
        <w:rPr>
          <w:rFonts w:ascii="Arial" w:hAnsi="Arial" w:cs="Arial"/>
          <w:color w:val="000000"/>
        </w:rPr>
        <w:t>, K. (n.d.). </w:t>
      </w:r>
      <w:r w:rsidRPr="004D1A08">
        <w:rPr>
          <w:rFonts w:ascii="Arial" w:hAnsi="Arial" w:cs="Arial"/>
          <w:i/>
          <w:iCs/>
          <w:color w:val="000000"/>
        </w:rPr>
        <w:t xml:space="preserve">Who Invented PEST Analysis And Why It </w:t>
      </w:r>
      <w:proofErr w:type="gramStart"/>
      <w:r w:rsidRPr="004D1A08">
        <w:rPr>
          <w:rFonts w:ascii="Arial" w:hAnsi="Arial" w:cs="Arial"/>
          <w:i/>
          <w:iCs/>
          <w:color w:val="000000"/>
        </w:rPr>
        <w:t>Matters</w:t>
      </w:r>
      <w:r w:rsidRPr="004D1A08">
        <w:rPr>
          <w:rFonts w:ascii="Arial" w:hAnsi="Arial" w:cs="Arial"/>
          <w:color w:val="000000"/>
        </w:rPr>
        <w:t>.</w:t>
      </w:r>
      <w:proofErr w:type="gramEnd"/>
      <w:r w:rsidRPr="004D1A08">
        <w:rPr>
          <w:rFonts w:ascii="Arial" w:hAnsi="Arial" w:cs="Arial"/>
          <w:color w:val="000000"/>
        </w:rPr>
        <w:t xml:space="preserve"> PESTLE Analysis. Available at: </w:t>
      </w:r>
      <w:hyperlink r:id="rId8" w:anchor=":~:text=Among%20them%20was%20an%20American" w:history="1">
        <w:r w:rsidRPr="004D1A08">
          <w:rPr>
            <w:rStyle w:val="Hyperlink"/>
            <w:rFonts w:ascii="Arial" w:hAnsi="Arial" w:cs="Arial"/>
          </w:rPr>
          <w:t>https://pestleanalysis.com/who-invented-pest-analysis/#:~:text=Among%20them%20was%20an%20American</w:t>
        </w:r>
      </w:hyperlink>
      <w:r w:rsidRPr="004D1A08">
        <w:rPr>
          <w:rFonts w:ascii="Arial" w:hAnsi="Arial" w:cs="Arial"/>
          <w:color w:val="000000"/>
        </w:rPr>
        <w:t xml:space="preserve"> (Accessed</w:t>
      </w:r>
      <w:r>
        <w:rPr>
          <w:rFonts w:ascii="Arial" w:hAnsi="Arial" w:cs="Arial"/>
          <w:color w:val="000000"/>
        </w:rPr>
        <w:t>:</w:t>
      </w:r>
      <w:r w:rsidRPr="004D1A08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7</w:t>
      </w:r>
      <w:r w:rsidRPr="004D1A08">
        <w:rPr>
          <w:rFonts w:ascii="Arial" w:hAnsi="Arial" w:cs="Arial"/>
          <w:color w:val="000000"/>
          <w:vertAlign w:val="superscript"/>
        </w:rPr>
        <w:t>th</w:t>
      </w:r>
      <w:r w:rsidRPr="004D1A08">
        <w:rPr>
          <w:rFonts w:ascii="Arial" w:hAnsi="Arial" w:cs="Arial"/>
          <w:color w:val="000000"/>
        </w:rPr>
        <w:t xml:space="preserve"> of </w:t>
      </w:r>
      <w:r>
        <w:rPr>
          <w:rFonts w:ascii="Arial" w:hAnsi="Arial" w:cs="Arial"/>
          <w:color w:val="000000"/>
        </w:rPr>
        <w:t>March</w:t>
      </w:r>
      <w:r w:rsidRPr="004D1A08">
        <w:rPr>
          <w:rFonts w:ascii="Arial" w:hAnsi="Arial" w:cs="Arial"/>
          <w:color w:val="000000"/>
        </w:rPr>
        <w:t xml:space="preserve"> 2021)</w:t>
      </w:r>
    </w:p>
    <w:p w14:paraId="6CDCF0CA" w14:textId="77777777" w:rsidR="00A655C7" w:rsidRPr="00003CBC" w:rsidRDefault="00A655C7" w:rsidP="00003CBC">
      <w:pPr>
        <w:pStyle w:val="ListParagraph"/>
        <w:numPr>
          <w:ilvl w:val="0"/>
          <w:numId w:val="11"/>
        </w:num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03CB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Henley, J. (2019). </w:t>
      </w:r>
      <w:r w:rsidRPr="00003CBC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Uber clashes with regulators in cities around the world</w:t>
      </w:r>
      <w:r w:rsidRPr="00003CB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</w:t>
      </w:r>
      <w:r w:rsidRPr="00003CB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online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) </w:t>
      </w:r>
      <w:r w:rsidRPr="00003CB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the Guardian. Available at: </w:t>
      </w:r>
      <w:hyperlink r:id="rId9" w:history="1">
        <w:r w:rsidRPr="00167DB7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https://www.theguardian.com/business/2017/sep/29/uber-clashes-with-regulators-in-cities-around-the-world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12th of March 2021).</w:t>
      </w:r>
    </w:p>
    <w:p w14:paraId="730E5B6F" w14:textId="77777777" w:rsidR="00A655C7" w:rsidRPr="004030EC" w:rsidRDefault="00A655C7" w:rsidP="004030EC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4"/>
          <w:szCs w:val="24"/>
        </w:rPr>
      </w:pPr>
      <w:proofErr w:type="spellStart"/>
      <w:r w:rsidRPr="004030EC">
        <w:rPr>
          <w:rFonts w:ascii="Arial" w:hAnsi="Arial" w:cs="Arial"/>
          <w:bCs/>
          <w:sz w:val="24"/>
          <w:szCs w:val="24"/>
        </w:rPr>
        <w:t>Russon</w:t>
      </w:r>
      <w:proofErr w:type="spellEnd"/>
      <w:r w:rsidRPr="004030EC">
        <w:rPr>
          <w:rFonts w:ascii="Arial" w:hAnsi="Arial" w:cs="Arial"/>
          <w:bCs/>
          <w:sz w:val="24"/>
          <w:szCs w:val="24"/>
        </w:rPr>
        <w:t xml:space="preserve">, M.-A. (2021). Uber drivers are workers not self-employed, Supreme Court rules. BBC News. Available at: </w:t>
      </w:r>
      <w:hyperlink r:id="rId10" w:history="1">
        <w:r w:rsidRPr="00167DB7">
          <w:rPr>
            <w:rStyle w:val="Hyperlink"/>
            <w:rFonts w:ascii="Arial" w:hAnsi="Arial" w:cs="Arial"/>
            <w:bCs/>
            <w:sz w:val="24"/>
            <w:szCs w:val="24"/>
          </w:rPr>
          <w:t>https://www.bbc.co.uk/news/business-56123668</w:t>
        </w:r>
      </w:hyperlink>
      <w:r>
        <w:rPr>
          <w:rFonts w:ascii="Arial" w:hAnsi="Arial" w:cs="Arial"/>
          <w:bCs/>
          <w:sz w:val="24"/>
          <w:szCs w:val="24"/>
        </w:rPr>
        <w:t xml:space="preserve"> </w:t>
      </w:r>
      <w:r w:rsidRPr="004030EC">
        <w:rPr>
          <w:rFonts w:ascii="Arial" w:hAnsi="Arial" w:cs="Arial"/>
          <w:bCs/>
          <w:sz w:val="24"/>
          <w:szCs w:val="24"/>
        </w:rPr>
        <w:t xml:space="preserve">(Accessed: </w:t>
      </w:r>
      <w:r>
        <w:rPr>
          <w:rFonts w:ascii="Arial" w:hAnsi="Arial" w:cs="Arial"/>
          <w:bCs/>
          <w:sz w:val="24"/>
          <w:szCs w:val="24"/>
        </w:rPr>
        <w:t>7</w:t>
      </w:r>
      <w:r w:rsidRPr="004030EC">
        <w:rPr>
          <w:rFonts w:ascii="Arial" w:hAnsi="Arial" w:cs="Arial"/>
          <w:bCs/>
          <w:sz w:val="24"/>
          <w:szCs w:val="24"/>
        </w:rPr>
        <w:t xml:space="preserve">th of </w:t>
      </w:r>
      <w:r>
        <w:rPr>
          <w:rFonts w:ascii="Arial" w:hAnsi="Arial" w:cs="Arial"/>
          <w:bCs/>
          <w:sz w:val="24"/>
          <w:szCs w:val="24"/>
        </w:rPr>
        <w:t>March</w:t>
      </w:r>
      <w:r w:rsidRPr="004030EC">
        <w:rPr>
          <w:rFonts w:ascii="Arial" w:hAnsi="Arial" w:cs="Arial"/>
          <w:bCs/>
          <w:sz w:val="24"/>
          <w:szCs w:val="24"/>
        </w:rPr>
        <w:t xml:space="preserve"> 2021).</w:t>
      </w:r>
    </w:p>
    <w:p w14:paraId="08D69A74" w14:textId="77777777" w:rsidR="00A655C7" w:rsidRPr="004030EC" w:rsidRDefault="00A655C7" w:rsidP="004030EC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4"/>
          <w:szCs w:val="24"/>
        </w:rPr>
      </w:pPr>
      <w:r w:rsidRPr="004030EC">
        <w:rPr>
          <w:rFonts w:ascii="Arial" w:hAnsi="Arial" w:cs="Arial"/>
          <w:bCs/>
          <w:sz w:val="24"/>
          <w:szCs w:val="24"/>
        </w:rPr>
        <w:t xml:space="preserve">SWOT &amp; PESTLE.com. (2019). Uber Technologies SWOT &amp; PESTLE Analysis - SWOT &amp; PESTLE.com. Available at: </w:t>
      </w:r>
      <w:hyperlink r:id="rId11" w:history="1">
        <w:r w:rsidRPr="00167DB7">
          <w:rPr>
            <w:rStyle w:val="Hyperlink"/>
            <w:rFonts w:ascii="Arial" w:hAnsi="Arial" w:cs="Arial"/>
            <w:bCs/>
            <w:sz w:val="24"/>
            <w:szCs w:val="24"/>
          </w:rPr>
          <w:t>https://www.swotandpestle.com/uber-technologies/</w:t>
        </w:r>
      </w:hyperlink>
      <w:r>
        <w:rPr>
          <w:rFonts w:ascii="Arial" w:hAnsi="Arial" w:cs="Arial"/>
          <w:bCs/>
          <w:sz w:val="24"/>
          <w:szCs w:val="24"/>
        </w:rPr>
        <w:t xml:space="preserve"> </w:t>
      </w:r>
      <w:r w:rsidRPr="004030EC">
        <w:rPr>
          <w:rFonts w:ascii="Arial" w:hAnsi="Arial" w:cs="Arial"/>
          <w:bCs/>
          <w:sz w:val="24"/>
          <w:szCs w:val="24"/>
        </w:rPr>
        <w:t xml:space="preserve">(Accessed: </w:t>
      </w:r>
      <w:r>
        <w:rPr>
          <w:rFonts w:ascii="Arial" w:hAnsi="Arial" w:cs="Arial"/>
          <w:bCs/>
          <w:sz w:val="24"/>
          <w:szCs w:val="24"/>
        </w:rPr>
        <w:t>9</w:t>
      </w:r>
      <w:r w:rsidRPr="004030EC">
        <w:rPr>
          <w:rFonts w:ascii="Arial" w:hAnsi="Arial" w:cs="Arial"/>
          <w:bCs/>
          <w:sz w:val="24"/>
          <w:szCs w:val="24"/>
        </w:rPr>
        <w:t xml:space="preserve">th of </w:t>
      </w:r>
      <w:r>
        <w:rPr>
          <w:rFonts w:ascii="Arial" w:hAnsi="Arial" w:cs="Arial"/>
          <w:bCs/>
          <w:sz w:val="24"/>
          <w:szCs w:val="24"/>
        </w:rPr>
        <w:t>March</w:t>
      </w:r>
      <w:r w:rsidRPr="004030EC">
        <w:rPr>
          <w:rFonts w:ascii="Arial" w:hAnsi="Arial" w:cs="Arial"/>
          <w:bCs/>
          <w:sz w:val="24"/>
          <w:szCs w:val="24"/>
        </w:rPr>
        <w:t xml:space="preserve"> 2021)</w:t>
      </w:r>
    </w:p>
    <w:p w14:paraId="2BF001A0" w14:textId="77777777" w:rsidR="00A655C7" w:rsidRPr="004030EC" w:rsidRDefault="00A655C7" w:rsidP="004030EC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4"/>
          <w:szCs w:val="24"/>
        </w:rPr>
      </w:pPr>
      <w:r w:rsidRPr="004030EC">
        <w:rPr>
          <w:rFonts w:ascii="Arial" w:hAnsi="Arial" w:cs="Arial"/>
          <w:bCs/>
          <w:sz w:val="24"/>
          <w:szCs w:val="24"/>
        </w:rPr>
        <w:t xml:space="preserve">Swot Analysis Template. (2019). Uber SWOT Analysis: Swot Analysis of Uber in 2020. Available at: </w:t>
      </w:r>
      <w:hyperlink r:id="rId12" w:history="1">
        <w:r w:rsidRPr="00167DB7">
          <w:rPr>
            <w:rStyle w:val="Hyperlink"/>
            <w:rFonts w:ascii="Arial" w:hAnsi="Arial" w:cs="Arial"/>
            <w:bCs/>
            <w:sz w:val="24"/>
            <w:szCs w:val="24"/>
          </w:rPr>
          <w:t>https://www.swotanalysistemplate.com/uber-swot-analysis/</w:t>
        </w:r>
      </w:hyperlink>
      <w:r>
        <w:rPr>
          <w:rFonts w:ascii="Arial" w:hAnsi="Arial" w:cs="Arial"/>
          <w:bCs/>
          <w:sz w:val="24"/>
          <w:szCs w:val="24"/>
        </w:rPr>
        <w:t xml:space="preserve"> </w:t>
      </w:r>
      <w:r w:rsidRPr="004030EC">
        <w:rPr>
          <w:rFonts w:ascii="Arial" w:hAnsi="Arial" w:cs="Arial"/>
          <w:bCs/>
          <w:sz w:val="24"/>
          <w:szCs w:val="24"/>
        </w:rPr>
        <w:t xml:space="preserve">(Accessed: </w:t>
      </w:r>
      <w:r>
        <w:rPr>
          <w:rFonts w:ascii="Arial" w:hAnsi="Arial" w:cs="Arial"/>
          <w:bCs/>
          <w:sz w:val="24"/>
          <w:szCs w:val="24"/>
        </w:rPr>
        <w:t>9</w:t>
      </w:r>
      <w:r w:rsidRPr="004030EC">
        <w:rPr>
          <w:rFonts w:ascii="Arial" w:hAnsi="Arial" w:cs="Arial"/>
          <w:bCs/>
          <w:sz w:val="24"/>
          <w:szCs w:val="24"/>
        </w:rPr>
        <w:t xml:space="preserve">th of </w:t>
      </w:r>
      <w:r>
        <w:rPr>
          <w:rFonts w:ascii="Arial" w:hAnsi="Arial" w:cs="Arial"/>
          <w:bCs/>
          <w:sz w:val="24"/>
          <w:szCs w:val="24"/>
        </w:rPr>
        <w:t>March</w:t>
      </w:r>
      <w:r w:rsidRPr="004030EC">
        <w:rPr>
          <w:rFonts w:ascii="Arial" w:hAnsi="Arial" w:cs="Arial"/>
          <w:bCs/>
          <w:sz w:val="24"/>
          <w:szCs w:val="24"/>
        </w:rPr>
        <w:t xml:space="preserve"> 2021).</w:t>
      </w:r>
    </w:p>
    <w:p w14:paraId="317B146B" w14:textId="77777777" w:rsidR="00A655C7" w:rsidRPr="007379DE" w:rsidRDefault="00A655C7" w:rsidP="00003CBC">
      <w:pPr>
        <w:pStyle w:val="ListParagraph"/>
        <w:numPr>
          <w:ilvl w:val="0"/>
          <w:numId w:val="11"/>
        </w:numPr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379D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Uber promises changes to avoid Germany ban. (2019). </w:t>
      </w:r>
      <w:r w:rsidRPr="007379DE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BBC News</w:t>
      </w:r>
      <w:r w:rsidRPr="007379D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(online) 20 Dec. Available at: </w:t>
      </w:r>
      <w:hyperlink r:id="rId13" w:history="1">
        <w:r w:rsidRPr="007379DE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https://www.bbc.co.uk/news/technology-50865154</w:t>
        </w:r>
      </w:hyperlink>
      <w:r w:rsidRPr="007379D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12th of March 2021).</w:t>
      </w:r>
    </w:p>
    <w:p w14:paraId="26C70AA6" w14:textId="3E82EB29" w:rsidR="00003CBC" w:rsidRPr="007379DE" w:rsidRDefault="00003CBC" w:rsidP="00003CBC">
      <w:pPr>
        <w:pStyle w:val="ListParagraph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8FB3090" w14:textId="77777777" w:rsidR="004030EC" w:rsidRPr="004030EC" w:rsidRDefault="004030EC" w:rsidP="00003CBC">
      <w:pPr>
        <w:pStyle w:val="ListParagraph"/>
        <w:rPr>
          <w:rFonts w:ascii="Arial" w:hAnsi="Arial" w:cs="Arial"/>
          <w:bCs/>
          <w:sz w:val="24"/>
          <w:szCs w:val="24"/>
        </w:rPr>
      </w:pPr>
    </w:p>
    <w:sectPr w:rsidR="004030EC" w:rsidRPr="004030EC" w:rsidSect="006617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84B09"/>
    <w:multiLevelType w:val="hybridMultilevel"/>
    <w:tmpl w:val="B41E72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7953"/>
    <w:multiLevelType w:val="hybridMultilevel"/>
    <w:tmpl w:val="CE08AE9E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0C406B"/>
    <w:multiLevelType w:val="hybridMultilevel"/>
    <w:tmpl w:val="0EE81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F330D"/>
    <w:multiLevelType w:val="hybridMultilevel"/>
    <w:tmpl w:val="6FBAB3B6"/>
    <w:lvl w:ilvl="0" w:tplc="B748E194">
      <w:numFmt w:val="bullet"/>
      <w:lvlText w:val="-"/>
      <w:lvlJc w:val="left"/>
      <w:pPr>
        <w:ind w:left="2808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</w:abstractNum>
  <w:abstractNum w:abstractNumId="4" w15:restartNumberingAfterBreak="0">
    <w:nsid w:val="2E4C6745"/>
    <w:multiLevelType w:val="hybridMultilevel"/>
    <w:tmpl w:val="3C3C2686"/>
    <w:lvl w:ilvl="0" w:tplc="AC420B98">
      <w:numFmt w:val="bullet"/>
      <w:lvlText w:val="-"/>
      <w:lvlJc w:val="left"/>
      <w:pPr>
        <w:ind w:left="2808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</w:abstractNum>
  <w:abstractNum w:abstractNumId="5" w15:restartNumberingAfterBreak="0">
    <w:nsid w:val="3DFF2FA8"/>
    <w:multiLevelType w:val="hybridMultilevel"/>
    <w:tmpl w:val="FB26722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E7903"/>
    <w:multiLevelType w:val="hybridMultilevel"/>
    <w:tmpl w:val="D2602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7852D5"/>
    <w:multiLevelType w:val="hybridMultilevel"/>
    <w:tmpl w:val="EBBC319E"/>
    <w:lvl w:ilvl="0" w:tplc="322E55B2">
      <w:numFmt w:val="bullet"/>
      <w:lvlText w:val="-"/>
      <w:lvlJc w:val="left"/>
      <w:pPr>
        <w:ind w:left="2946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06" w:hanging="360"/>
      </w:pPr>
      <w:rPr>
        <w:rFonts w:ascii="Wingdings" w:hAnsi="Wingdings" w:hint="default"/>
      </w:rPr>
    </w:lvl>
  </w:abstractNum>
  <w:abstractNum w:abstractNumId="8" w15:restartNumberingAfterBreak="0">
    <w:nsid w:val="68387CB6"/>
    <w:multiLevelType w:val="hybridMultilevel"/>
    <w:tmpl w:val="8B68A6DE"/>
    <w:lvl w:ilvl="0" w:tplc="83362B0A">
      <w:numFmt w:val="bullet"/>
      <w:lvlText w:val="-"/>
      <w:lvlJc w:val="left"/>
      <w:pPr>
        <w:ind w:left="27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9" w15:restartNumberingAfterBreak="0">
    <w:nsid w:val="6E003B35"/>
    <w:multiLevelType w:val="hybridMultilevel"/>
    <w:tmpl w:val="D0E6A552"/>
    <w:lvl w:ilvl="0" w:tplc="9334AB58">
      <w:numFmt w:val="bullet"/>
      <w:lvlText w:val="-"/>
      <w:lvlJc w:val="left"/>
      <w:pPr>
        <w:ind w:left="181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72" w:hanging="360"/>
      </w:pPr>
      <w:rPr>
        <w:rFonts w:ascii="Wingdings" w:hAnsi="Wingdings" w:hint="default"/>
      </w:rPr>
    </w:lvl>
  </w:abstractNum>
  <w:abstractNum w:abstractNumId="10" w15:restartNumberingAfterBreak="0">
    <w:nsid w:val="714B222A"/>
    <w:multiLevelType w:val="hybridMultilevel"/>
    <w:tmpl w:val="D676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6F38E9"/>
    <w:multiLevelType w:val="hybridMultilevel"/>
    <w:tmpl w:val="F426FA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344A47"/>
    <w:multiLevelType w:val="hybridMultilevel"/>
    <w:tmpl w:val="799E2A54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3"/>
  </w:num>
  <w:num w:numId="5">
    <w:abstractNumId w:val="8"/>
  </w:num>
  <w:num w:numId="6">
    <w:abstractNumId w:val="7"/>
  </w:num>
  <w:num w:numId="7">
    <w:abstractNumId w:val="4"/>
  </w:num>
  <w:num w:numId="8">
    <w:abstractNumId w:val="9"/>
  </w:num>
  <w:num w:numId="9">
    <w:abstractNumId w:val="1"/>
  </w:num>
  <w:num w:numId="10">
    <w:abstractNumId w:val="12"/>
  </w:num>
  <w:num w:numId="11">
    <w:abstractNumId w:val="11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7D4"/>
    <w:rsid w:val="00003CBC"/>
    <w:rsid w:val="0004167D"/>
    <w:rsid w:val="00053C81"/>
    <w:rsid w:val="00122DEE"/>
    <w:rsid w:val="00183013"/>
    <w:rsid w:val="001858FF"/>
    <w:rsid w:val="001B499D"/>
    <w:rsid w:val="001B7D46"/>
    <w:rsid w:val="0022547E"/>
    <w:rsid w:val="00230A7F"/>
    <w:rsid w:val="00247F50"/>
    <w:rsid w:val="00264EBB"/>
    <w:rsid w:val="002933FB"/>
    <w:rsid w:val="002C362B"/>
    <w:rsid w:val="002D0BAC"/>
    <w:rsid w:val="002E0300"/>
    <w:rsid w:val="00361A56"/>
    <w:rsid w:val="00374032"/>
    <w:rsid w:val="00381D44"/>
    <w:rsid w:val="003A2592"/>
    <w:rsid w:val="004030EC"/>
    <w:rsid w:val="00422F6F"/>
    <w:rsid w:val="004250CB"/>
    <w:rsid w:val="004326A0"/>
    <w:rsid w:val="004939CE"/>
    <w:rsid w:val="004B1FC6"/>
    <w:rsid w:val="004D5CC6"/>
    <w:rsid w:val="004F5D11"/>
    <w:rsid w:val="00512059"/>
    <w:rsid w:val="005277AD"/>
    <w:rsid w:val="00531B7D"/>
    <w:rsid w:val="00534FAD"/>
    <w:rsid w:val="006332F8"/>
    <w:rsid w:val="00635FB6"/>
    <w:rsid w:val="00660B31"/>
    <w:rsid w:val="006617D4"/>
    <w:rsid w:val="00664C87"/>
    <w:rsid w:val="006667D3"/>
    <w:rsid w:val="00695B24"/>
    <w:rsid w:val="006A2CF0"/>
    <w:rsid w:val="006D3786"/>
    <w:rsid w:val="006E3645"/>
    <w:rsid w:val="006E370A"/>
    <w:rsid w:val="006F3406"/>
    <w:rsid w:val="006F5AA9"/>
    <w:rsid w:val="00701DEC"/>
    <w:rsid w:val="0071161E"/>
    <w:rsid w:val="00726616"/>
    <w:rsid w:val="007379DE"/>
    <w:rsid w:val="007A161D"/>
    <w:rsid w:val="007A4BC2"/>
    <w:rsid w:val="007C2393"/>
    <w:rsid w:val="007D0F32"/>
    <w:rsid w:val="00843EDC"/>
    <w:rsid w:val="00847B86"/>
    <w:rsid w:val="008C354A"/>
    <w:rsid w:val="008D4086"/>
    <w:rsid w:val="009037A1"/>
    <w:rsid w:val="0094166B"/>
    <w:rsid w:val="00971197"/>
    <w:rsid w:val="009C3790"/>
    <w:rsid w:val="009D2B67"/>
    <w:rsid w:val="00A027A3"/>
    <w:rsid w:val="00A3607E"/>
    <w:rsid w:val="00A460BF"/>
    <w:rsid w:val="00A61452"/>
    <w:rsid w:val="00A632B1"/>
    <w:rsid w:val="00A655C7"/>
    <w:rsid w:val="00AA3489"/>
    <w:rsid w:val="00AC1ECB"/>
    <w:rsid w:val="00AD2CF5"/>
    <w:rsid w:val="00B13E06"/>
    <w:rsid w:val="00B76165"/>
    <w:rsid w:val="00B834ED"/>
    <w:rsid w:val="00B918A0"/>
    <w:rsid w:val="00C10854"/>
    <w:rsid w:val="00C25996"/>
    <w:rsid w:val="00C5779D"/>
    <w:rsid w:val="00C62655"/>
    <w:rsid w:val="00C85BFD"/>
    <w:rsid w:val="00CB348F"/>
    <w:rsid w:val="00CD205E"/>
    <w:rsid w:val="00CF38E5"/>
    <w:rsid w:val="00CF5133"/>
    <w:rsid w:val="00D10237"/>
    <w:rsid w:val="00D21FE1"/>
    <w:rsid w:val="00D63AE9"/>
    <w:rsid w:val="00DE3C52"/>
    <w:rsid w:val="00E25EF6"/>
    <w:rsid w:val="00E275CB"/>
    <w:rsid w:val="00E34BB9"/>
    <w:rsid w:val="00E41D53"/>
    <w:rsid w:val="00E572AE"/>
    <w:rsid w:val="00E6643C"/>
    <w:rsid w:val="00EC6691"/>
    <w:rsid w:val="00ED20F2"/>
    <w:rsid w:val="00ED3969"/>
    <w:rsid w:val="00F36BF8"/>
    <w:rsid w:val="00F5512A"/>
    <w:rsid w:val="00F64363"/>
    <w:rsid w:val="00F7210E"/>
    <w:rsid w:val="00F77C2A"/>
    <w:rsid w:val="00FF6979"/>
    <w:rsid w:val="00FF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D7BF1"/>
  <w15:chartTrackingRefBased/>
  <w15:docId w15:val="{70AE43C2-CF8C-4CF2-B917-8EB5D1A88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1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7B8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E3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030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stleanalysis.com/who-invented-pest-analysis/" TargetMode="External"/><Relationship Id="rId13" Type="http://schemas.openxmlformats.org/officeDocument/2006/relationships/hyperlink" Target="https://www.bbc.co.uk/news/technology-5086515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wotanalysistemplate.com/uber-swot-analysi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wotandpestle.com/uber-technologies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news/business-56123668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theguardian.com/business/2017/sep/29/uber-clashes-with-regulators-in-cities-around-the-worl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1" ma:contentTypeDescription="Create a new document." ma:contentTypeScope="" ma:versionID="e2e81eb36bf243fa95089a6152957dcd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c81c139d1c5ed8f68d1a6a68d4322259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46578F-0AC3-42BC-B5B9-6BA420C70F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437E80-A5C8-43E4-8393-2952E8F29C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E9D588-4DC8-4E8F-B49E-27F4E087E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4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Calina Ionita</cp:lastModifiedBy>
  <cp:revision>40</cp:revision>
  <dcterms:created xsi:type="dcterms:W3CDTF">2019-11-25T10:27:00Z</dcterms:created>
  <dcterms:modified xsi:type="dcterms:W3CDTF">2021-03-17T09:35:00Z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