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51F2A" w14:textId="7B6937FD" w:rsidR="00C54B19" w:rsidRDefault="00C54B19" w:rsidP="00C54B19">
      <w:pPr>
        <w:rPr>
          <w:sz w:val="52"/>
          <w:szCs w:val="52"/>
        </w:rPr>
      </w:pPr>
      <w:r>
        <w:rPr>
          <w:sz w:val="52"/>
          <w:szCs w:val="52"/>
        </w:rPr>
        <w:t>University of Wales Trinity Saint David</w:t>
      </w:r>
    </w:p>
    <w:p w14:paraId="0E95EBC9" w14:textId="77777777" w:rsidR="00C54B19" w:rsidRDefault="00C54B19" w:rsidP="00C54B19">
      <w:pPr>
        <w:rPr>
          <w:sz w:val="52"/>
          <w:szCs w:val="52"/>
        </w:rPr>
      </w:pPr>
    </w:p>
    <w:p w14:paraId="77EC7639" w14:textId="114D0DCE" w:rsidR="0014764E" w:rsidRDefault="00C54B19">
      <w:pPr>
        <w:rPr>
          <w:sz w:val="52"/>
          <w:szCs w:val="52"/>
        </w:rPr>
      </w:pPr>
      <w:r>
        <w:rPr>
          <w:sz w:val="52"/>
          <w:szCs w:val="52"/>
        </w:rPr>
        <w:t xml:space="preserve">Module name:  </w:t>
      </w:r>
      <w:r w:rsidR="0014764E" w:rsidRPr="0014764E">
        <w:rPr>
          <w:sz w:val="52"/>
          <w:szCs w:val="52"/>
        </w:rPr>
        <w:t xml:space="preserve">Effective </w:t>
      </w:r>
      <w:proofErr w:type="gramStart"/>
      <w:r w:rsidR="0014764E" w:rsidRPr="0014764E">
        <w:rPr>
          <w:sz w:val="52"/>
          <w:szCs w:val="52"/>
        </w:rPr>
        <w:t>Team Work</w:t>
      </w:r>
      <w:proofErr w:type="gramEnd"/>
      <w:r w:rsidR="0014764E" w:rsidRPr="0014764E">
        <w:rPr>
          <w:sz w:val="52"/>
          <w:szCs w:val="52"/>
        </w:rPr>
        <w:t xml:space="preserve"> and Communication</w:t>
      </w:r>
    </w:p>
    <w:p w14:paraId="5C021960" w14:textId="77777777" w:rsidR="0014764E" w:rsidRDefault="0014764E">
      <w:pPr>
        <w:rPr>
          <w:sz w:val="52"/>
          <w:szCs w:val="52"/>
        </w:rPr>
      </w:pPr>
    </w:p>
    <w:p w14:paraId="5A4AEF28" w14:textId="2F335ECF" w:rsidR="0014764E" w:rsidRDefault="0014764E">
      <w:pPr>
        <w:rPr>
          <w:sz w:val="52"/>
          <w:szCs w:val="52"/>
        </w:rPr>
      </w:pPr>
      <w:r>
        <w:rPr>
          <w:sz w:val="52"/>
          <w:szCs w:val="52"/>
        </w:rPr>
        <w:t xml:space="preserve">Module code: </w:t>
      </w:r>
      <w:r w:rsidRPr="0014764E">
        <w:rPr>
          <w:sz w:val="52"/>
          <w:szCs w:val="52"/>
        </w:rPr>
        <w:t>BMSW4002</w:t>
      </w:r>
    </w:p>
    <w:p w14:paraId="60C8FC45" w14:textId="1982D170" w:rsidR="00223789" w:rsidRDefault="00223789">
      <w:pPr>
        <w:rPr>
          <w:sz w:val="52"/>
          <w:szCs w:val="52"/>
        </w:rPr>
      </w:pPr>
    </w:p>
    <w:p w14:paraId="4AA97E84" w14:textId="2420D91C" w:rsidR="00223789" w:rsidRDefault="00223789">
      <w:pPr>
        <w:rPr>
          <w:sz w:val="52"/>
          <w:szCs w:val="52"/>
        </w:rPr>
      </w:pPr>
      <w:r>
        <w:rPr>
          <w:sz w:val="52"/>
          <w:szCs w:val="52"/>
        </w:rPr>
        <w:t>Module Leader: Timothy Hopkins</w:t>
      </w:r>
    </w:p>
    <w:p w14:paraId="1F013318" w14:textId="77777777" w:rsidR="00C54B19" w:rsidRDefault="00C54B19">
      <w:pPr>
        <w:rPr>
          <w:sz w:val="52"/>
          <w:szCs w:val="52"/>
        </w:rPr>
      </w:pPr>
    </w:p>
    <w:p w14:paraId="3D5DC4DF" w14:textId="54175ABF" w:rsidR="0014764E" w:rsidRDefault="0014764E">
      <w:pPr>
        <w:rPr>
          <w:sz w:val="52"/>
          <w:szCs w:val="52"/>
        </w:rPr>
      </w:pPr>
      <w:r>
        <w:rPr>
          <w:sz w:val="52"/>
          <w:szCs w:val="52"/>
        </w:rPr>
        <w:t>Angel Moises Pichardo Garcia</w:t>
      </w:r>
    </w:p>
    <w:p w14:paraId="4C8D8B70" w14:textId="77777777" w:rsidR="0014764E" w:rsidRDefault="0014764E">
      <w:pPr>
        <w:rPr>
          <w:sz w:val="52"/>
          <w:szCs w:val="52"/>
        </w:rPr>
      </w:pPr>
    </w:p>
    <w:p w14:paraId="78054322" w14:textId="10C5D93E" w:rsidR="0014764E" w:rsidRDefault="0014764E">
      <w:pPr>
        <w:rPr>
          <w:sz w:val="52"/>
          <w:szCs w:val="52"/>
        </w:rPr>
      </w:pPr>
      <w:r>
        <w:rPr>
          <w:sz w:val="52"/>
          <w:szCs w:val="52"/>
        </w:rPr>
        <w:t>Student ID: 2022158</w:t>
      </w:r>
    </w:p>
    <w:p w14:paraId="2BC03D8F" w14:textId="3AA1FFF7" w:rsidR="0014764E" w:rsidRDefault="0014764E">
      <w:pPr>
        <w:rPr>
          <w:sz w:val="52"/>
          <w:szCs w:val="52"/>
        </w:rPr>
      </w:pPr>
    </w:p>
    <w:p w14:paraId="02E0505F" w14:textId="4EB43121" w:rsidR="0014764E" w:rsidRDefault="00C54B19">
      <w:pPr>
        <w:rPr>
          <w:sz w:val="52"/>
          <w:szCs w:val="52"/>
        </w:rPr>
      </w:pPr>
      <w:r>
        <w:rPr>
          <w:sz w:val="52"/>
          <w:szCs w:val="52"/>
        </w:rPr>
        <w:t xml:space="preserve">ETW </w:t>
      </w:r>
      <w:r w:rsidR="0014764E">
        <w:rPr>
          <w:sz w:val="52"/>
          <w:szCs w:val="52"/>
        </w:rPr>
        <w:t xml:space="preserve">Assignment </w:t>
      </w:r>
    </w:p>
    <w:p w14:paraId="34CBE12A" w14:textId="0C89EA44" w:rsidR="0014764E" w:rsidRDefault="0014764E">
      <w:pPr>
        <w:rPr>
          <w:sz w:val="52"/>
          <w:szCs w:val="52"/>
        </w:rPr>
      </w:pPr>
    </w:p>
    <w:p w14:paraId="21ECFCA9" w14:textId="1BA59D96" w:rsidR="0014764E" w:rsidRPr="002637AC" w:rsidRDefault="0014764E" w:rsidP="002637AC">
      <w:pPr>
        <w:spacing w:line="360" w:lineRule="auto"/>
        <w:jc w:val="both"/>
      </w:pPr>
    </w:p>
    <w:p w14:paraId="14951EF4" w14:textId="3B1263F3" w:rsidR="00C532AF" w:rsidRDefault="00C532AF">
      <w:r>
        <w:br w:type="page"/>
      </w:r>
    </w:p>
    <w:sdt>
      <w:sdtPr>
        <w:rPr>
          <w:lang w:val="it-IT"/>
        </w:rPr>
        <w:id w:val="-98377934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CB24F78" w14:textId="6662AA58" w:rsidR="00C532AF" w:rsidRDefault="00C532AF">
          <w:pPr>
            <w:pStyle w:val="Titolosommario"/>
            <w:rPr>
              <w:lang w:val="it-IT"/>
            </w:rPr>
          </w:pPr>
          <w:proofErr w:type="spellStart"/>
          <w:r>
            <w:rPr>
              <w:lang w:val="it-IT"/>
            </w:rPr>
            <w:t>Table</w:t>
          </w:r>
          <w:proofErr w:type="spellEnd"/>
          <w:r>
            <w:rPr>
              <w:lang w:val="it-IT"/>
            </w:rPr>
            <w:t xml:space="preserve"> of Contene</w:t>
          </w:r>
          <w:r w:rsidR="000426B3">
            <w:rPr>
              <w:lang w:val="it-IT"/>
            </w:rPr>
            <w:t>nte</w:t>
          </w:r>
          <w:r>
            <w:rPr>
              <w:lang w:val="it-IT"/>
            </w:rPr>
            <w:t xml:space="preserve"> </w:t>
          </w:r>
        </w:p>
        <w:p w14:paraId="722DDFE3" w14:textId="77777777" w:rsidR="000426B3" w:rsidRPr="000426B3" w:rsidRDefault="000426B3" w:rsidP="000426B3">
          <w:pPr>
            <w:rPr>
              <w:lang w:val="it-IT" w:eastAsia="en-GB"/>
            </w:rPr>
          </w:pPr>
        </w:p>
        <w:p w14:paraId="2CCBD74B" w14:textId="68179751" w:rsidR="00893FA0" w:rsidRDefault="00C532AF">
          <w:pPr>
            <w:pStyle w:val="Sommario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908930" w:history="1">
            <w:r w:rsidR="00893FA0" w:rsidRPr="002C7640">
              <w:rPr>
                <w:rStyle w:val="Collegamentoipertestuale"/>
                <w:noProof/>
              </w:rPr>
              <w:t>Introduction</w:t>
            </w:r>
            <w:r w:rsidR="00893FA0">
              <w:rPr>
                <w:noProof/>
                <w:webHidden/>
              </w:rPr>
              <w:tab/>
            </w:r>
            <w:r w:rsidR="00893FA0">
              <w:rPr>
                <w:noProof/>
                <w:webHidden/>
              </w:rPr>
              <w:fldChar w:fldCharType="begin"/>
            </w:r>
            <w:r w:rsidR="00893FA0">
              <w:rPr>
                <w:noProof/>
                <w:webHidden/>
              </w:rPr>
              <w:instrText xml:space="preserve"> PAGEREF _Toc80908930 \h </w:instrText>
            </w:r>
            <w:r w:rsidR="00893FA0">
              <w:rPr>
                <w:noProof/>
                <w:webHidden/>
              </w:rPr>
            </w:r>
            <w:r w:rsidR="00893FA0">
              <w:rPr>
                <w:noProof/>
                <w:webHidden/>
              </w:rPr>
              <w:fldChar w:fldCharType="separate"/>
            </w:r>
            <w:r w:rsidR="00893FA0">
              <w:rPr>
                <w:noProof/>
                <w:webHidden/>
              </w:rPr>
              <w:t>3</w:t>
            </w:r>
            <w:r w:rsidR="00893FA0">
              <w:rPr>
                <w:noProof/>
                <w:webHidden/>
              </w:rPr>
              <w:fldChar w:fldCharType="end"/>
            </w:r>
          </w:hyperlink>
        </w:p>
        <w:p w14:paraId="230F1BAF" w14:textId="284D84AC" w:rsidR="00893FA0" w:rsidRDefault="00893FA0">
          <w:pPr>
            <w:pStyle w:val="Sommario1"/>
            <w:tabs>
              <w:tab w:val="right" w:leader="dot" w:pos="9016"/>
            </w:tabs>
            <w:rPr>
              <w:rFonts w:eastAsiaTheme="minorEastAsia"/>
              <w:noProof/>
              <w:lang w:eastAsia="en-GB"/>
            </w:rPr>
          </w:pPr>
          <w:hyperlink w:anchor="_Toc80908931" w:history="1">
            <w:r w:rsidRPr="002C7640">
              <w:rPr>
                <w:rStyle w:val="Collegamentoipertestuale"/>
                <w:noProof/>
              </w:rPr>
              <w:t>Shannon and Weaver</w:t>
            </w:r>
            <w:r>
              <w:rPr>
                <w:noProof/>
                <w:webHidden/>
              </w:rPr>
              <w:tab/>
            </w:r>
            <w:r>
              <w:rPr>
                <w:noProof/>
                <w:webHidden/>
              </w:rPr>
              <w:fldChar w:fldCharType="begin"/>
            </w:r>
            <w:r>
              <w:rPr>
                <w:noProof/>
                <w:webHidden/>
              </w:rPr>
              <w:instrText xml:space="preserve"> PAGEREF _Toc80908931 \h </w:instrText>
            </w:r>
            <w:r>
              <w:rPr>
                <w:noProof/>
                <w:webHidden/>
              </w:rPr>
            </w:r>
            <w:r>
              <w:rPr>
                <w:noProof/>
                <w:webHidden/>
              </w:rPr>
              <w:fldChar w:fldCharType="separate"/>
            </w:r>
            <w:r>
              <w:rPr>
                <w:noProof/>
                <w:webHidden/>
              </w:rPr>
              <w:t>4</w:t>
            </w:r>
            <w:r>
              <w:rPr>
                <w:noProof/>
                <w:webHidden/>
              </w:rPr>
              <w:fldChar w:fldCharType="end"/>
            </w:r>
          </w:hyperlink>
        </w:p>
        <w:p w14:paraId="15A5CE56" w14:textId="476D0F07" w:rsidR="00893FA0" w:rsidRDefault="00893FA0">
          <w:pPr>
            <w:pStyle w:val="Sommario2"/>
            <w:tabs>
              <w:tab w:val="right" w:leader="dot" w:pos="9016"/>
            </w:tabs>
            <w:rPr>
              <w:rFonts w:eastAsiaTheme="minorEastAsia"/>
              <w:noProof/>
              <w:lang w:eastAsia="en-GB"/>
            </w:rPr>
          </w:pPr>
          <w:hyperlink w:anchor="_Toc80908932" w:history="1">
            <w:r w:rsidRPr="002C7640">
              <w:rPr>
                <w:rStyle w:val="Collegamentoipertestuale"/>
                <w:noProof/>
              </w:rPr>
              <w:t>Case study:</w:t>
            </w:r>
            <w:r>
              <w:rPr>
                <w:noProof/>
                <w:webHidden/>
              </w:rPr>
              <w:tab/>
            </w:r>
            <w:r>
              <w:rPr>
                <w:noProof/>
                <w:webHidden/>
              </w:rPr>
              <w:fldChar w:fldCharType="begin"/>
            </w:r>
            <w:r>
              <w:rPr>
                <w:noProof/>
                <w:webHidden/>
              </w:rPr>
              <w:instrText xml:space="preserve"> PAGEREF _Toc80908932 \h </w:instrText>
            </w:r>
            <w:r>
              <w:rPr>
                <w:noProof/>
                <w:webHidden/>
              </w:rPr>
            </w:r>
            <w:r>
              <w:rPr>
                <w:noProof/>
                <w:webHidden/>
              </w:rPr>
              <w:fldChar w:fldCharType="separate"/>
            </w:r>
            <w:r>
              <w:rPr>
                <w:noProof/>
                <w:webHidden/>
              </w:rPr>
              <w:t>4</w:t>
            </w:r>
            <w:r>
              <w:rPr>
                <w:noProof/>
                <w:webHidden/>
              </w:rPr>
              <w:fldChar w:fldCharType="end"/>
            </w:r>
          </w:hyperlink>
        </w:p>
        <w:p w14:paraId="14E970D8" w14:textId="66A9B9B1" w:rsidR="00893FA0" w:rsidRDefault="00893FA0">
          <w:pPr>
            <w:pStyle w:val="Sommario1"/>
            <w:tabs>
              <w:tab w:val="right" w:leader="dot" w:pos="9016"/>
            </w:tabs>
            <w:rPr>
              <w:rFonts w:eastAsiaTheme="minorEastAsia"/>
              <w:noProof/>
              <w:lang w:eastAsia="en-GB"/>
            </w:rPr>
          </w:pPr>
          <w:hyperlink w:anchor="_Toc80908933" w:history="1">
            <w:r w:rsidRPr="002C7640">
              <w:rPr>
                <w:rStyle w:val="Collegamentoipertestuale"/>
                <w:noProof/>
                <w:shd w:val="clear" w:color="auto" w:fill="FFFFFF"/>
              </w:rPr>
              <w:t>Schramm</w:t>
            </w:r>
            <w:r>
              <w:rPr>
                <w:noProof/>
                <w:webHidden/>
              </w:rPr>
              <w:tab/>
            </w:r>
            <w:r>
              <w:rPr>
                <w:noProof/>
                <w:webHidden/>
              </w:rPr>
              <w:fldChar w:fldCharType="begin"/>
            </w:r>
            <w:r>
              <w:rPr>
                <w:noProof/>
                <w:webHidden/>
              </w:rPr>
              <w:instrText xml:space="preserve"> PAGEREF _Toc80908933 \h </w:instrText>
            </w:r>
            <w:r>
              <w:rPr>
                <w:noProof/>
                <w:webHidden/>
              </w:rPr>
            </w:r>
            <w:r>
              <w:rPr>
                <w:noProof/>
                <w:webHidden/>
              </w:rPr>
              <w:fldChar w:fldCharType="separate"/>
            </w:r>
            <w:r>
              <w:rPr>
                <w:noProof/>
                <w:webHidden/>
              </w:rPr>
              <w:t>6</w:t>
            </w:r>
            <w:r>
              <w:rPr>
                <w:noProof/>
                <w:webHidden/>
              </w:rPr>
              <w:fldChar w:fldCharType="end"/>
            </w:r>
          </w:hyperlink>
        </w:p>
        <w:p w14:paraId="5A9AB967" w14:textId="360FFC7F" w:rsidR="00893FA0" w:rsidRDefault="00893FA0">
          <w:pPr>
            <w:pStyle w:val="Sommario2"/>
            <w:tabs>
              <w:tab w:val="right" w:leader="dot" w:pos="9016"/>
            </w:tabs>
            <w:rPr>
              <w:rFonts w:eastAsiaTheme="minorEastAsia"/>
              <w:noProof/>
              <w:lang w:eastAsia="en-GB"/>
            </w:rPr>
          </w:pPr>
          <w:hyperlink w:anchor="_Toc80908934" w:history="1">
            <w:r w:rsidRPr="002C7640">
              <w:rPr>
                <w:rStyle w:val="Collegamentoipertestuale"/>
                <w:noProof/>
              </w:rPr>
              <w:t>Case study:</w:t>
            </w:r>
            <w:r>
              <w:rPr>
                <w:noProof/>
                <w:webHidden/>
              </w:rPr>
              <w:tab/>
            </w:r>
            <w:r>
              <w:rPr>
                <w:noProof/>
                <w:webHidden/>
              </w:rPr>
              <w:fldChar w:fldCharType="begin"/>
            </w:r>
            <w:r>
              <w:rPr>
                <w:noProof/>
                <w:webHidden/>
              </w:rPr>
              <w:instrText xml:space="preserve"> PAGEREF _Toc80908934 \h </w:instrText>
            </w:r>
            <w:r>
              <w:rPr>
                <w:noProof/>
                <w:webHidden/>
              </w:rPr>
            </w:r>
            <w:r>
              <w:rPr>
                <w:noProof/>
                <w:webHidden/>
              </w:rPr>
              <w:fldChar w:fldCharType="separate"/>
            </w:r>
            <w:r>
              <w:rPr>
                <w:noProof/>
                <w:webHidden/>
              </w:rPr>
              <w:t>6</w:t>
            </w:r>
            <w:r>
              <w:rPr>
                <w:noProof/>
                <w:webHidden/>
              </w:rPr>
              <w:fldChar w:fldCharType="end"/>
            </w:r>
          </w:hyperlink>
        </w:p>
        <w:p w14:paraId="7CC78153" w14:textId="231A94A2" w:rsidR="00893FA0" w:rsidRDefault="00893FA0">
          <w:pPr>
            <w:pStyle w:val="Sommario1"/>
            <w:tabs>
              <w:tab w:val="right" w:leader="dot" w:pos="9016"/>
            </w:tabs>
            <w:rPr>
              <w:rFonts w:eastAsiaTheme="minorEastAsia"/>
              <w:noProof/>
              <w:lang w:eastAsia="en-GB"/>
            </w:rPr>
          </w:pPr>
          <w:hyperlink w:anchor="_Toc80908935" w:history="1">
            <w:r w:rsidRPr="002C7640">
              <w:rPr>
                <w:rStyle w:val="Collegamentoipertestuale"/>
                <w:noProof/>
                <w:shd w:val="clear" w:color="auto" w:fill="FFFFFF"/>
              </w:rPr>
              <w:t>Berlo’s SMCR</w:t>
            </w:r>
            <w:r>
              <w:rPr>
                <w:noProof/>
                <w:webHidden/>
              </w:rPr>
              <w:tab/>
            </w:r>
            <w:r>
              <w:rPr>
                <w:noProof/>
                <w:webHidden/>
              </w:rPr>
              <w:fldChar w:fldCharType="begin"/>
            </w:r>
            <w:r>
              <w:rPr>
                <w:noProof/>
                <w:webHidden/>
              </w:rPr>
              <w:instrText xml:space="preserve"> PAGEREF _Toc80908935 \h </w:instrText>
            </w:r>
            <w:r>
              <w:rPr>
                <w:noProof/>
                <w:webHidden/>
              </w:rPr>
            </w:r>
            <w:r>
              <w:rPr>
                <w:noProof/>
                <w:webHidden/>
              </w:rPr>
              <w:fldChar w:fldCharType="separate"/>
            </w:r>
            <w:r>
              <w:rPr>
                <w:noProof/>
                <w:webHidden/>
              </w:rPr>
              <w:t>8</w:t>
            </w:r>
            <w:r>
              <w:rPr>
                <w:noProof/>
                <w:webHidden/>
              </w:rPr>
              <w:fldChar w:fldCharType="end"/>
            </w:r>
          </w:hyperlink>
        </w:p>
        <w:p w14:paraId="0CB95659" w14:textId="0748EC31" w:rsidR="00893FA0" w:rsidRDefault="00893FA0">
          <w:pPr>
            <w:pStyle w:val="Sommario2"/>
            <w:tabs>
              <w:tab w:val="right" w:leader="dot" w:pos="9016"/>
            </w:tabs>
            <w:rPr>
              <w:rFonts w:eastAsiaTheme="minorEastAsia"/>
              <w:noProof/>
              <w:lang w:eastAsia="en-GB"/>
            </w:rPr>
          </w:pPr>
          <w:hyperlink w:anchor="_Toc80908936" w:history="1">
            <w:r w:rsidRPr="002C7640">
              <w:rPr>
                <w:rStyle w:val="Collegamentoipertestuale"/>
                <w:noProof/>
              </w:rPr>
              <w:t>Case study:</w:t>
            </w:r>
            <w:r>
              <w:rPr>
                <w:noProof/>
                <w:webHidden/>
              </w:rPr>
              <w:tab/>
            </w:r>
            <w:r>
              <w:rPr>
                <w:noProof/>
                <w:webHidden/>
              </w:rPr>
              <w:fldChar w:fldCharType="begin"/>
            </w:r>
            <w:r>
              <w:rPr>
                <w:noProof/>
                <w:webHidden/>
              </w:rPr>
              <w:instrText xml:space="preserve"> PAGEREF _Toc80908936 \h </w:instrText>
            </w:r>
            <w:r>
              <w:rPr>
                <w:noProof/>
                <w:webHidden/>
              </w:rPr>
            </w:r>
            <w:r>
              <w:rPr>
                <w:noProof/>
                <w:webHidden/>
              </w:rPr>
              <w:fldChar w:fldCharType="separate"/>
            </w:r>
            <w:r>
              <w:rPr>
                <w:noProof/>
                <w:webHidden/>
              </w:rPr>
              <w:t>10</w:t>
            </w:r>
            <w:r>
              <w:rPr>
                <w:noProof/>
                <w:webHidden/>
              </w:rPr>
              <w:fldChar w:fldCharType="end"/>
            </w:r>
          </w:hyperlink>
        </w:p>
        <w:p w14:paraId="3D325E49" w14:textId="75878D2A" w:rsidR="00893FA0" w:rsidRDefault="00893FA0">
          <w:pPr>
            <w:pStyle w:val="Sommario1"/>
            <w:tabs>
              <w:tab w:val="right" w:leader="dot" w:pos="9016"/>
            </w:tabs>
            <w:rPr>
              <w:rFonts w:eastAsiaTheme="minorEastAsia"/>
              <w:noProof/>
              <w:lang w:eastAsia="en-GB"/>
            </w:rPr>
          </w:pPr>
          <w:hyperlink w:anchor="_Toc80908937" w:history="1">
            <w:r w:rsidRPr="002C7640">
              <w:rPr>
                <w:rStyle w:val="Collegamentoipertestuale"/>
                <w:noProof/>
                <w:shd w:val="clear" w:color="auto" w:fill="FFFFFF"/>
              </w:rPr>
              <w:t>Conclusion</w:t>
            </w:r>
            <w:r>
              <w:rPr>
                <w:noProof/>
                <w:webHidden/>
              </w:rPr>
              <w:tab/>
            </w:r>
            <w:r>
              <w:rPr>
                <w:noProof/>
                <w:webHidden/>
              </w:rPr>
              <w:fldChar w:fldCharType="begin"/>
            </w:r>
            <w:r>
              <w:rPr>
                <w:noProof/>
                <w:webHidden/>
              </w:rPr>
              <w:instrText xml:space="preserve"> PAGEREF _Toc80908937 \h </w:instrText>
            </w:r>
            <w:r>
              <w:rPr>
                <w:noProof/>
                <w:webHidden/>
              </w:rPr>
            </w:r>
            <w:r>
              <w:rPr>
                <w:noProof/>
                <w:webHidden/>
              </w:rPr>
              <w:fldChar w:fldCharType="separate"/>
            </w:r>
            <w:r>
              <w:rPr>
                <w:noProof/>
                <w:webHidden/>
              </w:rPr>
              <w:t>11</w:t>
            </w:r>
            <w:r>
              <w:rPr>
                <w:noProof/>
                <w:webHidden/>
              </w:rPr>
              <w:fldChar w:fldCharType="end"/>
            </w:r>
          </w:hyperlink>
        </w:p>
        <w:p w14:paraId="5057FB13" w14:textId="23E55586" w:rsidR="00893FA0" w:rsidRDefault="00893FA0">
          <w:pPr>
            <w:pStyle w:val="Sommario1"/>
            <w:tabs>
              <w:tab w:val="right" w:leader="dot" w:pos="9016"/>
            </w:tabs>
            <w:rPr>
              <w:rFonts w:eastAsiaTheme="minorEastAsia"/>
              <w:noProof/>
              <w:lang w:eastAsia="en-GB"/>
            </w:rPr>
          </w:pPr>
          <w:hyperlink w:anchor="_Toc80908938" w:history="1">
            <w:r w:rsidRPr="002C7640">
              <w:rPr>
                <w:rStyle w:val="Collegamentoipertestuale"/>
                <w:noProof/>
                <w:shd w:val="clear" w:color="auto" w:fill="FFFFFF"/>
              </w:rPr>
              <w:t>References</w:t>
            </w:r>
            <w:r>
              <w:rPr>
                <w:noProof/>
                <w:webHidden/>
              </w:rPr>
              <w:tab/>
            </w:r>
            <w:r>
              <w:rPr>
                <w:noProof/>
                <w:webHidden/>
              </w:rPr>
              <w:fldChar w:fldCharType="begin"/>
            </w:r>
            <w:r>
              <w:rPr>
                <w:noProof/>
                <w:webHidden/>
              </w:rPr>
              <w:instrText xml:space="preserve"> PAGEREF _Toc80908938 \h </w:instrText>
            </w:r>
            <w:r>
              <w:rPr>
                <w:noProof/>
                <w:webHidden/>
              </w:rPr>
            </w:r>
            <w:r>
              <w:rPr>
                <w:noProof/>
                <w:webHidden/>
              </w:rPr>
              <w:fldChar w:fldCharType="separate"/>
            </w:r>
            <w:r>
              <w:rPr>
                <w:noProof/>
                <w:webHidden/>
              </w:rPr>
              <w:t>12</w:t>
            </w:r>
            <w:r>
              <w:rPr>
                <w:noProof/>
                <w:webHidden/>
              </w:rPr>
              <w:fldChar w:fldCharType="end"/>
            </w:r>
          </w:hyperlink>
        </w:p>
        <w:p w14:paraId="1F9F8A62" w14:textId="5A47D899" w:rsidR="00C532AF" w:rsidRDefault="00C532AF">
          <w:r>
            <w:rPr>
              <w:b/>
              <w:bCs/>
              <w:lang w:val="it-IT"/>
            </w:rPr>
            <w:fldChar w:fldCharType="end"/>
          </w:r>
        </w:p>
      </w:sdtContent>
    </w:sdt>
    <w:p w14:paraId="4B9146EB" w14:textId="77777777" w:rsidR="0014764E" w:rsidRPr="002637AC" w:rsidRDefault="0014764E" w:rsidP="002637AC">
      <w:pPr>
        <w:spacing w:line="360" w:lineRule="auto"/>
        <w:jc w:val="both"/>
      </w:pPr>
    </w:p>
    <w:p w14:paraId="758424AB" w14:textId="050138A9" w:rsidR="00C532AF" w:rsidRDefault="00C532AF">
      <w:r>
        <w:br w:type="page"/>
      </w:r>
    </w:p>
    <w:p w14:paraId="1AE76B77" w14:textId="77777777" w:rsidR="00C54B19" w:rsidRPr="002637AC" w:rsidRDefault="00C54B19" w:rsidP="002637AC">
      <w:pPr>
        <w:spacing w:line="360" w:lineRule="auto"/>
        <w:jc w:val="both"/>
      </w:pPr>
    </w:p>
    <w:p w14:paraId="64A59558" w14:textId="5B8BDBF0" w:rsidR="00C54B19" w:rsidRDefault="00BB2E2E" w:rsidP="002637AC">
      <w:pPr>
        <w:pStyle w:val="Titolo1"/>
      </w:pPr>
      <w:bookmarkStart w:id="0" w:name="_Toc80908930"/>
      <w:r w:rsidRPr="002637AC">
        <w:t>Introduction</w:t>
      </w:r>
      <w:bookmarkEnd w:id="0"/>
    </w:p>
    <w:p w14:paraId="1F817A8E" w14:textId="77777777" w:rsidR="002637AC" w:rsidRPr="002637AC" w:rsidRDefault="002637AC" w:rsidP="002637AC"/>
    <w:p w14:paraId="38718677" w14:textId="61B521C2" w:rsidR="0014764E" w:rsidRPr="002637AC" w:rsidRDefault="002F6EE6" w:rsidP="002637AC">
      <w:pPr>
        <w:spacing w:line="360" w:lineRule="auto"/>
        <w:jc w:val="both"/>
      </w:pPr>
      <w:r w:rsidRPr="002F6EE6">
        <w:t xml:space="preserve">Communication skills are the key in every kind of strong relationship like family, friends, work, and businesses. Maintaining a good solid interaction between all of those type of connection that we develop during our entire life, it is what we can consider a success; there for sending a love message to our beloved ones can help us the main thing solid family, talk to our friend can demonstrate how much we care about then and perhaps not to lose them or be there when needed; and have good communication with our boss or our employees can lead us to achieve a goal in a better way and sometimes faster. This assignment is regarding the three models of communication that I have learned in </w:t>
      </w:r>
      <w:proofErr w:type="gramStart"/>
      <w:r w:rsidRPr="002F6EE6">
        <w:t>class;</w:t>
      </w:r>
      <w:proofErr w:type="gramEnd"/>
      <w:r w:rsidRPr="002F6EE6">
        <w:t xml:space="preserve"> Shannon and Weaver, Schramm and </w:t>
      </w:r>
      <w:proofErr w:type="spellStart"/>
      <w:r w:rsidRPr="002F6EE6">
        <w:t>Berlo’s</w:t>
      </w:r>
      <w:proofErr w:type="spellEnd"/>
      <w:r w:rsidRPr="002F6EE6">
        <w:t xml:space="preserve"> SMCR model of communication. Modules will be explained, followed by a small diagram and a study case, taken from my personal work experience, that shows issues crated from a dearth of communication and then helped form one of the modules to </w:t>
      </w:r>
      <w:proofErr w:type="spellStart"/>
      <w:r w:rsidRPr="002F6EE6">
        <w:t>short</w:t>
      </w:r>
      <w:proofErr w:type="spellEnd"/>
      <w:r w:rsidRPr="002F6EE6">
        <w:t xml:space="preserve"> out the issue.</w:t>
      </w:r>
    </w:p>
    <w:p w14:paraId="456CD777" w14:textId="77777777" w:rsidR="000426B3" w:rsidRDefault="000426B3">
      <w:pPr>
        <w:rPr>
          <w:rFonts w:asciiTheme="majorHAnsi" w:eastAsiaTheme="majorEastAsia" w:hAnsiTheme="majorHAnsi" w:cstheme="majorBidi"/>
          <w:color w:val="2F5496" w:themeColor="accent1" w:themeShade="BF"/>
          <w:sz w:val="32"/>
          <w:szCs w:val="32"/>
        </w:rPr>
      </w:pPr>
      <w:r>
        <w:br w:type="page"/>
      </w:r>
    </w:p>
    <w:p w14:paraId="70262B94" w14:textId="02F8079F" w:rsidR="000F4919" w:rsidRDefault="000F4919" w:rsidP="002637AC">
      <w:pPr>
        <w:pStyle w:val="Titolo1"/>
      </w:pPr>
      <w:bookmarkStart w:id="1" w:name="_Toc80908931"/>
      <w:r w:rsidRPr="002637AC">
        <w:lastRenderedPageBreak/>
        <w:t>Shan</w:t>
      </w:r>
      <w:r w:rsidR="00DA1441" w:rsidRPr="002637AC">
        <w:t>n</w:t>
      </w:r>
      <w:r w:rsidRPr="002637AC">
        <w:t xml:space="preserve">on and </w:t>
      </w:r>
      <w:r w:rsidR="00DA1441" w:rsidRPr="002637AC">
        <w:t>Weaver</w:t>
      </w:r>
      <w:bookmarkEnd w:id="1"/>
      <w:r w:rsidR="00DA1441" w:rsidRPr="002637AC">
        <w:t xml:space="preserve"> </w:t>
      </w:r>
    </w:p>
    <w:p w14:paraId="00490EA5" w14:textId="77777777" w:rsidR="002F6EE6" w:rsidRPr="002F6EE6" w:rsidRDefault="002F6EE6" w:rsidP="002F6EE6"/>
    <w:p w14:paraId="3D60560A" w14:textId="79531275" w:rsidR="002637AC" w:rsidRPr="002637AC" w:rsidRDefault="002F6EE6" w:rsidP="002637AC">
      <w:r w:rsidRPr="002F6EE6">
        <w:t xml:space="preserve">Claude Shannon was an American mathematician and passionate about information and all the devices and circuits that transmitted it (Claude Shannon: information theory thinker, 2021). Warren Weaver was an American scientist, mathematician, and pioneer of translation and signal transmission devices (Warren Weaver - Biographical - The Rockefeller Foundation: A Digital History, 2021). In 1948 they created the Shannon and Weaver model of communication and wrote an article about it named “A Mathematical Theory of Communication” and published at Bell system and Technical Journal. Founding a mathematical theory for communication is what Shannon and Weaver did in their model, with a description of the 5 different steps Sender (S), Encoder (E), Channel (C), Decoder (D), Receiver (R), and Noise (N). The person who is creating the message and choose the technological device to send is the information source and part of the group (S); while the part when the person chooses a device to send the message, and the device convert it into a signal or binary data we can classify it in a group (D); carrying on there is the medium use to send the message </w:t>
      </w:r>
      <w:proofErr w:type="spellStart"/>
      <w:r w:rsidRPr="002F6EE6">
        <w:t>witch</w:t>
      </w:r>
      <w:proofErr w:type="spellEnd"/>
      <w:r w:rsidRPr="002F6EE6">
        <w:t xml:space="preserve"> is part of the group (C); following we can found the device that read the signal or the binary data to transmit the message, or the person who translate from signal to message and those we can identify it in a group (D); while in the group (R) we can found the destination of the message that can be a person or a place where the message must arrive, and the receiver gives feedbacks regarding the message; but last and not less important in the group (N) we can found physical disturbances like people and environment that not allow the receiver to get the message in his original form (Businesstopia.com, 2021).</w:t>
      </w:r>
    </w:p>
    <w:p w14:paraId="2EB62080" w14:textId="0D411D42" w:rsidR="00BC7F7F" w:rsidRPr="002637AC" w:rsidRDefault="00893FA0" w:rsidP="002637AC">
      <w:pPr>
        <w:spacing w:line="360" w:lineRule="auto"/>
        <w:jc w:val="both"/>
        <w:rPr>
          <w:rFonts w:ascii="Open Sans" w:hAnsi="Open Sans" w:cs="Open Sans"/>
          <w:color w:val="000000"/>
          <w:shd w:val="clear" w:color="auto" w:fill="FFFFFF"/>
        </w:rPr>
      </w:pPr>
      <w:r w:rsidRPr="002637AC">
        <w:rPr>
          <w:noProof/>
        </w:rPr>
        <w:pict w14:anchorId="1ECBD899">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Freccia circolare in giù 21" o:spid="_x0000_s1033" type="#_x0000_t105" style="position:absolute;left:0;text-align:left;margin-left:306pt;margin-top:21.1pt;width:132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ktKpgIAAKQFAAAOAAAAZHJzL2Uyb0RvYy54bWysVEtPGzEQvlfqf7B8L/sgBIjYoAhEVQkB&#10;KlScjddO3Hptd+xkk/4zzv1jHXs3m1Byqnrxzuy8vnleXK4bTVYCvLKmosVRTokw3NbKzCv67enm&#10;0xklPjBTM22NqOhGeHo5/fjhonUTUdqF1bUAgk6Mn7SuoosQ3CTLPF+Ihvkj64RBobTQsIAszLMa&#10;WIveG52VeT7OWgu1A8uF9/j3uhPSafIvpeDhXkovAtEVRWwhvZDel/hm0ws2mQNzC8V7GOwfUDRM&#10;GQw6uLpmgZElqHeuGsXBeivDEbdNZqVUXKQcMJsi/yubxwVzIuWCxfFuKJP/f2753eoBiKorWhaU&#10;GNZgj25AcK4Y4Qq41QwEUYbM1e9XgjpYsNb5Cdo9ugfoOY9kzH4toYlfzIusU5E3Q5HFOhCOP4vx&#10;6XiUYy84ypAuT0+i02xn7cCHz8I2JBIV5UtYifratmYGYNtUZra69SHVu+5Bs/o7JiAbje1bMU2O&#10;8/PxuG/vnk65rzMuy+Lsvc7xvs5oXBZlD7CPilC3EBF3rEaXf6LCRosITJuvQmJhMeMyQU4jLa40&#10;EIRXUca5MCEhRH9JO5pJpfVgWBwy1CE1AY163Wgm0qgPhvkhw7cRB4sU1ZowGDfKWDjkoP4xRO70&#10;t9l3Ocf0X2y9wXkC2y2ad/xGYRNvmQ8PDLA12He8FuEeH6ltW1HbU5QsLPw69D/q48CjlJIWN7Wi&#10;/ucSp5IS/cXgKpwXo1Fc7cSMTk5LZGBf8rIvMcvmymL9cVgQXSKjftBbUoJtnvGozGJUFDHDMTaO&#10;YYAtcxW6C4JniYvZLKnhOjsWbs2j49F5rGockqf1MwPXT3LAHbiz261mkzRP3ezvdKOlsbNlsFKF&#10;KNzVtWfwFCD15tbs80lrd1ynfwAAAP//AwBQSwMEFAAGAAgAAAAhALCXGgjeAAAACgEAAA8AAABk&#10;cnMvZG93bnJldi54bWxMj8FOwzAQRO9I/IO1SNyoU6skUYhTIQoHhDjU8AFu7MZR43WI3TT8PcsJ&#10;jrs7M/um3i5+YLOdYh9QwnqVAbPYBtNjJ+Hz4+WuBBaTRqOHgFbCt42wba6val2ZcMG9nVXqGIVg&#10;rLQEl9JYcR5bZ72OqzBapNsxTF4nGqeOm0lfKNwPXGRZzr3ukT44PdonZ9uTOnvCaO+fO6Hnr91r&#10;dPimCvW+2yspb2+WxwdgyS7pTwy/+OSBhpgO4YwmskFCvhbUJUnYCAGMBGWR0+JAyk1ZAG9q/r9C&#10;8wMAAP//AwBQSwECLQAUAAYACAAAACEAtoM4kv4AAADhAQAAEwAAAAAAAAAAAAAAAAAAAAAAW0Nv&#10;bnRlbnRfVHlwZXNdLnhtbFBLAQItABQABgAIAAAAIQA4/SH/1gAAAJQBAAALAAAAAAAAAAAAAAAA&#10;AC8BAABfcmVscy8ucmVsc1BLAQItABQABgAIAAAAIQCQrktKpgIAAKQFAAAOAAAAAAAAAAAAAAAA&#10;AC4CAABkcnMvZTJvRG9jLnhtbFBLAQItABQABgAIAAAAIQCwlxoI3gAAAAoBAAAPAAAAAAAAAAAA&#10;AAAAAAAFAABkcnMvZG93bnJldi54bWxQSwUGAAAAAAQABADzAAAACwYAAAAA&#10;" adj="16179,20239,11618" fillcolor="white [3201]" strokecolor="#70ad47 [3209]" strokeweight="1pt"/>
        </w:pict>
      </w:r>
      <w:r w:rsidRPr="002637AC">
        <w:rPr>
          <w:noProof/>
        </w:rPr>
        <w:pict w14:anchorId="63F91169">
          <v:shape id="Freccia circolare in giù 19" o:spid="_x0000_s1032" type="#_x0000_t105" style="position:absolute;left:0;text-align:left;margin-left:45.75pt;margin-top:21.85pt;width:76.5pt;height:5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uTInwIAAKMFAAAOAAAAZHJzL2Uyb0RvYy54bWysVM1uEzEQviPxDpbvdDehSduomypqVYRU&#10;lYoW9ex67cTg9Zixk014M868GGNns0khJ8TFO7Pzzf/P5dW6sWylMBhwFR+clJwpJ6E2bl7xL0+3&#10;7845C1G4WlhwquIbFfjV9O2by9ZP1BAWYGuFjIy4MGl9xRcx+klRBLlQjQgn4JUjoQZsRCQW50WN&#10;oiXrjS2GZTkuWsDaI0gVAv292Qr5NNvXWsn4SeugIrMVp9hifjG/L+ktppdiMkfhF0Z2YYh/iKIR&#10;xpHT3tSNiIIt0fxlqjESIYCOJxKaArQ2UuUcKJtB+Uc2jwvhVc6FihN8X6bw/8zK+9UDMlNT7y44&#10;c6KhHt2iktIIJg1KsAIVM47Nza+fjDBUsNaHCek9+gfsuEBkyn6tsUlfyoutc5E3fZHVOjJJPy/O&#10;BqMRtUKSaDwenxFNVoq9sscQPyhoWCIqLpe4UvUNtG6GCG2usljdhZjLXXcxi/rrgDPdWOreSlg2&#10;HJXlrrsHmOEhZjQ8Pz+CeX+I6e1QgJ1XonYhUtypGNv0MxU3VqXArPusNNWVEh7mkPNEq2uLjMKr&#10;uJBSuTjuUs/opKaNtb3i4JiijYNOqcMmNZUnvVcsjym+9thrZK/gYq/cGAd4zED9rfe8xe+y3+ac&#10;0n+BekPjhLDds+DlraEm3okQHwRSa6jvdCziJ3q0hbbi0FGcLQB/HPuf8DTvJOWspUWtePi+pKHk&#10;zH50tAkXg9PTtNmZOR2dDYnBQ8nLocQtm2ug+tOwUHSZTPhod6RGaJ7ppsySVxIJJ8k3jWHEHXMd&#10;tweErpJUs1mG0TZ7Ee/co5fJeKpqGpKn9bNA301ypBW4h91Sd/O0nf09Nmk6mC0jaBOTcF/XjqFL&#10;QNSrU3PIZ9T+tk5/AwAA//8DAFBLAwQUAAYACAAAACEAD5EN1+AAAAAJAQAADwAAAGRycy9kb3du&#10;cmV2LnhtbEyPwU7DMAyG70i8Q2QkbiztFthWmk4TEpzGEAW0a9aatqNxqibryp4ec4Kj/X/6/Tld&#10;jbYVA/a+caQhnkQgkApXNlRpeH97vFmA8MFQaVpHqOEbPayyy4vUJKU70SsOeagEl5BPjIY6hC6R&#10;0hc1WuMnrkPi7NP11gQe+0qWvTlxuW3lNIrupDUN8YXadPhQY/GVH62GzXl4Olv1Eg7b9eawy5cf&#10;u9lzrPX11bi+BxFwDH8w/OqzOmTstHdHKr1oNSzjWyY1qNkcBOdTpXixZ1At5iCzVP7/IPsBAAD/&#10;/wMAUEsBAi0AFAAGAAgAAAAhALaDOJL+AAAA4QEAABMAAAAAAAAAAAAAAAAAAAAAAFtDb250ZW50&#10;X1R5cGVzXS54bWxQSwECLQAUAAYACAAAACEAOP0h/9YAAACUAQAACwAAAAAAAAAAAAAAAAAvAQAA&#10;X3JlbHMvLnJlbHNQSwECLQAUAAYACAAAACEAiR7kyJ8CAACjBQAADgAAAAAAAAAAAAAAAAAuAgAA&#10;ZHJzL2Uyb0RvYy54bWxQSwECLQAUAAYACAAAACEAD5EN1+AAAAAJAQAADwAAAAAAAAAAAAAAAAD5&#10;BAAAZHJzL2Rvd25yZXYueG1sUEsFBgAAAAAEAAQA8wAAAAYGAAAAAA==&#10;" adj="13761,19533,16200" fillcolor="white [3201]" strokecolor="#70ad47 [3209]" strokeweight="1pt"/>
        </w:pict>
      </w:r>
    </w:p>
    <w:p w14:paraId="4571F742" w14:textId="5C9B39A4" w:rsidR="00EE589E" w:rsidRPr="002637AC" w:rsidRDefault="00EE589E" w:rsidP="002637AC">
      <w:pPr>
        <w:spacing w:line="360" w:lineRule="auto"/>
        <w:jc w:val="both"/>
        <w:rPr>
          <w:rFonts w:ascii="Open Sans" w:hAnsi="Open Sans" w:cs="Open Sans"/>
          <w:color w:val="000000"/>
          <w:shd w:val="clear" w:color="auto" w:fill="FFFFFF"/>
        </w:rPr>
      </w:pPr>
    </w:p>
    <w:p w14:paraId="37F97562" w14:textId="229AE005" w:rsidR="00BC7F7F" w:rsidRPr="002637AC" w:rsidRDefault="00893FA0" w:rsidP="002637AC">
      <w:pPr>
        <w:spacing w:line="360" w:lineRule="auto"/>
        <w:ind w:left="-709" w:right="-1039" w:hanging="425"/>
        <w:jc w:val="both"/>
        <w:rPr>
          <w:rFonts w:ascii="Open Sans" w:hAnsi="Open Sans" w:cs="Open Sans"/>
          <w:i/>
          <w:iCs/>
          <w:color w:val="000000"/>
          <w:shd w:val="clear" w:color="auto" w:fill="FFFFFF"/>
        </w:rPr>
      </w:pPr>
      <w:r w:rsidRPr="002637AC">
        <w:rPr>
          <w:noProof/>
        </w:rPr>
        <w:pict w14:anchorId="77FF9242">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Freccia in su 22" o:spid="_x0000_s1031" type="#_x0000_t68" style="position:absolute;left:0;text-align:left;margin-left:0;margin-top:41pt;width:26.25pt;height:60pt;z-index:251641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gKeaAIAABoFAAAOAAAAZHJzL2Uyb0RvYy54bWysVEtvGyEQvlfqf0Dcm7XdPFrL68hKlKpS&#10;lFhNqpwJCzYqMHTAXru/vgO73qSpT1V9wDPM+9tvmF3unGVbhdGAr/n4ZMSZ8hIa41c1//548+ET&#10;ZzEJ3wgLXtV8ryK/nL9/N2vDVE1gDbZRyCiJj9M21HydUphWVZRr5UQ8gaA8GTWgE4lUXFUNipay&#10;O1tNRqPzqgVsAoJUMdLtdWfk85JfayXTvdZRJWZrTr2lcmI5n/NZzWdiukIR1kb2bYh/6MIJ46no&#10;kOpaJME2aP5K5YxEiKDTiQRXgdZGqjIDTTMevZnmYS2CKrMQODEMMMX/l1bebZfITFPzyYQzLxx9&#10;oxtUUhrBjGdxw+ieQGpDnJLvQ1hir0US88Q7jS7/0yxsV4DdD8CqXWKSLj/S7+KMM0mmi3P6bgX4&#10;6iU4YExfFDiWhZpvwgIR2oKo2N7GRDXJ++BFSu6n66BIaW9VbsL6b0rTOFRzUqILkdSVRbYVRAEh&#10;pfLpPE9E+Yp3DtPG2iFwfCzQpnEf1PvmMFUINgSOjgX+WXGIKFXBpyHYGQ94LEHzY6jc+R+m72bO&#10;4z9Ds6eviNDROwZ5YwjHWxHTUiDxmZhPO5ru6dAW2ppDL3G2Bvx17D77E83IyllL+1Hz+HMjUHFm&#10;v3oi4Ofx6WleqKKcnl1MSMHXlufXFr9xV0D4j+k1CLKI2T/Zg6gR3BOt8iJXJZPwkmrXXCY8KFep&#10;21t6DKRaLIobLVEQ6dY/BJmTZ1QzSR53TwJDT6ZELLyDwy6J6RtCdb450sNik0CbwrYXXHu8aQEL&#10;afrHIm/4a714vTxp898AAAD//wMAUEsDBBQABgAIAAAAIQAjuvWV2gAAAAYBAAAPAAAAZHJzL2Rv&#10;d25yZXYueG1sTI9BS8RADIXvgv9hiODNnVqoLLXpIoILXgR3Xc/TTmwHO5nSmXarv9540lN4eeG9&#10;L9Vu9YNaaIouMMLtJgNF3AbruEN4Oz7dbEHFZNiaITAhfFGEXX15UZnShjO/0nJInZIQjqVB6FMa&#10;S61j25M3cRNGYvE+wuRNEjl12k7mLOF+0HmW3WlvHEtDb0Z67Kn9PMweoRnb7xd3Ou73epnflyK0&#10;/Owi4vXV+nAPKtGa/o7hF1/QoRamJsxsoxoQ5JGEsM1lilvkBagGIc9koetK/8evfwAAAP//AwBQ&#10;SwECLQAUAAYACAAAACEAtoM4kv4AAADhAQAAEwAAAAAAAAAAAAAAAAAAAAAAW0NvbnRlbnRfVHlw&#10;ZXNdLnhtbFBLAQItABQABgAIAAAAIQA4/SH/1gAAAJQBAAALAAAAAAAAAAAAAAAAAC8BAABfcmVs&#10;cy8ucmVsc1BLAQItABQABgAIAAAAIQAlWgKeaAIAABoFAAAOAAAAAAAAAAAAAAAAAC4CAABkcnMv&#10;ZTJvRG9jLnhtbFBLAQItABQABgAIAAAAIQAjuvWV2gAAAAYBAAAPAAAAAAAAAAAAAAAAAMIEAABk&#10;cnMvZG93bnJldi54bWxQSwUGAAAAAAQABADzAAAAyQUAAAAA&#10;" adj="4725" fillcolor="white [3201]" strokecolor="#70ad47 [3209]" strokeweight="1pt">
            <w10:wrap anchorx="margin"/>
          </v:shape>
        </w:pict>
      </w:r>
      <w:r w:rsidR="000B79C0" w:rsidRPr="002637AC">
        <w:rPr>
          <w:rFonts w:ascii="Open Sans" w:hAnsi="Open Sans" w:cs="Open Sans"/>
          <w:b/>
          <w:bCs/>
          <w:color w:val="000000"/>
          <w:shd w:val="clear" w:color="auto" w:fill="FFFFFF"/>
        </w:rPr>
        <w:t xml:space="preserve">  </w:t>
      </w:r>
      <w:r w:rsidR="003F0E57" w:rsidRPr="002637AC">
        <w:rPr>
          <w:rFonts w:ascii="Open Sans" w:hAnsi="Open Sans" w:cs="Open Sans"/>
          <w:b/>
          <w:bCs/>
          <w:color w:val="000000"/>
          <w:shd w:val="clear" w:color="auto" w:fill="FFFFFF"/>
        </w:rPr>
        <w:t xml:space="preserve">   </w:t>
      </w:r>
      <w:r w:rsidR="002E3816" w:rsidRPr="002637AC">
        <w:rPr>
          <w:rFonts w:ascii="Open Sans" w:hAnsi="Open Sans" w:cs="Open Sans"/>
          <w:b/>
          <w:bCs/>
          <w:color w:val="000000"/>
          <w:shd w:val="clear" w:color="auto" w:fill="FFFFFF"/>
        </w:rPr>
        <w:t xml:space="preserve"> </w:t>
      </w:r>
      <w:r w:rsidR="003F0E57" w:rsidRPr="002637AC">
        <w:rPr>
          <w:rFonts w:ascii="Open Sans" w:hAnsi="Open Sans" w:cs="Open Sans"/>
          <w:b/>
          <w:bCs/>
          <w:color w:val="000000"/>
          <w:shd w:val="clear" w:color="auto" w:fill="FFFFFF"/>
        </w:rPr>
        <w:t xml:space="preserve"> </w:t>
      </w:r>
      <w:r w:rsidR="00931EF4" w:rsidRPr="002637AC">
        <w:rPr>
          <w:rFonts w:ascii="Open Sans" w:hAnsi="Open Sans" w:cs="Open Sans"/>
          <w:b/>
          <w:bCs/>
          <w:color w:val="000000"/>
          <w:shd w:val="clear" w:color="auto" w:fill="FFFFFF"/>
        </w:rPr>
        <w:t>Sender</w:t>
      </w:r>
      <w:r w:rsidR="00DA3CBA" w:rsidRPr="002637AC">
        <w:rPr>
          <w:rFonts w:ascii="Open Sans" w:hAnsi="Open Sans" w:cs="Open Sans"/>
          <w:noProof/>
          <w:color w:val="000000"/>
          <w:shd w:val="clear" w:color="auto" w:fill="FFFFFF"/>
        </w:rPr>
        <w:drawing>
          <wp:inline distT="0" distB="0" distL="0" distR="0" wp14:anchorId="59AF5500" wp14:editId="030B96AF">
            <wp:extent cx="428625" cy="428625"/>
            <wp:effectExtent l="0" t="0" r="0" b="9525"/>
            <wp:docPr id="5" name="Elemento grafico 5" descr="Cervello in testa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lemento grafico 5" descr="Cervello in testa con riempimento a tinta unita"/>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428625" cy="428625"/>
                    </a:xfrm>
                    <a:prstGeom prst="rect">
                      <a:avLst/>
                    </a:prstGeom>
                  </pic:spPr>
                </pic:pic>
              </a:graphicData>
            </a:graphic>
          </wp:inline>
        </w:drawing>
      </w:r>
      <w:r w:rsidR="002D27E9" w:rsidRPr="002637AC">
        <w:rPr>
          <w:rFonts w:ascii="Open Sans" w:hAnsi="Open Sans" w:cs="Open Sans"/>
          <w:noProof/>
          <w:color w:val="000000"/>
          <w:shd w:val="clear" w:color="auto" w:fill="FFFFFF"/>
        </w:rPr>
        <w:t xml:space="preserve"> </w:t>
      </w:r>
      <w:r w:rsidR="002D27E9" w:rsidRPr="002637AC">
        <w:rPr>
          <w:rFonts w:ascii="Open Sans" w:hAnsi="Open Sans" w:cs="Open Sans"/>
          <w:noProof/>
          <w:color w:val="000000"/>
          <w:shd w:val="clear" w:color="auto" w:fill="FFFFFF"/>
        </w:rPr>
        <w:drawing>
          <wp:inline distT="0" distB="0" distL="0" distR="0" wp14:anchorId="6EE1602C" wp14:editId="7E699180">
            <wp:extent cx="409575" cy="409575"/>
            <wp:effectExtent l="0" t="0" r="9525" b="0"/>
            <wp:docPr id="1" name="Elemento grafico 1" descr="Labbra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mento grafico 1" descr="Labbra contorno"/>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409575" cy="409575"/>
                    </a:xfrm>
                    <a:prstGeom prst="rect">
                      <a:avLst/>
                    </a:prstGeom>
                  </pic:spPr>
                </pic:pic>
              </a:graphicData>
            </a:graphic>
          </wp:inline>
        </w:drawing>
      </w:r>
      <w:r w:rsidR="002D27E9" w:rsidRPr="002637AC">
        <w:rPr>
          <w:rFonts w:ascii="Open Sans" w:hAnsi="Open Sans" w:cs="Open Sans"/>
          <w:color w:val="000000"/>
          <w:shd w:val="clear" w:color="auto" w:fill="FFFFFF"/>
        </w:rPr>
        <w:t xml:space="preserve"> </w:t>
      </w:r>
      <w:r w:rsidR="00DA3CBA" w:rsidRPr="002637AC">
        <w:rPr>
          <w:rFonts w:ascii="Open Sans" w:hAnsi="Open Sans" w:cs="Open Sans"/>
          <w:b/>
          <w:bCs/>
          <w:color w:val="000000"/>
          <w:shd w:val="clear" w:color="auto" w:fill="FFFFFF"/>
        </w:rPr>
        <w:t xml:space="preserve"> </w:t>
      </w:r>
      <w:r w:rsidR="00931EF4" w:rsidRPr="002637AC">
        <w:rPr>
          <w:rFonts w:ascii="Open Sans" w:hAnsi="Open Sans" w:cs="Open Sans"/>
          <w:b/>
          <w:bCs/>
          <w:color w:val="000000"/>
          <w:shd w:val="clear" w:color="auto" w:fill="FFFFFF"/>
        </w:rPr>
        <w:t>Encoder</w:t>
      </w:r>
      <w:r w:rsidR="00E957D5" w:rsidRPr="002637AC">
        <w:rPr>
          <w:rFonts w:ascii="Open Sans" w:hAnsi="Open Sans" w:cs="Open Sans"/>
          <w:color w:val="000000"/>
          <w:shd w:val="clear" w:color="auto" w:fill="FFFFFF"/>
        </w:rPr>
        <w:t xml:space="preserve"> </w:t>
      </w:r>
      <w:r w:rsidR="00DA3CBA" w:rsidRPr="002637AC">
        <w:rPr>
          <w:rFonts w:ascii="Open Sans" w:hAnsi="Open Sans" w:cs="Open Sans"/>
          <w:color w:val="000000"/>
          <w:shd w:val="clear" w:color="auto" w:fill="FFFFFF"/>
        </w:rPr>
        <w:t xml:space="preserve"> </w:t>
      </w:r>
      <w:r w:rsidR="003F0E57" w:rsidRPr="002637AC">
        <w:rPr>
          <w:rFonts w:ascii="Open Sans" w:hAnsi="Open Sans" w:cs="Open Sans"/>
          <w:i/>
          <w:iCs/>
          <w:noProof/>
          <w:color w:val="000000"/>
          <w:shd w:val="clear" w:color="auto" w:fill="FFFFFF"/>
        </w:rPr>
        <w:drawing>
          <wp:inline distT="0" distB="0" distL="0" distR="0" wp14:anchorId="54160F21" wp14:editId="6D4F5022">
            <wp:extent cx="400050" cy="400050"/>
            <wp:effectExtent l="0" t="0" r="0" b="0"/>
            <wp:docPr id="13" name="Elemento grafico 13" descr="Processore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lemento grafico 9" descr="Processore contorno"/>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flipV="1">
                      <a:off x="0" y="0"/>
                      <a:ext cx="400050" cy="400050"/>
                    </a:xfrm>
                    <a:prstGeom prst="rect">
                      <a:avLst/>
                    </a:prstGeom>
                  </pic:spPr>
                </pic:pic>
              </a:graphicData>
            </a:graphic>
          </wp:inline>
        </w:drawing>
      </w:r>
      <w:r w:rsidR="00E957D5" w:rsidRPr="002637AC">
        <w:rPr>
          <w:rFonts w:ascii="Open Sans" w:hAnsi="Open Sans" w:cs="Open Sans"/>
          <w:color w:val="000000"/>
          <w:shd w:val="clear" w:color="auto" w:fill="FFFFFF"/>
        </w:rPr>
        <w:t xml:space="preserve"> </w:t>
      </w:r>
      <w:r w:rsidR="003F0E57" w:rsidRPr="002637AC">
        <w:rPr>
          <w:rFonts w:ascii="Open Sans" w:hAnsi="Open Sans" w:cs="Open Sans"/>
          <w:i/>
          <w:iCs/>
          <w:noProof/>
          <w:color w:val="000000"/>
          <w:shd w:val="clear" w:color="auto" w:fill="FFFFFF"/>
        </w:rPr>
        <w:drawing>
          <wp:inline distT="0" distB="0" distL="0" distR="0" wp14:anchorId="04804336" wp14:editId="479F10EF">
            <wp:extent cx="371475" cy="371475"/>
            <wp:effectExtent l="0" t="0" r="9525" b="0"/>
            <wp:docPr id="14" name="Elemento grafico 14" descr="Frecce a zig zag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mento grafico 6" descr="Frecce a zig zag con riempimento a tinta unita"/>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71475" cy="371475"/>
                    </a:xfrm>
                    <a:prstGeom prst="rect">
                      <a:avLst/>
                    </a:prstGeom>
                  </pic:spPr>
                </pic:pic>
              </a:graphicData>
            </a:graphic>
          </wp:inline>
        </w:drawing>
      </w:r>
      <w:r w:rsidR="002E3816" w:rsidRPr="002637AC">
        <w:rPr>
          <w:rFonts w:ascii="Open Sans" w:hAnsi="Open Sans" w:cs="Open Sans"/>
          <w:color w:val="000000"/>
          <w:shd w:val="clear" w:color="auto" w:fill="FFFFFF"/>
        </w:rPr>
        <w:t xml:space="preserve"> </w:t>
      </w:r>
      <w:r w:rsidR="00DA3CBA" w:rsidRPr="002637AC">
        <w:rPr>
          <w:rFonts w:ascii="Open Sans" w:hAnsi="Open Sans" w:cs="Open Sans"/>
          <w:b/>
          <w:bCs/>
          <w:color w:val="000000"/>
          <w:shd w:val="clear" w:color="auto" w:fill="FFFFFF"/>
        </w:rPr>
        <w:t>C</w:t>
      </w:r>
      <w:r w:rsidR="00931EF4" w:rsidRPr="002637AC">
        <w:rPr>
          <w:rFonts w:ascii="Open Sans" w:hAnsi="Open Sans" w:cs="Open Sans"/>
          <w:b/>
          <w:bCs/>
          <w:color w:val="000000"/>
          <w:shd w:val="clear" w:color="auto" w:fill="FFFFFF"/>
        </w:rPr>
        <w:t>hannel</w:t>
      </w:r>
      <w:r w:rsidR="00881DEA" w:rsidRPr="002637AC">
        <w:rPr>
          <w:rFonts w:ascii="Open Sans" w:hAnsi="Open Sans" w:cs="Open Sans"/>
          <w:noProof/>
          <w:color w:val="000000"/>
          <w:shd w:val="clear" w:color="auto" w:fill="FFFFFF"/>
        </w:rPr>
        <w:drawing>
          <wp:inline distT="0" distB="0" distL="0" distR="0" wp14:anchorId="3E7CA51F" wp14:editId="333E0D9B">
            <wp:extent cx="400050" cy="400050"/>
            <wp:effectExtent l="0" t="0" r="0" b="0"/>
            <wp:docPr id="17" name="Elemento grafico 17" descr="Router wireless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lemento grafico 17" descr="Router wireless con riempimento a tinta unita"/>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400050" cy="400050"/>
                    </a:xfrm>
                    <a:prstGeom prst="rect">
                      <a:avLst/>
                    </a:prstGeom>
                  </pic:spPr>
                </pic:pic>
              </a:graphicData>
            </a:graphic>
          </wp:inline>
        </w:drawing>
      </w:r>
      <w:r w:rsidR="00C376F4" w:rsidRPr="002637AC">
        <w:rPr>
          <w:rFonts w:ascii="Open Sans" w:hAnsi="Open Sans" w:cs="Open Sans"/>
          <w:i/>
          <w:iCs/>
          <w:noProof/>
          <w:color w:val="000000"/>
          <w:shd w:val="clear" w:color="auto" w:fill="FFFFFF"/>
        </w:rPr>
        <w:drawing>
          <wp:inline distT="0" distB="0" distL="0" distR="0" wp14:anchorId="4577318F" wp14:editId="1E6C377C">
            <wp:extent cx="371475" cy="371475"/>
            <wp:effectExtent l="0" t="0" r="9525" b="0"/>
            <wp:docPr id="6" name="Elemento grafico 6" descr="Frecce a zig zag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mento grafico 6" descr="Frecce a zig zag con riempimento a tinta unita"/>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71475" cy="371475"/>
                    </a:xfrm>
                    <a:prstGeom prst="rect">
                      <a:avLst/>
                    </a:prstGeom>
                  </pic:spPr>
                </pic:pic>
              </a:graphicData>
            </a:graphic>
          </wp:inline>
        </w:drawing>
      </w:r>
      <w:r w:rsidR="00B673A7" w:rsidRPr="002637AC">
        <w:rPr>
          <w:rFonts w:ascii="Open Sans" w:hAnsi="Open Sans" w:cs="Open Sans"/>
          <w:color w:val="000000"/>
          <w:shd w:val="clear" w:color="auto" w:fill="FFFFFF"/>
        </w:rPr>
        <w:t xml:space="preserve">  </w:t>
      </w:r>
      <w:r w:rsidR="009F2C5E" w:rsidRPr="002637AC">
        <w:rPr>
          <w:rFonts w:ascii="Open Sans" w:hAnsi="Open Sans" w:cs="Open Sans"/>
          <w:color w:val="000000"/>
          <w:shd w:val="clear" w:color="auto" w:fill="FFFFFF"/>
        </w:rPr>
        <w:t xml:space="preserve"> </w:t>
      </w:r>
      <w:r w:rsidR="00E957D5" w:rsidRPr="002637AC">
        <w:rPr>
          <w:rFonts w:ascii="Open Sans" w:hAnsi="Open Sans" w:cs="Open Sans"/>
          <w:b/>
          <w:bCs/>
          <w:color w:val="000000"/>
          <w:shd w:val="clear" w:color="auto" w:fill="FFFFFF"/>
        </w:rPr>
        <w:t xml:space="preserve"> </w:t>
      </w:r>
      <w:r w:rsidR="00B673A7" w:rsidRPr="002637AC">
        <w:rPr>
          <w:rFonts w:ascii="Open Sans" w:hAnsi="Open Sans" w:cs="Open Sans"/>
          <w:b/>
          <w:bCs/>
          <w:color w:val="000000"/>
          <w:shd w:val="clear" w:color="auto" w:fill="FFFFFF"/>
        </w:rPr>
        <w:t>D</w:t>
      </w:r>
      <w:r w:rsidR="00931EF4" w:rsidRPr="002637AC">
        <w:rPr>
          <w:rFonts w:ascii="Open Sans" w:hAnsi="Open Sans" w:cs="Open Sans"/>
          <w:b/>
          <w:bCs/>
          <w:color w:val="000000"/>
          <w:shd w:val="clear" w:color="auto" w:fill="FFFFFF"/>
        </w:rPr>
        <w:t>ecoder</w:t>
      </w:r>
      <w:r w:rsidR="00B673A7" w:rsidRPr="002637AC">
        <w:rPr>
          <w:rFonts w:ascii="Open Sans" w:hAnsi="Open Sans" w:cs="Open Sans"/>
          <w:i/>
          <w:iCs/>
          <w:noProof/>
          <w:color w:val="000000"/>
          <w:shd w:val="clear" w:color="auto" w:fill="FFFFFF"/>
        </w:rPr>
        <w:drawing>
          <wp:inline distT="0" distB="0" distL="0" distR="0" wp14:anchorId="466AB8E7" wp14:editId="2EA00835">
            <wp:extent cx="400050" cy="400050"/>
            <wp:effectExtent l="0" t="0" r="0" b="0"/>
            <wp:docPr id="9" name="Elemento grafico 9" descr="Processore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lemento grafico 9" descr="Processore contorno"/>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flipV="1">
                      <a:off x="0" y="0"/>
                      <a:ext cx="400050" cy="400050"/>
                    </a:xfrm>
                    <a:prstGeom prst="rect">
                      <a:avLst/>
                    </a:prstGeom>
                  </pic:spPr>
                </pic:pic>
              </a:graphicData>
            </a:graphic>
          </wp:inline>
        </w:drawing>
      </w:r>
      <w:r w:rsidR="00B50645" w:rsidRPr="002637AC">
        <w:rPr>
          <w:rFonts w:ascii="Open Sans" w:hAnsi="Open Sans" w:cs="Open Sans"/>
          <w:i/>
          <w:iCs/>
          <w:noProof/>
          <w:color w:val="000000"/>
          <w:shd w:val="clear" w:color="auto" w:fill="FFFFFF"/>
        </w:rPr>
        <w:drawing>
          <wp:inline distT="0" distB="0" distL="0" distR="0" wp14:anchorId="25F593C9" wp14:editId="59335EF5">
            <wp:extent cx="419100" cy="419100"/>
            <wp:effectExtent l="0" t="0" r="0" b="0"/>
            <wp:docPr id="10" name="Elemento grafico 10" descr="Frecce a zig zag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mento grafico 6" descr="Frecce a zig zag con riempimento a tinta unita"/>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419100" cy="419100"/>
                    </a:xfrm>
                    <a:prstGeom prst="rect">
                      <a:avLst/>
                    </a:prstGeom>
                  </pic:spPr>
                </pic:pic>
              </a:graphicData>
            </a:graphic>
          </wp:inline>
        </w:drawing>
      </w:r>
      <w:r w:rsidR="00B50645" w:rsidRPr="002637AC">
        <w:rPr>
          <w:rFonts w:ascii="Open Sans" w:hAnsi="Open Sans" w:cs="Open Sans"/>
          <w:color w:val="000000"/>
          <w:shd w:val="clear" w:color="auto" w:fill="FFFFFF"/>
        </w:rPr>
        <w:t xml:space="preserve">  </w:t>
      </w:r>
      <w:r w:rsidR="00B50645" w:rsidRPr="002637AC">
        <w:rPr>
          <w:rFonts w:ascii="Open Sans" w:hAnsi="Open Sans" w:cs="Open Sans"/>
          <w:b/>
          <w:bCs/>
          <w:color w:val="000000"/>
          <w:shd w:val="clear" w:color="auto" w:fill="FFFFFF"/>
        </w:rPr>
        <w:t>R</w:t>
      </w:r>
      <w:r w:rsidR="00931EF4" w:rsidRPr="002637AC">
        <w:rPr>
          <w:rFonts w:ascii="Open Sans" w:hAnsi="Open Sans" w:cs="Open Sans"/>
          <w:b/>
          <w:bCs/>
          <w:color w:val="000000"/>
          <w:shd w:val="clear" w:color="auto" w:fill="FFFFFF"/>
        </w:rPr>
        <w:t>eceiver</w:t>
      </w:r>
      <w:r w:rsidR="000127E5" w:rsidRPr="002637AC">
        <w:rPr>
          <w:rFonts w:ascii="Open Sans" w:hAnsi="Open Sans" w:cs="Open Sans"/>
          <w:i/>
          <w:iCs/>
          <w:noProof/>
          <w:color w:val="000000"/>
          <w:shd w:val="clear" w:color="auto" w:fill="FFFFFF"/>
        </w:rPr>
        <w:drawing>
          <wp:inline distT="0" distB="0" distL="0" distR="0" wp14:anchorId="574CE491" wp14:editId="3BE981B1">
            <wp:extent cx="461544" cy="409575"/>
            <wp:effectExtent l="0" t="0" r="0" b="0"/>
            <wp:docPr id="12" name="Elemento grafico 12" descr="Orecchio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lemento grafico 12" descr="Orecchio con riempimento a tinta unita"/>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94492" cy="438813"/>
                    </a:xfrm>
                    <a:prstGeom prst="rect">
                      <a:avLst/>
                    </a:prstGeom>
                  </pic:spPr>
                </pic:pic>
              </a:graphicData>
            </a:graphic>
          </wp:inline>
        </w:drawing>
      </w:r>
      <w:r w:rsidR="007F529A" w:rsidRPr="002637AC">
        <w:rPr>
          <w:rFonts w:ascii="Open Sans" w:hAnsi="Open Sans" w:cs="Open Sans"/>
          <w:i/>
          <w:iCs/>
          <w:noProof/>
          <w:color w:val="000000"/>
          <w:shd w:val="clear" w:color="auto" w:fill="FFFFFF"/>
        </w:rPr>
        <w:drawing>
          <wp:inline distT="0" distB="0" distL="0" distR="0" wp14:anchorId="123E7A2C" wp14:editId="6D811894">
            <wp:extent cx="419100" cy="419100"/>
            <wp:effectExtent l="0" t="0" r="0" b="0"/>
            <wp:docPr id="11" name="Elemento grafico 11" descr="Intelligenza artificiale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lemento grafico 11" descr="Intelligenza artificiale contorno"/>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19100" cy="419100"/>
                    </a:xfrm>
                    <a:prstGeom prst="rect">
                      <a:avLst/>
                    </a:prstGeom>
                  </pic:spPr>
                </pic:pic>
              </a:graphicData>
            </a:graphic>
          </wp:inline>
        </w:drawing>
      </w:r>
    </w:p>
    <w:p w14:paraId="65DD68F1" w14:textId="4AF42F62" w:rsidR="000B79C0" w:rsidRPr="002637AC" w:rsidRDefault="000B79C0" w:rsidP="002637AC">
      <w:pPr>
        <w:spacing w:line="360" w:lineRule="auto"/>
        <w:jc w:val="both"/>
        <w:rPr>
          <w:rFonts w:ascii="Open Sans" w:hAnsi="Open Sans" w:cs="Open Sans"/>
          <w:color w:val="000000"/>
          <w:shd w:val="clear" w:color="auto" w:fill="FFFFFF"/>
        </w:rPr>
      </w:pPr>
      <w:r w:rsidRPr="002637AC">
        <w:rPr>
          <w:rFonts w:ascii="Open Sans" w:hAnsi="Open Sans" w:cs="Open Sans"/>
          <w:color w:val="000000"/>
          <w:shd w:val="clear" w:color="auto" w:fill="FFFFFF"/>
        </w:rPr>
        <w:t xml:space="preserve">                                   </w:t>
      </w:r>
    </w:p>
    <w:p w14:paraId="477BFBF0" w14:textId="67E5EAA7" w:rsidR="000426B3" w:rsidRPr="000426B3" w:rsidRDefault="000B79C0" w:rsidP="000426B3">
      <w:pPr>
        <w:spacing w:line="360" w:lineRule="auto"/>
        <w:jc w:val="both"/>
        <w:rPr>
          <w:rStyle w:val="Titolo2Carattere"/>
          <w:rFonts w:ascii="Open Sans" w:eastAsiaTheme="minorHAnsi" w:hAnsi="Open Sans" w:cs="Open Sans"/>
          <w:color w:val="000000"/>
          <w:sz w:val="22"/>
          <w:szCs w:val="22"/>
          <w:shd w:val="clear" w:color="auto" w:fill="FFFFFF"/>
        </w:rPr>
      </w:pPr>
      <w:r w:rsidRPr="002637AC">
        <w:rPr>
          <w:rFonts w:ascii="Open Sans" w:hAnsi="Open Sans" w:cs="Open Sans"/>
          <w:color w:val="000000"/>
          <w:shd w:val="clear" w:color="auto" w:fill="FFFFFF"/>
        </w:rPr>
        <w:t xml:space="preserve">                          </w:t>
      </w:r>
      <w:r w:rsidR="00CD5698" w:rsidRPr="002637AC">
        <w:rPr>
          <w:rFonts w:ascii="Open Sans" w:hAnsi="Open Sans" w:cs="Open Sans"/>
          <w:color w:val="000000"/>
          <w:shd w:val="clear" w:color="auto" w:fill="FFFFFF"/>
        </w:rPr>
        <w:t xml:space="preserve">            </w:t>
      </w:r>
      <w:r w:rsidR="000426B3">
        <w:rPr>
          <w:rFonts w:ascii="Open Sans" w:hAnsi="Open Sans" w:cs="Open Sans"/>
          <w:color w:val="000000"/>
          <w:shd w:val="clear" w:color="auto" w:fill="FFFFFF"/>
        </w:rPr>
        <w:t xml:space="preserve">         </w:t>
      </w:r>
      <w:r w:rsidRPr="002637AC">
        <w:rPr>
          <w:rFonts w:ascii="Open Sans" w:hAnsi="Open Sans" w:cs="Open Sans"/>
          <w:color w:val="000000"/>
          <w:shd w:val="clear" w:color="auto" w:fill="FFFFFF"/>
        </w:rPr>
        <w:t xml:space="preserve"> </w:t>
      </w:r>
      <w:r w:rsidR="000426B3" w:rsidRPr="002637AC">
        <w:rPr>
          <w:rFonts w:ascii="Open Sans" w:hAnsi="Open Sans" w:cs="Open Sans"/>
          <w:b/>
          <w:bCs/>
          <w:color w:val="000000"/>
          <w:shd w:val="clear" w:color="auto" w:fill="FFFFFF"/>
        </w:rPr>
        <w:t>Noise</w:t>
      </w:r>
      <w:r w:rsidR="000426B3" w:rsidRPr="002637AC">
        <w:rPr>
          <w:rFonts w:ascii="Open Sans" w:hAnsi="Open Sans" w:cs="Open Sans"/>
          <w:noProof/>
          <w:color w:val="000000"/>
          <w:shd w:val="clear" w:color="auto" w:fill="FFFFFF"/>
        </w:rPr>
        <w:t xml:space="preserve"> </w:t>
      </w:r>
      <w:r w:rsidR="000426B3" w:rsidRPr="002637AC">
        <w:rPr>
          <w:rFonts w:ascii="Open Sans" w:hAnsi="Open Sans" w:cs="Open Sans"/>
          <w:noProof/>
          <w:color w:val="000000"/>
          <w:shd w:val="clear" w:color="auto" w:fill="FFFFFF"/>
        </w:rPr>
        <w:drawing>
          <wp:inline distT="0" distB="0" distL="0" distR="0" wp14:anchorId="3B02C5F7" wp14:editId="747161C1">
            <wp:extent cx="456915" cy="466434"/>
            <wp:effectExtent l="0" t="0" r="0" b="0"/>
            <wp:docPr id="15" name="Elemento grafico 15" descr="Acquario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lemento grafico 15" descr="Acquario con riempimento a tinta unita"/>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79615" cy="489607"/>
                    </a:xfrm>
                    <a:prstGeom prst="rect">
                      <a:avLst/>
                    </a:prstGeom>
                  </pic:spPr>
                </pic:pic>
              </a:graphicData>
            </a:graphic>
          </wp:inline>
        </w:drawing>
      </w:r>
      <w:r w:rsidR="000426B3" w:rsidRPr="002637AC">
        <w:rPr>
          <w:rFonts w:ascii="Open Sans" w:hAnsi="Open Sans" w:cs="Open Sans"/>
          <w:noProof/>
          <w:color w:val="000000"/>
          <w:shd w:val="clear" w:color="auto" w:fill="FFFFFF"/>
        </w:rPr>
        <w:drawing>
          <wp:inline distT="0" distB="0" distL="0" distR="0" wp14:anchorId="66FA6721" wp14:editId="2F533ED9">
            <wp:extent cx="504825" cy="504825"/>
            <wp:effectExtent l="0" t="0" r="0" b="0"/>
            <wp:docPr id="16" name="Elemento grafico 16" descr="Suono medio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lemento grafico 16" descr="Suono medio con riempimento a tinta unita"/>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rot="16200000">
                      <a:off x="0" y="0"/>
                      <a:ext cx="504825" cy="504825"/>
                    </a:xfrm>
                    <a:prstGeom prst="rect">
                      <a:avLst/>
                    </a:prstGeom>
                  </pic:spPr>
                </pic:pic>
              </a:graphicData>
            </a:graphic>
          </wp:inline>
        </w:drawing>
      </w:r>
    </w:p>
    <w:p w14:paraId="78FA62EF" w14:textId="7B92BD7A" w:rsidR="002637AC" w:rsidRDefault="000D3F8D" w:rsidP="002637AC">
      <w:pPr>
        <w:spacing w:line="360" w:lineRule="auto"/>
        <w:jc w:val="both"/>
        <w:rPr>
          <w:rStyle w:val="Titolo2Carattere"/>
        </w:rPr>
      </w:pPr>
      <w:bookmarkStart w:id="2" w:name="_Toc80908932"/>
      <w:r w:rsidRPr="002637AC">
        <w:rPr>
          <w:rStyle w:val="Titolo2Carattere"/>
        </w:rPr>
        <w:t>Case</w:t>
      </w:r>
      <w:r w:rsidR="002637AC">
        <w:rPr>
          <w:rStyle w:val="Titolo2Carattere"/>
        </w:rPr>
        <w:t xml:space="preserve"> study:</w:t>
      </w:r>
      <w:bookmarkEnd w:id="2"/>
      <w:r w:rsidR="002637AC">
        <w:rPr>
          <w:rStyle w:val="Titolo2Carattere"/>
        </w:rPr>
        <w:t xml:space="preserve"> </w:t>
      </w:r>
    </w:p>
    <w:p w14:paraId="37BBAF77" w14:textId="77777777" w:rsidR="002F6EE6" w:rsidRPr="002F6EE6" w:rsidRDefault="002F6EE6" w:rsidP="002F6EE6">
      <w:pPr>
        <w:spacing w:line="360" w:lineRule="auto"/>
        <w:jc w:val="both"/>
        <w:rPr>
          <w:rFonts w:ascii="Open Sans" w:hAnsi="Open Sans" w:cs="Open Sans"/>
          <w:color w:val="000000"/>
          <w:shd w:val="clear" w:color="auto" w:fill="FFFFFF"/>
        </w:rPr>
      </w:pPr>
      <w:r w:rsidRPr="002F6EE6">
        <w:rPr>
          <w:rFonts w:ascii="Open Sans" w:hAnsi="Open Sans" w:cs="Open Sans"/>
          <w:color w:val="000000"/>
          <w:shd w:val="clear" w:color="auto" w:fill="FFFFFF"/>
        </w:rPr>
        <w:t xml:space="preserve">I called on the phone my director, to inform him that the briefing would be done in the kitchen today and not on the restaurant floor, as the restaurant is still full of guests. During the call he was in the basement next to the ventilation machines and the signal it is not the best over there; there for at the briefing time my director was calling the </w:t>
      </w:r>
      <w:r w:rsidRPr="002F6EE6">
        <w:rPr>
          <w:rFonts w:ascii="Open Sans" w:hAnsi="Open Sans" w:cs="Open Sans"/>
          <w:color w:val="000000"/>
          <w:shd w:val="clear" w:color="auto" w:fill="FFFFFF"/>
        </w:rPr>
        <w:lastRenderedPageBreak/>
        <w:t>kitchen staff out to have a briefing in the floor restaurant because he understood that today we were doing the meeting with the kitchen members.</w:t>
      </w:r>
    </w:p>
    <w:p w14:paraId="150B0807" w14:textId="36473D46" w:rsidR="000D3F8D" w:rsidRPr="002637AC" w:rsidRDefault="002F6EE6" w:rsidP="002F6EE6">
      <w:pPr>
        <w:spacing w:line="360" w:lineRule="auto"/>
        <w:jc w:val="both"/>
        <w:rPr>
          <w:rFonts w:ascii="Open Sans" w:hAnsi="Open Sans" w:cs="Open Sans"/>
          <w:color w:val="000000"/>
          <w:shd w:val="clear" w:color="auto" w:fill="FFFFFF"/>
        </w:rPr>
      </w:pPr>
      <w:r w:rsidRPr="002F6EE6">
        <w:rPr>
          <w:rFonts w:ascii="Open Sans" w:hAnsi="Open Sans" w:cs="Open Sans"/>
          <w:color w:val="000000"/>
          <w:shd w:val="clear" w:color="auto" w:fill="FFFFFF"/>
        </w:rPr>
        <w:t xml:space="preserve">Regarding the learning of this module, I can understand that in my case, the problem is caused by the noise of the fans the ventilation, and the signal of the phone as it is in the basement; there for </w:t>
      </w:r>
      <w:proofErr w:type="gramStart"/>
      <w:r w:rsidRPr="002F6EE6">
        <w:rPr>
          <w:rFonts w:ascii="Open Sans" w:hAnsi="Open Sans" w:cs="Open Sans"/>
          <w:color w:val="000000"/>
          <w:shd w:val="clear" w:color="auto" w:fill="FFFFFF"/>
        </w:rPr>
        <w:t>both of them</w:t>
      </w:r>
      <w:proofErr w:type="gramEnd"/>
      <w:r w:rsidRPr="002F6EE6">
        <w:rPr>
          <w:rFonts w:ascii="Open Sans" w:hAnsi="Open Sans" w:cs="Open Sans"/>
          <w:color w:val="000000"/>
          <w:shd w:val="clear" w:color="auto" w:fill="FFFFFF"/>
        </w:rPr>
        <w:t xml:space="preserve"> are disturbing my channel and do not allow the message pass through. The solution would be feedback from the receiver reading my message, which can also be sorted with the next model I am going to explain </w:t>
      </w:r>
      <w:proofErr w:type="gramStart"/>
      <w:r w:rsidRPr="002F6EE6">
        <w:rPr>
          <w:rFonts w:ascii="Open Sans" w:hAnsi="Open Sans" w:cs="Open Sans"/>
          <w:color w:val="000000"/>
          <w:shd w:val="clear" w:color="auto" w:fill="FFFFFF"/>
        </w:rPr>
        <w:t>and also</w:t>
      </w:r>
      <w:proofErr w:type="gramEnd"/>
      <w:r w:rsidRPr="002F6EE6">
        <w:rPr>
          <w:rFonts w:ascii="Open Sans" w:hAnsi="Open Sans" w:cs="Open Sans"/>
          <w:color w:val="000000"/>
          <w:shd w:val="clear" w:color="auto" w:fill="FFFFFF"/>
        </w:rPr>
        <w:t xml:space="preserve"> say why feedback is important.</w:t>
      </w:r>
    </w:p>
    <w:p w14:paraId="7802A903" w14:textId="77777777" w:rsidR="000426B3" w:rsidRDefault="000426B3">
      <w:pPr>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7F67892F" w14:textId="74944AB3" w:rsidR="00DA1441" w:rsidRDefault="00DA1441" w:rsidP="002637AC">
      <w:pPr>
        <w:pStyle w:val="Titolo1"/>
        <w:rPr>
          <w:shd w:val="clear" w:color="auto" w:fill="FFFFFF"/>
        </w:rPr>
      </w:pPr>
      <w:bookmarkStart w:id="3" w:name="_Toc80908933"/>
      <w:r w:rsidRPr="002637AC">
        <w:rPr>
          <w:shd w:val="clear" w:color="auto" w:fill="FFFFFF"/>
        </w:rPr>
        <w:lastRenderedPageBreak/>
        <w:t>S</w:t>
      </w:r>
      <w:r w:rsidR="00DF0B32" w:rsidRPr="002637AC">
        <w:rPr>
          <w:shd w:val="clear" w:color="auto" w:fill="FFFFFF"/>
        </w:rPr>
        <w:t>chramm</w:t>
      </w:r>
      <w:bookmarkEnd w:id="3"/>
    </w:p>
    <w:p w14:paraId="01560F15" w14:textId="77777777" w:rsidR="002637AC" w:rsidRPr="002637AC" w:rsidRDefault="002637AC" w:rsidP="002637AC"/>
    <w:p w14:paraId="44B3265D" w14:textId="77777777" w:rsidR="00F16F1F" w:rsidRDefault="00F16F1F" w:rsidP="002637AC">
      <w:pPr>
        <w:spacing w:line="360" w:lineRule="auto"/>
        <w:jc w:val="both"/>
        <w:rPr>
          <w:rFonts w:ascii="Open Sans" w:hAnsi="Open Sans" w:cs="Open Sans"/>
          <w:i/>
          <w:iCs/>
          <w:color w:val="000000"/>
          <w:shd w:val="clear" w:color="auto" w:fill="FFFFFF"/>
        </w:rPr>
      </w:pPr>
      <w:r w:rsidRPr="00F16F1F">
        <w:rPr>
          <w:rFonts w:ascii="Open Sans" w:hAnsi="Open Sans" w:cs="Open Sans"/>
          <w:i/>
          <w:iCs/>
          <w:color w:val="000000"/>
          <w:shd w:val="clear" w:color="auto" w:fill="FFFFFF"/>
        </w:rPr>
        <w:t>Wilbur Schramm was an American scholar of mass communication that discover and shape the discipline of communication analyses (Jung Yun, 2021</w:t>
      </w:r>
      <w:proofErr w:type="gramStart"/>
      <w:r w:rsidRPr="00F16F1F">
        <w:rPr>
          <w:rFonts w:ascii="Open Sans" w:hAnsi="Open Sans" w:cs="Open Sans"/>
          <w:i/>
          <w:iCs/>
          <w:color w:val="000000"/>
          <w:shd w:val="clear" w:color="auto" w:fill="FFFFFF"/>
        </w:rPr>
        <w:t>),</w:t>
      </w:r>
      <w:proofErr w:type="gramEnd"/>
      <w:r w:rsidRPr="00F16F1F">
        <w:rPr>
          <w:rFonts w:ascii="Open Sans" w:hAnsi="Open Sans" w:cs="Open Sans"/>
          <w:i/>
          <w:iCs/>
          <w:color w:val="000000"/>
          <w:shd w:val="clear" w:color="auto" w:fill="FFFFFF"/>
        </w:rPr>
        <w:t xml:space="preserve"> therefore he developed his model of communication in 1954. Schramm's model takes its roots from the Shannon and Weaver model and is also known as the “Mother model”. The Working Process of this model looks simpler than the “Mother model” one, as it is a circle conversation where the sender encodes the message and send it to the receiver, which will decode it and then give feedback by encoding the message and send it back to the first sender that became the receiver. Both roles are very important, as the first sender </w:t>
      </w:r>
      <w:proofErr w:type="gramStart"/>
      <w:r w:rsidRPr="00F16F1F">
        <w:rPr>
          <w:rFonts w:ascii="Open Sans" w:hAnsi="Open Sans" w:cs="Open Sans"/>
          <w:i/>
          <w:iCs/>
          <w:color w:val="000000"/>
          <w:shd w:val="clear" w:color="auto" w:fill="FFFFFF"/>
        </w:rPr>
        <w:t>have to</w:t>
      </w:r>
      <w:proofErr w:type="gramEnd"/>
      <w:r w:rsidRPr="00F16F1F">
        <w:rPr>
          <w:rFonts w:ascii="Open Sans" w:hAnsi="Open Sans" w:cs="Open Sans"/>
          <w:i/>
          <w:iCs/>
          <w:color w:val="000000"/>
          <w:shd w:val="clear" w:color="auto" w:fill="FFFFFF"/>
        </w:rPr>
        <w:t xml:space="preserve"> ensure to make the information as clear as possible; in such a way that the receiver can have a clear compression of the matter; while the first receiver has to ensure the clear compression of the information and demonstrate it by sending feedback to the first sender that is now the receiver (Bhasin, 2021).</w:t>
      </w:r>
    </w:p>
    <w:p w14:paraId="1C30BB98" w14:textId="540E53D6" w:rsidR="000977D5" w:rsidRPr="002637AC" w:rsidRDefault="002637AC" w:rsidP="002637AC">
      <w:pPr>
        <w:spacing w:line="360" w:lineRule="auto"/>
        <w:jc w:val="both"/>
        <w:rPr>
          <w:rFonts w:ascii="Open Sans" w:hAnsi="Open Sans" w:cs="Open Sans"/>
          <w:i/>
          <w:iCs/>
          <w:color w:val="000000"/>
          <w:shd w:val="clear" w:color="auto" w:fill="FFFFFF"/>
        </w:rPr>
      </w:pPr>
      <w:r w:rsidRPr="002637AC">
        <w:rPr>
          <w:noProof/>
        </w:rPr>
        <w:pict w14:anchorId="353EEE50">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_x0000_s1034" type="#_x0000_t85" style="position:absolute;left:0;text-align:left;margin-left:162.95pt;margin-top:-52.6pt;width:86.3pt;height:200.1pt;rotation:-90;flip:y;z-index:251676672;visibility:visible;mso-wrap-style:square;mso-width-percent:0;mso-wrap-distance-left:9pt;mso-wrap-distance-top:0;mso-wrap-distance-right:9pt;mso-wrap-distance-bottom:0;mso-position-horizontal-relative:text;mso-position-vertical-relative:text;mso-width-percent:0;mso-width-relative:margin;mso-height-relative:margin;v-text-anchor:middle" adj="551" strokecolor="black [3213]" strokeweight=".5pt">
            <v:stroke joinstyle="miter"/>
          </v:shape>
        </w:pict>
      </w:r>
    </w:p>
    <w:p w14:paraId="0224C2FE" w14:textId="22349F97" w:rsidR="000977D5" w:rsidRPr="002637AC" w:rsidRDefault="00893FA0" w:rsidP="002637AC">
      <w:pPr>
        <w:spacing w:line="360" w:lineRule="auto"/>
        <w:jc w:val="both"/>
        <w:rPr>
          <w:rFonts w:ascii="Open Sans" w:hAnsi="Open Sans" w:cs="Open Sans"/>
          <w:i/>
          <w:iCs/>
          <w:color w:val="000000"/>
          <w:shd w:val="clear" w:color="auto" w:fill="FFFFFF"/>
        </w:rPr>
      </w:pPr>
      <w:r w:rsidRPr="002637AC">
        <w:rPr>
          <w:noProof/>
        </w:rPr>
        <w:pict w14:anchorId="353EEE50">
          <v:shape id="Parentesi quadra aperta 32" o:spid="_x0000_s1029" type="#_x0000_t85" style="position:absolute;left:0;text-align:left;margin-left:173.25pt;margin-top:2.2pt;width:61.2pt;height:200.1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jdahgIAAAEFAAAOAAAAZHJzL2Uyb0RvYy54bWysVE1PGzEQvVfqf7B8L5ssgUDEBqUgqkoI&#10;kKDibLx2YtVftZ1s0l/fZ+8GUtpT1T1YM54Pz7x5sxeXW6PJRoSonG3o+GhEibDctcouG/rt6ebT&#10;GSUxMdsy7axo6E5Eejn/+OGi8zNRu5XTrQgESWycdb6hq5T8rKoiXwnD4pHzwsIoXTAsQQ3Lqg2s&#10;Q3ajq3o0Oq06F1ofHBcx4va6N9J5yS+l4OleyigS0Q1FbamcoZwv+azmF2y2DMyvFB/KYP9QhWHK&#10;4tHXVNcsMbIO6o9URvHgopPpiDtTOSkVF6UHdDMevevmccW8KL0AnOhfYYr/Ly2/2zwEotqGHteU&#10;WGYwowcWhE0iKvJjzQA3QRUB/cADcHU+zhD16B/CoEWIufetDIYEB4zHp5gNvgIJmiTbgvjuFXGx&#10;TYTjcjqd1hPMhcNUn0zG9bSMpOqT5aQ+xPRFOEOy0FAtZPocGP8uUknONrcxoQ5E7D1zlHU3Susy&#10;XG1J19DT45P8DAPFpGYJovFoOtolJUwvwV2eQskYnVZtjs554i5e6UA2DPQB61rXPaF0SjSLCQb0&#10;0/fZV/BbaC7nmsVVH1xMPduMSqC8VqahZ4fR2uYXRSHt0FTGukc3Sy+u3WFYBWE0Ez2/UXjkFrVg&#10;ZKAtLrGK6R6H1A5du0GiZOXCz7/dZ3+wCVZKOqwBIMHQg0CLXy14dj6e5PmkokxOpjWUcGh5ObTY&#10;tblygGpcqiti9k96L8rgzDM2dpFfhYlZjrd78AflKvXriZ3nYrEobtgVz9KtffQ8J9/z4mn7zIIf&#10;mJEwmDu3Xxk2e8eM3rfnxmKdnFSFNm+4gkNZwZ4VNg3/hLzIh3rxevtzzX8BAAD//wMAUEsDBBQA&#10;BgAIAAAAIQBVj09c4AAAAAsBAAAPAAAAZHJzL2Rvd25yZXYueG1sTI/LTsMwEEX3SPyDNUjsqE0D&#10;CYQ4FY92B0gpLFi68ZBExOM0dtrw9wwrWI7u0Z1zi9XsenHAMXSeNFwuFAik2tuOGg3vb5uLGxAh&#10;GrKm94QavjHAqjw9KUxu/ZEqPGxjI7iEQm40tDEOuZShbtGZsPADEmeffnQm8jk20o7myOWul0ul&#10;UulMR/yhNQM+tlh/bSenoaoe9hv5sq/W2TQ/P32sb5NXF7U+P5vv70BEnOMfDL/6rA4lO+38RDaI&#10;XsNSZSmjHFwlCQgmUpXxmB1H6XUGsizk/w3lDwAAAP//AwBQSwECLQAUAAYACAAAACEAtoM4kv4A&#10;AADhAQAAEwAAAAAAAAAAAAAAAAAAAAAAW0NvbnRlbnRfVHlwZXNdLnhtbFBLAQItABQABgAIAAAA&#10;IQA4/SH/1gAAAJQBAAALAAAAAAAAAAAAAAAAAC8BAABfcmVscy8ucmVsc1BLAQItABQABgAIAAAA&#10;IQDhJjdahgIAAAEFAAAOAAAAAAAAAAAAAAAAAC4CAABkcnMvZTJvRG9jLnhtbFBLAQItABQABgAI&#10;AAAAIQBVj09c4AAAAAsBAAAPAAAAAAAAAAAAAAAAAOAEAABkcnMvZG93bnJldi54bWxQSwUGAAAA&#10;AAQABADzAAAA7QUAAAAA&#10;" adj="551" strokecolor="windowText" strokeweight=".5pt">
            <v:stroke joinstyle="miter"/>
          </v:shape>
        </w:pict>
      </w:r>
    </w:p>
    <w:p w14:paraId="0E781090" w14:textId="1A6C547B" w:rsidR="00516280" w:rsidRPr="002637AC" w:rsidRDefault="00F8409E" w:rsidP="002637AC">
      <w:pPr>
        <w:spacing w:line="360" w:lineRule="auto"/>
        <w:jc w:val="both"/>
        <w:rPr>
          <w:rFonts w:ascii="Open Sans" w:hAnsi="Open Sans" w:cs="Open Sans"/>
          <w:i/>
          <w:iCs/>
          <w:color w:val="000000"/>
          <w:shd w:val="clear" w:color="auto" w:fill="FFFFFF"/>
        </w:rPr>
      </w:pPr>
      <w:r w:rsidRPr="002637AC">
        <w:rPr>
          <w:noProof/>
        </w:rPr>
        <w:pict w14:anchorId="39243E7F">
          <v:shapetype id="_x0000_t127" coordsize="21600,21600" o:spt="127" path="m10800,l21600,21600,,21600xe">
            <v:stroke joinstyle="miter"/>
            <v:path gradientshapeok="t" o:connecttype="custom" o:connectlocs="10800,0;5400,10800;10800,21600;16200,10800" textboxrect="5400,10800,16200,21600"/>
          </v:shapetype>
          <v:shape id="Estrazione 28" o:spid="_x0000_s1027" type="#_x0000_t127" style="position:absolute;left:0;text-align:left;margin-left:283.5pt;margin-top:19.45pt;width:48.8pt;height:41.25pt;rotation:-90;z-index:251662336;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nIulwIAAFYFAAAOAAAAZHJzL2Uyb0RvYy54bWysVFtP2zAUfp+0/2D5faTtyq0iRVWBaRIC&#10;JJh4PjhOE8m32W7T8uv32QlQ2B6maXmIfHzu33eOz863WrGN9KG1puTjgxFn0ghbtWZV8h8PV19O&#10;OAuRTEXKGlnynQz8fP7501nnZnJiG6sq6RmCmDDrXMmbGN2sKIJopKZwYJ00UNbWa4oQ/aqoPHWI&#10;rlUxGY2Ois76ynkrZAi4veiVfJ7j17UU8baug4xMlRy1xfz3+f+U/sX8jGYrT65pxVAG/UMVmlqD&#10;pK+hLigSW/v2t1C6Fd4GW8cDYXVh67oVMveAbsajD93cN+Rk7gXgBPcKU/h/YcXN5s6ztir5BEwZ&#10;0uDoMkRPzyBUMlwCoc6FGQzv3Z0fpIBjandbe828BazjI9CBL6OAvtg2g7x7BVluIxO4PBqfTqdf&#10;ORNQHU6m49NMQtHHSjGdD/GbtJqlQ8lrZbtlQz5eblGWiDkBba5DRC1wezFPrsGqtrpqlcrCLiyV&#10;ZxsC9ZiYynYPqIEzRSFCgcL6gvsw71yVYR1amhyjHyYIc1krgqvQDkgFs+KM1AoDL6LP9bzzDn+Z&#10;OBfZUCX7Gg8zfEM1OUTu713o1OwFhab3yKp+hHUbsUeq1SU/2W9LmZRF5k0YIEts9vyl05OtdpiA&#10;zCGaDU5ctUhyDZDuyGMXcIn9jrf4JSpKbocTZ431z3+6T/YYUWg567BbgOznmrwE9t8Nhvd0PJ2m&#10;ZczC9PB4AsHva572NWatlxYcjnN1+Zjso3o51t7qRzwDi5QVKjICuXtyBmEZ+53HQyLkYpHNsICO&#10;4rW5dyIFTzgleB+2j+TdMHwRE3NjX/aQZh/mrrdNnsYu1tHWbR7KN1zBYBKwvJnL4aFJr8O+nK3e&#10;nsP5LwAAAP//AwBQSwMEFAAGAAgAAAAhAAoJmlziAAAACgEAAA8AAABkcnMvZG93bnJldi54bWxM&#10;j8FOwzAQRO9I/IO1SNyoQ9I0EOJUCAlOUIm0qsTNiU0SsNdp7LZpv57lBMfVPs28KZaTNeygR987&#10;FHA7i4BpbJzqsRWwWT/f3AHzQaKSxqEWcNIeluXlRSFz5Y74rg9VaBmFoM+lgC6EIefcN5220s/c&#10;oJF+n260MtA5tlyN8kjh1vA4ihbcyh6poZODfup0813trYBmPKttXH1Mq9PuLX4xu/Nrvf0S4vpq&#10;enwAFvQU/mD41Sd1KMmpdntUnhkBaTZPCRWQZAkwAhZpRuNqIpP5PfCy4P8nlD8AAAD//wMAUEsB&#10;Ai0AFAAGAAgAAAAhALaDOJL+AAAA4QEAABMAAAAAAAAAAAAAAAAAAAAAAFtDb250ZW50X1R5cGVz&#10;XS54bWxQSwECLQAUAAYACAAAACEAOP0h/9YAAACUAQAACwAAAAAAAAAAAAAAAAAvAQAAX3JlbHMv&#10;LnJlbHNQSwECLQAUAAYACAAAACEAbB5yLpcCAABWBQAADgAAAAAAAAAAAAAAAAAuAgAAZHJzL2Uy&#10;b0RvYy54bWxQSwECLQAUAAYACAAAACEACgmaXOIAAAAKAQAADwAAAAAAAAAAAAAAAADxBAAAZHJz&#10;L2Rvd25yZXYueG1sUEsFBgAAAAAEAAQA8wAAAAAGAAAAAA==&#10;" fillcolor="windowText" strokeweight="1pt"/>
        </w:pict>
      </w:r>
      <w:r w:rsidR="00893FA0" w:rsidRPr="002637AC">
        <w:rPr>
          <w:noProof/>
        </w:rPr>
        <w:pict w14:anchorId="51D7245F">
          <v:shape id="Estrazione 27" o:spid="_x0000_s1028" type="#_x0000_t127" style="position:absolute;left:0;text-align:left;margin-left:66.75pt;margin-top:15.7pt;width:54.35pt;height:46.85pt;rotation:90;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g3FhAIAAEkFAAAOAAAAZHJzL2Uyb0RvYy54bWysVN9P2zAQfp+0/8Hy+0hbtbBWpKgqME1C&#10;gICJZ+PYJJpje+dr0/LX72yngTGepuUh8v367u7znU/Pdq1hWwWhcbbk46MRZ8pKVzX2ueQ/Hi6/&#10;fOUsoLCVMM6qku9V4GfLz59OO79QE1c7UylgBGLDovMlrxH9oiiCrFUrwpHzypJRO2gFkgjPRQWi&#10;I/TWFJPR6LjoHFQenFQhkPY8G/ky4WutJN5oHRQyU3KqDdMf0v8p/ovlqVg8g/B1I/syxD9U0YrG&#10;UtIB6lygYBto/oJqGwkuOI1H0rWF07qRKvVA3YxH77q5r4VXqRciJ/iBpvD/YOX19hZYU5V8csKZ&#10;FS3d0UVAEC90oYqRkhjqfFiQ472/hV4KdIzt7jS0DBzROpuO4pdIoLbYLnG8HzhWO2SSlMfz0WQ6&#10;40ySaTafzuezmKHIUBHSQ8BvyrUsHkqujevWtQC82FFVElMCsb0KmMMO7oQRy8yFpRPujYqAxt4p&#10;TS1S8kmKTsOl1gbYVtBYVD/HWV2LSmXVLLWSEwzeqcoEFlF1Y8yA2wPEof0TN0P0vjFMpZkcAjNf&#10;Q4rXgnLg4J0yOotDYNtYBx91Y3DcE6qz/4GYTEdk5slVe7r0dG20E8HLy4a4vhIBbwXQ+JOSVhpv&#10;6BfpL7nrT5zVDl4+0kd/mkqyctbROpU8/NoIUJyZ75bmdT6eTuP+JWE6O5mQAG8tT28tdtOuHV3N&#10;OFWXjtEfzeGowbWPtPmrmJVMwkrKXXKJcBDWmNec3g6pVqvkRjvnBV7Zey8jeGQ1zs/D7lGA7wcO&#10;aVKv3WH1xOLdrGXfGGndaoNON2kQX3nt+aZ9TQPTvy3xQXgrJ6/XF3D5GwAA//8DAFBLAwQUAAYA&#10;CAAAACEAefYH5+AAAAAKAQAADwAAAGRycy9kb3ducmV2LnhtbEyPT0vDQBTE74LfYXmCN7v5R2vT&#10;bEoVBMFDaQ32+pp9JtHsbshu2/Tb+zzpcZhh5jfFejK9ONPoO2cVxLMIBNna6c42Cqr3l4dHED6g&#10;1dg7Swqu5GFd3t4UmGt3sTs670MjuMT6HBW0IQy5lL5uyaCfuYEse59uNBhYjo3UI1643PQyiaK5&#10;NNhZXmhxoOeW6u/9ySh4wppwvH68TfG2OiwOVbbZfr0qdX83bVYgAk3hLwy/+IwOJTMd3clqL3rW&#10;WcxfgoIkXYLgQJJmCxBHdtJkDrIs5P8L5Q8AAAD//wMAUEsBAi0AFAAGAAgAAAAhALaDOJL+AAAA&#10;4QEAABMAAAAAAAAAAAAAAAAAAAAAAFtDb250ZW50X1R5cGVzXS54bWxQSwECLQAUAAYACAAAACEA&#10;OP0h/9YAAACUAQAACwAAAAAAAAAAAAAAAAAvAQAAX3JlbHMvLnJlbHNQSwECLQAUAAYACAAAACEA&#10;DG4NxYQCAABJBQAADgAAAAAAAAAAAAAAAAAuAgAAZHJzL2Uyb0RvYy54bWxQSwECLQAUAAYACAAA&#10;ACEAefYH5+AAAAAKAQAADwAAAAAAAAAAAAAAAADeBAAAZHJzL2Rvd25yZXYueG1sUEsFBgAAAAAE&#10;AAQA8wAAAOsFAAAAAA==&#10;" fillcolor="black [3200]" strokecolor="black [1600]" strokeweight="1pt"/>
        </w:pict>
      </w:r>
    </w:p>
    <w:p w14:paraId="427C4E44" w14:textId="3527E3D9" w:rsidR="00F1148D" w:rsidRPr="002637AC" w:rsidRDefault="00893FA0" w:rsidP="002637AC">
      <w:pPr>
        <w:spacing w:line="360" w:lineRule="auto"/>
        <w:ind w:left="-851" w:right="-613"/>
        <w:jc w:val="both"/>
        <w:rPr>
          <w:rFonts w:cs="Open Sans"/>
          <w:color w:val="000000"/>
          <w:shd w:val="clear" w:color="auto" w:fill="FFFFFF"/>
        </w:rPr>
      </w:pPr>
      <w:r w:rsidRPr="002637AC">
        <w:rPr>
          <w:noProof/>
        </w:rPr>
        <w:pict w14:anchorId="7245C3FA">
          <v:shapetype id="_x0000_t32" coordsize="21600,21600" o:spt="32" o:oned="t" path="m,l21600,21600e" filled="f">
            <v:path arrowok="t" fillok="f" o:connecttype="none"/>
            <o:lock v:ext="edit" shapetype="t"/>
          </v:shapetype>
          <v:shape id="Connettore 2 29" o:spid="_x0000_s1026" type="#_x0000_t32" style="position:absolute;left:0;text-align:left;margin-left:120.75pt;margin-top:14.55pt;width:164.25pt;height:3.6pt;z-index:25166438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E+g3QEAAAoEAAAOAAAAZHJzL2Uyb0RvYy54bWysU01vEzEQvSPxHyzfyX5AaBtl00MKXBBE&#10;QH+A6x1nLfwle8gm/56xN9kiqHqouMyu7Xlv5j2P17dHa9gBYtLedbxZ1JyBk77Xbt/x+x8f31xz&#10;llC4XhjvoOMnSPx28/rVegwraP3gTQ+REYlLqzF0fEAMq6pKcgAr0sIHcHSofLQCaRn3VR/FSOzW&#10;VG1dv69GH/sQvYSUaPduOuSbwq8USPyqVAJkpuPUG5YYS3zIsdqsxWofRRi0PLchXtCFFdpR0Znq&#10;TqBgv6L+h8pqGX3yChfS28orpSUUDaSmqf9S830QAYoWMieF2ab0/2jll8MuMt13vL3hzAlLd7T1&#10;zgGij8BaRtvk0RjSilK3bhfPqxR2MQs+qmjzl6SwY/H1NPsKR2SSNtv6enlzteRM0tm75VVTOKtH&#10;cIgJP4G3LP90PGEUej9gaURSI03xVhw+J6TyBLwAcmXjchxA9B9cz/AUSAJGLdzewHS/KLR5+oyo&#10;MrzK+iZF5Q9PBibqb6DIHdLwtrRQ5hK2JrKDoInqfza5QmGhzAxR2pgZVD8POudmGJRZnYHt88A5&#10;u1T0Dmeg1c7Hp8B4vLSqpvyL6klrlv3g+1O532IHDVxRdn4ceaL/XBf44xPe/AYAAP//AwBQSwME&#10;FAAGAAgAAAAhAAHqbtffAAAACQEAAA8AAABkcnMvZG93bnJldi54bWxMj8FqwzAQRO+F/oPYQi+l&#10;ke04JjiWQwmUUiiUpPkAxdrIJtbKWErs/n23p/Y0LDPMvqm2s+vFDcfQeVKQLhIQSI03HVkFx6/X&#10;5zWIEDUZ3XtCBd8YYFvf31W6NH6iPd4O0QouoVBqBW2MQyllaFp0Oiz8gMTe2Y9ORz5HK82oJy53&#10;vcySpJBOd8QfWj3grsXmcrg6BefZxF26PL5Pn3bKqLBPH+YNlXp8mF82ICLO8S8Mv/iMDjUznfyV&#10;TBC9gixPeEtUsMxZObAq1isQJwV5moGsK/l/Qf0DAAD//wMAUEsBAi0AFAAGAAgAAAAhALaDOJL+&#10;AAAA4QEAABMAAAAAAAAAAAAAAAAAAAAAAFtDb250ZW50X1R5cGVzXS54bWxQSwECLQAUAAYACAAA&#10;ACEAOP0h/9YAAACUAQAACwAAAAAAAAAAAAAAAAAvAQAAX3JlbHMvLnJlbHNQSwECLQAUAAYACAAA&#10;ACEAYyBPoN0BAAAKBAAADgAAAAAAAAAAAAAAAAAuAgAAZHJzL2Uyb0RvYy54bWxQSwECLQAUAAYA&#10;CAAAACEAAepu198AAAAJAQAADwAAAAAAAAAAAAAAAAA3BAAAZHJzL2Rvd25yZXYueG1sUEsFBgAA&#10;AAAEAAQA8wAAAEMFAAAAAA==&#10;" strokecolor="black [3200]" strokeweight="1.5pt">
            <v:stroke startarrow="block" endarrow="block" joinstyle="miter"/>
          </v:shape>
        </w:pict>
      </w:r>
      <w:r w:rsidR="00F1148D" w:rsidRPr="002637AC">
        <w:rPr>
          <w:rFonts w:cs="Open Sans"/>
          <w:noProof/>
          <w:color w:val="000000"/>
          <w:shd w:val="clear" w:color="auto" w:fill="FFFFFF"/>
        </w:rPr>
        <w:drawing>
          <wp:inline distT="0" distB="0" distL="0" distR="0" wp14:anchorId="6627BBAA" wp14:editId="28336DF4">
            <wp:extent cx="619125" cy="619125"/>
            <wp:effectExtent l="0" t="0" r="0" b="0"/>
            <wp:docPr id="23" name="Elemento grafico 23" descr="Orecchio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lemento grafico 23" descr="Orecchio contorno"/>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619125" cy="619125"/>
                    </a:xfrm>
                    <a:prstGeom prst="rect">
                      <a:avLst/>
                    </a:prstGeom>
                  </pic:spPr>
                </pic:pic>
              </a:graphicData>
            </a:graphic>
          </wp:inline>
        </w:drawing>
      </w:r>
      <w:r w:rsidR="00F1148D" w:rsidRPr="002637AC">
        <w:rPr>
          <w:rFonts w:cs="Open Sans"/>
          <w:noProof/>
          <w:color w:val="000000"/>
          <w:shd w:val="clear" w:color="auto" w:fill="FFFFFF"/>
        </w:rPr>
        <w:drawing>
          <wp:inline distT="0" distB="0" distL="0" distR="0" wp14:anchorId="69A00909" wp14:editId="4AB81390">
            <wp:extent cx="561975" cy="561975"/>
            <wp:effectExtent l="0" t="0" r="9525" b="0"/>
            <wp:docPr id="25" name="Elemento grafico 25" descr="Labbra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lemento grafico 25" descr="Labbra contorno"/>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rot="10800000" flipV="1">
                      <a:off x="0" y="0"/>
                      <a:ext cx="561975" cy="561975"/>
                    </a:xfrm>
                    <a:prstGeom prst="rect">
                      <a:avLst/>
                    </a:prstGeom>
                  </pic:spPr>
                </pic:pic>
              </a:graphicData>
            </a:graphic>
          </wp:inline>
        </w:drawing>
      </w:r>
      <w:r w:rsidR="000977D5" w:rsidRPr="002637AC">
        <w:rPr>
          <w:rFonts w:cs="Open Sans"/>
          <w:color w:val="000000"/>
          <w:shd w:val="clear" w:color="auto" w:fill="FFFFFF"/>
        </w:rPr>
        <w:t xml:space="preserve">  </w:t>
      </w:r>
      <w:r w:rsidR="004774C6" w:rsidRPr="002637AC">
        <w:rPr>
          <w:rFonts w:cs="Open Sans"/>
          <w:color w:val="000000"/>
          <w:shd w:val="clear" w:color="auto" w:fill="FFFFFF"/>
        </w:rPr>
        <w:t xml:space="preserve">  </w:t>
      </w:r>
      <w:r w:rsidR="000977D5" w:rsidRPr="002637AC">
        <w:rPr>
          <w:rFonts w:cs="Open Sans"/>
          <w:color w:val="000000"/>
          <w:shd w:val="clear" w:color="auto" w:fill="FFFFFF"/>
        </w:rPr>
        <w:t xml:space="preserve">                                                              </w:t>
      </w:r>
      <w:r w:rsidR="004774C6" w:rsidRPr="002637AC">
        <w:rPr>
          <w:rFonts w:cs="Open Sans"/>
          <w:noProof/>
          <w:color w:val="000000"/>
          <w:shd w:val="clear" w:color="auto" w:fill="FFFFFF"/>
        </w:rPr>
        <w:t xml:space="preserve">    </w:t>
      </w:r>
      <w:r w:rsidR="002637AC">
        <w:rPr>
          <w:rFonts w:cs="Open Sans"/>
          <w:noProof/>
          <w:color w:val="000000"/>
          <w:shd w:val="clear" w:color="auto" w:fill="FFFFFF"/>
        </w:rPr>
        <w:t xml:space="preserve">                                                    </w:t>
      </w:r>
      <w:r w:rsidR="004774C6" w:rsidRPr="002637AC">
        <w:rPr>
          <w:rFonts w:cs="Open Sans"/>
          <w:noProof/>
          <w:color w:val="000000"/>
          <w:shd w:val="clear" w:color="auto" w:fill="FFFFFF"/>
        </w:rPr>
        <w:t xml:space="preserve"> </w:t>
      </w:r>
      <w:r w:rsidR="002637AC" w:rsidRPr="002637AC">
        <w:rPr>
          <w:rFonts w:cs="Open Sans"/>
          <w:noProof/>
          <w:color w:val="000000"/>
          <w:shd w:val="clear" w:color="auto" w:fill="FFFFFF"/>
        </w:rPr>
        <w:drawing>
          <wp:inline distT="0" distB="0" distL="0" distR="0" wp14:anchorId="2E640682" wp14:editId="47F38874">
            <wp:extent cx="781050" cy="781050"/>
            <wp:effectExtent l="0" t="0" r="0" b="0"/>
            <wp:docPr id="26" name="Elemento grafico 26" descr="Labbra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lemento grafico 26" descr="Labbra con riempimento a tinta unita"/>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781050" cy="781050"/>
                    </a:xfrm>
                    <a:prstGeom prst="rect">
                      <a:avLst/>
                    </a:prstGeom>
                  </pic:spPr>
                </pic:pic>
              </a:graphicData>
            </a:graphic>
          </wp:inline>
        </w:drawing>
      </w:r>
      <w:r w:rsidR="002637AC" w:rsidRPr="002637AC">
        <w:rPr>
          <w:rFonts w:cs="Open Sans"/>
          <w:noProof/>
          <w:color w:val="000000"/>
          <w:shd w:val="clear" w:color="auto" w:fill="FFFFFF"/>
        </w:rPr>
        <w:drawing>
          <wp:inline distT="0" distB="0" distL="0" distR="0" wp14:anchorId="38DC7A73" wp14:editId="7D5265E4">
            <wp:extent cx="581025" cy="581025"/>
            <wp:effectExtent l="0" t="0" r="0" b="0"/>
            <wp:docPr id="24" name="Elemento grafico 24" descr="Orecchio con riempimento a tinta un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lemento grafico 24" descr="Orecchio con riempimento a tinta unita"/>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flipH="1">
                      <a:off x="0" y="0"/>
                      <a:ext cx="581025" cy="581025"/>
                    </a:xfrm>
                    <a:prstGeom prst="rect">
                      <a:avLst/>
                    </a:prstGeom>
                  </pic:spPr>
                </pic:pic>
              </a:graphicData>
            </a:graphic>
          </wp:inline>
        </w:drawing>
      </w:r>
    </w:p>
    <w:p w14:paraId="54221AB8" w14:textId="44DFF4CA" w:rsidR="00BC7F7F" w:rsidRPr="002637AC" w:rsidRDefault="00BC7F7F" w:rsidP="002637AC">
      <w:pPr>
        <w:spacing w:line="360" w:lineRule="auto"/>
        <w:jc w:val="both"/>
        <w:rPr>
          <w:rFonts w:ascii="Open Sans" w:hAnsi="Open Sans" w:cs="Open Sans"/>
          <w:color w:val="000000"/>
          <w:shd w:val="clear" w:color="auto" w:fill="FFFFFF"/>
        </w:rPr>
      </w:pPr>
    </w:p>
    <w:p w14:paraId="7E7FFB6E" w14:textId="77777777" w:rsidR="00F8409E" w:rsidRPr="002637AC" w:rsidRDefault="00F8409E" w:rsidP="002637AC">
      <w:pPr>
        <w:spacing w:line="360" w:lineRule="auto"/>
        <w:jc w:val="both"/>
        <w:rPr>
          <w:rFonts w:ascii="Open Sans" w:hAnsi="Open Sans" w:cs="Open Sans"/>
          <w:color w:val="000000"/>
          <w:shd w:val="clear" w:color="auto" w:fill="FFFFFF"/>
        </w:rPr>
      </w:pPr>
    </w:p>
    <w:p w14:paraId="4E49BA0B" w14:textId="7402EF41" w:rsidR="00C532AF" w:rsidRDefault="006807A6" w:rsidP="002637AC">
      <w:pPr>
        <w:spacing w:line="360" w:lineRule="auto"/>
        <w:jc w:val="both"/>
        <w:rPr>
          <w:rFonts w:ascii="Open Sans" w:hAnsi="Open Sans" w:cs="Open Sans"/>
          <w:color w:val="000000"/>
          <w:shd w:val="clear" w:color="auto" w:fill="FFFFFF"/>
        </w:rPr>
      </w:pPr>
      <w:bookmarkStart w:id="4" w:name="_Toc80908934"/>
      <w:r w:rsidRPr="00C532AF">
        <w:rPr>
          <w:rStyle w:val="Titolo2Carattere"/>
        </w:rPr>
        <w:t>Case</w:t>
      </w:r>
      <w:r w:rsidR="00C532AF">
        <w:rPr>
          <w:rStyle w:val="Titolo2Carattere"/>
        </w:rPr>
        <w:t xml:space="preserve"> study:</w:t>
      </w:r>
      <w:bookmarkEnd w:id="4"/>
      <w:r w:rsidRPr="002637AC">
        <w:rPr>
          <w:rFonts w:ascii="Open Sans" w:hAnsi="Open Sans" w:cs="Open Sans"/>
          <w:color w:val="000000"/>
          <w:shd w:val="clear" w:color="auto" w:fill="FFFFFF"/>
        </w:rPr>
        <w:t xml:space="preserve"> </w:t>
      </w:r>
    </w:p>
    <w:p w14:paraId="523528CE" w14:textId="77777777" w:rsidR="00F16F1F" w:rsidRPr="00F16F1F" w:rsidRDefault="00F16F1F" w:rsidP="00F16F1F">
      <w:pPr>
        <w:spacing w:line="360" w:lineRule="auto"/>
        <w:jc w:val="both"/>
        <w:rPr>
          <w:rFonts w:ascii="Open Sans" w:hAnsi="Open Sans" w:cs="Open Sans"/>
          <w:i/>
          <w:iCs/>
          <w:color w:val="000000"/>
          <w:shd w:val="clear" w:color="auto" w:fill="FFFFFF"/>
        </w:rPr>
      </w:pPr>
      <w:r w:rsidRPr="00F16F1F">
        <w:rPr>
          <w:rFonts w:ascii="Open Sans" w:hAnsi="Open Sans" w:cs="Open Sans"/>
          <w:i/>
          <w:iCs/>
          <w:color w:val="000000"/>
          <w:shd w:val="clear" w:color="auto" w:fill="FFFFFF"/>
        </w:rPr>
        <w:t xml:space="preserve">During a busy night of the London fashion week events at the restaurant where I work, one of the organizers of the event verbally requested me to the bill. I ran to the back of the house and pick up an extra till that we did not use and brought it to her; </w:t>
      </w:r>
      <w:proofErr w:type="gramStart"/>
      <w:r w:rsidRPr="00F16F1F">
        <w:rPr>
          <w:rFonts w:ascii="Open Sans" w:hAnsi="Open Sans" w:cs="Open Sans"/>
          <w:i/>
          <w:iCs/>
          <w:color w:val="000000"/>
          <w:shd w:val="clear" w:color="auto" w:fill="FFFFFF"/>
        </w:rPr>
        <w:t>so</w:t>
      </w:r>
      <w:proofErr w:type="gramEnd"/>
      <w:r w:rsidRPr="00F16F1F">
        <w:rPr>
          <w:rFonts w:ascii="Open Sans" w:hAnsi="Open Sans" w:cs="Open Sans"/>
          <w:i/>
          <w:iCs/>
          <w:color w:val="000000"/>
          <w:shd w:val="clear" w:color="auto" w:fill="FFFFFF"/>
        </w:rPr>
        <w:t xml:space="preserve"> she looks at me shocked and started to laugh, I was actually between confused and annoyed regarding the fact it was not the best time to waste time in laughs, as the situation was insanely busy and every minute matter. Took booth of us few </w:t>
      </w:r>
      <w:proofErr w:type="gramStart"/>
      <w:r w:rsidRPr="00F16F1F">
        <w:rPr>
          <w:rFonts w:ascii="Open Sans" w:hAnsi="Open Sans" w:cs="Open Sans"/>
          <w:i/>
          <w:iCs/>
          <w:color w:val="000000"/>
          <w:shd w:val="clear" w:color="auto" w:fill="FFFFFF"/>
        </w:rPr>
        <w:t>second</w:t>
      </w:r>
      <w:proofErr w:type="gramEnd"/>
      <w:r w:rsidRPr="00F16F1F">
        <w:rPr>
          <w:rFonts w:ascii="Open Sans" w:hAnsi="Open Sans" w:cs="Open Sans"/>
          <w:i/>
          <w:iCs/>
          <w:color w:val="000000"/>
          <w:shd w:val="clear" w:color="auto" w:fill="FFFFFF"/>
        </w:rPr>
        <w:t xml:space="preserve"> to understand that because of the loud of music and noisy people screaming, it was obvious that I did not catch the right word at first; </w:t>
      </w:r>
      <w:r w:rsidRPr="00F16F1F">
        <w:rPr>
          <w:rFonts w:ascii="Open Sans" w:hAnsi="Open Sans" w:cs="Open Sans"/>
          <w:i/>
          <w:iCs/>
          <w:color w:val="000000"/>
          <w:shd w:val="clear" w:color="auto" w:fill="FFFFFF"/>
        </w:rPr>
        <w:lastRenderedPageBreak/>
        <w:t xml:space="preserve">therefore she repeated me the word and I paraphrase it back to her to ensure </w:t>
      </w:r>
      <w:proofErr w:type="spellStart"/>
      <w:r w:rsidRPr="00F16F1F">
        <w:rPr>
          <w:rFonts w:ascii="Open Sans" w:hAnsi="Open Sans" w:cs="Open Sans"/>
          <w:i/>
          <w:iCs/>
          <w:color w:val="000000"/>
          <w:shd w:val="clear" w:color="auto" w:fill="FFFFFF"/>
        </w:rPr>
        <w:t>my self</w:t>
      </w:r>
      <w:proofErr w:type="spellEnd"/>
      <w:r w:rsidRPr="00F16F1F">
        <w:rPr>
          <w:rFonts w:ascii="Open Sans" w:hAnsi="Open Sans" w:cs="Open Sans"/>
          <w:i/>
          <w:iCs/>
          <w:color w:val="000000"/>
          <w:shd w:val="clear" w:color="auto" w:fill="FFFFFF"/>
        </w:rPr>
        <w:t xml:space="preserve"> of avoiding a second mistake, and she confirms my feedback by showing me thumbs up.</w:t>
      </w:r>
    </w:p>
    <w:p w14:paraId="613333F7" w14:textId="5C6B3AFB" w:rsidR="00BC7F7F" w:rsidRPr="002637AC" w:rsidRDefault="00F16F1F" w:rsidP="00F16F1F">
      <w:pPr>
        <w:spacing w:line="360" w:lineRule="auto"/>
        <w:jc w:val="both"/>
        <w:rPr>
          <w:rFonts w:ascii="Open Sans" w:hAnsi="Open Sans" w:cs="Open Sans"/>
          <w:i/>
          <w:iCs/>
          <w:color w:val="000000"/>
          <w:shd w:val="clear" w:color="auto" w:fill="FFFFFF"/>
        </w:rPr>
      </w:pPr>
      <w:r w:rsidRPr="00F16F1F">
        <w:rPr>
          <w:rFonts w:ascii="Open Sans" w:hAnsi="Open Sans" w:cs="Open Sans"/>
          <w:i/>
          <w:iCs/>
          <w:color w:val="000000"/>
          <w:shd w:val="clear" w:color="auto" w:fill="FFFFFF"/>
        </w:rPr>
        <w:t>Regarding this case, the correct process of the communication was applied after, and we both understand that our channel was the room and as I describe was very disturbed with different factors like the music and the people. I also can add that as we both do not have English as a first language the accent was also part of the problem; therefor I believe the next module could be helpful in this case, let see how.</w:t>
      </w:r>
    </w:p>
    <w:p w14:paraId="6B682933" w14:textId="77777777" w:rsidR="000426B3" w:rsidRDefault="000426B3">
      <w:pPr>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11FC195A" w14:textId="7A8E69D3" w:rsidR="006A33B9" w:rsidRDefault="006A33B9" w:rsidP="00C532AF">
      <w:pPr>
        <w:pStyle w:val="Titolo1"/>
        <w:rPr>
          <w:shd w:val="clear" w:color="auto" w:fill="FFFFFF"/>
        </w:rPr>
      </w:pPr>
      <w:bookmarkStart w:id="5" w:name="_Toc80908935"/>
      <w:proofErr w:type="spellStart"/>
      <w:r w:rsidRPr="002637AC">
        <w:rPr>
          <w:shd w:val="clear" w:color="auto" w:fill="FFFFFF"/>
        </w:rPr>
        <w:lastRenderedPageBreak/>
        <w:t>Berlo’s</w:t>
      </w:r>
      <w:proofErr w:type="spellEnd"/>
      <w:r w:rsidRPr="002637AC">
        <w:rPr>
          <w:shd w:val="clear" w:color="auto" w:fill="FFFFFF"/>
        </w:rPr>
        <w:t xml:space="preserve"> SMCR</w:t>
      </w:r>
      <w:bookmarkEnd w:id="5"/>
    </w:p>
    <w:p w14:paraId="447EC760" w14:textId="77777777" w:rsidR="00893FA0" w:rsidRPr="00893FA0" w:rsidRDefault="00893FA0" w:rsidP="00893FA0"/>
    <w:p w14:paraId="6BB60DB0" w14:textId="77777777" w:rsidR="00893FA0" w:rsidRPr="00893FA0" w:rsidRDefault="00893FA0" w:rsidP="00893FA0">
      <w:pPr>
        <w:spacing w:line="360" w:lineRule="auto"/>
        <w:jc w:val="both"/>
        <w:rPr>
          <w:rFonts w:cs="Open Sans"/>
          <w:color w:val="000000"/>
          <w:shd w:val="clear" w:color="auto" w:fill="FFFFFF"/>
        </w:rPr>
      </w:pPr>
      <w:r w:rsidRPr="00893FA0">
        <w:rPr>
          <w:rFonts w:cs="Open Sans"/>
          <w:color w:val="000000"/>
          <w:shd w:val="clear" w:color="auto" w:fill="FFFFFF"/>
        </w:rPr>
        <w:t xml:space="preserve">David Kenneth </w:t>
      </w:r>
      <w:proofErr w:type="spellStart"/>
      <w:r w:rsidRPr="00893FA0">
        <w:rPr>
          <w:rFonts w:cs="Open Sans"/>
          <w:color w:val="000000"/>
          <w:shd w:val="clear" w:color="auto" w:fill="FFFFFF"/>
        </w:rPr>
        <w:t>Berlo</w:t>
      </w:r>
      <w:proofErr w:type="spellEnd"/>
      <w:r w:rsidRPr="00893FA0">
        <w:rPr>
          <w:rFonts w:cs="Open Sans"/>
          <w:color w:val="000000"/>
          <w:shd w:val="clear" w:color="auto" w:fill="FFFFFF"/>
        </w:rPr>
        <w:t xml:space="preserve"> was a and American theoretician born and died in Saint Petersburg Florida, that devised the communication model SMCR which use the “Mother Model” of communication and explain the characteristic of interaction in a psychological way (Managementmania.com, 2021). </w:t>
      </w:r>
    </w:p>
    <w:p w14:paraId="0BAEE613" w14:textId="423807C2" w:rsidR="00C532AF" w:rsidRDefault="00893FA0" w:rsidP="00893FA0">
      <w:pPr>
        <w:spacing w:line="360" w:lineRule="auto"/>
        <w:jc w:val="both"/>
        <w:rPr>
          <w:rFonts w:cs="Open Sans"/>
          <w:color w:val="000000"/>
          <w:shd w:val="clear" w:color="auto" w:fill="FFFFFF"/>
        </w:rPr>
      </w:pPr>
      <w:proofErr w:type="spellStart"/>
      <w:r w:rsidRPr="00893FA0">
        <w:rPr>
          <w:rFonts w:cs="Open Sans"/>
          <w:color w:val="000000"/>
          <w:shd w:val="clear" w:color="auto" w:fill="FFFFFF"/>
        </w:rPr>
        <w:t>Berlo’s</w:t>
      </w:r>
      <w:proofErr w:type="spellEnd"/>
      <w:r w:rsidRPr="00893FA0">
        <w:rPr>
          <w:rFonts w:cs="Open Sans"/>
          <w:color w:val="000000"/>
          <w:shd w:val="clear" w:color="auto" w:fill="FFFFFF"/>
        </w:rPr>
        <w:t xml:space="preserve"> communication model says that the speaker and the listener must have a similar ground to deliver a good conversation between them, that some it is not practical in real life (managementstudyguide.com, 2021). The source is where we can </w:t>
      </w:r>
      <w:proofErr w:type="gramStart"/>
      <w:r w:rsidRPr="00893FA0">
        <w:rPr>
          <w:rFonts w:cs="Open Sans"/>
          <w:color w:val="000000"/>
          <w:shd w:val="clear" w:color="auto" w:fill="FFFFFF"/>
        </w:rPr>
        <w:t>found</w:t>
      </w:r>
      <w:proofErr w:type="gramEnd"/>
      <w:r w:rsidRPr="00893FA0">
        <w:rPr>
          <w:rFonts w:cs="Open Sans"/>
          <w:color w:val="000000"/>
          <w:shd w:val="clear" w:color="auto" w:fill="FFFFFF"/>
        </w:rPr>
        <w:t xml:space="preserve"> the communication skills, attitude, knowledge, social system, and culture; and the speaker that is the Source must have possessed them before transmitting the message (managementstudyguide.com, 2021). Communication skill is what the speaker </w:t>
      </w:r>
      <w:proofErr w:type="gramStart"/>
      <w:r w:rsidRPr="00893FA0">
        <w:rPr>
          <w:rFonts w:cs="Open Sans"/>
          <w:color w:val="000000"/>
          <w:shd w:val="clear" w:color="auto" w:fill="FFFFFF"/>
        </w:rPr>
        <w:t>use</w:t>
      </w:r>
      <w:proofErr w:type="gramEnd"/>
      <w:r w:rsidRPr="00893FA0">
        <w:rPr>
          <w:rFonts w:cs="Open Sans"/>
          <w:color w:val="000000"/>
          <w:shd w:val="clear" w:color="auto" w:fill="FFFFFF"/>
        </w:rPr>
        <w:t xml:space="preserve"> by know when to take a pause or repeat the message and take care of the accent or pronunciation of the words, to not allow the idea to get boring and monotonous (managementstudyguide.com, 2021). Attitude </w:t>
      </w:r>
      <w:proofErr w:type="gramStart"/>
      <w:r w:rsidRPr="00893FA0">
        <w:rPr>
          <w:rFonts w:cs="Open Sans"/>
          <w:color w:val="000000"/>
          <w:shd w:val="clear" w:color="auto" w:fill="FFFFFF"/>
        </w:rPr>
        <w:t>it</w:t>
      </w:r>
      <w:proofErr w:type="gramEnd"/>
      <w:r w:rsidRPr="00893FA0">
        <w:rPr>
          <w:rFonts w:cs="Open Sans"/>
          <w:color w:val="000000"/>
          <w:shd w:val="clear" w:color="auto" w:fill="FFFFFF"/>
        </w:rPr>
        <w:t xml:space="preserve"> is should be in all our life actions, the right attitude determinate the person as in work, studies, relationship or when needed to send the right message. Knowledge is that part that can often be confused as education qualification or how many degrees the speaker should have; while in our case it is the knowledge the Source should have of the message before sending it, as it is very important to know what are we talking about as any question or can come out; there for being familiar and know all details of the speech can lead to a good clarity of the information (managementstudyguide.com, 2021). Regarding the Social system is it what can be described as the sentimental part, like imagine me proposing a gay pride at </w:t>
      </w:r>
      <w:proofErr w:type="gramStart"/>
      <w:r w:rsidRPr="00893FA0">
        <w:rPr>
          <w:rFonts w:cs="Open Sans"/>
          <w:color w:val="000000"/>
          <w:shd w:val="clear" w:color="auto" w:fill="FFFFFF"/>
        </w:rPr>
        <w:t>Vatican city</w:t>
      </w:r>
      <w:proofErr w:type="gramEnd"/>
      <w:r w:rsidRPr="00893FA0">
        <w:rPr>
          <w:rFonts w:cs="Open Sans"/>
          <w:color w:val="000000"/>
          <w:shd w:val="clear" w:color="auto" w:fill="FFFFFF"/>
        </w:rPr>
        <w:t xml:space="preserve">, nobody would listen to me because of the different social approach and system they believe; while proposing a day chat to talk in Vatican city regarding a founding solution to the issues between Queerer people and religious ones, can lead me to at least the listening of the proposal. Culture it is meaning the background of the crowd or the listener, where the speaker is delivering his speech (managementstudyguide.com, 2021). Now we are going to the next step known as Message, which is when the person covers his ideas in words, and the passage between one state and the other is technically called Encoding (managementstudyguide.com, 2021). Important points need to be considered in this part like content, element, treatment, structure, and code. Content need to the backbone of the speech and word needs to be carefully selected because the idea it is put in words and they are the first impact for the listener; there for content </w:t>
      </w:r>
      <w:proofErr w:type="gramStart"/>
      <w:r w:rsidRPr="00893FA0">
        <w:rPr>
          <w:rFonts w:cs="Open Sans"/>
          <w:color w:val="000000"/>
          <w:shd w:val="clear" w:color="auto" w:fill="FFFFFF"/>
        </w:rPr>
        <w:t>has to</w:t>
      </w:r>
      <w:proofErr w:type="gramEnd"/>
      <w:r w:rsidRPr="00893FA0">
        <w:rPr>
          <w:rFonts w:cs="Open Sans"/>
          <w:color w:val="000000"/>
          <w:shd w:val="clear" w:color="auto" w:fill="FFFFFF"/>
        </w:rPr>
        <w:t xml:space="preserve"> be sensible and accurate (managementstudyguide.com, 2021). The element is that part that allows us to help enforce our message by using gesture, facial expression, body movements, or posture; </w:t>
      </w:r>
      <w:proofErr w:type="gramStart"/>
      <w:r w:rsidRPr="00893FA0">
        <w:rPr>
          <w:rFonts w:cs="Open Sans"/>
          <w:color w:val="000000"/>
          <w:shd w:val="clear" w:color="auto" w:fill="FFFFFF"/>
        </w:rPr>
        <w:t>therefore</w:t>
      </w:r>
      <w:proofErr w:type="gramEnd"/>
      <w:r w:rsidRPr="00893FA0">
        <w:rPr>
          <w:rFonts w:cs="Open Sans"/>
          <w:color w:val="000000"/>
          <w:shd w:val="clear" w:color="auto" w:fill="FFFFFF"/>
        </w:rPr>
        <w:t xml:space="preserve"> can help us to not make the listener lose attention on our chat (managementstudyguide.com, 2021). The treatment makes us understand how important it takes care of the message and ensure it is transported in the right way (managementstudyguide.com, 2021). The structure is also a part we </w:t>
      </w:r>
      <w:r w:rsidRPr="00893FA0">
        <w:rPr>
          <w:rFonts w:cs="Open Sans"/>
          <w:color w:val="000000"/>
          <w:shd w:val="clear" w:color="auto" w:fill="FFFFFF"/>
        </w:rPr>
        <w:lastRenderedPageBreak/>
        <w:t xml:space="preserve">want to ensure it is done right in our message, there is a way we must follow to put down our word otherwise the idea can be confused (managementstudyguide.com, 2021). Regarding the Code is it like talking about something, gesture completely the opposite, looking in other direction and talking something regarding none one of the matters of the idea; there for everything </w:t>
      </w:r>
      <w:proofErr w:type="gramStart"/>
      <w:r w:rsidRPr="00893FA0">
        <w:rPr>
          <w:rFonts w:cs="Open Sans"/>
          <w:color w:val="000000"/>
          <w:shd w:val="clear" w:color="auto" w:fill="FFFFFF"/>
        </w:rPr>
        <w:t>has to</w:t>
      </w:r>
      <w:proofErr w:type="gramEnd"/>
      <w:r w:rsidRPr="00893FA0">
        <w:rPr>
          <w:rFonts w:cs="Open Sans"/>
          <w:color w:val="000000"/>
          <w:shd w:val="clear" w:color="auto" w:fill="FFFFFF"/>
        </w:rPr>
        <w:t xml:space="preserve"> be synchronized and have the right key to open the door of the understanding of the message. Chanel is the magnificent bridge that connects the two parts technically called the sender and the receiver (managementstudyguide.com, 2021), also commonly known as the speaker and the listener. Hearing, Seeing, Touching, Smelling, and Tasting are the main components of the Channel part and it could sound </w:t>
      </w:r>
      <w:proofErr w:type="gramStart"/>
      <w:r w:rsidRPr="00893FA0">
        <w:rPr>
          <w:rFonts w:cs="Open Sans"/>
          <w:color w:val="000000"/>
          <w:shd w:val="clear" w:color="auto" w:fill="FFFFFF"/>
        </w:rPr>
        <w:t>weird</w:t>
      </w:r>
      <w:proofErr w:type="gramEnd"/>
      <w:r w:rsidRPr="00893FA0">
        <w:rPr>
          <w:rFonts w:cs="Open Sans"/>
          <w:color w:val="000000"/>
          <w:shd w:val="clear" w:color="auto" w:fill="FFFFFF"/>
        </w:rPr>
        <w:t xml:space="preserve"> but they are very helpful, and this extraordinary </w:t>
      </w:r>
      <w:proofErr w:type="spellStart"/>
      <w:r w:rsidRPr="00893FA0">
        <w:rPr>
          <w:rFonts w:cs="Open Sans"/>
          <w:color w:val="000000"/>
          <w:shd w:val="clear" w:color="auto" w:fill="FFFFFF"/>
        </w:rPr>
        <w:t>Berlo</w:t>
      </w:r>
      <w:proofErr w:type="spellEnd"/>
      <w:r w:rsidRPr="00893FA0">
        <w:rPr>
          <w:rFonts w:cs="Open Sans"/>
          <w:color w:val="000000"/>
          <w:shd w:val="clear" w:color="auto" w:fill="FFFFFF"/>
        </w:rPr>
        <w:t xml:space="preserve"> model has found why they are so important in communication. Hearing it is part of what people do to receive a message, Seeing it is what we do when we are watching a scene compose with a sound like an animation, Touching is that sensible part we do when we are greeting someone by shaking their hand or hugging them, Smelling it is like we smell the food that connects us to a piece of specific information like when food is burning or a cake just came out of the oven; while Tasting is it when we taste a soup, we can understand if it is too hot or if we ordered chilly soup we can also, ensure our information have been collected right by simply testing it and feel the spiciness. The receiver is our final part in this module and to have complete success in this communication the receiver should be at the same level as the sender; there for the receiver should have communication skills, attitude, knowledge, social system, and culture; </w:t>
      </w:r>
      <w:proofErr w:type="gramStart"/>
      <w:r w:rsidRPr="00893FA0">
        <w:rPr>
          <w:rFonts w:cs="Open Sans"/>
          <w:color w:val="000000"/>
          <w:shd w:val="clear" w:color="auto" w:fill="FFFFFF"/>
        </w:rPr>
        <w:t>also</w:t>
      </w:r>
      <w:proofErr w:type="gramEnd"/>
      <w:r w:rsidRPr="00893FA0">
        <w:rPr>
          <w:rFonts w:cs="Open Sans"/>
          <w:color w:val="000000"/>
          <w:shd w:val="clear" w:color="auto" w:fill="FFFFFF"/>
        </w:rPr>
        <w:t xml:space="preserve"> when his try to understand the message and give an answer according to the idea it is technically called Decoding</w:t>
      </w:r>
    </w:p>
    <w:p w14:paraId="54709C4E" w14:textId="770264C1" w:rsidR="007E047E" w:rsidRPr="002637AC" w:rsidRDefault="00775AE6" w:rsidP="002637AC">
      <w:pPr>
        <w:spacing w:line="360" w:lineRule="auto"/>
        <w:jc w:val="both"/>
        <w:rPr>
          <w:rFonts w:cs="Open Sans"/>
          <w:i/>
          <w:iCs/>
          <w:color w:val="000000"/>
          <w:shd w:val="clear" w:color="auto" w:fill="FFFFFF"/>
        </w:rPr>
      </w:pPr>
      <w:r w:rsidRPr="002637AC">
        <w:rPr>
          <w:noProof/>
        </w:rPr>
        <w:drawing>
          <wp:inline distT="0" distB="0" distL="0" distR="0" wp14:anchorId="1AD5938D" wp14:editId="0E8A49B7">
            <wp:extent cx="4838700" cy="2771775"/>
            <wp:effectExtent l="0" t="0" r="0" b="9525"/>
            <wp:docPr id="2" name="Immagine 2"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38700" cy="2771775"/>
                    </a:xfrm>
                    <a:prstGeom prst="rect">
                      <a:avLst/>
                    </a:prstGeom>
                    <a:noFill/>
                    <a:ln>
                      <a:noFill/>
                    </a:ln>
                  </pic:spPr>
                </pic:pic>
              </a:graphicData>
            </a:graphic>
          </wp:inline>
        </w:drawing>
      </w:r>
      <w:r w:rsidRPr="002637AC">
        <w:rPr>
          <w:rFonts w:cs="Open Sans"/>
          <w:i/>
          <w:iCs/>
          <w:color w:val="000000"/>
          <w:shd w:val="clear" w:color="auto" w:fill="FFFFFF"/>
        </w:rPr>
        <w:t>(</w:t>
      </w:r>
      <w:r w:rsidRPr="002637AC">
        <w:rPr>
          <w:rFonts w:cs="Open Sans"/>
          <w:i/>
          <w:iCs/>
          <w:color w:val="000000"/>
          <w:shd w:val="clear" w:color="auto" w:fill="FFFFFF"/>
        </w:rPr>
        <w:t>managementstudyguide.com</w:t>
      </w:r>
      <w:r w:rsidRPr="002637AC">
        <w:rPr>
          <w:rFonts w:cs="Open Sans"/>
          <w:i/>
          <w:iCs/>
          <w:color w:val="000000"/>
          <w:shd w:val="clear" w:color="auto" w:fill="FFFFFF"/>
        </w:rPr>
        <w:t>, 2021)</w:t>
      </w:r>
      <w:r w:rsidR="00093516" w:rsidRPr="002637AC">
        <w:rPr>
          <w:rFonts w:cs="Open Sans"/>
          <w:i/>
          <w:iCs/>
          <w:color w:val="000000"/>
          <w:shd w:val="clear" w:color="auto" w:fill="FFFFFF"/>
        </w:rPr>
        <w:t>.</w:t>
      </w:r>
    </w:p>
    <w:p w14:paraId="497EAED1" w14:textId="77777777" w:rsidR="006A33B9" w:rsidRPr="002637AC" w:rsidRDefault="006A33B9" w:rsidP="002637AC">
      <w:pPr>
        <w:spacing w:line="360" w:lineRule="auto"/>
        <w:jc w:val="both"/>
        <w:rPr>
          <w:rFonts w:cs="Open Sans"/>
          <w:color w:val="000000"/>
          <w:shd w:val="clear" w:color="auto" w:fill="FFFFFF"/>
        </w:rPr>
      </w:pPr>
    </w:p>
    <w:p w14:paraId="3432499C" w14:textId="6BC5A47C" w:rsidR="000426B3" w:rsidRDefault="000426B3">
      <w:pPr>
        <w:rPr>
          <w:rStyle w:val="Titolo2Carattere"/>
        </w:rPr>
      </w:pPr>
    </w:p>
    <w:p w14:paraId="48D7D197" w14:textId="55DDAC92" w:rsidR="00C532AF" w:rsidRDefault="00DA2D68" w:rsidP="002637AC">
      <w:pPr>
        <w:spacing w:line="360" w:lineRule="auto"/>
        <w:jc w:val="both"/>
        <w:rPr>
          <w:rFonts w:cs="Open Sans"/>
          <w:b/>
          <w:bCs/>
          <w:color w:val="000000"/>
          <w:shd w:val="clear" w:color="auto" w:fill="FFFFFF"/>
        </w:rPr>
      </w:pPr>
      <w:bookmarkStart w:id="6" w:name="_Toc80908936"/>
      <w:r w:rsidRPr="00C532AF">
        <w:rPr>
          <w:rStyle w:val="Titolo2Carattere"/>
        </w:rPr>
        <w:lastRenderedPageBreak/>
        <w:t>Case</w:t>
      </w:r>
      <w:r w:rsidR="00C532AF">
        <w:rPr>
          <w:rStyle w:val="Titolo2Carattere"/>
        </w:rPr>
        <w:t xml:space="preserve"> study</w:t>
      </w:r>
      <w:r w:rsidRPr="00C532AF">
        <w:rPr>
          <w:rStyle w:val="Titolo2Carattere"/>
        </w:rPr>
        <w:t>:</w:t>
      </w:r>
      <w:bookmarkEnd w:id="6"/>
      <w:r w:rsidRPr="002637AC">
        <w:rPr>
          <w:rFonts w:cs="Open Sans"/>
          <w:b/>
          <w:bCs/>
          <w:color w:val="000000"/>
          <w:shd w:val="clear" w:color="auto" w:fill="FFFFFF"/>
        </w:rPr>
        <w:t xml:space="preserve"> </w:t>
      </w:r>
    </w:p>
    <w:p w14:paraId="3C999992" w14:textId="77777777" w:rsidR="00893FA0" w:rsidRPr="00893FA0" w:rsidRDefault="00893FA0" w:rsidP="00893FA0">
      <w:pPr>
        <w:spacing w:line="360" w:lineRule="auto"/>
        <w:jc w:val="both"/>
        <w:rPr>
          <w:rFonts w:cs="Open Sans"/>
          <w:color w:val="000000"/>
          <w:shd w:val="clear" w:color="auto" w:fill="FFFFFF"/>
        </w:rPr>
      </w:pPr>
      <w:r w:rsidRPr="00893FA0">
        <w:rPr>
          <w:rFonts w:cs="Open Sans"/>
          <w:color w:val="000000"/>
          <w:shd w:val="clear" w:color="auto" w:fill="FFFFFF"/>
        </w:rPr>
        <w:t xml:space="preserve">During the opening of a Japanese restaurant, I felt to give straight feedback to my Japanese boss regarding how should be done the stocktake of the bar, my boss took that very offensive and I couldn’t understand why. While we were having a </w:t>
      </w:r>
      <w:proofErr w:type="gramStart"/>
      <w:r w:rsidRPr="00893FA0">
        <w:rPr>
          <w:rFonts w:cs="Open Sans"/>
          <w:color w:val="000000"/>
          <w:shd w:val="clear" w:color="auto" w:fill="FFFFFF"/>
        </w:rPr>
        <w:t>meeting</w:t>
      </w:r>
      <w:proofErr w:type="gramEnd"/>
      <w:r w:rsidRPr="00893FA0">
        <w:rPr>
          <w:rFonts w:cs="Open Sans"/>
          <w:color w:val="000000"/>
          <w:shd w:val="clear" w:color="auto" w:fill="FFFFFF"/>
        </w:rPr>
        <w:t xml:space="preserve"> he told me to share my idea and I couldn’t understand why he wanted to hear it now, as he wasn’t interested before, but as requested by my boss I shared it again and he was happy to proceed to the usage of my idea. Our general manager came back from a business trip in Japan and while we were having a lunch break, he was explaining to me about the issues I faced with our boss, by saying me that I that my idea wasn’t wrong but, as we are a Japanese company, in Japan it is rude to discuss ideas with the boss </w:t>
      </w:r>
      <w:proofErr w:type="gramStart"/>
      <w:r w:rsidRPr="00893FA0">
        <w:rPr>
          <w:rFonts w:cs="Open Sans"/>
          <w:color w:val="000000"/>
          <w:shd w:val="clear" w:color="auto" w:fill="FFFFFF"/>
        </w:rPr>
        <w:t>only,  without</w:t>
      </w:r>
      <w:proofErr w:type="gramEnd"/>
      <w:r w:rsidRPr="00893FA0">
        <w:rPr>
          <w:rFonts w:cs="Open Sans"/>
          <w:color w:val="000000"/>
          <w:shd w:val="clear" w:color="auto" w:fill="FFFFFF"/>
        </w:rPr>
        <w:t xml:space="preserve"> calling a meeting. In that case, I and my boss found a problem of communication between us, because of the different types of culture.</w:t>
      </w:r>
    </w:p>
    <w:p w14:paraId="1A91193B" w14:textId="6BA551AD" w:rsidR="00D512BB" w:rsidRPr="002637AC" w:rsidRDefault="00893FA0" w:rsidP="00893FA0">
      <w:pPr>
        <w:spacing w:line="360" w:lineRule="auto"/>
        <w:jc w:val="both"/>
        <w:rPr>
          <w:rFonts w:cs="Open Sans"/>
          <w:color w:val="000000"/>
          <w:shd w:val="clear" w:color="auto" w:fill="FFFFFF"/>
        </w:rPr>
      </w:pPr>
      <w:r w:rsidRPr="00893FA0">
        <w:rPr>
          <w:rFonts w:cs="Open Sans"/>
          <w:color w:val="000000"/>
          <w:shd w:val="clear" w:color="auto" w:fill="FFFFFF"/>
        </w:rPr>
        <w:t xml:space="preserve">While in this case, I believe it is </w:t>
      </w:r>
      <w:proofErr w:type="spellStart"/>
      <w:r w:rsidRPr="00893FA0">
        <w:rPr>
          <w:rFonts w:cs="Open Sans"/>
          <w:color w:val="000000"/>
          <w:shd w:val="clear" w:color="auto" w:fill="FFFFFF"/>
        </w:rPr>
        <w:t>Berlo’s</w:t>
      </w:r>
      <w:proofErr w:type="spellEnd"/>
      <w:r w:rsidRPr="00893FA0">
        <w:rPr>
          <w:rFonts w:cs="Open Sans"/>
          <w:color w:val="000000"/>
          <w:shd w:val="clear" w:color="auto" w:fill="FFFFFF"/>
        </w:rPr>
        <w:t xml:space="preserve"> the only one could help me to have a better outcome in the conversation because many time different culture can be a problem for communication and especially in hospitality businesses in such a multi-ethnic city like London.</w:t>
      </w:r>
    </w:p>
    <w:p w14:paraId="36F0FB19" w14:textId="77777777" w:rsidR="000426B3" w:rsidRDefault="000426B3">
      <w:pPr>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71F32A2F" w14:textId="191ADF30" w:rsidR="00D512BB" w:rsidRPr="002637AC" w:rsidRDefault="00D512BB" w:rsidP="00C532AF">
      <w:pPr>
        <w:pStyle w:val="Titolo1"/>
        <w:rPr>
          <w:shd w:val="clear" w:color="auto" w:fill="FFFFFF"/>
        </w:rPr>
      </w:pPr>
      <w:bookmarkStart w:id="7" w:name="_Toc80908937"/>
      <w:r w:rsidRPr="002637AC">
        <w:rPr>
          <w:shd w:val="clear" w:color="auto" w:fill="FFFFFF"/>
        </w:rPr>
        <w:lastRenderedPageBreak/>
        <w:t>Conclusion</w:t>
      </w:r>
      <w:bookmarkEnd w:id="7"/>
      <w:r w:rsidRPr="002637AC">
        <w:rPr>
          <w:shd w:val="clear" w:color="auto" w:fill="FFFFFF"/>
        </w:rPr>
        <w:t xml:space="preserve"> </w:t>
      </w:r>
    </w:p>
    <w:p w14:paraId="1E91D121" w14:textId="368C8A74" w:rsidR="00BC7F7F" w:rsidRPr="00893FA0" w:rsidRDefault="00893FA0" w:rsidP="00893FA0">
      <w:pPr>
        <w:spacing w:line="360" w:lineRule="auto"/>
        <w:rPr>
          <w:rFonts w:ascii="Arial Narrow" w:hAnsi="Arial Narrow" w:cs="Open Sans"/>
          <w:color w:val="000000"/>
          <w:shd w:val="clear" w:color="auto" w:fill="FFFFFF"/>
        </w:rPr>
      </w:pPr>
      <w:r w:rsidRPr="00893FA0">
        <w:rPr>
          <w:rFonts w:ascii="Arial Narrow" w:hAnsi="Arial Narrow" w:cs="Open Sans"/>
          <w:color w:val="000000"/>
          <w:shd w:val="clear" w:color="auto" w:fill="FFFFFF"/>
        </w:rPr>
        <w:t>Here I came to the end of my assignment by saying how important are those modules of communication, how they can help us understand the daily basis conversation that we have we different people, how can we structure and communicate our idea in a better way; also have a strong relationship between in businesses and their teams. I enjoyed this module a lot and I can finally say that I am learning something new from the University course.</w:t>
      </w:r>
    </w:p>
    <w:p w14:paraId="25E6AFDF" w14:textId="1DF5B66F" w:rsidR="00BC7F7F" w:rsidRDefault="00BC7F7F">
      <w:pPr>
        <w:rPr>
          <w:rFonts w:ascii="Open Sans" w:hAnsi="Open Sans" w:cs="Open Sans"/>
          <w:i/>
          <w:iCs/>
          <w:color w:val="000000"/>
          <w:sz w:val="36"/>
          <w:szCs w:val="36"/>
          <w:shd w:val="clear" w:color="auto" w:fill="FFFFFF"/>
        </w:rPr>
      </w:pPr>
    </w:p>
    <w:p w14:paraId="7664918B" w14:textId="0B307DCE" w:rsidR="00BC7F7F" w:rsidRDefault="00BC7F7F">
      <w:pPr>
        <w:rPr>
          <w:rFonts w:ascii="Open Sans" w:hAnsi="Open Sans" w:cs="Open Sans"/>
          <w:i/>
          <w:iCs/>
          <w:color w:val="000000"/>
          <w:sz w:val="36"/>
          <w:szCs w:val="36"/>
          <w:shd w:val="clear" w:color="auto" w:fill="FFFFFF"/>
        </w:rPr>
      </w:pPr>
    </w:p>
    <w:p w14:paraId="5E57087F" w14:textId="4BEDE6F9" w:rsidR="00BC7F7F" w:rsidRDefault="00BC7F7F">
      <w:pPr>
        <w:rPr>
          <w:rFonts w:ascii="Open Sans" w:hAnsi="Open Sans" w:cs="Open Sans"/>
          <w:i/>
          <w:iCs/>
          <w:color w:val="000000"/>
          <w:sz w:val="36"/>
          <w:szCs w:val="36"/>
          <w:shd w:val="clear" w:color="auto" w:fill="FFFFFF"/>
        </w:rPr>
      </w:pPr>
    </w:p>
    <w:p w14:paraId="00C2BB72" w14:textId="499DC7D9" w:rsidR="00BC7F7F" w:rsidRDefault="00BC7F7F">
      <w:pPr>
        <w:rPr>
          <w:rFonts w:ascii="Open Sans" w:hAnsi="Open Sans" w:cs="Open Sans"/>
          <w:i/>
          <w:iCs/>
          <w:color w:val="000000"/>
          <w:sz w:val="36"/>
          <w:szCs w:val="36"/>
          <w:shd w:val="clear" w:color="auto" w:fill="FFFFFF"/>
        </w:rPr>
      </w:pPr>
    </w:p>
    <w:p w14:paraId="4508BBF4" w14:textId="7B1F6910" w:rsidR="00BC7F7F" w:rsidRDefault="00BC7F7F">
      <w:pPr>
        <w:rPr>
          <w:rFonts w:ascii="Open Sans" w:hAnsi="Open Sans" w:cs="Open Sans"/>
          <w:i/>
          <w:iCs/>
          <w:color w:val="000000"/>
          <w:sz w:val="36"/>
          <w:szCs w:val="36"/>
          <w:shd w:val="clear" w:color="auto" w:fill="FFFFFF"/>
        </w:rPr>
      </w:pPr>
    </w:p>
    <w:p w14:paraId="7F0E7A74" w14:textId="697CA6DB" w:rsidR="00BC7F7F" w:rsidRDefault="00BC7F7F">
      <w:pPr>
        <w:rPr>
          <w:rFonts w:ascii="Open Sans" w:hAnsi="Open Sans" w:cs="Open Sans"/>
          <w:i/>
          <w:iCs/>
          <w:color w:val="000000"/>
          <w:sz w:val="36"/>
          <w:szCs w:val="36"/>
          <w:shd w:val="clear" w:color="auto" w:fill="FFFFFF"/>
        </w:rPr>
      </w:pPr>
    </w:p>
    <w:p w14:paraId="6E19FCFE" w14:textId="760B8984" w:rsidR="00BC7F7F" w:rsidRDefault="00BC7F7F">
      <w:pPr>
        <w:rPr>
          <w:rFonts w:ascii="Open Sans" w:hAnsi="Open Sans" w:cs="Open Sans"/>
          <w:i/>
          <w:iCs/>
          <w:color w:val="000000"/>
          <w:sz w:val="36"/>
          <w:szCs w:val="36"/>
          <w:shd w:val="clear" w:color="auto" w:fill="FFFFFF"/>
        </w:rPr>
      </w:pPr>
    </w:p>
    <w:p w14:paraId="33A786DD" w14:textId="3CED9424" w:rsidR="00BC7F7F" w:rsidRDefault="00BC7F7F">
      <w:pPr>
        <w:rPr>
          <w:rFonts w:ascii="Open Sans" w:hAnsi="Open Sans" w:cs="Open Sans"/>
          <w:i/>
          <w:iCs/>
          <w:color w:val="000000"/>
          <w:sz w:val="36"/>
          <w:szCs w:val="36"/>
          <w:shd w:val="clear" w:color="auto" w:fill="FFFFFF"/>
        </w:rPr>
      </w:pPr>
    </w:p>
    <w:p w14:paraId="01590A57" w14:textId="4FEE563D" w:rsidR="00BC7F7F" w:rsidRDefault="00BC7F7F">
      <w:pPr>
        <w:rPr>
          <w:rFonts w:ascii="Open Sans" w:hAnsi="Open Sans" w:cs="Open Sans"/>
          <w:i/>
          <w:iCs/>
          <w:color w:val="000000"/>
          <w:sz w:val="36"/>
          <w:szCs w:val="36"/>
          <w:shd w:val="clear" w:color="auto" w:fill="FFFFFF"/>
        </w:rPr>
      </w:pPr>
    </w:p>
    <w:p w14:paraId="5A045166" w14:textId="77777777" w:rsidR="000426B3" w:rsidRDefault="000426B3">
      <w:pPr>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056F4991" w14:textId="1E526549" w:rsidR="00BC7F7F" w:rsidRDefault="00BC7F7F" w:rsidP="00C532AF">
      <w:pPr>
        <w:pStyle w:val="Titolo1"/>
        <w:rPr>
          <w:shd w:val="clear" w:color="auto" w:fill="FFFFFF"/>
        </w:rPr>
      </w:pPr>
      <w:bookmarkStart w:id="8" w:name="_Toc80908938"/>
      <w:r>
        <w:rPr>
          <w:shd w:val="clear" w:color="auto" w:fill="FFFFFF"/>
        </w:rPr>
        <w:lastRenderedPageBreak/>
        <w:t>References</w:t>
      </w:r>
      <w:bookmarkEnd w:id="8"/>
      <w:r>
        <w:rPr>
          <w:shd w:val="clear" w:color="auto" w:fill="FFFFFF"/>
        </w:rPr>
        <w:t xml:space="preserve"> </w:t>
      </w:r>
    </w:p>
    <w:p w14:paraId="7EBC4360" w14:textId="77777777" w:rsidR="00C532AF" w:rsidRDefault="00C532AF">
      <w:pPr>
        <w:rPr>
          <w:rFonts w:ascii="Open Sans" w:hAnsi="Open Sans" w:cs="Open Sans"/>
          <w:i/>
          <w:iCs/>
          <w:color w:val="000000"/>
          <w:sz w:val="20"/>
          <w:szCs w:val="20"/>
          <w:shd w:val="clear" w:color="auto" w:fill="FFFFFF"/>
        </w:rPr>
      </w:pPr>
    </w:p>
    <w:p w14:paraId="02F115D2" w14:textId="5DAE31E0" w:rsidR="00BC7F7F" w:rsidRPr="003B738F" w:rsidRDefault="00BC7F7F">
      <w:pPr>
        <w:rPr>
          <w:rFonts w:ascii="Open Sans" w:hAnsi="Open Sans" w:cs="Open Sans"/>
          <w:b/>
          <w:bCs/>
          <w:i/>
          <w:iCs/>
          <w:color w:val="000000"/>
          <w:sz w:val="36"/>
          <w:szCs w:val="36"/>
          <w:shd w:val="clear" w:color="auto" w:fill="FFFFFF"/>
        </w:rPr>
      </w:pPr>
      <w:r w:rsidRPr="003B738F">
        <w:rPr>
          <w:rFonts w:ascii="Open Sans" w:hAnsi="Open Sans" w:cs="Open Sans"/>
          <w:i/>
          <w:iCs/>
          <w:color w:val="000000"/>
          <w:sz w:val="20"/>
          <w:szCs w:val="20"/>
          <w:shd w:val="clear" w:color="auto" w:fill="FFFFFF"/>
        </w:rPr>
        <w:t xml:space="preserve">The British Library. 2021. Claude Shannon: information theory thinker. </w:t>
      </w:r>
      <w:hyperlink r:id="rId31" w:history="1">
        <w:r w:rsidR="006A33B9" w:rsidRPr="00744B0A">
          <w:rPr>
            <w:rStyle w:val="Collegamentoipertestuale"/>
            <w:rFonts w:ascii="Open Sans" w:hAnsi="Open Sans" w:cs="Open Sans"/>
            <w:i/>
            <w:iCs/>
            <w:sz w:val="20"/>
            <w:szCs w:val="20"/>
            <w:shd w:val="clear" w:color="auto" w:fill="FFFFFF"/>
          </w:rPr>
          <w:t>www.bl.uk/people/claude-shannon</w:t>
        </w:r>
      </w:hyperlink>
      <w:r w:rsidR="006A33B9">
        <w:rPr>
          <w:rFonts w:ascii="Open Sans" w:hAnsi="Open Sans" w:cs="Open Sans"/>
          <w:i/>
          <w:iCs/>
          <w:color w:val="000000"/>
          <w:sz w:val="20"/>
          <w:szCs w:val="20"/>
          <w:shd w:val="clear" w:color="auto" w:fill="FFFFFF"/>
        </w:rPr>
        <w:t xml:space="preserve"> </w:t>
      </w:r>
      <w:r w:rsidRPr="003B738F">
        <w:rPr>
          <w:rFonts w:ascii="Open Sans" w:hAnsi="Open Sans" w:cs="Open Sans"/>
          <w:i/>
          <w:iCs/>
          <w:color w:val="000000"/>
          <w:sz w:val="20"/>
          <w:szCs w:val="20"/>
          <w:shd w:val="clear" w:color="auto" w:fill="FFFFFF"/>
        </w:rPr>
        <w:t xml:space="preserve"> [Accessed 29 June 2021].</w:t>
      </w:r>
    </w:p>
    <w:p w14:paraId="5229857C" w14:textId="0242E9E4" w:rsidR="008E08CC" w:rsidRPr="003B738F" w:rsidRDefault="002B2617">
      <w:pPr>
        <w:rPr>
          <w:rFonts w:ascii="Open Sans" w:hAnsi="Open Sans" w:cs="Open Sans"/>
          <w:i/>
          <w:iCs/>
          <w:color w:val="000000"/>
          <w:sz w:val="20"/>
          <w:szCs w:val="20"/>
          <w:shd w:val="clear" w:color="auto" w:fill="FFFFFF"/>
        </w:rPr>
      </w:pPr>
      <w:r w:rsidRPr="003B738F">
        <w:rPr>
          <w:rFonts w:ascii="Open Sans" w:hAnsi="Open Sans" w:cs="Open Sans"/>
          <w:i/>
          <w:iCs/>
          <w:color w:val="000000"/>
          <w:sz w:val="20"/>
          <w:szCs w:val="20"/>
          <w:shd w:val="clear" w:color="auto" w:fill="FFFFFF"/>
        </w:rPr>
        <w:t>Rockfound.rockarch.org. 2021. Warren Weaver - Biographical - The Rockefeller Foundation: A Digital History</w:t>
      </w:r>
      <w:r w:rsidR="00AD68A0">
        <w:rPr>
          <w:rFonts w:ascii="Open Sans" w:hAnsi="Open Sans" w:cs="Open Sans"/>
          <w:i/>
          <w:iCs/>
          <w:color w:val="000000"/>
          <w:sz w:val="20"/>
          <w:szCs w:val="20"/>
          <w:shd w:val="clear" w:color="auto" w:fill="FFFFFF"/>
        </w:rPr>
        <w:t xml:space="preserve">. </w:t>
      </w:r>
      <w:hyperlink r:id="rId32" w:history="1">
        <w:r w:rsidR="00AD68A0" w:rsidRPr="00BB08DE">
          <w:rPr>
            <w:rStyle w:val="Collegamentoipertestuale"/>
            <w:rFonts w:ascii="Open Sans" w:hAnsi="Open Sans" w:cs="Open Sans"/>
            <w:i/>
            <w:iCs/>
            <w:sz w:val="20"/>
            <w:szCs w:val="20"/>
            <w:shd w:val="clear" w:color="auto" w:fill="FFFFFF"/>
          </w:rPr>
          <w:t>www.rockfound.rockarch.org</w:t>
        </w:r>
      </w:hyperlink>
      <w:r w:rsidR="006A33B9">
        <w:rPr>
          <w:rFonts w:ascii="Open Sans" w:hAnsi="Open Sans" w:cs="Open Sans"/>
          <w:i/>
          <w:iCs/>
          <w:color w:val="000000"/>
          <w:sz w:val="20"/>
          <w:szCs w:val="20"/>
          <w:shd w:val="clear" w:color="auto" w:fill="FFFFFF"/>
        </w:rPr>
        <w:t xml:space="preserve"> </w:t>
      </w:r>
      <w:r w:rsidRPr="003B738F">
        <w:rPr>
          <w:rFonts w:ascii="Open Sans" w:hAnsi="Open Sans" w:cs="Open Sans"/>
          <w:i/>
          <w:iCs/>
          <w:color w:val="000000"/>
          <w:sz w:val="20"/>
          <w:szCs w:val="20"/>
          <w:shd w:val="clear" w:color="auto" w:fill="FFFFFF"/>
        </w:rPr>
        <w:t xml:space="preserve"> [Accessed 29 June 2021].</w:t>
      </w:r>
    </w:p>
    <w:p w14:paraId="5129A997" w14:textId="6209EEB2" w:rsidR="000233B2" w:rsidRPr="003B738F" w:rsidRDefault="008E08CC">
      <w:pPr>
        <w:rPr>
          <w:rFonts w:ascii="Open Sans" w:hAnsi="Open Sans" w:cs="Open Sans"/>
          <w:i/>
          <w:iCs/>
          <w:color w:val="000000"/>
          <w:sz w:val="20"/>
          <w:szCs w:val="20"/>
          <w:shd w:val="clear" w:color="auto" w:fill="FFFFFF"/>
        </w:rPr>
      </w:pPr>
      <w:proofErr w:type="spellStart"/>
      <w:r w:rsidRPr="003B738F">
        <w:rPr>
          <w:rFonts w:ascii="Open Sans" w:hAnsi="Open Sans" w:cs="Open Sans"/>
          <w:i/>
          <w:iCs/>
          <w:color w:val="000000"/>
          <w:sz w:val="20"/>
          <w:szCs w:val="20"/>
          <w:shd w:val="clear" w:color="auto" w:fill="FFFFFF"/>
        </w:rPr>
        <w:t>Businesstopia</w:t>
      </w:r>
      <w:proofErr w:type="spellEnd"/>
      <w:r w:rsidRPr="003B738F">
        <w:rPr>
          <w:rFonts w:ascii="Open Sans" w:hAnsi="Open Sans" w:cs="Open Sans"/>
          <w:i/>
          <w:iCs/>
          <w:color w:val="000000"/>
          <w:sz w:val="20"/>
          <w:szCs w:val="20"/>
          <w:shd w:val="clear" w:color="auto" w:fill="FFFFFF"/>
        </w:rPr>
        <w:t xml:space="preserve">. 2021. Shannon and Weaver Model </w:t>
      </w:r>
      <w:proofErr w:type="gramStart"/>
      <w:r w:rsidRPr="003B738F">
        <w:rPr>
          <w:rFonts w:ascii="Open Sans" w:hAnsi="Open Sans" w:cs="Open Sans"/>
          <w:i/>
          <w:iCs/>
          <w:color w:val="000000"/>
          <w:sz w:val="20"/>
          <w:szCs w:val="20"/>
          <w:shd w:val="clear" w:color="auto" w:fill="FFFFFF"/>
        </w:rPr>
        <w:t>Of</w:t>
      </w:r>
      <w:proofErr w:type="gramEnd"/>
      <w:r w:rsidRPr="003B738F">
        <w:rPr>
          <w:rFonts w:ascii="Open Sans" w:hAnsi="Open Sans" w:cs="Open Sans"/>
          <w:i/>
          <w:iCs/>
          <w:color w:val="000000"/>
          <w:sz w:val="20"/>
          <w:szCs w:val="20"/>
          <w:shd w:val="clear" w:color="auto" w:fill="FFFFFF"/>
        </w:rPr>
        <w:t xml:space="preserve"> Communication - </w:t>
      </w:r>
      <w:proofErr w:type="spellStart"/>
      <w:r w:rsidRPr="003B738F">
        <w:rPr>
          <w:rFonts w:ascii="Open Sans" w:hAnsi="Open Sans" w:cs="Open Sans"/>
          <w:i/>
          <w:iCs/>
          <w:color w:val="000000"/>
          <w:sz w:val="20"/>
          <w:szCs w:val="20"/>
          <w:shd w:val="clear" w:color="auto" w:fill="FFFFFF"/>
        </w:rPr>
        <w:t>Businesstopia</w:t>
      </w:r>
      <w:proofErr w:type="spellEnd"/>
      <w:r w:rsidRPr="003B738F">
        <w:rPr>
          <w:rFonts w:ascii="Open Sans" w:hAnsi="Open Sans" w:cs="Open Sans"/>
          <w:i/>
          <w:iCs/>
          <w:color w:val="000000"/>
          <w:sz w:val="20"/>
          <w:szCs w:val="20"/>
          <w:shd w:val="clear" w:color="auto" w:fill="FFFFFF"/>
        </w:rPr>
        <w:t xml:space="preserve">. </w:t>
      </w:r>
      <w:hyperlink r:id="rId33" w:history="1">
        <w:r w:rsidR="006A33B9" w:rsidRPr="00744B0A">
          <w:rPr>
            <w:rStyle w:val="Collegamentoipertestuale"/>
            <w:rFonts w:ascii="Open Sans" w:hAnsi="Open Sans" w:cs="Open Sans"/>
            <w:i/>
            <w:iCs/>
            <w:sz w:val="20"/>
            <w:szCs w:val="20"/>
            <w:shd w:val="clear" w:color="auto" w:fill="FFFFFF"/>
          </w:rPr>
          <w:t>www.businesstopia.net/communication/shannon-and-weaver-model-communication</w:t>
        </w:r>
      </w:hyperlink>
      <w:r w:rsidR="006A33B9">
        <w:rPr>
          <w:rFonts w:ascii="Open Sans" w:hAnsi="Open Sans" w:cs="Open Sans"/>
          <w:i/>
          <w:iCs/>
          <w:color w:val="000000"/>
          <w:sz w:val="20"/>
          <w:szCs w:val="20"/>
          <w:shd w:val="clear" w:color="auto" w:fill="FFFFFF"/>
        </w:rPr>
        <w:t xml:space="preserve"> </w:t>
      </w:r>
      <w:r w:rsidRPr="003B738F">
        <w:rPr>
          <w:rFonts w:ascii="Open Sans" w:hAnsi="Open Sans" w:cs="Open Sans"/>
          <w:i/>
          <w:iCs/>
          <w:color w:val="000000"/>
          <w:sz w:val="20"/>
          <w:szCs w:val="20"/>
          <w:shd w:val="clear" w:color="auto" w:fill="FFFFFF"/>
        </w:rPr>
        <w:t>[Accessed 29 June 2021].</w:t>
      </w:r>
      <w:r w:rsidR="000233B2" w:rsidRPr="003B738F">
        <w:rPr>
          <w:rFonts w:ascii="Open Sans" w:hAnsi="Open Sans" w:cs="Open Sans"/>
          <w:i/>
          <w:iCs/>
          <w:color w:val="000000"/>
          <w:sz w:val="20"/>
          <w:szCs w:val="20"/>
          <w:shd w:val="clear" w:color="auto" w:fill="FFFFFF"/>
        </w:rPr>
        <w:t xml:space="preserve"> </w:t>
      </w:r>
    </w:p>
    <w:p w14:paraId="66DC71D3" w14:textId="77777777" w:rsidR="00DC5127" w:rsidRDefault="000233B2">
      <w:r w:rsidRPr="003B738F">
        <w:rPr>
          <w:rFonts w:ascii="Open Sans" w:hAnsi="Open Sans" w:cs="Open Sans"/>
          <w:i/>
          <w:iCs/>
          <w:color w:val="000000"/>
          <w:sz w:val="20"/>
          <w:szCs w:val="20"/>
          <w:shd w:val="clear" w:color="auto" w:fill="FFFFFF"/>
        </w:rPr>
        <w:t>Bhasin, H., 2021. Schramm model of communication | Elements, Advantages &amp; Limitations.</w:t>
      </w:r>
      <w:r w:rsidR="00AD68A0">
        <w:rPr>
          <w:rFonts w:ascii="Open Sans" w:hAnsi="Open Sans" w:cs="Open Sans"/>
          <w:i/>
          <w:iCs/>
          <w:color w:val="000000"/>
          <w:sz w:val="20"/>
          <w:szCs w:val="20"/>
          <w:shd w:val="clear" w:color="auto" w:fill="FFFFFF"/>
        </w:rPr>
        <w:t xml:space="preserve"> </w:t>
      </w:r>
      <w:r w:rsidRPr="003B738F">
        <w:rPr>
          <w:rFonts w:ascii="Open Sans" w:hAnsi="Open Sans" w:cs="Open Sans"/>
          <w:i/>
          <w:iCs/>
          <w:color w:val="000000"/>
          <w:sz w:val="20"/>
          <w:szCs w:val="20"/>
          <w:shd w:val="clear" w:color="auto" w:fill="FFFFFF"/>
        </w:rPr>
        <w:t>Marketing91.</w:t>
      </w:r>
      <w:r w:rsidR="006A33B9">
        <w:rPr>
          <w:rFonts w:ascii="Open Sans" w:hAnsi="Open Sans" w:cs="Open Sans"/>
          <w:i/>
          <w:iCs/>
          <w:color w:val="000000"/>
          <w:sz w:val="20"/>
          <w:szCs w:val="20"/>
          <w:shd w:val="clear" w:color="auto" w:fill="FFFFFF"/>
        </w:rPr>
        <w:t xml:space="preserve"> </w:t>
      </w:r>
      <w:hyperlink r:id="rId34" w:history="1">
        <w:r w:rsidR="006A33B9" w:rsidRPr="00744B0A">
          <w:rPr>
            <w:rStyle w:val="Collegamentoipertestuale"/>
            <w:rFonts w:ascii="Open Sans" w:hAnsi="Open Sans" w:cs="Open Sans"/>
            <w:i/>
            <w:iCs/>
            <w:sz w:val="20"/>
            <w:szCs w:val="20"/>
            <w:shd w:val="clear" w:color="auto" w:fill="FFFFFF"/>
          </w:rPr>
          <w:t>www.marketing91.com/schramms-model-of-communication</w:t>
        </w:r>
      </w:hyperlink>
      <w:r w:rsidR="006A33B9">
        <w:rPr>
          <w:rFonts w:ascii="Open Sans" w:hAnsi="Open Sans" w:cs="Open Sans"/>
          <w:i/>
          <w:iCs/>
          <w:color w:val="000000"/>
          <w:sz w:val="20"/>
          <w:szCs w:val="20"/>
          <w:shd w:val="clear" w:color="auto" w:fill="FFFFFF"/>
        </w:rPr>
        <w:t xml:space="preserve"> </w:t>
      </w:r>
      <w:r w:rsidRPr="003B738F">
        <w:rPr>
          <w:rFonts w:ascii="Open Sans" w:hAnsi="Open Sans" w:cs="Open Sans"/>
          <w:i/>
          <w:iCs/>
          <w:color w:val="000000"/>
          <w:sz w:val="20"/>
          <w:szCs w:val="20"/>
          <w:shd w:val="clear" w:color="auto" w:fill="FFFFFF"/>
        </w:rPr>
        <w:t>[Accessed 30 June 2021].</w:t>
      </w:r>
      <w:r w:rsidR="00F20888" w:rsidRPr="00F20888">
        <w:t xml:space="preserve"> </w:t>
      </w:r>
    </w:p>
    <w:p w14:paraId="799C7FA8" w14:textId="22991C39" w:rsidR="00BC7F7F" w:rsidRPr="003B738F" w:rsidRDefault="00F20888">
      <w:pPr>
        <w:rPr>
          <w:rFonts w:ascii="Open Sans" w:hAnsi="Open Sans" w:cs="Open Sans"/>
          <w:i/>
          <w:iCs/>
          <w:color w:val="000000"/>
          <w:sz w:val="36"/>
          <w:szCs w:val="36"/>
          <w:shd w:val="clear" w:color="auto" w:fill="FFFFFF"/>
        </w:rPr>
      </w:pPr>
      <w:r w:rsidRPr="00F20888">
        <w:rPr>
          <w:rFonts w:ascii="Open Sans" w:hAnsi="Open Sans" w:cs="Open Sans"/>
          <w:i/>
          <w:iCs/>
          <w:color w:val="000000"/>
          <w:sz w:val="20"/>
          <w:szCs w:val="20"/>
          <w:shd w:val="clear" w:color="auto" w:fill="FFFFFF"/>
        </w:rPr>
        <w:t xml:space="preserve">Jung Yun, H., 2021. Wilbur Schramm | American scholar. </w:t>
      </w:r>
      <w:r w:rsidR="006A33B9" w:rsidRPr="00F20888">
        <w:rPr>
          <w:rFonts w:ascii="Open Sans" w:hAnsi="Open Sans" w:cs="Open Sans"/>
          <w:i/>
          <w:iCs/>
          <w:color w:val="000000"/>
          <w:sz w:val="20"/>
          <w:szCs w:val="20"/>
          <w:shd w:val="clear" w:color="auto" w:fill="FFFFFF"/>
        </w:rPr>
        <w:t>Encyclopaedia</w:t>
      </w:r>
      <w:r w:rsidRPr="00F20888">
        <w:rPr>
          <w:rFonts w:ascii="Open Sans" w:hAnsi="Open Sans" w:cs="Open Sans"/>
          <w:i/>
          <w:iCs/>
          <w:color w:val="000000"/>
          <w:sz w:val="20"/>
          <w:szCs w:val="20"/>
          <w:shd w:val="clear" w:color="auto" w:fill="FFFFFF"/>
        </w:rPr>
        <w:t xml:space="preserve"> Britannica. </w:t>
      </w:r>
      <w:hyperlink r:id="rId35" w:history="1">
        <w:r w:rsidR="006A33B9" w:rsidRPr="00744B0A">
          <w:rPr>
            <w:rStyle w:val="Collegamentoipertestuale"/>
            <w:rFonts w:ascii="Open Sans" w:hAnsi="Open Sans" w:cs="Open Sans"/>
            <w:i/>
            <w:iCs/>
            <w:sz w:val="20"/>
            <w:szCs w:val="20"/>
            <w:shd w:val="clear" w:color="auto" w:fill="FFFFFF"/>
          </w:rPr>
          <w:t>www.britannica.com/biography/Wilbur-Schramm</w:t>
        </w:r>
      </w:hyperlink>
      <w:r w:rsidR="006A33B9">
        <w:rPr>
          <w:rFonts w:ascii="Open Sans" w:hAnsi="Open Sans" w:cs="Open Sans"/>
          <w:i/>
          <w:iCs/>
          <w:color w:val="000000"/>
          <w:sz w:val="20"/>
          <w:szCs w:val="20"/>
          <w:shd w:val="clear" w:color="auto" w:fill="FFFFFF"/>
        </w:rPr>
        <w:t xml:space="preserve"> </w:t>
      </w:r>
      <w:r w:rsidRPr="00F20888">
        <w:rPr>
          <w:rFonts w:ascii="Open Sans" w:hAnsi="Open Sans" w:cs="Open Sans"/>
          <w:i/>
          <w:iCs/>
          <w:color w:val="000000"/>
          <w:sz w:val="20"/>
          <w:szCs w:val="20"/>
          <w:shd w:val="clear" w:color="auto" w:fill="FFFFFF"/>
        </w:rPr>
        <w:t>[Accessed 30 June 2021].</w:t>
      </w:r>
      <w:r w:rsidR="006A33B9">
        <w:rPr>
          <w:rFonts w:ascii="Open Sans" w:hAnsi="Open Sans" w:cs="Open Sans"/>
          <w:i/>
          <w:iCs/>
          <w:color w:val="000000"/>
          <w:sz w:val="20"/>
          <w:szCs w:val="20"/>
          <w:shd w:val="clear" w:color="auto" w:fill="FFFFFF"/>
        </w:rPr>
        <w:t xml:space="preserve"> </w:t>
      </w:r>
    </w:p>
    <w:p w14:paraId="451BA06D" w14:textId="77777777" w:rsidR="00DC5127" w:rsidRDefault="00AD68A0">
      <w:pPr>
        <w:rPr>
          <w:rFonts w:ascii="Open Sans" w:hAnsi="Open Sans" w:cs="Open Sans"/>
          <w:i/>
          <w:iCs/>
          <w:color w:val="000000"/>
          <w:sz w:val="20"/>
          <w:szCs w:val="20"/>
          <w:shd w:val="clear" w:color="auto" w:fill="FFFFFF"/>
        </w:rPr>
      </w:pPr>
      <w:proofErr w:type="spellStart"/>
      <w:r w:rsidRPr="00AD68A0">
        <w:rPr>
          <w:rFonts w:ascii="Open Sans" w:hAnsi="Open Sans" w:cs="Open Sans"/>
          <w:i/>
          <w:iCs/>
          <w:color w:val="000000"/>
          <w:sz w:val="20"/>
          <w:szCs w:val="20"/>
          <w:shd w:val="clear" w:color="auto" w:fill="FFFFFF"/>
        </w:rPr>
        <w:t>Juneja</w:t>
      </w:r>
      <w:proofErr w:type="spellEnd"/>
      <w:r w:rsidRPr="00AD68A0">
        <w:rPr>
          <w:rFonts w:ascii="Open Sans" w:hAnsi="Open Sans" w:cs="Open Sans"/>
          <w:i/>
          <w:iCs/>
          <w:color w:val="000000"/>
          <w:sz w:val="20"/>
          <w:szCs w:val="20"/>
          <w:shd w:val="clear" w:color="auto" w:fill="FFFFFF"/>
        </w:rPr>
        <w:t>, P., 2021. </w:t>
      </w:r>
      <w:proofErr w:type="spellStart"/>
      <w:r w:rsidRPr="00AD68A0">
        <w:rPr>
          <w:rFonts w:ascii="Open Sans" w:hAnsi="Open Sans" w:cs="Open Sans"/>
          <w:i/>
          <w:iCs/>
          <w:color w:val="000000"/>
          <w:sz w:val="20"/>
          <w:szCs w:val="20"/>
          <w:shd w:val="clear" w:color="auto" w:fill="FFFFFF"/>
        </w:rPr>
        <w:t>Berlo's</w:t>
      </w:r>
      <w:proofErr w:type="spellEnd"/>
      <w:r w:rsidRPr="00AD68A0">
        <w:rPr>
          <w:rFonts w:ascii="Open Sans" w:hAnsi="Open Sans" w:cs="Open Sans"/>
          <w:i/>
          <w:iCs/>
          <w:color w:val="000000"/>
          <w:sz w:val="20"/>
          <w:szCs w:val="20"/>
          <w:shd w:val="clear" w:color="auto" w:fill="FFFFFF"/>
        </w:rPr>
        <w:t xml:space="preserve"> Model of Communication. </w:t>
      </w:r>
      <w:hyperlink r:id="rId36" w:history="1">
        <w:r w:rsidRPr="00BB08DE">
          <w:rPr>
            <w:rStyle w:val="Collegamentoipertestuale"/>
            <w:rFonts w:ascii="Open Sans" w:hAnsi="Open Sans" w:cs="Open Sans"/>
            <w:i/>
            <w:iCs/>
            <w:sz w:val="20"/>
            <w:szCs w:val="20"/>
            <w:shd w:val="clear" w:color="auto" w:fill="FFFFFF"/>
          </w:rPr>
          <w:t>www.managementstudyguide.com</w:t>
        </w:r>
      </w:hyperlink>
      <w:r>
        <w:rPr>
          <w:rFonts w:ascii="Open Sans" w:hAnsi="Open Sans" w:cs="Open Sans"/>
          <w:i/>
          <w:iCs/>
          <w:color w:val="000000"/>
          <w:sz w:val="20"/>
          <w:szCs w:val="20"/>
          <w:shd w:val="clear" w:color="auto" w:fill="FFFFFF"/>
        </w:rPr>
        <w:t xml:space="preserve"> </w:t>
      </w:r>
      <w:r w:rsidRPr="00AD68A0">
        <w:rPr>
          <w:rFonts w:ascii="Open Sans" w:hAnsi="Open Sans" w:cs="Open Sans"/>
          <w:i/>
          <w:iCs/>
          <w:color w:val="000000"/>
          <w:sz w:val="20"/>
          <w:szCs w:val="20"/>
          <w:shd w:val="clear" w:color="auto" w:fill="FFFFFF"/>
        </w:rPr>
        <w:t xml:space="preserve">[Accessed </w:t>
      </w:r>
      <w:r>
        <w:rPr>
          <w:rFonts w:ascii="Open Sans" w:hAnsi="Open Sans" w:cs="Open Sans"/>
          <w:i/>
          <w:iCs/>
          <w:color w:val="000000"/>
          <w:sz w:val="20"/>
          <w:szCs w:val="20"/>
          <w:shd w:val="clear" w:color="auto" w:fill="FFFFFF"/>
        </w:rPr>
        <w:t>18</w:t>
      </w:r>
      <w:r w:rsidRPr="00AD68A0">
        <w:rPr>
          <w:rFonts w:ascii="Open Sans" w:hAnsi="Open Sans" w:cs="Open Sans"/>
          <w:i/>
          <w:iCs/>
          <w:color w:val="000000"/>
          <w:sz w:val="20"/>
          <w:szCs w:val="20"/>
          <w:shd w:val="clear" w:color="auto" w:fill="FFFFFF"/>
        </w:rPr>
        <w:t xml:space="preserve"> August 2021].</w:t>
      </w:r>
    </w:p>
    <w:p w14:paraId="67C690D1" w14:textId="401BA8E3" w:rsidR="00BC7F7F" w:rsidRPr="00AD68A0" w:rsidRDefault="00DC5127">
      <w:pPr>
        <w:rPr>
          <w:rFonts w:ascii="Open Sans" w:hAnsi="Open Sans" w:cs="Open Sans"/>
          <w:i/>
          <w:iCs/>
          <w:color w:val="000000"/>
          <w:sz w:val="36"/>
          <w:szCs w:val="36"/>
          <w:shd w:val="clear" w:color="auto" w:fill="FFFFFF"/>
        </w:rPr>
      </w:pPr>
      <w:r w:rsidRPr="00DC5127">
        <w:t xml:space="preserve"> </w:t>
      </w:r>
      <w:proofErr w:type="spellStart"/>
      <w:r w:rsidRPr="00DC5127">
        <w:rPr>
          <w:rFonts w:ascii="Open Sans" w:hAnsi="Open Sans" w:cs="Open Sans"/>
          <w:i/>
          <w:iCs/>
          <w:color w:val="000000"/>
          <w:sz w:val="20"/>
          <w:szCs w:val="20"/>
          <w:shd w:val="clear" w:color="auto" w:fill="FFFFFF"/>
        </w:rPr>
        <w:t>Businesstopia</w:t>
      </w:r>
      <w:proofErr w:type="spellEnd"/>
      <w:r w:rsidRPr="00DC5127">
        <w:rPr>
          <w:rFonts w:ascii="Open Sans" w:hAnsi="Open Sans" w:cs="Open Sans"/>
          <w:i/>
          <w:iCs/>
          <w:color w:val="000000"/>
          <w:sz w:val="20"/>
          <w:szCs w:val="20"/>
          <w:shd w:val="clear" w:color="auto" w:fill="FFFFFF"/>
        </w:rPr>
        <w:t xml:space="preserve">. 2021. </w:t>
      </w:r>
      <w:proofErr w:type="spellStart"/>
      <w:r w:rsidRPr="00DC5127">
        <w:rPr>
          <w:rFonts w:ascii="Open Sans" w:hAnsi="Open Sans" w:cs="Open Sans"/>
          <w:i/>
          <w:iCs/>
          <w:color w:val="000000"/>
          <w:sz w:val="20"/>
          <w:szCs w:val="20"/>
          <w:shd w:val="clear" w:color="auto" w:fill="FFFFFF"/>
        </w:rPr>
        <w:t>Berlo's</w:t>
      </w:r>
      <w:proofErr w:type="spellEnd"/>
      <w:r w:rsidRPr="00DC5127">
        <w:rPr>
          <w:rFonts w:ascii="Open Sans" w:hAnsi="Open Sans" w:cs="Open Sans"/>
          <w:i/>
          <w:iCs/>
          <w:color w:val="000000"/>
          <w:sz w:val="20"/>
          <w:szCs w:val="20"/>
          <w:shd w:val="clear" w:color="auto" w:fill="FFFFFF"/>
        </w:rPr>
        <w:t xml:space="preserve"> SMCR Model of Communication - </w:t>
      </w:r>
      <w:proofErr w:type="spellStart"/>
      <w:r w:rsidRPr="00DC5127">
        <w:rPr>
          <w:rFonts w:ascii="Open Sans" w:hAnsi="Open Sans" w:cs="Open Sans"/>
          <w:i/>
          <w:iCs/>
          <w:color w:val="000000"/>
          <w:sz w:val="20"/>
          <w:szCs w:val="20"/>
          <w:shd w:val="clear" w:color="auto" w:fill="FFFFFF"/>
        </w:rPr>
        <w:t>Businesstopia</w:t>
      </w:r>
      <w:proofErr w:type="spellEnd"/>
      <w:r w:rsidRPr="00DC5127">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 xml:space="preserve"> </w:t>
      </w:r>
      <w:hyperlink r:id="rId37" w:history="1">
        <w:r w:rsidRPr="00BB08DE">
          <w:rPr>
            <w:rStyle w:val="Collegamentoipertestuale"/>
            <w:rFonts w:ascii="Open Sans" w:hAnsi="Open Sans" w:cs="Open Sans"/>
            <w:i/>
            <w:iCs/>
            <w:sz w:val="20"/>
            <w:szCs w:val="20"/>
            <w:shd w:val="clear" w:color="auto" w:fill="FFFFFF"/>
          </w:rPr>
          <w:t>www.businesstopia.net</w:t>
        </w:r>
      </w:hyperlink>
      <w:r>
        <w:rPr>
          <w:rFonts w:ascii="Open Sans" w:hAnsi="Open Sans" w:cs="Open Sans"/>
          <w:i/>
          <w:iCs/>
          <w:color w:val="000000"/>
          <w:sz w:val="20"/>
          <w:szCs w:val="20"/>
          <w:shd w:val="clear" w:color="auto" w:fill="FFFFFF"/>
        </w:rPr>
        <w:t xml:space="preserve"> </w:t>
      </w:r>
      <w:r w:rsidRPr="00DC5127">
        <w:rPr>
          <w:rFonts w:ascii="Open Sans" w:hAnsi="Open Sans" w:cs="Open Sans"/>
          <w:i/>
          <w:iCs/>
          <w:color w:val="000000"/>
          <w:sz w:val="20"/>
          <w:szCs w:val="20"/>
          <w:shd w:val="clear" w:color="auto" w:fill="FFFFFF"/>
        </w:rPr>
        <w:t>[Accessed 2</w:t>
      </w:r>
      <w:r>
        <w:rPr>
          <w:rFonts w:ascii="Open Sans" w:hAnsi="Open Sans" w:cs="Open Sans"/>
          <w:i/>
          <w:iCs/>
          <w:color w:val="000000"/>
          <w:sz w:val="20"/>
          <w:szCs w:val="20"/>
          <w:shd w:val="clear" w:color="auto" w:fill="FFFFFF"/>
        </w:rPr>
        <w:t xml:space="preserve">0 </w:t>
      </w:r>
      <w:r w:rsidRPr="00DC5127">
        <w:rPr>
          <w:rFonts w:ascii="Open Sans" w:hAnsi="Open Sans" w:cs="Open Sans"/>
          <w:i/>
          <w:iCs/>
          <w:color w:val="000000"/>
          <w:sz w:val="20"/>
          <w:szCs w:val="20"/>
          <w:shd w:val="clear" w:color="auto" w:fill="FFFFFF"/>
        </w:rPr>
        <w:t>August 2021].</w:t>
      </w:r>
    </w:p>
    <w:p w14:paraId="78DADDBE" w14:textId="7F79B6E9" w:rsidR="00BC7F7F" w:rsidRDefault="00BC7F7F">
      <w:pPr>
        <w:rPr>
          <w:rFonts w:ascii="Open Sans" w:hAnsi="Open Sans" w:cs="Open Sans"/>
          <w:i/>
          <w:iCs/>
          <w:color w:val="000000"/>
          <w:sz w:val="36"/>
          <w:szCs w:val="36"/>
          <w:shd w:val="clear" w:color="auto" w:fill="FFFFFF"/>
        </w:rPr>
      </w:pPr>
    </w:p>
    <w:p w14:paraId="7B6AFBCE" w14:textId="524B1515" w:rsidR="00BC7F7F" w:rsidRDefault="00BC7F7F">
      <w:pPr>
        <w:rPr>
          <w:rFonts w:ascii="Open Sans" w:hAnsi="Open Sans" w:cs="Open Sans"/>
          <w:i/>
          <w:iCs/>
          <w:color w:val="000000"/>
          <w:sz w:val="36"/>
          <w:szCs w:val="36"/>
          <w:shd w:val="clear" w:color="auto" w:fill="FFFFFF"/>
        </w:rPr>
      </w:pPr>
    </w:p>
    <w:p w14:paraId="25749B3A" w14:textId="0573B653" w:rsidR="00BC7F7F" w:rsidRDefault="00BC7F7F">
      <w:pPr>
        <w:rPr>
          <w:rFonts w:ascii="Open Sans" w:hAnsi="Open Sans" w:cs="Open Sans"/>
          <w:i/>
          <w:iCs/>
          <w:color w:val="000000"/>
          <w:sz w:val="36"/>
          <w:szCs w:val="36"/>
          <w:shd w:val="clear" w:color="auto" w:fill="FFFFFF"/>
        </w:rPr>
      </w:pPr>
    </w:p>
    <w:p w14:paraId="43262EBF" w14:textId="2ADC2FC0" w:rsidR="00BC7F7F" w:rsidRDefault="00BC7F7F">
      <w:pPr>
        <w:rPr>
          <w:rFonts w:ascii="Open Sans" w:hAnsi="Open Sans" w:cs="Open Sans"/>
          <w:i/>
          <w:iCs/>
          <w:color w:val="000000"/>
          <w:sz w:val="36"/>
          <w:szCs w:val="36"/>
          <w:shd w:val="clear" w:color="auto" w:fill="FFFFFF"/>
        </w:rPr>
      </w:pPr>
    </w:p>
    <w:p w14:paraId="5C20B4D6" w14:textId="6DC658A5" w:rsidR="00BC7F7F" w:rsidRDefault="00BC7F7F">
      <w:pPr>
        <w:rPr>
          <w:rFonts w:ascii="Open Sans" w:hAnsi="Open Sans" w:cs="Open Sans"/>
          <w:i/>
          <w:iCs/>
          <w:color w:val="000000"/>
          <w:sz w:val="36"/>
          <w:szCs w:val="36"/>
          <w:shd w:val="clear" w:color="auto" w:fill="FFFFFF"/>
        </w:rPr>
      </w:pPr>
    </w:p>
    <w:p w14:paraId="6D43A926" w14:textId="77777777" w:rsidR="00BC7F7F" w:rsidRPr="00954B1C" w:rsidRDefault="00BC7F7F">
      <w:pPr>
        <w:rPr>
          <w:sz w:val="36"/>
          <w:szCs w:val="36"/>
        </w:rPr>
      </w:pPr>
    </w:p>
    <w:sectPr w:rsidR="00BC7F7F" w:rsidRPr="00954B1C" w:rsidSect="00C532AF">
      <w:pgSz w:w="11906" w:h="16838"/>
      <w:pgMar w:top="1135"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altName w:val="Open Sans"/>
    <w:charset w:val="00"/>
    <w:family w:val="swiss"/>
    <w:pitch w:val="variable"/>
    <w:sig w:usb0="E00002EF" w:usb1="4000205B" w:usb2="00000028"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54B1C"/>
    <w:rsid w:val="000127E5"/>
    <w:rsid w:val="000233B2"/>
    <w:rsid w:val="000426B3"/>
    <w:rsid w:val="000551F3"/>
    <w:rsid w:val="00064804"/>
    <w:rsid w:val="00074BAF"/>
    <w:rsid w:val="00080194"/>
    <w:rsid w:val="00086566"/>
    <w:rsid w:val="00093516"/>
    <w:rsid w:val="000977D5"/>
    <w:rsid w:val="000B79C0"/>
    <w:rsid w:val="000D3F8D"/>
    <w:rsid w:val="000D55BA"/>
    <w:rsid w:val="000D7A31"/>
    <w:rsid w:val="000E17CA"/>
    <w:rsid w:val="000F4353"/>
    <w:rsid w:val="000F4870"/>
    <w:rsid w:val="000F4919"/>
    <w:rsid w:val="00101183"/>
    <w:rsid w:val="0012148A"/>
    <w:rsid w:val="00132D2F"/>
    <w:rsid w:val="00132F96"/>
    <w:rsid w:val="00135045"/>
    <w:rsid w:val="001405DC"/>
    <w:rsid w:val="001465CA"/>
    <w:rsid w:val="0014764E"/>
    <w:rsid w:val="001641DB"/>
    <w:rsid w:val="00187073"/>
    <w:rsid w:val="001A1571"/>
    <w:rsid w:val="001A66F8"/>
    <w:rsid w:val="001C1CAF"/>
    <w:rsid w:val="001D2D45"/>
    <w:rsid w:val="00201715"/>
    <w:rsid w:val="00204015"/>
    <w:rsid w:val="00207904"/>
    <w:rsid w:val="00223789"/>
    <w:rsid w:val="00252D85"/>
    <w:rsid w:val="002637AC"/>
    <w:rsid w:val="00283324"/>
    <w:rsid w:val="002A5A2A"/>
    <w:rsid w:val="002B2617"/>
    <w:rsid w:val="002B3A72"/>
    <w:rsid w:val="002B7093"/>
    <w:rsid w:val="002C4ABC"/>
    <w:rsid w:val="002C677A"/>
    <w:rsid w:val="002D27E9"/>
    <w:rsid w:val="002E3816"/>
    <w:rsid w:val="002E5A44"/>
    <w:rsid w:val="002F0883"/>
    <w:rsid w:val="002F4360"/>
    <w:rsid w:val="002F628A"/>
    <w:rsid w:val="002F6EE6"/>
    <w:rsid w:val="0032264E"/>
    <w:rsid w:val="00323E58"/>
    <w:rsid w:val="00326663"/>
    <w:rsid w:val="00344934"/>
    <w:rsid w:val="00357E18"/>
    <w:rsid w:val="0036052C"/>
    <w:rsid w:val="003658E2"/>
    <w:rsid w:val="0036763F"/>
    <w:rsid w:val="0038654C"/>
    <w:rsid w:val="003B738F"/>
    <w:rsid w:val="003C172C"/>
    <w:rsid w:val="003D4709"/>
    <w:rsid w:val="003F0E57"/>
    <w:rsid w:val="0040672E"/>
    <w:rsid w:val="00415386"/>
    <w:rsid w:val="00420699"/>
    <w:rsid w:val="004231C6"/>
    <w:rsid w:val="00423883"/>
    <w:rsid w:val="004402DB"/>
    <w:rsid w:val="00455440"/>
    <w:rsid w:val="00470CA8"/>
    <w:rsid w:val="0047159F"/>
    <w:rsid w:val="004774C6"/>
    <w:rsid w:val="00497802"/>
    <w:rsid w:val="004C2DA6"/>
    <w:rsid w:val="004E2828"/>
    <w:rsid w:val="00501454"/>
    <w:rsid w:val="00502870"/>
    <w:rsid w:val="005056E7"/>
    <w:rsid w:val="00516280"/>
    <w:rsid w:val="005402F6"/>
    <w:rsid w:val="0055118C"/>
    <w:rsid w:val="00556844"/>
    <w:rsid w:val="00562E15"/>
    <w:rsid w:val="00585889"/>
    <w:rsid w:val="005A797B"/>
    <w:rsid w:val="005B6FE3"/>
    <w:rsid w:val="005C37A1"/>
    <w:rsid w:val="005F6E55"/>
    <w:rsid w:val="00601A6A"/>
    <w:rsid w:val="00613F8E"/>
    <w:rsid w:val="006279F5"/>
    <w:rsid w:val="00634002"/>
    <w:rsid w:val="00660721"/>
    <w:rsid w:val="006807A6"/>
    <w:rsid w:val="00681C4D"/>
    <w:rsid w:val="006836DE"/>
    <w:rsid w:val="00683F33"/>
    <w:rsid w:val="00685357"/>
    <w:rsid w:val="00685F60"/>
    <w:rsid w:val="006A33B9"/>
    <w:rsid w:val="006D1D7A"/>
    <w:rsid w:val="006F40C9"/>
    <w:rsid w:val="0070279A"/>
    <w:rsid w:val="0070793B"/>
    <w:rsid w:val="00711860"/>
    <w:rsid w:val="00722755"/>
    <w:rsid w:val="007239B2"/>
    <w:rsid w:val="00756395"/>
    <w:rsid w:val="007613EF"/>
    <w:rsid w:val="00761C8D"/>
    <w:rsid w:val="00766EA9"/>
    <w:rsid w:val="0076761F"/>
    <w:rsid w:val="00775AE6"/>
    <w:rsid w:val="00790AE2"/>
    <w:rsid w:val="007969EA"/>
    <w:rsid w:val="007C2A0F"/>
    <w:rsid w:val="007E047E"/>
    <w:rsid w:val="007E5D4B"/>
    <w:rsid w:val="007E664D"/>
    <w:rsid w:val="007E7957"/>
    <w:rsid w:val="007F015D"/>
    <w:rsid w:val="007F529A"/>
    <w:rsid w:val="00803860"/>
    <w:rsid w:val="00807BD3"/>
    <w:rsid w:val="0082164A"/>
    <w:rsid w:val="00826F31"/>
    <w:rsid w:val="0084601E"/>
    <w:rsid w:val="00847F50"/>
    <w:rsid w:val="00867463"/>
    <w:rsid w:val="00881DEA"/>
    <w:rsid w:val="00891FA0"/>
    <w:rsid w:val="00893FA0"/>
    <w:rsid w:val="00895ECC"/>
    <w:rsid w:val="008B4657"/>
    <w:rsid w:val="008C54B9"/>
    <w:rsid w:val="008C6629"/>
    <w:rsid w:val="008E08CC"/>
    <w:rsid w:val="008E1594"/>
    <w:rsid w:val="008E6AB8"/>
    <w:rsid w:val="00905C63"/>
    <w:rsid w:val="00914406"/>
    <w:rsid w:val="00914923"/>
    <w:rsid w:val="00920214"/>
    <w:rsid w:val="00931EF4"/>
    <w:rsid w:val="009535CB"/>
    <w:rsid w:val="00954B1C"/>
    <w:rsid w:val="0096474A"/>
    <w:rsid w:val="0098630F"/>
    <w:rsid w:val="009B255B"/>
    <w:rsid w:val="009F2C5E"/>
    <w:rsid w:val="00A42BED"/>
    <w:rsid w:val="00A43EFB"/>
    <w:rsid w:val="00A5490C"/>
    <w:rsid w:val="00A605C6"/>
    <w:rsid w:val="00A66271"/>
    <w:rsid w:val="00A72636"/>
    <w:rsid w:val="00A75257"/>
    <w:rsid w:val="00A76CE7"/>
    <w:rsid w:val="00AA5660"/>
    <w:rsid w:val="00AC0D70"/>
    <w:rsid w:val="00AC0E50"/>
    <w:rsid w:val="00AD52C5"/>
    <w:rsid w:val="00AD68A0"/>
    <w:rsid w:val="00AD697A"/>
    <w:rsid w:val="00B1003E"/>
    <w:rsid w:val="00B22F18"/>
    <w:rsid w:val="00B50645"/>
    <w:rsid w:val="00B62F26"/>
    <w:rsid w:val="00B673A7"/>
    <w:rsid w:val="00B831F5"/>
    <w:rsid w:val="00B83D97"/>
    <w:rsid w:val="00B940B7"/>
    <w:rsid w:val="00BB2E2E"/>
    <w:rsid w:val="00BC7F7F"/>
    <w:rsid w:val="00BE1992"/>
    <w:rsid w:val="00BF2C4F"/>
    <w:rsid w:val="00BF47E1"/>
    <w:rsid w:val="00BF779D"/>
    <w:rsid w:val="00C0365A"/>
    <w:rsid w:val="00C151B3"/>
    <w:rsid w:val="00C2014C"/>
    <w:rsid w:val="00C21F87"/>
    <w:rsid w:val="00C273A4"/>
    <w:rsid w:val="00C30CA5"/>
    <w:rsid w:val="00C373BD"/>
    <w:rsid w:val="00C376F4"/>
    <w:rsid w:val="00C532AF"/>
    <w:rsid w:val="00C53B68"/>
    <w:rsid w:val="00C54B19"/>
    <w:rsid w:val="00C66799"/>
    <w:rsid w:val="00C82718"/>
    <w:rsid w:val="00CA4B14"/>
    <w:rsid w:val="00CB2922"/>
    <w:rsid w:val="00CC638A"/>
    <w:rsid w:val="00CC7E61"/>
    <w:rsid w:val="00CD2AF3"/>
    <w:rsid w:val="00CD3C69"/>
    <w:rsid w:val="00CD54B8"/>
    <w:rsid w:val="00CD5698"/>
    <w:rsid w:val="00CE115F"/>
    <w:rsid w:val="00CE37BA"/>
    <w:rsid w:val="00CE6726"/>
    <w:rsid w:val="00CF491D"/>
    <w:rsid w:val="00CF4FCC"/>
    <w:rsid w:val="00D143F3"/>
    <w:rsid w:val="00D21F0F"/>
    <w:rsid w:val="00D23B36"/>
    <w:rsid w:val="00D25E54"/>
    <w:rsid w:val="00D27F2D"/>
    <w:rsid w:val="00D35722"/>
    <w:rsid w:val="00D512BB"/>
    <w:rsid w:val="00D75BBF"/>
    <w:rsid w:val="00DA1441"/>
    <w:rsid w:val="00DA1B7A"/>
    <w:rsid w:val="00DA2298"/>
    <w:rsid w:val="00DA2D68"/>
    <w:rsid w:val="00DA3CBA"/>
    <w:rsid w:val="00DB28F5"/>
    <w:rsid w:val="00DC5127"/>
    <w:rsid w:val="00DC75CD"/>
    <w:rsid w:val="00DF0B32"/>
    <w:rsid w:val="00DF3CEE"/>
    <w:rsid w:val="00E05EC1"/>
    <w:rsid w:val="00E47AAE"/>
    <w:rsid w:val="00E519C3"/>
    <w:rsid w:val="00E7072E"/>
    <w:rsid w:val="00E744AB"/>
    <w:rsid w:val="00E957D5"/>
    <w:rsid w:val="00EB14A8"/>
    <w:rsid w:val="00EB73CC"/>
    <w:rsid w:val="00ED7938"/>
    <w:rsid w:val="00EE589E"/>
    <w:rsid w:val="00EF232A"/>
    <w:rsid w:val="00F03E56"/>
    <w:rsid w:val="00F10B77"/>
    <w:rsid w:val="00F1148D"/>
    <w:rsid w:val="00F16F1F"/>
    <w:rsid w:val="00F20888"/>
    <w:rsid w:val="00F23A6E"/>
    <w:rsid w:val="00F23AF7"/>
    <w:rsid w:val="00F31C49"/>
    <w:rsid w:val="00F8409E"/>
    <w:rsid w:val="00F92E6C"/>
    <w:rsid w:val="00FB7B1F"/>
    <w:rsid w:val="00FC6578"/>
    <w:rsid w:val="00FC74BD"/>
    <w:rsid w:val="00FD3F0B"/>
    <w:rsid w:val="00FD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rules v:ext="edit">
        <o:r id="V:Rule1" type="connector" idref="#Connettore 2 29"/>
      </o:rules>
    </o:shapelayout>
  </w:shapeDefaults>
  <w:decimalSymbol w:val="."/>
  <w:listSeparator w:val=","/>
  <w14:docId w14:val="50EDB5F2"/>
  <w15:docId w15:val="{8BB468EE-254C-42D5-A336-3EB4B55A8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2637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2637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6A33B9"/>
    <w:rPr>
      <w:color w:val="0563C1" w:themeColor="hyperlink"/>
      <w:u w:val="single"/>
    </w:rPr>
  </w:style>
  <w:style w:type="character" w:styleId="Menzionenonrisolta">
    <w:name w:val="Unresolved Mention"/>
    <w:basedOn w:val="Carpredefinitoparagrafo"/>
    <w:uiPriority w:val="99"/>
    <w:semiHidden/>
    <w:unhideWhenUsed/>
    <w:rsid w:val="006A33B9"/>
    <w:rPr>
      <w:color w:val="605E5C"/>
      <w:shd w:val="clear" w:color="auto" w:fill="E1DFDD"/>
    </w:rPr>
  </w:style>
  <w:style w:type="character" w:customStyle="1" w:styleId="Titolo1Carattere">
    <w:name w:val="Titolo 1 Carattere"/>
    <w:basedOn w:val="Carpredefinitoparagrafo"/>
    <w:link w:val="Titolo1"/>
    <w:uiPriority w:val="9"/>
    <w:rsid w:val="002637AC"/>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rsid w:val="002637AC"/>
    <w:rPr>
      <w:rFonts w:asciiTheme="majorHAnsi" w:eastAsiaTheme="majorEastAsia" w:hAnsiTheme="majorHAnsi" w:cstheme="majorBidi"/>
      <w:color w:val="2F5496" w:themeColor="accent1" w:themeShade="BF"/>
      <w:sz w:val="26"/>
      <w:szCs w:val="26"/>
    </w:rPr>
  </w:style>
  <w:style w:type="paragraph" w:styleId="Titolosommario">
    <w:name w:val="TOC Heading"/>
    <w:basedOn w:val="Titolo1"/>
    <w:next w:val="Normale"/>
    <w:uiPriority w:val="39"/>
    <w:unhideWhenUsed/>
    <w:qFormat/>
    <w:rsid w:val="00C532AF"/>
    <w:pPr>
      <w:outlineLvl w:val="9"/>
    </w:pPr>
    <w:rPr>
      <w:lang w:eastAsia="en-GB"/>
    </w:rPr>
  </w:style>
  <w:style w:type="paragraph" w:styleId="Sommario1">
    <w:name w:val="toc 1"/>
    <w:basedOn w:val="Normale"/>
    <w:next w:val="Normale"/>
    <w:autoRedefine/>
    <w:uiPriority w:val="39"/>
    <w:unhideWhenUsed/>
    <w:rsid w:val="00C532AF"/>
    <w:pPr>
      <w:spacing w:after="100"/>
    </w:pPr>
  </w:style>
  <w:style w:type="paragraph" w:styleId="Sommario2">
    <w:name w:val="toc 2"/>
    <w:basedOn w:val="Normale"/>
    <w:next w:val="Normale"/>
    <w:autoRedefine/>
    <w:uiPriority w:val="39"/>
    <w:unhideWhenUsed/>
    <w:rsid w:val="00C532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4.svg"/><Relationship Id="rId34" Type="http://schemas.openxmlformats.org/officeDocument/2006/relationships/hyperlink" Target="http://www.marketing91.com/schramms-model-of-communication"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hyperlink" Target="http://www.businesstopia.net/communication/shannon-and-weaver-model-communicat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hyperlink" Target="http://www.rockfound.rockarch.org" TargetMode="External"/><Relationship Id="rId37" Type="http://schemas.openxmlformats.org/officeDocument/2006/relationships/hyperlink" Target="http://www.businesstopia.net" TargetMode="External"/><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hyperlink" Target="http://www.managementstudyguide.com" TargetMode="Externa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hyperlink" Target="http://www.bl.uk/people/claude-shannon" TargetMode="External"/><Relationship Id="rId4" Type="http://schemas.openxmlformats.org/officeDocument/2006/relationships/customXml" Target="../customXml/item4.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gif"/><Relationship Id="rId35" Type="http://schemas.openxmlformats.org/officeDocument/2006/relationships/hyperlink" Target="http://www.britannica.com/biography/Wilbur-Schramm"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aa207167c12a42435df43cb213017f4b">
  <xsd:schema xmlns:xsd="http://www.w3.org/2001/XMLSchema" xmlns:xs="http://www.w3.org/2001/XMLSchema" xmlns:p="http://schemas.microsoft.com/office/2006/metadata/properties" xmlns:ns3="aa7ef07b-5eec-44a4-ac36-29092853f80f" targetNamespace="http://schemas.microsoft.com/office/2006/metadata/properties" ma:root="true" ma:fieldsID="faefd99462425a076cab3a3556f0a97a"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F28E9-A8FF-4913-9A41-FB619170593D}">
  <ds:schemaRefs>
    <ds:schemaRef ds:uri="http://schemas.microsoft.com/sharepoint/v3/contenttype/forms"/>
  </ds:schemaRefs>
</ds:datastoreItem>
</file>

<file path=customXml/itemProps2.xml><?xml version="1.0" encoding="utf-8"?>
<ds:datastoreItem xmlns:ds="http://schemas.openxmlformats.org/officeDocument/2006/customXml" ds:itemID="{51EE6636-A60C-4728-AAFF-194C58D3BB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5B7DE6F-2E01-47E5-896F-A0A300C1D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565F7C-1A10-4D4A-98D9-927F33205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12</Pages>
  <Words>2320</Words>
  <Characters>13225</Characters>
  <Application>Microsoft Office Word</Application>
  <DocSecurity>0</DocSecurity>
  <Lines>110</Lines>
  <Paragraphs>31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Moises Pichardo Garcia (2021158)</dc:creator>
  <cp:keywords/>
  <dc:description/>
  <cp:lastModifiedBy>Angel Moises Pichardo Garcia (2021158)</cp:lastModifiedBy>
  <cp:revision>6</cp:revision>
  <dcterms:created xsi:type="dcterms:W3CDTF">2021-08-26T15:21:00Z</dcterms:created>
  <dcterms:modified xsi:type="dcterms:W3CDTF">2021-08-26T21:21:00Z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