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D9B695" w14:textId="77777777" w:rsidR="00A1185D" w:rsidRDefault="00A1185D" w:rsidP="00A1185D">
      <w:pPr>
        <w:pStyle w:val="paragraph"/>
        <w:spacing w:before="0" w:beforeAutospacing="0" w:after="90" w:afterAutospacing="0"/>
        <w:jc w:val="center"/>
        <w:textAlignment w:val="baseline"/>
        <w:rPr>
          <w:rStyle w:val="eop"/>
          <w:rFonts w:ascii="Arial Black" w:hAnsi="Arial Black" w:cs="Arial"/>
          <w:color w:val="000000"/>
          <w:sz w:val="40"/>
          <w:szCs w:val="40"/>
        </w:rPr>
      </w:pPr>
      <w:r w:rsidRPr="00EF5D70">
        <w:rPr>
          <w:rStyle w:val="normaltextrun"/>
          <w:rFonts w:ascii="Arial Black" w:hAnsi="Arial Black" w:cs="Arial"/>
          <w:b/>
          <w:bCs/>
          <w:color w:val="000000"/>
          <w:sz w:val="40"/>
          <w:szCs w:val="40"/>
          <w:lang w:val="en-GB"/>
        </w:rPr>
        <w:t> Narrative literature Review  </w:t>
      </w:r>
      <w:r w:rsidRPr="00EF5D70">
        <w:rPr>
          <w:rStyle w:val="eop"/>
          <w:rFonts w:ascii="Arial Black" w:hAnsi="Arial Black" w:cs="Arial"/>
          <w:color w:val="000000"/>
          <w:sz w:val="40"/>
          <w:szCs w:val="40"/>
        </w:rPr>
        <w:t> </w:t>
      </w:r>
    </w:p>
    <w:p w14:paraId="0E3E70E9" w14:textId="77777777" w:rsidR="00890A67" w:rsidRDefault="00890A67" w:rsidP="00A1185D">
      <w:pPr>
        <w:pStyle w:val="paragraph"/>
        <w:spacing w:before="0" w:beforeAutospacing="0" w:after="90" w:afterAutospacing="0"/>
        <w:jc w:val="center"/>
        <w:textAlignment w:val="baseline"/>
        <w:rPr>
          <w:rStyle w:val="eop"/>
          <w:rFonts w:ascii="Arial Black" w:hAnsi="Arial Black" w:cs="Arial"/>
          <w:color w:val="000000"/>
          <w:sz w:val="40"/>
          <w:szCs w:val="40"/>
        </w:rPr>
      </w:pPr>
    </w:p>
    <w:p w14:paraId="0C7E5B03" w14:textId="77777777" w:rsidR="00890A67" w:rsidRPr="009F0388" w:rsidRDefault="00890A67" w:rsidP="00890A67">
      <w:pPr>
        <w:pStyle w:val="paragraph"/>
        <w:spacing w:before="0" w:beforeAutospacing="0" w:after="90" w:afterAutospacing="0"/>
        <w:jc w:val="center"/>
        <w:textAlignment w:val="baseline"/>
        <w:rPr>
          <w:rStyle w:val="normaltextrun"/>
          <w:rFonts w:ascii="Arial" w:hAnsi="Arial" w:cs="Arial"/>
          <w:b/>
          <w:sz w:val="30"/>
          <w:szCs w:val="30"/>
          <w:lang w:val="en-GB"/>
        </w:rPr>
      </w:pPr>
      <w:r w:rsidRPr="009F0388">
        <w:rPr>
          <w:rStyle w:val="normaltextrun"/>
          <w:rFonts w:ascii="Arial" w:hAnsi="Arial" w:cs="Arial"/>
          <w:b/>
          <w:sz w:val="30"/>
          <w:szCs w:val="30"/>
          <w:lang w:val="en-GB"/>
        </w:rPr>
        <w:t xml:space="preserve">Is Low Volume, High-Intensity Training Optimal for </w:t>
      </w:r>
    </w:p>
    <w:p w14:paraId="667636B0" w14:textId="77777777" w:rsidR="00890A67" w:rsidRPr="009F0388" w:rsidRDefault="00890A67" w:rsidP="00890A67">
      <w:pPr>
        <w:pStyle w:val="paragraph"/>
        <w:spacing w:before="0" w:beforeAutospacing="0" w:after="90" w:afterAutospacing="0"/>
        <w:jc w:val="center"/>
        <w:textAlignment w:val="baseline"/>
        <w:rPr>
          <w:rStyle w:val="normaltextrun"/>
          <w:rFonts w:ascii="Arial" w:hAnsi="Arial" w:cs="Arial"/>
          <w:b/>
          <w:sz w:val="30"/>
          <w:szCs w:val="30"/>
          <w:lang w:val="en-GB"/>
        </w:rPr>
      </w:pPr>
      <w:r w:rsidRPr="009F0388">
        <w:rPr>
          <w:rStyle w:val="normaltextrun"/>
          <w:rFonts w:ascii="Arial" w:hAnsi="Arial" w:cs="Arial"/>
          <w:b/>
          <w:sz w:val="30"/>
          <w:szCs w:val="30"/>
          <w:lang w:val="en-GB"/>
        </w:rPr>
        <w:t>Muscle Hypertrophy?</w:t>
      </w:r>
    </w:p>
    <w:p w14:paraId="601CEB68" w14:textId="77777777" w:rsidR="00890A67" w:rsidRPr="00EF5D70" w:rsidRDefault="00890A67" w:rsidP="00890A67">
      <w:pPr>
        <w:pStyle w:val="paragraph"/>
        <w:spacing w:before="0" w:beforeAutospacing="0" w:after="90" w:afterAutospacing="0"/>
        <w:textAlignment w:val="baseline"/>
        <w:rPr>
          <w:rStyle w:val="eop"/>
          <w:rFonts w:ascii="Arial Black" w:hAnsi="Arial Black" w:cs="Arial"/>
          <w:color w:val="000000"/>
          <w:sz w:val="40"/>
          <w:szCs w:val="40"/>
        </w:rPr>
      </w:pPr>
    </w:p>
    <w:p w14:paraId="507FDD15" w14:textId="77777777" w:rsidR="00EF5D70" w:rsidRDefault="00EF5D70" w:rsidP="00A1185D">
      <w:pPr>
        <w:pStyle w:val="paragraph"/>
        <w:spacing w:before="0" w:beforeAutospacing="0" w:after="90" w:afterAutospacing="0"/>
        <w:jc w:val="center"/>
        <w:textAlignment w:val="baseline"/>
        <w:rPr>
          <w:rStyle w:val="eop"/>
          <w:rFonts w:ascii="Arial" w:hAnsi="Arial" w:cs="Arial"/>
          <w:color w:val="000000"/>
          <w:sz w:val="22"/>
          <w:szCs w:val="22"/>
        </w:rPr>
      </w:pPr>
    </w:p>
    <w:p w14:paraId="54514279" w14:textId="77777777" w:rsidR="00B32004" w:rsidRDefault="00EF5D70" w:rsidP="00B76BB3">
      <w:pPr>
        <w:pStyle w:val="paragraph"/>
        <w:spacing w:before="0" w:beforeAutospacing="0" w:after="90" w:afterAutospacing="0"/>
        <w:jc w:val="center"/>
        <w:textAlignment w:val="baseline"/>
        <w:rPr>
          <w:rStyle w:val="eop"/>
          <w:rFonts w:ascii="Arial" w:hAnsi="Arial" w:cs="Arial"/>
          <w:color w:val="000000"/>
          <w:sz w:val="18"/>
          <w:szCs w:val="18"/>
        </w:rPr>
      </w:pPr>
      <w:r w:rsidRPr="00EF5D70">
        <w:rPr>
          <w:rFonts w:ascii="Arial" w:hAnsi="Arial" w:cs="Arial"/>
          <w:noProof/>
          <w:color w:val="000000"/>
          <w:sz w:val="18"/>
          <w:szCs w:val="18"/>
        </w:rPr>
        <w:drawing>
          <wp:inline distT="0" distB="0" distL="0" distR="0" wp14:anchorId="2B18329B" wp14:editId="5A5A3B86">
            <wp:extent cx="5943600" cy="4457700"/>
            <wp:effectExtent l="0" t="0" r="0" b="0"/>
            <wp:docPr id="5" name="Video 4" descr="Person Lifting A Barbell">
              <a:extLst xmlns:a="http://schemas.openxmlformats.org/drawingml/2006/main">
                <a:ext uri="{FF2B5EF4-FFF2-40B4-BE49-F238E27FC236}">
                  <a16:creationId xmlns:a16="http://schemas.microsoft.com/office/drawing/2014/main" id="{8A233A1F-A367-0167-2774-A7CA3854A6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Video 4" descr="Person Lifting A Barbell">
                      <a:extLst>
                        <a:ext uri="{FF2B5EF4-FFF2-40B4-BE49-F238E27FC236}">
                          <a16:creationId xmlns:a16="http://schemas.microsoft.com/office/drawing/2014/main" id="{8A233A1F-A367-0167-2774-A7CA3854A64C}"/>
                        </a:ext>
                      </a:extLst>
                    </pic:cNvPr>
                    <pic:cNvPicPr>
                      <a:picLocks noChangeAspect="1"/>
                    </pic:cNvPicPr>
                  </pic:nvPicPr>
                  <pic:blipFill>
                    <a:blip r:embed="rId8"/>
                    <a:srcRect l="24488" r="298" b="-1"/>
                    <a:stretch/>
                  </pic:blipFill>
                  <pic:spPr>
                    <a:xfrm>
                      <a:off x="0" y="0"/>
                      <a:ext cx="5943600" cy="4457700"/>
                    </a:xfrm>
                    <a:prstGeom prst="rect">
                      <a:avLst/>
                    </a:prstGeom>
                  </pic:spPr>
                </pic:pic>
              </a:graphicData>
            </a:graphic>
          </wp:inline>
        </w:drawing>
      </w:r>
    </w:p>
    <w:p w14:paraId="4C6FFF9C" w14:textId="77777777" w:rsidR="00B32004" w:rsidRDefault="00B32004" w:rsidP="00B76BB3">
      <w:pPr>
        <w:pStyle w:val="paragraph"/>
        <w:spacing w:before="0" w:beforeAutospacing="0" w:after="90" w:afterAutospacing="0"/>
        <w:jc w:val="center"/>
        <w:textAlignment w:val="baseline"/>
        <w:rPr>
          <w:rStyle w:val="eop"/>
          <w:rFonts w:ascii="Arial" w:hAnsi="Arial" w:cs="Arial"/>
          <w:color w:val="000000"/>
          <w:sz w:val="18"/>
          <w:szCs w:val="18"/>
        </w:rPr>
      </w:pPr>
    </w:p>
    <w:p w14:paraId="7FADF3D6" w14:textId="77777777" w:rsidR="00B32004" w:rsidRDefault="00B32004" w:rsidP="00B76BB3">
      <w:pPr>
        <w:pStyle w:val="paragraph"/>
        <w:spacing w:before="0" w:beforeAutospacing="0" w:after="90" w:afterAutospacing="0"/>
        <w:jc w:val="center"/>
        <w:textAlignment w:val="baseline"/>
        <w:rPr>
          <w:rStyle w:val="eop"/>
          <w:rFonts w:ascii="Arial" w:hAnsi="Arial" w:cs="Arial"/>
          <w:color w:val="000000"/>
          <w:sz w:val="18"/>
          <w:szCs w:val="18"/>
        </w:rPr>
      </w:pPr>
    </w:p>
    <w:p w14:paraId="4F7055B9" w14:textId="77777777" w:rsidR="00B32004" w:rsidRDefault="00B32004" w:rsidP="00B76BB3">
      <w:pPr>
        <w:pStyle w:val="paragraph"/>
        <w:spacing w:before="0" w:beforeAutospacing="0" w:after="90" w:afterAutospacing="0"/>
        <w:jc w:val="center"/>
        <w:textAlignment w:val="baseline"/>
        <w:rPr>
          <w:rStyle w:val="eop"/>
          <w:rFonts w:ascii="Arial" w:hAnsi="Arial" w:cs="Arial"/>
          <w:color w:val="000000"/>
          <w:sz w:val="18"/>
          <w:szCs w:val="18"/>
        </w:rPr>
      </w:pPr>
    </w:p>
    <w:p w14:paraId="23957326" w14:textId="2A026D42" w:rsidR="00B32004" w:rsidRDefault="00EF5D70" w:rsidP="00B76BB3">
      <w:pPr>
        <w:pStyle w:val="paragraph"/>
        <w:spacing w:before="0" w:beforeAutospacing="0" w:after="90" w:afterAutospacing="0"/>
        <w:jc w:val="center"/>
        <w:textAlignment w:val="baseline"/>
        <w:rPr>
          <w:rStyle w:val="eop"/>
          <w:rFonts w:ascii="Arial" w:hAnsi="Arial" w:cs="Arial"/>
          <w:color w:val="000000"/>
          <w:sz w:val="30"/>
          <w:szCs w:val="30"/>
        </w:rPr>
      </w:pPr>
      <w:r w:rsidRPr="00EF5D70">
        <w:rPr>
          <w:rStyle w:val="eop"/>
          <w:rFonts w:ascii="Arial" w:hAnsi="Arial" w:cs="Arial"/>
          <w:color w:val="000000"/>
          <w:sz w:val="30"/>
          <w:szCs w:val="30"/>
        </w:rPr>
        <w:t>By Christian Sutter</w:t>
      </w:r>
    </w:p>
    <w:p w14:paraId="67D84FE5" w14:textId="45275A3E" w:rsidR="00CA67FA" w:rsidRPr="00EF5D70" w:rsidRDefault="00CA67FA" w:rsidP="00B76BB3">
      <w:pPr>
        <w:pStyle w:val="paragraph"/>
        <w:spacing w:before="0" w:beforeAutospacing="0" w:after="90" w:afterAutospacing="0"/>
        <w:jc w:val="center"/>
        <w:textAlignment w:val="baseline"/>
        <w:rPr>
          <w:rStyle w:val="eop"/>
          <w:rFonts w:ascii="Arial" w:hAnsi="Arial" w:cs="Arial"/>
          <w:color w:val="000000"/>
          <w:sz w:val="30"/>
          <w:szCs w:val="30"/>
        </w:rPr>
      </w:pPr>
      <w:r>
        <w:rPr>
          <w:rStyle w:val="eop"/>
          <w:rFonts w:ascii="Arial" w:hAnsi="Arial" w:cs="Arial"/>
          <w:color w:val="000000"/>
          <w:sz w:val="30"/>
          <w:szCs w:val="30"/>
        </w:rPr>
        <w:t>2406458</w:t>
      </w:r>
    </w:p>
    <w:p w14:paraId="376F4395" w14:textId="77777777" w:rsidR="00B32004" w:rsidRPr="00EF5D70" w:rsidRDefault="00B32004" w:rsidP="00B76BB3">
      <w:pPr>
        <w:pStyle w:val="paragraph"/>
        <w:spacing w:before="0" w:beforeAutospacing="0" w:after="90" w:afterAutospacing="0"/>
        <w:jc w:val="center"/>
        <w:textAlignment w:val="baseline"/>
        <w:rPr>
          <w:rStyle w:val="eop"/>
          <w:rFonts w:ascii="Arial" w:hAnsi="Arial" w:cs="Arial"/>
          <w:color w:val="000000"/>
          <w:sz w:val="30"/>
          <w:szCs w:val="30"/>
        </w:rPr>
      </w:pPr>
    </w:p>
    <w:p w14:paraId="42808F9C" w14:textId="77777777" w:rsidR="00B32004" w:rsidRDefault="00B32004" w:rsidP="00B76BB3">
      <w:pPr>
        <w:pStyle w:val="paragraph"/>
        <w:spacing w:before="0" w:beforeAutospacing="0" w:after="90" w:afterAutospacing="0"/>
        <w:jc w:val="center"/>
        <w:textAlignment w:val="baseline"/>
        <w:rPr>
          <w:rStyle w:val="eop"/>
          <w:rFonts w:ascii="Arial" w:hAnsi="Arial" w:cs="Arial"/>
          <w:color w:val="000000"/>
          <w:sz w:val="30"/>
          <w:szCs w:val="30"/>
        </w:rPr>
      </w:pPr>
    </w:p>
    <w:p w14:paraId="59121D66" w14:textId="77777777" w:rsidR="00890A67" w:rsidRDefault="00890A67" w:rsidP="00B76BB3">
      <w:pPr>
        <w:pStyle w:val="paragraph"/>
        <w:spacing w:before="0" w:beforeAutospacing="0" w:after="90" w:afterAutospacing="0"/>
        <w:jc w:val="center"/>
        <w:textAlignment w:val="baseline"/>
        <w:rPr>
          <w:rStyle w:val="eop"/>
          <w:rFonts w:ascii="Arial" w:hAnsi="Arial" w:cs="Arial"/>
          <w:color w:val="000000"/>
          <w:sz w:val="30"/>
          <w:szCs w:val="30"/>
        </w:rPr>
      </w:pPr>
    </w:p>
    <w:p w14:paraId="65DB8B14" w14:textId="18190094" w:rsidR="00F46512" w:rsidRDefault="00F46512" w:rsidP="00B76BB3">
      <w:pPr>
        <w:pStyle w:val="paragraph"/>
        <w:spacing w:before="0" w:beforeAutospacing="0" w:after="90" w:afterAutospacing="0"/>
        <w:jc w:val="center"/>
        <w:textAlignment w:val="baseline"/>
        <w:rPr>
          <w:rStyle w:val="eop"/>
          <w:rFonts w:ascii="Arial" w:hAnsi="Arial" w:cs="Arial"/>
          <w:b/>
          <w:color w:val="000000"/>
          <w:sz w:val="30"/>
          <w:szCs w:val="30"/>
        </w:rPr>
      </w:pPr>
      <w:r>
        <w:rPr>
          <w:rStyle w:val="eop"/>
          <w:rFonts w:ascii="Arial" w:hAnsi="Arial" w:cs="Arial"/>
          <w:b/>
          <w:color w:val="000000"/>
          <w:sz w:val="30"/>
          <w:szCs w:val="30"/>
        </w:rPr>
        <w:t xml:space="preserve">Ai Acknowledgement </w:t>
      </w:r>
    </w:p>
    <w:p w14:paraId="169B5E99" w14:textId="77777777" w:rsidR="00F46512" w:rsidRDefault="00F46512" w:rsidP="00B76BB3">
      <w:pPr>
        <w:pStyle w:val="paragraph"/>
        <w:spacing w:before="0" w:beforeAutospacing="0" w:after="90" w:afterAutospacing="0"/>
        <w:jc w:val="center"/>
        <w:textAlignment w:val="baseline"/>
        <w:rPr>
          <w:rStyle w:val="eop"/>
          <w:rFonts w:ascii="Arial" w:hAnsi="Arial" w:cs="Arial"/>
          <w:b/>
          <w:color w:val="000000"/>
          <w:sz w:val="30"/>
          <w:szCs w:val="30"/>
        </w:rPr>
      </w:pPr>
    </w:p>
    <w:p w14:paraId="1E2A1E8A" w14:textId="6C653613" w:rsidR="00CA67FA" w:rsidRPr="00CA67FA" w:rsidRDefault="00CA67FA" w:rsidP="00CA67FA">
      <w:pPr>
        <w:pStyle w:val="paragraph"/>
        <w:spacing w:before="0" w:beforeAutospacing="0" w:after="90" w:afterAutospacing="0"/>
        <w:textAlignment w:val="baseline"/>
        <w:rPr>
          <w:rStyle w:val="eop"/>
          <w:rFonts w:ascii="Arial" w:hAnsi="Arial" w:cs="Arial"/>
          <w:b/>
          <w:color w:val="000000"/>
        </w:rPr>
      </w:pPr>
      <w:r w:rsidRPr="00CA67FA">
        <w:rPr>
          <w:rStyle w:val="eop"/>
          <w:rFonts w:ascii="Arial" w:hAnsi="Arial" w:cs="Arial"/>
          <w:b/>
          <w:color w:val="000000"/>
        </w:rPr>
        <w:t>I used ChatGPT to help me find my topic of interest, and narrow it down October 2024</w:t>
      </w:r>
    </w:p>
    <w:p w14:paraId="0FD5BAF6" w14:textId="77777777" w:rsidR="00CA67FA" w:rsidRPr="00CA67FA" w:rsidRDefault="00CA67FA" w:rsidP="00F46512">
      <w:pPr>
        <w:pStyle w:val="paragraph"/>
        <w:spacing w:before="0" w:beforeAutospacing="0" w:after="90" w:afterAutospacing="0"/>
        <w:textAlignment w:val="baseline"/>
        <w:rPr>
          <w:rStyle w:val="eop"/>
          <w:rFonts w:ascii="Arial" w:hAnsi="Arial" w:cs="Arial"/>
          <w:b/>
          <w:color w:val="000000"/>
        </w:rPr>
      </w:pPr>
    </w:p>
    <w:p w14:paraId="68529912" w14:textId="77777777" w:rsidR="00CA67FA" w:rsidRPr="00CA67FA" w:rsidRDefault="00CA67FA" w:rsidP="00CA67FA">
      <w:pPr>
        <w:pStyle w:val="paragraph"/>
        <w:spacing w:before="0" w:beforeAutospacing="0" w:after="90" w:afterAutospacing="0"/>
        <w:textAlignment w:val="baseline"/>
        <w:rPr>
          <w:rStyle w:val="eop"/>
          <w:rFonts w:ascii="Arial" w:hAnsi="Arial" w:cs="Arial"/>
          <w:b/>
          <w:color w:val="000000"/>
        </w:rPr>
      </w:pPr>
      <w:r w:rsidRPr="00CA67FA">
        <w:rPr>
          <w:rStyle w:val="eop"/>
          <w:rFonts w:ascii="Arial" w:hAnsi="Arial" w:cs="Arial"/>
          <w:b/>
          <w:color w:val="000000"/>
        </w:rPr>
        <w:t>I used ChatGPT to help verify if my narrative review question was good October 2024</w:t>
      </w:r>
    </w:p>
    <w:p w14:paraId="599AE884" w14:textId="77777777" w:rsidR="00CA67FA" w:rsidRPr="00CA67FA" w:rsidRDefault="00CA67FA" w:rsidP="00F46512">
      <w:pPr>
        <w:pStyle w:val="paragraph"/>
        <w:spacing w:before="0" w:beforeAutospacing="0" w:after="90" w:afterAutospacing="0"/>
        <w:textAlignment w:val="baseline"/>
        <w:rPr>
          <w:rStyle w:val="eop"/>
          <w:rFonts w:ascii="Arial" w:hAnsi="Arial" w:cs="Arial"/>
          <w:b/>
          <w:color w:val="000000"/>
        </w:rPr>
      </w:pPr>
    </w:p>
    <w:p w14:paraId="5A517934" w14:textId="15723654" w:rsidR="00F46512" w:rsidRPr="00CA67FA" w:rsidRDefault="00CA67FA" w:rsidP="00F46512">
      <w:pPr>
        <w:pStyle w:val="paragraph"/>
        <w:spacing w:before="0" w:beforeAutospacing="0" w:after="90" w:afterAutospacing="0"/>
        <w:textAlignment w:val="baseline"/>
        <w:rPr>
          <w:rStyle w:val="eop"/>
          <w:rFonts w:ascii="Arial" w:hAnsi="Arial" w:cs="Arial"/>
          <w:b/>
          <w:color w:val="000000"/>
        </w:rPr>
      </w:pPr>
      <w:r w:rsidRPr="00CA67FA">
        <w:rPr>
          <w:rStyle w:val="eop"/>
          <w:rFonts w:ascii="Arial" w:hAnsi="Arial" w:cs="Arial"/>
          <w:b/>
          <w:color w:val="000000"/>
        </w:rPr>
        <w:t>I used ChatGPT for help with finding potentially useful sources January, March and April of 2025</w:t>
      </w:r>
    </w:p>
    <w:p w14:paraId="59FAD0AE" w14:textId="4CCAE736" w:rsidR="00CA67FA" w:rsidRPr="00CA67FA" w:rsidRDefault="00CA67FA" w:rsidP="00F46512">
      <w:pPr>
        <w:pStyle w:val="paragraph"/>
        <w:spacing w:before="0" w:beforeAutospacing="0" w:after="90" w:afterAutospacing="0"/>
        <w:textAlignment w:val="baseline"/>
        <w:rPr>
          <w:rStyle w:val="eop"/>
          <w:rFonts w:ascii="Arial" w:hAnsi="Arial" w:cs="Arial"/>
          <w:b/>
          <w:color w:val="000000"/>
        </w:rPr>
      </w:pPr>
    </w:p>
    <w:p w14:paraId="3FECB842" w14:textId="3184D201" w:rsidR="00CA67FA" w:rsidRPr="00CA67FA" w:rsidRDefault="00CA67FA" w:rsidP="00F46512">
      <w:pPr>
        <w:pStyle w:val="paragraph"/>
        <w:spacing w:before="0" w:beforeAutospacing="0" w:after="90" w:afterAutospacing="0"/>
        <w:textAlignment w:val="baseline"/>
        <w:rPr>
          <w:rStyle w:val="eop"/>
          <w:rFonts w:ascii="Arial" w:hAnsi="Arial" w:cs="Arial"/>
          <w:b/>
          <w:color w:val="000000"/>
        </w:rPr>
      </w:pPr>
      <w:r w:rsidRPr="00CA67FA">
        <w:rPr>
          <w:rStyle w:val="eop"/>
          <w:rFonts w:ascii="Arial" w:hAnsi="Arial" w:cs="Arial"/>
          <w:b/>
          <w:color w:val="000000"/>
        </w:rPr>
        <w:t>I used ChatGPT to ask if my review was lacking in depth April 2025</w:t>
      </w:r>
    </w:p>
    <w:p w14:paraId="450D6823" w14:textId="77777777" w:rsidR="00CA67FA" w:rsidRPr="00CA67FA" w:rsidRDefault="00CA67FA" w:rsidP="00F46512">
      <w:pPr>
        <w:pStyle w:val="paragraph"/>
        <w:spacing w:before="0" w:beforeAutospacing="0" w:after="90" w:afterAutospacing="0"/>
        <w:textAlignment w:val="baseline"/>
        <w:rPr>
          <w:rStyle w:val="eop"/>
          <w:rFonts w:ascii="Arial" w:hAnsi="Arial" w:cs="Arial"/>
          <w:b/>
          <w:color w:val="000000"/>
        </w:rPr>
      </w:pPr>
    </w:p>
    <w:p w14:paraId="55B8D793" w14:textId="358C3990" w:rsidR="00CA67FA" w:rsidRDefault="00CA67FA" w:rsidP="00F46512">
      <w:pPr>
        <w:pStyle w:val="paragraph"/>
        <w:spacing w:before="0" w:beforeAutospacing="0" w:after="90" w:afterAutospacing="0"/>
        <w:textAlignment w:val="baseline"/>
        <w:rPr>
          <w:rStyle w:val="eop"/>
          <w:rFonts w:ascii="Arial" w:hAnsi="Arial" w:cs="Arial"/>
          <w:b/>
          <w:color w:val="000000"/>
        </w:rPr>
      </w:pPr>
      <w:r w:rsidRPr="00CA67FA">
        <w:rPr>
          <w:rStyle w:val="eop"/>
          <w:rFonts w:ascii="Arial" w:hAnsi="Arial" w:cs="Arial"/>
          <w:b/>
          <w:color w:val="000000"/>
        </w:rPr>
        <w:t>I used ChatGPT to help explain a topic for my own understanding (</w:t>
      </w:r>
      <w:proofErr w:type="spellStart"/>
      <w:r w:rsidRPr="00CA67FA">
        <w:rPr>
          <w:rStyle w:val="eop"/>
          <w:rFonts w:ascii="Arial" w:hAnsi="Arial" w:cs="Arial"/>
          <w:b/>
          <w:color w:val="000000"/>
        </w:rPr>
        <w:t>mTor</w:t>
      </w:r>
      <w:proofErr w:type="spellEnd"/>
      <w:r w:rsidRPr="00CA67FA">
        <w:rPr>
          <w:rStyle w:val="eop"/>
          <w:rFonts w:ascii="Arial" w:hAnsi="Arial" w:cs="Arial"/>
          <w:b/>
          <w:color w:val="000000"/>
        </w:rPr>
        <w:t>) February 2025</w:t>
      </w:r>
    </w:p>
    <w:p w14:paraId="4B4B83B8" w14:textId="77777777" w:rsidR="00C46C7E" w:rsidRDefault="00C46C7E" w:rsidP="00F46512">
      <w:pPr>
        <w:pStyle w:val="paragraph"/>
        <w:spacing w:before="0" w:beforeAutospacing="0" w:after="90" w:afterAutospacing="0"/>
        <w:textAlignment w:val="baseline"/>
        <w:rPr>
          <w:rStyle w:val="eop"/>
          <w:rFonts w:ascii="Arial" w:hAnsi="Arial" w:cs="Arial"/>
          <w:b/>
          <w:color w:val="000000"/>
        </w:rPr>
      </w:pPr>
    </w:p>
    <w:p w14:paraId="13216AC9" w14:textId="4836DA3F" w:rsidR="00C46C7E" w:rsidRPr="00CA67FA" w:rsidRDefault="00C46C7E" w:rsidP="00F46512">
      <w:pPr>
        <w:pStyle w:val="paragraph"/>
        <w:spacing w:before="0" w:beforeAutospacing="0" w:after="90" w:afterAutospacing="0"/>
        <w:textAlignment w:val="baseline"/>
        <w:rPr>
          <w:rStyle w:val="eop"/>
          <w:rFonts w:ascii="Arial" w:hAnsi="Arial" w:cs="Arial"/>
          <w:b/>
          <w:color w:val="000000"/>
        </w:rPr>
      </w:pPr>
      <w:r>
        <w:rPr>
          <w:rStyle w:val="eop"/>
          <w:rFonts w:ascii="Arial" w:hAnsi="Arial" w:cs="Arial"/>
          <w:b/>
          <w:color w:val="000000"/>
        </w:rPr>
        <w:t>I used ChatGPT to help explain other confusing subject matter to me (cytokines and anabolic pathways) March 2025</w:t>
      </w:r>
    </w:p>
    <w:p w14:paraId="67FE4B3D" w14:textId="77777777" w:rsidR="00CA67FA" w:rsidRPr="00CA67FA" w:rsidRDefault="00CA67FA" w:rsidP="00F46512">
      <w:pPr>
        <w:pStyle w:val="paragraph"/>
        <w:spacing w:before="0" w:beforeAutospacing="0" w:after="90" w:afterAutospacing="0"/>
        <w:textAlignment w:val="baseline"/>
        <w:rPr>
          <w:rStyle w:val="eop"/>
          <w:rFonts w:ascii="Arial" w:hAnsi="Arial" w:cs="Arial"/>
          <w:b/>
          <w:color w:val="000000"/>
        </w:rPr>
      </w:pPr>
    </w:p>
    <w:p w14:paraId="1063E80D" w14:textId="2B3A4101" w:rsidR="00CA67FA" w:rsidRPr="00CA67FA" w:rsidRDefault="00CA67FA" w:rsidP="00F46512">
      <w:pPr>
        <w:pStyle w:val="paragraph"/>
        <w:spacing w:before="0" w:beforeAutospacing="0" w:after="90" w:afterAutospacing="0"/>
        <w:textAlignment w:val="baseline"/>
        <w:rPr>
          <w:rStyle w:val="eop"/>
          <w:rFonts w:ascii="Arial" w:hAnsi="Arial" w:cs="Arial"/>
          <w:b/>
          <w:color w:val="000000"/>
        </w:rPr>
      </w:pPr>
      <w:r w:rsidRPr="00CA67FA">
        <w:rPr>
          <w:rStyle w:val="eop"/>
          <w:rFonts w:ascii="Arial" w:hAnsi="Arial" w:cs="Arial"/>
          <w:b/>
          <w:color w:val="000000"/>
        </w:rPr>
        <w:t>I used ChatGPT to help with my reference citations April 2025</w:t>
      </w:r>
    </w:p>
    <w:p w14:paraId="77DCDB17" w14:textId="77777777" w:rsidR="00CA67FA" w:rsidRPr="00CA67FA" w:rsidRDefault="00CA67FA" w:rsidP="00F46512">
      <w:pPr>
        <w:pStyle w:val="paragraph"/>
        <w:spacing w:before="0" w:beforeAutospacing="0" w:after="90" w:afterAutospacing="0"/>
        <w:textAlignment w:val="baseline"/>
        <w:rPr>
          <w:rStyle w:val="eop"/>
          <w:rFonts w:ascii="Arial" w:hAnsi="Arial" w:cs="Arial"/>
          <w:b/>
          <w:color w:val="000000"/>
        </w:rPr>
      </w:pPr>
    </w:p>
    <w:p w14:paraId="6F6C64B6" w14:textId="3B0932F0" w:rsidR="00CA67FA" w:rsidRPr="00CA67FA" w:rsidRDefault="00CA67FA" w:rsidP="00F46512">
      <w:pPr>
        <w:pStyle w:val="paragraph"/>
        <w:spacing w:before="0" w:beforeAutospacing="0" w:after="90" w:afterAutospacing="0"/>
        <w:textAlignment w:val="baseline"/>
        <w:rPr>
          <w:rStyle w:val="eop"/>
          <w:rFonts w:ascii="Arial" w:hAnsi="Arial" w:cs="Arial"/>
          <w:b/>
          <w:color w:val="000000"/>
        </w:rPr>
      </w:pPr>
      <w:r w:rsidRPr="00CA67FA">
        <w:rPr>
          <w:rStyle w:val="eop"/>
          <w:rFonts w:ascii="Arial" w:hAnsi="Arial" w:cs="Arial"/>
          <w:b/>
          <w:color w:val="000000"/>
        </w:rPr>
        <w:t xml:space="preserve">I used Grammarly to help with my grammar and spelling checks </w:t>
      </w:r>
    </w:p>
    <w:p w14:paraId="055AE81E" w14:textId="19E766D2" w:rsidR="00CA67FA" w:rsidRPr="00CA67FA" w:rsidRDefault="00CA67FA" w:rsidP="00F46512">
      <w:pPr>
        <w:pStyle w:val="paragraph"/>
        <w:spacing w:before="0" w:beforeAutospacing="0" w:after="90" w:afterAutospacing="0"/>
        <w:textAlignment w:val="baseline"/>
        <w:rPr>
          <w:rStyle w:val="eop"/>
          <w:rFonts w:ascii="Arial" w:hAnsi="Arial" w:cs="Arial"/>
          <w:b/>
          <w:color w:val="000000"/>
        </w:rPr>
      </w:pPr>
      <w:r w:rsidRPr="00CA67FA">
        <w:rPr>
          <w:rStyle w:val="eop"/>
          <w:rFonts w:ascii="Arial" w:hAnsi="Arial" w:cs="Arial"/>
          <w:b/>
          <w:color w:val="000000"/>
        </w:rPr>
        <w:t>May 2025</w:t>
      </w:r>
    </w:p>
    <w:p w14:paraId="1229A5E4" w14:textId="77777777" w:rsidR="00F46512" w:rsidRPr="00CA67FA" w:rsidRDefault="00F46512" w:rsidP="00B76BB3">
      <w:pPr>
        <w:pStyle w:val="paragraph"/>
        <w:spacing w:before="0" w:beforeAutospacing="0" w:after="90" w:afterAutospacing="0"/>
        <w:jc w:val="center"/>
        <w:textAlignment w:val="baseline"/>
        <w:rPr>
          <w:rStyle w:val="eop"/>
          <w:rFonts w:ascii="Arial" w:hAnsi="Arial" w:cs="Arial"/>
          <w:b/>
          <w:color w:val="000000"/>
        </w:rPr>
      </w:pPr>
    </w:p>
    <w:p w14:paraId="0F3756C0" w14:textId="77777777" w:rsidR="00F46512" w:rsidRDefault="00F46512" w:rsidP="00B76BB3">
      <w:pPr>
        <w:pStyle w:val="paragraph"/>
        <w:spacing w:before="0" w:beforeAutospacing="0" w:after="90" w:afterAutospacing="0"/>
        <w:jc w:val="center"/>
        <w:textAlignment w:val="baseline"/>
        <w:rPr>
          <w:rStyle w:val="eop"/>
          <w:rFonts w:ascii="Arial" w:hAnsi="Arial" w:cs="Arial"/>
          <w:b/>
          <w:color w:val="000000"/>
          <w:sz w:val="30"/>
          <w:szCs w:val="30"/>
        </w:rPr>
      </w:pPr>
    </w:p>
    <w:p w14:paraId="17328793" w14:textId="77777777" w:rsidR="00F46512" w:rsidRDefault="00F46512" w:rsidP="00B76BB3">
      <w:pPr>
        <w:pStyle w:val="paragraph"/>
        <w:spacing w:before="0" w:beforeAutospacing="0" w:after="90" w:afterAutospacing="0"/>
        <w:jc w:val="center"/>
        <w:textAlignment w:val="baseline"/>
        <w:rPr>
          <w:rStyle w:val="eop"/>
          <w:rFonts w:ascii="Arial" w:hAnsi="Arial" w:cs="Arial"/>
          <w:b/>
          <w:color w:val="000000"/>
          <w:sz w:val="30"/>
          <w:szCs w:val="30"/>
        </w:rPr>
      </w:pPr>
    </w:p>
    <w:p w14:paraId="5C9F5052" w14:textId="77777777" w:rsidR="00F46512" w:rsidRDefault="00F46512" w:rsidP="00B76BB3">
      <w:pPr>
        <w:pStyle w:val="paragraph"/>
        <w:spacing w:before="0" w:beforeAutospacing="0" w:after="90" w:afterAutospacing="0"/>
        <w:jc w:val="center"/>
        <w:textAlignment w:val="baseline"/>
        <w:rPr>
          <w:rStyle w:val="eop"/>
          <w:rFonts w:ascii="Arial" w:hAnsi="Arial" w:cs="Arial"/>
          <w:b/>
          <w:color w:val="000000"/>
          <w:sz w:val="30"/>
          <w:szCs w:val="30"/>
        </w:rPr>
      </w:pPr>
    </w:p>
    <w:p w14:paraId="391F50D0" w14:textId="77777777" w:rsidR="00F46512" w:rsidRDefault="00F46512" w:rsidP="00B76BB3">
      <w:pPr>
        <w:pStyle w:val="paragraph"/>
        <w:spacing w:before="0" w:beforeAutospacing="0" w:after="90" w:afterAutospacing="0"/>
        <w:jc w:val="center"/>
        <w:textAlignment w:val="baseline"/>
        <w:rPr>
          <w:rStyle w:val="eop"/>
          <w:rFonts w:ascii="Arial" w:hAnsi="Arial" w:cs="Arial"/>
          <w:b/>
          <w:color w:val="000000"/>
          <w:sz w:val="30"/>
          <w:szCs w:val="30"/>
        </w:rPr>
      </w:pPr>
    </w:p>
    <w:p w14:paraId="2775C502" w14:textId="77777777" w:rsidR="00F46512" w:rsidRDefault="00F46512" w:rsidP="00B76BB3">
      <w:pPr>
        <w:pStyle w:val="paragraph"/>
        <w:spacing w:before="0" w:beforeAutospacing="0" w:after="90" w:afterAutospacing="0"/>
        <w:jc w:val="center"/>
        <w:textAlignment w:val="baseline"/>
        <w:rPr>
          <w:rStyle w:val="eop"/>
          <w:rFonts w:ascii="Arial" w:hAnsi="Arial" w:cs="Arial"/>
          <w:b/>
          <w:color w:val="000000"/>
          <w:sz w:val="30"/>
          <w:szCs w:val="30"/>
        </w:rPr>
      </w:pPr>
    </w:p>
    <w:p w14:paraId="4B6A935E" w14:textId="77777777" w:rsidR="00F46512" w:rsidRDefault="00F46512" w:rsidP="00B76BB3">
      <w:pPr>
        <w:pStyle w:val="paragraph"/>
        <w:spacing w:before="0" w:beforeAutospacing="0" w:after="90" w:afterAutospacing="0"/>
        <w:jc w:val="center"/>
        <w:textAlignment w:val="baseline"/>
        <w:rPr>
          <w:rStyle w:val="eop"/>
          <w:rFonts w:ascii="Arial" w:hAnsi="Arial" w:cs="Arial"/>
          <w:b/>
          <w:color w:val="000000"/>
          <w:sz w:val="30"/>
          <w:szCs w:val="30"/>
        </w:rPr>
      </w:pPr>
    </w:p>
    <w:p w14:paraId="374B78AC" w14:textId="77777777" w:rsidR="00F46512" w:rsidRDefault="00F46512" w:rsidP="00CA67FA">
      <w:pPr>
        <w:pStyle w:val="paragraph"/>
        <w:spacing w:before="0" w:beforeAutospacing="0" w:after="90" w:afterAutospacing="0"/>
        <w:textAlignment w:val="baseline"/>
        <w:rPr>
          <w:rStyle w:val="eop"/>
          <w:rFonts w:ascii="Arial" w:hAnsi="Arial" w:cs="Arial"/>
          <w:b/>
          <w:color w:val="000000"/>
          <w:sz w:val="30"/>
          <w:szCs w:val="30"/>
        </w:rPr>
      </w:pPr>
    </w:p>
    <w:p w14:paraId="3C0ED15C" w14:textId="77777777" w:rsidR="00CA67FA" w:rsidRDefault="00CA67FA" w:rsidP="00CA67FA">
      <w:pPr>
        <w:pStyle w:val="paragraph"/>
        <w:spacing w:before="0" w:beforeAutospacing="0" w:after="90" w:afterAutospacing="0"/>
        <w:textAlignment w:val="baseline"/>
        <w:rPr>
          <w:rStyle w:val="eop"/>
          <w:rFonts w:ascii="Arial" w:hAnsi="Arial" w:cs="Arial"/>
          <w:b/>
          <w:color w:val="000000"/>
          <w:sz w:val="30"/>
          <w:szCs w:val="30"/>
        </w:rPr>
      </w:pPr>
    </w:p>
    <w:p w14:paraId="5EDFCCA2" w14:textId="77777777" w:rsidR="00F46512" w:rsidRDefault="00F46512" w:rsidP="00B76BB3">
      <w:pPr>
        <w:pStyle w:val="paragraph"/>
        <w:spacing w:before="0" w:beforeAutospacing="0" w:after="90" w:afterAutospacing="0"/>
        <w:jc w:val="center"/>
        <w:textAlignment w:val="baseline"/>
        <w:rPr>
          <w:rStyle w:val="eop"/>
          <w:rFonts w:ascii="Arial" w:hAnsi="Arial" w:cs="Arial"/>
          <w:b/>
          <w:color w:val="000000"/>
          <w:sz w:val="30"/>
          <w:szCs w:val="30"/>
        </w:rPr>
      </w:pPr>
    </w:p>
    <w:p w14:paraId="65E521E7" w14:textId="77777777" w:rsidR="00F46512" w:rsidRDefault="00F46512" w:rsidP="00B76BB3">
      <w:pPr>
        <w:pStyle w:val="paragraph"/>
        <w:spacing w:before="0" w:beforeAutospacing="0" w:after="90" w:afterAutospacing="0"/>
        <w:jc w:val="center"/>
        <w:textAlignment w:val="baseline"/>
        <w:rPr>
          <w:rStyle w:val="eop"/>
          <w:rFonts w:ascii="Arial" w:hAnsi="Arial" w:cs="Arial"/>
          <w:b/>
          <w:color w:val="000000"/>
          <w:sz w:val="30"/>
          <w:szCs w:val="30"/>
        </w:rPr>
      </w:pPr>
    </w:p>
    <w:p w14:paraId="26FEC812" w14:textId="4ABA3DE4" w:rsidR="00890A67" w:rsidRPr="009F0388" w:rsidRDefault="009F0388" w:rsidP="00B76BB3">
      <w:pPr>
        <w:pStyle w:val="paragraph"/>
        <w:spacing w:before="0" w:beforeAutospacing="0" w:after="90" w:afterAutospacing="0"/>
        <w:jc w:val="center"/>
        <w:textAlignment w:val="baseline"/>
        <w:rPr>
          <w:rStyle w:val="eop"/>
          <w:rFonts w:ascii="Arial" w:hAnsi="Arial" w:cs="Arial"/>
          <w:b/>
          <w:color w:val="000000"/>
          <w:sz w:val="30"/>
          <w:szCs w:val="30"/>
        </w:rPr>
      </w:pPr>
      <w:r w:rsidRPr="009F0388">
        <w:rPr>
          <w:rStyle w:val="eop"/>
          <w:rFonts w:ascii="Arial" w:hAnsi="Arial" w:cs="Arial"/>
          <w:b/>
          <w:color w:val="000000"/>
          <w:sz w:val="30"/>
          <w:szCs w:val="30"/>
        </w:rPr>
        <w:t>Table of Contents</w:t>
      </w:r>
    </w:p>
    <w:p w14:paraId="174E113D" w14:textId="77777777" w:rsidR="009F0388" w:rsidRDefault="009F0388" w:rsidP="009F0388">
      <w:pPr>
        <w:pStyle w:val="paragraph"/>
        <w:spacing w:before="0" w:beforeAutospacing="0" w:after="90" w:afterAutospacing="0"/>
        <w:textAlignment w:val="baseline"/>
        <w:rPr>
          <w:rStyle w:val="eop"/>
          <w:rFonts w:ascii="Arial" w:hAnsi="Arial" w:cs="Arial"/>
          <w:color w:val="000000"/>
          <w:sz w:val="20"/>
          <w:szCs w:val="20"/>
        </w:rPr>
      </w:pPr>
    </w:p>
    <w:p w14:paraId="28F81B91" w14:textId="77777777" w:rsidR="00A12E33" w:rsidRDefault="00A12E33" w:rsidP="009F0388">
      <w:pPr>
        <w:pStyle w:val="paragraph"/>
        <w:spacing w:before="0" w:beforeAutospacing="0" w:after="90" w:afterAutospacing="0"/>
        <w:textAlignment w:val="baseline"/>
        <w:rPr>
          <w:rStyle w:val="eop"/>
          <w:rFonts w:ascii="Arial" w:hAnsi="Arial" w:cs="Arial"/>
          <w:color w:val="000000"/>
          <w:sz w:val="20"/>
          <w:szCs w:val="20"/>
        </w:rPr>
      </w:pPr>
    </w:p>
    <w:p w14:paraId="51464B50" w14:textId="77777777" w:rsidR="00042827" w:rsidRPr="000F611F" w:rsidRDefault="00042827" w:rsidP="00042827">
      <w:pPr>
        <w:pStyle w:val="paragraph"/>
        <w:tabs>
          <w:tab w:val="left" w:pos="7371"/>
        </w:tabs>
        <w:spacing w:before="0" w:beforeAutospacing="0" w:after="90" w:afterAutospacing="0"/>
        <w:textAlignment w:val="baseline"/>
        <w:rPr>
          <w:rStyle w:val="eop"/>
          <w:rFonts w:ascii="Arial" w:hAnsi="Arial" w:cs="Arial"/>
          <w:b/>
          <w:sz w:val="22"/>
          <w:szCs w:val="22"/>
        </w:rPr>
      </w:pPr>
      <w:r w:rsidRPr="000F611F">
        <w:rPr>
          <w:rStyle w:val="eop"/>
          <w:rFonts w:ascii="Arial" w:hAnsi="Arial" w:cs="Arial"/>
          <w:b/>
          <w:sz w:val="22"/>
          <w:szCs w:val="22"/>
        </w:rPr>
        <w:t>Description</w:t>
      </w:r>
      <w:r w:rsidRPr="000F611F">
        <w:rPr>
          <w:rStyle w:val="eop"/>
          <w:rFonts w:ascii="Arial" w:hAnsi="Arial" w:cs="Arial"/>
          <w:b/>
          <w:sz w:val="22"/>
          <w:szCs w:val="22"/>
        </w:rPr>
        <w:tab/>
      </w:r>
      <w:r w:rsidR="00A31C4A" w:rsidRPr="000F611F">
        <w:rPr>
          <w:rStyle w:val="eop"/>
          <w:rFonts w:ascii="Arial" w:hAnsi="Arial" w:cs="Arial"/>
          <w:b/>
          <w:sz w:val="22"/>
          <w:szCs w:val="22"/>
        </w:rPr>
        <w:t xml:space="preserve">    </w:t>
      </w:r>
      <w:r w:rsidRPr="000F611F">
        <w:rPr>
          <w:rStyle w:val="eop"/>
          <w:rFonts w:ascii="Arial" w:hAnsi="Arial" w:cs="Arial"/>
          <w:b/>
          <w:sz w:val="22"/>
          <w:szCs w:val="22"/>
        </w:rPr>
        <w:t>Page N</w:t>
      </w:r>
      <w:r w:rsidR="00092AD2" w:rsidRPr="000F611F">
        <w:rPr>
          <w:rStyle w:val="eop"/>
          <w:rFonts w:ascii="Arial" w:hAnsi="Arial" w:cs="Arial"/>
          <w:b/>
          <w:sz w:val="22"/>
          <w:szCs w:val="22"/>
        </w:rPr>
        <w:t>o.</w:t>
      </w:r>
      <w:r w:rsidRPr="000F611F">
        <w:rPr>
          <w:rStyle w:val="eop"/>
          <w:rFonts w:ascii="Arial" w:hAnsi="Arial" w:cs="Arial"/>
          <w:b/>
          <w:sz w:val="22"/>
          <w:szCs w:val="22"/>
        </w:rPr>
        <w:tab/>
      </w:r>
    </w:p>
    <w:p w14:paraId="10C41A67" w14:textId="77777777" w:rsidR="00226EBF" w:rsidRPr="00042827" w:rsidRDefault="00226EBF" w:rsidP="00042827">
      <w:pPr>
        <w:pStyle w:val="paragraph"/>
        <w:tabs>
          <w:tab w:val="left" w:pos="7371"/>
        </w:tabs>
        <w:spacing w:before="0" w:beforeAutospacing="0" w:after="90" w:afterAutospacing="0"/>
        <w:textAlignment w:val="baseline"/>
        <w:rPr>
          <w:rStyle w:val="eop"/>
          <w:rFonts w:ascii="Arial" w:hAnsi="Arial" w:cs="Arial"/>
          <w:b/>
          <w:color w:val="000000"/>
          <w:sz w:val="20"/>
          <w:szCs w:val="20"/>
        </w:rPr>
      </w:pPr>
    </w:p>
    <w:p w14:paraId="4E3588D4" w14:textId="77777777" w:rsidR="00B86236" w:rsidRDefault="005E5CF7" w:rsidP="00B86236">
      <w:pPr>
        <w:pStyle w:val="paragraph"/>
        <w:tabs>
          <w:tab w:val="left" w:pos="7371"/>
        </w:tabs>
        <w:spacing w:before="0" w:beforeAutospacing="0" w:after="90" w:afterAutospacing="0"/>
        <w:textAlignment w:val="baseline"/>
        <w:rPr>
          <w:rStyle w:val="eop"/>
          <w:rFonts w:ascii="Arial" w:hAnsi="Arial" w:cs="Arial"/>
          <w:color w:val="000000"/>
          <w:sz w:val="20"/>
          <w:szCs w:val="20"/>
        </w:rPr>
      </w:pPr>
      <w:r w:rsidRPr="00324B28">
        <w:rPr>
          <w:rStyle w:val="eop"/>
          <w:rFonts w:ascii="Arial" w:hAnsi="Arial" w:cs="Arial"/>
          <w:b/>
          <w:color w:val="000000"/>
          <w:sz w:val="20"/>
          <w:szCs w:val="20"/>
        </w:rPr>
        <w:t xml:space="preserve">Study </w:t>
      </w:r>
      <w:r w:rsidR="00B86236" w:rsidRPr="00324B28">
        <w:rPr>
          <w:rStyle w:val="eop"/>
          <w:rFonts w:ascii="Arial" w:hAnsi="Arial" w:cs="Arial"/>
          <w:b/>
          <w:color w:val="000000"/>
          <w:sz w:val="20"/>
          <w:szCs w:val="20"/>
        </w:rPr>
        <w:t>Overview</w:t>
      </w:r>
      <w:r w:rsidR="00B86236">
        <w:rPr>
          <w:rStyle w:val="eop"/>
          <w:rFonts w:ascii="Arial" w:hAnsi="Arial" w:cs="Arial"/>
          <w:color w:val="000000"/>
          <w:sz w:val="20"/>
          <w:szCs w:val="20"/>
        </w:rPr>
        <w:t xml:space="preserve"> </w:t>
      </w:r>
    </w:p>
    <w:p w14:paraId="76CF1BAF" w14:textId="6A3C3833" w:rsidR="00890A67" w:rsidRPr="00E92C43" w:rsidRDefault="009F0388" w:rsidP="00E92C43">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sidRPr="00E92C43">
        <w:rPr>
          <w:rStyle w:val="eop"/>
          <w:rFonts w:ascii="Arial" w:hAnsi="Arial" w:cs="Arial"/>
          <w:color w:val="000000"/>
          <w:sz w:val="20"/>
          <w:szCs w:val="20"/>
        </w:rPr>
        <w:t>Introduction</w:t>
      </w:r>
      <w:r w:rsidR="00042827" w:rsidRPr="00E92C43">
        <w:rPr>
          <w:rStyle w:val="eop"/>
          <w:rFonts w:ascii="Arial" w:hAnsi="Arial" w:cs="Arial"/>
          <w:color w:val="000000"/>
          <w:sz w:val="20"/>
          <w:szCs w:val="20"/>
        </w:rPr>
        <w:t xml:space="preserve"> ……………………………</w:t>
      </w:r>
      <w:r w:rsidR="00E92C43" w:rsidRPr="00E92C43">
        <w:rPr>
          <w:rStyle w:val="eop"/>
          <w:rFonts w:ascii="Arial" w:hAnsi="Arial" w:cs="Arial"/>
          <w:color w:val="000000"/>
          <w:sz w:val="20"/>
          <w:szCs w:val="20"/>
        </w:rPr>
        <w:t>……………………………………………………</w:t>
      </w:r>
      <w:r w:rsidR="00E92C43">
        <w:rPr>
          <w:rStyle w:val="eop"/>
          <w:rFonts w:ascii="Arial" w:hAnsi="Arial" w:cs="Arial"/>
          <w:color w:val="000000"/>
          <w:sz w:val="20"/>
          <w:szCs w:val="20"/>
        </w:rPr>
        <w:t>….</w:t>
      </w:r>
      <w:r w:rsidR="00FB5178" w:rsidRPr="00E92C43">
        <w:rPr>
          <w:rStyle w:val="eop"/>
          <w:rFonts w:ascii="Arial" w:hAnsi="Arial" w:cs="Arial"/>
          <w:color w:val="000000"/>
          <w:sz w:val="20"/>
          <w:szCs w:val="20"/>
        </w:rPr>
        <w:tab/>
      </w:r>
      <w:r w:rsidR="00F46512">
        <w:rPr>
          <w:rStyle w:val="eop"/>
          <w:rFonts w:ascii="Arial" w:hAnsi="Arial" w:cs="Arial"/>
          <w:color w:val="000000"/>
          <w:sz w:val="20"/>
          <w:szCs w:val="20"/>
        </w:rPr>
        <w:t>4-5</w:t>
      </w:r>
    </w:p>
    <w:p w14:paraId="0265ED48" w14:textId="28920441" w:rsidR="009F0388" w:rsidRPr="00E92C43" w:rsidRDefault="009F0388" w:rsidP="00E92C43">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sidRPr="00E92C43">
        <w:rPr>
          <w:rStyle w:val="eop"/>
          <w:rFonts w:ascii="Arial" w:hAnsi="Arial" w:cs="Arial"/>
          <w:color w:val="000000"/>
          <w:sz w:val="20"/>
          <w:szCs w:val="20"/>
        </w:rPr>
        <w:t>Study Aims</w:t>
      </w:r>
      <w:r w:rsidR="00042827" w:rsidRPr="00E92C43">
        <w:rPr>
          <w:rStyle w:val="eop"/>
          <w:rFonts w:ascii="Arial" w:hAnsi="Arial" w:cs="Arial"/>
          <w:color w:val="000000"/>
          <w:sz w:val="20"/>
          <w:szCs w:val="20"/>
        </w:rPr>
        <w:t xml:space="preserve"> …</w:t>
      </w:r>
      <w:r w:rsidR="00E92C43" w:rsidRPr="00E92C43">
        <w:rPr>
          <w:rStyle w:val="eop"/>
          <w:rFonts w:ascii="Arial" w:hAnsi="Arial" w:cs="Arial"/>
          <w:color w:val="000000"/>
          <w:sz w:val="20"/>
          <w:szCs w:val="20"/>
        </w:rPr>
        <w:t>………………………………………………………………………………</w:t>
      </w:r>
      <w:proofErr w:type="gramStart"/>
      <w:r w:rsidR="00E92C43" w:rsidRPr="00E92C43">
        <w:rPr>
          <w:rStyle w:val="eop"/>
          <w:rFonts w:ascii="Arial" w:hAnsi="Arial" w:cs="Arial"/>
          <w:color w:val="000000"/>
          <w:sz w:val="20"/>
          <w:szCs w:val="20"/>
        </w:rPr>
        <w:t>….</w:t>
      </w:r>
      <w:r w:rsidR="00E92C43">
        <w:rPr>
          <w:rStyle w:val="eop"/>
          <w:rFonts w:ascii="Arial" w:hAnsi="Arial" w:cs="Arial"/>
          <w:color w:val="000000"/>
          <w:sz w:val="20"/>
          <w:szCs w:val="20"/>
        </w:rPr>
        <w:t>.</w:t>
      </w:r>
      <w:proofErr w:type="gramEnd"/>
      <w:r w:rsidR="00FB5178" w:rsidRPr="00E92C43">
        <w:rPr>
          <w:rStyle w:val="eop"/>
          <w:rFonts w:ascii="Arial" w:hAnsi="Arial" w:cs="Arial"/>
          <w:color w:val="000000"/>
          <w:sz w:val="20"/>
          <w:szCs w:val="20"/>
        </w:rPr>
        <w:tab/>
      </w:r>
      <w:r w:rsidR="00F46512">
        <w:rPr>
          <w:rStyle w:val="eop"/>
          <w:rFonts w:ascii="Arial" w:hAnsi="Arial" w:cs="Arial"/>
          <w:color w:val="000000"/>
          <w:sz w:val="20"/>
          <w:szCs w:val="20"/>
        </w:rPr>
        <w:t>5</w:t>
      </w:r>
    </w:p>
    <w:p w14:paraId="1B4C9B6E" w14:textId="6D9BB23C" w:rsidR="009F0388" w:rsidRDefault="009F0388" w:rsidP="00E92C43">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sidRPr="00E92C43">
        <w:rPr>
          <w:rStyle w:val="eop"/>
          <w:rFonts w:ascii="Arial" w:hAnsi="Arial" w:cs="Arial"/>
          <w:color w:val="000000"/>
          <w:sz w:val="20"/>
          <w:szCs w:val="20"/>
        </w:rPr>
        <w:t>Methodology</w:t>
      </w:r>
      <w:r w:rsidR="00042827" w:rsidRPr="00E92C43">
        <w:rPr>
          <w:rStyle w:val="eop"/>
          <w:rFonts w:ascii="Arial" w:hAnsi="Arial" w:cs="Arial"/>
          <w:color w:val="000000"/>
          <w:sz w:val="20"/>
          <w:szCs w:val="20"/>
        </w:rPr>
        <w:t xml:space="preserve"> …</w:t>
      </w:r>
      <w:r w:rsidR="00E92C43" w:rsidRPr="00E92C43">
        <w:rPr>
          <w:rStyle w:val="eop"/>
          <w:rFonts w:ascii="Arial" w:hAnsi="Arial" w:cs="Arial"/>
          <w:color w:val="000000"/>
          <w:sz w:val="20"/>
          <w:szCs w:val="20"/>
        </w:rPr>
        <w:t>………………………………………………………………………………</w:t>
      </w:r>
      <w:r w:rsidR="00E92C43">
        <w:rPr>
          <w:rStyle w:val="eop"/>
          <w:rFonts w:ascii="Arial" w:hAnsi="Arial" w:cs="Arial"/>
          <w:color w:val="000000"/>
          <w:sz w:val="20"/>
          <w:szCs w:val="20"/>
        </w:rPr>
        <w:t>…</w:t>
      </w:r>
      <w:r w:rsidR="00FB5178">
        <w:rPr>
          <w:rStyle w:val="eop"/>
          <w:rFonts w:ascii="Arial" w:hAnsi="Arial" w:cs="Arial"/>
          <w:color w:val="000000"/>
          <w:sz w:val="20"/>
          <w:szCs w:val="20"/>
        </w:rPr>
        <w:tab/>
      </w:r>
      <w:r w:rsidR="00F46512">
        <w:rPr>
          <w:rStyle w:val="eop"/>
          <w:rFonts w:ascii="Arial" w:hAnsi="Arial" w:cs="Arial"/>
          <w:color w:val="000000"/>
          <w:sz w:val="20"/>
          <w:szCs w:val="20"/>
        </w:rPr>
        <w:t>6</w:t>
      </w:r>
    </w:p>
    <w:p w14:paraId="64F38E3F" w14:textId="77777777" w:rsidR="009767BB" w:rsidRDefault="009767BB" w:rsidP="00042827">
      <w:pPr>
        <w:pStyle w:val="paragraph"/>
        <w:tabs>
          <w:tab w:val="left" w:pos="7371"/>
        </w:tabs>
        <w:spacing w:before="0" w:beforeAutospacing="0" w:after="90" w:afterAutospacing="0"/>
        <w:textAlignment w:val="baseline"/>
        <w:rPr>
          <w:rStyle w:val="eop"/>
          <w:rFonts w:ascii="Arial" w:hAnsi="Arial" w:cs="Arial"/>
          <w:color w:val="000000"/>
          <w:sz w:val="20"/>
          <w:szCs w:val="20"/>
        </w:rPr>
      </w:pPr>
    </w:p>
    <w:p w14:paraId="6EA4FC12" w14:textId="77777777" w:rsidR="00FA2502" w:rsidRPr="00042827" w:rsidRDefault="0042339E" w:rsidP="00FA2502">
      <w:pPr>
        <w:pStyle w:val="paragraph"/>
        <w:tabs>
          <w:tab w:val="left" w:pos="7371"/>
        </w:tabs>
        <w:spacing w:before="0" w:beforeAutospacing="0" w:after="90" w:afterAutospacing="0"/>
        <w:textAlignment w:val="baseline"/>
        <w:rPr>
          <w:rStyle w:val="eop"/>
          <w:rFonts w:ascii="Arial" w:hAnsi="Arial" w:cs="Arial"/>
          <w:b/>
          <w:color w:val="000000"/>
          <w:sz w:val="20"/>
          <w:szCs w:val="20"/>
        </w:rPr>
      </w:pPr>
      <w:r>
        <w:rPr>
          <w:rStyle w:val="eop"/>
          <w:rFonts w:ascii="Arial" w:hAnsi="Arial" w:cs="Arial"/>
          <w:b/>
          <w:color w:val="000000"/>
          <w:sz w:val="20"/>
          <w:szCs w:val="20"/>
        </w:rPr>
        <w:t>Training Outcomes</w:t>
      </w:r>
    </w:p>
    <w:p w14:paraId="4A67420A" w14:textId="05EDF399" w:rsidR="009F0388" w:rsidRDefault="009F0388" w:rsidP="0042339E">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Pr>
          <w:rStyle w:val="eop"/>
          <w:rFonts w:ascii="Arial" w:hAnsi="Arial" w:cs="Arial"/>
          <w:color w:val="000000"/>
          <w:sz w:val="20"/>
          <w:szCs w:val="20"/>
        </w:rPr>
        <w:t>Data Analysis</w:t>
      </w:r>
      <w:r w:rsidR="00042827">
        <w:rPr>
          <w:rStyle w:val="eop"/>
          <w:rFonts w:ascii="Arial" w:hAnsi="Arial" w:cs="Arial"/>
          <w:color w:val="000000"/>
          <w:sz w:val="20"/>
          <w:szCs w:val="20"/>
        </w:rPr>
        <w:t xml:space="preserve"> ………………………………………………………………………………</w:t>
      </w:r>
      <w:proofErr w:type="gramStart"/>
      <w:r w:rsidR="00042827">
        <w:rPr>
          <w:rStyle w:val="eop"/>
          <w:rFonts w:ascii="Arial" w:hAnsi="Arial" w:cs="Arial"/>
          <w:color w:val="000000"/>
          <w:sz w:val="20"/>
          <w:szCs w:val="20"/>
        </w:rPr>
        <w:t>…</w:t>
      </w:r>
      <w:r w:rsidR="0042339E">
        <w:rPr>
          <w:rStyle w:val="eop"/>
          <w:rFonts w:ascii="Arial" w:hAnsi="Arial" w:cs="Arial"/>
          <w:color w:val="000000"/>
          <w:sz w:val="20"/>
          <w:szCs w:val="20"/>
        </w:rPr>
        <w:t>..</w:t>
      </w:r>
      <w:proofErr w:type="gramEnd"/>
      <w:r w:rsidR="0042339E">
        <w:rPr>
          <w:rStyle w:val="eop"/>
          <w:rFonts w:ascii="Arial" w:hAnsi="Arial" w:cs="Arial"/>
          <w:color w:val="000000"/>
          <w:sz w:val="20"/>
          <w:szCs w:val="20"/>
        </w:rPr>
        <w:tab/>
      </w:r>
      <w:r w:rsidR="00F46512">
        <w:rPr>
          <w:rStyle w:val="eop"/>
          <w:rFonts w:ascii="Arial" w:hAnsi="Arial" w:cs="Arial"/>
          <w:color w:val="000000"/>
          <w:sz w:val="20"/>
          <w:szCs w:val="20"/>
        </w:rPr>
        <w:t>6</w:t>
      </w:r>
    </w:p>
    <w:p w14:paraId="765D4B14" w14:textId="61C83D21" w:rsidR="009F0388" w:rsidRDefault="00042827" w:rsidP="0042339E">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Pr>
          <w:rStyle w:val="eop"/>
          <w:rFonts w:ascii="Arial" w:hAnsi="Arial" w:cs="Arial"/>
          <w:color w:val="000000"/>
          <w:sz w:val="20"/>
          <w:szCs w:val="20"/>
        </w:rPr>
        <w:t>Low Volume ……………………………………………………………………………………</w:t>
      </w:r>
      <w:r w:rsidR="0042339E">
        <w:rPr>
          <w:rStyle w:val="eop"/>
          <w:rFonts w:ascii="Arial" w:hAnsi="Arial" w:cs="Arial"/>
          <w:color w:val="000000"/>
          <w:sz w:val="20"/>
          <w:szCs w:val="20"/>
        </w:rPr>
        <w:tab/>
      </w:r>
      <w:r w:rsidR="00F46512">
        <w:rPr>
          <w:rStyle w:val="eop"/>
          <w:rFonts w:ascii="Arial" w:hAnsi="Arial" w:cs="Arial"/>
          <w:color w:val="000000"/>
          <w:sz w:val="20"/>
          <w:szCs w:val="20"/>
        </w:rPr>
        <w:t>7</w:t>
      </w:r>
    </w:p>
    <w:p w14:paraId="7416291C" w14:textId="5D9E03CE" w:rsidR="00042827" w:rsidRDefault="00042827" w:rsidP="0042339E">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Pr>
          <w:rStyle w:val="eop"/>
          <w:rFonts w:ascii="Arial" w:hAnsi="Arial" w:cs="Arial"/>
          <w:color w:val="000000"/>
          <w:sz w:val="20"/>
          <w:szCs w:val="20"/>
        </w:rPr>
        <w:t>High Volume ……………………………………………………………………………………</w:t>
      </w:r>
      <w:r w:rsidR="0042339E">
        <w:rPr>
          <w:rStyle w:val="eop"/>
          <w:rFonts w:ascii="Arial" w:hAnsi="Arial" w:cs="Arial"/>
          <w:color w:val="000000"/>
          <w:sz w:val="20"/>
          <w:szCs w:val="20"/>
        </w:rPr>
        <w:tab/>
      </w:r>
      <w:r w:rsidR="00F46512">
        <w:rPr>
          <w:rStyle w:val="eop"/>
          <w:rFonts w:ascii="Arial" w:hAnsi="Arial" w:cs="Arial"/>
          <w:color w:val="000000"/>
          <w:sz w:val="20"/>
          <w:szCs w:val="20"/>
        </w:rPr>
        <w:t>7</w:t>
      </w:r>
    </w:p>
    <w:p w14:paraId="11341820" w14:textId="62659A8E" w:rsidR="00042827" w:rsidRDefault="00042827" w:rsidP="0042339E">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Pr>
          <w:rStyle w:val="eop"/>
          <w:rFonts w:ascii="Arial" w:hAnsi="Arial" w:cs="Arial"/>
          <w:color w:val="000000"/>
          <w:sz w:val="20"/>
          <w:szCs w:val="20"/>
        </w:rPr>
        <w:t>Frequency ……………………………………………………………………………………</w:t>
      </w:r>
      <w:r w:rsidR="0042339E">
        <w:rPr>
          <w:rStyle w:val="eop"/>
          <w:rFonts w:ascii="Arial" w:hAnsi="Arial" w:cs="Arial"/>
          <w:color w:val="000000"/>
          <w:sz w:val="20"/>
          <w:szCs w:val="20"/>
        </w:rPr>
        <w:t>…</w:t>
      </w:r>
      <w:r w:rsidR="0042339E">
        <w:rPr>
          <w:rStyle w:val="eop"/>
          <w:rFonts w:ascii="Arial" w:hAnsi="Arial" w:cs="Arial"/>
          <w:color w:val="000000"/>
          <w:sz w:val="20"/>
          <w:szCs w:val="20"/>
        </w:rPr>
        <w:tab/>
      </w:r>
      <w:r w:rsidR="00F46512">
        <w:rPr>
          <w:rStyle w:val="eop"/>
          <w:rFonts w:ascii="Arial" w:hAnsi="Arial" w:cs="Arial"/>
          <w:color w:val="000000"/>
          <w:sz w:val="20"/>
          <w:szCs w:val="20"/>
        </w:rPr>
        <w:t>8</w:t>
      </w:r>
    </w:p>
    <w:p w14:paraId="168E4E55" w14:textId="714AAFAB" w:rsidR="007C1043" w:rsidRDefault="007C1043" w:rsidP="0042339E">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Pr>
          <w:rStyle w:val="eop"/>
          <w:rFonts w:ascii="Arial" w:hAnsi="Arial" w:cs="Arial"/>
          <w:color w:val="000000"/>
          <w:sz w:val="20"/>
          <w:szCs w:val="20"/>
        </w:rPr>
        <w:t>Fatigue ………………………………………………………………………………………</w:t>
      </w:r>
      <w:r w:rsidR="0042339E">
        <w:rPr>
          <w:rStyle w:val="eop"/>
          <w:rFonts w:ascii="Arial" w:hAnsi="Arial" w:cs="Arial"/>
          <w:color w:val="000000"/>
          <w:sz w:val="20"/>
          <w:szCs w:val="20"/>
        </w:rPr>
        <w:t>….</w:t>
      </w:r>
      <w:r w:rsidR="0042339E">
        <w:rPr>
          <w:rStyle w:val="eop"/>
          <w:rFonts w:ascii="Arial" w:hAnsi="Arial" w:cs="Arial"/>
          <w:color w:val="000000"/>
          <w:sz w:val="20"/>
          <w:szCs w:val="20"/>
        </w:rPr>
        <w:tab/>
      </w:r>
      <w:r w:rsidR="00F46512">
        <w:rPr>
          <w:rStyle w:val="eop"/>
          <w:rFonts w:ascii="Arial" w:hAnsi="Arial" w:cs="Arial"/>
          <w:color w:val="000000"/>
          <w:sz w:val="20"/>
          <w:szCs w:val="20"/>
        </w:rPr>
        <w:t>8-10</w:t>
      </w:r>
    </w:p>
    <w:p w14:paraId="6C5FCA06" w14:textId="77777777" w:rsidR="00042827" w:rsidRDefault="00042827" w:rsidP="00042827">
      <w:pPr>
        <w:pStyle w:val="paragraph"/>
        <w:tabs>
          <w:tab w:val="left" w:pos="7371"/>
        </w:tabs>
        <w:spacing w:before="0" w:beforeAutospacing="0" w:after="90" w:afterAutospacing="0"/>
        <w:textAlignment w:val="baseline"/>
        <w:rPr>
          <w:rStyle w:val="eop"/>
          <w:rFonts w:ascii="Arial" w:hAnsi="Arial" w:cs="Arial"/>
          <w:b/>
          <w:color w:val="000000"/>
          <w:sz w:val="20"/>
          <w:szCs w:val="20"/>
        </w:rPr>
      </w:pPr>
    </w:p>
    <w:p w14:paraId="31D63C65" w14:textId="77777777" w:rsidR="00042827" w:rsidRPr="00042827" w:rsidRDefault="00042827" w:rsidP="00042827">
      <w:pPr>
        <w:pStyle w:val="paragraph"/>
        <w:tabs>
          <w:tab w:val="left" w:pos="7371"/>
        </w:tabs>
        <w:spacing w:before="0" w:beforeAutospacing="0" w:after="90" w:afterAutospacing="0"/>
        <w:textAlignment w:val="baseline"/>
        <w:rPr>
          <w:rStyle w:val="eop"/>
          <w:rFonts w:ascii="Arial" w:hAnsi="Arial" w:cs="Arial"/>
          <w:b/>
          <w:color w:val="000000"/>
          <w:sz w:val="20"/>
          <w:szCs w:val="20"/>
        </w:rPr>
      </w:pPr>
      <w:r w:rsidRPr="00042827">
        <w:rPr>
          <w:rStyle w:val="eop"/>
          <w:rFonts w:ascii="Arial" w:hAnsi="Arial" w:cs="Arial"/>
          <w:b/>
          <w:color w:val="000000"/>
          <w:sz w:val="20"/>
          <w:szCs w:val="20"/>
        </w:rPr>
        <w:t>Physiological Mechanisms</w:t>
      </w:r>
    </w:p>
    <w:p w14:paraId="02D7BE0B" w14:textId="5ACC1381" w:rsidR="00042827" w:rsidRDefault="00042827" w:rsidP="00042827">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Pr>
          <w:rStyle w:val="eop"/>
          <w:rFonts w:ascii="Arial" w:hAnsi="Arial" w:cs="Arial"/>
          <w:color w:val="000000"/>
          <w:sz w:val="20"/>
          <w:szCs w:val="20"/>
        </w:rPr>
        <w:t>Mechanical Tension …………………………………………………………………………..</w:t>
      </w:r>
      <w:r>
        <w:rPr>
          <w:rStyle w:val="eop"/>
          <w:rFonts w:ascii="Arial" w:hAnsi="Arial" w:cs="Arial"/>
          <w:color w:val="000000"/>
          <w:sz w:val="20"/>
          <w:szCs w:val="20"/>
        </w:rPr>
        <w:tab/>
      </w:r>
      <w:r w:rsidR="00FD6DE9">
        <w:rPr>
          <w:rStyle w:val="eop"/>
          <w:rFonts w:ascii="Arial" w:hAnsi="Arial" w:cs="Arial"/>
          <w:color w:val="000000"/>
          <w:sz w:val="20"/>
          <w:szCs w:val="20"/>
        </w:rPr>
        <w:t>1</w:t>
      </w:r>
      <w:r w:rsidR="00F46512">
        <w:rPr>
          <w:rStyle w:val="eop"/>
          <w:rFonts w:ascii="Arial" w:hAnsi="Arial" w:cs="Arial"/>
          <w:color w:val="000000"/>
          <w:sz w:val="20"/>
          <w:szCs w:val="20"/>
        </w:rPr>
        <w:t>1</w:t>
      </w:r>
    </w:p>
    <w:p w14:paraId="29A26D2F" w14:textId="689FD5E2" w:rsidR="00042827" w:rsidRDefault="00042827" w:rsidP="00042827">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Pr>
          <w:rStyle w:val="eop"/>
          <w:rFonts w:ascii="Arial" w:hAnsi="Arial" w:cs="Arial"/>
          <w:color w:val="000000"/>
          <w:sz w:val="20"/>
          <w:szCs w:val="20"/>
        </w:rPr>
        <w:t>Metabolic Stress ……………………………………………………………………………….</w:t>
      </w:r>
      <w:r>
        <w:rPr>
          <w:rStyle w:val="eop"/>
          <w:rFonts w:ascii="Arial" w:hAnsi="Arial" w:cs="Arial"/>
          <w:color w:val="000000"/>
          <w:sz w:val="20"/>
          <w:szCs w:val="20"/>
        </w:rPr>
        <w:tab/>
      </w:r>
      <w:r w:rsidR="00FD6DE9">
        <w:rPr>
          <w:rStyle w:val="eop"/>
          <w:rFonts w:ascii="Arial" w:hAnsi="Arial" w:cs="Arial"/>
          <w:color w:val="000000"/>
          <w:sz w:val="20"/>
          <w:szCs w:val="20"/>
        </w:rPr>
        <w:t>1</w:t>
      </w:r>
      <w:r w:rsidR="00F46512">
        <w:rPr>
          <w:rStyle w:val="eop"/>
          <w:rFonts w:ascii="Arial" w:hAnsi="Arial" w:cs="Arial"/>
          <w:color w:val="000000"/>
          <w:sz w:val="20"/>
          <w:szCs w:val="20"/>
        </w:rPr>
        <w:t>1</w:t>
      </w:r>
      <w:r w:rsidR="00FD6DE9">
        <w:rPr>
          <w:rStyle w:val="eop"/>
          <w:rFonts w:ascii="Arial" w:hAnsi="Arial" w:cs="Arial"/>
          <w:color w:val="000000"/>
          <w:sz w:val="20"/>
          <w:szCs w:val="20"/>
        </w:rPr>
        <w:t>-1</w:t>
      </w:r>
      <w:r w:rsidR="00F46512">
        <w:rPr>
          <w:rStyle w:val="eop"/>
          <w:rFonts w:ascii="Arial" w:hAnsi="Arial" w:cs="Arial"/>
          <w:color w:val="000000"/>
          <w:sz w:val="20"/>
          <w:szCs w:val="20"/>
        </w:rPr>
        <w:t>2</w:t>
      </w:r>
    </w:p>
    <w:p w14:paraId="57437EF7" w14:textId="7EC45CAC" w:rsidR="00F8243C" w:rsidRPr="00251E52" w:rsidRDefault="00F8243C" w:rsidP="00F8243C">
      <w:pPr>
        <w:pStyle w:val="paragraph"/>
        <w:tabs>
          <w:tab w:val="left" w:pos="7371"/>
        </w:tabs>
        <w:spacing w:before="0" w:beforeAutospacing="0" w:after="90" w:afterAutospacing="0"/>
        <w:ind w:left="284"/>
        <w:textAlignment w:val="baseline"/>
        <w:rPr>
          <w:rStyle w:val="eop"/>
          <w:rFonts w:ascii="Arial" w:hAnsi="Arial" w:cs="Arial"/>
          <w:sz w:val="20"/>
          <w:szCs w:val="20"/>
        </w:rPr>
      </w:pPr>
      <w:r w:rsidRPr="00251E52">
        <w:rPr>
          <w:rStyle w:val="eop"/>
          <w:rFonts w:ascii="Arial" w:hAnsi="Arial" w:cs="Arial"/>
          <w:sz w:val="20"/>
          <w:szCs w:val="20"/>
        </w:rPr>
        <w:t>Muscle Damage …</w:t>
      </w:r>
      <w:r w:rsidR="00FD6DE9">
        <w:rPr>
          <w:rStyle w:val="eop"/>
          <w:rFonts w:ascii="Arial" w:hAnsi="Arial" w:cs="Arial"/>
          <w:sz w:val="20"/>
          <w:szCs w:val="20"/>
        </w:rPr>
        <w:t>…………………………………………………………………………….</w:t>
      </w:r>
      <w:r w:rsidR="00FD6DE9">
        <w:rPr>
          <w:rStyle w:val="eop"/>
          <w:rFonts w:ascii="Arial" w:hAnsi="Arial" w:cs="Arial"/>
          <w:sz w:val="20"/>
          <w:szCs w:val="20"/>
        </w:rPr>
        <w:tab/>
        <w:t>1</w:t>
      </w:r>
      <w:r w:rsidR="00F46512">
        <w:rPr>
          <w:rStyle w:val="eop"/>
          <w:rFonts w:ascii="Arial" w:hAnsi="Arial" w:cs="Arial"/>
          <w:sz w:val="20"/>
          <w:szCs w:val="20"/>
        </w:rPr>
        <w:t>2</w:t>
      </w:r>
    </w:p>
    <w:p w14:paraId="536AA0DF" w14:textId="77777777" w:rsidR="00042827" w:rsidRDefault="00042827" w:rsidP="00042827">
      <w:pPr>
        <w:pStyle w:val="paragraph"/>
        <w:tabs>
          <w:tab w:val="left" w:pos="7371"/>
        </w:tabs>
        <w:spacing w:before="0" w:beforeAutospacing="0" w:after="90" w:afterAutospacing="0"/>
        <w:textAlignment w:val="baseline"/>
        <w:rPr>
          <w:rStyle w:val="eop"/>
          <w:rFonts w:ascii="Arial" w:hAnsi="Arial" w:cs="Arial"/>
          <w:color w:val="000000"/>
          <w:sz w:val="20"/>
          <w:szCs w:val="20"/>
        </w:rPr>
      </w:pPr>
    </w:p>
    <w:p w14:paraId="3CAA6E5E" w14:textId="77777777" w:rsidR="00051865" w:rsidRPr="00042827" w:rsidRDefault="00051865" w:rsidP="00051865">
      <w:pPr>
        <w:pStyle w:val="paragraph"/>
        <w:tabs>
          <w:tab w:val="left" w:pos="7371"/>
        </w:tabs>
        <w:spacing w:before="0" w:beforeAutospacing="0" w:after="90" w:afterAutospacing="0"/>
        <w:textAlignment w:val="baseline"/>
        <w:rPr>
          <w:rStyle w:val="eop"/>
          <w:rFonts w:ascii="Arial" w:hAnsi="Arial" w:cs="Arial"/>
          <w:b/>
          <w:color w:val="000000"/>
          <w:sz w:val="20"/>
          <w:szCs w:val="20"/>
        </w:rPr>
      </w:pPr>
      <w:r>
        <w:rPr>
          <w:rStyle w:val="eop"/>
          <w:rFonts w:ascii="Arial" w:hAnsi="Arial" w:cs="Arial"/>
          <w:b/>
          <w:color w:val="000000"/>
          <w:sz w:val="20"/>
          <w:szCs w:val="20"/>
        </w:rPr>
        <w:t>Molecular</w:t>
      </w:r>
      <w:r w:rsidRPr="00042827">
        <w:rPr>
          <w:rStyle w:val="eop"/>
          <w:rFonts w:ascii="Arial" w:hAnsi="Arial" w:cs="Arial"/>
          <w:b/>
          <w:color w:val="000000"/>
          <w:sz w:val="20"/>
          <w:szCs w:val="20"/>
        </w:rPr>
        <w:t xml:space="preserve"> Mechanisms</w:t>
      </w:r>
      <w:r w:rsidR="001B308C">
        <w:rPr>
          <w:rStyle w:val="eop"/>
          <w:rFonts w:ascii="Arial" w:hAnsi="Arial" w:cs="Arial"/>
          <w:b/>
          <w:color w:val="000000"/>
          <w:sz w:val="20"/>
          <w:szCs w:val="20"/>
        </w:rPr>
        <w:t xml:space="preserve"> </w:t>
      </w:r>
    </w:p>
    <w:p w14:paraId="7158E071" w14:textId="5BB11304" w:rsidR="00051865" w:rsidRPr="009C7499" w:rsidRDefault="00051865" w:rsidP="00051865">
      <w:pPr>
        <w:pStyle w:val="paragraph"/>
        <w:tabs>
          <w:tab w:val="left" w:pos="7371"/>
        </w:tabs>
        <w:spacing w:before="0" w:beforeAutospacing="0" w:after="90" w:afterAutospacing="0"/>
        <w:ind w:left="284"/>
        <w:textAlignment w:val="baseline"/>
        <w:rPr>
          <w:rStyle w:val="eop"/>
          <w:rFonts w:ascii="Arial" w:hAnsi="Arial" w:cs="Arial"/>
          <w:sz w:val="20"/>
          <w:szCs w:val="20"/>
        </w:rPr>
      </w:pPr>
      <w:r w:rsidRPr="009C7499">
        <w:rPr>
          <w:rStyle w:val="eop"/>
          <w:rFonts w:ascii="Arial" w:hAnsi="Arial" w:cs="Arial"/>
          <w:sz w:val="20"/>
          <w:szCs w:val="20"/>
        </w:rPr>
        <w:t>Protein Synthesis</w:t>
      </w:r>
      <w:r w:rsidR="00677F14" w:rsidRPr="009C7499">
        <w:rPr>
          <w:rStyle w:val="eop"/>
          <w:rFonts w:ascii="Arial" w:hAnsi="Arial" w:cs="Arial"/>
          <w:sz w:val="20"/>
          <w:szCs w:val="20"/>
        </w:rPr>
        <w:t xml:space="preserve"> ………………………………………………………………………………</w:t>
      </w:r>
      <w:r w:rsidRPr="009C7499">
        <w:rPr>
          <w:rStyle w:val="eop"/>
          <w:rFonts w:ascii="Arial" w:hAnsi="Arial" w:cs="Arial"/>
          <w:sz w:val="20"/>
          <w:szCs w:val="20"/>
        </w:rPr>
        <w:tab/>
      </w:r>
      <w:r w:rsidR="009C7499" w:rsidRPr="009C7499">
        <w:rPr>
          <w:rStyle w:val="eop"/>
          <w:rFonts w:ascii="Arial" w:hAnsi="Arial" w:cs="Arial"/>
          <w:sz w:val="20"/>
          <w:szCs w:val="20"/>
        </w:rPr>
        <w:t>1</w:t>
      </w:r>
      <w:r w:rsidR="00F46512">
        <w:rPr>
          <w:rStyle w:val="eop"/>
          <w:rFonts w:ascii="Arial" w:hAnsi="Arial" w:cs="Arial"/>
          <w:sz w:val="20"/>
          <w:szCs w:val="20"/>
        </w:rPr>
        <w:t>3</w:t>
      </w:r>
    </w:p>
    <w:p w14:paraId="79A73626" w14:textId="56970456" w:rsidR="004D17C2" w:rsidRPr="009C7499" w:rsidRDefault="004D17C2" w:rsidP="004D17C2">
      <w:pPr>
        <w:pStyle w:val="paragraph"/>
        <w:tabs>
          <w:tab w:val="left" w:pos="7371"/>
        </w:tabs>
        <w:spacing w:before="0" w:beforeAutospacing="0" w:after="90" w:afterAutospacing="0"/>
        <w:ind w:left="284"/>
        <w:textAlignment w:val="baseline"/>
        <w:rPr>
          <w:rStyle w:val="eop"/>
          <w:rFonts w:ascii="Arial" w:hAnsi="Arial" w:cs="Arial"/>
          <w:sz w:val="20"/>
          <w:szCs w:val="20"/>
        </w:rPr>
      </w:pPr>
      <w:r>
        <w:rPr>
          <w:rStyle w:val="eop"/>
          <w:rFonts w:ascii="Arial" w:hAnsi="Arial" w:cs="Arial"/>
          <w:sz w:val="20"/>
          <w:szCs w:val="20"/>
        </w:rPr>
        <w:t>Cell Signalling</w:t>
      </w:r>
      <w:r w:rsidRPr="009C7499">
        <w:rPr>
          <w:rStyle w:val="eop"/>
          <w:rFonts w:ascii="Arial" w:hAnsi="Arial" w:cs="Arial"/>
          <w:sz w:val="20"/>
          <w:szCs w:val="20"/>
        </w:rPr>
        <w:t xml:space="preserve"> ………………………………………………………………………………</w:t>
      </w:r>
      <w:proofErr w:type="gramStart"/>
      <w:r>
        <w:rPr>
          <w:rStyle w:val="eop"/>
          <w:rFonts w:ascii="Arial" w:hAnsi="Arial" w:cs="Arial"/>
          <w:sz w:val="20"/>
          <w:szCs w:val="20"/>
        </w:rPr>
        <w:t>…..</w:t>
      </w:r>
      <w:proofErr w:type="gramEnd"/>
      <w:r w:rsidRPr="009C7499">
        <w:rPr>
          <w:rStyle w:val="eop"/>
          <w:rFonts w:ascii="Arial" w:hAnsi="Arial" w:cs="Arial"/>
          <w:sz w:val="20"/>
          <w:szCs w:val="20"/>
        </w:rPr>
        <w:tab/>
        <w:t>1</w:t>
      </w:r>
      <w:r w:rsidR="00F46512">
        <w:rPr>
          <w:rStyle w:val="eop"/>
          <w:rFonts w:ascii="Arial" w:hAnsi="Arial" w:cs="Arial"/>
          <w:sz w:val="20"/>
          <w:szCs w:val="20"/>
        </w:rPr>
        <w:t>3</w:t>
      </w:r>
    </w:p>
    <w:p w14:paraId="1ED54D9D" w14:textId="356CBB45" w:rsidR="00042827" w:rsidRDefault="00042827" w:rsidP="00042827">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sidRPr="00042827">
        <w:rPr>
          <w:rStyle w:val="eop"/>
          <w:rFonts w:ascii="Arial" w:hAnsi="Arial" w:cs="Arial"/>
          <w:color w:val="000000"/>
          <w:sz w:val="20"/>
          <w:szCs w:val="20"/>
        </w:rPr>
        <w:t>Testosterone</w:t>
      </w:r>
      <w:r>
        <w:rPr>
          <w:rStyle w:val="eop"/>
          <w:rFonts w:ascii="Arial" w:hAnsi="Arial" w:cs="Arial"/>
          <w:color w:val="000000"/>
          <w:sz w:val="20"/>
          <w:szCs w:val="20"/>
        </w:rPr>
        <w:t xml:space="preserve"> ……………………………………………………………………………………</w:t>
      </w:r>
      <w:r>
        <w:rPr>
          <w:rStyle w:val="eop"/>
          <w:rFonts w:ascii="Arial" w:hAnsi="Arial" w:cs="Arial"/>
          <w:color w:val="000000"/>
          <w:sz w:val="20"/>
          <w:szCs w:val="20"/>
        </w:rPr>
        <w:tab/>
      </w:r>
      <w:r w:rsidR="00EE4F44">
        <w:rPr>
          <w:rStyle w:val="eop"/>
          <w:rFonts w:ascii="Arial" w:hAnsi="Arial" w:cs="Arial"/>
          <w:color w:val="000000"/>
          <w:sz w:val="20"/>
          <w:szCs w:val="20"/>
        </w:rPr>
        <w:t>1</w:t>
      </w:r>
      <w:r w:rsidR="00F46512">
        <w:rPr>
          <w:rStyle w:val="eop"/>
          <w:rFonts w:ascii="Arial" w:hAnsi="Arial" w:cs="Arial"/>
          <w:color w:val="000000"/>
          <w:sz w:val="20"/>
          <w:szCs w:val="20"/>
        </w:rPr>
        <w:t>3-14</w:t>
      </w:r>
    </w:p>
    <w:p w14:paraId="780F329C" w14:textId="2071E13B" w:rsidR="00042827" w:rsidRDefault="00042827" w:rsidP="00042827">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r>
        <w:rPr>
          <w:rStyle w:val="eop"/>
          <w:rFonts w:ascii="Arial" w:hAnsi="Arial" w:cs="Arial"/>
          <w:color w:val="000000"/>
          <w:sz w:val="20"/>
          <w:szCs w:val="20"/>
        </w:rPr>
        <w:t>Growth Hormone ………………………………………………………………………………</w:t>
      </w:r>
      <w:r>
        <w:rPr>
          <w:rStyle w:val="eop"/>
          <w:rFonts w:ascii="Arial" w:hAnsi="Arial" w:cs="Arial"/>
          <w:color w:val="000000"/>
          <w:sz w:val="20"/>
          <w:szCs w:val="20"/>
        </w:rPr>
        <w:tab/>
      </w:r>
      <w:r w:rsidR="00EE4F44">
        <w:rPr>
          <w:rStyle w:val="eop"/>
          <w:rFonts w:ascii="Arial" w:hAnsi="Arial" w:cs="Arial"/>
          <w:color w:val="000000"/>
          <w:sz w:val="20"/>
          <w:szCs w:val="20"/>
        </w:rPr>
        <w:t>1</w:t>
      </w:r>
      <w:r w:rsidR="00F46512">
        <w:rPr>
          <w:rStyle w:val="eop"/>
          <w:rFonts w:ascii="Arial" w:hAnsi="Arial" w:cs="Arial"/>
          <w:color w:val="000000"/>
          <w:sz w:val="20"/>
          <w:szCs w:val="20"/>
        </w:rPr>
        <w:t>4</w:t>
      </w:r>
    </w:p>
    <w:p w14:paraId="7A157BCF" w14:textId="14FC0E28" w:rsidR="00D5790A" w:rsidRPr="009C7499" w:rsidRDefault="00D5790A" w:rsidP="00D5790A">
      <w:pPr>
        <w:pStyle w:val="paragraph"/>
        <w:tabs>
          <w:tab w:val="left" w:pos="7371"/>
        </w:tabs>
        <w:spacing w:before="0" w:beforeAutospacing="0" w:after="90" w:afterAutospacing="0"/>
        <w:ind w:left="284"/>
        <w:textAlignment w:val="baseline"/>
        <w:rPr>
          <w:rStyle w:val="eop"/>
          <w:rFonts w:ascii="Arial" w:hAnsi="Arial" w:cs="Arial"/>
          <w:sz w:val="20"/>
          <w:szCs w:val="20"/>
        </w:rPr>
      </w:pPr>
      <w:r>
        <w:rPr>
          <w:rStyle w:val="eop"/>
          <w:rFonts w:ascii="Arial" w:hAnsi="Arial" w:cs="Arial"/>
          <w:sz w:val="20"/>
          <w:szCs w:val="20"/>
        </w:rPr>
        <w:t>I</w:t>
      </w:r>
      <w:r w:rsidR="004F3B5A">
        <w:rPr>
          <w:rStyle w:val="eop"/>
          <w:rFonts w:ascii="Arial" w:hAnsi="Arial" w:cs="Arial"/>
          <w:sz w:val="20"/>
          <w:szCs w:val="20"/>
        </w:rPr>
        <w:t>nsulin-</w:t>
      </w:r>
      <w:r>
        <w:rPr>
          <w:rStyle w:val="eop"/>
          <w:rFonts w:ascii="Arial" w:hAnsi="Arial" w:cs="Arial"/>
          <w:sz w:val="20"/>
          <w:szCs w:val="20"/>
        </w:rPr>
        <w:t>Like Growth Factor</w:t>
      </w:r>
      <w:r w:rsidR="00613E88">
        <w:rPr>
          <w:rStyle w:val="eop"/>
          <w:rFonts w:ascii="Arial" w:hAnsi="Arial" w:cs="Arial"/>
          <w:sz w:val="20"/>
          <w:szCs w:val="20"/>
        </w:rPr>
        <w:t xml:space="preserve"> ……………………………………………………………………</w:t>
      </w:r>
      <w:r w:rsidRPr="009C7499">
        <w:rPr>
          <w:rStyle w:val="eop"/>
          <w:rFonts w:ascii="Arial" w:hAnsi="Arial" w:cs="Arial"/>
          <w:sz w:val="20"/>
          <w:szCs w:val="20"/>
        </w:rPr>
        <w:tab/>
      </w:r>
      <w:r w:rsidR="00EE4F44">
        <w:rPr>
          <w:rStyle w:val="eop"/>
          <w:rFonts w:ascii="Arial" w:hAnsi="Arial" w:cs="Arial"/>
          <w:sz w:val="20"/>
          <w:szCs w:val="20"/>
        </w:rPr>
        <w:t>1</w:t>
      </w:r>
      <w:r w:rsidR="00F46512">
        <w:rPr>
          <w:rStyle w:val="eop"/>
          <w:rFonts w:ascii="Arial" w:hAnsi="Arial" w:cs="Arial"/>
          <w:sz w:val="20"/>
          <w:szCs w:val="20"/>
        </w:rPr>
        <w:t>4</w:t>
      </w:r>
    </w:p>
    <w:p w14:paraId="253BBF0B" w14:textId="77777777" w:rsidR="00042827" w:rsidRDefault="00042827" w:rsidP="00042827">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p>
    <w:p w14:paraId="001CD2CE" w14:textId="77777777" w:rsidR="00350419" w:rsidRPr="00042827" w:rsidRDefault="00350419" w:rsidP="00350419">
      <w:pPr>
        <w:pStyle w:val="paragraph"/>
        <w:tabs>
          <w:tab w:val="left" w:pos="7371"/>
        </w:tabs>
        <w:spacing w:before="0" w:beforeAutospacing="0" w:after="90" w:afterAutospacing="0"/>
        <w:textAlignment w:val="baseline"/>
        <w:rPr>
          <w:rStyle w:val="eop"/>
          <w:rFonts w:ascii="Arial" w:hAnsi="Arial" w:cs="Arial"/>
          <w:b/>
          <w:color w:val="000000"/>
          <w:sz w:val="20"/>
          <w:szCs w:val="20"/>
        </w:rPr>
      </w:pPr>
      <w:r>
        <w:rPr>
          <w:rStyle w:val="eop"/>
          <w:rFonts w:ascii="Arial" w:hAnsi="Arial" w:cs="Arial"/>
          <w:b/>
          <w:color w:val="000000"/>
          <w:sz w:val="20"/>
          <w:szCs w:val="20"/>
        </w:rPr>
        <w:t xml:space="preserve">Discussion </w:t>
      </w:r>
    </w:p>
    <w:p w14:paraId="6CCFD916" w14:textId="3C6C24C6" w:rsidR="00350419" w:rsidRPr="00F250C0" w:rsidRDefault="00350419" w:rsidP="00350419">
      <w:pPr>
        <w:pStyle w:val="paragraph"/>
        <w:tabs>
          <w:tab w:val="left" w:pos="7371"/>
        </w:tabs>
        <w:spacing w:before="0" w:beforeAutospacing="0" w:after="90" w:afterAutospacing="0"/>
        <w:ind w:left="284"/>
        <w:textAlignment w:val="baseline"/>
        <w:rPr>
          <w:rStyle w:val="eop"/>
          <w:rFonts w:ascii="Arial" w:hAnsi="Arial" w:cs="Arial"/>
          <w:sz w:val="20"/>
          <w:szCs w:val="20"/>
        </w:rPr>
      </w:pPr>
      <w:r w:rsidRPr="00F250C0">
        <w:rPr>
          <w:rStyle w:val="eop"/>
          <w:rFonts w:ascii="Arial" w:hAnsi="Arial" w:cs="Arial"/>
          <w:sz w:val="20"/>
          <w:szCs w:val="20"/>
        </w:rPr>
        <w:t xml:space="preserve">Interpretation </w:t>
      </w:r>
      <w:r w:rsidR="00F250C0" w:rsidRPr="00F250C0">
        <w:rPr>
          <w:rStyle w:val="eop"/>
          <w:rFonts w:ascii="Arial" w:hAnsi="Arial" w:cs="Arial"/>
          <w:sz w:val="20"/>
          <w:szCs w:val="20"/>
        </w:rPr>
        <w:t>&amp; Limitations ……………………………………………………………………</w:t>
      </w:r>
      <w:r w:rsidR="00F250C0" w:rsidRPr="00F250C0">
        <w:rPr>
          <w:rStyle w:val="eop"/>
          <w:rFonts w:ascii="Arial" w:hAnsi="Arial" w:cs="Arial"/>
          <w:sz w:val="20"/>
          <w:szCs w:val="20"/>
        </w:rPr>
        <w:tab/>
      </w:r>
      <w:r w:rsidR="00F250C0">
        <w:rPr>
          <w:rStyle w:val="eop"/>
          <w:rFonts w:ascii="Arial" w:hAnsi="Arial" w:cs="Arial"/>
          <w:sz w:val="20"/>
          <w:szCs w:val="20"/>
        </w:rPr>
        <w:t>1</w:t>
      </w:r>
      <w:r w:rsidR="00F46512">
        <w:rPr>
          <w:rStyle w:val="eop"/>
          <w:rFonts w:ascii="Arial" w:hAnsi="Arial" w:cs="Arial"/>
          <w:sz w:val="20"/>
          <w:szCs w:val="20"/>
        </w:rPr>
        <w:t>5</w:t>
      </w:r>
    </w:p>
    <w:p w14:paraId="7CC8204B" w14:textId="10F11D57" w:rsidR="00350419" w:rsidRPr="00F250C0" w:rsidRDefault="00350419" w:rsidP="00350419">
      <w:pPr>
        <w:pStyle w:val="paragraph"/>
        <w:tabs>
          <w:tab w:val="left" w:pos="7371"/>
        </w:tabs>
        <w:spacing w:before="0" w:beforeAutospacing="0" w:after="90" w:afterAutospacing="0"/>
        <w:ind w:left="284"/>
        <w:textAlignment w:val="baseline"/>
        <w:rPr>
          <w:rStyle w:val="eop"/>
          <w:rFonts w:ascii="Arial" w:hAnsi="Arial" w:cs="Arial"/>
          <w:sz w:val="20"/>
          <w:szCs w:val="20"/>
        </w:rPr>
      </w:pPr>
      <w:r w:rsidRPr="00F250C0">
        <w:rPr>
          <w:rStyle w:val="eop"/>
          <w:rFonts w:ascii="Arial" w:hAnsi="Arial" w:cs="Arial"/>
          <w:sz w:val="20"/>
          <w:szCs w:val="20"/>
        </w:rPr>
        <w:t>Future Research ………………………………………………………………………………</w:t>
      </w:r>
      <w:r w:rsidR="006A27F5">
        <w:rPr>
          <w:rStyle w:val="eop"/>
          <w:rFonts w:ascii="Arial" w:hAnsi="Arial" w:cs="Arial"/>
          <w:sz w:val="20"/>
          <w:szCs w:val="20"/>
        </w:rPr>
        <w:tab/>
        <w:t>1</w:t>
      </w:r>
      <w:r w:rsidR="00F46512">
        <w:rPr>
          <w:rStyle w:val="eop"/>
          <w:rFonts w:ascii="Arial" w:hAnsi="Arial" w:cs="Arial"/>
          <w:sz w:val="20"/>
          <w:szCs w:val="20"/>
        </w:rPr>
        <w:t>5</w:t>
      </w:r>
      <w:r w:rsidR="006A27F5">
        <w:rPr>
          <w:rStyle w:val="eop"/>
          <w:rFonts w:ascii="Arial" w:hAnsi="Arial" w:cs="Arial"/>
          <w:sz w:val="20"/>
          <w:szCs w:val="20"/>
        </w:rPr>
        <w:t>-1</w:t>
      </w:r>
      <w:r w:rsidR="00F46512">
        <w:rPr>
          <w:rStyle w:val="eop"/>
          <w:rFonts w:ascii="Arial" w:hAnsi="Arial" w:cs="Arial"/>
          <w:sz w:val="20"/>
          <w:szCs w:val="20"/>
        </w:rPr>
        <w:t>6</w:t>
      </w:r>
    </w:p>
    <w:p w14:paraId="248BDCB3" w14:textId="77777777" w:rsidR="00350419" w:rsidRDefault="00350419" w:rsidP="00042827">
      <w:pPr>
        <w:pStyle w:val="paragraph"/>
        <w:tabs>
          <w:tab w:val="left" w:pos="7371"/>
        </w:tabs>
        <w:spacing w:before="0" w:beforeAutospacing="0" w:after="90" w:afterAutospacing="0"/>
        <w:ind w:left="284"/>
        <w:textAlignment w:val="baseline"/>
        <w:rPr>
          <w:rStyle w:val="eop"/>
          <w:rFonts w:ascii="Arial" w:hAnsi="Arial" w:cs="Arial"/>
          <w:color w:val="000000"/>
          <w:sz w:val="20"/>
          <w:szCs w:val="20"/>
        </w:rPr>
      </w:pPr>
    </w:p>
    <w:p w14:paraId="249E97D2" w14:textId="77777777" w:rsidR="00042827" w:rsidRDefault="00042827" w:rsidP="00042827">
      <w:pPr>
        <w:pStyle w:val="paragraph"/>
        <w:tabs>
          <w:tab w:val="left" w:pos="7371"/>
        </w:tabs>
        <w:spacing w:before="0" w:beforeAutospacing="0" w:after="90" w:afterAutospacing="0"/>
        <w:textAlignment w:val="baseline"/>
        <w:rPr>
          <w:rStyle w:val="eop"/>
          <w:rFonts w:ascii="Arial" w:hAnsi="Arial" w:cs="Arial"/>
          <w:b/>
          <w:color w:val="000000"/>
          <w:sz w:val="20"/>
          <w:szCs w:val="20"/>
        </w:rPr>
      </w:pPr>
      <w:r>
        <w:rPr>
          <w:rStyle w:val="eop"/>
          <w:rFonts w:ascii="Arial" w:hAnsi="Arial" w:cs="Arial"/>
          <w:b/>
          <w:color w:val="000000"/>
          <w:sz w:val="20"/>
          <w:szCs w:val="20"/>
        </w:rPr>
        <w:t xml:space="preserve">Conclusions </w:t>
      </w:r>
    </w:p>
    <w:p w14:paraId="73331021" w14:textId="4845E472" w:rsidR="009C5345" w:rsidRPr="006A27F5" w:rsidRDefault="00C94110" w:rsidP="009C5345">
      <w:pPr>
        <w:pStyle w:val="paragraph"/>
        <w:tabs>
          <w:tab w:val="left" w:pos="7371"/>
        </w:tabs>
        <w:spacing w:before="0" w:beforeAutospacing="0" w:after="90" w:afterAutospacing="0"/>
        <w:ind w:left="284"/>
        <w:textAlignment w:val="baseline"/>
        <w:rPr>
          <w:rStyle w:val="eop"/>
          <w:rFonts w:ascii="Arial" w:hAnsi="Arial" w:cs="Arial"/>
          <w:sz w:val="20"/>
          <w:szCs w:val="20"/>
        </w:rPr>
      </w:pPr>
      <w:r>
        <w:rPr>
          <w:rStyle w:val="eop"/>
          <w:rFonts w:ascii="Arial" w:hAnsi="Arial" w:cs="Arial"/>
          <w:sz w:val="20"/>
          <w:szCs w:val="20"/>
        </w:rPr>
        <w:t xml:space="preserve">Closing </w:t>
      </w:r>
      <w:r w:rsidR="00EE7CDC" w:rsidRPr="006A27F5">
        <w:rPr>
          <w:rStyle w:val="eop"/>
          <w:rFonts w:ascii="Arial" w:hAnsi="Arial" w:cs="Arial"/>
          <w:sz w:val="20"/>
          <w:szCs w:val="20"/>
        </w:rPr>
        <w:t>Summary</w:t>
      </w:r>
      <w:r>
        <w:rPr>
          <w:rStyle w:val="eop"/>
          <w:rFonts w:ascii="Arial" w:hAnsi="Arial" w:cs="Arial"/>
          <w:sz w:val="20"/>
          <w:szCs w:val="20"/>
        </w:rPr>
        <w:t xml:space="preserve"> …………………………………………………………………………….</w:t>
      </w:r>
      <w:r>
        <w:rPr>
          <w:rStyle w:val="eop"/>
          <w:rFonts w:ascii="Arial" w:hAnsi="Arial" w:cs="Arial"/>
          <w:sz w:val="20"/>
          <w:szCs w:val="20"/>
        </w:rPr>
        <w:tab/>
      </w:r>
      <w:r w:rsidR="006A27F5" w:rsidRPr="006A27F5">
        <w:rPr>
          <w:rStyle w:val="eop"/>
          <w:rFonts w:ascii="Arial" w:hAnsi="Arial" w:cs="Arial"/>
          <w:sz w:val="20"/>
          <w:szCs w:val="20"/>
        </w:rPr>
        <w:t>1</w:t>
      </w:r>
      <w:r w:rsidR="00F46512">
        <w:rPr>
          <w:rStyle w:val="eop"/>
          <w:rFonts w:ascii="Arial" w:hAnsi="Arial" w:cs="Arial"/>
          <w:sz w:val="20"/>
          <w:szCs w:val="20"/>
        </w:rPr>
        <w:t>6</w:t>
      </w:r>
      <w:r w:rsidR="006A27F5" w:rsidRPr="006A27F5">
        <w:rPr>
          <w:rStyle w:val="eop"/>
          <w:rFonts w:ascii="Arial" w:hAnsi="Arial" w:cs="Arial"/>
          <w:sz w:val="20"/>
          <w:szCs w:val="20"/>
        </w:rPr>
        <w:t>-</w:t>
      </w:r>
      <w:r w:rsidR="00F250C0" w:rsidRPr="006A27F5">
        <w:rPr>
          <w:rStyle w:val="eop"/>
          <w:rFonts w:ascii="Arial" w:hAnsi="Arial" w:cs="Arial"/>
          <w:sz w:val="20"/>
          <w:szCs w:val="20"/>
        </w:rPr>
        <w:t>1</w:t>
      </w:r>
      <w:r w:rsidR="00F46512">
        <w:rPr>
          <w:rStyle w:val="eop"/>
          <w:rFonts w:ascii="Arial" w:hAnsi="Arial" w:cs="Arial"/>
          <w:sz w:val="20"/>
          <w:szCs w:val="20"/>
        </w:rPr>
        <w:t>7</w:t>
      </w:r>
    </w:p>
    <w:p w14:paraId="08FEAEB7" w14:textId="77777777" w:rsidR="00B32004" w:rsidRPr="009F0388" w:rsidRDefault="00B32004" w:rsidP="00042827">
      <w:pPr>
        <w:pStyle w:val="paragraph"/>
        <w:tabs>
          <w:tab w:val="left" w:pos="7371"/>
        </w:tabs>
        <w:spacing w:before="0" w:beforeAutospacing="0" w:after="90" w:afterAutospacing="0"/>
        <w:jc w:val="center"/>
        <w:textAlignment w:val="baseline"/>
        <w:rPr>
          <w:rStyle w:val="eop"/>
          <w:rFonts w:ascii="Arial" w:hAnsi="Arial" w:cs="Arial"/>
          <w:color w:val="000000"/>
          <w:sz w:val="20"/>
          <w:szCs w:val="20"/>
        </w:rPr>
      </w:pPr>
    </w:p>
    <w:p w14:paraId="2D81452C" w14:textId="77777777" w:rsidR="00144350" w:rsidRDefault="00341823" w:rsidP="00144350">
      <w:pPr>
        <w:pStyle w:val="paragraph"/>
        <w:tabs>
          <w:tab w:val="left" w:pos="7371"/>
        </w:tabs>
        <w:spacing w:before="0" w:beforeAutospacing="0" w:after="90" w:afterAutospacing="0"/>
        <w:textAlignment w:val="baseline"/>
        <w:rPr>
          <w:rStyle w:val="eop"/>
          <w:rFonts w:ascii="Arial" w:hAnsi="Arial" w:cs="Arial"/>
          <w:color w:val="000000"/>
          <w:sz w:val="20"/>
          <w:szCs w:val="20"/>
        </w:rPr>
      </w:pPr>
      <w:r>
        <w:rPr>
          <w:rStyle w:val="eop"/>
          <w:rFonts w:ascii="Arial" w:hAnsi="Arial" w:cs="Arial"/>
          <w:b/>
          <w:color w:val="000000"/>
          <w:sz w:val="20"/>
          <w:szCs w:val="20"/>
        </w:rPr>
        <w:t>Publications &amp; Sources</w:t>
      </w:r>
    </w:p>
    <w:p w14:paraId="534786A5" w14:textId="16596EF4" w:rsidR="00341823" w:rsidRPr="006A27F5" w:rsidRDefault="00341823" w:rsidP="00341823">
      <w:pPr>
        <w:pStyle w:val="paragraph"/>
        <w:tabs>
          <w:tab w:val="left" w:pos="7371"/>
        </w:tabs>
        <w:spacing w:before="0" w:beforeAutospacing="0" w:after="90" w:afterAutospacing="0"/>
        <w:ind w:left="284"/>
        <w:textAlignment w:val="baseline"/>
        <w:rPr>
          <w:rStyle w:val="eop"/>
          <w:rFonts w:ascii="Arial" w:hAnsi="Arial" w:cs="Arial"/>
          <w:sz w:val="20"/>
          <w:szCs w:val="20"/>
        </w:rPr>
      </w:pPr>
      <w:r>
        <w:rPr>
          <w:rStyle w:val="eop"/>
          <w:rFonts w:ascii="Arial" w:hAnsi="Arial" w:cs="Arial"/>
          <w:sz w:val="20"/>
          <w:szCs w:val="20"/>
        </w:rPr>
        <w:t>References</w:t>
      </w:r>
      <w:r w:rsidRPr="006A27F5">
        <w:rPr>
          <w:rStyle w:val="eop"/>
          <w:rFonts w:ascii="Arial" w:hAnsi="Arial" w:cs="Arial"/>
          <w:sz w:val="20"/>
          <w:szCs w:val="20"/>
        </w:rPr>
        <w:t xml:space="preserve"> ………………………………………………………………………………</w:t>
      </w:r>
      <w:r>
        <w:rPr>
          <w:rStyle w:val="eop"/>
          <w:rFonts w:ascii="Arial" w:hAnsi="Arial" w:cs="Arial"/>
          <w:sz w:val="20"/>
          <w:szCs w:val="20"/>
        </w:rPr>
        <w:t>……..</w:t>
      </w:r>
      <w:r>
        <w:rPr>
          <w:rStyle w:val="eop"/>
          <w:rFonts w:ascii="Arial" w:hAnsi="Arial" w:cs="Arial"/>
          <w:sz w:val="20"/>
          <w:szCs w:val="20"/>
        </w:rPr>
        <w:tab/>
        <w:t>1</w:t>
      </w:r>
      <w:r w:rsidR="00F46512">
        <w:rPr>
          <w:rStyle w:val="eop"/>
          <w:rFonts w:ascii="Arial" w:hAnsi="Arial" w:cs="Arial"/>
          <w:sz w:val="20"/>
          <w:szCs w:val="20"/>
        </w:rPr>
        <w:t>8</w:t>
      </w:r>
      <w:r>
        <w:rPr>
          <w:rStyle w:val="eop"/>
          <w:rFonts w:ascii="Arial" w:hAnsi="Arial" w:cs="Arial"/>
          <w:sz w:val="20"/>
          <w:szCs w:val="20"/>
        </w:rPr>
        <w:t>-2</w:t>
      </w:r>
      <w:r w:rsidR="00F46512">
        <w:rPr>
          <w:rStyle w:val="eop"/>
          <w:rFonts w:ascii="Arial" w:hAnsi="Arial" w:cs="Arial"/>
          <w:sz w:val="20"/>
          <w:szCs w:val="20"/>
        </w:rPr>
        <w:t>2</w:t>
      </w:r>
    </w:p>
    <w:p w14:paraId="7A0543BA" w14:textId="77777777" w:rsidR="00144350" w:rsidRPr="00144350" w:rsidRDefault="00144350" w:rsidP="00144350">
      <w:pPr>
        <w:pStyle w:val="paragraph"/>
        <w:tabs>
          <w:tab w:val="left" w:pos="7371"/>
        </w:tabs>
        <w:spacing w:before="0" w:beforeAutospacing="0" w:after="90" w:afterAutospacing="0"/>
        <w:textAlignment w:val="baseline"/>
        <w:rPr>
          <w:rStyle w:val="eop"/>
          <w:rFonts w:ascii="Arial" w:hAnsi="Arial" w:cs="Arial"/>
          <w:color w:val="000000"/>
          <w:sz w:val="20"/>
          <w:szCs w:val="20"/>
        </w:rPr>
      </w:pPr>
    </w:p>
    <w:p w14:paraId="370423F7" w14:textId="77777777" w:rsidR="00E264BC" w:rsidRDefault="00E264BC" w:rsidP="00144350">
      <w:pPr>
        <w:pStyle w:val="paragraph"/>
        <w:tabs>
          <w:tab w:val="left" w:pos="7371"/>
        </w:tabs>
        <w:spacing w:before="0" w:beforeAutospacing="0" w:after="90" w:afterAutospacing="0"/>
        <w:textAlignment w:val="baseline"/>
        <w:rPr>
          <w:rStyle w:val="eop"/>
          <w:rFonts w:ascii="Arial" w:hAnsi="Arial" w:cs="Arial"/>
          <w:b/>
          <w:color w:val="000000"/>
          <w:sz w:val="20"/>
          <w:szCs w:val="20"/>
        </w:rPr>
      </w:pPr>
    </w:p>
    <w:p w14:paraId="34E49C10" w14:textId="77777777" w:rsidR="00B86236" w:rsidRPr="00D97F77" w:rsidRDefault="00AA1A9C" w:rsidP="003A64DA">
      <w:pPr>
        <w:pStyle w:val="paragraph"/>
        <w:spacing w:before="0" w:beforeAutospacing="0" w:after="90" w:afterAutospacing="0" w:line="276" w:lineRule="auto"/>
        <w:jc w:val="both"/>
        <w:textAlignment w:val="baseline"/>
        <w:rPr>
          <w:rStyle w:val="normaltextrun"/>
          <w:rFonts w:ascii="Arial" w:hAnsi="Arial" w:cs="Arial"/>
          <w:b/>
          <w:color w:val="002060"/>
          <w:lang w:val="en-GB"/>
        </w:rPr>
      </w:pPr>
      <w:r w:rsidRPr="00D97F77">
        <w:rPr>
          <w:rStyle w:val="normaltextrun"/>
          <w:rFonts w:ascii="Arial" w:hAnsi="Arial" w:cs="Arial"/>
          <w:b/>
          <w:color w:val="002060"/>
          <w:lang w:val="en-GB"/>
        </w:rPr>
        <w:t xml:space="preserve">Study </w:t>
      </w:r>
      <w:r w:rsidR="00B86236" w:rsidRPr="00D97F77">
        <w:rPr>
          <w:rStyle w:val="normaltextrun"/>
          <w:rFonts w:ascii="Arial" w:hAnsi="Arial" w:cs="Arial"/>
          <w:b/>
          <w:color w:val="002060"/>
          <w:lang w:val="en-GB"/>
        </w:rPr>
        <w:t>Overview</w:t>
      </w:r>
    </w:p>
    <w:p w14:paraId="4143E9C7" w14:textId="77777777" w:rsidR="00A1185D" w:rsidRPr="002021C1" w:rsidRDefault="00A1185D" w:rsidP="003A64DA">
      <w:pPr>
        <w:pStyle w:val="paragraph"/>
        <w:spacing w:before="0" w:beforeAutospacing="0" w:after="90" w:afterAutospacing="0" w:line="276" w:lineRule="auto"/>
        <w:jc w:val="both"/>
        <w:textAlignment w:val="baseline"/>
        <w:rPr>
          <w:rStyle w:val="eop"/>
          <w:rFonts w:ascii="Arial" w:hAnsi="Arial" w:cs="Arial"/>
          <w:color w:val="000000"/>
          <w:sz w:val="20"/>
          <w:szCs w:val="20"/>
        </w:rPr>
      </w:pPr>
      <w:r w:rsidRPr="002021C1">
        <w:rPr>
          <w:rStyle w:val="normaltextrun"/>
          <w:rFonts w:ascii="Arial" w:hAnsi="Arial" w:cs="Arial"/>
          <w:color w:val="000000"/>
          <w:sz w:val="20"/>
          <w:szCs w:val="20"/>
          <w:lang w:val="en-GB"/>
        </w:rPr>
        <w:t>This review is determined to discover whether low volume, high intensity training is the most optimal method for hypertrophy in resistance-trained individuals. The research will focus on analy</w:t>
      </w:r>
      <w:r w:rsidR="001614DE" w:rsidRPr="002021C1">
        <w:rPr>
          <w:rStyle w:val="normaltextrun"/>
          <w:rFonts w:ascii="Arial" w:hAnsi="Arial" w:cs="Arial"/>
          <w:color w:val="000000"/>
          <w:sz w:val="20"/>
          <w:szCs w:val="20"/>
          <w:lang w:val="en-GB"/>
        </w:rPr>
        <w:t>s</w:t>
      </w:r>
      <w:r w:rsidRPr="002021C1">
        <w:rPr>
          <w:rStyle w:val="normaltextrun"/>
          <w:rFonts w:ascii="Arial" w:hAnsi="Arial" w:cs="Arial"/>
          <w:color w:val="000000"/>
          <w:sz w:val="20"/>
          <w:szCs w:val="20"/>
          <w:lang w:val="en-GB"/>
        </w:rPr>
        <w:t xml:space="preserve">ing the existing literature of low volume, high intensity training in participants who have at least </w:t>
      </w:r>
      <w:r w:rsidR="004B7CEC" w:rsidRPr="002021C1">
        <w:rPr>
          <w:rStyle w:val="normaltextrun"/>
          <w:rFonts w:ascii="Arial" w:hAnsi="Arial" w:cs="Arial"/>
          <w:sz w:val="20"/>
          <w:szCs w:val="20"/>
          <w:lang w:val="en-GB"/>
        </w:rPr>
        <w:t xml:space="preserve">several </w:t>
      </w:r>
      <w:r w:rsidRPr="002021C1">
        <w:rPr>
          <w:rStyle w:val="normaltextrun"/>
          <w:rFonts w:ascii="Arial" w:hAnsi="Arial" w:cs="Arial"/>
          <w:sz w:val="20"/>
          <w:szCs w:val="20"/>
          <w:lang w:val="en-GB"/>
        </w:rPr>
        <w:t xml:space="preserve">months </w:t>
      </w:r>
      <w:r w:rsidRPr="002021C1">
        <w:rPr>
          <w:rStyle w:val="normaltextrun"/>
          <w:rFonts w:ascii="Arial" w:hAnsi="Arial" w:cs="Arial"/>
          <w:color w:val="000000"/>
          <w:sz w:val="20"/>
          <w:szCs w:val="20"/>
          <w:lang w:val="en-GB"/>
        </w:rPr>
        <w:t xml:space="preserve">of training experience. It will also include other factors related to </w:t>
      </w:r>
      <w:r w:rsidR="000E426F" w:rsidRPr="002021C1">
        <w:rPr>
          <w:rStyle w:val="normaltextrun"/>
          <w:rFonts w:ascii="Arial" w:hAnsi="Arial" w:cs="Arial"/>
          <w:color w:val="000000"/>
          <w:sz w:val="20"/>
          <w:szCs w:val="20"/>
          <w:lang w:val="en-GB"/>
        </w:rPr>
        <w:t>muscle gain</w:t>
      </w:r>
      <w:r w:rsidRPr="002021C1">
        <w:rPr>
          <w:rStyle w:val="normaltextrun"/>
          <w:rFonts w:ascii="Arial" w:hAnsi="Arial" w:cs="Arial"/>
          <w:color w:val="000000"/>
          <w:sz w:val="20"/>
          <w:szCs w:val="20"/>
          <w:lang w:val="en-GB"/>
        </w:rPr>
        <w:t xml:space="preserve"> </w:t>
      </w:r>
      <w:r w:rsidR="00757C89" w:rsidRPr="002021C1">
        <w:rPr>
          <w:rStyle w:val="normaltextrun"/>
          <w:rFonts w:ascii="Arial" w:hAnsi="Arial" w:cs="Arial"/>
          <w:color w:val="000000"/>
          <w:sz w:val="20"/>
          <w:szCs w:val="20"/>
          <w:lang w:val="en-GB"/>
        </w:rPr>
        <w:t xml:space="preserve">and growth </w:t>
      </w:r>
      <w:r w:rsidRPr="002021C1">
        <w:rPr>
          <w:rStyle w:val="normaltextrun"/>
          <w:rFonts w:ascii="Arial" w:hAnsi="Arial" w:cs="Arial"/>
          <w:color w:val="000000"/>
          <w:sz w:val="20"/>
          <w:szCs w:val="20"/>
          <w:lang w:val="en-GB"/>
        </w:rPr>
        <w:t>and how hypertrophy is produced within muscl</w:t>
      </w:r>
      <w:r w:rsidR="009D1329" w:rsidRPr="002021C1">
        <w:rPr>
          <w:rStyle w:val="normaltextrun"/>
          <w:rFonts w:ascii="Arial" w:hAnsi="Arial" w:cs="Arial"/>
          <w:color w:val="000000"/>
          <w:sz w:val="20"/>
          <w:szCs w:val="20"/>
          <w:lang w:val="en-GB"/>
        </w:rPr>
        <w:t xml:space="preserve">es, and the physiology behind why it occurs. </w:t>
      </w:r>
      <w:r w:rsidRPr="002021C1">
        <w:rPr>
          <w:rStyle w:val="eop"/>
          <w:rFonts w:ascii="Arial" w:hAnsi="Arial" w:cs="Arial"/>
          <w:color w:val="000000"/>
          <w:sz w:val="20"/>
          <w:szCs w:val="20"/>
        </w:rPr>
        <w:t> </w:t>
      </w:r>
    </w:p>
    <w:p w14:paraId="656C5A92" w14:textId="77777777" w:rsidR="00E264BC" w:rsidRDefault="00E264BC" w:rsidP="003A64DA">
      <w:pPr>
        <w:pStyle w:val="paragraph"/>
        <w:spacing w:before="0" w:beforeAutospacing="0" w:after="90" w:afterAutospacing="0" w:line="276" w:lineRule="auto"/>
        <w:jc w:val="both"/>
        <w:textAlignment w:val="baseline"/>
        <w:rPr>
          <w:rStyle w:val="eop"/>
          <w:rFonts w:ascii="Arial" w:hAnsi="Arial" w:cs="Arial"/>
          <w:color w:val="000000"/>
          <w:sz w:val="20"/>
          <w:szCs w:val="20"/>
        </w:rPr>
      </w:pPr>
    </w:p>
    <w:p w14:paraId="08DB86BB" w14:textId="77777777" w:rsidR="00A1185D" w:rsidRPr="00FF2264" w:rsidRDefault="00A1185D" w:rsidP="003A64DA">
      <w:pPr>
        <w:pStyle w:val="paragraph"/>
        <w:spacing w:before="0" w:beforeAutospacing="0" w:after="90" w:afterAutospacing="0" w:line="276" w:lineRule="auto"/>
        <w:textAlignment w:val="baseline"/>
        <w:rPr>
          <w:b/>
          <w:sz w:val="22"/>
          <w:szCs w:val="22"/>
        </w:rPr>
      </w:pPr>
      <w:r w:rsidRPr="00FF2264">
        <w:rPr>
          <w:rStyle w:val="normaltextrun"/>
          <w:rFonts w:ascii="Arial" w:hAnsi="Arial" w:cs="Arial"/>
          <w:b/>
          <w:bCs/>
          <w:color w:val="000000"/>
          <w:sz w:val="22"/>
          <w:szCs w:val="22"/>
          <w:lang w:val="en-GB"/>
        </w:rPr>
        <w:t>Introduction </w:t>
      </w:r>
      <w:r w:rsidR="00E66B5C" w:rsidRPr="00FF2264">
        <w:rPr>
          <w:rStyle w:val="eop"/>
          <w:rFonts w:ascii="Arial" w:hAnsi="Arial" w:cs="Arial"/>
          <w:b/>
          <w:sz w:val="22"/>
          <w:szCs w:val="22"/>
        </w:rPr>
        <w:t xml:space="preserve"> </w:t>
      </w:r>
    </w:p>
    <w:p w14:paraId="68CC78CA" w14:textId="77777777" w:rsidR="00A1185D" w:rsidRPr="00FF298D" w:rsidRDefault="00A1185D" w:rsidP="003A64DA">
      <w:pPr>
        <w:pStyle w:val="paragraph"/>
        <w:spacing w:before="0" w:beforeAutospacing="0" w:after="90" w:afterAutospacing="0" w:line="276" w:lineRule="auto"/>
        <w:jc w:val="both"/>
        <w:textAlignment w:val="baseline"/>
        <w:rPr>
          <w:rStyle w:val="eop"/>
          <w:rFonts w:ascii="Arial" w:hAnsi="Arial" w:cs="Arial"/>
          <w:color w:val="000000"/>
          <w:sz w:val="20"/>
          <w:szCs w:val="20"/>
        </w:rPr>
      </w:pPr>
      <w:r w:rsidRPr="00FF298D">
        <w:rPr>
          <w:rStyle w:val="normaltextrun"/>
          <w:rFonts w:ascii="Arial" w:hAnsi="Arial" w:cs="Arial"/>
          <w:color w:val="000000"/>
          <w:sz w:val="20"/>
          <w:szCs w:val="20"/>
          <w:lang w:val="en-GB"/>
        </w:rPr>
        <w:t xml:space="preserve">Muscle hypertrophy is a topic which has been widely debated and reported upon in the literature. There are hundreds and possibly thousands of studies conducted on this subject, and the goal of this review is to refine the key aspects that are involved in hypertrophy, why it is relevant to weightlifters and trainers, the biological factors that affect it, </w:t>
      </w:r>
      <w:r w:rsidR="00BB1A8F" w:rsidRPr="00FF298D">
        <w:rPr>
          <w:rStyle w:val="normaltextrun"/>
          <w:rFonts w:ascii="Arial" w:hAnsi="Arial" w:cs="Arial"/>
          <w:color w:val="000000"/>
          <w:sz w:val="20"/>
          <w:szCs w:val="20"/>
          <w:lang w:val="en-GB"/>
        </w:rPr>
        <w:t xml:space="preserve">the underlying physiological mechanisms, </w:t>
      </w:r>
      <w:r w:rsidRPr="00FF298D">
        <w:rPr>
          <w:rStyle w:val="normaltextrun"/>
          <w:rFonts w:ascii="Arial" w:hAnsi="Arial" w:cs="Arial"/>
          <w:color w:val="000000"/>
          <w:sz w:val="20"/>
          <w:szCs w:val="20"/>
          <w:lang w:val="en-GB"/>
        </w:rPr>
        <w:t>and the best training methods and exercises to induce and enhance muscular hypertrophy.   </w:t>
      </w:r>
      <w:r w:rsidRPr="00FF298D">
        <w:rPr>
          <w:rStyle w:val="eop"/>
          <w:rFonts w:ascii="Arial" w:hAnsi="Arial" w:cs="Arial"/>
          <w:color w:val="000000"/>
          <w:sz w:val="20"/>
          <w:szCs w:val="20"/>
        </w:rPr>
        <w:t> </w:t>
      </w:r>
    </w:p>
    <w:p w14:paraId="0742DAD1" w14:textId="77777777" w:rsidR="004168CE" w:rsidRPr="00FF298D" w:rsidRDefault="00A1185D" w:rsidP="003A64DA">
      <w:pPr>
        <w:pStyle w:val="paragraph"/>
        <w:spacing w:before="0" w:beforeAutospacing="0" w:after="150" w:afterAutospacing="0" w:line="276" w:lineRule="auto"/>
        <w:jc w:val="both"/>
        <w:textAlignment w:val="baseline"/>
        <w:rPr>
          <w:rFonts w:ascii="Arial" w:hAnsi="Arial" w:cs="Arial"/>
          <w:sz w:val="20"/>
          <w:szCs w:val="20"/>
        </w:rPr>
      </w:pPr>
      <w:r w:rsidRPr="00FF298D">
        <w:rPr>
          <w:rStyle w:val="normaltextrun"/>
          <w:rFonts w:ascii="Arial" w:hAnsi="Arial" w:cs="Arial"/>
          <w:color w:val="000000"/>
          <w:sz w:val="20"/>
          <w:szCs w:val="20"/>
          <w:lang w:val="en-GB"/>
        </w:rPr>
        <w:t>Gaining muscle mass is a by</w:t>
      </w:r>
      <w:r w:rsidR="009D1329" w:rsidRPr="00FF298D">
        <w:rPr>
          <w:rStyle w:val="normaltextrun"/>
          <w:rFonts w:ascii="Arial" w:hAnsi="Arial" w:cs="Arial"/>
          <w:color w:val="000000"/>
          <w:sz w:val="20"/>
          <w:szCs w:val="20"/>
          <w:lang w:val="en-GB"/>
        </w:rPr>
        <w:t>-</w:t>
      </w:r>
      <w:r w:rsidRPr="00FF298D">
        <w:rPr>
          <w:rStyle w:val="normaltextrun"/>
          <w:rFonts w:ascii="Arial" w:hAnsi="Arial" w:cs="Arial"/>
          <w:color w:val="000000"/>
          <w:sz w:val="20"/>
          <w:szCs w:val="20"/>
          <w:lang w:val="en-GB"/>
        </w:rPr>
        <w:t xml:space="preserve">product of resistance training, and something that is sought after by most body builders and power lifters. </w:t>
      </w:r>
      <w:r w:rsidR="009C02D6" w:rsidRPr="00FF298D">
        <w:rPr>
          <w:rStyle w:val="normaltextrun"/>
          <w:rFonts w:ascii="Arial" w:hAnsi="Arial" w:cs="Arial"/>
          <w:color w:val="000000"/>
          <w:sz w:val="20"/>
          <w:szCs w:val="20"/>
          <w:lang w:val="en-GB"/>
        </w:rPr>
        <w:t xml:space="preserve">Training programs are designed to target certain skeletal muscles based on specialized programs that utilize repetitions with resistance exercises </w:t>
      </w:r>
      <w:r w:rsidR="005D19A7">
        <w:rPr>
          <w:rStyle w:val="normaltextrun"/>
          <w:rFonts w:ascii="Arial" w:hAnsi="Arial" w:cs="Arial"/>
          <w:color w:val="000000"/>
          <w:sz w:val="20"/>
          <w:szCs w:val="20"/>
          <w:lang w:val="en-GB"/>
        </w:rPr>
        <w:t xml:space="preserve">and </w:t>
      </w:r>
      <w:r w:rsidR="009C02D6" w:rsidRPr="00FF298D">
        <w:rPr>
          <w:rStyle w:val="normaltextrun"/>
          <w:rFonts w:ascii="Arial" w:hAnsi="Arial" w:cs="Arial"/>
          <w:color w:val="000000"/>
          <w:sz w:val="20"/>
          <w:szCs w:val="20"/>
          <w:lang w:val="en-GB"/>
        </w:rPr>
        <w:t xml:space="preserve">weights to generate muscle. </w:t>
      </w:r>
      <w:r w:rsidR="005D19A7">
        <w:rPr>
          <w:rStyle w:val="normaltextrun"/>
          <w:rFonts w:ascii="Arial" w:hAnsi="Arial" w:cs="Arial"/>
          <w:color w:val="000000"/>
          <w:sz w:val="20"/>
          <w:szCs w:val="20"/>
          <w:lang w:val="en-GB"/>
        </w:rPr>
        <w:t>This subsequent i</w:t>
      </w:r>
      <w:r w:rsidRPr="00FF298D">
        <w:rPr>
          <w:rStyle w:val="normaltextrun"/>
          <w:rFonts w:ascii="Arial" w:hAnsi="Arial" w:cs="Arial"/>
          <w:color w:val="000000"/>
          <w:sz w:val="20"/>
          <w:szCs w:val="20"/>
          <w:lang w:val="en-GB"/>
        </w:rPr>
        <w:t xml:space="preserve">ncrease in muscle is known as hypertrophy, and lifting weights is the most common method to obtain this. </w:t>
      </w:r>
      <w:r w:rsidR="00925785" w:rsidRPr="00FF298D">
        <w:rPr>
          <w:rFonts w:ascii="Arial" w:hAnsi="Arial" w:cs="Arial"/>
          <w:sz w:val="20"/>
          <w:szCs w:val="20"/>
        </w:rPr>
        <w:t>Skeletal muscle makes up approximately 40% of body mass and is one of the most important tissues in the body due to its ability to convert chemical energy into mechanical energy required for m</w:t>
      </w:r>
      <w:r w:rsidR="005D19A7">
        <w:rPr>
          <w:rFonts w:ascii="Arial" w:hAnsi="Arial" w:cs="Arial"/>
          <w:sz w:val="20"/>
          <w:szCs w:val="20"/>
        </w:rPr>
        <w:t xml:space="preserve">ovement (Vieceli et. Al 2022). It </w:t>
      </w:r>
      <w:r w:rsidR="004168CE" w:rsidRPr="00FF298D">
        <w:rPr>
          <w:rFonts w:ascii="Arial" w:hAnsi="Arial" w:cs="Arial"/>
          <w:sz w:val="20"/>
          <w:szCs w:val="20"/>
        </w:rPr>
        <w:t xml:space="preserve">is required not only for movement, but for many other essential conditions such as breathing, eating, and energy (Sartori 2021).  </w:t>
      </w:r>
    </w:p>
    <w:p w14:paraId="2AD139F3" w14:textId="77777777" w:rsidR="00925785" w:rsidRPr="00FF298D" w:rsidRDefault="009C02D6" w:rsidP="003A64DA">
      <w:pPr>
        <w:pStyle w:val="paragraph"/>
        <w:spacing w:before="0" w:beforeAutospacing="0" w:after="150" w:afterAutospacing="0" w:line="276" w:lineRule="auto"/>
        <w:jc w:val="both"/>
        <w:textAlignment w:val="baseline"/>
        <w:rPr>
          <w:rFonts w:ascii="Arial" w:hAnsi="Arial" w:cs="Arial"/>
          <w:color w:val="000000"/>
          <w:sz w:val="20"/>
          <w:szCs w:val="20"/>
          <w:lang w:val="en-GB"/>
        </w:rPr>
      </w:pPr>
      <w:r w:rsidRPr="00FF298D">
        <w:rPr>
          <w:rStyle w:val="normaltextrun"/>
          <w:rFonts w:ascii="Arial" w:hAnsi="Arial" w:cs="Arial"/>
          <w:color w:val="000000"/>
          <w:sz w:val="20"/>
          <w:szCs w:val="20"/>
          <w:lang w:val="en-GB"/>
        </w:rPr>
        <w:t xml:space="preserve">What is interesting is that the number of skeletal muscle </w:t>
      </w:r>
      <w:proofErr w:type="spellStart"/>
      <w:r w:rsidRPr="00FF298D">
        <w:rPr>
          <w:rStyle w:val="normaltextrun"/>
          <w:rFonts w:ascii="Arial" w:hAnsi="Arial" w:cs="Arial"/>
          <w:color w:val="000000"/>
          <w:sz w:val="20"/>
          <w:szCs w:val="20"/>
          <w:lang w:val="en-GB"/>
        </w:rPr>
        <w:t>fibers</w:t>
      </w:r>
      <w:proofErr w:type="spellEnd"/>
      <w:r w:rsidRPr="00FF298D">
        <w:rPr>
          <w:rStyle w:val="normaltextrun"/>
          <w:rFonts w:ascii="Arial" w:hAnsi="Arial" w:cs="Arial"/>
          <w:color w:val="000000"/>
          <w:sz w:val="20"/>
          <w:szCs w:val="20"/>
          <w:lang w:val="en-GB"/>
        </w:rPr>
        <w:t xml:space="preserve"> is more or less set from the first year of life. Hypertrophy is a physiological process that allows for the longitudinal and transversal growth during childhood and into puberty and this growth is fuelled by hormones such as steroids, growth </w:t>
      </w:r>
      <w:r w:rsidR="00222743">
        <w:rPr>
          <w:rStyle w:val="normaltextrun"/>
          <w:rFonts w:ascii="Arial" w:hAnsi="Arial" w:cs="Arial"/>
          <w:color w:val="000000"/>
          <w:sz w:val="20"/>
          <w:szCs w:val="20"/>
          <w:lang w:val="en-GB"/>
        </w:rPr>
        <w:t xml:space="preserve">hormones and physical activity (Reggiani et al. 2020). </w:t>
      </w:r>
    </w:p>
    <w:p w14:paraId="37A8F7B2" w14:textId="77777777" w:rsidR="007D6517" w:rsidRPr="00FF298D" w:rsidRDefault="00592F18" w:rsidP="003A64DA">
      <w:pPr>
        <w:pStyle w:val="paragraph"/>
        <w:spacing w:before="0" w:beforeAutospacing="0" w:after="150" w:afterAutospacing="0" w:line="276" w:lineRule="auto"/>
        <w:jc w:val="both"/>
        <w:textAlignment w:val="baseline"/>
        <w:rPr>
          <w:rFonts w:ascii="Arial" w:hAnsi="Arial" w:cs="Arial"/>
          <w:color w:val="000000"/>
          <w:sz w:val="20"/>
          <w:szCs w:val="20"/>
          <w:lang w:val="en-GB"/>
        </w:rPr>
      </w:pPr>
      <w:r>
        <w:rPr>
          <w:rStyle w:val="normaltextrun"/>
          <w:rFonts w:ascii="Arial" w:hAnsi="Arial" w:cs="Arial"/>
          <w:color w:val="000000"/>
          <w:sz w:val="20"/>
          <w:szCs w:val="20"/>
          <w:lang w:val="en-GB"/>
        </w:rPr>
        <w:t xml:space="preserve">Muscles, </w:t>
      </w:r>
      <w:r w:rsidR="00F44C75" w:rsidRPr="00FF298D">
        <w:rPr>
          <w:rStyle w:val="normaltextrun"/>
          <w:rFonts w:ascii="Arial" w:hAnsi="Arial" w:cs="Arial"/>
          <w:color w:val="000000"/>
          <w:sz w:val="20"/>
          <w:szCs w:val="20"/>
          <w:lang w:val="en-GB"/>
        </w:rPr>
        <w:t>like neurons in the brain, are unable to grow, divide and differentiate. In order for the muscle cells to grow larger, protein synthesis must exceed protein degradation.  </w:t>
      </w:r>
      <w:r w:rsidR="007D6517" w:rsidRPr="00FF298D">
        <w:rPr>
          <w:rStyle w:val="normaltextrun"/>
          <w:rFonts w:ascii="Arial" w:hAnsi="Arial" w:cs="Arial"/>
          <w:color w:val="000000"/>
          <w:sz w:val="20"/>
          <w:szCs w:val="20"/>
          <w:lang w:val="en-GB"/>
        </w:rPr>
        <w:t>Muscle hypertrophy is later achieved by resistance training that specially focuses on increasing muscle size as desired by body builders, or muscle strength as selected by weight lifters For a beginner, most of the changes in muscle strength are a result of neural adaptations, which involves changes in the nervous system that permit the coordination of</w:t>
      </w:r>
      <w:r w:rsidR="0069316E">
        <w:rPr>
          <w:rStyle w:val="normaltextrun"/>
          <w:rFonts w:ascii="Arial" w:hAnsi="Arial" w:cs="Arial"/>
          <w:color w:val="000000"/>
          <w:sz w:val="20"/>
          <w:szCs w:val="20"/>
          <w:lang w:val="en-GB"/>
        </w:rPr>
        <w:t xml:space="preserve"> repeated movements of muscles (Hughes et al 2018). </w:t>
      </w:r>
      <w:r w:rsidR="007D6517" w:rsidRPr="00FF298D">
        <w:rPr>
          <w:rStyle w:val="normaltextrun"/>
          <w:rFonts w:ascii="Arial" w:hAnsi="Arial" w:cs="Arial"/>
          <w:color w:val="000000"/>
          <w:sz w:val="20"/>
          <w:szCs w:val="20"/>
          <w:lang w:val="en-GB"/>
        </w:rPr>
        <w:t>This is true of any repeated motions over a certain period of time. However, with continued training over several months, hypertrophy becomes the prominent contributor to increasing muscle mass, and it becomes first noticeable in the upper extremities then in the lower ones. There are many factors that contribute to this hypertrophy response including age, weight, gender, hereditary factors, health status, and the nutritional state of an individual. As the training regime continues, it becomes more difficult to add to the lean muscle mass and as such, routine and persistence is important for continued growth and for maintenance.    . </w:t>
      </w:r>
      <w:r w:rsidR="007D6517" w:rsidRPr="00FF298D">
        <w:rPr>
          <w:rStyle w:val="eop"/>
          <w:rFonts w:ascii="Arial" w:hAnsi="Arial" w:cs="Arial"/>
          <w:color w:val="000000"/>
          <w:sz w:val="20"/>
          <w:szCs w:val="20"/>
        </w:rPr>
        <w:t>  </w:t>
      </w:r>
    </w:p>
    <w:p w14:paraId="68332806" w14:textId="77777777" w:rsidR="0070361D" w:rsidRPr="00FF298D" w:rsidRDefault="00A1185D" w:rsidP="003A64DA">
      <w:pPr>
        <w:pStyle w:val="paragraph"/>
        <w:spacing w:before="0" w:beforeAutospacing="0" w:after="150" w:afterAutospacing="0" w:line="276" w:lineRule="auto"/>
        <w:jc w:val="both"/>
        <w:textAlignment w:val="baseline"/>
        <w:rPr>
          <w:rStyle w:val="normaltextrun"/>
          <w:rFonts w:ascii="Arial" w:hAnsi="Arial" w:cs="Arial"/>
          <w:color w:val="000000"/>
          <w:sz w:val="20"/>
          <w:szCs w:val="20"/>
          <w:lang w:val="en-GB"/>
        </w:rPr>
      </w:pPr>
      <w:r w:rsidRPr="00FF298D">
        <w:rPr>
          <w:rStyle w:val="normaltextrun"/>
          <w:rFonts w:ascii="Arial" w:hAnsi="Arial" w:cs="Arial"/>
          <w:color w:val="000000"/>
          <w:sz w:val="20"/>
          <w:szCs w:val="20"/>
          <w:lang w:val="en-GB"/>
        </w:rPr>
        <w:t xml:space="preserve">There are 2 main types of hypertrophy: Sarcoplasmic hypertrophy involves an enlargement in the overall muscle volume but not strength, whereas myofibrillar hypertrophy is the process of growing skeletal muscle through an increase in the myofibrillar contractile proteins actin and myosin. This increased physical demand on the skeletal muscle in turn increases the size of the muscle </w:t>
      </w:r>
      <w:proofErr w:type="spellStart"/>
      <w:r w:rsidRPr="00FF298D">
        <w:rPr>
          <w:rStyle w:val="normaltextrun"/>
          <w:rFonts w:ascii="Arial" w:hAnsi="Arial" w:cs="Arial"/>
          <w:color w:val="000000"/>
          <w:sz w:val="20"/>
          <w:szCs w:val="20"/>
          <w:lang w:val="en-GB"/>
        </w:rPr>
        <w:t>fibers</w:t>
      </w:r>
      <w:proofErr w:type="spellEnd"/>
      <w:r w:rsidRPr="00FF298D">
        <w:rPr>
          <w:rStyle w:val="normaltextrun"/>
          <w:rFonts w:ascii="Arial" w:hAnsi="Arial" w:cs="Arial"/>
          <w:color w:val="000000"/>
          <w:sz w:val="20"/>
          <w:szCs w:val="20"/>
          <w:lang w:val="en-GB"/>
        </w:rPr>
        <w:t xml:space="preserve"> (Schoenfeld, 2010). There are two main contributors to this action, mechanical tension and metabolic stress. Mechanical tension is the time under tension and the load put on the muscle, compared to metabolic </w:t>
      </w:r>
      <w:r w:rsidRPr="00FF298D">
        <w:rPr>
          <w:rStyle w:val="normaltextrun"/>
          <w:rFonts w:ascii="Arial" w:hAnsi="Arial" w:cs="Arial"/>
          <w:color w:val="000000"/>
          <w:sz w:val="20"/>
          <w:szCs w:val="20"/>
          <w:lang w:val="en-GB"/>
        </w:rPr>
        <w:lastRenderedPageBreak/>
        <w:t>stress, which is the accumulation of by</w:t>
      </w:r>
      <w:r w:rsidR="009D1329" w:rsidRPr="00FF298D">
        <w:rPr>
          <w:rStyle w:val="normaltextrun"/>
          <w:rFonts w:ascii="Arial" w:hAnsi="Arial" w:cs="Arial"/>
          <w:color w:val="000000"/>
          <w:sz w:val="20"/>
          <w:szCs w:val="20"/>
          <w:lang w:val="en-GB"/>
        </w:rPr>
        <w:t>-</w:t>
      </w:r>
      <w:r w:rsidRPr="00FF298D">
        <w:rPr>
          <w:rStyle w:val="normaltextrun"/>
          <w:rFonts w:ascii="Arial" w:hAnsi="Arial" w:cs="Arial"/>
          <w:color w:val="000000"/>
          <w:sz w:val="20"/>
          <w:szCs w:val="20"/>
          <w:lang w:val="en-GB"/>
        </w:rPr>
        <w:t>products such as lactate and hydrogen ions (Schoenfeld, 2013). Muscle hypertrophy can be gained through a variety</w:t>
      </w:r>
      <w:r w:rsidR="00BB1A8F" w:rsidRPr="00FF298D">
        <w:rPr>
          <w:rStyle w:val="normaltextrun"/>
          <w:rFonts w:ascii="Arial" w:hAnsi="Arial" w:cs="Arial"/>
          <w:color w:val="000000"/>
          <w:sz w:val="20"/>
          <w:szCs w:val="20"/>
          <w:lang w:val="en-GB"/>
        </w:rPr>
        <w:t xml:space="preserve"> of unique training techniques, although</w:t>
      </w:r>
      <w:r w:rsidR="0096677A" w:rsidRPr="00FF298D">
        <w:rPr>
          <w:rStyle w:val="normaltextrun"/>
          <w:rFonts w:ascii="Arial" w:hAnsi="Arial" w:cs="Arial"/>
          <w:color w:val="000000"/>
          <w:sz w:val="20"/>
          <w:szCs w:val="20"/>
          <w:lang w:val="en-GB"/>
        </w:rPr>
        <w:t xml:space="preserve">, there is </w:t>
      </w:r>
      <w:r w:rsidR="00BB1A8F" w:rsidRPr="00FF298D">
        <w:rPr>
          <w:rStyle w:val="normaltextrun"/>
          <w:rFonts w:ascii="Arial" w:hAnsi="Arial" w:cs="Arial"/>
          <w:color w:val="000000"/>
          <w:sz w:val="20"/>
          <w:szCs w:val="20"/>
          <w:lang w:val="en-GB"/>
        </w:rPr>
        <w:t>an ongoing debate</w:t>
      </w:r>
      <w:r w:rsidR="0096677A" w:rsidRPr="00FF298D">
        <w:rPr>
          <w:rStyle w:val="normaltextrun"/>
          <w:rFonts w:ascii="Arial" w:hAnsi="Arial" w:cs="Arial"/>
          <w:color w:val="000000"/>
          <w:sz w:val="20"/>
          <w:szCs w:val="20"/>
          <w:lang w:val="en-GB"/>
        </w:rPr>
        <w:t xml:space="preserve"> about the effect of resistance training on muscle size and muscle strength and how each can be obtained. In some</w:t>
      </w:r>
      <w:r w:rsidR="00014C66">
        <w:rPr>
          <w:rStyle w:val="normaltextrun"/>
          <w:rFonts w:ascii="Arial" w:hAnsi="Arial" w:cs="Arial"/>
          <w:color w:val="000000"/>
          <w:sz w:val="20"/>
          <w:szCs w:val="20"/>
          <w:lang w:val="en-GB"/>
        </w:rPr>
        <w:t xml:space="preserve"> </w:t>
      </w:r>
      <w:proofErr w:type="gramStart"/>
      <w:r w:rsidR="00014C66">
        <w:rPr>
          <w:rStyle w:val="normaltextrun"/>
          <w:rFonts w:ascii="Arial" w:hAnsi="Arial" w:cs="Arial"/>
          <w:color w:val="000000"/>
          <w:sz w:val="20"/>
          <w:szCs w:val="20"/>
          <w:lang w:val="en-GB"/>
        </w:rPr>
        <w:t>studies</w:t>
      </w:r>
      <w:proofErr w:type="gramEnd"/>
      <w:r w:rsidR="00014C66">
        <w:rPr>
          <w:rStyle w:val="normaltextrun"/>
          <w:rFonts w:ascii="Arial" w:hAnsi="Arial" w:cs="Arial"/>
          <w:color w:val="000000"/>
          <w:sz w:val="20"/>
          <w:szCs w:val="20"/>
          <w:lang w:val="en-GB"/>
        </w:rPr>
        <w:t xml:space="preserve"> such as by Schoenfield (2017),</w:t>
      </w:r>
      <w:r w:rsidR="0096677A" w:rsidRPr="00FF298D">
        <w:rPr>
          <w:rStyle w:val="normaltextrun"/>
          <w:rFonts w:ascii="Arial" w:hAnsi="Arial" w:cs="Arial"/>
          <w:color w:val="000000"/>
          <w:sz w:val="20"/>
          <w:szCs w:val="20"/>
          <w:lang w:val="en-GB"/>
        </w:rPr>
        <w:t xml:space="preserve"> the research shows that a high number of repetitions (high volume) is important for increasin</w:t>
      </w:r>
      <w:r w:rsidR="00BB1A8F" w:rsidRPr="00FF298D">
        <w:rPr>
          <w:rStyle w:val="normaltextrun"/>
          <w:rFonts w:ascii="Arial" w:hAnsi="Arial" w:cs="Arial"/>
          <w:color w:val="000000"/>
          <w:sz w:val="20"/>
          <w:szCs w:val="20"/>
          <w:lang w:val="en-GB"/>
        </w:rPr>
        <w:t xml:space="preserve">g muscle mass but not strength, </w:t>
      </w:r>
      <w:r w:rsidR="0051717F" w:rsidRPr="00FF298D">
        <w:rPr>
          <w:rStyle w:val="normaltextrun"/>
          <w:rFonts w:ascii="Arial" w:hAnsi="Arial" w:cs="Arial"/>
          <w:color w:val="000000"/>
          <w:sz w:val="20"/>
          <w:szCs w:val="20"/>
          <w:lang w:val="en-GB"/>
        </w:rPr>
        <w:t xml:space="preserve">whereas other studies </w:t>
      </w:r>
      <w:r w:rsidR="00BB1A8F" w:rsidRPr="00FF298D">
        <w:rPr>
          <w:rStyle w:val="normaltextrun"/>
          <w:rFonts w:ascii="Arial" w:hAnsi="Arial" w:cs="Arial"/>
          <w:color w:val="000000"/>
          <w:sz w:val="20"/>
          <w:szCs w:val="20"/>
          <w:lang w:val="en-GB"/>
        </w:rPr>
        <w:t>indicate otherwise. There also</w:t>
      </w:r>
      <w:r w:rsidR="0096677A" w:rsidRPr="00FF298D">
        <w:rPr>
          <w:rStyle w:val="normaltextrun"/>
          <w:rFonts w:ascii="Arial" w:hAnsi="Arial" w:cs="Arial"/>
          <w:color w:val="000000"/>
          <w:sz w:val="20"/>
          <w:szCs w:val="20"/>
          <w:lang w:val="en-GB"/>
        </w:rPr>
        <w:t xml:space="preserve"> appears to be a maximum threshold volume that if exceeded within a certain time period, will show no difference or change. The same is true of muscle strength where the volume is not as critical as the intensity or load. Indications show that if the volume, intensity and timing of the exercise is varied, that the quantity a</w:t>
      </w:r>
      <w:r w:rsidR="00BB1A8F" w:rsidRPr="00FF298D">
        <w:rPr>
          <w:rStyle w:val="normaltextrun"/>
          <w:rFonts w:ascii="Arial" w:hAnsi="Arial" w:cs="Arial"/>
          <w:color w:val="000000"/>
          <w:sz w:val="20"/>
          <w:szCs w:val="20"/>
          <w:lang w:val="en-GB"/>
        </w:rPr>
        <w:t>nd quality of the hypertrophy will be</w:t>
      </w:r>
      <w:r w:rsidR="0096677A" w:rsidRPr="00FF298D">
        <w:rPr>
          <w:rStyle w:val="normaltextrun"/>
          <w:rFonts w:ascii="Arial" w:hAnsi="Arial" w:cs="Arial"/>
          <w:color w:val="000000"/>
          <w:sz w:val="20"/>
          <w:szCs w:val="20"/>
          <w:lang w:val="en-GB"/>
        </w:rPr>
        <w:t xml:space="preserve"> affected</w:t>
      </w:r>
      <w:r w:rsidR="00BB1A8F" w:rsidRPr="00FF298D">
        <w:rPr>
          <w:rStyle w:val="normaltextrun"/>
          <w:rFonts w:ascii="Arial" w:hAnsi="Arial" w:cs="Arial"/>
          <w:color w:val="000000"/>
          <w:sz w:val="20"/>
          <w:szCs w:val="20"/>
          <w:lang w:val="en-GB"/>
        </w:rPr>
        <w:t xml:space="preserve">. </w:t>
      </w:r>
    </w:p>
    <w:p w14:paraId="0D936F82" w14:textId="77777777" w:rsidR="009429A5" w:rsidRPr="00FF298D" w:rsidRDefault="009429A5" w:rsidP="003A64DA">
      <w:pPr>
        <w:pStyle w:val="paragraph"/>
        <w:spacing w:before="0" w:beforeAutospacing="0" w:after="0" w:afterAutospacing="0" w:line="276" w:lineRule="auto"/>
        <w:jc w:val="both"/>
        <w:textAlignment w:val="baseline"/>
        <w:rPr>
          <w:rStyle w:val="normaltextrun"/>
          <w:sz w:val="20"/>
          <w:szCs w:val="20"/>
        </w:rPr>
      </w:pPr>
      <w:r w:rsidRPr="00FF298D">
        <w:rPr>
          <w:rStyle w:val="normaltextrun"/>
          <w:rFonts w:ascii="Arial" w:hAnsi="Arial" w:cs="Arial"/>
          <w:color w:val="000000"/>
          <w:sz w:val="20"/>
          <w:szCs w:val="20"/>
          <w:lang w:val="en-GB"/>
        </w:rPr>
        <w:t xml:space="preserve">Muscle hypertrophy can be achieved through a variety of resistance training protocols, </w:t>
      </w:r>
      <w:r w:rsidR="0070361D" w:rsidRPr="00FF298D">
        <w:rPr>
          <w:rStyle w:val="normaltextrun"/>
          <w:rFonts w:ascii="Arial" w:hAnsi="Arial" w:cs="Arial"/>
          <w:color w:val="000000"/>
          <w:sz w:val="20"/>
          <w:szCs w:val="20"/>
          <w:lang w:val="en-GB"/>
        </w:rPr>
        <w:t xml:space="preserve">but </w:t>
      </w:r>
      <w:r w:rsidRPr="00FF298D">
        <w:rPr>
          <w:rStyle w:val="normaltextrun"/>
          <w:rFonts w:ascii="Arial" w:hAnsi="Arial" w:cs="Arial"/>
          <w:color w:val="000000"/>
          <w:sz w:val="20"/>
          <w:szCs w:val="20"/>
          <w:lang w:val="en-GB"/>
        </w:rPr>
        <w:t>the</w:t>
      </w:r>
      <w:r w:rsidR="00A1185D" w:rsidRPr="00FF298D">
        <w:rPr>
          <w:rStyle w:val="normaltextrun"/>
          <w:rFonts w:ascii="Arial" w:hAnsi="Arial" w:cs="Arial"/>
          <w:color w:val="000000"/>
          <w:sz w:val="20"/>
          <w:szCs w:val="20"/>
          <w:lang w:val="en-GB"/>
        </w:rPr>
        <w:t xml:space="preserve"> principle of specificity states that some training programs will promote greater levels of hypertrophy compared to other programs, </w:t>
      </w:r>
      <w:r w:rsidRPr="00FF298D">
        <w:rPr>
          <w:rStyle w:val="normaltextrun"/>
          <w:rFonts w:ascii="Arial" w:hAnsi="Arial" w:cs="Arial"/>
          <w:color w:val="000000"/>
          <w:sz w:val="20"/>
          <w:szCs w:val="20"/>
          <w:lang w:val="en-GB"/>
        </w:rPr>
        <w:t xml:space="preserve">and that the body will adapt to the specific training provided, </w:t>
      </w:r>
      <w:r w:rsidR="00A1185D" w:rsidRPr="00FF298D">
        <w:rPr>
          <w:rStyle w:val="normaltextrun"/>
          <w:rFonts w:ascii="Arial" w:hAnsi="Arial" w:cs="Arial"/>
          <w:color w:val="000000"/>
          <w:sz w:val="20"/>
          <w:szCs w:val="20"/>
          <w:lang w:val="en-GB"/>
        </w:rPr>
        <w:t>although the best structured variables, such as volume, intensity, frequency, fatigue and</w:t>
      </w:r>
      <w:r w:rsidR="00BD4F0D">
        <w:rPr>
          <w:rStyle w:val="normaltextrun"/>
          <w:rFonts w:ascii="Arial" w:hAnsi="Arial" w:cs="Arial"/>
          <w:color w:val="000000"/>
          <w:sz w:val="20"/>
          <w:szCs w:val="20"/>
          <w:lang w:val="en-GB"/>
        </w:rPr>
        <w:t xml:space="preserve"> rest periods are still debated </w:t>
      </w:r>
      <w:r w:rsidR="00A1185D" w:rsidRPr="00BD4F0D">
        <w:rPr>
          <w:rStyle w:val="normaltextrun"/>
          <w:rFonts w:ascii="Arial" w:hAnsi="Arial" w:cs="Arial"/>
          <w:sz w:val="20"/>
          <w:szCs w:val="20"/>
          <w:lang w:val="en-GB"/>
        </w:rPr>
        <w:t>(</w:t>
      </w:r>
      <w:r w:rsidR="00BD4F0D" w:rsidRPr="00BD4F0D">
        <w:rPr>
          <w:rStyle w:val="normaltextrun"/>
          <w:rFonts w:ascii="Arial" w:hAnsi="Arial" w:cs="Arial"/>
          <w:sz w:val="20"/>
          <w:szCs w:val="20"/>
          <w:lang w:val="en-GB"/>
        </w:rPr>
        <w:t>Schoenfeld  2010)</w:t>
      </w:r>
      <w:r w:rsidR="00BD4F0D">
        <w:rPr>
          <w:rStyle w:val="normaltextrun"/>
          <w:rFonts w:ascii="Arial" w:hAnsi="Arial" w:cs="Arial"/>
          <w:sz w:val="20"/>
          <w:szCs w:val="20"/>
          <w:lang w:val="en-GB"/>
        </w:rPr>
        <w:t xml:space="preserve">. </w:t>
      </w:r>
      <w:r w:rsidR="0070361D" w:rsidRPr="00BD4F0D">
        <w:rPr>
          <w:rStyle w:val="normaltextrun"/>
          <w:rFonts w:ascii="Arial" w:hAnsi="Arial" w:cs="Arial"/>
          <w:sz w:val="20"/>
          <w:szCs w:val="20"/>
          <w:lang w:val="en-GB"/>
        </w:rPr>
        <w:t>Much research still needs to be conducted to determine the optimal program for the typ</w:t>
      </w:r>
      <w:r w:rsidR="0070361D" w:rsidRPr="00FF298D">
        <w:rPr>
          <w:rStyle w:val="normaltextrun"/>
          <w:rFonts w:ascii="Arial" w:hAnsi="Arial" w:cs="Arial"/>
          <w:color w:val="000000"/>
          <w:sz w:val="20"/>
          <w:szCs w:val="20"/>
          <w:lang w:val="en-GB"/>
        </w:rPr>
        <w:t>e of muscle hypertrophy desired, but in general, body builders train with moderate loads and short rest periods, whereas powerlifters use the opposite approach of high-intensity loads and longer rest. </w:t>
      </w:r>
      <w:r w:rsidR="0070361D" w:rsidRPr="00FF298D">
        <w:rPr>
          <w:rStyle w:val="eop"/>
          <w:rFonts w:ascii="Arial" w:hAnsi="Arial" w:cs="Arial"/>
          <w:color w:val="000000"/>
          <w:sz w:val="20"/>
          <w:szCs w:val="20"/>
        </w:rPr>
        <w:t> </w:t>
      </w:r>
    </w:p>
    <w:p w14:paraId="6C299555" w14:textId="77777777" w:rsidR="009429A5" w:rsidRPr="00FF298D" w:rsidRDefault="009429A5" w:rsidP="003A64DA">
      <w:pPr>
        <w:pStyle w:val="paragraph"/>
        <w:spacing w:before="0" w:beforeAutospacing="0" w:after="0" w:afterAutospacing="0" w:line="276" w:lineRule="auto"/>
        <w:jc w:val="both"/>
        <w:textAlignment w:val="baseline"/>
        <w:rPr>
          <w:rStyle w:val="normaltextrun"/>
          <w:rFonts w:ascii="Arial" w:hAnsi="Arial" w:cs="Arial"/>
          <w:color w:val="FF0000"/>
          <w:sz w:val="20"/>
          <w:szCs w:val="20"/>
          <w:lang w:val="en-GB"/>
        </w:rPr>
      </w:pPr>
    </w:p>
    <w:p w14:paraId="1252C62F" w14:textId="77777777" w:rsidR="00A1185D" w:rsidRPr="005E4B94" w:rsidRDefault="00A1185D" w:rsidP="005E4B94">
      <w:pPr>
        <w:pStyle w:val="paragraph"/>
        <w:spacing w:before="0" w:beforeAutospacing="0" w:after="150" w:afterAutospacing="0" w:line="276" w:lineRule="auto"/>
        <w:jc w:val="both"/>
        <w:textAlignment w:val="baseline"/>
        <w:rPr>
          <w:rStyle w:val="eop"/>
          <w:sz w:val="20"/>
          <w:szCs w:val="20"/>
        </w:rPr>
      </w:pPr>
      <w:r w:rsidRPr="00FF298D">
        <w:rPr>
          <w:rStyle w:val="normaltextrun"/>
          <w:rFonts w:ascii="Arial" w:hAnsi="Arial" w:cs="Arial"/>
          <w:color w:val="000000"/>
          <w:sz w:val="20"/>
          <w:szCs w:val="20"/>
          <w:lang w:val="en-GB"/>
        </w:rPr>
        <w:t xml:space="preserve">Traditional hypertrophy training typically involves several sets of exercises performed with moderate to high repetitions. This type of training has been widely recognized as the optimal approach for stimulating muscle growth (Schoenfeld et al., 2017). </w:t>
      </w:r>
      <w:r w:rsidR="0051717F" w:rsidRPr="00FF298D">
        <w:rPr>
          <w:rStyle w:val="normaltextrun"/>
          <w:rFonts w:ascii="Arial" w:hAnsi="Arial" w:cs="Arial"/>
          <w:color w:val="000000"/>
          <w:sz w:val="20"/>
          <w:szCs w:val="20"/>
          <w:lang w:val="en-GB"/>
        </w:rPr>
        <w:t>The most common sets are usually performed at 60-80% of the lifters one-repetition maximum (1RM) (Schoenfeld, 2010). Training volume is looked at as the most important training variable, which is usually defined as sets x reps x load (Schoenfeld et al., 2017).  </w:t>
      </w:r>
      <w:r w:rsidRPr="00FF298D">
        <w:rPr>
          <w:rStyle w:val="normaltextrun"/>
          <w:rFonts w:ascii="Arial" w:hAnsi="Arial" w:cs="Arial"/>
          <w:color w:val="000000"/>
          <w:sz w:val="20"/>
          <w:szCs w:val="20"/>
          <w:lang w:val="en-GB"/>
        </w:rPr>
        <w:t xml:space="preserve">Many experts in the field believe this method to be the best because higher volume increases the amount of mechanical tension and metabolic stress. However, there is research emerging which questions whether lower volume with higher levels of intensity may be just as effective for resistance trained individuals, while ultimately reducing </w:t>
      </w:r>
      <w:r w:rsidR="005E4B94">
        <w:rPr>
          <w:rStyle w:val="normaltextrun"/>
          <w:rFonts w:ascii="Arial" w:hAnsi="Arial" w:cs="Arial"/>
          <w:color w:val="000000"/>
          <w:sz w:val="20"/>
          <w:szCs w:val="20"/>
          <w:lang w:val="en-GB"/>
        </w:rPr>
        <w:t>the training time. Generally t</w:t>
      </w:r>
      <w:r w:rsidRPr="00FF298D">
        <w:rPr>
          <w:rStyle w:val="normaltextrun"/>
          <w:rFonts w:ascii="Arial" w:hAnsi="Arial" w:cs="Arial"/>
          <w:color w:val="000000"/>
          <w:sz w:val="20"/>
          <w:szCs w:val="20"/>
          <w:lang w:val="en-GB"/>
        </w:rPr>
        <w:t xml:space="preserve">raining at high efforts of intensity </w:t>
      </w:r>
      <w:r w:rsidR="005E4B94">
        <w:rPr>
          <w:rStyle w:val="normaltextrun"/>
          <w:rFonts w:ascii="Arial" w:hAnsi="Arial" w:cs="Arial"/>
          <w:color w:val="000000"/>
          <w:sz w:val="20"/>
          <w:szCs w:val="20"/>
          <w:lang w:val="en-GB"/>
        </w:rPr>
        <w:t>provides</w:t>
      </w:r>
      <w:r w:rsidRPr="00FF298D">
        <w:rPr>
          <w:rStyle w:val="normaltextrun"/>
          <w:rFonts w:ascii="Arial" w:hAnsi="Arial" w:cs="Arial"/>
          <w:color w:val="000000"/>
          <w:sz w:val="20"/>
          <w:szCs w:val="20"/>
          <w:lang w:val="en-GB"/>
        </w:rPr>
        <w:t xml:space="preserve"> the most recruitment of motor units and muscle </w:t>
      </w:r>
      <w:proofErr w:type="spellStart"/>
      <w:r w:rsidRPr="00FF298D">
        <w:rPr>
          <w:rStyle w:val="normaltextrun"/>
          <w:rFonts w:ascii="Arial" w:hAnsi="Arial" w:cs="Arial"/>
          <w:color w:val="000000"/>
          <w:sz w:val="20"/>
          <w:szCs w:val="20"/>
          <w:lang w:val="en-GB"/>
        </w:rPr>
        <w:t>fibers</w:t>
      </w:r>
      <w:proofErr w:type="spellEnd"/>
      <w:r w:rsidRPr="00FF298D">
        <w:rPr>
          <w:rStyle w:val="normaltextrun"/>
          <w:rFonts w:ascii="Arial" w:hAnsi="Arial" w:cs="Arial"/>
          <w:color w:val="000000"/>
          <w:sz w:val="20"/>
          <w:szCs w:val="20"/>
          <w:lang w:val="en-GB"/>
        </w:rPr>
        <w:t>,</w:t>
      </w:r>
      <w:r w:rsidR="00746D30">
        <w:rPr>
          <w:rStyle w:val="normaltextrun"/>
          <w:rFonts w:ascii="Arial" w:hAnsi="Arial" w:cs="Arial"/>
          <w:color w:val="000000"/>
          <w:sz w:val="20"/>
          <w:szCs w:val="20"/>
          <w:lang w:val="en-GB"/>
        </w:rPr>
        <w:t xml:space="preserve"> resulting in more hypertrophy </w:t>
      </w:r>
      <w:r w:rsidRPr="00FF298D">
        <w:rPr>
          <w:rStyle w:val="normaltextrun"/>
          <w:rFonts w:ascii="Arial" w:hAnsi="Arial" w:cs="Arial"/>
          <w:color w:val="000000"/>
          <w:sz w:val="20"/>
          <w:szCs w:val="20"/>
          <w:lang w:val="en-GB"/>
        </w:rPr>
        <w:t xml:space="preserve">(Fisher, Steele, &amp; Smith, 2013). </w:t>
      </w:r>
      <w:r w:rsidR="005E4B94">
        <w:rPr>
          <w:rStyle w:val="normaltextrun"/>
          <w:sz w:val="20"/>
          <w:szCs w:val="20"/>
        </w:rPr>
        <w:t xml:space="preserve"> </w:t>
      </w:r>
      <w:r w:rsidRPr="00FF298D">
        <w:rPr>
          <w:rStyle w:val="normaltextrun"/>
          <w:rFonts w:ascii="Arial" w:hAnsi="Arial" w:cs="Arial"/>
          <w:color w:val="000000"/>
          <w:sz w:val="20"/>
          <w:szCs w:val="20"/>
          <w:lang w:val="en-GB"/>
        </w:rPr>
        <w:t xml:space="preserve">This narrative review is aimed at reviewing the research that has been conducted in this area, and to provide a clear </w:t>
      </w:r>
      <w:r w:rsidR="003C676A">
        <w:rPr>
          <w:rStyle w:val="normaltextrun"/>
          <w:rFonts w:ascii="Arial" w:hAnsi="Arial" w:cs="Arial"/>
          <w:color w:val="000000"/>
          <w:sz w:val="20"/>
          <w:szCs w:val="20"/>
          <w:lang w:val="en-GB"/>
        </w:rPr>
        <w:t xml:space="preserve">and </w:t>
      </w:r>
      <w:r w:rsidRPr="00FF298D">
        <w:rPr>
          <w:rStyle w:val="normaltextrun"/>
          <w:rFonts w:ascii="Arial" w:hAnsi="Arial" w:cs="Arial"/>
          <w:color w:val="000000"/>
          <w:sz w:val="20"/>
          <w:szCs w:val="20"/>
          <w:lang w:val="en-GB"/>
        </w:rPr>
        <w:t>concise understanding of which method is most desirable for optimum muscle growth.  </w:t>
      </w:r>
      <w:r w:rsidRPr="00FF298D">
        <w:rPr>
          <w:rStyle w:val="eop"/>
          <w:rFonts w:ascii="Arial" w:hAnsi="Arial" w:cs="Arial"/>
          <w:color w:val="000000"/>
          <w:sz w:val="20"/>
          <w:szCs w:val="20"/>
        </w:rPr>
        <w:t> </w:t>
      </w:r>
    </w:p>
    <w:p w14:paraId="0C89A68F" w14:textId="77777777" w:rsidR="002A7144" w:rsidRDefault="002A7144" w:rsidP="003A64DA">
      <w:pPr>
        <w:pStyle w:val="paragraph"/>
        <w:spacing w:before="0" w:beforeAutospacing="0" w:after="90" w:afterAutospacing="0" w:line="276" w:lineRule="auto"/>
        <w:textAlignment w:val="baseline"/>
        <w:rPr>
          <w:rStyle w:val="normaltextrun"/>
          <w:rFonts w:ascii="Arial" w:hAnsi="Arial" w:cs="Arial"/>
          <w:b/>
          <w:bCs/>
          <w:color w:val="000000"/>
          <w:sz w:val="22"/>
          <w:szCs w:val="22"/>
          <w:lang w:val="en-GB"/>
        </w:rPr>
      </w:pPr>
    </w:p>
    <w:p w14:paraId="17C7793E" w14:textId="77777777" w:rsidR="00A1185D" w:rsidRPr="00FF2264" w:rsidRDefault="00A1185D" w:rsidP="003A64DA">
      <w:pPr>
        <w:pStyle w:val="paragraph"/>
        <w:spacing w:before="0" w:beforeAutospacing="0" w:after="90" w:afterAutospacing="0" w:line="276" w:lineRule="auto"/>
        <w:textAlignment w:val="baseline"/>
        <w:rPr>
          <w:sz w:val="22"/>
          <w:szCs w:val="22"/>
        </w:rPr>
      </w:pPr>
      <w:r w:rsidRPr="00FF2264">
        <w:rPr>
          <w:rStyle w:val="normaltextrun"/>
          <w:rFonts w:ascii="Arial" w:hAnsi="Arial" w:cs="Arial"/>
          <w:b/>
          <w:bCs/>
          <w:color w:val="000000"/>
          <w:sz w:val="22"/>
          <w:szCs w:val="22"/>
          <w:lang w:val="en-GB"/>
        </w:rPr>
        <w:t>Aims of the Study </w:t>
      </w:r>
    </w:p>
    <w:p w14:paraId="5A830954" w14:textId="77777777" w:rsidR="00A1185D" w:rsidRDefault="00A1185D" w:rsidP="003A64DA">
      <w:pPr>
        <w:pStyle w:val="paragraph"/>
        <w:spacing w:before="0" w:beforeAutospacing="0" w:after="90" w:afterAutospacing="0" w:line="276" w:lineRule="auto"/>
        <w:jc w:val="both"/>
        <w:textAlignment w:val="baseline"/>
        <w:rPr>
          <w:rStyle w:val="eop"/>
          <w:rFonts w:ascii="Arial" w:hAnsi="Arial" w:cs="Arial"/>
          <w:color w:val="000000"/>
          <w:sz w:val="20"/>
          <w:szCs w:val="20"/>
        </w:rPr>
      </w:pPr>
      <w:r w:rsidRPr="00FF298D">
        <w:rPr>
          <w:rStyle w:val="normaltextrun"/>
          <w:rFonts w:ascii="Arial" w:hAnsi="Arial" w:cs="Arial"/>
          <w:color w:val="000000"/>
          <w:sz w:val="20"/>
          <w:szCs w:val="20"/>
          <w:lang w:val="en-GB"/>
        </w:rPr>
        <w:t>The aim of this study is to determine if low volume, high intensity training methods are more effective at inducing hypertrophy compared to other methods</w:t>
      </w:r>
      <w:r w:rsidR="00DA78B6">
        <w:rPr>
          <w:rStyle w:val="normaltextrun"/>
          <w:rFonts w:ascii="Arial" w:hAnsi="Arial" w:cs="Arial"/>
          <w:color w:val="000000"/>
          <w:sz w:val="20"/>
          <w:szCs w:val="20"/>
          <w:lang w:val="en-GB"/>
        </w:rPr>
        <w:t>,</w:t>
      </w:r>
      <w:r w:rsidRPr="00FF298D">
        <w:rPr>
          <w:rStyle w:val="normaltextrun"/>
          <w:rFonts w:ascii="Arial" w:hAnsi="Arial" w:cs="Arial"/>
          <w:color w:val="000000"/>
          <w:sz w:val="20"/>
          <w:szCs w:val="20"/>
          <w:lang w:val="en-GB"/>
        </w:rPr>
        <w:t xml:space="preserve"> such as high-volume training in resistance trained individuals. (In this case, resistance trained individuals are defined as those with at least </w:t>
      </w:r>
      <w:r w:rsidRPr="00FF298D">
        <w:rPr>
          <w:rStyle w:val="normaltextrun"/>
          <w:rFonts w:ascii="Arial" w:hAnsi="Arial" w:cs="Arial"/>
          <w:i/>
          <w:iCs/>
          <w:color w:val="000000"/>
          <w:sz w:val="20"/>
          <w:szCs w:val="20"/>
          <w:lang w:val="en-GB"/>
        </w:rPr>
        <w:t>six months</w:t>
      </w:r>
      <w:r w:rsidRPr="00FF298D">
        <w:rPr>
          <w:rStyle w:val="normaltextrun"/>
          <w:rFonts w:ascii="Arial" w:hAnsi="Arial" w:cs="Arial"/>
          <w:color w:val="000000"/>
          <w:sz w:val="20"/>
          <w:szCs w:val="20"/>
          <w:lang w:val="en-GB"/>
        </w:rPr>
        <w:t xml:space="preserve"> of training experience). The objective of this literature review is to describe the primary mechanisms of hypertrophy that are influenced by volume and intensity, and to compare the outcomes of low volume and high intensity training versus other methods of training (i.e. High volume, moderate intensity training). In addition, the practical use of low volume, high intensity training will be evaluated and ascertained if it is sustainable in a long-term training program. This literature review will also provide evidence-based recommendations that are applicable for resistance trained individuals to implement into their own training protocols.   </w:t>
      </w:r>
      <w:r w:rsidRPr="00FF298D">
        <w:rPr>
          <w:rStyle w:val="eop"/>
          <w:rFonts w:ascii="Arial" w:hAnsi="Arial" w:cs="Arial"/>
          <w:color w:val="000000"/>
          <w:sz w:val="20"/>
          <w:szCs w:val="20"/>
        </w:rPr>
        <w:t> </w:t>
      </w:r>
    </w:p>
    <w:p w14:paraId="7009B221" w14:textId="77777777" w:rsidR="00203D7C" w:rsidRPr="00203D7C" w:rsidRDefault="00203D7C" w:rsidP="003A64DA">
      <w:pPr>
        <w:pStyle w:val="paragraph"/>
        <w:spacing w:before="0" w:beforeAutospacing="0" w:after="90" w:afterAutospacing="0" w:line="276" w:lineRule="auto"/>
        <w:jc w:val="both"/>
        <w:textAlignment w:val="baseline"/>
        <w:rPr>
          <w:rStyle w:val="eop"/>
          <w:rFonts w:ascii="Arial" w:hAnsi="Arial" w:cs="Arial"/>
          <w:color w:val="000000"/>
          <w:sz w:val="10"/>
          <w:szCs w:val="10"/>
        </w:rPr>
      </w:pPr>
    </w:p>
    <w:p w14:paraId="3F039B4B" w14:textId="77777777" w:rsidR="00A1185D" w:rsidRPr="00FF298D" w:rsidRDefault="00A1185D" w:rsidP="003A64DA">
      <w:pPr>
        <w:pStyle w:val="paragraph"/>
        <w:spacing w:before="0" w:beforeAutospacing="0" w:after="90" w:afterAutospacing="0" w:line="276" w:lineRule="auto"/>
        <w:jc w:val="both"/>
        <w:textAlignment w:val="baseline"/>
        <w:rPr>
          <w:sz w:val="20"/>
          <w:szCs w:val="20"/>
        </w:rPr>
      </w:pPr>
      <w:r w:rsidRPr="00FF298D">
        <w:rPr>
          <w:rStyle w:val="normaltextrun"/>
          <w:rFonts w:ascii="Arial" w:hAnsi="Arial" w:cs="Arial"/>
          <w:color w:val="000000"/>
          <w:sz w:val="20"/>
          <w:szCs w:val="20"/>
          <w:lang w:val="en-GB"/>
        </w:rPr>
        <w:t>The hypothesis is that low volume, high intensity training will produce comparable, or possibly better, hypertrophy results compared to using other traditional raining methods, while being superior because less time is required in the gym.  </w:t>
      </w:r>
      <w:r w:rsidRPr="00FF298D">
        <w:rPr>
          <w:rStyle w:val="eop"/>
          <w:rFonts w:ascii="Arial" w:hAnsi="Arial" w:cs="Arial"/>
          <w:color w:val="000000"/>
          <w:sz w:val="20"/>
          <w:szCs w:val="20"/>
        </w:rPr>
        <w:t> </w:t>
      </w:r>
    </w:p>
    <w:p w14:paraId="0869571A" w14:textId="77777777" w:rsidR="000F611F" w:rsidRDefault="000F611F" w:rsidP="003A64DA">
      <w:pPr>
        <w:pStyle w:val="paragraph"/>
        <w:spacing w:before="0" w:beforeAutospacing="0" w:after="90" w:afterAutospacing="0" w:line="276" w:lineRule="auto"/>
        <w:textAlignment w:val="baseline"/>
        <w:rPr>
          <w:rStyle w:val="normaltextrun"/>
          <w:rFonts w:ascii="Arial" w:hAnsi="Arial" w:cs="Arial"/>
          <w:b/>
          <w:bCs/>
          <w:color w:val="000000"/>
          <w:sz w:val="22"/>
          <w:szCs w:val="22"/>
          <w:lang w:val="en-GB"/>
        </w:rPr>
      </w:pPr>
    </w:p>
    <w:p w14:paraId="4C3F4587" w14:textId="77777777" w:rsidR="000F611F" w:rsidRDefault="000F611F" w:rsidP="003A64DA">
      <w:pPr>
        <w:pStyle w:val="paragraph"/>
        <w:spacing w:before="0" w:beforeAutospacing="0" w:after="90" w:afterAutospacing="0" w:line="276" w:lineRule="auto"/>
        <w:textAlignment w:val="baseline"/>
        <w:rPr>
          <w:rStyle w:val="normaltextrun"/>
          <w:rFonts w:ascii="Arial" w:hAnsi="Arial" w:cs="Arial"/>
          <w:b/>
          <w:bCs/>
          <w:color w:val="000000"/>
          <w:sz w:val="22"/>
          <w:szCs w:val="22"/>
          <w:lang w:val="en-GB"/>
        </w:rPr>
      </w:pPr>
    </w:p>
    <w:p w14:paraId="325B3804" w14:textId="77777777" w:rsidR="00A1185D" w:rsidRPr="00FF2264" w:rsidRDefault="00A1185D" w:rsidP="003A64DA">
      <w:pPr>
        <w:pStyle w:val="paragraph"/>
        <w:spacing w:before="0" w:beforeAutospacing="0" w:after="90" w:afterAutospacing="0" w:line="276" w:lineRule="auto"/>
        <w:textAlignment w:val="baseline"/>
        <w:rPr>
          <w:sz w:val="22"/>
          <w:szCs w:val="22"/>
        </w:rPr>
      </w:pPr>
      <w:r w:rsidRPr="00FF2264">
        <w:rPr>
          <w:rStyle w:val="normaltextrun"/>
          <w:rFonts w:ascii="Arial" w:hAnsi="Arial" w:cs="Arial"/>
          <w:b/>
          <w:bCs/>
          <w:color w:val="000000"/>
          <w:sz w:val="22"/>
          <w:szCs w:val="22"/>
          <w:lang w:val="en-GB"/>
        </w:rPr>
        <w:t>Methodology </w:t>
      </w:r>
    </w:p>
    <w:p w14:paraId="7080C179" w14:textId="77777777" w:rsidR="00A1185D" w:rsidRDefault="00A1185D" w:rsidP="003A64DA">
      <w:pPr>
        <w:pStyle w:val="paragraph"/>
        <w:spacing w:before="0" w:beforeAutospacing="0" w:after="90" w:afterAutospacing="0" w:line="276" w:lineRule="auto"/>
        <w:jc w:val="both"/>
        <w:textAlignment w:val="baseline"/>
        <w:rPr>
          <w:rStyle w:val="eop"/>
          <w:rFonts w:ascii="Arial" w:hAnsi="Arial" w:cs="Arial"/>
          <w:color w:val="000000"/>
          <w:sz w:val="20"/>
          <w:szCs w:val="20"/>
        </w:rPr>
      </w:pPr>
      <w:r w:rsidRPr="00FF298D">
        <w:rPr>
          <w:rStyle w:val="normaltextrun"/>
          <w:rFonts w:ascii="Arial" w:hAnsi="Arial" w:cs="Arial"/>
          <w:color w:val="000000"/>
          <w:sz w:val="20"/>
          <w:szCs w:val="20"/>
          <w:lang w:val="en-GB"/>
        </w:rPr>
        <w:t>This narrative literature review will be used to evaluate the scientific literature on low volume, high intensity training related to hypertrophy in resistance trained individuals. This is an appropriate method for interpreting the research because it can be less restricted by inclusion and exclusion criteria. This type of review also allows for a more subjective, interpretive overview of the literature to show why low volume and high intensity is effective and how it differs from other traditional methods. It allows a more flexible approach to view the literature and compare the differences in approaches, while also following the same trends that are used, and potentially spotting gaps or differences in them.  </w:t>
      </w:r>
      <w:r w:rsidRPr="00FF298D">
        <w:rPr>
          <w:rStyle w:val="eop"/>
          <w:rFonts w:ascii="Arial" w:hAnsi="Arial" w:cs="Arial"/>
          <w:color w:val="000000"/>
          <w:sz w:val="20"/>
          <w:szCs w:val="20"/>
        </w:rPr>
        <w:t> </w:t>
      </w:r>
    </w:p>
    <w:p w14:paraId="168B3EDD" w14:textId="77777777" w:rsidR="00605D4E" w:rsidRPr="00605D4E" w:rsidRDefault="00605D4E" w:rsidP="003A64DA">
      <w:pPr>
        <w:pStyle w:val="paragraph"/>
        <w:spacing w:before="0" w:beforeAutospacing="0" w:after="90" w:afterAutospacing="0" w:line="276" w:lineRule="auto"/>
        <w:jc w:val="both"/>
        <w:textAlignment w:val="baseline"/>
        <w:rPr>
          <w:sz w:val="10"/>
          <w:szCs w:val="10"/>
        </w:rPr>
      </w:pPr>
    </w:p>
    <w:p w14:paraId="76F75A28" w14:textId="77777777" w:rsidR="00A1185D" w:rsidRDefault="00A1185D" w:rsidP="003A64DA">
      <w:pPr>
        <w:pStyle w:val="paragraph"/>
        <w:spacing w:before="0" w:beforeAutospacing="0" w:after="90" w:afterAutospacing="0" w:line="276" w:lineRule="auto"/>
        <w:jc w:val="both"/>
        <w:textAlignment w:val="baseline"/>
        <w:rPr>
          <w:rStyle w:val="eop"/>
          <w:rFonts w:ascii="Arial" w:hAnsi="Arial" w:cs="Arial"/>
          <w:color w:val="000000"/>
          <w:sz w:val="20"/>
          <w:szCs w:val="20"/>
        </w:rPr>
      </w:pPr>
      <w:r w:rsidRPr="00FF298D">
        <w:rPr>
          <w:rStyle w:val="normaltextrun"/>
          <w:rFonts w:ascii="Arial" w:hAnsi="Arial" w:cs="Arial"/>
          <w:color w:val="000000"/>
          <w:sz w:val="20"/>
          <w:szCs w:val="20"/>
          <w:lang w:val="en-GB"/>
        </w:rPr>
        <w:t xml:space="preserve">Searches through scientific databases will be used to find the literature that will be reviewed for this report. There are many online databases available, such as PubMed, Google scholar and </w:t>
      </w:r>
      <w:proofErr w:type="spellStart"/>
      <w:r w:rsidRPr="00FF298D">
        <w:rPr>
          <w:rStyle w:val="normaltextrun"/>
          <w:rFonts w:ascii="Arial" w:hAnsi="Arial" w:cs="Arial"/>
          <w:color w:val="000000"/>
          <w:sz w:val="20"/>
          <w:szCs w:val="20"/>
          <w:lang w:val="en-GB"/>
        </w:rPr>
        <w:t>SPORTDiscus</w:t>
      </w:r>
      <w:proofErr w:type="spellEnd"/>
      <w:r w:rsidRPr="00FF298D">
        <w:rPr>
          <w:rStyle w:val="normaltextrun"/>
          <w:rFonts w:ascii="Arial" w:hAnsi="Arial" w:cs="Arial"/>
          <w:color w:val="000000"/>
          <w:sz w:val="20"/>
          <w:szCs w:val="20"/>
          <w:lang w:val="en-GB"/>
        </w:rPr>
        <w:t>, which contain a wealth of information in this area. Peer-reviewed articles published within the last 20 years, between 2004 and 2024, will be used as the primary source of information detailed in this review, although earlier publications will not be excluded if the data is particularly interesting and relevant. The reason for focusing on this twenty-year window is because the more recent research studies will likely contain more concise and up to date information related to this topic, and scientific breakthroughs or changes in attitudes and methods may also be noted.  </w:t>
      </w:r>
      <w:r w:rsidRPr="00FF298D">
        <w:rPr>
          <w:rStyle w:val="eop"/>
          <w:rFonts w:ascii="Arial" w:hAnsi="Arial" w:cs="Arial"/>
          <w:color w:val="000000"/>
          <w:sz w:val="20"/>
          <w:szCs w:val="20"/>
        </w:rPr>
        <w:t> </w:t>
      </w:r>
    </w:p>
    <w:p w14:paraId="0A4AA160" w14:textId="77777777" w:rsidR="00605D4E" w:rsidRPr="00605D4E" w:rsidRDefault="00605D4E" w:rsidP="003A64DA">
      <w:pPr>
        <w:pStyle w:val="paragraph"/>
        <w:spacing w:before="0" w:beforeAutospacing="0" w:after="90" w:afterAutospacing="0" w:line="276" w:lineRule="auto"/>
        <w:jc w:val="both"/>
        <w:textAlignment w:val="baseline"/>
        <w:rPr>
          <w:sz w:val="4"/>
          <w:szCs w:val="4"/>
        </w:rPr>
      </w:pPr>
    </w:p>
    <w:p w14:paraId="6C1DA87A" w14:textId="77777777" w:rsidR="00A1185D" w:rsidRPr="00C3051C" w:rsidRDefault="00A1185D" w:rsidP="003A64DA">
      <w:pPr>
        <w:pStyle w:val="paragraph"/>
        <w:spacing w:before="0" w:beforeAutospacing="0" w:after="90" w:afterAutospacing="0" w:line="276" w:lineRule="auto"/>
        <w:jc w:val="both"/>
        <w:textAlignment w:val="baseline"/>
        <w:rPr>
          <w:rFonts w:ascii="Arial" w:hAnsi="Arial" w:cs="Arial"/>
          <w:color w:val="000000"/>
          <w:sz w:val="20"/>
          <w:szCs w:val="20"/>
        </w:rPr>
      </w:pPr>
      <w:r w:rsidRPr="00FF298D">
        <w:rPr>
          <w:rStyle w:val="normaltextrun"/>
          <w:rFonts w:ascii="Arial" w:hAnsi="Arial" w:cs="Arial"/>
          <w:color w:val="000000"/>
          <w:sz w:val="20"/>
          <w:szCs w:val="20"/>
          <w:lang w:val="en-GB"/>
        </w:rPr>
        <w:t>Keywords that will be used include “hypertrophy”, “muscle hypertrophy” “skeletal muscle”, muscle growth”, “satellite cells” “exercise volume” “low volume training”, “high intensity training”, “training volume and intensity”, “resistance training”, “resistance exercise”, “resistance-trained individuals” and “concurrent training”.  Other words will be added as more research in this area is conducted and the scope of this study widens.  Inclusion criteria include studies that focus on resistance trained individuals, studies that define their hypertrophy outcomes and results following specific protocols, as well as comparing studies between multiple volume and intensity methods. </w:t>
      </w:r>
      <w:r w:rsidR="00605D4E">
        <w:rPr>
          <w:rStyle w:val="normaltextrun"/>
          <w:rFonts w:ascii="Arial" w:hAnsi="Arial" w:cs="Arial"/>
          <w:color w:val="000000"/>
          <w:sz w:val="20"/>
          <w:szCs w:val="20"/>
          <w:lang w:val="en-GB"/>
        </w:rPr>
        <w:t xml:space="preserve"> </w:t>
      </w:r>
      <w:r w:rsidRPr="00FF298D">
        <w:rPr>
          <w:rStyle w:val="normaltextrun"/>
          <w:rFonts w:ascii="Arial" w:hAnsi="Arial" w:cs="Arial"/>
          <w:color w:val="000000"/>
          <w:sz w:val="20"/>
          <w:szCs w:val="20"/>
          <w:lang w:val="en-GB"/>
        </w:rPr>
        <w:t>Exclusion criteria include untrained participants, studies that do not measure the outcomes or the mechanisms of hypertrophy (muscle gain, muscle size) and non-peer reviewed articles that are not as credible and may contain biases and affect the integrity of the results.   </w:t>
      </w:r>
      <w:r w:rsidRPr="00FF298D">
        <w:rPr>
          <w:rStyle w:val="eop"/>
          <w:rFonts w:ascii="Arial" w:hAnsi="Arial" w:cs="Arial"/>
          <w:color w:val="000000"/>
          <w:sz w:val="20"/>
          <w:szCs w:val="20"/>
        </w:rPr>
        <w:t> </w:t>
      </w:r>
    </w:p>
    <w:p w14:paraId="48D550E6" w14:textId="77777777" w:rsidR="00E66B5C" w:rsidRPr="00CF6522" w:rsidRDefault="00E66B5C" w:rsidP="003A64DA">
      <w:pPr>
        <w:pStyle w:val="paragraph"/>
        <w:spacing w:before="0" w:beforeAutospacing="0" w:after="90" w:afterAutospacing="0" w:line="276" w:lineRule="auto"/>
        <w:textAlignment w:val="baseline"/>
        <w:rPr>
          <w:rFonts w:ascii="Arial" w:hAnsi="Arial" w:cs="Arial"/>
          <w:sz w:val="20"/>
          <w:szCs w:val="20"/>
        </w:rPr>
      </w:pPr>
    </w:p>
    <w:p w14:paraId="3A8D55B5" w14:textId="77777777" w:rsidR="00A1185D" w:rsidRPr="00AE37EF" w:rsidRDefault="00A1185D" w:rsidP="003A64DA">
      <w:pPr>
        <w:pStyle w:val="paragraph"/>
        <w:spacing w:before="0" w:beforeAutospacing="0" w:after="90" w:afterAutospacing="0" w:line="276" w:lineRule="auto"/>
        <w:textAlignment w:val="baseline"/>
        <w:rPr>
          <w:sz w:val="22"/>
          <w:szCs w:val="22"/>
        </w:rPr>
      </w:pPr>
      <w:r w:rsidRPr="00AE37EF">
        <w:rPr>
          <w:rStyle w:val="normaltextrun"/>
          <w:rFonts w:ascii="Arial" w:hAnsi="Arial" w:cs="Arial"/>
          <w:b/>
          <w:bCs/>
          <w:color w:val="000000"/>
          <w:sz w:val="22"/>
          <w:szCs w:val="22"/>
          <w:lang w:val="en-GB"/>
        </w:rPr>
        <w:t>Data Analysis </w:t>
      </w:r>
      <w:r w:rsidRPr="00AE37EF">
        <w:rPr>
          <w:rStyle w:val="normaltextrun"/>
          <w:rFonts w:ascii="Arial" w:hAnsi="Arial" w:cs="Arial"/>
          <w:color w:val="000000"/>
          <w:sz w:val="22"/>
          <w:szCs w:val="22"/>
          <w:lang w:val="en-GB"/>
        </w:rPr>
        <w:t> </w:t>
      </w:r>
      <w:r w:rsidRPr="00AE37EF">
        <w:rPr>
          <w:rStyle w:val="eop"/>
          <w:rFonts w:ascii="Arial" w:hAnsi="Arial" w:cs="Arial"/>
          <w:color w:val="000000"/>
          <w:sz w:val="22"/>
          <w:szCs w:val="22"/>
        </w:rPr>
        <w:t> </w:t>
      </w:r>
    </w:p>
    <w:p w14:paraId="5B1DC589" w14:textId="77777777" w:rsidR="009C02D6" w:rsidRDefault="00A1185D" w:rsidP="003A64DA">
      <w:pPr>
        <w:pStyle w:val="paragraph"/>
        <w:spacing w:before="0" w:beforeAutospacing="0" w:after="90" w:afterAutospacing="0" w:line="276" w:lineRule="auto"/>
        <w:jc w:val="both"/>
        <w:textAlignment w:val="baseline"/>
        <w:rPr>
          <w:rStyle w:val="normaltextrun"/>
          <w:rFonts w:ascii="Arial" w:hAnsi="Arial" w:cs="Arial"/>
          <w:color w:val="000000"/>
          <w:sz w:val="20"/>
          <w:szCs w:val="20"/>
          <w:lang w:val="en-GB"/>
        </w:rPr>
      </w:pPr>
      <w:r w:rsidRPr="00FF298D">
        <w:rPr>
          <w:rStyle w:val="normaltextrun"/>
          <w:rFonts w:ascii="Arial" w:hAnsi="Arial" w:cs="Arial"/>
          <w:color w:val="000000"/>
          <w:sz w:val="20"/>
          <w:szCs w:val="20"/>
          <w:lang w:val="en-GB"/>
        </w:rPr>
        <w:t>Thematic analysis will be used to analy</w:t>
      </w:r>
      <w:r w:rsidR="001614DE">
        <w:rPr>
          <w:rStyle w:val="normaltextrun"/>
          <w:rFonts w:ascii="Arial" w:hAnsi="Arial" w:cs="Arial"/>
          <w:color w:val="000000"/>
          <w:sz w:val="20"/>
          <w:szCs w:val="20"/>
          <w:lang w:val="en-GB"/>
        </w:rPr>
        <w:t>s</w:t>
      </w:r>
      <w:r w:rsidRPr="00FF298D">
        <w:rPr>
          <w:rStyle w:val="normaltextrun"/>
          <w:rFonts w:ascii="Arial" w:hAnsi="Arial" w:cs="Arial"/>
          <w:color w:val="000000"/>
          <w:sz w:val="20"/>
          <w:szCs w:val="20"/>
          <w:lang w:val="en-GB"/>
        </w:rPr>
        <w:t xml:space="preserve">e the qualitative data presented in a wide range of scientific publications and conducted by international scientists with expertise in this area. The results of the research will be examined to provide insights and identify similar patterns and outcomes to explain the main topics of hypertrophy. The </w:t>
      </w:r>
      <w:r w:rsidR="00CF6522">
        <w:rPr>
          <w:rStyle w:val="normaltextrun"/>
          <w:rFonts w:ascii="Arial" w:hAnsi="Arial" w:cs="Arial"/>
          <w:color w:val="000000"/>
          <w:sz w:val="20"/>
          <w:szCs w:val="20"/>
          <w:lang w:val="en-GB"/>
        </w:rPr>
        <w:t xml:space="preserve">underlying </w:t>
      </w:r>
      <w:r w:rsidRPr="00FF298D">
        <w:rPr>
          <w:rStyle w:val="normaltextrun"/>
          <w:rFonts w:ascii="Arial" w:hAnsi="Arial" w:cs="Arial"/>
          <w:color w:val="000000"/>
          <w:sz w:val="20"/>
          <w:szCs w:val="20"/>
          <w:lang w:val="en-GB"/>
        </w:rPr>
        <w:t>mechanisms of muscle hypertrophy, the training outcomes found in resistance trained individuals</w:t>
      </w:r>
      <w:r w:rsidR="005C3038">
        <w:rPr>
          <w:rStyle w:val="normaltextrun"/>
          <w:rFonts w:ascii="Arial" w:hAnsi="Arial" w:cs="Arial"/>
          <w:color w:val="000000"/>
          <w:sz w:val="20"/>
          <w:szCs w:val="20"/>
          <w:lang w:val="en-GB"/>
        </w:rPr>
        <w:t>,</w:t>
      </w:r>
      <w:r w:rsidRPr="00FF298D">
        <w:rPr>
          <w:rStyle w:val="normaltextrun"/>
          <w:rFonts w:ascii="Arial" w:hAnsi="Arial" w:cs="Arial"/>
          <w:color w:val="000000"/>
          <w:sz w:val="20"/>
          <w:szCs w:val="20"/>
          <w:lang w:val="en-GB"/>
        </w:rPr>
        <w:t xml:space="preserve"> as well as the applications of the tra</w:t>
      </w:r>
      <w:r w:rsidR="00605D4E">
        <w:rPr>
          <w:rStyle w:val="normaltextrun"/>
          <w:rFonts w:ascii="Arial" w:hAnsi="Arial" w:cs="Arial"/>
          <w:color w:val="000000"/>
          <w:sz w:val="20"/>
          <w:szCs w:val="20"/>
          <w:lang w:val="en-GB"/>
        </w:rPr>
        <w:t xml:space="preserve">ining methods will be the focus. </w:t>
      </w:r>
    </w:p>
    <w:p w14:paraId="20300F3C" w14:textId="77777777" w:rsidR="00893785" w:rsidRDefault="00893785" w:rsidP="00893785">
      <w:pPr>
        <w:pStyle w:val="paragraph"/>
        <w:tabs>
          <w:tab w:val="left" w:pos="7371"/>
        </w:tabs>
        <w:spacing w:before="0" w:beforeAutospacing="0" w:after="90" w:afterAutospacing="0" w:line="276" w:lineRule="auto"/>
        <w:textAlignment w:val="baseline"/>
        <w:rPr>
          <w:rStyle w:val="eop"/>
          <w:rFonts w:ascii="Arial" w:hAnsi="Arial" w:cs="Arial"/>
          <w:b/>
          <w:color w:val="000000"/>
          <w:sz w:val="22"/>
          <w:szCs w:val="22"/>
        </w:rPr>
      </w:pPr>
    </w:p>
    <w:p w14:paraId="6EC52AF0" w14:textId="77777777" w:rsidR="001F0D06" w:rsidRPr="003E26E7" w:rsidRDefault="001F0D06" w:rsidP="00893785">
      <w:pPr>
        <w:pStyle w:val="paragraph"/>
        <w:tabs>
          <w:tab w:val="left" w:pos="7371"/>
        </w:tabs>
        <w:spacing w:before="0" w:beforeAutospacing="0" w:after="90" w:afterAutospacing="0" w:line="276" w:lineRule="auto"/>
        <w:textAlignment w:val="baseline"/>
        <w:rPr>
          <w:rStyle w:val="eop"/>
          <w:rFonts w:ascii="Arial" w:hAnsi="Arial" w:cs="Arial"/>
          <w:b/>
          <w:color w:val="000000"/>
          <w:sz w:val="6"/>
          <w:szCs w:val="6"/>
        </w:rPr>
      </w:pPr>
    </w:p>
    <w:p w14:paraId="1D0D3798" w14:textId="77777777" w:rsidR="00893785" w:rsidRPr="00D97F77" w:rsidRDefault="00893785" w:rsidP="00893785">
      <w:pPr>
        <w:pStyle w:val="paragraph"/>
        <w:tabs>
          <w:tab w:val="left" w:pos="7371"/>
        </w:tabs>
        <w:spacing w:before="0" w:beforeAutospacing="0" w:after="90" w:afterAutospacing="0" w:line="276" w:lineRule="auto"/>
        <w:textAlignment w:val="baseline"/>
        <w:rPr>
          <w:rStyle w:val="eop"/>
          <w:rFonts w:ascii="Arial" w:hAnsi="Arial" w:cs="Arial"/>
          <w:b/>
          <w:color w:val="002060"/>
        </w:rPr>
      </w:pPr>
      <w:r w:rsidRPr="00D97F77">
        <w:rPr>
          <w:rStyle w:val="eop"/>
          <w:rFonts w:ascii="Arial" w:hAnsi="Arial" w:cs="Arial"/>
          <w:b/>
          <w:color w:val="002060"/>
        </w:rPr>
        <w:t>Training Outcomes</w:t>
      </w:r>
    </w:p>
    <w:p w14:paraId="1F1A862E" w14:textId="77777777" w:rsidR="00DA5140" w:rsidRPr="002021C1" w:rsidRDefault="00DA5140" w:rsidP="00893785">
      <w:pPr>
        <w:pStyle w:val="paragraph"/>
        <w:tabs>
          <w:tab w:val="left" w:pos="7371"/>
        </w:tabs>
        <w:spacing w:before="0" w:beforeAutospacing="0" w:after="90" w:afterAutospacing="0" w:line="276" w:lineRule="auto"/>
        <w:jc w:val="both"/>
        <w:textAlignment w:val="baseline"/>
        <w:rPr>
          <w:rFonts w:ascii="Arial" w:hAnsi="Arial" w:cs="Arial"/>
          <w:sz w:val="20"/>
          <w:szCs w:val="20"/>
        </w:rPr>
      </w:pPr>
      <w:r w:rsidRPr="002021C1">
        <w:rPr>
          <w:rFonts w:ascii="Arial" w:hAnsi="Arial" w:cs="Arial"/>
          <w:sz w:val="20"/>
          <w:szCs w:val="20"/>
        </w:rPr>
        <w:t>In the context of muscle hypertrophy, l</w:t>
      </w:r>
      <w:r w:rsidR="00893785" w:rsidRPr="002021C1">
        <w:rPr>
          <w:rFonts w:ascii="Arial" w:hAnsi="Arial" w:cs="Arial"/>
          <w:sz w:val="20"/>
          <w:szCs w:val="20"/>
        </w:rPr>
        <w:t xml:space="preserve">ow </w:t>
      </w:r>
      <w:r w:rsidRPr="002021C1">
        <w:rPr>
          <w:rFonts w:ascii="Arial" w:hAnsi="Arial" w:cs="Arial"/>
          <w:sz w:val="20"/>
          <w:szCs w:val="20"/>
        </w:rPr>
        <w:t xml:space="preserve">volume </w:t>
      </w:r>
      <w:r w:rsidR="003E26E7">
        <w:rPr>
          <w:rFonts w:ascii="Arial" w:hAnsi="Arial" w:cs="Arial"/>
          <w:sz w:val="20"/>
          <w:szCs w:val="20"/>
        </w:rPr>
        <w:t xml:space="preserve">training </w:t>
      </w:r>
      <w:r w:rsidRPr="002021C1">
        <w:rPr>
          <w:rFonts w:ascii="Arial" w:hAnsi="Arial" w:cs="Arial"/>
          <w:sz w:val="20"/>
          <w:szCs w:val="20"/>
        </w:rPr>
        <w:t xml:space="preserve">refers to </w:t>
      </w:r>
      <w:r w:rsidR="003E26E7">
        <w:rPr>
          <w:rFonts w:ascii="Arial" w:hAnsi="Arial" w:cs="Arial"/>
          <w:sz w:val="20"/>
          <w:szCs w:val="20"/>
        </w:rPr>
        <w:t xml:space="preserve">a </w:t>
      </w:r>
      <w:r w:rsidR="003C32CC">
        <w:rPr>
          <w:rFonts w:ascii="Arial" w:hAnsi="Arial" w:cs="Arial"/>
          <w:sz w:val="20"/>
          <w:szCs w:val="20"/>
        </w:rPr>
        <w:t>work</w:t>
      </w:r>
      <w:r w:rsidR="003E26E7">
        <w:rPr>
          <w:rFonts w:ascii="Arial" w:hAnsi="Arial" w:cs="Arial"/>
          <w:sz w:val="20"/>
          <w:szCs w:val="20"/>
        </w:rPr>
        <w:t xml:space="preserve">out routine </w:t>
      </w:r>
      <w:r w:rsidRPr="002021C1">
        <w:rPr>
          <w:rFonts w:ascii="Arial" w:hAnsi="Arial" w:cs="Arial"/>
          <w:sz w:val="20"/>
          <w:szCs w:val="20"/>
        </w:rPr>
        <w:t>with fewer sets and repetitions</w:t>
      </w:r>
      <w:r w:rsidR="003E26E7">
        <w:rPr>
          <w:rFonts w:ascii="Arial" w:hAnsi="Arial" w:cs="Arial"/>
          <w:sz w:val="20"/>
          <w:szCs w:val="20"/>
        </w:rPr>
        <w:t xml:space="preserve"> per exercise</w:t>
      </w:r>
      <w:r w:rsidRPr="002021C1">
        <w:rPr>
          <w:rFonts w:ascii="Arial" w:hAnsi="Arial" w:cs="Arial"/>
          <w:sz w:val="20"/>
          <w:szCs w:val="20"/>
        </w:rPr>
        <w:t xml:space="preserve"> (which involves a smaller </w:t>
      </w:r>
      <w:proofErr w:type="gramStart"/>
      <w:r w:rsidRPr="002021C1">
        <w:rPr>
          <w:rFonts w:ascii="Arial" w:hAnsi="Arial" w:cs="Arial"/>
          <w:sz w:val="20"/>
          <w:szCs w:val="20"/>
        </w:rPr>
        <w:t>work load</w:t>
      </w:r>
      <w:proofErr w:type="gramEnd"/>
      <w:r w:rsidRPr="002021C1">
        <w:rPr>
          <w:rFonts w:ascii="Arial" w:hAnsi="Arial" w:cs="Arial"/>
          <w:sz w:val="20"/>
          <w:szCs w:val="20"/>
        </w:rPr>
        <w:t xml:space="preserve">), compared to high volume </w:t>
      </w:r>
      <w:r w:rsidR="00474BB5" w:rsidRPr="002021C1">
        <w:rPr>
          <w:rFonts w:ascii="Arial" w:hAnsi="Arial" w:cs="Arial"/>
          <w:sz w:val="20"/>
          <w:szCs w:val="20"/>
        </w:rPr>
        <w:t xml:space="preserve">training, </w:t>
      </w:r>
      <w:r w:rsidRPr="002021C1">
        <w:rPr>
          <w:rFonts w:ascii="Arial" w:hAnsi="Arial" w:cs="Arial"/>
          <w:sz w:val="20"/>
          <w:szCs w:val="20"/>
        </w:rPr>
        <w:t>which uses more sets and repetitions.</w:t>
      </w:r>
      <w:r w:rsidR="00474BB5" w:rsidRPr="002021C1">
        <w:rPr>
          <w:rFonts w:ascii="Arial" w:hAnsi="Arial" w:cs="Arial"/>
          <w:sz w:val="20"/>
          <w:szCs w:val="20"/>
        </w:rPr>
        <w:t xml:space="preserve"> Frequency refers to how many times a certain muscle group is </w:t>
      </w:r>
      <w:r w:rsidR="00153491">
        <w:rPr>
          <w:rFonts w:ascii="Arial" w:hAnsi="Arial" w:cs="Arial"/>
          <w:sz w:val="20"/>
          <w:szCs w:val="20"/>
        </w:rPr>
        <w:t xml:space="preserve">worked or </w:t>
      </w:r>
      <w:r w:rsidR="00474BB5" w:rsidRPr="002021C1">
        <w:rPr>
          <w:rFonts w:ascii="Arial" w:hAnsi="Arial" w:cs="Arial"/>
          <w:sz w:val="20"/>
          <w:szCs w:val="20"/>
        </w:rPr>
        <w:t xml:space="preserve">trained within a given time period, and therefore the higher the frequency, the more likely the associated </w:t>
      </w:r>
      <w:r w:rsidR="00474BB5" w:rsidRPr="002021C1">
        <w:rPr>
          <w:rFonts w:ascii="Arial" w:hAnsi="Arial" w:cs="Arial"/>
          <w:sz w:val="20"/>
          <w:szCs w:val="20"/>
        </w:rPr>
        <w:lastRenderedPageBreak/>
        <w:t xml:space="preserve">muscle growth. </w:t>
      </w:r>
      <w:r w:rsidR="00FD6DE9" w:rsidRPr="002021C1">
        <w:rPr>
          <w:rFonts w:ascii="Arial" w:hAnsi="Arial" w:cs="Arial"/>
          <w:sz w:val="20"/>
          <w:szCs w:val="20"/>
        </w:rPr>
        <w:t xml:space="preserve">Fatigue refers to the decline in muscle force which occurs due to metabolic changes and depleted energy. </w:t>
      </w:r>
    </w:p>
    <w:p w14:paraId="579A62E2" w14:textId="77777777" w:rsidR="00DA5140" w:rsidRDefault="00DA5140" w:rsidP="003A64DA">
      <w:pPr>
        <w:pStyle w:val="paragraph"/>
        <w:spacing w:before="0" w:beforeAutospacing="0" w:after="180" w:afterAutospacing="0" w:line="276" w:lineRule="auto"/>
        <w:textAlignment w:val="baseline"/>
        <w:rPr>
          <w:rStyle w:val="normaltextrun"/>
          <w:rFonts w:ascii="Arial" w:hAnsi="Arial" w:cs="Arial"/>
          <w:b/>
          <w:bCs/>
          <w:color w:val="000000"/>
          <w:sz w:val="22"/>
          <w:szCs w:val="22"/>
          <w:lang w:val="en-GB"/>
        </w:rPr>
      </w:pPr>
    </w:p>
    <w:p w14:paraId="58D05F94" w14:textId="77777777" w:rsidR="00A1185D" w:rsidRPr="00AE37EF" w:rsidRDefault="00304110" w:rsidP="003A64DA">
      <w:pPr>
        <w:pStyle w:val="paragraph"/>
        <w:spacing w:before="0" w:beforeAutospacing="0" w:after="180" w:afterAutospacing="0" w:line="276" w:lineRule="auto"/>
        <w:textAlignment w:val="baseline"/>
        <w:rPr>
          <w:sz w:val="22"/>
          <w:szCs w:val="22"/>
        </w:rPr>
      </w:pPr>
      <w:r>
        <w:rPr>
          <w:rStyle w:val="normaltextrun"/>
          <w:rFonts w:ascii="Arial" w:hAnsi="Arial" w:cs="Arial"/>
          <w:b/>
          <w:bCs/>
          <w:color w:val="000000"/>
          <w:sz w:val="22"/>
          <w:szCs w:val="22"/>
          <w:lang w:val="en-GB"/>
        </w:rPr>
        <w:t>Low V</w:t>
      </w:r>
      <w:r w:rsidR="00A1185D" w:rsidRPr="00AE37EF">
        <w:rPr>
          <w:rStyle w:val="normaltextrun"/>
          <w:rFonts w:ascii="Arial" w:hAnsi="Arial" w:cs="Arial"/>
          <w:b/>
          <w:bCs/>
          <w:color w:val="000000"/>
          <w:sz w:val="22"/>
          <w:szCs w:val="22"/>
          <w:lang w:val="en-GB"/>
        </w:rPr>
        <w:t>olume</w:t>
      </w:r>
      <w:r w:rsidR="00A1185D" w:rsidRPr="00AE37EF">
        <w:rPr>
          <w:rStyle w:val="normaltextrun"/>
          <w:rFonts w:ascii="Arial" w:hAnsi="Arial" w:cs="Arial"/>
          <w:color w:val="000000"/>
          <w:sz w:val="22"/>
          <w:szCs w:val="22"/>
          <w:lang w:val="en-GB"/>
        </w:rPr>
        <w:t> </w:t>
      </w:r>
      <w:r w:rsidR="00A1185D" w:rsidRPr="00AE37EF">
        <w:rPr>
          <w:rStyle w:val="eop"/>
          <w:rFonts w:ascii="Arial" w:hAnsi="Arial" w:cs="Arial"/>
          <w:color w:val="000000"/>
          <w:sz w:val="22"/>
          <w:szCs w:val="22"/>
        </w:rPr>
        <w:t> </w:t>
      </w:r>
    </w:p>
    <w:p w14:paraId="4CEF84AF" w14:textId="77777777" w:rsidR="00A1185D" w:rsidRPr="00FF298D" w:rsidRDefault="00A1185D" w:rsidP="003A64DA">
      <w:pPr>
        <w:pStyle w:val="paragraph"/>
        <w:spacing w:before="0" w:beforeAutospacing="0" w:after="180" w:afterAutospacing="0" w:line="276" w:lineRule="auto"/>
        <w:jc w:val="both"/>
        <w:textAlignment w:val="baseline"/>
        <w:rPr>
          <w:sz w:val="20"/>
          <w:szCs w:val="20"/>
        </w:rPr>
      </w:pPr>
      <w:r w:rsidRPr="00FF298D">
        <w:rPr>
          <w:rStyle w:val="normaltextrun"/>
          <w:rFonts w:ascii="Arial" w:hAnsi="Arial" w:cs="Arial"/>
          <w:color w:val="000000"/>
          <w:sz w:val="20"/>
          <w:szCs w:val="20"/>
          <w:lang w:val="en-GB"/>
        </w:rPr>
        <w:t>Low volume typically means performing 3 or less sets</w:t>
      </w:r>
      <w:r w:rsidR="004D6CE7" w:rsidRPr="00FF298D">
        <w:rPr>
          <w:rStyle w:val="normaltextrun"/>
          <w:rFonts w:ascii="Arial" w:hAnsi="Arial" w:cs="Arial"/>
          <w:color w:val="000000"/>
          <w:sz w:val="20"/>
          <w:szCs w:val="20"/>
          <w:lang w:val="en-GB"/>
        </w:rPr>
        <w:t xml:space="preserve"> per exercise (Krieger, 2010). </w:t>
      </w:r>
      <w:r w:rsidRPr="00FF298D">
        <w:rPr>
          <w:rStyle w:val="normaltextrun"/>
          <w:rFonts w:ascii="Arial" w:hAnsi="Arial" w:cs="Arial"/>
          <w:color w:val="000000"/>
          <w:sz w:val="20"/>
          <w:szCs w:val="20"/>
          <w:lang w:val="en-GB"/>
        </w:rPr>
        <w:t>Meta-regression studies looked at measuring strength gains through effect sizes and compared the effects of volume on 1 set, 2-3 sets and 4-6 sets on trained and untrained individuals that lasted at least four weeks, with a minimum of one major muscle group performing at least one exercise. The results revealed that doing 2-3 sets per exercise showed</w:t>
      </w:r>
      <w:r w:rsidR="00966147">
        <w:rPr>
          <w:rStyle w:val="normaltextrun"/>
          <w:rFonts w:ascii="Arial" w:hAnsi="Arial" w:cs="Arial"/>
          <w:color w:val="000000"/>
          <w:sz w:val="20"/>
          <w:szCs w:val="20"/>
          <w:lang w:val="en-GB"/>
        </w:rPr>
        <w:t xml:space="preserve"> around 46% more strength gains</w:t>
      </w:r>
      <w:r w:rsidRPr="00FF298D">
        <w:rPr>
          <w:rStyle w:val="normaltextrun"/>
          <w:rFonts w:ascii="Arial" w:hAnsi="Arial" w:cs="Arial"/>
          <w:color w:val="000000"/>
          <w:sz w:val="20"/>
          <w:szCs w:val="20"/>
          <w:lang w:val="en-GB"/>
        </w:rPr>
        <w:t xml:space="preserve"> compared to only one set, however, there was no significant differences seen between 1 set and 4-6 sets, suggesting a possible diminishing return on sets beyond 3. This could lead to my theory on fatigue </w:t>
      </w:r>
      <w:r w:rsidR="00EE7842" w:rsidRPr="00FF298D">
        <w:rPr>
          <w:rStyle w:val="normaltextrun"/>
          <w:rFonts w:ascii="Arial" w:hAnsi="Arial" w:cs="Arial"/>
          <w:color w:val="000000"/>
          <w:sz w:val="20"/>
          <w:szCs w:val="20"/>
          <w:lang w:val="en-GB"/>
        </w:rPr>
        <w:t>build up</w:t>
      </w:r>
      <w:r w:rsidRPr="00FF298D">
        <w:rPr>
          <w:rStyle w:val="normaltextrun"/>
          <w:rFonts w:ascii="Arial" w:hAnsi="Arial" w:cs="Arial"/>
          <w:color w:val="000000"/>
          <w:sz w:val="20"/>
          <w:szCs w:val="20"/>
          <w:lang w:val="en-GB"/>
        </w:rPr>
        <w:t xml:space="preserve"> with diminishing returns on too much volume. The potential limitation included the reporting of review methods and dealing with small sample sizes. </w:t>
      </w:r>
      <w:r w:rsidRPr="00FF298D">
        <w:rPr>
          <w:rStyle w:val="eop"/>
          <w:rFonts w:ascii="Arial" w:hAnsi="Arial" w:cs="Arial"/>
          <w:color w:val="000000"/>
          <w:sz w:val="20"/>
          <w:szCs w:val="20"/>
        </w:rPr>
        <w:t> </w:t>
      </w:r>
    </w:p>
    <w:p w14:paraId="1BC21833" w14:textId="77777777" w:rsidR="00A1185D" w:rsidRPr="00FF298D" w:rsidRDefault="00A1185D" w:rsidP="003A64DA">
      <w:pPr>
        <w:pStyle w:val="paragraph"/>
        <w:spacing w:before="0" w:beforeAutospacing="0" w:after="180" w:afterAutospacing="0" w:line="276" w:lineRule="auto"/>
        <w:jc w:val="both"/>
        <w:textAlignment w:val="baseline"/>
        <w:rPr>
          <w:rStyle w:val="eop"/>
          <w:rFonts w:ascii="Arial" w:hAnsi="Arial" w:cs="Arial"/>
          <w:color w:val="000000"/>
          <w:sz w:val="20"/>
          <w:szCs w:val="20"/>
        </w:rPr>
      </w:pPr>
      <w:r w:rsidRPr="00FF298D">
        <w:rPr>
          <w:rStyle w:val="normaltextrun"/>
          <w:rFonts w:ascii="Arial" w:hAnsi="Arial" w:cs="Arial"/>
          <w:color w:val="000000"/>
          <w:sz w:val="20"/>
          <w:szCs w:val="20"/>
          <w:lang w:val="en-GB"/>
        </w:rPr>
        <w:t>Another meta-analysis from (L</w:t>
      </w:r>
      <w:r w:rsidR="00966147">
        <w:rPr>
          <w:rStyle w:val="normaltextrun"/>
          <w:rFonts w:ascii="Arial" w:hAnsi="Arial" w:cs="Arial"/>
          <w:color w:val="000000"/>
          <w:sz w:val="20"/>
          <w:szCs w:val="20"/>
          <w:lang w:val="en-GB"/>
        </w:rPr>
        <w:t>opez</w:t>
      </w:r>
      <w:r w:rsidRPr="00FF298D">
        <w:rPr>
          <w:rStyle w:val="normaltextrun"/>
          <w:rFonts w:ascii="Arial" w:hAnsi="Arial" w:cs="Arial"/>
          <w:color w:val="000000"/>
          <w:sz w:val="20"/>
          <w:szCs w:val="20"/>
          <w:lang w:val="en-GB"/>
        </w:rPr>
        <w:t xml:space="preserve"> et al., 2020) checked for the effects of resistance training on strength and h</w:t>
      </w:r>
      <w:r w:rsidR="00BE4264">
        <w:rPr>
          <w:rStyle w:val="normaltextrun"/>
          <w:rFonts w:ascii="Arial" w:hAnsi="Arial" w:cs="Arial"/>
          <w:color w:val="000000"/>
          <w:sz w:val="20"/>
          <w:szCs w:val="20"/>
          <w:lang w:val="en-GB"/>
        </w:rPr>
        <w:t xml:space="preserve">ypertrophy in healthy adults </w:t>
      </w:r>
      <w:r w:rsidRPr="00FF298D">
        <w:rPr>
          <w:rStyle w:val="normaltextrun"/>
          <w:rFonts w:ascii="Arial" w:hAnsi="Arial" w:cs="Arial"/>
          <w:color w:val="000000"/>
          <w:sz w:val="20"/>
          <w:szCs w:val="20"/>
          <w:lang w:val="en-GB"/>
        </w:rPr>
        <w:t>under different</w:t>
      </w:r>
      <w:r w:rsidR="004D6CE7" w:rsidRPr="00FF298D">
        <w:rPr>
          <w:rStyle w:val="normaltextrun"/>
          <w:rFonts w:ascii="Arial" w:hAnsi="Arial" w:cs="Arial"/>
          <w:color w:val="000000"/>
          <w:sz w:val="20"/>
          <w:szCs w:val="20"/>
          <w:lang w:val="en-GB"/>
        </w:rPr>
        <w:t xml:space="preserve"> loads, with those being low (</w:t>
      </w:r>
      <w:r w:rsidR="00EB0FF0">
        <w:rPr>
          <w:rStyle w:val="normaltextrun"/>
          <w:rFonts w:ascii="Arial" w:hAnsi="Arial" w:cs="Arial"/>
          <w:color w:val="000000"/>
          <w:sz w:val="20"/>
          <w:szCs w:val="20"/>
          <w:lang w:val="en-GB"/>
        </w:rPr>
        <w:t>&lt;</w:t>
      </w:r>
      <w:r w:rsidR="004D6CE7" w:rsidRPr="00FF298D">
        <w:rPr>
          <w:rStyle w:val="normaltextrun"/>
          <w:rFonts w:ascii="Arial" w:hAnsi="Arial" w:cs="Arial"/>
          <w:color w:val="000000"/>
          <w:sz w:val="20"/>
          <w:szCs w:val="20"/>
          <w:lang w:val="en-GB"/>
        </w:rPr>
        <w:t>8</w:t>
      </w:r>
      <w:r w:rsidRPr="00FF298D">
        <w:rPr>
          <w:rStyle w:val="normaltextrun"/>
          <w:rFonts w:ascii="Arial" w:hAnsi="Arial" w:cs="Arial"/>
          <w:color w:val="000000"/>
          <w:sz w:val="20"/>
          <w:szCs w:val="20"/>
          <w:lang w:val="en-GB"/>
        </w:rPr>
        <w:t xml:space="preserve"> reps), moderate (9-15 reps) and high (</w:t>
      </w:r>
      <w:r w:rsidR="00EB0FF0" w:rsidRPr="00EB0FF0">
        <w:rPr>
          <w:b/>
          <w:sz w:val="20"/>
          <w:szCs w:val="20"/>
        </w:rPr>
        <w:t>≥</w:t>
      </w:r>
      <w:r w:rsidR="004D6CE7" w:rsidRPr="00FF298D">
        <w:rPr>
          <w:rStyle w:val="normaltextrun"/>
          <w:rFonts w:ascii="Arial" w:hAnsi="Arial" w:cs="Arial"/>
          <w:color w:val="000000"/>
          <w:sz w:val="20"/>
          <w:szCs w:val="20"/>
          <w:lang w:val="en-GB"/>
        </w:rPr>
        <w:t>16</w:t>
      </w:r>
      <w:r w:rsidRPr="00FF298D">
        <w:rPr>
          <w:rStyle w:val="normaltextrun"/>
          <w:rFonts w:ascii="Arial" w:hAnsi="Arial" w:cs="Arial"/>
          <w:color w:val="000000"/>
          <w:sz w:val="20"/>
          <w:szCs w:val="20"/>
          <w:lang w:val="en-GB"/>
        </w:rPr>
        <w:t xml:space="preserve"> reps). The study analy</w:t>
      </w:r>
      <w:r w:rsidR="001614DE">
        <w:rPr>
          <w:rStyle w:val="normaltextrun"/>
          <w:rFonts w:ascii="Arial" w:hAnsi="Arial" w:cs="Arial"/>
          <w:color w:val="000000"/>
          <w:sz w:val="20"/>
          <w:szCs w:val="20"/>
          <w:lang w:val="en-GB"/>
        </w:rPr>
        <w:t>s</w:t>
      </w:r>
      <w:r w:rsidRPr="00FF298D">
        <w:rPr>
          <w:rStyle w:val="normaltextrun"/>
          <w:rFonts w:ascii="Arial" w:hAnsi="Arial" w:cs="Arial"/>
          <w:color w:val="000000"/>
          <w:sz w:val="20"/>
          <w:szCs w:val="20"/>
          <w:lang w:val="en-GB"/>
        </w:rPr>
        <w:t>ed 28 trials with a total of 747 participants of both men and women with an average age of 23</w:t>
      </w:r>
      <w:r w:rsidR="00170670">
        <w:rPr>
          <w:rStyle w:val="normaltextrun"/>
          <w:rFonts w:ascii="Arial" w:hAnsi="Arial" w:cs="Arial"/>
          <w:color w:val="000000"/>
          <w:sz w:val="20"/>
          <w:szCs w:val="20"/>
          <w:lang w:val="en-GB"/>
        </w:rPr>
        <w:t xml:space="preserve"> years</w:t>
      </w:r>
      <w:r w:rsidR="00376FA9">
        <w:rPr>
          <w:rStyle w:val="normaltextrun"/>
          <w:rFonts w:ascii="Arial" w:hAnsi="Arial" w:cs="Arial"/>
          <w:color w:val="000000"/>
          <w:sz w:val="20"/>
          <w:szCs w:val="20"/>
          <w:lang w:val="en-GB"/>
        </w:rPr>
        <w:t xml:space="preserve">, and </w:t>
      </w:r>
      <w:r w:rsidR="00170670">
        <w:rPr>
          <w:rStyle w:val="normaltextrun"/>
          <w:rFonts w:ascii="Arial" w:hAnsi="Arial" w:cs="Arial"/>
          <w:color w:val="000000"/>
          <w:sz w:val="20"/>
          <w:szCs w:val="20"/>
          <w:lang w:val="en-GB"/>
        </w:rPr>
        <w:t>exercise</w:t>
      </w:r>
      <w:r w:rsidRPr="00FF298D">
        <w:rPr>
          <w:rStyle w:val="normaltextrun"/>
          <w:rFonts w:ascii="Arial" w:hAnsi="Arial" w:cs="Arial"/>
          <w:color w:val="000000"/>
          <w:sz w:val="20"/>
          <w:szCs w:val="20"/>
          <w:lang w:val="en-GB"/>
        </w:rPr>
        <w:t xml:space="preserve"> duration </w:t>
      </w:r>
      <w:r w:rsidR="00170670">
        <w:rPr>
          <w:rStyle w:val="normaltextrun"/>
          <w:rFonts w:ascii="Arial" w:hAnsi="Arial" w:cs="Arial"/>
          <w:color w:val="000000"/>
          <w:sz w:val="20"/>
          <w:szCs w:val="20"/>
          <w:lang w:val="en-GB"/>
        </w:rPr>
        <w:t>of roughly 9 weeks (</w:t>
      </w:r>
      <w:r w:rsidRPr="00FF298D">
        <w:rPr>
          <w:rStyle w:val="normaltextrun"/>
          <w:rFonts w:ascii="Arial" w:hAnsi="Arial" w:cs="Arial"/>
          <w:color w:val="000000"/>
          <w:sz w:val="20"/>
          <w:szCs w:val="20"/>
          <w:lang w:val="en-GB"/>
        </w:rPr>
        <w:t>on average</w:t>
      </w:r>
      <w:r w:rsidR="00170670">
        <w:rPr>
          <w:rStyle w:val="normaltextrun"/>
          <w:rFonts w:ascii="Arial" w:hAnsi="Arial" w:cs="Arial"/>
          <w:color w:val="000000"/>
          <w:sz w:val="20"/>
          <w:szCs w:val="20"/>
          <w:lang w:val="en-GB"/>
        </w:rPr>
        <w:t>)</w:t>
      </w:r>
      <w:r w:rsidRPr="00FF298D">
        <w:rPr>
          <w:rStyle w:val="normaltextrun"/>
          <w:rFonts w:ascii="Arial" w:hAnsi="Arial" w:cs="Arial"/>
          <w:color w:val="000000"/>
          <w:sz w:val="20"/>
          <w:szCs w:val="20"/>
          <w:lang w:val="en-GB"/>
        </w:rPr>
        <w:t xml:space="preserve">. That study found that hypertrophy was similar among all loads when training intensity was performed to volitional failure. This study showed more </w:t>
      </w:r>
      <w:r w:rsidRPr="00FF298D">
        <w:rPr>
          <w:rStyle w:val="normaltextrun"/>
          <w:rFonts w:ascii="Arial" w:hAnsi="Arial" w:cs="Arial"/>
          <w:sz w:val="20"/>
          <w:szCs w:val="20"/>
          <w:lang w:val="en-GB"/>
        </w:rPr>
        <w:t>hypertrophy, which was assessed by measuring muscle mass, from untrained individuals, while th</w:t>
      </w:r>
      <w:r w:rsidR="008500D0" w:rsidRPr="00FF298D">
        <w:rPr>
          <w:rStyle w:val="normaltextrun"/>
          <w:rFonts w:ascii="Arial" w:hAnsi="Arial" w:cs="Arial"/>
          <w:sz w:val="20"/>
          <w:szCs w:val="20"/>
          <w:lang w:val="en-GB"/>
        </w:rPr>
        <w:t xml:space="preserve">ose who had </w:t>
      </w:r>
      <w:r w:rsidR="004D6CE7" w:rsidRPr="00FF298D">
        <w:rPr>
          <w:rStyle w:val="normaltextrun"/>
          <w:rFonts w:ascii="Arial" w:hAnsi="Arial" w:cs="Arial"/>
          <w:sz w:val="20"/>
          <w:szCs w:val="20"/>
          <w:lang w:val="en-GB"/>
        </w:rPr>
        <w:t xml:space="preserve">some training </w:t>
      </w:r>
      <w:r w:rsidR="008500D0" w:rsidRPr="00FF298D">
        <w:rPr>
          <w:rStyle w:val="normaltextrun"/>
          <w:rFonts w:ascii="Arial" w:hAnsi="Arial" w:cs="Arial"/>
          <w:sz w:val="20"/>
          <w:szCs w:val="20"/>
          <w:lang w:val="en-GB"/>
        </w:rPr>
        <w:t>experience</w:t>
      </w:r>
      <w:r w:rsidR="004D6CE7" w:rsidRPr="00FF298D">
        <w:rPr>
          <w:rStyle w:val="normaltextrun"/>
          <w:rFonts w:ascii="Arial" w:hAnsi="Arial" w:cs="Arial"/>
          <w:sz w:val="20"/>
          <w:szCs w:val="20"/>
          <w:lang w:val="en-GB"/>
        </w:rPr>
        <w:t>,</w:t>
      </w:r>
      <w:r w:rsidR="008500D0" w:rsidRPr="00FF298D">
        <w:rPr>
          <w:rStyle w:val="normaltextrun"/>
          <w:rFonts w:ascii="Arial" w:hAnsi="Arial" w:cs="Arial"/>
          <w:sz w:val="20"/>
          <w:szCs w:val="20"/>
          <w:lang w:val="en-GB"/>
        </w:rPr>
        <w:t xml:space="preserve"> required </w:t>
      </w:r>
      <w:r w:rsidRPr="00FF298D">
        <w:rPr>
          <w:rStyle w:val="normaltextrun"/>
          <w:rFonts w:ascii="Arial" w:hAnsi="Arial" w:cs="Arial"/>
          <w:sz w:val="20"/>
          <w:szCs w:val="20"/>
          <w:lang w:val="en-GB"/>
        </w:rPr>
        <w:t xml:space="preserve">more weekly sessions to see similar results. Studies showed 2-3 sets per exercise elicited better growth than a single set approach, </w:t>
      </w:r>
      <w:r w:rsidRPr="00FF298D">
        <w:rPr>
          <w:rStyle w:val="normaltextrun"/>
          <w:rFonts w:ascii="Arial" w:hAnsi="Arial" w:cs="Arial"/>
          <w:color w:val="000000"/>
          <w:sz w:val="20"/>
          <w:szCs w:val="20"/>
          <w:lang w:val="en-GB"/>
        </w:rPr>
        <w:t>while sets beyond three had diminishing returns. High load resistance training required longer rest periods than lower load due to more neuromuscular fatigue, however, the low load group, which had less mechanical tension, required recovery due to more metabolic fatigue. Some risk of concern from measuring hypertrophy in this review was shown as studies evaluated muscle hypertrophy through un</w:t>
      </w:r>
      <w:r w:rsidR="00376FA9">
        <w:rPr>
          <w:rStyle w:val="normaltextrun"/>
          <w:rFonts w:ascii="Arial" w:hAnsi="Arial" w:cs="Arial"/>
          <w:color w:val="000000"/>
          <w:sz w:val="20"/>
          <w:szCs w:val="20"/>
          <w:lang w:val="en-GB"/>
        </w:rPr>
        <w:t>-</w:t>
      </w:r>
      <w:r w:rsidRPr="00FF298D">
        <w:rPr>
          <w:rStyle w:val="normaltextrun"/>
          <w:rFonts w:ascii="Arial" w:hAnsi="Arial" w:cs="Arial"/>
          <w:color w:val="000000"/>
          <w:sz w:val="20"/>
          <w:szCs w:val="20"/>
          <w:lang w:val="en-GB"/>
        </w:rPr>
        <w:t>blinded evaluations</w:t>
      </w:r>
      <w:r w:rsidR="00376FA9">
        <w:rPr>
          <w:rStyle w:val="normaltextrun"/>
          <w:rFonts w:ascii="Arial" w:hAnsi="Arial" w:cs="Arial"/>
          <w:color w:val="000000"/>
          <w:sz w:val="20"/>
          <w:szCs w:val="20"/>
          <w:lang w:val="en-GB"/>
        </w:rPr>
        <w:t xml:space="preserve">, </w:t>
      </w:r>
      <w:r w:rsidRPr="00FF298D">
        <w:rPr>
          <w:rStyle w:val="normaltextrun"/>
          <w:rFonts w:ascii="Arial" w:hAnsi="Arial" w:cs="Arial"/>
          <w:color w:val="000000"/>
          <w:sz w:val="20"/>
          <w:szCs w:val="20"/>
          <w:lang w:val="en-GB"/>
        </w:rPr>
        <w:t>and 3 studies did not use reliable techniques of assessment. </w:t>
      </w:r>
      <w:r w:rsidRPr="00FF298D">
        <w:rPr>
          <w:rStyle w:val="eop"/>
          <w:rFonts w:ascii="Arial" w:hAnsi="Arial" w:cs="Arial"/>
          <w:color w:val="000000"/>
          <w:sz w:val="20"/>
          <w:szCs w:val="20"/>
        </w:rPr>
        <w:t> </w:t>
      </w:r>
    </w:p>
    <w:p w14:paraId="00272237" w14:textId="77777777" w:rsidR="002A7144" w:rsidRPr="002A7144" w:rsidRDefault="002A7144" w:rsidP="003A64DA">
      <w:pPr>
        <w:pStyle w:val="paragraph"/>
        <w:spacing w:before="0" w:beforeAutospacing="0" w:after="180" w:afterAutospacing="0" w:line="276" w:lineRule="auto"/>
        <w:ind w:left="405" w:hanging="405"/>
        <w:textAlignment w:val="baseline"/>
        <w:rPr>
          <w:rStyle w:val="normaltextrun"/>
          <w:rFonts w:ascii="Arial" w:hAnsi="Arial" w:cs="Arial"/>
          <w:b/>
          <w:bCs/>
          <w:color w:val="000000"/>
          <w:sz w:val="6"/>
          <w:szCs w:val="6"/>
          <w:lang w:val="en-GB"/>
        </w:rPr>
      </w:pPr>
    </w:p>
    <w:p w14:paraId="7858489B" w14:textId="77777777" w:rsidR="00A1185D" w:rsidRPr="00603F8F" w:rsidRDefault="00304110" w:rsidP="003A64DA">
      <w:pPr>
        <w:pStyle w:val="paragraph"/>
        <w:spacing w:before="0" w:beforeAutospacing="0" w:after="180" w:afterAutospacing="0" w:line="276" w:lineRule="auto"/>
        <w:ind w:left="405" w:hanging="405"/>
        <w:textAlignment w:val="baseline"/>
        <w:rPr>
          <w:sz w:val="22"/>
          <w:szCs w:val="22"/>
        </w:rPr>
      </w:pPr>
      <w:r>
        <w:rPr>
          <w:rStyle w:val="normaltextrun"/>
          <w:rFonts w:ascii="Arial" w:hAnsi="Arial" w:cs="Arial"/>
          <w:b/>
          <w:bCs/>
          <w:color w:val="000000"/>
          <w:sz w:val="22"/>
          <w:szCs w:val="22"/>
          <w:lang w:val="en-GB"/>
        </w:rPr>
        <w:t>High V</w:t>
      </w:r>
      <w:r w:rsidR="00A1185D" w:rsidRPr="00603F8F">
        <w:rPr>
          <w:rStyle w:val="normaltextrun"/>
          <w:rFonts w:ascii="Arial" w:hAnsi="Arial" w:cs="Arial"/>
          <w:b/>
          <w:bCs/>
          <w:color w:val="000000"/>
          <w:sz w:val="22"/>
          <w:szCs w:val="22"/>
          <w:lang w:val="en-GB"/>
        </w:rPr>
        <w:t>olume </w:t>
      </w:r>
      <w:r w:rsidR="00A1185D" w:rsidRPr="00603F8F">
        <w:rPr>
          <w:rStyle w:val="eop"/>
          <w:rFonts w:ascii="Arial" w:hAnsi="Arial" w:cs="Arial"/>
          <w:color w:val="000000"/>
          <w:sz w:val="22"/>
          <w:szCs w:val="22"/>
        </w:rPr>
        <w:t> </w:t>
      </w:r>
    </w:p>
    <w:p w14:paraId="6DE65E17" w14:textId="77777777" w:rsidR="00A1185D" w:rsidRPr="00FF298D" w:rsidRDefault="00A1185D" w:rsidP="003A64DA">
      <w:pPr>
        <w:pStyle w:val="paragraph"/>
        <w:spacing w:before="0" w:beforeAutospacing="0" w:after="180" w:afterAutospacing="0" w:line="276" w:lineRule="auto"/>
        <w:jc w:val="both"/>
        <w:textAlignment w:val="baseline"/>
        <w:rPr>
          <w:sz w:val="20"/>
          <w:szCs w:val="20"/>
        </w:rPr>
      </w:pPr>
      <w:r w:rsidRPr="00FF298D">
        <w:rPr>
          <w:rStyle w:val="normaltextrun"/>
          <w:rFonts w:ascii="Arial" w:hAnsi="Arial" w:cs="Arial"/>
          <w:color w:val="000000"/>
          <w:sz w:val="20"/>
          <w:szCs w:val="20"/>
          <w:lang w:val="en-GB"/>
        </w:rPr>
        <w:t>Another study (S</w:t>
      </w:r>
      <w:r w:rsidR="005B62D0" w:rsidRPr="00FF298D">
        <w:rPr>
          <w:rStyle w:val="normaltextrun"/>
          <w:rFonts w:ascii="Arial" w:hAnsi="Arial" w:cs="Arial"/>
          <w:color w:val="000000"/>
          <w:sz w:val="20"/>
          <w:szCs w:val="20"/>
          <w:lang w:val="en-GB"/>
        </w:rPr>
        <w:t xml:space="preserve">choenfeld </w:t>
      </w:r>
      <w:r w:rsidRPr="00FF298D">
        <w:rPr>
          <w:rStyle w:val="normaltextrun"/>
          <w:rFonts w:ascii="Arial" w:hAnsi="Arial" w:cs="Arial"/>
          <w:color w:val="000000"/>
          <w:sz w:val="20"/>
          <w:szCs w:val="20"/>
          <w:lang w:val="en-GB"/>
        </w:rPr>
        <w:t xml:space="preserve">et al., 2019) looked at the effects of different training volumes on strength, hypertrophy and </w:t>
      </w:r>
      <w:r w:rsidR="008500D0" w:rsidRPr="00FF298D">
        <w:rPr>
          <w:rStyle w:val="normaltextrun"/>
          <w:rFonts w:ascii="Arial" w:hAnsi="Arial" w:cs="Arial"/>
          <w:sz w:val="20"/>
          <w:szCs w:val="20"/>
          <w:lang w:val="en-GB"/>
        </w:rPr>
        <w:t>endurance</w:t>
      </w:r>
      <w:r w:rsidRPr="00FF298D">
        <w:rPr>
          <w:rStyle w:val="normaltextrun"/>
          <w:rFonts w:ascii="Arial" w:hAnsi="Arial" w:cs="Arial"/>
          <w:sz w:val="20"/>
          <w:szCs w:val="20"/>
          <w:lang w:val="en-GB"/>
        </w:rPr>
        <w:t xml:space="preserve"> in resistance trained men. There were 34 healthy 18 to 35-year-old men </w:t>
      </w:r>
      <w:r w:rsidR="004D6CE7" w:rsidRPr="00FF298D">
        <w:rPr>
          <w:rStyle w:val="normaltextrun"/>
          <w:rFonts w:ascii="Arial" w:hAnsi="Arial" w:cs="Arial"/>
          <w:sz w:val="20"/>
          <w:szCs w:val="20"/>
          <w:lang w:val="en-GB"/>
        </w:rPr>
        <w:t xml:space="preserve">who </w:t>
      </w:r>
      <w:r w:rsidRPr="00FF298D">
        <w:rPr>
          <w:rStyle w:val="normaltextrun"/>
          <w:rFonts w:ascii="Arial" w:hAnsi="Arial" w:cs="Arial"/>
          <w:sz w:val="20"/>
          <w:szCs w:val="20"/>
          <w:lang w:val="en-GB"/>
        </w:rPr>
        <w:t xml:space="preserve">were </w:t>
      </w:r>
      <w:r w:rsidR="004D6CE7" w:rsidRPr="00FF298D">
        <w:rPr>
          <w:rStyle w:val="normaltextrun"/>
          <w:rFonts w:ascii="Arial" w:hAnsi="Arial" w:cs="Arial"/>
          <w:sz w:val="20"/>
          <w:szCs w:val="20"/>
          <w:lang w:val="en-GB"/>
        </w:rPr>
        <w:t>separated</w:t>
      </w:r>
      <w:r w:rsidRPr="00FF298D">
        <w:rPr>
          <w:rStyle w:val="normaltextrun"/>
          <w:rFonts w:ascii="Arial" w:hAnsi="Arial" w:cs="Arial"/>
          <w:sz w:val="20"/>
          <w:szCs w:val="20"/>
          <w:lang w:val="en-GB"/>
        </w:rPr>
        <w:t xml:space="preserve"> into three groups. A low-volume (one set per exercise per session, six to nine sets per muscle group per week), moderate-volume (three sets per exercise, 18 to 27 sets per muscle group per week), and high-volume (five sets per exercise, 30 to 45 sets per muscle group per week). </w:t>
      </w:r>
      <w:r w:rsidRPr="00FF298D">
        <w:rPr>
          <w:rStyle w:val="normaltextrun"/>
          <w:rFonts w:ascii="Arial" w:hAnsi="Arial" w:cs="Arial"/>
          <w:color w:val="000000"/>
          <w:sz w:val="20"/>
          <w:szCs w:val="20"/>
          <w:lang w:val="en-GB"/>
        </w:rPr>
        <w:t xml:space="preserve">Training took place three times per week, on off days for a total of 8 weeks. The exercises comprised of flat barbell bench press, barbell military press, </w:t>
      </w:r>
      <w:proofErr w:type="spellStart"/>
      <w:r w:rsidRPr="00FF298D">
        <w:rPr>
          <w:rStyle w:val="normaltextrun"/>
          <w:rFonts w:ascii="Arial" w:hAnsi="Arial" w:cs="Arial"/>
          <w:color w:val="000000"/>
          <w:sz w:val="20"/>
          <w:szCs w:val="20"/>
          <w:lang w:val="en-GB"/>
        </w:rPr>
        <w:t>lat</w:t>
      </w:r>
      <w:proofErr w:type="spellEnd"/>
      <w:r w:rsidRPr="00FF298D">
        <w:rPr>
          <w:rStyle w:val="normaltextrun"/>
          <w:rFonts w:ascii="Arial" w:hAnsi="Arial" w:cs="Arial"/>
          <w:color w:val="000000"/>
          <w:sz w:val="20"/>
          <w:szCs w:val="20"/>
          <w:lang w:val="en-GB"/>
        </w:rPr>
        <w:t xml:space="preserve"> pulldown, seated cable row, barbell back squat, machine leg press, and unilateral leg extension. The rep range used 8-12 and performed to perceived failure. Rest period was 90 second intervals with 2 minutes in between exercises. All groups showed improved strength and muscle endurance with no significant differences.  </w:t>
      </w:r>
      <w:r w:rsidRPr="00FF298D">
        <w:rPr>
          <w:rStyle w:val="eop"/>
          <w:rFonts w:ascii="Arial" w:hAnsi="Arial" w:cs="Arial"/>
          <w:color w:val="000000"/>
          <w:sz w:val="20"/>
          <w:szCs w:val="20"/>
        </w:rPr>
        <w:t> </w:t>
      </w:r>
    </w:p>
    <w:p w14:paraId="39B48347" w14:textId="77777777" w:rsidR="00A1185D" w:rsidRPr="00FF298D" w:rsidRDefault="00376FA9" w:rsidP="003A64DA">
      <w:pPr>
        <w:pStyle w:val="paragraph"/>
        <w:spacing w:before="0" w:beforeAutospacing="0" w:after="180" w:afterAutospacing="0" w:line="276" w:lineRule="auto"/>
        <w:jc w:val="both"/>
        <w:textAlignment w:val="baseline"/>
        <w:rPr>
          <w:sz w:val="20"/>
          <w:szCs w:val="20"/>
        </w:rPr>
      </w:pPr>
      <w:r>
        <w:rPr>
          <w:rStyle w:val="normaltextrun"/>
          <w:rFonts w:ascii="Arial" w:hAnsi="Arial" w:cs="Arial"/>
          <w:color w:val="000000"/>
          <w:sz w:val="20"/>
          <w:szCs w:val="20"/>
          <w:lang w:val="en-GB"/>
        </w:rPr>
        <w:t xml:space="preserve">In terms of muscular hypertrophy, </w:t>
      </w:r>
      <w:r w:rsidR="00A1185D" w:rsidRPr="00FF298D">
        <w:rPr>
          <w:rStyle w:val="normaltextrun"/>
          <w:rFonts w:ascii="Arial" w:hAnsi="Arial" w:cs="Arial"/>
          <w:color w:val="000000"/>
          <w:sz w:val="20"/>
          <w:szCs w:val="20"/>
          <w:lang w:val="en-GB"/>
        </w:rPr>
        <w:t>more muscle growth</w:t>
      </w:r>
      <w:r>
        <w:rPr>
          <w:rStyle w:val="normaltextrun"/>
          <w:rFonts w:ascii="Arial" w:hAnsi="Arial" w:cs="Arial"/>
          <w:color w:val="000000"/>
          <w:sz w:val="20"/>
          <w:szCs w:val="20"/>
          <w:lang w:val="en-GB"/>
        </w:rPr>
        <w:t xml:space="preserve"> was noted</w:t>
      </w:r>
      <w:r w:rsidR="00A1185D" w:rsidRPr="00FF298D">
        <w:rPr>
          <w:rStyle w:val="normaltextrun"/>
          <w:rFonts w:ascii="Arial" w:hAnsi="Arial" w:cs="Arial"/>
          <w:color w:val="000000"/>
          <w:sz w:val="20"/>
          <w:szCs w:val="20"/>
          <w:lang w:val="en-GB"/>
        </w:rPr>
        <w:t xml:space="preserve"> in the highest volume group relative to the other groups. The biggest difference however was in the quadriceps, where the higher volume group </w:t>
      </w:r>
      <w:r>
        <w:rPr>
          <w:rStyle w:val="normaltextrun"/>
          <w:rFonts w:ascii="Arial" w:hAnsi="Arial" w:cs="Arial"/>
          <w:color w:val="000000"/>
          <w:sz w:val="20"/>
          <w:szCs w:val="20"/>
          <w:lang w:val="en-GB"/>
        </w:rPr>
        <w:t>show</w:t>
      </w:r>
      <w:r w:rsidR="008C015F">
        <w:rPr>
          <w:rStyle w:val="normaltextrun"/>
          <w:rFonts w:ascii="Arial" w:hAnsi="Arial" w:cs="Arial"/>
          <w:color w:val="000000"/>
          <w:sz w:val="20"/>
          <w:szCs w:val="20"/>
          <w:lang w:val="en-GB"/>
        </w:rPr>
        <w:t>ed</w:t>
      </w:r>
      <w:r w:rsidR="00A1185D" w:rsidRPr="00FF298D">
        <w:rPr>
          <w:rStyle w:val="normaltextrun"/>
          <w:rFonts w:ascii="Arial" w:hAnsi="Arial" w:cs="Arial"/>
          <w:color w:val="000000"/>
          <w:sz w:val="20"/>
          <w:szCs w:val="20"/>
          <w:lang w:val="en-GB"/>
        </w:rPr>
        <w:t xml:space="preserve"> significantly more</w:t>
      </w:r>
      <w:r>
        <w:rPr>
          <w:rStyle w:val="normaltextrun"/>
          <w:rFonts w:ascii="Arial" w:hAnsi="Arial" w:cs="Arial"/>
          <w:color w:val="000000"/>
          <w:sz w:val="20"/>
          <w:szCs w:val="20"/>
          <w:lang w:val="en-GB"/>
        </w:rPr>
        <w:t xml:space="preserve"> growth</w:t>
      </w:r>
      <w:r w:rsidR="00A1185D" w:rsidRPr="00FF298D">
        <w:rPr>
          <w:rStyle w:val="normaltextrun"/>
          <w:rFonts w:ascii="Arial" w:hAnsi="Arial" w:cs="Arial"/>
          <w:color w:val="000000"/>
          <w:sz w:val="20"/>
          <w:szCs w:val="20"/>
          <w:lang w:val="en-GB"/>
        </w:rPr>
        <w:t xml:space="preserve">. Based on this, the lower body </w:t>
      </w:r>
      <w:r w:rsidR="004D6CE7" w:rsidRPr="00FF298D">
        <w:rPr>
          <w:rStyle w:val="normaltextrun"/>
          <w:rFonts w:ascii="Arial" w:hAnsi="Arial" w:cs="Arial"/>
          <w:color w:val="000000"/>
          <w:sz w:val="20"/>
          <w:szCs w:val="20"/>
          <w:lang w:val="en-GB"/>
        </w:rPr>
        <w:t>appears</w:t>
      </w:r>
      <w:r w:rsidR="00A1185D" w:rsidRPr="00FF298D">
        <w:rPr>
          <w:rStyle w:val="normaltextrun"/>
          <w:rFonts w:ascii="Arial" w:hAnsi="Arial" w:cs="Arial"/>
          <w:color w:val="000000"/>
          <w:sz w:val="20"/>
          <w:szCs w:val="20"/>
          <w:lang w:val="en-GB"/>
        </w:rPr>
        <w:t xml:space="preserve"> to require more volume in general than the</w:t>
      </w:r>
      <w:r w:rsidR="008C015F">
        <w:rPr>
          <w:rStyle w:val="normaltextrun"/>
          <w:rFonts w:ascii="Arial" w:hAnsi="Arial" w:cs="Arial"/>
          <w:color w:val="000000"/>
          <w:sz w:val="20"/>
          <w:szCs w:val="20"/>
          <w:lang w:val="en-GB"/>
        </w:rPr>
        <w:t xml:space="preserve"> upper body, which is prevalently described </w:t>
      </w:r>
      <w:r w:rsidR="00A1185D" w:rsidRPr="00FF298D">
        <w:rPr>
          <w:rStyle w:val="normaltextrun"/>
          <w:rFonts w:ascii="Arial" w:hAnsi="Arial" w:cs="Arial"/>
          <w:color w:val="000000"/>
          <w:sz w:val="20"/>
          <w:szCs w:val="20"/>
          <w:lang w:val="en-GB"/>
        </w:rPr>
        <w:t xml:space="preserve">in research as the lower body demands more metabolic output due to its larger muscle mass. The limitations to this study include a short duration of 8 weeks, as well as not enforcing dietary demands, besides the 24 grams of protein supplement on training </w:t>
      </w:r>
      <w:r w:rsidR="00A1185D" w:rsidRPr="00FF298D">
        <w:rPr>
          <w:rStyle w:val="normaltextrun"/>
          <w:rFonts w:ascii="Arial" w:hAnsi="Arial" w:cs="Arial"/>
          <w:color w:val="000000"/>
          <w:sz w:val="20"/>
          <w:szCs w:val="20"/>
          <w:lang w:val="en-GB"/>
        </w:rPr>
        <w:lastRenderedPageBreak/>
        <w:t>days</w:t>
      </w:r>
      <w:r w:rsidR="008C015F">
        <w:rPr>
          <w:rStyle w:val="normaltextrun"/>
          <w:rFonts w:ascii="Arial" w:hAnsi="Arial" w:cs="Arial"/>
          <w:color w:val="000000"/>
          <w:sz w:val="20"/>
          <w:szCs w:val="20"/>
          <w:lang w:val="en-GB"/>
        </w:rPr>
        <w:t>. </w:t>
      </w:r>
      <w:r w:rsidR="00A1185D" w:rsidRPr="00FF298D">
        <w:rPr>
          <w:rStyle w:val="normaltextrun"/>
          <w:rFonts w:ascii="Arial" w:hAnsi="Arial" w:cs="Arial"/>
          <w:color w:val="000000"/>
          <w:sz w:val="20"/>
          <w:szCs w:val="20"/>
          <w:lang w:val="en-GB"/>
        </w:rPr>
        <w:t>The measurement of hypertrophy was taken with a B-mode ultrasonography which looks at muscle thickness.  </w:t>
      </w:r>
      <w:r w:rsidR="00A1185D" w:rsidRPr="00FF298D">
        <w:rPr>
          <w:rStyle w:val="eop"/>
          <w:rFonts w:ascii="Arial" w:hAnsi="Arial" w:cs="Arial"/>
          <w:color w:val="000000"/>
          <w:sz w:val="20"/>
          <w:szCs w:val="20"/>
        </w:rPr>
        <w:t> </w:t>
      </w:r>
    </w:p>
    <w:p w14:paraId="5D1D1C6C" w14:textId="77777777" w:rsidR="00371900" w:rsidRDefault="00371900" w:rsidP="003A64DA">
      <w:pPr>
        <w:pStyle w:val="paragraph"/>
        <w:spacing w:before="0" w:beforeAutospacing="0" w:after="180" w:afterAutospacing="0" w:line="276" w:lineRule="auto"/>
        <w:jc w:val="both"/>
        <w:textAlignment w:val="baseline"/>
        <w:rPr>
          <w:rStyle w:val="normaltextrun"/>
          <w:rFonts w:ascii="Arial" w:hAnsi="Arial" w:cs="Arial"/>
          <w:b/>
          <w:bCs/>
          <w:color w:val="000000"/>
          <w:sz w:val="22"/>
          <w:szCs w:val="22"/>
          <w:lang w:val="en-GB"/>
        </w:rPr>
      </w:pPr>
    </w:p>
    <w:p w14:paraId="40D84F13" w14:textId="77777777" w:rsidR="00A1185D" w:rsidRPr="00BC0407" w:rsidRDefault="00A1185D" w:rsidP="003A64DA">
      <w:pPr>
        <w:pStyle w:val="paragraph"/>
        <w:spacing w:before="0" w:beforeAutospacing="0" w:after="180" w:afterAutospacing="0" w:line="276" w:lineRule="auto"/>
        <w:jc w:val="both"/>
        <w:textAlignment w:val="baseline"/>
        <w:rPr>
          <w:sz w:val="22"/>
          <w:szCs w:val="22"/>
        </w:rPr>
      </w:pPr>
      <w:r w:rsidRPr="00BC0407">
        <w:rPr>
          <w:rStyle w:val="normaltextrun"/>
          <w:rFonts w:ascii="Arial" w:hAnsi="Arial" w:cs="Arial"/>
          <w:b/>
          <w:bCs/>
          <w:color w:val="000000"/>
          <w:sz w:val="22"/>
          <w:szCs w:val="22"/>
          <w:lang w:val="en-GB"/>
        </w:rPr>
        <w:t>Frequency</w:t>
      </w:r>
      <w:r w:rsidRPr="00BC0407">
        <w:rPr>
          <w:rStyle w:val="eop"/>
          <w:rFonts w:ascii="Arial" w:hAnsi="Arial" w:cs="Arial"/>
          <w:color w:val="000000"/>
          <w:sz w:val="22"/>
          <w:szCs w:val="22"/>
        </w:rPr>
        <w:t> </w:t>
      </w:r>
    </w:p>
    <w:p w14:paraId="455E5EB3" w14:textId="77777777" w:rsidR="004241B5" w:rsidRDefault="00A1185D" w:rsidP="003A64DA">
      <w:pPr>
        <w:pStyle w:val="paragraph"/>
        <w:spacing w:before="0" w:beforeAutospacing="0" w:after="180" w:afterAutospacing="0" w:line="276" w:lineRule="auto"/>
        <w:jc w:val="both"/>
        <w:textAlignment w:val="baseline"/>
        <w:rPr>
          <w:rStyle w:val="normaltextrun"/>
          <w:rFonts w:ascii="Arial" w:hAnsi="Arial" w:cs="Arial"/>
          <w:sz w:val="20"/>
          <w:szCs w:val="20"/>
          <w:lang w:val="en-GB"/>
        </w:rPr>
      </w:pPr>
      <w:r w:rsidRPr="00FF298D">
        <w:rPr>
          <w:rStyle w:val="normaltextrun"/>
          <w:rFonts w:ascii="Arial" w:hAnsi="Arial" w:cs="Arial"/>
          <w:color w:val="000000"/>
          <w:sz w:val="20"/>
          <w:szCs w:val="20"/>
          <w:lang w:val="en-GB"/>
        </w:rPr>
        <w:t xml:space="preserve">Frequency can be defined by how often a muscle group is trained per week. It has a direction correlation with volume as they are both variables that can be modified to fit different individual's needs. Schoenfeld et al. (2019) </w:t>
      </w:r>
      <w:r w:rsidR="0014436A">
        <w:rPr>
          <w:rStyle w:val="normaltextrun"/>
          <w:rFonts w:ascii="Arial" w:hAnsi="Arial" w:cs="Arial"/>
          <w:color w:val="000000"/>
          <w:sz w:val="20"/>
          <w:szCs w:val="20"/>
          <w:lang w:val="en-GB"/>
        </w:rPr>
        <w:t xml:space="preserve">conducted </w:t>
      </w:r>
      <w:r w:rsidRPr="00FF298D">
        <w:rPr>
          <w:rStyle w:val="normaltextrun"/>
          <w:rFonts w:ascii="Arial" w:hAnsi="Arial" w:cs="Arial"/>
          <w:color w:val="000000"/>
          <w:sz w:val="20"/>
          <w:szCs w:val="20"/>
          <w:lang w:val="en-GB"/>
        </w:rPr>
        <w:t xml:space="preserve">a review examining weekly training frequency and how it relates to hypertrophy. The review found that when volume is distributed throughout the week, the frequency has no additional benefits on muscle growth. If multiple programs have the same number of sets, with similar </w:t>
      </w:r>
      <w:r w:rsidR="00AD0C55" w:rsidRPr="00FF298D">
        <w:rPr>
          <w:rStyle w:val="normaltextrun"/>
          <w:rFonts w:ascii="Arial" w:hAnsi="Arial" w:cs="Arial"/>
          <w:sz w:val="20"/>
          <w:szCs w:val="20"/>
          <w:lang w:val="en-GB"/>
        </w:rPr>
        <w:t>intensities</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the frequency in which they a</w:t>
      </w:r>
      <w:r w:rsidR="001C336E" w:rsidRPr="00FF298D">
        <w:rPr>
          <w:rStyle w:val="normaltextrun"/>
          <w:rFonts w:ascii="Arial" w:hAnsi="Arial" w:cs="Arial"/>
          <w:color w:val="000000"/>
          <w:sz w:val="20"/>
          <w:szCs w:val="20"/>
          <w:lang w:val="en-GB"/>
        </w:rPr>
        <w:t>re performed is less important. A</w:t>
      </w:r>
      <w:r w:rsidR="004D6CE7" w:rsidRPr="00FF298D">
        <w:rPr>
          <w:rStyle w:val="normaltextrun"/>
          <w:rFonts w:ascii="Arial" w:hAnsi="Arial" w:cs="Arial"/>
          <w:color w:val="000000"/>
          <w:sz w:val="20"/>
          <w:szCs w:val="20"/>
          <w:lang w:val="en-GB"/>
        </w:rPr>
        <w:t>nother</w:t>
      </w:r>
      <w:r w:rsidR="001C336E" w:rsidRPr="00FF298D">
        <w:rPr>
          <w:rStyle w:val="normaltextrun"/>
          <w:rFonts w:ascii="Arial" w:hAnsi="Arial" w:cs="Arial"/>
          <w:color w:val="000000"/>
          <w:sz w:val="20"/>
          <w:szCs w:val="20"/>
          <w:lang w:val="en-GB"/>
        </w:rPr>
        <w:t xml:space="preserve"> study (</w:t>
      </w:r>
      <w:r w:rsidR="0014436A">
        <w:rPr>
          <w:rStyle w:val="normaltextrun"/>
          <w:rFonts w:ascii="Arial" w:hAnsi="Arial" w:cs="Arial"/>
          <w:sz w:val="20"/>
          <w:szCs w:val="20"/>
          <w:lang w:val="en-GB"/>
        </w:rPr>
        <w:t>Bernárdez-Vázquez et al. 2022</w:t>
      </w:r>
      <w:r w:rsidR="001C336E" w:rsidRPr="003C1E96">
        <w:rPr>
          <w:rStyle w:val="normaltextrun"/>
          <w:rFonts w:ascii="Arial" w:hAnsi="Arial" w:cs="Arial"/>
          <w:sz w:val="20"/>
          <w:szCs w:val="20"/>
          <w:lang w:val="en-GB"/>
        </w:rPr>
        <w:t>)</w:t>
      </w:r>
      <w:r w:rsidR="001C336E" w:rsidRPr="003C1E96">
        <w:rPr>
          <w:rStyle w:val="normaltextrun"/>
          <w:rFonts w:ascii="Arial" w:hAnsi="Arial" w:cs="Arial"/>
          <w:b/>
          <w:sz w:val="20"/>
          <w:szCs w:val="20"/>
          <w:lang w:val="en-GB"/>
        </w:rPr>
        <w:t xml:space="preserve"> </w:t>
      </w:r>
      <w:r w:rsidRPr="00FF298D">
        <w:rPr>
          <w:rStyle w:val="normaltextrun"/>
          <w:rFonts w:ascii="Arial" w:hAnsi="Arial" w:cs="Arial"/>
          <w:color w:val="000000"/>
          <w:sz w:val="20"/>
          <w:szCs w:val="20"/>
          <w:lang w:val="en-GB"/>
        </w:rPr>
        <w:t xml:space="preserve">found </w:t>
      </w:r>
      <w:r w:rsidR="004D6CE7" w:rsidRPr="00FF298D">
        <w:rPr>
          <w:rStyle w:val="normaltextrun"/>
          <w:rFonts w:ascii="Arial" w:hAnsi="Arial" w:cs="Arial"/>
          <w:color w:val="000000"/>
          <w:sz w:val="20"/>
          <w:szCs w:val="20"/>
          <w:lang w:val="en-GB"/>
        </w:rPr>
        <w:t xml:space="preserve">that </w:t>
      </w:r>
      <w:r w:rsidRPr="00FF298D">
        <w:rPr>
          <w:rStyle w:val="normaltextrun"/>
          <w:rFonts w:ascii="Arial" w:hAnsi="Arial" w:cs="Arial"/>
          <w:color w:val="000000"/>
          <w:sz w:val="20"/>
          <w:szCs w:val="20"/>
          <w:lang w:val="en-GB"/>
        </w:rPr>
        <w:t xml:space="preserve">when volume was </w:t>
      </w:r>
      <w:r w:rsidR="00C023C5" w:rsidRPr="00FF298D">
        <w:rPr>
          <w:rStyle w:val="normaltextrun"/>
          <w:rFonts w:ascii="Arial" w:hAnsi="Arial" w:cs="Arial"/>
          <w:color w:val="000000"/>
          <w:sz w:val="20"/>
          <w:szCs w:val="20"/>
          <w:lang w:val="en-GB"/>
        </w:rPr>
        <w:t>different</w:t>
      </w:r>
      <w:r w:rsidRPr="00FF298D">
        <w:rPr>
          <w:rStyle w:val="normaltextrun"/>
          <w:rFonts w:ascii="Arial" w:hAnsi="Arial" w:cs="Arial"/>
          <w:color w:val="000000"/>
          <w:sz w:val="20"/>
          <w:szCs w:val="20"/>
          <w:lang w:val="en-GB"/>
        </w:rPr>
        <w:t xml:space="preserve"> between the groups</w:t>
      </w:r>
      <w:r w:rsidR="004D6CE7" w:rsidRPr="00FF298D">
        <w:rPr>
          <w:rStyle w:val="normaltextrun"/>
          <w:rFonts w:ascii="Arial" w:hAnsi="Arial" w:cs="Arial"/>
          <w:color w:val="000000"/>
          <w:sz w:val="20"/>
          <w:szCs w:val="20"/>
          <w:lang w:val="en-GB"/>
        </w:rPr>
        <w:t>, then</w:t>
      </w:r>
      <w:r w:rsidRPr="00FF298D">
        <w:rPr>
          <w:rStyle w:val="normaltextrun"/>
          <w:rFonts w:ascii="Arial" w:hAnsi="Arial" w:cs="Arial"/>
          <w:color w:val="000000"/>
          <w:sz w:val="20"/>
          <w:szCs w:val="20"/>
          <w:lang w:val="en-GB"/>
        </w:rPr>
        <w:t xml:space="preserve"> th</w:t>
      </w:r>
      <w:r w:rsidR="004D6CE7" w:rsidRPr="00FF298D">
        <w:rPr>
          <w:rStyle w:val="normaltextrun"/>
          <w:rFonts w:ascii="Arial" w:hAnsi="Arial" w:cs="Arial"/>
          <w:color w:val="000000"/>
          <w:sz w:val="20"/>
          <w:szCs w:val="20"/>
          <w:lang w:val="en-GB"/>
        </w:rPr>
        <w:t>e</w:t>
      </w:r>
      <w:r w:rsidRPr="00FF298D">
        <w:rPr>
          <w:rStyle w:val="normaltextrun"/>
          <w:rFonts w:ascii="Arial" w:hAnsi="Arial" w:cs="Arial"/>
          <w:color w:val="000000"/>
          <w:sz w:val="20"/>
          <w:szCs w:val="20"/>
          <w:lang w:val="en-GB"/>
        </w:rPr>
        <w:t xml:space="preserve"> higher </w:t>
      </w:r>
      <w:r w:rsidR="00EE5161" w:rsidRPr="00FF298D">
        <w:rPr>
          <w:rStyle w:val="normaltextrun"/>
          <w:rFonts w:ascii="Arial" w:hAnsi="Arial" w:cs="Arial"/>
          <w:color w:val="000000"/>
          <w:sz w:val="20"/>
          <w:szCs w:val="20"/>
          <w:lang w:val="en-GB"/>
        </w:rPr>
        <w:t>frequency</w:t>
      </w:r>
      <w:r w:rsidRPr="00FF298D">
        <w:rPr>
          <w:rStyle w:val="normaltextrun"/>
          <w:rFonts w:ascii="Arial" w:hAnsi="Arial" w:cs="Arial"/>
          <w:color w:val="000000"/>
          <w:sz w:val="20"/>
          <w:szCs w:val="20"/>
          <w:lang w:val="en-GB"/>
        </w:rPr>
        <w:t xml:space="preserve"> training resulted in more hypertrophic growth. In theory this makes sense because it is easier to </w:t>
      </w:r>
      <w:r w:rsidR="004D6CE7" w:rsidRPr="00FF298D">
        <w:rPr>
          <w:rStyle w:val="normaltextrun"/>
          <w:rFonts w:ascii="Arial" w:hAnsi="Arial" w:cs="Arial"/>
          <w:color w:val="000000"/>
          <w:sz w:val="20"/>
          <w:szCs w:val="20"/>
          <w:lang w:val="en-GB"/>
        </w:rPr>
        <w:t xml:space="preserve">perform </w:t>
      </w:r>
      <w:r w:rsidRPr="00FF298D">
        <w:rPr>
          <w:rStyle w:val="normaltextrun"/>
          <w:rFonts w:ascii="Arial" w:hAnsi="Arial" w:cs="Arial"/>
          <w:color w:val="000000"/>
          <w:sz w:val="20"/>
          <w:szCs w:val="20"/>
          <w:lang w:val="en-GB"/>
        </w:rPr>
        <w:t xml:space="preserve">more sets </w:t>
      </w:r>
      <w:r w:rsidR="004D6CE7" w:rsidRPr="00FF298D">
        <w:rPr>
          <w:rStyle w:val="normaltextrun"/>
          <w:rFonts w:ascii="Arial" w:hAnsi="Arial" w:cs="Arial"/>
          <w:color w:val="000000"/>
          <w:sz w:val="20"/>
          <w:szCs w:val="20"/>
          <w:lang w:val="en-GB"/>
        </w:rPr>
        <w:t xml:space="preserve">that are </w:t>
      </w:r>
      <w:r w:rsidRPr="00FF298D">
        <w:rPr>
          <w:rStyle w:val="normaltextrun"/>
          <w:rFonts w:ascii="Arial" w:hAnsi="Arial" w:cs="Arial"/>
          <w:color w:val="000000"/>
          <w:sz w:val="20"/>
          <w:szCs w:val="20"/>
          <w:lang w:val="en-GB"/>
        </w:rPr>
        <w:t xml:space="preserve">spread out </w:t>
      </w:r>
      <w:r w:rsidR="00EE5161" w:rsidRPr="00FF298D">
        <w:rPr>
          <w:rStyle w:val="normaltextrun"/>
          <w:rFonts w:ascii="Arial" w:hAnsi="Arial" w:cs="Arial"/>
          <w:color w:val="000000"/>
          <w:sz w:val="20"/>
          <w:szCs w:val="20"/>
          <w:lang w:val="en-GB"/>
        </w:rPr>
        <w:t>throughout</w:t>
      </w:r>
      <w:r w:rsidR="004D6CE7" w:rsidRPr="00FF298D">
        <w:rPr>
          <w:rStyle w:val="normaltextrun"/>
          <w:rFonts w:ascii="Arial" w:hAnsi="Arial" w:cs="Arial"/>
          <w:color w:val="000000"/>
          <w:sz w:val="20"/>
          <w:szCs w:val="20"/>
          <w:lang w:val="en-GB"/>
        </w:rPr>
        <w:t xml:space="preserve"> the week rather </w:t>
      </w:r>
      <w:r w:rsidRPr="00FF298D">
        <w:rPr>
          <w:rStyle w:val="normaltextrun"/>
          <w:rFonts w:ascii="Arial" w:hAnsi="Arial" w:cs="Arial"/>
          <w:color w:val="000000"/>
          <w:sz w:val="20"/>
          <w:szCs w:val="20"/>
          <w:lang w:val="en-GB"/>
        </w:rPr>
        <w:t xml:space="preserve">than in one given session. Schoenfeld </w:t>
      </w:r>
      <w:r w:rsidR="00337F92">
        <w:rPr>
          <w:rStyle w:val="normaltextrun"/>
          <w:rFonts w:ascii="Arial" w:hAnsi="Arial" w:cs="Arial"/>
          <w:color w:val="000000"/>
          <w:sz w:val="20"/>
          <w:szCs w:val="20"/>
          <w:lang w:val="en-GB"/>
        </w:rPr>
        <w:t xml:space="preserve">et al (2019) </w:t>
      </w:r>
      <w:r w:rsidRPr="00FF298D">
        <w:rPr>
          <w:rStyle w:val="normaltextrun"/>
          <w:rFonts w:ascii="Arial" w:hAnsi="Arial" w:cs="Arial"/>
          <w:color w:val="000000"/>
          <w:sz w:val="20"/>
          <w:szCs w:val="20"/>
          <w:lang w:val="en-GB"/>
        </w:rPr>
        <w:t>also found a benefit of</w:t>
      </w:r>
      <w:r w:rsidR="00337F92">
        <w:rPr>
          <w:rStyle w:val="normaltextrun"/>
          <w:rFonts w:ascii="Arial" w:hAnsi="Arial" w:cs="Arial"/>
          <w:color w:val="000000"/>
          <w:sz w:val="20"/>
          <w:szCs w:val="20"/>
          <w:lang w:val="en-GB"/>
        </w:rPr>
        <w:t xml:space="preserve"> performing</w:t>
      </w:r>
      <w:r w:rsidRPr="00FF298D">
        <w:rPr>
          <w:rStyle w:val="normaltextrun"/>
          <w:rFonts w:ascii="Arial" w:hAnsi="Arial" w:cs="Arial"/>
          <w:color w:val="000000"/>
          <w:sz w:val="20"/>
          <w:szCs w:val="20"/>
          <w:lang w:val="en-GB"/>
        </w:rPr>
        <w:t xml:space="preserve"> 2-3x </w:t>
      </w:r>
      <w:r w:rsidR="00C023C5" w:rsidRPr="00FF298D">
        <w:rPr>
          <w:rStyle w:val="normaltextrun"/>
          <w:rFonts w:ascii="Arial" w:hAnsi="Arial" w:cs="Arial"/>
          <w:color w:val="000000"/>
          <w:sz w:val="20"/>
          <w:szCs w:val="20"/>
          <w:lang w:val="en-GB"/>
        </w:rPr>
        <w:t xml:space="preserve">sets </w:t>
      </w:r>
      <w:r w:rsidRPr="00FF298D">
        <w:rPr>
          <w:rStyle w:val="normaltextrun"/>
          <w:rFonts w:ascii="Arial" w:hAnsi="Arial" w:cs="Arial"/>
          <w:color w:val="000000"/>
          <w:sz w:val="20"/>
          <w:szCs w:val="20"/>
          <w:lang w:val="en-GB"/>
        </w:rPr>
        <w:t xml:space="preserve">a week </w:t>
      </w:r>
      <w:r w:rsidR="00337F92">
        <w:rPr>
          <w:rStyle w:val="normaltextrun"/>
          <w:rFonts w:ascii="Arial" w:hAnsi="Arial" w:cs="Arial"/>
          <w:color w:val="000000"/>
          <w:sz w:val="20"/>
          <w:szCs w:val="20"/>
          <w:lang w:val="en-GB"/>
        </w:rPr>
        <w:t>rather than</w:t>
      </w:r>
      <w:r w:rsidRPr="00FF298D">
        <w:rPr>
          <w:rStyle w:val="normaltextrun"/>
          <w:rFonts w:ascii="Arial" w:hAnsi="Arial" w:cs="Arial"/>
          <w:color w:val="000000"/>
          <w:sz w:val="20"/>
          <w:szCs w:val="20"/>
          <w:lang w:val="en-GB"/>
        </w:rPr>
        <w:t xml:space="preserve"> 1x a week. </w:t>
      </w:r>
      <w:r w:rsidRPr="00337F92">
        <w:rPr>
          <w:rStyle w:val="normaltextrun"/>
          <w:rFonts w:ascii="Arial" w:hAnsi="Arial" w:cs="Arial"/>
          <w:sz w:val="20"/>
          <w:szCs w:val="20"/>
          <w:lang w:val="en-GB"/>
        </w:rPr>
        <w:t xml:space="preserve">This </w:t>
      </w:r>
      <w:r w:rsidR="004D6CE7" w:rsidRPr="00337F92">
        <w:rPr>
          <w:rStyle w:val="normaltextrun"/>
          <w:rFonts w:ascii="Arial" w:hAnsi="Arial" w:cs="Arial"/>
          <w:sz w:val="20"/>
          <w:szCs w:val="20"/>
          <w:lang w:val="en-GB"/>
        </w:rPr>
        <w:t>supports</w:t>
      </w:r>
      <w:r w:rsidRPr="00337F92">
        <w:rPr>
          <w:rStyle w:val="normaltextrun"/>
          <w:rFonts w:ascii="Arial" w:hAnsi="Arial" w:cs="Arial"/>
          <w:sz w:val="20"/>
          <w:szCs w:val="20"/>
          <w:lang w:val="en-GB"/>
        </w:rPr>
        <w:t xml:space="preserve"> my theory </w:t>
      </w:r>
      <w:r w:rsidR="004D6CE7" w:rsidRPr="00337F92">
        <w:rPr>
          <w:rStyle w:val="normaltextrun"/>
          <w:rFonts w:ascii="Arial" w:hAnsi="Arial" w:cs="Arial"/>
          <w:sz w:val="20"/>
          <w:szCs w:val="20"/>
          <w:lang w:val="en-GB"/>
        </w:rPr>
        <w:t>that spreading</w:t>
      </w:r>
      <w:r w:rsidRPr="00337F92">
        <w:rPr>
          <w:rStyle w:val="normaltextrun"/>
          <w:rFonts w:ascii="Arial" w:hAnsi="Arial" w:cs="Arial"/>
          <w:sz w:val="20"/>
          <w:szCs w:val="20"/>
          <w:lang w:val="en-GB"/>
        </w:rPr>
        <w:t xml:space="preserve"> the volume </w:t>
      </w:r>
      <w:r w:rsidR="00B62FDF" w:rsidRPr="00337F92">
        <w:rPr>
          <w:rStyle w:val="normaltextrun"/>
          <w:rFonts w:ascii="Arial" w:hAnsi="Arial" w:cs="Arial"/>
          <w:sz w:val="20"/>
          <w:szCs w:val="20"/>
          <w:lang w:val="en-GB"/>
        </w:rPr>
        <w:t xml:space="preserve">out over multiple sessions </w:t>
      </w:r>
      <w:r w:rsidR="004D6CE7" w:rsidRPr="00337F92">
        <w:rPr>
          <w:rStyle w:val="normaltextrun"/>
          <w:rFonts w:ascii="Arial" w:hAnsi="Arial" w:cs="Arial"/>
          <w:sz w:val="20"/>
          <w:szCs w:val="20"/>
          <w:lang w:val="en-GB"/>
        </w:rPr>
        <w:t>enables the</w:t>
      </w:r>
      <w:r w:rsidRPr="00337F92">
        <w:rPr>
          <w:rStyle w:val="normaltextrun"/>
          <w:rFonts w:ascii="Arial" w:hAnsi="Arial" w:cs="Arial"/>
          <w:sz w:val="20"/>
          <w:szCs w:val="20"/>
          <w:lang w:val="en-GB"/>
        </w:rPr>
        <w:t xml:space="preserve"> body </w:t>
      </w:r>
      <w:r w:rsidR="00B62FDF" w:rsidRPr="00337F92">
        <w:rPr>
          <w:rStyle w:val="normaltextrun"/>
          <w:rFonts w:ascii="Arial" w:hAnsi="Arial" w:cs="Arial"/>
          <w:sz w:val="20"/>
          <w:szCs w:val="20"/>
          <w:lang w:val="en-GB"/>
        </w:rPr>
        <w:t>to recover between sessions</w:t>
      </w:r>
      <w:r w:rsidR="00C237B3">
        <w:rPr>
          <w:rStyle w:val="normaltextrun"/>
          <w:rFonts w:ascii="Arial" w:hAnsi="Arial" w:cs="Arial"/>
          <w:sz w:val="20"/>
          <w:szCs w:val="20"/>
          <w:lang w:val="en-GB"/>
        </w:rPr>
        <w:t>. The reason is because this</w:t>
      </w:r>
      <w:r w:rsidR="00337F92">
        <w:rPr>
          <w:rStyle w:val="normaltextrun"/>
          <w:rFonts w:ascii="Arial" w:hAnsi="Arial" w:cs="Arial"/>
          <w:sz w:val="20"/>
          <w:szCs w:val="20"/>
          <w:lang w:val="en-GB"/>
        </w:rPr>
        <w:t xml:space="preserve"> method </w:t>
      </w:r>
      <w:r w:rsidR="00EE5161" w:rsidRPr="00337F92">
        <w:rPr>
          <w:rStyle w:val="normaltextrun"/>
          <w:rFonts w:ascii="Arial" w:hAnsi="Arial" w:cs="Arial"/>
          <w:sz w:val="20"/>
          <w:szCs w:val="20"/>
          <w:lang w:val="en-GB"/>
        </w:rPr>
        <w:t>disburs</w:t>
      </w:r>
      <w:r w:rsidR="00B62FDF" w:rsidRPr="00337F92">
        <w:rPr>
          <w:rStyle w:val="normaltextrun"/>
          <w:rFonts w:ascii="Arial" w:hAnsi="Arial" w:cs="Arial"/>
          <w:sz w:val="20"/>
          <w:szCs w:val="20"/>
          <w:lang w:val="en-GB"/>
        </w:rPr>
        <w:t>es</w:t>
      </w:r>
      <w:r w:rsidR="004241B5" w:rsidRPr="00337F92">
        <w:rPr>
          <w:rStyle w:val="normaltextrun"/>
          <w:rFonts w:ascii="Arial" w:hAnsi="Arial" w:cs="Arial"/>
          <w:sz w:val="20"/>
          <w:szCs w:val="20"/>
          <w:lang w:val="en-GB"/>
        </w:rPr>
        <w:t xml:space="preserve"> more systemic fatigue and </w:t>
      </w:r>
      <w:r w:rsidRPr="00337F92">
        <w:rPr>
          <w:rStyle w:val="normaltextrun"/>
          <w:rFonts w:ascii="Arial" w:hAnsi="Arial" w:cs="Arial"/>
          <w:sz w:val="20"/>
          <w:szCs w:val="20"/>
          <w:lang w:val="en-GB"/>
        </w:rPr>
        <w:t>allow</w:t>
      </w:r>
      <w:r w:rsidR="00B62FDF" w:rsidRPr="00337F92">
        <w:rPr>
          <w:rStyle w:val="normaltextrun"/>
          <w:rFonts w:ascii="Arial" w:hAnsi="Arial" w:cs="Arial"/>
          <w:sz w:val="20"/>
          <w:szCs w:val="20"/>
          <w:lang w:val="en-GB"/>
        </w:rPr>
        <w:t>s</w:t>
      </w:r>
      <w:r w:rsidRPr="00337F92">
        <w:rPr>
          <w:rStyle w:val="normaltextrun"/>
          <w:rFonts w:ascii="Arial" w:hAnsi="Arial" w:cs="Arial"/>
          <w:sz w:val="20"/>
          <w:szCs w:val="20"/>
          <w:lang w:val="en-GB"/>
        </w:rPr>
        <w:t xml:space="preserve"> the muscle to </w:t>
      </w:r>
      <w:r w:rsidR="004D6CE7" w:rsidRPr="00337F92">
        <w:rPr>
          <w:rStyle w:val="normaltextrun"/>
          <w:rFonts w:ascii="Arial" w:hAnsi="Arial" w:cs="Arial"/>
          <w:sz w:val="20"/>
          <w:szCs w:val="20"/>
          <w:lang w:val="en-GB"/>
        </w:rPr>
        <w:t xml:space="preserve">be worked on </w:t>
      </w:r>
      <w:r w:rsidRPr="00337F92">
        <w:rPr>
          <w:rStyle w:val="normaltextrun"/>
          <w:rFonts w:ascii="Arial" w:hAnsi="Arial" w:cs="Arial"/>
          <w:sz w:val="20"/>
          <w:szCs w:val="20"/>
          <w:lang w:val="en-GB"/>
        </w:rPr>
        <w:t xml:space="preserve">with more effective reps, </w:t>
      </w:r>
      <w:r w:rsidR="00B62FDF" w:rsidRPr="00337F92">
        <w:rPr>
          <w:rStyle w:val="normaltextrun"/>
          <w:rFonts w:ascii="Arial" w:hAnsi="Arial" w:cs="Arial"/>
          <w:sz w:val="20"/>
          <w:szCs w:val="20"/>
          <w:lang w:val="en-GB"/>
        </w:rPr>
        <w:t>as</w:t>
      </w:r>
      <w:r w:rsidRPr="00337F92">
        <w:rPr>
          <w:rStyle w:val="normaltextrun"/>
          <w:rFonts w:ascii="Arial" w:hAnsi="Arial" w:cs="Arial"/>
          <w:sz w:val="20"/>
          <w:szCs w:val="20"/>
          <w:lang w:val="en-GB"/>
        </w:rPr>
        <w:t xml:space="preserve"> diminishing returns can take place when dealing with multiple sets within a session. </w:t>
      </w:r>
      <w:r w:rsidR="0029369C" w:rsidRPr="00337F92">
        <w:rPr>
          <w:rStyle w:val="normaltextrun"/>
          <w:rFonts w:ascii="Arial" w:hAnsi="Arial" w:cs="Arial"/>
          <w:sz w:val="20"/>
          <w:szCs w:val="20"/>
          <w:lang w:val="en-GB"/>
        </w:rPr>
        <w:t xml:space="preserve"> </w:t>
      </w:r>
    </w:p>
    <w:p w14:paraId="5063C7DA" w14:textId="77777777" w:rsidR="00327F93" w:rsidRPr="00327F93" w:rsidRDefault="00327F93" w:rsidP="00201229">
      <w:pPr>
        <w:pStyle w:val="paragraph"/>
        <w:spacing w:before="0" w:beforeAutospacing="0" w:after="0" w:afterAutospacing="0"/>
        <w:jc w:val="both"/>
        <w:textAlignment w:val="baseline"/>
        <w:rPr>
          <w:rStyle w:val="normaltextrun"/>
          <w:rFonts w:ascii="Arial" w:hAnsi="Arial" w:cs="Arial"/>
          <w:sz w:val="8"/>
          <w:szCs w:val="8"/>
          <w:lang w:val="en-GB"/>
        </w:rPr>
      </w:pPr>
    </w:p>
    <w:p w14:paraId="1EF6D355" w14:textId="77777777" w:rsidR="00A1185D" w:rsidRPr="00FF298D" w:rsidRDefault="00A1185D" w:rsidP="003A64DA">
      <w:pPr>
        <w:pStyle w:val="paragraph"/>
        <w:spacing w:before="0" w:beforeAutospacing="0" w:after="180" w:afterAutospacing="0" w:line="276" w:lineRule="auto"/>
        <w:jc w:val="both"/>
        <w:textAlignment w:val="baseline"/>
        <w:rPr>
          <w:rStyle w:val="eop"/>
          <w:rFonts w:ascii="Arial" w:hAnsi="Arial" w:cs="Arial"/>
          <w:sz w:val="20"/>
          <w:szCs w:val="20"/>
        </w:rPr>
      </w:pPr>
      <w:r w:rsidRPr="00FF298D">
        <w:rPr>
          <w:rStyle w:val="normaltextrun"/>
          <w:rFonts w:ascii="Arial" w:hAnsi="Arial" w:cs="Arial"/>
          <w:sz w:val="20"/>
          <w:szCs w:val="20"/>
          <w:lang w:val="en-GB"/>
        </w:rPr>
        <w:t>Bernárdez-Vázquez et al. (2022) further enforce</w:t>
      </w:r>
      <w:r w:rsidR="007424E2">
        <w:rPr>
          <w:rStyle w:val="normaltextrun"/>
          <w:rFonts w:ascii="Arial" w:hAnsi="Arial" w:cs="Arial"/>
          <w:sz w:val="20"/>
          <w:szCs w:val="20"/>
          <w:lang w:val="en-GB"/>
        </w:rPr>
        <w:t>d</w:t>
      </w:r>
      <w:r w:rsidRPr="00FF298D">
        <w:rPr>
          <w:rStyle w:val="normaltextrun"/>
          <w:rFonts w:ascii="Arial" w:hAnsi="Arial" w:cs="Arial"/>
          <w:sz w:val="20"/>
          <w:szCs w:val="20"/>
          <w:lang w:val="en-GB"/>
        </w:rPr>
        <w:t xml:space="preserve"> my </w:t>
      </w:r>
      <w:r w:rsidR="00C023C5" w:rsidRPr="00FF298D">
        <w:rPr>
          <w:rStyle w:val="normaltextrun"/>
          <w:rFonts w:ascii="Arial" w:hAnsi="Arial" w:cs="Arial"/>
          <w:sz w:val="20"/>
          <w:szCs w:val="20"/>
          <w:lang w:val="en-GB"/>
        </w:rPr>
        <w:t>theory</w:t>
      </w:r>
      <w:r w:rsidRPr="00FF298D">
        <w:rPr>
          <w:rStyle w:val="normaltextrun"/>
          <w:rFonts w:ascii="Arial" w:hAnsi="Arial" w:cs="Arial"/>
          <w:sz w:val="20"/>
          <w:szCs w:val="20"/>
          <w:lang w:val="en-GB"/>
        </w:rPr>
        <w:t xml:space="preserve"> as their review </w:t>
      </w:r>
      <w:r w:rsidR="00C023C5" w:rsidRPr="00FF298D">
        <w:rPr>
          <w:rStyle w:val="normaltextrun"/>
          <w:rFonts w:ascii="Arial" w:hAnsi="Arial" w:cs="Arial"/>
          <w:sz w:val="20"/>
          <w:szCs w:val="20"/>
          <w:lang w:val="en-GB"/>
        </w:rPr>
        <w:t>concluded that</w:t>
      </w:r>
      <w:r w:rsidRPr="00FF298D">
        <w:rPr>
          <w:rStyle w:val="normaltextrun"/>
          <w:rFonts w:ascii="Arial" w:hAnsi="Arial" w:cs="Arial"/>
          <w:sz w:val="20"/>
          <w:szCs w:val="20"/>
          <w:lang w:val="en-GB"/>
        </w:rPr>
        <w:t xml:space="preserve"> increasing frequency while lowering the volume in each session can help maintain intensity, while allowing for more recovery between sessions. The downside of this </w:t>
      </w:r>
      <w:r w:rsidR="00C023C5" w:rsidRPr="00FF298D">
        <w:rPr>
          <w:rStyle w:val="normaltextrun"/>
          <w:rFonts w:ascii="Arial" w:hAnsi="Arial" w:cs="Arial"/>
          <w:sz w:val="20"/>
          <w:szCs w:val="20"/>
          <w:lang w:val="en-GB"/>
        </w:rPr>
        <w:t>is found</w:t>
      </w:r>
      <w:r w:rsidRPr="00FF298D">
        <w:rPr>
          <w:rStyle w:val="normaltextrun"/>
          <w:rFonts w:ascii="Arial" w:hAnsi="Arial" w:cs="Arial"/>
          <w:sz w:val="20"/>
          <w:szCs w:val="20"/>
          <w:lang w:val="en-GB"/>
        </w:rPr>
        <w:t xml:space="preserve"> when training a muscle 5-6 days a week because </w:t>
      </w:r>
      <w:r w:rsidR="00C023C5" w:rsidRPr="00FF298D">
        <w:rPr>
          <w:rStyle w:val="normaltextrun"/>
          <w:rFonts w:ascii="Arial" w:hAnsi="Arial" w:cs="Arial"/>
          <w:sz w:val="20"/>
          <w:szCs w:val="20"/>
          <w:lang w:val="en-GB"/>
        </w:rPr>
        <w:t>this</w:t>
      </w:r>
      <w:r w:rsidRPr="00FF298D">
        <w:rPr>
          <w:rStyle w:val="normaltextrun"/>
          <w:rFonts w:ascii="Arial" w:hAnsi="Arial" w:cs="Arial"/>
          <w:sz w:val="20"/>
          <w:szCs w:val="20"/>
          <w:lang w:val="en-GB"/>
        </w:rPr>
        <w:t xml:space="preserve"> combined with high volume and heavy weight, can lead to overtraining and </w:t>
      </w:r>
      <w:r w:rsidR="00C023C5" w:rsidRPr="00FF298D">
        <w:rPr>
          <w:rStyle w:val="normaltextrun"/>
          <w:rFonts w:ascii="Arial" w:hAnsi="Arial" w:cs="Arial"/>
          <w:sz w:val="20"/>
          <w:szCs w:val="20"/>
          <w:lang w:val="en-GB"/>
        </w:rPr>
        <w:t>an</w:t>
      </w:r>
      <w:r w:rsidRPr="00FF298D">
        <w:rPr>
          <w:rStyle w:val="normaltextrun"/>
          <w:rFonts w:ascii="Arial" w:hAnsi="Arial" w:cs="Arial"/>
          <w:sz w:val="20"/>
          <w:szCs w:val="20"/>
          <w:lang w:val="en-GB"/>
        </w:rPr>
        <w:t xml:space="preserve"> accumulation of systemic fatigue </w:t>
      </w:r>
      <w:r w:rsidR="00B80677">
        <w:rPr>
          <w:rStyle w:val="normaltextrun"/>
          <w:rFonts w:ascii="Arial" w:hAnsi="Arial" w:cs="Arial"/>
          <w:sz w:val="20"/>
          <w:szCs w:val="20"/>
          <w:lang w:val="en-GB"/>
        </w:rPr>
        <w:t>which is not</w:t>
      </w:r>
      <w:r w:rsidR="00B62FDF" w:rsidRPr="00FF298D">
        <w:rPr>
          <w:rStyle w:val="normaltextrun"/>
          <w:rFonts w:ascii="Arial" w:hAnsi="Arial" w:cs="Arial"/>
          <w:sz w:val="20"/>
          <w:szCs w:val="20"/>
          <w:lang w:val="en-GB"/>
        </w:rPr>
        <w:t xml:space="preserve"> easily recoverable from. In</w:t>
      </w:r>
      <w:r w:rsidRPr="00FF298D">
        <w:rPr>
          <w:rStyle w:val="normaltextrun"/>
          <w:rFonts w:ascii="Arial" w:hAnsi="Arial" w:cs="Arial"/>
          <w:sz w:val="20"/>
          <w:szCs w:val="20"/>
          <w:lang w:val="en-GB"/>
        </w:rPr>
        <w:t xml:space="preserve"> my </w:t>
      </w:r>
      <w:r w:rsidR="00EE5161" w:rsidRPr="00FF298D">
        <w:rPr>
          <w:rStyle w:val="normaltextrun"/>
          <w:rFonts w:ascii="Arial" w:hAnsi="Arial" w:cs="Arial"/>
          <w:sz w:val="20"/>
          <w:szCs w:val="20"/>
          <w:lang w:val="en-GB"/>
        </w:rPr>
        <w:t>opinion</w:t>
      </w:r>
      <w:r w:rsidRPr="00FF298D">
        <w:rPr>
          <w:rStyle w:val="normaltextrun"/>
          <w:rFonts w:ascii="Arial" w:hAnsi="Arial" w:cs="Arial"/>
          <w:sz w:val="20"/>
          <w:szCs w:val="20"/>
          <w:lang w:val="en-GB"/>
        </w:rPr>
        <w:t xml:space="preserve">, </w:t>
      </w:r>
      <w:r w:rsidR="009A221A" w:rsidRPr="00FF298D">
        <w:rPr>
          <w:rStyle w:val="normaltextrun"/>
          <w:rFonts w:ascii="Arial" w:hAnsi="Arial" w:cs="Arial"/>
          <w:sz w:val="20"/>
          <w:szCs w:val="20"/>
          <w:lang w:val="en-GB"/>
        </w:rPr>
        <w:t>working</w:t>
      </w:r>
      <w:r w:rsidRPr="00FF298D">
        <w:rPr>
          <w:rStyle w:val="normaltextrun"/>
          <w:rFonts w:ascii="Arial" w:hAnsi="Arial" w:cs="Arial"/>
          <w:sz w:val="20"/>
          <w:szCs w:val="20"/>
          <w:lang w:val="en-GB"/>
        </w:rPr>
        <w:t xml:space="preserve"> a muscle 2-3x a week seems to be </w:t>
      </w:r>
      <w:r w:rsidR="00C023C5" w:rsidRPr="00FF298D">
        <w:rPr>
          <w:rStyle w:val="normaltextrun"/>
          <w:rFonts w:ascii="Arial" w:hAnsi="Arial" w:cs="Arial"/>
          <w:sz w:val="20"/>
          <w:szCs w:val="20"/>
          <w:lang w:val="en-GB"/>
        </w:rPr>
        <w:t>optimal</w:t>
      </w:r>
      <w:r w:rsidRPr="00FF298D">
        <w:rPr>
          <w:rStyle w:val="normaltextrun"/>
          <w:rFonts w:ascii="Arial" w:hAnsi="Arial" w:cs="Arial"/>
          <w:sz w:val="20"/>
          <w:szCs w:val="20"/>
          <w:lang w:val="en-GB"/>
        </w:rPr>
        <w:t xml:space="preserve"> as it allows for</w:t>
      </w:r>
      <w:r w:rsidR="00B62FDF" w:rsidRPr="00FF298D">
        <w:rPr>
          <w:rStyle w:val="normaltextrun"/>
          <w:rFonts w:ascii="Arial" w:hAnsi="Arial" w:cs="Arial"/>
          <w:sz w:val="20"/>
          <w:szCs w:val="20"/>
          <w:lang w:val="en-GB"/>
        </w:rPr>
        <w:t xml:space="preserve"> maximum rest between sessions </w:t>
      </w:r>
      <w:r w:rsidRPr="00FF298D">
        <w:rPr>
          <w:rStyle w:val="normaltextrun"/>
          <w:rFonts w:ascii="Arial" w:hAnsi="Arial" w:cs="Arial"/>
          <w:sz w:val="20"/>
          <w:szCs w:val="20"/>
          <w:lang w:val="en-GB"/>
        </w:rPr>
        <w:t xml:space="preserve">while increasing the probability of producing more effective reps for the </w:t>
      </w:r>
      <w:r w:rsidR="00C023C5" w:rsidRPr="00FF298D">
        <w:rPr>
          <w:rStyle w:val="normaltextrun"/>
          <w:rFonts w:ascii="Arial" w:hAnsi="Arial" w:cs="Arial"/>
          <w:sz w:val="20"/>
          <w:szCs w:val="20"/>
          <w:lang w:val="en-GB"/>
        </w:rPr>
        <w:t>specified muscles</w:t>
      </w:r>
      <w:r w:rsidRPr="00FF298D">
        <w:rPr>
          <w:rStyle w:val="normaltextrun"/>
          <w:rFonts w:ascii="Arial" w:hAnsi="Arial" w:cs="Arial"/>
          <w:sz w:val="20"/>
          <w:szCs w:val="20"/>
          <w:lang w:val="en-GB"/>
        </w:rPr>
        <w:t xml:space="preserve">. Frequency is best used as a tool that can manipulate training programs to best match what </w:t>
      </w:r>
      <w:r w:rsidR="00C023C5" w:rsidRPr="00FF298D">
        <w:rPr>
          <w:rStyle w:val="normaltextrun"/>
          <w:rFonts w:ascii="Arial" w:hAnsi="Arial" w:cs="Arial"/>
          <w:sz w:val="20"/>
          <w:szCs w:val="20"/>
          <w:lang w:val="en-GB"/>
        </w:rPr>
        <w:t>an</w:t>
      </w:r>
      <w:r w:rsidRPr="00FF298D">
        <w:rPr>
          <w:rStyle w:val="normaltextrun"/>
          <w:rFonts w:ascii="Arial" w:hAnsi="Arial" w:cs="Arial"/>
          <w:sz w:val="20"/>
          <w:szCs w:val="20"/>
          <w:lang w:val="en-GB"/>
        </w:rPr>
        <w:t xml:space="preserve"> individual needs, or </w:t>
      </w:r>
      <w:r w:rsidR="00EE5161" w:rsidRPr="00FF298D">
        <w:rPr>
          <w:rStyle w:val="normaltextrun"/>
          <w:rFonts w:ascii="Arial" w:hAnsi="Arial" w:cs="Arial"/>
          <w:sz w:val="20"/>
          <w:szCs w:val="20"/>
          <w:lang w:val="en-GB"/>
        </w:rPr>
        <w:t>prefers</w:t>
      </w:r>
      <w:r w:rsidRPr="00FF298D">
        <w:rPr>
          <w:rStyle w:val="normaltextrun"/>
          <w:rFonts w:ascii="Arial" w:hAnsi="Arial" w:cs="Arial"/>
          <w:sz w:val="20"/>
          <w:szCs w:val="20"/>
          <w:lang w:val="en-GB"/>
        </w:rPr>
        <w:t xml:space="preserve">, </w:t>
      </w:r>
      <w:r w:rsidR="00B62FDF" w:rsidRPr="00FF298D">
        <w:rPr>
          <w:rStyle w:val="normaltextrun"/>
          <w:rFonts w:ascii="Arial" w:hAnsi="Arial" w:cs="Arial"/>
          <w:sz w:val="20"/>
          <w:szCs w:val="20"/>
          <w:lang w:val="en-GB"/>
        </w:rPr>
        <w:t>since t</w:t>
      </w:r>
      <w:r w:rsidRPr="00FF298D">
        <w:rPr>
          <w:rStyle w:val="normaltextrun"/>
          <w:rFonts w:ascii="Arial" w:hAnsi="Arial" w:cs="Arial"/>
          <w:sz w:val="20"/>
          <w:szCs w:val="20"/>
          <w:lang w:val="en-GB"/>
        </w:rPr>
        <w:t xml:space="preserve">he options for optimal training may be impacted by what the user </w:t>
      </w:r>
      <w:r w:rsidR="00EE5161" w:rsidRPr="00FF298D">
        <w:rPr>
          <w:rStyle w:val="normaltextrun"/>
          <w:rFonts w:ascii="Arial" w:hAnsi="Arial" w:cs="Arial"/>
          <w:sz w:val="20"/>
          <w:szCs w:val="20"/>
          <w:lang w:val="en-GB"/>
        </w:rPr>
        <w:t>believes</w:t>
      </w:r>
      <w:r w:rsidR="00C023C5" w:rsidRPr="00FF298D">
        <w:rPr>
          <w:rStyle w:val="normaltextrun"/>
          <w:rFonts w:ascii="Arial" w:hAnsi="Arial" w:cs="Arial"/>
          <w:sz w:val="20"/>
          <w:szCs w:val="20"/>
          <w:lang w:val="en-GB"/>
        </w:rPr>
        <w:t xml:space="preserve"> to be </w:t>
      </w:r>
      <w:r w:rsidR="00BA776C" w:rsidRPr="00FF298D">
        <w:rPr>
          <w:rStyle w:val="normaltextrun"/>
          <w:rFonts w:ascii="Arial" w:hAnsi="Arial" w:cs="Arial"/>
          <w:sz w:val="20"/>
          <w:szCs w:val="20"/>
          <w:lang w:val="en-GB"/>
        </w:rPr>
        <w:t xml:space="preserve">best for them. </w:t>
      </w:r>
      <w:r w:rsidR="00B62FDF" w:rsidRPr="00FF298D">
        <w:rPr>
          <w:rStyle w:val="normaltextrun"/>
          <w:rFonts w:ascii="Arial" w:hAnsi="Arial" w:cs="Arial"/>
          <w:sz w:val="20"/>
          <w:szCs w:val="20"/>
          <w:lang w:val="en-GB"/>
        </w:rPr>
        <w:t xml:space="preserve">This works </w:t>
      </w:r>
      <w:r w:rsidR="00B80677">
        <w:rPr>
          <w:rStyle w:val="normaltextrun"/>
          <w:rFonts w:ascii="Arial" w:hAnsi="Arial" w:cs="Arial"/>
          <w:sz w:val="20"/>
          <w:szCs w:val="20"/>
          <w:lang w:val="en-GB"/>
        </w:rPr>
        <w:t xml:space="preserve">well, </w:t>
      </w:r>
      <w:r w:rsidR="00B62FDF" w:rsidRPr="00FF298D">
        <w:rPr>
          <w:rStyle w:val="normaltextrun"/>
          <w:rFonts w:ascii="Arial" w:hAnsi="Arial" w:cs="Arial"/>
          <w:sz w:val="20"/>
          <w:szCs w:val="20"/>
          <w:lang w:val="en-GB"/>
        </w:rPr>
        <w:t>provided</w:t>
      </w:r>
      <w:r w:rsidR="00C023C5" w:rsidRPr="00FF298D">
        <w:rPr>
          <w:rStyle w:val="normaltextrun"/>
          <w:rFonts w:ascii="Arial" w:hAnsi="Arial" w:cs="Arial"/>
          <w:sz w:val="20"/>
          <w:szCs w:val="20"/>
          <w:lang w:val="en-GB"/>
        </w:rPr>
        <w:t xml:space="preserve"> that </w:t>
      </w:r>
      <w:r w:rsidRPr="00FF298D">
        <w:rPr>
          <w:rStyle w:val="normaltextrun"/>
          <w:rFonts w:ascii="Arial" w:hAnsi="Arial" w:cs="Arial"/>
          <w:sz w:val="20"/>
          <w:szCs w:val="20"/>
          <w:lang w:val="en-GB"/>
        </w:rPr>
        <w:t xml:space="preserve">each muscle is </w:t>
      </w:r>
      <w:r w:rsidR="00CF4966" w:rsidRPr="00FF298D">
        <w:rPr>
          <w:rStyle w:val="normaltextrun"/>
          <w:rFonts w:ascii="Arial" w:hAnsi="Arial" w:cs="Arial"/>
          <w:sz w:val="20"/>
          <w:szCs w:val="20"/>
          <w:lang w:val="en-GB"/>
        </w:rPr>
        <w:t>targeted</w:t>
      </w:r>
      <w:r w:rsidRPr="00FF298D">
        <w:rPr>
          <w:rStyle w:val="normaltextrun"/>
          <w:rFonts w:ascii="Arial" w:hAnsi="Arial" w:cs="Arial"/>
          <w:sz w:val="20"/>
          <w:szCs w:val="20"/>
          <w:lang w:val="en-GB"/>
        </w:rPr>
        <w:t xml:space="preserve"> </w:t>
      </w:r>
      <w:r w:rsidR="00EE5161" w:rsidRPr="00FF298D">
        <w:rPr>
          <w:rStyle w:val="normaltextrun"/>
          <w:rFonts w:ascii="Arial" w:hAnsi="Arial" w:cs="Arial"/>
          <w:sz w:val="20"/>
          <w:szCs w:val="20"/>
          <w:lang w:val="en-GB"/>
        </w:rPr>
        <w:t>at least</w:t>
      </w:r>
      <w:r w:rsidRPr="00FF298D">
        <w:rPr>
          <w:rStyle w:val="normaltextrun"/>
          <w:rFonts w:ascii="Arial" w:hAnsi="Arial" w:cs="Arial"/>
          <w:sz w:val="20"/>
          <w:szCs w:val="20"/>
          <w:lang w:val="en-GB"/>
        </w:rPr>
        <w:t xml:space="preserve"> once per week, </w:t>
      </w:r>
      <w:r w:rsidR="00B62FDF" w:rsidRPr="00FF298D">
        <w:rPr>
          <w:rStyle w:val="normaltextrun"/>
          <w:rFonts w:ascii="Arial" w:hAnsi="Arial" w:cs="Arial"/>
          <w:sz w:val="20"/>
          <w:szCs w:val="20"/>
          <w:lang w:val="en-GB"/>
        </w:rPr>
        <w:t>although</w:t>
      </w:r>
      <w:r w:rsidRPr="00FF298D">
        <w:rPr>
          <w:rStyle w:val="normaltextrun"/>
          <w:rFonts w:ascii="Arial" w:hAnsi="Arial" w:cs="Arial"/>
          <w:sz w:val="20"/>
          <w:szCs w:val="20"/>
          <w:lang w:val="en-GB"/>
        </w:rPr>
        <w:t xml:space="preserve"> twice per week seems to be where the evidence </w:t>
      </w:r>
      <w:r w:rsidR="000E275A">
        <w:rPr>
          <w:rStyle w:val="normaltextrun"/>
          <w:rFonts w:ascii="Arial" w:hAnsi="Arial" w:cs="Arial"/>
          <w:sz w:val="20"/>
          <w:szCs w:val="20"/>
          <w:lang w:val="en-GB"/>
        </w:rPr>
        <w:t>points</w:t>
      </w:r>
      <w:r w:rsidRPr="00FF298D">
        <w:rPr>
          <w:rStyle w:val="normaltextrun"/>
          <w:rFonts w:ascii="Arial" w:hAnsi="Arial" w:cs="Arial"/>
          <w:sz w:val="20"/>
          <w:szCs w:val="20"/>
          <w:lang w:val="en-GB"/>
        </w:rPr>
        <w:t xml:space="preserve"> for maximizing hypertrophy.</w:t>
      </w:r>
      <w:r w:rsidRPr="00FF298D">
        <w:rPr>
          <w:rStyle w:val="eop"/>
          <w:rFonts w:ascii="Arial" w:hAnsi="Arial" w:cs="Arial"/>
          <w:sz w:val="20"/>
          <w:szCs w:val="20"/>
        </w:rPr>
        <w:t> </w:t>
      </w:r>
    </w:p>
    <w:p w14:paraId="7E16353F" w14:textId="77777777" w:rsidR="00D523B1" w:rsidRPr="00405FD6" w:rsidRDefault="00D523B1" w:rsidP="003A64DA">
      <w:pPr>
        <w:pStyle w:val="paragraph"/>
        <w:spacing w:before="0" w:beforeAutospacing="0" w:after="90" w:afterAutospacing="0" w:line="276" w:lineRule="auto"/>
        <w:jc w:val="both"/>
        <w:textAlignment w:val="baseline"/>
        <w:rPr>
          <w:rStyle w:val="eop"/>
          <w:rFonts w:ascii="Arial" w:hAnsi="Arial" w:cs="Arial"/>
          <w:b/>
          <w:color w:val="000000"/>
          <w:sz w:val="12"/>
          <w:szCs w:val="12"/>
        </w:rPr>
      </w:pPr>
    </w:p>
    <w:p w14:paraId="3505BC21" w14:textId="77777777" w:rsidR="00900DFE" w:rsidRPr="004F2CD2" w:rsidRDefault="00900DFE" w:rsidP="003A64DA">
      <w:pPr>
        <w:pStyle w:val="paragraph"/>
        <w:spacing w:before="0" w:beforeAutospacing="0" w:after="90" w:afterAutospacing="0" w:line="276" w:lineRule="auto"/>
        <w:textAlignment w:val="baseline"/>
        <w:rPr>
          <w:sz w:val="22"/>
          <w:szCs w:val="22"/>
        </w:rPr>
      </w:pPr>
      <w:r w:rsidRPr="004F2CD2">
        <w:rPr>
          <w:rStyle w:val="normaltextrun"/>
          <w:rFonts w:ascii="Arial" w:hAnsi="Arial" w:cs="Arial"/>
          <w:b/>
          <w:bCs/>
          <w:color w:val="000000"/>
          <w:sz w:val="22"/>
          <w:szCs w:val="22"/>
          <w:lang w:val="en-GB"/>
        </w:rPr>
        <w:t>Fatigue</w:t>
      </w:r>
      <w:r w:rsidRPr="004F2CD2">
        <w:rPr>
          <w:rStyle w:val="normaltextrun"/>
          <w:rFonts w:ascii="Arial" w:hAnsi="Arial" w:cs="Arial"/>
          <w:color w:val="000000"/>
          <w:sz w:val="22"/>
          <w:szCs w:val="22"/>
          <w:lang w:val="en-GB"/>
        </w:rPr>
        <w:t> </w:t>
      </w:r>
      <w:r w:rsidRPr="004F2CD2">
        <w:rPr>
          <w:rStyle w:val="eop"/>
          <w:rFonts w:ascii="Arial" w:hAnsi="Arial" w:cs="Arial"/>
          <w:color w:val="000000"/>
          <w:sz w:val="22"/>
          <w:szCs w:val="22"/>
        </w:rPr>
        <w:t> </w:t>
      </w:r>
    </w:p>
    <w:p w14:paraId="380F1CC6" w14:textId="77777777" w:rsidR="00900DFE" w:rsidRPr="00FF298D" w:rsidRDefault="00900DFE" w:rsidP="003A64DA">
      <w:pPr>
        <w:pStyle w:val="paragraph"/>
        <w:spacing w:before="0" w:beforeAutospacing="0" w:after="90" w:afterAutospacing="0" w:line="276" w:lineRule="auto"/>
        <w:jc w:val="both"/>
        <w:textAlignment w:val="baseline"/>
        <w:rPr>
          <w:sz w:val="20"/>
          <w:szCs w:val="20"/>
        </w:rPr>
      </w:pPr>
      <w:r w:rsidRPr="00FF298D">
        <w:rPr>
          <w:rStyle w:val="normaltextrun"/>
          <w:rFonts w:ascii="Arial" w:hAnsi="Arial" w:cs="Arial"/>
          <w:color w:val="000000"/>
          <w:sz w:val="20"/>
          <w:szCs w:val="20"/>
          <w:lang w:val="en-GB"/>
        </w:rPr>
        <w:t>Muscle fatigue has a different impact on trained athletes compared to untrained individuals. Power-trained athletes have been shown to have a 25-35% maximal voluntary contraction (MVC) force, as well as a greater rate of force development (RFD), when compared to endurance athletes. Endurance athletes tend to</w:t>
      </w:r>
      <w:r w:rsidR="00FC52EA">
        <w:rPr>
          <w:rStyle w:val="normaltextrun"/>
          <w:rFonts w:ascii="Arial" w:hAnsi="Arial" w:cs="Arial"/>
          <w:color w:val="000000"/>
          <w:sz w:val="20"/>
          <w:szCs w:val="20"/>
          <w:lang w:val="en-GB"/>
        </w:rPr>
        <w:t xml:space="preserve"> have a lower peak power output, </w:t>
      </w:r>
      <w:r w:rsidRPr="00FF298D">
        <w:rPr>
          <w:rStyle w:val="normaltextrun"/>
          <w:rFonts w:ascii="Arial" w:hAnsi="Arial" w:cs="Arial"/>
          <w:color w:val="000000"/>
          <w:sz w:val="20"/>
          <w:szCs w:val="20"/>
          <w:lang w:val="en-GB"/>
        </w:rPr>
        <w:t>but also have a slower rate o</w:t>
      </w:r>
      <w:r w:rsidR="00FC52EA">
        <w:rPr>
          <w:rStyle w:val="normaltextrun"/>
          <w:rFonts w:ascii="Arial" w:hAnsi="Arial" w:cs="Arial"/>
          <w:color w:val="000000"/>
          <w:sz w:val="20"/>
          <w:szCs w:val="20"/>
          <w:lang w:val="en-GB"/>
        </w:rPr>
        <w:t xml:space="preserve">f muscle power decline </w:t>
      </w:r>
      <w:r w:rsidRPr="00FF298D">
        <w:rPr>
          <w:rStyle w:val="normaltextrun"/>
          <w:rFonts w:ascii="Arial" w:hAnsi="Arial" w:cs="Arial"/>
          <w:color w:val="000000"/>
          <w:sz w:val="20"/>
          <w:szCs w:val="20"/>
          <w:lang w:val="en-GB"/>
        </w:rPr>
        <w:t>compared to power athletes. This difference is notable as endurance-trained athletes can typically maintain performance for longer based on their lower fatigue index, which is calculated by a decline in power output from peak to the end of a test. This difference can be clearly seen when the rest period between working bouts of exercise is reduced. A well-known method of assessing fatigue in muscle performance is by analy</w:t>
      </w:r>
      <w:r w:rsidR="002311E8">
        <w:rPr>
          <w:rStyle w:val="normaltextrun"/>
          <w:rFonts w:ascii="Arial" w:hAnsi="Arial" w:cs="Arial"/>
          <w:color w:val="000000"/>
          <w:sz w:val="20"/>
          <w:szCs w:val="20"/>
          <w:lang w:val="en-GB"/>
        </w:rPr>
        <w:t>s</w:t>
      </w:r>
      <w:r w:rsidRPr="00FF298D">
        <w:rPr>
          <w:rStyle w:val="normaltextrun"/>
          <w:rFonts w:ascii="Arial" w:hAnsi="Arial" w:cs="Arial"/>
          <w:color w:val="000000"/>
          <w:sz w:val="20"/>
          <w:szCs w:val="20"/>
          <w:lang w:val="en-GB"/>
        </w:rPr>
        <w:t xml:space="preserve">ing power decline across a series of short </w:t>
      </w:r>
      <w:r w:rsidR="00C211BB" w:rsidRPr="00FF298D">
        <w:rPr>
          <w:rStyle w:val="normaltextrun"/>
          <w:rFonts w:ascii="Arial" w:hAnsi="Arial" w:cs="Arial"/>
          <w:color w:val="000000"/>
          <w:sz w:val="20"/>
          <w:szCs w:val="20"/>
          <w:lang w:val="en-GB"/>
        </w:rPr>
        <w:t xml:space="preserve">sprints, with minimal rest time (Bishop et al., 2011). </w:t>
      </w:r>
      <w:r w:rsidRPr="00FF298D">
        <w:rPr>
          <w:rStyle w:val="normaltextrun"/>
          <w:rFonts w:ascii="Arial" w:hAnsi="Arial" w:cs="Arial"/>
          <w:color w:val="000000"/>
          <w:sz w:val="20"/>
          <w:szCs w:val="20"/>
          <w:lang w:val="en-GB"/>
        </w:rPr>
        <w:t>Endurance runners showed a 37% smaller power decline over a set of five six-second maximal sprints, which are then accompanied by 24 seconds of rest, compared to sport athletes. This lower level of power drop in endurance athletes was also found with smaller disturbances in their blood homeostasis as seen by lower post-exercise blood lactate levels. (Bishop &amp; Spencer, 2004).   </w:t>
      </w:r>
      <w:r w:rsidRPr="00FF298D">
        <w:rPr>
          <w:rStyle w:val="eop"/>
          <w:rFonts w:ascii="Arial" w:hAnsi="Arial" w:cs="Arial"/>
          <w:color w:val="000000"/>
          <w:sz w:val="20"/>
          <w:szCs w:val="20"/>
        </w:rPr>
        <w:t> </w:t>
      </w:r>
    </w:p>
    <w:p w14:paraId="36CFA927" w14:textId="77777777" w:rsidR="00AC54C1" w:rsidRPr="00AC54C1" w:rsidRDefault="00AC54C1" w:rsidP="003A64DA">
      <w:pPr>
        <w:pStyle w:val="paragraph"/>
        <w:spacing w:before="0" w:beforeAutospacing="0" w:after="120" w:afterAutospacing="0" w:line="276" w:lineRule="auto"/>
        <w:jc w:val="both"/>
        <w:textAlignment w:val="baseline"/>
        <w:rPr>
          <w:rStyle w:val="normaltextrun"/>
          <w:rFonts w:ascii="Arial" w:hAnsi="Arial" w:cs="Arial"/>
          <w:color w:val="000000"/>
          <w:sz w:val="8"/>
          <w:szCs w:val="8"/>
          <w:lang w:val="en-GB"/>
        </w:rPr>
      </w:pPr>
    </w:p>
    <w:p w14:paraId="5799131C" w14:textId="77777777" w:rsidR="00900DFE" w:rsidRDefault="00900DFE" w:rsidP="003A64DA">
      <w:pPr>
        <w:pStyle w:val="paragraph"/>
        <w:spacing w:before="0" w:beforeAutospacing="0" w:after="120" w:afterAutospacing="0" w:line="276" w:lineRule="auto"/>
        <w:jc w:val="both"/>
        <w:textAlignment w:val="baseline"/>
        <w:rPr>
          <w:rStyle w:val="normaltextrun"/>
          <w:rFonts w:ascii="Arial" w:hAnsi="Arial" w:cs="Arial"/>
          <w:sz w:val="20"/>
          <w:szCs w:val="20"/>
          <w:lang w:val="en-GB"/>
        </w:rPr>
      </w:pPr>
      <w:r w:rsidRPr="00FF298D">
        <w:rPr>
          <w:rStyle w:val="normaltextrun"/>
          <w:rFonts w:ascii="Arial" w:hAnsi="Arial" w:cs="Arial"/>
          <w:color w:val="000000"/>
          <w:sz w:val="20"/>
          <w:szCs w:val="20"/>
          <w:lang w:val="en-GB"/>
        </w:rPr>
        <w:t xml:space="preserve">Exercise-related fatigue is a complicated, multifaceted phenomenon that affects performance and recuperation and has both physiological and psychological </w:t>
      </w:r>
      <w:r w:rsidRPr="00FF298D">
        <w:rPr>
          <w:rStyle w:val="normaltextrun"/>
          <w:rFonts w:ascii="Arial" w:hAnsi="Arial" w:cs="Arial"/>
          <w:sz w:val="20"/>
          <w:szCs w:val="20"/>
          <w:lang w:val="en-GB"/>
        </w:rPr>
        <w:t>components (</w:t>
      </w:r>
      <w:r w:rsidR="00F65177" w:rsidRPr="00FF298D">
        <w:rPr>
          <w:rStyle w:val="normaltextrun"/>
          <w:rFonts w:ascii="Arial" w:hAnsi="Arial" w:cs="Arial"/>
          <w:sz w:val="20"/>
          <w:szCs w:val="20"/>
          <w:lang w:val="en-GB"/>
        </w:rPr>
        <w:t>McKenna et al. 2008</w:t>
      </w:r>
      <w:r w:rsidRPr="00FF298D">
        <w:rPr>
          <w:rStyle w:val="normaltextrun"/>
          <w:rFonts w:ascii="Arial" w:hAnsi="Arial" w:cs="Arial"/>
          <w:sz w:val="20"/>
          <w:szCs w:val="20"/>
          <w:lang w:val="en-GB"/>
        </w:rPr>
        <w:t xml:space="preserve">). </w:t>
      </w:r>
      <w:r w:rsidR="00F65177" w:rsidRPr="00FF298D">
        <w:rPr>
          <w:rStyle w:val="normaltextrun"/>
          <w:rFonts w:ascii="Arial" w:hAnsi="Arial" w:cs="Arial"/>
          <w:sz w:val="20"/>
          <w:szCs w:val="20"/>
          <w:lang w:val="en-GB"/>
        </w:rPr>
        <w:t>According to McKenna</w:t>
      </w:r>
      <w:r w:rsidR="00F65177" w:rsidRPr="00FF298D">
        <w:rPr>
          <w:rStyle w:val="normaltextrun"/>
          <w:rFonts w:ascii="Arial" w:hAnsi="Arial" w:cs="Arial"/>
          <w:color w:val="FF0000"/>
          <w:sz w:val="20"/>
          <w:szCs w:val="20"/>
          <w:lang w:val="en-GB"/>
        </w:rPr>
        <w:t xml:space="preserve">, </w:t>
      </w:r>
      <w:r w:rsidRPr="00FF298D">
        <w:rPr>
          <w:rStyle w:val="normaltextrun"/>
          <w:rFonts w:ascii="Arial" w:hAnsi="Arial" w:cs="Arial"/>
          <w:color w:val="000000"/>
          <w:sz w:val="20"/>
          <w:szCs w:val="20"/>
          <w:lang w:val="en-GB"/>
        </w:rPr>
        <w:t xml:space="preserve">it can be divided into two types: peripheral fatigue, which happens in the muscles, and central fatigue (CNS fatigue), which occurs in the central nervous system. To minimize physiological harm, the Integrative Governor Theory proposes that homeostatic systems balance psychological and physical elements to prevent physical damage to the </w:t>
      </w:r>
      <w:r w:rsidR="00F65177" w:rsidRPr="00FF298D">
        <w:rPr>
          <w:rStyle w:val="normaltextrun"/>
          <w:rFonts w:ascii="Arial" w:hAnsi="Arial" w:cs="Arial"/>
          <w:sz w:val="20"/>
          <w:szCs w:val="20"/>
          <w:lang w:val="en-GB"/>
        </w:rPr>
        <w:t>body (</w:t>
      </w:r>
      <w:r w:rsidRPr="00FF298D">
        <w:rPr>
          <w:rStyle w:val="normaltextrun"/>
          <w:rFonts w:ascii="Arial" w:hAnsi="Arial" w:cs="Arial"/>
          <w:sz w:val="20"/>
          <w:szCs w:val="20"/>
          <w:lang w:val="en-GB"/>
        </w:rPr>
        <w:t>Noakes</w:t>
      </w:r>
      <w:r w:rsidR="00C5464E" w:rsidRPr="00FF298D">
        <w:rPr>
          <w:rStyle w:val="normaltextrun"/>
          <w:rFonts w:ascii="Arial" w:hAnsi="Arial" w:cs="Arial"/>
          <w:sz w:val="20"/>
          <w:szCs w:val="20"/>
          <w:lang w:val="en-GB"/>
        </w:rPr>
        <w:t>,</w:t>
      </w:r>
      <w:r w:rsidRPr="00FF298D">
        <w:rPr>
          <w:rStyle w:val="normaltextrun"/>
          <w:rFonts w:ascii="Arial" w:hAnsi="Arial" w:cs="Arial"/>
          <w:sz w:val="20"/>
          <w:szCs w:val="20"/>
          <w:lang w:val="en-GB"/>
        </w:rPr>
        <w:t xml:space="preserve"> </w:t>
      </w:r>
      <w:r w:rsidR="00F65177" w:rsidRPr="00FF298D">
        <w:rPr>
          <w:rStyle w:val="normaltextrun"/>
          <w:rFonts w:ascii="Arial" w:hAnsi="Arial" w:cs="Arial"/>
          <w:sz w:val="20"/>
          <w:szCs w:val="20"/>
          <w:lang w:val="en-GB"/>
        </w:rPr>
        <w:t>2007).</w:t>
      </w:r>
    </w:p>
    <w:p w14:paraId="267F0020" w14:textId="77777777" w:rsidR="00643987" w:rsidRPr="008B265E" w:rsidRDefault="00643987" w:rsidP="003A64DA">
      <w:pPr>
        <w:pStyle w:val="paragraph"/>
        <w:spacing w:before="0" w:beforeAutospacing="0" w:after="120" w:afterAutospacing="0" w:line="276" w:lineRule="auto"/>
        <w:jc w:val="both"/>
        <w:textAlignment w:val="baseline"/>
        <w:rPr>
          <w:sz w:val="4"/>
          <w:szCs w:val="4"/>
        </w:rPr>
      </w:pPr>
    </w:p>
    <w:p w14:paraId="71349521" w14:textId="77777777" w:rsidR="00900DFE" w:rsidRDefault="00900DFE" w:rsidP="003A64DA">
      <w:pPr>
        <w:pStyle w:val="paragraph"/>
        <w:spacing w:before="0" w:beforeAutospacing="0" w:after="120" w:afterAutospacing="0" w:line="276" w:lineRule="auto"/>
        <w:jc w:val="both"/>
        <w:textAlignment w:val="baseline"/>
        <w:rPr>
          <w:rStyle w:val="normaltextrun"/>
          <w:rFonts w:ascii="Arial" w:hAnsi="Arial" w:cs="Arial"/>
          <w:color w:val="000000"/>
          <w:sz w:val="20"/>
          <w:szCs w:val="20"/>
          <w:lang w:val="en-GB"/>
        </w:rPr>
      </w:pPr>
      <w:r w:rsidRPr="00FF298D">
        <w:rPr>
          <w:rStyle w:val="normaltextrun"/>
          <w:rFonts w:ascii="Arial" w:hAnsi="Arial" w:cs="Arial"/>
          <w:color w:val="000000"/>
          <w:sz w:val="20"/>
          <w:szCs w:val="20"/>
          <w:lang w:val="en-GB"/>
        </w:rPr>
        <w:t xml:space="preserve">Reduced physical performance and an increase in perceived effort are the outcomes of fatigue, which is essentially a breakdown of homeostasis because of an increase in energy demand from outside stimuli </w:t>
      </w:r>
      <w:r w:rsidR="00571CFF" w:rsidRPr="00FF298D">
        <w:rPr>
          <w:rStyle w:val="normaltextrun"/>
          <w:rFonts w:ascii="Arial" w:hAnsi="Arial" w:cs="Arial"/>
          <w:sz w:val="20"/>
          <w:szCs w:val="20"/>
          <w:lang w:val="en-GB"/>
        </w:rPr>
        <w:t xml:space="preserve">(Abbiss &amp; Laursen 2005). </w:t>
      </w:r>
      <w:r w:rsidRPr="00FF298D">
        <w:rPr>
          <w:rStyle w:val="normaltextrun"/>
          <w:rFonts w:ascii="Arial" w:hAnsi="Arial" w:cs="Arial"/>
          <w:color w:val="000000"/>
          <w:sz w:val="20"/>
          <w:szCs w:val="20"/>
          <w:lang w:val="en-GB"/>
        </w:rPr>
        <w:t xml:space="preserve">According to the task-dependent </w:t>
      </w:r>
      <w:r w:rsidRPr="00FF298D">
        <w:rPr>
          <w:rStyle w:val="normaltextrun"/>
          <w:rFonts w:ascii="Arial" w:hAnsi="Arial" w:cs="Arial"/>
          <w:sz w:val="20"/>
          <w:szCs w:val="20"/>
          <w:lang w:val="en-GB"/>
        </w:rPr>
        <w:t>model (</w:t>
      </w:r>
      <w:r w:rsidR="00571CFF" w:rsidRPr="00FF298D">
        <w:rPr>
          <w:rStyle w:val="normaltextrun"/>
          <w:rFonts w:ascii="Arial" w:hAnsi="Arial" w:cs="Arial"/>
          <w:sz w:val="20"/>
          <w:szCs w:val="20"/>
          <w:lang w:val="en-GB"/>
        </w:rPr>
        <w:t>Enoka &amp; Duchateau 2008</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 xml:space="preserve">tiredness is the consequence of several physiological and psychological processes that occur both before and during exercise-induced mechanical failure. Impaired neural drive from the brain and spinal cord causes central exhaustion, which lowers voluntary muscular </w:t>
      </w:r>
      <w:r w:rsidRPr="00FF298D">
        <w:rPr>
          <w:rStyle w:val="normaltextrun"/>
          <w:rFonts w:ascii="Arial" w:hAnsi="Arial" w:cs="Arial"/>
          <w:sz w:val="20"/>
          <w:szCs w:val="20"/>
          <w:lang w:val="en-GB"/>
        </w:rPr>
        <w:t xml:space="preserve">activation </w:t>
      </w:r>
      <w:r w:rsidR="00C5464E" w:rsidRPr="00FF298D">
        <w:rPr>
          <w:rStyle w:val="normaltextrun"/>
          <w:rFonts w:ascii="Arial" w:hAnsi="Arial" w:cs="Arial"/>
          <w:sz w:val="20"/>
          <w:szCs w:val="20"/>
          <w:lang w:val="en-GB"/>
        </w:rPr>
        <w:t>(</w:t>
      </w:r>
      <w:proofErr w:type="spellStart"/>
      <w:r w:rsidR="00C5464E" w:rsidRPr="00FF298D">
        <w:rPr>
          <w:rStyle w:val="normaltextrun"/>
          <w:rFonts w:ascii="Arial" w:hAnsi="Arial" w:cs="Arial"/>
          <w:sz w:val="20"/>
          <w:szCs w:val="20"/>
          <w:lang w:val="en-GB"/>
        </w:rPr>
        <w:t>Gandevia</w:t>
      </w:r>
      <w:proofErr w:type="spellEnd"/>
      <w:r w:rsidR="00C5464E" w:rsidRPr="00FF298D">
        <w:rPr>
          <w:rStyle w:val="normaltextrun"/>
          <w:rFonts w:ascii="Arial" w:hAnsi="Arial" w:cs="Arial"/>
          <w:sz w:val="20"/>
          <w:szCs w:val="20"/>
          <w:lang w:val="en-GB"/>
        </w:rPr>
        <w:t xml:space="preserve"> 2001</w:t>
      </w:r>
      <w:r w:rsidRPr="00FF298D">
        <w:rPr>
          <w:rStyle w:val="normaltextrun"/>
          <w:rFonts w:ascii="Arial" w:hAnsi="Arial" w:cs="Arial"/>
          <w:sz w:val="20"/>
          <w:szCs w:val="20"/>
          <w:lang w:val="en-GB"/>
        </w:rPr>
        <w:t>). Dopamine</w:t>
      </w:r>
      <w:r w:rsidR="005B20CD">
        <w:rPr>
          <w:rStyle w:val="normaltextrun"/>
          <w:rFonts w:ascii="Arial" w:hAnsi="Arial" w:cs="Arial"/>
          <w:sz w:val="20"/>
          <w:szCs w:val="20"/>
          <w:lang w:val="en-GB"/>
        </w:rPr>
        <w:t xml:space="preserve"> depletion can also be seen to </w:t>
      </w:r>
      <w:r w:rsidRPr="00FF298D">
        <w:rPr>
          <w:rStyle w:val="normaltextrun"/>
          <w:rFonts w:ascii="Arial" w:hAnsi="Arial" w:cs="Arial"/>
          <w:sz w:val="20"/>
          <w:szCs w:val="20"/>
          <w:lang w:val="en-GB"/>
        </w:rPr>
        <w:t xml:space="preserve">lower motor drive and </w:t>
      </w:r>
      <w:r w:rsidRPr="0075495C">
        <w:rPr>
          <w:rStyle w:val="normaltextrun"/>
          <w:rFonts w:ascii="Arial" w:hAnsi="Arial" w:cs="Arial"/>
          <w:sz w:val="20"/>
          <w:szCs w:val="20"/>
          <w:lang w:val="en-GB"/>
        </w:rPr>
        <w:t xml:space="preserve">alertness (Davis &amp; Bailey </w:t>
      </w:r>
      <w:r w:rsidR="00C5464E" w:rsidRPr="0075495C">
        <w:rPr>
          <w:rStyle w:val="normaltextrun"/>
          <w:rFonts w:ascii="Arial" w:hAnsi="Arial" w:cs="Arial"/>
          <w:sz w:val="20"/>
          <w:szCs w:val="20"/>
          <w:lang w:val="en-GB"/>
        </w:rPr>
        <w:t>1997)</w:t>
      </w:r>
      <w:r w:rsidRPr="0075495C">
        <w:rPr>
          <w:rStyle w:val="normaltextrun"/>
          <w:rFonts w:ascii="Arial" w:hAnsi="Arial" w:cs="Arial"/>
          <w:sz w:val="20"/>
          <w:szCs w:val="20"/>
          <w:lang w:val="en-GB"/>
        </w:rPr>
        <w:t xml:space="preserve"> The brainstem, cerebellum, motor cortex, and basal ganglia are important components in central fatigue </w:t>
      </w:r>
      <w:r w:rsidRPr="00FF298D">
        <w:rPr>
          <w:rStyle w:val="normaltextrun"/>
          <w:rFonts w:ascii="Arial" w:hAnsi="Arial" w:cs="Arial"/>
          <w:sz w:val="20"/>
          <w:szCs w:val="20"/>
          <w:lang w:val="en-GB"/>
        </w:rPr>
        <w:t>(</w:t>
      </w:r>
      <w:proofErr w:type="spellStart"/>
      <w:r w:rsidRPr="00FF298D">
        <w:rPr>
          <w:rStyle w:val="normaltextrun"/>
          <w:rFonts w:ascii="Arial" w:hAnsi="Arial" w:cs="Arial"/>
          <w:sz w:val="20"/>
          <w:szCs w:val="20"/>
          <w:lang w:val="en-GB"/>
        </w:rPr>
        <w:t>Gandevia</w:t>
      </w:r>
      <w:proofErr w:type="spellEnd"/>
      <w:r w:rsidRPr="00FF298D">
        <w:rPr>
          <w:rStyle w:val="normaltextrun"/>
          <w:rFonts w:ascii="Arial" w:hAnsi="Arial" w:cs="Arial"/>
          <w:sz w:val="20"/>
          <w:szCs w:val="20"/>
          <w:lang w:val="en-GB"/>
        </w:rPr>
        <w:t xml:space="preserve"> </w:t>
      </w:r>
      <w:r w:rsidR="00C5464E" w:rsidRPr="00FF298D">
        <w:rPr>
          <w:rStyle w:val="normaltextrun"/>
          <w:rFonts w:ascii="Arial" w:hAnsi="Arial" w:cs="Arial"/>
          <w:sz w:val="20"/>
          <w:szCs w:val="20"/>
          <w:lang w:val="en-GB"/>
        </w:rPr>
        <w:t>2001)</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 xml:space="preserve">and cognitive performance is impacted by variations in cerebral blood flow (CBF) during exercise </w:t>
      </w:r>
      <w:r w:rsidRPr="00FF298D">
        <w:rPr>
          <w:rStyle w:val="normaltextrun"/>
          <w:rFonts w:ascii="Arial" w:hAnsi="Arial" w:cs="Arial"/>
          <w:sz w:val="20"/>
          <w:szCs w:val="20"/>
          <w:lang w:val="en-GB"/>
        </w:rPr>
        <w:t xml:space="preserve">(Nybo &amp; Nielsen </w:t>
      </w:r>
      <w:r w:rsidR="00C5464E" w:rsidRPr="00FF298D">
        <w:rPr>
          <w:rStyle w:val="normaltextrun"/>
          <w:rFonts w:ascii="Arial" w:hAnsi="Arial" w:cs="Arial"/>
          <w:sz w:val="20"/>
          <w:szCs w:val="20"/>
          <w:lang w:val="en-GB"/>
        </w:rPr>
        <w:t>2001)</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 xml:space="preserve">Cognitive impairment, emotional issues, and sleep disruptions can all be caused by prolonged central nervous system exhaustion </w:t>
      </w:r>
      <w:r w:rsidR="0090605D" w:rsidRPr="0090605D">
        <w:rPr>
          <w:rStyle w:val="normaltextrun"/>
          <w:rFonts w:ascii="Arial" w:hAnsi="Arial" w:cs="Arial"/>
          <w:sz w:val="20"/>
          <w:szCs w:val="20"/>
          <w:lang w:val="en-GB"/>
        </w:rPr>
        <w:t xml:space="preserve">(Ishii et al. 2013). </w:t>
      </w:r>
      <w:r w:rsidR="005B20CD">
        <w:rPr>
          <w:rStyle w:val="normaltextrun"/>
          <w:rFonts w:ascii="Arial" w:hAnsi="Arial" w:cs="Arial"/>
          <w:color w:val="000000"/>
          <w:sz w:val="20"/>
          <w:szCs w:val="20"/>
          <w:lang w:val="en-GB"/>
        </w:rPr>
        <w:t xml:space="preserve">Norepinephrine and adrenaline </w:t>
      </w:r>
      <w:r w:rsidRPr="00FF298D">
        <w:rPr>
          <w:rStyle w:val="normaltextrun"/>
          <w:rFonts w:ascii="Arial" w:hAnsi="Arial" w:cs="Arial"/>
          <w:color w:val="000000"/>
          <w:sz w:val="20"/>
          <w:szCs w:val="20"/>
          <w:lang w:val="en-GB"/>
        </w:rPr>
        <w:t xml:space="preserve">are released during the fight-or-flight reaction, </w:t>
      </w:r>
      <w:r w:rsidR="005B20CD">
        <w:rPr>
          <w:rStyle w:val="normaltextrun"/>
          <w:rFonts w:ascii="Arial" w:hAnsi="Arial" w:cs="Arial"/>
          <w:color w:val="000000"/>
          <w:sz w:val="20"/>
          <w:szCs w:val="20"/>
          <w:lang w:val="en-GB"/>
        </w:rPr>
        <w:t>and this</w:t>
      </w:r>
      <w:r w:rsidRPr="00FF298D">
        <w:rPr>
          <w:rStyle w:val="normaltextrun"/>
          <w:rFonts w:ascii="Arial" w:hAnsi="Arial" w:cs="Arial"/>
          <w:color w:val="000000"/>
          <w:sz w:val="20"/>
          <w:szCs w:val="20"/>
          <w:lang w:val="en-GB"/>
        </w:rPr>
        <w:t xml:space="preserve"> can </w:t>
      </w:r>
      <w:r w:rsidR="005B20CD">
        <w:rPr>
          <w:rStyle w:val="normaltextrun"/>
          <w:rFonts w:ascii="Arial" w:hAnsi="Arial" w:cs="Arial"/>
          <w:color w:val="000000"/>
          <w:sz w:val="20"/>
          <w:szCs w:val="20"/>
          <w:lang w:val="en-GB"/>
        </w:rPr>
        <w:t xml:space="preserve">help </w:t>
      </w:r>
      <w:r w:rsidRPr="00FF298D">
        <w:rPr>
          <w:rStyle w:val="normaltextrun"/>
          <w:rFonts w:ascii="Arial" w:hAnsi="Arial" w:cs="Arial"/>
          <w:color w:val="000000"/>
          <w:sz w:val="20"/>
          <w:szCs w:val="20"/>
          <w:lang w:val="en-GB"/>
        </w:rPr>
        <w:t>reduce fatigue momentarily and increase al</w:t>
      </w:r>
      <w:r w:rsidR="005B20CD">
        <w:rPr>
          <w:rStyle w:val="normaltextrun"/>
          <w:rFonts w:ascii="Arial" w:hAnsi="Arial" w:cs="Arial"/>
          <w:color w:val="000000"/>
          <w:sz w:val="20"/>
          <w:szCs w:val="20"/>
          <w:lang w:val="en-GB"/>
        </w:rPr>
        <w:t>ertness and energy availability.</w:t>
      </w:r>
    </w:p>
    <w:p w14:paraId="0949F419" w14:textId="77777777" w:rsidR="008B265E" w:rsidRPr="008B265E" w:rsidRDefault="008B265E" w:rsidP="008B265E">
      <w:pPr>
        <w:pStyle w:val="paragraph"/>
        <w:spacing w:before="0" w:beforeAutospacing="0" w:after="120" w:afterAutospacing="0" w:line="276" w:lineRule="auto"/>
        <w:jc w:val="both"/>
        <w:textAlignment w:val="baseline"/>
        <w:rPr>
          <w:sz w:val="4"/>
          <w:szCs w:val="4"/>
        </w:rPr>
      </w:pPr>
    </w:p>
    <w:p w14:paraId="75262624" w14:textId="77777777" w:rsidR="00900DFE" w:rsidRPr="00FF298D" w:rsidRDefault="00900DFE" w:rsidP="003A64DA">
      <w:pPr>
        <w:pStyle w:val="paragraph"/>
        <w:spacing w:before="0" w:beforeAutospacing="0" w:after="120" w:afterAutospacing="0" w:line="276" w:lineRule="auto"/>
        <w:jc w:val="both"/>
        <w:textAlignment w:val="baseline"/>
        <w:rPr>
          <w:sz w:val="20"/>
          <w:szCs w:val="20"/>
        </w:rPr>
      </w:pPr>
      <w:r w:rsidRPr="00FF298D">
        <w:rPr>
          <w:rStyle w:val="normaltextrun"/>
          <w:rFonts w:ascii="Arial" w:hAnsi="Arial" w:cs="Arial"/>
          <w:color w:val="000000"/>
          <w:sz w:val="20"/>
          <w:szCs w:val="20"/>
          <w:lang w:val="en-GB"/>
        </w:rPr>
        <w:t xml:space="preserve">Contractile function is diminished by peripheral fatigue, which is brought on by biochemical and metabolic alterations in the </w:t>
      </w:r>
      <w:r w:rsidRPr="0075495C">
        <w:rPr>
          <w:rStyle w:val="normaltextrun"/>
          <w:rFonts w:ascii="Arial" w:hAnsi="Arial" w:cs="Arial"/>
          <w:sz w:val="20"/>
          <w:szCs w:val="20"/>
          <w:lang w:val="en-GB"/>
        </w:rPr>
        <w:t xml:space="preserve">muscle (Fitts </w:t>
      </w:r>
      <w:r w:rsidR="00C5464E" w:rsidRPr="0075495C">
        <w:rPr>
          <w:rStyle w:val="normaltextrun"/>
          <w:rFonts w:ascii="Arial" w:hAnsi="Arial" w:cs="Arial"/>
          <w:sz w:val="20"/>
          <w:szCs w:val="20"/>
          <w:lang w:val="en-GB"/>
        </w:rPr>
        <w:t>1994)</w:t>
      </w:r>
      <w:r w:rsidR="006B45E8">
        <w:rPr>
          <w:rStyle w:val="normaltextrun"/>
          <w:rFonts w:ascii="Arial" w:hAnsi="Arial" w:cs="Arial"/>
          <w:sz w:val="20"/>
          <w:szCs w:val="20"/>
          <w:lang w:val="en-GB"/>
        </w:rPr>
        <w:t>.</w:t>
      </w:r>
      <w:r w:rsidRPr="0075495C">
        <w:rPr>
          <w:rStyle w:val="normaltextrun"/>
          <w:rFonts w:ascii="Arial" w:hAnsi="Arial" w:cs="Arial"/>
          <w:sz w:val="20"/>
          <w:szCs w:val="20"/>
          <w:lang w:val="en-GB"/>
        </w:rPr>
        <w:t xml:space="preserve"> Acidosis results from the disruption of muscular contraction caused by the metabolic build-up of hydrogen ions </w:t>
      </w:r>
      <w:r w:rsidRPr="00FF298D">
        <w:rPr>
          <w:rStyle w:val="normaltextrun"/>
          <w:rFonts w:ascii="Arial" w:hAnsi="Arial" w:cs="Arial"/>
          <w:color w:val="000000"/>
          <w:sz w:val="20"/>
          <w:szCs w:val="20"/>
          <w:lang w:val="en-GB"/>
        </w:rPr>
        <w:t xml:space="preserve">(H+), inorganic phosphates (Pi), and lactate </w:t>
      </w:r>
      <w:r w:rsidRPr="00FF298D">
        <w:rPr>
          <w:rStyle w:val="normaltextrun"/>
          <w:rFonts w:ascii="Arial" w:hAnsi="Arial" w:cs="Arial"/>
          <w:sz w:val="20"/>
          <w:szCs w:val="20"/>
          <w:lang w:val="en-GB"/>
        </w:rPr>
        <w:t xml:space="preserve">(Allen et al. </w:t>
      </w:r>
      <w:r w:rsidR="00C5464E" w:rsidRPr="00FF298D">
        <w:rPr>
          <w:rStyle w:val="normaltextrun"/>
          <w:rFonts w:ascii="Arial" w:hAnsi="Arial" w:cs="Arial"/>
          <w:sz w:val="20"/>
          <w:szCs w:val="20"/>
          <w:lang w:val="en-GB"/>
        </w:rPr>
        <w:t>2008)</w:t>
      </w:r>
      <w:r w:rsidR="006B45E8">
        <w:rPr>
          <w:rStyle w:val="normaltextrun"/>
          <w:rFonts w:ascii="Arial" w:hAnsi="Arial" w:cs="Arial"/>
          <w:sz w:val="20"/>
          <w:szCs w:val="20"/>
          <w:lang w:val="en-GB"/>
        </w:rPr>
        <w:t>.</w:t>
      </w:r>
      <w:r w:rsidRPr="00FF298D">
        <w:rPr>
          <w:rStyle w:val="normaltextrun"/>
          <w:rFonts w:ascii="Arial" w:hAnsi="Arial" w:cs="Arial"/>
          <w:sz w:val="20"/>
          <w:szCs w:val="20"/>
          <w:lang w:val="en-GB"/>
        </w:rPr>
        <w:t xml:space="preserve"> Ion dysregulation </w:t>
      </w:r>
      <w:r w:rsidRPr="00FF298D">
        <w:rPr>
          <w:rStyle w:val="normaltextrun"/>
          <w:rFonts w:ascii="Arial" w:hAnsi="Arial" w:cs="Arial"/>
          <w:color w:val="000000"/>
          <w:sz w:val="20"/>
          <w:szCs w:val="20"/>
          <w:lang w:val="en-GB"/>
        </w:rPr>
        <w:t xml:space="preserve">can result in decreased neuromuscular excitability </w:t>
      </w:r>
      <w:r w:rsidRPr="00FF298D">
        <w:rPr>
          <w:rStyle w:val="normaltextrun"/>
          <w:rFonts w:ascii="Arial" w:hAnsi="Arial" w:cs="Arial"/>
          <w:sz w:val="20"/>
          <w:szCs w:val="20"/>
          <w:lang w:val="en-GB"/>
        </w:rPr>
        <w:t>(McKenna et al</w:t>
      </w:r>
      <w:r w:rsidR="00C5464E" w:rsidRPr="00FF298D">
        <w:rPr>
          <w:rStyle w:val="normaltextrun"/>
          <w:rFonts w:ascii="Arial" w:hAnsi="Arial" w:cs="Arial"/>
          <w:sz w:val="20"/>
          <w:szCs w:val="20"/>
          <w:lang w:val="en-GB"/>
        </w:rPr>
        <w:t>. 2008)</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 xml:space="preserve">and decreased contraction efficiency </w:t>
      </w:r>
      <w:r w:rsidRPr="00FF298D">
        <w:rPr>
          <w:rStyle w:val="normaltextrun"/>
          <w:rFonts w:ascii="Arial" w:hAnsi="Arial" w:cs="Arial"/>
          <w:sz w:val="20"/>
          <w:szCs w:val="20"/>
          <w:lang w:val="en-GB"/>
        </w:rPr>
        <w:t>(</w:t>
      </w:r>
      <w:proofErr w:type="spellStart"/>
      <w:r w:rsidRPr="00FF298D">
        <w:rPr>
          <w:rStyle w:val="normaltextrun"/>
          <w:rFonts w:ascii="Arial" w:hAnsi="Arial" w:cs="Arial"/>
          <w:sz w:val="20"/>
          <w:szCs w:val="20"/>
          <w:lang w:val="en-GB"/>
        </w:rPr>
        <w:t>Westerblad</w:t>
      </w:r>
      <w:proofErr w:type="spellEnd"/>
      <w:r w:rsidRPr="00FF298D">
        <w:rPr>
          <w:rStyle w:val="normaltextrun"/>
          <w:rFonts w:ascii="Arial" w:hAnsi="Arial" w:cs="Arial"/>
          <w:sz w:val="20"/>
          <w:szCs w:val="20"/>
          <w:lang w:val="en-GB"/>
        </w:rPr>
        <w:t xml:space="preserve"> et al</w:t>
      </w:r>
      <w:r w:rsidR="00C5464E" w:rsidRPr="00FF298D">
        <w:rPr>
          <w:rStyle w:val="normaltextrun"/>
          <w:rFonts w:ascii="Arial" w:hAnsi="Arial" w:cs="Arial"/>
          <w:sz w:val="20"/>
          <w:szCs w:val="20"/>
          <w:lang w:val="en-GB"/>
        </w:rPr>
        <w:t>. 2002)</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 xml:space="preserve">due to potassium (K+) </w:t>
      </w:r>
      <w:r w:rsidR="006B45E8">
        <w:rPr>
          <w:rStyle w:val="normaltextrun"/>
          <w:rFonts w:ascii="Arial" w:hAnsi="Arial" w:cs="Arial"/>
          <w:color w:val="000000"/>
          <w:sz w:val="20"/>
          <w:szCs w:val="20"/>
          <w:lang w:val="en-GB"/>
        </w:rPr>
        <w:t xml:space="preserve">flow. </w:t>
      </w:r>
      <w:r w:rsidRPr="00FF298D">
        <w:rPr>
          <w:rStyle w:val="normaltextrun"/>
          <w:rFonts w:ascii="Arial" w:hAnsi="Arial" w:cs="Arial"/>
          <w:color w:val="000000"/>
          <w:sz w:val="20"/>
          <w:szCs w:val="20"/>
          <w:lang w:val="en-GB"/>
        </w:rPr>
        <w:t xml:space="preserve"> ATP deficiency and loss of glycogen can both contribute to energy depletion, which speeds up muscular fatigue </w:t>
      </w:r>
      <w:r w:rsidRPr="00FF298D">
        <w:rPr>
          <w:rStyle w:val="normaltextrun"/>
          <w:rFonts w:ascii="Arial" w:hAnsi="Arial" w:cs="Arial"/>
          <w:sz w:val="20"/>
          <w:szCs w:val="20"/>
          <w:lang w:val="en-GB"/>
        </w:rPr>
        <w:t xml:space="preserve">(Hargreaves &amp; Spriet </w:t>
      </w:r>
      <w:r w:rsidR="00C5464E" w:rsidRPr="00FF298D">
        <w:rPr>
          <w:rStyle w:val="normaltextrun"/>
          <w:rFonts w:ascii="Arial" w:hAnsi="Arial" w:cs="Arial"/>
          <w:sz w:val="20"/>
          <w:szCs w:val="20"/>
          <w:lang w:val="en-GB"/>
        </w:rPr>
        <w:t>2018)</w:t>
      </w:r>
      <w:r w:rsidR="006B45E8">
        <w:rPr>
          <w:rStyle w:val="normaltextrun"/>
          <w:rFonts w:ascii="Arial" w:hAnsi="Arial" w:cs="Arial"/>
          <w:sz w:val="20"/>
          <w:szCs w:val="20"/>
          <w:lang w:val="en-GB"/>
        </w:rPr>
        <w:t>, and r</w:t>
      </w:r>
      <w:r w:rsidRPr="00FF298D">
        <w:rPr>
          <w:rStyle w:val="normaltextrun"/>
          <w:rFonts w:ascii="Arial" w:hAnsi="Arial" w:cs="Arial"/>
          <w:color w:val="000000"/>
          <w:sz w:val="20"/>
          <w:szCs w:val="20"/>
          <w:lang w:val="en-GB"/>
        </w:rPr>
        <w:t xml:space="preserve">eactive oxygen species (ROS) also cause tiredness by harming muscular fibres </w:t>
      </w:r>
      <w:r w:rsidR="00C5464E" w:rsidRPr="00FF298D">
        <w:rPr>
          <w:rStyle w:val="normaltextrun"/>
          <w:rFonts w:ascii="Arial" w:hAnsi="Arial" w:cs="Arial"/>
          <w:sz w:val="20"/>
          <w:szCs w:val="20"/>
          <w:lang w:val="en-GB"/>
        </w:rPr>
        <w:t>(Reid 2008</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 xml:space="preserve">Muscle recovery and tiredness perception are influenced by an inflammatory response, namely the production of IL-6 cytokines </w:t>
      </w:r>
      <w:r w:rsidRPr="00FF298D">
        <w:rPr>
          <w:rStyle w:val="normaltextrun"/>
          <w:rFonts w:ascii="Arial" w:hAnsi="Arial" w:cs="Arial"/>
          <w:sz w:val="20"/>
          <w:szCs w:val="20"/>
          <w:lang w:val="en-GB"/>
        </w:rPr>
        <w:t xml:space="preserve">(Fischer </w:t>
      </w:r>
      <w:r w:rsidR="00C5464E" w:rsidRPr="00FF298D">
        <w:rPr>
          <w:rStyle w:val="normaltextrun"/>
          <w:rFonts w:ascii="Arial" w:hAnsi="Arial" w:cs="Arial"/>
          <w:sz w:val="20"/>
          <w:szCs w:val="20"/>
          <w:lang w:val="en-GB"/>
        </w:rPr>
        <w:t>2013).</w:t>
      </w:r>
      <w:r w:rsidRPr="00FF298D">
        <w:rPr>
          <w:rStyle w:val="normaltextrun"/>
          <w:rFonts w:ascii="Arial" w:hAnsi="Arial" w:cs="Arial"/>
          <w:sz w:val="20"/>
          <w:szCs w:val="20"/>
          <w:lang w:val="en-GB"/>
        </w:rPr>
        <w:t> </w:t>
      </w:r>
      <w:r w:rsidRPr="00FF298D">
        <w:rPr>
          <w:rStyle w:val="eop"/>
          <w:rFonts w:ascii="Arial" w:hAnsi="Arial" w:cs="Arial"/>
          <w:sz w:val="20"/>
          <w:szCs w:val="20"/>
        </w:rPr>
        <w:t> </w:t>
      </w:r>
    </w:p>
    <w:p w14:paraId="539222B8" w14:textId="77777777" w:rsidR="00900DFE" w:rsidRDefault="00900DFE" w:rsidP="003A64DA">
      <w:pPr>
        <w:pStyle w:val="paragraph"/>
        <w:spacing w:before="0" w:beforeAutospacing="0" w:after="120" w:afterAutospacing="0" w:line="276" w:lineRule="auto"/>
        <w:jc w:val="both"/>
        <w:textAlignment w:val="baseline"/>
        <w:rPr>
          <w:rStyle w:val="normaltextrun"/>
          <w:rFonts w:ascii="Arial" w:hAnsi="Arial" w:cs="Arial"/>
          <w:sz w:val="20"/>
          <w:szCs w:val="20"/>
          <w:lang w:val="en-GB"/>
        </w:rPr>
      </w:pPr>
      <w:r w:rsidRPr="00FF298D">
        <w:rPr>
          <w:rStyle w:val="normaltextrun"/>
          <w:rFonts w:ascii="Arial" w:hAnsi="Arial" w:cs="Arial"/>
          <w:color w:val="000000"/>
          <w:sz w:val="20"/>
          <w:szCs w:val="20"/>
          <w:lang w:val="en-GB"/>
        </w:rPr>
        <w:t xml:space="preserve">Fatigue's onset and intensity are influenced by several variables. When it comes to endurance exercises, gender differences are important since women often feel less tired than males because they have higher Type I muscle fibre composition, better muscle perfusion, and more efficient lipid </w:t>
      </w:r>
      <w:r w:rsidRPr="00FF298D">
        <w:rPr>
          <w:rStyle w:val="normaltextrun"/>
          <w:rFonts w:ascii="Arial" w:hAnsi="Arial" w:cs="Arial"/>
          <w:sz w:val="20"/>
          <w:szCs w:val="20"/>
          <w:lang w:val="en-GB"/>
        </w:rPr>
        <w:t xml:space="preserve">metabolism </w:t>
      </w:r>
      <w:r w:rsidR="00C5464E" w:rsidRPr="00FF298D">
        <w:rPr>
          <w:rStyle w:val="normaltextrun"/>
          <w:rFonts w:ascii="Arial" w:hAnsi="Arial" w:cs="Arial"/>
          <w:sz w:val="20"/>
          <w:szCs w:val="20"/>
          <w:lang w:val="en-GB"/>
        </w:rPr>
        <w:t xml:space="preserve">(Hunter, 2009). </w:t>
      </w:r>
      <w:r w:rsidRPr="00FF298D">
        <w:rPr>
          <w:rStyle w:val="normaltextrun"/>
          <w:rFonts w:ascii="Arial" w:hAnsi="Arial" w:cs="Arial"/>
          <w:color w:val="000000"/>
          <w:sz w:val="20"/>
          <w:szCs w:val="20"/>
          <w:lang w:val="en-GB"/>
        </w:rPr>
        <w:t xml:space="preserve">According </w:t>
      </w:r>
      <w:r w:rsidRPr="00FF298D">
        <w:rPr>
          <w:rStyle w:val="normaltextrun"/>
          <w:rFonts w:ascii="Arial" w:hAnsi="Arial" w:cs="Arial"/>
          <w:sz w:val="20"/>
          <w:szCs w:val="20"/>
          <w:lang w:val="en-GB"/>
        </w:rPr>
        <w:t xml:space="preserve">to Ansdell </w:t>
      </w:r>
      <w:r w:rsidR="00C5464E" w:rsidRPr="00FF298D">
        <w:rPr>
          <w:rStyle w:val="normaltextrun"/>
          <w:rFonts w:ascii="Arial" w:hAnsi="Arial" w:cs="Arial"/>
          <w:sz w:val="20"/>
          <w:szCs w:val="20"/>
          <w:lang w:val="en-GB"/>
        </w:rPr>
        <w:t xml:space="preserve">(2018), </w:t>
      </w:r>
      <w:r w:rsidRPr="00FF298D">
        <w:rPr>
          <w:rStyle w:val="normaltextrun"/>
          <w:rFonts w:ascii="Arial" w:hAnsi="Arial" w:cs="Arial"/>
          <w:color w:val="000000"/>
          <w:sz w:val="20"/>
          <w:szCs w:val="20"/>
          <w:lang w:val="en-GB"/>
        </w:rPr>
        <w:t xml:space="preserve">males are more likely to experience faster fatigue during explosive activities due to their higher anaerobic efficiency. CNS fatigue is increased by psychological and behavioural variables, such as stress and sleep deprivation, which can change patterns of brain activity </w:t>
      </w:r>
      <w:r w:rsidRPr="00FF298D">
        <w:rPr>
          <w:rStyle w:val="normaltextrun"/>
          <w:rFonts w:ascii="Arial" w:hAnsi="Arial" w:cs="Arial"/>
          <w:sz w:val="20"/>
          <w:szCs w:val="20"/>
          <w:lang w:val="en-GB"/>
        </w:rPr>
        <w:t>(</w:t>
      </w:r>
      <w:proofErr w:type="spellStart"/>
      <w:r w:rsidRPr="00FF298D">
        <w:rPr>
          <w:rStyle w:val="normaltextrun"/>
          <w:rFonts w:ascii="Arial" w:hAnsi="Arial" w:cs="Arial"/>
          <w:sz w:val="20"/>
          <w:szCs w:val="20"/>
          <w:lang w:val="en-GB"/>
        </w:rPr>
        <w:t>Halson</w:t>
      </w:r>
      <w:proofErr w:type="spellEnd"/>
      <w:r w:rsidRPr="00FF298D">
        <w:rPr>
          <w:rStyle w:val="normaltextrun"/>
          <w:rFonts w:ascii="Arial" w:hAnsi="Arial" w:cs="Arial"/>
          <w:sz w:val="20"/>
          <w:szCs w:val="20"/>
          <w:lang w:val="en-GB"/>
        </w:rPr>
        <w:t xml:space="preserve"> </w:t>
      </w:r>
      <w:r w:rsidR="00C5464E" w:rsidRPr="00FF298D">
        <w:rPr>
          <w:rStyle w:val="normaltextrun"/>
          <w:rFonts w:ascii="Arial" w:hAnsi="Arial" w:cs="Arial"/>
          <w:sz w:val="20"/>
          <w:szCs w:val="20"/>
          <w:lang w:val="en-GB"/>
        </w:rPr>
        <w:t>2014).</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 xml:space="preserve">Short, high-intensity activities, such as weight lifting include both peripheral and central fatigue mechanisms, whereas ultra-endurance events largely cause CNS exhaustion </w:t>
      </w:r>
      <w:r w:rsidR="00A567F7" w:rsidRPr="00FF298D">
        <w:rPr>
          <w:rStyle w:val="normaltextrun"/>
          <w:rFonts w:ascii="Arial" w:hAnsi="Arial" w:cs="Arial"/>
          <w:sz w:val="20"/>
          <w:szCs w:val="20"/>
          <w:lang w:val="en-GB"/>
        </w:rPr>
        <w:t xml:space="preserve">(Abbiss &amp; Laursen, 2005). </w:t>
      </w:r>
      <w:r w:rsidRPr="00FF298D">
        <w:rPr>
          <w:rStyle w:val="normaltextrun"/>
          <w:rFonts w:ascii="Arial" w:hAnsi="Arial" w:cs="Arial"/>
          <w:color w:val="000000"/>
          <w:sz w:val="20"/>
          <w:szCs w:val="20"/>
          <w:lang w:val="en-GB"/>
        </w:rPr>
        <w:t xml:space="preserve">The kind and length of exercise also affects tiredness. Adenosine build-up contributes to mental fog, which can lower motivation and lead to a greater increase in perceived exertion </w:t>
      </w:r>
      <w:r w:rsidRPr="00FF298D">
        <w:rPr>
          <w:rStyle w:val="normaltextrun"/>
          <w:rFonts w:ascii="Arial" w:hAnsi="Arial" w:cs="Arial"/>
          <w:sz w:val="20"/>
          <w:szCs w:val="20"/>
          <w:lang w:val="en-GB"/>
        </w:rPr>
        <w:t xml:space="preserve">(Martin et al. </w:t>
      </w:r>
      <w:r w:rsidR="004004B9" w:rsidRPr="00FF298D">
        <w:rPr>
          <w:rStyle w:val="normaltextrun"/>
          <w:rFonts w:ascii="Arial" w:hAnsi="Arial" w:cs="Arial"/>
          <w:sz w:val="20"/>
          <w:szCs w:val="20"/>
          <w:lang w:val="en-GB"/>
        </w:rPr>
        <w:t>2018)</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 xml:space="preserve">According to </w:t>
      </w:r>
      <w:r w:rsidRPr="00FF298D">
        <w:rPr>
          <w:rStyle w:val="normaltextrun"/>
          <w:rFonts w:ascii="Arial" w:hAnsi="Arial" w:cs="Arial"/>
          <w:sz w:val="20"/>
          <w:szCs w:val="20"/>
          <w:lang w:val="en-GB"/>
        </w:rPr>
        <w:t xml:space="preserve">Meeusen et al. </w:t>
      </w:r>
      <w:r w:rsidR="007B698D">
        <w:rPr>
          <w:rStyle w:val="normaltextrun"/>
          <w:rFonts w:ascii="Arial" w:hAnsi="Arial" w:cs="Arial"/>
          <w:sz w:val="20"/>
          <w:szCs w:val="20"/>
          <w:lang w:val="en-GB"/>
        </w:rPr>
        <w:t>(2006),</w:t>
      </w:r>
      <w:r w:rsidRPr="00FF298D">
        <w:rPr>
          <w:rStyle w:val="normaltextrun"/>
          <w:rFonts w:ascii="Arial" w:hAnsi="Arial" w:cs="Arial"/>
          <w:sz w:val="20"/>
          <w:szCs w:val="20"/>
          <w:lang w:val="en-GB"/>
        </w:rPr>
        <w:t xml:space="preserve"> </w:t>
      </w:r>
      <w:r w:rsidR="007B698D">
        <w:rPr>
          <w:rStyle w:val="normaltextrun"/>
          <w:rFonts w:ascii="Arial" w:hAnsi="Arial" w:cs="Arial"/>
          <w:sz w:val="20"/>
          <w:szCs w:val="20"/>
          <w:lang w:val="en-GB"/>
        </w:rPr>
        <w:t xml:space="preserve">the </w:t>
      </w:r>
      <w:r w:rsidRPr="00FF298D">
        <w:rPr>
          <w:rStyle w:val="normaltextrun"/>
          <w:rFonts w:ascii="Arial" w:hAnsi="Arial" w:cs="Arial"/>
          <w:color w:val="000000"/>
          <w:sz w:val="20"/>
          <w:szCs w:val="20"/>
          <w:lang w:val="en-GB"/>
        </w:rPr>
        <w:t xml:space="preserve">catecholamines </w:t>
      </w:r>
      <w:r w:rsidR="007B698D">
        <w:rPr>
          <w:rStyle w:val="normaltextrun"/>
          <w:rFonts w:ascii="Arial" w:hAnsi="Arial" w:cs="Arial"/>
          <w:color w:val="000000"/>
          <w:sz w:val="20"/>
          <w:szCs w:val="20"/>
          <w:lang w:val="en-GB"/>
        </w:rPr>
        <w:t xml:space="preserve">(norepinephrine and adrenaline) </w:t>
      </w:r>
      <w:r w:rsidRPr="00FF298D">
        <w:rPr>
          <w:rStyle w:val="normaltextrun"/>
          <w:rFonts w:ascii="Arial" w:hAnsi="Arial" w:cs="Arial"/>
          <w:color w:val="000000"/>
          <w:sz w:val="20"/>
          <w:szCs w:val="20"/>
          <w:lang w:val="en-GB"/>
        </w:rPr>
        <w:t>prevent weariness by increasing alertness, whereas dopamine d</w:t>
      </w:r>
      <w:r w:rsidR="007B698D">
        <w:rPr>
          <w:rStyle w:val="normaltextrun"/>
          <w:rFonts w:ascii="Arial" w:hAnsi="Arial" w:cs="Arial"/>
          <w:color w:val="000000"/>
          <w:sz w:val="20"/>
          <w:szCs w:val="20"/>
          <w:lang w:val="en-GB"/>
        </w:rPr>
        <w:t xml:space="preserve">epletion decreases motor drive, and </w:t>
      </w:r>
      <w:r w:rsidRPr="00FF298D">
        <w:rPr>
          <w:rStyle w:val="normaltextrun"/>
          <w:rFonts w:ascii="Arial" w:hAnsi="Arial" w:cs="Arial"/>
          <w:color w:val="000000"/>
          <w:sz w:val="20"/>
          <w:szCs w:val="20"/>
          <w:lang w:val="en-GB"/>
        </w:rPr>
        <w:t xml:space="preserve">environmental stresses </w:t>
      </w:r>
      <w:r w:rsidR="007B698D">
        <w:rPr>
          <w:rStyle w:val="normaltextrun"/>
          <w:rFonts w:ascii="Arial" w:hAnsi="Arial" w:cs="Arial"/>
          <w:color w:val="000000"/>
          <w:sz w:val="20"/>
          <w:szCs w:val="20"/>
          <w:lang w:val="en-GB"/>
        </w:rPr>
        <w:t xml:space="preserve">such as </w:t>
      </w:r>
      <w:r w:rsidRPr="00FF298D">
        <w:rPr>
          <w:rStyle w:val="normaltextrun"/>
          <w:rFonts w:ascii="Arial" w:hAnsi="Arial" w:cs="Arial"/>
          <w:color w:val="000000"/>
          <w:sz w:val="20"/>
          <w:szCs w:val="20"/>
          <w:lang w:val="en-GB"/>
        </w:rPr>
        <w:t>dehydration, he</w:t>
      </w:r>
      <w:r w:rsidR="007B698D">
        <w:rPr>
          <w:rStyle w:val="normaltextrun"/>
          <w:rFonts w:ascii="Arial" w:hAnsi="Arial" w:cs="Arial"/>
          <w:color w:val="000000"/>
          <w:sz w:val="20"/>
          <w:szCs w:val="20"/>
          <w:lang w:val="en-GB"/>
        </w:rPr>
        <w:t>at, and oxygen transport limits, a</w:t>
      </w:r>
      <w:r w:rsidRPr="00FF298D">
        <w:rPr>
          <w:rStyle w:val="normaltextrun"/>
          <w:rFonts w:ascii="Arial" w:hAnsi="Arial" w:cs="Arial"/>
          <w:color w:val="000000"/>
          <w:sz w:val="20"/>
          <w:szCs w:val="20"/>
          <w:lang w:val="en-GB"/>
        </w:rPr>
        <w:t>ffect muscle performance in a poor way and make peripheral and centra</w:t>
      </w:r>
      <w:r w:rsidR="007B698D">
        <w:rPr>
          <w:rStyle w:val="normaltextrun"/>
          <w:rFonts w:ascii="Arial" w:hAnsi="Arial" w:cs="Arial"/>
          <w:color w:val="000000"/>
          <w:sz w:val="20"/>
          <w:szCs w:val="20"/>
          <w:lang w:val="en-GB"/>
        </w:rPr>
        <w:t>l nervous system fatigue worse (</w:t>
      </w:r>
      <w:r w:rsidR="007B698D" w:rsidRPr="00FF298D">
        <w:rPr>
          <w:rStyle w:val="normaltextrun"/>
          <w:rFonts w:ascii="Arial" w:hAnsi="Arial" w:cs="Arial"/>
          <w:sz w:val="20"/>
          <w:szCs w:val="20"/>
          <w:lang w:val="en-GB"/>
        </w:rPr>
        <w:t>Sawka et al. (2007)</w:t>
      </w:r>
      <w:r w:rsidR="007B698D">
        <w:rPr>
          <w:rStyle w:val="normaltextrun"/>
          <w:rFonts w:ascii="Arial" w:hAnsi="Arial" w:cs="Arial"/>
          <w:sz w:val="20"/>
          <w:szCs w:val="20"/>
          <w:lang w:val="en-GB"/>
        </w:rPr>
        <w:t>.</w:t>
      </w:r>
    </w:p>
    <w:p w14:paraId="284ADF69" w14:textId="77777777" w:rsidR="008B265E" w:rsidRPr="00201229" w:rsidRDefault="008B265E" w:rsidP="008B265E">
      <w:pPr>
        <w:pStyle w:val="paragraph"/>
        <w:spacing w:before="0" w:beforeAutospacing="0" w:after="0" w:afterAutospacing="0"/>
        <w:jc w:val="both"/>
        <w:textAlignment w:val="baseline"/>
        <w:rPr>
          <w:rStyle w:val="normaltextrun"/>
          <w:rFonts w:ascii="Arial" w:hAnsi="Arial" w:cs="Arial"/>
          <w:color w:val="000000"/>
          <w:sz w:val="8"/>
          <w:szCs w:val="8"/>
          <w:lang w:val="en-GB"/>
        </w:rPr>
      </w:pPr>
    </w:p>
    <w:p w14:paraId="5B698E91" w14:textId="77777777" w:rsidR="00900DFE" w:rsidRDefault="00900DFE" w:rsidP="003A64DA">
      <w:pPr>
        <w:pStyle w:val="paragraph"/>
        <w:spacing w:before="0" w:beforeAutospacing="0" w:after="90" w:afterAutospacing="0" w:line="276" w:lineRule="auto"/>
        <w:jc w:val="both"/>
        <w:textAlignment w:val="baseline"/>
        <w:rPr>
          <w:rStyle w:val="eop"/>
          <w:rFonts w:ascii="Arial" w:hAnsi="Arial" w:cs="Arial"/>
          <w:sz w:val="20"/>
          <w:szCs w:val="20"/>
        </w:rPr>
      </w:pPr>
      <w:r w:rsidRPr="00FF298D">
        <w:rPr>
          <w:rStyle w:val="normaltextrun"/>
          <w:rFonts w:ascii="Arial" w:hAnsi="Arial" w:cs="Arial"/>
          <w:color w:val="000000"/>
          <w:sz w:val="20"/>
          <w:szCs w:val="20"/>
          <w:lang w:val="en-GB"/>
        </w:rPr>
        <w:lastRenderedPageBreak/>
        <w:t xml:space="preserve">Training loads and recovery techniques must be optimised by having a thorough understanding of the mechanisms underlying central and peripheral fatigue, which play a vital role in the ability to gain muscle. Effective fatigue management involves hydration techniques by increasing sodium and potassium to avoid electrolyte imbalances </w:t>
      </w:r>
      <w:r w:rsidR="00C03CB7">
        <w:rPr>
          <w:rStyle w:val="normaltextrun"/>
          <w:rFonts w:ascii="Arial" w:hAnsi="Arial" w:cs="Arial"/>
          <w:sz w:val="20"/>
          <w:szCs w:val="20"/>
          <w:lang w:val="en-GB"/>
        </w:rPr>
        <w:t xml:space="preserve">(Sawka et al. 2007), </w:t>
      </w:r>
      <w:r w:rsidRPr="00FF298D">
        <w:rPr>
          <w:rStyle w:val="normaltextrun"/>
          <w:rFonts w:ascii="Arial" w:hAnsi="Arial" w:cs="Arial"/>
          <w:color w:val="000000"/>
          <w:sz w:val="20"/>
          <w:szCs w:val="20"/>
          <w:lang w:val="en-GB"/>
        </w:rPr>
        <w:t xml:space="preserve">psychological interventions to manage stress, sleep, and </w:t>
      </w:r>
      <w:r w:rsidRPr="00FF298D">
        <w:rPr>
          <w:rStyle w:val="normaltextrun"/>
          <w:rFonts w:ascii="Arial" w:hAnsi="Arial" w:cs="Arial"/>
          <w:sz w:val="20"/>
          <w:szCs w:val="20"/>
          <w:lang w:val="en-GB"/>
        </w:rPr>
        <w:t>motivation (</w:t>
      </w:r>
      <w:proofErr w:type="spellStart"/>
      <w:r w:rsidRPr="00FF298D">
        <w:rPr>
          <w:rStyle w:val="normaltextrun"/>
          <w:rFonts w:ascii="Arial" w:hAnsi="Arial" w:cs="Arial"/>
          <w:sz w:val="20"/>
          <w:szCs w:val="20"/>
          <w:lang w:val="en-GB"/>
        </w:rPr>
        <w:t>Halson</w:t>
      </w:r>
      <w:proofErr w:type="spellEnd"/>
      <w:r w:rsidRPr="00FF298D">
        <w:rPr>
          <w:rStyle w:val="normaltextrun"/>
          <w:rFonts w:ascii="Arial" w:hAnsi="Arial" w:cs="Arial"/>
          <w:sz w:val="20"/>
          <w:szCs w:val="20"/>
          <w:lang w:val="en-GB"/>
        </w:rPr>
        <w:t xml:space="preserve"> </w:t>
      </w:r>
      <w:r w:rsidR="004004B9" w:rsidRPr="00FF298D">
        <w:rPr>
          <w:rStyle w:val="normaltextrun"/>
          <w:rFonts w:ascii="Arial" w:hAnsi="Arial" w:cs="Arial"/>
          <w:sz w:val="20"/>
          <w:szCs w:val="20"/>
          <w:lang w:val="en-GB"/>
        </w:rPr>
        <w:t>2014)</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 xml:space="preserve">as well as  nutritional changes like supplementing an  appropriate amount of  protein and carbohydrates to support energy metabolism and muscle </w:t>
      </w:r>
      <w:r w:rsidRPr="00FF298D">
        <w:rPr>
          <w:rStyle w:val="normaltextrun"/>
          <w:rFonts w:ascii="Arial" w:hAnsi="Arial" w:cs="Arial"/>
          <w:sz w:val="20"/>
          <w:szCs w:val="20"/>
          <w:lang w:val="en-GB"/>
        </w:rPr>
        <w:t>recovery (</w:t>
      </w:r>
      <w:proofErr w:type="spellStart"/>
      <w:r w:rsidRPr="00FF298D">
        <w:rPr>
          <w:rStyle w:val="normaltextrun"/>
          <w:rFonts w:ascii="Arial" w:hAnsi="Arial" w:cs="Arial"/>
          <w:sz w:val="20"/>
          <w:szCs w:val="20"/>
          <w:lang w:val="en-GB"/>
        </w:rPr>
        <w:t>Jeukendrup</w:t>
      </w:r>
      <w:proofErr w:type="spellEnd"/>
      <w:r w:rsidRPr="00FF298D">
        <w:rPr>
          <w:rStyle w:val="normaltextrun"/>
          <w:rFonts w:ascii="Arial" w:hAnsi="Arial" w:cs="Arial"/>
          <w:sz w:val="20"/>
          <w:szCs w:val="20"/>
          <w:lang w:val="en-GB"/>
        </w:rPr>
        <w:t xml:space="preserve"> </w:t>
      </w:r>
      <w:r w:rsidR="00E34455" w:rsidRPr="00FF298D">
        <w:rPr>
          <w:rStyle w:val="normaltextrun"/>
          <w:rFonts w:ascii="Arial" w:hAnsi="Arial" w:cs="Arial"/>
          <w:sz w:val="20"/>
          <w:szCs w:val="20"/>
          <w:lang w:val="en-GB"/>
        </w:rPr>
        <w:t>2011).</w:t>
      </w:r>
      <w:r w:rsidRPr="00FF298D">
        <w:rPr>
          <w:rStyle w:val="normaltextrun"/>
          <w:rFonts w:ascii="Arial" w:hAnsi="Arial" w:cs="Arial"/>
          <w:sz w:val="20"/>
          <w:szCs w:val="20"/>
          <w:lang w:val="en-GB"/>
        </w:rPr>
        <w:t xml:space="preserve"> </w:t>
      </w:r>
      <w:r w:rsidRPr="00FF298D">
        <w:rPr>
          <w:rStyle w:val="normaltextrun"/>
          <w:rFonts w:ascii="Arial" w:hAnsi="Arial" w:cs="Arial"/>
          <w:color w:val="000000"/>
          <w:sz w:val="20"/>
          <w:szCs w:val="20"/>
          <w:lang w:val="en-GB"/>
        </w:rPr>
        <w:t xml:space="preserve">Focusing on a proper training periodisation program is also required to prevent excessive fatigue </w:t>
      </w:r>
      <w:r w:rsidRPr="00FF298D">
        <w:rPr>
          <w:rStyle w:val="normaltextrun"/>
          <w:rFonts w:ascii="Arial" w:hAnsi="Arial" w:cs="Arial"/>
          <w:sz w:val="20"/>
          <w:szCs w:val="20"/>
          <w:lang w:val="en-GB"/>
        </w:rPr>
        <w:t>accumulation (Impellizzeri et al.</w:t>
      </w:r>
      <w:r w:rsidR="00E34455" w:rsidRPr="00FF298D">
        <w:rPr>
          <w:rStyle w:val="normaltextrun"/>
          <w:rFonts w:ascii="Arial" w:hAnsi="Arial" w:cs="Arial"/>
          <w:sz w:val="20"/>
          <w:szCs w:val="20"/>
          <w:lang w:val="en-GB"/>
        </w:rPr>
        <w:t xml:space="preserve">2019). </w:t>
      </w:r>
      <w:r w:rsidRPr="00FF298D">
        <w:rPr>
          <w:rStyle w:val="normaltextrun"/>
          <w:rFonts w:ascii="Arial" w:hAnsi="Arial" w:cs="Arial"/>
          <w:color w:val="000000"/>
          <w:sz w:val="20"/>
          <w:szCs w:val="20"/>
          <w:lang w:val="en-GB"/>
        </w:rPr>
        <w:t xml:space="preserve">Whereas metabolic alterations, ion imbalances, and energy depletion are the main causes of peripheral fatigue, neurotransmitter imbalances, stress, and cognitive demands are the main causes of CNS </w:t>
      </w:r>
      <w:r w:rsidRPr="00FF298D">
        <w:rPr>
          <w:rStyle w:val="normaltextrun"/>
          <w:rFonts w:ascii="Arial" w:hAnsi="Arial" w:cs="Arial"/>
          <w:sz w:val="20"/>
          <w:szCs w:val="20"/>
          <w:lang w:val="en-GB"/>
        </w:rPr>
        <w:t>fatigue (</w:t>
      </w:r>
      <w:proofErr w:type="spellStart"/>
      <w:r w:rsidRPr="00FF298D">
        <w:rPr>
          <w:rStyle w:val="normaltextrun"/>
          <w:rFonts w:ascii="Arial" w:hAnsi="Arial" w:cs="Arial"/>
          <w:sz w:val="20"/>
          <w:szCs w:val="20"/>
          <w:lang w:val="en-GB"/>
        </w:rPr>
        <w:t>Gandevia</w:t>
      </w:r>
      <w:proofErr w:type="spellEnd"/>
      <w:r w:rsidRPr="00FF298D">
        <w:rPr>
          <w:rStyle w:val="normaltextrun"/>
          <w:rFonts w:ascii="Arial" w:hAnsi="Arial" w:cs="Arial"/>
          <w:sz w:val="20"/>
          <w:szCs w:val="20"/>
          <w:lang w:val="en-GB"/>
        </w:rPr>
        <w:t xml:space="preserve"> </w:t>
      </w:r>
      <w:r w:rsidR="00E34455" w:rsidRPr="00FF298D">
        <w:rPr>
          <w:rStyle w:val="normaltextrun"/>
          <w:rFonts w:ascii="Arial" w:hAnsi="Arial" w:cs="Arial"/>
          <w:sz w:val="20"/>
          <w:szCs w:val="20"/>
          <w:lang w:val="en-GB"/>
        </w:rPr>
        <w:t xml:space="preserve">2001) </w:t>
      </w:r>
      <w:r w:rsidRPr="00FF298D">
        <w:rPr>
          <w:rStyle w:val="normaltextrun"/>
          <w:rFonts w:ascii="Arial" w:hAnsi="Arial" w:cs="Arial"/>
          <w:sz w:val="20"/>
          <w:szCs w:val="20"/>
          <w:lang w:val="en-GB"/>
        </w:rPr>
        <w:t xml:space="preserve">Numerous </w:t>
      </w:r>
      <w:r w:rsidRPr="00FF298D">
        <w:rPr>
          <w:rStyle w:val="normaltextrun"/>
          <w:rFonts w:ascii="Arial" w:hAnsi="Arial" w:cs="Arial"/>
          <w:color w:val="000000"/>
          <w:sz w:val="20"/>
          <w:szCs w:val="20"/>
          <w:lang w:val="en-GB"/>
        </w:rPr>
        <w:t xml:space="preserve">factors impact the onset and intensity of exhaustion, including gender, psychological state, sleep quality, and the </w:t>
      </w:r>
      <w:r w:rsidRPr="00FF298D">
        <w:rPr>
          <w:rStyle w:val="normaltextrun"/>
          <w:rFonts w:ascii="Arial" w:hAnsi="Arial" w:cs="Arial"/>
          <w:sz w:val="20"/>
          <w:szCs w:val="20"/>
          <w:lang w:val="en-GB"/>
        </w:rPr>
        <w:t xml:space="preserve">type of exercise (Hunter </w:t>
      </w:r>
      <w:r w:rsidR="00393756" w:rsidRPr="00FF298D">
        <w:rPr>
          <w:rStyle w:val="normaltextrun"/>
          <w:rFonts w:ascii="Arial" w:hAnsi="Arial" w:cs="Arial"/>
          <w:sz w:val="20"/>
          <w:szCs w:val="20"/>
          <w:lang w:val="en-GB"/>
        </w:rPr>
        <w:t xml:space="preserve">2009, </w:t>
      </w:r>
      <w:r w:rsidRPr="00FF298D">
        <w:rPr>
          <w:rStyle w:val="normaltextrun"/>
          <w:rFonts w:ascii="Arial" w:hAnsi="Arial" w:cs="Arial"/>
          <w:sz w:val="20"/>
          <w:szCs w:val="20"/>
          <w:lang w:val="en-GB"/>
        </w:rPr>
        <w:t xml:space="preserve"> </w:t>
      </w:r>
      <w:proofErr w:type="spellStart"/>
      <w:r w:rsidRPr="00FF298D">
        <w:rPr>
          <w:rStyle w:val="normaltextrun"/>
          <w:rFonts w:ascii="Arial" w:hAnsi="Arial" w:cs="Arial"/>
          <w:sz w:val="20"/>
          <w:szCs w:val="20"/>
          <w:lang w:val="en-GB"/>
        </w:rPr>
        <w:t>Halson</w:t>
      </w:r>
      <w:proofErr w:type="spellEnd"/>
      <w:r w:rsidRPr="00FF298D">
        <w:rPr>
          <w:rStyle w:val="normaltextrun"/>
          <w:rFonts w:ascii="Arial" w:hAnsi="Arial" w:cs="Arial"/>
          <w:sz w:val="20"/>
          <w:szCs w:val="20"/>
          <w:lang w:val="en-GB"/>
        </w:rPr>
        <w:t xml:space="preserve"> </w:t>
      </w:r>
      <w:r w:rsidR="00393756" w:rsidRPr="00FF298D">
        <w:rPr>
          <w:rStyle w:val="normaltextrun"/>
          <w:rFonts w:ascii="Arial" w:hAnsi="Arial" w:cs="Arial"/>
          <w:sz w:val="20"/>
          <w:szCs w:val="20"/>
          <w:lang w:val="en-GB"/>
        </w:rPr>
        <w:t>2014).</w:t>
      </w:r>
      <w:r w:rsidRPr="00FF298D">
        <w:rPr>
          <w:rStyle w:val="normaltextrun"/>
          <w:rFonts w:ascii="Arial" w:hAnsi="Arial" w:cs="Arial"/>
          <w:sz w:val="20"/>
          <w:szCs w:val="20"/>
          <w:lang w:val="en-GB"/>
        </w:rPr>
        <w:t> </w:t>
      </w:r>
      <w:r w:rsidRPr="00FF298D">
        <w:rPr>
          <w:rStyle w:val="eop"/>
          <w:rFonts w:ascii="Arial" w:hAnsi="Arial" w:cs="Arial"/>
          <w:sz w:val="20"/>
          <w:szCs w:val="20"/>
        </w:rPr>
        <w:t> </w:t>
      </w:r>
    </w:p>
    <w:p w14:paraId="7B8F3F31" w14:textId="77777777" w:rsidR="00201229" w:rsidRPr="00201229" w:rsidRDefault="00201229" w:rsidP="00201229">
      <w:pPr>
        <w:pStyle w:val="paragraph"/>
        <w:spacing w:before="0" w:beforeAutospacing="0" w:after="0" w:afterAutospacing="0"/>
        <w:jc w:val="both"/>
        <w:textAlignment w:val="baseline"/>
        <w:rPr>
          <w:rStyle w:val="normaltextrun"/>
          <w:rFonts w:ascii="Arial" w:hAnsi="Arial" w:cs="Arial"/>
          <w:color w:val="000000"/>
          <w:sz w:val="8"/>
          <w:szCs w:val="8"/>
          <w:lang w:val="en-GB"/>
        </w:rPr>
      </w:pPr>
    </w:p>
    <w:p w14:paraId="417837EE" w14:textId="77777777" w:rsidR="00900DFE" w:rsidRPr="00242439" w:rsidRDefault="00900DFE" w:rsidP="003A64DA">
      <w:pPr>
        <w:pStyle w:val="paragraph"/>
        <w:spacing w:before="0" w:beforeAutospacing="0" w:after="120" w:afterAutospacing="0" w:line="276" w:lineRule="auto"/>
        <w:jc w:val="both"/>
        <w:textAlignment w:val="baseline"/>
        <w:rPr>
          <w:sz w:val="20"/>
          <w:szCs w:val="20"/>
        </w:rPr>
      </w:pPr>
      <w:r w:rsidRPr="00FF298D">
        <w:rPr>
          <w:rStyle w:val="normaltextrun"/>
          <w:rFonts w:ascii="Arial" w:hAnsi="Arial" w:cs="Arial"/>
          <w:color w:val="000000"/>
          <w:sz w:val="20"/>
          <w:szCs w:val="20"/>
          <w:lang w:val="en-GB"/>
        </w:rPr>
        <w:t xml:space="preserve">Both central and peripheral tiredness are brought on by resistance training, which affects neuronal drive and muscle function. The type of training, as well as the intensity and the recovery period, all have an impact on the local muscle fatigue that results from resistance exercise. Both hypertrophic loading and maximum strength training do similar things to the muscles, </w:t>
      </w:r>
      <w:r w:rsidR="001C23F6">
        <w:rPr>
          <w:rStyle w:val="normaltextrun"/>
          <w:rFonts w:ascii="Arial" w:hAnsi="Arial" w:cs="Arial"/>
          <w:color w:val="000000"/>
          <w:sz w:val="20"/>
          <w:szCs w:val="20"/>
          <w:lang w:val="en-GB"/>
        </w:rPr>
        <w:t>such as</w:t>
      </w:r>
      <w:r w:rsidRPr="00FF298D">
        <w:rPr>
          <w:rStyle w:val="normaltextrun"/>
          <w:rFonts w:ascii="Arial" w:hAnsi="Arial" w:cs="Arial"/>
          <w:color w:val="000000"/>
          <w:sz w:val="20"/>
          <w:szCs w:val="20"/>
          <w:lang w:val="en-GB"/>
        </w:rPr>
        <w:t xml:space="preserve"> lowering phosphocreatine and ATP levels and building up inorganic phosphate and hydrogen ions. </w:t>
      </w:r>
      <w:r w:rsidRPr="00FF298D">
        <w:rPr>
          <w:rStyle w:val="normaltextrun"/>
          <w:rFonts w:ascii="Arial" w:hAnsi="Arial" w:cs="Arial"/>
          <w:sz w:val="20"/>
          <w:szCs w:val="20"/>
          <w:lang w:val="en-GB"/>
        </w:rPr>
        <w:t>(</w:t>
      </w:r>
      <w:proofErr w:type="spellStart"/>
      <w:r w:rsidRPr="00FF298D">
        <w:rPr>
          <w:rStyle w:val="normaltextrun"/>
          <w:rFonts w:ascii="Arial" w:hAnsi="Arial" w:cs="Arial"/>
          <w:sz w:val="20"/>
          <w:szCs w:val="20"/>
          <w:lang w:val="en-GB"/>
        </w:rPr>
        <w:t>Westerblad</w:t>
      </w:r>
      <w:proofErr w:type="spellEnd"/>
      <w:r w:rsidRPr="00FF298D">
        <w:rPr>
          <w:rStyle w:val="normaltextrun"/>
          <w:rFonts w:ascii="Arial" w:hAnsi="Arial" w:cs="Arial"/>
          <w:sz w:val="20"/>
          <w:szCs w:val="20"/>
          <w:lang w:val="en-GB"/>
        </w:rPr>
        <w:t xml:space="preserve"> et al., 2002; Takada et al., 2012) Fatigue and decreased muscular contractility are caused </w:t>
      </w:r>
      <w:r w:rsidRPr="00FF298D">
        <w:rPr>
          <w:rStyle w:val="normaltextrun"/>
          <w:rFonts w:ascii="Arial" w:hAnsi="Arial" w:cs="Arial"/>
          <w:color w:val="000000"/>
          <w:sz w:val="20"/>
          <w:szCs w:val="20"/>
          <w:lang w:val="en-GB"/>
        </w:rPr>
        <w:t>by these metabolic abnormalities, especially at intensities close to one-repetition maximum (1RM</w:t>
      </w:r>
      <w:r w:rsidR="00242439">
        <w:rPr>
          <w:rStyle w:val="normaltextrun"/>
          <w:rFonts w:ascii="Arial" w:hAnsi="Arial" w:cs="Arial"/>
          <w:sz w:val="20"/>
          <w:szCs w:val="20"/>
          <w:lang w:val="en-GB"/>
        </w:rPr>
        <w:t xml:space="preserve">) </w:t>
      </w:r>
      <w:r w:rsidRPr="00242439">
        <w:rPr>
          <w:rStyle w:val="normaltextrun"/>
          <w:rFonts w:ascii="Arial" w:hAnsi="Arial" w:cs="Arial"/>
          <w:sz w:val="20"/>
          <w:szCs w:val="20"/>
          <w:lang w:val="en-GB"/>
        </w:rPr>
        <w:t>(Tesch et al., 1986) </w:t>
      </w:r>
      <w:r w:rsidR="00242439">
        <w:rPr>
          <w:rStyle w:val="eop"/>
          <w:rFonts w:ascii="Arial" w:hAnsi="Arial" w:cs="Arial"/>
          <w:sz w:val="20"/>
          <w:szCs w:val="20"/>
        </w:rPr>
        <w:t>.</w:t>
      </w:r>
    </w:p>
    <w:p w14:paraId="3C068C57" w14:textId="77777777" w:rsidR="00201229" w:rsidRPr="00201229" w:rsidRDefault="00201229" w:rsidP="00201229">
      <w:pPr>
        <w:pStyle w:val="paragraph"/>
        <w:spacing w:before="0" w:beforeAutospacing="0" w:after="0" w:afterAutospacing="0"/>
        <w:jc w:val="both"/>
        <w:textAlignment w:val="baseline"/>
        <w:rPr>
          <w:rStyle w:val="normaltextrun"/>
          <w:rFonts w:ascii="Arial" w:hAnsi="Arial" w:cs="Arial"/>
          <w:color w:val="000000"/>
          <w:sz w:val="8"/>
          <w:szCs w:val="8"/>
          <w:lang w:val="en-GB"/>
        </w:rPr>
      </w:pPr>
    </w:p>
    <w:p w14:paraId="6242A824" w14:textId="77777777" w:rsidR="00900DFE" w:rsidRDefault="00900DFE" w:rsidP="003A64DA">
      <w:pPr>
        <w:pStyle w:val="paragraph"/>
        <w:spacing w:before="0" w:beforeAutospacing="0" w:after="120" w:afterAutospacing="0" w:line="276" w:lineRule="auto"/>
        <w:jc w:val="both"/>
        <w:textAlignment w:val="baseline"/>
        <w:rPr>
          <w:rStyle w:val="eop"/>
          <w:rFonts w:ascii="Arial" w:hAnsi="Arial" w:cs="Arial"/>
          <w:sz w:val="20"/>
          <w:szCs w:val="20"/>
        </w:rPr>
      </w:pPr>
      <w:r w:rsidRPr="00FF298D">
        <w:rPr>
          <w:rStyle w:val="normaltextrun"/>
          <w:rFonts w:ascii="Arial" w:hAnsi="Arial" w:cs="Arial"/>
          <w:color w:val="000000"/>
          <w:sz w:val="20"/>
          <w:szCs w:val="20"/>
          <w:lang w:val="en-GB"/>
        </w:rPr>
        <w:t xml:space="preserve">Since Group III and IV sensory afferents pick up metabolic waste products like ATP, lactate, and H+ ions and communicate these signals to the brainstem, muscle tiredness is also associated with nociceptive afferent activity. </w:t>
      </w:r>
      <w:r w:rsidRPr="00FF298D">
        <w:rPr>
          <w:rStyle w:val="normaltextrun"/>
          <w:rFonts w:ascii="Arial" w:hAnsi="Arial" w:cs="Arial"/>
          <w:sz w:val="20"/>
          <w:szCs w:val="20"/>
          <w:lang w:val="en-GB"/>
        </w:rPr>
        <w:t xml:space="preserve">(Allen et al., 2008) Fatigue </w:t>
      </w:r>
      <w:r w:rsidRPr="00FF298D">
        <w:rPr>
          <w:rStyle w:val="normaltextrun"/>
          <w:rFonts w:ascii="Arial" w:hAnsi="Arial" w:cs="Arial"/>
          <w:color w:val="000000"/>
          <w:sz w:val="20"/>
          <w:szCs w:val="20"/>
          <w:lang w:val="en-GB"/>
        </w:rPr>
        <w:t xml:space="preserve">and weakness are further exacerbated by muscle damage, which is shown by elevated creatine kinase (CK) levels, which are considered an indirect way of measuring muscle </w:t>
      </w:r>
      <w:r w:rsidRPr="00FF298D">
        <w:rPr>
          <w:rStyle w:val="normaltextrun"/>
          <w:rFonts w:ascii="Arial" w:hAnsi="Arial" w:cs="Arial"/>
          <w:sz w:val="20"/>
          <w:szCs w:val="20"/>
          <w:lang w:val="en-GB"/>
        </w:rPr>
        <w:t>damage (Rodriguez, 2010; Jackman et al., 2010). Furthermore</w:t>
      </w:r>
      <w:r w:rsidRPr="00FF298D">
        <w:rPr>
          <w:rStyle w:val="normaltextrun"/>
          <w:rFonts w:ascii="Arial" w:hAnsi="Arial" w:cs="Arial"/>
          <w:color w:val="000000"/>
          <w:sz w:val="20"/>
          <w:szCs w:val="20"/>
          <w:lang w:val="en-GB"/>
        </w:rPr>
        <w:t xml:space="preserve">, ischemia-induced resistance training reduces muscle pH, which may affect contractile </w:t>
      </w:r>
      <w:r w:rsidRPr="00FF298D">
        <w:rPr>
          <w:rStyle w:val="normaltextrun"/>
          <w:rFonts w:ascii="Arial" w:hAnsi="Arial" w:cs="Arial"/>
          <w:sz w:val="20"/>
          <w:szCs w:val="20"/>
          <w:lang w:val="en-GB"/>
        </w:rPr>
        <w:t>func</w:t>
      </w:r>
      <w:r w:rsidR="001C23F6">
        <w:rPr>
          <w:rStyle w:val="normaltextrun"/>
          <w:rFonts w:ascii="Arial" w:hAnsi="Arial" w:cs="Arial"/>
          <w:sz w:val="20"/>
          <w:szCs w:val="20"/>
          <w:lang w:val="en-GB"/>
        </w:rPr>
        <w:t>tion. (</w:t>
      </w:r>
      <w:proofErr w:type="spellStart"/>
      <w:r w:rsidR="001C23F6">
        <w:rPr>
          <w:rStyle w:val="normaltextrun"/>
          <w:rFonts w:ascii="Arial" w:hAnsi="Arial" w:cs="Arial"/>
          <w:sz w:val="20"/>
          <w:szCs w:val="20"/>
          <w:lang w:val="en-GB"/>
        </w:rPr>
        <w:t>Westerblad</w:t>
      </w:r>
      <w:proofErr w:type="spellEnd"/>
      <w:r w:rsidR="001C23F6">
        <w:rPr>
          <w:rStyle w:val="normaltextrun"/>
          <w:rFonts w:ascii="Arial" w:hAnsi="Arial" w:cs="Arial"/>
          <w:sz w:val="20"/>
          <w:szCs w:val="20"/>
          <w:lang w:val="en-GB"/>
        </w:rPr>
        <w:t xml:space="preserve"> et al., 2002) </w:t>
      </w:r>
      <w:r w:rsidR="00062E98">
        <w:rPr>
          <w:rStyle w:val="normaltextrun"/>
          <w:rFonts w:ascii="Arial" w:hAnsi="Arial" w:cs="Arial"/>
          <w:sz w:val="20"/>
          <w:szCs w:val="20"/>
          <w:lang w:val="en-GB"/>
        </w:rPr>
        <w:t>and</w:t>
      </w:r>
      <w:r w:rsidR="001C23F6">
        <w:rPr>
          <w:rStyle w:val="normaltextrun"/>
          <w:rFonts w:ascii="Arial" w:hAnsi="Arial" w:cs="Arial"/>
          <w:sz w:val="20"/>
          <w:szCs w:val="20"/>
          <w:lang w:val="en-GB"/>
        </w:rPr>
        <w:t xml:space="preserve"> h</w:t>
      </w:r>
      <w:r w:rsidRPr="00FF298D">
        <w:rPr>
          <w:rStyle w:val="normaltextrun"/>
          <w:rFonts w:ascii="Arial" w:hAnsi="Arial" w:cs="Arial"/>
          <w:sz w:val="20"/>
          <w:szCs w:val="20"/>
          <w:lang w:val="en-GB"/>
        </w:rPr>
        <w:t>igh-intensity, repetitive maximum exertion increases these metabolic stresses. (Kayser, 2010) </w:t>
      </w:r>
      <w:r w:rsidRPr="00FF298D">
        <w:rPr>
          <w:rStyle w:val="eop"/>
          <w:rFonts w:ascii="Arial" w:hAnsi="Arial" w:cs="Arial"/>
          <w:sz w:val="20"/>
          <w:szCs w:val="20"/>
        </w:rPr>
        <w:t> </w:t>
      </w:r>
    </w:p>
    <w:p w14:paraId="3239524F" w14:textId="77777777" w:rsidR="00201229" w:rsidRPr="00201229" w:rsidRDefault="00201229" w:rsidP="00201229">
      <w:pPr>
        <w:pStyle w:val="paragraph"/>
        <w:spacing w:before="0" w:beforeAutospacing="0" w:after="0" w:afterAutospacing="0"/>
        <w:jc w:val="both"/>
        <w:textAlignment w:val="baseline"/>
        <w:rPr>
          <w:rStyle w:val="normaltextrun"/>
          <w:rFonts w:ascii="Arial" w:hAnsi="Arial" w:cs="Arial"/>
          <w:color w:val="000000"/>
          <w:sz w:val="8"/>
          <w:szCs w:val="8"/>
          <w:lang w:val="en-GB"/>
        </w:rPr>
      </w:pPr>
    </w:p>
    <w:p w14:paraId="5C176362" w14:textId="77777777" w:rsidR="00900DFE" w:rsidRDefault="00900DFE" w:rsidP="003A64DA">
      <w:pPr>
        <w:pStyle w:val="paragraph"/>
        <w:spacing w:before="0" w:beforeAutospacing="0" w:after="120" w:afterAutospacing="0" w:line="276" w:lineRule="auto"/>
        <w:jc w:val="both"/>
        <w:textAlignment w:val="baseline"/>
        <w:rPr>
          <w:rStyle w:val="eop"/>
          <w:rFonts w:ascii="Arial" w:hAnsi="Arial" w:cs="Arial"/>
          <w:color w:val="000000"/>
          <w:sz w:val="20"/>
          <w:szCs w:val="20"/>
        </w:rPr>
      </w:pPr>
      <w:r w:rsidRPr="00FF298D">
        <w:rPr>
          <w:rStyle w:val="normaltextrun"/>
          <w:rFonts w:ascii="Arial" w:hAnsi="Arial" w:cs="Arial"/>
          <w:color w:val="000000"/>
          <w:sz w:val="20"/>
          <w:szCs w:val="20"/>
          <w:lang w:val="en-GB"/>
        </w:rPr>
        <w:t>The onset of fatigue is also significantly influenced by muscle fibre recruitment. Type II fibres (fast-twitch) are primarily engaged in high-intensity workouts and undergo faster rates of metabolic stress, ATP depletion, and la</w:t>
      </w:r>
      <w:r w:rsidR="00062E98">
        <w:rPr>
          <w:rStyle w:val="normaltextrun"/>
          <w:rFonts w:ascii="Arial" w:hAnsi="Arial" w:cs="Arial"/>
          <w:color w:val="000000"/>
          <w:sz w:val="20"/>
          <w:szCs w:val="20"/>
          <w:lang w:val="en-GB"/>
        </w:rPr>
        <w:t>ctate accumulation compared to T</w:t>
      </w:r>
      <w:r w:rsidRPr="00FF298D">
        <w:rPr>
          <w:rStyle w:val="normaltextrun"/>
          <w:rFonts w:ascii="Arial" w:hAnsi="Arial" w:cs="Arial"/>
          <w:color w:val="000000"/>
          <w:sz w:val="20"/>
          <w:szCs w:val="20"/>
          <w:lang w:val="en-GB"/>
        </w:rPr>
        <w:t xml:space="preserve">ype 1 fibres. Type I fibres (slow-twitch) are recruited first and rely on oxygen through the aerobic system to </w:t>
      </w:r>
      <w:r w:rsidRPr="00FF298D">
        <w:rPr>
          <w:rStyle w:val="normaltextrun"/>
          <w:rFonts w:ascii="Arial" w:hAnsi="Arial" w:cs="Arial"/>
          <w:sz w:val="20"/>
          <w:szCs w:val="20"/>
          <w:lang w:val="en-GB"/>
        </w:rPr>
        <w:t>perform. (</w:t>
      </w:r>
      <w:proofErr w:type="spellStart"/>
      <w:r w:rsidRPr="00FF298D">
        <w:rPr>
          <w:rStyle w:val="normaltextrun"/>
          <w:rFonts w:ascii="Arial" w:hAnsi="Arial" w:cs="Arial"/>
          <w:sz w:val="20"/>
          <w:szCs w:val="20"/>
          <w:lang w:val="en-GB"/>
        </w:rPr>
        <w:t>Karatzaferi</w:t>
      </w:r>
      <w:proofErr w:type="spellEnd"/>
      <w:r w:rsidRPr="00FF298D">
        <w:rPr>
          <w:rStyle w:val="normaltextrun"/>
          <w:rFonts w:ascii="Arial" w:hAnsi="Arial" w:cs="Arial"/>
          <w:sz w:val="20"/>
          <w:szCs w:val="20"/>
          <w:lang w:val="en-GB"/>
        </w:rPr>
        <w:t xml:space="preserve"> et al., 2001) Near-maximal training causes an increased dependence on Type II fibres, as an increase in load require</w:t>
      </w:r>
      <w:r w:rsidRPr="00FF298D">
        <w:rPr>
          <w:rStyle w:val="normaltextrun"/>
          <w:rFonts w:ascii="Arial" w:hAnsi="Arial" w:cs="Arial"/>
          <w:color w:val="000000"/>
          <w:sz w:val="20"/>
          <w:szCs w:val="20"/>
          <w:lang w:val="en-GB"/>
        </w:rPr>
        <w:t xml:space="preserve">s a more demanding stress, and recruits less Type 1 fibres, </w:t>
      </w:r>
      <w:r w:rsidR="00062E98">
        <w:rPr>
          <w:rStyle w:val="normaltextrun"/>
          <w:rFonts w:ascii="Arial" w:hAnsi="Arial" w:cs="Arial"/>
          <w:color w:val="000000"/>
          <w:sz w:val="20"/>
          <w:szCs w:val="20"/>
          <w:lang w:val="en-GB"/>
        </w:rPr>
        <w:t xml:space="preserve">and this </w:t>
      </w:r>
      <w:r w:rsidRPr="00FF298D">
        <w:rPr>
          <w:rStyle w:val="normaltextrun"/>
          <w:rFonts w:ascii="Arial" w:hAnsi="Arial" w:cs="Arial"/>
          <w:color w:val="000000"/>
          <w:sz w:val="20"/>
          <w:szCs w:val="20"/>
          <w:lang w:val="en-GB"/>
        </w:rPr>
        <w:t>accelerates fatigue. </w:t>
      </w:r>
      <w:r w:rsidRPr="00FF298D">
        <w:rPr>
          <w:rStyle w:val="eop"/>
          <w:rFonts w:ascii="Arial" w:hAnsi="Arial" w:cs="Arial"/>
          <w:color w:val="000000"/>
          <w:sz w:val="20"/>
          <w:szCs w:val="20"/>
        </w:rPr>
        <w:t> </w:t>
      </w:r>
    </w:p>
    <w:p w14:paraId="084C99C5" w14:textId="77777777" w:rsidR="00201229" w:rsidRPr="00201229" w:rsidRDefault="00201229" w:rsidP="00201229">
      <w:pPr>
        <w:pStyle w:val="paragraph"/>
        <w:spacing w:before="0" w:beforeAutospacing="0" w:after="0" w:afterAutospacing="0"/>
        <w:jc w:val="both"/>
        <w:textAlignment w:val="baseline"/>
        <w:rPr>
          <w:rStyle w:val="normaltextrun"/>
          <w:rFonts w:ascii="Arial" w:hAnsi="Arial" w:cs="Arial"/>
          <w:color w:val="000000"/>
          <w:sz w:val="8"/>
          <w:szCs w:val="8"/>
          <w:lang w:val="en-GB"/>
        </w:rPr>
      </w:pPr>
    </w:p>
    <w:p w14:paraId="7DB3D502" w14:textId="77777777" w:rsidR="00201229" w:rsidRPr="00201229" w:rsidRDefault="00201229" w:rsidP="00201229">
      <w:pPr>
        <w:pStyle w:val="paragraph"/>
        <w:spacing w:before="0" w:beforeAutospacing="0" w:after="0" w:afterAutospacing="0"/>
        <w:jc w:val="both"/>
        <w:textAlignment w:val="baseline"/>
        <w:rPr>
          <w:rStyle w:val="normaltextrun"/>
          <w:rFonts w:ascii="Arial" w:hAnsi="Arial" w:cs="Arial"/>
          <w:color w:val="000000"/>
          <w:sz w:val="8"/>
          <w:szCs w:val="8"/>
          <w:lang w:val="en-GB"/>
        </w:rPr>
      </w:pPr>
    </w:p>
    <w:p w14:paraId="76FFA1A3" w14:textId="77777777" w:rsidR="00900DFE" w:rsidRPr="00FF298D" w:rsidRDefault="00900DFE" w:rsidP="003A64DA">
      <w:pPr>
        <w:pStyle w:val="paragraph"/>
        <w:spacing w:before="0" w:beforeAutospacing="0" w:after="90" w:afterAutospacing="0" w:line="276" w:lineRule="auto"/>
        <w:jc w:val="both"/>
        <w:textAlignment w:val="baseline"/>
        <w:rPr>
          <w:rStyle w:val="eop"/>
          <w:rFonts w:ascii="Arial" w:hAnsi="Arial" w:cs="Arial"/>
          <w:color w:val="000000"/>
          <w:sz w:val="20"/>
          <w:szCs w:val="20"/>
        </w:rPr>
      </w:pPr>
      <w:r w:rsidRPr="00FF298D">
        <w:rPr>
          <w:rStyle w:val="normaltextrun"/>
          <w:rFonts w:ascii="Arial" w:hAnsi="Arial" w:cs="Arial"/>
          <w:color w:val="000000"/>
          <w:sz w:val="20"/>
          <w:szCs w:val="20"/>
          <w:lang w:val="en-GB"/>
        </w:rPr>
        <w:t xml:space="preserve">Slow-twitch fibres suffer from oxygen deprivation under heavy loads, but fast-twitch (Type II) fibres wear out more quickly since they depend on anaerobic metabolism. Research </w:t>
      </w:r>
      <w:r w:rsidR="00062E98">
        <w:rPr>
          <w:rStyle w:val="normaltextrun"/>
          <w:rFonts w:ascii="Arial" w:hAnsi="Arial" w:cs="Arial"/>
          <w:color w:val="000000"/>
          <w:sz w:val="20"/>
          <w:szCs w:val="20"/>
          <w:lang w:val="en-GB"/>
        </w:rPr>
        <w:t>conducted by</w:t>
      </w:r>
      <w:r w:rsidRPr="00FF298D">
        <w:rPr>
          <w:rStyle w:val="normaltextrun"/>
          <w:rFonts w:ascii="Arial" w:hAnsi="Arial" w:cs="Arial"/>
          <w:color w:val="000000"/>
          <w:sz w:val="20"/>
          <w:szCs w:val="20"/>
          <w:lang w:val="en-GB"/>
        </w:rPr>
        <w:t xml:space="preserve"> Taylor and </w:t>
      </w:r>
      <w:proofErr w:type="spellStart"/>
      <w:r w:rsidRPr="00FF298D">
        <w:rPr>
          <w:rStyle w:val="normaltextrun"/>
          <w:rFonts w:ascii="Arial" w:hAnsi="Arial" w:cs="Arial"/>
          <w:color w:val="000000"/>
          <w:sz w:val="20"/>
          <w:szCs w:val="20"/>
          <w:lang w:val="en-GB"/>
        </w:rPr>
        <w:t>Gangevia</w:t>
      </w:r>
      <w:proofErr w:type="spellEnd"/>
      <w:r w:rsidRPr="00FF298D">
        <w:rPr>
          <w:rStyle w:val="normaltextrun"/>
          <w:rFonts w:ascii="Arial" w:hAnsi="Arial" w:cs="Arial"/>
          <w:color w:val="000000"/>
          <w:sz w:val="20"/>
          <w:szCs w:val="20"/>
          <w:lang w:val="en-GB"/>
        </w:rPr>
        <w:t xml:space="preserve"> </w:t>
      </w:r>
      <w:r w:rsidR="004B7CEC" w:rsidRPr="00FF298D">
        <w:rPr>
          <w:rStyle w:val="normaltextrun"/>
          <w:rFonts w:ascii="Arial" w:hAnsi="Arial" w:cs="Arial"/>
          <w:color w:val="000000"/>
          <w:sz w:val="20"/>
          <w:szCs w:val="20"/>
          <w:lang w:val="en-GB"/>
        </w:rPr>
        <w:t>(</w:t>
      </w:r>
      <w:r w:rsidRPr="00FF298D">
        <w:rPr>
          <w:rStyle w:val="normaltextrun"/>
          <w:rFonts w:ascii="Arial" w:hAnsi="Arial" w:cs="Arial"/>
          <w:color w:val="000000"/>
          <w:sz w:val="20"/>
          <w:szCs w:val="20"/>
          <w:lang w:val="en-GB"/>
        </w:rPr>
        <w:t>2008</w:t>
      </w:r>
      <w:r w:rsidR="004B7CEC" w:rsidRPr="00FF298D">
        <w:rPr>
          <w:rStyle w:val="normaltextrun"/>
          <w:rFonts w:ascii="Arial" w:hAnsi="Arial" w:cs="Arial"/>
          <w:color w:val="000000"/>
          <w:sz w:val="20"/>
          <w:szCs w:val="20"/>
          <w:lang w:val="en-GB"/>
        </w:rPr>
        <w:t>)</w:t>
      </w:r>
      <w:r w:rsidR="00062E98">
        <w:rPr>
          <w:rStyle w:val="normaltextrun"/>
          <w:rFonts w:ascii="Arial" w:hAnsi="Arial" w:cs="Arial"/>
          <w:color w:val="000000"/>
          <w:sz w:val="20"/>
          <w:szCs w:val="20"/>
          <w:lang w:val="en-GB"/>
        </w:rPr>
        <w:t xml:space="preserve"> show</w:t>
      </w:r>
      <w:r w:rsidRPr="00FF298D">
        <w:rPr>
          <w:rStyle w:val="normaltextrun"/>
          <w:rFonts w:ascii="Arial" w:hAnsi="Arial" w:cs="Arial"/>
          <w:color w:val="000000"/>
          <w:sz w:val="20"/>
          <w:szCs w:val="20"/>
          <w:lang w:val="en-GB"/>
        </w:rPr>
        <w:t xml:space="preserve"> that both central and peripheral </w:t>
      </w:r>
      <w:r w:rsidR="00062E98" w:rsidRPr="00FF298D">
        <w:rPr>
          <w:rStyle w:val="normaltextrun"/>
          <w:rFonts w:ascii="Arial" w:hAnsi="Arial" w:cs="Arial"/>
          <w:color w:val="000000"/>
          <w:sz w:val="20"/>
          <w:szCs w:val="20"/>
          <w:lang w:val="en-GB"/>
        </w:rPr>
        <w:t>fatigue is</w:t>
      </w:r>
      <w:r w:rsidRPr="00FF298D">
        <w:rPr>
          <w:rStyle w:val="normaltextrun"/>
          <w:rFonts w:ascii="Arial" w:hAnsi="Arial" w:cs="Arial"/>
          <w:color w:val="000000"/>
          <w:sz w:val="20"/>
          <w:szCs w:val="20"/>
          <w:lang w:val="en-GB"/>
        </w:rPr>
        <w:t xml:space="preserve"> produced slower during submaximal exercises compared to performing maximal voluntary contractions. Training level also affects fatigue resistance because highly trained people continue to have superior neuromuscular efficiency and greater motor unit recruitment, which helps delays the onset of fatigue. </w:t>
      </w:r>
      <w:r w:rsidRPr="00FF298D">
        <w:rPr>
          <w:rStyle w:val="eop"/>
          <w:rFonts w:ascii="Arial" w:hAnsi="Arial" w:cs="Arial"/>
          <w:color w:val="000000"/>
          <w:sz w:val="20"/>
          <w:szCs w:val="20"/>
        </w:rPr>
        <w:t> </w:t>
      </w:r>
    </w:p>
    <w:p w14:paraId="47E8EA6B" w14:textId="77777777" w:rsidR="003A64DA" w:rsidRDefault="003A64DA" w:rsidP="003A64DA">
      <w:pPr>
        <w:pStyle w:val="paragraph"/>
        <w:spacing w:before="0" w:beforeAutospacing="0" w:after="90" w:afterAutospacing="0" w:line="276" w:lineRule="auto"/>
        <w:jc w:val="both"/>
        <w:textAlignment w:val="baseline"/>
        <w:rPr>
          <w:rStyle w:val="eop"/>
          <w:rFonts w:ascii="Arial" w:hAnsi="Arial" w:cs="Arial"/>
          <w:b/>
          <w:color w:val="000000"/>
          <w:sz w:val="22"/>
          <w:szCs w:val="22"/>
        </w:rPr>
      </w:pPr>
    </w:p>
    <w:p w14:paraId="4D75DC9E" w14:textId="77777777" w:rsidR="00776C20" w:rsidRPr="00D97F77" w:rsidRDefault="00776C20" w:rsidP="003A64DA">
      <w:pPr>
        <w:pStyle w:val="paragraph"/>
        <w:spacing w:before="0" w:beforeAutospacing="0" w:after="90" w:afterAutospacing="0" w:line="276" w:lineRule="auto"/>
        <w:jc w:val="both"/>
        <w:textAlignment w:val="baseline"/>
        <w:rPr>
          <w:rStyle w:val="eop"/>
          <w:rFonts w:ascii="Arial" w:hAnsi="Arial" w:cs="Arial"/>
          <w:b/>
          <w:color w:val="002060"/>
        </w:rPr>
      </w:pPr>
      <w:r w:rsidRPr="00D97F77">
        <w:rPr>
          <w:rStyle w:val="eop"/>
          <w:rFonts w:ascii="Arial" w:hAnsi="Arial" w:cs="Arial"/>
          <w:b/>
          <w:color w:val="002060"/>
        </w:rPr>
        <w:t xml:space="preserve">Physiological Mechanisms  </w:t>
      </w:r>
    </w:p>
    <w:p w14:paraId="3D9D79C2" w14:textId="77777777" w:rsidR="00776C20" w:rsidRPr="002021C1" w:rsidRDefault="00776C20" w:rsidP="003A64DA">
      <w:pPr>
        <w:pStyle w:val="paragraph"/>
        <w:spacing w:before="0" w:beforeAutospacing="0" w:after="90" w:afterAutospacing="0" w:line="276" w:lineRule="auto"/>
        <w:jc w:val="both"/>
        <w:textAlignment w:val="baseline"/>
        <w:rPr>
          <w:rStyle w:val="normaltextrun"/>
          <w:b/>
          <w:bCs/>
          <w:sz w:val="22"/>
          <w:szCs w:val="22"/>
          <w:lang w:val="en-GB"/>
        </w:rPr>
      </w:pPr>
      <w:r w:rsidRPr="002021C1">
        <w:rPr>
          <w:rStyle w:val="eop"/>
          <w:rFonts w:ascii="Arial" w:hAnsi="Arial" w:cs="Arial"/>
          <w:color w:val="000000"/>
          <w:sz w:val="20"/>
          <w:szCs w:val="20"/>
        </w:rPr>
        <w:t xml:space="preserve">While there have been a variety of research studies performed to determine what may be best methods of resistance training to maximize muscle hypertrophy, often the conclusions are </w:t>
      </w:r>
      <w:r w:rsidR="006C02F3" w:rsidRPr="002021C1">
        <w:rPr>
          <w:rStyle w:val="eop"/>
          <w:rFonts w:ascii="Arial" w:hAnsi="Arial" w:cs="Arial"/>
          <w:color w:val="000000"/>
          <w:sz w:val="20"/>
          <w:szCs w:val="20"/>
        </w:rPr>
        <w:t xml:space="preserve">insignificant, </w:t>
      </w:r>
      <w:r w:rsidRPr="002021C1">
        <w:rPr>
          <w:rStyle w:val="eop"/>
          <w:rFonts w:ascii="Arial" w:hAnsi="Arial" w:cs="Arial"/>
          <w:color w:val="000000"/>
          <w:sz w:val="20"/>
          <w:szCs w:val="20"/>
        </w:rPr>
        <w:t xml:space="preserve">inconclusive or </w:t>
      </w:r>
      <w:r w:rsidR="006C02F3" w:rsidRPr="002021C1">
        <w:rPr>
          <w:rStyle w:val="eop"/>
          <w:rFonts w:ascii="Arial" w:hAnsi="Arial" w:cs="Arial"/>
          <w:color w:val="000000"/>
          <w:sz w:val="20"/>
          <w:szCs w:val="20"/>
        </w:rPr>
        <w:t xml:space="preserve">even </w:t>
      </w:r>
      <w:r w:rsidRPr="002021C1">
        <w:rPr>
          <w:rStyle w:val="eop"/>
          <w:rFonts w:ascii="Arial" w:hAnsi="Arial" w:cs="Arial"/>
          <w:color w:val="000000"/>
          <w:sz w:val="20"/>
          <w:szCs w:val="20"/>
        </w:rPr>
        <w:t xml:space="preserve">contradictory. The outcomes differ for a variety of reasons, but may be due to differences in research designs, length of time, number, gender, age and physical condition of the </w:t>
      </w:r>
      <w:r w:rsidRPr="002021C1">
        <w:rPr>
          <w:rStyle w:val="eop"/>
          <w:rFonts w:ascii="Arial" w:hAnsi="Arial" w:cs="Arial"/>
          <w:color w:val="000000"/>
          <w:sz w:val="20"/>
          <w:szCs w:val="20"/>
        </w:rPr>
        <w:lastRenderedPageBreak/>
        <w:t>participants. To have a better understanding of other factors which can affect the outcomes of these research studies, a review of the underlying physiological mechanisms</w:t>
      </w:r>
      <w:r w:rsidR="006476A7" w:rsidRPr="002021C1">
        <w:rPr>
          <w:rStyle w:val="eop"/>
          <w:rFonts w:ascii="Arial" w:hAnsi="Arial" w:cs="Arial"/>
          <w:color w:val="000000"/>
          <w:sz w:val="20"/>
          <w:szCs w:val="20"/>
        </w:rPr>
        <w:t xml:space="preserve"> which</w:t>
      </w:r>
      <w:r w:rsidRPr="002021C1">
        <w:rPr>
          <w:rStyle w:val="eop"/>
          <w:rFonts w:ascii="Arial" w:hAnsi="Arial" w:cs="Arial"/>
          <w:color w:val="000000"/>
          <w:sz w:val="20"/>
          <w:szCs w:val="20"/>
        </w:rPr>
        <w:t xml:space="preserve"> occur </w:t>
      </w:r>
      <w:r w:rsidR="006476A7" w:rsidRPr="002021C1">
        <w:rPr>
          <w:rStyle w:val="eop"/>
          <w:rFonts w:ascii="Arial" w:hAnsi="Arial" w:cs="Arial"/>
          <w:color w:val="000000"/>
          <w:sz w:val="20"/>
          <w:szCs w:val="20"/>
        </w:rPr>
        <w:t xml:space="preserve">as a response of </w:t>
      </w:r>
      <w:r w:rsidRPr="002021C1">
        <w:rPr>
          <w:rStyle w:val="eop"/>
          <w:rFonts w:ascii="Arial" w:hAnsi="Arial" w:cs="Arial"/>
          <w:color w:val="000000"/>
          <w:sz w:val="20"/>
          <w:szCs w:val="20"/>
        </w:rPr>
        <w:t>resistance training is imperative. While many</w:t>
      </w:r>
      <w:r w:rsidR="006476A7" w:rsidRPr="002021C1">
        <w:rPr>
          <w:rStyle w:val="eop"/>
          <w:rFonts w:ascii="Arial" w:hAnsi="Arial" w:cs="Arial"/>
          <w:color w:val="000000"/>
          <w:sz w:val="20"/>
          <w:szCs w:val="20"/>
        </w:rPr>
        <w:t xml:space="preserve"> of the</w:t>
      </w:r>
      <w:r w:rsidRPr="002021C1">
        <w:rPr>
          <w:rStyle w:val="eop"/>
          <w:rFonts w:ascii="Arial" w:hAnsi="Arial" w:cs="Arial"/>
          <w:color w:val="000000"/>
          <w:sz w:val="20"/>
          <w:szCs w:val="20"/>
        </w:rPr>
        <w:t xml:space="preserve"> factors are interconnected, and some</w:t>
      </w:r>
      <w:r w:rsidR="006476A7" w:rsidRPr="002021C1">
        <w:rPr>
          <w:rStyle w:val="eop"/>
          <w:rFonts w:ascii="Arial" w:hAnsi="Arial" w:cs="Arial"/>
          <w:color w:val="000000"/>
          <w:sz w:val="20"/>
          <w:szCs w:val="20"/>
        </w:rPr>
        <w:t xml:space="preserve"> go</w:t>
      </w:r>
      <w:r w:rsidRPr="002021C1">
        <w:rPr>
          <w:rStyle w:val="eop"/>
          <w:rFonts w:ascii="Arial" w:hAnsi="Arial" w:cs="Arial"/>
          <w:color w:val="000000"/>
          <w:sz w:val="20"/>
          <w:szCs w:val="20"/>
        </w:rPr>
        <w:t xml:space="preserve"> beyond the scope</w:t>
      </w:r>
      <w:r w:rsidR="00C82EBA" w:rsidRPr="002021C1">
        <w:rPr>
          <w:rStyle w:val="eop"/>
          <w:rFonts w:ascii="Arial" w:hAnsi="Arial" w:cs="Arial"/>
          <w:color w:val="000000"/>
          <w:sz w:val="20"/>
          <w:szCs w:val="20"/>
        </w:rPr>
        <w:t xml:space="preserve"> of this review, </w:t>
      </w:r>
      <w:r w:rsidRPr="002021C1">
        <w:rPr>
          <w:rStyle w:val="eop"/>
          <w:rFonts w:ascii="Arial" w:hAnsi="Arial" w:cs="Arial"/>
          <w:color w:val="000000"/>
          <w:sz w:val="20"/>
          <w:szCs w:val="20"/>
        </w:rPr>
        <w:t>the ones I have focused on include mechanical tension, metabolic stress (hypoxia, cell swelling, ROS), muscle damage</w:t>
      </w:r>
      <w:r w:rsidR="00C82EBA" w:rsidRPr="002021C1">
        <w:rPr>
          <w:rStyle w:val="eop"/>
          <w:rFonts w:ascii="Arial" w:hAnsi="Arial" w:cs="Arial"/>
          <w:color w:val="000000"/>
          <w:sz w:val="20"/>
          <w:szCs w:val="20"/>
        </w:rPr>
        <w:t>. These are the three main factors responsible for exercise induced hypertrophic response</w:t>
      </w:r>
      <w:r w:rsidR="002021C1">
        <w:rPr>
          <w:rStyle w:val="normaltextrun"/>
          <w:b/>
          <w:bCs/>
          <w:sz w:val="22"/>
          <w:szCs w:val="22"/>
          <w:lang w:val="en-GB"/>
        </w:rPr>
        <w:t>.</w:t>
      </w:r>
      <w:r w:rsidR="00C82EBA" w:rsidRPr="002021C1">
        <w:rPr>
          <w:rStyle w:val="normaltextrun"/>
          <w:b/>
          <w:bCs/>
          <w:sz w:val="22"/>
          <w:szCs w:val="22"/>
          <w:lang w:val="en-GB"/>
        </w:rPr>
        <w:t xml:space="preserve"> </w:t>
      </w:r>
    </w:p>
    <w:p w14:paraId="5D54D194" w14:textId="77777777" w:rsidR="00406F06" w:rsidRPr="00FF2264" w:rsidRDefault="00406F06" w:rsidP="003A64DA">
      <w:pPr>
        <w:pStyle w:val="paragraph"/>
        <w:spacing w:before="0" w:beforeAutospacing="0" w:after="150" w:afterAutospacing="0" w:line="276" w:lineRule="auto"/>
        <w:textAlignment w:val="baseline"/>
        <w:rPr>
          <w:sz w:val="22"/>
          <w:szCs w:val="22"/>
        </w:rPr>
      </w:pPr>
      <w:r w:rsidRPr="00FF2264">
        <w:rPr>
          <w:rStyle w:val="normaltextrun"/>
          <w:rFonts w:ascii="Arial" w:hAnsi="Arial" w:cs="Arial"/>
          <w:b/>
          <w:bCs/>
          <w:color w:val="000000"/>
          <w:sz w:val="22"/>
          <w:szCs w:val="22"/>
          <w:lang w:val="en-GB"/>
        </w:rPr>
        <w:t>Mechanical Tension </w:t>
      </w:r>
      <w:r w:rsidRPr="00FF2264">
        <w:rPr>
          <w:rStyle w:val="eop"/>
          <w:rFonts w:ascii="Arial" w:hAnsi="Arial" w:cs="Arial"/>
          <w:color w:val="000000"/>
          <w:sz w:val="22"/>
          <w:szCs w:val="22"/>
        </w:rPr>
        <w:t> </w:t>
      </w:r>
    </w:p>
    <w:p w14:paraId="19F90D42" w14:textId="77777777" w:rsidR="00241A02" w:rsidRPr="00241A02" w:rsidRDefault="00241A02" w:rsidP="00241A02">
      <w:pPr>
        <w:shd w:val="clear" w:color="auto" w:fill="FFFFFF"/>
        <w:spacing w:after="160"/>
        <w:jc w:val="both"/>
        <w:rPr>
          <w:rFonts w:ascii="Arial" w:hAnsi="Arial" w:cs="Arial"/>
          <w:sz w:val="20"/>
          <w:szCs w:val="20"/>
        </w:rPr>
      </w:pPr>
      <w:r w:rsidRPr="00241A02">
        <w:rPr>
          <w:rFonts w:ascii="Arial" w:hAnsi="Arial" w:cs="Arial"/>
          <w:sz w:val="20"/>
          <w:szCs w:val="20"/>
        </w:rPr>
        <w:t>Mechanical tension is considered one of the primary drivers of hypertrophy. It refers to the force produced and resisted by a muscle fiber during an action. When high tension is involved, it starts the molecular signaling of mTOR that leads to muscle protein synthesis. This is noted in the data as training with heavy loads, which gen</w:t>
      </w:r>
      <w:r w:rsidR="006C02F3">
        <w:rPr>
          <w:rFonts w:ascii="Arial" w:hAnsi="Arial" w:cs="Arial"/>
          <w:sz w:val="20"/>
          <w:szCs w:val="20"/>
        </w:rPr>
        <w:t xml:space="preserve">erates high amounts of tension and </w:t>
      </w:r>
      <w:r w:rsidRPr="00241A02">
        <w:rPr>
          <w:rFonts w:ascii="Arial" w:hAnsi="Arial" w:cs="Arial"/>
          <w:sz w:val="20"/>
          <w:szCs w:val="20"/>
        </w:rPr>
        <w:t>stimulates muscle growth. However conversely, training with lighter loads can also provide hypertrophy when it is taken close to failure since the motor unit recruitment and high fiber threshold is reached in the final few reps (Schoenfeld et al. 2015). Studies lead to the observation that muscle fibers need to experience high levels of tension to trigger hypertrophy signaling. In fact, certain resistance training procedures have resulted in more neuronal changes than hypertrophy. The tension that comes from resistance training causes distress in skeletal muscle, which in turn, induces cellular and molecular changes in satellite cells and myofibers. The upstream cell signaling process includes growth factors and cytokines, whereas the downstream process</w:t>
      </w:r>
      <w:r w:rsidR="001830EE">
        <w:rPr>
          <w:rFonts w:ascii="Arial" w:hAnsi="Arial" w:cs="Arial"/>
          <w:sz w:val="20"/>
          <w:szCs w:val="20"/>
        </w:rPr>
        <w:t xml:space="preserve"> involves the AKT/mTOR pathways</w:t>
      </w:r>
      <w:r w:rsidRPr="00241A02">
        <w:rPr>
          <w:rFonts w:ascii="Arial" w:hAnsi="Arial" w:cs="Arial"/>
          <w:sz w:val="20"/>
          <w:szCs w:val="20"/>
        </w:rPr>
        <w:t>. The buildup of fatigue through the metabol</w:t>
      </w:r>
      <w:r w:rsidR="00472139">
        <w:rPr>
          <w:rFonts w:ascii="Arial" w:hAnsi="Arial" w:cs="Arial"/>
          <w:sz w:val="20"/>
          <w:szCs w:val="20"/>
        </w:rPr>
        <w:t xml:space="preserve">ites leads to cell swelling or </w:t>
      </w:r>
      <w:r w:rsidRPr="00241A02">
        <w:rPr>
          <w:rFonts w:ascii="Arial" w:hAnsi="Arial" w:cs="Arial"/>
          <w:sz w:val="20"/>
          <w:szCs w:val="20"/>
        </w:rPr>
        <w:t>edema. This kind of stress on the body, which can happen from doing many repetitions, drop sets, or restricting blo</w:t>
      </w:r>
      <w:r w:rsidR="00472139">
        <w:rPr>
          <w:rFonts w:ascii="Arial" w:hAnsi="Arial" w:cs="Arial"/>
          <w:sz w:val="20"/>
          <w:szCs w:val="20"/>
        </w:rPr>
        <w:t xml:space="preserve">od flow, can help muscles grow. The main reasons are </w:t>
      </w:r>
      <w:r w:rsidRPr="00241A02">
        <w:rPr>
          <w:rFonts w:ascii="Arial" w:hAnsi="Arial" w:cs="Arial"/>
          <w:sz w:val="20"/>
          <w:szCs w:val="20"/>
        </w:rPr>
        <w:t>because the muscle fi</w:t>
      </w:r>
      <w:r w:rsidR="00472139">
        <w:rPr>
          <w:rFonts w:ascii="Arial" w:hAnsi="Arial" w:cs="Arial"/>
          <w:sz w:val="20"/>
          <w:szCs w:val="20"/>
        </w:rPr>
        <w:t xml:space="preserve">bres are under a lot of tension, which </w:t>
      </w:r>
      <w:r w:rsidRPr="00241A02">
        <w:rPr>
          <w:rFonts w:ascii="Arial" w:hAnsi="Arial" w:cs="Arial"/>
          <w:sz w:val="20"/>
          <w:szCs w:val="20"/>
        </w:rPr>
        <w:t xml:space="preserve">triggers the release of growth hormones, but mainly because high amounts of tension are being experienced by the muscle fibres. Over the years, researchers have theorised that muscle damage may not play a significant role in muscle gain. </w:t>
      </w:r>
      <w:r w:rsidRPr="00241A02">
        <w:rPr>
          <w:rStyle w:val="normaltextrun"/>
          <w:rFonts w:ascii="Arial" w:hAnsi="Arial" w:cs="Arial"/>
          <w:sz w:val="20"/>
          <w:szCs w:val="20"/>
          <w:lang w:val="en-GB"/>
        </w:rPr>
        <w:t xml:space="preserve">Mechanical tension (force and stretch) is important for muscle growth but </w:t>
      </w:r>
      <w:r w:rsidR="00472139">
        <w:rPr>
          <w:rStyle w:val="normaltextrun"/>
          <w:rFonts w:ascii="Arial" w:hAnsi="Arial" w:cs="Arial"/>
          <w:sz w:val="20"/>
          <w:szCs w:val="20"/>
          <w:lang w:val="en-GB"/>
        </w:rPr>
        <w:t>n</w:t>
      </w:r>
      <w:r w:rsidRPr="00241A02">
        <w:rPr>
          <w:rStyle w:val="normaltextrun"/>
          <w:rFonts w:ascii="Arial" w:hAnsi="Arial" w:cs="Arial"/>
          <w:sz w:val="20"/>
          <w:szCs w:val="20"/>
          <w:lang w:val="en-GB"/>
        </w:rPr>
        <w:t>ot necessarily responsible for the gains.</w:t>
      </w:r>
      <w:r w:rsidRPr="00241A02">
        <w:rPr>
          <w:rFonts w:ascii="Arial" w:hAnsi="Arial" w:cs="Arial"/>
          <w:sz w:val="20"/>
          <w:szCs w:val="20"/>
        </w:rPr>
        <w:t xml:space="preserve"> Damas et al. (2018) showed that hypertrophy can occur alongside muscle damage, and by following protocols which mitigate muscle damage, similar muscular gains to those that cause soreness can be induced.  </w:t>
      </w:r>
    </w:p>
    <w:p w14:paraId="027E6570" w14:textId="77777777" w:rsidR="00DB6BA0" w:rsidRPr="00684A66" w:rsidRDefault="00DB6BA0" w:rsidP="003A64DA">
      <w:pPr>
        <w:pStyle w:val="paragraph"/>
        <w:spacing w:before="0" w:beforeAutospacing="0" w:after="150" w:afterAutospacing="0" w:line="276" w:lineRule="auto"/>
        <w:jc w:val="both"/>
        <w:textAlignment w:val="baseline"/>
        <w:rPr>
          <w:rStyle w:val="eop"/>
          <w:rFonts w:ascii="Arial" w:hAnsi="Arial" w:cs="Arial"/>
          <w:color w:val="000000"/>
          <w:sz w:val="6"/>
          <w:szCs w:val="6"/>
        </w:rPr>
      </w:pPr>
    </w:p>
    <w:p w14:paraId="46061F9A" w14:textId="77777777" w:rsidR="000E6AFE" w:rsidRPr="00E22137" w:rsidRDefault="000E6AFE" w:rsidP="003A64DA">
      <w:pPr>
        <w:pStyle w:val="paragraph"/>
        <w:spacing w:before="0" w:beforeAutospacing="0" w:after="150" w:afterAutospacing="0" w:line="276" w:lineRule="auto"/>
        <w:jc w:val="both"/>
        <w:textAlignment w:val="baseline"/>
        <w:rPr>
          <w:rFonts w:ascii="Arial" w:hAnsi="Arial" w:cs="Arial"/>
          <w:b/>
          <w:sz w:val="22"/>
          <w:szCs w:val="22"/>
        </w:rPr>
      </w:pPr>
      <w:r w:rsidRPr="00E22137">
        <w:rPr>
          <w:rFonts w:ascii="Arial" w:hAnsi="Arial" w:cs="Arial"/>
          <w:b/>
          <w:sz w:val="22"/>
          <w:szCs w:val="22"/>
        </w:rPr>
        <w:t xml:space="preserve">Metabolic Stress </w:t>
      </w:r>
    </w:p>
    <w:p w14:paraId="73F72D56" w14:textId="77777777" w:rsidR="00BF159E" w:rsidRPr="002C0FE2" w:rsidRDefault="000E6AFE" w:rsidP="002C0FE2">
      <w:pPr>
        <w:pStyle w:val="paragraph"/>
        <w:spacing w:before="0" w:beforeAutospacing="0" w:after="150" w:afterAutospacing="0" w:line="276" w:lineRule="auto"/>
        <w:jc w:val="both"/>
        <w:textAlignment w:val="baseline"/>
        <w:rPr>
          <w:rStyle w:val="eop"/>
          <w:rFonts w:ascii="Arial" w:hAnsi="Arial" w:cs="Arial"/>
          <w:sz w:val="20"/>
          <w:szCs w:val="20"/>
        </w:rPr>
      </w:pPr>
      <w:r w:rsidRPr="00FF298D">
        <w:rPr>
          <w:rFonts w:ascii="Arial" w:hAnsi="Arial" w:cs="Arial"/>
          <w:sz w:val="20"/>
          <w:szCs w:val="20"/>
        </w:rPr>
        <w:t xml:space="preserve">Metabolic stress, </w:t>
      </w:r>
      <w:r w:rsidR="00172D31" w:rsidRPr="00FF298D">
        <w:rPr>
          <w:rFonts w:ascii="Arial" w:hAnsi="Arial" w:cs="Arial"/>
          <w:sz w:val="20"/>
          <w:szCs w:val="20"/>
        </w:rPr>
        <w:t xml:space="preserve">which is </w:t>
      </w:r>
      <w:r w:rsidR="00406F06" w:rsidRPr="00FF298D">
        <w:rPr>
          <w:rFonts w:ascii="Arial" w:hAnsi="Arial" w:cs="Arial"/>
          <w:sz w:val="20"/>
          <w:szCs w:val="20"/>
        </w:rPr>
        <w:t>another factor that</w:t>
      </w:r>
      <w:r w:rsidRPr="00FF298D">
        <w:rPr>
          <w:rFonts w:ascii="Arial" w:hAnsi="Arial" w:cs="Arial"/>
          <w:sz w:val="20"/>
          <w:szCs w:val="20"/>
        </w:rPr>
        <w:t xml:space="preserve"> cause</w:t>
      </w:r>
      <w:r w:rsidR="00406F06" w:rsidRPr="00FF298D">
        <w:rPr>
          <w:rFonts w:ascii="Arial" w:hAnsi="Arial" w:cs="Arial"/>
          <w:sz w:val="20"/>
          <w:szCs w:val="20"/>
        </w:rPr>
        <w:t>s</w:t>
      </w:r>
      <w:r w:rsidRPr="00FF298D">
        <w:rPr>
          <w:rFonts w:ascii="Arial" w:hAnsi="Arial" w:cs="Arial"/>
          <w:sz w:val="20"/>
          <w:szCs w:val="20"/>
        </w:rPr>
        <w:t xml:space="preserve"> muscle hypertrophy, is a physiological process that occurs during resistance training </w:t>
      </w:r>
      <w:r w:rsidR="00172D31" w:rsidRPr="00FF298D">
        <w:rPr>
          <w:rFonts w:ascii="Arial" w:hAnsi="Arial" w:cs="Arial"/>
          <w:sz w:val="20"/>
          <w:szCs w:val="20"/>
        </w:rPr>
        <w:t>and which</w:t>
      </w:r>
      <w:r w:rsidR="00406F06" w:rsidRPr="00FF298D">
        <w:rPr>
          <w:rFonts w:ascii="Arial" w:hAnsi="Arial" w:cs="Arial"/>
          <w:sz w:val="20"/>
          <w:szCs w:val="20"/>
        </w:rPr>
        <w:t xml:space="preserve"> leads</w:t>
      </w:r>
      <w:r w:rsidRPr="00FF298D">
        <w:rPr>
          <w:rFonts w:ascii="Arial" w:hAnsi="Arial" w:cs="Arial"/>
          <w:sz w:val="20"/>
          <w:szCs w:val="20"/>
        </w:rPr>
        <w:t xml:space="preserve"> to </w:t>
      </w:r>
      <w:r w:rsidR="00172D31" w:rsidRPr="00FF298D">
        <w:rPr>
          <w:rFonts w:ascii="Arial" w:hAnsi="Arial" w:cs="Arial"/>
          <w:sz w:val="20"/>
          <w:szCs w:val="20"/>
        </w:rPr>
        <w:t xml:space="preserve">the </w:t>
      </w:r>
      <w:r w:rsidRPr="00FF298D">
        <w:rPr>
          <w:rFonts w:ascii="Arial" w:hAnsi="Arial" w:cs="Arial"/>
          <w:sz w:val="20"/>
          <w:szCs w:val="20"/>
        </w:rPr>
        <w:t>accumulation of various metabolites including lactate, phosphate, and hydrogen ions. These molecules</w:t>
      </w:r>
      <w:r w:rsidR="00406F06" w:rsidRPr="00FF298D">
        <w:rPr>
          <w:rFonts w:ascii="Arial" w:hAnsi="Arial" w:cs="Arial"/>
          <w:sz w:val="20"/>
          <w:szCs w:val="20"/>
        </w:rPr>
        <w:t xml:space="preserve"> </w:t>
      </w:r>
      <w:r w:rsidRPr="00FF298D">
        <w:rPr>
          <w:rFonts w:ascii="Arial" w:hAnsi="Arial" w:cs="Arial"/>
          <w:sz w:val="20"/>
          <w:szCs w:val="20"/>
        </w:rPr>
        <w:t xml:space="preserve">influence </w:t>
      </w:r>
      <w:r w:rsidR="00406F06" w:rsidRPr="00FF298D">
        <w:rPr>
          <w:rFonts w:ascii="Arial" w:hAnsi="Arial" w:cs="Arial"/>
          <w:sz w:val="20"/>
          <w:szCs w:val="20"/>
        </w:rPr>
        <w:t>other</w:t>
      </w:r>
      <w:r w:rsidRPr="00FF298D">
        <w:rPr>
          <w:rFonts w:ascii="Arial" w:hAnsi="Arial" w:cs="Arial"/>
          <w:sz w:val="20"/>
          <w:szCs w:val="20"/>
        </w:rPr>
        <w:t xml:space="preserve"> internal processes such as the release of certain hormones, cell swelling, hypoxia, and the production o</w:t>
      </w:r>
      <w:r w:rsidR="00172D31" w:rsidRPr="00FF298D">
        <w:rPr>
          <w:rFonts w:ascii="Arial" w:hAnsi="Arial" w:cs="Arial"/>
          <w:sz w:val="20"/>
          <w:szCs w:val="20"/>
        </w:rPr>
        <w:t xml:space="preserve">f reactive oxygen species (ROS), </w:t>
      </w:r>
      <w:r w:rsidRPr="00FF298D">
        <w:rPr>
          <w:rFonts w:ascii="Arial" w:hAnsi="Arial" w:cs="Arial"/>
          <w:sz w:val="20"/>
          <w:szCs w:val="20"/>
        </w:rPr>
        <w:t xml:space="preserve">which stimulate anabolic production for muscle growth. The magnitude and degree of the metabolic stress is determined by a range of different factors, but changes in exercise regimes play a large role, including the level of intensity, volume and rest </w:t>
      </w:r>
      <w:r w:rsidR="002C0FE2">
        <w:rPr>
          <w:rFonts w:ascii="Arial" w:hAnsi="Arial" w:cs="Arial"/>
          <w:sz w:val="20"/>
          <w:szCs w:val="20"/>
        </w:rPr>
        <w:t xml:space="preserve">periods (De Freitas M.C. 2017). </w:t>
      </w:r>
      <w:r w:rsidRPr="00FF298D">
        <w:rPr>
          <w:rFonts w:ascii="Arial" w:hAnsi="Arial" w:cs="Arial"/>
          <w:sz w:val="20"/>
          <w:szCs w:val="20"/>
        </w:rPr>
        <w:t xml:space="preserve">Each of these variables </w:t>
      </w:r>
      <w:r w:rsidR="00D64EB2">
        <w:rPr>
          <w:rFonts w:ascii="Arial" w:hAnsi="Arial" w:cs="Arial"/>
          <w:sz w:val="20"/>
          <w:szCs w:val="20"/>
        </w:rPr>
        <w:t>contributes</w:t>
      </w:r>
      <w:r w:rsidRPr="00FF298D">
        <w:rPr>
          <w:rFonts w:ascii="Arial" w:hAnsi="Arial" w:cs="Arial"/>
          <w:sz w:val="20"/>
          <w:szCs w:val="20"/>
        </w:rPr>
        <w:t xml:space="preserve"> in unique </w:t>
      </w:r>
      <w:r w:rsidR="00B76BB3" w:rsidRPr="00FF298D">
        <w:rPr>
          <w:rFonts w:ascii="Arial" w:hAnsi="Arial" w:cs="Arial"/>
          <w:sz w:val="20"/>
          <w:szCs w:val="20"/>
        </w:rPr>
        <w:t xml:space="preserve">ways to building muscle. </w:t>
      </w:r>
      <w:r w:rsidRPr="00FF298D">
        <w:rPr>
          <w:rFonts w:ascii="Arial" w:hAnsi="Arial" w:cs="Arial"/>
          <w:sz w:val="20"/>
          <w:szCs w:val="20"/>
        </w:rPr>
        <w:t>Several studies have shown that when resistance training is performed during hypoxia, there is a greater</w:t>
      </w:r>
      <w:r w:rsidR="007E651D" w:rsidRPr="00FF298D">
        <w:rPr>
          <w:rFonts w:ascii="Arial" w:hAnsi="Arial" w:cs="Arial"/>
          <w:sz w:val="20"/>
          <w:szCs w:val="20"/>
        </w:rPr>
        <w:t xml:space="preserve"> effect on muscle hypertrophy. </w:t>
      </w:r>
      <w:r w:rsidR="007E651D" w:rsidRPr="00FF298D">
        <w:rPr>
          <w:rStyle w:val="normaltextrun"/>
          <w:rFonts w:ascii="Arial" w:hAnsi="Arial" w:cs="Arial"/>
          <w:color w:val="000000"/>
          <w:sz w:val="20"/>
          <w:szCs w:val="20"/>
          <w:lang w:val="en-GB"/>
        </w:rPr>
        <w:t xml:space="preserve">There are some theories as to why muscle hypoxia could be a benefit to muscle hypertrophy. One theory is that hypoxia has been linked to an increase in </w:t>
      </w:r>
      <w:r w:rsidR="00BF159E">
        <w:rPr>
          <w:rStyle w:val="normaltextrun"/>
          <w:rFonts w:ascii="Arial" w:hAnsi="Arial" w:cs="Arial"/>
          <w:color w:val="000000"/>
          <w:sz w:val="20"/>
          <w:szCs w:val="20"/>
          <w:lang w:val="en-GB"/>
        </w:rPr>
        <w:t>metabolic build up (</w:t>
      </w:r>
      <w:proofErr w:type="spellStart"/>
      <w:r w:rsidR="00BF159E">
        <w:rPr>
          <w:rStyle w:val="normaltextrun"/>
          <w:rFonts w:ascii="Arial" w:hAnsi="Arial" w:cs="Arial"/>
          <w:color w:val="000000"/>
          <w:sz w:val="20"/>
          <w:szCs w:val="20"/>
          <w:lang w:val="en-GB"/>
        </w:rPr>
        <w:t>Feriche</w:t>
      </w:r>
      <w:proofErr w:type="spellEnd"/>
      <w:r w:rsidR="00BF159E">
        <w:rPr>
          <w:rStyle w:val="normaltextrun"/>
          <w:rFonts w:ascii="Arial" w:hAnsi="Arial" w:cs="Arial"/>
          <w:color w:val="000000"/>
          <w:sz w:val="20"/>
          <w:szCs w:val="20"/>
          <w:lang w:val="en-GB"/>
        </w:rPr>
        <w:t xml:space="preserve"> et al 2017) </w:t>
      </w:r>
      <w:r w:rsidR="007E651D" w:rsidRPr="00FF298D">
        <w:rPr>
          <w:rStyle w:val="normaltextrun"/>
          <w:rFonts w:ascii="Arial" w:hAnsi="Arial" w:cs="Arial"/>
          <w:color w:val="000000"/>
          <w:sz w:val="20"/>
          <w:szCs w:val="20"/>
          <w:lang w:val="en-GB"/>
        </w:rPr>
        <w:t>which in turn, may contribute to cell swelling, known to r</w:t>
      </w:r>
      <w:r w:rsidR="00687034">
        <w:rPr>
          <w:rStyle w:val="normaltextrun"/>
          <w:rFonts w:ascii="Arial" w:hAnsi="Arial" w:cs="Arial"/>
          <w:color w:val="000000"/>
          <w:sz w:val="20"/>
          <w:szCs w:val="20"/>
          <w:lang w:val="en-GB"/>
        </w:rPr>
        <w:t>egulate protein synthesis, and a</w:t>
      </w:r>
      <w:r w:rsidR="007E651D" w:rsidRPr="00FF298D">
        <w:rPr>
          <w:rStyle w:val="normaltextrun"/>
          <w:rFonts w:ascii="Arial" w:hAnsi="Arial" w:cs="Arial"/>
          <w:color w:val="000000"/>
          <w:sz w:val="20"/>
          <w:szCs w:val="20"/>
          <w:lang w:val="en-GB"/>
        </w:rPr>
        <w:t>nother is that the increase in lactate may also contribute to an increase in the anabolic hormones and cytokines. </w:t>
      </w:r>
      <w:r w:rsidR="007E651D" w:rsidRPr="00FF298D">
        <w:rPr>
          <w:rStyle w:val="eop"/>
          <w:rFonts w:ascii="Arial" w:hAnsi="Arial" w:cs="Arial"/>
          <w:color w:val="000000"/>
          <w:sz w:val="20"/>
          <w:szCs w:val="20"/>
        </w:rPr>
        <w:t> </w:t>
      </w:r>
    </w:p>
    <w:p w14:paraId="6C933DA4" w14:textId="77777777" w:rsidR="006E335D" w:rsidRPr="006F00ED" w:rsidRDefault="006E335D" w:rsidP="003A64DA">
      <w:pPr>
        <w:pStyle w:val="paragraph"/>
        <w:spacing w:before="0" w:beforeAutospacing="0" w:after="0" w:afterAutospacing="0" w:line="276" w:lineRule="auto"/>
        <w:jc w:val="both"/>
        <w:textAlignment w:val="baseline"/>
        <w:rPr>
          <w:rStyle w:val="eop"/>
          <w:rFonts w:ascii="Arial" w:hAnsi="Arial" w:cs="Arial"/>
          <w:color w:val="000000"/>
          <w:sz w:val="10"/>
          <w:szCs w:val="10"/>
        </w:rPr>
      </w:pPr>
    </w:p>
    <w:p w14:paraId="67B0B117" w14:textId="77777777" w:rsidR="000E6AFE" w:rsidRPr="00FF298D" w:rsidRDefault="000E6AFE" w:rsidP="003A64DA">
      <w:pPr>
        <w:pStyle w:val="paragraph"/>
        <w:spacing w:before="0" w:beforeAutospacing="0" w:after="150" w:afterAutospacing="0" w:line="276" w:lineRule="auto"/>
        <w:jc w:val="both"/>
        <w:textAlignment w:val="baseline"/>
        <w:rPr>
          <w:rFonts w:ascii="Arial" w:hAnsi="Arial" w:cs="Arial"/>
          <w:sz w:val="20"/>
          <w:szCs w:val="20"/>
        </w:rPr>
      </w:pPr>
      <w:r w:rsidRPr="00FF298D">
        <w:rPr>
          <w:rFonts w:ascii="Arial" w:hAnsi="Arial" w:cs="Arial"/>
          <w:sz w:val="20"/>
          <w:szCs w:val="20"/>
        </w:rPr>
        <w:t xml:space="preserve">During active workouts, muscles contract </w:t>
      </w:r>
      <w:r w:rsidR="00172D31" w:rsidRPr="00FF298D">
        <w:rPr>
          <w:rFonts w:ascii="Arial" w:hAnsi="Arial" w:cs="Arial"/>
          <w:sz w:val="20"/>
          <w:szCs w:val="20"/>
        </w:rPr>
        <w:t>and</w:t>
      </w:r>
      <w:r w:rsidRPr="00FF298D">
        <w:rPr>
          <w:rFonts w:ascii="Arial" w:hAnsi="Arial" w:cs="Arial"/>
          <w:sz w:val="20"/>
          <w:szCs w:val="20"/>
        </w:rPr>
        <w:t xml:space="preserve"> constrict the local blood vessels, causing lower oxygen </w:t>
      </w:r>
      <w:r w:rsidR="00172D31" w:rsidRPr="00FF298D">
        <w:rPr>
          <w:rFonts w:ascii="Arial" w:hAnsi="Arial" w:cs="Arial"/>
          <w:sz w:val="20"/>
          <w:szCs w:val="20"/>
        </w:rPr>
        <w:t xml:space="preserve">levels </w:t>
      </w:r>
      <w:r w:rsidRPr="00FF298D">
        <w:rPr>
          <w:rFonts w:ascii="Arial" w:hAnsi="Arial" w:cs="Arial"/>
          <w:sz w:val="20"/>
          <w:szCs w:val="20"/>
        </w:rPr>
        <w:t xml:space="preserve">to flow to the area and producing a hypoxic environment. Performing resistance training at low intensity shows a decrease in muscle oxygenation in comparison to a higher intensity workout. These </w:t>
      </w:r>
      <w:r w:rsidRPr="00FF298D">
        <w:rPr>
          <w:rFonts w:ascii="Arial" w:hAnsi="Arial" w:cs="Arial"/>
          <w:sz w:val="20"/>
          <w:szCs w:val="20"/>
        </w:rPr>
        <w:lastRenderedPageBreak/>
        <w:t>findings suggest that keeping pressure on the m</w:t>
      </w:r>
      <w:r w:rsidR="00172D31" w:rsidRPr="00FF298D">
        <w:rPr>
          <w:rFonts w:ascii="Arial" w:hAnsi="Arial" w:cs="Arial"/>
          <w:sz w:val="20"/>
          <w:szCs w:val="20"/>
        </w:rPr>
        <w:t>uscles help to reduce the level</w:t>
      </w:r>
      <w:r w:rsidRPr="00FF298D">
        <w:rPr>
          <w:rFonts w:ascii="Arial" w:hAnsi="Arial" w:cs="Arial"/>
          <w:sz w:val="20"/>
          <w:szCs w:val="20"/>
        </w:rPr>
        <w:t xml:space="preserve"> of oxygen </w:t>
      </w:r>
      <w:r w:rsidR="00172D31" w:rsidRPr="00FF298D">
        <w:rPr>
          <w:rFonts w:ascii="Arial" w:hAnsi="Arial" w:cs="Arial"/>
          <w:sz w:val="20"/>
          <w:szCs w:val="20"/>
        </w:rPr>
        <w:t xml:space="preserve">which is </w:t>
      </w:r>
      <w:r w:rsidRPr="00FF298D">
        <w:rPr>
          <w:rFonts w:ascii="Arial" w:hAnsi="Arial" w:cs="Arial"/>
          <w:sz w:val="20"/>
          <w:szCs w:val="20"/>
        </w:rPr>
        <w:t xml:space="preserve">beneficial to </w:t>
      </w:r>
      <w:r w:rsidR="00B76BB3" w:rsidRPr="00FF298D">
        <w:rPr>
          <w:rFonts w:ascii="Arial" w:hAnsi="Arial" w:cs="Arial"/>
          <w:sz w:val="20"/>
          <w:szCs w:val="20"/>
        </w:rPr>
        <w:t>increasing muscle hypertrophy.</w:t>
      </w:r>
      <w:r w:rsidR="004C3620">
        <w:rPr>
          <w:rFonts w:ascii="Arial" w:hAnsi="Arial" w:cs="Arial"/>
          <w:sz w:val="20"/>
          <w:szCs w:val="20"/>
        </w:rPr>
        <w:t xml:space="preserve"> (De Freitas, 2017). </w:t>
      </w:r>
      <w:r w:rsidR="00172D31" w:rsidRPr="00FF298D">
        <w:rPr>
          <w:rFonts w:ascii="Arial" w:hAnsi="Arial" w:cs="Arial"/>
          <w:sz w:val="20"/>
          <w:szCs w:val="20"/>
        </w:rPr>
        <w:t xml:space="preserve">Cell swelling is another reaction that occurs during resistance training, and that contributes to muscle hypertrophy. The contraction of muscles which occurs during intense exercise puts pressure on the veins which leads to intercellular swelling, and </w:t>
      </w:r>
      <w:r w:rsidR="004C3620">
        <w:rPr>
          <w:rFonts w:ascii="Arial" w:hAnsi="Arial" w:cs="Arial"/>
          <w:sz w:val="20"/>
          <w:szCs w:val="20"/>
        </w:rPr>
        <w:t xml:space="preserve">this </w:t>
      </w:r>
      <w:r w:rsidR="00172D31" w:rsidRPr="00FF298D">
        <w:rPr>
          <w:rFonts w:ascii="Arial" w:hAnsi="Arial" w:cs="Arial"/>
          <w:sz w:val="20"/>
          <w:szCs w:val="20"/>
        </w:rPr>
        <w:t>also occurs when there is an increase in the metabolic by products of hy</w:t>
      </w:r>
      <w:r w:rsidR="00F44C75" w:rsidRPr="00FF298D">
        <w:rPr>
          <w:rFonts w:ascii="Arial" w:hAnsi="Arial" w:cs="Arial"/>
          <w:sz w:val="20"/>
          <w:szCs w:val="20"/>
        </w:rPr>
        <w:t xml:space="preserve">drogen, lactate and phosphate. </w:t>
      </w:r>
      <w:r w:rsidR="00172D31" w:rsidRPr="00FF298D">
        <w:rPr>
          <w:rFonts w:ascii="Arial" w:hAnsi="Arial" w:cs="Arial"/>
          <w:sz w:val="20"/>
          <w:szCs w:val="20"/>
        </w:rPr>
        <w:t xml:space="preserve">Mechanical stress can also be induced by using a low-intensity resistance training protocol combined with blood flow restriction training (BFRT) protocols, also referred to as KAATSU (De Freitas M.C. 2017). This method utilizes cuffs that block the flow of blood from the muscles, and which contribute to working in a hypoxic environment. This method appears to show an improvement </w:t>
      </w:r>
      <w:r w:rsidR="004C3620">
        <w:rPr>
          <w:rFonts w:ascii="Arial" w:hAnsi="Arial" w:cs="Arial"/>
          <w:sz w:val="20"/>
          <w:szCs w:val="20"/>
        </w:rPr>
        <w:t>and</w:t>
      </w:r>
      <w:r w:rsidR="00172D31" w:rsidRPr="00FF298D">
        <w:rPr>
          <w:rFonts w:ascii="Arial" w:hAnsi="Arial" w:cs="Arial"/>
          <w:sz w:val="20"/>
          <w:szCs w:val="20"/>
        </w:rPr>
        <w:t xml:space="preserve"> increase in muscle hypertrophy compared to just performing high intensity training, which has been largely induced by mechanical stress and tension. (De Freitas M.C 2017). </w:t>
      </w:r>
      <w:r w:rsidR="00065A8C" w:rsidRPr="00FF298D">
        <w:rPr>
          <w:rFonts w:ascii="Arial" w:hAnsi="Arial" w:cs="Arial"/>
          <w:sz w:val="20"/>
          <w:szCs w:val="20"/>
        </w:rPr>
        <w:t xml:space="preserve">One study (Powers et.al 2012) noted that low to normal levels of reactive oxygen species (ROS) are required for muscle contraction and movement, but high levels of ROS can produce fatigue (Powers et al. 2011) </w:t>
      </w:r>
      <w:r w:rsidRPr="00FF298D">
        <w:rPr>
          <w:rFonts w:ascii="Arial" w:hAnsi="Arial" w:cs="Arial"/>
          <w:sz w:val="20"/>
          <w:szCs w:val="20"/>
        </w:rPr>
        <w:t xml:space="preserve">It </w:t>
      </w:r>
      <w:r w:rsidR="00172D31" w:rsidRPr="00FF298D">
        <w:rPr>
          <w:rFonts w:ascii="Arial" w:hAnsi="Arial" w:cs="Arial"/>
          <w:sz w:val="20"/>
          <w:szCs w:val="20"/>
        </w:rPr>
        <w:t xml:space="preserve">also </w:t>
      </w:r>
      <w:r w:rsidRPr="00FF298D">
        <w:rPr>
          <w:rFonts w:ascii="Arial" w:hAnsi="Arial" w:cs="Arial"/>
          <w:sz w:val="20"/>
          <w:szCs w:val="20"/>
        </w:rPr>
        <w:t xml:space="preserve">appears that Reactive Oxygen Species (ROS) </w:t>
      </w:r>
      <w:r w:rsidR="00172D31" w:rsidRPr="00FF298D">
        <w:rPr>
          <w:rFonts w:ascii="Arial" w:hAnsi="Arial" w:cs="Arial"/>
          <w:sz w:val="20"/>
          <w:szCs w:val="20"/>
        </w:rPr>
        <w:t>has</w:t>
      </w:r>
      <w:r w:rsidRPr="00FF298D">
        <w:rPr>
          <w:rFonts w:ascii="Arial" w:hAnsi="Arial" w:cs="Arial"/>
          <w:sz w:val="20"/>
          <w:szCs w:val="20"/>
        </w:rPr>
        <w:t xml:space="preserve"> a strong impact on muscle hypertrophy but the exact mechanisms are not well defined. </w:t>
      </w:r>
      <w:r w:rsidR="00172D31" w:rsidRPr="00FF298D">
        <w:rPr>
          <w:rFonts w:ascii="Arial" w:hAnsi="Arial" w:cs="Arial"/>
          <w:sz w:val="20"/>
          <w:szCs w:val="20"/>
        </w:rPr>
        <w:t xml:space="preserve">What is known is that ROS has a complex </w:t>
      </w:r>
      <w:r w:rsidR="00B76BB3" w:rsidRPr="00FF298D">
        <w:rPr>
          <w:rFonts w:ascii="Arial" w:hAnsi="Arial" w:cs="Arial"/>
          <w:sz w:val="20"/>
          <w:szCs w:val="20"/>
        </w:rPr>
        <w:t>connection to</w:t>
      </w:r>
      <w:r w:rsidRPr="00FF298D">
        <w:rPr>
          <w:rFonts w:ascii="Arial" w:hAnsi="Arial" w:cs="Arial"/>
          <w:sz w:val="20"/>
          <w:szCs w:val="20"/>
        </w:rPr>
        <w:t xml:space="preserve"> </w:t>
      </w:r>
      <w:r w:rsidR="004C3620">
        <w:rPr>
          <w:rFonts w:ascii="Arial" w:hAnsi="Arial" w:cs="Arial"/>
          <w:sz w:val="20"/>
          <w:szCs w:val="20"/>
        </w:rPr>
        <w:t xml:space="preserve">cell signaling </w:t>
      </w:r>
      <w:r w:rsidR="00B76BB3" w:rsidRPr="00FF298D">
        <w:rPr>
          <w:rFonts w:ascii="Arial" w:hAnsi="Arial" w:cs="Arial"/>
          <w:sz w:val="20"/>
          <w:szCs w:val="20"/>
        </w:rPr>
        <w:t xml:space="preserve">pathways, </w:t>
      </w:r>
      <w:r w:rsidR="00172D31" w:rsidRPr="00FF298D">
        <w:rPr>
          <w:rFonts w:ascii="Arial" w:hAnsi="Arial" w:cs="Arial"/>
          <w:sz w:val="20"/>
          <w:szCs w:val="20"/>
        </w:rPr>
        <w:t xml:space="preserve">and can </w:t>
      </w:r>
      <w:r w:rsidR="00B76BB3" w:rsidRPr="00FF298D">
        <w:rPr>
          <w:rFonts w:ascii="Arial" w:hAnsi="Arial" w:cs="Arial"/>
          <w:sz w:val="20"/>
          <w:szCs w:val="20"/>
        </w:rPr>
        <w:t xml:space="preserve">activate mTOR. </w:t>
      </w:r>
    </w:p>
    <w:p w14:paraId="0086AA95" w14:textId="77777777" w:rsidR="00F44C75" w:rsidRPr="00783D9C" w:rsidRDefault="00F44C75" w:rsidP="003A64DA">
      <w:pPr>
        <w:pStyle w:val="paragraph"/>
        <w:spacing w:before="0" w:beforeAutospacing="0" w:after="0" w:afterAutospacing="0" w:line="276" w:lineRule="auto"/>
        <w:jc w:val="both"/>
        <w:textAlignment w:val="baseline"/>
        <w:rPr>
          <w:rFonts w:ascii="Arial" w:hAnsi="Arial" w:cs="Arial"/>
          <w:color w:val="000000"/>
          <w:sz w:val="20"/>
          <w:szCs w:val="20"/>
          <w:lang w:val="en-GB"/>
        </w:rPr>
      </w:pPr>
      <w:r w:rsidRPr="00FF298D">
        <w:rPr>
          <w:rStyle w:val="normaltextrun"/>
          <w:rFonts w:ascii="Arial" w:hAnsi="Arial" w:cs="Arial"/>
          <w:color w:val="000000"/>
          <w:sz w:val="20"/>
          <w:szCs w:val="20"/>
          <w:lang w:val="en-GB"/>
        </w:rPr>
        <w:t xml:space="preserve">Although not well understood, cell swelling (also called cell hydration) appears to be involved in anabolic regulation by stimulating protein synthesis. When hydrated, it is known that cells can </w:t>
      </w:r>
      <w:r w:rsidR="004C3620">
        <w:rPr>
          <w:rStyle w:val="normaltextrun"/>
          <w:rFonts w:ascii="Arial" w:hAnsi="Arial" w:cs="Arial"/>
          <w:color w:val="000000"/>
          <w:sz w:val="20"/>
          <w:szCs w:val="20"/>
          <w:lang w:val="en-GB"/>
        </w:rPr>
        <w:t xml:space="preserve">also </w:t>
      </w:r>
      <w:r w:rsidRPr="00FF298D">
        <w:rPr>
          <w:rStyle w:val="normaltextrun"/>
          <w:rFonts w:ascii="Arial" w:hAnsi="Arial" w:cs="Arial"/>
          <w:color w:val="000000"/>
          <w:sz w:val="20"/>
          <w:szCs w:val="20"/>
          <w:lang w:val="en-GB"/>
        </w:rPr>
        <w:t xml:space="preserve">activate certain protein kinase </w:t>
      </w:r>
      <w:proofErr w:type="spellStart"/>
      <w:r w:rsidRPr="00FF298D">
        <w:rPr>
          <w:rStyle w:val="normaltextrun"/>
          <w:rFonts w:ascii="Arial" w:hAnsi="Arial" w:cs="Arial"/>
          <w:color w:val="000000"/>
          <w:sz w:val="20"/>
          <w:szCs w:val="20"/>
          <w:lang w:val="en-GB"/>
        </w:rPr>
        <w:t>signaling</w:t>
      </w:r>
      <w:proofErr w:type="spellEnd"/>
      <w:r w:rsidRPr="00FF298D">
        <w:rPr>
          <w:rStyle w:val="normaltextrun"/>
          <w:rFonts w:ascii="Arial" w:hAnsi="Arial" w:cs="Arial"/>
          <w:color w:val="000000"/>
          <w:sz w:val="20"/>
          <w:szCs w:val="20"/>
          <w:lang w:val="en-GB"/>
        </w:rPr>
        <w:t xml:space="preserve"> pathways in the muscle cells. The level of intracellular and extracellular water in cells is further induced and increased by resistance training. Depending on the intensity and the type of training, the level can fluctuate. With exercises that involve glycolysis, as in anaerobic respiration, the corresponding lactate build that follows, contributes to osmotic changes within the muscle cell and cell swelling is maximized. </w:t>
      </w:r>
      <w:r w:rsidR="00783D9C" w:rsidRPr="00FF298D">
        <w:rPr>
          <w:rFonts w:ascii="Arial" w:hAnsi="Arial" w:cs="Arial"/>
          <w:sz w:val="20"/>
          <w:szCs w:val="20"/>
        </w:rPr>
        <w:t>(De Freitas M.C 2017).</w:t>
      </w:r>
      <w:r w:rsidR="00783D9C">
        <w:rPr>
          <w:rStyle w:val="normaltextrun"/>
          <w:rFonts w:ascii="Arial" w:hAnsi="Arial" w:cs="Arial"/>
          <w:color w:val="000000"/>
          <w:sz w:val="20"/>
          <w:szCs w:val="20"/>
          <w:lang w:val="en-GB"/>
        </w:rPr>
        <w:t xml:space="preserve"> </w:t>
      </w:r>
      <w:r w:rsidRPr="00FF298D">
        <w:rPr>
          <w:rStyle w:val="normaltextrun"/>
          <w:rFonts w:ascii="Arial" w:hAnsi="Arial" w:cs="Arial"/>
          <w:color w:val="000000"/>
          <w:sz w:val="20"/>
          <w:szCs w:val="20"/>
          <w:lang w:val="en-GB"/>
        </w:rPr>
        <w:t xml:space="preserve">Fast-twitch </w:t>
      </w:r>
      <w:proofErr w:type="spellStart"/>
      <w:r w:rsidRPr="00FF298D">
        <w:rPr>
          <w:rStyle w:val="normaltextrun"/>
          <w:rFonts w:ascii="Arial" w:hAnsi="Arial" w:cs="Arial"/>
          <w:color w:val="000000"/>
          <w:sz w:val="20"/>
          <w:szCs w:val="20"/>
          <w:lang w:val="en-GB"/>
        </w:rPr>
        <w:t>fibers</w:t>
      </w:r>
      <w:proofErr w:type="spellEnd"/>
      <w:r w:rsidRPr="00FF298D">
        <w:rPr>
          <w:rStyle w:val="normaltextrun"/>
          <w:rFonts w:ascii="Arial" w:hAnsi="Arial" w:cs="Arial"/>
          <w:color w:val="000000"/>
          <w:sz w:val="20"/>
          <w:szCs w:val="20"/>
          <w:lang w:val="en-GB"/>
        </w:rPr>
        <w:t xml:space="preserve">, which are known to be involved with muscle hypertrophy, are sensitive to these kinds of osmotic fluctuations. This connection means that cell hydrations may play a role in muscle hypertrophy during intense resistance training that utilizes anaerobic glycolysis. </w:t>
      </w:r>
      <w:r w:rsidR="0005416B">
        <w:rPr>
          <w:rStyle w:val="normaltextrun"/>
          <w:rFonts w:ascii="Arial" w:hAnsi="Arial" w:cs="Arial"/>
          <w:color w:val="000000"/>
          <w:sz w:val="20"/>
          <w:szCs w:val="20"/>
          <w:lang w:val="en-GB"/>
        </w:rPr>
        <w:t xml:space="preserve">(Schoenfeld 2013).  </w:t>
      </w:r>
      <w:r w:rsidRPr="00FF298D">
        <w:rPr>
          <w:rStyle w:val="normaltextrun"/>
          <w:rFonts w:ascii="Arial" w:hAnsi="Arial" w:cs="Arial"/>
          <w:color w:val="000000"/>
          <w:sz w:val="20"/>
          <w:szCs w:val="20"/>
          <w:lang w:val="en-GB"/>
        </w:rPr>
        <w:t>Any exercise that l</w:t>
      </w:r>
      <w:r w:rsidR="005F75EE">
        <w:rPr>
          <w:rStyle w:val="normaltextrun"/>
          <w:rFonts w:ascii="Arial" w:hAnsi="Arial" w:cs="Arial"/>
          <w:color w:val="000000"/>
          <w:sz w:val="20"/>
          <w:szCs w:val="20"/>
          <w:lang w:val="en-GB"/>
        </w:rPr>
        <w:t xml:space="preserve">eads to a build-up of glycogen </w:t>
      </w:r>
      <w:r w:rsidRPr="00FF298D">
        <w:rPr>
          <w:rStyle w:val="normaltextrun"/>
          <w:rFonts w:ascii="Arial" w:hAnsi="Arial" w:cs="Arial"/>
          <w:color w:val="000000"/>
          <w:sz w:val="20"/>
          <w:szCs w:val="20"/>
          <w:lang w:val="en-GB"/>
        </w:rPr>
        <w:t>also has a correlation to cell swelling since 1 gram of gly</w:t>
      </w:r>
      <w:r w:rsidR="00B363AC">
        <w:rPr>
          <w:rStyle w:val="normaltextrun"/>
          <w:rFonts w:ascii="Arial" w:hAnsi="Arial" w:cs="Arial"/>
          <w:color w:val="000000"/>
          <w:sz w:val="20"/>
          <w:szCs w:val="20"/>
          <w:lang w:val="en-GB"/>
        </w:rPr>
        <w:t xml:space="preserve">cogen attracts 3 grams of water </w:t>
      </w:r>
    </w:p>
    <w:p w14:paraId="494AC6D5" w14:textId="77777777" w:rsidR="00F44C75" w:rsidRPr="00FF298D" w:rsidRDefault="00F44C75" w:rsidP="003A64DA">
      <w:pPr>
        <w:pStyle w:val="paragraph"/>
        <w:spacing w:before="0" w:beforeAutospacing="0" w:after="0" w:afterAutospacing="0" w:line="276" w:lineRule="auto"/>
        <w:textAlignment w:val="baseline"/>
        <w:rPr>
          <w:rStyle w:val="normaltextrun"/>
          <w:rFonts w:ascii="Arial" w:hAnsi="Arial" w:cs="Arial"/>
          <w:b/>
          <w:bCs/>
          <w:color w:val="000000"/>
          <w:sz w:val="20"/>
          <w:szCs w:val="20"/>
          <w:lang w:val="en-GB"/>
        </w:rPr>
      </w:pPr>
    </w:p>
    <w:p w14:paraId="54BAB5C4" w14:textId="77777777" w:rsidR="006128F6" w:rsidRPr="006F00ED" w:rsidRDefault="006128F6" w:rsidP="003A64DA">
      <w:pPr>
        <w:pStyle w:val="paragraph"/>
        <w:spacing w:before="0" w:beforeAutospacing="0" w:after="0" w:afterAutospacing="0" w:line="276" w:lineRule="auto"/>
        <w:textAlignment w:val="baseline"/>
        <w:rPr>
          <w:rStyle w:val="normaltextrun"/>
          <w:rFonts w:ascii="Arial" w:hAnsi="Arial" w:cs="Arial"/>
          <w:b/>
          <w:bCs/>
          <w:color w:val="000000"/>
          <w:sz w:val="10"/>
          <w:szCs w:val="10"/>
          <w:lang w:val="en-GB"/>
        </w:rPr>
      </w:pPr>
    </w:p>
    <w:p w14:paraId="19DC0416" w14:textId="77777777" w:rsidR="006476A7" w:rsidRPr="00E16BBF" w:rsidRDefault="006476A7" w:rsidP="003A64DA">
      <w:pPr>
        <w:pStyle w:val="paragraph"/>
        <w:spacing w:before="0" w:beforeAutospacing="0" w:after="0" w:afterAutospacing="0" w:line="276" w:lineRule="auto"/>
        <w:textAlignment w:val="baseline"/>
        <w:rPr>
          <w:rStyle w:val="normaltextrun"/>
          <w:rFonts w:ascii="Arial" w:hAnsi="Arial" w:cs="Arial"/>
          <w:b/>
          <w:bCs/>
          <w:color w:val="000000"/>
          <w:sz w:val="22"/>
          <w:szCs w:val="22"/>
          <w:lang w:val="en-GB"/>
        </w:rPr>
      </w:pPr>
      <w:r w:rsidRPr="00E16BBF">
        <w:rPr>
          <w:rStyle w:val="normaltextrun"/>
          <w:rFonts w:ascii="Arial" w:hAnsi="Arial" w:cs="Arial"/>
          <w:b/>
          <w:bCs/>
          <w:color w:val="000000"/>
          <w:sz w:val="22"/>
          <w:szCs w:val="22"/>
          <w:lang w:val="en-GB"/>
        </w:rPr>
        <w:t xml:space="preserve">Muscle Damage </w:t>
      </w:r>
    </w:p>
    <w:p w14:paraId="28957857" w14:textId="77777777" w:rsidR="007B54AC" w:rsidRPr="00CE02F4" w:rsidRDefault="007B54AC" w:rsidP="003A64DA">
      <w:pPr>
        <w:pStyle w:val="paragraph"/>
        <w:spacing w:before="0" w:beforeAutospacing="0" w:after="0" w:afterAutospacing="0" w:line="276" w:lineRule="auto"/>
        <w:textAlignment w:val="baseline"/>
        <w:rPr>
          <w:rStyle w:val="normaltextrun"/>
          <w:rFonts w:ascii="Arial" w:hAnsi="Arial" w:cs="Arial"/>
          <w:b/>
          <w:bCs/>
          <w:color w:val="000000"/>
          <w:sz w:val="10"/>
          <w:szCs w:val="10"/>
          <w:lang w:val="en-GB"/>
        </w:rPr>
      </w:pPr>
    </w:p>
    <w:p w14:paraId="09366BDD" w14:textId="77777777" w:rsidR="0007678B" w:rsidRDefault="000F5E6B" w:rsidP="003A64DA">
      <w:pPr>
        <w:pStyle w:val="paragraph"/>
        <w:spacing w:before="0" w:beforeAutospacing="0" w:after="0" w:afterAutospacing="0" w:line="276" w:lineRule="auto"/>
        <w:jc w:val="both"/>
        <w:textAlignment w:val="baseline"/>
        <w:rPr>
          <w:rStyle w:val="normaltextrun"/>
          <w:rFonts w:ascii="Arial" w:hAnsi="Arial" w:cs="Arial"/>
          <w:bCs/>
          <w:sz w:val="20"/>
          <w:szCs w:val="20"/>
          <w:lang w:val="en-GB"/>
        </w:rPr>
      </w:pPr>
      <w:r>
        <w:rPr>
          <w:rStyle w:val="normaltextrun"/>
          <w:rFonts w:ascii="Arial" w:hAnsi="Arial" w:cs="Arial"/>
          <w:bCs/>
          <w:color w:val="000000"/>
          <w:sz w:val="20"/>
          <w:szCs w:val="20"/>
          <w:lang w:val="en-GB"/>
        </w:rPr>
        <w:t xml:space="preserve">Skeletal muscle is </w:t>
      </w:r>
      <w:r w:rsidR="007B54AC">
        <w:rPr>
          <w:rStyle w:val="normaltextrun"/>
          <w:rFonts w:ascii="Arial" w:hAnsi="Arial" w:cs="Arial"/>
          <w:bCs/>
          <w:color w:val="000000"/>
          <w:sz w:val="20"/>
          <w:szCs w:val="20"/>
          <w:lang w:val="en-GB"/>
        </w:rPr>
        <w:t>one of the few tissues in the body that is not</w:t>
      </w:r>
      <w:r w:rsidR="009528BC">
        <w:rPr>
          <w:rStyle w:val="normaltextrun"/>
          <w:rFonts w:ascii="Arial" w:hAnsi="Arial" w:cs="Arial"/>
          <w:bCs/>
          <w:color w:val="000000"/>
          <w:sz w:val="20"/>
          <w:szCs w:val="20"/>
          <w:lang w:val="en-GB"/>
        </w:rPr>
        <w:t xml:space="preserve"> subjected to mitotic divisions for growth.</w:t>
      </w:r>
      <w:r w:rsidR="007B54AC">
        <w:rPr>
          <w:rStyle w:val="normaltextrun"/>
          <w:rFonts w:ascii="Arial" w:hAnsi="Arial" w:cs="Arial"/>
          <w:bCs/>
          <w:color w:val="000000"/>
          <w:sz w:val="20"/>
          <w:szCs w:val="20"/>
          <w:lang w:val="en-GB"/>
        </w:rPr>
        <w:t xml:space="preserve"> Instead, m</w:t>
      </w:r>
      <w:r>
        <w:rPr>
          <w:rStyle w:val="normaltextrun"/>
          <w:rFonts w:ascii="Arial" w:hAnsi="Arial" w:cs="Arial"/>
          <w:bCs/>
          <w:color w:val="000000"/>
          <w:sz w:val="20"/>
          <w:szCs w:val="20"/>
          <w:lang w:val="en-GB"/>
        </w:rPr>
        <w:t xml:space="preserve">uscle damage </w:t>
      </w:r>
      <w:r w:rsidR="009528BC">
        <w:rPr>
          <w:rStyle w:val="normaltextrun"/>
          <w:rFonts w:ascii="Arial" w:hAnsi="Arial" w:cs="Arial"/>
          <w:bCs/>
          <w:color w:val="000000"/>
          <w:sz w:val="20"/>
          <w:szCs w:val="20"/>
          <w:lang w:val="en-GB"/>
        </w:rPr>
        <w:t xml:space="preserve">caused by intense </w:t>
      </w:r>
      <w:r>
        <w:rPr>
          <w:rStyle w:val="normaltextrun"/>
          <w:rFonts w:ascii="Arial" w:hAnsi="Arial" w:cs="Arial"/>
          <w:bCs/>
          <w:color w:val="000000"/>
          <w:sz w:val="20"/>
          <w:szCs w:val="20"/>
          <w:lang w:val="en-GB"/>
        </w:rPr>
        <w:t>and repeated exercise</w:t>
      </w:r>
      <w:r w:rsidR="00D64BCC">
        <w:rPr>
          <w:rStyle w:val="normaltextrun"/>
          <w:rFonts w:ascii="Arial" w:hAnsi="Arial" w:cs="Arial"/>
          <w:bCs/>
          <w:color w:val="000000"/>
          <w:sz w:val="20"/>
          <w:szCs w:val="20"/>
          <w:lang w:val="en-GB"/>
        </w:rPr>
        <w:t xml:space="preserve"> to the point of overload</w:t>
      </w:r>
      <w:r>
        <w:rPr>
          <w:rStyle w:val="normaltextrun"/>
          <w:rFonts w:ascii="Arial" w:hAnsi="Arial" w:cs="Arial"/>
          <w:bCs/>
          <w:color w:val="000000"/>
          <w:sz w:val="20"/>
          <w:szCs w:val="20"/>
          <w:lang w:val="en-GB"/>
        </w:rPr>
        <w:t xml:space="preserve"> </w:t>
      </w:r>
      <w:r w:rsidR="008F2A21">
        <w:rPr>
          <w:rStyle w:val="normaltextrun"/>
          <w:rFonts w:ascii="Arial" w:hAnsi="Arial" w:cs="Arial"/>
          <w:bCs/>
          <w:color w:val="000000"/>
          <w:sz w:val="20"/>
          <w:szCs w:val="20"/>
          <w:lang w:val="en-GB"/>
        </w:rPr>
        <w:t xml:space="preserve">(also referred to as </w:t>
      </w:r>
      <w:r w:rsidR="008F2A21">
        <w:rPr>
          <w:rStyle w:val="normaltextrun"/>
          <w:rFonts w:ascii="Arial" w:hAnsi="Arial" w:cs="Arial"/>
          <w:bCs/>
          <w:sz w:val="20"/>
          <w:szCs w:val="20"/>
          <w:lang w:val="en-GB"/>
        </w:rPr>
        <w:t xml:space="preserve">exercise-induced muscle damage or EIMD), </w:t>
      </w:r>
      <w:r w:rsidR="007B54AC">
        <w:rPr>
          <w:rStyle w:val="normaltextrun"/>
          <w:rFonts w:ascii="Arial" w:hAnsi="Arial" w:cs="Arial"/>
          <w:bCs/>
          <w:color w:val="000000"/>
          <w:sz w:val="20"/>
          <w:szCs w:val="20"/>
          <w:lang w:val="en-GB"/>
        </w:rPr>
        <w:t xml:space="preserve">undergoes a </w:t>
      </w:r>
      <w:r w:rsidR="00D969BE">
        <w:rPr>
          <w:rStyle w:val="normaltextrun"/>
          <w:rFonts w:ascii="Arial" w:hAnsi="Arial" w:cs="Arial"/>
          <w:bCs/>
          <w:color w:val="000000"/>
          <w:sz w:val="20"/>
          <w:szCs w:val="20"/>
          <w:lang w:val="en-GB"/>
        </w:rPr>
        <w:t xml:space="preserve">specialized </w:t>
      </w:r>
      <w:r w:rsidR="007B54AC">
        <w:rPr>
          <w:rStyle w:val="normaltextrun"/>
          <w:rFonts w:ascii="Arial" w:hAnsi="Arial" w:cs="Arial"/>
          <w:bCs/>
          <w:color w:val="000000"/>
          <w:sz w:val="20"/>
          <w:szCs w:val="20"/>
          <w:lang w:val="en-GB"/>
        </w:rPr>
        <w:t>regeneration process</w:t>
      </w:r>
      <w:r>
        <w:rPr>
          <w:rStyle w:val="normaltextrun"/>
          <w:rFonts w:ascii="Arial" w:hAnsi="Arial" w:cs="Arial"/>
          <w:bCs/>
          <w:sz w:val="20"/>
          <w:szCs w:val="20"/>
          <w:lang w:val="en-GB"/>
        </w:rPr>
        <w:t xml:space="preserve">. </w:t>
      </w:r>
      <w:r w:rsidR="00D64BCC">
        <w:rPr>
          <w:rStyle w:val="normaltextrun"/>
          <w:rFonts w:ascii="Arial" w:hAnsi="Arial" w:cs="Arial"/>
          <w:bCs/>
          <w:sz w:val="20"/>
          <w:szCs w:val="20"/>
          <w:lang w:val="en-GB"/>
        </w:rPr>
        <w:t>The variables that contribute to</w:t>
      </w:r>
      <w:r w:rsidR="003A5C60">
        <w:rPr>
          <w:rStyle w:val="normaltextrun"/>
          <w:rFonts w:ascii="Arial" w:hAnsi="Arial" w:cs="Arial"/>
          <w:bCs/>
          <w:sz w:val="20"/>
          <w:szCs w:val="20"/>
          <w:lang w:val="en-GB"/>
        </w:rPr>
        <w:t xml:space="preserve"> the level of </w:t>
      </w:r>
      <w:r w:rsidR="00D64BCC">
        <w:rPr>
          <w:rStyle w:val="normaltextrun"/>
          <w:rFonts w:ascii="Arial" w:hAnsi="Arial" w:cs="Arial"/>
          <w:bCs/>
          <w:sz w:val="20"/>
          <w:szCs w:val="20"/>
          <w:lang w:val="en-GB"/>
        </w:rPr>
        <w:t xml:space="preserve">overload </w:t>
      </w:r>
      <w:r w:rsidR="00336AEC">
        <w:rPr>
          <w:rStyle w:val="normaltextrun"/>
          <w:rFonts w:ascii="Arial" w:hAnsi="Arial" w:cs="Arial"/>
          <w:bCs/>
          <w:sz w:val="20"/>
          <w:szCs w:val="20"/>
          <w:lang w:val="en-GB"/>
        </w:rPr>
        <w:t>are</w:t>
      </w:r>
      <w:r w:rsidR="00D64BCC">
        <w:rPr>
          <w:rStyle w:val="normaltextrun"/>
          <w:rFonts w:ascii="Arial" w:hAnsi="Arial" w:cs="Arial"/>
          <w:bCs/>
          <w:sz w:val="20"/>
          <w:szCs w:val="20"/>
          <w:lang w:val="en-GB"/>
        </w:rPr>
        <w:t xml:space="preserve"> intensity, frequency, volume, and duration </w:t>
      </w:r>
      <w:r w:rsidR="008561ED">
        <w:rPr>
          <w:rStyle w:val="normaltextrun"/>
          <w:rFonts w:ascii="Arial" w:hAnsi="Arial" w:cs="Arial"/>
          <w:bCs/>
          <w:sz w:val="20"/>
          <w:szCs w:val="20"/>
          <w:lang w:val="en-GB"/>
        </w:rPr>
        <w:t xml:space="preserve">and the effects include </w:t>
      </w:r>
      <w:r w:rsidR="0007678B">
        <w:rPr>
          <w:rStyle w:val="normaltextrun"/>
          <w:rFonts w:ascii="Arial" w:hAnsi="Arial" w:cs="Arial"/>
          <w:bCs/>
          <w:sz w:val="20"/>
          <w:szCs w:val="20"/>
          <w:lang w:val="en-GB"/>
        </w:rPr>
        <w:t>pain, inflammation, a</w:t>
      </w:r>
      <w:r w:rsidR="00336AEC">
        <w:rPr>
          <w:rStyle w:val="normaltextrun"/>
          <w:rFonts w:ascii="Arial" w:hAnsi="Arial" w:cs="Arial"/>
          <w:bCs/>
          <w:sz w:val="20"/>
          <w:szCs w:val="20"/>
          <w:lang w:val="en-GB"/>
        </w:rPr>
        <w:t>s well as</w:t>
      </w:r>
      <w:r w:rsidR="0007678B">
        <w:rPr>
          <w:rStyle w:val="normaltextrun"/>
          <w:rFonts w:ascii="Arial" w:hAnsi="Arial" w:cs="Arial"/>
          <w:bCs/>
          <w:sz w:val="20"/>
          <w:szCs w:val="20"/>
          <w:lang w:val="en-GB"/>
        </w:rPr>
        <w:t xml:space="preserve"> </w:t>
      </w:r>
      <w:r w:rsidR="008561ED">
        <w:rPr>
          <w:rStyle w:val="normaltextrun"/>
          <w:rFonts w:ascii="Arial" w:hAnsi="Arial" w:cs="Arial"/>
          <w:bCs/>
          <w:sz w:val="20"/>
          <w:szCs w:val="20"/>
          <w:lang w:val="en-GB"/>
        </w:rPr>
        <w:t xml:space="preserve">a </w:t>
      </w:r>
      <w:r w:rsidR="0007678B">
        <w:rPr>
          <w:rStyle w:val="normaltextrun"/>
          <w:rFonts w:ascii="Arial" w:hAnsi="Arial" w:cs="Arial"/>
          <w:bCs/>
          <w:sz w:val="20"/>
          <w:szCs w:val="20"/>
          <w:lang w:val="en-GB"/>
        </w:rPr>
        <w:t xml:space="preserve">temporary </w:t>
      </w:r>
      <w:r w:rsidR="008561ED">
        <w:rPr>
          <w:rStyle w:val="normaltextrun"/>
          <w:rFonts w:ascii="Arial" w:hAnsi="Arial" w:cs="Arial"/>
          <w:bCs/>
          <w:sz w:val="20"/>
          <w:szCs w:val="20"/>
          <w:lang w:val="en-GB"/>
        </w:rPr>
        <w:t>loss of motion</w:t>
      </w:r>
      <w:r w:rsidR="00385196">
        <w:rPr>
          <w:rStyle w:val="normaltextrun"/>
          <w:rFonts w:ascii="Arial" w:hAnsi="Arial" w:cs="Arial"/>
          <w:bCs/>
          <w:sz w:val="20"/>
          <w:szCs w:val="20"/>
          <w:lang w:val="en-GB"/>
        </w:rPr>
        <w:t>, force</w:t>
      </w:r>
      <w:r w:rsidR="001262DF">
        <w:rPr>
          <w:rStyle w:val="normaltextrun"/>
          <w:rFonts w:ascii="Arial" w:hAnsi="Arial" w:cs="Arial"/>
          <w:bCs/>
          <w:sz w:val="20"/>
          <w:szCs w:val="20"/>
          <w:lang w:val="en-GB"/>
        </w:rPr>
        <w:t xml:space="preserve"> and </w:t>
      </w:r>
      <w:r w:rsidR="008561ED">
        <w:rPr>
          <w:rStyle w:val="normaltextrun"/>
          <w:rFonts w:ascii="Arial" w:hAnsi="Arial" w:cs="Arial"/>
          <w:bCs/>
          <w:sz w:val="20"/>
          <w:szCs w:val="20"/>
          <w:lang w:val="en-GB"/>
        </w:rPr>
        <w:t>strength</w:t>
      </w:r>
      <w:r w:rsidR="003A5C60">
        <w:rPr>
          <w:rStyle w:val="normaltextrun"/>
          <w:rFonts w:ascii="Arial" w:hAnsi="Arial" w:cs="Arial"/>
          <w:bCs/>
          <w:sz w:val="20"/>
          <w:szCs w:val="20"/>
          <w:lang w:val="en-GB"/>
        </w:rPr>
        <w:t xml:space="preserve"> (</w:t>
      </w:r>
      <w:proofErr w:type="spellStart"/>
      <w:r w:rsidR="003A5C60">
        <w:rPr>
          <w:rStyle w:val="normaltextrun"/>
          <w:rFonts w:ascii="Arial" w:hAnsi="Arial" w:cs="Arial"/>
          <w:bCs/>
          <w:sz w:val="20"/>
          <w:szCs w:val="20"/>
          <w:lang w:val="en-GB"/>
        </w:rPr>
        <w:t>Nosaka</w:t>
      </w:r>
      <w:proofErr w:type="spellEnd"/>
      <w:r w:rsidR="003A5C60">
        <w:rPr>
          <w:rStyle w:val="normaltextrun"/>
          <w:rFonts w:ascii="Arial" w:hAnsi="Arial" w:cs="Arial"/>
          <w:bCs/>
          <w:sz w:val="20"/>
          <w:szCs w:val="20"/>
          <w:lang w:val="en-GB"/>
        </w:rPr>
        <w:t xml:space="preserve"> 2003). </w:t>
      </w:r>
      <w:r w:rsidR="001262DF">
        <w:rPr>
          <w:rStyle w:val="normaltextrun"/>
          <w:rFonts w:ascii="Arial" w:hAnsi="Arial" w:cs="Arial"/>
          <w:bCs/>
          <w:sz w:val="20"/>
          <w:szCs w:val="20"/>
          <w:lang w:val="en-GB"/>
        </w:rPr>
        <w:t>This phenomenon has led to the popular phrase “</w:t>
      </w:r>
      <w:r w:rsidR="001262DF" w:rsidRPr="001262DF">
        <w:rPr>
          <w:rStyle w:val="normaltextrun"/>
          <w:rFonts w:ascii="Arial" w:hAnsi="Arial" w:cs="Arial"/>
          <w:bCs/>
          <w:i/>
          <w:sz w:val="20"/>
          <w:szCs w:val="20"/>
          <w:lang w:val="en-GB"/>
        </w:rPr>
        <w:t>No pain, no gain</w:t>
      </w:r>
      <w:r w:rsidR="001262DF">
        <w:rPr>
          <w:rStyle w:val="normaltextrun"/>
          <w:rFonts w:ascii="Arial" w:hAnsi="Arial" w:cs="Arial"/>
          <w:bCs/>
          <w:sz w:val="20"/>
          <w:szCs w:val="20"/>
          <w:lang w:val="en-GB"/>
        </w:rPr>
        <w:t xml:space="preserve">”. </w:t>
      </w:r>
    </w:p>
    <w:p w14:paraId="07D4B0FD" w14:textId="77777777" w:rsidR="0007678B" w:rsidRDefault="0007678B" w:rsidP="003A64DA">
      <w:pPr>
        <w:pStyle w:val="paragraph"/>
        <w:spacing w:before="0" w:beforeAutospacing="0" w:after="0" w:afterAutospacing="0" w:line="276" w:lineRule="auto"/>
        <w:jc w:val="both"/>
        <w:textAlignment w:val="baseline"/>
        <w:rPr>
          <w:rStyle w:val="normaltextrun"/>
          <w:rFonts w:ascii="Arial" w:hAnsi="Arial" w:cs="Arial"/>
          <w:bCs/>
          <w:sz w:val="20"/>
          <w:szCs w:val="20"/>
          <w:lang w:val="en-GB"/>
        </w:rPr>
      </w:pPr>
    </w:p>
    <w:p w14:paraId="05969A21" w14:textId="0B8E769A" w:rsidR="00D969BE" w:rsidRPr="00D352A2" w:rsidRDefault="009528BC" w:rsidP="003A64DA">
      <w:pPr>
        <w:pStyle w:val="paragraph"/>
        <w:spacing w:before="0" w:beforeAutospacing="0" w:after="0" w:afterAutospacing="0" w:line="276" w:lineRule="auto"/>
        <w:jc w:val="both"/>
        <w:textAlignment w:val="baseline"/>
        <w:rPr>
          <w:rFonts w:ascii="Arial" w:hAnsi="Arial" w:cs="Arial"/>
          <w:bCs/>
          <w:sz w:val="20"/>
          <w:szCs w:val="20"/>
          <w:lang w:val="en-GB"/>
        </w:rPr>
      </w:pPr>
      <w:r>
        <w:rPr>
          <w:rStyle w:val="normaltextrun"/>
          <w:rFonts w:ascii="Arial" w:hAnsi="Arial" w:cs="Arial"/>
          <w:bCs/>
          <w:sz w:val="20"/>
          <w:szCs w:val="20"/>
          <w:lang w:val="en-GB"/>
        </w:rPr>
        <w:t xml:space="preserve">Each muscle </w:t>
      </w:r>
      <w:proofErr w:type="spellStart"/>
      <w:r w:rsidR="005C5E4D">
        <w:rPr>
          <w:rStyle w:val="normaltextrun"/>
          <w:rFonts w:ascii="Arial" w:hAnsi="Arial" w:cs="Arial"/>
          <w:bCs/>
          <w:sz w:val="20"/>
          <w:szCs w:val="20"/>
          <w:lang w:val="en-GB"/>
        </w:rPr>
        <w:t>fiber</w:t>
      </w:r>
      <w:proofErr w:type="spellEnd"/>
      <w:r w:rsidR="005C5E4D">
        <w:rPr>
          <w:rStyle w:val="normaltextrun"/>
          <w:rFonts w:ascii="Arial" w:hAnsi="Arial" w:cs="Arial"/>
          <w:bCs/>
          <w:sz w:val="20"/>
          <w:szCs w:val="20"/>
          <w:lang w:val="en-GB"/>
        </w:rPr>
        <w:t xml:space="preserve"> contains satellite cells, </w:t>
      </w:r>
      <w:r>
        <w:rPr>
          <w:rStyle w:val="normaltextrun"/>
          <w:rFonts w:ascii="Arial" w:hAnsi="Arial" w:cs="Arial"/>
          <w:bCs/>
          <w:sz w:val="20"/>
          <w:szCs w:val="20"/>
          <w:lang w:val="en-GB"/>
        </w:rPr>
        <w:t>which are specialized cells comprised of stem cells and skeleta</w:t>
      </w:r>
      <w:r w:rsidR="00D969BE">
        <w:rPr>
          <w:rStyle w:val="normaltextrun"/>
          <w:rFonts w:ascii="Arial" w:hAnsi="Arial" w:cs="Arial"/>
          <w:bCs/>
          <w:sz w:val="20"/>
          <w:szCs w:val="20"/>
          <w:lang w:val="en-GB"/>
        </w:rPr>
        <w:t xml:space="preserve">l muscle progenitor cells that </w:t>
      </w:r>
      <w:r>
        <w:rPr>
          <w:rStyle w:val="normaltextrun"/>
          <w:rFonts w:ascii="Arial" w:hAnsi="Arial" w:cs="Arial"/>
          <w:bCs/>
          <w:sz w:val="20"/>
          <w:szCs w:val="20"/>
          <w:lang w:val="en-GB"/>
        </w:rPr>
        <w:t xml:space="preserve">are inactive until muscle damage </w:t>
      </w:r>
      <w:r w:rsidR="006F20C2">
        <w:rPr>
          <w:rStyle w:val="normaltextrun"/>
          <w:rFonts w:ascii="Arial" w:hAnsi="Arial" w:cs="Arial"/>
          <w:bCs/>
          <w:sz w:val="20"/>
          <w:szCs w:val="20"/>
          <w:lang w:val="en-GB"/>
        </w:rPr>
        <w:t xml:space="preserve">or tears </w:t>
      </w:r>
      <w:r>
        <w:rPr>
          <w:rStyle w:val="normaltextrun"/>
          <w:rFonts w:ascii="Arial" w:hAnsi="Arial" w:cs="Arial"/>
          <w:bCs/>
          <w:sz w:val="20"/>
          <w:szCs w:val="20"/>
          <w:lang w:val="en-GB"/>
        </w:rPr>
        <w:t xml:space="preserve">occurs </w:t>
      </w:r>
      <w:r w:rsidR="007B54AC" w:rsidRPr="009528BC">
        <w:rPr>
          <w:rFonts w:ascii="Arial" w:hAnsi="Arial" w:cs="Arial"/>
          <w:sz w:val="20"/>
          <w:szCs w:val="20"/>
        </w:rPr>
        <w:t>(Kaczmarek et. al 2021)</w:t>
      </w:r>
      <w:r w:rsidRPr="009528BC">
        <w:rPr>
          <w:rFonts w:ascii="Arial" w:hAnsi="Arial" w:cs="Arial"/>
          <w:sz w:val="20"/>
          <w:szCs w:val="20"/>
        </w:rPr>
        <w:t xml:space="preserve">. </w:t>
      </w:r>
      <w:r w:rsidR="00385196" w:rsidRPr="00336AEC">
        <w:rPr>
          <w:rFonts w:ascii="Arial" w:hAnsi="Arial" w:cs="Arial"/>
          <w:sz w:val="20"/>
          <w:szCs w:val="20"/>
        </w:rPr>
        <w:t>It has been shown that eccentric training (which is</w:t>
      </w:r>
      <w:r w:rsidR="002966C5" w:rsidRPr="00336AEC">
        <w:rPr>
          <w:rFonts w:ascii="Arial" w:hAnsi="Arial" w:cs="Arial"/>
          <w:sz w:val="20"/>
          <w:szCs w:val="20"/>
        </w:rPr>
        <w:t xml:space="preserve"> defined as</w:t>
      </w:r>
      <w:r w:rsidR="00336AEC" w:rsidRPr="00336AEC">
        <w:rPr>
          <w:rFonts w:ascii="Arial" w:hAnsi="Arial" w:cs="Arial"/>
          <w:sz w:val="20"/>
          <w:szCs w:val="20"/>
        </w:rPr>
        <w:t xml:space="preserve"> on the lengthening phase of a muscle contraction</w:t>
      </w:r>
      <w:r w:rsidR="00385196" w:rsidRPr="00336AEC">
        <w:rPr>
          <w:rFonts w:ascii="Arial" w:hAnsi="Arial" w:cs="Arial"/>
          <w:sz w:val="20"/>
          <w:szCs w:val="20"/>
        </w:rPr>
        <w:t xml:space="preserve">) provides better results </w:t>
      </w:r>
      <w:r w:rsidR="002966C5" w:rsidRPr="00336AEC">
        <w:rPr>
          <w:rFonts w:ascii="Arial" w:hAnsi="Arial" w:cs="Arial"/>
          <w:sz w:val="20"/>
          <w:szCs w:val="20"/>
        </w:rPr>
        <w:t xml:space="preserve">overall </w:t>
      </w:r>
      <w:r w:rsidR="00385196" w:rsidRPr="00336AEC">
        <w:rPr>
          <w:rFonts w:ascii="Arial" w:hAnsi="Arial" w:cs="Arial"/>
          <w:sz w:val="20"/>
          <w:szCs w:val="20"/>
        </w:rPr>
        <w:t xml:space="preserve">in </w:t>
      </w:r>
      <w:r w:rsidR="002966C5" w:rsidRPr="00336AEC">
        <w:rPr>
          <w:rFonts w:ascii="Arial" w:hAnsi="Arial" w:cs="Arial"/>
          <w:sz w:val="20"/>
          <w:szCs w:val="20"/>
        </w:rPr>
        <w:t xml:space="preserve">terms of </w:t>
      </w:r>
      <w:r w:rsidR="00385196" w:rsidRPr="00336AEC">
        <w:rPr>
          <w:rFonts w:ascii="Arial" w:hAnsi="Arial" w:cs="Arial"/>
          <w:sz w:val="20"/>
          <w:szCs w:val="20"/>
        </w:rPr>
        <w:t xml:space="preserve">muscle size </w:t>
      </w:r>
      <w:r w:rsidR="00336AEC">
        <w:rPr>
          <w:rFonts w:ascii="Arial" w:hAnsi="Arial" w:cs="Arial"/>
          <w:sz w:val="20"/>
          <w:szCs w:val="20"/>
        </w:rPr>
        <w:t xml:space="preserve">and growth </w:t>
      </w:r>
      <w:r w:rsidR="00385196" w:rsidRPr="00336AEC">
        <w:rPr>
          <w:rFonts w:ascii="Arial" w:hAnsi="Arial" w:cs="Arial"/>
          <w:sz w:val="20"/>
          <w:szCs w:val="20"/>
        </w:rPr>
        <w:t>than other types of training (</w:t>
      </w:r>
      <w:proofErr w:type="spellStart"/>
      <w:r w:rsidR="00385196" w:rsidRPr="00336AEC">
        <w:rPr>
          <w:rFonts w:ascii="Arial" w:hAnsi="Arial" w:cs="Arial"/>
          <w:sz w:val="20"/>
          <w:szCs w:val="20"/>
        </w:rPr>
        <w:t>Nosaka</w:t>
      </w:r>
      <w:proofErr w:type="spellEnd"/>
      <w:r w:rsidR="00385196" w:rsidRPr="00336AEC">
        <w:rPr>
          <w:rFonts w:ascii="Arial" w:hAnsi="Arial" w:cs="Arial"/>
          <w:sz w:val="20"/>
          <w:szCs w:val="20"/>
        </w:rPr>
        <w:t>, 2003)</w:t>
      </w:r>
      <w:r w:rsidR="00CA67FA">
        <w:rPr>
          <w:rFonts w:ascii="Arial" w:hAnsi="Arial" w:cs="Arial"/>
          <w:sz w:val="20"/>
          <w:szCs w:val="20"/>
        </w:rPr>
        <w:t>, however, is more damaging than shortened movements.</w:t>
      </w:r>
      <w:r w:rsidR="00336AEC">
        <w:rPr>
          <w:rFonts w:ascii="Arial" w:hAnsi="Arial" w:cs="Arial"/>
          <w:sz w:val="20"/>
          <w:szCs w:val="20"/>
        </w:rPr>
        <w:t xml:space="preserve"> </w:t>
      </w:r>
      <w:r w:rsidR="00714A43">
        <w:rPr>
          <w:rFonts w:ascii="Arial" w:hAnsi="Arial" w:cs="Arial"/>
          <w:sz w:val="20"/>
          <w:szCs w:val="20"/>
        </w:rPr>
        <w:t>On</w:t>
      </w:r>
      <w:r w:rsidR="0076392E">
        <w:rPr>
          <w:rFonts w:ascii="Arial" w:hAnsi="Arial" w:cs="Arial"/>
          <w:sz w:val="20"/>
          <w:szCs w:val="20"/>
        </w:rPr>
        <w:t xml:space="preserve">e meta-analysis </w:t>
      </w:r>
      <w:r w:rsidR="00714A43">
        <w:rPr>
          <w:rFonts w:ascii="Arial" w:hAnsi="Arial" w:cs="Arial"/>
          <w:sz w:val="20"/>
          <w:szCs w:val="20"/>
        </w:rPr>
        <w:t>(Roig et al 2009) which analy</w:t>
      </w:r>
      <w:r w:rsidR="005D19A7">
        <w:rPr>
          <w:rFonts w:ascii="Arial" w:hAnsi="Arial" w:cs="Arial"/>
          <w:sz w:val="20"/>
          <w:szCs w:val="20"/>
        </w:rPr>
        <w:t>s</w:t>
      </w:r>
      <w:r w:rsidR="00714A43">
        <w:rPr>
          <w:rFonts w:ascii="Arial" w:hAnsi="Arial" w:cs="Arial"/>
          <w:sz w:val="20"/>
          <w:szCs w:val="20"/>
        </w:rPr>
        <w:t xml:space="preserve">ed 73 participants </w:t>
      </w:r>
      <w:r w:rsidR="0076392E">
        <w:rPr>
          <w:rFonts w:ascii="Arial" w:hAnsi="Arial" w:cs="Arial"/>
          <w:sz w:val="20"/>
          <w:szCs w:val="20"/>
        </w:rPr>
        <w:t xml:space="preserve">under various training regimes, </w:t>
      </w:r>
      <w:r w:rsidR="00714A43">
        <w:rPr>
          <w:rFonts w:ascii="Arial" w:hAnsi="Arial" w:cs="Arial"/>
          <w:sz w:val="20"/>
          <w:szCs w:val="20"/>
        </w:rPr>
        <w:t>found that t</w:t>
      </w:r>
      <w:r w:rsidR="0076392E">
        <w:rPr>
          <w:rFonts w:ascii="Arial" w:hAnsi="Arial" w:cs="Arial"/>
          <w:sz w:val="20"/>
          <w:szCs w:val="20"/>
        </w:rPr>
        <w:t>hose performing</w:t>
      </w:r>
      <w:r w:rsidR="00714A43">
        <w:rPr>
          <w:rFonts w:ascii="Arial" w:hAnsi="Arial" w:cs="Arial"/>
          <w:sz w:val="20"/>
          <w:szCs w:val="20"/>
        </w:rPr>
        <w:t xml:space="preserve"> eccentric exercises </w:t>
      </w:r>
      <w:r w:rsidR="0076392E">
        <w:rPr>
          <w:rFonts w:ascii="Arial" w:hAnsi="Arial" w:cs="Arial"/>
          <w:sz w:val="20"/>
          <w:szCs w:val="20"/>
        </w:rPr>
        <w:t>showed</w:t>
      </w:r>
      <w:r w:rsidR="00714A43">
        <w:rPr>
          <w:rFonts w:ascii="Arial" w:hAnsi="Arial" w:cs="Arial"/>
          <w:sz w:val="20"/>
          <w:szCs w:val="20"/>
        </w:rPr>
        <w:t xml:space="preserve"> </w:t>
      </w:r>
      <w:r w:rsidR="0076392E">
        <w:rPr>
          <w:rFonts w:ascii="Arial" w:hAnsi="Arial" w:cs="Arial"/>
          <w:sz w:val="20"/>
          <w:szCs w:val="20"/>
        </w:rPr>
        <w:t xml:space="preserve">an overall </w:t>
      </w:r>
      <w:r w:rsidR="00714A43">
        <w:rPr>
          <w:rFonts w:ascii="Arial" w:hAnsi="Arial" w:cs="Arial"/>
          <w:sz w:val="20"/>
          <w:szCs w:val="20"/>
        </w:rPr>
        <w:t xml:space="preserve">statistically greater increase in muscle </w:t>
      </w:r>
      <w:r w:rsidR="0076392E">
        <w:rPr>
          <w:rFonts w:ascii="Arial" w:hAnsi="Arial" w:cs="Arial"/>
          <w:sz w:val="20"/>
          <w:szCs w:val="20"/>
        </w:rPr>
        <w:t xml:space="preserve">circumference compared to those preforming concentric exercise. </w:t>
      </w:r>
    </w:p>
    <w:p w14:paraId="7DA38AA6" w14:textId="77777777" w:rsidR="003A64DA" w:rsidRDefault="003A64DA" w:rsidP="003A64DA">
      <w:pPr>
        <w:pStyle w:val="paragraph"/>
        <w:tabs>
          <w:tab w:val="left" w:pos="7371"/>
        </w:tabs>
        <w:spacing w:before="0" w:beforeAutospacing="0" w:after="90" w:afterAutospacing="0" w:line="276" w:lineRule="auto"/>
        <w:textAlignment w:val="baseline"/>
        <w:rPr>
          <w:rStyle w:val="eop"/>
          <w:rFonts w:ascii="Arial" w:hAnsi="Arial" w:cs="Arial"/>
          <w:b/>
          <w:color w:val="000000"/>
          <w:sz w:val="22"/>
          <w:szCs w:val="22"/>
        </w:rPr>
      </w:pPr>
    </w:p>
    <w:p w14:paraId="060AF805" w14:textId="77777777" w:rsidR="00213494" w:rsidRPr="00213494" w:rsidRDefault="00213494" w:rsidP="003A64DA">
      <w:pPr>
        <w:pStyle w:val="paragraph"/>
        <w:tabs>
          <w:tab w:val="left" w:pos="7371"/>
        </w:tabs>
        <w:spacing w:before="0" w:beforeAutospacing="0" w:after="90" w:afterAutospacing="0" w:line="276" w:lineRule="auto"/>
        <w:textAlignment w:val="baseline"/>
        <w:rPr>
          <w:rStyle w:val="eop"/>
          <w:rFonts w:ascii="Arial" w:hAnsi="Arial" w:cs="Arial"/>
          <w:b/>
          <w:color w:val="000000"/>
          <w:sz w:val="8"/>
          <w:szCs w:val="8"/>
        </w:rPr>
      </w:pPr>
    </w:p>
    <w:p w14:paraId="6DD99914" w14:textId="77777777" w:rsidR="009F3743" w:rsidRPr="00D026D5" w:rsidRDefault="009F3743" w:rsidP="003A64DA">
      <w:pPr>
        <w:pStyle w:val="paragraph"/>
        <w:tabs>
          <w:tab w:val="left" w:pos="7371"/>
        </w:tabs>
        <w:spacing w:before="0" w:beforeAutospacing="0" w:after="90" w:afterAutospacing="0" w:line="276" w:lineRule="auto"/>
        <w:textAlignment w:val="baseline"/>
        <w:rPr>
          <w:rStyle w:val="eop"/>
          <w:rFonts w:ascii="Arial" w:hAnsi="Arial" w:cs="Arial"/>
          <w:b/>
          <w:color w:val="002060"/>
        </w:rPr>
      </w:pPr>
      <w:r w:rsidRPr="00D026D5">
        <w:rPr>
          <w:rStyle w:val="eop"/>
          <w:rFonts w:ascii="Arial" w:hAnsi="Arial" w:cs="Arial"/>
          <w:b/>
          <w:color w:val="002060"/>
        </w:rPr>
        <w:t>Molecular Mechanisms</w:t>
      </w:r>
    </w:p>
    <w:p w14:paraId="4FD2761F" w14:textId="77777777" w:rsidR="007077FB" w:rsidRPr="007A1688" w:rsidRDefault="007077FB" w:rsidP="003A64DA">
      <w:pPr>
        <w:pStyle w:val="paragraph"/>
        <w:tabs>
          <w:tab w:val="left" w:pos="7371"/>
        </w:tabs>
        <w:spacing w:before="0" w:beforeAutospacing="0" w:after="90" w:afterAutospacing="0" w:line="276" w:lineRule="auto"/>
        <w:jc w:val="both"/>
        <w:textAlignment w:val="baseline"/>
        <w:rPr>
          <w:rStyle w:val="eop"/>
          <w:rFonts w:ascii="Arial" w:hAnsi="Arial" w:cs="Arial"/>
          <w:color w:val="000000"/>
          <w:sz w:val="20"/>
          <w:szCs w:val="20"/>
        </w:rPr>
      </w:pPr>
      <w:r w:rsidRPr="007A1688">
        <w:rPr>
          <w:rStyle w:val="eop"/>
          <w:rFonts w:ascii="Arial" w:hAnsi="Arial" w:cs="Arial"/>
          <w:color w:val="000000"/>
          <w:sz w:val="20"/>
          <w:szCs w:val="20"/>
        </w:rPr>
        <w:lastRenderedPageBreak/>
        <w:t xml:space="preserve">There are a large number molecular and intercellular factors that contribute to muscle hypertrophy, and </w:t>
      </w:r>
      <w:r w:rsidR="001B7530" w:rsidRPr="007A1688">
        <w:rPr>
          <w:rStyle w:val="eop"/>
          <w:rFonts w:ascii="Arial" w:hAnsi="Arial" w:cs="Arial"/>
          <w:color w:val="000000"/>
          <w:sz w:val="20"/>
          <w:szCs w:val="20"/>
        </w:rPr>
        <w:t xml:space="preserve">they </w:t>
      </w:r>
      <w:r w:rsidR="00DB10F1" w:rsidRPr="007A1688">
        <w:rPr>
          <w:rStyle w:val="eop"/>
          <w:rFonts w:ascii="Arial" w:hAnsi="Arial" w:cs="Arial"/>
          <w:color w:val="000000"/>
          <w:sz w:val="20"/>
          <w:szCs w:val="20"/>
        </w:rPr>
        <w:t xml:space="preserve">include hormones, </w:t>
      </w:r>
      <w:r w:rsidRPr="007A1688">
        <w:rPr>
          <w:rStyle w:val="eop"/>
          <w:rFonts w:ascii="Arial" w:hAnsi="Arial" w:cs="Arial"/>
          <w:color w:val="000000"/>
          <w:sz w:val="20"/>
          <w:szCs w:val="20"/>
        </w:rPr>
        <w:t xml:space="preserve">growth factors </w:t>
      </w:r>
      <w:r w:rsidR="001B7530" w:rsidRPr="007A1688">
        <w:rPr>
          <w:rStyle w:val="eop"/>
          <w:rFonts w:ascii="Arial" w:hAnsi="Arial" w:cs="Arial"/>
          <w:color w:val="000000"/>
          <w:sz w:val="20"/>
          <w:szCs w:val="20"/>
        </w:rPr>
        <w:t>and other cellular mechanisms that work together to stimulate an increase in muscle mass</w:t>
      </w:r>
      <w:r w:rsidRPr="007A1688">
        <w:rPr>
          <w:rStyle w:val="eop"/>
          <w:rFonts w:ascii="Arial" w:hAnsi="Arial" w:cs="Arial"/>
          <w:color w:val="000000"/>
          <w:sz w:val="20"/>
          <w:szCs w:val="20"/>
        </w:rPr>
        <w:t>,</w:t>
      </w:r>
      <w:r w:rsidR="001B7530" w:rsidRPr="007A1688">
        <w:rPr>
          <w:rStyle w:val="eop"/>
          <w:rFonts w:ascii="Arial" w:hAnsi="Arial" w:cs="Arial"/>
          <w:color w:val="000000"/>
          <w:sz w:val="20"/>
          <w:szCs w:val="20"/>
        </w:rPr>
        <w:t xml:space="preserve"> In general, muscle hypertrophy occurs when the rate of protein synthesis is greater than the rate of protein degradation. For this reason, it is important to have an understanding of the role and components involved in protein synthesis</w:t>
      </w:r>
      <w:r w:rsidR="00DA02A8" w:rsidRPr="007A1688">
        <w:rPr>
          <w:rStyle w:val="eop"/>
          <w:rFonts w:ascii="Arial" w:hAnsi="Arial" w:cs="Arial"/>
          <w:color w:val="000000"/>
          <w:sz w:val="20"/>
          <w:szCs w:val="20"/>
        </w:rPr>
        <w:t xml:space="preserve"> as it</w:t>
      </w:r>
      <w:r w:rsidR="006128F6" w:rsidRPr="007A1688">
        <w:rPr>
          <w:rStyle w:val="eop"/>
          <w:rFonts w:ascii="Arial" w:hAnsi="Arial" w:cs="Arial"/>
          <w:color w:val="000000"/>
          <w:sz w:val="20"/>
          <w:szCs w:val="20"/>
        </w:rPr>
        <w:t xml:space="preserve"> relates to muscle hypertrophy.</w:t>
      </w:r>
    </w:p>
    <w:p w14:paraId="580A65A4" w14:textId="77777777" w:rsidR="00E70C2B" w:rsidRPr="00477178" w:rsidRDefault="00E70C2B" w:rsidP="003A64DA">
      <w:pPr>
        <w:pStyle w:val="paragraph"/>
        <w:spacing w:before="0" w:beforeAutospacing="0" w:after="90" w:afterAutospacing="0" w:line="276" w:lineRule="auto"/>
        <w:jc w:val="both"/>
        <w:textAlignment w:val="baseline"/>
        <w:rPr>
          <w:rStyle w:val="normaltextrun"/>
          <w:rFonts w:ascii="Arial" w:hAnsi="Arial" w:cs="Arial"/>
          <w:b/>
          <w:bCs/>
          <w:sz w:val="22"/>
          <w:szCs w:val="22"/>
          <w:lang w:val="en-GB"/>
        </w:rPr>
      </w:pPr>
      <w:r w:rsidRPr="00477178">
        <w:rPr>
          <w:rStyle w:val="normaltextrun"/>
          <w:rFonts w:ascii="Arial" w:hAnsi="Arial" w:cs="Arial"/>
          <w:b/>
          <w:bCs/>
          <w:sz w:val="22"/>
          <w:szCs w:val="22"/>
          <w:lang w:val="en-GB"/>
        </w:rPr>
        <w:t>Protein Synthesis</w:t>
      </w:r>
    </w:p>
    <w:p w14:paraId="21EA3160" w14:textId="77777777" w:rsidR="004E6030" w:rsidRDefault="002518B0" w:rsidP="00204FBF">
      <w:pPr>
        <w:spacing w:after="0"/>
        <w:jc w:val="both"/>
        <w:rPr>
          <w:rFonts w:ascii="Arial" w:hAnsi="Arial" w:cs="Arial"/>
          <w:sz w:val="20"/>
          <w:szCs w:val="20"/>
        </w:rPr>
      </w:pPr>
      <w:r>
        <w:rPr>
          <w:rStyle w:val="normaltextrun"/>
          <w:rFonts w:ascii="Arial" w:hAnsi="Arial" w:cs="Arial"/>
          <w:bCs/>
          <w:sz w:val="20"/>
          <w:szCs w:val="20"/>
          <w:lang w:val="en-GB"/>
        </w:rPr>
        <w:t>In simplified terms, t</w:t>
      </w:r>
      <w:r w:rsidR="00FF01D5">
        <w:rPr>
          <w:rStyle w:val="normaltextrun"/>
          <w:rFonts w:ascii="Arial" w:hAnsi="Arial" w:cs="Arial"/>
          <w:bCs/>
          <w:sz w:val="20"/>
          <w:szCs w:val="20"/>
          <w:lang w:val="en-GB"/>
        </w:rPr>
        <w:t>he increase in rate of protein synthesis in response to performing intense exercise is related to an increase in muscle</w:t>
      </w:r>
      <w:r w:rsidR="006128F6">
        <w:rPr>
          <w:rStyle w:val="normaltextrun"/>
          <w:rFonts w:ascii="Arial" w:hAnsi="Arial" w:cs="Arial"/>
          <w:bCs/>
          <w:sz w:val="20"/>
          <w:szCs w:val="20"/>
          <w:lang w:val="en-GB"/>
        </w:rPr>
        <w:t xml:space="preserve"> mass and</w:t>
      </w:r>
      <w:r w:rsidR="00FF01D5">
        <w:rPr>
          <w:rStyle w:val="normaltextrun"/>
          <w:rFonts w:ascii="Arial" w:hAnsi="Arial" w:cs="Arial"/>
          <w:bCs/>
          <w:sz w:val="20"/>
          <w:szCs w:val="20"/>
          <w:lang w:val="en-GB"/>
        </w:rPr>
        <w:t xml:space="preserve"> </w:t>
      </w:r>
      <w:r>
        <w:rPr>
          <w:rStyle w:val="normaltextrun"/>
          <w:rFonts w:ascii="Arial" w:hAnsi="Arial" w:cs="Arial"/>
          <w:bCs/>
          <w:sz w:val="20"/>
          <w:szCs w:val="20"/>
          <w:lang w:val="en-GB"/>
        </w:rPr>
        <w:t>growth (</w:t>
      </w:r>
      <w:r w:rsidR="00FF01D5">
        <w:rPr>
          <w:rStyle w:val="normaltextrun"/>
          <w:rFonts w:ascii="Arial" w:hAnsi="Arial" w:cs="Arial"/>
          <w:bCs/>
          <w:sz w:val="20"/>
          <w:szCs w:val="20"/>
          <w:lang w:val="en-GB"/>
        </w:rPr>
        <w:t xml:space="preserve">Figueiredo, 2019). </w:t>
      </w:r>
      <w:r w:rsidR="00394A46">
        <w:rPr>
          <w:rStyle w:val="normaltextrun"/>
          <w:rFonts w:ascii="Arial" w:hAnsi="Arial" w:cs="Arial"/>
          <w:bCs/>
          <w:sz w:val="20"/>
          <w:szCs w:val="20"/>
          <w:lang w:val="en-GB"/>
        </w:rPr>
        <w:t>The</w:t>
      </w:r>
      <w:r w:rsidR="00477178">
        <w:rPr>
          <w:rStyle w:val="normaltextrun"/>
          <w:rFonts w:ascii="Arial" w:hAnsi="Arial" w:cs="Arial"/>
          <w:bCs/>
          <w:sz w:val="20"/>
          <w:szCs w:val="20"/>
          <w:lang w:val="en-GB"/>
        </w:rPr>
        <w:t xml:space="preserve"> s</w:t>
      </w:r>
      <w:r>
        <w:rPr>
          <w:rStyle w:val="normaltextrun"/>
          <w:rFonts w:ascii="Arial" w:hAnsi="Arial" w:cs="Arial"/>
          <w:bCs/>
          <w:sz w:val="20"/>
          <w:szCs w:val="20"/>
          <w:lang w:val="en-GB"/>
        </w:rPr>
        <w:t>keletal muscle</w:t>
      </w:r>
      <w:r w:rsidR="00477178">
        <w:rPr>
          <w:rStyle w:val="normaltextrun"/>
          <w:rFonts w:ascii="Arial" w:hAnsi="Arial" w:cs="Arial"/>
          <w:bCs/>
          <w:sz w:val="20"/>
          <w:szCs w:val="20"/>
          <w:lang w:val="en-GB"/>
        </w:rPr>
        <w:t>s</w:t>
      </w:r>
      <w:r w:rsidR="00241809">
        <w:rPr>
          <w:rStyle w:val="normaltextrun"/>
          <w:rFonts w:ascii="Arial" w:hAnsi="Arial" w:cs="Arial"/>
          <w:bCs/>
          <w:sz w:val="20"/>
          <w:szCs w:val="20"/>
          <w:lang w:val="en-GB"/>
        </w:rPr>
        <w:t xml:space="preserve"> </w:t>
      </w:r>
      <w:r w:rsidR="00477178">
        <w:rPr>
          <w:rStyle w:val="normaltextrun"/>
          <w:rFonts w:ascii="Arial" w:hAnsi="Arial" w:cs="Arial"/>
          <w:bCs/>
          <w:sz w:val="20"/>
          <w:szCs w:val="20"/>
          <w:lang w:val="en-GB"/>
        </w:rPr>
        <w:t>consist</w:t>
      </w:r>
      <w:r>
        <w:rPr>
          <w:rStyle w:val="normaltextrun"/>
          <w:rFonts w:ascii="Arial" w:hAnsi="Arial" w:cs="Arial"/>
          <w:bCs/>
          <w:sz w:val="20"/>
          <w:szCs w:val="20"/>
          <w:lang w:val="en-GB"/>
        </w:rPr>
        <w:t xml:space="preserve"> of tissues that contain</w:t>
      </w:r>
      <w:r w:rsidR="00241809">
        <w:rPr>
          <w:rStyle w:val="normaltextrun"/>
          <w:rFonts w:ascii="Arial" w:hAnsi="Arial" w:cs="Arial"/>
          <w:bCs/>
          <w:sz w:val="20"/>
          <w:szCs w:val="20"/>
          <w:lang w:val="en-GB"/>
        </w:rPr>
        <w:t xml:space="preserve"> my</w:t>
      </w:r>
      <w:r>
        <w:rPr>
          <w:rStyle w:val="normaltextrun"/>
          <w:rFonts w:ascii="Arial" w:hAnsi="Arial" w:cs="Arial"/>
          <w:bCs/>
          <w:sz w:val="20"/>
          <w:szCs w:val="20"/>
          <w:lang w:val="en-GB"/>
        </w:rPr>
        <w:t>ofibers, including</w:t>
      </w:r>
      <w:r w:rsidR="00241809" w:rsidRPr="00241809">
        <w:rPr>
          <w:rStyle w:val="normaltextrun"/>
          <w:rFonts w:ascii="Arial" w:hAnsi="Arial" w:cs="Arial"/>
          <w:bCs/>
          <w:sz w:val="20"/>
          <w:szCs w:val="20"/>
          <w:lang w:val="en-GB"/>
        </w:rPr>
        <w:t xml:space="preserve"> </w:t>
      </w:r>
      <w:r w:rsidR="00241809">
        <w:rPr>
          <w:rStyle w:val="normaltextrun"/>
          <w:rFonts w:ascii="Arial" w:hAnsi="Arial" w:cs="Arial"/>
          <w:bCs/>
          <w:sz w:val="20"/>
          <w:szCs w:val="20"/>
          <w:lang w:val="en-GB"/>
        </w:rPr>
        <w:t xml:space="preserve">contractile proteins (such as myosin and actin), </w:t>
      </w:r>
      <w:r w:rsidR="00BD4026">
        <w:rPr>
          <w:rStyle w:val="normaltextrun"/>
          <w:rFonts w:ascii="Arial" w:hAnsi="Arial" w:cs="Arial"/>
          <w:bCs/>
          <w:sz w:val="20"/>
          <w:szCs w:val="20"/>
          <w:lang w:val="en-GB"/>
        </w:rPr>
        <w:t>and the mitochondrial proteins which provi</w:t>
      </w:r>
      <w:r w:rsidR="00BD77E3">
        <w:rPr>
          <w:rStyle w:val="normaltextrun"/>
          <w:rFonts w:ascii="Arial" w:hAnsi="Arial" w:cs="Arial"/>
          <w:bCs/>
          <w:sz w:val="20"/>
          <w:szCs w:val="20"/>
          <w:lang w:val="en-GB"/>
        </w:rPr>
        <w:t>de energy (</w:t>
      </w:r>
      <w:proofErr w:type="spellStart"/>
      <w:r w:rsidR="00BD77E3">
        <w:rPr>
          <w:rStyle w:val="normaltextrun"/>
          <w:rFonts w:ascii="Arial" w:hAnsi="Arial" w:cs="Arial"/>
          <w:bCs/>
          <w:sz w:val="20"/>
          <w:szCs w:val="20"/>
          <w:lang w:val="en-GB"/>
        </w:rPr>
        <w:t>Witard</w:t>
      </w:r>
      <w:proofErr w:type="spellEnd"/>
      <w:r w:rsidR="00BD77E3">
        <w:rPr>
          <w:rStyle w:val="normaltextrun"/>
          <w:rFonts w:ascii="Arial" w:hAnsi="Arial" w:cs="Arial"/>
          <w:bCs/>
          <w:sz w:val="20"/>
          <w:szCs w:val="20"/>
          <w:lang w:val="en-GB"/>
        </w:rPr>
        <w:t xml:space="preserve"> et al. 2011), and because </w:t>
      </w:r>
      <w:r w:rsidR="00BD77E3" w:rsidRPr="00BD77E3">
        <w:rPr>
          <w:rFonts w:ascii="Arial" w:hAnsi="Arial" w:cs="Arial"/>
          <w:sz w:val="20"/>
          <w:szCs w:val="20"/>
        </w:rPr>
        <w:t>protein synthesis consumes almost 30% of the t</w:t>
      </w:r>
      <w:r w:rsidR="005D19F5">
        <w:rPr>
          <w:rFonts w:ascii="Arial" w:hAnsi="Arial" w:cs="Arial"/>
          <w:sz w:val="20"/>
          <w:szCs w:val="20"/>
        </w:rPr>
        <w:t xml:space="preserve">otal ATP pool, the mitochondria </w:t>
      </w:r>
      <w:r w:rsidR="00BD77E3" w:rsidRPr="00BD77E3">
        <w:rPr>
          <w:rFonts w:ascii="Arial" w:hAnsi="Arial" w:cs="Arial"/>
          <w:sz w:val="20"/>
          <w:szCs w:val="20"/>
        </w:rPr>
        <w:t xml:space="preserve">energy system is required to sustain anabolism (Atoria, 2021). </w:t>
      </w:r>
      <w:r w:rsidR="002C4120">
        <w:rPr>
          <w:rFonts w:ascii="Arial" w:hAnsi="Arial" w:cs="Arial"/>
          <w:sz w:val="20"/>
          <w:szCs w:val="20"/>
        </w:rPr>
        <w:t>The</w:t>
      </w:r>
      <w:r w:rsidR="00477178">
        <w:rPr>
          <w:rFonts w:ascii="Arial" w:hAnsi="Arial" w:cs="Arial"/>
          <w:sz w:val="20"/>
          <w:szCs w:val="20"/>
        </w:rPr>
        <w:t xml:space="preserve"> rate of hypertrophy </w:t>
      </w:r>
      <w:r w:rsidR="00394A46">
        <w:rPr>
          <w:rFonts w:ascii="Arial" w:hAnsi="Arial" w:cs="Arial"/>
          <w:sz w:val="20"/>
          <w:szCs w:val="20"/>
        </w:rPr>
        <w:t xml:space="preserve">seems </w:t>
      </w:r>
      <w:r w:rsidR="00477178">
        <w:rPr>
          <w:rFonts w:ascii="Arial" w:hAnsi="Arial" w:cs="Arial"/>
          <w:sz w:val="20"/>
          <w:szCs w:val="20"/>
        </w:rPr>
        <w:t>to be related to an increase in the</w:t>
      </w:r>
      <w:r w:rsidR="002C4120">
        <w:rPr>
          <w:rFonts w:ascii="Arial" w:hAnsi="Arial" w:cs="Arial"/>
          <w:sz w:val="20"/>
          <w:szCs w:val="20"/>
        </w:rPr>
        <w:t>se</w:t>
      </w:r>
      <w:r w:rsidR="00477178">
        <w:rPr>
          <w:rFonts w:ascii="Arial" w:hAnsi="Arial" w:cs="Arial"/>
          <w:sz w:val="20"/>
          <w:szCs w:val="20"/>
        </w:rPr>
        <w:t xml:space="preserve"> myofibrils since they comprise more than 70% of the total cell size of </w:t>
      </w:r>
      <w:r w:rsidR="002C4120">
        <w:rPr>
          <w:rFonts w:ascii="Arial" w:hAnsi="Arial" w:cs="Arial"/>
          <w:sz w:val="20"/>
          <w:szCs w:val="20"/>
        </w:rPr>
        <w:t xml:space="preserve">skeletal </w:t>
      </w:r>
      <w:r w:rsidR="00477178">
        <w:rPr>
          <w:rFonts w:ascii="Arial" w:hAnsi="Arial" w:cs="Arial"/>
          <w:sz w:val="20"/>
          <w:szCs w:val="20"/>
        </w:rPr>
        <w:t xml:space="preserve">muscles (Figueiredo, 2019). </w:t>
      </w:r>
      <w:r w:rsidR="004E6030">
        <w:rPr>
          <w:rFonts w:ascii="Arial" w:hAnsi="Arial" w:cs="Arial"/>
          <w:sz w:val="20"/>
          <w:szCs w:val="20"/>
        </w:rPr>
        <w:t xml:space="preserve">The growth of muscles is related to the increase of </w:t>
      </w:r>
      <w:r w:rsidR="005D19F5">
        <w:rPr>
          <w:rFonts w:ascii="Arial" w:hAnsi="Arial" w:cs="Arial"/>
          <w:sz w:val="20"/>
          <w:szCs w:val="20"/>
        </w:rPr>
        <w:t xml:space="preserve">these </w:t>
      </w:r>
      <w:r w:rsidR="004E6030">
        <w:rPr>
          <w:rFonts w:ascii="Arial" w:hAnsi="Arial" w:cs="Arial"/>
          <w:sz w:val="20"/>
          <w:szCs w:val="20"/>
        </w:rPr>
        <w:t xml:space="preserve">muscle fibres and also to a lesser extent that is not as well defined, by the addition of new </w:t>
      </w:r>
      <w:proofErr w:type="spellStart"/>
      <w:r w:rsidR="004E6030">
        <w:rPr>
          <w:rFonts w:ascii="Arial" w:hAnsi="Arial" w:cs="Arial"/>
          <w:sz w:val="20"/>
          <w:szCs w:val="20"/>
        </w:rPr>
        <w:t>myofibres</w:t>
      </w:r>
      <w:proofErr w:type="spellEnd"/>
      <w:r w:rsidR="004E6030">
        <w:rPr>
          <w:rFonts w:ascii="Arial" w:hAnsi="Arial" w:cs="Arial"/>
          <w:sz w:val="20"/>
          <w:szCs w:val="20"/>
        </w:rPr>
        <w:t>, known as hyperplasia (</w:t>
      </w:r>
      <w:proofErr w:type="spellStart"/>
      <w:r w:rsidR="004E6030">
        <w:rPr>
          <w:rFonts w:ascii="Arial" w:hAnsi="Arial" w:cs="Arial"/>
          <w:sz w:val="20"/>
          <w:szCs w:val="20"/>
        </w:rPr>
        <w:t>Attwaters</w:t>
      </w:r>
      <w:proofErr w:type="spellEnd"/>
      <w:r w:rsidR="004E6030">
        <w:rPr>
          <w:rFonts w:ascii="Arial" w:hAnsi="Arial" w:cs="Arial"/>
          <w:sz w:val="20"/>
          <w:szCs w:val="20"/>
        </w:rPr>
        <w:t xml:space="preserve"> et al. 2021).</w:t>
      </w:r>
    </w:p>
    <w:p w14:paraId="3074FFD3" w14:textId="77777777" w:rsidR="005D19F5" w:rsidRPr="00195CBC" w:rsidRDefault="005D19F5" w:rsidP="00204FBF">
      <w:pPr>
        <w:spacing w:after="0"/>
        <w:jc w:val="both"/>
        <w:rPr>
          <w:rFonts w:ascii="Arial" w:hAnsi="Arial" w:cs="Arial"/>
          <w:sz w:val="14"/>
          <w:szCs w:val="14"/>
        </w:rPr>
      </w:pPr>
    </w:p>
    <w:p w14:paraId="1387143A" w14:textId="77777777" w:rsidR="00286535" w:rsidRDefault="00477178" w:rsidP="00204FBF">
      <w:pPr>
        <w:pStyle w:val="paragraph"/>
        <w:spacing w:before="0" w:beforeAutospacing="0" w:after="90" w:afterAutospacing="0" w:line="276" w:lineRule="auto"/>
        <w:jc w:val="both"/>
        <w:textAlignment w:val="baseline"/>
        <w:rPr>
          <w:rFonts w:ascii="Arial" w:hAnsi="Arial" w:cs="Arial"/>
          <w:sz w:val="20"/>
          <w:szCs w:val="20"/>
        </w:rPr>
      </w:pPr>
      <w:r>
        <w:rPr>
          <w:rStyle w:val="normaltextrun"/>
          <w:rFonts w:ascii="Arial" w:hAnsi="Arial" w:cs="Arial"/>
          <w:bCs/>
          <w:sz w:val="20"/>
          <w:szCs w:val="20"/>
          <w:lang w:val="en-GB"/>
        </w:rPr>
        <w:t>The</w:t>
      </w:r>
      <w:r w:rsidR="00BD4026">
        <w:rPr>
          <w:rStyle w:val="normaltextrun"/>
          <w:rFonts w:ascii="Arial" w:hAnsi="Arial" w:cs="Arial"/>
          <w:bCs/>
          <w:sz w:val="20"/>
          <w:szCs w:val="20"/>
          <w:lang w:val="en-GB"/>
        </w:rPr>
        <w:t xml:space="preserve"> rate of </w:t>
      </w:r>
      <w:r>
        <w:rPr>
          <w:rStyle w:val="normaltextrun"/>
          <w:rFonts w:ascii="Arial" w:hAnsi="Arial" w:cs="Arial"/>
          <w:bCs/>
          <w:sz w:val="20"/>
          <w:szCs w:val="20"/>
          <w:lang w:val="en-GB"/>
        </w:rPr>
        <w:t>muscle protein synthesis (MPS) is</w:t>
      </w:r>
      <w:r w:rsidR="00BD4026">
        <w:rPr>
          <w:rStyle w:val="normaltextrun"/>
          <w:rFonts w:ascii="Arial" w:hAnsi="Arial" w:cs="Arial"/>
          <w:bCs/>
          <w:sz w:val="20"/>
          <w:szCs w:val="20"/>
          <w:lang w:val="en-GB"/>
        </w:rPr>
        <w:t xml:space="preserve"> normally </w:t>
      </w:r>
      <w:r>
        <w:rPr>
          <w:rStyle w:val="normaltextrun"/>
          <w:rFonts w:ascii="Arial" w:hAnsi="Arial" w:cs="Arial"/>
          <w:bCs/>
          <w:sz w:val="20"/>
          <w:szCs w:val="20"/>
          <w:lang w:val="en-GB"/>
        </w:rPr>
        <w:t>measured</w:t>
      </w:r>
      <w:r w:rsidR="00BD4026">
        <w:rPr>
          <w:rStyle w:val="normaltextrun"/>
          <w:rFonts w:ascii="Arial" w:hAnsi="Arial" w:cs="Arial"/>
          <w:bCs/>
          <w:sz w:val="20"/>
          <w:szCs w:val="20"/>
          <w:lang w:val="en-GB"/>
        </w:rPr>
        <w:t xml:space="preserve"> as the ra</w:t>
      </w:r>
      <w:r w:rsidR="00286535">
        <w:rPr>
          <w:rStyle w:val="normaltextrun"/>
          <w:rFonts w:ascii="Arial" w:hAnsi="Arial" w:cs="Arial"/>
          <w:bCs/>
          <w:sz w:val="20"/>
          <w:szCs w:val="20"/>
          <w:lang w:val="en-GB"/>
        </w:rPr>
        <w:t xml:space="preserve">te of amino acid incorporation </w:t>
      </w:r>
      <w:r w:rsidR="00BD4026">
        <w:rPr>
          <w:rStyle w:val="normaltextrun"/>
          <w:rFonts w:ascii="Arial" w:hAnsi="Arial" w:cs="Arial"/>
          <w:bCs/>
          <w:sz w:val="20"/>
          <w:szCs w:val="20"/>
          <w:lang w:val="en-GB"/>
        </w:rPr>
        <w:t>into muscl</w:t>
      </w:r>
      <w:r w:rsidR="004E6030">
        <w:rPr>
          <w:rStyle w:val="normaltextrun"/>
          <w:rFonts w:ascii="Arial" w:hAnsi="Arial" w:cs="Arial"/>
          <w:bCs/>
          <w:sz w:val="20"/>
          <w:szCs w:val="20"/>
          <w:lang w:val="en-GB"/>
        </w:rPr>
        <w:t xml:space="preserve">e protein over a specific time </w:t>
      </w:r>
      <w:r w:rsidR="00BD4026">
        <w:rPr>
          <w:rStyle w:val="normaltextrun"/>
          <w:rFonts w:ascii="Arial" w:hAnsi="Arial" w:cs="Arial"/>
          <w:bCs/>
          <w:sz w:val="20"/>
          <w:szCs w:val="20"/>
          <w:lang w:val="en-GB"/>
        </w:rPr>
        <w:t>(</w:t>
      </w:r>
      <w:proofErr w:type="spellStart"/>
      <w:r w:rsidR="00BD4026">
        <w:rPr>
          <w:rStyle w:val="normaltextrun"/>
          <w:rFonts w:ascii="Arial" w:hAnsi="Arial" w:cs="Arial"/>
          <w:bCs/>
          <w:sz w:val="20"/>
          <w:szCs w:val="20"/>
          <w:lang w:val="en-GB"/>
        </w:rPr>
        <w:t>Witard</w:t>
      </w:r>
      <w:proofErr w:type="spellEnd"/>
      <w:r>
        <w:rPr>
          <w:rStyle w:val="normaltextrun"/>
          <w:rFonts w:ascii="Arial" w:hAnsi="Arial" w:cs="Arial"/>
          <w:bCs/>
          <w:sz w:val="20"/>
          <w:szCs w:val="20"/>
          <w:lang w:val="en-GB"/>
        </w:rPr>
        <w:t xml:space="preserve"> et al. 2011), and t</w:t>
      </w:r>
      <w:r w:rsidR="00286535">
        <w:rPr>
          <w:rFonts w:ascii="Arial" w:hAnsi="Arial" w:cs="Arial"/>
          <w:sz w:val="20"/>
          <w:szCs w:val="20"/>
        </w:rPr>
        <w:t>he 2 main factors of driving this reaction in adults is physical activity and the availability of nutrients (in particular amino acids), which are used to form</w:t>
      </w:r>
      <w:r>
        <w:rPr>
          <w:rFonts w:ascii="Arial" w:hAnsi="Arial" w:cs="Arial"/>
          <w:sz w:val="20"/>
          <w:szCs w:val="20"/>
        </w:rPr>
        <w:t xml:space="preserve"> the </w:t>
      </w:r>
      <w:r w:rsidR="00286535">
        <w:rPr>
          <w:rFonts w:ascii="Arial" w:hAnsi="Arial" w:cs="Arial"/>
          <w:sz w:val="20"/>
          <w:szCs w:val="20"/>
        </w:rPr>
        <w:t xml:space="preserve">skeletal muscle proteins (Atherton et al. 2012). </w:t>
      </w:r>
      <w:r w:rsidR="004E6030">
        <w:rPr>
          <w:rFonts w:ascii="Arial" w:hAnsi="Arial" w:cs="Arial"/>
          <w:sz w:val="20"/>
          <w:szCs w:val="20"/>
        </w:rPr>
        <w:t xml:space="preserve">For this reason, it is important to consider nutritional intake in addition to training regimes for optimal results in muscle growth.  </w:t>
      </w:r>
    </w:p>
    <w:p w14:paraId="401FAEFD" w14:textId="77777777" w:rsidR="004E6030" w:rsidRDefault="004E6030" w:rsidP="003A64DA">
      <w:pPr>
        <w:pStyle w:val="paragraph"/>
        <w:spacing w:before="0" w:beforeAutospacing="0" w:after="90" w:afterAutospacing="0" w:line="276" w:lineRule="auto"/>
        <w:jc w:val="both"/>
        <w:textAlignment w:val="baseline"/>
        <w:rPr>
          <w:rStyle w:val="normaltextrun"/>
          <w:rFonts w:ascii="Arial" w:hAnsi="Arial" w:cs="Arial"/>
          <w:b/>
          <w:bCs/>
          <w:color w:val="FF0000"/>
          <w:sz w:val="22"/>
          <w:szCs w:val="22"/>
          <w:lang w:val="en-GB"/>
        </w:rPr>
      </w:pPr>
    </w:p>
    <w:p w14:paraId="1A890969" w14:textId="77777777" w:rsidR="00084401" w:rsidRPr="000C229E" w:rsidRDefault="00771BE9" w:rsidP="003A64DA">
      <w:pPr>
        <w:pStyle w:val="paragraph"/>
        <w:spacing w:before="0" w:beforeAutospacing="0" w:after="0" w:afterAutospacing="0" w:line="276" w:lineRule="auto"/>
        <w:jc w:val="both"/>
        <w:textAlignment w:val="baseline"/>
        <w:rPr>
          <w:rFonts w:ascii="Arial" w:hAnsi="Arial" w:cs="Arial"/>
          <w:sz w:val="22"/>
          <w:szCs w:val="22"/>
        </w:rPr>
      </w:pPr>
      <w:r w:rsidRPr="000C229E">
        <w:rPr>
          <w:rStyle w:val="Strong"/>
          <w:rFonts w:ascii="Arial" w:hAnsi="Arial" w:cs="Arial"/>
          <w:sz w:val="22"/>
          <w:szCs w:val="22"/>
        </w:rPr>
        <w:t>Cellular Signalling</w:t>
      </w:r>
    </w:p>
    <w:p w14:paraId="163AD165" w14:textId="77777777" w:rsidR="00084401" w:rsidRPr="003F13CB" w:rsidRDefault="00084401" w:rsidP="003A64DA">
      <w:pPr>
        <w:pStyle w:val="paragraph"/>
        <w:spacing w:before="0" w:beforeAutospacing="0" w:after="0" w:afterAutospacing="0" w:line="276" w:lineRule="auto"/>
        <w:jc w:val="both"/>
        <w:textAlignment w:val="baseline"/>
        <w:rPr>
          <w:rFonts w:ascii="Arial" w:hAnsi="Arial" w:cs="Arial"/>
          <w:sz w:val="10"/>
          <w:szCs w:val="10"/>
        </w:rPr>
      </w:pPr>
    </w:p>
    <w:p w14:paraId="697FD7C5" w14:textId="77777777" w:rsidR="007077FB" w:rsidRDefault="00084401" w:rsidP="003A64DA">
      <w:pPr>
        <w:pStyle w:val="paragraph"/>
        <w:spacing w:before="0" w:beforeAutospacing="0" w:after="0" w:afterAutospacing="0" w:line="276" w:lineRule="auto"/>
        <w:jc w:val="both"/>
        <w:textAlignment w:val="baseline"/>
        <w:rPr>
          <w:rFonts w:ascii="Arial" w:hAnsi="Arial" w:cs="Arial"/>
          <w:sz w:val="20"/>
          <w:szCs w:val="20"/>
        </w:rPr>
      </w:pPr>
      <w:r w:rsidRPr="00084401">
        <w:rPr>
          <w:rFonts w:ascii="Arial" w:hAnsi="Arial" w:cs="Arial"/>
          <w:sz w:val="20"/>
          <w:szCs w:val="20"/>
        </w:rPr>
        <w:t>Resistance training activates signalling pathways within muscle cells, including mTOR (mammalian target of rapamycin), which plays a crucial role in protein synthesis and muscle growth.</w:t>
      </w:r>
      <w:r w:rsidR="00E833A3">
        <w:rPr>
          <w:rFonts w:ascii="Arial" w:hAnsi="Arial" w:cs="Arial"/>
          <w:sz w:val="20"/>
          <w:szCs w:val="20"/>
        </w:rPr>
        <w:t xml:space="preserve"> </w:t>
      </w:r>
      <w:r w:rsidR="007077FB">
        <w:rPr>
          <w:rFonts w:ascii="Arial" w:hAnsi="Arial" w:cs="Arial"/>
          <w:sz w:val="20"/>
          <w:szCs w:val="20"/>
        </w:rPr>
        <w:t xml:space="preserve">Protein synthesis in skeletal muscle is </w:t>
      </w:r>
      <w:r w:rsidR="00CE26E4">
        <w:rPr>
          <w:rFonts w:ascii="Arial" w:hAnsi="Arial" w:cs="Arial"/>
          <w:sz w:val="20"/>
          <w:szCs w:val="20"/>
        </w:rPr>
        <w:t>controlled through a series of signaling pathways that largely comprise growth factors, and kinases (</w:t>
      </w:r>
      <w:r w:rsidR="00E63E37">
        <w:rPr>
          <w:rFonts w:ascii="Arial" w:hAnsi="Arial" w:cs="Arial"/>
          <w:sz w:val="20"/>
          <w:szCs w:val="20"/>
        </w:rPr>
        <w:t xml:space="preserve">including phosphoinosite-3 kinase, </w:t>
      </w:r>
      <w:r w:rsidR="00CE26E4">
        <w:rPr>
          <w:rFonts w:ascii="Arial" w:hAnsi="Arial" w:cs="Arial"/>
          <w:sz w:val="20"/>
          <w:szCs w:val="20"/>
        </w:rPr>
        <w:t xml:space="preserve">Protein Kinase B (AKT), and </w:t>
      </w:r>
      <w:r w:rsidR="00E63E37">
        <w:rPr>
          <w:rFonts w:ascii="Arial" w:hAnsi="Arial" w:cs="Arial"/>
          <w:sz w:val="20"/>
          <w:szCs w:val="20"/>
        </w:rPr>
        <w:t xml:space="preserve">mTOR as previously mentioned, and </w:t>
      </w:r>
      <w:r w:rsidR="00E833A3">
        <w:rPr>
          <w:rFonts w:ascii="Arial" w:hAnsi="Arial" w:cs="Arial"/>
          <w:sz w:val="20"/>
          <w:szCs w:val="20"/>
        </w:rPr>
        <w:t xml:space="preserve">also known as </w:t>
      </w:r>
      <w:r w:rsidR="00CE26E4">
        <w:rPr>
          <w:rFonts w:ascii="Arial" w:hAnsi="Arial" w:cs="Arial"/>
          <w:sz w:val="20"/>
          <w:szCs w:val="20"/>
        </w:rPr>
        <w:t>the m</w:t>
      </w:r>
      <w:r w:rsidR="00E833A3">
        <w:rPr>
          <w:rFonts w:ascii="Arial" w:hAnsi="Arial" w:cs="Arial"/>
          <w:sz w:val="20"/>
          <w:szCs w:val="20"/>
        </w:rPr>
        <w:t xml:space="preserve">echanistic target of rapamycin </w:t>
      </w:r>
      <w:r w:rsidR="00CE26E4">
        <w:rPr>
          <w:rStyle w:val="eop"/>
          <w:rFonts w:ascii="Arial" w:hAnsi="Arial" w:cs="Arial"/>
          <w:color w:val="000000"/>
          <w:sz w:val="20"/>
          <w:szCs w:val="20"/>
        </w:rPr>
        <w:t>(Schiaffino 2021).</w:t>
      </w:r>
      <w:r w:rsidR="000845B4">
        <w:rPr>
          <w:rStyle w:val="eop"/>
          <w:rFonts w:ascii="Arial" w:hAnsi="Arial" w:cs="Arial"/>
          <w:color w:val="000000"/>
          <w:sz w:val="20"/>
          <w:szCs w:val="20"/>
        </w:rPr>
        <w:t xml:space="preserve"> This pathway acts as </w:t>
      </w:r>
      <w:r w:rsidR="004E6030">
        <w:rPr>
          <w:rStyle w:val="eop"/>
          <w:rFonts w:ascii="Arial" w:hAnsi="Arial" w:cs="Arial"/>
          <w:color w:val="000000"/>
          <w:sz w:val="20"/>
          <w:szCs w:val="20"/>
        </w:rPr>
        <w:t>a positive regulator for growth, although there are</w:t>
      </w:r>
      <w:r w:rsidR="00E63E37">
        <w:rPr>
          <w:rStyle w:val="eop"/>
          <w:rFonts w:ascii="Arial" w:hAnsi="Arial" w:cs="Arial"/>
          <w:color w:val="000000"/>
          <w:sz w:val="20"/>
          <w:szCs w:val="20"/>
        </w:rPr>
        <w:t xml:space="preserve"> other pathways that contribute. However the details and scope of these pathways are outside of this review. </w:t>
      </w:r>
    </w:p>
    <w:p w14:paraId="688596BA" w14:textId="77777777" w:rsidR="00BD01F0" w:rsidRPr="00FF298D" w:rsidRDefault="00BD01F0" w:rsidP="003A64DA">
      <w:pPr>
        <w:pStyle w:val="paragraph"/>
        <w:spacing w:before="0" w:beforeAutospacing="0" w:after="90" w:afterAutospacing="0" w:line="276" w:lineRule="auto"/>
        <w:jc w:val="both"/>
        <w:textAlignment w:val="baseline"/>
        <w:rPr>
          <w:rStyle w:val="normaltextrun"/>
          <w:rFonts w:ascii="Arial" w:hAnsi="Arial" w:cs="Arial"/>
          <w:b/>
          <w:bCs/>
          <w:color w:val="000000"/>
          <w:sz w:val="20"/>
          <w:szCs w:val="20"/>
          <w:lang w:val="en-GB"/>
        </w:rPr>
      </w:pPr>
    </w:p>
    <w:p w14:paraId="67F44891" w14:textId="77777777" w:rsidR="00A1185D" w:rsidRPr="004F5A92" w:rsidRDefault="00A1185D" w:rsidP="003A64DA">
      <w:pPr>
        <w:pStyle w:val="paragraph"/>
        <w:spacing w:before="0" w:beforeAutospacing="0" w:after="90" w:afterAutospacing="0" w:line="276" w:lineRule="auto"/>
        <w:jc w:val="both"/>
        <w:textAlignment w:val="baseline"/>
        <w:rPr>
          <w:sz w:val="22"/>
          <w:szCs w:val="22"/>
        </w:rPr>
      </w:pPr>
      <w:r w:rsidRPr="004F5A92">
        <w:rPr>
          <w:rStyle w:val="normaltextrun"/>
          <w:rFonts w:ascii="Arial" w:hAnsi="Arial" w:cs="Arial"/>
          <w:b/>
          <w:bCs/>
          <w:color w:val="000000"/>
          <w:sz w:val="22"/>
          <w:szCs w:val="22"/>
          <w:lang w:val="en-GB"/>
        </w:rPr>
        <w:t>Testosterone</w:t>
      </w:r>
      <w:r w:rsidRPr="004F5A92">
        <w:rPr>
          <w:rStyle w:val="eop"/>
          <w:rFonts w:ascii="Arial" w:hAnsi="Arial" w:cs="Arial"/>
          <w:color w:val="000000"/>
          <w:sz w:val="22"/>
          <w:szCs w:val="22"/>
        </w:rPr>
        <w:t> </w:t>
      </w:r>
    </w:p>
    <w:p w14:paraId="2190CB34" w14:textId="77777777" w:rsidR="00A1185D" w:rsidRPr="00FF298D" w:rsidRDefault="00A1185D" w:rsidP="003A64DA">
      <w:pPr>
        <w:pStyle w:val="paragraph"/>
        <w:spacing w:before="0" w:beforeAutospacing="0" w:after="150" w:afterAutospacing="0" w:line="276" w:lineRule="auto"/>
        <w:jc w:val="both"/>
        <w:textAlignment w:val="baseline"/>
        <w:rPr>
          <w:sz w:val="20"/>
          <w:szCs w:val="20"/>
        </w:rPr>
      </w:pPr>
      <w:r w:rsidRPr="00FF298D">
        <w:rPr>
          <w:rStyle w:val="normaltextrun"/>
          <w:rFonts w:ascii="Arial" w:hAnsi="Arial" w:cs="Arial"/>
          <w:color w:val="000000"/>
          <w:sz w:val="20"/>
          <w:szCs w:val="20"/>
          <w:lang w:val="en-GB"/>
        </w:rPr>
        <w:t xml:space="preserve">Serum and plasma testosterone </w:t>
      </w:r>
      <w:r w:rsidR="00BC23DB" w:rsidRPr="00FF298D">
        <w:rPr>
          <w:rStyle w:val="normaltextrun"/>
          <w:rFonts w:ascii="Arial" w:hAnsi="Arial" w:cs="Arial"/>
          <w:color w:val="000000"/>
          <w:sz w:val="20"/>
          <w:szCs w:val="20"/>
          <w:lang w:val="en-GB"/>
        </w:rPr>
        <w:t xml:space="preserve">seems to </w:t>
      </w:r>
      <w:r w:rsidRPr="00FF298D">
        <w:rPr>
          <w:rStyle w:val="normaltextrun"/>
          <w:rFonts w:ascii="Arial" w:hAnsi="Arial" w:cs="Arial"/>
          <w:color w:val="000000"/>
          <w:sz w:val="20"/>
          <w:szCs w:val="20"/>
          <w:lang w:val="en-GB"/>
        </w:rPr>
        <w:t xml:space="preserve">increase in males who exercise, but there is a large </w:t>
      </w:r>
      <w:r w:rsidR="00BC23DB" w:rsidRPr="00FF298D">
        <w:rPr>
          <w:rStyle w:val="normaltextrun"/>
          <w:rFonts w:ascii="Arial" w:hAnsi="Arial" w:cs="Arial"/>
          <w:color w:val="000000"/>
          <w:sz w:val="20"/>
          <w:szCs w:val="20"/>
          <w:lang w:val="en-GB"/>
        </w:rPr>
        <w:t>degree of individual</w:t>
      </w:r>
      <w:r w:rsidRPr="00FF298D">
        <w:rPr>
          <w:rStyle w:val="normaltextrun"/>
          <w:rFonts w:ascii="Arial" w:hAnsi="Arial" w:cs="Arial"/>
          <w:color w:val="000000"/>
          <w:sz w:val="20"/>
          <w:szCs w:val="20"/>
          <w:lang w:val="en-GB"/>
        </w:rPr>
        <w:t xml:space="preserve"> variability </w:t>
      </w:r>
      <w:r w:rsidR="00BC23DB" w:rsidRPr="00FF298D">
        <w:rPr>
          <w:rStyle w:val="normaltextrun"/>
          <w:rFonts w:ascii="Arial" w:hAnsi="Arial" w:cs="Arial"/>
          <w:color w:val="000000"/>
          <w:sz w:val="20"/>
          <w:szCs w:val="20"/>
          <w:lang w:val="en-GB"/>
        </w:rPr>
        <w:t xml:space="preserve">which is </w:t>
      </w:r>
      <w:r w:rsidRPr="00FF298D">
        <w:rPr>
          <w:rStyle w:val="normaltextrun"/>
          <w:rFonts w:ascii="Arial" w:hAnsi="Arial" w:cs="Arial"/>
          <w:color w:val="000000"/>
          <w:sz w:val="20"/>
          <w:szCs w:val="20"/>
          <w:lang w:val="en-GB"/>
        </w:rPr>
        <w:t>dependent on several factors</w:t>
      </w:r>
      <w:r w:rsidR="00E63E37">
        <w:rPr>
          <w:rStyle w:val="normaltextrun"/>
          <w:rFonts w:ascii="Arial" w:hAnsi="Arial" w:cs="Arial"/>
          <w:color w:val="000000"/>
          <w:sz w:val="20"/>
          <w:szCs w:val="20"/>
          <w:lang w:val="en-GB"/>
        </w:rPr>
        <w:t xml:space="preserve"> </w:t>
      </w:r>
      <w:r w:rsidR="00D53457">
        <w:rPr>
          <w:rStyle w:val="normaltextrun"/>
          <w:rFonts w:ascii="Arial" w:hAnsi="Arial" w:cs="Arial"/>
          <w:color w:val="000000"/>
          <w:sz w:val="20"/>
          <w:szCs w:val="20"/>
          <w:lang w:val="en-GB"/>
        </w:rPr>
        <w:t xml:space="preserve">including age and physical health, </w:t>
      </w:r>
      <w:r w:rsidR="00BC23DB" w:rsidRPr="00FF298D">
        <w:rPr>
          <w:rStyle w:val="normaltextrun"/>
          <w:rFonts w:ascii="Arial" w:hAnsi="Arial" w:cs="Arial"/>
          <w:color w:val="000000"/>
          <w:sz w:val="20"/>
          <w:szCs w:val="20"/>
          <w:lang w:val="en-GB"/>
        </w:rPr>
        <w:t xml:space="preserve">type of exercise performed, </w:t>
      </w:r>
      <w:r w:rsidRPr="00FF298D">
        <w:rPr>
          <w:rStyle w:val="normaltextrun"/>
          <w:rFonts w:ascii="Arial" w:hAnsi="Arial" w:cs="Arial"/>
          <w:color w:val="000000"/>
          <w:sz w:val="20"/>
          <w:szCs w:val="20"/>
          <w:lang w:val="en-GB"/>
        </w:rPr>
        <w:t>the type and intensity of the training, the length of rest periods, and the time line when the testosterone is measured (</w:t>
      </w:r>
      <w:proofErr w:type="spellStart"/>
      <w:r w:rsidRPr="00FF298D">
        <w:rPr>
          <w:rStyle w:val="normaltextrun"/>
          <w:rFonts w:ascii="Arial" w:hAnsi="Arial" w:cs="Arial"/>
          <w:color w:val="000000"/>
          <w:sz w:val="20"/>
          <w:szCs w:val="20"/>
          <w:lang w:val="en-GB"/>
        </w:rPr>
        <w:t>Riachy</w:t>
      </w:r>
      <w:proofErr w:type="spellEnd"/>
      <w:r w:rsidR="002B7940" w:rsidRPr="00FF298D">
        <w:rPr>
          <w:rStyle w:val="normaltextrun"/>
          <w:rFonts w:ascii="Arial" w:hAnsi="Arial" w:cs="Arial"/>
          <w:color w:val="000000"/>
          <w:sz w:val="20"/>
          <w:szCs w:val="20"/>
          <w:lang w:val="en-GB"/>
        </w:rPr>
        <w:t>, 2020</w:t>
      </w:r>
      <w:r w:rsidRPr="00FF298D">
        <w:rPr>
          <w:rStyle w:val="normaltextrun"/>
          <w:rFonts w:ascii="Arial" w:hAnsi="Arial" w:cs="Arial"/>
          <w:color w:val="000000"/>
          <w:sz w:val="20"/>
          <w:szCs w:val="20"/>
          <w:lang w:val="en-GB"/>
        </w:rPr>
        <w:t xml:space="preserve">). Testosterone is an anabolic androgenic steroid which in addition to other characteristic, is known to promote muscle growth. It acts on muscles through 2 ways: </w:t>
      </w:r>
      <w:r w:rsidR="009A6DEE" w:rsidRPr="00FF298D">
        <w:rPr>
          <w:rStyle w:val="normaltextrun"/>
          <w:rFonts w:ascii="Arial" w:hAnsi="Arial" w:cs="Arial"/>
          <w:color w:val="000000"/>
          <w:sz w:val="20"/>
          <w:szCs w:val="20"/>
          <w:lang w:val="en-GB"/>
        </w:rPr>
        <w:t xml:space="preserve">first </w:t>
      </w:r>
      <w:r w:rsidRPr="00FF298D">
        <w:rPr>
          <w:rStyle w:val="normaltextrun"/>
          <w:rFonts w:ascii="Arial" w:hAnsi="Arial" w:cs="Arial"/>
          <w:color w:val="000000"/>
          <w:sz w:val="20"/>
          <w:szCs w:val="20"/>
          <w:lang w:val="en-GB"/>
        </w:rPr>
        <w:t xml:space="preserve">by stimulating protein synthesis for building up muscles and </w:t>
      </w:r>
      <w:r w:rsidR="009A6DEE" w:rsidRPr="00FF298D">
        <w:rPr>
          <w:rStyle w:val="normaltextrun"/>
          <w:rFonts w:ascii="Arial" w:hAnsi="Arial" w:cs="Arial"/>
          <w:color w:val="000000"/>
          <w:sz w:val="20"/>
          <w:szCs w:val="20"/>
          <w:lang w:val="en-GB"/>
        </w:rPr>
        <w:t xml:space="preserve">then </w:t>
      </w:r>
      <w:r w:rsidRPr="00FF298D">
        <w:rPr>
          <w:rStyle w:val="normaltextrun"/>
          <w:rFonts w:ascii="Arial" w:hAnsi="Arial" w:cs="Arial"/>
          <w:color w:val="000000"/>
          <w:sz w:val="20"/>
          <w:szCs w:val="20"/>
          <w:lang w:val="en-GB"/>
        </w:rPr>
        <w:t>by inhibit</w:t>
      </w:r>
      <w:r w:rsidR="003E4F81">
        <w:rPr>
          <w:rStyle w:val="normaltextrun"/>
          <w:rFonts w:ascii="Arial" w:hAnsi="Arial" w:cs="Arial"/>
          <w:color w:val="000000"/>
          <w:sz w:val="20"/>
          <w:szCs w:val="20"/>
          <w:lang w:val="en-GB"/>
        </w:rPr>
        <w:t xml:space="preserve">ing the degradation of proteins. </w:t>
      </w:r>
      <w:r w:rsidRPr="00FF298D">
        <w:rPr>
          <w:rStyle w:val="normaltextrun"/>
          <w:rFonts w:ascii="Arial" w:hAnsi="Arial" w:cs="Arial"/>
          <w:color w:val="000000"/>
          <w:sz w:val="20"/>
          <w:szCs w:val="20"/>
          <w:lang w:val="en-GB"/>
        </w:rPr>
        <w:t>There are certain conditions that can affect testosterone levels in men, and they include obesity, age, lack of sleep, stress, and poor nutrition. Low levels of plasma testosterone have been associated with depression, fatigue, sexual dysfunction, and can lead to muscle wasting and osteoporosis or low bone mass density</w:t>
      </w:r>
      <w:r w:rsidR="009A6DEE" w:rsidRPr="00FF298D">
        <w:rPr>
          <w:rStyle w:val="normaltextrun"/>
          <w:rFonts w:ascii="Arial" w:hAnsi="Arial" w:cs="Arial"/>
          <w:color w:val="000000"/>
          <w:sz w:val="20"/>
          <w:szCs w:val="20"/>
          <w:lang w:val="en-GB"/>
        </w:rPr>
        <w:t>,</w:t>
      </w:r>
      <w:r w:rsidRPr="00FF298D">
        <w:rPr>
          <w:rStyle w:val="normaltextrun"/>
          <w:rFonts w:ascii="Arial" w:hAnsi="Arial" w:cs="Arial"/>
          <w:color w:val="000000"/>
          <w:sz w:val="20"/>
          <w:szCs w:val="20"/>
          <w:lang w:val="en-GB"/>
        </w:rPr>
        <w:t xml:space="preserve"> so maintaining testosterone at normal physiological levels is critical for good health.</w:t>
      </w:r>
      <w:r w:rsidRPr="00FF298D">
        <w:rPr>
          <w:rStyle w:val="eop"/>
          <w:rFonts w:ascii="Arial" w:hAnsi="Arial" w:cs="Arial"/>
          <w:color w:val="000000"/>
          <w:sz w:val="20"/>
          <w:szCs w:val="20"/>
        </w:rPr>
        <w:t> </w:t>
      </w:r>
    </w:p>
    <w:p w14:paraId="4AD04C47" w14:textId="77777777" w:rsidR="00A1185D" w:rsidRPr="00FF298D" w:rsidRDefault="00A1185D" w:rsidP="003A64DA">
      <w:pPr>
        <w:pStyle w:val="paragraph"/>
        <w:spacing w:before="0" w:beforeAutospacing="0" w:after="150" w:afterAutospacing="0" w:line="276" w:lineRule="auto"/>
        <w:jc w:val="both"/>
        <w:textAlignment w:val="baseline"/>
        <w:rPr>
          <w:sz w:val="20"/>
          <w:szCs w:val="20"/>
        </w:rPr>
      </w:pPr>
      <w:r w:rsidRPr="00FF298D">
        <w:rPr>
          <w:rStyle w:val="normaltextrun"/>
          <w:rFonts w:ascii="Arial" w:hAnsi="Arial" w:cs="Arial"/>
          <w:color w:val="000000"/>
          <w:sz w:val="20"/>
          <w:szCs w:val="20"/>
          <w:lang w:val="en-GB"/>
        </w:rPr>
        <w:t xml:space="preserve">There are certain levels of intensity required during strength training exercise that is necessary for serum testosterone levels to increase. Some studies have suggested that in addition to the intensity of the exercise, </w:t>
      </w:r>
      <w:r w:rsidR="00245FE3">
        <w:rPr>
          <w:rStyle w:val="normaltextrun"/>
          <w:rFonts w:ascii="Arial" w:hAnsi="Arial" w:cs="Arial"/>
          <w:color w:val="000000"/>
          <w:sz w:val="20"/>
          <w:szCs w:val="20"/>
          <w:lang w:val="en-GB"/>
        </w:rPr>
        <w:t xml:space="preserve">the activity </w:t>
      </w:r>
      <w:r w:rsidRPr="00FF298D">
        <w:rPr>
          <w:rStyle w:val="normaltextrun"/>
          <w:rFonts w:ascii="Arial" w:hAnsi="Arial" w:cs="Arial"/>
          <w:color w:val="000000"/>
          <w:sz w:val="20"/>
          <w:szCs w:val="20"/>
          <w:lang w:val="en-GB"/>
        </w:rPr>
        <w:t xml:space="preserve">must also last for a certain length of time. Various reports in the literature indicate </w:t>
      </w:r>
      <w:r w:rsidRPr="00FF298D">
        <w:rPr>
          <w:rStyle w:val="normaltextrun"/>
          <w:rFonts w:ascii="Arial" w:hAnsi="Arial" w:cs="Arial"/>
          <w:color w:val="000000"/>
          <w:sz w:val="20"/>
          <w:szCs w:val="20"/>
          <w:lang w:val="en-GB"/>
        </w:rPr>
        <w:lastRenderedPageBreak/>
        <w:t xml:space="preserve">that anywhere from 5 to 40 minutes of intense exercise must occur before an increase </w:t>
      </w:r>
      <w:r w:rsidR="001342C9" w:rsidRPr="00FF298D">
        <w:rPr>
          <w:rStyle w:val="normaltextrun"/>
          <w:rFonts w:ascii="Arial" w:hAnsi="Arial" w:cs="Arial"/>
          <w:color w:val="000000"/>
          <w:sz w:val="20"/>
          <w:szCs w:val="20"/>
          <w:lang w:val="en-GB"/>
        </w:rPr>
        <w:t>is</w:t>
      </w:r>
      <w:r w:rsidRPr="00FF298D">
        <w:rPr>
          <w:rStyle w:val="normaltextrun"/>
          <w:rFonts w:ascii="Arial" w:hAnsi="Arial" w:cs="Arial"/>
          <w:color w:val="000000"/>
          <w:sz w:val="20"/>
          <w:szCs w:val="20"/>
          <w:lang w:val="en-GB"/>
        </w:rPr>
        <w:t xml:space="preserve"> noted and that the muscle mass impacted must be of significant size. Free weights also produced better results than those used by machines, which can be attributed to utilizing a larger muscle mass. A third factor to consider was duration of time between rest periods, which was also tested for its effect on testosterone levels with interesting results. </w:t>
      </w:r>
      <w:r w:rsidR="00724C7C">
        <w:rPr>
          <w:rStyle w:val="normaltextrun"/>
          <w:rFonts w:ascii="Arial" w:hAnsi="Arial" w:cs="Arial"/>
          <w:color w:val="000000"/>
          <w:sz w:val="20"/>
          <w:szCs w:val="20"/>
          <w:lang w:val="en-GB"/>
        </w:rPr>
        <w:t>It appeared that the</w:t>
      </w:r>
      <w:r w:rsidRPr="00FF298D">
        <w:rPr>
          <w:rStyle w:val="normaltextrun"/>
          <w:rFonts w:ascii="Arial" w:hAnsi="Arial" w:cs="Arial"/>
          <w:color w:val="000000"/>
          <w:sz w:val="20"/>
          <w:szCs w:val="20"/>
          <w:lang w:val="en-GB"/>
        </w:rPr>
        <w:t xml:space="preserve"> shorter the intervals of rest between sets, combined with moderate to high intensity workouts and impact on greater muscle volume, </w:t>
      </w:r>
      <w:r w:rsidR="00EE3A25" w:rsidRPr="00FF298D">
        <w:rPr>
          <w:rStyle w:val="normaltextrun"/>
          <w:rFonts w:ascii="Arial" w:hAnsi="Arial" w:cs="Arial"/>
          <w:color w:val="000000"/>
          <w:sz w:val="20"/>
          <w:szCs w:val="20"/>
          <w:lang w:val="en-GB"/>
        </w:rPr>
        <w:t xml:space="preserve">the higher the </w:t>
      </w:r>
      <w:r w:rsidRPr="00FF298D">
        <w:rPr>
          <w:rStyle w:val="normaltextrun"/>
          <w:rFonts w:ascii="Arial" w:hAnsi="Arial" w:cs="Arial"/>
          <w:color w:val="000000"/>
          <w:sz w:val="20"/>
          <w:szCs w:val="20"/>
          <w:lang w:val="en-GB"/>
        </w:rPr>
        <w:t xml:space="preserve">serum testosterone levels </w:t>
      </w:r>
      <w:r w:rsidR="00EE3A25" w:rsidRPr="00FF298D">
        <w:rPr>
          <w:rStyle w:val="normaltextrun"/>
          <w:rFonts w:ascii="Arial" w:hAnsi="Arial" w:cs="Arial"/>
          <w:color w:val="000000"/>
          <w:sz w:val="20"/>
          <w:szCs w:val="20"/>
          <w:lang w:val="en-GB"/>
        </w:rPr>
        <w:t>which could last</w:t>
      </w:r>
      <w:r w:rsidR="00724C7C">
        <w:rPr>
          <w:rStyle w:val="normaltextrun"/>
          <w:rFonts w:ascii="Arial" w:hAnsi="Arial" w:cs="Arial"/>
          <w:color w:val="000000"/>
          <w:sz w:val="20"/>
          <w:szCs w:val="20"/>
          <w:lang w:val="en-GB"/>
        </w:rPr>
        <w:t xml:space="preserve"> up to 48 hours post-exercise (</w:t>
      </w:r>
      <w:proofErr w:type="spellStart"/>
      <w:r w:rsidR="00724C7C" w:rsidRPr="00FF298D">
        <w:rPr>
          <w:rStyle w:val="normaltextrun"/>
          <w:rFonts w:ascii="Arial" w:hAnsi="Arial" w:cs="Arial"/>
          <w:color w:val="000000"/>
          <w:sz w:val="20"/>
          <w:szCs w:val="20"/>
          <w:lang w:val="en-GB"/>
        </w:rPr>
        <w:t>Riachy</w:t>
      </w:r>
      <w:proofErr w:type="spellEnd"/>
      <w:r w:rsidR="00724C7C">
        <w:rPr>
          <w:rStyle w:val="normaltextrun"/>
          <w:rFonts w:ascii="Arial" w:hAnsi="Arial" w:cs="Arial"/>
          <w:color w:val="000000"/>
          <w:sz w:val="20"/>
          <w:szCs w:val="20"/>
          <w:lang w:val="en-GB"/>
        </w:rPr>
        <w:t xml:space="preserve"> 2020</w:t>
      </w:r>
      <w:r w:rsidR="00724C7C" w:rsidRPr="00FF298D">
        <w:rPr>
          <w:rStyle w:val="normaltextrun"/>
          <w:rFonts w:ascii="Arial" w:hAnsi="Arial" w:cs="Arial"/>
          <w:color w:val="000000"/>
          <w:sz w:val="20"/>
          <w:szCs w:val="20"/>
          <w:lang w:val="en-GB"/>
        </w:rPr>
        <w:t>)</w:t>
      </w:r>
      <w:r w:rsidR="00724C7C">
        <w:rPr>
          <w:rStyle w:val="normaltextrun"/>
          <w:rFonts w:ascii="Arial" w:hAnsi="Arial" w:cs="Arial"/>
          <w:color w:val="000000"/>
          <w:sz w:val="20"/>
          <w:szCs w:val="20"/>
          <w:lang w:val="en-GB"/>
        </w:rPr>
        <w:t xml:space="preserve">. </w:t>
      </w:r>
      <w:r w:rsidRPr="00FF298D">
        <w:rPr>
          <w:rStyle w:val="normaltextrun"/>
          <w:rFonts w:ascii="Arial" w:hAnsi="Arial" w:cs="Arial"/>
          <w:color w:val="000000"/>
          <w:sz w:val="20"/>
          <w:szCs w:val="20"/>
          <w:lang w:val="en-GB"/>
        </w:rPr>
        <w:t>Generally, the levels of testosterone are much lower in obese individuals compared to lean or normal size men, and the decrease is likely affiliated with the higher amount of adipose tissue in overweight individuals. </w:t>
      </w:r>
      <w:r w:rsidRPr="00FF298D">
        <w:rPr>
          <w:rStyle w:val="eop"/>
          <w:rFonts w:ascii="Arial" w:hAnsi="Arial" w:cs="Arial"/>
          <w:color w:val="000000"/>
          <w:sz w:val="20"/>
          <w:szCs w:val="20"/>
        </w:rPr>
        <w:t> </w:t>
      </w:r>
    </w:p>
    <w:p w14:paraId="340B1716" w14:textId="77777777" w:rsidR="00A1185D" w:rsidRPr="00FF298D" w:rsidRDefault="00A1185D" w:rsidP="003A64DA">
      <w:pPr>
        <w:pStyle w:val="paragraph"/>
        <w:spacing w:before="0" w:beforeAutospacing="0" w:after="150" w:afterAutospacing="0" w:line="276" w:lineRule="auto"/>
        <w:jc w:val="both"/>
        <w:textAlignment w:val="baseline"/>
        <w:rPr>
          <w:rFonts w:ascii="Arial" w:hAnsi="Arial" w:cs="Arial"/>
          <w:color w:val="000000"/>
          <w:sz w:val="20"/>
          <w:szCs w:val="20"/>
          <w:lang w:val="en-GB"/>
        </w:rPr>
      </w:pPr>
      <w:r w:rsidRPr="00FF298D">
        <w:rPr>
          <w:rStyle w:val="normaltextrun"/>
          <w:rFonts w:ascii="Arial" w:hAnsi="Arial" w:cs="Arial"/>
          <w:color w:val="000000"/>
          <w:sz w:val="20"/>
          <w:szCs w:val="20"/>
          <w:lang w:val="en-GB"/>
        </w:rPr>
        <w:t xml:space="preserve">In comparing three groups of men, including resistance-trained, endurance-trained and sedentary individuals, after performing resistance or endurance training exercises, with short rest intervals between sets, all groups showed </w:t>
      </w:r>
      <w:r w:rsidR="00EE3A25" w:rsidRPr="00FF298D">
        <w:rPr>
          <w:rStyle w:val="normaltextrun"/>
          <w:rFonts w:ascii="Arial" w:hAnsi="Arial" w:cs="Arial"/>
          <w:color w:val="000000"/>
          <w:sz w:val="20"/>
          <w:szCs w:val="20"/>
          <w:lang w:val="en-GB"/>
        </w:rPr>
        <w:t xml:space="preserve">an increase in testosterone levels </w:t>
      </w:r>
      <w:r w:rsidRPr="00FF298D">
        <w:rPr>
          <w:rStyle w:val="normaltextrun"/>
          <w:rFonts w:ascii="Arial" w:hAnsi="Arial" w:cs="Arial"/>
          <w:color w:val="000000"/>
          <w:sz w:val="20"/>
          <w:szCs w:val="20"/>
          <w:lang w:val="en-GB"/>
        </w:rPr>
        <w:t>after training.</w:t>
      </w:r>
      <w:r w:rsidR="00EE3A25" w:rsidRPr="00FF298D">
        <w:rPr>
          <w:rStyle w:val="normaltextrun"/>
          <w:rFonts w:ascii="Arial" w:hAnsi="Arial" w:cs="Arial"/>
          <w:color w:val="000000"/>
          <w:sz w:val="20"/>
          <w:szCs w:val="20"/>
          <w:lang w:val="en-GB"/>
        </w:rPr>
        <w:t xml:space="preserve"> </w:t>
      </w:r>
      <w:r w:rsidRPr="00FF298D">
        <w:rPr>
          <w:rStyle w:val="normaltextrun"/>
          <w:rFonts w:ascii="Arial" w:hAnsi="Arial" w:cs="Arial"/>
          <w:color w:val="000000"/>
          <w:sz w:val="20"/>
          <w:szCs w:val="20"/>
          <w:lang w:val="en-GB"/>
        </w:rPr>
        <w:t>However the resistance-trained individuals showed the greatest effect and the highest levels of all the groups (</w:t>
      </w:r>
      <w:proofErr w:type="spellStart"/>
      <w:r w:rsidRPr="00FF298D">
        <w:rPr>
          <w:rStyle w:val="normaltextrun"/>
          <w:rFonts w:ascii="Arial" w:hAnsi="Arial" w:cs="Arial"/>
          <w:color w:val="000000"/>
          <w:sz w:val="20"/>
          <w:szCs w:val="20"/>
          <w:lang w:val="en-GB"/>
        </w:rPr>
        <w:t>Riachy</w:t>
      </w:r>
      <w:proofErr w:type="spellEnd"/>
      <w:r w:rsidR="003B4F01">
        <w:rPr>
          <w:rStyle w:val="normaltextrun"/>
          <w:rFonts w:ascii="Arial" w:hAnsi="Arial" w:cs="Arial"/>
          <w:color w:val="000000"/>
          <w:sz w:val="20"/>
          <w:szCs w:val="20"/>
          <w:lang w:val="en-GB"/>
        </w:rPr>
        <w:t xml:space="preserve"> 2020</w:t>
      </w:r>
      <w:r w:rsidRPr="00FF298D">
        <w:rPr>
          <w:rStyle w:val="normaltextrun"/>
          <w:rFonts w:ascii="Arial" w:hAnsi="Arial" w:cs="Arial"/>
          <w:color w:val="000000"/>
          <w:sz w:val="20"/>
          <w:szCs w:val="20"/>
          <w:lang w:val="en-GB"/>
        </w:rPr>
        <w:t>). In terms of other factors, men of all age groups showed an increase in testosterone levels after acute physical activity, but the degree of increase is lower with middle aged and older men than with younger men. </w:t>
      </w:r>
      <w:r w:rsidRPr="00FF298D">
        <w:rPr>
          <w:rStyle w:val="eop"/>
          <w:rFonts w:ascii="Arial" w:hAnsi="Arial" w:cs="Arial"/>
          <w:color w:val="000000"/>
          <w:sz w:val="20"/>
          <w:szCs w:val="20"/>
        </w:rPr>
        <w:t> </w:t>
      </w:r>
      <w:r w:rsidRPr="00FF298D">
        <w:rPr>
          <w:rStyle w:val="normaltextrun"/>
          <w:rFonts w:ascii="Arial" w:hAnsi="Arial" w:cs="Arial"/>
          <w:color w:val="000000"/>
          <w:sz w:val="20"/>
          <w:szCs w:val="20"/>
          <w:lang w:val="en-GB"/>
        </w:rPr>
        <w:t>Following post-exercise, regardless of the type of activity or the intensity, the resting basal levels of serum testosterone did not seem to change much between healthy individuals, whether they were athletic, sedentary or somewhere in between. The only exception was with obese individuals which revealed an increase in basal testosterone levels after an extended period of exerci</w:t>
      </w:r>
      <w:r w:rsidR="00EB7B19" w:rsidRPr="00FF298D">
        <w:rPr>
          <w:rStyle w:val="normaltextrun"/>
          <w:rFonts w:ascii="Arial" w:hAnsi="Arial" w:cs="Arial"/>
          <w:color w:val="000000"/>
          <w:sz w:val="20"/>
          <w:szCs w:val="20"/>
          <w:lang w:val="en-GB"/>
        </w:rPr>
        <w:t xml:space="preserve">se that has been postulated to </w:t>
      </w:r>
      <w:r w:rsidRPr="00FF298D">
        <w:rPr>
          <w:rStyle w:val="normaltextrun"/>
          <w:rFonts w:ascii="Arial" w:hAnsi="Arial" w:cs="Arial"/>
          <w:color w:val="000000"/>
          <w:sz w:val="20"/>
          <w:szCs w:val="20"/>
          <w:lang w:val="en-GB"/>
        </w:rPr>
        <w:t>be due to weight loss and muscle accumulation after a period of exercise.  </w:t>
      </w:r>
      <w:r w:rsidRPr="00FF298D">
        <w:rPr>
          <w:rStyle w:val="eop"/>
          <w:rFonts w:ascii="Arial" w:hAnsi="Arial" w:cs="Arial"/>
          <w:color w:val="000000"/>
          <w:sz w:val="20"/>
          <w:szCs w:val="20"/>
        </w:rPr>
        <w:t> </w:t>
      </w:r>
    </w:p>
    <w:p w14:paraId="288171EC" w14:textId="77777777" w:rsidR="005A7C7B" w:rsidRPr="00FF298D" w:rsidRDefault="00A1185D" w:rsidP="003A64DA">
      <w:pPr>
        <w:pStyle w:val="paragraph"/>
        <w:spacing w:before="0" w:beforeAutospacing="0" w:after="150" w:afterAutospacing="0" w:line="276" w:lineRule="auto"/>
        <w:jc w:val="both"/>
        <w:textAlignment w:val="baseline"/>
        <w:rPr>
          <w:rStyle w:val="eop"/>
          <w:rFonts w:ascii="Arial" w:hAnsi="Arial" w:cs="Arial"/>
          <w:color w:val="000000"/>
          <w:sz w:val="20"/>
          <w:szCs w:val="20"/>
        </w:rPr>
      </w:pPr>
      <w:r w:rsidRPr="00FF298D">
        <w:rPr>
          <w:rStyle w:val="normaltextrun"/>
          <w:rFonts w:ascii="Arial" w:hAnsi="Arial" w:cs="Arial"/>
          <w:color w:val="000000"/>
          <w:sz w:val="20"/>
          <w:szCs w:val="20"/>
          <w:lang w:val="en-GB"/>
        </w:rPr>
        <w:t xml:space="preserve">What is not clear is if the temporary increase in serum testosterone after intensive training has any relationship to hypertrophy or muscle anabolism. There have been many studies that show there is a direct correlation to the increase in testosterone and lean body mass, but the mechanism is not clear. It may provide an increase in the androgen receptor expression which leads to myofibrillar protein synthesis through the testosterone-androgen receptor and its pathway.  What does need to be better studied is how the release of high levels of testosterone </w:t>
      </w:r>
      <w:r w:rsidR="001C67D4" w:rsidRPr="00FF298D">
        <w:rPr>
          <w:rStyle w:val="normaltextrun"/>
          <w:rFonts w:ascii="Arial" w:hAnsi="Arial" w:cs="Arial"/>
          <w:color w:val="000000"/>
          <w:sz w:val="20"/>
          <w:szCs w:val="20"/>
          <w:lang w:val="en-GB"/>
        </w:rPr>
        <w:t>affects</w:t>
      </w:r>
      <w:r w:rsidRPr="00FF298D">
        <w:rPr>
          <w:rStyle w:val="normaltextrun"/>
          <w:rFonts w:ascii="Arial" w:hAnsi="Arial" w:cs="Arial"/>
          <w:color w:val="000000"/>
          <w:sz w:val="20"/>
          <w:szCs w:val="20"/>
          <w:lang w:val="en-GB"/>
        </w:rPr>
        <w:t xml:space="preserve"> the downstream events of the exercise-testosterone-muscle hypertrophy relationship. </w:t>
      </w:r>
      <w:r w:rsidR="00A80D90">
        <w:rPr>
          <w:rStyle w:val="eop"/>
          <w:rFonts w:ascii="Arial" w:hAnsi="Arial" w:cs="Arial"/>
          <w:color w:val="000000"/>
          <w:sz w:val="20"/>
          <w:szCs w:val="20"/>
        </w:rPr>
        <w:t> </w:t>
      </w:r>
      <w:r w:rsidR="005A7C7B" w:rsidRPr="00FF298D">
        <w:rPr>
          <w:rStyle w:val="normaltextrun"/>
          <w:rFonts w:ascii="Arial" w:hAnsi="Arial" w:cs="Arial"/>
          <w:color w:val="000000"/>
          <w:sz w:val="20"/>
          <w:szCs w:val="20"/>
          <w:lang w:val="en-GB"/>
        </w:rPr>
        <w:t>Most of the testosterone that is generated is from the Leydig cells in the testes from the hypothalamic-pituitary-gonadal axis pathway. Once in the blood, approximately 60% of the testosterone is bound to steroid hormone binding globulin and about 38% is bound to albumin, with the remaining 2% is unbound throughout the circulatory system. Only this latter form (the unbound testosterone) is act</w:t>
      </w:r>
      <w:r w:rsidR="00A140ED">
        <w:rPr>
          <w:rStyle w:val="normaltextrun"/>
          <w:rFonts w:ascii="Arial" w:hAnsi="Arial" w:cs="Arial"/>
          <w:color w:val="000000"/>
          <w:sz w:val="20"/>
          <w:szCs w:val="20"/>
          <w:lang w:val="en-GB"/>
        </w:rPr>
        <w:t xml:space="preserve">ive and can be used by tissues </w:t>
      </w:r>
      <w:r w:rsidR="00A140ED" w:rsidRPr="00FF298D">
        <w:rPr>
          <w:rStyle w:val="normaltextrun"/>
          <w:rFonts w:ascii="Arial" w:hAnsi="Arial" w:cs="Arial"/>
          <w:color w:val="000000"/>
          <w:sz w:val="20"/>
          <w:szCs w:val="20"/>
          <w:lang w:val="en-GB"/>
        </w:rPr>
        <w:t>(</w:t>
      </w:r>
      <w:proofErr w:type="spellStart"/>
      <w:r w:rsidR="00A140ED" w:rsidRPr="00FF298D">
        <w:rPr>
          <w:rStyle w:val="normaltextrun"/>
          <w:rFonts w:ascii="Arial" w:hAnsi="Arial" w:cs="Arial"/>
          <w:color w:val="000000"/>
          <w:sz w:val="20"/>
          <w:szCs w:val="20"/>
          <w:lang w:val="en-GB"/>
        </w:rPr>
        <w:t>Riachy</w:t>
      </w:r>
      <w:proofErr w:type="spellEnd"/>
      <w:r w:rsidR="00A140ED">
        <w:rPr>
          <w:rStyle w:val="normaltextrun"/>
          <w:rFonts w:ascii="Arial" w:hAnsi="Arial" w:cs="Arial"/>
          <w:color w:val="000000"/>
          <w:sz w:val="20"/>
          <w:szCs w:val="20"/>
          <w:lang w:val="en-GB"/>
        </w:rPr>
        <w:t xml:space="preserve"> 2020</w:t>
      </w:r>
      <w:r w:rsidR="00A140ED" w:rsidRPr="00FF298D">
        <w:rPr>
          <w:rStyle w:val="normaltextrun"/>
          <w:rFonts w:ascii="Arial" w:hAnsi="Arial" w:cs="Arial"/>
          <w:color w:val="000000"/>
          <w:sz w:val="20"/>
          <w:szCs w:val="20"/>
          <w:lang w:val="en-GB"/>
        </w:rPr>
        <w:t xml:space="preserve">). </w:t>
      </w:r>
      <w:r w:rsidR="005A7C7B" w:rsidRPr="00FF298D">
        <w:rPr>
          <w:rStyle w:val="normaltextrun"/>
          <w:rFonts w:ascii="Arial" w:hAnsi="Arial" w:cs="Arial"/>
          <w:color w:val="000000"/>
          <w:sz w:val="20"/>
          <w:szCs w:val="20"/>
          <w:lang w:val="en-GB"/>
        </w:rPr>
        <w:t>With the onset of exercise and mechanical loading, testosterone works to stimulate protein synthesis and inhibit protein breakdown. It can also promote the release of other anabolic hormones, such as growth hormone (GH) and satellite cells. One study (Ahtiainen et al.</w:t>
      </w:r>
      <w:r w:rsidR="00724C7C">
        <w:rPr>
          <w:rStyle w:val="normaltextrun"/>
          <w:rFonts w:ascii="Arial" w:hAnsi="Arial" w:cs="Arial"/>
          <w:color w:val="000000"/>
          <w:sz w:val="20"/>
          <w:szCs w:val="20"/>
          <w:lang w:val="en-GB"/>
        </w:rPr>
        <w:t xml:space="preserve"> 2003</w:t>
      </w:r>
      <w:r w:rsidR="005A7C7B" w:rsidRPr="00FF298D">
        <w:rPr>
          <w:rStyle w:val="normaltextrun"/>
          <w:rFonts w:ascii="Arial" w:hAnsi="Arial" w:cs="Arial"/>
          <w:color w:val="000000"/>
          <w:sz w:val="20"/>
          <w:szCs w:val="20"/>
          <w:lang w:val="en-GB"/>
        </w:rPr>
        <w:t xml:space="preserve">) observed a strong correlation between elevated testosterone levels induced by resistance training and a corresponding increase in muscle cross sectional area, indicating its role and relationship with muscle hypertrophy. </w:t>
      </w:r>
    </w:p>
    <w:p w14:paraId="08FC36CA" w14:textId="77777777" w:rsidR="00594AD6" w:rsidRDefault="00594AD6" w:rsidP="003A64DA">
      <w:pPr>
        <w:pStyle w:val="paragraph"/>
        <w:spacing w:before="0" w:beforeAutospacing="0" w:after="0" w:afterAutospacing="0" w:line="276" w:lineRule="auto"/>
        <w:jc w:val="both"/>
        <w:textAlignment w:val="baseline"/>
        <w:rPr>
          <w:rStyle w:val="normaltextrun"/>
          <w:rFonts w:ascii="Arial" w:hAnsi="Arial" w:cs="Arial"/>
          <w:b/>
          <w:bCs/>
          <w:color w:val="000000"/>
          <w:sz w:val="8"/>
          <w:szCs w:val="8"/>
          <w:lang w:val="en-GB"/>
        </w:rPr>
      </w:pPr>
    </w:p>
    <w:p w14:paraId="4ECEA4DF" w14:textId="77777777" w:rsidR="00594AD6" w:rsidRDefault="00594AD6" w:rsidP="003A64DA">
      <w:pPr>
        <w:pStyle w:val="paragraph"/>
        <w:spacing w:before="0" w:beforeAutospacing="0" w:after="0" w:afterAutospacing="0" w:line="276" w:lineRule="auto"/>
        <w:jc w:val="both"/>
        <w:textAlignment w:val="baseline"/>
        <w:rPr>
          <w:rStyle w:val="normaltextrun"/>
          <w:rFonts w:ascii="Arial" w:hAnsi="Arial" w:cs="Arial"/>
          <w:b/>
          <w:bCs/>
          <w:color w:val="000000"/>
          <w:sz w:val="8"/>
          <w:szCs w:val="8"/>
          <w:lang w:val="en-GB"/>
        </w:rPr>
      </w:pPr>
    </w:p>
    <w:p w14:paraId="6897CF68" w14:textId="77777777" w:rsidR="00BD01F0" w:rsidRPr="000A2D34" w:rsidRDefault="007E651D" w:rsidP="003A64DA">
      <w:pPr>
        <w:pStyle w:val="paragraph"/>
        <w:spacing w:before="0" w:beforeAutospacing="0" w:after="0" w:afterAutospacing="0" w:line="276" w:lineRule="auto"/>
        <w:jc w:val="both"/>
        <w:textAlignment w:val="baseline"/>
        <w:rPr>
          <w:sz w:val="22"/>
          <w:szCs w:val="22"/>
        </w:rPr>
      </w:pPr>
      <w:r w:rsidRPr="000A2D34">
        <w:rPr>
          <w:rStyle w:val="normaltextrun"/>
          <w:rFonts w:ascii="Arial" w:hAnsi="Arial" w:cs="Arial"/>
          <w:b/>
          <w:bCs/>
          <w:color w:val="000000"/>
          <w:sz w:val="22"/>
          <w:szCs w:val="22"/>
          <w:lang w:val="en-GB"/>
        </w:rPr>
        <w:t xml:space="preserve">Growth Hormone </w:t>
      </w:r>
    </w:p>
    <w:p w14:paraId="22FCC52A" w14:textId="77777777" w:rsidR="00BD01F0" w:rsidRPr="00BE06E1" w:rsidRDefault="00BD01F0" w:rsidP="003A64DA">
      <w:pPr>
        <w:pStyle w:val="paragraph"/>
        <w:spacing w:before="0" w:beforeAutospacing="0" w:after="0" w:afterAutospacing="0" w:line="276" w:lineRule="auto"/>
        <w:jc w:val="both"/>
        <w:textAlignment w:val="baseline"/>
        <w:rPr>
          <w:sz w:val="10"/>
          <w:szCs w:val="10"/>
        </w:rPr>
      </w:pPr>
      <w:r w:rsidRPr="00BE06E1">
        <w:rPr>
          <w:rStyle w:val="eop"/>
          <w:rFonts w:ascii="Arial" w:hAnsi="Arial" w:cs="Arial"/>
          <w:sz w:val="10"/>
          <w:szCs w:val="10"/>
        </w:rPr>
        <w:t> </w:t>
      </w:r>
    </w:p>
    <w:p w14:paraId="5624A3D0" w14:textId="77777777" w:rsidR="00BD01F0" w:rsidRPr="00FF298D" w:rsidRDefault="00BD01F0" w:rsidP="003A64DA">
      <w:pPr>
        <w:pStyle w:val="paragraph"/>
        <w:spacing w:before="0" w:beforeAutospacing="0" w:after="0" w:afterAutospacing="0" w:line="276" w:lineRule="auto"/>
        <w:jc w:val="both"/>
        <w:textAlignment w:val="baseline"/>
        <w:rPr>
          <w:rStyle w:val="eop"/>
          <w:rFonts w:ascii="Arial" w:hAnsi="Arial" w:cs="Arial"/>
          <w:color w:val="000000"/>
          <w:sz w:val="20"/>
          <w:szCs w:val="20"/>
        </w:rPr>
      </w:pPr>
      <w:r w:rsidRPr="00FF298D">
        <w:rPr>
          <w:rStyle w:val="normaltextrun"/>
          <w:rFonts w:ascii="Arial" w:hAnsi="Arial" w:cs="Arial"/>
          <w:color w:val="000000"/>
          <w:sz w:val="20"/>
          <w:szCs w:val="20"/>
          <w:lang w:val="en-GB"/>
        </w:rPr>
        <w:t xml:space="preserve">Growth hormone </w:t>
      </w:r>
      <w:r w:rsidR="00A46299">
        <w:rPr>
          <w:rStyle w:val="normaltextrun"/>
          <w:rFonts w:ascii="Arial" w:hAnsi="Arial" w:cs="Arial"/>
          <w:color w:val="000000"/>
          <w:sz w:val="20"/>
          <w:szCs w:val="20"/>
          <w:lang w:val="en-GB"/>
        </w:rPr>
        <w:t xml:space="preserve">(GH) </w:t>
      </w:r>
      <w:r w:rsidRPr="00FF298D">
        <w:rPr>
          <w:rStyle w:val="normaltextrun"/>
          <w:rFonts w:ascii="Arial" w:hAnsi="Arial" w:cs="Arial"/>
          <w:color w:val="000000"/>
          <w:sz w:val="20"/>
          <w:szCs w:val="20"/>
          <w:lang w:val="en-GB"/>
        </w:rPr>
        <w:t xml:space="preserve">is a polypeptide with both anabolic and catabolic properties that is produced by the anterior pituitary gland. Its main role is in fat metabolism and incorporating amino acids into proteins (anabolism) as used with muscle growth as well as other effects.  As with testosterone, growth hormone levels increase after exercise, and it appears to have an effect and relationship with type I and type II muscle </w:t>
      </w:r>
      <w:proofErr w:type="spellStart"/>
      <w:r w:rsidRPr="00FF298D">
        <w:rPr>
          <w:rStyle w:val="normaltextrun"/>
          <w:rFonts w:ascii="Arial" w:hAnsi="Arial" w:cs="Arial"/>
          <w:color w:val="000000"/>
          <w:sz w:val="20"/>
          <w:szCs w:val="20"/>
          <w:lang w:val="en-GB"/>
        </w:rPr>
        <w:t>fiber</w:t>
      </w:r>
      <w:proofErr w:type="spellEnd"/>
      <w:r w:rsidRPr="00FF298D">
        <w:rPr>
          <w:rStyle w:val="normaltextrun"/>
          <w:rFonts w:ascii="Arial" w:hAnsi="Arial" w:cs="Arial"/>
          <w:color w:val="000000"/>
          <w:sz w:val="20"/>
          <w:szCs w:val="20"/>
          <w:lang w:val="en-GB"/>
        </w:rPr>
        <w:t xml:space="preserve"> hypertrophy, although further research needs to be done.  </w:t>
      </w:r>
      <w:r w:rsidRPr="00FF298D">
        <w:rPr>
          <w:rStyle w:val="eop"/>
          <w:rFonts w:ascii="Arial" w:hAnsi="Arial" w:cs="Arial"/>
          <w:color w:val="000000"/>
          <w:sz w:val="20"/>
          <w:szCs w:val="20"/>
        </w:rPr>
        <w:t> </w:t>
      </w:r>
    </w:p>
    <w:p w14:paraId="56AD4E4F" w14:textId="77777777" w:rsidR="00BD01F0" w:rsidRDefault="00BD01F0" w:rsidP="003A64DA">
      <w:pPr>
        <w:pStyle w:val="paragraph"/>
        <w:spacing w:before="0" w:beforeAutospacing="0" w:after="0" w:afterAutospacing="0" w:line="276" w:lineRule="auto"/>
        <w:jc w:val="both"/>
        <w:textAlignment w:val="baseline"/>
        <w:rPr>
          <w:rStyle w:val="eop"/>
          <w:rFonts w:ascii="Arial" w:hAnsi="Arial" w:cs="Arial"/>
          <w:color w:val="000000"/>
          <w:sz w:val="20"/>
          <w:szCs w:val="20"/>
        </w:rPr>
      </w:pPr>
    </w:p>
    <w:p w14:paraId="51A20E2E" w14:textId="77777777" w:rsidR="00594AD6" w:rsidRPr="00594AD6" w:rsidRDefault="00594AD6" w:rsidP="003A64DA">
      <w:pPr>
        <w:pStyle w:val="paragraph"/>
        <w:spacing w:before="0" w:beforeAutospacing="0" w:after="0" w:afterAutospacing="0" w:line="276" w:lineRule="auto"/>
        <w:jc w:val="both"/>
        <w:textAlignment w:val="baseline"/>
        <w:rPr>
          <w:rStyle w:val="eop"/>
          <w:rFonts w:ascii="Arial" w:hAnsi="Arial" w:cs="Arial"/>
          <w:color w:val="000000"/>
          <w:sz w:val="8"/>
          <w:szCs w:val="8"/>
        </w:rPr>
      </w:pPr>
    </w:p>
    <w:p w14:paraId="5106E09D" w14:textId="77777777" w:rsidR="000F78F2" w:rsidRPr="00F92C04" w:rsidRDefault="000F78F2" w:rsidP="003A64DA">
      <w:pPr>
        <w:pStyle w:val="paragraph"/>
        <w:spacing w:before="0" w:beforeAutospacing="0" w:after="0" w:afterAutospacing="0" w:line="276" w:lineRule="auto"/>
        <w:jc w:val="both"/>
        <w:textAlignment w:val="baseline"/>
        <w:rPr>
          <w:rStyle w:val="normaltextrun"/>
          <w:rFonts w:ascii="Arial" w:hAnsi="Arial" w:cs="Arial"/>
          <w:b/>
          <w:bCs/>
          <w:color w:val="000000"/>
          <w:sz w:val="22"/>
          <w:szCs w:val="22"/>
          <w:lang w:val="en-GB"/>
        </w:rPr>
      </w:pPr>
      <w:r w:rsidRPr="00F92C04">
        <w:rPr>
          <w:rStyle w:val="normaltextrun"/>
          <w:rFonts w:ascii="Arial" w:hAnsi="Arial" w:cs="Arial"/>
          <w:b/>
          <w:bCs/>
          <w:color w:val="000000"/>
          <w:sz w:val="22"/>
          <w:szCs w:val="22"/>
          <w:lang w:val="en-GB"/>
        </w:rPr>
        <w:t xml:space="preserve">Insulin-Like Growth Factor </w:t>
      </w:r>
    </w:p>
    <w:p w14:paraId="0FE3C214" w14:textId="77777777" w:rsidR="00A46299" w:rsidRPr="00BE06E1" w:rsidRDefault="00A46299" w:rsidP="003A64DA">
      <w:pPr>
        <w:pStyle w:val="paragraph"/>
        <w:spacing w:before="0" w:beforeAutospacing="0" w:after="0" w:afterAutospacing="0" w:line="276" w:lineRule="auto"/>
        <w:jc w:val="both"/>
        <w:textAlignment w:val="baseline"/>
        <w:rPr>
          <w:rStyle w:val="normaltextrun"/>
          <w:rFonts w:ascii="Arial" w:hAnsi="Arial" w:cs="Arial"/>
          <w:b/>
          <w:bCs/>
          <w:color w:val="000000"/>
          <w:sz w:val="10"/>
          <w:szCs w:val="10"/>
          <w:lang w:val="en-GB"/>
        </w:rPr>
      </w:pPr>
    </w:p>
    <w:p w14:paraId="2F9920FB" w14:textId="77777777" w:rsidR="009C2A1A" w:rsidRDefault="00A46299" w:rsidP="003A64DA">
      <w:pPr>
        <w:pStyle w:val="paragraph"/>
        <w:spacing w:before="0" w:beforeAutospacing="0" w:after="0" w:afterAutospacing="0" w:line="276" w:lineRule="auto"/>
        <w:jc w:val="both"/>
        <w:textAlignment w:val="baseline"/>
        <w:rPr>
          <w:rFonts w:ascii="Arial" w:hAnsi="Arial" w:cs="Arial"/>
          <w:sz w:val="20"/>
          <w:szCs w:val="20"/>
        </w:rPr>
      </w:pPr>
      <w:r w:rsidRPr="002E5C43">
        <w:rPr>
          <w:rFonts w:ascii="Arial" w:hAnsi="Arial" w:cs="Arial"/>
          <w:sz w:val="20"/>
          <w:szCs w:val="20"/>
        </w:rPr>
        <w:lastRenderedPageBreak/>
        <w:t xml:space="preserve">Insulin-like growth factor-1 (IGF-1) </w:t>
      </w:r>
      <w:r w:rsidR="00C724B8">
        <w:rPr>
          <w:rFonts w:ascii="Arial" w:hAnsi="Arial" w:cs="Arial"/>
          <w:sz w:val="20"/>
          <w:szCs w:val="20"/>
        </w:rPr>
        <w:t xml:space="preserve">plays an essential role in muscle hypertrophy. It </w:t>
      </w:r>
      <w:r w:rsidRPr="002E5C43">
        <w:rPr>
          <w:rFonts w:ascii="Arial" w:hAnsi="Arial" w:cs="Arial"/>
          <w:sz w:val="20"/>
          <w:szCs w:val="20"/>
        </w:rPr>
        <w:t>is</w:t>
      </w:r>
      <w:r w:rsidR="00FD1533">
        <w:rPr>
          <w:rFonts w:ascii="Arial" w:hAnsi="Arial" w:cs="Arial"/>
          <w:sz w:val="20"/>
          <w:szCs w:val="20"/>
        </w:rPr>
        <w:t xml:space="preserve"> a major contributor to</w:t>
      </w:r>
      <w:r w:rsidR="00C724B8">
        <w:rPr>
          <w:rFonts w:ascii="Arial" w:hAnsi="Arial" w:cs="Arial"/>
          <w:sz w:val="20"/>
          <w:szCs w:val="20"/>
        </w:rPr>
        <w:t xml:space="preserve"> </w:t>
      </w:r>
      <w:r w:rsidR="00FD1533">
        <w:rPr>
          <w:rFonts w:ascii="Arial" w:hAnsi="Arial" w:cs="Arial"/>
          <w:sz w:val="20"/>
          <w:szCs w:val="20"/>
        </w:rPr>
        <w:t xml:space="preserve">anabolic </w:t>
      </w:r>
      <w:r w:rsidR="00C724B8">
        <w:rPr>
          <w:rFonts w:ascii="Arial" w:hAnsi="Arial" w:cs="Arial"/>
          <w:sz w:val="20"/>
          <w:szCs w:val="20"/>
        </w:rPr>
        <w:t>pathways and helps to regulate muscle size and function (Yoshida 2020). It is important for stimulating and promoting protein synthesis and by inhibiting the breakdown of muscle. However one of the problems with understanding the role of IGF-1 is that it has been implicated in many cell signaling pathways, and so its interactions and interconnec</w:t>
      </w:r>
      <w:r w:rsidR="00936077">
        <w:rPr>
          <w:rFonts w:ascii="Arial" w:hAnsi="Arial" w:cs="Arial"/>
          <w:sz w:val="20"/>
          <w:szCs w:val="20"/>
        </w:rPr>
        <w:t xml:space="preserve">tions are hard to differentiate </w:t>
      </w:r>
      <w:r w:rsidR="002A25F0">
        <w:rPr>
          <w:rFonts w:ascii="Arial" w:hAnsi="Arial" w:cs="Arial"/>
          <w:sz w:val="20"/>
          <w:szCs w:val="20"/>
        </w:rPr>
        <w:t>between</w:t>
      </w:r>
      <w:r w:rsidR="00936077">
        <w:rPr>
          <w:rFonts w:ascii="Arial" w:hAnsi="Arial" w:cs="Arial"/>
          <w:sz w:val="20"/>
          <w:szCs w:val="20"/>
        </w:rPr>
        <w:t xml:space="preserve"> the </w:t>
      </w:r>
      <w:r w:rsidR="002A25F0">
        <w:rPr>
          <w:rFonts w:ascii="Arial" w:hAnsi="Arial" w:cs="Arial"/>
          <w:sz w:val="20"/>
          <w:szCs w:val="20"/>
        </w:rPr>
        <w:t xml:space="preserve">various </w:t>
      </w:r>
      <w:r w:rsidR="00C724B8">
        <w:rPr>
          <w:rFonts w:ascii="Arial" w:hAnsi="Arial" w:cs="Arial"/>
          <w:sz w:val="20"/>
          <w:szCs w:val="20"/>
        </w:rPr>
        <w:t>roles</w:t>
      </w:r>
      <w:r w:rsidR="00936077">
        <w:rPr>
          <w:rFonts w:ascii="Arial" w:hAnsi="Arial" w:cs="Arial"/>
          <w:sz w:val="20"/>
          <w:szCs w:val="20"/>
        </w:rPr>
        <w:t xml:space="preserve"> it play</w:t>
      </w:r>
      <w:r w:rsidR="002A25F0">
        <w:rPr>
          <w:rFonts w:ascii="Arial" w:hAnsi="Arial" w:cs="Arial"/>
          <w:sz w:val="20"/>
          <w:szCs w:val="20"/>
        </w:rPr>
        <w:t xml:space="preserve"> </w:t>
      </w:r>
      <w:r w:rsidR="00C724B8">
        <w:rPr>
          <w:rFonts w:ascii="Arial" w:hAnsi="Arial" w:cs="Arial"/>
          <w:sz w:val="20"/>
          <w:szCs w:val="20"/>
        </w:rPr>
        <w:t xml:space="preserve">(Yoshida 2020). It has </w:t>
      </w:r>
      <w:r w:rsidR="00FD1533" w:rsidRPr="00C724B8">
        <w:rPr>
          <w:rFonts w:ascii="Arial" w:hAnsi="Arial" w:cs="Arial"/>
          <w:sz w:val="20"/>
          <w:szCs w:val="20"/>
        </w:rPr>
        <w:t xml:space="preserve">also been shown to activate satellite cell proliferation, although </w:t>
      </w:r>
      <w:r w:rsidR="00C724B8">
        <w:rPr>
          <w:rFonts w:ascii="Arial" w:hAnsi="Arial" w:cs="Arial"/>
          <w:sz w:val="20"/>
          <w:szCs w:val="20"/>
        </w:rPr>
        <w:t xml:space="preserve">the mechanism is not well defined. </w:t>
      </w:r>
    </w:p>
    <w:p w14:paraId="2092FB00" w14:textId="77777777" w:rsidR="009767BB" w:rsidRPr="00D026D5" w:rsidRDefault="009767BB" w:rsidP="003A64DA">
      <w:pPr>
        <w:pStyle w:val="paragraph"/>
        <w:spacing w:before="0" w:beforeAutospacing="0" w:after="150" w:afterAutospacing="0" w:line="276" w:lineRule="auto"/>
        <w:jc w:val="both"/>
        <w:textAlignment w:val="baseline"/>
        <w:rPr>
          <w:rFonts w:ascii="Arial" w:hAnsi="Arial" w:cs="Arial"/>
          <w:b/>
          <w:color w:val="002060"/>
        </w:rPr>
      </w:pPr>
      <w:r w:rsidRPr="00D026D5">
        <w:rPr>
          <w:rFonts w:ascii="Arial" w:hAnsi="Arial" w:cs="Arial"/>
          <w:b/>
          <w:color w:val="002060"/>
        </w:rPr>
        <w:t xml:space="preserve">Discussion </w:t>
      </w:r>
    </w:p>
    <w:p w14:paraId="41B40338" w14:textId="77777777" w:rsidR="002560B2" w:rsidRPr="00B67E6B" w:rsidRDefault="002560B2" w:rsidP="003A64DA">
      <w:pPr>
        <w:pStyle w:val="paragraph"/>
        <w:spacing w:before="0" w:beforeAutospacing="0" w:after="150" w:afterAutospacing="0" w:line="276" w:lineRule="auto"/>
        <w:jc w:val="both"/>
        <w:textAlignment w:val="baseline"/>
        <w:rPr>
          <w:rFonts w:ascii="Arial" w:hAnsi="Arial" w:cs="Arial"/>
          <w:b/>
          <w:sz w:val="22"/>
          <w:szCs w:val="22"/>
        </w:rPr>
      </w:pPr>
      <w:r w:rsidRPr="00B67E6B">
        <w:rPr>
          <w:rFonts w:ascii="Arial" w:hAnsi="Arial" w:cs="Arial"/>
          <w:b/>
          <w:sz w:val="22"/>
          <w:szCs w:val="22"/>
        </w:rPr>
        <w:t xml:space="preserve">Interpretation </w:t>
      </w:r>
      <w:r w:rsidR="000B1310" w:rsidRPr="00B67E6B">
        <w:rPr>
          <w:rFonts w:ascii="Arial" w:hAnsi="Arial" w:cs="Arial"/>
          <w:b/>
          <w:sz w:val="22"/>
          <w:szCs w:val="22"/>
        </w:rPr>
        <w:t>&amp; Limitations</w:t>
      </w:r>
    </w:p>
    <w:p w14:paraId="31EC5B7A" w14:textId="77777777" w:rsidR="005F2650" w:rsidRPr="005F2650" w:rsidRDefault="005F2650" w:rsidP="003A64DA">
      <w:pPr>
        <w:pStyle w:val="paragraph"/>
        <w:spacing w:before="0" w:beforeAutospacing="0" w:after="0" w:afterAutospacing="0" w:line="276" w:lineRule="auto"/>
        <w:jc w:val="both"/>
        <w:textAlignment w:val="baseline"/>
        <w:rPr>
          <w:rFonts w:ascii="Arial" w:hAnsi="Arial" w:cs="Arial"/>
          <w:sz w:val="20"/>
          <w:szCs w:val="20"/>
        </w:rPr>
      </w:pPr>
      <w:r w:rsidRPr="005F2650">
        <w:rPr>
          <w:rFonts w:ascii="Arial" w:hAnsi="Arial" w:cs="Arial"/>
          <w:sz w:val="20"/>
          <w:szCs w:val="20"/>
        </w:rPr>
        <w:t>The main aim</w:t>
      </w:r>
      <w:r w:rsidR="00690D83" w:rsidRPr="005F2650">
        <w:rPr>
          <w:rFonts w:ascii="Arial" w:hAnsi="Arial" w:cs="Arial"/>
          <w:sz w:val="20"/>
          <w:szCs w:val="20"/>
        </w:rPr>
        <w:t xml:space="preserve"> of this review </w:t>
      </w:r>
      <w:r w:rsidRPr="005F2650">
        <w:rPr>
          <w:rFonts w:ascii="Arial" w:hAnsi="Arial" w:cs="Arial"/>
          <w:sz w:val="20"/>
          <w:szCs w:val="20"/>
        </w:rPr>
        <w:t>was to</w:t>
      </w:r>
      <w:r w:rsidR="00690D83" w:rsidRPr="005F2650">
        <w:rPr>
          <w:rFonts w:ascii="Arial" w:hAnsi="Arial" w:cs="Arial"/>
          <w:sz w:val="20"/>
          <w:szCs w:val="20"/>
        </w:rPr>
        <w:t xml:space="preserve"> analy</w:t>
      </w:r>
      <w:r w:rsidR="005D19A7">
        <w:rPr>
          <w:rFonts w:ascii="Arial" w:hAnsi="Arial" w:cs="Arial"/>
          <w:sz w:val="20"/>
          <w:szCs w:val="20"/>
        </w:rPr>
        <w:t>s</w:t>
      </w:r>
      <w:r w:rsidR="00690D83" w:rsidRPr="005F2650">
        <w:rPr>
          <w:rFonts w:ascii="Arial" w:hAnsi="Arial" w:cs="Arial"/>
          <w:sz w:val="20"/>
          <w:szCs w:val="20"/>
        </w:rPr>
        <w:t xml:space="preserve">e </w:t>
      </w:r>
      <w:r w:rsidRPr="005F2650">
        <w:rPr>
          <w:rFonts w:ascii="Arial" w:hAnsi="Arial" w:cs="Arial"/>
          <w:sz w:val="20"/>
          <w:szCs w:val="20"/>
        </w:rPr>
        <w:t>a range of</w:t>
      </w:r>
      <w:r w:rsidR="00690D83" w:rsidRPr="005F2650">
        <w:rPr>
          <w:rFonts w:ascii="Arial" w:hAnsi="Arial" w:cs="Arial"/>
          <w:sz w:val="20"/>
          <w:szCs w:val="20"/>
        </w:rPr>
        <w:t xml:space="preserve"> variables </w:t>
      </w:r>
      <w:r w:rsidRPr="005F2650">
        <w:rPr>
          <w:rFonts w:ascii="Arial" w:hAnsi="Arial" w:cs="Arial"/>
          <w:sz w:val="20"/>
          <w:szCs w:val="20"/>
        </w:rPr>
        <w:t>and factors involved in</w:t>
      </w:r>
      <w:r w:rsidR="00690D83" w:rsidRPr="005F2650">
        <w:rPr>
          <w:rFonts w:ascii="Arial" w:hAnsi="Arial" w:cs="Arial"/>
          <w:sz w:val="20"/>
          <w:szCs w:val="20"/>
        </w:rPr>
        <w:t xml:space="preserve"> resistance training </w:t>
      </w:r>
      <w:r w:rsidR="00D05DE6">
        <w:rPr>
          <w:rFonts w:ascii="Arial" w:hAnsi="Arial" w:cs="Arial"/>
          <w:sz w:val="20"/>
          <w:szCs w:val="20"/>
        </w:rPr>
        <w:t xml:space="preserve">that </w:t>
      </w:r>
      <w:r w:rsidRPr="005F2650">
        <w:rPr>
          <w:rFonts w:ascii="Arial" w:hAnsi="Arial" w:cs="Arial"/>
          <w:sz w:val="20"/>
          <w:szCs w:val="20"/>
        </w:rPr>
        <w:t xml:space="preserve">impact muscle </w:t>
      </w:r>
      <w:r w:rsidR="00690D83" w:rsidRPr="005F2650">
        <w:rPr>
          <w:rFonts w:ascii="Arial" w:hAnsi="Arial" w:cs="Arial"/>
          <w:sz w:val="20"/>
          <w:szCs w:val="20"/>
        </w:rPr>
        <w:t>hypertrophy</w:t>
      </w:r>
      <w:r w:rsidRPr="005F2650">
        <w:rPr>
          <w:rFonts w:ascii="Arial" w:hAnsi="Arial" w:cs="Arial"/>
          <w:sz w:val="20"/>
          <w:szCs w:val="20"/>
        </w:rPr>
        <w:t xml:space="preserve"> to determine if low volume high-intensity training was optimal</w:t>
      </w:r>
      <w:r w:rsidR="00D05DE6">
        <w:rPr>
          <w:rFonts w:ascii="Arial" w:hAnsi="Arial" w:cs="Arial"/>
          <w:sz w:val="20"/>
          <w:szCs w:val="20"/>
        </w:rPr>
        <w:t>,</w:t>
      </w:r>
      <w:r w:rsidRPr="005F2650">
        <w:rPr>
          <w:rFonts w:ascii="Arial" w:hAnsi="Arial" w:cs="Arial"/>
          <w:sz w:val="20"/>
          <w:szCs w:val="20"/>
        </w:rPr>
        <w:t xml:space="preserve"> or even comparable</w:t>
      </w:r>
      <w:r w:rsidR="00D05DE6">
        <w:rPr>
          <w:rFonts w:ascii="Arial" w:hAnsi="Arial" w:cs="Arial"/>
          <w:sz w:val="20"/>
          <w:szCs w:val="20"/>
        </w:rPr>
        <w:t>,</w:t>
      </w:r>
      <w:r w:rsidRPr="005F2650">
        <w:rPr>
          <w:rFonts w:ascii="Arial" w:hAnsi="Arial" w:cs="Arial"/>
          <w:sz w:val="20"/>
          <w:szCs w:val="20"/>
        </w:rPr>
        <w:t xml:space="preserve"> to other methods of training. A second aim of this review was to obtain </w:t>
      </w:r>
      <w:r w:rsidR="00B13513">
        <w:rPr>
          <w:rFonts w:ascii="Arial" w:hAnsi="Arial" w:cs="Arial"/>
          <w:sz w:val="20"/>
          <w:szCs w:val="20"/>
        </w:rPr>
        <w:t xml:space="preserve">and uncover </w:t>
      </w:r>
      <w:r>
        <w:rPr>
          <w:rFonts w:ascii="Arial" w:hAnsi="Arial" w:cs="Arial"/>
          <w:sz w:val="20"/>
          <w:szCs w:val="20"/>
        </w:rPr>
        <w:t xml:space="preserve">additional knowledge for a better understanding on </w:t>
      </w:r>
      <w:r w:rsidRPr="005F2650">
        <w:rPr>
          <w:rFonts w:ascii="Arial" w:hAnsi="Arial" w:cs="Arial"/>
          <w:sz w:val="20"/>
          <w:szCs w:val="20"/>
        </w:rPr>
        <w:t xml:space="preserve">the underlying physiological and </w:t>
      </w:r>
      <w:r w:rsidR="00B13513">
        <w:rPr>
          <w:rFonts w:ascii="Arial" w:hAnsi="Arial" w:cs="Arial"/>
          <w:sz w:val="20"/>
          <w:szCs w:val="20"/>
        </w:rPr>
        <w:t xml:space="preserve">molecular </w:t>
      </w:r>
      <w:r w:rsidRPr="005F2650">
        <w:rPr>
          <w:rFonts w:ascii="Arial" w:hAnsi="Arial" w:cs="Arial"/>
          <w:sz w:val="20"/>
          <w:szCs w:val="20"/>
        </w:rPr>
        <w:t xml:space="preserve">mechanisms </w:t>
      </w:r>
      <w:r>
        <w:rPr>
          <w:rFonts w:ascii="Arial" w:hAnsi="Arial" w:cs="Arial"/>
          <w:sz w:val="20"/>
          <w:szCs w:val="20"/>
        </w:rPr>
        <w:t xml:space="preserve">that affect muscle hypertrophy to </w:t>
      </w:r>
      <w:r w:rsidRPr="005F2650">
        <w:rPr>
          <w:rFonts w:ascii="Arial" w:hAnsi="Arial" w:cs="Arial"/>
          <w:sz w:val="20"/>
          <w:szCs w:val="20"/>
        </w:rPr>
        <w:t xml:space="preserve">improve training methods </w:t>
      </w:r>
      <w:r w:rsidR="00D91ECD">
        <w:rPr>
          <w:rFonts w:ascii="Arial" w:hAnsi="Arial" w:cs="Arial"/>
          <w:sz w:val="20"/>
          <w:szCs w:val="20"/>
        </w:rPr>
        <w:t xml:space="preserve">(such as low volume, high intensity) </w:t>
      </w:r>
      <w:r w:rsidRPr="005F2650">
        <w:rPr>
          <w:rFonts w:ascii="Arial" w:hAnsi="Arial" w:cs="Arial"/>
          <w:sz w:val="20"/>
          <w:szCs w:val="20"/>
        </w:rPr>
        <w:t xml:space="preserve">for </w:t>
      </w:r>
      <w:r>
        <w:rPr>
          <w:rFonts w:ascii="Arial" w:hAnsi="Arial" w:cs="Arial"/>
          <w:sz w:val="20"/>
          <w:szCs w:val="20"/>
        </w:rPr>
        <w:t xml:space="preserve">better </w:t>
      </w:r>
      <w:r w:rsidRPr="005F2650">
        <w:rPr>
          <w:rFonts w:ascii="Arial" w:hAnsi="Arial" w:cs="Arial"/>
          <w:sz w:val="20"/>
          <w:szCs w:val="20"/>
        </w:rPr>
        <w:t xml:space="preserve">results. </w:t>
      </w:r>
    </w:p>
    <w:p w14:paraId="537E32E2" w14:textId="77777777" w:rsidR="005F2650" w:rsidRDefault="005F2650" w:rsidP="003A64DA">
      <w:pPr>
        <w:pStyle w:val="paragraph"/>
        <w:spacing w:before="0" w:beforeAutospacing="0" w:after="0" w:afterAutospacing="0" w:line="276" w:lineRule="auto"/>
        <w:jc w:val="both"/>
        <w:textAlignment w:val="baseline"/>
        <w:rPr>
          <w:rFonts w:ascii="Arial" w:hAnsi="Arial" w:cs="Arial"/>
          <w:i/>
          <w:sz w:val="20"/>
          <w:szCs w:val="20"/>
        </w:rPr>
      </w:pPr>
    </w:p>
    <w:p w14:paraId="2B72E098" w14:textId="77777777" w:rsidR="00153722" w:rsidRDefault="004B1759" w:rsidP="003A64DA">
      <w:pPr>
        <w:shd w:val="clear" w:color="auto" w:fill="FFFFFF"/>
        <w:spacing w:after="160"/>
        <w:jc w:val="both"/>
        <w:rPr>
          <w:rFonts w:ascii="Arial" w:hAnsi="Arial" w:cs="Arial"/>
          <w:sz w:val="20"/>
          <w:szCs w:val="20"/>
        </w:rPr>
      </w:pPr>
      <w:r>
        <w:rPr>
          <w:rFonts w:ascii="Arial" w:hAnsi="Arial" w:cs="Arial"/>
          <w:sz w:val="20"/>
          <w:szCs w:val="20"/>
        </w:rPr>
        <w:t>R</w:t>
      </w:r>
      <w:r w:rsidR="002B365A">
        <w:rPr>
          <w:rFonts w:ascii="Arial" w:hAnsi="Arial" w:cs="Arial"/>
          <w:sz w:val="20"/>
          <w:szCs w:val="20"/>
        </w:rPr>
        <w:t>eviewing the</w:t>
      </w:r>
      <w:r w:rsidR="00D91ECD">
        <w:rPr>
          <w:rFonts w:ascii="Arial" w:hAnsi="Arial" w:cs="Arial"/>
          <w:sz w:val="20"/>
          <w:szCs w:val="20"/>
        </w:rPr>
        <w:t xml:space="preserve"> </w:t>
      </w:r>
      <w:r>
        <w:rPr>
          <w:rFonts w:ascii="Arial" w:hAnsi="Arial" w:cs="Arial"/>
          <w:sz w:val="20"/>
          <w:szCs w:val="20"/>
        </w:rPr>
        <w:t>various research papers</w:t>
      </w:r>
      <w:r w:rsidR="00D05DE6">
        <w:rPr>
          <w:rFonts w:ascii="Arial" w:hAnsi="Arial" w:cs="Arial"/>
          <w:sz w:val="20"/>
          <w:szCs w:val="20"/>
        </w:rPr>
        <w:t xml:space="preserve"> in this review</w:t>
      </w:r>
      <w:r w:rsidR="00AA0CC8" w:rsidRPr="00AA0CC8">
        <w:rPr>
          <w:rFonts w:ascii="Arial" w:hAnsi="Arial" w:cs="Arial"/>
          <w:sz w:val="20"/>
          <w:szCs w:val="20"/>
        </w:rPr>
        <w:t xml:space="preserve">, </w:t>
      </w:r>
      <w:r w:rsidR="002B365A">
        <w:rPr>
          <w:rFonts w:ascii="Arial" w:hAnsi="Arial" w:cs="Arial"/>
          <w:sz w:val="20"/>
          <w:szCs w:val="20"/>
        </w:rPr>
        <w:t xml:space="preserve">it was </w:t>
      </w:r>
      <w:r w:rsidR="00D05DE6">
        <w:rPr>
          <w:rFonts w:ascii="Arial" w:hAnsi="Arial" w:cs="Arial"/>
          <w:sz w:val="20"/>
          <w:szCs w:val="20"/>
        </w:rPr>
        <w:t xml:space="preserve">noted </w:t>
      </w:r>
      <w:r>
        <w:rPr>
          <w:rFonts w:ascii="Arial" w:hAnsi="Arial" w:cs="Arial"/>
          <w:sz w:val="20"/>
          <w:szCs w:val="20"/>
        </w:rPr>
        <w:t>that</w:t>
      </w:r>
      <w:r w:rsidR="002B365A">
        <w:rPr>
          <w:rFonts w:ascii="Arial" w:hAnsi="Arial" w:cs="Arial"/>
          <w:sz w:val="20"/>
          <w:szCs w:val="20"/>
        </w:rPr>
        <w:t xml:space="preserve"> </w:t>
      </w:r>
      <w:r w:rsidR="00AA0CC8" w:rsidRPr="00AA0CC8">
        <w:rPr>
          <w:rFonts w:ascii="Arial" w:hAnsi="Arial" w:cs="Arial"/>
          <w:sz w:val="20"/>
          <w:szCs w:val="20"/>
        </w:rPr>
        <w:t xml:space="preserve">sufficient </w:t>
      </w:r>
      <w:r>
        <w:rPr>
          <w:rFonts w:ascii="Arial" w:hAnsi="Arial" w:cs="Arial"/>
          <w:sz w:val="20"/>
          <w:szCs w:val="20"/>
        </w:rPr>
        <w:t xml:space="preserve">training </w:t>
      </w:r>
      <w:r w:rsidR="00AA0CC8" w:rsidRPr="00AA0CC8">
        <w:rPr>
          <w:rFonts w:ascii="Arial" w:hAnsi="Arial" w:cs="Arial"/>
          <w:sz w:val="20"/>
          <w:szCs w:val="20"/>
        </w:rPr>
        <w:t xml:space="preserve">volume is a key component </w:t>
      </w:r>
      <w:r>
        <w:rPr>
          <w:rFonts w:ascii="Arial" w:hAnsi="Arial" w:cs="Arial"/>
          <w:sz w:val="20"/>
          <w:szCs w:val="20"/>
        </w:rPr>
        <w:t xml:space="preserve">for increasing muscle hypertrophy, </w:t>
      </w:r>
      <w:r w:rsidR="00D91ECD">
        <w:rPr>
          <w:rFonts w:ascii="Arial" w:hAnsi="Arial" w:cs="Arial"/>
          <w:sz w:val="20"/>
          <w:szCs w:val="20"/>
        </w:rPr>
        <w:t xml:space="preserve">and that </w:t>
      </w:r>
      <w:r w:rsidR="00AA0CC8" w:rsidRPr="00AA0CC8">
        <w:rPr>
          <w:rFonts w:ascii="Arial" w:hAnsi="Arial" w:cs="Arial"/>
          <w:sz w:val="20"/>
          <w:szCs w:val="20"/>
        </w:rPr>
        <w:t>aiming for 3-8 sets per muscle group in a session</w:t>
      </w:r>
      <w:r>
        <w:rPr>
          <w:rFonts w:ascii="Arial" w:hAnsi="Arial" w:cs="Arial"/>
          <w:sz w:val="20"/>
          <w:szCs w:val="20"/>
        </w:rPr>
        <w:t xml:space="preserve"> </w:t>
      </w:r>
      <w:r w:rsidR="00D91ECD">
        <w:rPr>
          <w:rFonts w:ascii="Arial" w:hAnsi="Arial" w:cs="Arial"/>
          <w:sz w:val="20"/>
          <w:szCs w:val="20"/>
        </w:rPr>
        <w:t>was considered</w:t>
      </w:r>
      <w:r w:rsidR="00B13513">
        <w:rPr>
          <w:rFonts w:ascii="Arial" w:hAnsi="Arial" w:cs="Arial"/>
          <w:sz w:val="20"/>
          <w:szCs w:val="20"/>
        </w:rPr>
        <w:t xml:space="preserve"> optimal </w:t>
      </w:r>
      <w:r>
        <w:rPr>
          <w:rFonts w:ascii="Arial" w:hAnsi="Arial" w:cs="Arial"/>
          <w:sz w:val="20"/>
          <w:szCs w:val="20"/>
        </w:rPr>
        <w:t>(Benito et al., 2020). T</w:t>
      </w:r>
      <w:r w:rsidR="00AA0CC8" w:rsidRPr="00AA0CC8">
        <w:rPr>
          <w:rFonts w:ascii="Arial" w:hAnsi="Arial" w:cs="Arial"/>
          <w:sz w:val="20"/>
          <w:szCs w:val="20"/>
        </w:rPr>
        <w:t xml:space="preserve">he benefits </w:t>
      </w:r>
      <w:r>
        <w:rPr>
          <w:rFonts w:ascii="Arial" w:hAnsi="Arial" w:cs="Arial"/>
          <w:sz w:val="20"/>
          <w:szCs w:val="20"/>
        </w:rPr>
        <w:t xml:space="preserve">of this </w:t>
      </w:r>
      <w:r w:rsidR="00AA0CC8" w:rsidRPr="00AA0CC8">
        <w:rPr>
          <w:rFonts w:ascii="Arial" w:hAnsi="Arial" w:cs="Arial"/>
          <w:sz w:val="20"/>
          <w:szCs w:val="20"/>
        </w:rPr>
        <w:t>allow for the maximi</w:t>
      </w:r>
      <w:r w:rsidR="004E6030">
        <w:rPr>
          <w:rFonts w:ascii="Arial" w:hAnsi="Arial" w:cs="Arial"/>
          <w:sz w:val="20"/>
          <w:szCs w:val="20"/>
        </w:rPr>
        <w:t>z</w:t>
      </w:r>
      <w:r w:rsidR="00AA0CC8" w:rsidRPr="00AA0CC8">
        <w:rPr>
          <w:rFonts w:ascii="Arial" w:hAnsi="Arial" w:cs="Arial"/>
          <w:sz w:val="20"/>
          <w:szCs w:val="20"/>
        </w:rPr>
        <w:t xml:space="preserve">ation of hypertrophy when combined with training </w:t>
      </w:r>
      <w:r>
        <w:rPr>
          <w:rFonts w:ascii="Arial" w:hAnsi="Arial" w:cs="Arial"/>
          <w:sz w:val="20"/>
          <w:szCs w:val="20"/>
        </w:rPr>
        <w:t xml:space="preserve">that is </w:t>
      </w:r>
      <w:r w:rsidR="00AA0CC8" w:rsidRPr="00AA0CC8">
        <w:rPr>
          <w:rFonts w:ascii="Arial" w:hAnsi="Arial" w:cs="Arial"/>
          <w:sz w:val="20"/>
          <w:szCs w:val="20"/>
        </w:rPr>
        <w:t>clos</w:t>
      </w:r>
      <w:r>
        <w:rPr>
          <w:rFonts w:ascii="Arial" w:hAnsi="Arial" w:cs="Arial"/>
          <w:sz w:val="20"/>
          <w:szCs w:val="20"/>
        </w:rPr>
        <w:t>e to moment</w:t>
      </w:r>
      <w:r w:rsidR="00D05DE6">
        <w:rPr>
          <w:rFonts w:ascii="Arial" w:hAnsi="Arial" w:cs="Arial"/>
          <w:sz w:val="20"/>
          <w:szCs w:val="20"/>
        </w:rPr>
        <w:t>ary muscular failure since</w:t>
      </w:r>
      <w:r>
        <w:rPr>
          <w:rFonts w:ascii="Arial" w:hAnsi="Arial" w:cs="Arial"/>
          <w:sz w:val="20"/>
          <w:szCs w:val="20"/>
        </w:rPr>
        <w:t xml:space="preserve"> this </w:t>
      </w:r>
      <w:r w:rsidR="00AA0CC8" w:rsidRPr="00AA0CC8">
        <w:rPr>
          <w:rFonts w:ascii="Arial" w:hAnsi="Arial" w:cs="Arial"/>
          <w:sz w:val="20"/>
          <w:szCs w:val="20"/>
        </w:rPr>
        <w:t>recruit</w:t>
      </w:r>
      <w:r>
        <w:rPr>
          <w:rFonts w:ascii="Arial" w:hAnsi="Arial" w:cs="Arial"/>
          <w:sz w:val="20"/>
          <w:szCs w:val="20"/>
        </w:rPr>
        <w:t>s</w:t>
      </w:r>
      <w:r w:rsidR="00AA0CC8" w:rsidRPr="00AA0CC8">
        <w:rPr>
          <w:rFonts w:ascii="Arial" w:hAnsi="Arial" w:cs="Arial"/>
          <w:sz w:val="20"/>
          <w:szCs w:val="20"/>
        </w:rPr>
        <w:t xml:space="preserve"> the highest </w:t>
      </w:r>
      <w:r>
        <w:rPr>
          <w:rFonts w:ascii="Arial" w:hAnsi="Arial" w:cs="Arial"/>
          <w:sz w:val="20"/>
          <w:szCs w:val="20"/>
        </w:rPr>
        <w:t>number</w:t>
      </w:r>
      <w:r w:rsidR="00AA0CC8" w:rsidRPr="00AA0CC8">
        <w:rPr>
          <w:rFonts w:ascii="Arial" w:hAnsi="Arial" w:cs="Arial"/>
          <w:sz w:val="20"/>
          <w:szCs w:val="20"/>
        </w:rPr>
        <w:t xml:space="preserve"> of motor units (Giessing et al., 2016). More volume has </w:t>
      </w:r>
      <w:r>
        <w:rPr>
          <w:rFonts w:ascii="Arial" w:hAnsi="Arial" w:cs="Arial"/>
          <w:sz w:val="20"/>
          <w:szCs w:val="20"/>
        </w:rPr>
        <w:t xml:space="preserve">been demonstrated </w:t>
      </w:r>
      <w:r w:rsidR="00AA0CC8" w:rsidRPr="00AA0CC8">
        <w:rPr>
          <w:rFonts w:ascii="Arial" w:hAnsi="Arial" w:cs="Arial"/>
          <w:sz w:val="20"/>
          <w:szCs w:val="20"/>
        </w:rPr>
        <w:t xml:space="preserve">to yield more growth, but only if </w:t>
      </w:r>
      <w:r w:rsidR="004E6030">
        <w:rPr>
          <w:rFonts w:ascii="Arial" w:hAnsi="Arial" w:cs="Arial"/>
          <w:sz w:val="20"/>
          <w:szCs w:val="20"/>
        </w:rPr>
        <w:t xml:space="preserve">the </w:t>
      </w:r>
      <w:r>
        <w:rPr>
          <w:rFonts w:ascii="Arial" w:hAnsi="Arial" w:cs="Arial"/>
          <w:sz w:val="20"/>
          <w:szCs w:val="20"/>
        </w:rPr>
        <w:t>participant</w:t>
      </w:r>
      <w:r w:rsidR="00D91ECD">
        <w:rPr>
          <w:rFonts w:ascii="Arial" w:hAnsi="Arial" w:cs="Arial"/>
          <w:sz w:val="20"/>
          <w:szCs w:val="20"/>
        </w:rPr>
        <w:t>s</w:t>
      </w:r>
      <w:r>
        <w:rPr>
          <w:rFonts w:ascii="Arial" w:hAnsi="Arial" w:cs="Arial"/>
          <w:sz w:val="20"/>
          <w:szCs w:val="20"/>
        </w:rPr>
        <w:t xml:space="preserve"> </w:t>
      </w:r>
      <w:r w:rsidR="00D91ECD">
        <w:rPr>
          <w:rFonts w:ascii="Arial" w:hAnsi="Arial" w:cs="Arial"/>
          <w:sz w:val="20"/>
          <w:szCs w:val="20"/>
        </w:rPr>
        <w:t>are</w:t>
      </w:r>
      <w:r w:rsidR="00AA0CC8" w:rsidRPr="00AA0CC8">
        <w:rPr>
          <w:rFonts w:ascii="Arial" w:hAnsi="Arial" w:cs="Arial"/>
          <w:sz w:val="20"/>
          <w:szCs w:val="20"/>
        </w:rPr>
        <w:t xml:space="preserve"> able to </w:t>
      </w:r>
      <w:r>
        <w:rPr>
          <w:rFonts w:ascii="Arial" w:hAnsi="Arial" w:cs="Arial"/>
          <w:sz w:val="20"/>
          <w:szCs w:val="20"/>
        </w:rPr>
        <w:t>sufficiently r</w:t>
      </w:r>
      <w:r w:rsidR="00D05DE6">
        <w:rPr>
          <w:rFonts w:ascii="Arial" w:hAnsi="Arial" w:cs="Arial"/>
          <w:sz w:val="20"/>
          <w:szCs w:val="20"/>
        </w:rPr>
        <w:t xml:space="preserve">ecover from the exercise. </w:t>
      </w:r>
      <w:r w:rsidR="00AA0CC8" w:rsidRPr="00AA0CC8">
        <w:rPr>
          <w:rFonts w:ascii="Arial" w:hAnsi="Arial" w:cs="Arial"/>
          <w:sz w:val="20"/>
          <w:szCs w:val="20"/>
        </w:rPr>
        <w:t xml:space="preserve">Although </w:t>
      </w:r>
      <w:r w:rsidR="00153722">
        <w:rPr>
          <w:rFonts w:ascii="Arial" w:hAnsi="Arial" w:cs="Arial"/>
          <w:sz w:val="20"/>
          <w:szCs w:val="20"/>
        </w:rPr>
        <w:t xml:space="preserve">there are other limitations to consider, </w:t>
      </w:r>
      <w:r w:rsidR="00AA0CC8" w:rsidRPr="00AA0CC8">
        <w:rPr>
          <w:rFonts w:ascii="Arial" w:hAnsi="Arial" w:cs="Arial"/>
          <w:sz w:val="20"/>
          <w:szCs w:val="20"/>
        </w:rPr>
        <w:t xml:space="preserve">I </w:t>
      </w:r>
      <w:r w:rsidR="00153722">
        <w:rPr>
          <w:rFonts w:ascii="Arial" w:hAnsi="Arial" w:cs="Arial"/>
          <w:sz w:val="20"/>
          <w:szCs w:val="20"/>
        </w:rPr>
        <w:t xml:space="preserve">noted that </w:t>
      </w:r>
      <w:r w:rsidR="00D05DE6">
        <w:rPr>
          <w:rFonts w:ascii="Arial" w:hAnsi="Arial" w:cs="Arial"/>
          <w:sz w:val="20"/>
          <w:szCs w:val="20"/>
        </w:rPr>
        <w:t xml:space="preserve">with some </w:t>
      </w:r>
      <w:r w:rsidR="00AA0CC8" w:rsidRPr="00AA0CC8">
        <w:rPr>
          <w:rFonts w:ascii="Arial" w:hAnsi="Arial" w:cs="Arial"/>
          <w:sz w:val="20"/>
          <w:szCs w:val="20"/>
        </w:rPr>
        <w:t xml:space="preserve">high volume studies </w:t>
      </w:r>
      <w:r w:rsidR="00D05DE6">
        <w:rPr>
          <w:rFonts w:ascii="Arial" w:hAnsi="Arial" w:cs="Arial"/>
          <w:sz w:val="20"/>
          <w:szCs w:val="20"/>
        </w:rPr>
        <w:t xml:space="preserve">which </w:t>
      </w:r>
      <w:r w:rsidR="00153722">
        <w:rPr>
          <w:rFonts w:ascii="Arial" w:hAnsi="Arial" w:cs="Arial"/>
          <w:sz w:val="20"/>
          <w:szCs w:val="20"/>
        </w:rPr>
        <w:t xml:space="preserve">correlate </w:t>
      </w:r>
      <w:r w:rsidR="00D05DE6">
        <w:rPr>
          <w:rFonts w:ascii="Arial" w:hAnsi="Arial" w:cs="Arial"/>
          <w:sz w:val="20"/>
          <w:szCs w:val="20"/>
        </w:rPr>
        <w:t xml:space="preserve">to </w:t>
      </w:r>
      <w:r w:rsidR="00153722">
        <w:rPr>
          <w:rFonts w:ascii="Arial" w:hAnsi="Arial" w:cs="Arial"/>
          <w:sz w:val="20"/>
          <w:szCs w:val="20"/>
        </w:rPr>
        <w:t xml:space="preserve">a high level of hypertrophy, </w:t>
      </w:r>
      <w:r w:rsidR="00AA0CC8" w:rsidRPr="00AA0CC8">
        <w:rPr>
          <w:rFonts w:ascii="Arial" w:hAnsi="Arial" w:cs="Arial"/>
          <w:sz w:val="20"/>
          <w:szCs w:val="20"/>
        </w:rPr>
        <w:t xml:space="preserve">edema </w:t>
      </w:r>
      <w:r w:rsidR="00D91ECD">
        <w:rPr>
          <w:rFonts w:ascii="Arial" w:hAnsi="Arial" w:cs="Arial"/>
          <w:sz w:val="20"/>
          <w:szCs w:val="20"/>
        </w:rPr>
        <w:t>may</w:t>
      </w:r>
      <w:r w:rsidR="00D05DE6">
        <w:rPr>
          <w:rFonts w:ascii="Arial" w:hAnsi="Arial" w:cs="Arial"/>
          <w:sz w:val="20"/>
          <w:szCs w:val="20"/>
        </w:rPr>
        <w:t xml:space="preserve"> </w:t>
      </w:r>
      <w:r w:rsidR="00D91ECD">
        <w:rPr>
          <w:rFonts w:ascii="Arial" w:hAnsi="Arial" w:cs="Arial"/>
          <w:sz w:val="20"/>
          <w:szCs w:val="20"/>
        </w:rPr>
        <w:t xml:space="preserve">also </w:t>
      </w:r>
      <w:r w:rsidR="00D05DE6">
        <w:rPr>
          <w:rFonts w:ascii="Arial" w:hAnsi="Arial" w:cs="Arial"/>
          <w:sz w:val="20"/>
          <w:szCs w:val="20"/>
        </w:rPr>
        <w:t>be</w:t>
      </w:r>
      <w:r w:rsidR="00AA0CC8" w:rsidRPr="00AA0CC8">
        <w:rPr>
          <w:rFonts w:ascii="Arial" w:hAnsi="Arial" w:cs="Arial"/>
          <w:sz w:val="20"/>
          <w:szCs w:val="20"/>
        </w:rPr>
        <w:t xml:space="preserve"> present in the muscles when the results are </w:t>
      </w:r>
      <w:r w:rsidR="009F1442">
        <w:rPr>
          <w:rFonts w:ascii="Arial" w:hAnsi="Arial" w:cs="Arial"/>
          <w:sz w:val="20"/>
          <w:szCs w:val="20"/>
        </w:rPr>
        <w:t>measured,</w:t>
      </w:r>
      <w:r w:rsidR="00AA0CC8" w:rsidRPr="00AA0CC8">
        <w:rPr>
          <w:rFonts w:ascii="Arial" w:hAnsi="Arial" w:cs="Arial"/>
          <w:sz w:val="20"/>
          <w:szCs w:val="20"/>
        </w:rPr>
        <w:t xml:space="preserve"> </w:t>
      </w:r>
      <w:r w:rsidR="00D05DE6">
        <w:rPr>
          <w:rFonts w:ascii="Arial" w:hAnsi="Arial" w:cs="Arial"/>
          <w:sz w:val="20"/>
          <w:szCs w:val="20"/>
        </w:rPr>
        <w:t xml:space="preserve">and this can skew the </w:t>
      </w:r>
      <w:r w:rsidR="009F1442">
        <w:rPr>
          <w:rFonts w:ascii="Arial" w:hAnsi="Arial" w:cs="Arial"/>
          <w:sz w:val="20"/>
          <w:szCs w:val="20"/>
        </w:rPr>
        <w:t>data</w:t>
      </w:r>
      <w:r w:rsidR="00D05DE6">
        <w:rPr>
          <w:rFonts w:ascii="Arial" w:hAnsi="Arial" w:cs="Arial"/>
          <w:sz w:val="20"/>
          <w:szCs w:val="20"/>
        </w:rPr>
        <w:t>. T</w:t>
      </w:r>
      <w:r w:rsidR="009F1442">
        <w:rPr>
          <w:rFonts w:ascii="Arial" w:hAnsi="Arial" w:cs="Arial"/>
          <w:sz w:val="20"/>
          <w:szCs w:val="20"/>
        </w:rPr>
        <w:t xml:space="preserve">he </w:t>
      </w:r>
      <w:r w:rsidR="00D05DE6">
        <w:rPr>
          <w:rFonts w:ascii="Arial" w:hAnsi="Arial" w:cs="Arial"/>
          <w:sz w:val="20"/>
          <w:szCs w:val="20"/>
        </w:rPr>
        <w:t xml:space="preserve">edema and swelling that occurs gives the appearance </w:t>
      </w:r>
      <w:r w:rsidR="00AA0CC8" w:rsidRPr="00AA0CC8">
        <w:rPr>
          <w:rFonts w:ascii="Arial" w:hAnsi="Arial" w:cs="Arial"/>
          <w:sz w:val="20"/>
          <w:szCs w:val="20"/>
        </w:rPr>
        <w:t xml:space="preserve">that high volume </w:t>
      </w:r>
      <w:r w:rsidR="00D05DE6">
        <w:rPr>
          <w:rFonts w:ascii="Arial" w:hAnsi="Arial" w:cs="Arial"/>
          <w:sz w:val="20"/>
          <w:szCs w:val="20"/>
        </w:rPr>
        <w:t xml:space="preserve">training </w:t>
      </w:r>
      <w:r w:rsidR="00AA0CC8" w:rsidRPr="00AA0CC8">
        <w:rPr>
          <w:rFonts w:ascii="Arial" w:hAnsi="Arial" w:cs="Arial"/>
          <w:sz w:val="20"/>
          <w:szCs w:val="20"/>
        </w:rPr>
        <w:t>is superior</w:t>
      </w:r>
      <w:r w:rsidR="009F1442">
        <w:rPr>
          <w:rFonts w:ascii="Arial" w:hAnsi="Arial" w:cs="Arial"/>
          <w:sz w:val="20"/>
          <w:szCs w:val="20"/>
        </w:rPr>
        <w:t xml:space="preserve"> to other types of training</w:t>
      </w:r>
      <w:r w:rsidR="00AA0CC8" w:rsidRPr="00AA0CC8">
        <w:rPr>
          <w:rFonts w:ascii="Arial" w:hAnsi="Arial" w:cs="Arial"/>
          <w:sz w:val="20"/>
          <w:szCs w:val="20"/>
        </w:rPr>
        <w:t xml:space="preserve">, </w:t>
      </w:r>
      <w:r w:rsidR="00D05DE6">
        <w:rPr>
          <w:rFonts w:ascii="Arial" w:hAnsi="Arial" w:cs="Arial"/>
          <w:sz w:val="20"/>
          <w:szCs w:val="20"/>
        </w:rPr>
        <w:t xml:space="preserve">but it is </w:t>
      </w:r>
      <w:r w:rsidR="009F1442">
        <w:rPr>
          <w:rFonts w:ascii="Arial" w:hAnsi="Arial" w:cs="Arial"/>
          <w:sz w:val="20"/>
          <w:szCs w:val="20"/>
        </w:rPr>
        <w:t>well-</w:t>
      </w:r>
      <w:r w:rsidR="00D05DE6">
        <w:rPr>
          <w:rFonts w:ascii="Arial" w:hAnsi="Arial" w:cs="Arial"/>
          <w:sz w:val="20"/>
          <w:szCs w:val="20"/>
        </w:rPr>
        <w:t>known that the muscle take</w:t>
      </w:r>
      <w:r w:rsidR="00AA0CC8" w:rsidRPr="00AA0CC8">
        <w:rPr>
          <w:rFonts w:ascii="Arial" w:hAnsi="Arial" w:cs="Arial"/>
          <w:sz w:val="20"/>
          <w:szCs w:val="20"/>
        </w:rPr>
        <w:t xml:space="preserve"> a few days to fully reduce </w:t>
      </w:r>
      <w:r w:rsidR="009F1442">
        <w:rPr>
          <w:rFonts w:ascii="Arial" w:hAnsi="Arial" w:cs="Arial"/>
          <w:sz w:val="20"/>
          <w:szCs w:val="20"/>
        </w:rPr>
        <w:t xml:space="preserve">the </w:t>
      </w:r>
      <w:r w:rsidR="00AA0CC8" w:rsidRPr="00AA0CC8">
        <w:rPr>
          <w:rFonts w:ascii="Arial" w:hAnsi="Arial" w:cs="Arial"/>
          <w:sz w:val="20"/>
          <w:szCs w:val="20"/>
        </w:rPr>
        <w:t xml:space="preserve">swelling when high tension is placed on it. </w:t>
      </w:r>
    </w:p>
    <w:p w14:paraId="711EEE8C" w14:textId="77777777" w:rsidR="00B64153" w:rsidRPr="00B64153" w:rsidRDefault="00B64153" w:rsidP="003A64DA">
      <w:pPr>
        <w:shd w:val="clear" w:color="auto" w:fill="FFFFFF"/>
        <w:spacing w:after="160"/>
        <w:jc w:val="both"/>
        <w:rPr>
          <w:rFonts w:ascii="Arial" w:hAnsi="Arial" w:cs="Arial"/>
          <w:sz w:val="4"/>
          <w:szCs w:val="4"/>
        </w:rPr>
      </w:pPr>
    </w:p>
    <w:p w14:paraId="4AB26E10" w14:textId="77777777" w:rsidR="00AE345D" w:rsidRDefault="00AA0CC8" w:rsidP="003A64DA">
      <w:pPr>
        <w:shd w:val="clear" w:color="auto" w:fill="FFFFFF"/>
        <w:spacing w:after="160"/>
        <w:jc w:val="both"/>
        <w:rPr>
          <w:rFonts w:ascii="Arial" w:hAnsi="Arial" w:cs="Arial"/>
          <w:sz w:val="20"/>
          <w:szCs w:val="20"/>
        </w:rPr>
      </w:pPr>
      <w:r w:rsidRPr="00AA0CC8">
        <w:rPr>
          <w:rFonts w:ascii="Arial" w:hAnsi="Arial" w:cs="Arial"/>
          <w:sz w:val="20"/>
          <w:szCs w:val="20"/>
        </w:rPr>
        <w:t>Regardless, progressive overload has been shown to be a by-product of hypertrophy, and something that should be focuse</w:t>
      </w:r>
      <w:r w:rsidR="00D05DE6">
        <w:rPr>
          <w:rFonts w:ascii="Arial" w:hAnsi="Arial" w:cs="Arial"/>
          <w:sz w:val="20"/>
          <w:szCs w:val="20"/>
        </w:rPr>
        <w:t xml:space="preserve">d on when trying to gain muscle mass. </w:t>
      </w:r>
      <w:r w:rsidRPr="00AA0CC8">
        <w:rPr>
          <w:rFonts w:ascii="Arial" w:hAnsi="Arial" w:cs="Arial"/>
          <w:sz w:val="20"/>
          <w:szCs w:val="20"/>
        </w:rPr>
        <w:t>Other limitations from the studies</w:t>
      </w:r>
      <w:r w:rsidR="00D05DE6">
        <w:rPr>
          <w:rFonts w:ascii="Arial" w:hAnsi="Arial" w:cs="Arial"/>
          <w:sz w:val="20"/>
          <w:szCs w:val="20"/>
        </w:rPr>
        <w:t xml:space="preserve"> that involve</w:t>
      </w:r>
      <w:r w:rsidRPr="00AA0CC8">
        <w:rPr>
          <w:rFonts w:ascii="Arial" w:hAnsi="Arial" w:cs="Arial"/>
          <w:sz w:val="20"/>
          <w:szCs w:val="20"/>
        </w:rPr>
        <w:t xml:space="preserve"> low volume</w:t>
      </w:r>
      <w:r w:rsidR="00B6100F">
        <w:rPr>
          <w:rFonts w:ascii="Arial" w:hAnsi="Arial" w:cs="Arial"/>
          <w:sz w:val="20"/>
          <w:szCs w:val="20"/>
        </w:rPr>
        <w:t>,</w:t>
      </w:r>
      <w:r w:rsidRPr="00AA0CC8">
        <w:rPr>
          <w:rFonts w:ascii="Arial" w:hAnsi="Arial" w:cs="Arial"/>
          <w:sz w:val="20"/>
          <w:szCs w:val="20"/>
        </w:rPr>
        <w:t xml:space="preserve"> </w:t>
      </w:r>
      <w:r w:rsidR="00093E26" w:rsidRPr="00AA0CC8">
        <w:rPr>
          <w:rFonts w:ascii="Arial" w:hAnsi="Arial" w:cs="Arial"/>
          <w:sz w:val="20"/>
          <w:szCs w:val="20"/>
        </w:rPr>
        <w:t>is that</w:t>
      </w:r>
      <w:r w:rsidR="00D05DE6">
        <w:rPr>
          <w:rFonts w:ascii="Arial" w:hAnsi="Arial" w:cs="Arial"/>
          <w:sz w:val="20"/>
          <w:szCs w:val="20"/>
        </w:rPr>
        <w:t xml:space="preserve"> the duration i</w:t>
      </w:r>
      <w:r w:rsidR="00093E26">
        <w:rPr>
          <w:rFonts w:ascii="Arial" w:hAnsi="Arial" w:cs="Arial"/>
          <w:sz w:val="20"/>
          <w:szCs w:val="20"/>
        </w:rPr>
        <w:t>s</w:t>
      </w:r>
      <w:r w:rsidR="00D05DE6">
        <w:rPr>
          <w:rFonts w:ascii="Arial" w:hAnsi="Arial" w:cs="Arial"/>
          <w:sz w:val="20"/>
          <w:szCs w:val="20"/>
        </w:rPr>
        <w:t xml:space="preserve"> often short, </w:t>
      </w:r>
      <w:r w:rsidRPr="00AA0CC8">
        <w:rPr>
          <w:rFonts w:ascii="Arial" w:hAnsi="Arial" w:cs="Arial"/>
          <w:sz w:val="20"/>
          <w:szCs w:val="20"/>
        </w:rPr>
        <w:t>typically last</w:t>
      </w:r>
      <w:r w:rsidR="00D05DE6">
        <w:rPr>
          <w:rFonts w:ascii="Arial" w:hAnsi="Arial" w:cs="Arial"/>
          <w:sz w:val="20"/>
          <w:szCs w:val="20"/>
        </w:rPr>
        <w:t>ing</w:t>
      </w:r>
      <w:r w:rsidRPr="00AA0CC8">
        <w:rPr>
          <w:rFonts w:ascii="Arial" w:hAnsi="Arial" w:cs="Arial"/>
          <w:sz w:val="20"/>
          <w:szCs w:val="20"/>
        </w:rPr>
        <w:t xml:space="preserve"> </w:t>
      </w:r>
      <w:r w:rsidR="00093E26">
        <w:rPr>
          <w:rFonts w:ascii="Arial" w:hAnsi="Arial" w:cs="Arial"/>
          <w:sz w:val="20"/>
          <w:szCs w:val="20"/>
        </w:rPr>
        <w:t xml:space="preserve">just </w:t>
      </w:r>
      <w:r w:rsidRPr="00AA0CC8">
        <w:rPr>
          <w:rFonts w:ascii="Arial" w:hAnsi="Arial" w:cs="Arial"/>
          <w:sz w:val="20"/>
          <w:szCs w:val="20"/>
        </w:rPr>
        <w:t xml:space="preserve">6-12 weeks. Many studies I </w:t>
      </w:r>
      <w:r w:rsidR="00D05DE6">
        <w:rPr>
          <w:rFonts w:ascii="Arial" w:hAnsi="Arial" w:cs="Arial"/>
          <w:sz w:val="20"/>
          <w:szCs w:val="20"/>
        </w:rPr>
        <w:t xml:space="preserve">considered revealed </w:t>
      </w:r>
      <w:r w:rsidRPr="00AA0CC8">
        <w:rPr>
          <w:rFonts w:ascii="Arial" w:hAnsi="Arial" w:cs="Arial"/>
          <w:sz w:val="20"/>
          <w:szCs w:val="20"/>
        </w:rPr>
        <w:t xml:space="preserve">marginal </w:t>
      </w:r>
      <w:r w:rsidR="00D05DE6">
        <w:rPr>
          <w:rFonts w:ascii="Arial" w:hAnsi="Arial" w:cs="Arial"/>
          <w:sz w:val="20"/>
          <w:szCs w:val="20"/>
        </w:rPr>
        <w:t>to</w:t>
      </w:r>
      <w:r w:rsidRPr="00AA0CC8">
        <w:rPr>
          <w:rFonts w:ascii="Arial" w:hAnsi="Arial" w:cs="Arial"/>
          <w:sz w:val="20"/>
          <w:szCs w:val="20"/>
        </w:rPr>
        <w:t xml:space="preserve"> no differences in hypertrophy between high vs low volume groups (</w:t>
      </w:r>
      <w:proofErr w:type="spellStart"/>
      <w:r w:rsidRPr="00AA0CC8">
        <w:rPr>
          <w:rFonts w:ascii="Arial" w:hAnsi="Arial" w:cs="Arial"/>
          <w:sz w:val="20"/>
          <w:szCs w:val="20"/>
        </w:rPr>
        <w:t>S</w:t>
      </w:r>
      <w:r w:rsidR="00B9344C">
        <w:rPr>
          <w:rFonts w:ascii="Arial" w:hAnsi="Arial" w:cs="Arial"/>
          <w:sz w:val="20"/>
          <w:szCs w:val="20"/>
        </w:rPr>
        <w:t>choefeld</w:t>
      </w:r>
      <w:proofErr w:type="spellEnd"/>
      <w:r w:rsidR="00B9344C">
        <w:rPr>
          <w:rFonts w:ascii="Arial" w:hAnsi="Arial" w:cs="Arial"/>
          <w:sz w:val="20"/>
          <w:szCs w:val="20"/>
        </w:rPr>
        <w:t xml:space="preserve"> </w:t>
      </w:r>
      <w:r w:rsidR="00E92100">
        <w:rPr>
          <w:rFonts w:ascii="Arial" w:hAnsi="Arial" w:cs="Arial"/>
          <w:sz w:val="20"/>
          <w:szCs w:val="20"/>
        </w:rPr>
        <w:t>et al., 2019) and t</w:t>
      </w:r>
      <w:r w:rsidRPr="00AA0CC8">
        <w:rPr>
          <w:rFonts w:ascii="Arial" w:hAnsi="Arial" w:cs="Arial"/>
          <w:sz w:val="20"/>
          <w:szCs w:val="20"/>
        </w:rPr>
        <w:t xml:space="preserve">his is most likely due to </w:t>
      </w:r>
      <w:r w:rsidR="00D05DE6">
        <w:rPr>
          <w:rFonts w:ascii="Arial" w:hAnsi="Arial" w:cs="Arial"/>
          <w:sz w:val="20"/>
          <w:szCs w:val="20"/>
        </w:rPr>
        <w:t xml:space="preserve">the fact that the </w:t>
      </w:r>
      <w:r w:rsidRPr="00AA0CC8">
        <w:rPr>
          <w:rFonts w:ascii="Arial" w:hAnsi="Arial" w:cs="Arial"/>
          <w:sz w:val="20"/>
          <w:szCs w:val="20"/>
        </w:rPr>
        <w:t xml:space="preserve">studies </w:t>
      </w:r>
      <w:r w:rsidR="00D05DE6">
        <w:rPr>
          <w:rFonts w:ascii="Arial" w:hAnsi="Arial" w:cs="Arial"/>
          <w:sz w:val="20"/>
          <w:szCs w:val="20"/>
        </w:rPr>
        <w:t xml:space="preserve">were far </w:t>
      </w:r>
      <w:r w:rsidRPr="00AA0CC8">
        <w:rPr>
          <w:rFonts w:ascii="Arial" w:hAnsi="Arial" w:cs="Arial"/>
          <w:sz w:val="20"/>
          <w:szCs w:val="20"/>
        </w:rPr>
        <w:t>too s</w:t>
      </w:r>
      <w:r w:rsidR="00D05DE6">
        <w:rPr>
          <w:rFonts w:ascii="Arial" w:hAnsi="Arial" w:cs="Arial"/>
          <w:sz w:val="20"/>
          <w:szCs w:val="20"/>
        </w:rPr>
        <w:t>hort in duration to notice any significant changes.</w:t>
      </w:r>
      <w:r w:rsidRPr="00AA0CC8">
        <w:rPr>
          <w:rFonts w:ascii="Arial" w:hAnsi="Arial" w:cs="Arial"/>
          <w:sz w:val="20"/>
          <w:szCs w:val="20"/>
        </w:rPr>
        <w:t xml:space="preserve"> Other limitations </w:t>
      </w:r>
      <w:r w:rsidR="00D05DE6">
        <w:rPr>
          <w:rFonts w:ascii="Arial" w:hAnsi="Arial" w:cs="Arial"/>
          <w:sz w:val="20"/>
          <w:szCs w:val="20"/>
        </w:rPr>
        <w:t>in the studies i</w:t>
      </w:r>
      <w:r w:rsidRPr="00AA0CC8">
        <w:rPr>
          <w:rFonts w:ascii="Arial" w:hAnsi="Arial" w:cs="Arial"/>
          <w:sz w:val="20"/>
          <w:szCs w:val="20"/>
        </w:rPr>
        <w:t>nclude a diverse range of intensity training</w:t>
      </w:r>
      <w:r w:rsidR="00D05DE6">
        <w:rPr>
          <w:rFonts w:ascii="Arial" w:hAnsi="Arial" w:cs="Arial"/>
          <w:sz w:val="20"/>
          <w:szCs w:val="20"/>
        </w:rPr>
        <w:t xml:space="preserve"> </w:t>
      </w:r>
      <w:r w:rsidR="003921E1">
        <w:rPr>
          <w:rFonts w:ascii="Arial" w:hAnsi="Arial" w:cs="Arial"/>
          <w:sz w:val="20"/>
          <w:szCs w:val="20"/>
        </w:rPr>
        <w:t xml:space="preserve">methods </w:t>
      </w:r>
      <w:r w:rsidR="00D05DE6">
        <w:rPr>
          <w:rFonts w:ascii="Arial" w:hAnsi="Arial" w:cs="Arial"/>
          <w:sz w:val="20"/>
          <w:szCs w:val="20"/>
        </w:rPr>
        <w:t>and protocols</w:t>
      </w:r>
      <w:r w:rsidR="003921E1">
        <w:rPr>
          <w:rFonts w:ascii="Arial" w:hAnsi="Arial" w:cs="Arial"/>
          <w:sz w:val="20"/>
          <w:szCs w:val="20"/>
        </w:rPr>
        <w:t xml:space="preserve"> used</w:t>
      </w:r>
      <w:r w:rsidRPr="00AA0CC8">
        <w:rPr>
          <w:rFonts w:ascii="Arial" w:hAnsi="Arial" w:cs="Arial"/>
          <w:sz w:val="20"/>
          <w:szCs w:val="20"/>
        </w:rPr>
        <w:t xml:space="preserve">. The low volume groups tend to enforce </w:t>
      </w:r>
      <w:r w:rsidR="00D05DE6">
        <w:rPr>
          <w:rFonts w:ascii="Arial" w:hAnsi="Arial" w:cs="Arial"/>
          <w:sz w:val="20"/>
          <w:szCs w:val="20"/>
        </w:rPr>
        <w:t xml:space="preserve">the </w:t>
      </w:r>
      <w:r w:rsidRPr="00AA0CC8">
        <w:rPr>
          <w:rFonts w:ascii="Arial" w:hAnsi="Arial" w:cs="Arial"/>
          <w:sz w:val="20"/>
          <w:szCs w:val="20"/>
        </w:rPr>
        <w:t>training to failure model, whereas some of the high-volume groups use</w:t>
      </w:r>
      <w:r w:rsidR="00D05DE6">
        <w:rPr>
          <w:rFonts w:ascii="Arial" w:hAnsi="Arial" w:cs="Arial"/>
          <w:sz w:val="20"/>
          <w:szCs w:val="20"/>
        </w:rPr>
        <w:t>d</w:t>
      </w:r>
      <w:r w:rsidRPr="00AA0CC8">
        <w:rPr>
          <w:rFonts w:ascii="Arial" w:hAnsi="Arial" w:cs="Arial"/>
          <w:sz w:val="20"/>
          <w:szCs w:val="20"/>
        </w:rPr>
        <w:t xml:space="preserve"> submaximal tests, which would change the total volume </w:t>
      </w:r>
      <w:r w:rsidR="00D05DE6">
        <w:rPr>
          <w:rFonts w:ascii="Arial" w:hAnsi="Arial" w:cs="Arial"/>
          <w:sz w:val="20"/>
          <w:szCs w:val="20"/>
        </w:rPr>
        <w:t>performed.</w:t>
      </w:r>
      <w:r w:rsidR="00FC34E4">
        <w:rPr>
          <w:rFonts w:ascii="Arial" w:hAnsi="Arial" w:cs="Arial"/>
          <w:sz w:val="20"/>
          <w:szCs w:val="20"/>
        </w:rPr>
        <w:t xml:space="preserve"> There are</w:t>
      </w:r>
      <w:r w:rsidR="003921E1">
        <w:rPr>
          <w:rFonts w:ascii="Arial" w:hAnsi="Arial" w:cs="Arial"/>
          <w:sz w:val="20"/>
          <w:szCs w:val="20"/>
        </w:rPr>
        <w:t xml:space="preserve"> also</w:t>
      </w:r>
      <w:r w:rsidR="00FC34E4">
        <w:rPr>
          <w:rFonts w:ascii="Arial" w:hAnsi="Arial" w:cs="Arial"/>
          <w:sz w:val="20"/>
          <w:szCs w:val="20"/>
        </w:rPr>
        <w:t xml:space="preserve"> limitations</w:t>
      </w:r>
      <w:r w:rsidR="002708A1">
        <w:rPr>
          <w:rFonts w:ascii="Arial" w:hAnsi="Arial" w:cs="Arial"/>
          <w:sz w:val="20"/>
          <w:szCs w:val="20"/>
        </w:rPr>
        <w:t xml:space="preserve"> relating to</w:t>
      </w:r>
      <w:r w:rsidR="00FC34E4">
        <w:rPr>
          <w:rFonts w:ascii="Arial" w:hAnsi="Arial" w:cs="Arial"/>
          <w:sz w:val="20"/>
          <w:szCs w:val="20"/>
        </w:rPr>
        <w:t xml:space="preserve"> </w:t>
      </w:r>
      <w:r w:rsidR="00AE345D">
        <w:rPr>
          <w:rFonts w:ascii="Arial" w:hAnsi="Arial" w:cs="Arial"/>
          <w:sz w:val="20"/>
          <w:szCs w:val="20"/>
        </w:rPr>
        <w:t xml:space="preserve">how the </w:t>
      </w:r>
      <w:r w:rsidR="002708A1">
        <w:rPr>
          <w:rFonts w:ascii="Arial" w:hAnsi="Arial" w:cs="Arial"/>
          <w:sz w:val="20"/>
          <w:szCs w:val="20"/>
        </w:rPr>
        <w:t xml:space="preserve">parameters were determined </w:t>
      </w:r>
      <w:r w:rsidR="003921E1">
        <w:rPr>
          <w:rFonts w:ascii="Arial" w:hAnsi="Arial" w:cs="Arial"/>
          <w:sz w:val="20"/>
          <w:szCs w:val="20"/>
        </w:rPr>
        <w:t>and</w:t>
      </w:r>
      <w:r w:rsidR="002708A1">
        <w:rPr>
          <w:rFonts w:ascii="Arial" w:hAnsi="Arial" w:cs="Arial"/>
          <w:sz w:val="20"/>
          <w:szCs w:val="20"/>
        </w:rPr>
        <w:t xml:space="preserve"> </w:t>
      </w:r>
      <w:r w:rsidR="003921E1">
        <w:rPr>
          <w:rFonts w:ascii="Arial" w:hAnsi="Arial" w:cs="Arial"/>
          <w:sz w:val="20"/>
          <w:szCs w:val="20"/>
        </w:rPr>
        <w:t xml:space="preserve">when </w:t>
      </w:r>
      <w:r w:rsidR="002708A1">
        <w:rPr>
          <w:rFonts w:ascii="Arial" w:hAnsi="Arial" w:cs="Arial"/>
          <w:sz w:val="20"/>
          <w:szCs w:val="20"/>
        </w:rPr>
        <w:t xml:space="preserve">the </w:t>
      </w:r>
      <w:r w:rsidR="00AE345D">
        <w:rPr>
          <w:rFonts w:ascii="Arial" w:hAnsi="Arial" w:cs="Arial"/>
          <w:sz w:val="20"/>
          <w:szCs w:val="20"/>
        </w:rPr>
        <w:t xml:space="preserve">measurements </w:t>
      </w:r>
      <w:r w:rsidR="002708A1">
        <w:rPr>
          <w:rFonts w:ascii="Arial" w:hAnsi="Arial" w:cs="Arial"/>
          <w:sz w:val="20"/>
          <w:szCs w:val="20"/>
        </w:rPr>
        <w:t xml:space="preserve">were taken </w:t>
      </w:r>
      <w:r w:rsidR="003921E1">
        <w:rPr>
          <w:rFonts w:ascii="Arial" w:hAnsi="Arial" w:cs="Arial"/>
          <w:sz w:val="20"/>
          <w:szCs w:val="20"/>
        </w:rPr>
        <w:t xml:space="preserve">(as </w:t>
      </w:r>
      <w:r w:rsidR="002708A1">
        <w:rPr>
          <w:rFonts w:ascii="Arial" w:hAnsi="Arial" w:cs="Arial"/>
          <w:sz w:val="20"/>
          <w:szCs w:val="20"/>
        </w:rPr>
        <w:t xml:space="preserve">timing can be </w:t>
      </w:r>
      <w:r w:rsidR="003921E1">
        <w:rPr>
          <w:rFonts w:ascii="Arial" w:hAnsi="Arial" w:cs="Arial"/>
          <w:sz w:val="20"/>
          <w:szCs w:val="20"/>
        </w:rPr>
        <w:t xml:space="preserve">very </w:t>
      </w:r>
      <w:r w:rsidR="002708A1">
        <w:rPr>
          <w:rFonts w:ascii="Arial" w:hAnsi="Arial" w:cs="Arial"/>
          <w:sz w:val="20"/>
          <w:szCs w:val="20"/>
        </w:rPr>
        <w:t>important</w:t>
      </w:r>
      <w:r w:rsidR="003921E1">
        <w:rPr>
          <w:rFonts w:ascii="Arial" w:hAnsi="Arial" w:cs="Arial"/>
          <w:sz w:val="20"/>
          <w:szCs w:val="20"/>
        </w:rPr>
        <w:t>)</w:t>
      </w:r>
      <w:r w:rsidR="00AE345D">
        <w:rPr>
          <w:rFonts w:ascii="Arial" w:hAnsi="Arial" w:cs="Arial"/>
          <w:sz w:val="20"/>
          <w:szCs w:val="20"/>
        </w:rPr>
        <w:t xml:space="preserve"> and variability </w:t>
      </w:r>
      <w:r w:rsidR="002708A1">
        <w:rPr>
          <w:rFonts w:ascii="Arial" w:hAnsi="Arial" w:cs="Arial"/>
          <w:sz w:val="20"/>
          <w:szCs w:val="20"/>
        </w:rPr>
        <w:t>between</w:t>
      </w:r>
      <w:r w:rsidR="00AE345D">
        <w:rPr>
          <w:rFonts w:ascii="Arial" w:hAnsi="Arial" w:cs="Arial"/>
          <w:sz w:val="20"/>
          <w:szCs w:val="20"/>
        </w:rPr>
        <w:t xml:space="preserve"> </w:t>
      </w:r>
      <w:r w:rsidR="002708A1">
        <w:rPr>
          <w:rFonts w:ascii="Arial" w:hAnsi="Arial" w:cs="Arial"/>
          <w:sz w:val="20"/>
          <w:szCs w:val="20"/>
        </w:rPr>
        <w:t>these kind</w:t>
      </w:r>
      <w:r w:rsidR="00B6100F">
        <w:rPr>
          <w:rFonts w:ascii="Arial" w:hAnsi="Arial" w:cs="Arial"/>
          <w:sz w:val="20"/>
          <w:szCs w:val="20"/>
        </w:rPr>
        <w:t>s</w:t>
      </w:r>
      <w:r w:rsidR="002708A1">
        <w:rPr>
          <w:rFonts w:ascii="Arial" w:hAnsi="Arial" w:cs="Arial"/>
          <w:sz w:val="20"/>
          <w:szCs w:val="20"/>
        </w:rPr>
        <w:t xml:space="preserve"> of factors would</w:t>
      </w:r>
      <w:r w:rsidR="00AE345D">
        <w:rPr>
          <w:rFonts w:ascii="Arial" w:hAnsi="Arial" w:cs="Arial"/>
          <w:sz w:val="20"/>
          <w:szCs w:val="20"/>
        </w:rPr>
        <w:t xml:space="preserve"> </w:t>
      </w:r>
      <w:r w:rsidR="003921E1">
        <w:rPr>
          <w:rFonts w:ascii="Arial" w:hAnsi="Arial" w:cs="Arial"/>
          <w:sz w:val="20"/>
          <w:szCs w:val="20"/>
        </w:rPr>
        <w:t xml:space="preserve">definitely </w:t>
      </w:r>
      <w:r w:rsidR="00AE345D">
        <w:rPr>
          <w:rFonts w:ascii="Arial" w:hAnsi="Arial" w:cs="Arial"/>
          <w:sz w:val="20"/>
          <w:szCs w:val="20"/>
        </w:rPr>
        <w:t xml:space="preserve">contribute to </w:t>
      </w:r>
      <w:r w:rsidR="002708A1">
        <w:rPr>
          <w:rFonts w:ascii="Arial" w:hAnsi="Arial" w:cs="Arial"/>
          <w:sz w:val="20"/>
          <w:szCs w:val="20"/>
        </w:rPr>
        <w:t xml:space="preserve">some of the </w:t>
      </w:r>
      <w:r w:rsidR="00AE345D">
        <w:rPr>
          <w:rFonts w:ascii="Arial" w:hAnsi="Arial" w:cs="Arial"/>
          <w:sz w:val="20"/>
          <w:szCs w:val="20"/>
        </w:rPr>
        <w:t xml:space="preserve">differences </w:t>
      </w:r>
      <w:r w:rsidR="002708A1">
        <w:rPr>
          <w:rFonts w:ascii="Arial" w:hAnsi="Arial" w:cs="Arial"/>
          <w:sz w:val="20"/>
          <w:szCs w:val="20"/>
        </w:rPr>
        <w:t xml:space="preserve">noted </w:t>
      </w:r>
      <w:r w:rsidR="00AE345D">
        <w:rPr>
          <w:rFonts w:ascii="Arial" w:hAnsi="Arial" w:cs="Arial"/>
          <w:sz w:val="20"/>
          <w:szCs w:val="20"/>
        </w:rPr>
        <w:t xml:space="preserve">between papers. </w:t>
      </w:r>
      <w:r w:rsidR="002708A1">
        <w:rPr>
          <w:rFonts w:ascii="Arial" w:hAnsi="Arial" w:cs="Arial"/>
          <w:sz w:val="20"/>
          <w:szCs w:val="20"/>
        </w:rPr>
        <w:t>Lastly, there are always going to be cofounding factors which play a significant role and which are harder to control and normalize for</w:t>
      </w:r>
      <w:r w:rsidR="003921E1">
        <w:rPr>
          <w:rFonts w:ascii="Arial" w:hAnsi="Arial" w:cs="Arial"/>
          <w:sz w:val="20"/>
          <w:szCs w:val="20"/>
        </w:rPr>
        <w:t>. These factors</w:t>
      </w:r>
      <w:r w:rsidR="002708A1">
        <w:rPr>
          <w:rFonts w:ascii="Arial" w:hAnsi="Arial" w:cs="Arial"/>
          <w:sz w:val="20"/>
          <w:szCs w:val="20"/>
        </w:rPr>
        <w:t xml:space="preserve"> include individual differences and variations related to </w:t>
      </w:r>
      <w:r w:rsidR="003921E1">
        <w:rPr>
          <w:rFonts w:ascii="Arial" w:hAnsi="Arial" w:cs="Arial"/>
          <w:sz w:val="20"/>
          <w:szCs w:val="20"/>
        </w:rPr>
        <w:t xml:space="preserve">a person’s </w:t>
      </w:r>
      <w:r w:rsidR="002708A1">
        <w:rPr>
          <w:rFonts w:ascii="Arial" w:hAnsi="Arial" w:cs="Arial"/>
          <w:sz w:val="20"/>
          <w:szCs w:val="20"/>
        </w:rPr>
        <w:t>biochemical makeup</w:t>
      </w:r>
      <w:r w:rsidR="003921E1">
        <w:rPr>
          <w:rFonts w:ascii="Arial" w:hAnsi="Arial" w:cs="Arial"/>
          <w:sz w:val="20"/>
          <w:szCs w:val="20"/>
        </w:rPr>
        <w:t xml:space="preserve"> and metabolism</w:t>
      </w:r>
      <w:r w:rsidR="002708A1">
        <w:rPr>
          <w:rFonts w:ascii="Arial" w:hAnsi="Arial" w:cs="Arial"/>
          <w:sz w:val="20"/>
          <w:szCs w:val="20"/>
        </w:rPr>
        <w:t xml:space="preserve">, </w:t>
      </w:r>
      <w:r w:rsidR="003921E1">
        <w:rPr>
          <w:rFonts w:ascii="Arial" w:hAnsi="Arial" w:cs="Arial"/>
          <w:sz w:val="20"/>
          <w:szCs w:val="20"/>
        </w:rPr>
        <w:t xml:space="preserve">their </w:t>
      </w:r>
      <w:r w:rsidR="002708A1">
        <w:rPr>
          <w:rFonts w:ascii="Arial" w:hAnsi="Arial" w:cs="Arial"/>
          <w:sz w:val="20"/>
          <w:szCs w:val="20"/>
        </w:rPr>
        <w:t xml:space="preserve">general health, </w:t>
      </w:r>
      <w:r w:rsidR="003921E1">
        <w:rPr>
          <w:rFonts w:ascii="Arial" w:hAnsi="Arial" w:cs="Arial"/>
          <w:sz w:val="20"/>
          <w:szCs w:val="20"/>
        </w:rPr>
        <w:t xml:space="preserve">history, previous </w:t>
      </w:r>
      <w:r w:rsidR="002708A1">
        <w:rPr>
          <w:rFonts w:ascii="Arial" w:hAnsi="Arial" w:cs="Arial"/>
          <w:sz w:val="20"/>
          <w:szCs w:val="20"/>
        </w:rPr>
        <w:t xml:space="preserve">physical </w:t>
      </w:r>
      <w:r w:rsidR="003921E1">
        <w:rPr>
          <w:rFonts w:ascii="Arial" w:hAnsi="Arial" w:cs="Arial"/>
          <w:sz w:val="20"/>
          <w:szCs w:val="20"/>
        </w:rPr>
        <w:t xml:space="preserve">activity and training, their </w:t>
      </w:r>
      <w:r w:rsidR="002708A1">
        <w:rPr>
          <w:rFonts w:ascii="Arial" w:hAnsi="Arial" w:cs="Arial"/>
          <w:sz w:val="20"/>
          <w:szCs w:val="20"/>
        </w:rPr>
        <w:t>age,</w:t>
      </w:r>
      <w:r w:rsidR="003921E1">
        <w:rPr>
          <w:rFonts w:ascii="Arial" w:hAnsi="Arial" w:cs="Arial"/>
          <w:sz w:val="20"/>
          <w:szCs w:val="20"/>
        </w:rPr>
        <w:t xml:space="preserve"> size, </w:t>
      </w:r>
      <w:r w:rsidR="002708A1">
        <w:rPr>
          <w:rFonts w:ascii="Arial" w:hAnsi="Arial" w:cs="Arial"/>
          <w:sz w:val="20"/>
          <w:szCs w:val="20"/>
        </w:rPr>
        <w:t xml:space="preserve">genetics, dietary habits, and even psychological </w:t>
      </w:r>
      <w:r w:rsidR="003921E1">
        <w:rPr>
          <w:rFonts w:ascii="Arial" w:hAnsi="Arial" w:cs="Arial"/>
          <w:sz w:val="20"/>
          <w:szCs w:val="20"/>
        </w:rPr>
        <w:t>beliefs</w:t>
      </w:r>
      <w:r w:rsidR="000C0B13">
        <w:rPr>
          <w:rFonts w:ascii="Arial" w:hAnsi="Arial" w:cs="Arial"/>
          <w:sz w:val="20"/>
          <w:szCs w:val="20"/>
        </w:rPr>
        <w:t xml:space="preserve"> (as noted with the placebo effect). </w:t>
      </w:r>
    </w:p>
    <w:p w14:paraId="3A3549BC" w14:textId="77777777" w:rsidR="002708A1" w:rsidRDefault="002708A1" w:rsidP="003A64DA">
      <w:pPr>
        <w:shd w:val="clear" w:color="auto" w:fill="FFFFFF"/>
        <w:spacing w:after="160"/>
        <w:jc w:val="both"/>
        <w:rPr>
          <w:rFonts w:ascii="Arial" w:hAnsi="Arial" w:cs="Arial"/>
          <w:sz w:val="20"/>
          <w:szCs w:val="20"/>
        </w:rPr>
      </w:pPr>
    </w:p>
    <w:p w14:paraId="295A76AF" w14:textId="77777777" w:rsidR="00E716B1" w:rsidRPr="00241747" w:rsidRDefault="00E716B1" w:rsidP="003A64DA">
      <w:pPr>
        <w:shd w:val="clear" w:color="auto" w:fill="FFFFFF"/>
        <w:spacing w:after="160"/>
        <w:jc w:val="both"/>
        <w:rPr>
          <w:rFonts w:ascii="Arial" w:hAnsi="Arial" w:cs="Arial"/>
          <w:b/>
        </w:rPr>
      </w:pPr>
      <w:r w:rsidRPr="00241747">
        <w:rPr>
          <w:rFonts w:ascii="Arial" w:hAnsi="Arial" w:cs="Arial"/>
          <w:b/>
        </w:rPr>
        <w:t xml:space="preserve">Future Research </w:t>
      </w:r>
    </w:p>
    <w:p w14:paraId="0E87D2B2" w14:textId="77777777" w:rsidR="00B178C5" w:rsidRDefault="00AA0CC8" w:rsidP="003A64DA">
      <w:pPr>
        <w:shd w:val="clear" w:color="auto" w:fill="FFFFFF"/>
        <w:spacing w:after="160"/>
        <w:jc w:val="both"/>
        <w:rPr>
          <w:rFonts w:ascii="Arial" w:hAnsi="Arial" w:cs="Arial"/>
          <w:sz w:val="20"/>
          <w:szCs w:val="20"/>
        </w:rPr>
      </w:pPr>
      <w:r w:rsidRPr="00AA0CC8">
        <w:rPr>
          <w:rFonts w:ascii="Arial" w:hAnsi="Arial" w:cs="Arial"/>
          <w:sz w:val="20"/>
          <w:szCs w:val="20"/>
        </w:rPr>
        <w:lastRenderedPageBreak/>
        <w:t xml:space="preserve">Future research </w:t>
      </w:r>
      <w:r w:rsidR="00D05DE6">
        <w:rPr>
          <w:rFonts w:ascii="Arial" w:hAnsi="Arial" w:cs="Arial"/>
          <w:sz w:val="20"/>
          <w:szCs w:val="20"/>
        </w:rPr>
        <w:t xml:space="preserve">studies </w:t>
      </w:r>
      <w:r w:rsidRPr="00AA0CC8">
        <w:rPr>
          <w:rFonts w:ascii="Arial" w:hAnsi="Arial" w:cs="Arial"/>
          <w:sz w:val="20"/>
          <w:szCs w:val="20"/>
        </w:rPr>
        <w:t xml:space="preserve">should </w:t>
      </w:r>
      <w:r w:rsidR="00D05DE6">
        <w:rPr>
          <w:rFonts w:ascii="Arial" w:hAnsi="Arial" w:cs="Arial"/>
          <w:sz w:val="20"/>
          <w:szCs w:val="20"/>
        </w:rPr>
        <w:t>consider</w:t>
      </w:r>
      <w:r w:rsidRPr="00AA0CC8">
        <w:rPr>
          <w:rFonts w:ascii="Arial" w:hAnsi="Arial" w:cs="Arial"/>
          <w:sz w:val="20"/>
          <w:szCs w:val="20"/>
        </w:rPr>
        <w:t xml:space="preserve"> extending training duration for up to 6 month</w:t>
      </w:r>
      <w:r w:rsidR="00D05DE6">
        <w:rPr>
          <w:rFonts w:ascii="Arial" w:hAnsi="Arial" w:cs="Arial"/>
          <w:sz w:val="20"/>
          <w:szCs w:val="20"/>
        </w:rPr>
        <w:t>s</w:t>
      </w:r>
      <w:r w:rsidR="00B178C5">
        <w:rPr>
          <w:rFonts w:ascii="Arial" w:hAnsi="Arial" w:cs="Arial"/>
          <w:sz w:val="20"/>
          <w:szCs w:val="20"/>
        </w:rPr>
        <w:t xml:space="preserve"> or even longer</w:t>
      </w:r>
      <w:r w:rsidR="00D05DE6">
        <w:rPr>
          <w:rFonts w:ascii="Arial" w:hAnsi="Arial" w:cs="Arial"/>
          <w:sz w:val="20"/>
          <w:szCs w:val="20"/>
        </w:rPr>
        <w:t xml:space="preserve"> </w:t>
      </w:r>
      <w:r w:rsidRPr="00AA0CC8">
        <w:rPr>
          <w:rFonts w:ascii="Arial" w:hAnsi="Arial" w:cs="Arial"/>
          <w:sz w:val="20"/>
          <w:szCs w:val="20"/>
        </w:rPr>
        <w:t>s</w:t>
      </w:r>
      <w:r w:rsidR="00D05DE6">
        <w:rPr>
          <w:rFonts w:ascii="Arial" w:hAnsi="Arial" w:cs="Arial"/>
          <w:sz w:val="20"/>
          <w:szCs w:val="20"/>
        </w:rPr>
        <w:t>ince</w:t>
      </w:r>
      <w:r w:rsidRPr="00AA0CC8">
        <w:rPr>
          <w:rFonts w:ascii="Arial" w:hAnsi="Arial" w:cs="Arial"/>
          <w:sz w:val="20"/>
          <w:szCs w:val="20"/>
        </w:rPr>
        <w:t xml:space="preserve"> trained individuals tend to grow muscle</w:t>
      </w:r>
      <w:r w:rsidR="000C4B65">
        <w:rPr>
          <w:rFonts w:ascii="Arial" w:hAnsi="Arial" w:cs="Arial"/>
          <w:sz w:val="20"/>
          <w:szCs w:val="20"/>
        </w:rPr>
        <w:t xml:space="preserve"> mass</w:t>
      </w:r>
      <w:r w:rsidRPr="00AA0CC8">
        <w:rPr>
          <w:rFonts w:ascii="Arial" w:hAnsi="Arial" w:cs="Arial"/>
          <w:sz w:val="20"/>
          <w:szCs w:val="20"/>
        </w:rPr>
        <w:t xml:space="preserve"> at a slower </w:t>
      </w:r>
      <w:r w:rsidR="00E463C1">
        <w:rPr>
          <w:rFonts w:ascii="Arial" w:hAnsi="Arial" w:cs="Arial"/>
          <w:sz w:val="20"/>
          <w:szCs w:val="20"/>
        </w:rPr>
        <w:t xml:space="preserve">rate than untrained individuals, and this can </w:t>
      </w:r>
      <w:r w:rsidR="00B178C5">
        <w:rPr>
          <w:rFonts w:ascii="Arial" w:hAnsi="Arial" w:cs="Arial"/>
          <w:sz w:val="20"/>
          <w:szCs w:val="20"/>
        </w:rPr>
        <w:t xml:space="preserve">minimize </w:t>
      </w:r>
      <w:r w:rsidR="00E463C1">
        <w:rPr>
          <w:rFonts w:ascii="Arial" w:hAnsi="Arial" w:cs="Arial"/>
          <w:sz w:val="20"/>
          <w:szCs w:val="20"/>
        </w:rPr>
        <w:t xml:space="preserve">the </w:t>
      </w:r>
      <w:r w:rsidR="00E66581">
        <w:rPr>
          <w:rFonts w:ascii="Arial" w:hAnsi="Arial" w:cs="Arial"/>
          <w:sz w:val="20"/>
          <w:szCs w:val="20"/>
        </w:rPr>
        <w:t>effect</w:t>
      </w:r>
      <w:r w:rsidR="00B178C5">
        <w:rPr>
          <w:rFonts w:ascii="Arial" w:hAnsi="Arial" w:cs="Arial"/>
          <w:sz w:val="20"/>
          <w:szCs w:val="20"/>
        </w:rPr>
        <w:t xml:space="preserve"> of the </w:t>
      </w:r>
      <w:r w:rsidR="000C4B65">
        <w:rPr>
          <w:rFonts w:ascii="Arial" w:hAnsi="Arial" w:cs="Arial"/>
          <w:sz w:val="20"/>
          <w:szCs w:val="20"/>
        </w:rPr>
        <w:t xml:space="preserve">published </w:t>
      </w:r>
      <w:r w:rsidR="00B178C5">
        <w:rPr>
          <w:rFonts w:ascii="Arial" w:hAnsi="Arial" w:cs="Arial"/>
          <w:sz w:val="20"/>
          <w:szCs w:val="20"/>
        </w:rPr>
        <w:t>data</w:t>
      </w:r>
      <w:r w:rsidR="00E463C1">
        <w:rPr>
          <w:rFonts w:ascii="Arial" w:hAnsi="Arial" w:cs="Arial"/>
          <w:sz w:val="20"/>
          <w:szCs w:val="20"/>
        </w:rPr>
        <w:t xml:space="preserve">. </w:t>
      </w:r>
      <w:r w:rsidRPr="00AA0CC8">
        <w:rPr>
          <w:rFonts w:ascii="Arial" w:hAnsi="Arial" w:cs="Arial"/>
          <w:sz w:val="20"/>
          <w:szCs w:val="20"/>
        </w:rPr>
        <w:t xml:space="preserve">Research </w:t>
      </w:r>
      <w:r w:rsidR="00D05DE6">
        <w:rPr>
          <w:rFonts w:ascii="Arial" w:hAnsi="Arial" w:cs="Arial"/>
          <w:sz w:val="20"/>
          <w:szCs w:val="20"/>
        </w:rPr>
        <w:t xml:space="preserve">studies </w:t>
      </w:r>
      <w:r w:rsidRPr="00AA0CC8">
        <w:rPr>
          <w:rFonts w:ascii="Arial" w:hAnsi="Arial" w:cs="Arial"/>
          <w:sz w:val="20"/>
          <w:szCs w:val="20"/>
        </w:rPr>
        <w:t xml:space="preserve">should also </w:t>
      </w:r>
      <w:r w:rsidR="0058684E">
        <w:rPr>
          <w:rFonts w:ascii="Arial" w:hAnsi="Arial" w:cs="Arial"/>
          <w:sz w:val="20"/>
          <w:szCs w:val="20"/>
        </w:rPr>
        <w:t>focus</w:t>
      </w:r>
      <w:r w:rsidR="000C4B65">
        <w:rPr>
          <w:rFonts w:ascii="Arial" w:hAnsi="Arial" w:cs="Arial"/>
          <w:sz w:val="20"/>
          <w:szCs w:val="20"/>
        </w:rPr>
        <w:t xml:space="preserve"> on </w:t>
      </w:r>
      <w:r w:rsidR="00E463C1">
        <w:rPr>
          <w:rFonts w:ascii="Arial" w:hAnsi="Arial" w:cs="Arial"/>
          <w:sz w:val="20"/>
          <w:szCs w:val="20"/>
        </w:rPr>
        <w:t>t</w:t>
      </w:r>
      <w:r w:rsidRPr="00AA0CC8">
        <w:rPr>
          <w:rFonts w:ascii="Arial" w:hAnsi="Arial" w:cs="Arial"/>
          <w:sz w:val="20"/>
          <w:szCs w:val="20"/>
        </w:rPr>
        <w:t xml:space="preserve">raining athletes in larger sample sizes to ensure stronger </w:t>
      </w:r>
      <w:r w:rsidR="00D05DE6">
        <w:rPr>
          <w:rFonts w:ascii="Arial" w:hAnsi="Arial" w:cs="Arial"/>
          <w:sz w:val="20"/>
          <w:szCs w:val="20"/>
        </w:rPr>
        <w:t xml:space="preserve">and more statistically significant </w:t>
      </w:r>
      <w:r w:rsidR="00E463C1">
        <w:rPr>
          <w:rFonts w:ascii="Arial" w:hAnsi="Arial" w:cs="Arial"/>
          <w:sz w:val="20"/>
          <w:szCs w:val="20"/>
        </w:rPr>
        <w:t>r</w:t>
      </w:r>
      <w:r w:rsidR="00D05DE6">
        <w:rPr>
          <w:rFonts w:ascii="Arial" w:hAnsi="Arial" w:cs="Arial"/>
          <w:sz w:val="20"/>
          <w:szCs w:val="20"/>
        </w:rPr>
        <w:t>esults</w:t>
      </w:r>
      <w:r w:rsidR="000C4B65">
        <w:rPr>
          <w:rFonts w:ascii="Arial" w:hAnsi="Arial" w:cs="Arial"/>
          <w:sz w:val="20"/>
          <w:szCs w:val="20"/>
        </w:rPr>
        <w:t xml:space="preserve"> </w:t>
      </w:r>
      <w:r w:rsidR="00E463C1">
        <w:rPr>
          <w:rFonts w:ascii="Arial" w:hAnsi="Arial" w:cs="Arial"/>
          <w:sz w:val="20"/>
          <w:szCs w:val="20"/>
        </w:rPr>
        <w:t xml:space="preserve">since individual variability does play a </w:t>
      </w:r>
      <w:r w:rsidR="00B178C5">
        <w:rPr>
          <w:rFonts w:ascii="Arial" w:hAnsi="Arial" w:cs="Arial"/>
          <w:sz w:val="20"/>
          <w:szCs w:val="20"/>
        </w:rPr>
        <w:t xml:space="preserve">large </w:t>
      </w:r>
      <w:r w:rsidR="00E463C1">
        <w:rPr>
          <w:rFonts w:ascii="Arial" w:hAnsi="Arial" w:cs="Arial"/>
          <w:sz w:val="20"/>
          <w:szCs w:val="20"/>
        </w:rPr>
        <w:t xml:space="preserve">role in the outcomes. </w:t>
      </w:r>
      <w:r w:rsidR="00B178C5">
        <w:rPr>
          <w:rFonts w:ascii="Arial" w:hAnsi="Arial" w:cs="Arial"/>
          <w:sz w:val="20"/>
          <w:szCs w:val="20"/>
        </w:rPr>
        <w:t>These types of</w:t>
      </w:r>
      <w:r w:rsidR="00E463C1">
        <w:rPr>
          <w:rFonts w:ascii="Arial" w:hAnsi="Arial" w:cs="Arial"/>
          <w:sz w:val="20"/>
          <w:szCs w:val="20"/>
        </w:rPr>
        <w:t xml:space="preserve"> studies should also carefully try to delineate</w:t>
      </w:r>
      <w:r w:rsidRPr="00AA0CC8">
        <w:rPr>
          <w:rFonts w:ascii="Arial" w:hAnsi="Arial" w:cs="Arial"/>
          <w:sz w:val="20"/>
          <w:szCs w:val="20"/>
        </w:rPr>
        <w:t xml:space="preserve"> </w:t>
      </w:r>
      <w:r w:rsidR="00E463C1">
        <w:rPr>
          <w:rFonts w:ascii="Arial" w:hAnsi="Arial" w:cs="Arial"/>
          <w:sz w:val="20"/>
          <w:szCs w:val="20"/>
        </w:rPr>
        <w:t xml:space="preserve">other individual </w:t>
      </w:r>
      <w:r w:rsidR="00B178C5">
        <w:rPr>
          <w:rFonts w:ascii="Arial" w:hAnsi="Arial" w:cs="Arial"/>
          <w:sz w:val="20"/>
          <w:szCs w:val="20"/>
        </w:rPr>
        <w:t xml:space="preserve">factors, </w:t>
      </w:r>
      <w:r w:rsidR="00E463C1">
        <w:rPr>
          <w:rFonts w:ascii="Arial" w:hAnsi="Arial" w:cs="Arial"/>
          <w:sz w:val="20"/>
          <w:szCs w:val="20"/>
        </w:rPr>
        <w:t xml:space="preserve">such as age, </w:t>
      </w:r>
      <w:r w:rsidRPr="00AA0CC8">
        <w:rPr>
          <w:rFonts w:ascii="Arial" w:hAnsi="Arial" w:cs="Arial"/>
          <w:sz w:val="20"/>
          <w:szCs w:val="20"/>
        </w:rPr>
        <w:t>sex</w:t>
      </w:r>
      <w:r w:rsidR="00E463C1">
        <w:rPr>
          <w:rFonts w:ascii="Arial" w:hAnsi="Arial" w:cs="Arial"/>
          <w:sz w:val="20"/>
          <w:szCs w:val="20"/>
        </w:rPr>
        <w:t>, health, and physical ability of participants</w:t>
      </w:r>
      <w:r w:rsidR="00B178C5">
        <w:rPr>
          <w:rFonts w:ascii="Arial" w:hAnsi="Arial" w:cs="Arial"/>
          <w:sz w:val="20"/>
          <w:szCs w:val="20"/>
        </w:rPr>
        <w:t>,</w:t>
      </w:r>
      <w:r w:rsidRPr="00AA0CC8">
        <w:rPr>
          <w:rFonts w:ascii="Arial" w:hAnsi="Arial" w:cs="Arial"/>
          <w:sz w:val="20"/>
          <w:szCs w:val="20"/>
        </w:rPr>
        <w:t xml:space="preserve"> </w:t>
      </w:r>
      <w:r w:rsidR="00B178C5">
        <w:rPr>
          <w:rFonts w:ascii="Arial" w:hAnsi="Arial" w:cs="Arial"/>
          <w:sz w:val="20"/>
          <w:szCs w:val="20"/>
        </w:rPr>
        <w:t xml:space="preserve">as this can </w:t>
      </w:r>
      <w:r w:rsidRPr="00AA0CC8">
        <w:rPr>
          <w:rFonts w:ascii="Arial" w:hAnsi="Arial" w:cs="Arial"/>
          <w:sz w:val="20"/>
          <w:szCs w:val="20"/>
        </w:rPr>
        <w:t xml:space="preserve">impact </w:t>
      </w:r>
      <w:r w:rsidR="00D05DE6">
        <w:rPr>
          <w:rFonts w:ascii="Arial" w:hAnsi="Arial" w:cs="Arial"/>
          <w:sz w:val="20"/>
          <w:szCs w:val="20"/>
        </w:rPr>
        <w:t xml:space="preserve">an individual’s </w:t>
      </w:r>
      <w:r w:rsidRPr="00AA0CC8">
        <w:rPr>
          <w:rFonts w:ascii="Arial" w:hAnsi="Arial" w:cs="Arial"/>
          <w:sz w:val="20"/>
          <w:szCs w:val="20"/>
        </w:rPr>
        <w:t>training volume</w:t>
      </w:r>
      <w:r w:rsidR="0058684E">
        <w:rPr>
          <w:rFonts w:ascii="Arial" w:hAnsi="Arial" w:cs="Arial"/>
          <w:sz w:val="20"/>
          <w:szCs w:val="20"/>
        </w:rPr>
        <w:t xml:space="preserve"> and outcome</w:t>
      </w:r>
      <w:r w:rsidRPr="00AA0CC8">
        <w:rPr>
          <w:rFonts w:ascii="Arial" w:hAnsi="Arial" w:cs="Arial"/>
          <w:sz w:val="20"/>
          <w:szCs w:val="20"/>
        </w:rPr>
        <w:t xml:space="preserve">. </w:t>
      </w:r>
      <w:r w:rsidR="00E463C1">
        <w:rPr>
          <w:rFonts w:ascii="Arial" w:hAnsi="Arial" w:cs="Arial"/>
          <w:sz w:val="20"/>
          <w:szCs w:val="20"/>
        </w:rPr>
        <w:t xml:space="preserve">While </w:t>
      </w:r>
      <w:r w:rsidR="00B178C5">
        <w:rPr>
          <w:rFonts w:ascii="Arial" w:hAnsi="Arial" w:cs="Arial"/>
          <w:sz w:val="20"/>
          <w:szCs w:val="20"/>
        </w:rPr>
        <w:t xml:space="preserve">most </w:t>
      </w:r>
      <w:r w:rsidR="00E463C1">
        <w:rPr>
          <w:rFonts w:ascii="Arial" w:hAnsi="Arial" w:cs="Arial"/>
          <w:sz w:val="20"/>
          <w:szCs w:val="20"/>
        </w:rPr>
        <w:t xml:space="preserve">studies do try to control </w:t>
      </w:r>
      <w:r w:rsidR="00B178C5">
        <w:rPr>
          <w:rFonts w:ascii="Arial" w:hAnsi="Arial" w:cs="Arial"/>
          <w:sz w:val="20"/>
          <w:szCs w:val="20"/>
        </w:rPr>
        <w:t xml:space="preserve">for </w:t>
      </w:r>
      <w:r w:rsidR="00E66581">
        <w:rPr>
          <w:rFonts w:ascii="Arial" w:hAnsi="Arial" w:cs="Arial"/>
          <w:sz w:val="20"/>
          <w:szCs w:val="20"/>
        </w:rPr>
        <w:t>some</w:t>
      </w:r>
      <w:r w:rsidR="00E463C1">
        <w:rPr>
          <w:rFonts w:ascii="Arial" w:hAnsi="Arial" w:cs="Arial"/>
          <w:sz w:val="20"/>
          <w:szCs w:val="20"/>
        </w:rPr>
        <w:t xml:space="preserve"> variables, it can </w:t>
      </w:r>
      <w:r w:rsidR="00B178C5">
        <w:rPr>
          <w:rFonts w:ascii="Arial" w:hAnsi="Arial" w:cs="Arial"/>
          <w:sz w:val="20"/>
          <w:szCs w:val="20"/>
        </w:rPr>
        <w:t xml:space="preserve">be challenging to control and </w:t>
      </w:r>
      <w:r w:rsidR="00E66581">
        <w:rPr>
          <w:rFonts w:ascii="Arial" w:hAnsi="Arial" w:cs="Arial"/>
          <w:sz w:val="20"/>
          <w:szCs w:val="20"/>
        </w:rPr>
        <w:t xml:space="preserve">it </w:t>
      </w:r>
      <w:r w:rsidR="00B178C5">
        <w:rPr>
          <w:rFonts w:ascii="Arial" w:hAnsi="Arial" w:cs="Arial"/>
          <w:sz w:val="20"/>
          <w:szCs w:val="20"/>
        </w:rPr>
        <w:t xml:space="preserve">may be costly </w:t>
      </w:r>
      <w:r w:rsidR="00E66581">
        <w:rPr>
          <w:rFonts w:ascii="Arial" w:hAnsi="Arial" w:cs="Arial"/>
          <w:sz w:val="20"/>
          <w:szCs w:val="20"/>
        </w:rPr>
        <w:t>for the</w:t>
      </w:r>
      <w:r w:rsidR="00B178C5">
        <w:rPr>
          <w:rFonts w:ascii="Arial" w:hAnsi="Arial" w:cs="Arial"/>
          <w:sz w:val="20"/>
          <w:szCs w:val="20"/>
        </w:rPr>
        <w:t xml:space="preserve"> researcher who </w:t>
      </w:r>
      <w:r w:rsidR="00E66581">
        <w:rPr>
          <w:rFonts w:ascii="Arial" w:hAnsi="Arial" w:cs="Arial"/>
          <w:sz w:val="20"/>
          <w:szCs w:val="20"/>
        </w:rPr>
        <w:t>likely relies</w:t>
      </w:r>
      <w:r w:rsidR="00B178C5">
        <w:rPr>
          <w:rFonts w:ascii="Arial" w:hAnsi="Arial" w:cs="Arial"/>
          <w:sz w:val="20"/>
          <w:szCs w:val="20"/>
        </w:rPr>
        <w:t xml:space="preserve"> on grants for </w:t>
      </w:r>
      <w:r w:rsidR="00E66581">
        <w:rPr>
          <w:rFonts w:ascii="Arial" w:hAnsi="Arial" w:cs="Arial"/>
          <w:sz w:val="20"/>
          <w:szCs w:val="20"/>
        </w:rPr>
        <w:t>thei</w:t>
      </w:r>
      <w:r w:rsidR="00416016">
        <w:rPr>
          <w:rFonts w:ascii="Arial" w:hAnsi="Arial" w:cs="Arial"/>
          <w:sz w:val="20"/>
          <w:szCs w:val="20"/>
        </w:rPr>
        <w:t xml:space="preserve">r research projects, therefore has </w:t>
      </w:r>
      <w:r w:rsidR="0058684E">
        <w:rPr>
          <w:rFonts w:ascii="Arial" w:hAnsi="Arial" w:cs="Arial"/>
          <w:sz w:val="20"/>
          <w:szCs w:val="20"/>
        </w:rPr>
        <w:t xml:space="preserve">only </w:t>
      </w:r>
      <w:r w:rsidR="00416016">
        <w:rPr>
          <w:rFonts w:ascii="Arial" w:hAnsi="Arial" w:cs="Arial"/>
          <w:sz w:val="20"/>
          <w:szCs w:val="20"/>
        </w:rPr>
        <w:t xml:space="preserve">limited </w:t>
      </w:r>
      <w:r w:rsidR="0058684E">
        <w:rPr>
          <w:rFonts w:ascii="Arial" w:hAnsi="Arial" w:cs="Arial"/>
          <w:sz w:val="20"/>
          <w:szCs w:val="20"/>
        </w:rPr>
        <w:t>funds available.</w:t>
      </w:r>
    </w:p>
    <w:p w14:paraId="0BAAB635" w14:textId="77777777" w:rsidR="008F0F3F" w:rsidRPr="008F0F3F" w:rsidRDefault="008F0F3F" w:rsidP="003A64DA">
      <w:pPr>
        <w:shd w:val="clear" w:color="auto" w:fill="FFFFFF"/>
        <w:spacing w:after="160"/>
        <w:jc w:val="both"/>
        <w:rPr>
          <w:rFonts w:ascii="Arial" w:hAnsi="Arial" w:cs="Arial"/>
          <w:sz w:val="4"/>
          <w:szCs w:val="4"/>
        </w:rPr>
      </w:pPr>
    </w:p>
    <w:p w14:paraId="2F1CC3EE" w14:textId="77777777" w:rsidR="008930C9" w:rsidRDefault="00B178C5" w:rsidP="003A64DA">
      <w:pPr>
        <w:shd w:val="clear" w:color="auto" w:fill="FFFFFF"/>
        <w:spacing w:after="160"/>
        <w:jc w:val="both"/>
        <w:rPr>
          <w:rFonts w:ascii="Arial" w:hAnsi="Arial" w:cs="Arial"/>
          <w:sz w:val="20"/>
          <w:szCs w:val="20"/>
        </w:rPr>
      </w:pPr>
      <w:r>
        <w:rPr>
          <w:rFonts w:ascii="Arial" w:hAnsi="Arial" w:cs="Arial"/>
          <w:sz w:val="20"/>
          <w:szCs w:val="20"/>
        </w:rPr>
        <w:t xml:space="preserve">The list of future studies that </w:t>
      </w:r>
      <w:r w:rsidR="00E66581">
        <w:rPr>
          <w:rFonts w:ascii="Arial" w:hAnsi="Arial" w:cs="Arial"/>
          <w:sz w:val="20"/>
          <w:szCs w:val="20"/>
        </w:rPr>
        <w:t>could</w:t>
      </w:r>
      <w:r>
        <w:rPr>
          <w:rFonts w:ascii="Arial" w:hAnsi="Arial" w:cs="Arial"/>
          <w:sz w:val="20"/>
          <w:szCs w:val="20"/>
        </w:rPr>
        <w:t xml:space="preserve"> be conducted is endless as there is still so much that is unknown </w:t>
      </w:r>
      <w:r w:rsidR="00E66581">
        <w:rPr>
          <w:rFonts w:ascii="Arial" w:hAnsi="Arial" w:cs="Arial"/>
          <w:sz w:val="20"/>
          <w:szCs w:val="20"/>
        </w:rPr>
        <w:t>or unclear</w:t>
      </w:r>
      <w:r w:rsidR="0054731E">
        <w:rPr>
          <w:rFonts w:ascii="Arial" w:hAnsi="Arial" w:cs="Arial"/>
          <w:sz w:val="20"/>
          <w:szCs w:val="20"/>
        </w:rPr>
        <w:t xml:space="preserve"> in this area</w:t>
      </w:r>
      <w:r>
        <w:rPr>
          <w:rFonts w:ascii="Arial" w:hAnsi="Arial" w:cs="Arial"/>
          <w:sz w:val="20"/>
          <w:szCs w:val="20"/>
        </w:rPr>
        <w:t xml:space="preserve">. </w:t>
      </w:r>
      <w:r w:rsidR="003D4AC6">
        <w:rPr>
          <w:rFonts w:ascii="Arial" w:hAnsi="Arial" w:cs="Arial"/>
          <w:sz w:val="20"/>
          <w:szCs w:val="20"/>
        </w:rPr>
        <w:t>T</w:t>
      </w:r>
      <w:r w:rsidR="00E613C8">
        <w:rPr>
          <w:rFonts w:ascii="Arial" w:hAnsi="Arial" w:cs="Arial"/>
          <w:sz w:val="20"/>
          <w:szCs w:val="20"/>
        </w:rPr>
        <w:t>his is especially true in relation to the underlying molecular mechanisms and cell signaling pathways involved</w:t>
      </w:r>
      <w:r w:rsidR="0058684E">
        <w:rPr>
          <w:rFonts w:ascii="Arial" w:hAnsi="Arial" w:cs="Arial"/>
          <w:sz w:val="20"/>
          <w:szCs w:val="20"/>
        </w:rPr>
        <w:t xml:space="preserve"> in the building up, </w:t>
      </w:r>
      <w:r w:rsidR="00E613C8">
        <w:rPr>
          <w:rFonts w:ascii="Arial" w:hAnsi="Arial" w:cs="Arial"/>
          <w:sz w:val="20"/>
          <w:szCs w:val="20"/>
        </w:rPr>
        <w:t>repair and maintenance of muscle</w:t>
      </w:r>
      <w:r w:rsidR="0058684E">
        <w:rPr>
          <w:rFonts w:ascii="Arial" w:hAnsi="Arial" w:cs="Arial"/>
          <w:sz w:val="20"/>
          <w:szCs w:val="20"/>
        </w:rPr>
        <w:t xml:space="preserve"> cells and the corresponding resulting hypertrophy</w:t>
      </w:r>
      <w:r w:rsidR="00E613C8">
        <w:rPr>
          <w:rFonts w:ascii="Arial" w:hAnsi="Arial" w:cs="Arial"/>
          <w:sz w:val="20"/>
          <w:szCs w:val="20"/>
        </w:rPr>
        <w:t xml:space="preserve">, where there are hundreds and possibly </w:t>
      </w:r>
      <w:r w:rsidR="0058684E">
        <w:rPr>
          <w:rFonts w:ascii="Arial" w:hAnsi="Arial" w:cs="Arial"/>
          <w:sz w:val="20"/>
          <w:szCs w:val="20"/>
        </w:rPr>
        <w:t xml:space="preserve">thousands </w:t>
      </w:r>
      <w:r w:rsidR="00E613C8">
        <w:rPr>
          <w:rFonts w:ascii="Arial" w:hAnsi="Arial" w:cs="Arial"/>
          <w:sz w:val="20"/>
          <w:szCs w:val="20"/>
        </w:rPr>
        <w:t xml:space="preserve">of molecules involved, each affecting </w:t>
      </w:r>
      <w:r w:rsidR="0058684E">
        <w:rPr>
          <w:rFonts w:ascii="Arial" w:hAnsi="Arial" w:cs="Arial"/>
          <w:sz w:val="20"/>
          <w:szCs w:val="20"/>
        </w:rPr>
        <w:t xml:space="preserve">and influencing </w:t>
      </w:r>
      <w:r w:rsidR="00E613C8">
        <w:rPr>
          <w:rFonts w:ascii="Arial" w:hAnsi="Arial" w:cs="Arial"/>
          <w:sz w:val="20"/>
          <w:szCs w:val="20"/>
        </w:rPr>
        <w:t xml:space="preserve">one another within complex networks. </w:t>
      </w:r>
    </w:p>
    <w:p w14:paraId="7D954F88" w14:textId="77777777" w:rsidR="008F0F3F" w:rsidRPr="008F0F3F" w:rsidRDefault="008F0F3F" w:rsidP="003A64DA">
      <w:pPr>
        <w:shd w:val="clear" w:color="auto" w:fill="FFFFFF"/>
        <w:spacing w:after="160"/>
        <w:jc w:val="both"/>
        <w:rPr>
          <w:rFonts w:ascii="Arial" w:hAnsi="Arial" w:cs="Arial"/>
          <w:sz w:val="4"/>
          <w:szCs w:val="4"/>
        </w:rPr>
      </w:pPr>
    </w:p>
    <w:p w14:paraId="64191EF2" w14:textId="77777777" w:rsidR="003D4AC6" w:rsidRDefault="00E613C8" w:rsidP="003A64DA">
      <w:pPr>
        <w:shd w:val="clear" w:color="auto" w:fill="FFFFFF"/>
        <w:spacing w:after="160"/>
        <w:jc w:val="both"/>
        <w:rPr>
          <w:rFonts w:ascii="Arial" w:hAnsi="Arial" w:cs="Arial"/>
          <w:sz w:val="20"/>
          <w:szCs w:val="20"/>
        </w:rPr>
      </w:pPr>
      <w:r>
        <w:rPr>
          <w:rFonts w:ascii="Arial" w:hAnsi="Arial" w:cs="Arial"/>
          <w:sz w:val="20"/>
          <w:szCs w:val="20"/>
        </w:rPr>
        <w:t>T</w:t>
      </w:r>
      <w:r w:rsidR="003D4AC6">
        <w:rPr>
          <w:rFonts w:ascii="Arial" w:hAnsi="Arial" w:cs="Arial"/>
          <w:sz w:val="20"/>
          <w:szCs w:val="20"/>
        </w:rPr>
        <w:t xml:space="preserve">here is some evidence in the literature which implies training applications under hypoxic environments </w:t>
      </w:r>
      <w:r w:rsidR="00E66581">
        <w:rPr>
          <w:rFonts w:ascii="Arial" w:hAnsi="Arial" w:cs="Arial"/>
          <w:sz w:val="20"/>
          <w:szCs w:val="20"/>
        </w:rPr>
        <w:t>may</w:t>
      </w:r>
      <w:r w:rsidR="003D4AC6">
        <w:rPr>
          <w:rFonts w:ascii="Arial" w:hAnsi="Arial" w:cs="Arial"/>
          <w:sz w:val="20"/>
          <w:szCs w:val="20"/>
        </w:rPr>
        <w:t xml:space="preserve"> be beneficial to increasing muscle hypertrophy and there are a variety of protocols that could be </w:t>
      </w:r>
      <w:r w:rsidR="006A01D3">
        <w:rPr>
          <w:rFonts w:ascii="Arial" w:hAnsi="Arial" w:cs="Arial"/>
          <w:sz w:val="20"/>
          <w:szCs w:val="20"/>
        </w:rPr>
        <w:t xml:space="preserve">used and </w:t>
      </w:r>
      <w:r w:rsidR="003D4AC6">
        <w:rPr>
          <w:rFonts w:ascii="Arial" w:hAnsi="Arial" w:cs="Arial"/>
          <w:sz w:val="20"/>
          <w:szCs w:val="20"/>
        </w:rPr>
        <w:t xml:space="preserve">examined under controlled studies. </w:t>
      </w:r>
      <w:r w:rsidR="00B178C5">
        <w:rPr>
          <w:rFonts w:ascii="Arial" w:hAnsi="Arial" w:cs="Arial"/>
          <w:sz w:val="20"/>
          <w:szCs w:val="20"/>
        </w:rPr>
        <w:t xml:space="preserve">For example, </w:t>
      </w:r>
      <w:r w:rsidR="003D4AC6">
        <w:rPr>
          <w:rFonts w:ascii="Arial" w:hAnsi="Arial" w:cs="Arial"/>
          <w:sz w:val="20"/>
          <w:szCs w:val="20"/>
        </w:rPr>
        <w:t xml:space="preserve">studying </w:t>
      </w:r>
      <w:r w:rsidR="00B178C5">
        <w:rPr>
          <w:rFonts w:ascii="Arial" w:hAnsi="Arial" w:cs="Arial"/>
          <w:sz w:val="20"/>
          <w:szCs w:val="20"/>
        </w:rPr>
        <w:t xml:space="preserve">the response of </w:t>
      </w:r>
      <w:r w:rsidR="003D4AC6">
        <w:rPr>
          <w:rFonts w:ascii="Arial" w:hAnsi="Arial" w:cs="Arial"/>
          <w:sz w:val="20"/>
          <w:szCs w:val="20"/>
        </w:rPr>
        <w:t xml:space="preserve">how </w:t>
      </w:r>
      <w:r w:rsidR="00B178C5">
        <w:rPr>
          <w:rFonts w:ascii="Arial" w:hAnsi="Arial" w:cs="Arial"/>
          <w:sz w:val="20"/>
          <w:szCs w:val="20"/>
        </w:rPr>
        <w:t>anabolic hormones (</w:t>
      </w:r>
      <w:r w:rsidR="008930C9">
        <w:rPr>
          <w:rFonts w:ascii="Arial" w:hAnsi="Arial" w:cs="Arial"/>
          <w:sz w:val="20"/>
          <w:szCs w:val="20"/>
        </w:rPr>
        <w:t>such as I</w:t>
      </w:r>
      <w:r w:rsidR="00B178C5">
        <w:rPr>
          <w:rFonts w:ascii="Arial" w:hAnsi="Arial" w:cs="Arial"/>
          <w:sz w:val="20"/>
          <w:szCs w:val="20"/>
        </w:rPr>
        <w:t>GF1 and testosterone)</w:t>
      </w:r>
      <w:r w:rsidR="00E66581">
        <w:rPr>
          <w:rFonts w:ascii="Arial" w:hAnsi="Arial" w:cs="Arial"/>
          <w:sz w:val="20"/>
          <w:szCs w:val="20"/>
        </w:rPr>
        <w:t>,</w:t>
      </w:r>
      <w:r w:rsidR="00B178C5">
        <w:rPr>
          <w:rFonts w:ascii="Arial" w:hAnsi="Arial" w:cs="Arial"/>
          <w:sz w:val="20"/>
          <w:szCs w:val="20"/>
        </w:rPr>
        <w:t xml:space="preserve"> </w:t>
      </w:r>
      <w:r w:rsidR="006A01D3">
        <w:rPr>
          <w:rFonts w:ascii="Arial" w:hAnsi="Arial" w:cs="Arial"/>
          <w:sz w:val="20"/>
          <w:szCs w:val="20"/>
        </w:rPr>
        <w:t xml:space="preserve">might </w:t>
      </w:r>
      <w:r w:rsidR="008930C9">
        <w:rPr>
          <w:rFonts w:ascii="Arial" w:hAnsi="Arial" w:cs="Arial"/>
          <w:sz w:val="20"/>
          <w:szCs w:val="20"/>
        </w:rPr>
        <w:t xml:space="preserve">measure and </w:t>
      </w:r>
      <w:r w:rsidR="00E66581">
        <w:rPr>
          <w:rFonts w:ascii="Arial" w:hAnsi="Arial" w:cs="Arial"/>
          <w:sz w:val="20"/>
          <w:szCs w:val="20"/>
        </w:rPr>
        <w:t xml:space="preserve">perform </w:t>
      </w:r>
      <w:r w:rsidR="00B178C5">
        <w:rPr>
          <w:rFonts w:ascii="Arial" w:hAnsi="Arial" w:cs="Arial"/>
          <w:sz w:val="20"/>
          <w:szCs w:val="20"/>
        </w:rPr>
        <w:t xml:space="preserve">after rigorous training sessions </w:t>
      </w:r>
      <w:r w:rsidR="00E66581">
        <w:rPr>
          <w:rFonts w:ascii="Arial" w:hAnsi="Arial" w:cs="Arial"/>
          <w:sz w:val="20"/>
          <w:szCs w:val="20"/>
        </w:rPr>
        <w:t xml:space="preserve">under </w:t>
      </w:r>
      <w:r w:rsidR="006A01D3">
        <w:rPr>
          <w:rFonts w:ascii="Arial" w:hAnsi="Arial" w:cs="Arial"/>
          <w:sz w:val="20"/>
          <w:szCs w:val="20"/>
        </w:rPr>
        <w:t>hypoxic</w:t>
      </w:r>
      <w:r w:rsidR="00E66581">
        <w:rPr>
          <w:rFonts w:ascii="Arial" w:hAnsi="Arial" w:cs="Arial"/>
          <w:sz w:val="20"/>
          <w:szCs w:val="20"/>
        </w:rPr>
        <w:t xml:space="preserve"> conditions,</w:t>
      </w:r>
      <w:r w:rsidR="006A01D3">
        <w:rPr>
          <w:rFonts w:ascii="Arial" w:hAnsi="Arial" w:cs="Arial"/>
          <w:sz w:val="20"/>
          <w:szCs w:val="20"/>
        </w:rPr>
        <w:t xml:space="preserve"> to</w:t>
      </w:r>
      <w:r w:rsidR="00B178C5">
        <w:rPr>
          <w:rFonts w:ascii="Arial" w:hAnsi="Arial" w:cs="Arial"/>
          <w:sz w:val="20"/>
          <w:szCs w:val="20"/>
        </w:rPr>
        <w:t xml:space="preserve"> help promote hypertrophy</w:t>
      </w:r>
      <w:r w:rsidR="00E66581">
        <w:rPr>
          <w:rFonts w:ascii="Arial" w:hAnsi="Arial" w:cs="Arial"/>
          <w:sz w:val="20"/>
          <w:szCs w:val="20"/>
        </w:rPr>
        <w:t xml:space="preserve"> and lead to </w:t>
      </w:r>
      <w:r w:rsidR="008930C9">
        <w:rPr>
          <w:rFonts w:ascii="Arial" w:hAnsi="Arial" w:cs="Arial"/>
          <w:sz w:val="20"/>
          <w:szCs w:val="20"/>
        </w:rPr>
        <w:t xml:space="preserve">uncovering </w:t>
      </w:r>
      <w:r w:rsidR="00E66581">
        <w:rPr>
          <w:rFonts w:ascii="Arial" w:hAnsi="Arial" w:cs="Arial"/>
          <w:sz w:val="20"/>
          <w:szCs w:val="20"/>
        </w:rPr>
        <w:t>new training protocols</w:t>
      </w:r>
      <w:r w:rsidR="008930C9">
        <w:rPr>
          <w:rFonts w:ascii="Arial" w:hAnsi="Arial" w:cs="Arial"/>
          <w:sz w:val="20"/>
          <w:szCs w:val="20"/>
        </w:rPr>
        <w:t xml:space="preserve"> and strategies. </w:t>
      </w:r>
      <w:r w:rsidR="00E66581">
        <w:rPr>
          <w:rFonts w:ascii="Arial" w:hAnsi="Arial" w:cs="Arial"/>
          <w:sz w:val="20"/>
          <w:szCs w:val="20"/>
        </w:rPr>
        <w:t xml:space="preserve">Other studies could try to ascertain how </w:t>
      </w:r>
      <w:r w:rsidR="003305C9">
        <w:rPr>
          <w:rFonts w:ascii="Arial" w:hAnsi="Arial" w:cs="Arial"/>
          <w:sz w:val="20"/>
          <w:szCs w:val="20"/>
        </w:rPr>
        <w:t xml:space="preserve">certain </w:t>
      </w:r>
      <w:r w:rsidR="00E66581">
        <w:rPr>
          <w:rFonts w:ascii="Arial" w:hAnsi="Arial" w:cs="Arial"/>
          <w:sz w:val="20"/>
          <w:szCs w:val="20"/>
        </w:rPr>
        <w:t>molecules</w:t>
      </w:r>
      <w:r w:rsidR="003305C9">
        <w:rPr>
          <w:rFonts w:ascii="Arial" w:hAnsi="Arial" w:cs="Arial"/>
          <w:sz w:val="20"/>
          <w:szCs w:val="20"/>
        </w:rPr>
        <w:t xml:space="preserve"> operate</w:t>
      </w:r>
      <w:r w:rsidR="00E66581">
        <w:rPr>
          <w:rFonts w:ascii="Arial" w:hAnsi="Arial" w:cs="Arial"/>
          <w:sz w:val="20"/>
          <w:szCs w:val="20"/>
        </w:rPr>
        <w:t xml:space="preserve">, interact and influence </w:t>
      </w:r>
      <w:r w:rsidR="006A01D3">
        <w:rPr>
          <w:rFonts w:ascii="Arial" w:hAnsi="Arial" w:cs="Arial"/>
          <w:sz w:val="20"/>
          <w:szCs w:val="20"/>
        </w:rPr>
        <w:t xml:space="preserve">each other </w:t>
      </w:r>
      <w:r w:rsidR="00E66581">
        <w:rPr>
          <w:rFonts w:ascii="Arial" w:hAnsi="Arial" w:cs="Arial"/>
          <w:sz w:val="20"/>
          <w:szCs w:val="20"/>
        </w:rPr>
        <w:t xml:space="preserve">(positively or negatively) </w:t>
      </w:r>
      <w:r w:rsidR="003D4AC6">
        <w:rPr>
          <w:rFonts w:ascii="Arial" w:hAnsi="Arial" w:cs="Arial"/>
          <w:sz w:val="20"/>
          <w:szCs w:val="20"/>
        </w:rPr>
        <w:t xml:space="preserve">at the molecular or physiological level, </w:t>
      </w:r>
      <w:r w:rsidR="003305C9">
        <w:rPr>
          <w:rFonts w:ascii="Arial" w:hAnsi="Arial" w:cs="Arial"/>
          <w:sz w:val="20"/>
          <w:szCs w:val="20"/>
        </w:rPr>
        <w:t xml:space="preserve">which </w:t>
      </w:r>
      <w:r w:rsidR="006A01D3">
        <w:rPr>
          <w:rFonts w:ascii="Arial" w:hAnsi="Arial" w:cs="Arial"/>
          <w:sz w:val="20"/>
          <w:szCs w:val="20"/>
        </w:rPr>
        <w:t xml:space="preserve">in turn, </w:t>
      </w:r>
      <w:r w:rsidR="00E66581">
        <w:rPr>
          <w:rFonts w:ascii="Arial" w:hAnsi="Arial" w:cs="Arial"/>
          <w:sz w:val="20"/>
          <w:szCs w:val="20"/>
        </w:rPr>
        <w:t>may</w:t>
      </w:r>
      <w:r w:rsidR="003D4AC6">
        <w:rPr>
          <w:rFonts w:ascii="Arial" w:hAnsi="Arial" w:cs="Arial"/>
          <w:sz w:val="20"/>
          <w:szCs w:val="20"/>
        </w:rPr>
        <w:t xml:space="preserve"> </w:t>
      </w:r>
      <w:r w:rsidR="008930C9">
        <w:rPr>
          <w:rFonts w:ascii="Arial" w:hAnsi="Arial" w:cs="Arial"/>
          <w:sz w:val="20"/>
          <w:szCs w:val="20"/>
        </w:rPr>
        <w:t xml:space="preserve">also </w:t>
      </w:r>
      <w:r w:rsidR="003D4AC6">
        <w:rPr>
          <w:rFonts w:ascii="Arial" w:hAnsi="Arial" w:cs="Arial"/>
          <w:sz w:val="20"/>
          <w:szCs w:val="20"/>
        </w:rPr>
        <w:t xml:space="preserve">contribute to </w:t>
      </w:r>
      <w:r w:rsidR="006A01D3">
        <w:rPr>
          <w:rFonts w:ascii="Arial" w:hAnsi="Arial" w:cs="Arial"/>
          <w:sz w:val="20"/>
          <w:szCs w:val="20"/>
        </w:rPr>
        <w:t>and be exploited to promote</w:t>
      </w:r>
      <w:r w:rsidR="008930C9">
        <w:rPr>
          <w:rFonts w:ascii="Arial" w:hAnsi="Arial" w:cs="Arial"/>
          <w:sz w:val="20"/>
          <w:szCs w:val="20"/>
        </w:rPr>
        <w:t xml:space="preserve"> greater</w:t>
      </w:r>
      <w:r w:rsidR="003D4AC6">
        <w:rPr>
          <w:rFonts w:ascii="Arial" w:hAnsi="Arial" w:cs="Arial"/>
          <w:sz w:val="20"/>
          <w:szCs w:val="20"/>
        </w:rPr>
        <w:t xml:space="preserve"> muscle growth. </w:t>
      </w:r>
    </w:p>
    <w:p w14:paraId="32C52493" w14:textId="77777777" w:rsidR="006A01D3" w:rsidRDefault="006A01D3" w:rsidP="003A64DA">
      <w:pPr>
        <w:pStyle w:val="paragraph"/>
        <w:spacing w:before="0" w:beforeAutospacing="0" w:after="150" w:afterAutospacing="0" w:line="276" w:lineRule="auto"/>
        <w:jc w:val="both"/>
        <w:textAlignment w:val="baseline"/>
        <w:rPr>
          <w:rFonts w:ascii="Arial" w:hAnsi="Arial" w:cs="Arial"/>
          <w:b/>
          <w:sz w:val="10"/>
          <w:szCs w:val="10"/>
        </w:rPr>
      </w:pPr>
    </w:p>
    <w:p w14:paraId="5018DC24" w14:textId="77777777" w:rsidR="00381F74" w:rsidRPr="0026795A" w:rsidRDefault="00381F74" w:rsidP="003A64DA">
      <w:pPr>
        <w:pStyle w:val="paragraph"/>
        <w:spacing w:before="0" w:beforeAutospacing="0" w:after="150" w:afterAutospacing="0" w:line="276" w:lineRule="auto"/>
        <w:jc w:val="both"/>
        <w:textAlignment w:val="baseline"/>
        <w:rPr>
          <w:rFonts w:ascii="Arial" w:hAnsi="Arial" w:cs="Arial"/>
          <w:b/>
          <w:sz w:val="10"/>
          <w:szCs w:val="10"/>
        </w:rPr>
      </w:pPr>
    </w:p>
    <w:p w14:paraId="64C22884" w14:textId="77777777" w:rsidR="00E66B5C" w:rsidRDefault="00C13E2A" w:rsidP="003A64DA">
      <w:pPr>
        <w:pStyle w:val="paragraph"/>
        <w:spacing w:before="0" w:beforeAutospacing="0" w:after="150" w:afterAutospacing="0" w:line="276" w:lineRule="auto"/>
        <w:jc w:val="both"/>
        <w:textAlignment w:val="baseline"/>
        <w:rPr>
          <w:rFonts w:ascii="Arial" w:hAnsi="Arial" w:cs="Arial"/>
          <w:b/>
          <w:color w:val="002060"/>
        </w:rPr>
      </w:pPr>
      <w:r w:rsidRPr="00D026D5">
        <w:rPr>
          <w:rFonts w:ascii="Arial" w:hAnsi="Arial" w:cs="Arial"/>
          <w:b/>
          <w:color w:val="002060"/>
        </w:rPr>
        <w:t>Conclusion</w:t>
      </w:r>
    </w:p>
    <w:p w14:paraId="07994F2F" w14:textId="77777777" w:rsidR="00D026D5" w:rsidRPr="00D026D5" w:rsidRDefault="000A5574" w:rsidP="003A64DA">
      <w:pPr>
        <w:pStyle w:val="paragraph"/>
        <w:spacing w:before="0" w:beforeAutospacing="0" w:after="150" w:afterAutospacing="0" w:line="276" w:lineRule="auto"/>
        <w:jc w:val="both"/>
        <w:textAlignment w:val="baseline"/>
        <w:rPr>
          <w:rFonts w:ascii="Arial" w:hAnsi="Arial" w:cs="Arial"/>
          <w:b/>
          <w:sz w:val="22"/>
          <w:szCs w:val="22"/>
        </w:rPr>
      </w:pPr>
      <w:r>
        <w:rPr>
          <w:rFonts w:ascii="Arial" w:hAnsi="Arial" w:cs="Arial"/>
          <w:b/>
          <w:sz w:val="22"/>
          <w:szCs w:val="22"/>
        </w:rPr>
        <w:t xml:space="preserve">Closing </w:t>
      </w:r>
      <w:r w:rsidR="00D026D5" w:rsidRPr="00D026D5">
        <w:rPr>
          <w:rFonts w:ascii="Arial" w:hAnsi="Arial" w:cs="Arial"/>
          <w:b/>
          <w:sz w:val="22"/>
          <w:szCs w:val="22"/>
        </w:rPr>
        <w:t>Summary</w:t>
      </w:r>
    </w:p>
    <w:p w14:paraId="1F7F81E3" w14:textId="77777777" w:rsidR="00AA0CC8" w:rsidRDefault="00174F15" w:rsidP="003A64DA">
      <w:pPr>
        <w:shd w:val="clear" w:color="auto" w:fill="FFFFFF"/>
        <w:jc w:val="both"/>
        <w:rPr>
          <w:rFonts w:ascii="Arial" w:hAnsi="Arial" w:cs="Arial"/>
          <w:sz w:val="20"/>
          <w:szCs w:val="20"/>
        </w:rPr>
      </w:pPr>
      <w:r>
        <w:rPr>
          <w:rFonts w:ascii="Arial" w:hAnsi="Arial" w:cs="Arial"/>
          <w:sz w:val="20"/>
          <w:szCs w:val="20"/>
        </w:rPr>
        <w:t>The most efficient</w:t>
      </w:r>
      <w:r w:rsidR="00F00D08">
        <w:rPr>
          <w:rFonts w:ascii="Arial" w:hAnsi="Arial" w:cs="Arial"/>
          <w:sz w:val="20"/>
          <w:szCs w:val="20"/>
        </w:rPr>
        <w:t xml:space="preserve"> resistance training methods encompass both mechanical tension and metabolic stresses </w:t>
      </w:r>
      <w:r>
        <w:rPr>
          <w:rFonts w:ascii="Arial" w:hAnsi="Arial" w:cs="Arial"/>
          <w:sz w:val="20"/>
          <w:szCs w:val="20"/>
        </w:rPr>
        <w:t xml:space="preserve">which </w:t>
      </w:r>
      <w:r w:rsidR="00F00D08">
        <w:rPr>
          <w:rFonts w:ascii="Arial" w:hAnsi="Arial" w:cs="Arial"/>
          <w:sz w:val="20"/>
          <w:szCs w:val="20"/>
        </w:rPr>
        <w:t xml:space="preserve">are used </w:t>
      </w:r>
      <w:r>
        <w:rPr>
          <w:rFonts w:ascii="Arial" w:hAnsi="Arial" w:cs="Arial"/>
          <w:sz w:val="20"/>
          <w:szCs w:val="20"/>
        </w:rPr>
        <w:t xml:space="preserve">by athletes </w:t>
      </w:r>
      <w:r w:rsidR="00F00D08">
        <w:rPr>
          <w:rFonts w:ascii="Arial" w:hAnsi="Arial" w:cs="Arial"/>
          <w:sz w:val="20"/>
          <w:szCs w:val="20"/>
        </w:rPr>
        <w:t>to develop strength and increase muscle mass. While there are a variety of training techniques and variables postulated</w:t>
      </w:r>
      <w:r w:rsidR="00770A36">
        <w:rPr>
          <w:rFonts w:ascii="Arial" w:hAnsi="Arial" w:cs="Arial"/>
          <w:sz w:val="20"/>
          <w:szCs w:val="20"/>
        </w:rPr>
        <w:t xml:space="preserve"> in the literature</w:t>
      </w:r>
      <w:r w:rsidR="00F00D08">
        <w:rPr>
          <w:rFonts w:ascii="Arial" w:hAnsi="Arial" w:cs="Arial"/>
          <w:sz w:val="20"/>
          <w:szCs w:val="20"/>
        </w:rPr>
        <w:t xml:space="preserve">, there is still no agreement or </w:t>
      </w:r>
      <w:r>
        <w:rPr>
          <w:rFonts w:ascii="Arial" w:hAnsi="Arial" w:cs="Arial"/>
          <w:sz w:val="20"/>
          <w:szCs w:val="20"/>
        </w:rPr>
        <w:t>consensus on what t</w:t>
      </w:r>
      <w:r w:rsidR="00F00D08">
        <w:rPr>
          <w:rFonts w:ascii="Arial" w:hAnsi="Arial" w:cs="Arial"/>
          <w:sz w:val="20"/>
          <w:szCs w:val="20"/>
        </w:rPr>
        <w:t>he optimal methods</w:t>
      </w:r>
      <w:r w:rsidR="009619CC">
        <w:rPr>
          <w:rFonts w:ascii="Arial" w:hAnsi="Arial" w:cs="Arial"/>
          <w:sz w:val="20"/>
          <w:szCs w:val="20"/>
        </w:rPr>
        <w:t xml:space="preserve"> are</w:t>
      </w:r>
      <w:r w:rsidR="00F00D08">
        <w:rPr>
          <w:rFonts w:ascii="Arial" w:hAnsi="Arial" w:cs="Arial"/>
          <w:sz w:val="20"/>
          <w:szCs w:val="20"/>
        </w:rPr>
        <w:t xml:space="preserve">. </w:t>
      </w:r>
      <w:r>
        <w:rPr>
          <w:rFonts w:ascii="Arial" w:hAnsi="Arial" w:cs="Arial"/>
          <w:sz w:val="20"/>
          <w:szCs w:val="20"/>
        </w:rPr>
        <w:t xml:space="preserve">In part this could be due to the fact that many of the underlying mechanisms </w:t>
      </w:r>
      <w:r w:rsidRPr="00174F15">
        <w:rPr>
          <w:rFonts w:ascii="Arial" w:hAnsi="Arial" w:cs="Arial"/>
          <w:sz w:val="20"/>
          <w:szCs w:val="20"/>
        </w:rPr>
        <w:t xml:space="preserve">and pathways that drive hypertrophy are still </w:t>
      </w:r>
      <w:r w:rsidR="00770A36">
        <w:rPr>
          <w:rFonts w:ascii="Arial" w:hAnsi="Arial" w:cs="Arial"/>
          <w:sz w:val="20"/>
          <w:szCs w:val="20"/>
        </w:rPr>
        <w:t>not elucidated.</w:t>
      </w:r>
      <w:r w:rsidRPr="00174F15">
        <w:rPr>
          <w:rFonts w:ascii="Arial" w:hAnsi="Arial" w:cs="Arial"/>
          <w:sz w:val="20"/>
          <w:szCs w:val="20"/>
        </w:rPr>
        <w:t xml:space="preserve"> </w:t>
      </w:r>
      <w:r w:rsidR="005143F1" w:rsidRPr="00174F15">
        <w:rPr>
          <w:rFonts w:ascii="Arial" w:hAnsi="Arial" w:cs="Arial"/>
          <w:sz w:val="20"/>
          <w:szCs w:val="20"/>
        </w:rPr>
        <w:t xml:space="preserve">In this narrative review, I </w:t>
      </w:r>
      <w:r w:rsidR="000E426F" w:rsidRPr="00174F15">
        <w:rPr>
          <w:rFonts w:ascii="Arial" w:hAnsi="Arial" w:cs="Arial"/>
          <w:sz w:val="20"/>
          <w:szCs w:val="20"/>
        </w:rPr>
        <w:t xml:space="preserve">tried to </w:t>
      </w:r>
      <w:r w:rsidR="00F00D08" w:rsidRPr="00174F15">
        <w:rPr>
          <w:rFonts w:ascii="Arial" w:hAnsi="Arial" w:cs="Arial"/>
          <w:sz w:val="20"/>
          <w:szCs w:val="20"/>
        </w:rPr>
        <w:t xml:space="preserve">examine and </w:t>
      </w:r>
      <w:r w:rsidR="000E426F" w:rsidRPr="00174F15">
        <w:rPr>
          <w:rFonts w:ascii="Arial" w:hAnsi="Arial" w:cs="Arial"/>
          <w:sz w:val="20"/>
          <w:szCs w:val="20"/>
        </w:rPr>
        <w:t>evaluate</w:t>
      </w:r>
      <w:r w:rsidR="005143F1" w:rsidRPr="00174F15">
        <w:rPr>
          <w:rFonts w:ascii="Arial" w:hAnsi="Arial" w:cs="Arial"/>
          <w:sz w:val="20"/>
          <w:szCs w:val="20"/>
        </w:rPr>
        <w:t xml:space="preserve"> whether low-volume, high-intensity training </w:t>
      </w:r>
      <w:r w:rsidR="000E426F" w:rsidRPr="00174F15">
        <w:rPr>
          <w:rFonts w:ascii="Arial" w:hAnsi="Arial" w:cs="Arial"/>
          <w:sz w:val="20"/>
          <w:szCs w:val="20"/>
        </w:rPr>
        <w:t>was</w:t>
      </w:r>
      <w:r w:rsidR="005143F1" w:rsidRPr="00174F15">
        <w:rPr>
          <w:rFonts w:ascii="Arial" w:hAnsi="Arial" w:cs="Arial"/>
          <w:sz w:val="20"/>
          <w:szCs w:val="20"/>
        </w:rPr>
        <w:t xml:space="preserve"> </w:t>
      </w:r>
      <w:r w:rsidRPr="00174F15">
        <w:rPr>
          <w:rFonts w:ascii="Arial" w:hAnsi="Arial" w:cs="Arial"/>
          <w:sz w:val="20"/>
          <w:szCs w:val="20"/>
        </w:rPr>
        <w:t xml:space="preserve">an </w:t>
      </w:r>
      <w:r w:rsidR="005143F1" w:rsidRPr="00174F15">
        <w:rPr>
          <w:rFonts w:ascii="Arial" w:hAnsi="Arial" w:cs="Arial"/>
          <w:sz w:val="20"/>
          <w:szCs w:val="20"/>
        </w:rPr>
        <w:t xml:space="preserve">optimal </w:t>
      </w:r>
      <w:r w:rsidRPr="00174F15">
        <w:rPr>
          <w:rFonts w:ascii="Arial" w:hAnsi="Arial" w:cs="Arial"/>
          <w:sz w:val="20"/>
          <w:szCs w:val="20"/>
        </w:rPr>
        <w:t xml:space="preserve">strategy </w:t>
      </w:r>
      <w:r w:rsidR="005143F1" w:rsidRPr="00174F15">
        <w:rPr>
          <w:rFonts w:ascii="Arial" w:hAnsi="Arial" w:cs="Arial"/>
          <w:sz w:val="20"/>
          <w:szCs w:val="20"/>
        </w:rPr>
        <w:t xml:space="preserve">for hypertrophy. While </w:t>
      </w:r>
      <w:r w:rsidR="00AA0CC8" w:rsidRPr="00174F15">
        <w:rPr>
          <w:rFonts w:ascii="Arial" w:hAnsi="Arial" w:cs="Arial"/>
          <w:sz w:val="20"/>
          <w:szCs w:val="20"/>
        </w:rPr>
        <w:t>reviewing</w:t>
      </w:r>
      <w:r w:rsidR="005143F1" w:rsidRPr="00174F15">
        <w:rPr>
          <w:rFonts w:ascii="Arial" w:hAnsi="Arial" w:cs="Arial"/>
          <w:sz w:val="20"/>
          <w:szCs w:val="20"/>
        </w:rPr>
        <w:t xml:space="preserve"> the evidence, </w:t>
      </w:r>
      <w:r w:rsidR="00F00D08" w:rsidRPr="00174F15">
        <w:rPr>
          <w:rFonts w:ascii="Arial" w:hAnsi="Arial" w:cs="Arial"/>
          <w:sz w:val="20"/>
          <w:szCs w:val="20"/>
        </w:rPr>
        <w:t xml:space="preserve">the results seem to </w:t>
      </w:r>
      <w:r w:rsidR="009619CC">
        <w:rPr>
          <w:rFonts w:ascii="Arial" w:hAnsi="Arial" w:cs="Arial"/>
          <w:sz w:val="20"/>
          <w:szCs w:val="20"/>
        </w:rPr>
        <w:t xml:space="preserve">indicate </w:t>
      </w:r>
      <w:r w:rsidR="00F00D08" w:rsidRPr="00174F15">
        <w:rPr>
          <w:rFonts w:ascii="Arial" w:hAnsi="Arial" w:cs="Arial"/>
          <w:sz w:val="20"/>
          <w:szCs w:val="20"/>
        </w:rPr>
        <w:t>that</w:t>
      </w:r>
      <w:r w:rsidRPr="00174F15">
        <w:rPr>
          <w:rFonts w:ascii="Arial" w:hAnsi="Arial" w:cs="Arial"/>
          <w:sz w:val="20"/>
          <w:szCs w:val="20"/>
        </w:rPr>
        <w:t xml:space="preserve"> </w:t>
      </w:r>
      <w:r w:rsidR="00770A36">
        <w:rPr>
          <w:rFonts w:ascii="Arial" w:hAnsi="Arial" w:cs="Arial"/>
          <w:sz w:val="20"/>
          <w:szCs w:val="20"/>
        </w:rPr>
        <w:t>although</w:t>
      </w:r>
      <w:r w:rsidR="00F00D08" w:rsidRPr="00174F15">
        <w:rPr>
          <w:rFonts w:ascii="Arial" w:hAnsi="Arial" w:cs="Arial"/>
          <w:sz w:val="20"/>
          <w:szCs w:val="20"/>
        </w:rPr>
        <w:t xml:space="preserve"> this</w:t>
      </w:r>
      <w:r w:rsidR="00AA0CC8" w:rsidRPr="00174F15">
        <w:rPr>
          <w:rFonts w:ascii="Arial" w:hAnsi="Arial" w:cs="Arial"/>
          <w:sz w:val="20"/>
          <w:szCs w:val="20"/>
        </w:rPr>
        <w:t xml:space="preserve"> type of training does</w:t>
      </w:r>
      <w:r w:rsidR="005143F1" w:rsidRPr="00174F15">
        <w:rPr>
          <w:rFonts w:ascii="Arial" w:hAnsi="Arial" w:cs="Arial"/>
          <w:sz w:val="20"/>
          <w:szCs w:val="20"/>
        </w:rPr>
        <w:t xml:space="preserve"> </w:t>
      </w:r>
      <w:r w:rsidR="00F00D08" w:rsidRPr="00174F15">
        <w:rPr>
          <w:rFonts w:ascii="Arial" w:hAnsi="Arial" w:cs="Arial"/>
          <w:sz w:val="20"/>
          <w:szCs w:val="20"/>
        </w:rPr>
        <w:t>show</w:t>
      </w:r>
      <w:r w:rsidR="005143F1" w:rsidRPr="00174F15">
        <w:rPr>
          <w:rFonts w:ascii="Arial" w:hAnsi="Arial" w:cs="Arial"/>
          <w:sz w:val="20"/>
          <w:szCs w:val="20"/>
        </w:rPr>
        <w:t xml:space="preserve"> significant </w:t>
      </w:r>
      <w:r w:rsidR="00F00D08" w:rsidRPr="00174F15">
        <w:rPr>
          <w:rFonts w:ascii="Arial" w:hAnsi="Arial" w:cs="Arial"/>
          <w:sz w:val="20"/>
          <w:szCs w:val="20"/>
        </w:rPr>
        <w:t>improvements in</w:t>
      </w:r>
      <w:r w:rsidR="005143F1" w:rsidRPr="00174F15">
        <w:rPr>
          <w:rFonts w:ascii="Arial" w:hAnsi="Arial" w:cs="Arial"/>
          <w:sz w:val="20"/>
          <w:szCs w:val="20"/>
        </w:rPr>
        <w:t xml:space="preserve"> gain </w:t>
      </w:r>
      <w:r w:rsidR="00F00D08" w:rsidRPr="00174F15">
        <w:rPr>
          <w:rFonts w:ascii="Arial" w:hAnsi="Arial" w:cs="Arial"/>
          <w:sz w:val="20"/>
          <w:szCs w:val="20"/>
        </w:rPr>
        <w:t xml:space="preserve">of </w:t>
      </w:r>
      <w:r w:rsidR="00006226" w:rsidRPr="00174F15">
        <w:rPr>
          <w:rFonts w:ascii="Arial" w:hAnsi="Arial" w:cs="Arial"/>
          <w:sz w:val="20"/>
          <w:szCs w:val="20"/>
        </w:rPr>
        <w:t xml:space="preserve">muscle </w:t>
      </w:r>
      <w:r w:rsidR="005143F1" w:rsidRPr="00174F15">
        <w:rPr>
          <w:rFonts w:ascii="Arial" w:hAnsi="Arial" w:cs="Arial"/>
          <w:sz w:val="20"/>
          <w:szCs w:val="20"/>
        </w:rPr>
        <w:t xml:space="preserve">hypertrophy, there </w:t>
      </w:r>
      <w:r w:rsidRPr="00174F15">
        <w:rPr>
          <w:rFonts w:ascii="Arial" w:hAnsi="Arial" w:cs="Arial"/>
          <w:sz w:val="20"/>
          <w:szCs w:val="20"/>
        </w:rPr>
        <w:t>is</w:t>
      </w:r>
      <w:r w:rsidR="005143F1" w:rsidRPr="00174F15">
        <w:rPr>
          <w:rFonts w:ascii="Arial" w:hAnsi="Arial" w:cs="Arial"/>
          <w:sz w:val="20"/>
          <w:szCs w:val="20"/>
        </w:rPr>
        <w:t xml:space="preserve"> no optimal element </w:t>
      </w:r>
      <w:r w:rsidRPr="00174F15">
        <w:rPr>
          <w:rFonts w:ascii="Arial" w:hAnsi="Arial" w:cs="Arial"/>
          <w:sz w:val="20"/>
          <w:szCs w:val="20"/>
        </w:rPr>
        <w:t xml:space="preserve">based on the </w:t>
      </w:r>
      <w:r w:rsidR="00770A36">
        <w:rPr>
          <w:rFonts w:ascii="Arial" w:hAnsi="Arial" w:cs="Arial"/>
          <w:sz w:val="20"/>
          <w:szCs w:val="20"/>
        </w:rPr>
        <w:t xml:space="preserve">data I evaluated, which </w:t>
      </w:r>
      <w:r>
        <w:rPr>
          <w:rFonts w:ascii="Arial" w:hAnsi="Arial" w:cs="Arial"/>
          <w:sz w:val="20"/>
          <w:szCs w:val="20"/>
        </w:rPr>
        <w:t xml:space="preserve">conclusively points to this being the best method. </w:t>
      </w:r>
    </w:p>
    <w:p w14:paraId="79A6A3B3" w14:textId="77777777" w:rsidR="008F0F3F" w:rsidRPr="008F0F3F" w:rsidRDefault="008F0F3F" w:rsidP="003A64DA">
      <w:pPr>
        <w:shd w:val="clear" w:color="auto" w:fill="FFFFFF"/>
        <w:jc w:val="both"/>
        <w:rPr>
          <w:rFonts w:ascii="Arial" w:hAnsi="Arial" w:cs="Arial"/>
          <w:sz w:val="4"/>
          <w:szCs w:val="4"/>
        </w:rPr>
      </w:pPr>
    </w:p>
    <w:p w14:paraId="08E2F9C0" w14:textId="77777777" w:rsidR="00770A36" w:rsidRDefault="00656F81" w:rsidP="00770A36">
      <w:pPr>
        <w:jc w:val="both"/>
        <w:rPr>
          <w:rFonts w:ascii="Arial" w:hAnsi="Arial" w:cs="Arial"/>
          <w:sz w:val="20"/>
          <w:szCs w:val="20"/>
        </w:rPr>
      </w:pPr>
      <w:r>
        <w:rPr>
          <w:rFonts w:ascii="Arial" w:hAnsi="Arial" w:cs="Arial"/>
          <w:sz w:val="20"/>
          <w:szCs w:val="20"/>
        </w:rPr>
        <w:t xml:space="preserve">While there is </w:t>
      </w:r>
      <w:r w:rsidR="00174F15">
        <w:rPr>
          <w:rFonts w:ascii="Arial" w:hAnsi="Arial" w:cs="Arial"/>
          <w:sz w:val="20"/>
          <w:szCs w:val="20"/>
        </w:rPr>
        <w:t xml:space="preserve">an </w:t>
      </w:r>
      <w:r>
        <w:rPr>
          <w:rFonts w:ascii="Arial" w:hAnsi="Arial" w:cs="Arial"/>
          <w:sz w:val="20"/>
          <w:szCs w:val="20"/>
        </w:rPr>
        <w:t>ongoing debate</w:t>
      </w:r>
      <w:r w:rsidR="009619CC">
        <w:rPr>
          <w:rFonts w:ascii="Arial" w:hAnsi="Arial" w:cs="Arial"/>
          <w:sz w:val="20"/>
          <w:szCs w:val="20"/>
        </w:rPr>
        <w:t xml:space="preserve"> on this subject</w:t>
      </w:r>
      <w:r w:rsidR="00174F15">
        <w:rPr>
          <w:rFonts w:ascii="Arial" w:hAnsi="Arial" w:cs="Arial"/>
          <w:sz w:val="20"/>
          <w:szCs w:val="20"/>
        </w:rPr>
        <w:t xml:space="preserve">, </w:t>
      </w:r>
      <w:r w:rsidR="009619CC">
        <w:rPr>
          <w:rFonts w:ascii="Arial" w:hAnsi="Arial" w:cs="Arial"/>
          <w:sz w:val="20"/>
          <w:szCs w:val="20"/>
        </w:rPr>
        <w:t xml:space="preserve">there were </w:t>
      </w:r>
      <w:r w:rsidR="00174F15">
        <w:rPr>
          <w:rFonts w:ascii="Arial" w:hAnsi="Arial" w:cs="Arial"/>
          <w:sz w:val="20"/>
          <w:szCs w:val="20"/>
        </w:rPr>
        <w:t>more</w:t>
      </w:r>
      <w:r w:rsidR="009619CC">
        <w:rPr>
          <w:rFonts w:ascii="Arial" w:hAnsi="Arial" w:cs="Arial"/>
          <w:sz w:val="20"/>
          <w:szCs w:val="20"/>
        </w:rPr>
        <w:t xml:space="preserve"> studies </w:t>
      </w:r>
      <w:r w:rsidR="00174F15">
        <w:rPr>
          <w:rFonts w:ascii="Arial" w:hAnsi="Arial" w:cs="Arial"/>
          <w:sz w:val="20"/>
          <w:szCs w:val="20"/>
        </w:rPr>
        <w:t xml:space="preserve">reviewed </w:t>
      </w:r>
      <w:r w:rsidR="009619CC">
        <w:rPr>
          <w:rFonts w:ascii="Arial" w:hAnsi="Arial" w:cs="Arial"/>
          <w:sz w:val="20"/>
          <w:szCs w:val="20"/>
        </w:rPr>
        <w:t xml:space="preserve">that </w:t>
      </w:r>
      <w:r>
        <w:rPr>
          <w:rFonts w:ascii="Arial" w:hAnsi="Arial" w:cs="Arial"/>
          <w:sz w:val="20"/>
          <w:szCs w:val="20"/>
        </w:rPr>
        <w:t>seem</w:t>
      </w:r>
      <w:r w:rsidR="00174F15">
        <w:rPr>
          <w:rFonts w:ascii="Arial" w:hAnsi="Arial" w:cs="Arial"/>
          <w:sz w:val="20"/>
          <w:szCs w:val="20"/>
        </w:rPr>
        <w:t>ed</w:t>
      </w:r>
      <w:r>
        <w:rPr>
          <w:rFonts w:ascii="Arial" w:hAnsi="Arial" w:cs="Arial"/>
          <w:sz w:val="20"/>
          <w:szCs w:val="20"/>
        </w:rPr>
        <w:t xml:space="preserve"> to </w:t>
      </w:r>
      <w:r w:rsidR="005143F1" w:rsidRPr="005143F1">
        <w:rPr>
          <w:rFonts w:ascii="Arial" w:hAnsi="Arial" w:cs="Arial"/>
          <w:sz w:val="20"/>
          <w:szCs w:val="20"/>
        </w:rPr>
        <w:t xml:space="preserve">suggest that higher-volume training approaches are linked to slightly greater </w:t>
      </w:r>
      <w:r w:rsidR="00174F15">
        <w:rPr>
          <w:rFonts w:ascii="Arial" w:hAnsi="Arial" w:cs="Arial"/>
          <w:sz w:val="20"/>
          <w:szCs w:val="20"/>
        </w:rPr>
        <w:t xml:space="preserve">rates of </w:t>
      </w:r>
      <w:r w:rsidR="005143F1" w:rsidRPr="005143F1">
        <w:rPr>
          <w:rFonts w:ascii="Arial" w:hAnsi="Arial" w:cs="Arial"/>
          <w:sz w:val="20"/>
          <w:szCs w:val="20"/>
        </w:rPr>
        <w:t xml:space="preserve">hypertrophy, </w:t>
      </w:r>
      <w:r>
        <w:rPr>
          <w:rFonts w:ascii="Arial" w:hAnsi="Arial" w:cs="Arial"/>
          <w:sz w:val="20"/>
          <w:szCs w:val="20"/>
        </w:rPr>
        <w:t xml:space="preserve">and this is </w:t>
      </w:r>
      <w:r w:rsidR="005143F1" w:rsidRPr="005143F1">
        <w:rPr>
          <w:rFonts w:ascii="Arial" w:hAnsi="Arial" w:cs="Arial"/>
          <w:sz w:val="20"/>
          <w:szCs w:val="20"/>
        </w:rPr>
        <w:t xml:space="preserve">most likely due to </w:t>
      </w:r>
      <w:r>
        <w:rPr>
          <w:rFonts w:ascii="Arial" w:hAnsi="Arial" w:cs="Arial"/>
          <w:sz w:val="20"/>
          <w:szCs w:val="20"/>
        </w:rPr>
        <w:t xml:space="preserve">the </w:t>
      </w:r>
      <w:r w:rsidR="005143F1" w:rsidRPr="005143F1">
        <w:rPr>
          <w:rFonts w:ascii="Arial" w:hAnsi="Arial" w:cs="Arial"/>
          <w:sz w:val="20"/>
          <w:szCs w:val="20"/>
        </w:rPr>
        <w:t>stimulat</w:t>
      </w:r>
      <w:r w:rsidR="00A11CC7">
        <w:rPr>
          <w:rFonts w:ascii="Arial" w:hAnsi="Arial" w:cs="Arial"/>
          <w:sz w:val="20"/>
          <w:szCs w:val="20"/>
        </w:rPr>
        <w:t xml:space="preserve">ion of muscle protein synthesis </w:t>
      </w:r>
      <w:r w:rsidR="005143F1" w:rsidRPr="005143F1">
        <w:rPr>
          <w:rFonts w:ascii="Arial" w:hAnsi="Arial" w:cs="Arial"/>
          <w:sz w:val="20"/>
          <w:szCs w:val="20"/>
        </w:rPr>
        <w:t>(S</w:t>
      </w:r>
      <w:r w:rsidR="00BE7ADA">
        <w:rPr>
          <w:rFonts w:ascii="Arial" w:hAnsi="Arial" w:cs="Arial"/>
          <w:sz w:val="20"/>
          <w:szCs w:val="20"/>
        </w:rPr>
        <w:t xml:space="preserve">choenfeld </w:t>
      </w:r>
      <w:r w:rsidR="005143F1" w:rsidRPr="005143F1">
        <w:rPr>
          <w:rFonts w:ascii="Arial" w:hAnsi="Arial" w:cs="Arial"/>
          <w:sz w:val="20"/>
          <w:szCs w:val="20"/>
        </w:rPr>
        <w:t xml:space="preserve">et al., 2019). </w:t>
      </w:r>
      <w:r w:rsidR="00174F15">
        <w:rPr>
          <w:rFonts w:ascii="Arial" w:hAnsi="Arial" w:cs="Arial"/>
          <w:sz w:val="20"/>
          <w:szCs w:val="20"/>
        </w:rPr>
        <w:t>T</w:t>
      </w:r>
      <w:r w:rsidR="00174F15" w:rsidRPr="005143F1">
        <w:rPr>
          <w:rFonts w:ascii="Arial" w:hAnsi="Arial" w:cs="Arial"/>
          <w:sz w:val="20"/>
          <w:szCs w:val="20"/>
        </w:rPr>
        <w:t xml:space="preserve">he load used </w:t>
      </w:r>
      <w:r w:rsidR="00174F15">
        <w:rPr>
          <w:rFonts w:ascii="Arial" w:hAnsi="Arial" w:cs="Arial"/>
          <w:sz w:val="20"/>
          <w:szCs w:val="20"/>
        </w:rPr>
        <w:t xml:space="preserve">generally </w:t>
      </w:r>
      <w:r w:rsidR="00174F15" w:rsidRPr="005143F1">
        <w:rPr>
          <w:rFonts w:ascii="Arial" w:hAnsi="Arial" w:cs="Arial"/>
          <w:sz w:val="20"/>
          <w:szCs w:val="20"/>
        </w:rPr>
        <w:t>did not seem to be a driving factor of hypertrophy as long as sets were taken near failure,</w:t>
      </w:r>
      <w:r w:rsidR="00174F15">
        <w:rPr>
          <w:rFonts w:ascii="Arial" w:hAnsi="Arial" w:cs="Arial"/>
          <w:sz w:val="20"/>
          <w:szCs w:val="20"/>
        </w:rPr>
        <w:t xml:space="preserve"> maximising mechanical tension, while </w:t>
      </w:r>
      <w:r w:rsidR="00174F15" w:rsidRPr="005143F1">
        <w:rPr>
          <w:rFonts w:ascii="Arial" w:hAnsi="Arial" w:cs="Arial"/>
          <w:sz w:val="20"/>
          <w:szCs w:val="20"/>
        </w:rPr>
        <w:t xml:space="preserve">rep ranges could vary significantly </w:t>
      </w:r>
      <w:r w:rsidR="00174F15">
        <w:rPr>
          <w:rFonts w:ascii="Arial" w:hAnsi="Arial" w:cs="Arial"/>
          <w:sz w:val="20"/>
          <w:szCs w:val="20"/>
        </w:rPr>
        <w:t xml:space="preserve">to still allow for muscle growth </w:t>
      </w:r>
      <w:r w:rsidR="00174F15" w:rsidRPr="005143F1">
        <w:rPr>
          <w:rFonts w:ascii="Arial" w:hAnsi="Arial" w:cs="Arial"/>
          <w:sz w:val="20"/>
          <w:szCs w:val="20"/>
        </w:rPr>
        <w:t>(Schoenfeld et al., 2017).</w:t>
      </w:r>
      <w:r w:rsidR="00174F15">
        <w:rPr>
          <w:rFonts w:ascii="Arial" w:hAnsi="Arial" w:cs="Arial"/>
          <w:sz w:val="20"/>
          <w:szCs w:val="20"/>
        </w:rPr>
        <w:t xml:space="preserve"> While some previous studies indicated the</w:t>
      </w:r>
      <w:r w:rsidR="00174F15" w:rsidRPr="00FF298D">
        <w:rPr>
          <w:rFonts w:ascii="Arial" w:hAnsi="Arial" w:cs="Arial"/>
          <w:sz w:val="20"/>
          <w:szCs w:val="20"/>
        </w:rPr>
        <w:t xml:space="preserve"> best results for increasing muscle hypertrophy was to exercise with high load or high tension, more recently research has shown that if low-</w:t>
      </w:r>
      <w:r w:rsidR="00174F15" w:rsidRPr="00FF298D">
        <w:rPr>
          <w:rFonts w:ascii="Arial" w:hAnsi="Arial" w:cs="Arial"/>
          <w:sz w:val="20"/>
          <w:szCs w:val="20"/>
        </w:rPr>
        <w:lastRenderedPageBreak/>
        <w:t xml:space="preserve">load resistance training </w:t>
      </w:r>
      <w:r w:rsidR="00174F15">
        <w:rPr>
          <w:rFonts w:ascii="Arial" w:hAnsi="Arial" w:cs="Arial"/>
          <w:sz w:val="20"/>
          <w:szCs w:val="20"/>
        </w:rPr>
        <w:t>i</w:t>
      </w:r>
      <w:r w:rsidR="00174F15" w:rsidRPr="00FF298D">
        <w:rPr>
          <w:rFonts w:ascii="Arial" w:hAnsi="Arial" w:cs="Arial"/>
          <w:sz w:val="20"/>
          <w:szCs w:val="20"/>
        </w:rPr>
        <w:t xml:space="preserve">s conducted until failure, the results seem to be </w:t>
      </w:r>
      <w:r w:rsidR="00174F15">
        <w:rPr>
          <w:rFonts w:ascii="Arial" w:hAnsi="Arial" w:cs="Arial"/>
          <w:sz w:val="20"/>
          <w:szCs w:val="20"/>
        </w:rPr>
        <w:t xml:space="preserve">somewhat </w:t>
      </w:r>
      <w:r w:rsidR="00174F15" w:rsidRPr="00FF298D">
        <w:rPr>
          <w:rFonts w:ascii="Arial" w:hAnsi="Arial" w:cs="Arial"/>
          <w:sz w:val="20"/>
          <w:szCs w:val="20"/>
        </w:rPr>
        <w:t xml:space="preserve">comparable to that of high-load </w:t>
      </w:r>
      <w:r w:rsidR="00174F15">
        <w:rPr>
          <w:rFonts w:ascii="Arial" w:hAnsi="Arial" w:cs="Arial"/>
          <w:sz w:val="20"/>
          <w:szCs w:val="20"/>
        </w:rPr>
        <w:t xml:space="preserve">training. (Ozaki et. Al 2016). </w:t>
      </w:r>
      <w:r w:rsidR="00770A36" w:rsidRPr="00FF298D">
        <w:rPr>
          <w:rFonts w:ascii="Arial" w:hAnsi="Arial" w:cs="Arial"/>
          <w:sz w:val="20"/>
          <w:szCs w:val="20"/>
        </w:rPr>
        <w:t>The results from a</w:t>
      </w:r>
      <w:r w:rsidR="00770A36">
        <w:rPr>
          <w:rFonts w:ascii="Arial" w:hAnsi="Arial" w:cs="Arial"/>
          <w:sz w:val="20"/>
          <w:szCs w:val="20"/>
        </w:rPr>
        <w:t>nother</w:t>
      </w:r>
      <w:r w:rsidR="00770A36" w:rsidRPr="00FF298D">
        <w:rPr>
          <w:rFonts w:ascii="Arial" w:hAnsi="Arial" w:cs="Arial"/>
          <w:sz w:val="20"/>
          <w:szCs w:val="20"/>
        </w:rPr>
        <w:t xml:space="preserve"> research study (Ogasawara et. Al, 2013) suggest</w:t>
      </w:r>
      <w:r w:rsidR="009619CC">
        <w:rPr>
          <w:rFonts w:ascii="Arial" w:hAnsi="Arial" w:cs="Arial"/>
          <w:sz w:val="20"/>
          <w:szCs w:val="20"/>
        </w:rPr>
        <w:t>ed</w:t>
      </w:r>
      <w:r w:rsidR="00770A36" w:rsidRPr="00FF298D">
        <w:rPr>
          <w:rFonts w:ascii="Arial" w:hAnsi="Arial" w:cs="Arial"/>
          <w:sz w:val="20"/>
          <w:szCs w:val="20"/>
        </w:rPr>
        <w:t xml:space="preserve"> that high-load resistance training was not required for obtaining significant muscle hypertrophy, but rather the more important point was the percentage of external load.</w:t>
      </w:r>
    </w:p>
    <w:p w14:paraId="0693E7A3" w14:textId="77777777" w:rsidR="008F0F3F" w:rsidRPr="00FF298D" w:rsidRDefault="008F0F3F" w:rsidP="00770A36">
      <w:pPr>
        <w:jc w:val="both"/>
        <w:rPr>
          <w:rFonts w:ascii="Arial" w:hAnsi="Arial" w:cs="Arial"/>
          <w:sz w:val="20"/>
          <w:szCs w:val="20"/>
        </w:rPr>
      </w:pPr>
    </w:p>
    <w:p w14:paraId="732A041F" w14:textId="77777777" w:rsidR="00656F81" w:rsidRDefault="0017412B" w:rsidP="0017412B">
      <w:pPr>
        <w:jc w:val="both"/>
        <w:rPr>
          <w:rFonts w:ascii="Arial" w:hAnsi="Arial" w:cs="Arial"/>
          <w:sz w:val="20"/>
          <w:szCs w:val="20"/>
        </w:rPr>
      </w:pPr>
      <w:r>
        <w:rPr>
          <w:rFonts w:ascii="Arial" w:hAnsi="Arial" w:cs="Arial"/>
          <w:sz w:val="20"/>
          <w:szCs w:val="20"/>
        </w:rPr>
        <w:t>When applying these factors</w:t>
      </w:r>
      <w:r w:rsidR="005143F1" w:rsidRPr="005143F1">
        <w:rPr>
          <w:rFonts w:ascii="Arial" w:hAnsi="Arial" w:cs="Arial"/>
          <w:sz w:val="20"/>
          <w:szCs w:val="20"/>
        </w:rPr>
        <w:t xml:space="preserve"> to a real-world setting, resistance trainers should adjust their volume based on their personal ability to recover and progressively overload. The more volume that is applied to one's training</w:t>
      </w:r>
      <w:r w:rsidR="009B236C">
        <w:rPr>
          <w:rFonts w:ascii="Arial" w:hAnsi="Arial" w:cs="Arial"/>
          <w:sz w:val="20"/>
          <w:szCs w:val="20"/>
        </w:rPr>
        <w:t xml:space="preserve"> program</w:t>
      </w:r>
      <w:r w:rsidR="005143F1" w:rsidRPr="005143F1">
        <w:rPr>
          <w:rFonts w:ascii="Arial" w:hAnsi="Arial" w:cs="Arial"/>
          <w:sz w:val="20"/>
          <w:szCs w:val="20"/>
        </w:rPr>
        <w:t>, the more important</w:t>
      </w:r>
      <w:r w:rsidR="009B236C">
        <w:rPr>
          <w:rFonts w:ascii="Arial" w:hAnsi="Arial" w:cs="Arial"/>
          <w:sz w:val="20"/>
          <w:szCs w:val="20"/>
        </w:rPr>
        <w:t>,</w:t>
      </w:r>
      <w:r w:rsidR="005143F1" w:rsidRPr="005143F1">
        <w:rPr>
          <w:rFonts w:ascii="Arial" w:hAnsi="Arial" w:cs="Arial"/>
          <w:sz w:val="20"/>
          <w:szCs w:val="20"/>
        </w:rPr>
        <w:t xml:space="preserve"> I believe</w:t>
      </w:r>
      <w:r w:rsidR="009B236C">
        <w:rPr>
          <w:rFonts w:ascii="Arial" w:hAnsi="Arial" w:cs="Arial"/>
          <w:sz w:val="20"/>
          <w:szCs w:val="20"/>
        </w:rPr>
        <w:t>,</w:t>
      </w:r>
      <w:r w:rsidR="005143F1" w:rsidRPr="005143F1">
        <w:rPr>
          <w:rFonts w:ascii="Arial" w:hAnsi="Arial" w:cs="Arial"/>
          <w:sz w:val="20"/>
          <w:szCs w:val="20"/>
        </w:rPr>
        <w:t xml:space="preserve"> outside factors </w:t>
      </w:r>
      <w:r w:rsidR="00656F81">
        <w:rPr>
          <w:rFonts w:ascii="Arial" w:hAnsi="Arial" w:cs="Arial"/>
          <w:sz w:val="20"/>
          <w:szCs w:val="20"/>
        </w:rPr>
        <w:t>become</w:t>
      </w:r>
      <w:r>
        <w:rPr>
          <w:rFonts w:ascii="Arial" w:hAnsi="Arial" w:cs="Arial"/>
          <w:sz w:val="20"/>
          <w:szCs w:val="20"/>
        </w:rPr>
        <w:t>. This includes</w:t>
      </w:r>
      <w:r w:rsidR="005143F1" w:rsidRPr="005143F1">
        <w:rPr>
          <w:rFonts w:ascii="Arial" w:hAnsi="Arial" w:cs="Arial"/>
          <w:sz w:val="20"/>
          <w:szCs w:val="20"/>
        </w:rPr>
        <w:t xml:space="preserve"> </w:t>
      </w:r>
      <w:r>
        <w:rPr>
          <w:rFonts w:ascii="Arial" w:hAnsi="Arial" w:cs="Arial"/>
          <w:sz w:val="20"/>
          <w:szCs w:val="20"/>
        </w:rPr>
        <w:t>external factors such as</w:t>
      </w:r>
      <w:r w:rsidR="005143F1" w:rsidRPr="005143F1">
        <w:rPr>
          <w:rFonts w:ascii="Arial" w:hAnsi="Arial" w:cs="Arial"/>
          <w:sz w:val="20"/>
          <w:szCs w:val="20"/>
        </w:rPr>
        <w:t xml:space="preserve"> ensurin</w:t>
      </w:r>
      <w:r w:rsidR="009877D2">
        <w:rPr>
          <w:rFonts w:ascii="Arial" w:hAnsi="Arial" w:cs="Arial"/>
          <w:sz w:val="20"/>
          <w:szCs w:val="20"/>
        </w:rPr>
        <w:t xml:space="preserve">g </w:t>
      </w:r>
      <w:r>
        <w:rPr>
          <w:rFonts w:ascii="Arial" w:hAnsi="Arial" w:cs="Arial"/>
          <w:sz w:val="20"/>
          <w:szCs w:val="20"/>
        </w:rPr>
        <w:t xml:space="preserve">proper nutrition and </w:t>
      </w:r>
      <w:r w:rsidR="00856AB8">
        <w:rPr>
          <w:rFonts w:ascii="Arial" w:hAnsi="Arial" w:cs="Arial"/>
          <w:sz w:val="20"/>
          <w:szCs w:val="20"/>
        </w:rPr>
        <w:t xml:space="preserve">regular </w:t>
      </w:r>
      <w:r>
        <w:rPr>
          <w:rFonts w:ascii="Arial" w:hAnsi="Arial" w:cs="Arial"/>
          <w:sz w:val="20"/>
          <w:szCs w:val="20"/>
        </w:rPr>
        <w:t>sleep</w:t>
      </w:r>
      <w:r w:rsidR="00856AB8">
        <w:rPr>
          <w:rFonts w:ascii="Arial" w:hAnsi="Arial" w:cs="Arial"/>
          <w:sz w:val="20"/>
          <w:szCs w:val="20"/>
        </w:rPr>
        <w:t>ing habits</w:t>
      </w:r>
      <w:r>
        <w:rPr>
          <w:rFonts w:ascii="Arial" w:hAnsi="Arial" w:cs="Arial"/>
          <w:sz w:val="20"/>
          <w:szCs w:val="20"/>
        </w:rPr>
        <w:t xml:space="preserve"> </w:t>
      </w:r>
      <w:r w:rsidR="009877D2">
        <w:rPr>
          <w:rFonts w:ascii="Arial" w:hAnsi="Arial" w:cs="Arial"/>
          <w:sz w:val="20"/>
          <w:szCs w:val="20"/>
        </w:rPr>
        <w:t>since</w:t>
      </w:r>
      <w:r w:rsidR="005143F1" w:rsidRPr="005143F1">
        <w:rPr>
          <w:rFonts w:ascii="Arial" w:hAnsi="Arial" w:cs="Arial"/>
          <w:sz w:val="20"/>
          <w:szCs w:val="20"/>
        </w:rPr>
        <w:t xml:space="preserve"> fatigue will build up rapidly, </w:t>
      </w:r>
      <w:r w:rsidR="00AA0CC8">
        <w:rPr>
          <w:rFonts w:ascii="Arial" w:hAnsi="Arial" w:cs="Arial"/>
          <w:sz w:val="20"/>
          <w:szCs w:val="20"/>
        </w:rPr>
        <w:t xml:space="preserve">making it </w:t>
      </w:r>
      <w:r w:rsidR="005143F1" w:rsidRPr="005143F1">
        <w:rPr>
          <w:rFonts w:ascii="Arial" w:hAnsi="Arial" w:cs="Arial"/>
          <w:sz w:val="20"/>
          <w:szCs w:val="20"/>
        </w:rPr>
        <w:t>harder for the body to dissipate. Th</w:t>
      </w:r>
      <w:r>
        <w:rPr>
          <w:rFonts w:ascii="Arial" w:hAnsi="Arial" w:cs="Arial"/>
          <w:sz w:val="20"/>
          <w:szCs w:val="20"/>
        </w:rPr>
        <w:t xml:space="preserve">ese </w:t>
      </w:r>
      <w:r w:rsidR="00586F78">
        <w:rPr>
          <w:rFonts w:ascii="Arial" w:hAnsi="Arial" w:cs="Arial"/>
          <w:sz w:val="20"/>
          <w:szCs w:val="20"/>
        </w:rPr>
        <w:t>details,</w:t>
      </w:r>
      <w:r w:rsidR="00856AB8">
        <w:rPr>
          <w:rFonts w:ascii="Arial" w:hAnsi="Arial" w:cs="Arial"/>
          <w:sz w:val="20"/>
          <w:szCs w:val="20"/>
        </w:rPr>
        <w:t xml:space="preserve"> </w:t>
      </w:r>
      <w:r w:rsidR="009B236C">
        <w:rPr>
          <w:rFonts w:ascii="Arial" w:hAnsi="Arial" w:cs="Arial"/>
          <w:sz w:val="20"/>
          <w:szCs w:val="20"/>
        </w:rPr>
        <w:t xml:space="preserve">if not properly addressed, </w:t>
      </w:r>
      <w:r w:rsidR="00656F81">
        <w:rPr>
          <w:rFonts w:ascii="Arial" w:hAnsi="Arial" w:cs="Arial"/>
          <w:sz w:val="20"/>
          <w:szCs w:val="20"/>
        </w:rPr>
        <w:t>could</w:t>
      </w:r>
      <w:r w:rsidR="005143F1" w:rsidRPr="005143F1">
        <w:rPr>
          <w:rFonts w:ascii="Arial" w:hAnsi="Arial" w:cs="Arial"/>
          <w:sz w:val="20"/>
          <w:szCs w:val="20"/>
        </w:rPr>
        <w:t xml:space="preserve"> lead to a lack of progression and subsequently hinder training performance. </w:t>
      </w:r>
    </w:p>
    <w:p w14:paraId="2DED0409" w14:textId="77777777" w:rsidR="00724413" w:rsidRPr="00FF298D" w:rsidRDefault="005143F1" w:rsidP="002A7144">
      <w:pPr>
        <w:shd w:val="clear" w:color="auto" w:fill="FFFFFF"/>
        <w:jc w:val="both"/>
        <w:rPr>
          <w:rStyle w:val="normaltextrun"/>
          <w:rFonts w:ascii="Arial" w:eastAsia="Times New Roman" w:hAnsi="Arial" w:cs="Arial"/>
          <w:color w:val="002060"/>
          <w:sz w:val="20"/>
          <w:szCs w:val="20"/>
          <w:lang w:val="en-US" w:eastAsia="en-CA"/>
        </w:rPr>
      </w:pPr>
      <w:r w:rsidRPr="005143F1">
        <w:rPr>
          <w:rFonts w:ascii="Arial" w:hAnsi="Arial" w:cs="Arial"/>
          <w:sz w:val="20"/>
          <w:szCs w:val="20"/>
        </w:rPr>
        <w:t xml:space="preserve">To </w:t>
      </w:r>
      <w:r w:rsidR="0017412B">
        <w:rPr>
          <w:rFonts w:ascii="Arial" w:hAnsi="Arial" w:cs="Arial"/>
          <w:sz w:val="20"/>
          <w:szCs w:val="20"/>
        </w:rPr>
        <w:t>sum up the research question</w:t>
      </w:r>
      <w:r w:rsidR="009B236C">
        <w:rPr>
          <w:rFonts w:ascii="Arial" w:hAnsi="Arial" w:cs="Arial"/>
          <w:sz w:val="20"/>
          <w:szCs w:val="20"/>
        </w:rPr>
        <w:t xml:space="preserve"> of whether</w:t>
      </w:r>
      <w:r w:rsidRPr="005143F1">
        <w:rPr>
          <w:rFonts w:ascii="Arial" w:hAnsi="Arial" w:cs="Arial"/>
          <w:sz w:val="20"/>
          <w:szCs w:val="20"/>
        </w:rPr>
        <w:t xml:space="preserve"> lower-volume, high-intensity training </w:t>
      </w:r>
      <w:r w:rsidR="009B236C">
        <w:rPr>
          <w:rFonts w:ascii="Arial" w:hAnsi="Arial" w:cs="Arial"/>
          <w:sz w:val="20"/>
          <w:szCs w:val="20"/>
        </w:rPr>
        <w:t xml:space="preserve">is optimal for muscle </w:t>
      </w:r>
      <w:r w:rsidR="00586F78">
        <w:rPr>
          <w:rFonts w:ascii="Arial" w:hAnsi="Arial" w:cs="Arial"/>
          <w:sz w:val="20"/>
          <w:szCs w:val="20"/>
        </w:rPr>
        <w:t>hypertrophy,</w:t>
      </w:r>
      <w:r w:rsidR="009B236C">
        <w:rPr>
          <w:rFonts w:ascii="Arial" w:hAnsi="Arial" w:cs="Arial"/>
          <w:sz w:val="20"/>
          <w:szCs w:val="20"/>
        </w:rPr>
        <w:t xml:space="preserve"> </w:t>
      </w:r>
      <w:r w:rsidRPr="005143F1">
        <w:rPr>
          <w:rFonts w:ascii="Arial" w:hAnsi="Arial" w:cs="Arial"/>
          <w:sz w:val="20"/>
          <w:szCs w:val="20"/>
        </w:rPr>
        <w:t>I would suggest tha</w:t>
      </w:r>
      <w:r w:rsidR="009877D2">
        <w:rPr>
          <w:rFonts w:ascii="Arial" w:hAnsi="Arial" w:cs="Arial"/>
          <w:sz w:val="20"/>
          <w:szCs w:val="20"/>
        </w:rPr>
        <w:t>t while</w:t>
      </w:r>
      <w:r w:rsidRPr="005143F1">
        <w:rPr>
          <w:rFonts w:ascii="Arial" w:hAnsi="Arial" w:cs="Arial"/>
          <w:sz w:val="20"/>
          <w:szCs w:val="20"/>
        </w:rPr>
        <w:t xml:space="preserve"> it may not be </w:t>
      </w:r>
      <w:r w:rsidR="009B236C">
        <w:rPr>
          <w:rFonts w:ascii="Arial" w:hAnsi="Arial" w:cs="Arial"/>
          <w:sz w:val="20"/>
          <w:szCs w:val="20"/>
        </w:rPr>
        <w:t xml:space="preserve">the </w:t>
      </w:r>
      <w:r w:rsidR="00246714">
        <w:rPr>
          <w:rFonts w:ascii="Arial" w:hAnsi="Arial" w:cs="Arial"/>
          <w:sz w:val="20"/>
          <w:szCs w:val="20"/>
        </w:rPr>
        <w:t xml:space="preserve">optimal </w:t>
      </w:r>
      <w:r w:rsidR="009877D2">
        <w:rPr>
          <w:rFonts w:ascii="Arial" w:hAnsi="Arial" w:cs="Arial"/>
          <w:sz w:val="20"/>
          <w:szCs w:val="20"/>
        </w:rPr>
        <w:t>method for maximizing growth,</w:t>
      </w:r>
      <w:r w:rsidRPr="005143F1">
        <w:rPr>
          <w:rFonts w:ascii="Arial" w:hAnsi="Arial" w:cs="Arial"/>
          <w:sz w:val="20"/>
          <w:szCs w:val="20"/>
        </w:rPr>
        <w:t xml:space="preserve"> it is </w:t>
      </w:r>
      <w:r w:rsidR="009877D2">
        <w:rPr>
          <w:rFonts w:ascii="Arial" w:hAnsi="Arial" w:cs="Arial"/>
          <w:sz w:val="20"/>
          <w:szCs w:val="20"/>
        </w:rPr>
        <w:t xml:space="preserve">still </w:t>
      </w:r>
      <w:r w:rsidR="009B236C">
        <w:rPr>
          <w:rFonts w:ascii="Arial" w:hAnsi="Arial" w:cs="Arial"/>
          <w:sz w:val="20"/>
          <w:szCs w:val="20"/>
        </w:rPr>
        <w:t>quite</w:t>
      </w:r>
      <w:r w:rsidRPr="005143F1">
        <w:rPr>
          <w:rFonts w:ascii="Arial" w:hAnsi="Arial" w:cs="Arial"/>
          <w:sz w:val="20"/>
          <w:szCs w:val="20"/>
        </w:rPr>
        <w:t xml:space="preserve"> </w:t>
      </w:r>
      <w:r w:rsidR="009619CC">
        <w:rPr>
          <w:rFonts w:ascii="Arial" w:hAnsi="Arial" w:cs="Arial"/>
          <w:sz w:val="20"/>
          <w:szCs w:val="20"/>
        </w:rPr>
        <w:t xml:space="preserve">an effective strategy. One advantage of this process is that it </w:t>
      </w:r>
      <w:r w:rsidR="00246714">
        <w:rPr>
          <w:rFonts w:ascii="Arial" w:hAnsi="Arial" w:cs="Arial"/>
          <w:sz w:val="20"/>
          <w:szCs w:val="20"/>
        </w:rPr>
        <w:t xml:space="preserve">requires less input </w:t>
      </w:r>
      <w:r w:rsidR="00586F78">
        <w:rPr>
          <w:rFonts w:ascii="Arial" w:hAnsi="Arial" w:cs="Arial"/>
          <w:sz w:val="20"/>
          <w:szCs w:val="20"/>
        </w:rPr>
        <w:t>and</w:t>
      </w:r>
      <w:r w:rsidR="00246714">
        <w:rPr>
          <w:rFonts w:ascii="Arial" w:hAnsi="Arial" w:cs="Arial"/>
          <w:sz w:val="20"/>
          <w:szCs w:val="20"/>
        </w:rPr>
        <w:t xml:space="preserve"> energy. </w:t>
      </w:r>
      <w:r w:rsidRPr="005143F1">
        <w:rPr>
          <w:rFonts w:ascii="Arial" w:hAnsi="Arial" w:cs="Arial"/>
          <w:sz w:val="20"/>
          <w:szCs w:val="20"/>
        </w:rPr>
        <w:t xml:space="preserve">I believe </w:t>
      </w:r>
      <w:r w:rsidR="00246714">
        <w:rPr>
          <w:rFonts w:ascii="Arial" w:hAnsi="Arial" w:cs="Arial"/>
          <w:sz w:val="20"/>
          <w:szCs w:val="20"/>
        </w:rPr>
        <w:t xml:space="preserve">that </w:t>
      </w:r>
      <w:r w:rsidRPr="005143F1">
        <w:rPr>
          <w:rFonts w:ascii="Arial" w:hAnsi="Arial" w:cs="Arial"/>
          <w:sz w:val="20"/>
          <w:szCs w:val="20"/>
        </w:rPr>
        <w:t xml:space="preserve">elevating the volume of sets trained close to failure for each muscle group </w:t>
      </w:r>
      <w:r w:rsidR="009877D2">
        <w:rPr>
          <w:rFonts w:ascii="Arial" w:hAnsi="Arial" w:cs="Arial"/>
          <w:sz w:val="20"/>
          <w:szCs w:val="20"/>
        </w:rPr>
        <w:t>at between 6 and 14 per week, could be</w:t>
      </w:r>
      <w:r w:rsidRPr="005143F1">
        <w:rPr>
          <w:rFonts w:ascii="Arial" w:hAnsi="Arial" w:cs="Arial"/>
          <w:sz w:val="20"/>
          <w:szCs w:val="20"/>
        </w:rPr>
        <w:t xml:space="preserve"> considered </w:t>
      </w:r>
      <w:r w:rsidR="00246714">
        <w:rPr>
          <w:rFonts w:ascii="Arial" w:hAnsi="Arial" w:cs="Arial"/>
          <w:sz w:val="20"/>
          <w:szCs w:val="20"/>
        </w:rPr>
        <w:t>an optimal range.</w:t>
      </w:r>
      <w:r w:rsidRPr="005143F1">
        <w:rPr>
          <w:rFonts w:ascii="Arial" w:hAnsi="Arial" w:cs="Arial"/>
          <w:sz w:val="20"/>
          <w:szCs w:val="20"/>
        </w:rPr>
        <w:t xml:space="preserve"> This </w:t>
      </w:r>
      <w:r w:rsidR="009B236C">
        <w:rPr>
          <w:rFonts w:ascii="Arial" w:hAnsi="Arial" w:cs="Arial"/>
          <w:sz w:val="20"/>
          <w:szCs w:val="20"/>
        </w:rPr>
        <w:t>repertoire would allow</w:t>
      </w:r>
      <w:r w:rsidRPr="005143F1">
        <w:rPr>
          <w:rFonts w:ascii="Arial" w:hAnsi="Arial" w:cs="Arial"/>
          <w:sz w:val="20"/>
          <w:szCs w:val="20"/>
        </w:rPr>
        <w:t xml:space="preserve"> for a balance of maximising mechanical tension, ensuring enough stimulus </w:t>
      </w:r>
      <w:r w:rsidR="009877D2">
        <w:rPr>
          <w:rFonts w:ascii="Arial" w:hAnsi="Arial" w:cs="Arial"/>
          <w:sz w:val="20"/>
          <w:szCs w:val="20"/>
        </w:rPr>
        <w:t xml:space="preserve">is applied to each muscle group, </w:t>
      </w:r>
      <w:r w:rsidRPr="005143F1">
        <w:rPr>
          <w:rFonts w:ascii="Arial" w:hAnsi="Arial" w:cs="Arial"/>
          <w:sz w:val="20"/>
          <w:szCs w:val="20"/>
        </w:rPr>
        <w:t xml:space="preserve">while not allowing too much CNS fatigue to accrue </w:t>
      </w:r>
      <w:r w:rsidR="009B236C">
        <w:rPr>
          <w:rFonts w:ascii="Arial" w:hAnsi="Arial" w:cs="Arial"/>
          <w:sz w:val="20"/>
          <w:szCs w:val="20"/>
        </w:rPr>
        <w:t>with</w:t>
      </w:r>
      <w:r w:rsidRPr="005143F1">
        <w:rPr>
          <w:rFonts w:ascii="Arial" w:hAnsi="Arial" w:cs="Arial"/>
          <w:sz w:val="20"/>
          <w:szCs w:val="20"/>
        </w:rPr>
        <w:t xml:space="preserve">in the body, hindering progression, </w:t>
      </w:r>
      <w:r w:rsidR="009B236C">
        <w:rPr>
          <w:rFonts w:ascii="Arial" w:hAnsi="Arial" w:cs="Arial"/>
          <w:sz w:val="20"/>
          <w:szCs w:val="20"/>
        </w:rPr>
        <w:t xml:space="preserve">and </w:t>
      </w:r>
      <w:r w:rsidR="00AA0CC8">
        <w:rPr>
          <w:rFonts w:ascii="Arial" w:hAnsi="Arial" w:cs="Arial"/>
          <w:sz w:val="20"/>
          <w:szCs w:val="20"/>
        </w:rPr>
        <w:t xml:space="preserve">ensuring the athlete does not </w:t>
      </w:r>
      <w:r w:rsidRPr="005143F1">
        <w:rPr>
          <w:rFonts w:ascii="Arial" w:hAnsi="Arial" w:cs="Arial"/>
          <w:sz w:val="20"/>
          <w:szCs w:val="20"/>
        </w:rPr>
        <w:t>need time off from the</w:t>
      </w:r>
      <w:r w:rsidR="00586F78">
        <w:rPr>
          <w:rFonts w:ascii="Arial" w:hAnsi="Arial" w:cs="Arial"/>
          <w:sz w:val="20"/>
          <w:szCs w:val="20"/>
        </w:rPr>
        <w:t>ir</w:t>
      </w:r>
      <w:r w:rsidRPr="005143F1">
        <w:rPr>
          <w:rFonts w:ascii="Arial" w:hAnsi="Arial" w:cs="Arial"/>
          <w:sz w:val="20"/>
          <w:szCs w:val="20"/>
        </w:rPr>
        <w:t xml:space="preserve"> </w:t>
      </w:r>
      <w:r w:rsidR="00246714">
        <w:rPr>
          <w:rFonts w:ascii="Arial" w:hAnsi="Arial" w:cs="Arial"/>
          <w:sz w:val="20"/>
          <w:szCs w:val="20"/>
        </w:rPr>
        <w:t>training program</w:t>
      </w:r>
      <w:r w:rsidRPr="005143F1">
        <w:rPr>
          <w:rFonts w:ascii="Arial" w:hAnsi="Arial" w:cs="Arial"/>
          <w:sz w:val="20"/>
          <w:szCs w:val="20"/>
        </w:rPr>
        <w:t xml:space="preserve"> to recover.</w:t>
      </w:r>
      <w:r w:rsidR="009B236C">
        <w:rPr>
          <w:rFonts w:ascii="Arial" w:hAnsi="Arial" w:cs="Arial"/>
          <w:sz w:val="20"/>
          <w:szCs w:val="20"/>
        </w:rPr>
        <w:t xml:space="preserve"> </w:t>
      </w:r>
    </w:p>
    <w:p w14:paraId="78C0A0F6" w14:textId="77777777" w:rsidR="0097700C" w:rsidRDefault="0097700C" w:rsidP="00792D66">
      <w:pPr>
        <w:pStyle w:val="paragraph"/>
        <w:spacing w:before="0" w:beforeAutospacing="0" w:after="90" w:afterAutospacing="0"/>
        <w:textAlignment w:val="baseline"/>
        <w:rPr>
          <w:rStyle w:val="normaltextrun"/>
          <w:rFonts w:ascii="Arial" w:hAnsi="Arial" w:cs="Arial"/>
          <w:b/>
          <w:sz w:val="22"/>
          <w:szCs w:val="22"/>
          <w:lang w:val="en-US"/>
        </w:rPr>
      </w:pPr>
    </w:p>
    <w:p w14:paraId="10EBF974" w14:textId="77777777" w:rsidR="0097700C" w:rsidRDefault="0097700C">
      <w:pPr>
        <w:rPr>
          <w:rStyle w:val="normaltextrun"/>
          <w:rFonts w:ascii="Arial" w:eastAsia="Times New Roman" w:hAnsi="Arial" w:cs="Arial"/>
          <w:b/>
          <w:lang w:val="en-US" w:eastAsia="en-CA"/>
        </w:rPr>
      </w:pPr>
      <w:r>
        <w:rPr>
          <w:rStyle w:val="normaltextrun"/>
          <w:rFonts w:ascii="Arial" w:hAnsi="Arial" w:cs="Arial"/>
          <w:b/>
          <w:lang w:val="en-US"/>
        </w:rPr>
        <w:br w:type="page"/>
      </w:r>
    </w:p>
    <w:p w14:paraId="47CD82D3" w14:textId="77777777" w:rsidR="00C15C69" w:rsidRPr="00381F74" w:rsidRDefault="00EF2A0B" w:rsidP="00792D66">
      <w:pPr>
        <w:pStyle w:val="paragraph"/>
        <w:spacing w:before="0" w:beforeAutospacing="0" w:after="90" w:afterAutospacing="0"/>
        <w:textAlignment w:val="baseline"/>
        <w:rPr>
          <w:rStyle w:val="normaltextrun"/>
          <w:rFonts w:ascii="Arial" w:hAnsi="Arial" w:cs="Arial"/>
          <w:b/>
          <w:color w:val="002060"/>
          <w:lang w:val="en-US"/>
        </w:rPr>
      </w:pPr>
      <w:r w:rsidRPr="00381F74">
        <w:rPr>
          <w:rStyle w:val="normaltextrun"/>
          <w:rFonts w:ascii="Arial" w:hAnsi="Arial" w:cs="Arial"/>
          <w:b/>
          <w:color w:val="002060"/>
          <w:lang w:val="en-US"/>
        </w:rPr>
        <w:lastRenderedPageBreak/>
        <w:t>Publications &amp; Sources</w:t>
      </w:r>
    </w:p>
    <w:p w14:paraId="3220AE85" w14:textId="0002474F" w:rsidR="00EF2A0B" w:rsidRPr="002A2021" w:rsidRDefault="00EF2A0B" w:rsidP="00792D66">
      <w:pPr>
        <w:pStyle w:val="paragraph"/>
        <w:spacing w:before="0" w:beforeAutospacing="0" w:after="90" w:afterAutospacing="0"/>
        <w:textAlignment w:val="baseline"/>
        <w:rPr>
          <w:rStyle w:val="normaltextrun"/>
          <w:rFonts w:ascii="Arial" w:hAnsi="Arial" w:cs="Arial"/>
          <w:b/>
          <w:sz w:val="8"/>
          <w:szCs w:val="8"/>
          <w:lang w:val="en-US"/>
        </w:rPr>
      </w:pPr>
    </w:p>
    <w:p w14:paraId="2AD4044D" w14:textId="77777777" w:rsidR="00EF2A0B" w:rsidRPr="00265D76" w:rsidRDefault="00EF2A0B" w:rsidP="00EF2A0B">
      <w:pPr>
        <w:pStyle w:val="paragraph"/>
        <w:spacing w:before="0" w:beforeAutospacing="0" w:after="90" w:afterAutospacing="0"/>
        <w:textAlignment w:val="baseline"/>
        <w:rPr>
          <w:rStyle w:val="normaltextrun"/>
          <w:rFonts w:ascii="Arial" w:hAnsi="Arial" w:cs="Arial"/>
          <w:b/>
          <w:sz w:val="22"/>
          <w:szCs w:val="22"/>
          <w:lang w:val="en-US"/>
        </w:rPr>
      </w:pPr>
      <w:r w:rsidRPr="00265D76">
        <w:rPr>
          <w:rStyle w:val="normaltextrun"/>
          <w:rFonts w:ascii="Arial" w:hAnsi="Arial" w:cs="Arial"/>
          <w:b/>
          <w:sz w:val="22"/>
          <w:szCs w:val="22"/>
          <w:lang w:val="en-US"/>
        </w:rPr>
        <w:t xml:space="preserve">References </w:t>
      </w:r>
    </w:p>
    <w:p w14:paraId="22B5CB9A"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lang w:val="en-GB"/>
        </w:rPr>
      </w:pPr>
      <w:r w:rsidRPr="00C13E2A">
        <w:rPr>
          <w:rStyle w:val="normaltextrun"/>
          <w:rFonts w:ascii="Arial" w:hAnsi="Arial" w:cs="Arial"/>
          <w:sz w:val="20"/>
          <w:szCs w:val="20"/>
          <w:lang w:val="en-GB"/>
        </w:rPr>
        <w:t xml:space="preserve">Abbiss, C. R., &amp; Laursen, P. B. (2005). Models to explain fatigue during prolonged endurance cycling. </w:t>
      </w:r>
      <w:r w:rsidRPr="00C13E2A">
        <w:rPr>
          <w:rStyle w:val="normaltextrun"/>
          <w:rFonts w:ascii="Arial" w:hAnsi="Arial" w:cs="Arial"/>
          <w:i/>
          <w:iCs/>
          <w:sz w:val="20"/>
          <w:szCs w:val="20"/>
          <w:lang w:val="en-GB"/>
        </w:rPr>
        <w:t>Sports Medicine, 35</w:t>
      </w:r>
      <w:r w:rsidRPr="00C13E2A">
        <w:rPr>
          <w:rStyle w:val="normaltextrun"/>
          <w:rFonts w:ascii="Arial" w:hAnsi="Arial" w:cs="Arial"/>
          <w:sz w:val="20"/>
          <w:szCs w:val="20"/>
          <w:lang w:val="en-GB"/>
        </w:rPr>
        <w:t xml:space="preserve">(10), 865–898. </w:t>
      </w:r>
      <w:hyperlink r:id="rId9" w:tgtFrame="_blank" w:history="1">
        <w:r w:rsidRPr="00C13E2A">
          <w:rPr>
            <w:rStyle w:val="normaltextrun"/>
            <w:rFonts w:ascii="Arial" w:hAnsi="Arial" w:cs="Arial"/>
            <w:sz w:val="20"/>
            <w:szCs w:val="20"/>
            <w:u w:val="single"/>
            <w:lang w:val="en-GB"/>
          </w:rPr>
          <w:t>https://doi.org/10.2165/00007256-200535100-00004</w:t>
        </w:r>
      </w:hyperlink>
      <w:r w:rsidRPr="00C13E2A">
        <w:rPr>
          <w:rStyle w:val="eop"/>
          <w:rFonts w:ascii="Arial" w:hAnsi="Arial" w:cs="Arial"/>
          <w:sz w:val="20"/>
          <w:szCs w:val="20"/>
          <w:lang w:val="en-GB"/>
        </w:rPr>
        <w:t> </w:t>
      </w:r>
    </w:p>
    <w:p w14:paraId="33508D51" w14:textId="77777777" w:rsidR="00792D66" w:rsidRPr="00C13E2A" w:rsidRDefault="00792D66" w:rsidP="00C012FD">
      <w:pPr>
        <w:pStyle w:val="paragraph"/>
        <w:spacing w:before="0" w:beforeAutospacing="0" w:after="0" w:afterAutospacing="0"/>
        <w:ind w:left="426" w:hanging="426"/>
        <w:textAlignment w:val="baseline"/>
        <w:rPr>
          <w:rStyle w:val="normaltextrun"/>
          <w:rFonts w:ascii="Arial" w:hAnsi="Arial" w:cs="Arial"/>
          <w:sz w:val="20"/>
          <w:szCs w:val="20"/>
        </w:rPr>
      </w:pPr>
    </w:p>
    <w:p w14:paraId="344A2302"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normaltextrun"/>
          <w:rFonts w:ascii="Arial" w:hAnsi="Arial" w:cs="Arial"/>
          <w:sz w:val="20"/>
          <w:szCs w:val="20"/>
          <w:lang w:val="en-US"/>
        </w:rPr>
        <w:t xml:space="preserve">Ahtiainen, J.P., Pakarinen, A., Alen, M., Kraemer, W.J., and Häkkinen, K. (2003). Muscle hypertrophy, hormonal adaptations and strength development during strength training in strength-trained and untrained men. </w:t>
      </w:r>
      <w:r w:rsidRPr="00C13E2A">
        <w:rPr>
          <w:rStyle w:val="normaltextrun"/>
          <w:rFonts w:ascii="Arial" w:hAnsi="Arial" w:cs="Arial"/>
          <w:i/>
          <w:iCs/>
          <w:sz w:val="20"/>
          <w:szCs w:val="20"/>
          <w:lang w:val="en-US"/>
        </w:rPr>
        <w:t>European Journal of Applied Physiology.</w:t>
      </w:r>
      <w:r w:rsidRPr="00C13E2A">
        <w:rPr>
          <w:rStyle w:val="normaltextrun"/>
          <w:rFonts w:ascii="Arial" w:hAnsi="Arial" w:cs="Arial"/>
          <w:sz w:val="20"/>
          <w:szCs w:val="20"/>
          <w:lang w:val="en-US"/>
        </w:rPr>
        <w:t xml:space="preserve"> 89, 555-</w:t>
      </w:r>
      <w:r w:rsidRPr="00C13E2A">
        <w:rPr>
          <w:rStyle w:val="tabchar"/>
          <w:rFonts w:ascii="Arial" w:hAnsi="Arial" w:cs="Arial"/>
          <w:sz w:val="20"/>
          <w:szCs w:val="20"/>
        </w:rPr>
        <w:t xml:space="preserve"> </w:t>
      </w:r>
      <w:r w:rsidRPr="00C13E2A">
        <w:rPr>
          <w:rStyle w:val="normaltextrun"/>
          <w:rFonts w:ascii="Arial" w:hAnsi="Arial" w:cs="Arial"/>
          <w:sz w:val="20"/>
          <w:szCs w:val="20"/>
          <w:lang w:val="en-US"/>
        </w:rPr>
        <w:t xml:space="preserve">563. </w:t>
      </w:r>
      <w:hyperlink r:id="rId10" w:tgtFrame="_blank" w:history="1">
        <w:r w:rsidRPr="00C13E2A">
          <w:rPr>
            <w:rStyle w:val="normaltextrun"/>
            <w:rFonts w:ascii="Arial" w:hAnsi="Arial" w:cs="Arial"/>
            <w:sz w:val="20"/>
            <w:szCs w:val="20"/>
            <w:u w:val="single"/>
            <w:lang w:val="en-US"/>
          </w:rPr>
          <w:t>https://doi.org/10.1007/s00421-003-0833-3</w:t>
        </w:r>
      </w:hyperlink>
      <w:r w:rsidRPr="00C13E2A">
        <w:rPr>
          <w:rStyle w:val="eop"/>
          <w:rFonts w:ascii="Arial" w:hAnsi="Arial" w:cs="Arial"/>
          <w:sz w:val="20"/>
          <w:szCs w:val="20"/>
        </w:rPr>
        <w:t> </w:t>
      </w:r>
    </w:p>
    <w:p w14:paraId="1B2DE19D" w14:textId="77777777" w:rsidR="00792D66" w:rsidRPr="00C13E2A" w:rsidRDefault="00792D66" w:rsidP="00C012FD">
      <w:pPr>
        <w:pStyle w:val="paragraph"/>
        <w:spacing w:before="0" w:beforeAutospacing="0" w:after="0" w:afterAutospacing="0"/>
        <w:ind w:left="426" w:hanging="426"/>
        <w:textAlignment w:val="baseline"/>
        <w:rPr>
          <w:rStyle w:val="normaltextrun"/>
          <w:rFonts w:ascii="Arial" w:hAnsi="Arial" w:cs="Arial"/>
          <w:sz w:val="20"/>
          <w:szCs w:val="20"/>
          <w:lang w:val="en-GB"/>
        </w:rPr>
      </w:pPr>
    </w:p>
    <w:p w14:paraId="4A350E5D"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lang w:val="en-GB"/>
        </w:rPr>
      </w:pPr>
      <w:r w:rsidRPr="00C13E2A">
        <w:rPr>
          <w:rStyle w:val="normaltextrun"/>
          <w:rFonts w:ascii="Arial" w:hAnsi="Arial" w:cs="Arial"/>
          <w:sz w:val="20"/>
          <w:szCs w:val="20"/>
          <w:lang w:val="en-GB"/>
        </w:rPr>
        <w:t xml:space="preserve">Allen, D. G., Lamb, G. D., &amp; </w:t>
      </w:r>
      <w:proofErr w:type="spellStart"/>
      <w:r w:rsidRPr="00C13E2A">
        <w:rPr>
          <w:rStyle w:val="normaltextrun"/>
          <w:rFonts w:ascii="Arial" w:hAnsi="Arial" w:cs="Arial"/>
          <w:sz w:val="20"/>
          <w:szCs w:val="20"/>
          <w:lang w:val="en-GB"/>
        </w:rPr>
        <w:t>Westerblad</w:t>
      </w:r>
      <w:proofErr w:type="spellEnd"/>
      <w:r w:rsidRPr="00C13E2A">
        <w:rPr>
          <w:rStyle w:val="normaltextrun"/>
          <w:rFonts w:ascii="Arial" w:hAnsi="Arial" w:cs="Arial"/>
          <w:sz w:val="20"/>
          <w:szCs w:val="20"/>
          <w:lang w:val="en-GB"/>
        </w:rPr>
        <w:t xml:space="preserve">, H. (2008). Skeletal muscle fatigue: Cellular mechanisms. </w:t>
      </w:r>
      <w:r w:rsidRPr="00C13E2A">
        <w:rPr>
          <w:rStyle w:val="normaltextrun"/>
          <w:rFonts w:ascii="Arial" w:hAnsi="Arial" w:cs="Arial"/>
          <w:i/>
          <w:iCs/>
          <w:sz w:val="20"/>
          <w:szCs w:val="20"/>
          <w:lang w:val="en-GB"/>
        </w:rPr>
        <w:t>Physiological Reviews, 88</w:t>
      </w:r>
      <w:r w:rsidRPr="00C13E2A">
        <w:rPr>
          <w:rStyle w:val="normaltextrun"/>
          <w:rFonts w:ascii="Arial" w:hAnsi="Arial" w:cs="Arial"/>
          <w:sz w:val="20"/>
          <w:szCs w:val="20"/>
          <w:lang w:val="en-GB"/>
        </w:rPr>
        <w:t xml:space="preserve">(1), 287–332. </w:t>
      </w:r>
      <w:hyperlink r:id="rId11" w:tgtFrame="_blank" w:history="1">
        <w:r w:rsidRPr="00C13E2A">
          <w:rPr>
            <w:rStyle w:val="normaltextrun"/>
            <w:rFonts w:ascii="Arial" w:hAnsi="Arial" w:cs="Arial"/>
            <w:sz w:val="20"/>
            <w:szCs w:val="20"/>
            <w:u w:val="single"/>
            <w:lang w:val="en-GB"/>
          </w:rPr>
          <w:t>https://doi.org/10.1152/physrev.00015.2007</w:t>
        </w:r>
      </w:hyperlink>
      <w:r w:rsidRPr="00C13E2A">
        <w:rPr>
          <w:rStyle w:val="eop"/>
          <w:rFonts w:ascii="Arial" w:hAnsi="Arial" w:cs="Arial"/>
          <w:sz w:val="20"/>
          <w:szCs w:val="20"/>
          <w:lang w:val="en-GB"/>
        </w:rPr>
        <w:t> </w:t>
      </w:r>
    </w:p>
    <w:p w14:paraId="7074E6D1" w14:textId="77777777" w:rsidR="00792D66" w:rsidRPr="00C13E2A" w:rsidRDefault="00792D66" w:rsidP="00C012FD">
      <w:pPr>
        <w:pStyle w:val="ListParagraph"/>
        <w:spacing w:after="0" w:line="240" w:lineRule="auto"/>
        <w:ind w:left="426" w:hanging="426"/>
        <w:rPr>
          <w:rStyle w:val="eop"/>
          <w:rFonts w:ascii="Arial" w:hAnsi="Arial" w:cs="Arial"/>
          <w:sz w:val="20"/>
          <w:szCs w:val="20"/>
          <w:lang w:val="en-GB"/>
        </w:rPr>
      </w:pPr>
    </w:p>
    <w:p w14:paraId="4FC7C262"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Fonts w:ascii="Arial" w:hAnsi="Arial" w:cs="Arial"/>
          <w:sz w:val="20"/>
          <w:szCs w:val="20"/>
          <w:lang w:val="en-GB"/>
        </w:rPr>
      </w:pPr>
      <w:r w:rsidRPr="00C13E2A">
        <w:rPr>
          <w:rStyle w:val="normaltextrun"/>
          <w:rFonts w:ascii="Arial" w:hAnsi="Arial" w:cs="Arial"/>
          <w:sz w:val="20"/>
          <w:szCs w:val="20"/>
          <w:lang w:val="en-GB"/>
        </w:rPr>
        <w:t xml:space="preserve">Ansdell, P., Thomas, K., &amp; </w:t>
      </w:r>
      <w:proofErr w:type="spellStart"/>
      <w:r w:rsidRPr="00C13E2A">
        <w:rPr>
          <w:rStyle w:val="normaltextrun"/>
          <w:rFonts w:ascii="Arial" w:hAnsi="Arial" w:cs="Arial"/>
          <w:sz w:val="20"/>
          <w:szCs w:val="20"/>
          <w:lang w:val="en-GB"/>
        </w:rPr>
        <w:t>Howatson</w:t>
      </w:r>
      <w:proofErr w:type="spellEnd"/>
      <w:r w:rsidRPr="00C13E2A">
        <w:rPr>
          <w:rStyle w:val="normaltextrun"/>
          <w:rFonts w:ascii="Arial" w:hAnsi="Arial" w:cs="Arial"/>
          <w:sz w:val="20"/>
          <w:szCs w:val="20"/>
          <w:lang w:val="en-GB"/>
        </w:rPr>
        <w:t xml:space="preserve">, G. (2018). Physiological and neuromuscular responses to mental fatigue in male and female athletes. </w:t>
      </w:r>
      <w:r w:rsidRPr="00C13E2A">
        <w:rPr>
          <w:rStyle w:val="normaltextrun"/>
          <w:rFonts w:ascii="Arial" w:hAnsi="Arial" w:cs="Arial"/>
          <w:i/>
          <w:iCs/>
          <w:sz w:val="20"/>
          <w:szCs w:val="20"/>
          <w:lang w:val="en-GB"/>
        </w:rPr>
        <w:t>European Journal of Applied Physiology, 118</w:t>
      </w:r>
      <w:r w:rsidRPr="00C13E2A">
        <w:rPr>
          <w:rStyle w:val="normaltextrun"/>
          <w:rFonts w:ascii="Arial" w:hAnsi="Arial" w:cs="Arial"/>
          <w:sz w:val="20"/>
          <w:szCs w:val="20"/>
          <w:lang w:val="en-GB"/>
        </w:rPr>
        <w:t xml:space="preserve">(2), 259–269. </w:t>
      </w:r>
      <w:hyperlink r:id="rId12" w:tgtFrame="_blank" w:history="1">
        <w:r w:rsidRPr="00C13E2A">
          <w:rPr>
            <w:rStyle w:val="normaltextrun"/>
            <w:rFonts w:ascii="Arial" w:hAnsi="Arial" w:cs="Arial"/>
            <w:sz w:val="20"/>
            <w:szCs w:val="20"/>
            <w:u w:val="single"/>
            <w:lang w:val="en-GB"/>
          </w:rPr>
          <w:t>https://doi.org/10.1007/s00421-017-3779-5</w:t>
        </w:r>
      </w:hyperlink>
      <w:r w:rsidRPr="00C13E2A">
        <w:rPr>
          <w:rStyle w:val="eop"/>
          <w:rFonts w:ascii="Arial" w:hAnsi="Arial" w:cs="Arial"/>
          <w:sz w:val="20"/>
          <w:szCs w:val="20"/>
          <w:lang w:val="en-GB"/>
        </w:rPr>
        <w:t> </w:t>
      </w:r>
    </w:p>
    <w:p w14:paraId="3D78F701" w14:textId="77777777" w:rsidR="00792D66" w:rsidRPr="00C13E2A" w:rsidRDefault="00792D66" w:rsidP="00C012FD">
      <w:pPr>
        <w:pStyle w:val="paragraph"/>
        <w:spacing w:before="0" w:beforeAutospacing="0" w:after="0" w:afterAutospacing="0"/>
        <w:ind w:left="426" w:hanging="426"/>
        <w:textAlignment w:val="baseline"/>
        <w:rPr>
          <w:rStyle w:val="eop"/>
          <w:rFonts w:ascii="Arial" w:hAnsi="Arial" w:cs="Arial"/>
          <w:sz w:val="20"/>
          <w:szCs w:val="20"/>
        </w:rPr>
      </w:pPr>
    </w:p>
    <w:p w14:paraId="64A8AD30"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normaltextrun"/>
          <w:rFonts w:ascii="Arial" w:hAnsi="Arial" w:cs="Arial"/>
          <w:sz w:val="20"/>
          <w:szCs w:val="20"/>
          <w:lang w:val="en-US"/>
        </w:rPr>
        <w:t xml:space="preserve">Arantes, V.H.F., da Silva, D.P., de Alvarenga, R.L. </w:t>
      </w:r>
      <w:r w:rsidRPr="00C13E2A">
        <w:rPr>
          <w:rStyle w:val="normaltextrun"/>
          <w:rFonts w:ascii="Arial" w:hAnsi="Arial" w:cs="Arial"/>
          <w:i/>
          <w:iCs/>
          <w:sz w:val="20"/>
          <w:szCs w:val="20"/>
          <w:lang w:val="en-US"/>
        </w:rPr>
        <w:t>et al.</w:t>
      </w:r>
      <w:r w:rsidRPr="00C13E2A">
        <w:rPr>
          <w:rStyle w:val="normaltextrun"/>
          <w:rFonts w:ascii="Arial" w:hAnsi="Arial" w:cs="Arial"/>
          <w:sz w:val="20"/>
          <w:szCs w:val="20"/>
          <w:lang w:val="en-US"/>
        </w:rPr>
        <w:t xml:space="preserve"> (2020). Skeletal muscle hypertrophy: molecular and applied aspects of exercise physiology. </w:t>
      </w:r>
      <w:r w:rsidRPr="00C13E2A">
        <w:rPr>
          <w:rStyle w:val="normaltextrun"/>
          <w:rFonts w:ascii="Arial" w:hAnsi="Arial" w:cs="Arial"/>
          <w:i/>
          <w:iCs/>
          <w:sz w:val="20"/>
          <w:szCs w:val="20"/>
          <w:lang w:val="en-US"/>
        </w:rPr>
        <w:t>German Journal of Exercise and Sport Research</w:t>
      </w:r>
      <w:r w:rsidRPr="00C13E2A">
        <w:rPr>
          <w:rStyle w:val="normaltextrun"/>
          <w:rFonts w:ascii="Arial" w:hAnsi="Arial" w:cs="Arial"/>
          <w:sz w:val="20"/>
          <w:szCs w:val="20"/>
          <w:lang w:val="en-US"/>
        </w:rPr>
        <w:t xml:space="preserve">. 50, 195–207 </w:t>
      </w:r>
      <w:hyperlink r:id="rId13" w:history="1">
        <w:r w:rsidRPr="00C13E2A">
          <w:rPr>
            <w:rStyle w:val="Hyperlink"/>
            <w:rFonts w:ascii="Arial" w:hAnsi="Arial" w:cs="Arial"/>
            <w:color w:val="auto"/>
            <w:sz w:val="20"/>
            <w:szCs w:val="20"/>
            <w:lang w:val="en-US"/>
          </w:rPr>
          <w:t>https://doi.org/10.1007/s12662-020-00652z</w:t>
        </w:r>
      </w:hyperlink>
      <w:r w:rsidRPr="00C13E2A">
        <w:rPr>
          <w:rStyle w:val="eop"/>
          <w:rFonts w:ascii="Arial" w:hAnsi="Arial" w:cs="Arial"/>
          <w:sz w:val="20"/>
          <w:szCs w:val="20"/>
        </w:rPr>
        <w:t> </w:t>
      </w:r>
    </w:p>
    <w:p w14:paraId="360903BF" w14:textId="77777777" w:rsidR="006F14E6" w:rsidRPr="00C13E2A" w:rsidRDefault="006F14E6" w:rsidP="006F14E6">
      <w:pPr>
        <w:pStyle w:val="ListParagraph"/>
        <w:spacing w:after="0" w:line="240" w:lineRule="auto"/>
        <w:rPr>
          <w:rStyle w:val="eop"/>
          <w:rFonts w:ascii="Arial" w:hAnsi="Arial" w:cs="Arial"/>
          <w:sz w:val="16"/>
          <w:szCs w:val="16"/>
        </w:rPr>
      </w:pPr>
    </w:p>
    <w:p w14:paraId="12E19327" w14:textId="77777777" w:rsidR="006F14E6" w:rsidRPr="00C13E2A" w:rsidRDefault="006F14E6" w:rsidP="00006226">
      <w:pPr>
        <w:pStyle w:val="paragraph"/>
        <w:numPr>
          <w:ilvl w:val="0"/>
          <w:numId w:val="21"/>
        </w:numPr>
        <w:spacing w:before="0" w:beforeAutospacing="0" w:after="0" w:afterAutospacing="0"/>
        <w:ind w:left="426" w:hanging="426"/>
        <w:textAlignment w:val="baseline"/>
        <w:rPr>
          <w:rStyle w:val="eop"/>
          <w:rFonts w:ascii="Arial" w:hAnsi="Arial" w:cs="Arial"/>
          <w:sz w:val="20"/>
          <w:szCs w:val="20"/>
          <w:u w:val="single"/>
        </w:rPr>
      </w:pPr>
      <w:proofErr w:type="spellStart"/>
      <w:r w:rsidRPr="00C13E2A">
        <w:rPr>
          <w:rStyle w:val="eop"/>
          <w:rFonts w:ascii="Arial" w:hAnsi="Arial" w:cs="Arial"/>
          <w:sz w:val="20"/>
          <w:szCs w:val="20"/>
        </w:rPr>
        <w:t>At</w:t>
      </w:r>
      <w:r w:rsidR="00394A46" w:rsidRPr="00C13E2A">
        <w:rPr>
          <w:rStyle w:val="eop"/>
          <w:rFonts w:ascii="Arial" w:hAnsi="Arial" w:cs="Arial"/>
          <w:sz w:val="20"/>
          <w:szCs w:val="20"/>
        </w:rPr>
        <w:t>t</w:t>
      </w:r>
      <w:r w:rsidRPr="00C13E2A">
        <w:rPr>
          <w:rStyle w:val="eop"/>
          <w:rFonts w:ascii="Arial" w:hAnsi="Arial" w:cs="Arial"/>
          <w:sz w:val="20"/>
          <w:szCs w:val="20"/>
        </w:rPr>
        <w:t>waters</w:t>
      </w:r>
      <w:proofErr w:type="spellEnd"/>
      <w:r w:rsidRPr="00C13E2A">
        <w:rPr>
          <w:rStyle w:val="eop"/>
          <w:rFonts w:ascii="Arial" w:hAnsi="Arial" w:cs="Arial"/>
          <w:sz w:val="20"/>
          <w:szCs w:val="20"/>
        </w:rPr>
        <w:t xml:space="preserve">, M., Hughes, S. (2021). Cellular and Molecular Pathways Controlling Muscle Size in Response to Exercise. </w:t>
      </w:r>
      <w:r w:rsidRPr="00C13E2A">
        <w:rPr>
          <w:rStyle w:val="eop"/>
          <w:rFonts w:ascii="Arial" w:hAnsi="Arial" w:cs="Arial"/>
          <w:i/>
          <w:sz w:val="20"/>
          <w:szCs w:val="20"/>
        </w:rPr>
        <w:t>The FEBS Journal</w:t>
      </w:r>
      <w:r w:rsidRPr="00C13E2A">
        <w:rPr>
          <w:rStyle w:val="eop"/>
          <w:rFonts w:ascii="Arial" w:hAnsi="Arial" w:cs="Arial"/>
          <w:sz w:val="20"/>
          <w:szCs w:val="20"/>
        </w:rPr>
        <w:t xml:space="preserve">. 289(6). 1428-1456. </w:t>
      </w:r>
      <w:r w:rsidRPr="00C13E2A">
        <w:rPr>
          <w:rStyle w:val="eop"/>
          <w:rFonts w:ascii="Arial" w:hAnsi="Arial" w:cs="Arial"/>
          <w:sz w:val="20"/>
          <w:szCs w:val="20"/>
          <w:u w:val="single"/>
        </w:rPr>
        <w:t>https://febs.onlinelibrary.wiley.com/doi/10.1111/febs.15820</w:t>
      </w:r>
    </w:p>
    <w:p w14:paraId="72D6EDB2" w14:textId="77777777" w:rsidR="007029E3" w:rsidRPr="00C13E2A" w:rsidRDefault="007029E3" w:rsidP="007029E3">
      <w:pPr>
        <w:pStyle w:val="ListParagraph"/>
        <w:spacing w:after="0" w:line="240" w:lineRule="auto"/>
        <w:rPr>
          <w:rStyle w:val="eop"/>
          <w:rFonts w:ascii="Arial" w:hAnsi="Arial" w:cs="Arial"/>
          <w:sz w:val="20"/>
          <w:szCs w:val="20"/>
        </w:rPr>
      </w:pPr>
    </w:p>
    <w:p w14:paraId="3A69BE26" w14:textId="77777777" w:rsidR="00792D66" w:rsidRPr="00C13E2A" w:rsidRDefault="007029E3" w:rsidP="007725C6">
      <w:pPr>
        <w:pStyle w:val="paragraph"/>
        <w:numPr>
          <w:ilvl w:val="0"/>
          <w:numId w:val="21"/>
        </w:numPr>
        <w:spacing w:before="0" w:beforeAutospacing="0" w:after="0" w:afterAutospacing="0"/>
        <w:ind w:left="426" w:hanging="426"/>
        <w:textAlignment w:val="baseline"/>
        <w:rPr>
          <w:rFonts w:ascii="Arial" w:hAnsi="Arial" w:cs="Arial"/>
          <w:sz w:val="20"/>
          <w:szCs w:val="20"/>
          <w:u w:val="single"/>
        </w:rPr>
      </w:pPr>
      <w:r w:rsidRPr="00C13E2A">
        <w:rPr>
          <w:rFonts w:ascii="Arial" w:hAnsi="Arial" w:cs="Arial"/>
          <w:sz w:val="20"/>
          <w:szCs w:val="20"/>
        </w:rPr>
        <w:t xml:space="preserve">Atherton PJ, Smith K. </w:t>
      </w:r>
      <w:r w:rsidR="000C6CE5" w:rsidRPr="00C13E2A">
        <w:rPr>
          <w:rFonts w:ascii="Arial" w:hAnsi="Arial" w:cs="Arial"/>
          <w:sz w:val="20"/>
          <w:szCs w:val="20"/>
        </w:rPr>
        <w:t xml:space="preserve">(2012). </w:t>
      </w:r>
      <w:r w:rsidRPr="00C13E2A">
        <w:rPr>
          <w:rFonts w:ascii="Arial" w:hAnsi="Arial" w:cs="Arial"/>
          <w:sz w:val="20"/>
          <w:szCs w:val="20"/>
        </w:rPr>
        <w:t>Muscle protein synthesis in respon</w:t>
      </w:r>
      <w:r w:rsidR="000C6CE5" w:rsidRPr="00C13E2A">
        <w:rPr>
          <w:rFonts w:ascii="Arial" w:hAnsi="Arial" w:cs="Arial"/>
          <w:sz w:val="20"/>
          <w:szCs w:val="20"/>
        </w:rPr>
        <w:t>se to nutrition and exercise</w:t>
      </w:r>
      <w:r w:rsidR="000C6CE5" w:rsidRPr="00C13E2A">
        <w:rPr>
          <w:rFonts w:ascii="Arial" w:hAnsi="Arial" w:cs="Arial"/>
          <w:i/>
          <w:sz w:val="20"/>
          <w:szCs w:val="20"/>
        </w:rPr>
        <w:t>. Journal of Physiology</w:t>
      </w:r>
      <w:r w:rsidR="000C6CE5" w:rsidRPr="00C13E2A">
        <w:rPr>
          <w:rFonts w:ascii="Arial" w:hAnsi="Arial" w:cs="Arial"/>
          <w:sz w:val="20"/>
          <w:szCs w:val="20"/>
        </w:rPr>
        <w:t xml:space="preserve">. </w:t>
      </w:r>
      <w:r w:rsidRPr="00C13E2A">
        <w:rPr>
          <w:rFonts w:ascii="Arial" w:hAnsi="Arial" w:cs="Arial"/>
          <w:sz w:val="20"/>
          <w:szCs w:val="20"/>
        </w:rPr>
        <w:t xml:space="preserve">590(5):1049-57. </w:t>
      </w:r>
      <w:r w:rsidR="007725C6" w:rsidRPr="00C13E2A">
        <w:rPr>
          <w:rFonts w:ascii="Arial" w:hAnsi="Arial" w:cs="Arial"/>
          <w:sz w:val="20"/>
          <w:szCs w:val="20"/>
          <w:u w:val="single"/>
        </w:rPr>
        <w:t>https://pmc.ncbi.nlm.nih.gov/articles/PMC3381813/</w:t>
      </w:r>
    </w:p>
    <w:p w14:paraId="05B094A5" w14:textId="77777777" w:rsidR="000C6CE5" w:rsidRPr="00C13E2A" w:rsidRDefault="000C6CE5" w:rsidP="000C6CE5">
      <w:pPr>
        <w:pStyle w:val="paragraph"/>
        <w:spacing w:before="0" w:beforeAutospacing="0" w:after="0" w:afterAutospacing="0"/>
        <w:ind w:left="426"/>
        <w:textAlignment w:val="baseline"/>
        <w:rPr>
          <w:rStyle w:val="eop"/>
          <w:rFonts w:ascii="Arial" w:hAnsi="Arial" w:cs="Arial"/>
          <w:sz w:val="20"/>
          <w:szCs w:val="20"/>
        </w:rPr>
      </w:pPr>
    </w:p>
    <w:p w14:paraId="62433370" w14:textId="77777777" w:rsidR="00792D66" w:rsidRPr="00C13E2A" w:rsidRDefault="00792D66" w:rsidP="00C012FD">
      <w:pPr>
        <w:pStyle w:val="ListParagraph"/>
        <w:numPr>
          <w:ilvl w:val="0"/>
          <w:numId w:val="21"/>
        </w:numPr>
        <w:spacing w:after="0" w:line="240" w:lineRule="auto"/>
        <w:ind w:left="426" w:hanging="426"/>
        <w:rPr>
          <w:rStyle w:val="Hyperlink"/>
          <w:rFonts w:ascii="Arial" w:hAnsi="Arial" w:cs="Arial"/>
          <w:iCs/>
          <w:color w:val="auto"/>
          <w:sz w:val="20"/>
          <w:szCs w:val="20"/>
          <w:u w:val="none"/>
        </w:rPr>
      </w:pPr>
      <w:r w:rsidRPr="00C13E2A">
        <w:rPr>
          <w:rStyle w:val="HTMLCite"/>
          <w:rFonts w:ascii="Arial" w:hAnsi="Arial" w:cs="Arial"/>
          <w:i w:val="0"/>
          <w:sz w:val="20"/>
          <w:szCs w:val="20"/>
        </w:rPr>
        <w:t xml:space="preserve">Brian K.M., John Q.C., Daniel B.L., Gretchen O.D., Michael E.R., Kyle T.J., Price B.M. (2015). Autonomic Responses to and Acute Bout of High-intensity Body Weight Resistance Exercise vs. Treadmill Running. </w:t>
      </w:r>
      <w:r w:rsidRPr="00C13E2A">
        <w:rPr>
          <w:rStyle w:val="HTMLCite"/>
          <w:rFonts w:ascii="Arial" w:hAnsi="Arial" w:cs="Arial"/>
          <w:sz w:val="20"/>
          <w:szCs w:val="20"/>
        </w:rPr>
        <w:t>Journal of Strength and Condition Research.</w:t>
      </w:r>
      <w:r w:rsidRPr="00C13E2A">
        <w:rPr>
          <w:rStyle w:val="HTMLCite"/>
          <w:rFonts w:ascii="Arial" w:hAnsi="Arial" w:cs="Arial"/>
          <w:i w:val="0"/>
          <w:sz w:val="20"/>
          <w:szCs w:val="20"/>
        </w:rPr>
        <w:t xml:space="preserve"> 30(4): 1050-1058. </w:t>
      </w:r>
      <w:hyperlink r:id="rId14" w:history="1">
        <w:r w:rsidRPr="00C13E2A">
          <w:rPr>
            <w:rStyle w:val="Hyperlink"/>
            <w:rFonts w:ascii="Arial" w:eastAsia="Times New Roman" w:hAnsi="Arial" w:cs="Arial"/>
            <w:color w:val="auto"/>
            <w:sz w:val="20"/>
            <w:szCs w:val="20"/>
            <w:lang w:eastAsia="en-CA"/>
          </w:rPr>
          <w:t>https://pubmed.ncbi.nlm.nih.gov/26340470/</w:t>
        </w:r>
      </w:hyperlink>
    </w:p>
    <w:p w14:paraId="4719440D" w14:textId="77777777" w:rsidR="00645280" w:rsidRPr="00C13E2A" w:rsidRDefault="00645280" w:rsidP="00645280">
      <w:pPr>
        <w:pStyle w:val="ListParagraph"/>
        <w:rPr>
          <w:rFonts w:ascii="Arial" w:hAnsi="Arial" w:cs="Arial"/>
          <w:iCs/>
          <w:sz w:val="20"/>
          <w:szCs w:val="20"/>
        </w:rPr>
      </w:pPr>
    </w:p>
    <w:p w14:paraId="2F5483EF" w14:textId="77777777" w:rsidR="00645280" w:rsidRPr="00C13E2A" w:rsidRDefault="00645280" w:rsidP="00645280">
      <w:pPr>
        <w:pStyle w:val="ListParagraph"/>
        <w:numPr>
          <w:ilvl w:val="0"/>
          <w:numId w:val="21"/>
        </w:numPr>
        <w:spacing w:after="0" w:line="240" w:lineRule="auto"/>
        <w:ind w:left="426" w:hanging="426"/>
        <w:rPr>
          <w:rFonts w:ascii="Arial" w:hAnsi="Arial" w:cs="Arial"/>
          <w:iCs/>
          <w:sz w:val="20"/>
          <w:szCs w:val="20"/>
          <w:u w:val="single"/>
        </w:rPr>
      </w:pPr>
      <w:proofErr w:type="spellStart"/>
      <w:r w:rsidRPr="00C13E2A">
        <w:rPr>
          <w:rFonts w:ascii="Arial" w:hAnsi="Arial" w:cs="Arial"/>
          <w:iCs/>
          <w:sz w:val="20"/>
          <w:szCs w:val="20"/>
        </w:rPr>
        <w:t>Barnardez</w:t>
      </w:r>
      <w:proofErr w:type="spellEnd"/>
      <w:r w:rsidRPr="00C13E2A">
        <w:rPr>
          <w:rFonts w:ascii="Arial" w:hAnsi="Arial" w:cs="Arial"/>
          <w:iCs/>
          <w:sz w:val="20"/>
          <w:szCs w:val="20"/>
        </w:rPr>
        <w:t xml:space="preserve">-Vazquez, R., </w:t>
      </w:r>
      <w:r w:rsidR="00553CC8" w:rsidRPr="00C13E2A">
        <w:rPr>
          <w:rFonts w:ascii="Arial" w:hAnsi="Arial" w:cs="Arial"/>
          <w:iCs/>
          <w:sz w:val="20"/>
          <w:szCs w:val="20"/>
        </w:rPr>
        <w:t xml:space="preserve">Raya-Gonzalez, J., Castillo, D., Beato, M. </w:t>
      </w:r>
      <w:r w:rsidRPr="00C13E2A">
        <w:rPr>
          <w:rFonts w:ascii="Arial" w:hAnsi="Arial" w:cs="Arial"/>
          <w:iCs/>
          <w:sz w:val="20"/>
          <w:szCs w:val="20"/>
        </w:rPr>
        <w:t xml:space="preserve">(2022). Resistance Training Variables for Optimization of Muscle Hypertrophy: </w:t>
      </w:r>
      <w:r w:rsidR="008E7D64" w:rsidRPr="00C13E2A">
        <w:rPr>
          <w:rFonts w:ascii="Arial" w:hAnsi="Arial" w:cs="Arial"/>
          <w:iCs/>
          <w:sz w:val="20"/>
          <w:szCs w:val="20"/>
        </w:rPr>
        <w:t xml:space="preserve">(2022). </w:t>
      </w:r>
      <w:r w:rsidRPr="00C13E2A">
        <w:rPr>
          <w:rFonts w:ascii="Arial" w:hAnsi="Arial" w:cs="Arial"/>
          <w:iCs/>
          <w:sz w:val="20"/>
          <w:szCs w:val="20"/>
        </w:rPr>
        <w:t xml:space="preserve">An Umbrella Review. </w:t>
      </w:r>
      <w:r w:rsidRPr="00C13E2A">
        <w:rPr>
          <w:rFonts w:ascii="Arial" w:hAnsi="Arial" w:cs="Arial"/>
          <w:i/>
          <w:iCs/>
          <w:sz w:val="20"/>
          <w:szCs w:val="20"/>
        </w:rPr>
        <w:t>Frontiers in Sports Active Living</w:t>
      </w:r>
      <w:r w:rsidRPr="00C13E2A">
        <w:rPr>
          <w:rFonts w:ascii="Arial" w:hAnsi="Arial" w:cs="Arial"/>
          <w:iCs/>
          <w:sz w:val="20"/>
          <w:szCs w:val="20"/>
        </w:rPr>
        <w:t>. 4</w:t>
      </w:r>
      <w:r w:rsidRPr="00C13E2A">
        <w:t xml:space="preserve"> </w:t>
      </w:r>
      <w:r w:rsidRPr="00C13E2A">
        <w:rPr>
          <w:rFonts w:ascii="Arial" w:hAnsi="Arial" w:cs="Arial"/>
          <w:iCs/>
          <w:sz w:val="20"/>
          <w:szCs w:val="20"/>
          <w:u w:val="single"/>
        </w:rPr>
        <w:t>https://www.frontiersin.org/journals/sports-and-active-living/articles/10.3389/fspor.2022.949021/full</w:t>
      </w:r>
    </w:p>
    <w:p w14:paraId="5856402A" w14:textId="77777777" w:rsidR="00792D66" w:rsidRPr="00C13E2A" w:rsidRDefault="00792D66" w:rsidP="00C012FD">
      <w:pPr>
        <w:pStyle w:val="paragraph"/>
        <w:spacing w:before="0" w:beforeAutospacing="0" w:after="0" w:afterAutospacing="0"/>
        <w:ind w:left="426" w:hanging="426"/>
        <w:textAlignment w:val="baseline"/>
        <w:rPr>
          <w:rStyle w:val="eop"/>
          <w:rFonts w:ascii="Arial" w:hAnsi="Arial" w:cs="Arial"/>
          <w:sz w:val="20"/>
          <w:szCs w:val="20"/>
        </w:rPr>
      </w:pPr>
    </w:p>
    <w:p w14:paraId="7FE86B03"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normaltextrun"/>
          <w:rFonts w:ascii="Arial" w:hAnsi="Arial" w:cs="Arial"/>
          <w:sz w:val="20"/>
          <w:szCs w:val="20"/>
          <w:lang w:val="en-US"/>
        </w:rPr>
        <w:t xml:space="preserve">Damas, F., Libardi, C.A. &amp; </w:t>
      </w:r>
      <w:proofErr w:type="spellStart"/>
      <w:r w:rsidRPr="00C13E2A">
        <w:rPr>
          <w:rStyle w:val="normaltextrun"/>
          <w:rFonts w:ascii="Arial" w:hAnsi="Arial" w:cs="Arial"/>
          <w:sz w:val="20"/>
          <w:szCs w:val="20"/>
          <w:lang w:val="en-US"/>
        </w:rPr>
        <w:t>Ugrinowitsch</w:t>
      </w:r>
      <w:proofErr w:type="spellEnd"/>
      <w:r w:rsidRPr="00C13E2A">
        <w:rPr>
          <w:rStyle w:val="normaltextrun"/>
          <w:rFonts w:ascii="Arial" w:hAnsi="Arial" w:cs="Arial"/>
          <w:sz w:val="20"/>
          <w:szCs w:val="20"/>
          <w:lang w:val="en-US"/>
        </w:rPr>
        <w:t xml:space="preserve">, C. (2018). The development of skeletal muscle hypertrophy through resistance training: the role of muscle damage and muscle protein synthesis. </w:t>
      </w:r>
      <w:r w:rsidRPr="00C13E2A">
        <w:rPr>
          <w:rStyle w:val="normaltextrun"/>
          <w:rFonts w:ascii="Arial" w:hAnsi="Arial" w:cs="Arial"/>
          <w:i/>
          <w:iCs/>
          <w:sz w:val="20"/>
          <w:szCs w:val="20"/>
          <w:lang w:val="en-US"/>
        </w:rPr>
        <w:t>European Journal of Applied Physiol</w:t>
      </w:r>
      <w:r w:rsidRPr="00C13E2A">
        <w:rPr>
          <w:rStyle w:val="normaltextrun"/>
          <w:rFonts w:ascii="Arial" w:hAnsi="Arial" w:cs="Arial"/>
          <w:sz w:val="20"/>
          <w:szCs w:val="20"/>
          <w:lang w:val="en-US"/>
        </w:rPr>
        <w:t xml:space="preserve">ogy. 118, 485–500. </w:t>
      </w:r>
      <w:hyperlink r:id="rId15" w:tgtFrame="_blank" w:history="1">
        <w:r w:rsidRPr="00C13E2A">
          <w:rPr>
            <w:rStyle w:val="normaltextrun"/>
            <w:rFonts w:ascii="Arial" w:hAnsi="Arial" w:cs="Arial"/>
            <w:sz w:val="20"/>
            <w:szCs w:val="20"/>
            <w:u w:val="single"/>
            <w:lang w:val="en-US"/>
          </w:rPr>
          <w:t>https://doi.org/10.1007/s00421-017-3792-9</w:t>
        </w:r>
      </w:hyperlink>
      <w:r w:rsidRPr="00C13E2A">
        <w:rPr>
          <w:rStyle w:val="eop"/>
          <w:rFonts w:ascii="Arial" w:hAnsi="Arial" w:cs="Arial"/>
          <w:sz w:val="20"/>
          <w:szCs w:val="20"/>
        </w:rPr>
        <w:t> </w:t>
      </w:r>
    </w:p>
    <w:p w14:paraId="125E578A" w14:textId="77777777" w:rsidR="00792D66" w:rsidRPr="00C13E2A" w:rsidRDefault="00792D66" w:rsidP="00C012FD">
      <w:pPr>
        <w:pStyle w:val="ListParagraph"/>
        <w:spacing w:after="0" w:line="240" w:lineRule="auto"/>
        <w:ind w:left="426" w:hanging="426"/>
        <w:rPr>
          <w:rStyle w:val="eop"/>
          <w:rFonts w:ascii="Arial" w:hAnsi="Arial" w:cs="Arial"/>
          <w:sz w:val="20"/>
          <w:szCs w:val="20"/>
        </w:rPr>
      </w:pPr>
    </w:p>
    <w:p w14:paraId="48510FF1"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Fonts w:ascii="Arial" w:hAnsi="Arial" w:cs="Arial"/>
          <w:sz w:val="20"/>
          <w:szCs w:val="20"/>
          <w:lang w:val="en-GB"/>
        </w:rPr>
      </w:pPr>
      <w:r w:rsidRPr="00C13E2A">
        <w:rPr>
          <w:rStyle w:val="normaltextrun"/>
          <w:rFonts w:ascii="Arial" w:hAnsi="Arial" w:cs="Arial"/>
          <w:sz w:val="20"/>
          <w:szCs w:val="20"/>
          <w:lang w:val="en-GB"/>
        </w:rPr>
        <w:t xml:space="preserve">Davis, J. M., &amp; Bailey, S. P. (1997). Possible mechanisms of central nervous system fatigue during exercise. </w:t>
      </w:r>
      <w:r w:rsidRPr="00C13E2A">
        <w:rPr>
          <w:rStyle w:val="normaltextrun"/>
          <w:rFonts w:ascii="Arial" w:hAnsi="Arial" w:cs="Arial"/>
          <w:i/>
          <w:iCs/>
          <w:sz w:val="20"/>
          <w:szCs w:val="20"/>
          <w:lang w:val="en-GB"/>
        </w:rPr>
        <w:t>Medicine &amp; Science in Sports &amp; Exercise, 29</w:t>
      </w:r>
      <w:r w:rsidRPr="00C13E2A">
        <w:rPr>
          <w:rStyle w:val="normaltextrun"/>
          <w:rFonts w:ascii="Arial" w:hAnsi="Arial" w:cs="Arial"/>
          <w:sz w:val="20"/>
          <w:szCs w:val="20"/>
          <w:lang w:val="en-GB"/>
        </w:rPr>
        <w:t xml:space="preserve">(1), 45–57. </w:t>
      </w:r>
      <w:hyperlink r:id="rId16" w:tgtFrame="_blank" w:history="1">
        <w:r w:rsidRPr="00C13E2A">
          <w:rPr>
            <w:rStyle w:val="normaltextrun"/>
            <w:rFonts w:ascii="Arial" w:hAnsi="Arial" w:cs="Arial"/>
            <w:sz w:val="20"/>
            <w:szCs w:val="20"/>
            <w:u w:val="single"/>
            <w:lang w:val="en-GB"/>
          </w:rPr>
          <w:t>https://doi.org/10.1097/00005768-199701000-00008</w:t>
        </w:r>
      </w:hyperlink>
      <w:r w:rsidRPr="00C13E2A">
        <w:rPr>
          <w:rStyle w:val="eop"/>
          <w:rFonts w:ascii="Arial" w:hAnsi="Arial" w:cs="Arial"/>
          <w:sz w:val="20"/>
          <w:szCs w:val="20"/>
          <w:lang w:val="en-GB"/>
        </w:rPr>
        <w:t> </w:t>
      </w:r>
    </w:p>
    <w:p w14:paraId="68DD5CFA" w14:textId="77777777" w:rsidR="00792D66" w:rsidRPr="00C13E2A" w:rsidRDefault="00792D66" w:rsidP="00C012FD">
      <w:pPr>
        <w:pStyle w:val="paragraph"/>
        <w:spacing w:before="0" w:beforeAutospacing="0" w:after="0" w:afterAutospacing="0"/>
        <w:ind w:left="426" w:hanging="426"/>
        <w:textAlignment w:val="baseline"/>
        <w:rPr>
          <w:rStyle w:val="normaltextrun"/>
          <w:rFonts w:ascii="Arial" w:hAnsi="Arial" w:cs="Arial"/>
          <w:sz w:val="20"/>
          <w:szCs w:val="20"/>
        </w:rPr>
      </w:pPr>
    </w:p>
    <w:p w14:paraId="0F44C727" w14:textId="77777777" w:rsidR="00F94B71" w:rsidRPr="00C13E2A" w:rsidRDefault="00792D66" w:rsidP="00F94B71">
      <w:pPr>
        <w:pStyle w:val="paragraph"/>
        <w:numPr>
          <w:ilvl w:val="0"/>
          <w:numId w:val="21"/>
        </w:numPr>
        <w:spacing w:before="0" w:beforeAutospacing="0" w:after="0" w:afterAutospacing="0"/>
        <w:ind w:left="426" w:hanging="426"/>
        <w:textAlignment w:val="baseline"/>
        <w:rPr>
          <w:rStyle w:val="Hyperlink"/>
          <w:rFonts w:ascii="Arial" w:hAnsi="Arial" w:cs="Arial"/>
          <w:color w:val="auto"/>
          <w:sz w:val="20"/>
          <w:szCs w:val="20"/>
          <w:u w:val="none"/>
        </w:rPr>
      </w:pPr>
      <w:r w:rsidRPr="00C13E2A">
        <w:rPr>
          <w:rFonts w:ascii="Arial" w:hAnsi="Arial" w:cs="Arial"/>
          <w:sz w:val="20"/>
          <w:szCs w:val="20"/>
        </w:rPr>
        <w:t xml:space="preserve">De Freitas M.C., Gerosa-Neto J, Zanchi N.E., Lira F.S., Rossi F.E. </w:t>
      </w:r>
      <w:r w:rsidR="00786D22" w:rsidRPr="00C13E2A">
        <w:rPr>
          <w:rFonts w:ascii="Arial" w:hAnsi="Arial" w:cs="Arial"/>
          <w:sz w:val="20"/>
          <w:szCs w:val="20"/>
        </w:rPr>
        <w:t xml:space="preserve">(2017). </w:t>
      </w:r>
      <w:r w:rsidRPr="00C13E2A">
        <w:rPr>
          <w:rFonts w:ascii="Arial" w:hAnsi="Arial" w:cs="Arial"/>
          <w:sz w:val="20"/>
          <w:szCs w:val="20"/>
        </w:rPr>
        <w:t xml:space="preserve">Role of metabolic stress for enhancing muscle adaptations: Practical applications. </w:t>
      </w:r>
      <w:r w:rsidRPr="00C13E2A">
        <w:rPr>
          <w:rFonts w:ascii="Arial" w:hAnsi="Arial" w:cs="Arial"/>
          <w:i/>
          <w:sz w:val="20"/>
          <w:szCs w:val="20"/>
        </w:rPr>
        <w:t>World Journal of Methodology</w:t>
      </w:r>
      <w:r w:rsidRPr="00C13E2A">
        <w:rPr>
          <w:rFonts w:ascii="Arial" w:hAnsi="Arial" w:cs="Arial"/>
          <w:sz w:val="20"/>
          <w:szCs w:val="20"/>
        </w:rPr>
        <w:t>.</w:t>
      </w:r>
      <w:r w:rsidR="00786D22" w:rsidRPr="00C13E2A">
        <w:rPr>
          <w:rFonts w:ascii="Arial" w:hAnsi="Arial" w:cs="Arial"/>
          <w:sz w:val="20"/>
          <w:szCs w:val="20"/>
        </w:rPr>
        <w:t xml:space="preserve"> </w:t>
      </w:r>
      <w:r w:rsidRPr="00C13E2A">
        <w:rPr>
          <w:rFonts w:ascii="Arial" w:hAnsi="Arial" w:cs="Arial"/>
          <w:sz w:val="20"/>
          <w:szCs w:val="20"/>
        </w:rPr>
        <w:t xml:space="preserve">7(2):46-54. </w:t>
      </w:r>
      <w:hyperlink r:id="rId17" w:history="1">
        <w:r w:rsidRPr="00C13E2A">
          <w:rPr>
            <w:rStyle w:val="Hyperlink"/>
            <w:rFonts w:ascii="Arial" w:hAnsi="Arial" w:cs="Arial"/>
            <w:color w:val="auto"/>
            <w:sz w:val="20"/>
            <w:szCs w:val="20"/>
          </w:rPr>
          <w:t>https://pmc.ncbi.nlm.nih.gov/articles/PMC5489423/</w:t>
        </w:r>
      </w:hyperlink>
    </w:p>
    <w:p w14:paraId="5C98DEF6" w14:textId="77777777" w:rsidR="00252F76" w:rsidRPr="00C13E2A" w:rsidRDefault="00252F76" w:rsidP="00252F76">
      <w:pPr>
        <w:pStyle w:val="ListParagraph"/>
        <w:spacing w:after="0" w:line="240" w:lineRule="auto"/>
        <w:rPr>
          <w:rFonts w:ascii="Arial" w:hAnsi="Arial" w:cs="Arial"/>
          <w:sz w:val="20"/>
          <w:szCs w:val="20"/>
        </w:rPr>
      </w:pPr>
    </w:p>
    <w:p w14:paraId="6FAE5B41" w14:textId="77777777" w:rsidR="00252F76" w:rsidRPr="00C13E2A" w:rsidRDefault="00252F76" w:rsidP="00252F76">
      <w:pPr>
        <w:pStyle w:val="paragraph"/>
        <w:numPr>
          <w:ilvl w:val="0"/>
          <w:numId w:val="21"/>
        </w:numPr>
        <w:spacing w:before="0" w:beforeAutospacing="0" w:after="0" w:afterAutospacing="0"/>
        <w:ind w:left="426" w:hanging="426"/>
        <w:textAlignment w:val="baseline"/>
        <w:rPr>
          <w:rFonts w:ascii="Arial" w:hAnsi="Arial" w:cs="Arial"/>
          <w:sz w:val="20"/>
          <w:szCs w:val="20"/>
        </w:rPr>
      </w:pPr>
      <w:r w:rsidRPr="00C13E2A">
        <w:rPr>
          <w:rFonts w:ascii="Arial" w:hAnsi="Arial" w:cs="Arial"/>
          <w:sz w:val="20"/>
          <w:szCs w:val="20"/>
        </w:rPr>
        <w:t xml:space="preserve">Egerman, M., Glass, D. (2014). Signaling pathways controlling skeletal muscle mass. </w:t>
      </w:r>
      <w:r w:rsidRPr="00C13E2A">
        <w:rPr>
          <w:rFonts w:ascii="Arial" w:hAnsi="Arial" w:cs="Arial"/>
          <w:i/>
          <w:sz w:val="20"/>
          <w:szCs w:val="20"/>
        </w:rPr>
        <w:t>Critical Reviews in Biochemistry and Molecular Biology</w:t>
      </w:r>
      <w:r w:rsidRPr="00C13E2A">
        <w:rPr>
          <w:rFonts w:ascii="Arial" w:hAnsi="Arial" w:cs="Arial"/>
          <w:sz w:val="20"/>
          <w:szCs w:val="20"/>
        </w:rPr>
        <w:t>. 49(1). 59-69.  https://www.tandfonline.com/doi/epdf/10.3109/10409238.2013.857291?src=getftr&amp;utm_source=wiley&amp;getft_integrator=wiley</w:t>
      </w:r>
    </w:p>
    <w:p w14:paraId="0EEFCF4B" w14:textId="77777777" w:rsidR="00F94B71" w:rsidRPr="00C13E2A" w:rsidRDefault="00F94B71" w:rsidP="00F94B71">
      <w:pPr>
        <w:pStyle w:val="ListParagraph"/>
        <w:spacing w:after="0" w:line="240" w:lineRule="auto"/>
        <w:rPr>
          <w:rStyle w:val="normaltextrun"/>
          <w:rFonts w:ascii="Arial" w:hAnsi="Arial" w:cs="Arial"/>
          <w:sz w:val="20"/>
          <w:szCs w:val="20"/>
          <w:lang w:val="en-GB"/>
        </w:rPr>
      </w:pPr>
    </w:p>
    <w:p w14:paraId="20F01B55" w14:textId="77777777" w:rsidR="00792D66" w:rsidRPr="00C13E2A" w:rsidRDefault="00792D66" w:rsidP="00F94B71">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normaltextrun"/>
          <w:rFonts w:ascii="Arial" w:hAnsi="Arial" w:cs="Arial"/>
          <w:sz w:val="20"/>
          <w:szCs w:val="20"/>
          <w:lang w:val="en-GB"/>
        </w:rPr>
        <w:t xml:space="preserve">Enoka, R. M., &amp; Duchateau, J. (2008). Muscle fatigue: What, why and how it influences muscle function. </w:t>
      </w:r>
      <w:r w:rsidRPr="00C13E2A">
        <w:rPr>
          <w:rStyle w:val="normaltextrun"/>
          <w:rFonts w:ascii="Arial" w:hAnsi="Arial" w:cs="Arial"/>
          <w:i/>
          <w:iCs/>
          <w:sz w:val="20"/>
          <w:szCs w:val="20"/>
          <w:lang w:val="en-GB"/>
        </w:rPr>
        <w:t>The Journal of Physiology, 586</w:t>
      </w:r>
      <w:r w:rsidRPr="00C13E2A">
        <w:rPr>
          <w:rStyle w:val="normaltextrun"/>
          <w:rFonts w:ascii="Arial" w:hAnsi="Arial" w:cs="Arial"/>
          <w:sz w:val="20"/>
          <w:szCs w:val="20"/>
          <w:lang w:val="en-GB"/>
        </w:rPr>
        <w:t xml:space="preserve">(1), 11–23. </w:t>
      </w:r>
      <w:hyperlink r:id="rId18" w:tgtFrame="_blank" w:history="1">
        <w:r w:rsidRPr="00C13E2A">
          <w:rPr>
            <w:rStyle w:val="normaltextrun"/>
            <w:rFonts w:ascii="Arial" w:hAnsi="Arial" w:cs="Arial"/>
            <w:sz w:val="20"/>
            <w:szCs w:val="20"/>
            <w:u w:val="single"/>
            <w:lang w:val="en-GB"/>
          </w:rPr>
          <w:t>https://doi.org/10.1113/jphysiol.2007.139477</w:t>
        </w:r>
      </w:hyperlink>
      <w:r w:rsidRPr="00C13E2A">
        <w:rPr>
          <w:rStyle w:val="eop"/>
          <w:rFonts w:ascii="Arial" w:hAnsi="Arial" w:cs="Arial"/>
          <w:sz w:val="20"/>
          <w:szCs w:val="20"/>
          <w:lang w:val="en-GB"/>
        </w:rPr>
        <w:t> </w:t>
      </w:r>
    </w:p>
    <w:p w14:paraId="3655505D" w14:textId="77777777" w:rsidR="00241809" w:rsidRPr="00C13E2A" w:rsidRDefault="00241809" w:rsidP="00241809">
      <w:pPr>
        <w:pStyle w:val="ListParagraph"/>
        <w:spacing w:after="0" w:line="240" w:lineRule="auto"/>
        <w:rPr>
          <w:rFonts w:ascii="Arial" w:hAnsi="Arial" w:cs="Arial"/>
          <w:sz w:val="20"/>
          <w:szCs w:val="20"/>
        </w:rPr>
      </w:pPr>
    </w:p>
    <w:p w14:paraId="01F8DA61" w14:textId="77777777" w:rsidR="00241809" w:rsidRPr="00C13E2A" w:rsidRDefault="00241809" w:rsidP="00F26815">
      <w:pPr>
        <w:pStyle w:val="paragraph"/>
        <w:numPr>
          <w:ilvl w:val="0"/>
          <w:numId w:val="21"/>
        </w:numPr>
        <w:spacing w:before="0" w:beforeAutospacing="0" w:after="0" w:afterAutospacing="0"/>
        <w:ind w:left="426" w:hanging="426"/>
        <w:textAlignment w:val="baseline"/>
        <w:rPr>
          <w:rFonts w:ascii="Arial" w:hAnsi="Arial" w:cs="Arial"/>
          <w:sz w:val="20"/>
          <w:szCs w:val="20"/>
        </w:rPr>
      </w:pPr>
      <w:r w:rsidRPr="00C13E2A">
        <w:rPr>
          <w:rFonts w:ascii="Arial" w:hAnsi="Arial" w:cs="Arial"/>
          <w:sz w:val="20"/>
          <w:szCs w:val="20"/>
        </w:rPr>
        <w:t xml:space="preserve">Figueiredo V.C. (2019). Revisiting the roles of protein synthesis during skeletal muscle hypertrophy induced by exercise. </w:t>
      </w:r>
      <w:r w:rsidRPr="00C13E2A">
        <w:rPr>
          <w:rFonts w:ascii="Arial" w:hAnsi="Arial" w:cs="Arial"/>
          <w:i/>
          <w:sz w:val="20"/>
          <w:szCs w:val="20"/>
        </w:rPr>
        <w:t>American Journal of Physiology</w:t>
      </w:r>
      <w:r w:rsidR="00F26815" w:rsidRPr="00C13E2A">
        <w:rPr>
          <w:rFonts w:ascii="Arial" w:hAnsi="Arial" w:cs="Arial"/>
          <w:i/>
          <w:sz w:val="20"/>
          <w:szCs w:val="20"/>
        </w:rPr>
        <w:t xml:space="preserve"> </w:t>
      </w:r>
      <w:r w:rsidRPr="00C13E2A">
        <w:rPr>
          <w:rFonts w:ascii="Arial" w:hAnsi="Arial" w:cs="Arial"/>
          <w:i/>
          <w:sz w:val="20"/>
          <w:szCs w:val="20"/>
        </w:rPr>
        <w:t>-</w:t>
      </w:r>
      <w:r w:rsidR="00F26815" w:rsidRPr="00C13E2A">
        <w:rPr>
          <w:rFonts w:ascii="Arial" w:hAnsi="Arial" w:cs="Arial"/>
          <w:i/>
          <w:sz w:val="20"/>
          <w:szCs w:val="20"/>
        </w:rPr>
        <w:t xml:space="preserve"> </w:t>
      </w:r>
      <w:r w:rsidRPr="00C13E2A">
        <w:rPr>
          <w:rFonts w:ascii="Arial" w:hAnsi="Arial" w:cs="Arial"/>
          <w:i/>
          <w:sz w:val="20"/>
          <w:szCs w:val="20"/>
        </w:rPr>
        <w:t xml:space="preserve">Regulatory, </w:t>
      </w:r>
      <w:r w:rsidR="00F26815" w:rsidRPr="00C13E2A">
        <w:rPr>
          <w:rFonts w:ascii="Arial" w:hAnsi="Arial" w:cs="Arial"/>
          <w:i/>
          <w:sz w:val="20"/>
          <w:szCs w:val="20"/>
        </w:rPr>
        <w:t>Integrative</w:t>
      </w:r>
      <w:r w:rsidRPr="00C13E2A">
        <w:rPr>
          <w:rFonts w:ascii="Arial" w:hAnsi="Arial" w:cs="Arial"/>
          <w:i/>
          <w:sz w:val="20"/>
          <w:szCs w:val="20"/>
        </w:rPr>
        <w:t xml:space="preserve"> and Comparative Physiology</w:t>
      </w:r>
      <w:r w:rsidRPr="00C13E2A">
        <w:rPr>
          <w:rFonts w:ascii="Arial" w:hAnsi="Arial" w:cs="Arial"/>
          <w:sz w:val="20"/>
          <w:szCs w:val="20"/>
        </w:rPr>
        <w:t>. 317(5):R709-R718.</w:t>
      </w:r>
      <w:r w:rsidR="00F26815" w:rsidRPr="00C13E2A">
        <w:rPr>
          <w:rFonts w:ascii="Arial" w:hAnsi="Arial" w:cs="Arial"/>
          <w:sz w:val="20"/>
          <w:szCs w:val="20"/>
        </w:rPr>
        <w:t xml:space="preserve"> </w:t>
      </w:r>
      <w:hyperlink r:id="rId19" w:history="1">
        <w:r w:rsidR="00F26815" w:rsidRPr="00C13E2A">
          <w:rPr>
            <w:rStyle w:val="Hyperlink"/>
            <w:rFonts w:ascii="Arial" w:hAnsi="Arial" w:cs="Arial"/>
            <w:color w:val="auto"/>
            <w:sz w:val="20"/>
            <w:szCs w:val="20"/>
          </w:rPr>
          <w:t>https://pubmed.ncbi.nlm.nih.gov/31508978/</w:t>
        </w:r>
      </w:hyperlink>
      <w:r w:rsidR="00F26815" w:rsidRPr="00C13E2A">
        <w:rPr>
          <w:rFonts w:ascii="Arial" w:hAnsi="Arial" w:cs="Arial"/>
          <w:sz w:val="20"/>
          <w:szCs w:val="20"/>
        </w:rPr>
        <w:t xml:space="preserve"> </w:t>
      </w:r>
    </w:p>
    <w:p w14:paraId="42DE5F81" w14:textId="77777777" w:rsidR="00F26815" w:rsidRPr="00C13E2A" w:rsidRDefault="00F26815" w:rsidP="00F26815">
      <w:pPr>
        <w:pStyle w:val="paragraph"/>
        <w:spacing w:before="0" w:beforeAutospacing="0" w:after="0" w:afterAutospacing="0"/>
        <w:textAlignment w:val="baseline"/>
        <w:rPr>
          <w:rStyle w:val="normaltextrun"/>
          <w:rFonts w:ascii="Arial" w:hAnsi="Arial" w:cs="Arial"/>
          <w:sz w:val="20"/>
          <w:szCs w:val="20"/>
        </w:rPr>
      </w:pPr>
    </w:p>
    <w:p w14:paraId="6802AE68"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normaltextrun"/>
          <w:rFonts w:ascii="Arial" w:hAnsi="Arial" w:cs="Arial"/>
          <w:sz w:val="20"/>
          <w:szCs w:val="20"/>
        </w:rPr>
      </w:pPr>
      <w:r w:rsidRPr="00C13E2A">
        <w:rPr>
          <w:rStyle w:val="normaltextrun"/>
          <w:rFonts w:ascii="Arial" w:hAnsi="Arial" w:cs="Arial"/>
          <w:sz w:val="20"/>
          <w:szCs w:val="20"/>
          <w:lang w:val="en-US"/>
        </w:rPr>
        <w:t xml:space="preserve">Fisher, J., Steele, J., &amp; Smith, D. (2013). Evidence-based resistance training recommendations for muscular hypertrophy. </w:t>
      </w:r>
      <w:r w:rsidRPr="00C13E2A">
        <w:rPr>
          <w:rStyle w:val="normaltextrun"/>
          <w:rFonts w:ascii="Arial" w:hAnsi="Arial" w:cs="Arial"/>
          <w:i/>
          <w:iCs/>
          <w:sz w:val="20"/>
          <w:szCs w:val="20"/>
          <w:lang w:val="en-US"/>
        </w:rPr>
        <w:t>Medicina Sportiva</w:t>
      </w:r>
      <w:r w:rsidR="00014C66" w:rsidRPr="00C13E2A">
        <w:rPr>
          <w:rStyle w:val="normaltextrun"/>
          <w:rFonts w:ascii="Arial" w:hAnsi="Arial" w:cs="Arial"/>
          <w:sz w:val="20"/>
          <w:szCs w:val="20"/>
          <w:lang w:val="en-US"/>
        </w:rPr>
        <w:t>.</w:t>
      </w:r>
      <w:r w:rsidR="000A36C3" w:rsidRPr="00C13E2A">
        <w:rPr>
          <w:rStyle w:val="normaltextrun"/>
          <w:rFonts w:ascii="Arial" w:hAnsi="Arial" w:cs="Arial"/>
          <w:sz w:val="20"/>
          <w:szCs w:val="20"/>
          <w:lang w:val="en-US"/>
        </w:rPr>
        <w:t>17(4), 217–235.</w:t>
      </w:r>
      <w:hyperlink r:id="rId20" w:tgtFrame="_blank" w:history="1">
        <w:r w:rsidRPr="00C13E2A">
          <w:rPr>
            <w:rStyle w:val="normaltextrun"/>
            <w:rFonts w:ascii="Arial" w:hAnsi="Arial" w:cs="Arial"/>
            <w:sz w:val="20"/>
            <w:szCs w:val="20"/>
            <w:u w:val="single"/>
            <w:lang w:val="en-US"/>
          </w:rPr>
          <w:t>https://doi.org/10.5604/17342260.1081302</w:t>
        </w:r>
      </w:hyperlink>
    </w:p>
    <w:p w14:paraId="49E9B4C1" w14:textId="77777777" w:rsidR="001D44E7" w:rsidRPr="00C13E2A" w:rsidRDefault="001D44E7" w:rsidP="001D44E7">
      <w:pPr>
        <w:pStyle w:val="ListParagraph"/>
        <w:spacing w:after="0" w:line="240" w:lineRule="auto"/>
        <w:rPr>
          <w:rStyle w:val="normaltextrun"/>
          <w:rFonts w:ascii="Arial" w:hAnsi="Arial" w:cs="Arial"/>
          <w:sz w:val="20"/>
          <w:szCs w:val="20"/>
        </w:rPr>
      </w:pPr>
    </w:p>
    <w:p w14:paraId="25C83C50" w14:textId="77777777" w:rsidR="001D44E7" w:rsidRPr="00C13E2A" w:rsidRDefault="001D44E7" w:rsidP="001D44E7">
      <w:pPr>
        <w:pStyle w:val="paragraph"/>
        <w:numPr>
          <w:ilvl w:val="0"/>
          <w:numId w:val="21"/>
        </w:numPr>
        <w:spacing w:before="0" w:beforeAutospacing="0" w:after="0" w:afterAutospacing="0"/>
        <w:ind w:left="426" w:hanging="426"/>
        <w:textAlignment w:val="baseline"/>
        <w:rPr>
          <w:rStyle w:val="normaltextrun"/>
          <w:rFonts w:ascii="Arial" w:hAnsi="Arial" w:cs="Arial"/>
          <w:sz w:val="20"/>
          <w:szCs w:val="20"/>
          <w:u w:val="single"/>
        </w:rPr>
      </w:pPr>
      <w:proofErr w:type="spellStart"/>
      <w:r w:rsidRPr="00C13E2A">
        <w:rPr>
          <w:rFonts w:ascii="Arial" w:hAnsi="Arial" w:cs="Arial"/>
          <w:sz w:val="20"/>
          <w:szCs w:val="20"/>
        </w:rPr>
        <w:t>Feriche</w:t>
      </w:r>
      <w:proofErr w:type="spellEnd"/>
      <w:r w:rsidRPr="00C13E2A">
        <w:rPr>
          <w:rFonts w:ascii="Arial" w:hAnsi="Arial" w:cs="Arial"/>
          <w:sz w:val="20"/>
          <w:szCs w:val="20"/>
        </w:rPr>
        <w:t xml:space="preserve"> B, García-Ramos A, Morales-</w:t>
      </w:r>
      <w:proofErr w:type="spellStart"/>
      <w:r w:rsidRPr="00C13E2A">
        <w:rPr>
          <w:rFonts w:ascii="Arial" w:hAnsi="Arial" w:cs="Arial"/>
          <w:sz w:val="20"/>
          <w:szCs w:val="20"/>
        </w:rPr>
        <w:t>Artacho</w:t>
      </w:r>
      <w:proofErr w:type="spellEnd"/>
      <w:r w:rsidRPr="00C13E2A">
        <w:rPr>
          <w:rFonts w:ascii="Arial" w:hAnsi="Arial" w:cs="Arial"/>
          <w:sz w:val="20"/>
          <w:szCs w:val="20"/>
        </w:rPr>
        <w:t xml:space="preserve"> AJ, Padial P. (2017). Resistance Training Using Different Hypoxic Training Strategies: a Basis for Hypertrophy and Muscle Power Development. </w:t>
      </w:r>
      <w:r w:rsidRPr="00C13E2A">
        <w:rPr>
          <w:rFonts w:ascii="Arial" w:hAnsi="Arial" w:cs="Arial"/>
          <w:i/>
          <w:sz w:val="20"/>
          <w:szCs w:val="20"/>
        </w:rPr>
        <w:t>Sports Medicine Open</w:t>
      </w:r>
      <w:r w:rsidRPr="00C13E2A">
        <w:rPr>
          <w:rFonts w:ascii="Arial" w:hAnsi="Arial" w:cs="Arial"/>
          <w:sz w:val="20"/>
          <w:szCs w:val="20"/>
        </w:rPr>
        <w:t xml:space="preserve">. 3(1):12. </w:t>
      </w:r>
      <w:hyperlink r:id="rId21" w:history="1">
        <w:r w:rsidRPr="00C13E2A">
          <w:rPr>
            <w:rStyle w:val="Hyperlink"/>
            <w:rFonts w:ascii="Arial" w:hAnsi="Arial" w:cs="Arial"/>
            <w:color w:val="auto"/>
            <w:sz w:val="20"/>
            <w:szCs w:val="20"/>
          </w:rPr>
          <w:t>https://sportsmedicine</w:t>
        </w:r>
      </w:hyperlink>
      <w:r w:rsidRPr="00C13E2A">
        <w:rPr>
          <w:rFonts w:ascii="Arial" w:hAnsi="Arial" w:cs="Arial"/>
          <w:sz w:val="20"/>
          <w:szCs w:val="20"/>
          <w:u w:val="single"/>
        </w:rPr>
        <w:t>-open.springeropen.com/articles/10.1186/s40798-017-0078-z</w:t>
      </w:r>
    </w:p>
    <w:p w14:paraId="0DBE87A2" w14:textId="77777777" w:rsidR="00546FE4" w:rsidRPr="00C13E2A" w:rsidRDefault="00546FE4" w:rsidP="00C012FD">
      <w:pPr>
        <w:pStyle w:val="ListParagraph"/>
        <w:spacing w:after="0" w:line="240" w:lineRule="auto"/>
        <w:ind w:left="426" w:hanging="426"/>
        <w:rPr>
          <w:rStyle w:val="normaltextrun"/>
          <w:rFonts w:ascii="Arial" w:hAnsi="Arial" w:cs="Arial"/>
          <w:sz w:val="20"/>
          <w:szCs w:val="20"/>
        </w:rPr>
      </w:pPr>
    </w:p>
    <w:p w14:paraId="6165F8AA" w14:textId="77777777" w:rsidR="00546FE4" w:rsidRPr="00C13E2A" w:rsidRDefault="00546FE4" w:rsidP="00C012FD">
      <w:pPr>
        <w:pStyle w:val="paragraph"/>
        <w:numPr>
          <w:ilvl w:val="0"/>
          <w:numId w:val="21"/>
        </w:numPr>
        <w:spacing w:before="0" w:beforeAutospacing="0" w:after="0" w:afterAutospacing="0"/>
        <w:ind w:left="426" w:hanging="426"/>
        <w:textAlignment w:val="baseline"/>
        <w:rPr>
          <w:rStyle w:val="normaltextrun"/>
          <w:rFonts w:ascii="Arial" w:hAnsi="Arial" w:cs="Arial"/>
          <w:sz w:val="20"/>
          <w:szCs w:val="20"/>
        </w:rPr>
      </w:pPr>
      <w:r w:rsidRPr="00C13E2A">
        <w:rPr>
          <w:rStyle w:val="normaltextrun"/>
          <w:rFonts w:ascii="Arial" w:hAnsi="Arial" w:cs="Arial"/>
          <w:sz w:val="20"/>
          <w:szCs w:val="20"/>
        </w:rPr>
        <w:t xml:space="preserve">Fink, J., Schoenfeld, B, Nakazato, K. (2018). The role of hormones in muscle hypertrophy. </w:t>
      </w:r>
      <w:r w:rsidRPr="00C13E2A">
        <w:rPr>
          <w:rStyle w:val="normaltextrun"/>
          <w:rFonts w:ascii="Arial" w:hAnsi="Arial" w:cs="Arial"/>
          <w:i/>
          <w:sz w:val="20"/>
          <w:szCs w:val="20"/>
        </w:rPr>
        <w:t>Phys</w:t>
      </w:r>
      <w:r w:rsidR="00037BF4" w:rsidRPr="00C13E2A">
        <w:rPr>
          <w:rStyle w:val="normaltextrun"/>
          <w:rFonts w:ascii="Arial" w:hAnsi="Arial" w:cs="Arial"/>
          <w:i/>
          <w:sz w:val="20"/>
          <w:szCs w:val="20"/>
        </w:rPr>
        <w:t>ician and</w:t>
      </w:r>
      <w:r w:rsidRPr="00C13E2A">
        <w:rPr>
          <w:rStyle w:val="normaltextrun"/>
          <w:rFonts w:ascii="Arial" w:hAnsi="Arial" w:cs="Arial"/>
          <w:i/>
          <w:sz w:val="20"/>
          <w:szCs w:val="20"/>
        </w:rPr>
        <w:t xml:space="preserve"> Sports</w:t>
      </w:r>
      <w:r w:rsidR="00037BF4" w:rsidRPr="00C13E2A">
        <w:rPr>
          <w:rStyle w:val="normaltextrun"/>
          <w:rFonts w:ascii="Arial" w:hAnsi="Arial" w:cs="Arial"/>
          <w:i/>
          <w:sz w:val="20"/>
          <w:szCs w:val="20"/>
        </w:rPr>
        <w:t xml:space="preserve"> Medicine</w:t>
      </w:r>
      <w:r w:rsidR="00037BF4" w:rsidRPr="00C13E2A">
        <w:rPr>
          <w:rStyle w:val="normaltextrun"/>
          <w:rFonts w:ascii="Arial" w:hAnsi="Arial" w:cs="Arial"/>
          <w:sz w:val="20"/>
          <w:szCs w:val="20"/>
        </w:rPr>
        <w:t xml:space="preserve">. 46(1) </w:t>
      </w:r>
      <w:r w:rsidRPr="00C13E2A">
        <w:rPr>
          <w:rStyle w:val="normaltextrun"/>
          <w:rFonts w:ascii="Arial" w:hAnsi="Arial" w:cs="Arial"/>
          <w:sz w:val="20"/>
          <w:szCs w:val="20"/>
        </w:rPr>
        <w:t xml:space="preserve">129-134. </w:t>
      </w:r>
      <w:r w:rsidRPr="00C13E2A">
        <w:rPr>
          <w:rStyle w:val="normaltextrun"/>
          <w:rFonts w:ascii="Arial" w:hAnsi="Arial" w:cs="Arial"/>
          <w:sz w:val="20"/>
          <w:szCs w:val="20"/>
          <w:u w:val="single"/>
        </w:rPr>
        <w:t>https://pubmed.ncbi.nlm.nih.gov/29172848/</w:t>
      </w:r>
    </w:p>
    <w:p w14:paraId="20016F0C" w14:textId="77777777" w:rsidR="00792D66" w:rsidRPr="00C13E2A" w:rsidRDefault="00792D66" w:rsidP="00C012FD">
      <w:pPr>
        <w:pStyle w:val="ListParagraph"/>
        <w:spacing w:after="0" w:line="240" w:lineRule="auto"/>
        <w:ind w:left="426" w:hanging="426"/>
        <w:rPr>
          <w:rStyle w:val="normaltextrun"/>
          <w:rFonts w:ascii="Arial" w:hAnsi="Arial" w:cs="Arial"/>
          <w:sz w:val="20"/>
          <w:szCs w:val="20"/>
        </w:rPr>
      </w:pPr>
    </w:p>
    <w:p w14:paraId="720DD84D"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Fonts w:ascii="Arial" w:hAnsi="Arial" w:cs="Arial"/>
          <w:sz w:val="20"/>
          <w:szCs w:val="20"/>
          <w:lang w:val="en-GB"/>
        </w:rPr>
      </w:pPr>
      <w:r w:rsidRPr="00C13E2A">
        <w:rPr>
          <w:rStyle w:val="normaltextrun"/>
          <w:rFonts w:ascii="Arial" w:hAnsi="Arial" w:cs="Arial"/>
          <w:sz w:val="20"/>
          <w:szCs w:val="20"/>
          <w:lang w:val="en-GB"/>
        </w:rPr>
        <w:t xml:space="preserve">Fitts, R. H. (1994). Cellular mechanisms of muscle fatigue. </w:t>
      </w:r>
      <w:r w:rsidRPr="00C13E2A">
        <w:rPr>
          <w:rStyle w:val="normaltextrun"/>
          <w:rFonts w:ascii="Arial" w:hAnsi="Arial" w:cs="Arial"/>
          <w:i/>
          <w:iCs/>
          <w:sz w:val="20"/>
          <w:szCs w:val="20"/>
          <w:lang w:val="en-GB"/>
        </w:rPr>
        <w:t>Physiological Reviews, 74</w:t>
      </w:r>
      <w:r w:rsidRPr="00C13E2A">
        <w:rPr>
          <w:rStyle w:val="normaltextrun"/>
          <w:rFonts w:ascii="Arial" w:hAnsi="Arial" w:cs="Arial"/>
          <w:sz w:val="20"/>
          <w:szCs w:val="20"/>
          <w:lang w:val="en-GB"/>
        </w:rPr>
        <w:t xml:space="preserve">(1), 49–94. </w:t>
      </w:r>
      <w:hyperlink r:id="rId22" w:tgtFrame="_blank" w:history="1">
        <w:r w:rsidRPr="00C13E2A">
          <w:rPr>
            <w:rStyle w:val="normaltextrun"/>
            <w:rFonts w:ascii="Arial" w:hAnsi="Arial" w:cs="Arial"/>
            <w:sz w:val="20"/>
            <w:szCs w:val="20"/>
            <w:u w:val="single"/>
            <w:lang w:val="en-GB"/>
          </w:rPr>
          <w:t>https://doi.org/10.1152/physrev.1994.74.1.49</w:t>
        </w:r>
      </w:hyperlink>
      <w:r w:rsidRPr="00C13E2A">
        <w:rPr>
          <w:rStyle w:val="eop"/>
          <w:rFonts w:ascii="Arial" w:hAnsi="Arial" w:cs="Arial"/>
          <w:sz w:val="20"/>
          <w:szCs w:val="20"/>
          <w:lang w:val="en-GB"/>
        </w:rPr>
        <w:t> </w:t>
      </w:r>
    </w:p>
    <w:p w14:paraId="183003FA" w14:textId="77777777" w:rsidR="00792D66" w:rsidRPr="00C13E2A" w:rsidRDefault="00792D66" w:rsidP="00C012FD">
      <w:pPr>
        <w:pStyle w:val="ListParagraph"/>
        <w:spacing w:after="0" w:line="240" w:lineRule="auto"/>
        <w:ind w:left="426" w:hanging="426"/>
        <w:rPr>
          <w:rStyle w:val="normaltextrun"/>
          <w:rFonts w:ascii="Arial" w:hAnsi="Arial" w:cs="Arial"/>
          <w:sz w:val="20"/>
          <w:szCs w:val="20"/>
          <w:lang w:val="en-GB"/>
        </w:rPr>
      </w:pPr>
    </w:p>
    <w:p w14:paraId="051546FF"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lang w:val="en-GB"/>
        </w:rPr>
      </w:pPr>
      <w:proofErr w:type="spellStart"/>
      <w:r w:rsidRPr="00C13E2A">
        <w:rPr>
          <w:rStyle w:val="normaltextrun"/>
          <w:rFonts w:ascii="Arial" w:hAnsi="Arial" w:cs="Arial"/>
          <w:sz w:val="20"/>
          <w:szCs w:val="20"/>
          <w:lang w:val="en-GB"/>
        </w:rPr>
        <w:t>Gandevia</w:t>
      </w:r>
      <w:proofErr w:type="spellEnd"/>
      <w:r w:rsidRPr="00C13E2A">
        <w:rPr>
          <w:rStyle w:val="normaltextrun"/>
          <w:rFonts w:ascii="Arial" w:hAnsi="Arial" w:cs="Arial"/>
          <w:sz w:val="20"/>
          <w:szCs w:val="20"/>
          <w:lang w:val="en-GB"/>
        </w:rPr>
        <w:t xml:space="preserve">, S. C. (2001). Spinal and supraspinal factors in human muscle fatigue. </w:t>
      </w:r>
      <w:r w:rsidRPr="00C13E2A">
        <w:rPr>
          <w:rStyle w:val="normaltextrun"/>
          <w:rFonts w:ascii="Arial" w:hAnsi="Arial" w:cs="Arial"/>
          <w:i/>
          <w:iCs/>
          <w:sz w:val="20"/>
          <w:szCs w:val="20"/>
          <w:lang w:val="en-GB"/>
        </w:rPr>
        <w:t>Physiological Reviews, 81</w:t>
      </w:r>
      <w:r w:rsidRPr="00C13E2A">
        <w:rPr>
          <w:rStyle w:val="normaltextrun"/>
          <w:rFonts w:ascii="Arial" w:hAnsi="Arial" w:cs="Arial"/>
          <w:sz w:val="20"/>
          <w:szCs w:val="20"/>
          <w:lang w:val="en-GB"/>
        </w:rPr>
        <w:t xml:space="preserve">(4), 1725–1789. </w:t>
      </w:r>
      <w:hyperlink r:id="rId23" w:tgtFrame="_blank" w:history="1">
        <w:r w:rsidRPr="00C13E2A">
          <w:rPr>
            <w:rStyle w:val="normaltextrun"/>
            <w:rFonts w:ascii="Arial" w:hAnsi="Arial" w:cs="Arial"/>
            <w:sz w:val="20"/>
            <w:szCs w:val="20"/>
            <w:u w:val="single"/>
            <w:lang w:val="en-GB"/>
          </w:rPr>
          <w:t>https://doi.org/10.1152/physrev.2001.81.4.1725</w:t>
        </w:r>
      </w:hyperlink>
      <w:r w:rsidRPr="00C13E2A">
        <w:rPr>
          <w:rStyle w:val="eop"/>
          <w:rFonts w:ascii="Arial" w:hAnsi="Arial" w:cs="Arial"/>
          <w:sz w:val="20"/>
          <w:szCs w:val="20"/>
          <w:lang w:val="en-GB"/>
        </w:rPr>
        <w:t> </w:t>
      </w:r>
    </w:p>
    <w:p w14:paraId="1C514874" w14:textId="77777777" w:rsidR="00F94B71" w:rsidRPr="00C13E2A" w:rsidRDefault="00F94B71" w:rsidP="00F94B71">
      <w:pPr>
        <w:pStyle w:val="ListParagraph"/>
        <w:spacing w:after="0" w:line="240" w:lineRule="auto"/>
        <w:rPr>
          <w:rStyle w:val="eop"/>
          <w:rFonts w:ascii="Arial" w:hAnsi="Arial" w:cs="Arial"/>
          <w:sz w:val="20"/>
          <w:szCs w:val="20"/>
          <w:lang w:val="en-GB"/>
        </w:rPr>
      </w:pPr>
    </w:p>
    <w:p w14:paraId="75555D3C" w14:textId="77777777" w:rsidR="00F94B71" w:rsidRPr="00C13E2A" w:rsidRDefault="00F94B71" w:rsidP="00F94B71">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normaltextrun"/>
          <w:rFonts w:ascii="Arial" w:hAnsi="Arial" w:cs="Arial"/>
          <w:bCs/>
          <w:sz w:val="20"/>
          <w:szCs w:val="20"/>
          <w:lang w:val="en-US"/>
        </w:rPr>
        <w:t>Glessing, J., Eichmann, B., Steele, J., Fisher, J. (2016). A comparison of low volume ‘high-</w:t>
      </w:r>
      <w:r w:rsidRPr="00C13E2A">
        <w:rPr>
          <w:rStyle w:val="tabchar"/>
          <w:rFonts w:ascii="Arial" w:hAnsi="Arial" w:cs="Arial"/>
          <w:sz w:val="20"/>
          <w:szCs w:val="20"/>
        </w:rPr>
        <w:t xml:space="preserve"> </w:t>
      </w:r>
      <w:r w:rsidRPr="00C13E2A">
        <w:rPr>
          <w:rStyle w:val="normaltextrun"/>
          <w:rFonts w:ascii="Arial" w:hAnsi="Arial" w:cs="Arial"/>
          <w:bCs/>
          <w:sz w:val="20"/>
          <w:szCs w:val="20"/>
          <w:lang w:val="en-US"/>
        </w:rPr>
        <w:t xml:space="preserve">intensity-training’ and volume traditional resistance training methods on muscular performance, body composition, and subjective assessments of training. </w:t>
      </w:r>
      <w:r w:rsidRPr="00C13E2A">
        <w:rPr>
          <w:rStyle w:val="normaltextrun"/>
          <w:rFonts w:ascii="Arial" w:hAnsi="Arial" w:cs="Arial"/>
          <w:bCs/>
          <w:i/>
          <w:sz w:val="20"/>
          <w:szCs w:val="20"/>
          <w:lang w:val="en-US"/>
        </w:rPr>
        <w:t>Biology of Sport</w:t>
      </w:r>
      <w:r w:rsidR="002849BF" w:rsidRPr="00C13E2A">
        <w:rPr>
          <w:rStyle w:val="normaltextrun"/>
          <w:rFonts w:ascii="Arial" w:hAnsi="Arial" w:cs="Arial"/>
          <w:bCs/>
          <w:i/>
          <w:sz w:val="20"/>
          <w:szCs w:val="20"/>
          <w:lang w:val="en-US"/>
        </w:rPr>
        <w:t>s</w:t>
      </w:r>
      <w:r w:rsidRPr="00C13E2A">
        <w:rPr>
          <w:rStyle w:val="normaltextrun"/>
          <w:rFonts w:ascii="Arial" w:hAnsi="Arial" w:cs="Arial"/>
          <w:bCs/>
          <w:sz w:val="20"/>
          <w:szCs w:val="20"/>
          <w:lang w:val="en-US"/>
        </w:rPr>
        <w:t xml:space="preserve">. 33, 241-249. </w:t>
      </w:r>
      <w:hyperlink r:id="rId24" w:tgtFrame="_blank" w:history="1">
        <w:r w:rsidRPr="00C13E2A">
          <w:rPr>
            <w:rStyle w:val="normaltextrun"/>
            <w:rFonts w:ascii="Arial" w:hAnsi="Arial" w:cs="Arial"/>
            <w:sz w:val="20"/>
            <w:szCs w:val="20"/>
            <w:u w:val="single"/>
            <w:lang w:val="en-US"/>
          </w:rPr>
          <w:t>https://doi.org/10.5604/20831862.1201813</w:t>
        </w:r>
      </w:hyperlink>
      <w:r w:rsidRPr="00C13E2A">
        <w:rPr>
          <w:rStyle w:val="eop"/>
          <w:rFonts w:ascii="Arial" w:hAnsi="Arial" w:cs="Arial"/>
          <w:sz w:val="20"/>
          <w:szCs w:val="20"/>
        </w:rPr>
        <w:t> </w:t>
      </w:r>
    </w:p>
    <w:p w14:paraId="66E6B17E" w14:textId="77777777" w:rsidR="00F94B71" w:rsidRPr="00C13E2A" w:rsidRDefault="00F94B71" w:rsidP="00F94B71">
      <w:pPr>
        <w:pStyle w:val="paragraph"/>
        <w:spacing w:before="0" w:beforeAutospacing="0" w:after="0" w:afterAutospacing="0"/>
        <w:textAlignment w:val="baseline"/>
        <w:rPr>
          <w:rStyle w:val="eop"/>
          <w:rFonts w:ascii="Arial" w:hAnsi="Arial" w:cs="Arial"/>
          <w:sz w:val="20"/>
          <w:szCs w:val="20"/>
          <w:lang w:val="en-GB"/>
        </w:rPr>
      </w:pPr>
    </w:p>
    <w:p w14:paraId="3B3421CA"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lang w:val="en-GB"/>
        </w:rPr>
      </w:pPr>
      <w:proofErr w:type="spellStart"/>
      <w:r w:rsidRPr="00C13E2A">
        <w:rPr>
          <w:rStyle w:val="normaltextrun"/>
          <w:rFonts w:ascii="Arial" w:hAnsi="Arial" w:cs="Arial"/>
          <w:sz w:val="20"/>
          <w:szCs w:val="20"/>
          <w:lang w:val="en-GB"/>
        </w:rPr>
        <w:t>Halson</w:t>
      </w:r>
      <w:proofErr w:type="spellEnd"/>
      <w:r w:rsidRPr="00C13E2A">
        <w:rPr>
          <w:rStyle w:val="normaltextrun"/>
          <w:rFonts w:ascii="Arial" w:hAnsi="Arial" w:cs="Arial"/>
          <w:sz w:val="20"/>
          <w:szCs w:val="20"/>
          <w:lang w:val="en-GB"/>
        </w:rPr>
        <w:t xml:space="preserve">, S. L. (2014). Monitoring training load to understand fatigue in athletes. </w:t>
      </w:r>
      <w:r w:rsidRPr="00C13E2A">
        <w:rPr>
          <w:rStyle w:val="normaltextrun"/>
          <w:rFonts w:ascii="Arial" w:hAnsi="Arial" w:cs="Arial"/>
          <w:i/>
          <w:iCs/>
          <w:sz w:val="20"/>
          <w:szCs w:val="20"/>
          <w:lang w:val="en-GB"/>
        </w:rPr>
        <w:t>Sports Medicine, 44</w:t>
      </w:r>
      <w:r w:rsidR="00DE44E6" w:rsidRPr="00C13E2A">
        <w:rPr>
          <w:rStyle w:val="normaltextrun"/>
          <w:rFonts w:ascii="Arial" w:hAnsi="Arial" w:cs="Arial"/>
          <w:i/>
          <w:iCs/>
          <w:sz w:val="20"/>
          <w:szCs w:val="20"/>
          <w:lang w:val="en-GB"/>
        </w:rPr>
        <w:t xml:space="preserve"> </w:t>
      </w:r>
      <w:r w:rsidRPr="00C13E2A">
        <w:rPr>
          <w:rStyle w:val="normaltextrun"/>
          <w:rFonts w:ascii="Arial" w:hAnsi="Arial" w:cs="Arial"/>
          <w:sz w:val="20"/>
          <w:szCs w:val="20"/>
          <w:lang w:val="en-GB"/>
        </w:rPr>
        <w:t>(</w:t>
      </w:r>
      <w:proofErr w:type="spellStart"/>
      <w:r w:rsidRPr="00C13E2A">
        <w:rPr>
          <w:rStyle w:val="normaltextrun"/>
          <w:rFonts w:ascii="Arial" w:hAnsi="Arial" w:cs="Arial"/>
          <w:sz w:val="20"/>
          <w:szCs w:val="20"/>
          <w:lang w:val="en-GB"/>
        </w:rPr>
        <w:t>Suppl</w:t>
      </w:r>
      <w:proofErr w:type="spellEnd"/>
      <w:r w:rsidRPr="00C13E2A">
        <w:rPr>
          <w:rStyle w:val="normaltextrun"/>
          <w:rFonts w:ascii="Arial" w:hAnsi="Arial" w:cs="Arial"/>
          <w:sz w:val="20"/>
          <w:szCs w:val="20"/>
          <w:lang w:val="en-GB"/>
        </w:rPr>
        <w:t xml:space="preserve"> 2), 139–147. </w:t>
      </w:r>
      <w:hyperlink r:id="rId25" w:tgtFrame="_blank" w:history="1">
        <w:r w:rsidRPr="00C13E2A">
          <w:rPr>
            <w:rStyle w:val="normaltextrun"/>
            <w:rFonts w:ascii="Arial" w:hAnsi="Arial" w:cs="Arial"/>
            <w:sz w:val="20"/>
            <w:szCs w:val="20"/>
            <w:u w:val="single"/>
            <w:lang w:val="en-GB"/>
          </w:rPr>
          <w:t>https://doi.org/10.1007/s40279-014-0253-z</w:t>
        </w:r>
      </w:hyperlink>
      <w:r w:rsidRPr="00C13E2A">
        <w:rPr>
          <w:rStyle w:val="eop"/>
          <w:rFonts w:ascii="Arial" w:hAnsi="Arial" w:cs="Arial"/>
          <w:sz w:val="20"/>
          <w:szCs w:val="20"/>
          <w:lang w:val="en-GB"/>
        </w:rPr>
        <w:t> </w:t>
      </w:r>
    </w:p>
    <w:p w14:paraId="5A011541" w14:textId="77777777" w:rsidR="00792D66" w:rsidRPr="00C13E2A" w:rsidRDefault="00792D66" w:rsidP="00C012FD">
      <w:pPr>
        <w:pStyle w:val="paragraph"/>
        <w:spacing w:before="0" w:beforeAutospacing="0" w:after="0" w:afterAutospacing="0"/>
        <w:ind w:left="426" w:hanging="426"/>
        <w:textAlignment w:val="baseline"/>
        <w:rPr>
          <w:rFonts w:ascii="Arial" w:hAnsi="Arial" w:cs="Arial"/>
          <w:sz w:val="20"/>
          <w:szCs w:val="20"/>
          <w:lang w:val="en-GB"/>
        </w:rPr>
      </w:pPr>
    </w:p>
    <w:p w14:paraId="76993467"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Fonts w:ascii="Arial" w:hAnsi="Arial" w:cs="Arial"/>
          <w:sz w:val="20"/>
          <w:szCs w:val="20"/>
          <w:lang w:val="en-GB"/>
        </w:rPr>
      </w:pPr>
      <w:r w:rsidRPr="00C13E2A">
        <w:rPr>
          <w:rStyle w:val="normaltextrun"/>
          <w:rFonts w:ascii="Arial" w:hAnsi="Arial" w:cs="Arial"/>
          <w:sz w:val="20"/>
          <w:szCs w:val="20"/>
          <w:lang w:val="en-GB"/>
        </w:rPr>
        <w:t xml:space="preserve">Hargreaves, M., &amp; Spriet, L. L. (2018). Skeletal muscle energy metabolism during exercise. </w:t>
      </w:r>
      <w:r w:rsidRPr="00C13E2A">
        <w:rPr>
          <w:rStyle w:val="normaltextrun"/>
          <w:rFonts w:ascii="Arial" w:hAnsi="Arial" w:cs="Arial"/>
          <w:i/>
          <w:iCs/>
          <w:sz w:val="20"/>
          <w:szCs w:val="20"/>
          <w:lang w:val="en-GB"/>
        </w:rPr>
        <w:t>Nature Metabolism, 1</w:t>
      </w:r>
      <w:r w:rsidRPr="00C13E2A">
        <w:rPr>
          <w:rStyle w:val="normaltextrun"/>
          <w:rFonts w:ascii="Arial" w:hAnsi="Arial" w:cs="Arial"/>
          <w:sz w:val="20"/>
          <w:szCs w:val="20"/>
          <w:lang w:val="en-GB"/>
        </w:rPr>
        <w:t xml:space="preserve">, 1–10. </w:t>
      </w:r>
      <w:hyperlink r:id="rId26" w:tgtFrame="_blank" w:history="1">
        <w:r w:rsidRPr="00C13E2A">
          <w:rPr>
            <w:rStyle w:val="normaltextrun"/>
            <w:rFonts w:ascii="Arial" w:hAnsi="Arial" w:cs="Arial"/>
            <w:sz w:val="20"/>
            <w:szCs w:val="20"/>
            <w:u w:val="single"/>
            <w:lang w:val="en-GB"/>
          </w:rPr>
          <w:t>https://doi.org/10.1038/s42255-018-0017-6</w:t>
        </w:r>
      </w:hyperlink>
      <w:r w:rsidRPr="00C13E2A">
        <w:rPr>
          <w:rStyle w:val="eop"/>
          <w:rFonts w:ascii="Arial" w:hAnsi="Arial" w:cs="Arial"/>
          <w:sz w:val="20"/>
          <w:szCs w:val="20"/>
          <w:lang w:val="en-GB"/>
        </w:rPr>
        <w:t> </w:t>
      </w:r>
    </w:p>
    <w:p w14:paraId="6E7C52CB" w14:textId="77777777" w:rsidR="00792D66" w:rsidRPr="00C13E2A" w:rsidRDefault="00792D66" w:rsidP="00C012FD">
      <w:pPr>
        <w:pStyle w:val="ListParagraph"/>
        <w:spacing w:after="0" w:line="240" w:lineRule="auto"/>
        <w:ind w:left="426" w:hanging="426"/>
        <w:rPr>
          <w:rStyle w:val="normaltextrun"/>
          <w:rFonts w:ascii="Arial" w:hAnsi="Arial" w:cs="Arial"/>
          <w:sz w:val="20"/>
          <w:szCs w:val="20"/>
          <w:lang w:val="en-GB"/>
        </w:rPr>
      </w:pPr>
    </w:p>
    <w:p w14:paraId="32812DDB"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lang w:val="en-GB"/>
        </w:rPr>
      </w:pPr>
      <w:r w:rsidRPr="00C13E2A">
        <w:rPr>
          <w:rStyle w:val="normaltextrun"/>
          <w:rFonts w:ascii="Arial" w:hAnsi="Arial" w:cs="Arial"/>
          <w:sz w:val="20"/>
          <w:szCs w:val="20"/>
          <w:lang w:val="en-GB"/>
        </w:rPr>
        <w:t xml:space="preserve">Hunter, S. K. (2009). Sex differences and mechanisms of task-specific muscle fatigue. </w:t>
      </w:r>
      <w:r w:rsidRPr="00C13E2A">
        <w:rPr>
          <w:rStyle w:val="normaltextrun"/>
          <w:rFonts w:ascii="Arial" w:hAnsi="Arial" w:cs="Arial"/>
          <w:i/>
          <w:iCs/>
          <w:sz w:val="20"/>
          <w:szCs w:val="20"/>
          <w:lang w:val="en-GB"/>
        </w:rPr>
        <w:t>Exercise and Sport Sciences Reviews, 37</w:t>
      </w:r>
      <w:r w:rsidRPr="00C13E2A">
        <w:rPr>
          <w:rStyle w:val="normaltextrun"/>
          <w:rFonts w:ascii="Arial" w:hAnsi="Arial" w:cs="Arial"/>
          <w:sz w:val="20"/>
          <w:szCs w:val="20"/>
          <w:lang w:val="en-GB"/>
        </w:rPr>
        <w:t xml:space="preserve">(3), 113–122. </w:t>
      </w:r>
      <w:hyperlink r:id="rId27" w:tgtFrame="_blank" w:history="1">
        <w:r w:rsidRPr="00C13E2A">
          <w:rPr>
            <w:rStyle w:val="normaltextrun"/>
            <w:rFonts w:ascii="Arial" w:hAnsi="Arial" w:cs="Arial"/>
            <w:sz w:val="20"/>
            <w:szCs w:val="20"/>
            <w:u w:val="single"/>
            <w:lang w:val="en-GB"/>
          </w:rPr>
          <w:t>https://doi.org/10.1097/JES.0b013e3181aa65f9</w:t>
        </w:r>
      </w:hyperlink>
      <w:r w:rsidRPr="00C13E2A">
        <w:rPr>
          <w:rStyle w:val="eop"/>
          <w:rFonts w:ascii="Arial" w:hAnsi="Arial" w:cs="Arial"/>
          <w:sz w:val="20"/>
          <w:szCs w:val="20"/>
          <w:lang w:val="en-GB"/>
        </w:rPr>
        <w:t> </w:t>
      </w:r>
    </w:p>
    <w:p w14:paraId="20C90AFE" w14:textId="77777777" w:rsidR="00D51696" w:rsidRPr="00C13E2A" w:rsidRDefault="00D51696" w:rsidP="00D51696">
      <w:pPr>
        <w:pStyle w:val="ListParagraph"/>
        <w:spacing w:after="0" w:line="240" w:lineRule="auto"/>
        <w:rPr>
          <w:rFonts w:ascii="Arial" w:hAnsi="Arial" w:cs="Arial"/>
          <w:sz w:val="20"/>
          <w:szCs w:val="20"/>
          <w:lang w:val="en-GB"/>
        </w:rPr>
      </w:pPr>
    </w:p>
    <w:p w14:paraId="5BB78358" w14:textId="77777777" w:rsidR="00792D66" w:rsidRPr="00C13E2A" w:rsidRDefault="00D51696" w:rsidP="00AC4881">
      <w:pPr>
        <w:pStyle w:val="paragraph"/>
        <w:numPr>
          <w:ilvl w:val="0"/>
          <w:numId w:val="21"/>
        </w:numPr>
        <w:spacing w:before="0" w:beforeAutospacing="0" w:after="0" w:afterAutospacing="0"/>
        <w:ind w:left="426" w:hanging="426"/>
        <w:textAlignment w:val="baseline"/>
        <w:rPr>
          <w:rFonts w:ascii="Arial" w:hAnsi="Arial" w:cs="Arial"/>
          <w:sz w:val="20"/>
          <w:szCs w:val="20"/>
        </w:rPr>
      </w:pPr>
      <w:r w:rsidRPr="00C13E2A">
        <w:rPr>
          <w:rFonts w:ascii="Arial" w:hAnsi="Arial" w:cs="Arial"/>
          <w:sz w:val="20"/>
          <w:szCs w:val="20"/>
        </w:rPr>
        <w:t>Hughes D.C.</w:t>
      </w:r>
      <w:r w:rsidR="000D59E0" w:rsidRPr="00C13E2A">
        <w:rPr>
          <w:rFonts w:ascii="Arial" w:hAnsi="Arial" w:cs="Arial"/>
          <w:sz w:val="20"/>
          <w:szCs w:val="20"/>
        </w:rPr>
        <w:t>, Ellefsen S., Baar K.</w:t>
      </w:r>
      <w:r w:rsidRPr="00C13E2A">
        <w:rPr>
          <w:rFonts w:ascii="Arial" w:hAnsi="Arial" w:cs="Arial"/>
          <w:sz w:val="20"/>
          <w:szCs w:val="20"/>
        </w:rPr>
        <w:t xml:space="preserve"> </w:t>
      </w:r>
      <w:r w:rsidR="000D59E0" w:rsidRPr="00C13E2A">
        <w:rPr>
          <w:rFonts w:ascii="Arial" w:hAnsi="Arial" w:cs="Arial"/>
          <w:sz w:val="20"/>
          <w:szCs w:val="20"/>
        </w:rPr>
        <w:t xml:space="preserve">(2018). </w:t>
      </w:r>
      <w:r w:rsidRPr="00C13E2A">
        <w:rPr>
          <w:rFonts w:ascii="Arial" w:hAnsi="Arial" w:cs="Arial"/>
          <w:sz w:val="20"/>
          <w:szCs w:val="20"/>
        </w:rPr>
        <w:t xml:space="preserve">Adaptations to Endurance and Strength </w:t>
      </w:r>
      <w:r w:rsidR="000D59E0" w:rsidRPr="00C13E2A">
        <w:rPr>
          <w:rFonts w:ascii="Arial" w:hAnsi="Arial" w:cs="Arial"/>
          <w:sz w:val="20"/>
          <w:szCs w:val="20"/>
        </w:rPr>
        <w:t xml:space="preserve">Training. </w:t>
      </w:r>
      <w:r w:rsidR="000D59E0" w:rsidRPr="00C13E2A">
        <w:rPr>
          <w:rFonts w:ascii="Arial" w:hAnsi="Arial" w:cs="Arial"/>
          <w:i/>
          <w:sz w:val="20"/>
          <w:szCs w:val="20"/>
        </w:rPr>
        <w:t xml:space="preserve">Cold Spring Harbour </w:t>
      </w:r>
      <w:r w:rsidRPr="00C13E2A">
        <w:rPr>
          <w:rFonts w:ascii="Arial" w:hAnsi="Arial" w:cs="Arial"/>
          <w:i/>
          <w:sz w:val="20"/>
          <w:szCs w:val="20"/>
        </w:rPr>
        <w:t>Perspect</w:t>
      </w:r>
      <w:r w:rsidR="000D59E0" w:rsidRPr="00C13E2A">
        <w:rPr>
          <w:rFonts w:ascii="Arial" w:hAnsi="Arial" w:cs="Arial"/>
          <w:i/>
          <w:sz w:val="20"/>
          <w:szCs w:val="20"/>
        </w:rPr>
        <w:t>ive</w:t>
      </w:r>
      <w:r w:rsidRPr="00C13E2A">
        <w:rPr>
          <w:rFonts w:ascii="Arial" w:hAnsi="Arial" w:cs="Arial"/>
          <w:i/>
          <w:sz w:val="20"/>
          <w:szCs w:val="20"/>
        </w:rPr>
        <w:t xml:space="preserve"> Med</w:t>
      </w:r>
      <w:r w:rsidR="000D59E0" w:rsidRPr="00C13E2A">
        <w:rPr>
          <w:rFonts w:ascii="Arial" w:hAnsi="Arial" w:cs="Arial"/>
          <w:i/>
          <w:sz w:val="20"/>
          <w:szCs w:val="20"/>
        </w:rPr>
        <w:t>icine</w:t>
      </w:r>
      <w:r w:rsidR="000D59E0" w:rsidRPr="00C13E2A">
        <w:rPr>
          <w:rFonts w:ascii="Arial" w:hAnsi="Arial" w:cs="Arial"/>
          <w:sz w:val="20"/>
          <w:szCs w:val="20"/>
        </w:rPr>
        <w:t xml:space="preserve">. </w:t>
      </w:r>
      <w:r w:rsidRPr="00C13E2A">
        <w:rPr>
          <w:rFonts w:ascii="Arial" w:hAnsi="Arial" w:cs="Arial"/>
          <w:sz w:val="20"/>
          <w:szCs w:val="20"/>
        </w:rPr>
        <w:t xml:space="preserve">8(6):a029769. </w:t>
      </w:r>
      <w:r w:rsidR="00AC4881" w:rsidRPr="00C13E2A">
        <w:rPr>
          <w:rFonts w:ascii="Arial" w:hAnsi="Arial" w:cs="Arial"/>
          <w:sz w:val="20"/>
          <w:szCs w:val="20"/>
        </w:rPr>
        <w:t>https://pmc.ncbi.nlm.nih.gov/articles/PMC5983157/#:~:text=Strength%20training%20leads%20to%20an,individual%20learns%20an%20exercise%20(Fig.</w:t>
      </w:r>
    </w:p>
    <w:p w14:paraId="2A36B557" w14:textId="77777777" w:rsidR="00AC4881" w:rsidRPr="00C13E2A" w:rsidRDefault="00AC4881" w:rsidP="00AC4881">
      <w:pPr>
        <w:pStyle w:val="paragraph"/>
        <w:spacing w:before="0" w:beforeAutospacing="0" w:after="0" w:afterAutospacing="0"/>
        <w:textAlignment w:val="baseline"/>
        <w:rPr>
          <w:rFonts w:ascii="Arial" w:hAnsi="Arial" w:cs="Arial"/>
          <w:sz w:val="20"/>
          <w:szCs w:val="20"/>
        </w:rPr>
      </w:pPr>
    </w:p>
    <w:p w14:paraId="0FD79370"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Hyperlink"/>
          <w:rFonts w:ascii="Arial" w:hAnsi="Arial" w:cs="Arial"/>
          <w:color w:val="auto"/>
          <w:sz w:val="20"/>
          <w:szCs w:val="20"/>
          <w:u w:val="none"/>
        </w:rPr>
      </w:pPr>
      <w:r w:rsidRPr="00C13E2A">
        <w:rPr>
          <w:rFonts w:ascii="Arial" w:hAnsi="Arial" w:cs="Arial"/>
          <w:sz w:val="20"/>
          <w:szCs w:val="20"/>
        </w:rPr>
        <w:t xml:space="preserve">Hirono, T., </w:t>
      </w:r>
      <w:proofErr w:type="spellStart"/>
      <w:r w:rsidRPr="00C13E2A">
        <w:rPr>
          <w:rFonts w:ascii="Arial" w:hAnsi="Arial" w:cs="Arial"/>
          <w:sz w:val="20"/>
          <w:szCs w:val="20"/>
        </w:rPr>
        <w:t>Ikezoe</w:t>
      </w:r>
      <w:proofErr w:type="spellEnd"/>
      <w:r w:rsidRPr="00C13E2A">
        <w:rPr>
          <w:rFonts w:ascii="Arial" w:hAnsi="Arial" w:cs="Arial"/>
          <w:sz w:val="20"/>
          <w:szCs w:val="20"/>
        </w:rPr>
        <w:t xml:space="preserve">, T., Taniguchi, M., Tanaka, H., Saeki, </w:t>
      </w:r>
      <w:proofErr w:type="spellStart"/>
      <w:proofErr w:type="gramStart"/>
      <w:r w:rsidRPr="00C13E2A">
        <w:rPr>
          <w:rFonts w:ascii="Arial" w:hAnsi="Arial" w:cs="Arial"/>
          <w:sz w:val="20"/>
          <w:szCs w:val="20"/>
        </w:rPr>
        <w:t>J.,Yagi</w:t>
      </w:r>
      <w:proofErr w:type="spellEnd"/>
      <w:proofErr w:type="gramEnd"/>
      <w:r w:rsidRPr="00C13E2A">
        <w:rPr>
          <w:rFonts w:ascii="Arial" w:hAnsi="Arial" w:cs="Arial"/>
          <w:sz w:val="20"/>
          <w:szCs w:val="20"/>
        </w:rPr>
        <w:t xml:space="preserve">, M., Umehara, J., Ichihashi, N. (2022). </w:t>
      </w:r>
      <w:r w:rsidRPr="00C13E2A">
        <w:rPr>
          <w:rFonts w:ascii="Arial" w:hAnsi="Arial" w:cs="Arial"/>
          <w:bCs/>
          <w:kern w:val="36"/>
          <w:sz w:val="20"/>
          <w:szCs w:val="20"/>
        </w:rPr>
        <w:t xml:space="preserve">Relationship Between Muscle Swelling and Hypertrophy Induced by Resistance Training. </w:t>
      </w:r>
      <w:r w:rsidRPr="00C13E2A">
        <w:rPr>
          <w:rStyle w:val="ej-journal-name"/>
          <w:rFonts w:ascii="Arial" w:hAnsi="Arial" w:cs="Arial"/>
          <w:i/>
          <w:sz w:val="20"/>
          <w:szCs w:val="20"/>
        </w:rPr>
        <w:t>Journal of Strength and Conditioning Research</w:t>
      </w:r>
      <w:r w:rsidRPr="00C13E2A">
        <w:rPr>
          <w:rStyle w:val="ej-journal-name"/>
          <w:rFonts w:ascii="Arial" w:hAnsi="Arial" w:cs="Arial"/>
          <w:sz w:val="20"/>
          <w:szCs w:val="20"/>
        </w:rPr>
        <w:t xml:space="preserve">. 36(2): p359-364. </w:t>
      </w:r>
      <w:hyperlink r:id="rId28" w:history="1">
        <w:r w:rsidRPr="00C13E2A">
          <w:rPr>
            <w:rStyle w:val="Hyperlink"/>
            <w:rFonts w:ascii="Arial" w:hAnsi="Arial" w:cs="Arial"/>
            <w:color w:val="auto"/>
            <w:sz w:val="20"/>
            <w:szCs w:val="20"/>
          </w:rPr>
          <w:t>https://journals.lww.com/nsca-jscr/fulltext/2022/02000/relationship_between_muscle_swelling_and.10.aspx</w:t>
        </w:r>
      </w:hyperlink>
    </w:p>
    <w:p w14:paraId="5C3FF871" w14:textId="77777777" w:rsidR="00792D66" w:rsidRPr="00C13E2A" w:rsidRDefault="00792D66" w:rsidP="00C012FD">
      <w:pPr>
        <w:pStyle w:val="paragraph"/>
        <w:spacing w:before="0" w:beforeAutospacing="0" w:after="0" w:afterAutospacing="0"/>
        <w:ind w:left="426" w:hanging="426"/>
        <w:textAlignment w:val="baseline"/>
        <w:rPr>
          <w:rStyle w:val="Hyperlink"/>
          <w:rFonts w:ascii="Arial" w:hAnsi="Arial" w:cs="Arial"/>
          <w:color w:val="auto"/>
          <w:sz w:val="20"/>
          <w:szCs w:val="20"/>
          <w:u w:val="none"/>
        </w:rPr>
      </w:pPr>
    </w:p>
    <w:p w14:paraId="1D2AEF34"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normaltextrun"/>
          <w:rFonts w:ascii="Arial" w:hAnsi="Arial" w:cs="Arial"/>
          <w:sz w:val="20"/>
          <w:szCs w:val="20"/>
          <w:lang w:val="en-GB"/>
        </w:rPr>
        <w:t xml:space="preserve">Impellizzeri, F. M., </w:t>
      </w:r>
      <w:proofErr w:type="spellStart"/>
      <w:r w:rsidRPr="00C13E2A">
        <w:rPr>
          <w:rStyle w:val="normaltextrun"/>
          <w:rFonts w:ascii="Arial" w:hAnsi="Arial" w:cs="Arial"/>
          <w:sz w:val="20"/>
          <w:szCs w:val="20"/>
          <w:lang w:val="en-GB"/>
        </w:rPr>
        <w:t>Marcora</w:t>
      </w:r>
      <w:proofErr w:type="spellEnd"/>
      <w:r w:rsidRPr="00C13E2A">
        <w:rPr>
          <w:rStyle w:val="normaltextrun"/>
          <w:rFonts w:ascii="Arial" w:hAnsi="Arial" w:cs="Arial"/>
          <w:sz w:val="20"/>
          <w:szCs w:val="20"/>
          <w:lang w:val="en-GB"/>
        </w:rPr>
        <w:t xml:space="preserve">, S. M., &amp; Coutts, A. J. (2019). Internal and external training load: 15 years on. </w:t>
      </w:r>
      <w:r w:rsidRPr="00C13E2A">
        <w:rPr>
          <w:rStyle w:val="normaltextrun"/>
          <w:rFonts w:ascii="Arial" w:hAnsi="Arial" w:cs="Arial"/>
          <w:i/>
          <w:iCs/>
          <w:sz w:val="20"/>
          <w:szCs w:val="20"/>
          <w:lang w:val="en-GB"/>
        </w:rPr>
        <w:t>International Journal of Sports Physiology and Performance, 14</w:t>
      </w:r>
      <w:r w:rsidRPr="00C13E2A">
        <w:rPr>
          <w:rStyle w:val="normaltextrun"/>
          <w:rFonts w:ascii="Arial" w:hAnsi="Arial" w:cs="Arial"/>
          <w:sz w:val="20"/>
          <w:szCs w:val="20"/>
          <w:lang w:val="en-GB"/>
        </w:rPr>
        <w:t xml:space="preserve">(2), 270–273. </w:t>
      </w:r>
      <w:hyperlink r:id="rId29" w:tgtFrame="_blank" w:history="1">
        <w:r w:rsidRPr="00C13E2A">
          <w:rPr>
            <w:rStyle w:val="normaltextrun"/>
            <w:rFonts w:ascii="Arial" w:hAnsi="Arial" w:cs="Arial"/>
            <w:sz w:val="20"/>
            <w:szCs w:val="20"/>
            <w:u w:val="single"/>
            <w:lang w:val="en-GB"/>
          </w:rPr>
          <w:t>https://doi.org/10.1123/ijspp.2018-0935</w:t>
        </w:r>
      </w:hyperlink>
      <w:r w:rsidRPr="00C13E2A">
        <w:rPr>
          <w:rStyle w:val="eop"/>
          <w:rFonts w:ascii="Arial" w:hAnsi="Arial" w:cs="Arial"/>
          <w:sz w:val="20"/>
          <w:szCs w:val="20"/>
          <w:lang w:val="en-GB"/>
        </w:rPr>
        <w:t> </w:t>
      </w:r>
    </w:p>
    <w:p w14:paraId="132763CD" w14:textId="77777777" w:rsidR="004D40CA" w:rsidRPr="00C13E2A" w:rsidRDefault="004D40CA" w:rsidP="004D40CA">
      <w:pPr>
        <w:pStyle w:val="ListParagraph"/>
        <w:spacing w:after="0" w:line="240" w:lineRule="auto"/>
        <w:rPr>
          <w:rFonts w:ascii="Arial" w:hAnsi="Arial" w:cs="Arial"/>
          <w:sz w:val="20"/>
          <w:szCs w:val="20"/>
        </w:rPr>
      </w:pPr>
    </w:p>
    <w:p w14:paraId="692C7501" w14:textId="77777777" w:rsidR="004D40CA" w:rsidRPr="00C13E2A" w:rsidRDefault="004D40CA" w:rsidP="005D45A9">
      <w:pPr>
        <w:pStyle w:val="paragraph"/>
        <w:numPr>
          <w:ilvl w:val="0"/>
          <w:numId w:val="21"/>
        </w:numPr>
        <w:spacing w:before="0" w:beforeAutospacing="0" w:after="0" w:afterAutospacing="0"/>
        <w:ind w:left="426" w:hanging="426"/>
        <w:textAlignment w:val="baseline"/>
        <w:rPr>
          <w:rFonts w:ascii="Arial" w:hAnsi="Arial" w:cs="Arial"/>
          <w:sz w:val="20"/>
          <w:szCs w:val="20"/>
        </w:rPr>
      </w:pPr>
      <w:r w:rsidRPr="00C13E2A">
        <w:rPr>
          <w:rFonts w:ascii="Arial" w:hAnsi="Arial" w:cs="Arial"/>
          <w:sz w:val="20"/>
          <w:szCs w:val="20"/>
        </w:rPr>
        <w:t xml:space="preserve">Ishii, H, Nishida, Y. (2013) Effect of lactate accumulation during exercise-induced muscle fatigue on the </w:t>
      </w:r>
      <w:proofErr w:type="spellStart"/>
      <w:r w:rsidRPr="00C13E2A">
        <w:rPr>
          <w:rFonts w:ascii="Arial" w:hAnsi="Arial" w:cs="Arial"/>
          <w:sz w:val="20"/>
          <w:szCs w:val="20"/>
        </w:rPr>
        <w:t>semsorimotor</w:t>
      </w:r>
      <w:proofErr w:type="spellEnd"/>
      <w:r w:rsidRPr="00C13E2A">
        <w:rPr>
          <w:rFonts w:ascii="Arial" w:hAnsi="Arial" w:cs="Arial"/>
          <w:sz w:val="20"/>
          <w:szCs w:val="20"/>
        </w:rPr>
        <w:t xml:space="preserve"> cortex. Journal of Physical Therapy Science. </w:t>
      </w:r>
      <w:r w:rsidR="005D45A9" w:rsidRPr="00C13E2A">
        <w:rPr>
          <w:rFonts w:ascii="Arial" w:hAnsi="Arial" w:cs="Arial"/>
          <w:sz w:val="20"/>
          <w:szCs w:val="20"/>
        </w:rPr>
        <w:t>(12) 1647-42. https://pmc.ncbi.nlm.nih.gov/articles/PMC3885857/</w:t>
      </w:r>
    </w:p>
    <w:p w14:paraId="699196C8" w14:textId="77777777" w:rsidR="00792D66" w:rsidRPr="00C13E2A" w:rsidRDefault="00792D66" w:rsidP="00C012FD">
      <w:pPr>
        <w:pStyle w:val="ListParagraph"/>
        <w:spacing w:after="0" w:line="240" w:lineRule="auto"/>
        <w:ind w:left="426" w:hanging="426"/>
        <w:rPr>
          <w:rStyle w:val="normaltextrun"/>
          <w:rFonts w:ascii="Arial" w:hAnsi="Arial" w:cs="Arial"/>
          <w:sz w:val="20"/>
          <w:szCs w:val="20"/>
          <w:lang w:val="en-GB"/>
        </w:rPr>
      </w:pPr>
    </w:p>
    <w:p w14:paraId="11525452"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proofErr w:type="spellStart"/>
      <w:r w:rsidRPr="00C13E2A">
        <w:rPr>
          <w:rStyle w:val="normaltextrun"/>
          <w:rFonts w:ascii="Arial" w:hAnsi="Arial" w:cs="Arial"/>
          <w:sz w:val="20"/>
          <w:szCs w:val="20"/>
          <w:lang w:val="en-GB"/>
        </w:rPr>
        <w:t>Jeukendrup</w:t>
      </w:r>
      <w:proofErr w:type="spellEnd"/>
      <w:r w:rsidRPr="00C13E2A">
        <w:rPr>
          <w:rStyle w:val="normaltextrun"/>
          <w:rFonts w:ascii="Arial" w:hAnsi="Arial" w:cs="Arial"/>
          <w:sz w:val="20"/>
          <w:szCs w:val="20"/>
          <w:lang w:val="en-GB"/>
        </w:rPr>
        <w:t xml:space="preserve">, A. E. (2011). Nutrition for endurance sports: Marathon, triathlon, and road cycling. </w:t>
      </w:r>
      <w:r w:rsidRPr="00C13E2A">
        <w:rPr>
          <w:rStyle w:val="normaltextrun"/>
          <w:rFonts w:ascii="Arial" w:hAnsi="Arial" w:cs="Arial"/>
          <w:i/>
          <w:iCs/>
          <w:sz w:val="20"/>
          <w:szCs w:val="20"/>
          <w:lang w:val="en-GB"/>
        </w:rPr>
        <w:t>Journal of Sports Sciences, 29</w:t>
      </w:r>
      <w:r w:rsidRPr="00C13E2A">
        <w:rPr>
          <w:rStyle w:val="normaltextrun"/>
          <w:rFonts w:ascii="Arial" w:hAnsi="Arial" w:cs="Arial"/>
          <w:sz w:val="20"/>
          <w:szCs w:val="20"/>
          <w:lang w:val="en-GB"/>
        </w:rPr>
        <w:t>(</w:t>
      </w:r>
      <w:proofErr w:type="spellStart"/>
      <w:r w:rsidRPr="00C13E2A">
        <w:rPr>
          <w:rStyle w:val="normaltextrun"/>
          <w:rFonts w:ascii="Arial" w:hAnsi="Arial" w:cs="Arial"/>
          <w:sz w:val="20"/>
          <w:szCs w:val="20"/>
          <w:lang w:val="en-GB"/>
        </w:rPr>
        <w:t>Suppl</w:t>
      </w:r>
      <w:proofErr w:type="spellEnd"/>
      <w:r w:rsidRPr="00C13E2A">
        <w:rPr>
          <w:rStyle w:val="normaltextrun"/>
          <w:rFonts w:ascii="Arial" w:hAnsi="Arial" w:cs="Arial"/>
          <w:sz w:val="20"/>
          <w:szCs w:val="20"/>
          <w:lang w:val="en-GB"/>
        </w:rPr>
        <w:t xml:space="preserve"> 1), S91–S99. </w:t>
      </w:r>
      <w:hyperlink r:id="rId30" w:tgtFrame="_blank" w:history="1">
        <w:r w:rsidRPr="00C13E2A">
          <w:rPr>
            <w:rStyle w:val="normaltextrun"/>
            <w:rFonts w:ascii="Arial" w:hAnsi="Arial" w:cs="Arial"/>
            <w:sz w:val="20"/>
            <w:szCs w:val="20"/>
            <w:u w:val="single"/>
            <w:lang w:val="en-GB"/>
          </w:rPr>
          <w:t>https://doi.org/10.1080/02640414.2011.610348</w:t>
        </w:r>
      </w:hyperlink>
      <w:r w:rsidRPr="00C13E2A">
        <w:rPr>
          <w:rStyle w:val="eop"/>
          <w:rFonts w:ascii="Arial" w:hAnsi="Arial" w:cs="Arial"/>
          <w:sz w:val="20"/>
          <w:szCs w:val="20"/>
          <w:lang w:val="en-GB"/>
        </w:rPr>
        <w:t> </w:t>
      </w:r>
    </w:p>
    <w:p w14:paraId="1E798337" w14:textId="77777777" w:rsidR="00FF298D" w:rsidRPr="00C13E2A" w:rsidRDefault="00FF298D" w:rsidP="00FF298D">
      <w:pPr>
        <w:pStyle w:val="paragraph"/>
        <w:spacing w:before="0" w:beforeAutospacing="0" w:after="0" w:afterAutospacing="0"/>
        <w:textAlignment w:val="baseline"/>
        <w:rPr>
          <w:rStyle w:val="eop"/>
          <w:rFonts w:ascii="Arial" w:hAnsi="Arial" w:cs="Arial"/>
          <w:sz w:val="20"/>
          <w:szCs w:val="20"/>
        </w:rPr>
      </w:pPr>
    </w:p>
    <w:p w14:paraId="36AB9C03" w14:textId="77777777" w:rsidR="00FF298D" w:rsidRPr="00C13E2A" w:rsidRDefault="00FF298D" w:rsidP="00FF298D">
      <w:pPr>
        <w:pStyle w:val="paragraph"/>
        <w:numPr>
          <w:ilvl w:val="0"/>
          <w:numId w:val="21"/>
        </w:numPr>
        <w:spacing w:before="0" w:beforeAutospacing="0" w:after="0" w:afterAutospacing="0"/>
        <w:ind w:left="426" w:hanging="426"/>
        <w:textAlignment w:val="baseline"/>
        <w:rPr>
          <w:rFonts w:ascii="Arial" w:hAnsi="Arial" w:cs="Arial"/>
          <w:sz w:val="20"/>
          <w:szCs w:val="20"/>
        </w:rPr>
      </w:pPr>
      <w:r w:rsidRPr="00C13E2A">
        <w:rPr>
          <w:rFonts w:ascii="Arial" w:hAnsi="Arial" w:cs="Arial"/>
          <w:sz w:val="20"/>
          <w:szCs w:val="20"/>
        </w:rPr>
        <w:t xml:space="preserve">Kaczmarek A, Kaczmarek M, </w:t>
      </w:r>
      <w:proofErr w:type="spellStart"/>
      <w:r w:rsidRPr="00C13E2A">
        <w:rPr>
          <w:rFonts w:ascii="Arial" w:hAnsi="Arial" w:cs="Arial"/>
          <w:sz w:val="20"/>
          <w:szCs w:val="20"/>
        </w:rPr>
        <w:t>Ciałowicz</w:t>
      </w:r>
      <w:proofErr w:type="spellEnd"/>
      <w:r w:rsidRPr="00C13E2A">
        <w:rPr>
          <w:rFonts w:ascii="Arial" w:hAnsi="Arial" w:cs="Arial"/>
          <w:sz w:val="20"/>
          <w:szCs w:val="20"/>
        </w:rPr>
        <w:t xml:space="preserve"> M, Clemente FM, </w:t>
      </w:r>
      <w:proofErr w:type="spellStart"/>
      <w:r w:rsidRPr="00C13E2A">
        <w:rPr>
          <w:rFonts w:ascii="Arial" w:hAnsi="Arial" w:cs="Arial"/>
          <w:sz w:val="20"/>
          <w:szCs w:val="20"/>
        </w:rPr>
        <w:t>Wolański</w:t>
      </w:r>
      <w:proofErr w:type="spellEnd"/>
      <w:r w:rsidRPr="00C13E2A">
        <w:rPr>
          <w:rFonts w:ascii="Arial" w:hAnsi="Arial" w:cs="Arial"/>
          <w:sz w:val="20"/>
          <w:szCs w:val="20"/>
        </w:rPr>
        <w:t xml:space="preserve"> P, </w:t>
      </w:r>
      <w:proofErr w:type="spellStart"/>
      <w:r w:rsidRPr="00C13E2A">
        <w:rPr>
          <w:rFonts w:ascii="Arial" w:hAnsi="Arial" w:cs="Arial"/>
          <w:sz w:val="20"/>
          <w:szCs w:val="20"/>
        </w:rPr>
        <w:t>Badicu</w:t>
      </w:r>
      <w:proofErr w:type="spellEnd"/>
      <w:r w:rsidRPr="00C13E2A">
        <w:rPr>
          <w:rFonts w:ascii="Arial" w:hAnsi="Arial" w:cs="Arial"/>
          <w:sz w:val="20"/>
          <w:szCs w:val="20"/>
        </w:rPr>
        <w:t xml:space="preserve"> G, Murawska-</w:t>
      </w:r>
      <w:proofErr w:type="spellStart"/>
      <w:r w:rsidRPr="00C13E2A">
        <w:rPr>
          <w:rFonts w:ascii="Arial" w:hAnsi="Arial" w:cs="Arial"/>
          <w:sz w:val="20"/>
          <w:szCs w:val="20"/>
        </w:rPr>
        <w:t>Ciałowicz</w:t>
      </w:r>
      <w:proofErr w:type="spellEnd"/>
      <w:r w:rsidRPr="00C13E2A">
        <w:rPr>
          <w:rFonts w:ascii="Arial" w:hAnsi="Arial" w:cs="Arial"/>
          <w:sz w:val="20"/>
          <w:szCs w:val="20"/>
        </w:rPr>
        <w:t xml:space="preserve"> E. (2021). The Role of Satellite Cells in Skeletal Muscle Regeneration-The Effect of Exercise and Age. Biology (Basel).10(10):1056. </w:t>
      </w:r>
      <w:r w:rsidRPr="00C13E2A">
        <w:rPr>
          <w:rFonts w:ascii="Arial" w:hAnsi="Arial" w:cs="Arial"/>
          <w:sz w:val="20"/>
          <w:szCs w:val="20"/>
          <w:u w:val="single"/>
        </w:rPr>
        <w:t>https://pmc.ncbi.nlm.nih.gov/articles/PMC8533525/</w:t>
      </w:r>
    </w:p>
    <w:p w14:paraId="708D006B" w14:textId="77777777" w:rsidR="00792D66" w:rsidRPr="00C13E2A" w:rsidRDefault="00792D66" w:rsidP="00C012FD">
      <w:pPr>
        <w:pStyle w:val="ListParagraph"/>
        <w:spacing w:after="0" w:line="240" w:lineRule="auto"/>
        <w:ind w:left="426" w:hanging="426"/>
        <w:rPr>
          <w:rStyle w:val="ej-journal-name"/>
          <w:rFonts w:ascii="Arial" w:hAnsi="Arial" w:cs="Arial"/>
          <w:sz w:val="20"/>
          <w:szCs w:val="20"/>
        </w:rPr>
      </w:pPr>
    </w:p>
    <w:p w14:paraId="6C560733" w14:textId="77777777" w:rsidR="00792D66" w:rsidRPr="00C13E2A" w:rsidRDefault="00792D66" w:rsidP="00C012FD">
      <w:pPr>
        <w:pStyle w:val="ListParagraph"/>
        <w:numPr>
          <w:ilvl w:val="0"/>
          <w:numId w:val="21"/>
        </w:numPr>
        <w:spacing w:after="0" w:line="240" w:lineRule="auto"/>
        <w:ind w:left="426" w:hanging="426"/>
        <w:rPr>
          <w:rFonts w:ascii="Arial" w:hAnsi="Arial" w:cs="Arial"/>
          <w:sz w:val="20"/>
          <w:szCs w:val="20"/>
        </w:rPr>
      </w:pPr>
      <w:proofErr w:type="spellStart"/>
      <w:r w:rsidRPr="00C13E2A">
        <w:rPr>
          <w:rFonts w:ascii="Arial" w:eastAsia="Times New Roman" w:hAnsi="Arial" w:cs="Arial"/>
          <w:bCs/>
          <w:kern w:val="36"/>
          <w:sz w:val="20"/>
          <w:szCs w:val="20"/>
          <w:lang w:eastAsia="en-CA"/>
        </w:rPr>
        <w:t>Krzysztofik</w:t>
      </w:r>
      <w:proofErr w:type="spellEnd"/>
      <w:r w:rsidRPr="00C13E2A">
        <w:rPr>
          <w:rFonts w:ascii="Arial" w:eastAsia="Times New Roman" w:hAnsi="Arial" w:cs="Arial"/>
          <w:bCs/>
          <w:kern w:val="36"/>
          <w:sz w:val="20"/>
          <w:szCs w:val="20"/>
          <w:lang w:eastAsia="en-CA"/>
        </w:rPr>
        <w:t xml:space="preserve">, Michael, Wilk, Michael, Grzegorz, </w:t>
      </w:r>
      <w:hyperlink r:id="rId31" w:history="1">
        <w:r w:rsidRPr="00C13E2A">
          <w:rPr>
            <w:rStyle w:val="name"/>
            <w:rFonts w:ascii="Arial" w:hAnsi="Arial" w:cs="Arial"/>
            <w:sz w:val="20"/>
            <w:szCs w:val="20"/>
          </w:rPr>
          <w:t>Wojdała</w:t>
        </w:r>
      </w:hyperlink>
      <w:r w:rsidRPr="00C13E2A">
        <w:rPr>
          <w:rFonts w:ascii="Arial" w:hAnsi="Arial" w:cs="Arial"/>
          <w:sz w:val="20"/>
          <w:szCs w:val="20"/>
        </w:rPr>
        <w:t xml:space="preserve"> and </w:t>
      </w:r>
      <w:hyperlink r:id="rId32" w:history="1">
        <w:r w:rsidRPr="00C13E2A">
          <w:rPr>
            <w:rStyle w:val="name"/>
            <w:rFonts w:ascii="Arial" w:hAnsi="Arial" w:cs="Arial"/>
            <w:sz w:val="20"/>
            <w:szCs w:val="20"/>
          </w:rPr>
          <w:t>Gołaś</w:t>
        </w:r>
      </w:hyperlink>
      <w:r w:rsidR="00A567F7" w:rsidRPr="00C13E2A">
        <w:rPr>
          <w:rFonts w:ascii="Arial" w:hAnsi="Arial" w:cs="Arial"/>
          <w:sz w:val="20"/>
          <w:szCs w:val="20"/>
        </w:rPr>
        <w:t>, Artur.</w:t>
      </w:r>
      <w:r w:rsidRPr="00C13E2A">
        <w:rPr>
          <w:rFonts w:ascii="Arial" w:hAnsi="Arial" w:cs="Arial"/>
          <w:sz w:val="20"/>
          <w:szCs w:val="20"/>
        </w:rPr>
        <w:t xml:space="preserve"> </w:t>
      </w:r>
      <w:r w:rsidR="002B28CB" w:rsidRPr="00C13E2A">
        <w:rPr>
          <w:rFonts w:ascii="Arial" w:hAnsi="Arial" w:cs="Arial"/>
          <w:sz w:val="20"/>
          <w:szCs w:val="20"/>
        </w:rPr>
        <w:t xml:space="preserve">(2019) </w:t>
      </w:r>
      <w:r w:rsidRPr="00C13E2A">
        <w:rPr>
          <w:rFonts w:ascii="Arial" w:hAnsi="Arial" w:cs="Arial"/>
          <w:sz w:val="20"/>
          <w:szCs w:val="20"/>
        </w:rPr>
        <w:t xml:space="preserve">Maximizing Muscle Hypertrophy: A Systematic Review of Advanced Resistance Training Techniques and Methods. </w:t>
      </w:r>
      <w:r w:rsidRPr="00C13E2A">
        <w:rPr>
          <w:rFonts w:ascii="Arial" w:hAnsi="Arial" w:cs="Arial"/>
          <w:i/>
          <w:sz w:val="20"/>
          <w:szCs w:val="20"/>
        </w:rPr>
        <w:t>International Journal of Environmental Research and Public Health</w:t>
      </w:r>
      <w:r w:rsidRPr="00C13E2A">
        <w:rPr>
          <w:rFonts w:ascii="Arial" w:hAnsi="Arial" w:cs="Arial"/>
          <w:sz w:val="20"/>
          <w:szCs w:val="20"/>
        </w:rPr>
        <w:t xml:space="preserve">. 16(24). </w:t>
      </w:r>
      <w:hyperlink r:id="rId33" w:history="1">
        <w:r w:rsidRPr="00C13E2A">
          <w:rPr>
            <w:rStyle w:val="Hyperlink"/>
            <w:rFonts w:ascii="Arial" w:hAnsi="Arial" w:cs="Arial"/>
            <w:color w:val="auto"/>
            <w:sz w:val="20"/>
            <w:szCs w:val="20"/>
          </w:rPr>
          <w:t>https://pmc.ncbi.nlm.nih.gov/articles/PMC6950543/</w:t>
        </w:r>
      </w:hyperlink>
    </w:p>
    <w:p w14:paraId="3B5F12CF" w14:textId="77777777" w:rsidR="00792D66" w:rsidRPr="00C13E2A" w:rsidRDefault="00792D66" w:rsidP="00C012FD">
      <w:pPr>
        <w:pStyle w:val="ListParagraph"/>
        <w:spacing w:after="0" w:line="240" w:lineRule="auto"/>
        <w:ind w:left="426" w:hanging="426"/>
        <w:rPr>
          <w:rFonts w:ascii="Arial" w:hAnsi="Arial" w:cs="Arial"/>
          <w:sz w:val="20"/>
          <w:szCs w:val="20"/>
        </w:rPr>
      </w:pPr>
    </w:p>
    <w:p w14:paraId="49615C9A"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lang w:val="en-GB"/>
        </w:rPr>
      </w:pPr>
      <w:r w:rsidRPr="00C13E2A">
        <w:rPr>
          <w:rStyle w:val="normaltextrun"/>
          <w:rFonts w:ascii="Arial" w:hAnsi="Arial" w:cs="Arial"/>
          <w:sz w:val="20"/>
          <w:szCs w:val="20"/>
          <w:lang w:val="en-GB"/>
        </w:rPr>
        <w:t xml:space="preserve">Martin, K., Meeusen, R., Thompson, K. G., Keegan, R., &amp; Rattray, B. (2018). Mental fatigue impairs endurance performance: A physiological explanation. </w:t>
      </w:r>
      <w:r w:rsidRPr="00C13E2A">
        <w:rPr>
          <w:rStyle w:val="normaltextrun"/>
          <w:rFonts w:ascii="Arial" w:hAnsi="Arial" w:cs="Arial"/>
          <w:i/>
          <w:iCs/>
          <w:sz w:val="20"/>
          <w:szCs w:val="20"/>
          <w:lang w:val="en-GB"/>
        </w:rPr>
        <w:t>Sports Medicine, 48</w:t>
      </w:r>
      <w:r w:rsidRPr="00C13E2A">
        <w:rPr>
          <w:rStyle w:val="normaltextrun"/>
          <w:rFonts w:ascii="Arial" w:hAnsi="Arial" w:cs="Arial"/>
          <w:sz w:val="20"/>
          <w:szCs w:val="20"/>
          <w:lang w:val="en-GB"/>
        </w:rPr>
        <w:t xml:space="preserve">(9), 2041–2051. </w:t>
      </w:r>
      <w:hyperlink r:id="rId34" w:tgtFrame="_blank" w:history="1">
        <w:r w:rsidRPr="00C13E2A">
          <w:rPr>
            <w:rStyle w:val="normaltextrun"/>
            <w:rFonts w:ascii="Arial" w:hAnsi="Arial" w:cs="Arial"/>
            <w:sz w:val="20"/>
            <w:szCs w:val="20"/>
            <w:u w:val="single"/>
            <w:lang w:val="en-GB"/>
          </w:rPr>
          <w:t>https://doi.org/10.1007/s40279-018-0946-9</w:t>
        </w:r>
      </w:hyperlink>
      <w:r w:rsidRPr="00C13E2A">
        <w:rPr>
          <w:rStyle w:val="eop"/>
          <w:rFonts w:ascii="Arial" w:hAnsi="Arial" w:cs="Arial"/>
          <w:sz w:val="20"/>
          <w:szCs w:val="20"/>
          <w:lang w:val="en-GB"/>
        </w:rPr>
        <w:t> </w:t>
      </w:r>
    </w:p>
    <w:p w14:paraId="372A4BC6" w14:textId="77777777" w:rsidR="00792D66" w:rsidRPr="00C13E2A" w:rsidRDefault="00792D66" w:rsidP="00C012FD">
      <w:pPr>
        <w:pStyle w:val="ListParagraph"/>
        <w:spacing w:after="0" w:line="240" w:lineRule="auto"/>
        <w:ind w:left="426" w:hanging="426"/>
        <w:rPr>
          <w:rFonts w:ascii="Arial" w:hAnsi="Arial" w:cs="Arial"/>
          <w:sz w:val="20"/>
          <w:szCs w:val="20"/>
          <w:lang w:val="en-GB"/>
        </w:rPr>
      </w:pPr>
    </w:p>
    <w:p w14:paraId="6CA9BDDF"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Fonts w:ascii="Arial" w:hAnsi="Arial" w:cs="Arial"/>
          <w:sz w:val="20"/>
          <w:szCs w:val="20"/>
          <w:lang w:val="en-GB"/>
        </w:rPr>
      </w:pPr>
      <w:r w:rsidRPr="00C13E2A">
        <w:rPr>
          <w:rStyle w:val="normaltextrun"/>
          <w:rFonts w:ascii="Arial" w:hAnsi="Arial" w:cs="Arial"/>
          <w:sz w:val="20"/>
          <w:szCs w:val="20"/>
          <w:lang w:val="en-GB"/>
        </w:rPr>
        <w:t xml:space="preserve">McKenna, M. J., Bangsbo, J., &amp; Renaud, J. M. (2008). Muscle K+, Na+, and Cl− disturbances and Na+-K+ pump inactivation: Implications for fatigue. </w:t>
      </w:r>
      <w:r w:rsidRPr="00C13E2A">
        <w:rPr>
          <w:rStyle w:val="normaltextrun"/>
          <w:rFonts w:ascii="Arial" w:hAnsi="Arial" w:cs="Arial"/>
          <w:i/>
          <w:iCs/>
          <w:sz w:val="20"/>
          <w:szCs w:val="20"/>
          <w:lang w:val="en-GB"/>
        </w:rPr>
        <w:t>Journal of Applied Physiology, 104</w:t>
      </w:r>
      <w:r w:rsidRPr="00C13E2A">
        <w:rPr>
          <w:rStyle w:val="normaltextrun"/>
          <w:rFonts w:ascii="Arial" w:hAnsi="Arial" w:cs="Arial"/>
          <w:sz w:val="20"/>
          <w:szCs w:val="20"/>
          <w:lang w:val="en-GB"/>
        </w:rPr>
        <w:t xml:space="preserve">(1), 288–295. </w:t>
      </w:r>
      <w:hyperlink r:id="rId35" w:tgtFrame="_blank" w:history="1">
        <w:r w:rsidRPr="00C13E2A">
          <w:rPr>
            <w:rStyle w:val="normaltextrun"/>
            <w:rFonts w:ascii="Arial" w:hAnsi="Arial" w:cs="Arial"/>
            <w:sz w:val="20"/>
            <w:szCs w:val="20"/>
            <w:u w:val="single"/>
            <w:lang w:val="en-GB"/>
          </w:rPr>
          <w:t>https://doi.org/10.1152/japplphysiol.00698.2007</w:t>
        </w:r>
      </w:hyperlink>
      <w:r w:rsidRPr="00C13E2A">
        <w:rPr>
          <w:rStyle w:val="eop"/>
          <w:rFonts w:ascii="Arial" w:hAnsi="Arial" w:cs="Arial"/>
          <w:sz w:val="20"/>
          <w:szCs w:val="20"/>
          <w:lang w:val="en-GB"/>
        </w:rPr>
        <w:t> </w:t>
      </w:r>
    </w:p>
    <w:p w14:paraId="46E61723" w14:textId="77777777" w:rsidR="00792D66" w:rsidRPr="00C13E2A" w:rsidRDefault="00792D66" w:rsidP="00C012FD">
      <w:pPr>
        <w:pStyle w:val="ListParagraph"/>
        <w:spacing w:after="0" w:line="240" w:lineRule="auto"/>
        <w:ind w:left="426" w:hanging="426"/>
        <w:rPr>
          <w:rStyle w:val="normaltextrun"/>
          <w:rFonts w:ascii="Arial" w:hAnsi="Arial" w:cs="Arial"/>
          <w:sz w:val="20"/>
          <w:szCs w:val="20"/>
          <w:lang w:val="en-GB"/>
        </w:rPr>
      </w:pPr>
    </w:p>
    <w:p w14:paraId="04126E9D"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lang w:val="en-GB"/>
        </w:rPr>
      </w:pPr>
      <w:r w:rsidRPr="00C13E2A">
        <w:rPr>
          <w:rStyle w:val="normaltextrun"/>
          <w:rFonts w:ascii="Arial" w:hAnsi="Arial" w:cs="Arial"/>
          <w:sz w:val="20"/>
          <w:szCs w:val="20"/>
          <w:lang w:val="en-GB"/>
        </w:rPr>
        <w:t xml:space="preserve">Meeusen, R., Watson, P., Hasegawa, H., </w:t>
      </w:r>
      <w:proofErr w:type="spellStart"/>
      <w:r w:rsidRPr="00C13E2A">
        <w:rPr>
          <w:rStyle w:val="normaltextrun"/>
          <w:rFonts w:ascii="Arial" w:hAnsi="Arial" w:cs="Arial"/>
          <w:sz w:val="20"/>
          <w:szCs w:val="20"/>
          <w:lang w:val="en-GB"/>
        </w:rPr>
        <w:t>Roelands</w:t>
      </w:r>
      <w:proofErr w:type="spellEnd"/>
      <w:r w:rsidRPr="00C13E2A">
        <w:rPr>
          <w:rStyle w:val="normaltextrun"/>
          <w:rFonts w:ascii="Arial" w:hAnsi="Arial" w:cs="Arial"/>
          <w:sz w:val="20"/>
          <w:szCs w:val="20"/>
          <w:lang w:val="en-GB"/>
        </w:rPr>
        <w:t xml:space="preserve">, B., &amp; Piacentini, M. F. (2006). Central fatigue: The serotonin hypothesis and beyond. </w:t>
      </w:r>
      <w:r w:rsidRPr="00C13E2A">
        <w:rPr>
          <w:rStyle w:val="normaltextrun"/>
          <w:rFonts w:ascii="Arial" w:hAnsi="Arial" w:cs="Arial"/>
          <w:i/>
          <w:iCs/>
          <w:sz w:val="20"/>
          <w:szCs w:val="20"/>
          <w:lang w:val="en-GB"/>
        </w:rPr>
        <w:t>Sports Medicine, 36</w:t>
      </w:r>
      <w:r w:rsidRPr="00C13E2A">
        <w:rPr>
          <w:rStyle w:val="normaltextrun"/>
          <w:rFonts w:ascii="Arial" w:hAnsi="Arial" w:cs="Arial"/>
          <w:sz w:val="20"/>
          <w:szCs w:val="20"/>
          <w:lang w:val="en-GB"/>
        </w:rPr>
        <w:t xml:space="preserve">(10), 881–909. </w:t>
      </w:r>
      <w:hyperlink r:id="rId36" w:tgtFrame="_blank" w:history="1">
        <w:r w:rsidRPr="00C13E2A">
          <w:rPr>
            <w:rStyle w:val="normaltextrun"/>
            <w:rFonts w:ascii="Arial" w:hAnsi="Arial" w:cs="Arial"/>
            <w:sz w:val="20"/>
            <w:szCs w:val="20"/>
            <w:u w:val="single"/>
            <w:lang w:val="en-GB"/>
          </w:rPr>
          <w:t>https://doi.org/10.2165/00007256-200636100-00006</w:t>
        </w:r>
      </w:hyperlink>
      <w:r w:rsidRPr="00C13E2A">
        <w:rPr>
          <w:rStyle w:val="eop"/>
          <w:rFonts w:ascii="Arial" w:hAnsi="Arial" w:cs="Arial"/>
          <w:sz w:val="20"/>
          <w:szCs w:val="20"/>
          <w:lang w:val="en-GB"/>
        </w:rPr>
        <w:t> </w:t>
      </w:r>
    </w:p>
    <w:p w14:paraId="522A28CB" w14:textId="77777777" w:rsidR="00792D66" w:rsidRPr="00C13E2A" w:rsidRDefault="00792D66" w:rsidP="00C012FD">
      <w:pPr>
        <w:pStyle w:val="ListParagraph"/>
        <w:spacing w:after="0" w:line="240" w:lineRule="auto"/>
        <w:ind w:left="426" w:hanging="426"/>
        <w:rPr>
          <w:rFonts w:ascii="Arial" w:hAnsi="Arial" w:cs="Arial"/>
          <w:sz w:val="20"/>
          <w:szCs w:val="20"/>
          <w:lang w:val="en-GB"/>
        </w:rPr>
      </w:pPr>
    </w:p>
    <w:p w14:paraId="366BD095"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lang w:val="en-GB"/>
        </w:rPr>
      </w:pPr>
      <w:r w:rsidRPr="00C13E2A">
        <w:rPr>
          <w:rStyle w:val="normaltextrun"/>
          <w:rFonts w:ascii="Arial" w:hAnsi="Arial" w:cs="Arial"/>
          <w:sz w:val="20"/>
          <w:szCs w:val="20"/>
          <w:lang w:val="en-GB"/>
        </w:rPr>
        <w:t xml:space="preserve">Noakes, T. D. (2007). The central governor model of exercise regulation applied to the marathon. </w:t>
      </w:r>
      <w:r w:rsidRPr="00C13E2A">
        <w:rPr>
          <w:rStyle w:val="normaltextrun"/>
          <w:rFonts w:ascii="Arial" w:hAnsi="Arial" w:cs="Arial"/>
          <w:i/>
          <w:iCs/>
          <w:sz w:val="20"/>
          <w:szCs w:val="20"/>
          <w:lang w:val="en-GB"/>
        </w:rPr>
        <w:t>Sports Medicine, 37</w:t>
      </w:r>
      <w:r w:rsidRPr="00C13E2A">
        <w:rPr>
          <w:rStyle w:val="normaltextrun"/>
          <w:rFonts w:ascii="Arial" w:hAnsi="Arial" w:cs="Arial"/>
          <w:sz w:val="20"/>
          <w:szCs w:val="20"/>
          <w:lang w:val="en-GB"/>
        </w:rPr>
        <w:t xml:space="preserve">(4–5), 374–377. </w:t>
      </w:r>
      <w:hyperlink r:id="rId37" w:tgtFrame="_blank" w:history="1">
        <w:r w:rsidRPr="00C13E2A">
          <w:rPr>
            <w:rStyle w:val="normaltextrun"/>
            <w:rFonts w:ascii="Arial" w:hAnsi="Arial" w:cs="Arial"/>
            <w:sz w:val="20"/>
            <w:szCs w:val="20"/>
            <w:u w:val="single"/>
            <w:lang w:val="en-GB"/>
          </w:rPr>
          <w:t>https://doi.org/10.2165/00007256-200737040-00036</w:t>
        </w:r>
      </w:hyperlink>
      <w:r w:rsidRPr="00C13E2A">
        <w:rPr>
          <w:rStyle w:val="eop"/>
          <w:rFonts w:ascii="Arial" w:hAnsi="Arial" w:cs="Arial"/>
          <w:sz w:val="20"/>
          <w:szCs w:val="20"/>
          <w:lang w:val="en-GB"/>
        </w:rPr>
        <w:t> </w:t>
      </w:r>
    </w:p>
    <w:p w14:paraId="612DBFFD" w14:textId="77777777" w:rsidR="004B1E5E" w:rsidRPr="00C13E2A" w:rsidRDefault="004B1E5E" w:rsidP="004B1E5E">
      <w:pPr>
        <w:pStyle w:val="ListParagraph"/>
        <w:spacing w:after="0" w:line="240" w:lineRule="auto"/>
        <w:rPr>
          <w:rFonts w:ascii="Arial" w:hAnsi="Arial" w:cs="Arial"/>
          <w:sz w:val="20"/>
          <w:szCs w:val="20"/>
          <w:lang w:val="en-GB"/>
        </w:rPr>
      </w:pPr>
    </w:p>
    <w:p w14:paraId="332B4146" w14:textId="77777777" w:rsidR="00792D66" w:rsidRPr="00C13E2A" w:rsidRDefault="004B1E5E" w:rsidP="00D64BCC">
      <w:pPr>
        <w:pStyle w:val="paragraph"/>
        <w:numPr>
          <w:ilvl w:val="0"/>
          <w:numId w:val="21"/>
        </w:numPr>
        <w:spacing w:before="0" w:beforeAutospacing="0" w:after="0" w:afterAutospacing="0"/>
        <w:ind w:left="426" w:hanging="426"/>
        <w:textAlignment w:val="baseline"/>
        <w:rPr>
          <w:rFonts w:ascii="Arial" w:hAnsi="Arial" w:cs="Arial"/>
          <w:sz w:val="20"/>
          <w:szCs w:val="20"/>
          <w:lang w:val="en-GB"/>
        </w:rPr>
      </w:pPr>
      <w:proofErr w:type="spellStart"/>
      <w:r w:rsidRPr="00C13E2A">
        <w:rPr>
          <w:rFonts w:ascii="Arial" w:hAnsi="Arial" w:cs="Arial"/>
          <w:sz w:val="20"/>
          <w:szCs w:val="20"/>
        </w:rPr>
        <w:t>Nosaka</w:t>
      </w:r>
      <w:proofErr w:type="spellEnd"/>
      <w:r w:rsidRPr="00C13E2A">
        <w:rPr>
          <w:rFonts w:ascii="Arial" w:hAnsi="Arial" w:cs="Arial"/>
          <w:sz w:val="20"/>
          <w:szCs w:val="20"/>
        </w:rPr>
        <w:t xml:space="preserve"> K, Lavender A, Newton M, Sacco P. (2003) Muscle damage in resistance training: Is muscle damage necessary for strength gain and muscle hypertrophy? </w:t>
      </w:r>
      <w:r w:rsidR="00F11389" w:rsidRPr="00C13E2A">
        <w:rPr>
          <w:rFonts w:ascii="Arial" w:hAnsi="Arial" w:cs="Arial"/>
          <w:sz w:val="20"/>
          <w:szCs w:val="20"/>
        </w:rPr>
        <w:t xml:space="preserve">International Journal of Sport and Health Science. 1(1) 1-8. </w:t>
      </w:r>
      <w:r w:rsidR="00D64BCC" w:rsidRPr="00C13E2A">
        <w:rPr>
          <w:rFonts w:ascii="Arial" w:hAnsi="Arial" w:cs="Arial"/>
          <w:sz w:val="20"/>
          <w:szCs w:val="20"/>
        </w:rPr>
        <w:t xml:space="preserve"> https://www.jstage.jst.go.jp/article/ijshs/1/1/1_1_1/_article</w:t>
      </w:r>
    </w:p>
    <w:p w14:paraId="1D73F7A5" w14:textId="77777777" w:rsidR="004B1E5E" w:rsidRPr="00C13E2A" w:rsidRDefault="004B1E5E" w:rsidP="00D64BCC">
      <w:pPr>
        <w:pStyle w:val="ListParagraph"/>
        <w:spacing w:after="0" w:line="240" w:lineRule="auto"/>
        <w:ind w:left="426" w:hanging="426"/>
        <w:rPr>
          <w:rFonts w:ascii="Arial" w:hAnsi="Arial" w:cs="Arial"/>
          <w:sz w:val="20"/>
          <w:szCs w:val="20"/>
          <w:lang w:val="en-GB"/>
        </w:rPr>
      </w:pPr>
    </w:p>
    <w:p w14:paraId="04F026EC" w14:textId="77777777" w:rsidR="00792D66" w:rsidRPr="00C13E2A" w:rsidRDefault="00792D66" w:rsidP="004B1E5E">
      <w:pPr>
        <w:pStyle w:val="paragraph"/>
        <w:numPr>
          <w:ilvl w:val="0"/>
          <w:numId w:val="21"/>
        </w:numPr>
        <w:spacing w:before="0" w:beforeAutospacing="0" w:after="0" w:afterAutospacing="0"/>
        <w:ind w:left="426" w:hanging="426"/>
        <w:textAlignment w:val="baseline"/>
        <w:rPr>
          <w:rFonts w:ascii="Arial" w:hAnsi="Arial" w:cs="Arial"/>
          <w:sz w:val="20"/>
          <w:szCs w:val="20"/>
          <w:lang w:val="en-GB"/>
        </w:rPr>
      </w:pPr>
      <w:r w:rsidRPr="00C13E2A">
        <w:rPr>
          <w:rStyle w:val="normaltextrun"/>
          <w:rFonts w:ascii="Arial" w:hAnsi="Arial" w:cs="Arial"/>
          <w:sz w:val="20"/>
          <w:szCs w:val="20"/>
          <w:lang w:val="en-GB"/>
        </w:rPr>
        <w:t xml:space="preserve">Nybo, L., &amp; Nielsen, B. (2001). Hyperthermia and central fatigue during prolonged exercise in humans. </w:t>
      </w:r>
      <w:r w:rsidRPr="00C13E2A">
        <w:rPr>
          <w:rStyle w:val="normaltextrun"/>
          <w:rFonts w:ascii="Arial" w:hAnsi="Arial" w:cs="Arial"/>
          <w:i/>
          <w:iCs/>
          <w:sz w:val="20"/>
          <w:szCs w:val="20"/>
          <w:lang w:val="en-GB"/>
        </w:rPr>
        <w:t>Journal of Applied Physiology, 91</w:t>
      </w:r>
      <w:r w:rsidRPr="00C13E2A">
        <w:rPr>
          <w:rStyle w:val="normaltextrun"/>
          <w:rFonts w:ascii="Arial" w:hAnsi="Arial" w:cs="Arial"/>
          <w:sz w:val="20"/>
          <w:szCs w:val="20"/>
          <w:lang w:val="en-GB"/>
        </w:rPr>
        <w:t xml:space="preserve">(3), 1055–1060. </w:t>
      </w:r>
      <w:hyperlink r:id="rId38" w:tgtFrame="_blank" w:history="1">
        <w:r w:rsidRPr="00C13E2A">
          <w:rPr>
            <w:rStyle w:val="normaltextrun"/>
            <w:rFonts w:ascii="Arial" w:hAnsi="Arial" w:cs="Arial"/>
            <w:sz w:val="20"/>
            <w:szCs w:val="20"/>
            <w:u w:val="single"/>
            <w:lang w:val="en-GB"/>
          </w:rPr>
          <w:t>https://doi.org/10.1152/jappl.2001.91.3.1055</w:t>
        </w:r>
      </w:hyperlink>
      <w:r w:rsidRPr="00C13E2A">
        <w:rPr>
          <w:rStyle w:val="eop"/>
          <w:rFonts w:ascii="Arial" w:hAnsi="Arial" w:cs="Arial"/>
          <w:sz w:val="20"/>
          <w:szCs w:val="20"/>
          <w:lang w:val="en-GB"/>
        </w:rPr>
        <w:t> </w:t>
      </w:r>
    </w:p>
    <w:p w14:paraId="0C11E522" w14:textId="77777777" w:rsidR="00792D66" w:rsidRPr="00C13E2A" w:rsidRDefault="00792D66" w:rsidP="00C012FD">
      <w:pPr>
        <w:pStyle w:val="ListParagraph"/>
        <w:spacing w:after="0" w:line="240" w:lineRule="auto"/>
        <w:ind w:left="426" w:hanging="426"/>
        <w:rPr>
          <w:rFonts w:ascii="Arial" w:hAnsi="Arial" w:cs="Arial"/>
          <w:sz w:val="20"/>
          <w:szCs w:val="20"/>
        </w:rPr>
      </w:pPr>
    </w:p>
    <w:p w14:paraId="25900213" w14:textId="77777777" w:rsidR="00792D66" w:rsidRPr="00C13E2A" w:rsidRDefault="00792D66" w:rsidP="00C012FD">
      <w:pPr>
        <w:pStyle w:val="ListParagraph"/>
        <w:numPr>
          <w:ilvl w:val="0"/>
          <w:numId w:val="21"/>
        </w:numPr>
        <w:spacing w:after="0" w:line="240" w:lineRule="auto"/>
        <w:ind w:left="426" w:hanging="426"/>
        <w:rPr>
          <w:rStyle w:val="HTMLCite"/>
          <w:rFonts w:ascii="Arial" w:hAnsi="Arial" w:cs="Arial"/>
          <w:i w:val="0"/>
          <w:iCs w:val="0"/>
          <w:sz w:val="20"/>
          <w:szCs w:val="20"/>
        </w:rPr>
      </w:pPr>
      <w:r w:rsidRPr="00C13E2A">
        <w:rPr>
          <w:rStyle w:val="HTMLCite"/>
          <w:rFonts w:ascii="Arial" w:hAnsi="Arial" w:cs="Arial"/>
          <w:i w:val="0"/>
          <w:sz w:val="20"/>
          <w:szCs w:val="20"/>
        </w:rPr>
        <w:t xml:space="preserve">Ogasawara, R., </w:t>
      </w:r>
      <w:proofErr w:type="spellStart"/>
      <w:r w:rsidRPr="00C13E2A">
        <w:rPr>
          <w:rStyle w:val="HTMLCite"/>
          <w:rFonts w:ascii="Arial" w:hAnsi="Arial" w:cs="Arial"/>
          <w:i w:val="0"/>
          <w:sz w:val="20"/>
          <w:szCs w:val="20"/>
        </w:rPr>
        <w:t>Loenneke</w:t>
      </w:r>
      <w:proofErr w:type="spellEnd"/>
      <w:r w:rsidRPr="00C13E2A">
        <w:rPr>
          <w:rStyle w:val="HTMLCite"/>
          <w:rFonts w:ascii="Arial" w:hAnsi="Arial" w:cs="Arial"/>
          <w:i w:val="0"/>
          <w:sz w:val="20"/>
          <w:szCs w:val="20"/>
        </w:rPr>
        <w:t xml:space="preserve">, J., Thiebaud, R., Abe, </w:t>
      </w:r>
      <w:proofErr w:type="gramStart"/>
      <w:r w:rsidRPr="00C13E2A">
        <w:rPr>
          <w:rStyle w:val="HTMLCite"/>
          <w:rFonts w:ascii="Arial" w:hAnsi="Arial" w:cs="Arial"/>
          <w:i w:val="0"/>
          <w:sz w:val="20"/>
          <w:szCs w:val="20"/>
        </w:rPr>
        <w:t>T. .Low</w:t>
      </w:r>
      <w:proofErr w:type="gramEnd"/>
      <w:r w:rsidRPr="00C13E2A">
        <w:rPr>
          <w:rStyle w:val="HTMLCite"/>
          <w:rFonts w:ascii="Arial" w:hAnsi="Arial" w:cs="Arial"/>
          <w:i w:val="0"/>
          <w:sz w:val="20"/>
          <w:szCs w:val="20"/>
        </w:rPr>
        <w:t xml:space="preserve">-load bench training to fatigue results in muscle hypertrophy </w:t>
      </w:r>
      <w:proofErr w:type="gramStart"/>
      <w:r w:rsidRPr="00C13E2A">
        <w:rPr>
          <w:rStyle w:val="HTMLCite"/>
          <w:rFonts w:ascii="Arial" w:hAnsi="Arial" w:cs="Arial"/>
          <w:i w:val="0"/>
          <w:sz w:val="20"/>
          <w:szCs w:val="20"/>
        </w:rPr>
        <w:t>similar to</w:t>
      </w:r>
      <w:proofErr w:type="gramEnd"/>
      <w:r w:rsidRPr="00C13E2A">
        <w:rPr>
          <w:rStyle w:val="HTMLCite"/>
          <w:rFonts w:ascii="Arial" w:hAnsi="Arial" w:cs="Arial"/>
          <w:i w:val="0"/>
          <w:sz w:val="20"/>
          <w:szCs w:val="20"/>
        </w:rPr>
        <w:t xml:space="preserve"> high-load ben press training. </w:t>
      </w:r>
      <w:r w:rsidR="000950AE" w:rsidRPr="00C13E2A">
        <w:rPr>
          <w:rStyle w:val="HTMLCite"/>
          <w:rFonts w:ascii="Arial" w:hAnsi="Arial" w:cs="Arial"/>
          <w:i w:val="0"/>
          <w:sz w:val="20"/>
          <w:szCs w:val="20"/>
        </w:rPr>
        <w:t xml:space="preserve">(2013). </w:t>
      </w:r>
      <w:r w:rsidRPr="00C13E2A">
        <w:rPr>
          <w:rStyle w:val="HTMLCite"/>
          <w:rFonts w:ascii="Arial" w:hAnsi="Arial" w:cs="Arial"/>
          <w:sz w:val="20"/>
          <w:szCs w:val="20"/>
        </w:rPr>
        <w:t>International Journal of Clinical Medicine</w:t>
      </w:r>
      <w:r w:rsidRPr="00C13E2A">
        <w:rPr>
          <w:rStyle w:val="HTMLCite"/>
          <w:rFonts w:ascii="Arial" w:hAnsi="Arial" w:cs="Arial"/>
          <w:i w:val="0"/>
          <w:sz w:val="20"/>
          <w:szCs w:val="20"/>
        </w:rPr>
        <w:t xml:space="preserve">. </w:t>
      </w:r>
      <w:r w:rsidR="000950AE" w:rsidRPr="00C13E2A">
        <w:rPr>
          <w:rStyle w:val="HTMLCite"/>
          <w:rFonts w:ascii="Arial" w:hAnsi="Arial" w:cs="Arial"/>
          <w:i w:val="0"/>
          <w:sz w:val="20"/>
          <w:szCs w:val="20"/>
        </w:rPr>
        <w:t>4:</w:t>
      </w:r>
      <w:r w:rsidRPr="00C13E2A">
        <w:rPr>
          <w:rStyle w:val="HTMLCite"/>
          <w:rFonts w:ascii="Arial" w:hAnsi="Arial" w:cs="Arial"/>
          <w:i w:val="0"/>
          <w:sz w:val="20"/>
          <w:szCs w:val="20"/>
        </w:rPr>
        <w:t xml:space="preserve">111-121. </w:t>
      </w:r>
      <w:hyperlink r:id="rId39" w:history="1">
        <w:r w:rsidRPr="00C13E2A">
          <w:rPr>
            <w:rStyle w:val="Hyperlink"/>
            <w:rFonts w:ascii="Arial" w:hAnsi="Arial" w:cs="Arial"/>
            <w:color w:val="auto"/>
            <w:sz w:val="20"/>
            <w:szCs w:val="20"/>
          </w:rPr>
          <w:t>https://www.researchgate.net/publication/235732920_Low-Load_Bench_Press_Training_to_Fatigue_Results_in_Muscle_Hypertrophy_Similar_to_High-Load_Bench_Press_Training</w:t>
        </w:r>
      </w:hyperlink>
    </w:p>
    <w:p w14:paraId="20AC59A3" w14:textId="77777777" w:rsidR="00792D66" w:rsidRPr="00C13E2A" w:rsidRDefault="00792D66" w:rsidP="00C012FD">
      <w:pPr>
        <w:pStyle w:val="ListParagraph"/>
        <w:spacing w:after="0" w:line="240" w:lineRule="auto"/>
        <w:ind w:left="426" w:hanging="426"/>
        <w:rPr>
          <w:rStyle w:val="label"/>
          <w:rFonts w:ascii="Arial" w:hAnsi="Arial" w:cs="Arial"/>
          <w:b/>
          <w:sz w:val="20"/>
          <w:szCs w:val="20"/>
        </w:rPr>
      </w:pPr>
    </w:p>
    <w:p w14:paraId="0EF787AD" w14:textId="77777777" w:rsidR="00792D66" w:rsidRPr="00C13E2A" w:rsidRDefault="00792D66" w:rsidP="00C012FD">
      <w:pPr>
        <w:pStyle w:val="ListParagraph"/>
        <w:numPr>
          <w:ilvl w:val="0"/>
          <w:numId w:val="21"/>
        </w:numPr>
        <w:spacing w:after="0" w:line="240" w:lineRule="auto"/>
        <w:ind w:left="426" w:hanging="426"/>
        <w:rPr>
          <w:rFonts w:ascii="Arial" w:hAnsi="Arial" w:cs="Arial"/>
          <w:sz w:val="20"/>
          <w:szCs w:val="20"/>
        </w:rPr>
      </w:pPr>
      <w:r w:rsidRPr="00C13E2A">
        <w:rPr>
          <w:rStyle w:val="HTMLCite"/>
          <w:rFonts w:ascii="Arial" w:hAnsi="Arial" w:cs="Arial"/>
          <w:i w:val="0"/>
          <w:sz w:val="20"/>
          <w:szCs w:val="20"/>
        </w:rPr>
        <w:t xml:space="preserve">Ozaki H, </w:t>
      </w:r>
      <w:proofErr w:type="spellStart"/>
      <w:r w:rsidRPr="00C13E2A">
        <w:rPr>
          <w:rStyle w:val="HTMLCite"/>
          <w:rFonts w:ascii="Arial" w:hAnsi="Arial" w:cs="Arial"/>
          <w:i w:val="0"/>
          <w:sz w:val="20"/>
          <w:szCs w:val="20"/>
        </w:rPr>
        <w:t>Loenneke</w:t>
      </w:r>
      <w:proofErr w:type="spellEnd"/>
      <w:r w:rsidRPr="00C13E2A">
        <w:rPr>
          <w:rStyle w:val="HTMLCite"/>
          <w:rFonts w:ascii="Arial" w:hAnsi="Arial" w:cs="Arial"/>
          <w:i w:val="0"/>
          <w:sz w:val="20"/>
          <w:szCs w:val="20"/>
        </w:rPr>
        <w:t xml:space="preserve"> JP, Buckner SL, Abe T. </w:t>
      </w:r>
      <w:r w:rsidR="0058013D" w:rsidRPr="00C13E2A">
        <w:rPr>
          <w:rStyle w:val="HTMLCite"/>
          <w:rFonts w:ascii="Arial" w:hAnsi="Arial" w:cs="Arial"/>
          <w:i w:val="0"/>
          <w:sz w:val="20"/>
          <w:szCs w:val="20"/>
        </w:rPr>
        <w:t xml:space="preserve">(2016). </w:t>
      </w:r>
      <w:r w:rsidRPr="00C13E2A">
        <w:rPr>
          <w:rStyle w:val="HTMLCite"/>
          <w:rFonts w:ascii="Arial" w:hAnsi="Arial" w:cs="Arial"/>
          <w:i w:val="0"/>
          <w:sz w:val="20"/>
          <w:szCs w:val="20"/>
        </w:rPr>
        <w:t xml:space="preserve">Muscle growth across a variety of exercise modalities and intensities: Contributions of mechanical and metabolic stimuli. </w:t>
      </w:r>
      <w:r w:rsidRPr="00C13E2A">
        <w:rPr>
          <w:rStyle w:val="HTMLCite"/>
          <w:rFonts w:ascii="Arial" w:hAnsi="Arial" w:cs="Arial"/>
          <w:sz w:val="20"/>
          <w:szCs w:val="20"/>
        </w:rPr>
        <w:t>Medical Hypotheses</w:t>
      </w:r>
      <w:r w:rsidR="0058013D" w:rsidRPr="00C13E2A">
        <w:rPr>
          <w:rStyle w:val="HTMLCite"/>
          <w:rFonts w:ascii="Arial" w:hAnsi="Arial" w:cs="Arial"/>
          <w:i w:val="0"/>
          <w:sz w:val="20"/>
          <w:szCs w:val="20"/>
        </w:rPr>
        <w:t xml:space="preserve">. </w:t>
      </w:r>
      <w:r w:rsidRPr="00C13E2A">
        <w:rPr>
          <w:rStyle w:val="HTMLCite"/>
          <w:rFonts w:ascii="Arial" w:hAnsi="Arial" w:cs="Arial"/>
          <w:i w:val="0"/>
          <w:sz w:val="20"/>
          <w:szCs w:val="20"/>
        </w:rPr>
        <w:t xml:space="preserve">88:22-26 </w:t>
      </w:r>
      <w:r w:rsidRPr="00C13E2A">
        <w:rPr>
          <w:rStyle w:val="HTMLCite"/>
          <w:rFonts w:ascii="Arial" w:hAnsi="Arial" w:cs="Arial"/>
          <w:i w:val="0"/>
          <w:sz w:val="20"/>
          <w:szCs w:val="20"/>
          <w:u w:val="single"/>
        </w:rPr>
        <w:t>https://pmc.ncbi.nlm.nih.gov/articles/PMC5489423/#B48</w:t>
      </w:r>
    </w:p>
    <w:p w14:paraId="491CB9EF" w14:textId="77777777" w:rsidR="00792D66" w:rsidRPr="00C13E2A" w:rsidRDefault="00792D66" w:rsidP="00C012FD">
      <w:pPr>
        <w:pStyle w:val="ListParagraph"/>
        <w:spacing w:after="0" w:line="240" w:lineRule="auto"/>
        <w:ind w:left="426" w:hanging="426"/>
        <w:rPr>
          <w:rFonts w:ascii="Arial" w:hAnsi="Arial" w:cs="Arial"/>
          <w:sz w:val="20"/>
          <w:szCs w:val="20"/>
        </w:rPr>
      </w:pPr>
    </w:p>
    <w:p w14:paraId="6E15E79A" w14:textId="77777777" w:rsidR="00792D66" w:rsidRPr="00C13E2A" w:rsidRDefault="00792D66" w:rsidP="00C012FD">
      <w:pPr>
        <w:pStyle w:val="ListParagraph"/>
        <w:numPr>
          <w:ilvl w:val="0"/>
          <w:numId w:val="21"/>
        </w:numPr>
        <w:spacing w:after="0" w:line="240" w:lineRule="auto"/>
        <w:ind w:left="426" w:hanging="426"/>
        <w:rPr>
          <w:rStyle w:val="Hyperlink"/>
          <w:rFonts w:ascii="Arial" w:hAnsi="Arial" w:cs="Arial"/>
          <w:color w:val="auto"/>
          <w:sz w:val="20"/>
          <w:szCs w:val="20"/>
        </w:rPr>
      </w:pPr>
      <w:r w:rsidRPr="00C13E2A">
        <w:rPr>
          <w:rFonts w:ascii="Arial" w:hAnsi="Arial" w:cs="Arial"/>
          <w:sz w:val="20"/>
          <w:szCs w:val="20"/>
        </w:rPr>
        <w:t xml:space="preserve">Reggiani, Carlo, Schiaffino, Stefano. (2020). Muscle hypertrophy and muscle strength: dependent or independent variables? A provocative review. </w:t>
      </w:r>
      <w:r w:rsidRPr="00C13E2A">
        <w:rPr>
          <w:rFonts w:ascii="Arial" w:hAnsi="Arial" w:cs="Arial"/>
          <w:i/>
          <w:sz w:val="20"/>
          <w:szCs w:val="20"/>
        </w:rPr>
        <w:t>European Journal of Translational Myology</w:t>
      </w:r>
      <w:r w:rsidRPr="00C13E2A">
        <w:rPr>
          <w:rFonts w:ascii="Arial" w:hAnsi="Arial" w:cs="Arial"/>
          <w:sz w:val="20"/>
          <w:szCs w:val="20"/>
        </w:rPr>
        <w:t xml:space="preserve">. (3) 9311. </w:t>
      </w:r>
      <w:hyperlink r:id="rId40" w:history="1">
        <w:r w:rsidRPr="00C13E2A">
          <w:rPr>
            <w:rStyle w:val="Hyperlink"/>
            <w:rFonts w:ascii="Arial" w:hAnsi="Arial" w:cs="Arial"/>
            <w:color w:val="auto"/>
            <w:sz w:val="20"/>
            <w:szCs w:val="20"/>
          </w:rPr>
          <w:t>https://pmc.ncbi.nlm.nih.gov/articles/PMC7582410/</w:t>
        </w:r>
      </w:hyperlink>
    </w:p>
    <w:p w14:paraId="596300B8" w14:textId="77777777" w:rsidR="00592F18" w:rsidRPr="00C13E2A" w:rsidRDefault="00592F18" w:rsidP="00592F18">
      <w:pPr>
        <w:pStyle w:val="ListParagraph"/>
        <w:spacing w:after="0" w:line="240" w:lineRule="auto"/>
        <w:rPr>
          <w:rStyle w:val="Hyperlink"/>
          <w:rFonts w:ascii="Arial" w:hAnsi="Arial" w:cs="Arial"/>
          <w:color w:val="auto"/>
          <w:sz w:val="20"/>
          <w:szCs w:val="20"/>
        </w:rPr>
      </w:pPr>
    </w:p>
    <w:p w14:paraId="461F83C3" w14:textId="77777777" w:rsidR="00592F18" w:rsidRPr="00C13E2A" w:rsidRDefault="00592F18" w:rsidP="00592F18">
      <w:pPr>
        <w:pStyle w:val="paragraph"/>
        <w:numPr>
          <w:ilvl w:val="0"/>
          <w:numId w:val="21"/>
        </w:numPr>
        <w:spacing w:before="0" w:beforeAutospacing="0" w:after="0" w:afterAutospacing="0"/>
        <w:ind w:left="426" w:hanging="426"/>
        <w:textAlignment w:val="baseline"/>
        <w:rPr>
          <w:rStyle w:val="eop"/>
          <w:rFonts w:ascii="Arial" w:hAnsi="Arial" w:cs="Arial"/>
          <w:sz w:val="20"/>
          <w:szCs w:val="20"/>
          <w:u w:val="single"/>
        </w:rPr>
      </w:pPr>
      <w:r w:rsidRPr="00C13E2A">
        <w:rPr>
          <w:rStyle w:val="normaltextrun"/>
          <w:rFonts w:ascii="Arial" w:hAnsi="Arial" w:cs="Arial"/>
          <w:sz w:val="20"/>
          <w:szCs w:val="20"/>
          <w:lang w:val="en-GB"/>
        </w:rPr>
        <w:t xml:space="preserve">Reid, M. B. (2008). Free radicals and muscle fatigue: Of ROS, canaries, and the IOC. </w:t>
      </w:r>
      <w:r w:rsidRPr="00C13E2A">
        <w:rPr>
          <w:rStyle w:val="normaltextrun"/>
          <w:rFonts w:ascii="Arial" w:hAnsi="Arial" w:cs="Arial"/>
          <w:i/>
          <w:iCs/>
          <w:sz w:val="20"/>
          <w:szCs w:val="20"/>
          <w:lang w:val="en-GB"/>
        </w:rPr>
        <w:t>Free Radical Biology and Medicine, 44</w:t>
      </w:r>
      <w:r w:rsidRPr="00C13E2A">
        <w:rPr>
          <w:rStyle w:val="normaltextrun"/>
          <w:rFonts w:ascii="Arial" w:hAnsi="Arial" w:cs="Arial"/>
          <w:sz w:val="20"/>
          <w:szCs w:val="20"/>
          <w:lang w:val="en-GB"/>
        </w:rPr>
        <w:t xml:space="preserve">(2), 169–179. </w:t>
      </w:r>
      <w:hyperlink r:id="rId41" w:tgtFrame="_blank" w:history="1">
        <w:r w:rsidRPr="00C13E2A">
          <w:rPr>
            <w:rStyle w:val="normaltextrun"/>
            <w:rFonts w:ascii="Arial" w:hAnsi="Arial" w:cs="Arial"/>
            <w:sz w:val="20"/>
            <w:szCs w:val="20"/>
            <w:u w:val="single"/>
            <w:lang w:val="en-GB"/>
          </w:rPr>
          <w:t>https://doi.org/10.1016/j.freeradbiomed.2007.03.002</w:t>
        </w:r>
      </w:hyperlink>
      <w:r w:rsidRPr="00C13E2A">
        <w:rPr>
          <w:rStyle w:val="eop"/>
          <w:rFonts w:ascii="Arial" w:hAnsi="Arial" w:cs="Arial"/>
          <w:sz w:val="20"/>
          <w:szCs w:val="20"/>
          <w:lang w:val="en-GB"/>
        </w:rPr>
        <w:t> </w:t>
      </w:r>
    </w:p>
    <w:p w14:paraId="420E9F6A" w14:textId="77777777" w:rsidR="00792D66" w:rsidRPr="00C13E2A" w:rsidRDefault="00792D66" w:rsidP="00C012FD">
      <w:pPr>
        <w:pStyle w:val="ListParagraph"/>
        <w:spacing w:after="0" w:line="240" w:lineRule="auto"/>
        <w:ind w:left="426" w:hanging="426"/>
        <w:rPr>
          <w:rStyle w:val="Hyperlink"/>
          <w:rFonts w:ascii="Arial" w:hAnsi="Arial" w:cs="Arial"/>
          <w:color w:val="auto"/>
          <w:sz w:val="20"/>
          <w:szCs w:val="20"/>
        </w:rPr>
      </w:pPr>
    </w:p>
    <w:p w14:paraId="46067B9A" w14:textId="77777777" w:rsidR="00792D66" w:rsidRPr="00C13E2A" w:rsidRDefault="00792D66" w:rsidP="00C012FD">
      <w:pPr>
        <w:pStyle w:val="ListParagraph"/>
        <w:numPr>
          <w:ilvl w:val="0"/>
          <w:numId w:val="21"/>
        </w:numPr>
        <w:spacing w:after="0" w:line="240" w:lineRule="auto"/>
        <w:ind w:left="426" w:hanging="426"/>
        <w:outlineLvl w:val="0"/>
        <w:rPr>
          <w:rFonts w:ascii="Arial" w:eastAsia="Times New Roman" w:hAnsi="Arial" w:cs="Arial"/>
          <w:bCs/>
          <w:kern w:val="36"/>
          <w:sz w:val="20"/>
          <w:szCs w:val="20"/>
          <w:u w:val="single"/>
          <w:lang w:eastAsia="en-CA"/>
        </w:rPr>
      </w:pPr>
      <w:proofErr w:type="spellStart"/>
      <w:r w:rsidRPr="00C13E2A">
        <w:rPr>
          <w:rFonts w:ascii="Arial" w:eastAsia="Times New Roman" w:hAnsi="Arial" w:cs="Arial"/>
          <w:bCs/>
          <w:kern w:val="36"/>
          <w:sz w:val="20"/>
          <w:szCs w:val="20"/>
          <w:lang w:eastAsia="en-CA"/>
        </w:rPr>
        <w:t>Riachy</w:t>
      </w:r>
      <w:proofErr w:type="spellEnd"/>
      <w:r w:rsidRPr="00C13E2A">
        <w:rPr>
          <w:rFonts w:ascii="Arial" w:eastAsia="Times New Roman" w:hAnsi="Arial" w:cs="Arial"/>
          <w:bCs/>
          <w:kern w:val="36"/>
          <w:sz w:val="20"/>
          <w:szCs w:val="20"/>
          <w:lang w:eastAsia="en-CA"/>
        </w:rPr>
        <w:t xml:space="preserve">, Ruba, McKinney, Kevin, </w:t>
      </w:r>
      <w:proofErr w:type="spellStart"/>
      <w:r w:rsidRPr="00C13E2A">
        <w:rPr>
          <w:rFonts w:ascii="Arial" w:eastAsia="Times New Roman" w:hAnsi="Arial" w:cs="Arial"/>
          <w:bCs/>
          <w:kern w:val="36"/>
          <w:sz w:val="20"/>
          <w:szCs w:val="20"/>
          <w:lang w:eastAsia="en-CA"/>
        </w:rPr>
        <w:t>Tuvdendorj</w:t>
      </w:r>
      <w:proofErr w:type="spellEnd"/>
      <w:r w:rsidRPr="00C13E2A">
        <w:rPr>
          <w:rFonts w:ascii="Arial" w:eastAsia="Times New Roman" w:hAnsi="Arial" w:cs="Arial"/>
          <w:bCs/>
          <w:kern w:val="36"/>
          <w:sz w:val="20"/>
          <w:szCs w:val="20"/>
          <w:lang w:eastAsia="en-CA"/>
        </w:rPr>
        <w:t xml:space="preserve">, </w:t>
      </w:r>
      <w:proofErr w:type="spellStart"/>
      <w:r w:rsidRPr="00C13E2A">
        <w:rPr>
          <w:rFonts w:ascii="Arial" w:eastAsia="Times New Roman" w:hAnsi="Arial" w:cs="Arial"/>
          <w:bCs/>
          <w:kern w:val="36"/>
          <w:sz w:val="20"/>
          <w:szCs w:val="20"/>
          <w:lang w:eastAsia="en-CA"/>
        </w:rPr>
        <w:t>Demidmaa</w:t>
      </w:r>
      <w:proofErr w:type="spellEnd"/>
      <w:r w:rsidRPr="00C13E2A">
        <w:rPr>
          <w:rFonts w:ascii="Arial" w:eastAsia="Times New Roman" w:hAnsi="Arial" w:cs="Arial"/>
          <w:bCs/>
          <w:kern w:val="36"/>
          <w:sz w:val="20"/>
          <w:szCs w:val="20"/>
          <w:lang w:eastAsia="en-CA"/>
        </w:rPr>
        <w:t>. (202</w:t>
      </w:r>
      <w:r w:rsidR="001D6F1B" w:rsidRPr="00C13E2A">
        <w:rPr>
          <w:rFonts w:ascii="Arial" w:eastAsia="Times New Roman" w:hAnsi="Arial" w:cs="Arial"/>
          <w:bCs/>
          <w:kern w:val="36"/>
          <w:sz w:val="20"/>
          <w:szCs w:val="20"/>
          <w:lang w:eastAsia="en-CA"/>
        </w:rPr>
        <w:t>0</w:t>
      </w:r>
      <w:r w:rsidRPr="00C13E2A">
        <w:rPr>
          <w:rFonts w:ascii="Arial" w:eastAsia="Times New Roman" w:hAnsi="Arial" w:cs="Arial"/>
          <w:bCs/>
          <w:kern w:val="36"/>
          <w:sz w:val="20"/>
          <w:szCs w:val="20"/>
          <w:lang w:eastAsia="en-CA"/>
        </w:rPr>
        <w:t>). Various Factors May Modulate the Effect of Exercise on Testosterone Levels in Men. J</w:t>
      </w:r>
      <w:r w:rsidRPr="00C13E2A">
        <w:rPr>
          <w:rFonts w:ascii="Arial" w:eastAsia="Times New Roman" w:hAnsi="Arial" w:cs="Arial"/>
          <w:bCs/>
          <w:i/>
          <w:kern w:val="36"/>
          <w:sz w:val="20"/>
          <w:szCs w:val="20"/>
          <w:lang w:eastAsia="en-CA"/>
        </w:rPr>
        <w:t>ournal of Functio</w:t>
      </w:r>
      <w:r w:rsidR="00755F1E" w:rsidRPr="00C13E2A">
        <w:rPr>
          <w:rFonts w:ascii="Arial" w:eastAsia="Times New Roman" w:hAnsi="Arial" w:cs="Arial"/>
          <w:bCs/>
          <w:i/>
          <w:kern w:val="36"/>
          <w:sz w:val="20"/>
          <w:szCs w:val="20"/>
          <w:lang w:eastAsia="en-CA"/>
        </w:rPr>
        <w:t xml:space="preserve">nal Morphology and Kinesiology </w:t>
      </w:r>
      <w:r w:rsidRPr="00C13E2A">
        <w:rPr>
          <w:rFonts w:ascii="Arial" w:eastAsia="Times New Roman" w:hAnsi="Arial" w:cs="Arial"/>
          <w:bCs/>
          <w:kern w:val="36"/>
          <w:sz w:val="20"/>
          <w:szCs w:val="20"/>
          <w:lang w:eastAsia="en-CA"/>
        </w:rPr>
        <w:t>5(4): 81</w:t>
      </w:r>
      <w:r w:rsidRPr="00C13E2A">
        <w:rPr>
          <w:rFonts w:ascii="Arial" w:eastAsia="Times New Roman" w:hAnsi="Arial" w:cs="Arial"/>
          <w:bCs/>
          <w:i/>
          <w:kern w:val="36"/>
          <w:sz w:val="20"/>
          <w:szCs w:val="20"/>
          <w:lang w:eastAsia="en-CA"/>
        </w:rPr>
        <w:t xml:space="preserve">. </w:t>
      </w:r>
      <w:hyperlink r:id="rId42" w:history="1">
        <w:r w:rsidRPr="00C13E2A">
          <w:rPr>
            <w:rStyle w:val="Hyperlink"/>
            <w:rFonts w:ascii="Arial" w:eastAsia="Times New Roman" w:hAnsi="Arial" w:cs="Arial"/>
            <w:bCs/>
            <w:color w:val="auto"/>
            <w:kern w:val="36"/>
            <w:sz w:val="20"/>
            <w:szCs w:val="20"/>
            <w:lang w:eastAsia="en-CA"/>
          </w:rPr>
          <w:t>https://pmc.ncbi.nlm.nih.gov/articles/PMC7739287/</w:t>
        </w:r>
      </w:hyperlink>
    </w:p>
    <w:p w14:paraId="01C09179" w14:textId="77777777" w:rsidR="00792D66" w:rsidRPr="00C13E2A" w:rsidRDefault="00792D66" w:rsidP="00C012FD">
      <w:pPr>
        <w:spacing w:after="0" w:line="240" w:lineRule="auto"/>
        <w:ind w:left="426" w:hanging="426"/>
        <w:rPr>
          <w:rStyle w:val="Hyperlink"/>
          <w:rFonts w:ascii="Arial" w:hAnsi="Arial" w:cs="Arial"/>
          <w:color w:val="auto"/>
          <w:sz w:val="20"/>
          <w:szCs w:val="20"/>
        </w:rPr>
      </w:pPr>
    </w:p>
    <w:p w14:paraId="53999038"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Hyperlink"/>
          <w:rFonts w:ascii="Arial" w:hAnsi="Arial" w:cs="Arial"/>
          <w:color w:val="auto"/>
          <w:sz w:val="20"/>
          <w:szCs w:val="20"/>
        </w:rPr>
      </w:pPr>
      <w:r w:rsidRPr="00C13E2A">
        <w:rPr>
          <w:rFonts w:ascii="Arial" w:hAnsi="Arial" w:cs="Arial"/>
          <w:sz w:val="20"/>
          <w:szCs w:val="20"/>
        </w:rPr>
        <w:t xml:space="preserve">Powers S.K, Ji L.L., </w:t>
      </w:r>
      <w:proofErr w:type="spellStart"/>
      <w:r w:rsidRPr="00C13E2A">
        <w:rPr>
          <w:rFonts w:ascii="Arial" w:hAnsi="Arial" w:cs="Arial"/>
          <w:sz w:val="20"/>
          <w:szCs w:val="20"/>
        </w:rPr>
        <w:t>Kavazis</w:t>
      </w:r>
      <w:proofErr w:type="spellEnd"/>
      <w:r w:rsidRPr="00C13E2A">
        <w:rPr>
          <w:rFonts w:ascii="Arial" w:hAnsi="Arial" w:cs="Arial"/>
          <w:sz w:val="20"/>
          <w:szCs w:val="20"/>
        </w:rPr>
        <w:t xml:space="preserve"> A.N., Jackson M.J. </w:t>
      </w:r>
      <w:r w:rsidR="00486AEE" w:rsidRPr="00C13E2A">
        <w:rPr>
          <w:rFonts w:ascii="Arial" w:hAnsi="Arial" w:cs="Arial"/>
          <w:sz w:val="20"/>
          <w:szCs w:val="20"/>
        </w:rPr>
        <w:t xml:space="preserve">(2011). </w:t>
      </w:r>
      <w:r w:rsidRPr="00C13E2A">
        <w:rPr>
          <w:rFonts w:ascii="Arial" w:hAnsi="Arial" w:cs="Arial"/>
          <w:sz w:val="20"/>
          <w:szCs w:val="20"/>
        </w:rPr>
        <w:t xml:space="preserve">Reactive oxygen species: impact on skeletal muscle. </w:t>
      </w:r>
      <w:r w:rsidRPr="00C13E2A">
        <w:rPr>
          <w:rFonts w:ascii="Arial" w:hAnsi="Arial" w:cs="Arial"/>
          <w:i/>
          <w:sz w:val="20"/>
          <w:szCs w:val="20"/>
        </w:rPr>
        <w:t>Comprehensive Physiology</w:t>
      </w:r>
      <w:r w:rsidR="00486AEE" w:rsidRPr="00C13E2A">
        <w:rPr>
          <w:rFonts w:ascii="Arial" w:hAnsi="Arial" w:cs="Arial"/>
          <w:sz w:val="20"/>
          <w:szCs w:val="20"/>
        </w:rPr>
        <w:t xml:space="preserve">. </w:t>
      </w:r>
      <w:r w:rsidRPr="00C13E2A">
        <w:rPr>
          <w:rFonts w:ascii="Arial" w:hAnsi="Arial" w:cs="Arial"/>
          <w:sz w:val="20"/>
          <w:szCs w:val="20"/>
        </w:rPr>
        <w:t xml:space="preserve">1(2):941-69. </w:t>
      </w:r>
      <w:hyperlink r:id="rId43" w:history="1">
        <w:r w:rsidRPr="00C13E2A">
          <w:rPr>
            <w:rStyle w:val="Hyperlink"/>
            <w:rFonts w:ascii="Arial" w:hAnsi="Arial" w:cs="Arial"/>
            <w:color w:val="auto"/>
            <w:sz w:val="20"/>
            <w:szCs w:val="20"/>
          </w:rPr>
          <w:t>https://pmc.ncbi.nlm.nih.gov/articles/PMC3893116/</w:t>
        </w:r>
      </w:hyperlink>
    </w:p>
    <w:p w14:paraId="453E9634" w14:textId="77777777" w:rsidR="00755F1E" w:rsidRPr="00C13E2A" w:rsidRDefault="00755F1E" w:rsidP="00755F1E">
      <w:pPr>
        <w:pStyle w:val="ListParagraph"/>
        <w:spacing w:after="0" w:line="240" w:lineRule="auto"/>
        <w:rPr>
          <w:rStyle w:val="eop"/>
          <w:rFonts w:ascii="Arial" w:hAnsi="Arial" w:cs="Arial"/>
          <w:sz w:val="20"/>
          <w:szCs w:val="20"/>
          <w:u w:val="single"/>
        </w:rPr>
      </w:pPr>
    </w:p>
    <w:p w14:paraId="0D151BEA" w14:textId="77777777" w:rsidR="00755F1E" w:rsidRPr="00C13E2A" w:rsidRDefault="00755F1E" w:rsidP="000C086F">
      <w:pPr>
        <w:pStyle w:val="paragraph"/>
        <w:numPr>
          <w:ilvl w:val="0"/>
          <w:numId w:val="21"/>
        </w:numPr>
        <w:spacing w:before="0" w:beforeAutospacing="0" w:after="0" w:afterAutospacing="0"/>
        <w:ind w:left="426" w:hanging="426"/>
        <w:textAlignment w:val="baseline"/>
        <w:rPr>
          <w:rStyle w:val="eop"/>
          <w:rFonts w:ascii="Arial" w:hAnsi="Arial" w:cs="Arial"/>
          <w:sz w:val="20"/>
          <w:szCs w:val="20"/>
          <w:u w:val="single"/>
        </w:rPr>
      </w:pPr>
      <w:r w:rsidRPr="00C13E2A">
        <w:rPr>
          <w:rFonts w:ascii="Arial" w:hAnsi="Arial" w:cs="Arial"/>
          <w:sz w:val="20"/>
          <w:szCs w:val="20"/>
        </w:rPr>
        <w:t xml:space="preserve">Roig M, O'Brien K., Kirk G, Murray R., McKinnon P, </w:t>
      </w:r>
      <w:proofErr w:type="spellStart"/>
      <w:r w:rsidRPr="00C13E2A">
        <w:rPr>
          <w:rFonts w:ascii="Arial" w:hAnsi="Arial" w:cs="Arial"/>
          <w:sz w:val="20"/>
          <w:szCs w:val="20"/>
        </w:rPr>
        <w:t>Shadgan</w:t>
      </w:r>
      <w:proofErr w:type="spellEnd"/>
      <w:r w:rsidRPr="00C13E2A">
        <w:rPr>
          <w:rFonts w:ascii="Arial" w:hAnsi="Arial" w:cs="Arial"/>
          <w:sz w:val="20"/>
          <w:szCs w:val="20"/>
        </w:rPr>
        <w:t xml:space="preserve"> B, Reid W.D. (2009). The effects of eccentric versus concentric resistance training on muscle strength and mass in healthy adults: A systematic review with meta-analysis. British Journal of Sports Medicine.</w:t>
      </w:r>
      <w:r w:rsidR="000C086F" w:rsidRPr="00C13E2A">
        <w:rPr>
          <w:rFonts w:ascii="Arial" w:hAnsi="Arial" w:cs="Arial"/>
          <w:sz w:val="20"/>
          <w:szCs w:val="20"/>
        </w:rPr>
        <w:t xml:space="preserve"> 43: 556–568. </w:t>
      </w:r>
      <w:r w:rsidR="000C086F" w:rsidRPr="00C13E2A">
        <w:rPr>
          <w:rFonts w:ascii="Arial" w:hAnsi="Arial" w:cs="Arial"/>
          <w:sz w:val="20"/>
          <w:szCs w:val="20"/>
          <w:u w:val="single"/>
        </w:rPr>
        <w:t>https://oce.ovid.com/article/00002412-200908000-00004</w:t>
      </w:r>
    </w:p>
    <w:p w14:paraId="7DDC9D5F" w14:textId="77777777" w:rsidR="009359E1" w:rsidRPr="00C13E2A" w:rsidRDefault="009359E1" w:rsidP="009359E1">
      <w:pPr>
        <w:pStyle w:val="ListParagraph"/>
        <w:spacing w:after="0" w:line="240" w:lineRule="auto"/>
        <w:rPr>
          <w:rStyle w:val="eop"/>
          <w:rFonts w:ascii="Arial" w:hAnsi="Arial" w:cs="Arial"/>
          <w:sz w:val="20"/>
          <w:szCs w:val="20"/>
          <w:u w:val="single"/>
        </w:rPr>
      </w:pPr>
    </w:p>
    <w:p w14:paraId="138E3CA7" w14:textId="77777777" w:rsidR="009359E1" w:rsidRPr="00C13E2A" w:rsidRDefault="009359E1" w:rsidP="009359E1">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eop"/>
          <w:rFonts w:ascii="Arial" w:hAnsi="Arial" w:cs="Arial"/>
          <w:sz w:val="20"/>
          <w:szCs w:val="20"/>
        </w:rPr>
        <w:t>Sartori, R., Romanello, V, Sandri, M. (20</w:t>
      </w:r>
      <w:r w:rsidR="00D0436E" w:rsidRPr="00C13E2A">
        <w:rPr>
          <w:rStyle w:val="eop"/>
          <w:rFonts w:ascii="Arial" w:hAnsi="Arial" w:cs="Arial"/>
          <w:sz w:val="20"/>
          <w:szCs w:val="20"/>
        </w:rPr>
        <w:t>21</w:t>
      </w:r>
      <w:r w:rsidRPr="00C13E2A">
        <w:rPr>
          <w:rStyle w:val="eop"/>
          <w:rFonts w:ascii="Arial" w:hAnsi="Arial" w:cs="Arial"/>
          <w:sz w:val="20"/>
          <w:szCs w:val="20"/>
        </w:rPr>
        <w:t xml:space="preserve">). Mechanisms of atrophy and hypertrophy: implications in health and disease. </w:t>
      </w:r>
      <w:r w:rsidRPr="00C13E2A">
        <w:rPr>
          <w:rStyle w:val="eop"/>
          <w:rFonts w:ascii="Arial" w:hAnsi="Arial" w:cs="Arial"/>
          <w:i/>
          <w:sz w:val="20"/>
          <w:szCs w:val="20"/>
        </w:rPr>
        <w:t>Nature Communications</w:t>
      </w:r>
      <w:r w:rsidRPr="00C13E2A">
        <w:rPr>
          <w:rStyle w:val="eop"/>
          <w:rFonts w:ascii="Arial" w:hAnsi="Arial" w:cs="Arial"/>
          <w:sz w:val="20"/>
          <w:szCs w:val="20"/>
        </w:rPr>
        <w:t xml:space="preserve">. </w:t>
      </w:r>
      <w:r w:rsidR="00D0436E" w:rsidRPr="00C13E2A">
        <w:rPr>
          <w:rStyle w:val="eop"/>
          <w:rFonts w:ascii="Arial" w:hAnsi="Arial" w:cs="Arial"/>
          <w:sz w:val="20"/>
          <w:szCs w:val="20"/>
        </w:rPr>
        <w:t xml:space="preserve">330. </w:t>
      </w:r>
      <w:r w:rsidRPr="00C13E2A">
        <w:rPr>
          <w:rStyle w:val="eop"/>
          <w:rFonts w:ascii="Arial" w:hAnsi="Arial" w:cs="Arial"/>
          <w:sz w:val="20"/>
          <w:szCs w:val="20"/>
          <w:u w:val="single"/>
        </w:rPr>
        <w:t>https://www.nature.com/articles/s41467-020-20123-1</w:t>
      </w:r>
    </w:p>
    <w:p w14:paraId="52B97ECD" w14:textId="77777777" w:rsidR="00FE66E6" w:rsidRPr="00C13E2A" w:rsidRDefault="00FE66E6" w:rsidP="00C012FD">
      <w:pPr>
        <w:pStyle w:val="paragraph"/>
        <w:spacing w:before="0" w:beforeAutospacing="0" w:after="0" w:afterAutospacing="0"/>
        <w:ind w:left="426" w:hanging="426"/>
        <w:textAlignment w:val="baseline"/>
        <w:rPr>
          <w:rStyle w:val="eop"/>
          <w:rFonts w:ascii="Arial" w:hAnsi="Arial" w:cs="Arial"/>
          <w:sz w:val="20"/>
          <w:szCs w:val="20"/>
          <w:u w:val="single"/>
        </w:rPr>
      </w:pPr>
    </w:p>
    <w:p w14:paraId="314257CA"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lang w:val="en-GB"/>
        </w:rPr>
      </w:pPr>
      <w:r w:rsidRPr="00C13E2A">
        <w:rPr>
          <w:rStyle w:val="normaltextrun"/>
          <w:rFonts w:ascii="Arial" w:hAnsi="Arial" w:cs="Arial"/>
          <w:sz w:val="20"/>
          <w:szCs w:val="20"/>
          <w:lang w:val="en-GB"/>
        </w:rPr>
        <w:t xml:space="preserve">Sawka, M. N., Burke, L. M., Eichner, E. R., Maughan, R. J., </w:t>
      </w:r>
      <w:proofErr w:type="spellStart"/>
      <w:r w:rsidRPr="00C13E2A">
        <w:rPr>
          <w:rStyle w:val="normaltextrun"/>
          <w:rFonts w:ascii="Arial" w:hAnsi="Arial" w:cs="Arial"/>
          <w:sz w:val="20"/>
          <w:szCs w:val="20"/>
          <w:lang w:val="en-GB"/>
        </w:rPr>
        <w:t>Montain</w:t>
      </w:r>
      <w:proofErr w:type="spellEnd"/>
      <w:r w:rsidRPr="00C13E2A">
        <w:rPr>
          <w:rStyle w:val="normaltextrun"/>
          <w:rFonts w:ascii="Arial" w:hAnsi="Arial" w:cs="Arial"/>
          <w:sz w:val="20"/>
          <w:szCs w:val="20"/>
          <w:lang w:val="en-GB"/>
        </w:rPr>
        <w:t xml:space="preserve">, S. J., &amp; </w:t>
      </w:r>
      <w:proofErr w:type="spellStart"/>
      <w:r w:rsidRPr="00C13E2A">
        <w:rPr>
          <w:rStyle w:val="normaltextrun"/>
          <w:rFonts w:ascii="Arial" w:hAnsi="Arial" w:cs="Arial"/>
          <w:sz w:val="20"/>
          <w:szCs w:val="20"/>
          <w:lang w:val="en-GB"/>
        </w:rPr>
        <w:t>Stachenfeld</w:t>
      </w:r>
      <w:proofErr w:type="spellEnd"/>
      <w:r w:rsidRPr="00C13E2A">
        <w:rPr>
          <w:rStyle w:val="normaltextrun"/>
          <w:rFonts w:ascii="Arial" w:hAnsi="Arial" w:cs="Arial"/>
          <w:sz w:val="20"/>
          <w:szCs w:val="20"/>
          <w:lang w:val="en-GB"/>
        </w:rPr>
        <w:t xml:space="preserve">, N. S. (2007). American College of Sports Medicine position stand. Exercise and fluid replacement. </w:t>
      </w:r>
      <w:r w:rsidRPr="00C13E2A">
        <w:rPr>
          <w:rStyle w:val="normaltextrun"/>
          <w:rFonts w:ascii="Arial" w:hAnsi="Arial" w:cs="Arial"/>
          <w:i/>
          <w:iCs/>
          <w:sz w:val="20"/>
          <w:szCs w:val="20"/>
          <w:lang w:val="en-GB"/>
        </w:rPr>
        <w:t>Medicine &amp; Science in Sports &amp; Exercise, 39</w:t>
      </w:r>
      <w:r w:rsidRPr="00C13E2A">
        <w:rPr>
          <w:rStyle w:val="normaltextrun"/>
          <w:rFonts w:ascii="Arial" w:hAnsi="Arial" w:cs="Arial"/>
          <w:sz w:val="20"/>
          <w:szCs w:val="20"/>
          <w:lang w:val="en-GB"/>
        </w:rPr>
        <w:t xml:space="preserve">(2), 377–390. </w:t>
      </w:r>
      <w:hyperlink r:id="rId44" w:tgtFrame="_blank" w:history="1">
        <w:r w:rsidRPr="00C13E2A">
          <w:rPr>
            <w:rStyle w:val="normaltextrun"/>
            <w:rFonts w:ascii="Arial" w:hAnsi="Arial" w:cs="Arial"/>
            <w:sz w:val="20"/>
            <w:szCs w:val="20"/>
            <w:u w:val="single"/>
            <w:lang w:val="en-GB"/>
          </w:rPr>
          <w:t>https://doi.org/10.1249/mss.0b013e31802ca597</w:t>
        </w:r>
      </w:hyperlink>
      <w:r w:rsidRPr="00C13E2A">
        <w:rPr>
          <w:rStyle w:val="eop"/>
          <w:rFonts w:ascii="Arial" w:hAnsi="Arial" w:cs="Arial"/>
          <w:sz w:val="20"/>
          <w:szCs w:val="20"/>
          <w:lang w:val="en-GB"/>
        </w:rPr>
        <w:t> </w:t>
      </w:r>
    </w:p>
    <w:p w14:paraId="592EA7A3" w14:textId="77777777" w:rsidR="00DA2F04" w:rsidRPr="00C13E2A" w:rsidRDefault="00DA2F04" w:rsidP="00DA2F04">
      <w:pPr>
        <w:pStyle w:val="ListParagraph"/>
        <w:spacing w:after="0" w:line="240" w:lineRule="auto"/>
        <w:rPr>
          <w:rFonts w:ascii="Arial" w:hAnsi="Arial" w:cs="Arial"/>
          <w:sz w:val="20"/>
          <w:szCs w:val="20"/>
          <w:lang w:val="en-GB"/>
        </w:rPr>
      </w:pPr>
    </w:p>
    <w:p w14:paraId="6DE20E73" w14:textId="77777777" w:rsidR="00655DE9" w:rsidRPr="00C13E2A" w:rsidRDefault="00DA2F04" w:rsidP="00655DE9">
      <w:pPr>
        <w:pStyle w:val="paragraph"/>
        <w:numPr>
          <w:ilvl w:val="0"/>
          <w:numId w:val="21"/>
        </w:numPr>
        <w:spacing w:before="0" w:beforeAutospacing="0" w:after="0" w:afterAutospacing="0"/>
        <w:ind w:left="426" w:hanging="426"/>
        <w:textAlignment w:val="baseline"/>
        <w:rPr>
          <w:rFonts w:ascii="Arial" w:hAnsi="Arial" w:cs="Arial"/>
          <w:sz w:val="20"/>
          <w:szCs w:val="20"/>
          <w:lang w:val="en-GB"/>
        </w:rPr>
      </w:pPr>
      <w:r w:rsidRPr="00C13E2A">
        <w:rPr>
          <w:rFonts w:ascii="Arial" w:hAnsi="Arial" w:cs="Arial"/>
          <w:sz w:val="20"/>
          <w:szCs w:val="20"/>
        </w:rPr>
        <w:t xml:space="preserve">Schiaffino S, Reggiani C, Akimoto T, Blaauw B. </w:t>
      </w:r>
      <w:r w:rsidR="00655DE9" w:rsidRPr="00C13E2A">
        <w:rPr>
          <w:rFonts w:ascii="Arial" w:hAnsi="Arial" w:cs="Arial"/>
          <w:sz w:val="20"/>
          <w:szCs w:val="20"/>
        </w:rPr>
        <w:t xml:space="preserve">(2021). </w:t>
      </w:r>
      <w:r w:rsidRPr="00C13E2A">
        <w:rPr>
          <w:rFonts w:ascii="Arial" w:hAnsi="Arial" w:cs="Arial"/>
          <w:sz w:val="20"/>
          <w:szCs w:val="20"/>
        </w:rPr>
        <w:t xml:space="preserve">Molecular Mechanisms of Skeletal Muscle Hypertrophy. </w:t>
      </w:r>
      <w:r w:rsidRPr="00C13E2A">
        <w:rPr>
          <w:rFonts w:ascii="Arial" w:hAnsi="Arial" w:cs="Arial"/>
          <w:i/>
          <w:sz w:val="20"/>
          <w:szCs w:val="20"/>
        </w:rPr>
        <w:t>J</w:t>
      </w:r>
      <w:r w:rsidR="00655DE9" w:rsidRPr="00C13E2A">
        <w:rPr>
          <w:rFonts w:ascii="Arial" w:hAnsi="Arial" w:cs="Arial"/>
          <w:i/>
          <w:sz w:val="20"/>
          <w:szCs w:val="20"/>
        </w:rPr>
        <w:t>ournal of</w:t>
      </w:r>
      <w:r w:rsidRPr="00C13E2A">
        <w:rPr>
          <w:rFonts w:ascii="Arial" w:hAnsi="Arial" w:cs="Arial"/>
          <w:i/>
          <w:sz w:val="20"/>
          <w:szCs w:val="20"/>
        </w:rPr>
        <w:t xml:space="preserve"> </w:t>
      </w:r>
      <w:proofErr w:type="spellStart"/>
      <w:r w:rsidRPr="00C13E2A">
        <w:rPr>
          <w:rFonts w:ascii="Arial" w:hAnsi="Arial" w:cs="Arial"/>
          <w:i/>
          <w:sz w:val="20"/>
          <w:szCs w:val="20"/>
        </w:rPr>
        <w:t>Neuromuscul</w:t>
      </w:r>
      <w:r w:rsidR="00655DE9" w:rsidRPr="00C13E2A">
        <w:rPr>
          <w:rFonts w:ascii="Arial" w:hAnsi="Arial" w:cs="Arial"/>
          <w:i/>
          <w:sz w:val="20"/>
          <w:szCs w:val="20"/>
        </w:rPr>
        <w:t>ular</w:t>
      </w:r>
      <w:proofErr w:type="spellEnd"/>
      <w:r w:rsidRPr="00C13E2A">
        <w:rPr>
          <w:rFonts w:ascii="Arial" w:hAnsi="Arial" w:cs="Arial"/>
          <w:i/>
          <w:sz w:val="20"/>
          <w:szCs w:val="20"/>
        </w:rPr>
        <w:t xml:space="preserve"> Dis</w:t>
      </w:r>
      <w:r w:rsidR="00655DE9" w:rsidRPr="00C13E2A">
        <w:rPr>
          <w:rFonts w:ascii="Arial" w:hAnsi="Arial" w:cs="Arial"/>
          <w:i/>
          <w:sz w:val="20"/>
          <w:szCs w:val="20"/>
        </w:rPr>
        <w:t>ease</w:t>
      </w:r>
      <w:r w:rsidR="00655DE9" w:rsidRPr="00C13E2A">
        <w:rPr>
          <w:rFonts w:ascii="Arial" w:hAnsi="Arial" w:cs="Arial"/>
          <w:sz w:val="20"/>
          <w:szCs w:val="20"/>
        </w:rPr>
        <w:t>.</w:t>
      </w:r>
      <w:r w:rsidRPr="00C13E2A">
        <w:rPr>
          <w:rFonts w:ascii="Arial" w:hAnsi="Arial" w:cs="Arial"/>
          <w:sz w:val="20"/>
          <w:szCs w:val="20"/>
        </w:rPr>
        <w:t xml:space="preserve"> </w:t>
      </w:r>
      <w:r w:rsidR="00655DE9" w:rsidRPr="00C13E2A">
        <w:rPr>
          <w:rFonts w:ascii="Arial" w:hAnsi="Arial" w:cs="Arial"/>
          <w:sz w:val="20"/>
          <w:szCs w:val="20"/>
        </w:rPr>
        <w:t>8</w:t>
      </w:r>
      <w:r w:rsidRPr="00C13E2A">
        <w:rPr>
          <w:rFonts w:ascii="Arial" w:hAnsi="Arial" w:cs="Arial"/>
          <w:sz w:val="20"/>
          <w:szCs w:val="20"/>
        </w:rPr>
        <w:t>(2):169-183.</w:t>
      </w:r>
      <w:r w:rsidR="00655DE9" w:rsidRPr="00C13E2A">
        <w:rPr>
          <w:rFonts w:ascii="Arial" w:hAnsi="Arial" w:cs="Arial"/>
          <w:sz w:val="20"/>
          <w:szCs w:val="20"/>
        </w:rPr>
        <w:t xml:space="preserve"> </w:t>
      </w:r>
      <w:r w:rsidR="00655DE9" w:rsidRPr="00C13E2A">
        <w:rPr>
          <w:rFonts w:ascii="Arial" w:hAnsi="Arial" w:cs="Arial"/>
          <w:sz w:val="20"/>
          <w:szCs w:val="20"/>
          <w:u w:val="single"/>
        </w:rPr>
        <w:t>https://pmc.ncbi.nlm.nih.gov/articles/PMC8075408/</w:t>
      </w:r>
    </w:p>
    <w:p w14:paraId="145143BF" w14:textId="77777777" w:rsidR="00792D66" w:rsidRPr="00C13E2A" w:rsidRDefault="00792D66" w:rsidP="00655DE9">
      <w:pPr>
        <w:pStyle w:val="paragraph"/>
        <w:spacing w:before="0" w:beforeAutospacing="0" w:after="0" w:afterAutospacing="0"/>
        <w:textAlignment w:val="baseline"/>
        <w:rPr>
          <w:rStyle w:val="Hyperlink"/>
          <w:rFonts w:ascii="Arial" w:hAnsi="Arial" w:cs="Arial"/>
          <w:color w:val="auto"/>
          <w:sz w:val="20"/>
          <w:szCs w:val="20"/>
          <w:u w:val="none"/>
          <w:lang w:val="en-GB"/>
        </w:rPr>
      </w:pPr>
      <w:r w:rsidRPr="00C13E2A">
        <w:rPr>
          <w:rStyle w:val="eop"/>
          <w:rFonts w:ascii="Arial" w:hAnsi="Arial" w:cs="Arial"/>
          <w:sz w:val="20"/>
          <w:szCs w:val="20"/>
          <w:lang w:val="en-GB"/>
        </w:rPr>
        <w:t> </w:t>
      </w:r>
    </w:p>
    <w:p w14:paraId="0CA0B481" w14:textId="77777777" w:rsidR="00792D66" w:rsidRPr="00C13E2A" w:rsidRDefault="00792D66" w:rsidP="00872D57">
      <w:pPr>
        <w:pStyle w:val="paragraph"/>
        <w:numPr>
          <w:ilvl w:val="0"/>
          <w:numId w:val="21"/>
        </w:numPr>
        <w:spacing w:before="0" w:beforeAutospacing="0" w:after="0" w:afterAutospacing="0"/>
        <w:ind w:left="426" w:hanging="426"/>
        <w:textAlignment w:val="baseline"/>
        <w:rPr>
          <w:rStyle w:val="normaltextrun"/>
          <w:rFonts w:ascii="Arial" w:hAnsi="Arial" w:cs="Arial"/>
          <w:sz w:val="20"/>
          <w:szCs w:val="20"/>
          <w:u w:val="single"/>
          <w:lang w:val="en-US"/>
        </w:rPr>
      </w:pPr>
      <w:r w:rsidRPr="00C13E2A">
        <w:rPr>
          <w:rStyle w:val="normaltextrun"/>
          <w:rFonts w:ascii="Arial" w:hAnsi="Arial" w:cs="Arial"/>
          <w:sz w:val="20"/>
          <w:szCs w:val="20"/>
          <w:lang w:val="en-US"/>
        </w:rPr>
        <w:t xml:space="preserve">Schoenfeld, B. J. (2010). The Mechanisms of Muscle Hypertrophy and Their Application to Resistance Training. </w:t>
      </w:r>
      <w:r w:rsidRPr="00C13E2A">
        <w:rPr>
          <w:rStyle w:val="normaltextrun"/>
          <w:rFonts w:ascii="Arial" w:hAnsi="Arial" w:cs="Arial"/>
          <w:i/>
          <w:iCs/>
          <w:sz w:val="20"/>
          <w:szCs w:val="20"/>
          <w:lang w:val="en-US"/>
        </w:rPr>
        <w:t>Journal of Strength and Conditioning Research</w:t>
      </w:r>
      <w:r w:rsidRPr="00C13E2A">
        <w:rPr>
          <w:rStyle w:val="normaltextrun"/>
          <w:rFonts w:ascii="Arial" w:hAnsi="Arial" w:cs="Arial"/>
          <w:sz w:val="20"/>
          <w:szCs w:val="20"/>
          <w:lang w:val="en-US"/>
        </w:rPr>
        <w:t xml:space="preserve">, </w:t>
      </w:r>
      <w:r w:rsidRPr="00C13E2A">
        <w:rPr>
          <w:rStyle w:val="normaltextrun"/>
          <w:rFonts w:ascii="Arial" w:hAnsi="Arial" w:cs="Arial"/>
          <w:i/>
          <w:iCs/>
          <w:sz w:val="20"/>
          <w:szCs w:val="20"/>
          <w:lang w:val="en-US"/>
        </w:rPr>
        <w:t>24</w:t>
      </w:r>
      <w:r w:rsidRPr="00C13E2A">
        <w:rPr>
          <w:rStyle w:val="normaltextrun"/>
          <w:rFonts w:ascii="Arial" w:hAnsi="Arial" w:cs="Arial"/>
          <w:sz w:val="20"/>
          <w:szCs w:val="20"/>
          <w:lang w:val="en-US"/>
        </w:rPr>
        <w:t>(10), 2857–</w:t>
      </w:r>
      <w:r w:rsidRPr="00C13E2A">
        <w:rPr>
          <w:rStyle w:val="tabchar"/>
          <w:rFonts w:ascii="Arial" w:hAnsi="Arial" w:cs="Arial"/>
          <w:sz w:val="20"/>
          <w:szCs w:val="20"/>
        </w:rPr>
        <w:t xml:space="preserve"> </w:t>
      </w:r>
      <w:r w:rsidRPr="00C13E2A">
        <w:rPr>
          <w:rStyle w:val="normaltextrun"/>
          <w:rFonts w:ascii="Arial" w:hAnsi="Arial" w:cs="Arial"/>
          <w:sz w:val="20"/>
          <w:szCs w:val="20"/>
          <w:lang w:val="en-US"/>
        </w:rPr>
        <w:t>2872.</w:t>
      </w:r>
      <w:r w:rsidR="00872D57" w:rsidRPr="00C13E2A">
        <w:rPr>
          <w:rStyle w:val="normaltextrun"/>
          <w:rFonts w:ascii="Arial" w:hAnsi="Arial" w:cs="Arial"/>
          <w:sz w:val="20"/>
          <w:szCs w:val="20"/>
          <w:lang w:val="en-US"/>
        </w:rPr>
        <w:t xml:space="preserve"> https://journals.lww.com/nsca-jscr/fulltext/2010/10000/the_mechanisms_of_muscle_hypertrophy_and_their.40.aspx</w:t>
      </w:r>
      <w:r w:rsidRPr="00C13E2A">
        <w:rPr>
          <w:rStyle w:val="normaltextrun"/>
          <w:rFonts w:ascii="Arial" w:hAnsi="Arial" w:cs="Arial"/>
          <w:sz w:val="20"/>
          <w:szCs w:val="20"/>
          <w:lang w:val="en-US"/>
        </w:rPr>
        <w:t>  </w:t>
      </w:r>
    </w:p>
    <w:p w14:paraId="0C398299" w14:textId="77777777" w:rsidR="00872D57" w:rsidRPr="00C13E2A" w:rsidRDefault="00872D57" w:rsidP="00872D57">
      <w:pPr>
        <w:pStyle w:val="paragraph"/>
        <w:spacing w:before="0" w:beforeAutospacing="0" w:after="0" w:afterAutospacing="0"/>
        <w:textAlignment w:val="baseline"/>
        <w:rPr>
          <w:rStyle w:val="normaltextrun"/>
          <w:rFonts w:ascii="Arial" w:hAnsi="Arial" w:cs="Arial"/>
          <w:sz w:val="20"/>
          <w:szCs w:val="20"/>
          <w:u w:val="single"/>
          <w:lang w:val="en-US"/>
        </w:rPr>
      </w:pPr>
    </w:p>
    <w:p w14:paraId="1553D0DF" w14:textId="77777777" w:rsidR="00F83A24" w:rsidRPr="00C13E2A" w:rsidRDefault="00F83A24" w:rsidP="000F5E6B">
      <w:pPr>
        <w:pStyle w:val="paragraph"/>
        <w:numPr>
          <w:ilvl w:val="0"/>
          <w:numId w:val="21"/>
        </w:numPr>
        <w:spacing w:before="0" w:beforeAutospacing="0" w:after="0" w:afterAutospacing="0"/>
        <w:ind w:left="426" w:hanging="426"/>
        <w:jc w:val="both"/>
        <w:textAlignment w:val="baseline"/>
        <w:rPr>
          <w:rStyle w:val="normaltextrun"/>
          <w:rFonts w:ascii="Arial" w:hAnsi="Arial" w:cs="Arial"/>
          <w:sz w:val="20"/>
          <w:szCs w:val="20"/>
          <w:u w:val="single"/>
          <w:lang w:val="en-US"/>
        </w:rPr>
      </w:pPr>
      <w:r w:rsidRPr="00C13E2A">
        <w:rPr>
          <w:rStyle w:val="normaltextrun"/>
          <w:rFonts w:ascii="Arial" w:hAnsi="Arial" w:cs="Arial"/>
          <w:sz w:val="20"/>
          <w:szCs w:val="20"/>
          <w:lang w:val="en-US"/>
        </w:rPr>
        <w:t xml:space="preserve">Schoenfeld, B. J. (2012). Does exercise-induced muscle damage play a role in skeletal muscle hypertrophy? </w:t>
      </w:r>
      <w:r w:rsidRPr="00C13E2A">
        <w:rPr>
          <w:rStyle w:val="normaltextrun"/>
          <w:rFonts w:ascii="Arial" w:hAnsi="Arial" w:cs="Arial"/>
          <w:i/>
          <w:iCs/>
          <w:sz w:val="20"/>
          <w:szCs w:val="20"/>
          <w:lang w:val="en-US"/>
        </w:rPr>
        <w:t>Journal of Strength and Conditioning Research</w:t>
      </w:r>
      <w:r w:rsidRPr="00C13E2A">
        <w:rPr>
          <w:rStyle w:val="normaltextrun"/>
          <w:rFonts w:ascii="Arial" w:hAnsi="Arial" w:cs="Arial"/>
          <w:sz w:val="20"/>
          <w:szCs w:val="20"/>
          <w:lang w:val="en-US"/>
        </w:rPr>
        <w:t xml:space="preserve">, </w:t>
      </w:r>
      <w:r w:rsidRPr="00C13E2A">
        <w:rPr>
          <w:rStyle w:val="normaltextrun"/>
          <w:rFonts w:ascii="Arial" w:hAnsi="Arial" w:cs="Arial"/>
          <w:i/>
          <w:iCs/>
          <w:sz w:val="20"/>
          <w:szCs w:val="20"/>
          <w:lang w:val="en-US"/>
        </w:rPr>
        <w:t>26</w:t>
      </w:r>
      <w:r w:rsidRPr="00C13E2A">
        <w:rPr>
          <w:rStyle w:val="normaltextrun"/>
          <w:rFonts w:ascii="Arial" w:hAnsi="Arial" w:cs="Arial"/>
          <w:sz w:val="20"/>
          <w:szCs w:val="20"/>
          <w:lang w:val="en-US"/>
        </w:rPr>
        <w:t>(5), 1441-1453.</w:t>
      </w:r>
      <w:r w:rsidR="000F5E6B" w:rsidRPr="00C13E2A">
        <w:rPr>
          <w:rStyle w:val="normaltextrun"/>
          <w:rFonts w:ascii="Arial" w:hAnsi="Arial" w:cs="Arial"/>
          <w:sz w:val="20"/>
          <w:szCs w:val="20"/>
          <w:lang w:val="en-US"/>
        </w:rPr>
        <w:t xml:space="preserve"> https://journals.lww.com/nsca-jscr/fulltext/2012/05000/does_exercise_induced_muscle_damage_play_a_role_in.37.aspx</w:t>
      </w:r>
    </w:p>
    <w:p w14:paraId="4B80B1B6" w14:textId="77777777" w:rsidR="00F83A24" w:rsidRPr="00C13E2A" w:rsidRDefault="00F83A24" w:rsidP="00F83A24">
      <w:pPr>
        <w:pStyle w:val="paragraph"/>
        <w:spacing w:before="0" w:beforeAutospacing="0" w:after="0" w:afterAutospacing="0"/>
        <w:textAlignment w:val="baseline"/>
        <w:rPr>
          <w:rStyle w:val="normaltextrun"/>
          <w:rFonts w:ascii="Arial" w:hAnsi="Arial" w:cs="Arial"/>
          <w:sz w:val="20"/>
          <w:szCs w:val="20"/>
          <w:u w:val="single"/>
          <w:lang w:val="en-US"/>
        </w:rPr>
      </w:pPr>
    </w:p>
    <w:p w14:paraId="232E5D86"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normaltextrun"/>
          <w:rFonts w:ascii="Arial" w:hAnsi="Arial" w:cs="Arial"/>
          <w:sz w:val="20"/>
          <w:szCs w:val="20"/>
          <w:lang w:val="en-US"/>
        </w:rPr>
        <w:t xml:space="preserve">Schoenfeld, B. J. (2013). Potential Mechanisms for a Role of Metabolic Stress in Hypertrophic Adaptations to Resistance Training. </w:t>
      </w:r>
      <w:r w:rsidRPr="00C13E2A">
        <w:rPr>
          <w:rStyle w:val="normaltextrun"/>
          <w:rFonts w:ascii="Arial" w:hAnsi="Arial" w:cs="Arial"/>
          <w:i/>
          <w:iCs/>
          <w:sz w:val="20"/>
          <w:szCs w:val="20"/>
          <w:lang w:val="en-US"/>
        </w:rPr>
        <w:t>Sports Medicine</w:t>
      </w:r>
      <w:r w:rsidRPr="00C13E2A">
        <w:rPr>
          <w:rStyle w:val="normaltextrun"/>
          <w:rFonts w:ascii="Arial" w:hAnsi="Arial" w:cs="Arial"/>
          <w:sz w:val="20"/>
          <w:szCs w:val="20"/>
          <w:lang w:val="en-US"/>
        </w:rPr>
        <w:t xml:space="preserve">, </w:t>
      </w:r>
      <w:r w:rsidRPr="00C13E2A">
        <w:rPr>
          <w:rStyle w:val="normaltextrun"/>
          <w:rFonts w:ascii="Arial" w:hAnsi="Arial" w:cs="Arial"/>
          <w:i/>
          <w:iCs/>
          <w:sz w:val="20"/>
          <w:szCs w:val="20"/>
          <w:lang w:val="en-US"/>
        </w:rPr>
        <w:t>43</w:t>
      </w:r>
      <w:r w:rsidRPr="00C13E2A">
        <w:rPr>
          <w:rStyle w:val="normaltextrun"/>
          <w:rFonts w:ascii="Arial" w:hAnsi="Arial" w:cs="Arial"/>
          <w:sz w:val="20"/>
          <w:szCs w:val="20"/>
          <w:lang w:val="en-US"/>
        </w:rPr>
        <w:t xml:space="preserve">(3), 179–194. </w:t>
      </w:r>
      <w:hyperlink r:id="rId45" w:tgtFrame="_blank" w:history="1">
        <w:r w:rsidRPr="00C13E2A">
          <w:rPr>
            <w:rStyle w:val="normaltextrun"/>
            <w:rFonts w:ascii="Arial" w:hAnsi="Arial" w:cs="Arial"/>
            <w:sz w:val="20"/>
            <w:szCs w:val="20"/>
            <w:u w:val="single"/>
            <w:lang w:val="en-US"/>
          </w:rPr>
          <w:t>https://doi.org/10.1007/s40279-013-0017-1</w:t>
        </w:r>
      </w:hyperlink>
      <w:r w:rsidRPr="00C13E2A">
        <w:rPr>
          <w:rStyle w:val="normaltextrun"/>
          <w:rFonts w:ascii="Arial" w:hAnsi="Arial" w:cs="Arial"/>
          <w:sz w:val="20"/>
          <w:szCs w:val="20"/>
          <w:lang w:val="en-US"/>
        </w:rPr>
        <w:t> </w:t>
      </w:r>
      <w:r w:rsidRPr="00C13E2A">
        <w:rPr>
          <w:rStyle w:val="eop"/>
          <w:rFonts w:ascii="Arial" w:hAnsi="Arial" w:cs="Arial"/>
          <w:sz w:val="20"/>
          <w:szCs w:val="20"/>
        </w:rPr>
        <w:t> </w:t>
      </w:r>
    </w:p>
    <w:p w14:paraId="44C69F51" w14:textId="77777777" w:rsidR="00792D66" w:rsidRPr="00C13E2A" w:rsidRDefault="00792D66" w:rsidP="00C012FD">
      <w:pPr>
        <w:pStyle w:val="ListParagraph"/>
        <w:spacing w:after="0" w:line="240" w:lineRule="auto"/>
        <w:ind w:left="426" w:hanging="426"/>
        <w:rPr>
          <w:rStyle w:val="eop"/>
          <w:rFonts w:ascii="Arial" w:hAnsi="Arial" w:cs="Arial"/>
          <w:sz w:val="20"/>
          <w:szCs w:val="20"/>
        </w:rPr>
      </w:pPr>
    </w:p>
    <w:p w14:paraId="12DAC4C3" w14:textId="77777777" w:rsidR="00792D66" w:rsidRPr="00C13E2A" w:rsidRDefault="00792D66" w:rsidP="00C012FD">
      <w:pPr>
        <w:pStyle w:val="ListParagraph"/>
        <w:numPr>
          <w:ilvl w:val="0"/>
          <w:numId w:val="21"/>
        </w:numPr>
        <w:spacing w:after="0" w:line="240" w:lineRule="auto"/>
        <w:ind w:left="426" w:hanging="426"/>
        <w:outlineLvl w:val="0"/>
        <w:rPr>
          <w:rFonts w:ascii="Arial" w:eastAsia="Times New Roman" w:hAnsi="Arial" w:cs="Arial"/>
          <w:bCs/>
          <w:kern w:val="36"/>
          <w:sz w:val="20"/>
          <w:szCs w:val="20"/>
          <w:u w:val="single"/>
          <w:lang w:eastAsia="en-CA"/>
        </w:rPr>
      </w:pPr>
      <w:r w:rsidRPr="00C13E2A">
        <w:rPr>
          <w:rFonts w:ascii="Arial" w:hAnsi="Arial" w:cs="Arial"/>
          <w:sz w:val="20"/>
          <w:szCs w:val="20"/>
        </w:rPr>
        <w:t>Schoenfeld, B., Grgic, J., Ogborn, D., Krieger, J.W.</w:t>
      </w:r>
      <w:r w:rsidRPr="00C13E2A">
        <w:rPr>
          <w:rFonts w:ascii="Arial" w:hAnsi="Arial" w:cs="Arial"/>
          <w:sz w:val="20"/>
          <w:szCs w:val="20"/>
          <w:vertAlign w:val="superscript"/>
        </w:rPr>
        <w:t xml:space="preserve">  </w:t>
      </w:r>
      <w:r w:rsidRPr="00C13E2A">
        <w:rPr>
          <w:rFonts w:ascii="Arial" w:eastAsia="Times New Roman" w:hAnsi="Arial" w:cs="Arial"/>
          <w:bCs/>
          <w:kern w:val="36"/>
          <w:sz w:val="20"/>
          <w:szCs w:val="20"/>
          <w:lang w:eastAsia="en-CA"/>
        </w:rPr>
        <w:t xml:space="preserve">(2017) Strength and </w:t>
      </w:r>
      <w:r w:rsidR="00F30E03" w:rsidRPr="00C13E2A">
        <w:rPr>
          <w:rFonts w:ascii="Arial" w:eastAsia="Times New Roman" w:hAnsi="Arial" w:cs="Arial"/>
          <w:bCs/>
          <w:kern w:val="36"/>
          <w:sz w:val="20"/>
          <w:szCs w:val="20"/>
          <w:lang w:eastAsia="en-CA"/>
        </w:rPr>
        <w:t>h</w:t>
      </w:r>
      <w:r w:rsidRPr="00C13E2A">
        <w:rPr>
          <w:rFonts w:ascii="Arial" w:eastAsia="Times New Roman" w:hAnsi="Arial" w:cs="Arial"/>
          <w:bCs/>
          <w:kern w:val="36"/>
          <w:sz w:val="20"/>
          <w:szCs w:val="20"/>
          <w:lang w:eastAsia="en-CA"/>
        </w:rPr>
        <w:t xml:space="preserve">ypertrophy </w:t>
      </w:r>
      <w:r w:rsidR="00F30E03" w:rsidRPr="00C13E2A">
        <w:rPr>
          <w:rFonts w:ascii="Arial" w:eastAsia="Times New Roman" w:hAnsi="Arial" w:cs="Arial"/>
          <w:bCs/>
          <w:kern w:val="36"/>
          <w:sz w:val="20"/>
          <w:szCs w:val="20"/>
          <w:lang w:eastAsia="en-CA"/>
        </w:rPr>
        <w:t>a</w:t>
      </w:r>
      <w:r w:rsidRPr="00C13E2A">
        <w:rPr>
          <w:rFonts w:ascii="Arial" w:eastAsia="Times New Roman" w:hAnsi="Arial" w:cs="Arial"/>
          <w:bCs/>
          <w:kern w:val="36"/>
          <w:sz w:val="20"/>
          <w:szCs w:val="20"/>
          <w:lang w:eastAsia="en-CA"/>
        </w:rPr>
        <w:t xml:space="preserve">daptations </w:t>
      </w:r>
      <w:r w:rsidR="00F30E03" w:rsidRPr="00C13E2A">
        <w:rPr>
          <w:rFonts w:ascii="Arial" w:eastAsia="Times New Roman" w:hAnsi="Arial" w:cs="Arial"/>
          <w:bCs/>
          <w:kern w:val="36"/>
          <w:sz w:val="20"/>
          <w:szCs w:val="20"/>
          <w:lang w:eastAsia="en-CA"/>
        </w:rPr>
        <w:t>b</w:t>
      </w:r>
      <w:r w:rsidRPr="00C13E2A">
        <w:rPr>
          <w:rFonts w:ascii="Arial" w:eastAsia="Times New Roman" w:hAnsi="Arial" w:cs="Arial"/>
          <w:bCs/>
          <w:kern w:val="36"/>
          <w:sz w:val="20"/>
          <w:szCs w:val="20"/>
          <w:lang w:eastAsia="en-CA"/>
        </w:rPr>
        <w:t xml:space="preserve">etween </w:t>
      </w:r>
      <w:r w:rsidR="00F30E03" w:rsidRPr="00C13E2A">
        <w:rPr>
          <w:rFonts w:ascii="Arial" w:eastAsia="Times New Roman" w:hAnsi="Arial" w:cs="Arial"/>
          <w:bCs/>
          <w:kern w:val="36"/>
          <w:sz w:val="20"/>
          <w:szCs w:val="20"/>
          <w:lang w:eastAsia="en-CA"/>
        </w:rPr>
        <w:t>l</w:t>
      </w:r>
      <w:r w:rsidRPr="00C13E2A">
        <w:rPr>
          <w:rFonts w:ascii="Arial" w:eastAsia="Times New Roman" w:hAnsi="Arial" w:cs="Arial"/>
          <w:bCs/>
          <w:kern w:val="36"/>
          <w:sz w:val="20"/>
          <w:szCs w:val="20"/>
          <w:lang w:eastAsia="en-CA"/>
        </w:rPr>
        <w:t xml:space="preserve">ow- vs. </w:t>
      </w:r>
      <w:r w:rsidR="00F30E03" w:rsidRPr="00C13E2A">
        <w:rPr>
          <w:rFonts w:ascii="Arial" w:eastAsia="Times New Roman" w:hAnsi="Arial" w:cs="Arial"/>
          <w:bCs/>
          <w:kern w:val="36"/>
          <w:sz w:val="20"/>
          <w:szCs w:val="20"/>
          <w:lang w:eastAsia="en-CA"/>
        </w:rPr>
        <w:t>h</w:t>
      </w:r>
      <w:r w:rsidRPr="00C13E2A">
        <w:rPr>
          <w:rFonts w:ascii="Arial" w:eastAsia="Times New Roman" w:hAnsi="Arial" w:cs="Arial"/>
          <w:bCs/>
          <w:kern w:val="36"/>
          <w:sz w:val="20"/>
          <w:szCs w:val="20"/>
          <w:lang w:eastAsia="en-CA"/>
        </w:rPr>
        <w:t>igh-</w:t>
      </w:r>
      <w:r w:rsidR="00EC15EF" w:rsidRPr="00C13E2A">
        <w:rPr>
          <w:rFonts w:ascii="Arial" w:eastAsia="Times New Roman" w:hAnsi="Arial" w:cs="Arial"/>
          <w:bCs/>
          <w:kern w:val="36"/>
          <w:sz w:val="20"/>
          <w:szCs w:val="20"/>
          <w:lang w:eastAsia="en-CA"/>
        </w:rPr>
        <w:t>l</w:t>
      </w:r>
      <w:r w:rsidRPr="00C13E2A">
        <w:rPr>
          <w:rFonts w:ascii="Arial" w:eastAsia="Times New Roman" w:hAnsi="Arial" w:cs="Arial"/>
          <w:bCs/>
          <w:kern w:val="36"/>
          <w:sz w:val="20"/>
          <w:szCs w:val="20"/>
          <w:lang w:eastAsia="en-CA"/>
        </w:rPr>
        <w:t xml:space="preserve">oad </w:t>
      </w:r>
      <w:r w:rsidR="00EC15EF" w:rsidRPr="00C13E2A">
        <w:rPr>
          <w:rFonts w:ascii="Arial" w:eastAsia="Times New Roman" w:hAnsi="Arial" w:cs="Arial"/>
          <w:bCs/>
          <w:kern w:val="36"/>
          <w:sz w:val="20"/>
          <w:szCs w:val="20"/>
          <w:lang w:eastAsia="en-CA"/>
        </w:rPr>
        <w:t>r</w:t>
      </w:r>
      <w:r w:rsidRPr="00C13E2A">
        <w:rPr>
          <w:rFonts w:ascii="Arial" w:eastAsia="Times New Roman" w:hAnsi="Arial" w:cs="Arial"/>
          <w:bCs/>
          <w:kern w:val="36"/>
          <w:sz w:val="20"/>
          <w:szCs w:val="20"/>
          <w:lang w:eastAsia="en-CA"/>
        </w:rPr>
        <w:t xml:space="preserve">esistance </w:t>
      </w:r>
      <w:r w:rsidR="00EC15EF" w:rsidRPr="00C13E2A">
        <w:rPr>
          <w:rFonts w:ascii="Arial" w:eastAsia="Times New Roman" w:hAnsi="Arial" w:cs="Arial"/>
          <w:bCs/>
          <w:kern w:val="36"/>
          <w:sz w:val="20"/>
          <w:szCs w:val="20"/>
          <w:lang w:eastAsia="en-CA"/>
        </w:rPr>
        <w:t>t</w:t>
      </w:r>
      <w:r w:rsidRPr="00C13E2A">
        <w:rPr>
          <w:rFonts w:ascii="Arial" w:eastAsia="Times New Roman" w:hAnsi="Arial" w:cs="Arial"/>
          <w:bCs/>
          <w:kern w:val="36"/>
          <w:sz w:val="20"/>
          <w:szCs w:val="20"/>
          <w:lang w:eastAsia="en-CA"/>
        </w:rPr>
        <w:t xml:space="preserve">raining: A </w:t>
      </w:r>
      <w:r w:rsidR="00EC15EF" w:rsidRPr="00C13E2A">
        <w:rPr>
          <w:rFonts w:ascii="Arial" w:eastAsia="Times New Roman" w:hAnsi="Arial" w:cs="Arial"/>
          <w:bCs/>
          <w:kern w:val="36"/>
          <w:sz w:val="20"/>
          <w:szCs w:val="20"/>
          <w:lang w:eastAsia="en-CA"/>
        </w:rPr>
        <w:t>s</w:t>
      </w:r>
      <w:r w:rsidRPr="00C13E2A">
        <w:rPr>
          <w:rFonts w:ascii="Arial" w:eastAsia="Times New Roman" w:hAnsi="Arial" w:cs="Arial"/>
          <w:bCs/>
          <w:kern w:val="36"/>
          <w:sz w:val="20"/>
          <w:szCs w:val="20"/>
          <w:lang w:eastAsia="en-CA"/>
        </w:rPr>
        <w:t xml:space="preserve">ystematic </w:t>
      </w:r>
      <w:r w:rsidR="00EC15EF" w:rsidRPr="00C13E2A">
        <w:rPr>
          <w:rFonts w:ascii="Arial" w:eastAsia="Times New Roman" w:hAnsi="Arial" w:cs="Arial"/>
          <w:bCs/>
          <w:kern w:val="36"/>
          <w:sz w:val="20"/>
          <w:szCs w:val="20"/>
          <w:lang w:eastAsia="en-CA"/>
        </w:rPr>
        <w:t>r</w:t>
      </w:r>
      <w:r w:rsidRPr="00C13E2A">
        <w:rPr>
          <w:rFonts w:ascii="Arial" w:eastAsia="Times New Roman" w:hAnsi="Arial" w:cs="Arial"/>
          <w:bCs/>
          <w:kern w:val="36"/>
          <w:sz w:val="20"/>
          <w:szCs w:val="20"/>
          <w:lang w:eastAsia="en-CA"/>
        </w:rPr>
        <w:t xml:space="preserve">eview and </w:t>
      </w:r>
      <w:r w:rsidR="00EC15EF" w:rsidRPr="00C13E2A">
        <w:rPr>
          <w:rFonts w:ascii="Arial" w:eastAsia="Times New Roman" w:hAnsi="Arial" w:cs="Arial"/>
          <w:bCs/>
          <w:kern w:val="36"/>
          <w:sz w:val="20"/>
          <w:szCs w:val="20"/>
          <w:lang w:eastAsia="en-CA"/>
        </w:rPr>
        <w:t>m</w:t>
      </w:r>
      <w:r w:rsidRPr="00C13E2A">
        <w:rPr>
          <w:rFonts w:ascii="Arial" w:eastAsia="Times New Roman" w:hAnsi="Arial" w:cs="Arial"/>
          <w:bCs/>
          <w:kern w:val="36"/>
          <w:sz w:val="20"/>
          <w:szCs w:val="20"/>
          <w:lang w:eastAsia="en-CA"/>
        </w:rPr>
        <w:t xml:space="preserve">eta-analysis. </w:t>
      </w:r>
      <w:r w:rsidRPr="00C13E2A">
        <w:rPr>
          <w:rStyle w:val="ej-journal-name"/>
          <w:rFonts w:ascii="Arial" w:hAnsi="Arial" w:cs="Arial"/>
          <w:i/>
          <w:sz w:val="20"/>
          <w:szCs w:val="20"/>
        </w:rPr>
        <w:t>Journal of Strength and Conditioning Research</w:t>
      </w:r>
      <w:r w:rsidR="006B0100" w:rsidRPr="00C13E2A">
        <w:rPr>
          <w:rStyle w:val="ej-journal-name"/>
          <w:rFonts w:ascii="Arial" w:hAnsi="Arial" w:cs="Arial"/>
          <w:sz w:val="20"/>
          <w:szCs w:val="20"/>
        </w:rPr>
        <w:t xml:space="preserve">. 31(12): </w:t>
      </w:r>
      <w:r w:rsidRPr="00C13E2A">
        <w:rPr>
          <w:rStyle w:val="ej-journal-name"/>
          <w:rFonts w:ascii="Arial" w:hAnsi="Arial" w:cs="Arial"/>
          <w:sz w:val="20"/>
          <w:szCs w:val="20"/>
        </w:rPr>
        <w:t xml:space="preserve">3508-3523. </w:t>
      </w:r>
      <w:hyperlink r:id="rId46" w:history="1">
        <w:r w:rsidR="006B0100" w:rsidRPr="00C13E2A">
          <w:rPr>
            <w:rStyle w:val="Hyperlink"/>
            <w:rFonts w:ascii="Arial" w:hAnsi="Arial" w:cs="Arial"/>
            <w:color w:val="auto"/>
            <w:sz w:val="20"/>
            <w:szCs w:val="20"/>
          </w:rPr>
          <w:t>https://doi.org/10.1519/jsc.0000000000002200</w:t>
        </w:r>
      </w:hyperlink>
    </w:p>
    <w:p w14:paraId="6DBB3A9D" w14:textId="77777777" w:rsidR="00792D66" w:rsidRPr="00C13E2A" w:rsidRDefault="00792D66" w:rsidP="00C012FD">
      <w:pPr>
        <w:pStyle w:val="ListParagraph"/>
        <w:spacing w:after="0" w:line="240" w:lineRule="auto"/>
        <w:ind w:left="426" w:hanging="426"/>
        <w:rPr>
          <w:rStyle w:val="eop"/>
          <w:rFonts w:ascii="Arial" w:hAnsi="Arial" w:cs="Arial"/>
          <w:sz w:val="20"/>
          <w:szCs w:val="20"/>
        </w:rPr>
      </w:pPr>
    </w:p>
    <w:p w14:paraId="42C487B4"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normaltextrun"/>
          <w:rFonts w:ascii="Arial" w:hAnsi="Arial" w:cs="Arial"/>
          <w:sz w:val="20"/>
          <w:szCs w:val="20"/>
          <w:lang w:val="en-US"/>
        </w:rPr>
        <w:t>S</w:t>
      </w:r>
      <w:r w:rsidR="008C2E90" w:rsidRPr="00C13E2A">
        <w:rPr>
          <w:rStyle w:val="normaltextrun"/>
          <w:rFonts w:ascii="Arial" w:hAnsi="Arial" w:cs="Arial"/>
          <w:sz w:val="20"/>
          <w:szCs w:val="20"/>
          <w:lang w:val="en-US"/>
        </w:rPr>
        <w:t xml:space="preserve">choenfeld, B. J., Ogborn, D., </w:t>
      </w:r>
      <w:r w:rsidRPr="00C13E2A">
        <w:rPr>
          <w:rStyle w:val="normaltextrun"/>
          <w:rFonts w:ascii="Arial" w:hAnsi="Arial" w:cs="Arial"/>
          <w:sz w:val="20"/>
          <w:szCs w:val="20"/>
          <w:lang w:val="en-US"/>
        </w:rPr>
        <w:t xml:space="preserve">Krieger, J. W. (2017). Dose-response relationship between weekly resistance training volume and increases in muscle mass: A systematic review and meta-analysis. </w:t>
      </w:r>
      <w:r w:rsidRPr="00C13E2A">
        <w:rPr>
          <w:rStyle w:val="normaltextrun"/>
          <w:rFonts w:ascii="Arial" w:hAnsi="Arial" w:cs="Arial"/>
          <w:i/>
          <w:iCs/>
          <w:sz w:val="20"/>
          <w:szCs w:val="20"/>
          <w:lang w:val="en-US"/>
        </w:rPr>
        <w:t>Journal of Sports Sciences</w:t>
      </w:r>
      <w:r w:rsidRPr="00C13E2A">
        <w:rPr>
          <w:rStyle w:val="normaltextrun"/>
          <w:rFonts w:ascii="Arial" w:hAnsi="Arial" w:cs="Arial"/>
          <w:sz w:val="20"/>
          <w:szCs w:val="20"/>
          <w:lang w:val="en-US"/>
        </w:rPr>
        <w:t xml:space="preserve">, </w:t>
      </w:r>
      <w:r w:rsidRPr="00C13E2A">
        <w:rPr>
          <w:rStyle w:val="normaltextrun"/>
          <w:rFonts w:ascii="Arial" w:hAnsi="Arial" w:cs="Arial"/>
          <w:i/>
          <w:iCs/>
          <w:sz w:val="20"/>
          <w:szCs w:val="20"/>
          <w:lang w:val="en-US"/>
        </w:rPr>
        <w:t>35</w:t>
      </w:r>
      <w:r w:rsidRPr="00C13E2A">
        <w:rPr>
          <w:rStyle w:val="normaltextrun"/>
          <w:rFonts w:ascii="Arial" w:hAnsi="Arial" w:cs="Arial"/>
          <w:sz w:val="20"/>
          <w:szCs w:val="20"/>
          <w:lang w:val="en-US"/>
        </w:rPr>
        <w:t xml:space="preserve">(11), 1073–1082. </w:t>
      </w:r>
      <w:hyperlink r:id="rId47" w:tgtFrame="_blank" w:history="1">
        <w:r w:rsidRPr="00C13E2A">
          <w:rPr>
            <w:rStyle w:val="normaltextrun"/>
            <w:rFonts w:ascii="Arial" w:hAnsi="Arial" w:cs="Arial"/>
            <w:sz w:val="20"/>
            <w:szCs w:val="20"/>
            <w:u w:val="single"/>
            <w:lang w:val="en-US"/>
          </w:rPr>
          <w:t>https://doi.org/10.1080/02640414.2016.1210197</w:t>
        </w:r>
      </w:hyperlink>
      <w:r w:rsidRPr="00C13E2A">
        <w:rPr>
          <w:rStyle w:val="normaltextrun"/>
          <w:rFonts w:ascii="Arial" w:hAnsi="Arial" w:cs="Arial"/>
          <w:sz w:val="20"/>
          <w:szCs w:val="20"/>
          <w:lang w:val="en-US"/>
        </w:rPr>
        <w:t> </w:t>
      </w:r>
      <w:r w:rsidRPr="00C13E2A">
        <w:rPr>
          <w:rStyle w:val="eop"/>
          <w:rFonts w:ascii="Arial" w:hAnsi="Arial" w:cs="Arial"/>
          <w:sz w:val="20"/>
          <w:szCs w:val="20"/>
        </w:rPr>
        <w:t> </w:t>
      </w:r>
    </w:p>
    <w:p w14:paraId="0896E92C" w14:textId="77777777" w:rsidR="002929F9" w:rsidRPr="00C13E2A" w:rsidRDefault="002929F9" w:rsidP="002929F9">
      <w:pPr>
        <w:pStyle w:val="ListParagraph"/>
        <w:spacing w:after="0" w:line="240" w:lineRule="auto"/>
        <w:rPr>
          <w:rStyle w:val="eop"/>
          <w:rFonts w:ascii="Arial" w:hAnsi="Arial" w:cs="Arial"/>
          <w:sz w:val="20"/>
          <w:szCs w:val="20"/>
        </w:rPr>
      </w:pPr>
    </w:p>
    <w:p w14:paraId="207BFC3A" w14:textId="77777777" w:rsidR="002929F9" w:rsidRPr="00C13E2A" w:rsidRDefault="007E69C6" w:rsidP="002929F9">
      <w:pPr>
        <w:pStyle w:val="NormalWeb"/>
        <w:numPr>
          <w:ilvl w:val="0"/>
          <w:numId w:val="21"/>
        </w:numPr>
        <w:spacing w:before="0" w:beforeAutospacing="0" w:after="0" w:afterAutospacing="0"/>
        <w:ind w:left="426" w:hanging="426"/>
        <w:rPr>
          <w:rFonts w:ascii="Arial" w:hAnsi="Arial" w:cs="Arial"/>
          <w:sz w:val="20"/>
          <w:szCs w:val="20"/>
        </w:rPr>
      </w:pPr>
      <w:r w:rsidRPr="00C13E2A">
        <w:rPr>
          <w:rStyle w:val="normaltextrun"/>
          <w:rFonts w:ascii="Arial" w:hAnsi="Arial" w:cs="Arial"/>
          <w:sz w:val="20"/>
          <w:szCs w:val="20"/>
          <w:lang w:val="en-US"/>
        </w:rPr>
        <w:t>Schoenfeld, B. J</w:t>
      </w:r>
      <w:r w:rsidR="008C2E90" w:rsidRPr="00C13E2A">
        <w:rPr>
          <w:rStyle w:val="normaltextrun"/>
          <w:rFonts w:ascii="Arial" w:hAnsi="Arial" w:cs="Arial"/>
          <w:sz w:val="20"/>
          <w:szCs w:val="20"/>
          <w:lang w:val="en-US"/>
        </w:rPr>
        <w:t>.,</w:t>
      </w:r>
      <w:r w:rsidRPr="00C13E2A">
        <w:rPr>
          <w:rFonts w:ascii="Arial" w:hAnsi="Arial" w:cs="Arial"/>
          <w:sz w:val="20"/>
          <w:szCs w:val="20"/>
        </w:rPr>
        <w:t xml:space="preserve"> </w:t>
      </w:r>
      <w:r w:rsidR="002929F9" w:rsidRPr="00C13E2A">
        <w:rPr>
          <w:rFonts w:ascii="Arial" w:hAnsi="Arial" w:cs="Arial"/>
          <w:sz w:val="20"/>
          <w:szCs w:val="20"/>
        </w:rPr>
        <w:t>C</w:t>
      </w:r>
      <w:r w:rsidRPr="00C13E2A">
        <w:rPr>
          <w:rFonts w:ascii="Arial" w:hAnsi="Arial" w:cs="Arial"/>
          <w:sz w:val="20"/>
          <w:szCs w:val="20"/>
        </w:rPr>
        <w:t xml:space="preserve">ontreras, B., </w:t>
      </w:r>
      <w:r w:rsidR="002929F9" w:rsidRPr="00C13E2A">
        <w:rPr>
          <w:rFonts w:ascii="Arial" w:hAnsi="Arial" w:cs="Arial"/>
          <w:sz w:val="20"/>
          <w:szCs w:val="20"/>
        </w:rPr>
        <w:t>K</w:t>
      </w:r>
      <w:r w:rsidRPr="00C13E2A">
        <w:rPr>
          <w:rFonts w:ascii="Arial" w:hAnsi="Arial" w:cs="Arial"/>
          <w:sz w:val="20"/>
          <w:szCs w:val="20"/>
        </w:rPr>
        <w:t xml:space="preserve">rieger, J., Grgic, J., Delcastillo, K., Belliard, R., Alto, A. (2019). </w:t>
      </w:r>
      <w:r w:rsidR="002929F9" w:rsidRPr="00C13E2A">
        <w:rPr>
          <w:rFonts w:ascii="Arial" w:hAnsi="Arial" w:cs="Arial"/>
          <w:sz w:val="20"/>
          <w:szCs w:val="20"/>
        </w:rPr>
        <w:t xml:space="preserve">Resistance training volume enhances muscle hypertrophy but not strength in trained men. </w:t>
      </w:r>
      <w:r w:rsidR="002929F9" w:rsidRPr="00C13E2A">
        <w:rPr>
          <w:rFonts w:ascii="Arial" w:hAnsi="Arial" w:cs="Arial"/>
          <w:i/>
          <w:iCs/>
          <w:sz w:val="20"/>
          <w:szCs w:val="20"/>
        </w:rPr>
        <w:t xml:space="preserve">Medicine </w:t>
      </w:r>
      <w:r w:rsidR="00D85FB3" w:rsidRPr="00C13E2A">
        <w:rPr>
          <w:rFonts w:ascii="Arial" w:hAnsi="Arial" w:cs="Arial"/>
          <w:i/>
          <w:iCs/>
          <w:sz w:val="20"/>
          <w:szCs w:val="20"/>
        </w:rPr>
        <w:t>and Science in Sports</w:t>
      </w:r>
      <w:r w:rsidR="002929F9" w:rsidRPr="00C13E2A">
        <w:rPr>
          <w:rFonts w:ascii="Arial" w:hAnsi="Arial" w:cs="Arial"/>
          <w:i/>
          <w:iCs/>
          <w:sz w:val="20"/>
          <w:szCs w:val="20"/>
        </w:rPr>
        <w:t xml:space="preserve"> Exercise</w:t>
      </w:r>
      <w:r w:rsidR="00D85FB3" w:rsidRPr="00C13E2A">
        <w:rPr>
          <w:rFonts w:ascii="Arial" w:hAnsi="Arial" w:cs="Arial"/>
          <w:sz w:val="20"/>
          <w:szCs w:val="20"/>
        </w:rPr>
        <w:t>.</w:t>
      </w:r>
      <w:r w:rsidR="002929F9" w:rsidRPr="00C13E2A">
        <w:rPr>
          <w:rFonts w:ascii="Arial" w:hAnsi="Arial" w:cs="Arial"/>
          <w:sz w:val="20"/>
          <w:szCs w:val="20"/>
        </w:rPr>
        <w:t xml:space="preserve"> </w:t>
      </w:r>
      <w:r w:rsidR="002929F9" w:rsidRPr="00C13E2A">
        <w:rPr>
          <w:rFonts w:ascii="Arial" w:hAnsi="Arial" w:cs="Arial"/>
          <w:i/>
          <w:iCs/>
          <w:sz w:val="20"/>
          <w:szCs w:val="20"/>
        </w:rPr>
        <w:t>51</w:t>
      </w:r>
      <w:r w:rsidR="00D85FB3" w:rsidRPr="00C13E2A">
        <w:rPr>
          <w:rFonts w:ascii="Arial" w:hAnsi="Arial" w:cs="Arial"/>
          <w:sz w:val="20"/>
          <w:szCs w:val="20"/>
        </w:rPr>
        <w:t xml:space="preserve">(1), 94–103. </w:t>
      </w:r>
      <w:hyperlink r:id="rId48" w:history="1">
        <w:r w:rsidR="002929F9" w:rsidRPr="00C13E2A">
          <w:rPr>
            <w:rStyle w:val="Hyperlink"/>
            <w:rFonts w:ascii="Arial" w:hAnsi="Arial" w:cs="Arial"/>
            <w:color w:val="auto"/>
            <w:sz w:val="20"/>
            <w:szCs w:val="20"/>
          </w:rPr>
          <w:t>https://doi.org/10.1249/mss.0000000000001764</w:t>
        </w:r>
      </w:hyperlink>
    </w:p>
    <w:p w14:paraId="4F87FC3C" w14:textId="77777777" w:rsidR="00792D66" w:rsidRPr="00C13E2A" w:rsidRDefault="00792D66" w:rsidP="00C012FD">
      <w:pPr>
        <w:pStyle w:val="ListParagraph"/>
        <w:spacing w:after="0" w:line="240" w:lineRule="auto"/>
        <w:ind w:left="426" w:hanging="426"/>
        <w:rPr>
          <w:rStyle w:val="eop"/>
          <w:rFonts w:ascii="Arial" w:hAnsi="Arial" w:cs="Arial"/>
          <w:sz w:val="20"/>
          <w:szCs w:val="20"/>
        </w:rPr>
      </w:pPr>
    </w:p>
    <w:p w14:paraId="2EE4685C" w14:textId="77777777" w:rsidR="00792D66" w:rsidRPr="00C13E2A" w:rsidRDefault="00F30E03"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normaltextrun"/>
          <w:rFonts w:ascii="Arial" w:hAnsi="Arial" w:cs="Arial"/>
          <w:sz w:val="20"/>
          <w:szCs w:val="20"/>
          <w:lang w:val="en-US"/>
        </w:rPr>
        <w:t xml:space="preserve">Schoenfeld, B. J., Grgic, J., Krieger, G. (2018). How many times per week should a muscle be trained to maximize muscle hypertrophy? A systematic review and meta-analysis of studies examining the effects of resistance training. </w:t>
      </w:r>
      <w:r w:rsidR="00710355" w:rsidRPr="00C13E2A">
        <w:rPr>
          <w:rFonts w:ascii="Arial" w:hAnsi="Arial" w:cs="Arial"/>
          <w:i/>
          <w:iCs/>
          <w:sz w:val="20"/>
          <w:szCs w:val="20"/>
        </w:rPr>
        <w:t>Journal of Sports Sciences</w:t>
      </w:r>
      <w:r w:rsidR="00710355" w:rsidRPr="00C13E2A">
        <w:rPr>
          <w:rFonts w:ascii="Arial" w:hAnsi="Arial" w:cs="Arial"/>
          <w:sz w:val="20"/>
          <w:szCs w:val="20"/>
        </w:rPr>
        <w:t xml:space="preserve">, </w:t>
      </w:r>
      <w:r w:rsidR="00710355" w:rsidRPr="00C13E2A">
        <w:rPr>
          <w:rFonts w:ascii="Arial" w:hAnsi="Arial" w:cs="Arial"/>
          <w:i/>
          <w:iCs/>
          <w:sz w:val="20"/>
          <w:szCs w:val="20"/>
        </w:rPr>
        <w:t>37</w:t>
      </w:r>
      <w:r w:rsidR="00710355" w:rsidRPr="00C13E2A">
        <w:rPr>
          <w:rFonts w:ascii="Arial" w:hAnsi="Arial" w:cs="Arial"/>
          <w:sz w:val="20"/>
          <w:szCs w:val="20"/>
        </w:rPr>
        <w:t xml:space="preserve">(11), 1286–1295. </w:t>
      </w:r>
      <w:r w:rsidR="00710355" w:rsidRPr="00C13E2A">
        <w:rPr>
          <w:rFonts w:ascii="Arial" w:hAnsi="Arial" w:cs="Arial"/>
          <w:sz w:val="20"/>
          <w:szCs w:val="20"/>
          <w:u w:val="single"/>
        </w:rPr>
        <w:t>https://doi.org/10.1080/02640414.2018.1555906</w:t>
      </w:r>
    </w:p>
    <w:p w14:paraId="0B844DBE" w14:textId="77777777" w:rsidR="00792D66" w:rsidRPr="00C13E2A" w:rsidRDefault="00792D66" w:rsidP="00C012FD">
      <w:pPr>
        <w:pStyle w:val="ListParagraph"/>
        <w:spacing w:after="0" w:line="240" w:lineRule="auto"/>
        <w:ind w:left="426" w:hanging="426"/>
        <w:rPr>
          <w:rStyle w:val="eop"/>
          <w:rFonts w:ascii="Arial" w:hAnsi="Arial" w:cs="Arial"/>
          <w:sz w:val="20"/>
          <w:szCs w:val="20"/>
        </w:rPr>
      </w:pPr>
    </w:p>
    <w:p w14:paraId="6DA72DF7"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Fonts w:ascii="Arial" w:hAnsi="Arial" w:cs="Arial"/>
          <w:sz w:val="20"/>
          <w:szCs w:val="20"/>
          <w:lang w:val="en-GB"/>
        </w:rPr>
      </w:pPr>
      <w:r w:rsidRPr="00C13E2A">
        <w:rPr>
          <w:rStyle w:val="normaltextrun"/>
          <w:rFonts w:ascii="Arial" w:hAnsi="Arial" w:cs="Arial"/>
          <w:sz w:val="20"/>
          <w:szCs w:val="20"/>
          <w:lang w:val="en-GB"/>
        </w:rPr>
        <w:lastRenderedPageBreak/>
        <w:t xml:space="preserve">St. Clair Gibson, A., Lambert, E. V., &amp; Noakes, T. D. (2006). Neural control of force output during maximal and submaximal exercise. </w:t>
      </w:r>
      <w:r w:rsidRPr="00C13E2A">
        <w:rPr>
          <w:rStyle w:val="normaltextrun"/>
          <w:rFonts w:ascii="Arial" w:hAnsi="Arial" w:cs="Arial"/>
          <w:i/>
          <w:iCs/>
          <w:sz w:val="20"/>
          <w:szCs w:val="20"/>
          <w:lang w:val="en-GB"/>
        </w:rPr>
        <w:t>Sports Medicine, 36</w:t>
      </w:r>
      <w:r w:rsidRPr="00C13E2A">
        <w:rPr>
          <w:rStyle w:val="normaltextrun"/>
          <w:rFonts w:ascii="Arial" w:hAnsi="Arial" w:cs="Arial"/>
          <w:sz w:val="20"/>
          <w:szCs w:val="20"/>
          <w:lang w:val="en-GB"/>
        </w:rPr>
        <w:t xml:space="preserve">(8), 705–722. </w:t>
      </w:r>
      <w:hyperlink r:id="rId49" w:tgtFrame="_blank" w:history="1">
        <w:r w:rsidRPr="00C13E2A">
          <w:rPr>
            <w:rStyle w:val="normaltextrun"/>
            <w:rFonts w:ascii="Arial" w:hAnsi="Arial" w:cs="Arial"/>
            <w:sz w:val="20"/>
            <w:szCs w:val="20"/>
            <w:u w:val="single"/>
            <w:lang w:val="en-GB"/>
          </w:rPr>
          <w:t>https://doi.org/10.2165/00007256-200636080-00006</w:t>
        </w:r>
      </w:hyperlink>
      <w:r w:rsidRPr="00C13E2A">
        <w:rPr>
          <w:rStyle w:val="eop"/>
          <w:rFonts w:ascii="Arial" w:hAnsi="Arial" w:cs="Arial"/>
          <w:sz w:val="20"/>
          <w:szCs w:val="20"/>
          <w:lang w:val="en-GB"/>
        </w:rPr>
        <w:t> </w:t>
      </w:r>
    </w:p>
    <w:p w14:paraId="419B428F" w14:textId="77777777" w:rsidR="00792D66" w:rsidRPr="00C13E2A" w:rsidRDefault="00792D66" w:rsidP="00C012FD">
      <w:pPr>
        <w:pStyle w:val="paragraph"/>
        <w:spacing w:before="0" w:beforeAutospacing="0" w:after="0" w:afterAutospacing="0"/>
        <w:ind w:left="426" w:hanging="426"/>
        <w:textAlignment w:val="baseline"/>
        <w:rPr>
          <w:rStyle w:val="eop"/>
          <w:rFonts w:ascii="Arial" w:hAnsi="Arial" w:cs="Arial"/>
          <w:sz w:val="20"/>
          <w:szCs w:val="20"/>
        </w:rPr>
      </w:pPr>
    </w:p>
    <w:p w14:paraId="7C553C17" w14:textId="77777777" w:rsidR="00792D66" w:rsidRPr="00C13E2A" w:rsidRDefault="00792D66" w:rsidP="00C012FD">
      <w:pPr>
        <w:pStyle w:val="ListParagraph"/>
        <w:numPr>
          <w:ilvl w:val="0"/>
          <w:numId w:val="21"/>
        </w:numPr>
        <w:spacing w:after="0" w:line="240" w:lineRule="auto"/>
        <w:ind w:left="426" w:hanging="426"/>
        <w:rPr>
          <w:rFonts w:ascii="Arial" w:eastAsia="Times New Roman" w:hAnsi="Arial" w:cs="Arial"/>
          <w:sz w:val="20"/>
          <w:szCs w:val="20"/>
          <w:lang w:eastAsia="en-CA"/>
        </w:rPr>
      </w:pPr>
      <w:r w:rsidRPr="00C13E2A">
        <w:rPr>
          <w:rFonts w:ascii="Arial" w:eastAsia="Times New Roman" w:hAnsi="Arial" w:cs="Arial"/>
          <w:sz w:val="20"/>
          <w:szCs w:val="20"/>
          <w:lang w:eastAsia="en-CA"/>
        </w:rPr>
        <w:t xml:space="preserve">Spiering, B.A., Clark, Brian C., Schoenfeld, B.J., Foulis, S.A., </w:t>
      </w:r>
      <w:proofErr w:type="spellStart"/>
      <w:r w:rsidRPr="00C13E2A">
        <w:rPr>
          <w:rFonts w:ascii="Arial" w:eastAsia="Times New Roman" w:hAnsi="Arial" w:cs="Arial"/>
          <w:sz w:val="20"/>
          <w:szCs w:val="20"/>
          <w:lang w:eastAsia="en-CA"/>
        </w:rPr>
        <w:t>Pasiakos</w:t>
      </w:r>
      <w:proofErr w:type="spellEnd"/>
      <w:r w:rsidRPr="00C13E2A">
        <w:rPr>
          <w:rFonts w:ascii="Arial" w:eastAsia="Times New Roman" w:hAnsi="Arial" w:cs="Arial"/>
          <w:sz w:val="20"/>
          <w:szCs w:val="20"/>
          <w:lang w:eastAsia="en-CA"/>
        </w:rPr>
        <w:t xml:space="preserve">, S.M. (2023). </w:t>
      </w:r>
      <w:r w:rsidRPr="00C13E2A">
        <w:rPr>
          <w:rFonts w:ascii="Arial" w:eastAsia="Times New Roman" w:hAnsi="Arial" w:cs="Arial"/>
          <w:bCs/>
          <w:kern w:val="36"/>
          <w:sz w:val="20"/>
          <w:szCs w:val="20"/>
          <w:lang w:eastAsia="en-CA"/>
        </w:rPr>
        <w:t>Maximizing Strength: The Stimuli and Mediators of Strength Gains and Their Application to Training and Rehabilitation</w:t>
      </w:r>
      <w:r w:rsidRPr="00C13E2A">
        <w:rPr>
          <w:rFonts w:ascii="Arial" w:eastAsia="Times New Roman" w:hAnsi="Arial" w:cs="Arial"/>
          <w:sz w:val="20"/>
          <w:szCs w:val="20"/>
          <w:lang w:eastAsia="en-CA"/>
        </w:rPr>
        <w:t xml:space="preserve"> </w:t>
      </w:r>
      <w:r w:rsidRPr="00C13E2A">
        <w:rPr>
          <w:rFonts w:ascii="Arial" w:eastAsia="Times New Roman" w:hAnsi="Arial" w:cs="Arial"/>
          <w:i/>
          <w:sz w:val="20"/>
          <w:szCs w:val="20"/>
          <w:lang w:eastAsia="en-CA"/>
        </w:rPr>
        <w:t>Journal of Strength and Conditioning Research</w:t>
      </w:r>
      <w:r w:rsidRPr="00C13E2A">
        <w:rPr>
          <w:rFonts w:ascii="Arial" w:eastAsia="Times New Roman" w:hAnsi="Arial" w:cs="Arial"/>
          <w:sz w:val="20"/>
          <w:szCs w:val="20"/>
          <w:lang w:eastAsia="en-CA"/>
        </w:rPr>
        <w:t xml:space="preserve">. 37(4): p 919-929. </w:t>
      </w:r>
    </w:p>
    <w:p w14:paraId="6CEF3DE2" w14:textId="77777777" w:rsidR="00792D66" w:rsidRPr="00C13E2A" w:rsidRDefault="00792D66" w:rsidP="00C012FD">
      <w:pPr>
        <w:spacing w:after="0" w:line="240" w:lineRule="auto"/>
        <w:ind w:left="426" w:hanging="426"/>
        <w:rPr>
          <w:rFonts w:ascii="Arial" w:eastAsia="Times New Roman" w:hAnsi="Arial" w:cs="Arial"/>
          <w:sz w:val="20"/>
          <w:szCs w:val="20"/>
          <w:lang w:eastAsia="en-CA"/>
        </w:rPr>
      </w:pPr>
      <w:r w:rsidRPr="00C13E2A">
        <w:rPr>
          <w:rFonts w:ascii="Arial" w:eastAsia="Times New Roman" w:hAnsi="Arial" w:cs="Arial"/>
          <w:sz w:val="20"/>
          <w:szCs w:val="20"/>
          <w:lang w:eastAsia="en-CA"/>
        </w:rPr>
        <w:t xml:space="preserve">      </w:t>
      </w:r>
      <w:r w:rsidR="00C012FD" w:rsidRPr="00C13E2A">
        <w:rPr>
          <w:rFonts w:ascii="Arial" w:eastAsia="Times New Roman" w:hAnsi="Arial" w:cs="Arial"/>
          <w:sz w:val="20"/>
          <w:szCs w:val="20"/>
          <w:lang w:eastAsia="en-CA"/>
        </w:rPr>
        <w:tab/>
      </w:r>
      <w:r w:rsidRPr="00C13E2A">
        <w:rPr>
          <w:rFonts w:ascii="Arial" w:eastAsia="Times New Roman" w:hAnsi="Arial" w:cs="Arial"/>
          <w:sz w:val="20"/>
          <w:szCs w:val="20"/>
          <w:u w:val="single"/>
          <w:lang w:eastAsia="en-CA"/>
        </w:rPr>
        <w:t>https://journals.lww.com/nsca-jscr/fulltext/2023/04000/maximizing_strength__the_stimuli_and_mediators_of.22.aspx</w:t>
      </w:r>
    </w:p>
    <w:p w14:paraId="3125E6C9" w14:textId="77777777" w:rsidR="00792D66" w:rsidRPr="00C13E2A" w:rsidRDefault="00792D66" w:rsidP="00C012FD">
      <w:pPr>
        <w:spacing w:after="0" w:line="240" w:lineRule="auto"/>
        <w:ind w:left="426" w:hanging="426"/>
        <w:outlineLvl w:val="0"/>
        <w:rPr>
          <w:rFonts w:ascii="Arial" w:eastAsia="Times New Roman" w:hAnsi="Arial" w:cs="Arial"/>
          <w:bCs/>
          <w:kern w:val="36"/>
          <w:sz w:val="20"/>
          <w:szCs w:val="20"/>
          <w:u w:val="single"/>
          <w:lang w:eastAsia="en-CA"/>
        </w:rPr>
      </w:pPr>
    </w:p>
    <w:p w14:paraId="16138537" w14:textId="77777777" w:rsidR="00792D66" w:rsidRPr="00C13E2A" w:rsidRDefault="00792D66" w:rsidP="00C012FD">
      <w:pPr>
        <w:pStyle w:val="ListParagraph"/>
        <w:numPr>
          <w:ilvl w:val="0"/>
          <w:numId w:val="21"/>
        </w:numPr>
        <w:spacing w:after="0" w:line="240" w:lineRule="auto"/>
        <w:ind w:left="426" w:hanging="426"/>
        <w:rPr>
          <w:rFonts w:ascii="Arial" w:eastAsia="Times New Roman" w:hAnsi="Arial" w:cs="Arial"/>
          <w:bCs/>
          <w:kern w:val="36"/>
          <w:sz w:val="20"/>
          <w:szCs w:val="20"/>
          <w:lang w:eastAsia="en-CA"/>
        </w:rPr>
      </w:pPr>
      <w:r w:rsidRPr="00C13E2A">
        <w:rPr>
          <w:rFonts w:ascii="Arial" w:eastAsia="Times New Roman" w:hAnsi="Arial" w:cs="Arial"/>
          <w:sz w:val="20"/>
          <w:szCs w:val="20"/>
          <w:lang w:eastAsia="en-CA"/>
        </w:rPr>
        <w:t>Tera</w:t>
      </w:r>
      <w:r w:rsidR="006F7EAB" w:rsidRPr="00C13E2A">
        <w:rPr>
          <w:rFonts w:ascii="Arial" w:eastAsia="Times New Roman" w:hAnsi="Arial" w:cs="Arial"/>
          <w:sz w:val="20"/>
          <w:szCs w:val="20"/>
          <w:lang w:eastAsia="en-CA"/>
        </w:rPr>
        <w:t xml:space="preserve">da, K., Kikuchi, N., Burt, D., </w:t>
      </w:r>
      <w:r w:rsidR="001A6AA8" w:rsidRPr="00C13E2A">
        <w:rPr>
          <w:rFonts w:ascii="Arial" w:eastAsia="Times New Roman" w:hAnsi="Arial" w:cs="Arial"/>
          <w:sz w:val="20"/>
          <w:szCs w:val="20"/>
          <w:lang w:eastAsia="en-CA"/>
        </w:rPr>
        <w:t xml:space="preserve">Voisin, S., </w:t>
      </w:r>
      <w:r w:rsidRPr="00C13E2A">
        <w:rPr>
          <w:rFonts w:ascii="Arial" w:eastAsia="Times New Roman" w:hAnsi="Arial" w:cs="Arial"/>
          <w:sz w:val="20"/>
          <w:szCs w:val="20"/>
          <w:lang w:eastAsia="en-CA"/>
        </w:rPr>
        <w:t xml:space="preserve">Nakazato, K. </w:t>
      </w:r>
      <w:r w:rsidR="006F7EAB" w:rsidRPr="00C13E2A">
        <w:rPr>
          <w:rFonts w:ascii="Arial" w:eastAsia="Times New Roman" w:hAnsi="Arial" w:cs="Arial"/>
          <w:sz w:val="20"/>
          <w:szCs w:val="20"/>
          <w:lang w:eastAsia="en-CA"/>
        </w:rPr>
        <w:t xml:space="preserve">(2022). </w:t>
      </w:r>
      <w:r w:rsidRPr="00C13E2A">
        <w:rPr>
          <w:rFonts w:ascii="Arial" w:eastAsia="Times New Roman" w:hAnsi="Arial" w:cs="Arial"/>
          <w:bCs/>
          <w:kern w:val="36"/>
          <w:sz w:val="20"/>
          <w:szCs w:val="20"/>
          <w:lang w:eastAsia="en-CA"/>
        </w:rPr>
        <w:t>Low-Load Resistance Training to Volitional Failure Induces Muscle Hypertrophy Similar to Vol</w:t>
      </w:r>
      <w:r w:rsidR="006F7EAB" w:rsidRPr="00C13E2A">
        <w:rPr>
          <w:rFonts w:ascii="Arial" w:eastAsia="Times New Roman" w:hAnsi="Arial" w:cs="Arial"/>
          <w:bCs/>
          <w:kern w:val="36"/>
          <w:sz w:val="20"/>
          <w:szCs w:val="20"/>
          <w:lang w:eastAsia="en-CA"/>
        </w:rPr>
        <w:t xml:space="preserve">ume-Matched, Velocity Fatigue. </w:t>
      </w:r>
      <w:r w:rsidRPr="00C13E2A">
        <w:rPr>
          <w:rStyle w:val="ej-journal-name"/>
          <w:rFonts w:ascii="Arial" w:hAnsi="Arial" w:cs="Arial"/>
          <w:i/>
          <w:sz w:val="20"/>
          <w:szCs w:val="20"/>
        </w:rPr>
        <w:t xml:space="preserve">Journal of Strength and Conditioning Research. 36(6):p1575-1581. </w:t>
      </w:r>
      <w:hyperlink r:id="rId50" w:history="1">
        <w:r w:rsidRPr="00C13E2A">
          <w:rPr>
            <w:rStyle w:val="Hyperlink"/>
            <w:rFonts w:ascii="Arial" w:eastAsia="Times New Roman" w:hAnsi="Arial" w:cs="Arial"/>
            <w:color w:val="auto"/>
            <w:sz w:val="20"/>
            <w:szCs w:val="20"/>
            <w:lang w:eastAsia="en-CA"/>
          </w:rPr>
          <w:t>https://journals.lww.com/nsca-jscr/abstract/2022/06000/low_load_resistance_training_to_volitional_failure.14.aspx</w:t>
        </w:r>
      </w:hyperlink>
    </w:p>
    <w:p w14:paraId="05EA3A71" w14:textId="77777777" w:rsidR="00792D66" w:rsidRPr="00C13E2A" w:rsidRDefault="00792D66" w:rsidP="00C012FD">
      <w:pPr>
        <w:spacing w:after="0" w:line="240" w:lineRule="auto"/>
        <w:ind w:left="426" w:hanging="426"/>
        <w:rPr>
          <w:rFonts w:ascii="Arial" w:eastAsia="Times New Roman" w:hAnsi="Arial" w:cs="Arial"/>
          <w:bCs/>
          <w:kern w:val="36"/>
          <w:sz w:val="20"/>
          <w:szCs w:val="20"/>
          <w:lang w:eastAsia="en-CA"/>
        </w:rPr>
      </w:pPr>
    </w:p>
    <w:p w14:paraId="05D0C204"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lang w:val="en-GB"/>
        </w:rPr>
      </w:pPr>
      <w:r w:rsidRPr="00C13E2A">
        <w:rPr>
          <w:rStyle w:val="normaltextrun"/>
          <w:rFonts w:ascii="Arial" w:hAnsi="Arial" w:cs="Arial"/>
          <w:sz w:val="20"/>
          <w:szCs w:val="20"/>
          <w:lang w:val="en-GB"/>
        </w:rPr>
        <w:t xml:space="preserve">Taylor, J. L., &amp; </w:t>
      </w:r>
      <w:proofErr w:type="spellStart"/>
      <w:r w:rsidRPr="00C13E2A">
        <w:rPr>
          <w:rStyle w:val="normaltextrun"/>
          <w:rFonts w:ascii="Arial" w:hAnsi="Arial" w:cs="Arial"/>
          <w:sz w:val="20"/>
          <w:szCs w:val="20"/>
          <w:lang w:val="en-GB"/>
        </w:rPr>
        <w:t>Gandevia</w:t>
      </w:r>
      <w:proofErr w:type="spellEnd"/>
      <w:r w:rsidRPr="00C13E2A">
        <w:rPr>
          <w:rStyle w:val="normaltextrun"/>
          <w:rFonts w:ascii="Arial" w:hAnsi="Arial" w:cs="Arial"/>
          <w:sz w:val="20"/>
          <w:szCs w:val="20"/>
          <w:lang w:val="en-GB"/>
        </w:rPr>
        <w:t xml:space="preserve">, S. C. (2008). A comparison of central aspects of fatigue in submaximal and maximal voluntary contractions. </w:t>
      </w:r>
      <w:r w:rsidRPr="00C13E2A">
        <w:rPr>
          <w:rStyle w:val="normaltextrun"/>
          <w:rFonts w:ascii="Arial" w:hAnsi="Arial" w:cs="Arial"/>
          <w:i/>
          <w:iCs/>
          <w:sz w:val="20"/>
          <w:szCs w:val="20"/>
          <w:lang w:val="en-GB"/>
        </w:rPr>
        <w:t>Journal of Applied Physiology, 104</w:t>
      </w:r>
      <w:r w:rsidRPr="00C13E2A">
        <w:rPr>
          <w:rStyle w:val="normaltextrun"/>
          <w:rFonts w:ascii="Arial" w:hAnsi="Arial" w:cs="Arial"/>
          <w:sz w:val="20"/>
          <w:szCs w:val="20"/>
          <w:lang w:val="en-GB"/>
        </w:rPr>
        <w:t xml:space="preserve">(2), 542–550. </w:t>
      </w:r>
      <w:hyperlink r:id="rId51" w:tgtFrame="_blank" w:history="1">
        <w:r w:rsidRPr="00C13E2A">
          <w:rPr>
            <w:rStyle w:val="normaltextrun"/>
            <w:rFonts w:ascii="Arial" w:hAnsi="Arial" w:cs="Arial"/>
            <w:sz w:val="20"/>
            <w:szCs w:val="20"/>
            <w:u w:val="single"/>
            <w:lang w:val="en-GB"/>
          </w:rPr>
          <w:t>https://doi.org/10.1152/japplphysiol.01053.2007</w:t>
        </w:r>
      </w:hyperlink>
      <w:r w:rsidRPr="00C13E2A">
        <w:rPr>
          <w:rStyle w:val="eop"/>
          <w:rFonts w:ascii="Arial" w:hAnsi="Arial" w:cs="Arial"/>
          <w:sz w:val="20"/>
          <w:szCs w:val="20"/>
          <w:lang w:val="en-GB"/>
        </w:rPr>
        <w:t> </w:t>
      </w:r>
    </w:p>
    <w:p w14:paraId="34AFD970" w14:textId="77777777" w:rsidR="00645280" w:rsidRPr="00C13E2A" w:rsidRDefault="00645280" w:rsidP="00645280">
      <w:pPr>
        <w:pStyle w:val="ListParagraph"/>
        <w:spacing w:after="0" w:line="240" w:lineRule="auto"/>
        <w:rPr>
          <w:rStyle w:val="eop"/>
          <w:rFonts w:ascii="Arial" w:hAnsi="Arial" w:cs="Arial"/>
          <w:sz w:val="20"/>
          <w:szCs w:val="20"/>
          <w:lang w:val="en-GB"/>
        </w:rPr>
      </w:pPr>
    </w:p>
    <w:p w14:paraId="59356A30"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label"/>
          <w:rFonts w:ascii="Arial" w:hAnsi="Arial" w:cs="Arial"/>
          <w:sz w:val="20"/>
          <w:szCs w:val="20"/>
          <w:lang w:val="en-GB"/>
        </w:rPr>
      </w:pPr>
      <w:proofErr w:type="spellStart"/>
      <w:r w:rsidRPr="00C13E2A">
        <w:rPr>
          <w:rFonts w:ascii="Arial" w:hAnsi="Arial" w:cs="Arial"/>
          <w:sz w:val="20"/>
          <w:szCs w:val="20"/>
        </w:rPr>
        <w:t>Viecelli</w:t>
      </w:r>
      <w:proofErr w:type="spellEnd"/>
      <w:r w:rsidRPr="00C13E2A">
        <w:rPr>
          <w:rFonts w:ascii="Arial" w:hAnsi="Arial" w:cs="Arial"/>
          <w:sz w:val="20"/>
          <w:szCs w:val="20"/>
        </w:rPr>
        <w:t xml:space="preserve"> C, Aguayo D. </w:t>
      </w:r>
      <w:r w:rsidR="001A6AA8" w:rsidRPr="00C13E2A">
        <w:rPr>
          <w:rFonts w:ascii="Arial" w:hAnsi="Arial" w:cs="Arial"/>
          <w:sz w:val="20"/>
          <w:szCs w:val="20"/>
        </w:rPr>
        <w:t xml:space="preserve">(2022). </w:t>
      </w:r>
      <w:r w:rsidRPr="00C13E2A">
        <w:rPr>
          <w:rFonts w:ascii="Arial" w:hAnsi="Arial" w:cs="Arial"/>
          <w:sz w:val="20"/>
          <w:szCs w:val="20"/>
        </w:rPr>
        <w:t xml:space="preserve">May the Force and Mass Be </w:t>
      </w:r>
      <w:proofErr w:type="gramStart"/>
      <w:r w:rsidRPr="00C13E2A">
        <w:rPr>
          <w:rFonts w:ascii="Arial" w:hAnsi="Arial" w:cs="Arial"/>
          <w:sz w:val="20"/>
          <w:szCs w:val="20"/>
        </w:rPr>
        <w:t>With</w:t>
      </w:r>
      <w:proofErr w:type="gramEnd"/>
      <w:r w:rsidRPr="00C13E2A">
        <w:rPr>
          <w:rFonts w:ascii="Arial" w:hAnsi="Arial" w:cs="Arial"/>
          <w:sz w:val="20"/>
          <w:szCs w:val="20"/>
        </w:rPr>
        <w:t xml:space="preserve"> You-Evidence-Based Contribution of Mechano-Biological Descriptors of Resistance Exercise. </w:t>
      </w:r>
      <w:r w:rsidRPr="00C13E2A">
        <w:rPr>
          <w:rFonts w:ascii="Arial" w:hAnsi="Arial" w:cs="Arial"/>
          <w:i/>
          <w:sz w:val="20"/>
          <w:szCs w:val="20"/>
        </w:rPr>
        <w:t>Frontiers in Physiology</w:t>
      </w:r>
      <w:r w:rsidR="001A6AA8" w:rsidRPr="00C13E2A">
        <w:rPr>
          <w:rFonts w:ascii="Arial" w:hAnsi="Arial" w:cs="Arial"/>
          <w:sz w:val="20"/>
          <w:szCs w:val="20"/>
        </w:rPr>
        <w:t xml:space="preserve">. </w:t>
      </w:r>
      <w:r w:rsidRPr="00C13E2A">
        <w:rPr>
          <w:rFonts w:ascii="Arial" w:hAnsi="Arial" w:cs="Arial"/>
          <w:sz w:val="20"/>
          <w:szCs w:val="20"/>
        </w:rPr>
        <w:t>5;12:686119.</w:t>
      </w:r>
      <w:r w:rsidRPr="00C13E2A">
        <w:rPr>
          <w:rStyle w:val="label"/>
          <w:rFonts w:ascii="Arial" w:hAnsi="Arial" w:cs="Arial"/>
          <w:sz w:val="20"/>
          <w:szCs w:val="20"/>
          <w:u w:val="single"/>
        </w:rPr>
        <w:t>https://pmc.ncbi.nlm.nih.gov/articles/PMC8769283/</w:t>
      </w:r>
    </w:p>
    <w:p w14:paraId="71379EBB" w14:textId="77777777" w:rsidR="00792D66" w:rsidRPr="00C13E2A" w:rsidRDefault="00792D66" w:rsidP="00C012FD">
      <w:pPr>
        <w:pStyle w:val="ListParagraph"/>
        <w:spacing w:after="0" w:line="240" w:lineRule="auto"/>
        <w:ind w:left="426" w:hanging="426"/>
        <w:rPr>
          <w:rStyle w:val="normaltextrun"/>
          <w:rFonts w:ascii="Arial" w:hAnsi="Arial" w:cs="Arial"/>
          <w:sz w:val="20"/>
          <w:szCs w:val="20"/>
          <w:lang w:val="en-GB"/>
        </w:rPr>
      </w:pPr>
    </w:p>
    <w:p w14:paraId="7DD17054"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Fonts w:ascii="Arial" w:hAnsi="Arial" w:cs="Arial"/>
          <w:sz w:val="20"/>
          <w:szCs w:val="20"/>
          <w:lang w:val="en-GB"/>
        </w:rPr>
      </w:pPr>
      <w:proofErr w:type="spellStart"/>
      <w:r w:rsidRPr="00C13E2A">
        <w:rPr>
          <w:rStyle w:val="normaltextrun"/>
          <w:rFonts w:ascii="Arial" w:hAnsi="Arial" w:cs="Arial"/>
          <w:sz w:val="20"/>
          <w:szCs w:val="20"/>
          <w:lang w:val="en-GB"/>
        </w:rPr>
        <w:t>Westerblad</w:t>
      </w:r>
      <w:proofErr w:type="spellEnd"/>
      <w:r w:rsidRPr="00C13E2A">
        <w:rPr>
          <w:rStyle w:val="normaltextrun"/>
          <w:rFonts w:ascii="Arial" w:hAnsi="Arial" w:cs="Arial"/>
          <w:sz w:val="20"/>
          <w:szCs w:val="20"/>
          <w:lang w:val="en-GB"/>
        </w:rPr>
        <w:t xml:space="preserve">, H., Allen, D. G., &amp; </w:t>
      </w:r>
      <w:proofErr w:type="spellStart"/>
      <w:r w:rsidRPr="00C13E2A">
        <w:rPr>
          <w:rStyle w:val="normaltextrun"/>
          <w:rFonts w:ascii="Arial" w:hAnsi="Arial" w:cs="Arial"/>
          <w:sz w:val="20"/>
          <w:szCs w:val="20"/>
          <w:lang w:val="en-GB"/>
        </w:rPr>
        <w:t>Lännergren</w:t>
      </w:r>
      <w:proofErr w:type="spellEnd"/>
      <w:r w:rsidRPr="00C13E2A">
        <w:rPr>
          <w:rStyle w:val="normaltextrun"/>
          <w:rFonts w:ascii="Arial" w:hAnsi="Arial" w:cs="Arial"/>
          <w:sz w:val="20"/>
          <w:szCs w:val="20"/>
          <w:lang w:val="en-GB"/>
        </w:rPr>
        <w:t xml:space="preserve">, J. (2002). Muscle fatigue: Lactic acid or inorganic phosphate the major cause? </w:t>
      </w:r>
      <w:r w:rsidRPr="00C13E2A">
        <w:rPr>
          <w:rStyle w:val="normaltextrun"/>
          <w:rFonts w:ascii="Arial" w:hAnsi="Arial" w:cs="Arial"/>
          <w:i/>
          <w:iCs/>
          <w:sz w:val="20"/>
          <w:szCs w:val="20"/>
          <w:lang w:val="en-GB"/>
        </w:rPr>
        <w:t>News in Physiological Sciences, 17</w:t>
      </w:r>
      <w:r w:rsidRPr="00C13E2A">
        <w:rPr>
          <w:rStyle w:val="normaltextrun"/>
          <w:rFonts w:ascii="Arial" w:hAnsi="Arial" w:cs="Arial"/>
          <w:sz w:val="20"/>
          <w:szCs w:val="20"/>
          <w:lang w:val="en-GB"/>
        </w:rPr>
        <w:t xml:space="preserve">, 17–21. </w:t>
      </w:r>
      <w:hyperlink r:id="rId52" w:tgtFrame="_blank" w:history="1">
        <w:r w:rsidRPr="00C13E2A">
          <w:rPr>
            <w:rStyle w:val="normaltextrun"/>
            <w:rFonts w:ascii="Arial" w:hAnsi="Arial" w:cs="Arial"/>
            <w:sz w:val="20"/>
            <w:szCs w:val="20"/>
            <w:u w:val="single"/>
            <w:lang w:val="en-GB"/>
          </w:rPr>
          <w:t>https://doi.org/10.1152/nips.01311.2001</w:t>
        </w:r>
      </w:hyperlink>
      <w:r w:rsidRPr="00C13E2A">
        <w:rPr>
          <w:rStyle w:val="eop"/>
          <w:rFonts w:ascii="Arial" w:hAnsi="Arial" w:cs="Arial"/>
          <w:sz w:val="20"/>
          <w:szCs w:val="20"/>
          <w:lang w:val="en-GB"/>
        </w:rPr>
        <w:t> </w:t>
      </w:r>
    </w:p>
    <w:p w14:paraId="66CF4538" w14:textId="77777777" w:rsidR="00792D66" w:rsidRPr="00C13E2A" w:rsidRDefault="00792D66" w:rsidP="00C012FD">
      <w:pPr>
        <w:pStyle w:val="paragraph"/>
        <w:spacing w:before="0" w:beforeAutospacing="0" w:after="0" w:afterAutospacing="0"/>
        <w:ind w:left="426" w:hanging="426"/>
        <w:textAlignment w:val="baseline"/>
        <w:rPr>
          <w:sz w:val="20"/>
          <w:szCs w:val="20"/>
          <w:lang w:val="en-GB"/>
        </w:rPr>
      </w:pPr>
      <w:r w:rsidRPr="00C13E2A">
        <w:rPr>
          <w:rStyle w:val="eop"/>
          <w:rFonts w:ascii="Aptos" w:hAnsi="Aptos"/>
          <w:sz w:val="20"/>
          <w:szCs w:val="20"/>
          <w:lang w:val="en-GB"/>
        </w:rPr>
        <w:t> </w:t>
      </w:r>
    </w:p>
    <w:p w14:paraId="389F552E" w14:textId="77777777" w:rsidR="00792D66" w:rsidRPr="00C13E2A" w:rsidRDefault="00792D66" w:rsidP="00C012FD">
      <w:pPr>
        <w:pStyle w:val="paragraph"/>
        <w:numPr>
          <w:ilvl w:val="0"/>
          <w:numId w:val="21"/>
        </w:numPr>
        <w:spacing w:before="0" w:beforeAutospacing="0" w:after="0" w:afterAutospacing="0"/>
        <w:ind w:left="426" w:hanging="426"/>
        <w:textAlignment w:val="baseline"/>
        <w:rPr>
          <w:rStyle w:val="eop"/>
          <w:rFonts w:ascii="Arial" w:hAnsi="Arial" w:cs="Arial"/>
          <w:sz w:val="20"/>
          <w:szCs w:val="20"/>
        </w:rPr>
      </w:pPr>
      <w:r w:rsidRPr="00C13E2A">
        <w:rPr>
          <w:rStyle w:val="normaltextrun"/>
          <w:rFonts w:ascii="Arial" w:hAnsi="Arial" w:cs="Arial"/>
          <w:sz w:val="20"/>
          <w:szCs w:val="20"/>
          <w:lang w:val="en-US"/>
        </w:rPr>
        <w:t xml:space="preserve">Weston, M., Taylor, K., </w:t>
      </w:r>
      <w:proofErr w:type="spellStart"/>
      <w:r w:rsidRPr="00C13E2A">
        <w:rPr>
          <w:rStyle w:val="normaltextrun"/>
          <w:rFonts w:ascii="Arial" w:hAnsi="Arial" w:cs="Arial"/>
          <w:sz w:val="20"/>
          <w:szCs w:val="20"/>
          <w:lang w:val="en-US"/>
        </w:rPr>
        <w:t>Batterham</w:t>
      </w:r>
      <w:proofErr w:type="spellEnd"/>
      <w:r w:rsidRPr="00C13E2A">
        <w:rPr>
          <w:rStyle w:val="normaltextrun"/>
          <w:rFonts w:ascii="Arial" w:hAnsi="Arial" w:cs="Arial"/>
          <w:sz w:val="20"/>
          <w:szCs w:val="20"/>
          <w:lang w:val="en-US"/>
        </w:rPr>
        <w:t xml:space="preserve">, A.M., Hopkins, W.G. (2014). The Effects of Low-Volume High-Intensity Interval Training (HIT) on Fitness in Adults: A Meta-Analysis of Controlled and Non-Controlled Trials. </w:t>
      </w:r>
      <w:r w:rsidRPr="00C13E2A">
        <w:rPr>
          <w:rStyle w:val="normaltextrun"/>
          <w:rFonts w:ascii="Arial" w:hAnsi="Arial" w:cs="Arial"/>
          <w:i/>
          <w:iCs/>
          <w:sz w:val="20"/>
          <w:szCs w:val="20"/>
          <w:lang w:val="en-US"/>
        </w:rPr>
        <w:t>Sport Medicine.</w:t>
      </w:r>
      <w:r w:rsidRPr="00C13E2A">
        <w:rPr>
          <w:rStyle w:val="normaltextrun"/>
          <w:rFonts w:ascii="Arial" w:hAnsi="Arial" w:cs="Arial"/>
          <w:sz w:val="20"/>
          <w:szCs w:val="20"/>
          <w:lang w:val="en-US"/>
        </w:rPr>
        <w:t xml:space="preserve"> 44,1005-1017.</w:t>
      </w:r>
      <w:r w:rsidRPr="00C13E2A">
        <w:rPr>
          <w:rStyle w:val="eop"/>
          <w:rFonts w:ascii="Arial" w:hAnsi="Arial" w:cs="Arial"/>
          <w:sz w:val="20"/>
          <w:szCs w:val="20"/>
        </w:rPr>
        <w:t xml:space="preserve"> </w:t>
      </w:r>
      <w:hyperlink r:id="rId53" w:tgtFrame="_blank" w:history="1">
        <w:r w:rsidRPr="00C13E2A">
          <w:rPr>
            <w:rStyle w:val="normaltextrun"/>
            <w:rFonts w:ascii="Arial" w:hAnsi="Arial" w:cs="Arial"/>
            <w:sz w:val="20"/>
            <w:szCs w:val="20"/>
            <w:u w:val="single"/>
            <w:lang w:val="en-US"/>
          </w:rPr>
          <w:t>https://link.springer.com/article/10.1007/s40279-014-0180-z</w:t>
        </w:r>
      </w:hyperlink>
      <w:r w:rsidRPr="00C13E2A">
        <w:rPr>
          <w:rStyle w:val="eop"/>
          <w:rFonts w:ascii="Arial" w:hAnsi="Arial" w:cs="Arial"/>
          <w:sz w:val="20"/>
          <w:szCs w:val="20"/>
        </w:rPr>
        <w:t> </w:t>
      </w:r>
    </w:p>
    <w:p w14:paraId="53938566" w14:textId="77777777" w:rsidR="00792D66" w:rsidRPr="00C13E2A" w:rsidRDefault="00792D66" w:rsidP="00C012FD">
      <w:pPr>
        <w:pStyle w:val="paragraph"/>
        <w:spacing w:before="0" w:beforeAutospacing="0" w:after="0" w:afterAutospacing="0"/>
        <w:ind w:left="426" w:hanging="426"/>
        <w:textAlignment w:val="baseline"/>
        <w:rPr>
          <w:rFonts w:ascii="Arial" w:hAnsi="Arial" w:cs="Arial"/>
          <w:sz w:val="20"/>
          <w:szCs w:val="20"/>
        </w:rPr>
      </w:pPr>
    </w:p>
    <w:p w14:paraId="5D718307" w14:textId="77777777" w:rsidR="00792D66" w:rsidRPr="00C13E2A" w:rsidRDefault="00792D66" w:rsidP="00C012FD">
      <w:pPr>
        <w:pStyle w:val="ListParagraph"/>
        <w:numPr>
          <w:ilvl w:val="0"/>
          <w:numId w:val="21"/>
        </w:numPr>
        <w:spacing w:after="0" w:line="240" w:lineRule="auto"/>
        <w:ind w:left="426" w:hanging="426"/>
        <w:rPr>
          <w:rStyle w:val="Hyperlink"/>
          <w:rFonts w:ascii="Arial" w:hAnsi="Arial" w:cs="Arial"/>
          <w:iCs/>
          <w:color w:val="auto"/>
          <w:sz w:val="20"/>
          <w:szCs w:val="20"/>
          <w:u w:val="none"/>
        </w:rPr>
      </w:pPr>
      <w:r w:rsidRPr="00C13E2A">
        <w:rPr>
          <w:rStyle w:val="HTMLCite"/>
          <w:rFonts w:ascii="Arial" w:hAnsi="Arial" w:cs="Arial"/>
          <w:i w:val="0"/>
          <w:sz w:val="20"/>
          <w:szCs w:val="20"/>
        </w:rPr>
        <w:t xml:space="preserve">Widrick J.J., Stelzer J.W., </w:t>
      </w:r>
      <w:proofErr w:type="spellStart"/>
      <w:r w:rsidRPr="00C13E2A">
        <w:rPr>
          <w:rStyle w:val="HTMLCite"/>
          <w:rFonts w:ascii="Arial" w:hAnsi="Arial" w:cs="Arial"/>
          <w:i w:val="0"/>
          <w:sz w:val="20"/>
          <w:szCs w:val="20"/>
        </w:rPr>
        <w:t>Shoepe</w:t>
      </w:r>
      <w:proofErr w:type="spellEnd"/>
      <w:r w:rsidRPr="00C13E2A">
        <w:rPr>
          <w:rStyle w:val="HTMLCite"/>
          <w:rFonts w:ascii="Arial" w:hAnsi="Arial" w:cs="Arial"/>
          <w:i w:val="0"/>
          <w:sz w:val="20"/>
          <w:szCs w:val="20"/>
        </w:rPr>
        <w:t xml:space="preserve"> T.C., Garner, D.P.  (2002). Functional Properties of Human Muscle Fibers after Short-Term Resistance Exercise Training. </w:t>
      </w:r>
      <w:r w:rsidRPr="00C13E2A">
        <w:rPr>
          <w:rStyle w:val="HTMLCite"/>
          <w:rFonts w:ascii="Arial" w:hAnsi="Arial" w:cs="Arial"/>
          <w:sz w:val="20"/>
          <w:szCs w:val="20"/>
        </w:rPr>
        <w:t xml:space="preserve">American Journal of Physiology-Regulatory, Integrative and Comparative Physiology. 283(2):R408-416. </w:t>
      </w:r>
      <w:hyperlink r:id="rId54" w:history="1">
        <w:r w:rsidRPr="00C13E2A">
          <w:rPr>
            <w:rStyle w:val="Hyperlink"/>
            <w:rFonts w:ascii="Arial" w:hAnsi="Arial" w:cs="Arial"/>
            <w:color w:val="auto"/>
            <w:sz w:val="20"/>
            <w:szCs w:val="20"/>
          </w:rPr>
          <w:t>https://pubmed.ncbi.nlm.nih.gov/12121854/</w:t>
        </w:r>
      </w:hyperlink>
    </w:p>
    <w:p w14:paraId="66BC8FBD" w14:textId="77777777" w:rsidR="003A5FBC" w:rsidRPr="00C13E2A" w:rsidRDefault="003A5FBC" w:rsidP="003A5FBC">
      <w:pPr>
        <w:pStyle w:val="ListParagraph"/>
        <w:rPr>
          <w:rStyle w:val="Hyperlink"/>
          <w:rFonts w:ascii="Arial" w:hAnsi="Arial" w:cs="Arial"/>
          <w:iCs/>
          <w:color w:val="auto"/>
          <w:sz w:val="20"/>
          <w:szCs w:val="20"/>
          <w:u w:val="none"/>
        </w:rPr>
      </w:pPr>
    </w:p>
    <w:p w14:paraId="6AE32A96" w14:textId="77777777" w:rsidR="003A5FBC" w:rsidRPr="00C13E2A" w:rsidRDefault="003A5FBC" w:rsidP="00B43D4D">
      <w:pPr>
        <w:pStyle w:val="ListParagraph"/>
        <w:numPr>
          <w:ilvl w:val="0"/>
          <w:numId w:val="21"/>
        </w:numPr>
        <w:spacing w:after="0" w:line="240" w:lineRule="auto"/>
        <w:ind w:left="426" w:hanging="426"/>
        <w:rPr>
          <w:rStyle w:val="Hyperlink"/>
          <w:rFonts w:ascii="Arial" w:hAnsi="Arial" w:cs="Arial"/>
          <w:iCs/>
          <w:color w:val="auto"/>
          <w:sz w:val="20"/>
          <w:szCs w:val="20"/>
        </w:rPr>
      </w:pPr>
      <w:proofErr w:type="spellStart"/>
      <w:r w:rsidRPr="00C13E2A">
        <w:rPr>
          <w:rStyle w:val="Hyperlink"/>
          <w:rFonts w:ascii="Arial" w:hAnsi="Arial" w:cs="Arial"/>
          <w:iCs/>
          <w:color w:val="auto"/>
          <w:sz w:val="20"/>
          <w:szCs w:val="20"/>
          <w:u w:val="none"/>
        </w:rPr>
        <w:t>Wit</w:t>
      </w:r>
      <w:r w:rsidR="00B43D4D" w:rsidRPr="00C13E2A">
        <w:rPr>
          <w:rStyle w:val="Hyperlink"/>
          <w:rFonts w:ascii="Arial" w:hAnsi="Arial" w:cs="Arial"/>
          <w:iCs/>
          <w:color w:val="auto"/>
          <w:sz w:val="20"/>
          <w:szCs w:val="20"/>
          <w:u w:val="none"/>
        </w:rPr>
        <w:t>ard</w:t>
      </w:r>
      <w:proofErr w:type="spellEnd"/>
      <w:r w:rsidR="00B43D4D" w:rsidRPr="00C13E2A">
        <w:rPr>
          <w:rStyle w:val="Hyperlink"/>
          <w:rFonts w:ascii="Arial" w:hAnsi="Arial" w:cs="Arial"/>
          <w:iCs/>
          <w:color w:val="auto"/>
          <w:sz w:val="20"/>
          <w:szCs w:val="20"/>
          <w:u w:val="none"/>
        </w:rPr>
        <w:t xml:space="preserve">, O.C., Bannock, L., Tipton, K.D. (2011), Making Sense of Muscle Protein Synthesis: A focus on Muscle Growth during Resistance Training. </w:t>
      </w:r>
      <w:r w:rsidR="00B43D4D" w:rsidRPr="00C13E2A">
        <w:rPr>
          <w:rStyle w:val="Hyperlink"/>
          <w:rFonts w:ascii="Arial" w:hAnsi="Arial" w:cs="Arial"/>
          <w:i/>
          <w:iCs/>
          <w:color w:val="auto"/>
          <w:sz w:val="20"/>
          <w:szCs w:val="20"/>
          <w:u w:val="none"/>
        </w:rPr>
        <w:t>International Journal of Sports Nutrition and Exercise Metabolism</w:t>
      </w:r>
      <w:r w:rsidR="00B43D4D" w:rsidRPr="00C13E2A">
        <w:rPr>
          <w:rStyle w:val="Hyperlink"/>
          <w:rFonts w:ascii="Arial" w:hAnsi="Arial" w:cs="Arial"/>
          <w:iCs/>
          <w:color w:val="auto"/>
          <w:sz w:val="20"/>
          <w:szCs w:val="20"/>
          <w:u w:val="none"/>
        </w:rPr>
        <w:t>. 23(1), 49-61.</w:t>
      </w:r>
      <w:r w:rsidR="00B43D4D" w:rsidRPr="00C13E2A">
        <w:t xml:space="preserve"> </w:t>
      </w:r>
      <w:r w:rsidR="00B43D4D" w:rsidRPr="00C13E2A">
        <w:rPr>
          <w:rStyle w:val="Hyperlink"/>
          <w:rFonts w:ascii="Arial" w:hAnsi="Arial" w:cs="Arial"/>
          <w:iCs/>
          <w:color w:val="auto"/>
          <w:sz w:val="20"/>
          <w:szCs w:val="20"/>
        </w:rPr>
        <w:t xml:space="preserve">https://journals.humankinetics.com/view/journals/ijsnem/32/1/article-p49.xml </w:t>
      </w:r>
    </w:p>
    <w:p w14:paraId="27E5B009" w14:textId="77777777" w:rsidR="00A46299" w:rsidRPr="00C13E2A" w:rsidRDefault="00A46299" w:rsidP="00A46299">
      <w:pPr>
        <w:pStyle w:val="ListParagraph"/>
        <w:rPr>
          <w:rFonts w:ascii="Arial" w:hAnsi="Arial" w:cs="Arial"/>
          <w:iCs/>
          <w:sz w:val="20"/>
          <w:szCs w:val="20"/>
        </w:rPr>
      </w:pPr>
    </w:p>
    <w:p w14:paraId="319F0031" w14:textId="77777777" w:rsidR="00A46299" w:rsidRPr="00C13E2A" w:rsidRDefault="00A46299" w:rsidP="00A46299">
      <w:pPr>
        <w:pStyle w:val="ListParagraph"/>
        <w:numPr>
          <w:ilvl w:val="0"/>
          <w:numId w:val="21"/>
        </w:numPr>
        <w:spacing w:after="0" w:line="240" w:lineRule="auto"/>
        <w:ind w:left="426" w:hanging="426"/>
        <w:rPr>
          <w:rFonts w:ascii="Arial" w:hAnsi="Arial" w:cs="Arial"/>
          <w:iCs/>
          <w:sz w:val="20"/>
          <w:szCs w:val="20"/>
        </w:rPr>
      </w:pPr>
      <w:r w:rsidRPr="00C13E2A">
        <w:rPr>
          <w:rFonts w:ascii="Arial" w:hAnsi="Arial" w:cs="Arial"/>
          <w:iCs/>
          <w:sz w:val="20"/>
          <w:szCs w:val="20"/>
        </w:rPr>
        <w:t xml:space="preserve">Yoshida, T., </w:t>
      </w:r>
      <w:proofErr w:type="spellStart"/>
      <w:r w:rsidRPr="00C13E2A">
        <w:rPr>
          <w:rFonts w:ascii="Arial" w:hAnsi="Arial" w:cs="Arial"/>
          <w:iCs/>
          <w:sz w:val="20"/>
          <w:szCs w:val="20"/>
        </w:rPr>
        <w:t>Delafonaine</w:t>
      </w:r>
      <w:proofErr w:type="spellEnd"/>
      <w:r w:rsidRPr="00C13E2A">
        <w:rPr>
          <w:rFonts w:ascii="Arial" w:hAnsi="Arial" w:cs="Arial"/>
          <w:iCs/>
          <w:sz w:val="20"/>
          <w:szCs w:val="20"/>
        </w:rPr>
        <w:t>, P. (2020). Mechanisms of IGF-1 Mediated Regulation of Skeletal Muscle Hypertrophy and Atrophy. Cells. 9(9) https://pmc.ncbi.nlm.nih.gov/articles/PMC7564605/</w:t>
      </w:r>
    </w:p>
    <w:p w14:paraId="3BD7371C" w14:textId="77777777" w:rsidR="00792D66" w:rsidRPr="00C13E2A" w:rsidRDefault="00792D66" w:rsidP="00A46299">
      <w:pPr>
        <w:spacing w:after="0" w:line="240" w:lineRule="auto"/>
        <w:ind w:left="426" w:hanging="426"/>
        <w:outlineLvl w:val="0"/>
        <w:rPr>
          <w:rFonts w:ascii="Arial" w:hAnsi="Arial" w:cs="Arial"/>
          <w:sz w:val="20"/>
          <w:szCs w:val="20"/>
          <w:u w:val="single"/>
        </w:rPr>
      </w:pPr>
    </w:p>
    <w:p w14:paraId="4A6A08CF" w14:textId="77777777" w:rsidR="00792D66" w:rsidRPr="00C13E2A" w:rsidRDefault="00792D66" w:rsidP="00C012FD">
      <w:pPr>
        <w:pStyle w:val="ListParagraph"/>
        <w:numPr>
          <w:ilvl w:val="0"/>
          <w:numId w:val="21"/>
        </w:numPr>
        <w:spacing w:after="0" w:line="240" w:lineRule="auto"/>
        <w:ind w:left="426" w:hanging="426"/>
        <w:rPr>
          <w:rFonts w:ascii="Arial" w:hAnsi="Arial" w:cs="Arial"/>
          <w:sz w:val="20"/>
          <w:szCs w:val="20"/>
          <w:u w:val="single"/>
        </w:rPr>
      </w:pPr>
      <w:hyperlink r:id="rId55" w:history="1">
        <w:r w:rsidRPr="00C13E2A">
          <w:rPr>
            <w:rFonts w:ascii="Arial" w:eastAsia="Times New Roman" w:hAnsi="Arial" w:cs="Arial"/>
            <w:sz w:val="20"/>
            <w:szCs w:val="20"/>
            <w:lang w:eastAsia="en-CA"/>
          </w:rPr>
          <w:t>Zając</w:t>
        </w:r>
      </w:hyperlink>
      <w:r w:rsidRPr="00C13E2A">
        <w:rPr>
          <w:rFonts w:ascii="Arial" w:eastAsia="Times New Roman" w:hAnsi="Arial" w:cs="Arial"/>
          <w:sz w:val="20"/>
          <w:szCs w:val="20"/>
          <w:lang w:eastAsia="en-CA"/>
        </w:rPr>
        <w:t xml:space="preserve">, A., </w:t>
      </w:r>
      <w:hyperlink r:id="rId56" w:history="1">
        <w:r w:rsidRPr="00C13E2A">
          <w:rPr>
            <w:rFonts w:ascii="Arial" w:eastAsia="Times New Roman" w:hAnsi="Arial" w:cs="Arial"/>
            <w:sz w:val="20"/>
            <w:szCs w:val="20"/>
            <w:lang w:eastAsia="en-CA"/>
          </w:rPr>
          <w:t>Chalimoniuk</w:t>
        </w:r>
      </w:hyperlink>
      <w:r w:rsidRPr="00C13E2A">
        <w:rPr>
          <w:rFonts w:ascii="Arial" w:eastAsia="Times New Roman" w:hAnsi="Arial" w:cs="Arial"/>
          <w:sz w:val="20"/>
          <w:szCs w:val="20"/>
          <w:lang w:eastAsia="en-CA"/>
        </w:rPr>
        <w:t xml:space="preserve">, M., </w:t>
      </w:r>
      <w:hyperlink r:id="rId57" w:history="1">
        <w:r w:rsidRPr="00C13E2A">
          <w:rPr>
            <w:rFonts w:ascii="Arial" w:eastAsia="Times New Roman" w:hAnsi="Arial" w:cs="Arial"/>
            <w:sz w:val="20"/>
            <w:szCs w:val="20"/>
            <w:lang w:eastAsia="en-CA"/>
          </w:rPr>
          <w:t>Maszczyk</w:t>
        </w:r>
      </w:hyperlink>
      <w:r w:rsidRPr="00C13E2A">
        <w:rPr>
          <w:rFonts w:ascii="Arial" w:eastAsia="Times New Roman" w:hAnsi="Arial" w:cs="Arial"/>
          <w:sz w:val="20"/>
          <w:szCs w:val="20"/>
          <w:lang w:eastAsia="en-CA"/>
        </w:rPr>
        <w:t xml:space="preserve">, A., </w:t>
      </w:r>
      <w:hyperlink r:id="rId58" w:history="1">
        <w:r w:rsidRPr="00C13E2A">
          <w:rPr>
            <w:rFonts w:ascii="Arial" w:eastAsia="Times New Roman" w:hAnsi="Arial" w:cs="Arial"/>
            <w:sz w:val="20"/>
            <w:szCs w:val="20"/>
            <w:lang w:eastAsia="en-CA"/>
          </w:rPr>
          <w:t>Gołaś</w:t>
        </w:r>
      </w:hyperlink>
      <w:r w:rsidRPr="00C13E2A">
        <w:rPr>
          <w:rFonts w:ascii="Arial" w:eastAsia="Times New Roman" w:hAnsi="Arial" w:cs="Arial"/>
          <w:sz w:val="20"/>
          <w:szCs w:val="20"/>
          <w:lang w:eastAsia="en-CA"/>
        </w:rPr>
        <w:t xml:space="preserve">, A., </w:t>
      </w:r>
      <w:hyperlink r:id="rId59" w:history="1">
        <w:r w:rsidRPr="00C13E2A">
          <w:rPr>
            <w:rFonts w:ascii="Arial" w:eastAsia="Times New Roman" w:hAnsi="Arial" w:cs="Arial"/>
            <w:sz w:val="20"/>
            <w:szCs w:val="20"/>
            <w:lang w:eastAsia="en-CA"/>
          </w:rPr>
          <w:t>Lngfort</w:t>
        </w:r>
      </w:hyperlink>
      <w:r w:rsidRPr="00C13E2A">
        <w:rPr>
          <w:rFonts w:ascii="Arial" w:eastAsia="Times New Roman" w:hAnsi="Arial" w:cs="Arial"/>
          <w:sz w:val="20"/>
          <w:szCs w:val="20"/>
          <w:lang w:eastAsia="en-CA"/>
        </w:rPr>
        <w:t xml:space="preserve">, J. (2015)  </w:t>
      </w:r>
      <w:r w:rsidRPr="00C13E2A">
        <w:rPr>
          <w:rFonts w:ascii="Arial" w:hAnsi="Arial" w:cs="Arial"/>
          <w:sz w:val="20"/>
          <w:szCs w:val="20"/>
        </w:rPr>
        <w:t xml:space="preserve">Central and Peripheral Fatigue During Resistance Exercise – A Critical Review. </w:t>
      </w:r>
      <w:r w:rsidRPr="00C13E2A">
        <w:rPr>
          <w:rFonts w:ascii="Arial" w:hAnsi="Arial" w:cs="Arial"/>
          <w:i/>
          <w:sz w:val="20"/>
          <w:szCs w:val="20"/>
        </w:rPr>
        <w:t>Journal of Human Kinetics</w:t>
      </w:r>
      <w:r w:rsidRPr="00C13E2A">
        <w:rPr>
          <w:rFonts w:ascii="Arial" w:hAnsi="Arial" w:cs="Arial"/>
          <w:sz w:val="20"/>
          <w:szCs w:val="20"/>
        </w:rPr>
        <w:t xml:space="preserve">. 49:159-169. </w:t>
      </w:r>
      <w:hyperlink r:id="rId60" w:anchor="b92-jhk-49-159" w:history="1">
        <w:r w:rsidRPr="00C13E2A">
          <w:rPr>
            <w:rStyle w:val="Hyperlink"/>
            <w:rFonts w:ascii="Arial" w:hAnsi="Arial" w:cs="Arial"/>
            <w:color w:val="auto"/>
            <w:sz w:val="20"/>
            <w:szCs w:val="20"/>
          </w:rPr>
          <w:t>https://pmc.ncbi.nlm.nih.gov/articles/PMC4723165/#b92-jhk-49-159</w:t>
        </w:r>
      </w:hyperlink>
    </w:p>
    <w:p w14:paraId="60E0CCA8" w14:textId="77777777" w:rsidR="00510269" w:rsidRPr="00C13E2A" w:rsidRDefault="00510269" w:rsidP="00786D22">
      <w:pPr>
        <w:pStyle w:val="paragraph"/>
        <w:spacing w:before="0" w:beforeAutospacing="0" w:after="150" w:afterAutospacing="0"/>
        <w:textAlignment w:val="baseline"/>
        <w:rPr>
          <w:rStyle w:val="normaltextrun"/>
          <w:rFonts w:ascii="Arial" w:hAnsi="Arial" w:cs="Arial"/>
          <w:b/>
          <w:bCs/>
          <w:sz w:val="20"/>
          <w:szCs w:val="20"/>
          <w:lang w:val="en-US"/>
        </w:rPr>
      </w:pPr>
    </w:p>
    <w:sectPr w:rsidR="00510269" w:rsidRPr="00C13E2A" w:rsidSect="00144350">
      <w:footerReference w:type="default" r:id="rId61"/>
      <w:pgSz w:w="12240" w:h="15840"/>
      <w:pgMar w:top="1440" w:right="1440" w:bottom="1440" w:left="1440" w:header="708"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E0550" w14:textId="77777777" w:rsidR="00B157A1" w:rsidRDefault="00B157A1" w:rsidP="00144350">
      <w:pPr>
        <w:spacing w:after="0" w:line="240" w:lineRule="auto"/>
      </w:pPr>
      <w:r>
        <w:separator/>
      </w:r>
    </w:p>
  </w:endnote>
  <w:endnote w:type="continuationSeparator" w:id="0">
    <w:p w14:paraId="4C23515E" w14:textId="77777777" w:rsidR="00B157A1" w:rsidRDefault="00B157A1" w:rsidP="00144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6598123"/>
      <w:docPartObj>
        <w:docPartGallery w:val="Page Numbers (Bottom of Page)"/>
        <w:docPartUnique/>
      </w:docPartObj>
    </w:sdtPr>
    <w:sdtEndPr>
      <w:rPr>
        <w:rFonts w:ascii="Arial" w:hAnsi="Arial" w:cs="Arial"/>
        <w:color w:val="808080" w:themeColor="background1" w:themeShade="80"/>
        <w:spacing w:val="60"/>
        <w:sz w:val="14"/>
        <w:szCs w:val="14"/>
      </w:rPr>
    </w:sdtEndPr>
    <w:sdtContent>
      <w:p w14:paraId="44446F5D" w14:textId="77777777" w:rsidR="00757C89" w:rsidRPr="00D05DE6" w:rsidRDefault="00757C89">
        <w:pPr>
          <w:pStyle w:val="Footer"/>
          <w:pBdr>
            <w:top w:val="single" w:sz="4" w:space="1" w:color="D9D9D9" w:themeColor="background1" w:themeShade="D9"/>
          </w:pBdr>
          <w:jc w:val="right"/>
          <w:rPr>
            <w:rFonts w:ascii="Arial" w:hAnsi="Arial" w:cs="Arial"/>
            <w:sz w:val="14"/>
            <w:szCs w:val="14"/>
          </w:rPr>
        </w:pPr>
        <w:r w:rsidRPr="00D05DE6">
          <w:rPr>
            <w:rFonts w:ascii="Arial" w:hAnsi="Arial" w:cs="Arial"/>
            <w:sz w:val="14"/>
            <w:szCs w:val="14"/>
          </w:rPr>
          <w:fldChar w:fldCharType="begin"/>
        </w:r>
        <w:r w:rsidRPr="00D05DE6">
          <w:rPr>
            <w:rFonts w:ascii="Arial" w:hAnsi="Arial" w:cs="Arial"/>
            <w:sz w:val="14"/>
            <w:szCs w:val="14"/>
          </w:rPr>
          <w:instrText xml:space="preserve"> PAGE   \* MERGEFORMAT </w:instrText>
        </w:r>
        <w:r w:rsidRPr="00D05DE6">
          <w:rPr>
            <w:rFonts w:ascii="Arial" w:hAnsi="Arial" w:cs="Arial"/>
            <w:sz w:val="14"/>
            <w:szCs w:val="14"/>
          </w:rPr>
          <w:fldChar w:fldCharType="separate"/>
        </w:r>
        <w:r w:rsidR="002A2021">
          <w:rPr>
            <w:rFonts w:ascii="Arial" w:hAnsi="Arial" w:cs="Arial"/>
            <w:noProof/>
            <w:sz w:val="14"/>
            <w:szCs w:val="14"/>
          </w:rPr>
          <w:t>17</w:t>
        </w:r>
        <w:r w:rsidRPr="00D05DE6">
          <w:rPr>
            <w:rFonts w:ascii="Arial" w:hAnsi="Arial" w:cs="Arial"/>
            <w:noProof/>
            <w:sz w:val="14"/>
            <w:szCs w:val="14"/>
          </w:rPr>
          <w:fldChar w:fldCharType="end"/>
        </w:r>
        <w:r w:rsidRPr="00D05DE6">
          <w:rPr>
            <w:rFonts w:ascii="Arial" w:hAnsi="Arial" w:cs="Arial"/>
            <w:sz w:val="14"/>
            <w:szCs w:val="14"/>
          </w:rPr>
          <w:t xml:space="preserve"> | </w:t>
        </w:r>
        <w:r w:rsidRPr="00D05DE6">
          <w:rPr>
            <w:rFonts w:ascii="Arial" w:hAnsi="Arial" w:cs="Arial"/>
            <w:color w:val="808080" w:themeColor="background1" w:themeShade="80"/>
            <w:spacing w:val="60"/>
            <w:sz w:val="14"/>
            <w:szCs w:val="14"/>
          </w:rPr>
          <w:t>Page</w:t>
        </w:r>
      </w:p>
    </w:sdtContent>
  </w:sdt>
  <w:p w14:paraId="10710FAA" w14:textId="77777777" w:rsidR="00757C89" w:rsidRDefault="00757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47AFC" w14:textId="77777777" w:rsidR="00B157A1" w:rsidRDefault="00B157A1" w:rsidP="00144350">
      <w:pPr>
        <w:spacing w:after="0" w:line="240" w:lineRule="auto"/>
      </w:pPr>
      <w:r>
        <w:separator/>
      </w:r>
    </w:p>
  </w:footnote>
  <w:footnote w:type="continuationSeparator" w:id="0">
    <w:p w14:paraId="53E80A9E" w14:textId="77777777" w:rsidR="00B157A1" w:rsidRDefault="00B157A1" w:rsidP="001443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01A6A"/>
    <w:multiLevelType w:val="multilevel"/>
    <w:tmpl w:val="EF60C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CF1333"/>
    <w:multiLevelType w:val="multilevel"/>
    <w:tmpl w:val="9E9C2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DB6F9A"/>
    <w:multiLevelType w:val="multilevel"/>
    <w:tmpl w:val="4ADE8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6C4D29"/>
    <w:multiLevelType w:val="hybridMultilevel"/>
    <w:tmpl w:val="463CE3C0"/>
    <w:lvl w:ilvl="0" w:tplc="1009000F">
      <w:start w:val="24"/>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 w15:restartNumberingAfterBreak="0">
    <w:nsid w:val="0C4E307F"/>
    <w:multiLevelType w:val="multilevel"/>
    <w:tmpl w:val="4516A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D60334"/>
    <w:multiLevelType w:val="multilevel"/>
    <w:tmpl w:val="281C1A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C401E5"/>
    <w:multiLevelType w:val="hybridMultilevel"/>
    <w:tmpl w:val="988A7040"/>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7" w15:restartNumberingAfterBreak="0">
    <w:nsid w:val="1E8E51E7"/>
    <w:multiLevelType w:val="multilevel"/>
    <w:tmpl w:val="C8668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170A56"/>
    <w:multiLevelType w:val="multilevel"/>
    <w:tmpl w:val="54F46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507431"/>
    <w:multiLevelType w:val="multilevel"/>
    <w:tmpl w:val="8CBC6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9B1CDF"/>
    <w:multiLevelType w:val="multilevel"/>
    <w:tmpl w:val="80282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0A4E8B"/>
    <w:multiLevelType w:val="hybridMultilevel"/>
    <w:tmpl w:val="498CFE30"/>
    <w:lvl w:ilvl="0" w:tplc="1009000F">
      <w:start w:val="24"/>
      <w:numFmt w:val="decimal"/>
      <w:lvlText w:val="%1."/>
      <w:lvlJc w:val="left"/>
      <w:pPr>
        <w:ind w:left="720" w:hanging="360"/>
      </w:pPr>
      <w:rPr>
        <w:rFonts w:hint="default"/>
        <w:i w:val="0"/>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2" w15:restartNumberingAfterBreak="0">
    <w:nsid w:val="30BB2768"/>
    <w:multiLevelType w:val="multilevel"/>
    <w:tmpl w:val="1AF4889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07376E"/>
    <w:multiLevelType w:val="multilevel"/>
    <w:tmpl w:val="5B74E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E957454"/>
    <w:multiLevelType w:val="multilevel"/>
    <w:tmpl w:val="F594C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5C7E56"/>
    <w:multiLevelType w:val="multilevel"/>
    <w:tmpl w:val="09509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5407C3"/>
    <w:multiLevelType w:val="multilevel"/>
    <w:tmpl w:val="FBE88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C73544"/>
    <w:multiLevelType w:val="multilevel"/>
    <w:tmpl w:val="585E8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88A455F"/>
    <w:multiLevelType w:val="multilevel"/>
    <w:tmpl w:val="32E60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FE6A1B"/>
    <w:multiLevelType w:val="multilevel"/>
    <w:tmpl w:val="A2284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F95011B"/>
    <w:multiLevelType w:val="multilevel"/>
    <w:tmpl w:val="4532E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3EA380E"/>
    <w:multiLevelType w:val="multilevel"/>
    <w:tmpl w:val="480C8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8C626E"/>
    <w:multiLevelType w:val="multilevel"/>
    <w:tmpl w:val="A6D84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F103ED"/>
    <w:multiLevelType w:val="multilevel"/>
    <w:tmpl w:val="832A7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0958607">
    <w:abstractNumId w:val="15"/>
  </w:num>
  <w:num w:numId="2" w16cid:durableId="2087530142">
    <w:abstractNumId w:val="22"/>
  </w:num>
  <w:num w:numId="3" w16cid:durableId="595483417">
    <w:abstractNumId w:val="18"/>
  </w:num>
  <w:num w:numId="4" w16cid:durableId="594557398">
    <w:abstractNumId w:val="14"/>
  </w:num>
  <w:num w:numId="5" w16cid:durableId="1207598671">
    <w:abstractNumId w:val="10"/>
  </w:num>
  <w:num w:numId="6" w16cid:durableId="1425343939">
    <w:abstractNumId w:val="1"/>
  </w:num>
  <w:num w:numId="7" w16cid:durableId="587882608">
    <w:abstractNumId w:val="21"/>
  </w:num>
  <w:num w:numId="8" w16cid:durableId="1127429285">
    <w:abstractNumId w:val="13"/>
  </w:num>
  <w:num w:numId="9" w16cid:durableId="2111781152">
    <w:abstractNumId w:val="2"/>
  </w:num>
  <w:num w:numId="10" w16cid:durableId="2105759056">
    <w:abstractNumId w:val="5"/>
  </w:num>
  <w:num w:numId="11" w16cid:durableId="525942278">
    <w:abstractNumId w:val="17"/>
  </w:num>
  <w:num w:numId="12" w16cid:durableId="1606620066">
    <w:abstractNumId w:val="19"/>
  </w:num>
  <w:num w:numId="13" w16cid:durableId="1351108929">
    <w:abstractNumId w:val="23"/>
  </w:num>
  <w:num w:numId="14" w16cid:durableId="1527257209">
    <w:abstractNumId w:val="20"/>
  </w:num>
  <w:num w:numId="15" w16cid:durableId="1902786149">
    <w:abstractNumId w:val="0"/>
  </w:num>
  <w:num w:numId="16" w16cid:durableId="1265455868">
    <w:abstractNumId w:val="7"/>
  </w:num>
  <w:num w:numId="17" w16cid:durableId="1805848127">
    <w:abstractNumId w:val="9"/>
  </w:num>
  <w:num w:numId="18" w16cid:durableId="1458254704">
    <w:abstractNumId w:val="8"/>
  </w:num>
  <w:num w:numId="19" w16cid:durableId="522473776">
    <w:abstractNumId w:val="4"/>
  </w:num>
  <w:num w:numId="20" w16cid:durableId="1127435745">
    <w:abstractNumId w:val="16"/>
  </w:num>
  <w:num w:numId="21" w16cid:durableId="295764596">
    <w:abstractNumId w:val="6"/>
  </w:num>
  <w:num w:numId="22" w16cid:durableId="1343051187">
    <w:abstractNumId w:val="3"/>
  </w:num>
  <w:num w:numId="23" w16cid:durableId="2080053233">
    <w:abstractNumId w:val="11"/>
  </w:num>
  <w:num w:numId="24" w16cid:durableId="146226748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1185D"/>
    <w:rsid w:val="00006226"/>
    <w:rsid w:val="00006877"/>
    <w:rsid w:val="000112FB"/>
    <w:rsid w:val="00014C66"/>
    <w:rsid w:val="00027449"/>
    <w:rsid w:val="00027CDE"/>
    <w:rsid w:val="00034CFA"/>
    <w:rsid w:val="00037BF4"/>
    <w:rsid w:val="00042827"/>
    <w:rsid w:val="00042BB7"/>
    <w:rsid w:val="00051865"/>
    <w:rsid w:val="00053609"/>
    <w:rsid w:val="0005416B"/>
    <w:rsid w:val="000549E5"/>
    <w:rsid w:val="000558ED"/>
    <w:rsid w:val="00062E98"/>
    <w:rsid w:val="00064004"/>
    <w:rsid w:val="00065A8C"/>
    <w:rsid w:val="000724C2"/>
    <w:rsid w:val="00072F51"/>
    <w:rsid w:val="0007678B"/>
    <w:rsid w:val="00084401"/>
    <w:rsid w:val="000845B4"/>
    <w:rsid w:val="0009085F"/>
    <w:rsid w:val="00092AD2"/>
    <w:rsid w:val="00093E26"/>
    <w:rsid w:val="000950AE"/>
    <w:rsid w:val="000A2D34"/>
    <w:rsid w:val="000A36C3"/>
    <w:rsid w:val="000A5574"/>
    <w:rsid w:val="000B1310"/>
    <w:rsid w:val="000B1C2D"/>
    <w:rsid w:val="000C086F"/>
    <w:rsid w:val="000C0B13"/>
    <w:rsid w:val="000C229E"/>
    <w:rsid w:val="000C3123"/>
    <w:rsid w:val="000C4B65"/>
    <w:rsid w:val="000C6CE5"/>
    <w:rsid w:val="000D59E0"/>
    <w:rsid w:val="000E275A"/>
    <w:rsid w:val="000E426F"/>
    <w:rsid w:val="000E6AFE"/>
    <w:rsid w:val="000F3EB5"/>
    <w:rsid w:val="000F5E6B"/>
    <w:rsid w:val="000F611F"/>
    <w:rsid w:val="000F78F2"/>
    <w:rsid w:val="0010328B"/>
    <w:rsid w:val="00107D12"/>
    <w:rsid w:val="001233A6"/>
    <w:rsid w:val="001262DF"/>
    <w:rsid w:val="001342C9"/>
    <w:rsid w:val="00144350"/>
    <w:rsid w:val="0014436A"/>
    <w:rsid w:val="00153491"/>
    <w:rsid w:val="00153722"/>
    <w:rsid w:val="001614DE"/>
    <w:rsid w:val="00167809"/>
    <w:rsid w:val="00170670"/>
    <w:rsid w:val="00172D31"/>
    <w:rsid w:val="0017412B"/>
    <w:rsid w:val="00174F15"/>
    <w:rsid w:val="00177B0B"/>
    <w:rsid w:val="001830EE"/>
    <w:rsid w:val="001915CA"/>
    <w:rsid w:val="00195CBC"/>
    <w:rsid w:val="001A0F8E"/>
    <w:rsid w:val="001A1DB4"/>
    <w:rsid w:val="001A4F5E"/>
    <w:rsid w:val="001A6AA8"/>
    <w:rsid w:val="001B308C"/>
    <w:rsid w:val="001B35F8"/>
    <w:rsid w:val="001B7530"/>
    <w:rsid w:val="001C23F6"/>
    <w:rsid w:val="001C336E"/>
    <w:rsid w:val="001C67D4"/>
    <w:rsid w:val="001D2CC5"/>
    <w:rsid w:val="001D44E7"/>
    <w:rsid w:val="001D6F1B"/>
    <w:rsid w:val="001F0D06"/>
    <w:rsid w:val="001F6692"/>
    <w:rsid w:val="00201229"/>
    <w:rsid w:val="002021C1"/>
    <w:rsid w:val="00203D7C"/>
    <w:rsid w:val="00204FBF"/>
    <w:rsid w:val="002051A0"/>
    <w:rsid w:val="00213494"/>
    <w:rsid w:val="002168F9"/>
    <w:rsid w:val="00220CEA"/>
    <w:rsid w:val="00222743"/>
    <w:rsid w:val="00225152"/>
    <w:rsid w:val="00226EBF"/>
    <w:rsid w:val="002311E8"/>
    <w:rsid w:val="00234952"/>
    <w:rsid w:val="0023688B"/>
    <w:rsid w:val="00237204"/>
    <w:rsid w:val="002373D5"/>
    <w:rsid w:val="00241747"/>
    <w:rsid w:val="00241809"/>
    <w:rsid w:val="00241A02"/>
    <w:rsid w:val="00242439"/>
    <w:rsid w:val="00245FE3"/>
    <w:rsid w:val="00246714"/>
    <w:rsid w:val="002518B0"/>
    <w:rsid w:val="00251E52"/>
    <w:rsid w:val="00252F76"/>
    <w:rsid w:val="002560B2"/>
    <w:rsid w:val="0025610F"/>
    <w:rsid w:val="00265D76"/>
    <w:rsid w:val="00266D17"/>
    <w:rsid w:val="0026795A"/>
    <w:rsid w:val="002708A1"/>
    <w:rsid w:val="002759C0"/>
    <w:rsid w:val="002849BF"/>
    <w:rsid w:val="00284E44"/>
    <w:rsid w:val="00286535"/>
    <w:rsid w:val="002929F9"/>
    <w:rsid w:val="0029369C"/>
    <w:rsid w:val="002966C5"/>
    <w:rsid w:val="002A2021"/>
    <w:rsid w:val="002A25F0"/>
    <w:rsid w:val="002A4677"/>
    <w:rsid w:val="002A7144"/>
    <w:rsid w:val="002B28CB"/>
    <w:rsid w:val="002B365A"/>
    <w:rsid w:val="002B385D"/>
    <w:rsid w:val="002B7940"/>
    <w:rsid w:val="002C0FE2"/>
    <w:rsid w:val="002C4120"/>
    <w:rsid w:val="002E2FE9"/>
    <w:rsid w:val="002E4BFE"/>
    <w:rsid w:val="002E5C43"/>
    <w:rsid w:val="00304110"/>
    <w:rsid w:val="00310CC5"/>
    <w:rsid w:val="00312467"/>
    <w:rsid w:val="00315F54"/>
    <w:rsid w:val="003219A8"/>
    <w:rsid w:val="00324B28"/>
    <w:rsid w:val="00327F93"/>
    <w:rsid w:val="00330510"/>
    <w:rsid w:val="003305C9"/>
    <w:rsid w:val="00336AEC"/>
    <w:rsid w:val="00337F92"/>
    <w:rsid w:val="00341823"/>
    <w:rsid w:val="00350419"/>
    <w:rsid w:val="00356C0F"/>
    <w:rsid w:val="0036512B"/>
    <w:rsid w:val="00370E9C"/>
    <w:rsid w:val="00371900"/>
    <w:rsid w:val="00376FA9"/>
    <w:rsid w:val="00381698"/>
    <w:rsid w:val="00381F74"/>
    <w:rsid w:val="00385196"/>
    <w:rsid w:val="00386743"/>
    <w:rsid w:val="003921E1"/>
    <w:rsid w:val="00393756"/>
    <w:rsid w:val="00394A46"/>
    <w:rsid w:val="003A5C60"/>
    <w:rsid w:val="003A5FBC"/>
    <w:rsid w:val="003A64DA"/>
    <w:rsid w:val="003B4F01"/>
    <w:rsid w:val="003B719E"/>
    <w:rsid w:val="003C1E96"/>
    <w:rsid w:val="003C32CC"/>
    <w:rsid w:val="003C676A"/>
    <w:rsid w:val="003D4AC6"/>
    <w:rsid w:val="003D7504"/>
    <w:rsid w:val="003D7F6F"/>
    <w:rsid w:val="003E26E7"/>
    <w:rsid w:val="003E4F81"/>
    <w:rsid w:val="003F13CB"/>
    <w:rsid w:val="003F67B5"/>
    <w:rsid w:val="004004B9"/>
    <w:rsid w:val="00400AA5"/>
    <w:rsid w:val="00405FD6"/>
    <w:rsid w:val="00406F06"/>
    <w:rsid w:val="004117E5"/>
    <w:rsid w:val="00413727"/>
    <w:rsid w:val="0041424D"/>
    <w:rsid w:val="00416016"/>
    <w:rsid w:val="004168CE"/>
    <w:rsid w:val="0042339E"/>
    <w:rsid w:val="004241B5"/>
    <w:rsid w:val="0043494C"/>
    <w:rsid w:val="0044003C"/>
    <w:rsid w:val="004424F6"/>
    <w:rsid w:val="00454A16"/>
    <w:rsid w:val="00472139"/>
    <w:rsid w:val="00474BB5"/>
    <w:rsid w:val="00477178"/>
    <w:rsid w:val="004823B0"/>
    <w:rsid w:val="00486AEE"/>
    <w:rsid w:val="004872AC"/>
    <w:rsid w:val="004A342A"/>
    <w:rsid w:val="004B1759"/>
    <w:rsid w:val="004B1E5E"/>
    <w:rsid w:val="004B7CEC"/>
    <w:rsid w:val="004C3620"/>
    <w:rsid w:val="004D17C2"/>
    <w:rsid w:val="004D40CA"/>
    <w:rsid w:val="004D54C1"/>
    <w:rsid w:val="004D6CE7"/>
    <w:rsid w:val="004E6030"/>
    <w:rsid w:val="004F2CD2"/>
    <w:rsid w:val="004F3B5A"/>
    <w:rsid w:val="004F5A92"/>
    <w:rsid w:val="00510269"/>
    <w:rsid w:val="005143F1"/>
    <w:rsid w:val="00514649"/>
    <w:rsid w:val="0051717F"/>
    <w:rsid w:val="00546FE4"/>
    <w:rsid w:val="0054731E"/>
    <w:rsid w:val="00553CC8"/>
    <w:rsid w:val="00564850"/>
    <w:rsid w:val="00571CFF"/>
    <w:rsid w:val="0058013D"/>
    <w:rsid w:val="0058684E"/>
    <w:rsid w:val="00586F78"/>
    <w:rsid w:val="00587E2F"/>
    <w:rsid w:val="00592F18"/>
    <w:rsid w:val="00594AD6"/>
    <w:rsid w:val="005A7C7B"/>
    <w:rsid w:val="005B13DE"/>
    <w:rsid w:val="005B20CD"/>
    <w:rsid w:val="005B34C3"/>
    <w:rsid w:val="005B62D0"/>
    <w:rsid w:val="005C1F5E"/>
    <w:rsid w:val="005C3038"/>
    <w:rsid w:val="005C5E4D"/>
    <w:rsid w:val="005C6C22"/>
    <w:rsid w:val="005C7C7B"/>
    <w:rsid w:val="005D19A7"/>
    <w:rsid w:val="005D19F5"/>
    <w:rsid w:val="005D45A9"/>
    <w:rsid w:val="005E4B94"/>
    <w:rsid w:val="005E4D0F"/>
    <w:rsid w:val="005E4D3F"/>
    <w:rsid w:val="005E5CF7"/>
    <w:rsid w:val="005F2650"/>
    <w:rsid w:val="005F75EE"/>
    <w:rsid w:val="00600581"/>
    <w:rsid w:val="00603F8F"/>
    <w:rsid w:val="00605D4E"/>
    <w:rsid w:val="006128F6"/>
    <w:rsid w:val="00613E88"/>
    <w:rsid w:val="00637D5D"/>
    <w:rsid w:val="00640BCA"/>
    <w:rsid w:val="00643987"/>
    <w:rsid w:val="006451EC"/>
    <w:rsid w:val="00645280"/>
    <w:rsid w:val="006476A7"/>
    <w:rsid w:val="00655162"/>
    <w:rsid w:val="00655DE9"/>
    <w:rsid w:val="00656F81"/>
    <w:rsid w:val="00663CB9"/>
    <w:rsid w:val="00677F14"/>
    <w:rsid w:val="00684A66"/>
    <w:rsid w:val="00686851"/>
    <w:rsid w:val="00687034"/>
    <w:rsid w:val="00687EC0"/>
    <w:rsid w:val="00690581"/>
    <w:rsid w:val="00690D83"/>
    <w:rsid w:val="0069316E"/>
    <w:rsid w:val="006A01D3"/>
    <w:rsid w:val="006A27F5"/>
    <w:rsid w:val="006B0100"/>
    <w:rsid w:val="006B2803"/>
    <w:rsid w:val="006B45E8"/>
    <w:rsid w:val="006C02F3"/>
    <w:rsid w:val="006C13CE"/>
    <w:rsid w:val="006C152E"/>
    <w:rsid w:val="006E330D"/>
    <w:rsid w:val="006E335D"/>
    <w:rsid w:val="006F00ED"/>
    <w:rsid w:val="006F14E6"/>
    <w:rsid w:val="006F20C2"/>
    <w:rsid w:val="006F5FA8"/>
    <w:rsid w:val="006F7BA7"/>
    <w:rsid w:val="006F7EAB"/>
    <w:rsid w:val="007029E3"/>
    <w:rsid w:val="0070361D"/>
    <w:rsid w:val="007077FB"/>
    <w:rsid w:val="00710355"/>
    <w:rsid w:val="0071130F"/>
    <w:rsid w:val="00714A43"/>
    <w:rsid w:val="00724413"/>
    <w:rsid w:val="00724C7C"/>
    <w:rsid w:val="007357CB"/>
    <w:rsid w:val="00736372"/>
    <w:rsid w:val="00740E19"/>
    <w:rsid w:val="007424E2"/>
    <w:rsid w:val="00744848"/>
    <w:rsid w:val="00746D30"/>
    <w:rsid w:val="00752B93"/>
    <w:rsid w:val="007536FF"/>
    <w:rsid w:val="0075495C"/>
    <w:rsid w:val="00755F1E"/>
    <w:rsid w:val="00757C89"/>
    <w:rsid w:val="0076392E"/>
    <w:rsid w:val="00770A36"/>
    <w:rsid w:val="00771BE9"/>
    <w:rsid w:val="007725C6"/>
    <w:rsid w:val="00776C20"/>
    <w:rsid w:val="00783D9C"/>
    <w:rsid w:val="00786D22"/>
    <w:rsid w:val="007905C3"/>
    <w:rsid w:val="007916FD"/>
    <w:rsid w:val="00792D66"/>
    <w:rsid w:val="007979A3"/>
    <w:rsid w:val="007A1688"/>
    <w:rsid w:val="007A7FB8"/>
    <w:rsid w:val="007B3849"/>
    <w:rsid w:val="007B54AC"/>
    <w:rsid w:val="007B698D"/>
    <w:rsid w:val="007B73F7"/>
    <w:rsid w:val="007C1043"/>
    <w:rsid w:val="007D489D"/>
    <w:rsid w:val="007D6517"/>
    <w:rsid w:val="007E2461"/>
    <w:rsid w:val="007E651D"/>
    <w:rsid w:val="007E69C6"/>
    <w:rsid w:val="007F0298"/>
    <w:rsid w:val="007F197B"/>
    <w:rsid w:val="007F5461"/>
    <w:rsid w:val="0080226F"/>
    <w:rsid w:val="0080478D"/>
    <w:rsid w:val="00810937"/>
    <w:rsid w:val="0081230F"/>
    <w:rsid w:val="00834F44"/>
    <w:rsid w:val="008500D0"/>
    <w:rsid w:val="008561ED"/>
    <w:rsid w:val="00856AB8"/>
    <w:rsid w:val="00857AC3"/>
    <w:rsid w:val="008601E5"/>
    <w:rsid w:val="00872D57"/>
    <w:rsid w:val="00876E6A"/>
    <w:rsid w:val="00890A67"/>
    <w:rsid w:val="008930C9"/>
    <w:rsid w:val="008932F2"/>
    <w:rsid w:val="00893785"/>
    <w:rsid w:val="008B265E"/>
    <w:rsid w:val="008B7733"/>
    <w:rsid w:val="008C015F"/>
    <w:rsid w:val="008C0241"/>
    <w:rsid w:val="008C2E90"/>
    <w:rsid w:val="008D0BA0"/>
    <w:rsid w:val="008E5DD3"/>
    <w:rsid w:val="008E7D64"/>
    <w:rsid w:val="008F0B11"/>
    <w:rsid w:val="008F0F3F"/>
    <w:rsid w:val="008F2A21"/>
    <w:rsid w:val="008F5464"/>
    <w:rsid w:val="00900DFE"/>
    <w:rsid w:val="0090605D"/>
    <w:rsid w:val="009145DE"/>
    <w:rsid w:val="00925785"/>
    <w:rsid w:val="009359E1"/>
    <w:rsid w:val="00936077"/>
    <w:rsid w:val="00940865"/>
    <w:rsid w:val="0094242C"/>
    <w:rsid w:val="009429A5"/>
    <w:rsid w:val="0094532A"/>
    <w:rsid w:val="009528BC"/>
    <w:rsid w:val="00956406"/>
    <w:rsid w:val="00956920"/>
    <w:rsid w:val="009619CC"/>
    <w:rsid w:val="00966147"/>
    <w:rsid w:val="0096677A"/>
    <w:rsid w:val="009767BB"/>
    <w:rsid w:val="0097700C"/>
    <w:rsid w:val="009877D2"/>
    <w:rsid w:val="00993E7A"/>
    <w:rsid w:val="00995005"/>
    <w:rsid w:val="009A221A"/>
    <w:rsid w:val="009A6DEE"/>
    <w:rsid w:val="009B236C"/>
    <w:rsid w:val="009B617F"/>
    <w:rsid w:val="009C02D6"/>
    <w:rsid w:val="009C2A1A"/>
    <w:rsid w:val="009C5345"/>
    <w:rsid w:val="009C7499"/>
    <w:rsid w:val="009D1329"/>
    <w:rsid w:val="009D6C92"/>
    <w:rsid w:val="009E119F"/>
    <w:rsid w:val="009F0388"/>
    <w:rsid w:val="009F0F86"/>
    <w:rsid w:val="009F1442"/>
    <w:rsid w:val="009F3743"/>
    <w:rsid w:val="009F7EC3"/>
    <w:rsid w:val="00A01C8C"/>
    <w:rsid w:val="00A1185D"/>
    <w:rsid w:val="00A11CC7"/>
    <w:rsid w:val="00A12E33"/>
    <w:rsid w:val="00A140ED"/>
    <w:rsid w:val="00A24323"/>
    <w:rsid w:val="00A31C4A"/>
    <w:rsid w:val="00A33DF3"/>
    <w:rsid w:val="00A46299"/>
    <w:rsid w:val="00A4708C"/>
    <w:rsid w:val="00A567F7"/>
    <w:rsid w:val="00A80D90"/>
    <w:rsid w:val="00A81E6F"/>
    <w:rsid w:val="00A828DB"/>
    <w:rsid w:val="00A8560C"/>
    <w:rsid w:val="00A86F1F"/>
    <w:rsid w:val="00AA0412"/>
    <w:rsid w:val="00AA0CC8"/>
    <w:rsid w:val="00AA1A9C"/>
    <w:rsid w:val="00AC4881"/>
    <w:rsid w:val="00AC54C1"/>
    <w:rsid w:val="00AD0C55"/>
    <w:rsid w:val="00AD67ED"/>
    <w:rsid w:val="00AE345D"/>
    <w:rsid w:val="00AE37EF"/>
    <w:rsid w:val="00AF3FC8"/>
    <w:rsid w:val="00B13513"/>
    <w:rsid w:val="00B140E4"/>
    <w:rsid w:val="00B157A1"/>
    <w:rsid w:val="00B178C5"/>
    <w:rsid w:val="00B24AD4"/>
    <w:rsid w:val="00B26BD2"/>
    <w:rsid w:val="00B32004"/>
    <w:rsid w:val="00B363AC"/>
    <w:rsid w:val="00B4247F"/>
    <w:rsid w:val="00B43D4D"/>
    <w:rsid w:val="00B47444"/>
    <w:rsid w:val="00B6100F"/>
    <w:rsid w:val="00B62FDF"/>
    <w:rsid w:val="00B64153"/>
    <w:rsid w:val="00B67E6B"/>
    <w:rsid w:val="00B75A46"/>
    <w:rsid w:val="00B76BB3"/>
    <w:rsid w:val="00B80677"/>
    <w:rsid w:val="00B86236"/>
    <w:rsid w:val="00B9016F"/>
    <w:rsid w:val="00B9344C"/>
    <w:rsid w:val="00BA776C"/>
    <w:rsid w:val="00BB0B35"/>
    <w:rsid w:val="00BB1A8F"/>
    <w:rsid w:val="00BC0407"/>
    <w:rsid w:val="00BC23DB"/>
    <w:rsid w:val="00BC713E"/>
    <w:rsid w:val="00BC76B1"/>
    <w:rsid w:val="00BD01F0"/>
    <w:rsid w:val="00BD4026"/>
    <w:rsid w:val="00BD4F0D"/>
    <w:rsid w:val="00BD6088"/>
    <w:rsid w:val="00BD77E3"/>
    <w:rsid w:val="00BE06E1"/>
    <w:rsid w:val="00BE4264"/>
    <w:rsid w:val="00BE7ADA"/>
    <w:rsid w:val="00BF159E"/>
    <w:rsid w:val="00C012FD"/>
    <w:rsid w:val="00C023C5"/>
    <w:rsid w:val="00C03CB7"/>
    <w:rsid w:val="00C13E2A"/>
    <w:rsid w:val="00C15C69"/>
    <w:rsid w:val="00C211BB"/>
    <w:rsid w:val="00C237B3"/>
    <w:rsid w:val="00C3051C"/>
    <w:rsid w:val="00C36EA1"/>
    <w:rsid w:val="00C46C7E"/>
    <w:rsid w:val="00C5464E"/>
    <w:rsid w:val="00C67E28"/>
    <w:rsid w:val="00C724B8"/>
    <w:rsid w:val="00C73D9F"/>
    <w:rsid w:val="00C7532D"/>
    <w:rsid w:val="00C82EBA"/>
    <w:rsid w:val="00C87474"/>
    <w:rsid w:val="00C94110"/>
    <w:rsid w:val="00C94FE1"/>
    <w:rsid w:val="00CA67FA"/>
    <w:rsid w:val="00CB4496"/>
    <w:rsid w:val="00CC1849"/>
    <w:rsid w:val="00CE02F4"/>
    <w:rsid w:val="00CE26E4"/>
    <w:rsid w:val="00CE66EA"/>
    <w:rsid w:val="00CF4966"/>
    <w:rsid w:val="00CF6522"/>
    <w:rsid w:val="00D01EBB"/>
    <w:rsid w:val="00D026D5"/>
    <w:rsid w:val="00D0436E"/>
    <w:rsid w:val="00D05DE6"/>
    <w:rsid w:val="00D17041"/>
    <w:rsid w:val="00D23243"/>
    <w:rsid w:val="00D337DC"/>
    <w:rsid w:val="00D352A2"/>
    <w:rsid w:val="00D36232"/>
    <w:rsid w:val="00D51696"/>
    <w:rsid w:val="00D523B1"/>
    <w:rsid w:val="00D53457"/>
    <w:rsid w:val="00D5750E"/>
    <w:rsid w:val="00D5790A"/>
    <w:rsid w:val="00D60003"/>
    <w:rsid w:val="00D64BCC"/>
    <w:rsid w:val="00D64EB2"/>
    <w:rsid w:val="00D67F48"/>
    <w:rsid w:val="00D72B8D"/>
    <w:rsid w:val="00D80786"/>
    <w:rsid w:val="00D80F72"/>
    <w:rsid w:val="00D85FB3"/>
    <w:rsid w:val="00D91ECD"/>
    <w:rsid w:val="00D92116"/>
    <w:rsid w:val="00D969BE"/>
    <w:rsid w:val="00D97F77"/>
    <w:rsid w:val="00DA02A8"/>
    <w:rsid w:val="00DA2F04"/>
    <w:rsid w:val="00DA397C"/>
    <w:rsid w:val="00DA5140"/>
    <w:rsid w:val="00DA78B6"/>
    <w:rsid w:val="00DB10F1"/>
    <w:rsid w:val="00DB6BA0"/>
    <w:rsid w:val="00DC1B81"/>
    <w:rsid w:val="00DE0AF4"/>
    <w:rsid w:val="00DE266B"/>
    <w:rsid w:val="00DE38C9"/>
    <w:rsid w:val="00DE44E6"/>
    <w:rsid w:val="00DE4ADF"/>
    <w:rsid w:val="00DE52FF"/>
    <w:rsid w:val="00DF0DBC"/>
    <w:rsid w:val="00DF45D7"/>
    <w:rsid w:val="00E02C03"/>
    <w:rsid w:val="00E16BBF"/>
    <w:rsid w:val="00E22137"/>
    <w:rsid w:val="00E264BC"/>
    <w:rsid w:val="00E34455"/>
    <w:rsid w:val="00E40E7B"/>
    <w:rsid w:val="00E463C1"/>
    <w:rsid w:val="00E51AA3"/>
    <w:rsid w:val="00E613C8"/>
    <w:rsid w:val="00E63E37"/>
    <w:rsid w:val="00E66581"/>
    <w:rsid w:val="00E66B5C"/>
    <w:rsid w:val="00E70C2B"/>
    <w:rsid w:val="00E716B1"/>
    <w:rsid w:val="00E833A3"/>
    <w:rsid w:val="00E92100"/>
    <w:rsid w:val="00E92C43"/>
    <w:rsid w:val="00E95C18"/>
    <w:rsid w:val="00EB0FF0"/>
    <w:rsid w:val="00EB7B19"/>
    <w:rsid w:val="00EC15EF"/>
    <w:rsid w:val="00EC564A"/>
    <w:rsid w:val="00EE3A25"/>
    <w:rsid w:val="00EE454F"/>
    <w:rsid w:val="00EE4F44"/>
    <w:rsid w:val="00EE5161"/>
    <w:rsid w:val="00EE7842"/>
    <w:rsid w:val="00EE7CDC"/>
    <w:rsid w:val="00EF0576"/>
    <w:rsid w:val="00EF2A0B"/>
    <w:rsid w:val="00EF5A59"/>
    <w:rsid w:val="00EF5D70"/>
    <w:rsid w:val="00F00D08"/>
    <w:rsid w:val="00F00DD3"/>
    <w:rsid w:val="00F11389"/>
    <w:rsid w:val="00F250C0"/>
    <w:rsid w:val="00F26815"/>
    <w:rsid w:val="00F30E03"/>
    <w:rsid w:val="00F41B09"/>
    <w:rsid w:val="00F44C75"/>
    <w:rsid w:val="00F46512"/>
    <w:rsid w:val="00F63FAC"/>
    <w:rsid w:val="00F65177"/>
    <w:rsid w:val="00F67C14"/>
    <w:rsid w:val="00F81ED1"/>
    <w:rsid w:val="00F8243C"/>
    <w:rsid w:val="00F83812"/>
    <w:rsid w:val="00F83A24"/>
    <w:rsid w:val="00F92C04"/>
    <w:rsid w:val="00F94B71"/>
    <w:rsid w:val="00FA2502"/>
    <w:rsid w:val="00FB17B4"/>
    <w:rsid w:val="00FB5178"/>
    <w:rsid w:val="00FC1D3F"/>
    <w:rsid w:val="00FC34E4"/>
    <w:rsid w:val="00FC52EA"/>
    <w:rsid w:val="00FC5E9C"/>
    <w:rsid w:val="00FD1533"/>
    <w:rsid w:val="00FD28E2"/>
    <w:rsid w:val="00FD3356"/>
    <w:rsid w:val="00FD3DB3"/>
    <w:rsid w:val="00FD6DE9"/>
    <w:rsid w:val="00FE66E6"/>
    <w:rsid w:val="00FF01D5"/>
    <w:rsid w:val="00FF2264"/>
    <w:rsid w:val="00FF298D"/>
    <w:rsid w:val="00FF46CD"/>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1B7182"/>
  <w15:docId w15:val="{C0D22A04-7F68-C047-9E48-D3E01DAB4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1185D"/>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customStyle="1" w:styleId="normaltextrun">
    <w:name w:val="normaltextrun"/>
    <w:basedOn w:val="DefaultParagraphFont"/>
    <w:rsid w:val="00A1185D"/>
  </w:style>
  <w:style w:type="character" w:customStyle="1" w:styleId="eop">
    <w:name w:val="eop"/>
    <w:basedOn w:val="DefaultParagraphFont"/>
    <w:rsid w:val="00A1185D"/>
  </w:style>
  <w:style w:type="character" w:customStyle="1" w:styleId="tabchar">
    <w:name w:val="tabchar"/>
    <w:basedOn w:val="DefaultParagraphFont"/>
    <w:rsid w:val="00E40E7B"/>
  </w:style>
  <w:style w:type="paragraph" w:styleId="ListParagraph">
    <w:name w:val="List Paragraph"/>
    <w:basedOn w:val="Normal"/>
    <w:uiPriority w:val="34"/>
    <w:qFormat/>
    <w:rsid w:val="00E40E7B"/>
    <w:pPr>
      <w:ind w:left="720"/>
      <w:contextualSpacing/>
    </w:pPr>
  </w:style>
  <w:style w:type="character" w:customStyle="1" w:styleId="ej-journal-name">
    <w:name w:val="ej-journal-name"/>
    <w:basedOn w:val="DefaultParagraphFont"/>
    <w:rsid w:val="00E40E7B"/>
  </w:style>
  <w:style w:type="character" w:styleId="Hyperlink">
    <w:name w:val="Hyperlink"/>
    <w:basedOn w:val="DefaultParagraphFont"/>
    <w:uiPriority w:val="99"/>
    <w:unhideWhenUsed/>
    <w:rsid w:val="00E40E7B"/>
    <w:rPr>
      <w:color w:val="0000FF"/>
      <w:u w:val="single"/>
    </w:rPr>
  </w:style>
  <w:style w:type="character" w:customStyle="1" w:styleId="name">
    <w:name w:val="name"/>
    <w:basedOn w:val="DefaultParagraphFont"/>
    <w:rsid w:val="00E40E7B"/>
  </w:style>
  <w:style w:type="character" w:styleId="HTMLCite">
    <w:name w:val="HTML Cite"/>
    <w:basedOn w:val="DefaultParagraphFont"/>
    <w:uiPriority w:val="99"/>
    <w:semiHidden/>
    <w:unhideWhenUsed/>
    <w:rsid w:val="00E40E7B"/>
    <w:rPr>
      <w:i/>
      <w:iCs/>
    </w:rPr>
  </w:style>
  <w:style w:type="paragraph" w:styleId="BalloonText">
    <w:name w:val="Balloon Text"/>
    <w:basedOn w:val="Normal"/>
    <w:link w:val="BalloonTextChar"/>
    <w:uiPriority w:val="99"/>
    <w:semiHidden/>
    <w:unhideWhenUsed/>
    <w:rsid w:val="003D7F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7F6F"/>
    <w:rPr>
      <w:rFonts w:ascii="Tahoma" w:hAnsi="Tahoma" w:cs="Tahoma"/>
      <w:sz w:val="16"/>
      <w:szCs w:val="16"/>
    </w:rPr>
  </w:style>
  <w:style w:type="character" w:styleId="Strong">
    <w:name w:val="Strong"/>
    <w:basedOn w:val="DefaultParagraphFont"/>
    <w:uiPriority w:val="22"/>
    <w:qFormat/>
    <w:rsid w:val="003B719E"/>
    <w:rPr>
      <w:b/>
      <w:bCs/>
    </w:rPr>
  </w:style>
  <w:style w:type="character" w:customStyle="1" w:styleId="label">
    <w:name w:val="label"/>
    <w:basedOn w:val="DefaultParagraphFont"/>
    <w:rsid w:val="00D72B8D"/>
  </w:style>
  <w:style w:type="paragraph" w:styleId="Header">
    <w:name w:val="header"/>
    <w:basedOn w:val="Normal"/>
    <w:link w:val="HeaderChar"/>
    <w:uiPriority w:val="99"/>
    <w:unhideWhenUsed/>
    <w:rsid w:val="001443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4350"/>
  </w:style>
  <w:style w:type="paragraph" w:styleId="Footer">
    <w:name w:val="footer"/>
    <w:basedOn w:val="Normal"/>
    <w:link w:val="FooterChar"/>
    <w:uiPriority w:val="99"/>
    <w:unhideWhenUsed/>
    <w:rsid w:val="001443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4350"/>
  </w:style>
  <w:style w:type="character" w:customStyle="1" w:styleId="hgkelc">
    <w:name w:val="hgkelc"/>
    <w:basedOn w:val="DefaultParagraphFont"/>
    <w:rsid w:val="00225152"/>
  </w:style>
  <w:style w:type="character" w:customStyle="1" w:styleId="uv3um">
    <w:name w:val="uv3um"/>
    <w:basedOn w:val="DefaultParagraphFont"/>
    <w:rsid w:val="009767BB"/>
  </w:style>
  <w:style w:type="paragraph" w:styleId="NormalWeb">
    <w:name w:val="Normal (Web)"/>
    <w:basedOn w:val="Normal"/>
    <w:uiPriority w:val="99"/>
    <w:semiHidden/>
    <w:unhideWhenUsed/>
    <w:rsid w:val="00312467"/>
    <w:pPr>
      <w:spacing w:before="100" w:beforeAutospacing="1" w:after="100" w:afterAutospacing="1" w:line="240" w:lineRule="auto"/>
    </w:pPr>
    <w:rPr>
      <w:rFonts w:ascii="Times New Roman" w:eastAsia="Times New Roman" w:hAnsi="Times New Roman" w:cs="Times New Roman"/>
      <w:sz w:val="24"/>
      <w:szCs w:val="24"/>
      <w:lang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747824">
      <w:bodyDiv w:val="1"/>
      <w:marLeft w:val="0"/>
      <w:marRight w:val="0"/>
      <w:marTop w:val="0"/>
      <w:marBottom w:val="0"/>
      <w:divBdr>
        <w:top w:val="none" w:sz="0" w:space="0" w:color="auto"/>
        <w:left w:val="none" w:sz="0" w:space="0" w:color="auto"/>
        <w:bottom w:val="none" w:sz="0" w:space="0" w:color="auto"/>
        <w:right w:val="none" w:sz="0" w:space="0" w:color="auto"/>
      </w:divBdr>
      <w:divsChild>
        <w:div w:id="1541823069">
          <w:marLeft w:val="0"/>
          <w:marRight w:val="0"/>
          <w:marTop w:val="0"/>
          <w:marBottom w:val="0"/>
          <w:divBdr>
            <w:top w:val="none" w:sz="0" w:space="0" w:color="auto"/>
            <w:left w:val="none" w:sz="0" w:space="0" w:color="auto"/>
            <w:bottom w:val="none" w:sz="0" w:space="0" w:color="auto"/>
            <w:right w:val="none" w:sz="0" w:space="0" w:color="auto"/>
          </w:divBdr>
          <w:divsChild>
            <w:div w:id="802848199">
              <w:marLeft w:val="0"/>
              <w:marRight w:val="0"/>
              <w:marTop w:val="0"/>
              <w:marBottom w:val="0"/>
              <w:divBdr>
                <w:top w:val="none" w:sz="0" w:space="0" w:color="auto"/>
                <w:left w:val="none" w:sz="0" w:space="0" w:color="auto"/>
                <w:bottom w:val="none" w:sz="0" w:space="0" w:color="auto"/>
                <w:right w:val="none" w:sz="0" w:space="0" w:color="auto"/>
              </w:divBdr>
              <w:divsChild>
                <w:div w:id="121104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438338">
          <w:marLeft w:val="0"/>
          <w:marRight w:val="0"/>
          <w:marTop w:val="0"/>
          <w:marBottom w:val="0"/>
          <w:divBdr>
            <w:top w:val="none" w:sz="0" w:space="0" w:color="auto"/>
            <w:left w:val="none" w:sz="0" w:space="0" w:color="auto"/>
            <w:bottom w:val="none" w:sz="0" w:space="0" w:color="auto"/>
            <w:right w:val="none" w:sz="0" w:space="0" w:color="auto"/>
          </w:divBdr>
          <w:divsChild>
            <w:div w:id="1175341606">
              <w:marLeft w:val="0"/>
              <w:marRight w:val="0"/>
              <w:marTop w:val="0"/>
              <w:marBottom w:val="0"/>
              <w:divBdr>
                <w:top w:val="none" w:sz="0" w:space="0" w:color="auto"/>
                <w:left w:val="none" w:sz="0" w:space="0" w:color="auto"/>
                <w:bottom w:val="none" w:sz="0" w:space="0" w:color="auto"/>
                <w:right w:val="none" w:sz="0" w:space="0" w:color="auto"/>
              </w:divBdr>
              <w:divsChild>
                <w:div w:id="2128691757">
                  <w:marLeft w:val="0"/>
                  <w:marRight w:val="0"/>
                  <w:marTop w:val="0"/>
                  <w:marBottom w:val="0"/>
                  <w:divBdr>
                    <w:top w:val="none" w:sz="0" w:space="0" w:color="auto"/>
                    <w:left w:val="none" w:sz="0" w:space="0" w:color="auto"/>
                    <w:bottom w:val="none" w:sz="0" w:space="0" w:color="auto"/>
                    <w:right w:val="none" w:sz="0" w:space="0" w:color="auto"/>
                  </w:divBdr>
                  <w:divsChild>
                    <w:div w:id="421410957">
                      <w:marLeft w:val="0"/>
                      <w:marRight w:val="0"/>
                      <w:marTop w:val="0"/>
                      <w:marBottom w:val="0"/>
                      <w:divBdr>
                        <w:top w:val="none" w:sz="0" w:space="0" w:color="auto"/>
                        <w:left w:val="none" w:sz="0" w:space="0" w:color="auto"/>
                        <w:bottom w:val="none" w:sz="0" w:space="0" w:color="auto"/>
                        <w:right w:val="none" w:sz="0" w:space="0" w:color="auto"/>
                      </w:divBdr>
                      <w:divsChild>
                        <w:div w:id="998381670">
                          <w:marLeft w:val="0"/>
                          <w:marRight w:val="0"/>
                          <w:marTop w:val="0"/>
                          <w:marBottom w:val="0"/>
                          <w:divBdr>
                            <w:top w:val="none" w:sz="0" w:space="0" w:color="auto"/>
                            <w:left w:val="none" w:sz="0" w:space="0" w:color="auto"/>
                            <w:bottom w:val="none" w:sz="0" w:space="0" w:color="auto"/>
                            <w:right w:val="none" w:sz="0" w:space="0" w:color="auto"/>
                          </w:divBdr>
                          <w:divsChild>
                            <w:div w:id="1837530946">
                              <w:marLeft w:val="0"/>
                              <w:marRight w:val="0"/>
                              <w:marTop w:val="0"/>
                              <w:marBottom w:val="0"/>
                              <w:divBdr>
                                <w:top w:val="none" w:sz="0" w:space="0" w:color="auto"/>
                                <w:left w:val="none" w:sz="0" w:space="0" w:color="auto"/>
                                <w:bottom w:val="none" w:sz="0" w:space="0" w:color="auto"/>
                                <w:right w:val="none" w:sz="0" w:space="0" w:color="auto"/>
                              </w:divBdr>
                            </w:div>
                            <w:div w:id="103338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2234346">
          <w:marLeft w:val="0"/>
          <w:marRight w:val="0"/>
          <w:marTop w:val="0"/>
          <w:marBottom w:val="0"/>
          <w:divBdr>
            <w:top w:val="none" w:sz="0" w:space="0" w:color="auto"/>
            <w:left w:val="none" w:sz="0" w:space="0" w:color="auto"/>
            <w:bottom w:val="none" w:sz="0" w:space="0" w:color="auto"/>
            <w:right w:val="none" w:sz="0" w:space="0" w:color="auto"/>
          </w:divBdr>
        </w:div>
        <w:div w:id="1092358358">
          <w:marLeft w:val="0"/>
          <w:marRight w:val="0"/>
          <w:marTop w:val="0"/>
          <w:marBottom w:val="0"/>
          <w:divBdr>
            <w:top w:val="none" w:sz="0" w:space="0" w:color="auto"/>
            <w:left w:val="none" w:sz="0" w:space="0" w:color="auto"/>
            <w:bottom w:val="none" w:sz="0" w:space="0" w:color="auto"/>
            <w:right w:val="none" w:sz="0" w:space="0" w:color="auto"/>
          </w:divBdr>
        </w:div>
        <w:div w:id="905528173">
          <w:marLeft w:val="0"/>
          <w:marRight w:val="0"/>
          <w:marTop w:val="0"/>
          <w:marBottom w:val="0"/>
          <w:divBdr>
            <w:top w:val="none" w:sz="0" w:space="0" w:color="auto"/>
            <w:left w:val="none" w:sz="0" w:space="0" w:color="auto"/>
            <w:bottom w:val="none" w:sz="0" w:space="0" w:color="auto"/>
            <w:right w:val="none" w:sz="0" w:space="0" w:color="auto"/>
          </w:divBdr>
        </w:div>
        <w:div w:id="857737289">
          <w:marLeft w:val="0"/>
          <w:marRight w:val="0"/>
          <w:marTop w:val="0"/>
          <w:marBottom w:val="0"/>
          <w:divBdr>
            <w:top w:val="none" w:sz="0" w:space="0" w:color="auto"/>
            <w:left w:val="none" w:sz="0" w:space="0" w:color="auto"/>
            <w:bottom w:val="none" w:sz="0" w:space="0" w:color="auto"/>
            <w:right w:val="none" w:sz="0" w:space="0" w:color="auto"/>
          </w:divBdr>
        </w:div>
        <w:div w:id="380636634">
          <w:marLeft w:val="0"/>
          <w:marRight w:val="0"/>
          <w:marTop w:val="0"/>
          <w:marBottom w:val="0"/>
          <w:divBdr>
            <w:top w:val="none" w:sz="0" w:space="0" w:color="auto"/>
            <w:left w:val="none" w:sz="0" w:space="0" w:color="auto"/>
            <w:bottom w:val="none" w:sz="0" w:space="0" w:color="auto"/>
            <w:right w:val="none" w:sz="0" w:space="0" w:color="auto"/>
          </w:divBdr>
        </w:div>
        <w:div w:id="175190143">
          <w:marLeft w:val="0"/>
          <w:marRight w:val="0"/>
          <w:marTop w:val="0"/>
          <w:marBottom w:val="0"/>
          <w:divBdr>
            <w:top w:val="none" w:sz="0" w:space="0" w:color="auto"/>
            <w:left w:val="none" w:sz="0" w:space="0" w:color="auto"/>
            <w:bottom w:val="none" w:sz="0" w:space="0" w:color="auto"/>
            <w:right w:val="none" w:sz="0" w:space="0" w:color="auto"/>
          </w:divBdr>
          <w:divsChild>
            <w:div w:id="875897221">
              <w:marLeft w:val="0"/>
              <w:marRight w:val="0"/>
              <w:marTop w:val="0"/>
              <w:marBottom w:val="0"/>
              <w:divBdr>
                <w:top w:val="none" w:sz="0" w:space="0" w:color="auto"/>
                <w:left w:val="none" w:sz="0" w:space="0" w:color="auto"/>
                <w:bottom w:val="none" w:sz="0" w:space="0" w:color="auto"/>
                <w:right w:val="none" w:sz="0" w:space="0" w:color="auto"/>
              </w:divBdr>
              <w:divsChild>
                <w:div w:id="134690327">
                  <w:marLeft w:val="0"/>
                  <w:marRight w:val="0"/>
                  <w:marTop w:val="0"/>
                  <w:marBottom w:val="0"/>
                  <w:divBdr>
                    <w:top w:val="none" w:sz="0" w:space="0" w:color="auto"/>
                    <w:left w:val="none" w:sz="0" w:space="0" w:color="auto"/>
                    <w:bottom w:val="none" w:sz="0" w:space="0" w:color="auto"/>
                    <w:right w:val="none" w:sz="0" w:space="0" w:color="auto"/>
                  </w:divBdr>
                  <w:divsChild>
                    <w:div w:id="448285605">
                      <w:marLeft w:val="0"/>
                      <w:marRight w:val="0"/>
                      <w:marTop w:val="0"/>
                      <w:marBottom w:val="0"/>
                      <w:divBdr>
                        <w:top w:val="none" w:sz="0" w:space="0" w:color="auto"/>
                        <w:left w:val="none" w:sz="0" w:space="0" w:color="auto"/>
                        <w:bottom w:val="none" w:sz="0" w:space="0" w:color="auto"/>
                        <w:right w:val="none" w:sz="0" w:space="0" w:color="auto"/>
                      </w:divBdr>
                      <w:divsChild>
                        <w:div w:id="173881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121245">
          <w:marLeft w:val="0"/>
          <w:marRight w:val="0"/>
          <w:marTop w:val="0"/>
          <w:marBottom w:val="0"/>
          <w:divBdr>
            <w:top w:val="none" w:sz="0" w:space="0" w:color="auto"/>
            <w:left w:val="none" w:sz="0" w:space="0" w:color="auto"/>
            <w:bottom w:val="none" w:sz="0" w:space="0" w:color="auto"/>
            <w:right w:val="none" w:sz="0" w:space="0" w:color="auto"/>
          </w:divBdr>
          <w:divsChild>
            <w:div w:id="1962958435">
              <w:marLeft w:val="0"/>
              <w:marRight w:val="0"/>
              <w:marTop w:val="0"/>
              <w:marBottom w:val="0"/>
              <w:divBdr>
                <w:top w:val="none" w:sz="0" w:space="0" w:color="auto"/>
                <w:left w:val="none" w:sz="0" w:space="0" w:color="auto"/>
                <w:bottom w:val="none" w:sz="0" w:space="0" w:color="auto"/>
                <w:right w:val="none" w:sz="0" w:space="0" w:color="auto"/>
              </w:divBdr>
              <w:divsChild>
                <w:div w:id="1373307594">
                  <w:marLeft w:val="0"/>
                  <w:marRight w:val="0"/>
                  <w:marTop w:val="0"/>
                  <w:marBottom w:val="0"/>
                  <w:divBdr>
                    <w:top w:val="none" w:sz="0" w:space="0" w:color="auto"/>
                    <w:left w:val="none" w:sz="0" w:space="0" w:color="auto"/>
                    <w:bottom w:val="none" w:sz="0" w:space="0" w:color="auto"/>
                    <w:right w:val="none" w:sz="0" w:space="0" w:color="auto"/>
                  </w:divBdr>
                  <w:divsChild>
                    <w:div w:id="2048026260">
                      <w:marLeft w:val="0"/>
                      <w:marRight w:val="0"/>
                      <w:marTop w:val="0"/>
                      <w:marBottom w:val="0"/>
                      <w:divBdr>
                        <w:top w:val="none" w:sz="0" w:space="0" w:color="auto"/>
                        <w:left w:val="none" w:sz="0" w:space="0" w:color="auto"/>
                        <w:bottom w:val="none" w:sz="0" w:space="0" w:color="auto"/>
                        <w:right w:val="none" w:sz="0" w:space="0" w:color="auto"/>
                      </w:divBdr>
                      <w:divsChild>
                        <w:div w:id="1718436678">
                          <w:marLeft w:val="0"/>
                          <w:marRight w:val="0"/>
                          <w:marTop w:val="0"/>
                          <w:marBottom w:val="0"/>
                          <w:divBdr>
                            <w:top w:val="none" w:sz="0" w:space="0" w:color="auto"/>
                            <w:left w:val="none" w:sz="0" w:space="0" w:color="auto"/>
                            <w:bottom w:val="none" w:sz="0" w:space="0" w:color="auto"/>
                            <w:right w:val="none" w:sz="0" w:space="0" w:color="auto"/>
                          </w:divBdr>
                          <w:divsChild>
                            <w:div w:id="972448060">
                              <w:marLeft w:val="0"/>
                              <w:marRight w:val="0"/>
                              <w:marTop w:val="0"/>
                              <w:marBottom w:val="0"/>
                              <w:divBdr>
                                <w:top w:val="none" w:sz="0" w:space="0" w:color="auto"/>
                                <w:left w:val="none" w:sz="0" w:space="0" w:color="auto"/>
                                <w:bottom w:val="none" w:sz="0" w:space="0" w:color="auto"/>
                                <w:right w:val="none" w:sz="0" w:space="0" w:color="auto"/>
                              </w:divBdr>
                              <w:divsChild>
                                <w:div w:id="1453134641">
                                  <w:marLeft w:val="0"/>
                                  <w:marRight w:val="0"/>
                                  <w:marTop w:val="0"/>
                                  <w:marBottom w:val="0"/>
                                  <w:divBdr>
                                    <w:top w:val="none" w:sz="0" w:space="0" w:color="auto"/>
                                    <w:left w:val="none" w:sz="0" w:space="0" w:color="auto"/>
                                    <w:bottom w:val="none" w:sz="0" w:space="0" w:color="auto"/>
                                    <w:right w:val="none" w:sz="0" w:space="0" w:color="auto"/>
                                  </w:divBdr>
                                  <w:divsChild>
                                    <w:div w:id="1119102514">
                                      <w:marLeft w:val="0"/>
                                      <w:marRight w:val="0"/>
                                      <w:marTop w:val="0"/>
                                      <w:marBottom w:val="0"/>
                                      <w:divBdr>
                                        <w:top w:val="none" w:sz="0" w:space="0" w:color="auto"/>
                                        <w:left w:val="none" w:sz="0" w:space="0" w:color="auto"/>
                                        <w:bottom w:val="none" w:sz="0" w:space="0" w:color="auto"/>
                                        <w:right w:val="none" w:sz="0" w:space="0" w:color="auto"/>
                                      </w:divBdr>
                                      <w:divsChild>
                                        <w:div w:id="1508206354">
                                          <w:marLeft w:val="0"/>
                                          <w:marRight w:val="0"/>
                                          <w:marTop w:val="0"/>
                                          <w:marBottom w:val="0"/>
                                          <w:divBdr>
                                            <w:top w:val="none" w:sz="0" w:space="0" w:color="auto"/>
                                            <w:left w:val="none" w:sz="0" w:space="0" w:color="auto"/>
                                            <w:bottom w:val="none" w:sz="0" w:space="0" w:color="auto"/>
                                            <w:right w:val="none" w:sz="0" w:space="0" w:color="auto"/>
                                          </w:divBdr>
                                          <w:divsChild>
                                            <w:div w:id="887032545">
                                              <w:marLeft w:val="0"/>
                                              <w:marRight w:val="0"/>
                                              <w:marTop w:val="0"/>
                                              <w:marBottom w:val="0"/>
                                              <w:divBdr>
                                                <w:top w:val="none" w:sz="0" w:space="0" w:color="auto"/>
                                                <w:left w:val="none" w:sz="0" w:space="0" w:color="auto"/>
                                                <w:bottom w:val="none" w:sz="0" w:space="0" w:color="auto"/>
                                                <w:right w:val="none" w:sz="0" w:space="0" w:color="auto"/>
                                              </w:divBdr>
                                              <w:divsChild>
                                                <w:div w:id="379941547">
                                                  <w:marLeft w:val="0"/>
                                                  <w:marRight w:val="0"/>
                                                  <w:marTop w:val="0"/>
                                                  <w:marBottom w:val="0"/>
                                                  <w:divBdr>
                                                    <w:top w:val="none" w:sz="0" w:space="0" w:color="auto"/>
                                                    <w:left w:val="none" w:sz="0" w:space="0" w:color="auto"/>
                                                    <w:bottom w:val="none" w:sz="0" w:space="0" w:color="auto"/>
                                                    <w:right w:val="none" w:sz="0" w:space="0" w:color="auto"/>
                                                  </w:divBdr>
                                                  <w:divsChild>
                                                    <w:div w:id="802357519">
                                                      <w:marLeft w:val="0"/>
                                                      <w:marRight w:val="0"/>
                                                      <w:marTop w:val="0"/>
                                                      <w:marBottom w:val="0"/>
                                                      <w:divBdr>
                                                        <w:top w:val="none" w:sz="0" w:space="0" w:color="auto"/>
                                                        <w:left w:val="none" w:sz="0" w:space="0" w:color="auto"/>
                                                        <w:bottom w:val="none" w:sz="0" w:space="0" w:color="auto"/>
                                                        <w:right w:val="none" w:sz="0" w:space="0" w:color="auto"/>
                                                      </w:divBdr>
                                                      <w:divsChild>
                                                        <w:div w:id="1341932783">
                                                          <w:marLeft w:val="0"/>
                                                          <w:marRight w:val="0"/>
                                                          <w:marTop w:val="0"/>
                                                          <w:marBottom w:val="0"/>
                                                          <w:divBdr>
                                                            <w:top w:val="none" w:sz="0" w:space="0" w:color="auto"/>
                                                            <w:left w:val="none" w:sz="0" w:space="0" w:color="auto"/>
                                                            <w:bottom w:val="none" w:sz="0" w:space="0" w:color="auto"/>
                                                            <w:right w:val="none" w:sz="0" w:space="0" w:color="auto"/>
                                                          </w:divBdr>
                                                          <w:divsChild>
                                                            <w:div w:id="715543400">
                                                              <w:marLeft w:val="0"/>
                                                              <w:marRight w:val="0"/>
                                                              <w:marTop w:val="0"/>
                                                              <w:marBottom w:val="0"/>
                                                              <w:divBdr>
                                                                <w:top w:val="none" w:sz="0" w:space="0" w:color="auto"/>
                                                                <w:left w:val="none" w:sz="0" w:space="0" w:color="auto"/>
                                                                <w:bottom w:val="none" w:sz="0" w:space="0" w:color="auto"/>
                                                                <w:right w:val="none" w:sz="0" w:space="0" w:color="auto"/>
                                                              </w:divBdr>
                                                            </w:div>
                                                            <w:div w:id="1715345618">
                                                              <w:marLeft w:val="0"/>
                                                              <w:marRight w:val="0"/>
                                                              <w:marTop w:val="0"/>
                                                              <w:marBottom w:val="0"/>
                                                              <w:divBdr>
                                                                <w:top w:val="none" w:sz="0" w:space="0" w:color="auto"/>
                                                                <w:left w:val="none" w:sz="0" w:space="0" w:color="auto"/>
                                                                <w:bottom w:val="none" w:sz="0" w:space="0" w:color="auto"/>
                                                                <w:right w:val="none" w:sz="0" w:space="0" w:color="auto"/>
                                                              </w:divBdr>
                                                            </w:div>
                                                            <w:div w:id="844396054">
                                                              <w:marLeft w:val="0"/>
                                                              <w:marRight w:val="0"/>
                                                              <w:marTop w:val="0"/>
                                                              <w:marBottom w:val="0"/>
                                                              <w:divBdr>
                                                                <w:top w:val="none" w:sz="0" w:space="0" w:color="auto"/>
                                                                <w:left w:val="none" w:sz="0" w:space="0" w:color="auto"/>
                                                                <w:bottom w:val="none" w:sz="0" w:space="0" w:color="auto"/>
                                                                <w:right w:val="none" w:sz="0" w:space="0" w:color="auto"/>
                                                              </w:divBdr>
                                                              <w:divsChild>
                                                                <w:div w:id="709957234">
                                                                  <w:marLeft w:val="0"/>
                                                                  <w:marRight w:val="0"/>
                                                                  <w:marTop w:val="0"/>
                                                                  <w:marBottom w:val="0"/>
                                                                  <w:divBdr>
                                                                    <w:top w:val="none" w:sz="0" w:space="0" w:color="auto"/>
                                                                    <w:left w:val="none" w:sz="0" w:space="0" w:color="auto"/>
                                                                    <w:bottom w:val="none" w:sz="0" w:space="0" w:color="auto"/>
                                                                    <w:right w:val="none" w:sz="0" w:space="0" w:color="auto"/>
                                                                  </w:divBdr>
                                                                  <w:divsChild>
                                                                    <w:div w:id="1612014053">
                                                                      <w:marLeft w:val="0"/>
                                                                      <w:marRight w:val="0"/>
                                                                      <w:marTop w:val="0"/>
                                                                      <w:marBottom w:val="0"/>
                                                                      <w:divBdr>
                                                                        <w:top w:val="none" w:sz="0" w:space="0" w:color="auto"/>
                                                                        <w:left w:val="none" w:sz="0" w:space="0" w:color="auto"/>
                                                                        <w:bottom w:val="none" w:sz="0" w:space="0" w:color="auto"/>
                                                                        <w:right w:val="none" w:sz="0" w:space="0" w:color="auto"/>
                                                                      </w:divBdr>
                                                                      <w:divsChild>
                                                                        <w:div w:id="811405323">
                                                                          <w:marLeft w:val="0"/>
                                                                          <w:marRight w:val="0"/>
                                                                          <w:marTop w:val="0"/>
                                                                          <w:marBottom w:val="0"/>
                                                                          <w:divBdr>
                                                                            <w:top w:val="none" w:sz="0" w:space="0" w:color="auto"/>
                                                                            <w:left w:val="none" w:sz="0" w:space="0" w:color="auto"/>
                                                                            <w:bottom w:val="none" w:sz="0" w:space="0" w:color="auto"/>
                                                                            <w:right w:val="none" w:sz="0" w:space="0" w:color="auto"/>
                                                                          </w:divBdr>
                                                                          <w:divsChild>
                                                                            <w:div w:id="871381594">
                                                                              <w:marLeft w:val="0"/>
                                                                              <w:marRight w:val="0"/>
                                                                              <w:marTop w:val="0"/>
                                                                              <w:marBottom w:val="0"/>
                                                                              <w:divBdr>
                                                                                <w:top w:val="none" w:sz="0" w:space="0" w:color="auto"/>
                                                                                <w:left w:val="none" w:sz="0" w:space="0" w:color="auto"/>
                                                                                <w:bottom w:val="none" w:sz="0" w:space="0" w:color="auto"/>
                                                                                <w:right w:val="none" w:sz="0" w:space="0" w:color="auto"/>
                                                                              </w:divBdr>
                                                                              <w:divsChild>
                                                                                <w:div w:id="101646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982692">
                                                                          <w:marLeft w:val="0"/>
                                                                          <w:marRight w:val="0"/>
                                                                          <w:marTop w:val="0"/>
                                                                          <w:marBottom w:val="0"/>
                                                                          <w:divBdr>
                                                                            <w:top w:val="none" w:sz="0" w:space="0" w:color="auto"/>
                                                                            <w:left w:val="none" w:sz="0" w:space="0" w:color="auto"/>
                                                                            <w:bottom w:val="none" w:sz="0" w:space="0" w:color="auto"/>
                                                                            <w:right w:val="none" w:sz="0" w:space="0" w:color="auto"/>
                                                                          </w:divBdr>
                                                                          <w:divsChild>
                                                                            <w:div w:id="25232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40742102">
          <w:marLeft w:val="0"/>
          <w:marRight w:val="0"/>
          <w:marTop w:val="0"/>
          <w:marBottom w:val="0"/>
          <w:divBdr>
            <w:top w:val="none" w:sz="0" w:space="0" w:color="auto"/>
            <w:left w:val="none" w:sz="0" w:space="0" w:color="auto"/>
            <w:bottom w:val="none" w:sz="0" w:space="0" w:color="auto"/>
            <w:right w:val="none" w:sz="0" w:space="0" w:color="auto"/>
          </w:divBdr>
          <w:divsChild>
            <w:div w:id="19933863">
              <w:marLeft w:val="0"/>
              <w:marRight w:val="0"/>
              <w:marTop w:val="0"/>
              <w:marBottom w:val="0"/>
              <w:divBdr>
                <w:top w:val="none" w:sz="0" w:space="0" w:color="auto"/>
                <w:left w:val="none" w:sz="0" w:space="0" w:color="auto"/>
                <w:bottom w:val="none" w:sz="0" w:space="0" w:color="auto"/>
                <w:right w:val="none" w:sz="0" w:space="0" w:color="auto"/>
              </w:divBdr>
              <w:divsChild>
                <w:div w:id="1833764020">
                  <w:marLeft w:val="0"/>
                  <w:marRight w:val="0"/>
                  <w:marTop w:val="0"/>
                  <w:marBottom w:val="0"/>
                  <w:divBdr>
                    <w:top w:val="none" w:sz="0" w:space="0" w:color="auto"/>
                    <w:left w:val="none" w:sz="0" w:space="0" w:color="auto"/>
                    <w:bottom w:val="none" w:sz="0" w:space="0" w:color="auto"/>
                    <w:right w:val="none" w:sz="0" w:space="0" w:color="auto"/>
                  </w:divBdr>
                  <w:divsChild>
                    <w:div w:id="1955289221">
                      <w:marLeft w:val="0"/>
                      <w:marRight w:val="0"/>
                      <w:marTop w:val="0"/>
                      <w:marBottom w:val="0"/>
                      <w:divBdr>
                        <w:top w:val="none" w:sz="0" w:space="0" w:color="auto"/>
                        <w:left w:val="none" w:sz="0" w:space="0" w:color="auto"/>
                        <w:bottom w:val="none" w:sz="0" w:space="0" w:color="auto"/>
                        <w:right w:val="none" w:sz="0" w:space="0" w:color="auto"/>
                      </w:divBdr>
                    </w:div>
                    <w:div w:id="17511727">
                      <w:marLeft w:val="0"/>
                      <w:marRight w:val="0"/>
                      <w:marTop w:val="0"/>
                      <w:marBottom w:val="0"/>
                      <w:divBdr>
                        <w:top w:val="none" w:sz="0" w:space="0" w:color="auto"/>
                        <w:left w:val="none" w:sz="0" w:space="0" w:color="auto"/>
                        <w:bottom w:val="none" w:sz="0" w:space="0" w:color="auto"/>
                        <w:right w:val="none" w:sz="0" w:space="0" w:color="auto"/>
                      </w:divBdr>
                    </w:div>
                    <w:div w:id="257372143">
                      <w:marLeft w:val="0"/>
                      <w:marRight w:val="0"/>
                      <w:marTop w:val="0"/>
                      <w:marBottom w:val="0"/>
                      <w:divBdr>
                        <w:top w:val="none" w:sz="0" w:space="0" w:color="auto"/>
                        <w:left w:val="none" w:sz="0" w:space="0" w:color="auto"/>
                        <w:bottom w:val="none" w:sz="0" w:space="0" w:color="auto"/>
                        <w:right w:val="none" w:sz="0" w:space="0" w:color="auto"/>
                      </w:divBdr>
                      <w:divsChild>
                        <w:div w:id="1779596837">
                          <w:marLeft w:val="0"/>
                          <w:marRight w:val="0"/>
                          <w:marTop w:val="0"/>
                          <w:marBottom w:val="0"/>
                          <w:divBdr>
                            <w:top w:val="none" w:sz="0" w:space="0" w:color="auto"/>
                            <w:left w:val="none" w:sz="0" w:space="0" w:color="auto"/>
                            <w:bottom w:val="none" w:sz="0" w:space="0" w:color="auto"/>
                            <w:right w:val="none" w:sz="0" w:space="0" w:color="auto"/>
                          </w:divBdr>
                          <w:divsChild>
                            <w:div w:id="1621840517">
                              <w:marLeft w:val="0"/>
                              <w:marRight w:val="0"/>
                              <w:marTop w:val="0"/>
                              <w:marBottom w:val="0"/>
                              <w:divBdr>
                                <w:top w:val="none" w:sz="0" w:space="0" w:color="auto"/>
                                <w:left w:val="none" w:sz="0" w:space="0" w:color="auto"/>
                                <w:bottom w:val="none" w:sz="0" w:space="0" w:color="auto"/>
                                <w:right w:val="none" w:sz="0" w:space="0" w:color="auto"/>
                              </w:divBdr>
                              <w:divsChild>
                                <w:div w:id="153106528">
                                  <w:marLeft w:val="0"/>
                                  <w:marRight w:val="0"/>
                                  <w:marTop w:val="0"/>
                                  <w:marBottom w:val="0"/>
                                  <w:divBdr>
                                    <w:top w:val="none" w:sz="0" w:space="0" w:color="auto"/>
                                    <w:left w:val="none" w:sz="0" w:space="0" w:color="auto"/>
                                    <w:bottom w:val="none" w:sz="0" w:space="0" w:color="auto"/>
                                    <w:right w:val="none" w:sz="0" w:space="0" w:color="auto"/>
                                  </w:divBdr>
                                  <w:divsChild>
                                    <w:div w:id="121198735">
                                      <w:marLeft w:val="0"/>
                                      <w:marRight w:val="0"/>
                                      <w:marTop w:val="0"/>
                                      <w:marBottom w:val="0"/>
                                      <w:divBdr>
                                        <w:top w:val="none" w:sz="0" w:space="0" w:color="auto"/>
                                        <w:left w:val="none" w:sz="0" w:space="0" w:color="auto"/>
                                        <w:bottom w:val="none" w:sz="0" w:space="0" w:color="auto"/>
                                        <w:right w:val="none" w:sz="0" w:space="0" w:color="auto"/>
                                      </w:divBdr>
                                      <w:divsChild>
                                        <w:div w:id="162037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393914">
                                  <w:marLeft w:val="0"/>
                                  <w:marRight w:val="0"/>
                                  <w:marTop w:val="0"/>
                                  <w:marBottom w:val="0"/>
                                  <w:divBdr>
                                    <w:top w:val="none" w:sz="0" w:space="0" w:color="auto"/>
                                    <w:left w:val="none" w:sz="0" w:space="0" w:color="auto"/>
                                    <w:bottom w:val="none" w:sz="0" w:space="0" w:color="auto"/>
                                    <w:right w:val="none" w:sz="0" w:space="0" w:color="auto"/>
                                  </w:divBdr>
                                  <w:divsChild>
                                    <w:div w:id="134265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276713">
          <w:marLeft w:val="0"/>
          <w:marRight w:val="0"/>
          <w:marTop w:val="0"/>
          <w:marBottom w:val="0"/>
          <w:divBdr>
            <w:top w:val="none" w:sz="0" w:space="0" w:color="auto"/>
            <w:left w:val="none" w:sz="0" w:space="0" w:color="auto"/>
            <w:bottom w:val="none" w:sz="0" w:space="0" w:color="auto"/>
            <w:right w:val="none" w:sz="0" w:space="0" w:color="auto"/>
          </w:divBdr>
          <w:divsChild>
            <w:div w:id="238365356">
              <w:marLeft w:val="0"/>
              <w:marRight w:val="0"/>
              <w:marTop w:val="0"/>
              <w:marBottom w:val="0"/>
              <w:divBdr>
                <w:top w:val="none" w:sz="0" w:space="0" w:color="auto"/>
                <w:left w:val="none" w:sz="0" w:space="0" w:color="auto"/>
                <w:bottom w:val="none" w:sz="0" w:space="0" w:color="auto"/>
                <w:right w:val="none" w:sz="0" w:space="0" w:color="auto"/>
              </w:divBdr>
            </w:div>
            <w:div w:id="774833273">
              <w:marLeft w:val="0"/>
              <w:marRight w:val="0"/>
              <w:marTop w:val="0"/>
              <w:marBottom w:val="0"/>
              <w:divBdr>
                <w:top w:val="none" w:sz="0" w:space="0" w:color="auto"/>
                <w:left w:val="none" w:sz="0" w:space="0" w:color="auto"/>
                <w:bottom w:val="none" w:sz="0" w:space="0" w:color="auto"/>
                <w:right w:val="none" w:sz="0" w:space="0" w:color="auto"/>
              </w:divBdr>
            </w:div>
            <w:div w:id="367803680">
              <w:marLeft w:val="0"/>
              <w:marRight w:val="0"/>
              <w:marTop w:val="0"/>
              <w:marBottom w:val="0"/>
              <w:divBdr>
                <w:top w:val="none" w:sz="0" w:space="0" w:color="auto"/>
                <w:left w:val="none" w:sz="0" w:space="0" w:color="auto"/>
                <w:bottom w:val="none" w:sz="0" w:space="0" w:color="auto"/>
                <w:right w:val="none" w:sz="0" w:space="0" w:color="auto"/>
              </w:divBdr>
              <w:divsChild>
                <w:div w:id="1980760888">
                  <w:marLeft w:val="0"/>
                  <w:marRight w:val="0"/>
                  <w:marTop w:val="0"/>
                  <w:marBottom w:val="0"/>
                  <w:divBdr>
                    <w:top w:val="none" w:sz="0" w:space="0" w:color="auto"/>
                    <w:left w:val="none" w:sz="0" w:space="0" w:color="auto"/>
                    <w:bottom w:val="none" w:sz="0" w:space="0" w:color="auto"/>
                    <w:right w:val="none" w:sz="0" w:space="0" w:color="auto"/>
                  </w:divBdr>
                  <w:divsChild>
                    <w:div w:id="1107040164">
                      <w:marLeft w:val="0"/>
                      <w:marRight w:val="0"/>
                      <w:marTop w:val="0"/>
                      <w:marBottom w:val="0"/>
                      <w:divBdr>
                        <w:top w:val="none" w:sz="0" w:space="0" w:color="auto"/>
                        <w:left w:val="none" w:sz="0" w:space="0" w:color="auto"/>
                        <w:bottom w:val="none" w:sz="0" w:space="0" w:color="auto"/>
                        <w:right w:val="none" w:sz="0" w:space="0" w:color="auto"/>
                      </w:divBdr>
                      <w:divsChild>
                        <w:div w:id="881792745">
                          <w:marLeft w:val="0"/>
                          <w:marRight w:val="0"/>
                          <w:marTop w:val="0"/>
                          <w:marBottom w:val="0"/>
                          <w:divBdr>
                            <w:top w:val="none" w:sz="0" w:space="0" w:color="auto"/>
                            <w:left w:val="none" w:sz="0" w:space="0" w:color="auto"/>
                            <w:bottom w:val="none" w:sz="0" w:space="0" w:color="auto"/>
                            <w:right w:val="none" w:sz="0" w:space="0" w:color="auto"/>
                          </w:divBdr>
                          <w:divsChild>
                            <w:div w:id="1822116293">
                              <w:marLeft w:val="0"/>
                              <w:marRight w:val="0"/>
                              <w:marTop w:val="0"/>
                              <w:marBottom w:val="0"/>
                              <w:divBdr>
                                <w:top w:val="none" w:sz="0" w:space="0" w:color="auto"/>
                                <w:left w:val="none" w:sz="0" w:space="0" w:color="auto"/>
                                <w:bottom w:val="none" w:sz="0" w:space="0" w:color="auto"/>
                                <w:right w:val="none" w:sz="0" w:space="0" w:color="auto"/>
                              </w:divBdr>
                              <w:divsChild>
                                <w:div w:id="40993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931463">
                          <w:marLeft w:val="0"/>
                          <w:marRight w:val="0"/>
                          <w:marTop w:val="0"/>
                          <w:marBottom w:val="0"/>
                          <w:divBdr>
                            <w:top w:val="none" w:sz="0" w:space="0" w:color="auto"/>
                            <w:left w:val="none" w:sz="0" w:space="0" w:color="auto"/>
                            <w:bottom w:val="none" w:sz="0" w:space="0" w:color="auto"/>
                            <w:right w:val="none" w:sz="0" w:space="0" w:color="auto"/>
                          </w:divBdr>
                          <w:divsChild>
                            <w:div w:id="191674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8221121">
          <w:marLeft w:val="0"/>
          <w:marRight w:val="0"/>
          <w:marTop w:val="0"/>
          <w:marBottom w:val="0"/>
          <w:divBdr>
            <w:top w:val="none" w:sz="0" w:space="0" w:color="auto"/>
            <w:left w:val="none" w:sz="0" w:space="0" w:color="auto"/>
            <w:bottom w:val="none" w:sz="0" w:space="0" w:color="auto"/>
            <w:right w:val="none" w:sz="0" w:space="0" w:color="auto"/>
          </w:divBdr>
          <w:divsChild>
            <w:div w:id="619537114">
              <w:marLeft w:val="0"/>
              <w:marRight w:val="0"/>
              <w:marTop w:val="0"/>
              <w:marBottom w:val="0"/>
              <w:divBdr>
                <w:top w:val="none" w:sz="0" w:space="0" w:color="auto"/>
                <w:left w:val="none" w:sz="0" w:space="0" w:color="auto"/>
                <w:bottom w:val="none" w:sz="0" w:space="0" w:color="auto"/>
                <w:right w:val="none" w:sz="0" w:space="0" w:color="auto"/>
              </w:divBdr>
              <w:divsChild>
                <w:div w:id="2055082897">
                  <w:marLeft w:val="0"/>
                  <w:marRight w:val="0"/>
                  <w:marTop w:val="0"/>
                  <w:marBottom w:val="0"/>
                  <w:divBdr>
                    <w:top w:val="none" w:sz="0" w:space="0" w:color="auto"/>
                    <w:left w:val="none" w:sz="0" w:space="0" w:color="auto"/>
                    <w:bottom w:val="none" w:sz="0" w:space="0" w:color="auto"/>
                    <w:right w:val="none" w:sz="0" w:space="0" w:color="auto"/>
                  </w:divBdr>
                  <w:divsChild>
                    <w:div w:id="1979844148">
                      <w:marLeft w:val="0"/>
                      <w:marRight w:val="0"/>
                      <w:marTop w:val="0"/>
                      <w:marBottom w:val="0"/>
                      <w:divBdr>
                        <w:top w:val="none" w:sz="0" w:space="0" w:color="auto"/>
                        <w:left w:val="none" w:sz="0" w:space="0" w:color="auto"/>
                        <w:bottom w:val="none" w:sz="0" w:space="0" w:color="auto"/>
                        <w:right w:val="none" w:sz="0" w:space="0" w:color="auto"/>
                      </w:divBdr>
                      <w:divsChild>
                        <w:div w:id="756561196">
                          <w:marLeft w:val="0"/>
                          <w:marRight w:val="0"/>
                          <w:marTop w:val="0"/>
                          <w:marBottom w:val="0"/>
                          <w:divBdr>
                            <w:top w:val="none" w:sz="0" w:space="0" w:color="auto"/>
                            <w:left w:val="none" w:sz="0" w:space="0" w:color="auto"/>
                            <w:bottom w:val="none" w:sz="0" w:space="0" w:color="auto"/>
                            <w:right w:val="none" w:sz="0" w:space="0" w:color="auto"/>
                          </w:divBdr>
                          <w:divsChild>
                            <w:div w:id="248464273">
                              <w:marLeft w:val="0"/>
                              <w:marRight w:val="0"/>
                              <w:marTop w:val="0"/>
                              <w:marBottom w:val="0"/>
                              <w:divBdr>
                                <w:top w:val="none" w:sz="0" w:space="0" w:color="auto"/>
                                <w:left w:val="none" w:sz="0" w:space="0" w:color="auto"/>
                                <w:bottom w:val="none" w:sz="0" w:space="0" w:color="auto"/>
                                <w:right w:val="none" w:sz="0" w:space="0" w:color="auto"/>
                              </w:divBdr>
                              <w:divsChild>
                                <w:div w:id="2108385041">
                                  <w:marLeft w:val="0"/>
                                  <w:marRight w:val="0"/>
                                  <w:marTop w:val="0"/>
                                  <w:marBottom w:val="0"/>
                                  <w:divBdr>
                                    <w:top w:val="none" w:sz="0" w:space="0" w:color="auto"/>
                                    <w:left w:val="none" w:sz="0" w:space="0" w:color="auto"/>
                                    <w:bottom w:val="none" w:sz="0" w:space="0" w:color="auto"/>
                                    <w:right w:val="none" w:sz="0" w:space="0" w:color="auto"/>
                                  </w:divBdr>
                                  <w:divsChild>
                                    <w:div w:id="506290590">
                                      <w:marLeft w:val="0"/>
                                      <w:marRight w:val="0"/>
                                      <w:marTop w:val="0"/>
                                      <w:marBottom w:val="0"/>
                                      <w:divBdr>
                                        <w:top w:val="none" w:sz="0" w:space="0" w:color="auto"/>
                                        <w:left w:val="none" w:sz="0" w:space="0" w:color="auto"/>
                                        <w:bottom w:val="none" w:sz="0" w:space="0" w:color="auto"/>
                                        <w:right w:val="none" w:sz="0" w:space="0" w:color="auto"/>
                                      </w:divBdr>
                                      <w:divsChild>
                                        <w:div w:id="1764261400">
                                          <w:marLeft w:val="0"/>
                                          <w:marRight w:val="0"/>
                                          <w:marTop w:val="0"/>
                                          <w:marBottom w:val="0"/>
                                          <w:divBdr>
                                            <w:top w:val="none" w:sz="0" w:space="0" w:color="auto"/>
                                            <w:left w:val="none" w:sz="0" w:space="0" w:color="auto"/>
                                            <w:bottom w:val="none" w:sz="0" w:space="0" w:color="auto"/>
                                            <w:right w:val="none" w:sz="0" w:space="0" w:color="auto"/>
                                          </w:divBdr>
                                          <w:divsChild>
                                            <w:div w:id="1255288674">
                                              <w:marLeft w:val="0"/>
                                              <w:marRight w:val="0"/>
                                              <w:marTop w:val="0"/>
                                              <w:marBottom w:val="0"/>
                                              <w:divBdr>
                                                <w:top w:val="none" w:sz="0" w:space="0" w:color="auto"/>
                                                <w:left w:val="none" w:sz="0" w:space="0" w:color="auto"/>
                                                <w:bottom w:val="none" w:sz="0" w:space="0" w:color="auto"/>
                                                <w:right w:val="none" w:sz="0" w:space="0" w:color="auto"/>
                                              </w:divBdr>
                                              <w:divsChild>
                                                <w:div w:id="1962149130">
                                                  <w:marLeft w:val="0"/>
                                                  <w:marRight w:val="0"/>
                                                  <w:marTop w:val="0"/>
                                                  <w:marBottom w:val="0"/>
                                                  <w:divBdr>
                                                    <w:top w:val="none" w:sz="0" w:space="0" w:color="auto"/>
                                                    <w:left w:val="none" w:sz="0" w:space="0" w:color="auto"/>
                                                    <w:bottom w:val="none" w:sz="0" w:space="0" w:color="auto"/>
                                                    <w:right w:val="none" w:sz="0" w:space="0" w:color="auto"/>
                                                  </w:divBdr>
                                                  <w:divsChild>
                                                    <w:div w:id="1786970899">
                                                      <w:marLeft w:val="0"/>
                                                      <w:marRight w:val="0"/>
                                                      <w:marTop w:val="0"/>
                                                      <w:marBottom w:val="0"/>
                                                      <w:divBdr>
                                                        <w:top w:val="none" w:sz="0" w:space="0" w:color="auto"/>
                                                        <w:left w:val="none" w:sz="0" w:space="0" w:color="auto"/>
                                                        <w:bottom w:val="none" w:sz="0" w:space="0" w:color="auto"/>
                                                        <w:right w:val="none" w:sz="0" w:space="0" w:color="auto"/>
                                                      </w:divBdr>
                                                      <w:divsChild>
                                                        <w:div w:id="408380666">
                                                          <w:marLeft w:val="0"/>
                                                          <w:marRight w:val="0"/>
                                                          <w:marTop w:val="0"/>
                                                          <w:marBottom w:val="0"/>
                                                          <w:divBdr>
                                                            <w:top w:val="none" w:sz="0" w:space="0" w:color="auto"/>
                                                            <w:left w:val="none" w:sz="0" w:space="0" w:color="auto"/>
                                                            <w:bottom w:val="none" w:sz="0" w:space="0" w:color="auto"/>
                                                            <w:right w:val="none" w:sz="0" w:space="0" w:color="auto"/>
                                                          </w:divBdr>
                                                          <w:divsChild>
                                                            <w:div w:id="232667824">
                                                              <w:marLeft w:val="0"/>
                                                              <w:marRight w:val="0"/>
                                                              <w:marTop w:val="0"/>
                                                              <w:marBottom w:val="0"/>
                                                              <w:divBdr>
                                                                <w:top w:val="none" w:sz="0" w:space="0" w:color="auto"/>
                                                                <w:left w:val="none" w:sz="0" w:space="0" w:color="auto"/>
                                                                <w:bottom w:val="none" w:sz="0" w:space="0" w:color="auto"/>
                                                                <w:right w:val="none" w:sz="0" w:space="0" w:color="auto"/>
                                                              </w:divBdr>
                                                              <w:divsChild>
                                                                <w:div w:id="1620408649">
                                                                  <w:marLeft w:val="0"/>
                                                                  <w:marRight w:val="0"/>
                                                                  <w:marTop w:val="0"/>
                                                                  <w:marBottom w:val="0"/>
                                                                  <w:divBdr>
                                                                    <w:top w:val="none" w:sz="0" w:space="0" w:color="auto"/>
                                                                    <w:left w:val="none" w:sz="0" w:space="0" w:color="auto"/>
                                                                    <w:bottom w:val="none" w:sz="0" w:space="0" w:color="auto"/>
                                                                    <w:right w:val="none" w:sz="0" w:space="0" w:color="auto"/>
                                                                  </w:divBdr>
                                                                  <w:divsChild>
                                                                    <w:div w:id="1813523868">
                                                                      <w:marLeft w:val="0"/>
                                                                      <w:marRight w:val="0"/>
                                                                      <w:marTop w:val="0"/>
                                                                      <w:marBottom w:val="0"/>
                                                                      <w:divBdr>
                                                                        <w:top w:val="none" w:sz="0" w:space="0" w:color="auto"/>
                                                                        <w:left w:val="none" w:sz="0" w:space="0" w:color="auto"/>
                                                                        <w:bottom w:val="none" w:sz="0" w:space="0" w:color="auto"/>
                                                                        <w:right w:val="none" w:sz="0" w:space="0" w:color="auto"/>
                                                                      </w:divBdr>
                                                                      <w:divsChild>
                                                                        <w:div w:id="714502024">
                                                                          <w:marLeft w:val="0"/>
                                                                          <w:marRight w:val="0"/>
                                                                          <w:marTop w:val="0"/>
                                                                          <w:marBottom w:val="0"/>
                                                                          <w:divBdr>
                                                                            <w:top w:val="none" w:sz="0" w:space="0" w:color="auto"/>
                                                                            <w:left w:val="none" w:sz="0" w:space="0" w:color="auto"/>
                                                                            <w:bottom w:val="none" w:sz="0" w:space="0" w:color="auto"/>
                                                                            <w:right w:val="none" w:sz="0" w:space="0" w:color="auto"/>
                                                                          </w:divBdr>
                                                                          <w:divsChild>
                                                                            <w:div w:id="1758090360">
                                                                              <w:marLeft w:val="0"/>
                                                                              <w:marRight w:val="0"/>
                                                                              <w:marTop w:val="0"/>
                                                                              <w:marBottom w:val="0"/>
                                                                              <w:divBdr>
                                                                                <w:top w:val="none" w:sz="0" w:space="0" w:color="auto"/>
                                                                                <w:left w:val="none" w:sz="0" w:space="0" w:color="auto"/>
                                                                                <w:bottom w:val="none" w:sz="0" w:space="0" w:color="auto"/>
                                                                                <w:right w:val="none" w:sz="0" w:space="0" w:color="auto"/>
                                                                              </w:divBdr>
                                                                              <w:divsChild>
                                                                                <w:div w:id="1663778987">
                                                                                  <w:marLeft w:val="0"/>
                                                                                  <w:marRight w:val="0"/>
                                                                                  <w:marTop w:val="0"/>
                                                                                  <w:marBottom w:val="0"/>
                                                                                  <w:divBdr>
                                                                                    <w:top w:val="none" w:sz="0" w:space="0" w:color="auto"/>
                                                                                    <w:left w:val="none" w:sz="0" w:space="0" w:color="auto"/>
                                                                                    <w:bottom w:val="none" w:sz="0" w:space="0" w:color="auto"/>
                                                                                    <w:right w:val="none" w:sz="0" w:space="0" w:color="auto"/>
                                                                                  </w:divBdr>
                                                                                  <w:divsChild>
                                                                                    <w:div w:id="443233923">
                                                                                      <w:marLeft w:val="0"/>
                                                                                      <w:marRight w:val="0"/>
                                                                                      <w:marTop w:val="0"/>
                                                                                      <w:marBottom w:val="0"/>
                                                                                      <w:divBdr>
                                                                                        <w:top w:val="none" w:sz="0" w:space="0" w:color="auto"/>
                                                                                        <w:left w:val="none" w:sz="0" w:space="0" w:color="auto"/>
                                                                                        <w:bottom w:val="none" w:sz="0" w:space="0" w:color="auto"/>
                                                                                        <w:right w:val="none" w:sz="0" w:space="0" w:color="auto"/>
                                                                                      </w:divBdr>
                                                                                      <w:divsChild>
                                                                                        <w:div w:id="1299841682">
                                                                                          <w:marLeft w:val="0"/>
                                                                                          <w:marRight w:val="0"/>
                                                                                          <w:marTop w:val="0"/>
                                                                                          <w:marBottom w:val="0"/>
                                                                                          <w:divBdr>
                                                                                            <w:top w:val="none" w:sz="0" w:space="0" w:color="auto"/>
                                                                                            <w:left w:val="none" w:sz="0" w:space="0" w:color="auto"/>
                                                                                            <w:bottom w:val="none" w:sz="0" w:space="0" w:color="auto"/>
                                                                                            <w:right w:val="none" w:sz="0" w:space="0" w:color="auto"/>
                                                                                          </w:divBdr>
                                                                                          <w:divsChild>
                                                                                            <w:div w:id="1113132665">
                                                                                              <w:marLeft w:val="0"/>
                                                                                              <w:marRight w:val="0"/>
                                                                                              <w:marTop w:val="0"/>
                                                                                              <w:marBottom w:val="0"/>
                                                                                              <w:divBdr>
                                                                                                <w:top w:val="none" w:sz="0" w:space="0" w:color="auto"/>
                                                                                                <w:left w:val="none" w:sz="0" w:space="0" w:color="auto"/>
                                                                                                <w:bottom w:val="none" w:sz="0" w:space="0" w:color="auto"/>
                                                                                                <w:right w:val="none" w:sz="0" w:space="0" w:color="auto"/>
                                                                                              </w:divBdr>
                                                                                              <w:divsChild>
                                                                                                <w:div w:id="171967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26679916">
      <w:bodyDiv w:val="1"/>
      <w:marLeft w:val="0"/>
      <w:marRight w:val="0"/>
      <w:marTop w:val="0"/>
      <w:marBottom w:val="0"/>
      <w:divBdr>
        <w:top w:val="none" w:sz="0" w:space="0" w:color="auto"/>
        <w:left w:val="none" w:sz="0" w:space="0" w:color="auto"/>
        <w:bottom w:val="none" w:sz="0" w:space="0" w:color="auto"/>
        <w:right w:val="none" w:sz="0" w:space="0" w:color="auto"/>
      </w:divBdr>
    </w:div>
    <w:div w:id="833451672">
      <w:bodyDiv w:val="1"/>
      <w:marLeft w:val="0"/>
      <w:marRight w:val="0"/>
      <w:marTop w:val="0"/>
      <w:marBottom w:val="0"/>
      <w:divBdr>
        <w:top w:val="none" w:sz="0" w:space="0" w:color="auto"/>
        <w:left w:val="none" w:sz="0" w:space="0" w:color="auto"/>
        <w:bottom w:val="none" w:sz="0" w:space="0" w:color="auto"/>
        <w:right w:val="none" w:sz="0" w:space="0" w:color="auto"/>
      </w:divBdr>
    </w:div>
    <w:div w:id="1289043546">
      <w:bodyDiv w:val="1"/>
      <w:marLeft w:val="0"/>
      <w:marRight w:val="0"/>
      <w:marTop w:val="0"/>
      <w:marBottom w:val="0"/>
      <w:divBdr>
        <w:top w:val="none" w:sz="0" w:space="0" w:color="auto"/>
        <w:left w:val="none" w:sz="0" w:space="0" w:color="auto"/>
        <w:bottom w:val="none" w:sz="0" w:space="0" w:color="auto"/>
        <w:right w:val="none" w:sz="0" w:space="0" w:color="auto"/>
      </w:divBdr>
    </w:div>
    <w:div w:id="1410613109">
      <w:bodyDiv w:val="1"/>
      <w:marLeft w:val="0"/>
      <w:marRight w:val="0"/>
      <w:marTop w:val="0"/>
      <w:marBottom w:val="0"/>
      <w:divBdr>
        <w:top w:val="none" w:sz="0" w:space="0" w:color="auto"/>
        <w:left w:val="none" w:sz="0" w:space="0" w:color="auto"/>
        <w:bottom w:val="none" w:sz="0" w:space="0" w:color="auto"/>
        <w:right w:val="none" w:sz="0" w:space="0" w:color="auto"/>
      </w:divBdr>
    </w:div>
    <w:div w:id="1579056281">
      <w:bodyDiv w:val="1"/>
      <w:marLeft w:val="0"/>
      <w:marRight w:val="0"/>
      <w:marTop w:val="0"/>
      <w:marBottom w:val="0"/>
      <w:divBdr>
        <w:top w:val="none" w:sz="0" w:space="0" w:color="auto"/>
        <w:left w:val="none" w:sz="0" w:space="0" w:color="auto"/>
        <w:bottom w:val="none" w:sz="0" w:space="0" w:color="auto"/>
        <w:right w:val="none" w:sz="0" w:space="0" w:color="auto"/>
      </w:divBdr>
    </w:div>
    <w:div w:id="1750807715">
      <w:bodyDiv w:val="1"/>
      <w:marLeft w:val="0"/>
      <w:marRight w:val="0"/>
      <w:marTop w:val="0"/>
      <w:marBottom w:val="0"/>
      <w:divBdr>
        <w:top w:val="none" w:sz="0" w:space="0" w:color="auto"/>
        <w:left w:val="none" w:sz="0" w:space="0" w:color="auto"/>
        <w:bottom w:val="none" w:sz="0" w:space="0" w:color="auto"/>
        <w:right w:val="none" w:sz="0" w:space="0" w:color="auto"/>
      </w:divBdr>
      <w:divsChild>
        <w:div w:id="368410332">
          <w:marLeft w:val="0"/>
          <w:marRight w:val="0"/>
          <w:marTop w:val="0"/>
          <w:marBottom w:val="0"/>
          <w:divBdr>
            <w:top w:val="none" w:sz="0" w:space="0" w:color="auto"/>
            <w:left w:val="none" w:sz="0" w:space="0" w:color="auto"/>
            <w:bottom w:val="none" w:sz="0" w:space="0" w:color="auto"/>
            <w:right w:val="none" w:sz="0" w:space="0" w:color="auto"/>
          </w:divBdr>
          <w:divsChild>
            <w:div w:id="843087112">
              <w:marLeft w:val="0"/>
              <w:marRight w:val="0"/>
              <w:marTop w:val="0"/>
              <w:marBottom w:val="0"/>
              <w:divBdr>
                <w:top w:val="none" w:sz="0" w:space="0" w:color="auto"/>
                <w:left w:val="none" w:sz="0" w:space="0" w:color="auto"/>
                <w:bottom w:val="none" w:sz="0" w:space="0" w:color="auto"/>
                <w:right w:val="none" w:sz="0" w:space="0" w:color="auto"/>
              </w:divBdr>
            </w:div>
            <w:div w:id="1182937418">
              <w:marLeft w:val="0"/>
              <w:marRight w:val="0"/>
              <w:marTop w:val="0"/>
              <w:marBottom w:val="0"/>
              <w:divBdr>
                <w:top w:val="none" w:sz="0" w:space="0" w:color="auto"/>
                <w:left w:val="none" w:sz="0" w:space="0" w:color="auto"/>
                <w:bottom w:val="none" w:sz="0" w:space="0" w:color="auto"/>
                <w:right w:val="none" w:sz="0" w:space="0" w:color="auto"/>
              </w:divBdr>
            </w:div>
            <w:div w:id="2065636110">
              <w:marLeft w:val="0"/>
              <w:marRight w:val="0"/>
              <w:marTop w:val="0"/>
              <w:marBottom w:val="0"/>
              <w:divBdr>
                <w:top w:val="none" w:sz="0" w:space="0" w:color="auto"/>
                <w:left w:val="none" w:sz="0" w:space="0" w:color="auto"/>
                <w:bottom w:val="none" w:sz="0" w:space="0" w:color="auto"/>
                <w:right w:val="none" w:sz="0" w:space="0" w:color="auto"/>
              </w:divBdr>
            </w:div>
            <w:div w:id="2097902727">
              <w:marLeft w:val="0"/>
              <w:marRight w:val="0"/>
              <w:marTop w:val="0"/>
              <w:marBottom w:val="0"/>
              <w:divBdr>
                <w:top w:val="none" w:sz="0" w:space="0" w:color="auto"/>
                <w:left w:val="none" w:sz="0" w:space="0" w:color="auto"/>
                <w:bottom w:val="none" w:sz="0" w:space="0" w:color="auto"/>
                <w:right w:val="none" w:sz="0" w:space="0" w:color="auto"/>
              </w:divBdr>
            </w:div>
            <w:div w:id="2089887664">
              <w:marLeft w:val="0"/>
              <w:marRight w:val="0"/>
              <w:marTop w:val="0"/>
              <w:marBottom w:val="0"/>
              <w:divBdr>
                <w:top w:val="none" w:sz="0" w:space="0" w:color="auto"/>
                <w:left w:val="none" w:sz="0" w:space="0" w:color="auto"/>
                <w:bottom w:val="none" w:sz="0" w:space="0" w:color="auto"/>
                <w:right w:val="none" w:sz="0" w:space="0" w:color="auto"/>
              </w:divBdr>
            </w:div>
            <w:div w:id="579753769">
              <w:marLeft w:val="0"/>
              <w:marRight w:val="0"/>
              <w:marTop w:val="0"/>
              <w:marBottom w:val="0"/>
              <w:divBdr>
                <w:top w:val="none" w:sz="0" w:space="0" w:color="auto"/>
                <w:left w:val="none" w:sz="0" w:space="0" w:color="auto"/>
                <w:bottom w:val="none" w:sz="0" w:space="0" w:color="auto"/>
                <w:right w:val="none" w:sz="0" w:space="0" w:color="auto"/>
              </w:divBdr>
            </w:div>
            <w:div w:id="1892157114">
              <w:marLeft w:val="0"/>
              <w:marRight w:val="0"/>
              <w:marTop w:val="0"/>
              <w:marBottom w:val="0"/>
              <w:divBdr>
                <w:top w:val="none" w:sz="0" w:space="0" w:color="auto"/>
                <w:left w:val="none" w:sz="0" w:space="0" w:color="auto"/>
                <w:bottom w:val="none" w:sz="0" w:space="0" w:color="auto"/>
                <w:right w:val="none" w:sz="0" w:space="0" w:color="auto"/>
              </w:divBdr>
            </w:div>
            <w:div w:id="703215742">
              <w:marLeft w:val="0"/>
              <w:marRight w:val="0"/>
              <w:marTop w:val="0"/>
              <w:marBottom w:val="0"/>
              <w:divBdr>
                <w:top w:val="none" w:sz="0" w:space="0" w:color="auto"/>
                <w:left w:val="none" w:sz="0" w:space="0" w:color="auto"/>
                <w:bottom w:val="none" w:sz="0" w:space="0" w:color="auto"/>
                <w:right w:val="none" w:sz="0" w:space="0" w:color="auto"/>
              </w:divBdr>
            </w:div>
            <w:div w:id="1445147845">
              <w:marLeft w:val="0"/>
              <w:marRight w:val="0"/>
              <w:marTop w:val="0"/>
              <w:marBottom w:val="0"/>
              <w:divBdr>
                <w:top w:val="none" w:sz="0" w:space="0" w:color="auto"/>
                <w:left w:val="none" w:sz="0" w:space="0" w:color="auto"/>
                <w:bottom w:val="none" w:sz="0" w:space="0" w:color="auto"/>
                <w:right w:val="none" w:sz="0" w:space="0" w:color="auto"/>
              </w:divBdr>
            </w:div>
            <w:div w:id="1982615365">
              <w:marLeft w:val="0"/>
              <w:marRight w:val="0"/>
              <w:marTop w:val="0"/>
              <w:marBottom w:val="0"/>
              <w:divBdr>
                <w:top w:val="none" w:sz="0" w:space="0" w:color="auto"/>
                <w:left w:val="none" w:sz="0" w:space="0" w:color="auto"/>
                <w:bottom w:val="none" w:sz="0" w:space="0" w:color="auto"/>
                <w:right w:val="none" w:sz="0" w:space="0" w:color="auto"/>
              </w:divBdr>
            </w:div>
            <w:div w:id="972517449">
              <w:marLeft w:val="0"/>
              <w:marRight w:val="0"/>
              <w:marTop w:val="0"/>
              <w:marBottom w:val="0"/>
              <w:divBdr>
                <w:top w:val="none" w:sz="0" w:space="0" w:color="auto"/>
                <w:left w:val="none" w:sz="0" w:space="0" w:color="auto"/>
                <w:bottom w:val="none" w:sz="0" w:space="0" w:color="auto"/>
                <w:right w:val="none" w:sz="0" w:space="0" w:color="auto"/>
              </w:divBdr>
            </w:div>
            <w:div w:id="1123884614">
              <w:marLeft w:val="0"/>
              <w:marRight w:val="0"/>
              <w:marTop w:val="0"/>
              <w:marBottom w:val="0"/>
              <w:divBdr>
                <w:top w:val="none" w:sz="0" w:space="0" w:color="auto"/>
                <w:left w:val="none" w:sz="0" w:space="0" w:color="auto"/>
                <w:bottom w:val="none" w:sz="0" w:space="0" w:color="auto"/>
                <w:right w:val="none" w:sz="0" w:space="0" w:color="auto"/>
              </w:divBdr>
            </w:div>
            <w:div w:id="1986349001">
              <w:marLeft w:val="0"/>
              <w:marRight w:val="0"/>
              <w:marTop w:val="0"/>
              <w:marBottom w:val="0"/>
              <w:divBdr>
                <w:top w:val="none" w:sz="0" w:space="0" w:color="auto"/>
                <w:left w:val="none" w:sz="0" w:space="0" w:color="auto"/>
                <w:bottom w:val="none" w:sz="0" w:space="0" w:color="auto"/>
                <w:right w:val="none" w:sz="0" w:space="0" w:color="auto"/>
              </w:divBdr>
            </w:div>
            <w:div w:id="2114476608">
              <w:marLeft w:val="0"/>
              <w:marRight w:val="0"/>
              <w:marTop w:val="0"/>
              <w:marBottom w:val="0"/>
              <w:divBdr>
                <w:top w:val="none" w:sz="0" w:space="0" w:color="auto"/>
                <w:left w:val="none" w:sz="0" w:space="0" w:color="auto"/>
                <w:bottom w:val="none" w:sz="0" w:space="0" w:color="auto"/>
                <w:right w:val="none" w:sz="0" w:space="0" w:color="auto"/>
              </w:divBdr>
            </w:div>
            <w:div w:id="2129202953">
              <w:marLeft w:val="0"/>
              <w:marRight w:val="0"/>
              <w:marTop w:val="0"/>
              <w:marBottom w:val="0"/>
              <w:divBdr>
                <w:top w:val="none" w:sz="0" w:space="0" w:color="auto"/>
                <w:left w:val="none" w:sz="0" w:space="0" w:color="auto"/>
                <w:bottom w:val="none" w:sz="0" w:space="0" w:color="auto"/>
                <w:right w:val="none" w:sz="0" w:space="0" w:color="auto"/>
              </w:divBdr>
            </w:div>
            <w:div w:id="1477988801">
              <w:marLeft w:val="0"/>
              <w:marRight w:val="0"/>
              <w:marTop w:val="0"/>
              <w:marBottom w:val="0"/>
              <w:divBdr>
                <w:top w:val="none" w:sz="0" w:space="0" w:color="auto"/>
                <w:left w:val="none" w:sz="0" w:space="0" w:color="auto"/>
                <w:bottom w:val="none" w:sz="0" w:space="0" w:color="auto"/>
                <w:right w:val="none" w:sz="0" w:space="0" w:color="auto"/>
              </w:divBdr>
            </w:div>
            <w:div w:id="1841844484">
              <w:marLeft w:val="0"/>
              <w:marRight w:val="0"/>
              <w:marTop w:val="0"/>
              <w:marBottom w:val="0"/>
              <w:divBdr>
                <w:top w:val="none" w:sz="0" w:space="0" w:color="auto"/>
                <w:left w:val="none" w:sz="0" w:space="0" w:color="auto"/>
                <w:bottom w:val="none" w:sz="0" w:space="0" w:color="auto"/>
                <w:right w:val="none" w:sz="0" w:space="0" w:color="auto"/>
              </w:divBdr>
            </w:div>
            <w:div w:id="565726097">
              <w:marLeft w:val="0"/>
              <w:marRight w:val="0"/>
              <w:marTop w:val="0"/>
              <w:marBottom w:val="0"/>
              <w:divBdr>
                <w:top w:val="none" w:sz="0" w:space="0" w:color="auto"/>
                <w:left w:val="none" w:sz="0" w:space="0" w:color="auto"/>
                <w:bottom w:val="none" w:sz="0" w:space="0" w:color="auto"/>
                <w:right w:val="none" w:sz="0" w:space="0" w:color="auto"/>
              </w:divBdr>
            </w:div>
            <w:div w:id="163135469">
              <w:marLeft w:val="0"/>
              <w:marRight w:val="0"/>
              <w:marTop w:val="0"/>
              <w:marBottom w:val="0"/>
              <w:divBdr>
                <w:top w:val="none" w:sz="0" w:space="0" w:color="auto"/>
                <w:left w:val="none" w:sz="0" w:space="0" w:color="auto"/>
                <w:bottom w:val="none" w:sz="0" w:space="0" w:color="auto"/>
                <w:right w:val="none" w:sz="0" w:space="0" w:color="auto"/>
              </w:divBdr>
            </w:div>
            <w:div w:id="198202863">
              <w:marLeft w:val="0"/>
              <w:marRight w:val="0"/>
              <w:marTop w:val="0"/>
              <w:marBottom w:val="0"/>
              <w:divBdr>
                <w:top w:val="none" w:sz="0" w:space="0" w:color="auto"/>
                <w:left w:val="none" w:sz="0" w:space="0" w:color="auto"/>
                <w:bottom w:val="none" w:sz="0" w:space="0" w:color="auto"/>
                <w:right w:val="none" w:sz="0" w:space="0" w:color="auto"/>
              </w:divBdr>
            </w:div>
            <w:div w:id="1139230448">
              <w:marLeft w:val="0"/>
              <w:marRight w:val="0"/>
              <w:marTop w:val="0"/>
              <w:marBottom w:val="0"/>
              <w:divBdr>
                <w:top w:val="none" w:sz="0" w:space="0" w:color="auto"/>
                <w:left w:val="none" w:sz="0" w:space="0" w:color="auto"/>
                <w:bottom w:val="none" w:sz="0" w:space="0" w:color="auto"/>
                <w:right w:val="none" w:sz="0" w:space="0" w:color="auto"/>
              </w:divBdr>
            </w:div>
            <w:div w:id="326371169">
              <w:marLeft w:val="0"/>
              <w:marRight w:val="0"/>
              <w:marTop w:val="0"/>
              <w:marBottom w:val="0"/>
              <w:divBdr>
                <w:top w:val="none" w:sz="0" w:space="0" w:color="auto"/>
                <w:left w:val="none" w:sz="0" w:space="0" w:color="auto"/>
                <w:bottom w:val="none" w:sz="0" w:space="0" w:color="auto"/>
                <w:right w:val="none" w:sz="0" w:space="0" w:color="auto"/>
              </w:divBdr>
            </w:div>
            <w:div w:id="380717243">
              <w:marLeft w:val="0"/>
              <w:marRight w:val="0"/>
              <w:marTop w:val="0"/>
              <w:marBottom w:val="0"/>
              <w:divBdr>
                <w:top w:val="none" w:sz="0" w:space="0" w:color="auto"/>
                <w:left w:val="none" w:sz="0" w:space="0" w:color="auto"/>
                <w:bottom w:val="none" w:sz="0" w:space="0" w:color="auto"/>
                <w:right w:val="none" w:sz="0" w:space="0" w:color="auto"/>
              </w:divBdr>
            </w:div>
            <w:div w:id="962999488">
              <w:marLeft w:val="0"/>
              <w:marRight w:val="0"/>
              <w:marTop w:val="0"/>
              <w:marBottom w:val="0"/>
              <w:divBdr>
                <w:top w:val="none" w:sz="0" w:space="0" w:color="auto"/>
                <w:left w:val="none" w:sz="0" w:space="0" w:color="auto"/>
                <w:bottom w:val="none" w:sz="0" w:space="0" w:color="auto"/>
                <w:right w:val="none" w:sz="0" w:space="0" w:color="auto"/>
              </w:divBdr>
            </w:div>
            <w:div w:id="1212424778">
              <w:marLeft w:val="0"/>
              <w:marRight w:val="0"/>
              <w:marTop w:val="0"/>
              <w:marBottom w:val="0"/>
              <w:divBdr>
                <w:top w:val="none" w:sz="0" w:space="0" w:color="auto"/>
                <w:left w:val="none" w:sz="0" w:space="0" w:color="auto"/>
                <w:bottom w:val="none" w:sz="0" w:space="0" w:color="auto"/>
                <w:right w:val="none" w:sz="0" w:space="0" w:color="auto"/>
              </w:divBdr>
            </w:div>
            <w:div w:id="1904485756">
              <w:marLeft w:val="0"/>
              <w:marRight w:val="0"/>
              <w:marTop w:val="0"/>
              <w:marBottom w:val="0"/>
              <w:divBdr>
                <w:top w:val="none" w:sz="0" w:space="0" w:color="auto"/>
                <w:left w:val="none" w:sz="0" w:space="0" w:color="auto"/>
                <w:bottom w:val="none" w:sz="0" w:space="0" w:color="auto"/>
                <w:right w:val="none" w:sz="0" w:space="0" w:color="auto"/>
              </w:divBdr>
            </w:div>
            <w:div w:id="306250117">
              <w:marLeft w:val="0"/>
              <w:marRight w:val="0"/>
              <w:marTop w:val="0"/>
              <w:marBottom w:val="0"/>
              <w:divBdr>
                <w:top w:val="none" w:sz="0" w:space="0" w:color="auto"/>
                <w:left w:val="none" w:sz="0" w:space="0" w:color="auto"/>
                <w:bottom w:val="none" w:sz="0" w:space="0" w:color="auto"/>
                <w:right w:val="none" w:sz="0" w:space="0" w:color="auto"/>
              </w:divBdr>
            </w:div>
            <w:div w:id="1721786402">
              <w:marLeft w:val="0"/>
              <w:marRight w:val="0"/>
              <w:marTop w:val="0"/>
              <w:marBottom w:val="0"/>
              <w:divBdr>
                <w:top w:val="none" w:sz="0" w:space="0" w:color="auto"/>
                <w:left w:val="none" w:sz="0" w:space="0" w:color="auto"/>
                <w:bottom w:val="none" w:sz="0" w:space="0" w:color="auto"/>
                <w:right w:val="none" w:sz="0" w:space="0" w:color="auto"/>
              </w:divBdr>
            </w:div>
            <w:div w:id="778987089">
              <w:marLeft w:val="0"/>
              <w:marRight w:val="0"/>
              <w:marTop w:val="0"/>
              <w:marBottom w:val="0"/>
              <w:divBdr>
                <w:top w:val="none" w:sz="0" w:space="0" w:color="auto"/>
                <w:left w:val="none" w:sz="0" w:space="0" w:color="auto"/>
                <w:bottom w:val="none" w:sz="0" w:space="0" w:color="auto"/>
                <w:right w:val="none" w:sz="0" w:space="0" w:color="auto"/>
              </w:divBdr>
            </w:div>
            <w:div w:id="1725636153">
              <w:marLeft w:val="0"/>
              <w:marRight w:val="0"/>
              <w:marTop w:val="0"/>
              <w:marBottom w:val="0"/>
              <w:divBdr>
                <w:top w:val="none" w:sz="0" w:space="0" w:color="auto"/>
                <w:left w:val="none" w:sz="0" w:space="0" w:color="auto"/>
                <w:bottom w:val="none" w:sz="0" w:space="0" w:color="auto"/>
                <w:right w:val="none" w:sz="0" w:space="0" w:color="auto"/>
              </w:divBdr>
            </w:div>
            <w:div w:id="2015960762">
              <w:marLeft w:val="0"/>
              <w:marRight w:val="0"/>
              <w:marTop w:val="0"/>
              <w:marBottom w:val="0"/>
              <w:divBdr>
                <w:top w:val="none" w:sz="0" w:space="0" w:color="auto"/>
                <w:left w:val="none" w:sz="0" w:space="0" w:color="auto"/>
                <w:bottom w:val="none" w:sz="0" w:space="0" w:color="auto"/>
                <w:right w:val="none" w:sz="0" w:space="0" w:color="auto"/>
              </w:divBdr>
            </w:div>
            <w:div w:id="1377660107">
              <w:marLeft w:val="0"/>
              <w:marRight w:val="0"/>
              <w:marTop w:val="0"/>
              <w:marBottom w:val="0"/>
              <w:divBdr>
                <w:top w:val="none" w:sz="0" w:space="0" w:color="auto"/>
                <w:left w:val="none" w:sz="0" w:space="0" w:color="auto"/>
                <w:bottom w:val="none" w:sz="0" w:space="0" w:color="auto"/>
                <w:right w:val="none" w:sz="0" w:space="0" w:color="auto"/>
              </w:divBdr>
            </w:div>
            <w:div w:id="1336541583">
              <w:marLeft w:val="0"/>
              <w:marRight w:val="0"/>
              <w:marTop w:val="0"/>
              <w:marBottom w:val="0"/>
              <w:divBdr>
                <w:top w:val="none" w:sz="0" w:space="0" w:color="auto"/>
                <w:left w:val="none" w:sz="0" w:space="0" w:color="auto"/>
                <w:bottom w:val="none" w:sz="0" w:space="0" w:color="auto"/>
                <w:right w:val="none" w:sz="0" w:space="0" w:color="auto"/>
              </w:divBdr>
            </w:div>
            <w:div w:id="1605921691">
              <w:marLeft w:val="0"/>
              <w:marRight w:val="0"/>
              <w:marTop w:val="0"/>
              <w:marBottom w:val="0"/>
              <w:divBdr>
                <w:top w:val="none" w:sz="0" w:space="0" w:color="auto"/>
                <w:left w:val="none" w:sz="0" w:space="0" w:color="auto"/>
                <w:bottom w:val="none" w:sz="0" w:space="0" w:color="auto"/>
                <w:right w:val="none" w:sz="0" w:space="0" w:color="auto"/>
              </w:divBdr>
            </w:div>
            <w:div w:id="1359043298">
              <w:marLeft w:val="0"/>
              <w:marRight w:val="0"/>
              <w:marTop w:val="0"/>
              <w:marBottom w:val="0"/>
              <w:divBdr>
                <w:top w:val="none" w:sz="0" w:space="0" w:color="auto"/>
                <w:left w:val="none" w:sz="0" w:space="0" w:color="auto"/>
                <w:bottom w:val="none" w:sz="0" w:space="0" w:color="auto"/>
                <w:right w:val="none" w:sz="0" w:space="0" w:color="auto"/>
              </w:divBdr>
            </w:div>
            <w:div w:id="652411786">
              <w:marLeft w:val="0"/>
              <w:marRight w:val="0"/>
              <w:marTop w:val="0"/>
              <w:marBottom w:val="0"/>
              <w:divBdr>
                <w:top w:val="none" w:sz="0" w:space="0" w:color="auto"/>
                <w:left w:val="none" w:sz="0" w:space="0" w:color="auto"/>
                <w:bottom w:val="none" w:sz="0" w:space="0" w:color="auto"/>
                <w:right w:val="none" w:sz="0" w:space="0" w:color="auto"/>
              </w:divBdr>
            </w:div>
            <w:div w:id="1313682633">
              <w:marLeft w:val="0"/>
              <w:marRight w:val="0"/>
              <w:marTop w:val="0"/>
              <w:marBottom w:val="0"/>
              <w:divBdr>
                <w:top w:val="none" w:sz="0" w:space="0" w:color="auto"/>
                <w:left w:val="none" w:sz="0" w:space="0" w:color="auto"/>
                <w:bottom w:val="none" w:sz="0" w:space="0" w:color="auto"/>
                <w:right w:val="none" w:sz="0" w:space="0" w:color="auto"/>
              </w:divBdr>
            </w:div>
            <w:div w:id="179971053">
              <w:marLeft w:val="0"/>
              <w:marRight w:val="0"/>
              <w:marTop w:val="0"/>
              <w:marBottom w:val="0"/>
              <w:divBdr>
                <w:top w:val="none" w:sz="0" w:space="0" w:color="auto"/>
                <w:left w:val="none" w:sz="0" w:space="0" w:color="auto"/>
                <w:bottom w:val="none" w:sz="0" w:space="0" w:color="auto"/>
                <w:right w:val="none" w:sz="0" w:space="0" w:color="auto"/>
              </w:divBdr>
            </w:div>
            <w:div w:id="1469778605">
              <w:marLeft w:val="0"/>
              <w:marRight w:val="0"/>
              <w:marTop w:val="0"/>
              <w:marBottom w:val="0"/>
              <w:divBdr>
                <w:top w:val="none" w:sz="0" w:space="0" w:color="auto"/>
                <w:left w:val="none" w:sz="0" w:space="0" w:color="auto"/>
                <w:bottom w:val="none" w:sz="0" w:space="0" w:color="auto"/>
                <w:right w:val="none" w:sz="0" w:space="0" w:color="auto"/>
              </w:divBdr>
            </w:div>
            <w:div w:id="707803010">
              <w:marLeft w:val="0"/>
              <w:marRight w:val="0"/>
              <w:marTop w:val="0"/>
              <w:marBottom w:val="0"/>
              <w:divBdr>
                <w:top w:val="none" w:sz="0" w:space="0" w:color="auto"/>
                <w:left w:val="none" w:sz="0" w:space="0" w:color="auto"/>
                <w:bottom w:val="none" w:sz="0" w:space="0" w:color="auto"/>
                <w:right w:val="none" w:sz="0" w:space="0" w:color="auto"/>
              </w:divBdr>
            </w:div>
            <w:div w:id="398407621">
              <w:marLeft w:val="0"/>
              <w:marRight w:val="0"/>
              <w:marTop w:val="0"/>
              <w:marBottom w:val="0"/>
              <w:divBdr>
                <w:top w:val="none" w:sz="0" w:space="0" w:color="auto"/>
                <w:left w:val="none" w:sz="0" w:space="0" w:color="auto"/>
                <w:bottom w:val="none" w:sz="0" w:space="0" w:color="auto"/>
                <w:right w:val="none" w:sz="0" w:space="0" w:color="auto"/>
              </w:divBdr>
            </w:div>
            <w:div w:id="267080570">
              <w:marLeft w:val="0"/>
              <w:marRight w:val="0"/>
              <w:marTop w:val="0"/>
              <w:marBottom w:val="0"/>
              <w:divBdr>
                <w:top w:val="none" w:sz="0" w:space="0" w:color="auto"/>
                <w:left w:val="none" w:sz="0" w:space="0" w:color="auto"/>
                <w:bottom w:val="none" w:sz="0" w:space="0" w:color="auto"/>
                <w:right w:val="none" w:sz="0" w:space="0" w:color="auto"/>
              </w:divBdr>
            </w:div>
            <w:div w:id="149249966">
              <w:marLeft w:val="0"/>
              <w:marRight w:val="0"/>
              <w:marTop w:val="0"/>
              <w:marBottom w:val="0"/>
              <w:divBdr>
                <w:top w:val="none" w:sz="0" w:space="0" w:color="auto"/>
                <w:left w:val="none" w:sz="0" w:space="0" w:color="auto"/>
                <w:bottom w:val="none" w:sz="0" w:space="0" w:color="auto"/>
                <w:right w:val="none" w:sz="0" w:space="0" w:color="auto"/>
              </w:divBdr>
            </w:div>
            <w:div w:id="761798599">
              <w:marLeft w:val="0"/>
              <w:marRight w:val="0"/>
              <w:marTop w:val="0"/>
              <w:marBottom w:val="0"/>
              <w:divBdr>
                <w:top w:val="none" w:sz="0" w:space="0" w:color="auto"/>
                <w:left w:val="none" w:sz="0" w:space="0" w:color="auto"/>
                <w:bottom w:val="none" w:sz="0" w:space="0" w:color="auto"/>
                <w:right w:val="none" w:sz="0" w:space="0" w:color="auto"/>
              </w:divBdr>
            </w:div>
            <w:div w:id="365714969">
              <w:marLeft w:val="0"/>
              <w:marRight w:val="0"/>
              <w:marTop w:val="0"/>
              <w:marBottom w:val="0"/>
              <w:divBdr>
                <w:top w:val="none" w:sz="0" w:space="0" w:color="auto"/>
                <w:left w:val="none" w:sz="0" w:space="0" w:color="auto"/>
                <w:bottom w:val="none" w:sz="0" w:space="0" w:color="auto"/>
                <w:right w:val="none" w:sz="0" w:space="0" w:color="auto"/>
              </w:divBdr>
            </w:div>
            <w:div w:id="410853366">
              <w:marLeft w:val="0"/>
              <w:marRight w:val="0"/>
              <w:marTop w:val="0"/>
              <w:marBottom w:val="0"/>
              <w:divBdr>
                <w:top w:val="none" w:sz="0" w:space="0" w:color="auto"/>
                <w:left w:val="none" w:sz="0" w:space="0" w:color="auto"/>
                <w:bottom w:val="none" w:sz="0" w:space="0" w:color="auto"/>
                <w:right w:val="none" w:sz="0" w:space="0" w:color="auto"/>
              </w:divBdr>
            </w:div>
            <w:div w:id="913009976">
              <w:marLeft w:val="0"/>
              <w:marRight w:val="0"/>
              <w:marTop w:val="0"/>
              <w:marBottom w:val="0"/>
              <w:divBdr>
                <w:top w:val="none" w:sz="0" w:space="0" w:color="auto"/>
                <w:left w:val="none" w:sz="0" w:space="0" w:color="auto"/>
                <w:bottom w:val="none" w:sz="0" w:space="0" w:color="auto"/>
                <w:right w:val="none" w:sz="0" w:space="0" w:color="auto"/>
              </w:divBdr>
            </w:div>
            <w:div w:id="611281380">
              <w:marLeft w:val="0"/>
              <w:marRight w:val="0"/>
              <w:marTop w:val="0"/>
              <w:marBottom w:val="0"/>
              <w:divBdr>
                <w:top w:val="none" w:sz="0" w:space="0" w:color="auto"/>
                <w:left w:val="none" w:sz="0" w:space="0" w:color="auto"/>
                <w:bottom w:val="none" w:sz="0" w:space="0" w:color="auto"/>
                <w:right w:val="none" w:sz="0" w:space="0" w:color="auto"/>
              </w:divBdr>
            </w:div>
            <w:div w:id="1868980192">
              <w:marLeft w:val="0"/>
              <w:marRight w:val="0"/>
              <w:marTop w:val="0"/>
              <w:marBottom w:val="0"/>
              <w:divBdr>
                <w:top w:val="none" w:sz="0" w:space="0" w:color="auto"/>
                <w:left w:val="none" w:sz="0" w:space="0" w:color="auto"/>
                <w:bottom w:val="none" w:sz="0" w:space="0" w:color="auto"/>
                <w:right w:val="none" w:sz="0" w:space="0" w:color="auto"/>
              </w:divBdr>
            </w:div>
            <w:div w:id="1070427324">
              <w:marLeft w:val="0"/>
              <w:marRight w:val="0"/>
              <w:marTop w:val="0"/>
              <w:marBottom w:val="0"/>
              <w:divBdr>
                <w:top w:val="none" w:sz="0" w:space="0" w:color="auto"/>
                <w:left w:val="none" w:sz="0" w:space="0" w:color="auto"/>
                <w:bottom w:val="none" w:sz="0" w:space="0" w:color="auto"/>
                <w:right w:val="none" w:sz="0" w:space="0" w:color="auto"/>
              </w:divBdr>
            </w:div>
            <w:div w:id="89283989">
              <w:marLeft w:val="0"/>
              <w:marRight w:val="0"/>
              <w:marTop w:val="0"/>
              <w:marBottom w:val="0"/>
              <w:divBdr>
                <w:top w:val="none" w:sz="0" w:space="0" w:color="auto"/>
                <w:left w:val="none" w:sz="0" w:space="0" w:color="auto"/>
                <w:bottom w:val="none" w:sz="0" w:space="0" w:color="auto"/>
                <w:right w:val="none" w:sz="0" w:space="0" w:color="auto"/>
              </w:divBdr>
            </w:div>
            <w:div w:id="1069579566">
              <w:marLeft w:val="0"/>
              <w:marRight w:val="0"/>
              <w:marTop w:val="0"/>
              <w:marBottom w:val="0"/>
              <w:divBdr>
                <w:top w:val="none" w:sz="0" w:space="0" w:color="auto"/>
                <w:left w:val="none" w:sz="0" w:space="0" w:color="auto"/>
                <w:bottom w:val="none" w:sz="0" w:space="0" w:color="auto"/>
                <w:right w:val="none" w:sz="0" w:space="0" w:color="auto"/>
              </w:divBdr>
            </w:div>
            <w:div w:id="1871722627">
              <w:marLeft w:val="0"/>
              <w:marRight w:val="0"/>
              <w:marTop w:val="0"/>
              <w:marBottom w:val="0"/>
              <w:divBdr>
                <w:top w:val="none" w:sz="0" w:space="0" w:color="auto"/>
                <w:left w:val="none" w:sz="0" w:space="0" w:color="auto"/>
                <w:bottom w:val="none" w:sz="0" w:space="0" w:color="auto"/>
                <w:right w:val="none" w:sz="0" w:space="0" w:color="auto"/>
              </w:divBdr>
            </w:div>
            <w:div w:id="406655546">
              <w:marLeft w:val="0"/>
              <w:marRight w:val="0"/>
              <w:marTop w:val="0"/>
              <w:marBottom w:val="0"/>
              <w:divBdr>
                <w:top w:val="none" w:sz="0" w:space="0" w:color="auto"/>
                <w:left w:val="none" w:sz="0" w:space="0" w:color="auto"/>
                <w:bottom w:val="none" w:sz="0" w:space="0" w:color="auto"/>
                <w:right w:val="none" w:sz="0" w:space="0" w:color="auto"/>
              </w:divBdr>
            </w:div>
            <w:div w:id="965892335">
              <w:marLeft w:val="0"/>
              <w:marRight w:val="0"/>
              <w:marTop w:val="0"/>
              <w:marBottom w:val="0"/>
              <w:divBdr>
                <w:top w:val="none" w:sz="0" w:space="0" w:color="auto"/>
                <w:left w:val="none" w:sz="0" w:space="0" w:color="auto"/>
                <w:bottom w:val="none" w:sz="0" w:space="0" w:color="auto"/>
                <w:right w:val="none" w:sz="0" w:space="0" w:color="auto"/>
              </w:divBdr>
            </w:div>
            <w:div w:id="1913662456">
              <w:marLeft w:val="0"/>
              <w:marRight w:val="0"/>
              <w:marTop w:val="0"/>
              <w:marBottom w:val="0"/>
              <w:divBdr>
                <w:top w:val="none" w:sz="0" w:space="0" w:color="auto"/>
                <w:left w:val="none" w:sz="0" w:space="0" w:color="auto"/>
                <w:bottom w:val="none" w:sz="0" w:space="0" w:color="auto"/>
                <w:right w:val="none" w:sz="0" w:space="0" w:color="auto"/>
              </w:divBdr>
            </w:div>
            <w:div w:id="1595628485">
              <w:marLeft w:val="0"/>
              <w:marRight w:val="0"/>
              <w:marTop w:val="0"/>
              <w:marBottom w:val="0"/>
              <w:divBdr>
                <w:top w:val="none" w:sz="0" w:space="0" w:color="auto"/>
                <w:left w:val="none" w:sz="0" w:space="0" w:color="auto"/>
                <w:bottom w:val="none" w:sz="0" w:space="0" w:color="auto"/>
                <w:right w:val="none" w:sz="0" w:space="0" w:color="auto"/>
              </w:divBdr>
            </w:div>
            <w:div w:id="1057124674">
              <w:marLeft w:val="0"/>
              <w:marRight w:val="0"/>
              <w:marTop w:val="0"/>
              <w:marBottom w:val="0"/>
              <w:divBdr>
                <w:top w:val="none" w:sz="0" w:space="0" w:color="auto"/>
                <w:left w:val="none" w:sz="0" w:space="0" w:color="auto"/>
                <w:bottom w:val="none" w:sz="0" w:space="0" w:color="auto"/>
                <w:right w:val="none" w:sz="0" w:space="0" w:color="auto"/>
              </w:divBdr>
            </w:div>
            <w:div w:id="658727656">
              <w:marLeft w:val="0"/>
              <w:marRight w:val="0"/>
              <w:marTop w:val="0"/>
              <w:marBottom w:val="0"/>
              <w:divBdr>
                <w:top w:val="none" w:sz="0" w:space="0" w:color="auto"/>
                <w:left w:val="none" w:sz="0" w:space="0" w:color="auto"/>
                <w:bottom w:val="none" w:sz="0" w:space="0" w:color="auto"/>
                <w:right w:val="none" w:sz="0" w:space="0" w:color="auto"/>
              </w:divBdr>
            </w:div>
            <w:div w:id="2126118913">
              <w:marLeft w:val="0"/>
              <w:marRight w:val="0"/>
              <w:marTop w:val="0"/>
              <w:marBottom w:val="0"/>
              <w:divBdr>
                <w:top w:val="none" w:sz="0" w:space="0" w:color="auto"/>
                <w:left w:val="none" w:sz="0" w:space="0" w:color="auto"/>
                <w:bottom w:val="none" w:sz="0" w:space="0" w:color="auto"/>
                <w:right w:val="none" w:sz="0" w:space="0" w:color="auto"/>
              </w:divBdr>
            </w:div>
            <w:div w:id="638387648">
              <w:marLeft w:val="0"/>
              <w:marRight w:val="0"/>
              <w:marTop w:val="0"/>
              <w:marBottom w:val="0"/>
              <w:divBdr>
                <w:top w:val="none" w:sz="0" w:space="0" w:color="auto"/>
                <w:left w:val="none" w:sz="0" w:space="0" w:color="auto"/>
                <w:bottom w:val="none" w:sz="0" w:space="0" w:color="auto"/>
                <w:right w:val="none" w:sz="0" w:space="0" w:color="auto"/>
              </w:divBdr>
            </w:div>
            <w:div w:id="237987395">
              <w:marLeft w:val="0"/>
              <w:marRight w:val="0"/>
              <w:marTop w:val="0"/>
              <w:marBottom w:val="0"/>
              <w:divBdr>
                <w:top w:val="none" w:sz="0" w:space="0" w:color="auto"/>
                <w:left w:val="none" w:sz="0" w:space="0" w:color="auto"/>
                <w:bottom w:val="none" w:sz="0" w:space="0" w:color="auto"/>
                <w:right w:val="none" w:sz="0" w:space="0" w:color="auto"/>
              </w:divBdr>
            </w:div>
            <w:div w:id="760757968">
              <w:marLeft w:val="0"/>
              <w:marRight w:val="0"/>
              <w:marTop w:val="0"/>
              <w:marBottom w:val="0"/>
              <w:divBdr>
                <w:top w:val="none" w:sz="0" w:space="0" w:color="auto"/>
                <w:left w:val="none" w:sz="0" w:space="0" w:color="auto"/>
                <w:bottom w:val="none" w:sz="0" w:space="0" w:color="auto"/>
                <w:right w:val="none" w:sz="0" w:space="0" w:color="auto"/>
              </w:divBdr>
            </w:div>
            <w:div w:id="962419887">
              <w:marLeft w:val="0"/>
              <w:marRight w:val="0"/>
              <w:marTop w:val="0"/>
              <w:marBottom w:val="0"/>
              <w:divBdr>
                <w:top w:val="none" w:sz="0" w:space="0" w:color="auto"/>
                <w:left w:val="none" w:sz="0" w:space="0" w:color="auto"/>
                <w:bottom w:val="none" w:sz="0" w:space="0" w:color="auto"/>
                <w:right w:val="none" w:sz="0" w:space="0" w:color="auto"/>
              </w:divBdr>
            </w:div>
            <w:div w:id="1097017843">
              <w:marLeft w:val="0"/>
              <w:marRight w:val="0"/>
              <w:marTop w:val="0"/>
              <w:marBottom w:val="0"/>
              <w:divBdr>
                <w:top w:val="none" w:sz="0" w:space="0" w:color="auto"/>
                <w:left w:val="none" w:sz="0" w:space="0" w:color="auto"/>
                <w:bottom w:val="none" w:sz="0" w:space="0" w:color="auto"/>
                <w:right w:val="none" w:sz="0" w:space="0" w:color="auto"/>
              </w:divBdr>
            </w:div>
            <w:div w:id="1485929355">
              <w:marLeft w:val="0"/>
              <w:marRight w:val="0"/>
              <w:marTop w:val="0"/>
              <w:marBottom w:val="0"/>
              <w:divBdr>
                <w:top w:val="none" w:sz="0" w:space="0" w:color="auto"/>
                <w:left w:val="none" w:sz="0" w:space="0" w:color="auto"/>
                <w:bottom w:val="none" w:sz="0" w:space="0" w:color="auto"/>
                <w:right w:val="none" w:sz="0" w:space="0" w:color="auto"/>
              </w:divBdr>
            </w:div>
            <w:div w:id="610406299">
              <w:marLeft w:val="0"/>
              <w:marRight w:val="0"/>
              <w:marTop w:val="0"/>
              <w:marBottom w:val="0"/>
              <w:divBdr>
                <w:top w:val="none" w:sz="0" w:space="0" w:color="auto"/>
                <w:left w:val="none" w:sz="0" w:space="0" w:color="auto"/>
                <w:bottom w:val="none" w:sz="0" w:space="0" w:color="auto"/>
                <w:right w:val="none" w:sz="0" w:space="0" w:color="auto"/>
              </w:divBdr>
            </w:div>
            <w:div w:id="1229225169">
              <w:marLeft w:val="0"/>
              <w:marRight w:val="0"/>
              <w:marTop w:val="0"/>
              <w:marBottom w:val="0"/>
              <w:divBdr>
                <w:top w:val="none" w:sz="0" w:space="0" w:color="auto"/>
                <w:left w:val="none" w:sz="0" w:space="0" w:color="auto"/>
                <w:bottom w:val="none" w:sz="0" w:space="0" w:color="auto"/>
                <w:right w:val="none" w:sz="0" w:space="0" w:color="auto"/>
              </w:divBdr>
            </w:div>
            <w:div w:id="251863922">
              <w:marLeft w:val="0"/>
              <w:marRight w:val="0"/>
              <w:marTop w:val="0"/>
              <w:marBottom w:val="0"/>
              <w:divBdr>
                <w:top w:val="none" w:sz="0" w:space="0" w:color="auto"/>
                <w:left w:val="none" w:sz="0" w:space="0" w:color="auto"/>
                <w:bottom w:val="none" w:sz="0" w:space="0" w:color="auto"/>
                <w:right w:val="none" w:sz="0" w:space="0" w:color="auto"/>
              </w:divBdr>
            </w:div>
            <w:div w:id="1642806364">
              <w:marLeft w:val="0"/>
              <w:marRight w:val="0"/>
              <w:marTop w:val="0"/>
              <w:marBottom w:val="0"/>
              <w:divBdr>
                <w:top w:val="none" w:sz="0" w:space="0" w:color="auto"/>
                <w:left w:val="none" w:sz="0" w:space="0" w:color="auto"/>
                <w:bottom w:val="none" w:sz="0" w:space="0" w:color="auto"/>
                <w:right w:val="none" w:sz="0" w:space="0" w:color="auto"/>
              </w:divBdr>
            </w:div>
            <w:div w:id="896479191">
              <w:marLeft w:val="0"/>
              <w:marRight w:val="0"/>
              <w:marTop w:val="0"/>
              <w:marBottom w:val="0"/>
              <w:divBdr>
                <w:top w:val="none" w:sz="0" w:space="0" w:color="auto"/>
                <w:left w:val="none" w:sz="0" w:space="0" w:color="auto"/>
                <w:bottom w:val="none" w:sz="0" w:space="0" w:color="auto"/>
                <w:right w:val="none" w:sz="0" w:space="0" w:color="auto"/>
              </w:divBdr>
            </w:div>
            <w:div w:id="1551918646">
              <w:marLeft w:val="0"/>
              <w:marRight w:val="0"/>
              <w:marTop w:val="0"/>
              <w:marBottom w:val="0"/>
              <w:divBdr>
                <w:top w:val="none" w:sz="0" w:space="0" w:color="auto"/>
                <w:left w:val="none" w:sz="0" w:space="0" w:color="auto"/>
                <w:bottom w:val="none" w:sz="0" w:space="0" w:color="auto"/>
                <w:right w:val="none" w:sz="0" w:space="0" w:color="auto"/>
              </w:divBdr>
            </w:div>
            <w:div w:id="1219435134">
              <w:marLeft w:val="0"/>
              <w:marRight w:val="0"/>
              <w:marTop w:val="0"/>
              <w:marBottom w:val="0"/>
              <w:divBdr>
                <w:top w:val="none" w:sz="0" w:space="0" w:color="auto"/>
                <w:left w:val="none" w:sz="0" w:space="0" w:color="auto"/>
                <w:bottom w:val="none" w:sz="0" w:space="0" w:color="auto"/>
                <w:right w:val="none" w:sz="0" w:space="0" w:color="auto"/>
              </w:divBdr>
            </w:div>
            <w:div w:id="1474257333">
              <w:marLeft w:val="0"/>
              <w:marRight w:val="0"/>
              <w:marTop w:val="0"/>
              <w:marBottom w:val="0"/>
              <w:divBdr>
                <w:top w:val="none" w:sz="0" w:space="0" w:color="auto"/>
                <w:left w:val="none" w:sz="0" w:space="0" w:color="auto"/>
                <w:bottom w:val="none" w:sz="0" w:space="0" w:color="auto"/>
                <w:right w:val="none" w:sz="0" w:space="0" w:color="auto"/>
              </w:divBdr>
            </w:div>
            <w:div w:id="41367838">
              <w:marLeft w:val="0"/>
              <w:marRight w:val="0"/>
              <w:marTop w:val="0"/>
              <w:marBottom w:val="0"/>
              <w:divBdr>
                <w:top w:val="none" w:sz="0" w:space="0" w:color="auto"/>
                <w:left w:val="none" w:sz="0" w:space="0" w:color="auto"/>
                <w:bottom w:val="none" w:sz="0" w:space="0" w:color="auto"/>
                <w:right w:val="none" w:sz="0" w:space="0" w:color="auto"/>
              </w:divBdr>
            </w:div>
            <w:div w:id="1375495265">
              <w:marLeft w:val="0"/>
              <w:marRight w:val="0"/>
              <w:marTop w:val="0"/>
              <w:marBottom w:val="0"/>
              <w:divBdr>
                <w:top w:val="none" w:sz="0" w:space="0" w:color="auto"/>
                <w:left w:val="none" w:sz="0" w:space="0" w:color="auto"/>
                <w:bottom w:val="none" w:sz="0" w:space="0" w:color="auto"/>
                <w:right w:val="none" w:sz="0" w:space="0" w:color="auto"/>
              </w:divBdr>
            </w:div>
            <w:div w:id="266042104">
              <w:marLeft w:val="0"/>
              <w:marRight w:val="0"/>
              <w:marTop w:val="0"/>
              <w:marBottom w:val="0"/>
              <w:divBdr>
                <w:top w:val="none" w:sz="0" w:space="0" w:color="auto"/>
                <w:left w:val="none" w:sz="0" w:space="0" w:color="auto"/>
                <w:bottom w:val="none" w:sz="0" w:space="0" w:color="auto"/>
                <w:right w:val="none" w:sz="0" w:space="0" w:color="auto"/>
              </w:divBdr>
            </w:div>
            <w:div w:id="679310580">
              <w:marLeft w:val="0"/>
              <w:marRight w:val="0"/>
              <w:marTop w:val="0"/>
              <w:marBottom w:val="0"/>
              <w:divBdr>
                <w:top w:val="none" w:sz="0" w:space="0" w:color="auto"/>
                <w:left w:val="none" w:sz="0" w:space="0" w:color="auto"/>
                <w:bottom w:val="none" w:sz="0" w:space="0" w:color="auto"/>
                <w:right w:val="none" w:sz="0" w:space="0" w:color="auto"/>
              </w:divBdr>
            </w:div>
            <w:div w:id="1293243520">
              <w:marLeft w:val="0"/>
              <w:marRight w:val="0"/>
              <w:marTop w:val="0"/>
              <w:marBottom w:val="0"/>
              <w:divBdr>
                <w:top w:val="none" w:sz="0" w:space="0" w:color="auto"/>
                <w:left w:val="none" w:sz="0" w:space="0" w:color="auto"/>
                <w:bottom w:val="none" w:sz="0" w:space="0" w:color="auto"/>
                <w:right w:val="none" w:sz="0" w:space="0" w:color="auto"/>
              </w:divBdr>
            </w:div>
            <w:div w:id="1459377743">
              <w:marLeft w:val="0"/>
              <w:marRight w:val="0"/>
              <w:marTop w:val="0"/>
              <w:marBottom w:val="0"/>
              <w:divBdr>
                <w:top w:val="none" w:sz="0" w:space="0" w:color="auto"/>
                <w:left w:val="none" w:sz="0" w:space="0" w:color="auto"/>
                <w:bottom w:val="none" w:sz="0" w:space="0" w:color="auto"/>
                <w:right w:val="none" w:sz="0" w:space="0" w:color="auto"/>
              </w:divBdr>
            </w:div>
            <w:div w:id="1034500425">
              <w:marLeft w:val="0"/>
              <w:marRight w:val="0"/>
              <w:marTop w:val="0"/>
              <w:marBottom w:val="0"/>
              <w:divBdr>
                <w:top w:val="none" w:sz="0" w:space="0" w:color="auto"/>
                <w:left w:val="none" w:sz="0" w:space="0" w:color="auto"/>
                <w:bottom w:val="none" w:sz="0" w:space="0" w:color="auto"/>
                <w:right w:val="none" w:sz="0" w:space="0" w:color="auto"/>
              </w:divBdr>
            </w:div>
            <w:div w:id="1209419701">
              <w:marLeft w:val="0"/>
              <w:marRight w:val="0"/>
              <w:marTop w:val="0"/>
              <w:marBottom w:val="0"/>
              <w:divBdr>
                <w:top w:val="none" w:sz="0" w:space="0" w:color="auto"/>
                <w:left w:val="none" w:sz="0" w:space="0" w:color="auto"/>
                <w:bottom w:val="none" w:sz="0" w:space="0" w:color="auto"/>
                <w:right w:val="none" w:sz="0" w:space="0" w:color="auto"/>
              </w:divBdr>
            </w:div>
            <w:div w:id="337736889">
              <w:marLeft w:val="0"/>
              <w:marRight w:val="0"/>
              <w:marTop w:val="0"/>
              <w:marBottom w:val="0"/>
              <w:divBdr>
                <w:top w:val="none" w:sz="0" w:space="0" w:color="auto"/>
                <w:left w:val="none" w:sz="0" w:space="0" w:color="auto"/>
                <w:bottom w:val="none" w:sz="0" w:space="0" w:color="auto"/>
                <w:right w:val="none" w:sz="0" w:space="0" w:color="auto"/>
              </w:divBdr>
            </w:div>
            <w:div w:id="293292629">
              <w:marLeft w:val="0"/>
              <w:marRight w:val="0"/>
              <w:marTop w:val="0"/>
              <w:marBottom w:val="0"/>
              <w:divBdr>
                <w:top w:val="none" w:sz="0" w:space="0" w:color="auto"/>
                <w:left w:val="none" w:sz="0" w:space="0" w:color="auto"/>
                <w:bottom w:val="none" w:sz="0" w:space="0" w:color="auto"/>
                <w:right w:val="none" w:sz="0" w:space="0" w:color="auto"/>
              </w:divBdr>
            </w:div>
            <w:div w:id="717701531">
              <w:marLeft w:val="0"/>
              <w:marRight w:val="0"/>
              <w:marTop w:val="0"/>
              <w:marBottom w:val="0"/>
              <w:divBdr>
                <w:top w:val="none" w:sz="0" w:space="0" w:color="auto"/>
                <w:left w:val="none" w:sz="0" w:space="0" w:color="auto"/>
                <w:bottom w:val="none" w:sz="0" w:space="0" w:color="auto"/>
                <w:right w:val="none" w:sz="0" w:space="0" w:color="auto"/>
              </w:divBdr>
            </w:div>
            <w:div w:id="1952087727">
              <w:marLeft w:val="0"/>
              <w:marRight w:val="0"/>
              <w:marTop w:val="0"/>
              <w:marBottom w:val="0"/>
              <w:divBdr>
                <w:top w:val="none" w:sz="0" w:space="0" w:color="auto"/>
                <w:left w:val="none" w:sz="0" w:space="0" w:color="auto"/>
                <w:bottom w:val="none" w:sz="0" w:space="0" w:color="auto"/>
                <w:right w:val="none" w:sz="0" w:space="0" w:color="auto"/>
              </w:divBdr>
            </w:div>
            <w:div w:id="587422564">
              <w:marLeft w:val="0"/>
              <w:marRight w:val="0"/>
              <w:marTop w:val="0"/>
              <w:marBottom w:val="0"/>
              <w:divBdr>
                <w:top w:val="none" w:sz="0" w:space="0" w:color="auto"/>
                <w:left w:val="none" w:sz="0" w:space="0" w:color="auto"/>
                <w:bottom w:val="none" w:sz="0" w:space="0" w:color="auto"/>
                <w:right w:val="none" w:sz="0" w:space="0" w:color="auto"/>
              </w:divBdr>
            </w:div>
            <w:div w:id="901403820">
              <w:marLeft w:val="0"/>
              <w:marRight w:val="0"/>
              <w:marTop w:val="0"/>
              <w:marBottom w:val="0"/>
              <w:divBdr>
                <w:top w:val="none" w:sz="0" w:space="0" w:color="auto"/>
                <w:left w:val="none" w:sz="0" w:space="0" w:color="auto"/>
                <w:bottom w:val="none" w:sz="0" w:space="0" w:color="auto"/>
                <w:right w:val="none" w:sz="0" w:space="0" w:color="auto"/>
              </w:divBdr>
            </w:div>
            <w:div w:id="1494447038">
              <w:marLeft w:val="0"/>
              <w:marRight w:val="0"/>
              <w:marTop w:val="0"/>
              <w:marBottom w:val="0"/>
              <w:divBdr>
                <w:top w:val="none" w:sz="0" w:space="0" w:color="auto"/>
                <w:left w:val="none" w:sz="0" w:space="0" w:color="auto"/>
                <w:bottom w:val="none" w:sz="0" w:space="0" w:color="auto"/>
                <w:right w:val="none" w:sz="0" w:space="0" w:color="auto"/>
              </w:divBdr>
            </w:div>
            <w:div w:id="1520049576">
              <w:marLeft w:val="0"/>
              <w:marRight w:val="0"/>
              <w:marTop w:val="0"/>
              <w:marBottom w:val="0"/>
              <w:divBdr>
                <w:top w:val="none" w:sz="0" w:space="0" w:color="auto"/>
                <w:left w:val="none" w:sz="0" w:space="0" w:color="auto"/>
                <w:bottom w:val="none" w:sz="0" w:space="0" w:color="auto"/>
                <w:right w:val="none" w:sz="0" w:space="0" w:color="auto"/>
              </w:divBdr>
            </w:div>
            <w:div w:id="1266841375">
              <w:marLeft w:val="0"/>
              <w:marRight w:val="0"/>
              <w:marTop w:val="0"/>
              <w:marBottom w:val="0"/>
              <w:divBdr>
                <w:top w:val="none" w:sz="0" w:space="0" w:color="auto"/>
                <w:left w:val="none" w:sz="0" w:space="0" w:color="auto"/>
                <w:bottom w:val="none" w:sz="0" w:space="0" w:color="auto"/>
                <w:right w:val="none" w:sz="0" w:space="0" w:color="auto"/>
              </w:divBdr>
            </w:div>
            <w:div w:id="378558482">
              <w:marLeft w:val="0"/>
              <w:marRight w:val="0"/>
              <w:marTop w:val="0"/>
              <w:marBottom w:val="0"/>
              <w:divBdr>
                <w:top w:val="none" w:sz="0" w:space="0" w:color="auto"/>
                <w:left w:val="none" w:sz="0" w:space="0" w:color="auto"/>
                <w:bottom w:val="none" w:sz="0" w:space="0" w:color="auto"/>
                <w:right w:val="none" w:sz="0" w:space="0" w:color="auto"/>
              </w:divBdr>
            </w:div>
            <w:div w:id="1504123232">
              <w:marLeft w:val="0"/>
              <w:marRight w:val="0"/>
              <w:marTop w:val="0"/>
              <w:marBottom w:val="0"/>
              <w:divBdr>
                <w:top w:val="none" w:sz="0" w:space="0" w:color="auto"/>
                <w:left w:val="none" w:sz="0" w:space="0" w:color="auto"/>
                <w:bottom w:val="none" w:sz="0" w:space="0" w:color="auto"/>
                <w:right w:val="none" w:sz="0" w:space="0" w:color="auto"/>
              </w:divBdr>
            </w:div>
            <w:div w:id="2121759109">
              <w:marLeft w:val="0"/>
              <w:marRight w:val="0"/>
              <w:marTop w:val="0"/>
              <w:marBottom w:val="0"/>
              <w:divBdr>
                <w:top w:val="none" w:sz="0" w:space="0" w:color="auto"/>
                <w:left w:val="none" w:sz="0" w:space="0" w:color="auto"/>
                <w:bottom w:val="none" w:sz="0" w:space="0" w:color="auto"/>
                <w:right w:val="none" w:sz="0" w:space="0" w:color="auto"/>
              </w:divBdr>
            </w:div>
            <w:div w:id="118187410">
              <w:marLeft w:val="0"/>
              <w:marRight w:val="0"/>
              <w:marTop w:val="0"/>
              <w:marBottom w:val="0"/>
              <w:divBdr>
                <w:top w:val="none" w:sz="0" w:space="0" w:color="auto"/>
                <w:left w:val="none" w:sz="0" w:space="0" w:color="auto"/>
                <w:bottom w:val="none" w:sz="0" w:space="0" w:color="auto"/>
                <w:right w:val="none" w:sz="0" w:space="0" w:color="auto"/>
              </w:divBdr>
            </w:div>
            <w:div w:id="1097020966">
              <w:marLeft w:val="0"/>
              <w:marRight w:val="0"/>
              <w:marTop w:val="0"/>
              <w:marBottom w:val="0"/>
              <w:divBdr>
                <w:top w:val="none" w:sz="0" w:space="0" w:color="auto"/>
                <w:left w:val="none" w:sz="0" w:space="0" w:color="auto"/>
                <w:bottom w:val="none" w:sz="0" w:space="0" w:color="auto"/>
                <w:right w:val="none" w:sz="0" w:space="0" w:color="auto"/>
              </w:divBdr>
            </w:div>
            <w:div w:id="1896040846">
              <w:marLeft w:val="0"/>
              <w:marRight w:val="0"/>
              <w:marTop w:val="0"/>
              <w:marBottom w:val="0"/>
              <w:divBdr>
                <w:top w:val="none" w:sz="0" w:space="0" w:color="auto"/>
                <w:left w:val="none" w:sz="0" w:space="0" w:color="auto"/>
                <w:bottom w:val="none" w:sz="0" w:space="0" w:color="auto"/>
                <w:right w:val="none" w:sz="0" w:space="0" w:color="auto"/>
              </w:divBdr>
            </w:div>
            <w:div w:id="1565604194">
              <w:marLeft w:val="0"/>
              <w:marRight w:val="0"/>
              <w:marTop w:val="0"/>
              <w:marBottom w:val="0"/>
              <w:divBdr>
                <w:top w:val="none" w:sz="0" w:space="0" w:color="auto"/>
                <w:left w:val="none" w:sz="0" w:space="0" w:color="auto"/>
                <w:bottom w:val="none" w:sz="0" w:space="0" w:color="auto"/>
                <w:right w:val="none" w:sz="0" w:space="0" w:color="auto"/>
              </w:divBdr>
            </w:div>
            <w:div w:id="281956260">
              <w:marLeft w:val="0"/>
              <w:marRight w:val="0"/>
              <w:marTop w:val="0"/>
              <w:marBottom w:val="0"/>
              <w:divBdr>
                <w:top w:val="none" w:sz="0" w:space="0" w:color="auto"/>
                <w:left w:val="none" w:sz="0" w:space="0" w:color="auto"/>
                <w:bottom w:val="none" w:sz="0" w:space="0" w:color="auto"/>
                <w:right w:val="none" w:sz="0" w:space="0" w:color="auto"/>
              </w:divBdr>
            </w:div>
            <w:div w:id="1804303023">
              <w:marLeft w:val="0"/>
              <w:marRight w:val="0"/>
              <w:marTop w:val="0"/>
              <w:marBottom w:val="0"/>
              <w:divBdr>
                <w:top w:val="none" w:sz="0" w:space="0" w:color="auto"/>
                <w:left w:val="none" w:sz="0" w:space="0" w:color="auto"/>
                <w:bottom w:val="none" w:sz="0" w:space="0" w:color="auto"/>
                <w:right w:val="none" w:sz="0" w:space="0" w:color="auto"/>
              </w:divBdr>
            </w:div>
            <w:div w:id="405104476">
              <w:marLeft w:val="0"/>
              <w:marRight w:val="0"/>
              <w:marTop w:val="0"/>
              <w:marBottom w:val="0"/>
              <w:divBdr>
                <w:top w:val="none" w:sz="0" w:space="0" w:color="auto"/>
                <w:left w:val="none" w:sz="0" w:space="0" w:color="auto"/>
                <w:bottom w:val="none" w:sz="0" w:space="0" w:color="auto"/>
                <w:right w:val="none" w:sz="0" w:space="0" w:color="auto"/>
              </w:divBdr>
              <w:divsChild>
                <w:div w:id="1002584559">
                  <w:marLeft w:val="0"/>
                  <w:marRight w:val="0"/>
                  <w:marTop w:val="0"/>
                  <w:marBottom w:val="0"/>
                  <w:divBdr>
                    <w:top w:val="none" w:sz="0" w:space="0" w:color="auto"/>
                    <w:left w:val="none" w:sz="0" w:space="0" w:color="auto"/>
                    <w:bottom w:val="none" w:sz="0" w:space="0" w:color="auto"/>
                    <w:right w:val="none" w:sz="0" w:space="0" w:color="auto"/>
                  </w:divBdr>
                </w:div>
                <w:div w:id="329868634">
                  <w:marLeft w:val="0"/>
                  <w:marRight w:val="0"/>
                  <w:marTop w:val="0"/>
                  <w:marBottom w:val="0"/>
                  <w:divBdr>
                    <w:top w:val="none" w:sz="0" w:space="0" w:color="auto"/>
                    <w:left w:val="none" w:sz="0" w:space="0" w:color="auto"/>
                    <w:bottom w:val="none" w:sz="0" w:space="0" w:color="auto"/>
                    <w:right w:val="none" w:sz="0" w:space="0" w:color="auto"/>
                  </w:divBdr>
                </w:div>
                <w:div w:id="1261841195">
                  <w:marLeft w:val="0"/>
                  <w:marRight w:val="0"/>
                  <w:marTop w:val="0"/>
                  <w:marBottom w:val="0"/>
                  <w:divBdr>
                    <w:top w:val="none" w:sz="0" w:space="0" w:color="auto"/>
                    <w:left w:val="none" w:sz="0" w:space="0" w:color="auto"/>
                    <w:bottom w:val="none" w:sz="0" w:space="0" w:color="auto"/>
                    <w:right w:val="none" w:sz="0" w:space="0" w:color="auto"/>
                  </w:divBdr>
                </w:div>
                <w:div w:id="602608983">
                  <w:marLeft w:val="0"/>
                  <w:marRight w:val="0"/>
                  <w:marTop w:val="0"/>
                  <w:marBottom w:val="0"/>
                  <w:divBdr>
                    <w:top w:val="none" w:sz="0" w:space="0" w:color="auto"/>
                    <w:left w:val="none" w:sz="0" w:space="0" w:color="auto"/>
                    <w:bottom w:val="none" w:sz="0" w:space="0" w:color="auto"/>
                    <w:right w:val="none" w:sz="0" w:space="0" w:color="auto"/>
                  </w:divBdr>
                </w:div>
                <w:div w:id="1041437826">
                  <w:marLeft w:val="0"/>
                  <w:marRight w:val="0"/>
                  <w:marTop w:val="0"/>
                  <w:marBottom w:val="0"/>
                  <w:divBdr>
                    <w:top w:val="none" w:sz="0" w:space="0" w:color="auto"/>
                    <w:left w:val="none" w:sz="0" w:space="0" w:color="auto"/>
                    <w:bottom w:val="none" w:sz="0" w:space="0" w:color="auto"/>
                    <w:right w:val="none" w:sz="0" w:space="0" w:color="auto"/>
                  </w:divBdr>
                </w:div>
                <w:div w:id="927234225">
                  <w:marLeft w:val="0"/>
                  <w:marRight w:val="0"/>
                  <w:marTop w:val="0"/>
                  <w:marBottom w:val="0"/>
                  <w:divBdr>
                    <w:top w:val="none" w:sz="0" w:space="0" w:color="auto"/>
                    <w:left w:val="none" w:sz="0" w:space="0" w:color="auto"/>
                    <w:bottom w:val="none" w:sz="0" w:space="0" w:color="auto"/>
                    <w:right w:val="none" w:sz="0" w:space="0" w:color="auto"/>
                  </w:divBdr>
                </w:div>
                <w:div w:id="1340739071">
                  <w:marLeft w:val="0"/>
                  <w:marRight w:val="0"/>
                  <w:marTop w:val="0"/>
                  <w:marBottom w:val="0"/>
                  <w:divBdr>
                    <w:top w:val="none" w:sz="0" w:space="0" w:color="auto"/>
                    <w:left w:val="none" w:sz="0" w:space="0" w:color="auto"/>
                    <w:bottom w:val="none" w:sz="0" w:space="0" w:color="auto"/>
                    <w:right w:val="none" w:sz="0" w:space="0" w:color="auto"/>
                  </w:divBdr>
                </w:div>
                <w:div w:id="1398750458">
                  <w:marLeft w:val="0"/>
                  <w:marRight w:val="0"/>
                  <w:marTop w:val="0"/>
                  <w:marBottom w:val="0"/>
                  <w:divBdr>
                    <w:top w:val="none" w:sz="0" w:space="0" w:color="auto"/>
                    <w:left w:val="none" w:sz="0" w:space="0" w:color="auto"/>
                    <w:bottom w:val="none" w:sz="0" w:space="0" w:color="auto"/>
                    <w:right w:val="none" w:sz="0" w:space="0" w:color="auto"/>
                  </w:divBdr>
                </w:div>
                <w:div w:id="1838838094">
                  <w:marLeft w:val="0"/>
                  <w:marRight w:val="0"/>
                  <w:marTop w:val="0"/>
                  <w:marBottom w:val="0"/>
                  <w:divBdr>
                    <w:top w:val="none" w:sz="0" w:space="0" w:color="auto"/>
                    <w:left w:val="none" w:sz="0" w:space="0" w:color="auto"/>
                    <w:bottom w:val="none" w:sz="0" w:space="0" w:color="auto"/>
                    <w:right w:val="none" w:sz="0" w:space="0" w:color="auto"/>
                  </w:divBdr>
                </w:div>
                <w:div w:id="881594482">
                  <w:marLeft w:val="0"/>
                  <w:marRight w:val="0"/>
                  <w:marTop w:val="0"/>
                  <w:marBottom w:val="0"/>
                  <w:divBdr>
                    <w:top w:val="none" w:sz="0" w:space="0" w:color="auto"/>
                    <w:left w:val="none" w:sz="0" w:space="0" w:color="auto"/>
                    <w:bottom w:val="none" w:sz="0" w:space="0" w:color="auto"/>
                    <w:right w:val="none" w:sz="0" w:space="0" w:color="auto"/>
                  </w:divBdr>
                </w:div>
                <w:div w:id="43063647">
                  <w:marLeft w:val="0"/>
                  <w:marRight w:val="0"/>
                  <w:marTop w:val="0"/>
                  <w:marBottom w:val="0"/>
                  <w:divBdr>
                    <w:top w:val="none" w:sz="0" w:space="0" w:color="auto"/>
                    <w:left w:val="none" w:sz="0" w:space="0" w:color="auto"/>
                    <w:bottom w:val="none" w:sz="0" w:space="0" w:color="auto"/>
                    <w:right w:val="none" w:sz="0" w:space="0" w:color="auto"/>
                  </w:divBdr>
                </w:div>
                <w:div w:id="1996489325">
                  <w:marLeft w:val="0"/>
                  <w:marRight w:val="0"/>
                  <w:marTop w:val="0"/>
                  <w:marBottom w:val="0"/>
                  <w:divBdr>
                    <w:top w:val="none" w:sz="0" w:space="0" w:color="auto"/>
                    <w:left w:val="none" w:sz="0" w:space="0" w:color="auto"/>
                    <w:bottom w:val="none" w:sz="0" w:space="0" w:color="auto"/>
                    <w:right w:val="none" w:sz="0" w:space="0" w:color="auto"/>
                  </w:divBdr>
                </w:div>
                <w:div w:id="294987783">
                  <w:marLeft w:val="0"/>
                  <w:marRight w:val="0"/>
                  <w:marTop w:val="0"/>
                  <w:marBottom w:val="0"/>
                  <w:divBdr>
                    <w:top w:val="none" w:sz="0" w:space="0" w:color="auto"/>
                    <w:left w:val="none" w:sz="0" w:space="0" w:color="auto"/>
                    <w:bottom w:val="none" w:sz="0" w:space="0" w:color="auto"/>
                    <w:right w:val="none" w:sz="0" w:space="0" w:color="auto"/>
                  </w:divBdr>
                </w:div>
                <w:div w:id="276328153">
                  <w:marLeft w:val="0"/>
                  <w:marRight w:val="0"/>
                  <w:marTop w:val="0"/>
                  <w:marBottom w:val="0"/>
                  <w:divBdr>
                    <w:top w:val="none" w:sz="0" w:space="0" w:color="auto"/>
                    <w:left w:val="none" w:sz="0" w:space="0" w:color="auto"/>
                    <w:bottom w:val="none" w:sz="0" w:space="0" w:color="auto"/>
                    <w:right w:val="none" w:sz="0" w:space="0" w:color="auto"/>
                  </w:divBdr>
                </w:div>
                <w:div w:id="740447895">
                  <w:marLeft w:val="0"/>
                  <w:marRight w:val="0"/>
                  <w:marTop w:val="0"/>
                  <w:marBottom w:val="0"/>
                  <w:divBdr>
                    <w:top w:val="none" w:sz="0" w:space="0" w:color="auto"/>
                    <w:left w:val="none" w:sz="0" w:space="0" w:color="auto"/>
                    <w:bottom w:val="none" w:sz="0" w:space="0" w:color="auto"/>
                    <w:right w:val="none" w:sz="0" w:space="0" w:color="auto"/>
                  </w:divBdr>
                </w:div>
                <w:div w:id="696925357">
                  <w:marLeft w:val="0"/>
                  <w:marRight w:val="0"/>
                  <w:marTop w:val="0"/>
                  <w:marBottom w:val="0"/>
                  <w:divBdr>
                    <w:top w:val="none" w:sz="0" w:space="0" w:color="auto"/>
                    <w:left w:val="none" w:sz="0" w:space="0" w:color="auto"/>
                    <w:bottom w:val="none" w:sz="0" w:space="0" w:color="auto"/>
                    <w:right w:val="none" w:sz="0" w:space="0" w:color="auto"/>
                  </w:divBdr>
                </w:div>
                <w:div w:id="1192841251">
                  <w:marLeft w:val="0"/>
                  <w:marRight w:val="0"/>
                  <w:marTop w:val="0"/>
                  <w:marBottom w:val="0"/>
                  <w:divBdr>
                    <w:top w:val="none" w:sz="0" w:space="0" w:color="auto"/>
                    <w:left w:val="none" w:sz="0" w:space="0" w:color="auto"/>
                    <w:bottom w:val="none" w:sz="0" w:space="0" w:color="auto"/>
                    <w:right w:val="none" w:sz="0" w:space="0" w:color="auto"/>
                  </w:divBdr>
                </w:div>
                <w:div w:id="2011058345">
                  <w:marLeft w:val="0"/>
                  <w:marRight w:val="0"/>
                  <w:marTop w:val="0"/>
                  <w:marBottom w:val="0"/>
                  <w:divBdr>
                    <w:top w:val="none" w:sz="0" w:space="0" w:color="auto"/>
                    <w:left w:val="none" w:sz="0" w:space="0" w:color="auto"/>
                    <w:bottom w:val="none" w:sz="0" w:space="0" w:color="auto"/>
                    <w:right w:val="none" w:sz="0" w:space="0" w:color="auto"/>
                  </w:divBdr>
                </w:div>
                <w:div w:id="2145921425">
                  <w:marLeft w:val="0"/>
                  <w:marRight w:val="0"/>
                  <w:marTop w:val="0"/>
                  <w:marBottom w:val="0"/>
                  <w:divBdr>
                    <w:top w:val="none" w:sz="0" w:space="0" w:color="auto"/>
                    <w:left w:val="none" w:sz="0" w:space="0" w:color="auto"/>
                    <w:bottom w:val="none" w:sz="0" w:space="0" w:color="auto"/>
                    <w:right w:val="none" w:sz="0" w:space="0" w:color="auto"/>
                  </w:divBdr>
                </w:div>
                <w:div w:id="197671720">
                  <w:marLeft w:val="0"/>
                  <w:marRight w:val="0"/>
                  <w:marTop w:val="0"/>
                  <w:marBottom w:val="0"/>
                  <w:divBdr>
                    <w:top w:val="none" w:sz="0" w:space="0" w:color="auto"/>
                    <w:left w:val="none" w:sz="0" w:space="0" w:color="auto"/>
                    <w:bottom w:val="none" w:sz="0" w:space="0" w:color="auto"/>
                    <w:right w:val="none" w:sz="0" w:space="0" w:color="auto"/>
                  </w:divBdr>
                </w:div>
              </w:divsChild>
            </w:div>
            <w:div w:id="1964185883">
              <w:marLeft w:val="0"/>
              <w:marRight w:val="0"/>
              <w:marTop w:val="0"/>
              <w:marBottom w:val="0"/>
              <w:divBdr>
                <w:top w:val="none" w:sz="0" w:space="0" w:color="auto"/>
                <w:left w:val="none" w:sz="0" w:space="0" w:color="auto"/>
                <w:bottom w:val="none" w:sz="0" w:space="0" w:color="auto"/>
                <w:right w:val="none" w:sz="0" w:space="0" w:color="auto"/>
              </w:divBdr>
              <w:divsChild>
                <w:div w:id="1638029782">
                  <w:marLeft w:val="0"/>
                  <w:marRight w:val="0"/>
                  <w:marTop w:val="0"/>
                  <w:marBottom w:val="0"/>
                  <w:divBdr>
                    <w:top w:val="none" w:sz="0" w:space="0" w:color="auto"/>
                    <w:left w:val="none" w:sz="0" w:space="0" w:color="auto"/>
                    <w:bottom w:val="none" w:sz="0" w:space="0" w:color="auto"/>
                    <w:right w:val="none" w:sz="0" w:space="0" w:color="auto"/>
                  </w:divBdr>
                </w:div>
                <w:div w:id="1172716794">
                  <w:marLeft w:val="0"/>
                  <w:marRight w:val="0"/>
                  <w:marTop w:val="0"/>
                  <w:marBottom w:val="0"/>
                  <w:divBdr>
                    <w:top w:val="none" w:sz="0" w:space="0" w:color="auto"/>
                    <w:left w:val="none" w:sz="0" w:space="0" w:color="auto"/>
                    <w:bottom w:val="none" w:sz="0" w:space="0" w:color="auto"/>
                    <w:right w:val="none" w:sz="0" w:space="0" w:color="auto"/>
                  </w:divBdr>
                </w:div>
                <w:div w:id="1579630588">
                  <w:marLeft w:val="0"/>
                  <w:marRight w:val="0"/>
                  <w:marTop w:val="0"/>
                  <w:marBottom w:val="0"/>
                  <w:divBdr>
                    <w:top w:val="none" w:sz="0" w:space="0" w:color="auto"/>
                    <w:left w:val="none" w:sz="0" w:space="0" w:color="auto"/>
                    <w:bottom w:val="none" w:sz="0" w:space="0" w:color="auto"/>
                    <w:right w:val="none" w:sz="0" w:space="0" w:color="auto"/>
                  </w:divBdr>
                </w:div>
                <w:div w:id="1082533070">
                  <w:marLeft w:val="0"/>
                  <w:marRight w:val="0"/>
                  <w:marTop w:val="0"/>
                  <w:marBottom w:val="0"/>
                  <w:divBdr>
                    <w:top w:val="none" w:sz="0" w:space="0" w:color="auto"/>
                    <w:left w:val="none" w:sz="0" w:space="0" w:color="auto"/>
                    <w:bottom w:val="none" w:sz="0" w:space="0" w:color="auto"/>
                    <w:right w:val="none" w:sz="0" w:space="0" w:color="auto"/>
                  </w:divBdr>
                </w:div>
                <w:div w:id="209655422">
                  <w:marLeft w:val="0"/>
                  <w:marRight w:val="0"/>
                  <w:marTop w:val="0"/>
                  <w:marBottom w:val="0"/>
                  <w:divBdr>
                    <w:top w:val="none" w:sz="0" w:space="0" w:color="auto"/>
                    <w:left w:val="none" w:sz="0" w:space="0" w:color="auto"/>
                    <w:bottom w:val="none" w:sz="0" w:space="0" w:color="auto"/>
                    <w:right w:val="none" w:sz="0" w:space="0" w:color="auto"/>
                  </w:divBdr>
                </w:div>
                <w:div w:id="1736581296">
                  <w:marLeft w:val="0"/>
                  <w:marRight w:val="0"/>
                  <w:marTop w:val="0"/>
                  <w:marBottom w:val="0"/>
                  <w:divBdr>
                    <w:top w:val="none" w:sz="0" w:space="0" w:color="auto"/>
                    <w:left w:val="none" w:sz="0" w:space="0" w:color="auto"/>
                    <w:bottom w:val="none" w:sz="0" w:space="0" w:color="auto"/>
                    <w:right w:val="none" w:sz="0" w:space="0" w:color="auto"/>
                  </w:divBdr>
                </w:div>
                <w:div w:id="450586827">
                  <w:marLeft w:val="0"/>
                  <w:marRight w:val="0"/>
                  <w:marTop w:val="0"/>
                  <w:marBottom w:val="0"/>
                  <w:divBdr>
                    <w:top w:val="none" w:sz="0" w:space="0" w:color="auto"/>
                    <w:left w:val="none" w:sz="0" w:space="0" w:color="auto"/>
                    <w:bottom w:val="none" w:sz="0" w:space="0" w:color="auto"/>
                    <w:right w:val="none" w:sz="0" w:space="0" w:color="auto"/>
                  </w:divBdr>
                </w:div>
                <w:div w:id="387148829">
                  <w:marLeft w:val="0"/>
                  <w:marRight w:val="0"/>
                  <w:marTop w:val="0"/>
                  <w:marBottom w:val="0"/>
                  <w:divBdr>
                    <w:top w:val="none" w:sz="0" w:space="0" w:color="auto"/>
                    <w:left w:val="none" w:sz="0" w:space="0" w:color="auto"/>
                    <w:bottom w:val="none" w:sz="0" w:space="0" w:color="auto"/>
                    <w:right w:val="none" w:sz="0" w:space="0" w:color="auto"/>
                  </w:divBdr>
                </w:div>
                <w:div w:id="1001393169">
                  <w:marLeft w:val="0"/>
                  <w:marRight w:val="0"/>
                  <w:marTop w:val="0"/>
                  <w:marBottom w:val="0"/>
                  <w:divBdr>
                    <w:top w:val="none" w:sz="0" w:space="0" w:color="auto"/>
                    <w:left w:val="none" w:sz="0" w:space="0" w:color="auto"/>
                    <w:bottom w:val="none" w:sz="0" w:space="0" w:color="auto"/>
                    <w:right w:val="none" w:sz="0" w:space="0" w:color="auto"/>
                  </w:divBdr>
                </w:div>
                <w:div w:id="331378421">
                  <w:marLeft w:val="0"/>
                  <w:marRight w:val="0"/>
                  <w:marTop w:val="0"/>
                  <w:marBottom w:val="0"/>
                  <w:divBdr>
                    <w:top w:val="none" w:sz="0" w:space="0" w:color="auto"/>
                    <w:left w:val="none" w:sz="0" w:space="0" w:color="auto"/>
                    <w:bottom w:val="none" w:sz="0" w:space="0" w:color="auto"/>
                    <w:right w:val="none" w:sz="0" w:space="0" w:color="auto"/>
                  </w:divBdr>
                </w:div>
                <w:div w:id="1284917950">
                  <w:marLeft w:val="0"/>
                  <w:marRight w:val="0"/>
                  <w:marTop w:val="0"/>
                  <w:marBottom w:val="0"/>
                  <w:divBdr>
                    <w:top w:val="none" w:sz="0" w:space="0" w:color="auto"/>
                    <w:left w:val="none" w:sz="0" w:space="0" w:color="auto"/>
                    <w:bottom w:val="none" w:sz="0" w:space="0" w:color="auto"/>
                    <w:right w:val="none" w:sz="0" w:space="0" w:color="auto"/>
                  </w:divBdr>
                </w:div>
                <w:div w:id="1284964424">
                  <w:marLeft w:val="0"/>
                  <w:marRight w:val="0"/>
                  <w:marTop w:val="0"/>
                  <w:marBottom w:val="0"/>
                  <w:divBdr>
                    <w:top w:val="none" w:sz="0" w:space="0" w:color="auto"/>
                    <w:left w:val="none" w:sz="0" w:space="0" w:color="auto"/>
                    <w:bottom w:val="none" w:sz="0" w:space="0" w:color="auto"/>
                    <w:right w:val="none" w:sz="0" w:space="0" w:color="auto"/>
                  </w:divBdr>
                </w:div>
                <w:div w:id="1281717562">
                  <w:marLeft w:val="0"/>
                  <w:marRight w:val="0"/>
                  <w:marTop w:val="0"/>
                  <w:marBottom w:val="0"/>
                  <w:divBdr>
                    <w:top w:val="none" w:sz="0" w:space="0" w:color="auto"/>
                    <w:left w:val="none" w:sz="0" w:space="0" w:color="auto"/>
                    <w:bottom w:val="none" w:sz="0" w:space="0" w:color="auto"/>
                    <w:right w:val="none" w:sz="0" w:space="0" w:color="auto"/>
                  </w:divBdr>
                </w:div>
                <w:div w:id="29107970">
                  <w:marLeft w:val="0"/>
                  <w:marRight w:val="0"/>
                  <w:marTop w:val="0"/>
                  <w:marBottom w:val="0"/>
                  <w:divBdr>
                    <w:top w:val="none" w:sz="0" w:space="0" w:color="auto"/>
                    <w:left w:val="none" w:sz="0" w:space="0" w:color="auto"/>
                    <w:bottom w:val="none" w:sz="0" w:space="0" w:color="auto"/>
                    <w:right w:val="none" w:sz="0" w:space="0" w:color="auto"/>
                  </w:divBdr>
                </w:div>
                <w:div w:id="299503637">
                  <w:marLeft w:val="0"/>
                  <w:marRight w:val="0"/>
                  <w:marTop w:val="0"/>
                  <w:marBottom w:val="0"/>
                  <w:divBdr>
                    <w:top w:val="none" w:sz="0" w:space="0" w:color="auto"/>
                    <w:left w:val="none" w:sz="0" w:space="0" w:color="auto"/>
                    <w:bottom w:val="none" w:sz="0" w:space="0" w:color="auto"/>
                    <w:right w:val="none" w:sz="0" w:space="0" w:color="auto"/>
                  </w:divBdr>
                </w:div>
                <w:div w:id="51320982">
                  <w:marLeft w:val="0"/>
                  <w:marRight w:val="0"/>
                  <w:marTop w:val="0"/>
                  <w:marBottom w:val="0"/>
                  <w:divBdr>
                    <w:top w:val="none" w:sz="0" w:space="0" w:color="auto"/>
                    <w:left w:val="none" w:sz="0" w:space="0" w:color="auto"/>
                    <w:bottom w:val="none" w:sz="0" w:space="0" w:color="auto"/>
                    <w:right w:val="none" w:sz="0" w:space="0" w:color="auto"/>
                  </w:divBdr>
                </w:div>
                <w:div w:id="905800672">
                  <w:marLeft w:val="0"/>
                  <w:marRight w:val="0"/>
                  <w:marTop w:val="0"/>
                  <w:marBottom w:val="0"/>
                  <w:divBdr>
                    <w:top w:val="none" w:sz="0" w:space="0" w:color="auto"/>
                    <w:left w:val="none" w:sz="0" w:space="0" w:color="auto"/>
                    <w:bottom w:val="none" w:sz="0" w:space="0" w:color="auto"/>
                    <w:right w:val="none" w:sz="0" w:space="0" w:color="auto"/>
                  </w:divBdr>
                </w:div>
                <w:div w:id="1224028724">
                  <w:marLeft w:val="0"/>
                  <w:marRight w:val="0"/>
                  <w:marTop w:val="0"/>
                  <w:marBottom w:val="0"/>
                  <w:divBdr>
                    <w:top w:val="none" w:sz="0" w:space="0" w:color="auto"/>
                    <w:left w:val="none" w:sz="0" w:space="0" w:color="auto"/>
                    <w:bottom w:val="none" w:sz="0" w:space="0" w:color="auto"/>
                    <w:right w:val="none" w:sz="0" w:space="0" w:color="auto"/>
                  </w:divBdr>
                </w:div>
                <w:div w:id="235282569">
                  <w:marLeft w:val="0"/>
                  <w:marRight w:val="0"/>
                  <w:marTop w:val="0"/>
                  <w:marBottom w:val="0"/>
                  <w:divBdr>
                    <w:top w:val="none" w:sz="0" w:space="0" w:color="auto"/>
                    <w:left w:val="none" w:sz="0" w:space="0" w:color="auto"/>
                    <w:bottom w:val="none" w:sz="0" w:space="0" w:color="auto"/>
                    <w:right w:val="none" w:sz="0" w:space="0" w:color="auto"/>
                  </w:divBdr>
                </w:div>
                <w:div w:id="942685571">
                  <w:marLeft w:val="0"/>
                  <w:marRight w:val="0"/>
                  <w:marTop w:val="0"/>
                  <w:marBottom w:val="0"/>
                  <w:divBdr>
                    <w:top w:val="none" w:sz="0" w:space="0" w:color="auto"/>
                    <w:left w:val="none" w:sz="0" w:space="0" w:color="auto"/>
                    <w:bottom w:val="none" w:sz="0" w:space="0" w:color="auto"/>
                    <w:right w:val="none" w:sz="0" w:space="0" w:color="auto"/>
                  </w:divBdr>
                </w:div>
              </w:divsChild>
            </w:div>
            <w:div w:id="1658336020">
              <w:marLeft w:val="0"/>
              <w:marRight w:val="0"/>
              <w:marTop w:val="0"/>
              <w:marBottom w:val="0"/>
              <w:divBdr>
                <w:top w:val="none" w:sz="0" w:space="0" w:color="auto"/>
                <w:left w:val="none" w:sz="0" w:space="0" w:color="auto"/>
                <w:bottom w:val="none" w:sz="0" w:space="0" w:color="auto"/>
                <w:right w:val="none" w:sz="0" w:space="0" w:color="auto"/>
              </w:divBdr>
              <w:divsChild>
                <w:div w:id="974529403">
                  <w:marLeft w:val="0"/>
                  <w:marRight w:val="0"/>
                  <w:marTop w:val="0"/>
                  <w:marBottom w:val="0"/>
                  <w:divBdr>
                    <w:top w:val="none" w:sz="0" w:space="0" w:color="auto"/>
                    <w:left w:val="none" w:sz="0" w:space="0" w:color="auto"/>
                    <w:bottom w:val="none" w:sz="0" w:space="0" w:color="auto"/>
                    <w:right w:val="none" w:sz="0" w:space="0" w:color="auto"/>
                  </w:divBdr>
                </w:div>
                <w:div w:id="1057970320">
                  <w:marLeft w:val="0"/>
                  <w:marRight w:val="0"/>
                  <w:marTop w:val="0"/>
                  <w:marBottom w:val="0"/>
                  <w:divBdr>
                    <w:top w:val="none" w:sz="0" w:space="0" w:color="auto"/>
                    <w:left w:val="none" w:sz="0" w:space="0" w:color="auto"/>
                    <w:bottom w:val="none" w:sz="0" w:space="0" w:color="auto"/>
                    <w:right w:val="none" w:sz="0" w:space="0" w:color="auto"/>
                  </w:divBdr>
                </w:div>
                <w:div w:id="762184688">
                  <w:marLeft w:val="0"/>
                  <w:marRight w:val="0"/>
                  <w:marTop w:val="0"/>
                  <w:marBottom w:val="0"/>
                  <w:divBdr>
                    <w:top w:val="none" w:sz="0" w:space="0" w:color="auto"/>
                    <w:left w:val="none" w:sz="0" w:space="0" w:color="auto"/>
                    <w:bottom w:val="none" w:sz="0" w:space="0" w:color="auto"/>
                    <w:right w:val="none" w:sz="0" w:space="0" w:color="auto"/>
                  </w:divBdr>
                </w:div>
                <w:div w:id="767966142">
                  <w:marLeft w:val="0"/>
                  <w:marRight w:val="0"/>
                  <w:marTop w:val="0"/>
                  <w:marBottom w:val="0"/>
                  <w:divBdr>
                    <w:top w:val="none" w:sz="0" w:space="0" w:color="auto"/>
                    <w:left w:val="none" w:sz="0" w:space="0" w:color="auto"/>
                    <w:bottom w:val="none" w:sz="0" w:space="0" w:color="auto"/>
                    <w:right w:val="none" w:sz="0" w:space="0" w:color="auto"/>
                  </w:divBdr>
                </w:div>
                <w:div w:id="175311946">
                  <w:marLeft w:val="0"/>
                  <w:marRight w:val="0"/>
                  <w:marTop w:val="0"/>
                  <w:marBottom w:val="0"/>
                  <w:divBdr>
                    <w:top w:val="none" w:sz="0" w:space="0" w:color="auto"/>
                    <w:left w:val="none" w:sz="0" w:space="0" w:color="auto"/>
                    <w:bottom w:val="none" w:sz="0" w:space="0" w:color="auto"/>
                    <w:right w:val="none" w:sz="0" w:space="0" w:color="auto"/>
                  </w:divBdr>
                </w:div>
                <w:div w:id="271204118">
                  <w:marLeft w:val="0"/>
                  <w:marRight w:val="0"/>
                  <w:marTop w:val="0"/>
                  <w:marBottom w:val="0"/>
                  <w:divBdr>
                    <w:top w:val="none" w:sz="0" w:space="0" w:color="auto"/>
                    <w:left w:val="none" w:sz="0" w:space="0" w:color="auto"/>
                    <w:bottom w:val="none" w:sz="0" w:space="0" w:color="auto"/>
                    <w:right w:val="none" w:sz="0" w:space="0" w:color="auto"/>
                  </w:divBdr>
                </w:div>
                <w:div w:id="1693994037">
                  <w:marLeft w:val="0"/>
                  <w:marRight w:val="0"/>
                  <w:marTop w:val="0"/>
                  <w:marBottom w:val="0"/>
                  <w:divBdr>
                    <w:top w:val="none" w:sz="0" w:space="0" w:color="auto"/>
                    <w:left w:val="none" w:sz="0" w:space="0" w:color="auto"/>
                    <w:bottom w:val="none" w:sz="0" w:space="0" w:color="auto"/>
                    <w:right w:val="none" w:sz="0" w:space="0" w:color="auto"/>
                  </w:divBdr>
                </w:div>
                <w:div w:id="604927710">
                  <w:marLeft w:val="0"/>
                  <w:marRight w:val="0"/>
                  <w:marTop w:val="0"/>
                  <w:marBottom w:val="0"/>
                  <w:divBdr>
                    <w:top w:val="none" w:sz="0" w:space="0" w:color="auto"/>
                    <w:left w:val="none" w:sz="0" w:space="0" w:color="auto"/>
                    <w:bottom w:val="none" w:sz="0" w:space="0" w:color="auto"/>
                    <w:right w:val="none" w:sz="0" w:space="0" w:color="auto"/>
                  </w:divBdr>
                </w:div>
                <w:div w:id="1127352699">
                  <w:marLeft w:val="0"/>
                  <w:marRight w:val="0"/>
                  <w:marTop w:val="0"/>
                  <w:marBottom w:val="0"/>
                  <w:divBdr>
                    <w:top w:val="none" w:sz="0" w:space="0" w:color="auto"/>
                    <w:left w:val="none" w:sz="0" w:space="0" w:color="auto"/>
                    <w:bottom w:val="none" w:sz="0" w:space="0" w:color="auto"/>
                    <w:right w:val="none" w:sz="0" w:space="0" w:color="auto"/>
                  </w:divBdr>
                </w:div>
                <w:div w:id="99984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071960">
      <w:bodyDiv w:val="1"/>
      <w:marLeft w:val="0"/>
      <w:marRight w:val="0"/>
      <w:marTop w:val="0"/>
      <w:marBottom w:val="0"/>
      <w:divBdr>
        <w:top w:val="none" w:sz="0" w:space="0" w:color="auto"/>
        <w:left w:val="none" w:sz="0" w:space="0" w:color="auto"/>
        <w:bottom w:val="none" w:sz="0" w:space="0" w:color="auto"/>
        <w:right w:val="none" w:sz="0" w:space="0" w:color="auto"/>
      </w:divBdr>
      <w:divsChild>
        <w:div w:id="16155999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2662-020-00652z" TargetMode="External"/><Relationship Id="rId18" Type="http://schemas.openxmlformats.org/officeDocument/2006/relationships/hyperlink" Target="https://doi.org/10.1113/jphysiol.2007.139477" TargetMode="External"/><Relationship Id="rId26" Type="http://schemas.openxmlformats.org/officeDocument/2006/relationships/hyperlink" Target="https://doi.org/10.1038/s42255-018-0017-6" TargetMode="External"/><Relationship Id="rId39" Type="http://schemas.openxmlformats.org/officeDocument/2006/relationships/hyperlink" Target="https://www.researchgate.net/publication/235732920_Low-Load_Bench_Press_Training_to_Fatigue_Results_in_Muscle_Hypertrophy_Similar_to_High-Load_Bench_Press_Training" TargetMode="External"/><Relationship Id="rId21" Type="http://schemas.openxmlformats.org/officeDocument/2006/relationships/hyperlink" Target="https://sportsmedicine" TargetMode="External"/><Relationship Id="rId34" Type="http://schemas.openxmlformats.org/officeDocument/2006/relationships/hyperlink" Target="https://doi.org/10.1007/s40279-018-0946-9" TargetMode="External"/><Relationship Id="rId42" Type="http://schemas.openxmlformats.org/officeDocument/2006/relationships/hyperlink" Target="https://pmc.ncbi.nlm.nih.gov/articles/PMC7739287/" TargetMode="External"/><Relationship Id="rId47" Type="http://schemas.openxmlformats.org/officeDocument/2006/relationships/hyperlink" Target="https://doi.org/10.1080/02640414.2016.1210197" TargetMode="External"/><Relationship Id="rId50" Type="http://schemas.openxmlformats.org/officeDocument/2006/relationships/hyperlink" Target="https://journals.lww.com/nsca-jscr/abstract/2022/06000/low_load_resistance_training_to_volitional_failure.14.aspx" TargetMode="External"/><Relationship Id="rId55" Type="http://schemas.openxmlformats.org/officeDocument/2006/relationships/hyperlink" Target="https://pubmed.ncbi.nlm.nih.gov/?term=%22Zaj%C4%85c%20A%22%5BAuthor%5D"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97/00005768-199701000-00008" TargetMode="External"/><Relationship Id="rId29" Type="http://schemas.openxmlformats.org/officeDocument/2006/relationships/hyperlink" Target="https://doi.org/10.1123/ijspp.2018-0935" TargetMode="External"/><Relationship Id="rId11" Type="http://schemas.openxmlformats.org/officeDocument/2006/relationships/hyperlink" Target="https://doi.org/10.1152/physrev.00015.2007" TargetMode="External"/><Relationship Id="rId24" Type="http://schemas.openxmlformats.org/officeDocument/2006/relationships/hyperlink" Target="https://doi.org/10.5604/20831862.1201813" TargetMode="External"/><Relationship Id="rId32" Type="http://schemas.openxmlformats.org/officeDocument/2006/relationships/hyperlink" Target="https://pubmed.ncbi.nlm.nih.gov/?term=%22Go%C5%82a%C5%9B%20A%22%5BAuthor%5D" TargetMode="External"/><Relationship Id="rId37" Type="http://schemas.openxmlformats.org/officeDocument/2006/relationships/hyperlink" Target="https://doi.org/10.2165/00007256-200737040-00036" TargetMode="External"/><Relationship Id="rId40" Type="http://schemas.openxmlformats.org/officeDocument/2006/relationships/hyperlink" Target="https://pmc.ncbi.nlm.nih.gov/articles/PMC7582410/" TargetMode="External"/><Relationship Id="rId45" Type="http://schemas.openxmlformats.org/officeDocument/2006/relationships/hyperlink" Target="https://doi.org/10.1007/s40279-013-0017-1" TargetMode="External"/><Relationship Id="rId53" Type="http://schemas.openxmlformats.org/officeDocument/2006/relationships/hyperlink" Target="https://link.springer.com/article/10.1007/s40279-014-0180-z" TargetMode="External"/><Relationship Id="rId58" Type="http://schemas.openxmlformats.org/officeDocument/2006/relationships/hyperlink" Target="https://pubmed.ncbi.nlm.nih.gov/?term=%22Go%C5%82a%C5%9B%20A%22%5BAuthor%5D"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pubmed.ncbi.nlm.nih.gov/31508978/" TargetMode="External"/><Relationship Id="rId14" Type="http://schemas.openxmlformats.org/officeDocument/2006/relationships/hyperlink" Target="https://pubmed.ncbi.nlm.nih.gov/26340470/" TargetMode="External"/><Relationship Id="rId22" Type="http://schemas.openxmlformats.org/officeDocument/2006/relationships/hyperlink" Target="https://doi.org/10.1152/physrev.1994.74.1.49" TargetMode="External"/><Relationship Id="rId27" Type="http://schemas.openxmlformats.org/officeDocument/2006/relationships/hyperlink" Target="https://doi.org/10.1097/JES.0b013e3181aa65f9" TargetMode="External"/><Relationship Id="rId30" Type="http://schemas.openxmlformats.org/officeDocument/2006/relationships/hyperlink" Target="https://doi.org/10.1080/02640414.2011.610348" TargetMode="External"/><Relationship Id="rId35" Type="http://schemas.openxmlformats.org/officeDocument/2006/relationships/hyperlink" Target="https://doi.org/10.1152/japplphysiol.00698.2007" TargetMode="External"/><Relationship Id="rId43" Type="http://schemas.openxmlformats.org/officeDocument/2006/relationships/hyperlink" Target="https://pmc.ncbi.nlm.nih.gov/articles/PMC3893116/" TargetMode="External"/><Relationship Id="rId48" Type="http://schemas.openxmlformats.org/officeDocument/2006/relationships/hyperlink" Target="https://doi.org/10.1249/mss.0000000000001764" TargetMode="External"/><Relationship Id="rId56" Type="http://schemas.openxmlformats.org/officeDocument/2006/relationships/hyperlink" Target="https://pubmed.ncbi.nlm.nih.gov/?term=%22Chalimoniuk%20M%22%5BAuthor%5D" TargetMode="External"/><Relationship Id="rId8" Type="http://schemas.openxmlformats.org/officeDocument/2006/relationships/image" Target="media/image1.png"/><Relationship Id="rId51" Type="http://schemas.openxmlformats.org/officeDocument/2006/relationships/hyperlink" Target="https://doi.org/10.1152/japplphysiol.01053.2007" TargetMode="External"/><Relationship Id="rId3" Type="http://schemas.openxmlformats.org/officeDocument/2006/relationships/styles" Target="styles.xml"/><Relationship Id="rId12" Type="http://schemas.openxmlformats.org/officeDocument/2006/relationships/hyperlink" Target="https://doi.org/10.1007/s00421-017-3779-5" TargetMode="External"/><Relationship Id="rId17" Type="http://schemas.openxmlformats.org/officeDocument/2006/relationships/hyperlink" Target="https://pmc.ncbi.nlm.nih.gov/articles/PMC5489423/" TargetMode="External"/><Relationship Id="rId25" Type="http://schemas.openxmlformats.org/officeDocument/2006/relationships/hyperlink" Target="https://doi.org/10.1007/s40279-014-0253-z" TargetMode="External"/><Relationship Id="rId33" Type="http://schemas.openxmlformats.org/officeDocument/2006/relationships/hyperlink" Target="https://pmc.ncbi.nlm.nih.gov/articles/PMC6950543/" TargetMode="External"/><Relationship Id="rId38" Type="http://schemas.openxmlformats.org/officeDocument/2006/relationships/hyperlink" Target="https://doi.org/10.1152/jappl.2001.91.3.1055" TargetMode="External"/><Relationship Id="rId46" Type="http://schemas.openxmlformats.org/officeDocument/2006/relationships/hyperlink" Target="https://doi.org/10.1519/jsc.0000000000002200" TargetMode="External"/><Relationship Id="rId59" Type="http://schemas.openxmlformats.org/officeDocument/2006/relationships/hyperlink" Target="https://pubmed.ncbi.nlm.nih.gov/?term=%22Lngfort%20J%22%5BAuthor%5D" TargetMode="External"/><Relationship Id="rId20" Type="http://schemas.openxmlformats.org/officeDocument/2006/relationships/hyperlink" Target="https://doi.org/10.5604/17342260.1081302" TargetMode="External"/><Relationship Id="rId41" Type="http://schemas.openxmlformats.org/officeDocument/2006/relationships/hyperlink" Target="https://doi.org/10.1016/j.freeradbiomed.2007.03.002" TargetMode="External"/><Relationship Id="rId54" Type="http://schemas.openxmlformats.org/officeDocument/2006/relationships/hyperlink" Target="https://pubmed.ncbi.nlm.nih.gov/12121854/"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s00421-017-3792-9" TargetMode="External"/><Relationship Id="rId23" Type="http://schemas.openxmlformats.org/officeDocument/2006/relationships/hyperlink" Target="https://doi.org/10.1152/physrev.2001.81.4.1725" TargetMode="External"/><Relationship Id="rId28" Type="http://schemas.openxmlformats.org/officeDocument/2006/relationships/hyperlink" Target="https://journals.lww.com/nsca-jscr/fulltext/2022/02000/relationship_between_muscle_swelling_and.10.aspx" TargetMode="External"/><Relationship Id="rId36" Type="http://schemas.openxmlformats.org/officeDocument/2006/relationships/hyperlink" Target="https://doi.org/10.2165/00007256-200636100-00006" TargetMode="External"/><Relationship Id="rId49" Type="http://schemas.openxmlformats.org/officeDocument/2006/relationships/hyperlink" Target="https://doi.org/10.2165/00007256-200636080-00006" TargetMode="External"/><Relationship Id="rId57" Type="http://schemas.openxmlformats.org/officeDocument/2006/relationships/hyperlink" Target="https://pubmed.ncbi.nlm.nih.gov/?term=%22Maszczyk%20A%22%5BAuthor%5D" TargetMode="External"/><Relationship Id="rId10" Type="http://schemas.openxmlformats.org/officeDocument/2006/relationships/hyperlink" Target="https://doi.org/10.1007/s00421-003-0833-3" TargetMode="External"/><Relationship Id="rId31" Type="http://schemas.openxmlformats.org/officeDocument/2006/relationships/hyperlink" Target="https://pubmed.ncbi.nlm.nih.gov/?term=%22Wojda%C5%82a%20G%22%5BAuthor%5D" TargetMode="External"/><Relationship Id="rId44" Type="http://schemas.openxmlformats.org/officeDocument/2006/relationships/hyperlink" Target="https://doi.org/10.1249/mss.0b013e31802ca597" TargetMode="External"/><Relationship Id="rId52" Type="http://schemas.openxmlformats.org/officeDocument/2006/relationships/hyperlink" Target="https://doi.org/10.1152/nips.01311.2001" TargetMode="External"/><Relationship Id="rId60" Type="http://schemas.openxmlformats.org/officeDocument/2006/relationships/hyperlink" Target="https://pmc.ncbi.nlm.nih.gov/articles/PMC4723165/" TargetMode="External"/><Relationship Id="rId4" Type="http://schemas.openxmlformats.org/officeDocument/2006/relationships/settings" Target="settings.xml"/><Relationship Id="rId9" Type="http://schemas.openxmlformats.org/officeDocument/2006/relationships/hyperlink" Target="https://doi.org/10.2165/00007256-200535100-00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97448F-2553-4DCE-9A5C-7D168FB89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22</Pages>
  <Words>11322</Words>
  <Characters>64540</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Catherine Sutter</dc:creator>
  <cp:lastModifiedBy>Christian Sutter (2406458)</cp:lastModifiedBy>
  <cp:revision>3</cp:revision>
  <dcterms:created xsi:type="dcterms:W3CDTF">2025-05-15T08:52:00Z</dcterms:created>
  <dcterms:modified xsi:type="dcterms:W3CDTF">2025-05-15T13:09:00Z</dcterms:modified>
</cp:coreProperties>
</file>