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page" w:tblpX="931" w:tblpY="-4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565462" w:rsidRPr="00565462" w14:paraId="33A8D3AA" w14:textId="77777777" w:rsidTr="00565462">
        <w:tc>
          <w:tcPr>
            <w:tcW w:w="8624" w:type="dxa"/>
            <w:tcBorders>
              <w:top w:val="single" w:sz="4" w:space="0" w:color="auto"/>
              <w:left w:val="single" w:sz="4" w:space="0" w:color="auto"/>
              <w:bottom w:val="single" w:sz="4" w:space="0" w:color="auto"/>
              <w:right w:val="single" w:sz="4" w:space="0" w:color="auto"/>
            </w:tcBorders>
            <w:shd w:val="clear" w:color="auto" w:fill="C0C0C0"/>
            <w:hideMark/>
          </w:tcPr>
          <w:p w14:paraId="56B688BE" w14:textId="77777777" w:rsidR="00565462" w:rsidRPr="00565462" w:rsidRDefault="00565462" w:rsidP="00565462">
            <w:pPr>
              <w:rPr>
                <w:b/>
                <w:bCs/>
              </w:rPr>
            </w:pPr>
            <w:r w:rsidRPr="00565462">
              <w:rPr>
                <w:b/>
                <w:bCs/>
              </w:rPr>
              <w:t xml:space="preserve">LEVEL 5 ASSESSMENT SPECIFICATION </w:t>
            </w:r>
          </w:p>
        </w:tc>
      </w:tr>
    </w:tbl>
    <w:tbl>
      <w:tblPr>
        <w:tblpPr w:leftFromText="180" w:rightFromText="180" w:vertAnchor="text" w:horzAnchor="margin" w:tblpXSpec="center" w:tblpY="231"/>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565462" w:rsidRPr="00565462" w14:paraId="7093127F" w14:textId="77777777" w:rsidTr="0056546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BCAEE84" w14:textId="77777777" w:rsidR="00565462" w:rsidRPr="00565462" w:rsidRDefault="00565462" w:rsidP="00565462">
            <w:pPr>
              <w:rPr>
                <w:b/>
                <w:bCs/>
              </w:rPr>
            </w:pPr>
            <w:r w:rsidRPr="00565462">
              <w:rPr>
                <w:b/>
                <w:bC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332D4892" w14:textId="77777777" w:rsidR="00565462" w:rsidRPr="00565462" w:rsidRDefault="00565462" w:rsidP="00565462">
            <w:pPr>
              <w:rPr>
                <w:b/>
                <w:bCs/>
              </w:rPr>
            </w:pPr>
            <w:r>
              <w:rPr>
                <w:b/>
                <w:bCs/>
              </w:rPr>
              <w:t>Sophie Taylor</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B45E460" w14:textId="77777777" w:rsidR="00565462" w:rsidRPr="00565462" w:rsidRDefault="00565462" w:rsidP="00565462">
            <w:pPr>
              <w:rPr>
                <w:b/>
                <w:bCs/>
              </w:rPr>
            </w:pPr>
            <w:r w:rsidRPr="00565462">
              <w:rPr>
                <w:b/>
                <w:bCs/>
              </w:rPr>
              <w:t>Student ID number:</w:t>
            </w:r>
          </w:p>
        </w:tc>
        <w:tc>
          <w:tcPr>
            <w:tcW w:w="2266" w:type="dxa"/>
            <w:tcBorders>
              <w:top w:val="single" w:sz="4" w:space="0" w:color="auto"/>
              <w:left w:val="single" w:sz="4" w:space="0" w:color="auto"/>
              <w:bottom w:val="single" w:sz="4" w:space="0" w:color="auto"/>
              <w:right w:val="single" w:sz="4" w:space="0" w:color="auto"/>
            </w:tcBorders>
          </w:tcPr>
          <w:p w14:paraId="735720D2" w14:textId="79C11176" w:rsidR="00565462" w:rsidRPr="00565462" w:rsidRDefault="00565462" w:rsidP="00565462">
            <w:pPr>
              <w:rPr>
                <w:b/>
                <w:bCs/>
              </w:rPr>
            </w:pPr>
            <w:r>
              <w:rPr>
                <w:b/>
                <w:bCs/>
              </w:rPr>
              <w:t>2432430</w:t>
            </w:r>
          </w:p>
        </w:tc>
      </w:tr>
      <w:tr w:rsidR="00565462" w:rsidRPr="00565462" w14:paraId="72795F99" w14:textId="77777777" w:rsidTr="0056546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53975DE" w14:textId="77777777" w:rsidR="00565462" w:rsidRPr="00565462" w:rsidRDefault="00565462" w:rsidP="00565462">
            <w:pPr>
              <w:rPr>
                <w:b/>
                <w:bCs/>
              </w:rPr>
            </w:pPr>
            <w:r w:rsidRPr="00565462">
              <w:rPr>
                <w:b/>
                <w:bCs/>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186B9680" w14:textId="77777777" w:rsidR="00565462" w:rsidRPr="00565462" w:rsidRDefault="00565462" w:rsidP="00565462">
            <w:pPr>
              <w:rPr>
                <w:b/>
                <w:bCs/>
              </w:rPr>
            </w:pPr>
            <w:r w:rsidRPr="00565462">
              <w:rPr>
                <w:b/>
                <w:bCs/>
              </w:rPr>
              <w:t>BA (Hons) Leadership and Management Skills in the Workplace</w:t>
            </w:r>
          </w:p>
        </w:tc>
      </w:tr>
      <w:tr w:rsidR="00565462" w:rsidRPr="00565462" w14:paraId="281ABA57" w14:textId="77777777" w:rsidTr="0056546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5556C24" w14:textId="77777777" w:rsidR="00565462" w:rsidRPr="00565462" w:rsidRDefault="00565462" w:rsidP="00565462">
            <w:pPr>
              <w:rPr>
                <w:b/>
                <w:bCs/>
              </w:rPr>
            </w:pPr>
            <w:r w:rsidRPr="00565462">
              <w:rPr>
                <w:b/>
                <w:bCs/>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292268C9" w14:textId="77777777" w:rsidR="00565462" w:rsidRPr="00565462" w:rsidRDefault="00565462" w:rsidP="00565462">
            <w:pPr>
              <w:rPr>
                <w:b/>
                <w:bCs/>
              </w:rPr>
            </w:pPr>
            <w:r w:rsidRPr="00565462">
              <w:rPr>
                <w:b/>
                <w:bCs/>
              </w:rPr>
              <w:t>Knowledge and Information Management Skills for the Workplace</w:t>
            </w:r>
          </w:p>
        </w:tc>
      </w:tr>
    </w:tbl>
    <w:tbl>
      <w:tblPr>
        <w:tblW w:w="9915"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874567" w:rsidRPr="00874567" w14:paraId="41801E7F" w14:textId="77777777" w:rsidTr="00874567">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6F7A1F3" w14:textId="77777777" w:rsidR="00874567" w:rsidRPr="00874567" w:rsidRDefault="00874567" w:rsidP="00874567">
            <w:pPr>
              <w:rPr>
                <w:b/>
                <w:bCs/>
                <w:i/>
              </w:rPr>
            </w:pPr>
            <w:r w:rsidRPr="00874567">
              <w:rPr>
                <w:b/>
                <w:bCs/>
                <w:i/>
              </w:rPr>
              <w:t>Module code:</w:t>
            </w:r>
          </w:p>
        </w:tc>
        <w:tc>
          <w:tcPr>
            <w:tcW w:w="3291" w:type="dxa"/>
            <w:tcBorders>
              <w:top w:val="single" w:sz="4" w:space="0" w:color="auto"/>
              <w:left w:val="single" w:sz="4" w:space="0" w:color="auto"/>
              <w:bottom w:val="single" w:sz="4" w:space="0" w:color="auto"/>
              <w:right w:val="single" w:sz="4" w:space="0" w:color="auto"/>
            </w:tcBorders>
            <w:hideMark/>
          </w:tcPr>
          <w:p w14:paraId="050CAE63" w14:textId="77777777" w:rsidR="00874567" w:rsidRPr="00874567" w:rsidRDefault="00874567" w:rsidP="00874567">
            <w:pPr>
              <w:rPr>
                <w:b/>
                <w:bCs/>
                <w:i/>
              </w:rPr>
            </w:pPr>
            <w:r w:rsidRPr="00874567">
              <w:rPr>
                <w:b/>
                <w:bCs/>
                <w:i/>
              </w:rPr>
              <w:t>BMSK5013</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528ACDE7" w14:textId="77777777" w:rsidR="00874567" w:rsidRPr="00874567" w:rsidRDefault="00874567" w:rsidP="00874567">
            <w:pPr>
              <w:rPr>
                <w:b/>
                <w:bCs/>
                <w:i/>
              </w:rPr>
            </w:pPr>
            <w:r w:rsidRPr="00874567">
              <w:rPr>
                <w:b/>
                <w:bCs/>
                <w:i/>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3209EAC4" w14:textId="77777777" w:rsidR="00874567" w:rsidRPr="00874567" w:rsidRDefault="00874567" w:rsidP="00874567">
            <w:pPr>
              <w:rPr>
                <w:b/>
                <w:bCs/>
                <w:i/>
              </w:rPr>
            </w:pPr>
            <w:r w:rsidRPr="00874567">
              <w:rPr>
                <w:b/>
                <w:bCs/>
                <w:i/>
              </w:rPr>
              <w:t>100%</w:t>
            </w:r>
          </w:p>
        </w:tc>
      </w:tr>
      <w:tr w:rsidR="00874567" w:rsidRPr="00874567" w14:paraId="58B71ED5" w14:textId="77777777" w:rsidTr="00874567">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B1EB7F0" w14:textId="77777777" w:rsidR="00874567" w:rsidRPr="00874567" w:rsidRDefault="00874567" w:rsidP="00874567">
            <w:pPr>
              <w:rPr>
                <w:b/>
                <w:bCs/>
                <w:i/>
              </w:rPr>
            </w:pPr>
            <w:r w:rsidRPr="00874567">
              <w:rPr>
                <w:b/>
                <w:bCs/>
                <w:i/>
              </w:rPr>
              <w:t>Lecturer:</w:t>
            </w:r>
          </w:p>
        </w:tc>
        <w:tc>
          <w:tcPr>
            <w:tcW w:w="3291" w:type="dxa"/>
            <w:tcBorders>
              <w:top w:val="single" w:sz="4" w:space="0" w:color="auto"/>
              <w:left w:val="single" w:sz="4" w:space="0" w:color="auto"/>
              <w:bottom w:val="single" w:sz="4" w:space="0" w:color="auto"/>
              <w:right w:val="single" w:sz="4" w:space="0" w:color="auto"/>
            </w:tcBorders>
          </w:tcPr>
          <w:p w14:paraId="14836F2C" w14:textId="77777777" w:rsidR="00874567" w:rsidRPr="00874567" w:rsidRDefault="00874567" w:rsidP="00874567">
            <w:pPr>
              <w:rPr>
                <w:b/>
                <w:bCs/>
                <w:i/>
              </w:rPr>
            </w:pP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14C9D90" w14:textId="77777777" w:rsidR="00874567" w:rsidRPr="00874567" w:rsidRDefault="00874567" w:rsidP="00874567">
            <w:pPr>
              <w:rPr>
                <w:b/>
                <w:bCs/>
                <w:i/>
              </w:rPr>
            </w:pPr>
            <w:r w:rsidRPr="00874567">
              <w:rPr>
                <w:b/>
                <w:bCs/>
                <w:i/>
              </w:rPr>
              <w:t>Internal Verifier:</w:t>
            </w:r>
          </w:p>
        </w:tc>
        <w:tc>
          <w:tcPr>
            <w:tcW w:w="2266" w:type="dxa"/>
            <w:tcBorders>
              <w:top w:val="single" w:sz="4" w:space="0" w:color="auto"/>
              <w:left w:val="single" w:sz="4" w:space="0" w:color="auto"/>
              <w:bottom w:val="single" w:sz="4" w:space="0" w:color="auto"/>
              <w:right w:val="single" w:sz="4" w:space="0" w:color="auto"/>
            </w:tcBorders>
          </w:tcPr>
          <w:p w14:paraId="43456817" w14:textId="77777777" w:rsidR="00874567" w:rsidRPr="00874567" w:rsidRDefault="00874567" w:rsidP="00874567">
            <w:pPr>
              <w:rPr>
                <w:b/>
                <w:bCs/>
                <w:i/>
              </w:rPr>
            </w:pPr>
          </w:p>
        </w:tc>
      </w:tr>
      <w:tr w:rsidR="00874567" w:rsidRPr="00874567" w14:paraId="06637C16" w14:textId="77777777" w:rsidTr="00874567">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426C17A" w14:textId="77777777" w:rsidR="00874567" w:rsidRPr="00874567" w:rsidRDefault="00874567" w:rsidP="00874567">
            <w:pPr>
              <w:rPr>
                <w:b/>
                <w:bCs/>
                <w:i/>
              </w:rPr>
            </w:pPr>
            <w:r w:rsidRPr="00874567">
              <w:rPr>
                <w:b/>
                <w:bCs/>
                <w:i/>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5DD90E9B" w14:textId="77777777" w:rsidR="00874567" w:rsidRPr="00874567" w:rsidRDefault="00874567" w:rsidP="00874567">
            <w:pPr>
              <w:rPr>
                <w:b/>
                <w:bCs/>
                <w:i/>
              </w:rPr>
            </w:pPr>
            <w:r w:rsidRPr="00874567">
              <w:rPr>
                <w:b/>
                <w:bCs/>
                <w:i/>
              </w:rPr>
              <w:t>Knowledge &amp; Information Management Skills</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6B122D5E" w14:textId="77777777" w:rsidR="00874567" w:rsidRPr="00874567" w:rsidRDefault="00874567" w:rsidP="00874567">
            <w:pPr>
              <w:rPr>
                <w:b/>
                <w:bCs/>
                <w:i/>
              </w:rPr>
            </w:pPr>
            <w:r w:rsidRPr="00874567">
              <w:rPr>
                <w:b/>
                <w:bCs/>
                <w:i/>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33635FEB" w14:textId="77777777" w:rsidR="00874567" w:rsidRPr="00874567" w:rsidRDefault="00874567" w:rsidP="00874567">
            <w:pPr>
              <w:rPr>
                <w:b/>
                <w:bCs/>
                <w:i/>
              </w:rPr>
            </w:pPr>
            <w:r w:rsidRPr="00874567">
              <w:rPr>
                <w:b/>
                <w:bCs/>
                <w:i/>
              </w:rPr>
              <w:t>4000</w:t>
            </w:r>
          </w:p>
        </w:tc>
      </w:tr>
      <w:tr w:rsidR="00874567" w:rsidRPr="00874567" w14:paraId="4A77AB1F" w14:textId="77777777" w:rsidTr="00874567">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19C16EF" w14:textId="77777777" w:rsidR="00874567" w:rsidRPr="00874567" w:rsidRDefault="00874567" w:rsidP="00874567">
            <w:pPr>
              <w:rPr>
                <w:b/>
                <w:bCs/>
                <w:i/>
              </w:rPr>
            </w:pPr>
            <w:r w:rsidRPr="00874567">
              <w:rPr>
                <w:b/>
                <w:bCs/>
                <w:i/>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4C28987A" w14:textId="77777777" w:rsidR="00874567" w:rsidRPr="00874567" w:rsidRDefault="00874567" w:rsidP="00874567">
            <w:pPr>
              <w:rPr>
                <w:b/>
                <w:bCs/>
                <w:i/>
              </w:rPr>
            </w:pPr>
            <w:r w:rsidRPr="00874567">
              <w:rPr>
                <w:b/>
                <w:bCs/>
                <w:i/>
              </w:rPr>
              <w:t>31.05.2026</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4C6E6F5D" w14:textId="77777777" w:rsidR="00874567" w:rsidRPr="00874567" w:rsidRDefault="00874567" w:rsidP="00874567">
            <w:pPr>
              <w:rPr>
                <w:b/>
                <w:bCs/>
                <w:i/>
              </w:rPr>
            </w:pPr>
            <w:r w:rsidRPr="00874567">
              <w:rPr>
                <w:b/>
                <w:bCs/>
                <w:i/>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hideMark/>
          </w:tcPr>
          <w:p w14:paraId="43B323F8" w14:textId="77777777" w:rsidR="00874567" w:rsidRPr="00874567" w:rsidRDefault="00874567" w:rsidP="00874567">
            <w:pPr>
              <w:rPr>
                <w:b/>
                <w:bCs/>
                <w:i/>
              </w:rPr>
            </w:pPr>
            <w:r w:rsidRPr="00874567">
              <w:rPr>
                <w:b/>
                <w:bCs/>
                <w:i/>
              </w:rPr>
              <w:t>26.06.2026</w:t>
            </w:r>
          </w:p>
        </w:tc>
      </w:tr>
    </w:tbl>
    <w:p w14:paraId="21800A2D" w14:textId="237EE8D2" w:rsidR="00AC0424" w:rsidRPr="00AC0424" w:rsidRDefault="00A833AA" w:rsidP="00AC0424">
      <w:pPr>
        <w:rPr>
          <w:b/>
          <w:bCs/>
        </w:rPr>
      </w:pPr>
      <w:r>
        <w:br/>
      </w:r>
    </w:p>
    <w:p w14:paraId="7296068F" w14:textId="77777777" w:rsidR="00874567" w:rsidRPr="00565462" w:rsidRDefault="00874567" w:rsidP="00874567">
      <w:pPr>
        <w:rPr>
          <w:b/>
          <w:bCs/>
          <w:i/>
        </w:rPr>
      </w:pPr>
      <w:r>
        <w:rPr>
          <w:b/>
          <w:bCs/>
        </w:rPr>
        <w:br/>
      </w:r>
    </w:p>
    <w:p w14:paraId="0C260992" w14:textId="71E83754" w:rsidR="004213E1" w:rsidRPr="004213E1" w:rsidRDefault="00874567" w:rsidP="004213E1">
      <w:pPr>
        <w:rPr>
          <w:b/>
          <w:bCs/>
        </w:rPr>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sidR="00A87213">
        <w:rPr>
          <w:b/>
          <w:bCs/>
        </w:rPr>
        <w:br/>
      </w:r>
      <w:r w:rsidR="004213E1" w:rsidRPr="004213E1">
        <w:rPr>
          <w:b/>
          <w:bCs/>
        </w:rPr>
        <w:lastRenderedPageBreak/>
        <w:t>Introduction</w:t>
      </w:r>
      <w:r w:rsidR="004213E1">
        <w:rPr>
          <w:b/>
          <w:bCs/>
        </w:rPr>
        <w:br/>
      </w:r>
      <w:r w:rsidR="004213E1" w:rsidRPr="004213E1">
        <w:t>The aviation industry is a fast-moving and highly competitive sector where organisations must continually adapt to changing customer expectations, advances in technology and increasingly complex government regulations. As one of the UK's leading airlines, Virgin Atlantic operates in an environment where maintaining high standards of customer service, safety and operational efficiency is essential. To remain competitive, the airline must ensure that organisational knowledge is effectively captured, shared and applied to support informed decision-making and continuous improvement (Alavi &amp; Leidner, 2001).</w:t>
      </w:r>
    </w:p>
    <w:p w14:paraId="2A49EDE6" w14:textId="23C1F0CA" w:rsidR="004213E1" w:rsidRPr="004213E1" w:rsidRDefault="00176D5D" w:rsidP="004213E1">
      <w:r>
        <w:t>Airlines</w:t>
      </w:r>
      <w:r w:rsidR="004213E1" w:rsidRPr="004213E1">
        <w:t xml:space="preserve"> must comply with a wide range of legal and regulatory requirements covering areas such as passenger safety, aviation security, environmental sustainability and data protection. For example, the UK Government's </w:t>
      </w:r>
      <w:r w:rsidR="004213E1" w:rsidRPr="004213E1">
        <w:rPr>
          <w:i/>
          <w:iCs/>
        </w:rPr>
        <w:t>Jet Zero Strategy</w:t>
      </w:r>
      <w:r w:rsidR="004213E1" w:rsidRPr="004213E1">
        <w:t xml:space="preserve"> outlines </w:t>
      </w:r>
      <w:r>
        <w:t xml:space="preserve">a </w:t>
      </w:r>
      <w:r w:rsidRPr="004213E1">
        <w:t>plan</w:t>
      </w:r>
      <w:r w:rsidR="004213E1" w:rsidRPr="004213E1">
        <w:t xml:space="preserve"> for achieving net-zero aviation emissions by 2050 while maintaining the benefits of air travel. These changes require organisations to keep employees informed with accurate and up-to-date operational knowledge so they can make effective decisions and remain compliant with industry regulations.</w:t>
      </w:r>
    </w:p>
    <w:p w14:paraId="71384B72" w14:textId="77777777" w:rsidR="004213E1" w:rsidRPr="004213E1" w:rsidRDefault="004213E1" w:rsidP="004213E1">
      <w:r w:rsidRPr="004213E1">
        <w:t>The growth of hybrid and remote working has also changed the way many airline support functions operate. Teams working in customer service, scheduling and administration increasingly rely on digital systems to communicate and collaborate. While these arrangements provide greater flexibility, they can make knowledge sharing more difficult if organisations do not have effective processes for capturing and distributing knowledge across the workforce (Alavi &amp; Leidner, 2001).</w:t>
      </w:r>
    </w:p>
    <w:p w14:paraId="17B34BC7" w14:textId="77777777" w:rsidR="004213E1" w:rsidRPr="004213E1" w:rsidRDefault="004213E1" w:rsidP="004213E1">
      <w:r w:rsidRPr="004213E1">
        <w:t>This report develops a strategic knowledge management plan for Virgin Atlantic. It evaluates the importance of knowledge management, examines the airline's knowledge assets and current information systems, and proposes a framework to improve knowledge sharing and organisational performance. The report also recommends suitable Key Performance Indicators (KPIs) and information governance measures to support continuous improvement and long-term organisational success.</w:t>
      </w:r>
    </w:p>
    <w:p w14:paraId="410FA2A0" w14:textId="77777777" w:rsidR="00653B18" w:rsidRPr="00653B18" w:rsidRDefault="00AC0424" w:rsidP="00653B18">
      <w:r w:rsidRPr="00AC0424">
        <w:rPr>
          <w:b/>
          <w:bCs/>
        </w:rPr>
        <w:t>Evaluating the Concept of Knowledge Management</w:t>
      </w:r>
      <w:r w:rsidR="00FA4B0D">
        <w:rPr>
          <w:b/>
          <w:bCs/>
        </w:rPr>
        <w:br/>
      </w:r>
      <w:r w:rsidR="00295D15">
        <w:br/>
      </w:r>
      <w:r w:rsidR="00295D15" w:rsidRPr="00295D15">
        <w:rPr>
          <w:b/>
          <w:bCs/>
        </w:rPr>
        <w:t>Data, Information and Knowledge</w:t>
      </w:r>
      <w:r w:rsidR="00FA4B0D">
        <w:rPr>
          <w:b/>
          <w:bCs/>
        </w:rPr>
        <w:br/>
      </w:r>
      <w:r w:rsidR="00653B18" w:rsidRPr="00653B18">
        <w:t xml:space="preserve">The final stage of the hierarchy is </w:t>
      </w:r>
      <w:r w:rsidR="00653B18" w:rsidRPr="00D14F84">
        <w:t>knowledge</w:t>
      </w:r>
      <w:r w:rsidR="00653B18" w:rsidRPr="00653B18">
        <w:t xml:space="preserve">, which is developed when information is combined with an individual's experience, skills and professional judgement. Unlike data or information, knowledge enables employees to apply what they know to make informed decisions and solve problems effectively (Alavi &amp; Leidner, 2001). For example, if operational reports identify an increase in flight disruptions on a particular route, managers can use previous experience alongside current information to adjust staffing levels, review contingency plans or improve communication with passengers. This demonstrates that knowledge is not simply about having access to information, but </w:t>
      </w:r>
      <w:r w:rsidR="00653B18" w:rsidRPr="00653B18">
        <w:lastRenderedPageBreak/>
        <w:t>about understanding how to apply it in a practical way to improve business performance.</w:t>
      </w:r>
    </w:p>
    <w:p w14:paraId="0FDEB6CF" w14:textId="1F29E49F" w:rsidR="00653B18" w:rsidRPr="00653B18" w:rsidRDefault="00653B18" w:rsidP="00653B18">
      <w:r w:rsidRPr="00653B18">
        <w:t xml:space="preserve">Within the airline industry, the ability to transform information into knowledge is particularly important because decisions can have a direct impact on customer satisfaction, operational efficiency and regulatory compliance. Airlines generate large volumes of data every day, but this data only becomes valuable when employees </w:t>
      </w:r>
      <w:r w:rsidR="00D14F84" w:rsidRPr="00653B18">
        <w:t>can</w:t>
      </w:r>
      <w:r w:rsidRPr="00653B18">
        <w:t xml:space="preserve"> interpret it and use it to support effective decision-making. As aviation regulations, customer expectations and travel requirements continue to change, organisations need knowledge management systems that ensure employees have access to accurate and up-to-date information whenever they need it (Alavi &amp; Leidner, 2001; North &amp; Kumta, 2018).</w:t>
      </w:r>
    </w:p>
    <w:p w14:paraId="62D372C4" w14:textId="77777777" w:rsidR="00D14F84" w:rsidRPr="00D14F84" w:rsidRDefault="000978FF" w:rsidP="00D14F84">
      <w:r w:rsidRPr="000978FF">
        <w:rPr>
          <w:b/>
          <w:bCs/>
        </w:rPr>
        <w:t>The DIKW Hierarchy</w:t>
      </w:r>
      <w:r w:rsidR="00D14F84">
        <w:rPr>
          <w:b/>
          <w:bCs/>
        </w:rPr>
        <w:br/>
      </w:r>
      <w:r w:rsidR="00D14F84" w:rsidRPr="00D14F84">
        <w:t>The relationship between data, information, knowledge and wisdom can be explained using the DIKW Hierarchy (Data–Information–Knowledge–Wisdom). This model shows how organisations turn raw facts into useful knowledge that can support strategic decision-making. Each stage of the hierarchy adds more value, helping organisations move from simply collecting data to making informed business decisions (Alavi &amp; Leidner, 2001).</w:t>
      </w:r>
    </w:p>
    <w:p w14:paraId="64E6C0C9" w14:textId="77777777" w:rsidR="00D14F84" w:rsidRPr="00D14F84" w:rsidRDefault="00D14F84" w:rsidP="00D14F84">
      <w:r w:rsidRPr="00D14F84">
        <w:t>Within Virgin Atlantic, data includes raw operational details such as passenger bookings, flight schedules, baggage records, aircraft maintenance logs and customer complaints. On their own, these figures provide limited insight and cannot be used effectively until they have been analysed.</w:t>
      </w:r>
    </w:p>
    <w:p w14:paraId="037EDB54" w14:textId="77777777" w:rsidR="00D14F84" w:rsidRPr="00D14F84" w:rsidRDefault="00D14F84" w:rsidP="00D14F84">
      <w:r w:rsidRPr="00D14F84">
        <w:t>Once the data has been processed and organised, it becomes information. For example, analysing booking patterns may identify increased demand on certain routes during holiday periods, while customer service reports may highlight common issues relating to delays or rebooking requests. This information helps managers understand what is happening across the business and supports planning and resource allocation.</w:t>
      </w:r>
    </w:p>
    <w:p w14:paraId="34B0E61B" w14:textId="77777777" w:rsidR="00D14F84" w:rsidRPr="00D14F84" w:rsidRDefault="00D14F84" w:rsidP="00D14F84">
      <w:r w:rsidRPr="00D14F84">
        <w:t>The next stage is knowledge, which is created when information is combined with employee experience, organisational procedures and professional judgement. Customer Resolution Specialists, for example, use their understanding of airline policies and previous disruption management experience to resolve complex passenger enquiries. At this stage, employees are not just accessing information but applying their expertise to make informed decisions (North &amp; Kumta, 2018).</w:t>
      </w:r>
    </w:p>
    <w:p w14:paraId="01786351" w14:textId="77777777" w:rsidR="00D14F84" w:rsidRPr="00D14F84" w:rsidRDefault="00D14F84" w:rsidP="00D14F84">
      <w:r w:rsidRPr="00D14F84">
        <w:t xml:space="preserve">The highest level of the hierarchy is wisdom. This involves using accumulated organisational knowledge to make strategic decisions that support long-term business goals. In Virgin Atlantic, wisdom may involve reviewing historical disruption data, customer feedback and regulatory changes to improve operational procedures, enhance the customer experience or introduce new digital services. Rather than simply </w:t>
      </w:r>
      <w:r w:rsidRPr="00D14F84">
        <w:lastRenderedPageBreak/>
        <w:t>reacting to problems, wisdom allows managers to anticipate future challenges and plan more effectively.</w:t>
      </w:r>
    </w:p>
    <w:p w14:paraId="658913E8" w14:textId="7F37072B" w:rsidR="007E5EF5" w:rsidRPr="007E5EF5" w:rsidRDefault="00D14F84" w:rsidP="007E5EF5">
      <w:pPr>
        <w:rPr>
          <w:b/>
          <w:bCs/>
        </w:rPr>
      </w:pPr>
      <w:r w:rsidRPr="00D14F84">
        <w:t>The DIKW Hierarchy also supports wider knowledge management theories by showing that knowledge is not the final stage of organisational learning. While organisations must create and share knowledge effectively, they must also use that knowledge to guide strategic judgement and continuous improvement. In the airline industry, this is particularly important because operational decisions can affect customer satisfaction, efficiency and regulatory compliance. The DIKW model therefore provides a useful framework for understanding how knowledge management can contribute to long-term organisational success (Alavi &amp; Leidner, 2001; North &amp; Kumta, 2018).</w:t>
      </w:r>
      <w:r w:rsidR="007E5EF5">
        <w:br/>
      </w:r>
      <w:r w:rsidR="007E5EF5">
        <w:br/>
      </w:r>
      <w:r w:rsidR="007E5EF5" w:rsidRPr="007E5EF5">
        <w:t>The DIKW Hierarchy is also useful because it encourages organisations to think critically about the quality of the information they use. If inaccurate or incomplete data is entered into organisational systems, this can affect every stage of the hierarchy and ultimately lead to poor decision-making. For this reason, it is important that data is regularly reviewed, validated and updated. Within Virgin Atlantic, accurate information is essential when dealing with areas such as flight schedules, visa requirements and passenger records, where even small errors can have significant operational or financial consequences. Applying the DIKW model helps ensure that decisions are based on reliable information rather than assumptions, supporting better outcomes for both the organisation and its customers.</w:t>
      </w:r>
    </w:p>
    <w:p w14:paraId="1233A0CA" w14:textId="7D1B0463" w:rsidR="00FE5E1E" w:rsidRPr="00FE5E1E" w:rsidRDefault="00FE5E1E" w:rsidP="00FE5E1E">
      <w:pPr>
        <w:rPr>
          <w:b/>
          <w:bCs/>
        </w:rPr>
      </w:pPr>
      <w:r w:rsidRPr="00FE5E1E">
        <w:rPr>
          <w:b/>
          <w:bCs/>
        </w:rPr>
        <w:t>Information Security and Knowledge Protection</w:t>
      </w:r>
    </w:p>
    <w:p w14:paraId="61AC2830" w14:textId="77777777" w:rsidR="00FE5E1E" w:rsidRPr="00FE5E1E" w:rsidRDefault="00FE5E1E" w:rsidP="00FE5E1E">
      <w:r w:rsidRPr="00FE5E1E">
        <w:t xml:space="preserve">Virgin Atlantic handles large amounts of personal passenger information and commercially sensitive data, so protecting this information is an important part of its knowledge management strategy. A useful way of managing information security is through the </w:t>
      </w:r>
      <w:r w:rsidRPr="00FE5E1E">
        <w:rPr>
          <w:b/>
          <w:bCs/>
        </w:rPr>
        <w:t>Confidentiality, Integrity and Availability (CIA) model</w:t>
      </w:r>
      <w:r w:rsidRPr="00FE5E1E">
        <w:t>, which helps ensure information is protected while remaining accessible to those who need it (National Institute of Standards and Technology [NIST], 2024).</w:t>
      </w:r>
    </w:p>
    <w:p w14:paraId="248EB31F" w14:textId="77777777" w:rsidR="00FE5E1E" w:rsidRPr="00FE5E1E" w:rsidRDefault="00FE5E1E" w:rsidP="00FE5E1E">
      <w:r w:rsidRPr="00FE5E1E">
        <w:rPr>
          <w:b/>
          <w:bCs/>
        </w:rPr>
        <w:t>Confidentiality</w:t>
      </w:r>
      <w:r w:rsidRPr="00FE5E1E">
        <w:t xml:space="preserve"> ensures that only authorised employees can access sensitive information by using measures such as role-based permissions, multi-factor authentication and secure VPN connections.</w:t>
      </w:r>
    </w:p>
    <w:p w14:paraId="117A8581" w14:textId="77777777" w:rsidR="00FE5E1E" w:rsidRPr="00FE5E1E" w:rsidRDefault="00FE5E1E" w:rsidP="00FE5E1E">
      <w:r w:rsidRPr="00FE5E1E">
        <w:rPr>
          <w:b/>
          <w:bCs/>
        </w:rPr>
        <w:t>Integrity</w:t>
      </w:r>
      <w:r w:rsidRPr="00FE5E1E">
        <w:t xml:space="preserve"> focuses on keeping information accurate and up to date through version control, approval processes and regular reviews of knowledge articles.</w:t>
      </w:r>
    </w:p>
    <w:p w14:paraId="24606627" w14:textId="77777777" w:rsidR="00FE5E1E" w:rsidRPr="00FE5E1E" w:rsidRDefault="00FE5E1E" w:rsidP="00FE5E1E">
      <w:r w:rsidRPr="00FE5E1E">
        <w:rPr>
          <w:b/>
          <w:bCs/>
        </w:rPr>
        <w:t>Availability</w:t>
      </w:r>
      <w:r w:rsidRPr="00FE5E1E">
        <w:t xml:space="preserve"> ensures employees can access the information they need whenever required through cloud-based systems, regular backups and disaster recovery plans.</w:t>
      </w:r>
    </w:p>
    <w:p w14:paraId="3F444897" w14:textId="77777777" w:rsidR="007E5EF5" w:rsidRPr="007E5EF5" w:rsidRDefault="00FE5E1E" w:rsidP="007E5EF5">
      <w:pPr>
        <w:rPr>
          <w:b/>
          <w:bCs/>
        </w:rPr>
      </w:pPr>
      <w:r w:rsidRPr="00FE5E1E">
        <w:t xml:space="preserve">By following these principles, Virgin Atlantic can protect its knowledge assets, maintain customer trust and support compliance with the UK General Data Protection Regulation </w:t>
      </w:r>
      <w:r w:rsidRPr="00FE5E1E">
        <w:lastRenderedPageBreak/>
        <w:t>(UK GDPR) and aviation industry requirements (National Cyber Security Centre [NCSC], 2024).</w:t>
      </w:r>
      <w:r w:rsidR="007E5EF5">
        <w:br/>
      </w:r>
      <w:r w:rsidR="007E5EF5">
        <w:br/>
      </w:r>
      <w:r w:rsidR="007E5EF5" w:rsidRPr="007E5EF5">
        <w:rPr>
          <w:b/>
          <w:bCs/>
        </w:rPr>
        <w:t>Add this after the Information Security section.</w:t>
      </w:r>
    </w:p>
    <w:p w14:paraId="6149386A" w14:textId="453AFC48" w:rsidR="00D4013C" w:rsidRPr="00D4013C" w:rsidRDefault="007E5EF5" w:rsidP="00D4013C">
      <w:pPr>
        <w:rPr>
          <w:b/>
          <w:bCs/>
        </w:rPr>
      </w:pPr>
      <w:r w:rsidRPr="007E5EF5">
        <w:t>Information security is not only about protecting customer data but also about maintaining confidence in the organisation's knowledge management system. Employees are more likely to use a knowledge platform if they trust that the information is accurate, secure and regularly maintained. Likewise, customers expect airlines to manage their personal information responsibly, particularly when booking international travel or sharing passport details. Maintaining strong information security practices therefore supports both legal compliance and the organisation's reputation. It also reduces the likelihood of data breaches, financial penalties and disruption to business operations, making information security an essential part of effective knowledge management rather than a separate business function.</w:t>
      </w:r>
    </w:p>
    <w:p w14:paraId="510618B1" w14:textId="77777777" w:rsidR="00D4013C" w:rsidRPr="00D4013C" w:rsidRDefault="00D4013C" w:rsidP="00D4013C">
      <w:r w:rsidRPr="00D4013C">
        <w:t>Knowledge management also plays an important role in supporting employee confidence and development. New employees often rely on knowledge systems while they gain experience, particularly when dealing with unfamiliar situations or complex customer enquiries. Having easy access to reliable guidance allows them to make decisions with greater confidence and reduces the need to escalate routine issues to more experienced colleagues. This not only improves productivity but also creates a more consistent level of customer service across the organisation. As employees develop their own experience, they can contribute new knowledge back into the system, creating a continuous cycle of learning and improvement that benefits both individuals and the wider business.</w:t>
      </w:r>
    </w:p>
    <w:p w14:paraId="35B0BA26" w14:textId="77777777" w:rsidR="00FE5E1E" w:rsidRPr="00FE5E1E" w:rsidRDefault="00FE5E1E" w:rsidP="00FE5E1E">
      <w:pPr>
        <w:rPr>
          <w:b/>
          <w:bCs/>
        </w:rPr>
      </w:pPr>
      <w:r w:rsidRPr="00FE5E1E">
        <w:rPr>
          <w:b/>
          <w:bCs/>
        </w:rPr>
        <w:t>Airline-Specific Application of Knowledge Management</w:t>
      </w:r>
    </w:p>
    <w:p w14:paraId="57E20105" w14:textId="77777777" w:rsidR="00FE5E1E" w:rsidRPr="00FE5E1E" w:rsidRDefault="00FE5E1E" w:rsidP="00FE5E1E">
      <w:r w:rsidRPr="00FE5E1E">
        <w:t>The airline industry is constantly changing, with new regulations, operational updates and customer expectations affecting the way employees work. This means that staff need access to accurate and up-to-date information so they can make informed decisions and provide a consistent service (Alavi &amp; Leidner, 2001).</w:t>
      </w:r>
    </w:p>
    <w:p w14:paraId="144E0605" w14:textId="77777777" w:rsidR="00FE5E1E" w:rsidRPr="00FE5E1E" w:rsidRDefault="00FE5E1E" w:rsidP="00FE5E1E">
      <w:r w:rsidRPr="00FE5E1E">
        <w:t>At Virgin Atlantic, Customer Service Advisors and Remote Customer Resolution Specialists rely on knowledge management systems every day. They use them to access information such as visa and entry requirements, baggage policies, passenger compensation guidance and live flight updates. Having access to reliable information helps employees respond quickly to customer enquiries and reduces the risk of providing incorrect advice.</w:t>
      </w:r>
    </w:p>
    <w:p w14:paraId="1049A232" w14:textId="77777777" w:rsidR="00FE5E1E" w:rsidRPr="00FE5E1E" w:rsidRDefault="00FE5E1E" w:rsidP="00FE5E1E">
      <w:r w:rsidRPr="00FE5E1E">
        <w:t xml:space="preserve">Knowledge management is particularly important during periods of disruption caused by poor weather, aircraft technical issues or air traffic control restrictions. In these situations, employees need clear guidance on rebooking procedures, customer </w:t>
      </w:r>
      <w:r w:rsidRPr="00FE5E1E">
        <w:lastRenderedPageBreak/>
        <w:t>compensation and escalation routes to provide passengers with accurate information and resolve issues as efficiently as possible.</w:t>
      </w:r>
    </w:p>
    <w:p w14:paraId="73E00A5D" w14:textId="77777777" w:rsidR="00FE5E1E" w:rsidRPr="00FE5E1E" w:rsidRDefault="00FE5E1E" w:rsidP="00FE5E1E">
      <w:r w:rsidRPr="00FE5E1E">
        <w:t>Effective knowledge management also supports collaboration between departments. Customer service teams regularly work with Airport Operations, Legal and Compliance and specialist support teams when dealing with more complex cases. Having shared knowledge resources and clear escalation procedures helps ensure decisions are consistent and supports a better customer experience.</w:t>
      </w:r>
    </w:p>
    <w:p w14:paraId="318238EF" w14:textId="77979198" w:rsidR="007E5EF5" w:rsidRPr="007E5EF5" w:rsidRDefault="00FE5E1E" w:rsidP="007E5EF5">
      <w:pPr>
        <w:rPr>
          <w:b/>
          <w:bCs/>
        </w:rPr>
      </w:pPr>
      <w:r w:rsidRPr="00FE5E1E">
        <w:t>Overall, knowledge management is more than simply storing information. It enables employees to apply reliable knowledge in their daily roles, supporting operational efficiency, regulatory compliance and high-quality customer service. As the aviation industry continues to evolve, maintaining accurate and accessible knowledge will remain essential to Virgin Atlantic's long-term success (Department for Transport, 2022).</w:t>
      </w:r>
    </w:p>
    <w:p w14:paraId="6BCF0043" w14:textId="77777777" w:rsidR="007E5EF5" w:rsidRPr="007E5EF5" w:rsidRDefault="007E5EF5" w:rsidP="007E5EF5">
      <w:r w:rsidRPr="007E5EF5">
        <w:t>Although organisations collect vast amounts of data every day, not all of it provides value. The real benefit comes from identifying which information is relevant and using it to improve decision-making. Within Virgin Atlantic, customer feedback, operational reports and employee observations all contribute to a better understanding of how services can be improved. For example, if customer complaints regularly highlight confusion around baggage allowances or compensation claims, this information can be used to update guidance for customer service teams and improve communication with passengers. This demonstrates that knowledge management is not simply about collecting information but about using it to make practical improvements across the organisation. By learning from previous experiences, Virgin Atlantic can improve service quality, reduce recurring issues and create a more consistent customer experience.</w:t>
      </w:r>
    </w:p>
    <w:p w14:paraId="2BF66BDE" w14:textId="1994CEA9" w:rsidR="00FE5E1E" w:rsidRPr="00FE5E1E" w:rsidRDefault="00FE5E1E" w:rsidP="00FE5E1E">
      <w:pPr>
        <w:rPr>
          <w:b/>
          <w:bCs/>
        </w:rPr>
      </w:pPr>
      <w:r w:rsidRPr="00FE5E1E">
        <w:rPr>
          <w:b/>
          <w:bCs/>
        </w:rPr>
        <w:t>Individual and Organisational Knowledge</w:t>
      </w:r>
    </w:p>
    <w:p w14:paraId="2794EC2E" w14:textId="77777777" w:rsidR="00FE5E1E" w:rsidRPr="00FE5E1E" w:rsidRDefault="00FE5E1E" w:rsidP="00FE5E1E">
      <w:r w:rsidRPr="00FE5E1E">
        <w:t xml:space="preserve">Knowledge within an organisation can be divided into two main types: </w:t>
      </w:r>
      <w:r w:rsidRPr="00FE5E1E">
        <w:rPr>
          <w:b/>
          <w:bCs/>
        </w:rPr>
        <w:t>tacit knowledge</w:t>
      </w:r>
      <w:r w:rsidRPr="00FE5E1E">
        <w:t xml:space="preserve"> and </w:t>
      </w:r>
      <w:r w:rsidRPr="00FE5E1E">
        <w:rPr>
          <w:b/>
          <w:bCs/>
        </w:rPr>
        <w:t>explicit knowledge</w:t>
      </w:r>
      <w:r w:rsidRPr="00FE5E1E">
        <w:t>. Tacit knowledge is developed through personal experience and is often difficult to explain or record. It includes the skills, judgement and problem-solving abilities that employees gain over time. Explicit knowledge, however, can be documented and shared through policies, procedures, training materials and digital systems (Alavi &amp; Leidner, 2001).</w:t>
      </w:r>
    </w:p>
    <w:p w14:paraId="173573F6" w14:textId="77777777" w:rsidR="00FE5E1E" w:rsidRPr="00FE5E1E" w:rsidRDefault="00FE5E1E" w:rsidP="00FE5E1E">
      <w:r w:rsidRPr="00FE5E1E">
        <w:t>At Virgin Atlantic, experienced employees develop valuable tacit knowledge by dealing with complex customer enquiries, flight disruptions and day-to-day operational challenges. For example, a Customer Resolution Specialist may learn the best way to manage difficult conversations with passengers during delays or cancellations. While this experience is valuable, it can easily be lost if it isn't shared with other employees.</w:t>
      </w:r>
    </w:p>
    <w:p w14:paraId="78AE5046" w14:textId="77777777" w:rsidR="00FE5E1E" w:rsidRPr="00FE5E1E" w:rsidRDefault="00FE5E1E" w:rsidP="00FE5E1E">
      <w:r w:rsidRPr="00FE5E1E">
        <w:lastRenderedPageBreak/>
        <w:t>Explicit knowledge includes documents such as customer service procedures, baggage policies, operational guidance and training manuals. These resources provide employees with consistent information and help ensure that company procedures are followed across different teams and locations.</w:t>
      </w:r>
    </w:p>
    <w:p w14:paraId="524A7834" w14:textId="77777777" w:rsidR="00FE5E1E" w:rsidRPr="00FE5E1E" w:rsidRDefault="00FE5E1E" w:rsidP="00FE5E1E">
      <w:r w:rsidRPr="00FE5E1E">
        <w:t xml:space="preserve">One of the biggest challenges for organisations is preventing </w:t>
      </w:r>
      <w:r w:rsidRPr="00FE5E1E">
        <w:rPr>
          <w:b/>
          <w:bCs/>
        </w:rPr>
        <w:t>knowledge loss</w:t>
      </w:r>
      <w:r w:rsidRPr="00FE5E1E">
        <w:t xml:space="preserve"> when experienced employees leave or change roles. This has become more noticeable with the growth of hybrid and remote working, where employees have fewer opportunities to share ideas through informal conversations. If knowledge remains with individuals instead of being recorded, organisations risk creating knowledge silos and losing valuable expertise.</w:t>
      </w:r>
    </w:p>
    <w:p w14:paraId="4327C1FC" w14:textId="77777777" w:rsidR="006220C3" w:rsidRPr="006220C3" w:rsidRDefault="00FE5E1E" w:rsidP="006220C3">
      <w:pPr>
        <w:rPr>
          <w:b/>
          <w:bCs/>
        </w:rPr>
      </w:pPr>
      <w:r w:rsidRPr="00FE5E1E">
        <w:t>To address this, Virgin Atlantic should encourage employees to share their experience through knowledge bases, lessons learned, team discussions and collaborative digital platforms. Capturing and sharing knowledge in this way helps improve organisational learning, supports employee development and ensures valuable knowledge remains available across the business (North &amp; Kumta, 2018).</w:t>
      </w:r>
      <w:r w:rsidR="006220C3">
        <w:br/>
      </w:r>
      <w:r w:rsidR="006220C3">
        <w:br/>
      </w:r>
      <w:r w:rsidR="006220C3" w:rsidRPr="006220C3">
        <w:rPr>
          <w:b/>
          <w:bCs/>
        </w:rPr>
        <w:t>The Business Case for Knowledge Management</w:t>
      </w:r>
    </w:p>
    <w:p w14:paraId="6749A687" w14:textId="77777777" w:rsidR="006220C3" w:rsidRPr="006220C3" w:rsidRDefault="006220C3" w:rsidP="006220C3">
      <w:r w:rsidRPr="006220C3">
        <w:t>Investing in Knowledge Management (KM) can provide Virgin Atlantic with a range of operational and business benefits. As the airline industry continues to evolve, employees need quick access to accurate information so they can respond effectively to customer enquiries, operational disruption and changing regulations. A well-managed knowledge system helps ensure information is easy to find, reducing delays and improving the consistency of customer service (Alavi &amp; Leidner, 2001).</w:t>
      </w:r>
    </w:p>
    <w:p w14:paraId="0F867BE9" w14:textId="77777777" w:rsidR="006220C3" w:rsidRPr="006220C3" w:rsidRDefault="006220C3" w:rsidP="006220C3">
      <w:r w:rsidRPr="006220C3">
        <w:t>One of the main advantages of knowledge management is reducing duplicated work. Without a central source of information, employees may spend time searching for answers or creating solutions that already exist elsewhere in the organisation. A shared knowledge repository allows staff to access reliable information quickly, improving productivity and helping employees resolve customer issues more efficiently.</w:t>
      </w:r>
    </w:p>
    <w:p w14:paraId="354C5E94" w14:textId="77777777" w:rsidR="006220C3" w:rsidRPr="006220C3" w:rsidRDefault="006220C3" w:rsidP="006220C3">
      <w:r w:rsidRPr="006220C3">
        <w:t>Knowledge management also supports better decision-making. By providing employees with up-to-date guidance, policies and operational procedures, Virgin Atlantic can improve service quality and ensure consistent advice is given across different teams. This is particularly important during flight delays, cancellations or changes to travel regulations, where accurate information is essential.</w:t>
      </w:r>
    </w:p>
    <w:p w14:paraId="4DD531CD" w14:textId="77777777" w:rsidR="006220C3" w:rsidRPr="006220C3" w:rsidRDefault="006220C3" w:rsidP="006220C3">
      <w:r w:rsidRPr="006220C3">
        <w:t>Another key benefit is retaining organisational knowledge. When experienced employees leave the business, valuable skills and knowledge can be lost unless they have been documented and shared. Capturing this knowledge helps reduce training time for new employees, supports business continuity and makes the organisation more resilient to future changes.</w:t>
      </w:r>
    </w:p>
    <w:p w14:paraId="06E45DBE" w14:textId="77777777" w:rsidR="006220C3" w:rsidRPr="006220C3" w:rsidRDefault="006220C3" w:rsidP="006220C3">
      <w:r w:rsidRPr="006220C3">
        <w:lastRenderedPageBreak/>
        <w:t>Overall, knowledge management should be seen as more than just a technology system. It is a way of improving communication, supporting collaboration and helping Virgin Atlantic respond more effectively to the challenges of a fast-changing aviation industry (Department for Transport, 2022; North &amp; Kumta, 2018).</w:t>
      </w:r>
    </w:p>
    <w:p w14:paraId="44AB3759" w14:textId="77777777" w:rsidR="009A407C" w:rsidRPr="009A407C" w:rsidRDefault="009A407C" w:rsidP="009A407C">
      <w:pPr>
        <w:rPr>
          <w:b/>
          <w:bCs/>
        </w:rPr>
      </w:pPr>
      <w:r w:rsidRPr="009A407C">
        <w:rPr>
          <w:b/>
          <w:bCs/>
        </w:rPr>
        <w:t>Creating, Storing and Implementing Knowledge</w:t>
      </w:r>
    </w:p>
    <w:p w14:paraId="77771DE8" w14:textId="77777777" w:rsidR="009A407C" w:rsidRPr="009A407C" w:rsidRDefault="009A407C" w:rsidP="009A407C">
      <w:r w:rsidRPr="009A407C">
        <w:t>For knowledge management to be effective, Virgin Atlantic needs clear processes for creating, storing and using knowledge across the organisation. This is particularly important in a business where employees work across different locations and many customer service teams operate remotely. Having a structured approach helps ensure valuable knowledge is shared consistently and is available when employees need it.</w:t>
      </w:r>
    </w:p>
    <w:p w14:paraId="2FC33F8C" w14:textId="77777777" w:rsidR="009A407C" w:rsidRPr="009A407C" w:rsidRDefault="009A407C" w:rsidP="009A407C">
      <w:pPr>
        <w:rPr>
          <w:b/>
          <w:bCs/>
        </w:rPr>
      </w:pPr>
      <w:r w:rsidRPr="009A407C">
        <w:rPr>
          <w:b/>
          <w:bCs/>
        </w:rPr>
        <w:t>Creating Knowledge</w:t>
      </w:r>
    </w:p>
    <w:p w14:paraId="7069B7D8" w14:textId="77777777" w:rsidR="009A407C" w:rsidRPr="009A407C" w:rsidRDefault="009A407C" w:rsidP="009A407C">
      <w:r w:rsidRPr="009A407C">
        <w:t>Creating knowledge starts with encouraging employees to share their ideas, experiences and lessons learned. A positive working environment where staff feel confident contributing their knowledge can improve problem-solving and support continuous learning (Alavi &amp; Leidner, 2001). At Virgin Atlantic, this could be achieved through regular team debriefs, customer service feedback sessions and reviews following major operational disruptions. Recording successful solutions and lessons learned allows knowledge to be shared with the wider organisation rather than remaining with individual employees.</w:t>
      </w:r>
    </w:p>
    <w:p w14:paraId="22BEDF71" w14:textId="77777777" w:rsidR="009A407C" w:rsidRPr="009A407C" w:rsidRDefault="009A407C" w:rsidP="009A407C">
      <w:r w:rsidRPr="009A407C">
        <w:t>For remote and hybrid teams, virtual meetings, online discussion forums and collaborative platforms can help employees exchange ideas and share best practice. Recognising employees who actively contribute to the knowledge base can also encourage greater participation and help build a stronger knowledge-sharing culture.</w:t>
      </w:r>
    </w:p>
    <w:p w14:paraId="0F8EC334" w14:textId="77777777" w:rsidR="009A407C" w:rsidRPr="009A407C" w:rsidRDefault="009A407C" w:rsidP="009A407C">
      <w:pPr>
        <w:rPr>
          <w:b/>
          <w:bCs/>
        </w:rPr>
      </w:pPr>
      <w:r w:rsidRPr="009A407C">
        <w:rPr>
          <w:b/>
          <w:bCs/>
        </w:rPr>
        <w:t>Storing Knowledge</w:t>
      </w:r>
    </w:p>
    <w:p w14:paraId="72E34A80" w14:textId="77777777" w:rsidR="009A407C" w:rsidRPr="009A407C" w:rsidRDefault="009A407C" w:rsidP="009A407C">
      <w:r w:rsidRPr="009A407C">
        <w:t>Knowledge is only valuable if employees can easily access it. Rather than storing information across multiple systems, Virgin Atlantic would benefit from a centralised cloud-based knowledge management platform. This would provide one reliable source for policies, operational procedures, customer service guidance and regulatory updates.</w:t>
      </w:r>
    </w:p>
    <w:p w14:paraId="14ADFB93" w14:textId="77777777" w:rsidR="009A407C" w:rsidRPr="009A407C" w:rsidRDefault="009A407C" w:rsidP="009A407C">
      <w:r w:rsidRPr="009A407C">
        <w:t>A central system also makes it easier to keep information accurate through version control, regular reviews and automatic updates. Role-based permissions should be used to ensure employees only have access to information relevant to their responsibilities, helping maintain information security and compliance with the UK GDPR (Information Commissioner's Office, 2024).</w:t>
      </w:r>
    </w:p>
    <w:p w14:paraId="7198FF9B" w14:textId="149780EF" w:rsidR="009A407C" w:rsidRPr="009A407C" w:rsidRDefault="007E5EF5" w:rsidP="009A407C">
      <w:pPr>
        <w:rPr>
          <w:b/>
          <w:bCs/>
        </w:rPr>
      </w:pPr>
      <w:r>
        <w:rPr>
          <w:b/>
          <w:bCs/>
        </w:rPr>
        <w:br/>
      </w:r>
      <w:r>
        <w:rPr>
          <w:b/>
          <w:bCs/>
        </w:rPr>
        <w:br/>
      </w:r>
      <w:r>
        <w:rPr>
          <w:b/>
          <w:bCs/>
        </w:rPr>
        <w:lastRenderedPageBreak/>
        <w:br/>
      </w:r>
      <w:r w:rsidR="009A407C" w:rsidRPr="009A407C">
        <w:rPr>
          <w:b/>
          <w:bCs/>
        </w:rPr>
        <w:t>Implementing Knowledge</w:t>
      </w:r>
    </w:p>
    <w:p w14:paraId="1592C8E9" w14:textId="77777777" w:rsidR="009A407C" w:rsidRPr="009A407C" w:rsidRDefault="009A407C" w:rsidP="009A407C">
      <w:r w:rsidRPr="009A407C">
        <w:t>The final stage is ensuring knowledge is used as part of everyday working practices. Employees should be encouraged to check the knowledge management system before escalating customer enquiries or making operational decisions. Integrating knowledge directly into existing systems, such as customer relationship management (CRM) software, would make information easier to access during live customer interactions.</w:t>
      </w:r>
    </w:p>
    <w:p w14:paraId="3B323FD4" w14:textId="77777777" w:rsidR="009A407C" w:rsidRPr="009A407C" w:rsidRDefault="009A407C" w:rsidP="009A407C">
      <w:r w:rsidRPr="009A407C">
        <w:t>Regular training should also reinforce the importance of using the knowledge management system and encourage employees to contribute new knowledge where appropriate. Embedding these practices into daily operations will help Virgin Atlantic improve service consistency, support better decision-making and reduce the risk of valuable knowledge being lost.</w:t>
      </w:r>
    </w:p>
    <w:p w14:paraId="0DF23697" w14:textId="01ECF474" w:rsidR="00FE5E1E" w:rsidRPr="00FE5E1E" w:rsidRDefault="00FE5E1E" w:rsidP="00FE5E1E"/>
    <w:p w14:paraId="611DFBCD" w14:textId="77777777" w:rsidR="009A407C" w:rsidRDefault="009A407C" w:rsidP="001B535F"/>
    <w:p w14:paraId="3418C76A" w14:textId="658CAEE2" w:rsidR="001B535F" w:rsidRPr="001B535F" w:rsidRDefault="001B535F" w:rsidP="001B535F">
      <w:pPr>
        <w:rPr>
          <w:b/>
          <w:bCs/>
        </w:rPr>
      </w:pPr>
      <w:r w:rsidRPr="001B535F">
        <w:rPr>
          <w:b/>
          <w:bCs/>
        </w:rPr>
        <w:t>Knowledge Flow Mind Map</w:t>
      </w:r>
    </w:p>
    <w:p w14:paraId="35A70300" w14:textId="77777777" w:rsidR="001B535F" w:rsidRPr="001B535F" w:rsidRDefault="001B535F" w:rsidP="001B535F">
      <w:r w:rsidRPr="001B535F">
        <w:t>The following mind map illustrates how knowledge flows through the Remote Customer Resolution Specialist role and demonstrates the interaction between systems, operational knowledge and escalation pathways.</w:t>
      </w:r>
    </w:p>
    <w:p w14:paraId="632DD0E4" w14:textId="4635E256" w:rsidR="00143DE2" w:rsidRPr="00143DE2" w:rsidRDefault="00143DE2" w:rsidP="00143DE2">
      <w:r w:rsidRPr="00143DE2">
        <w:rPr>
          <w:noProof/>
        </w:rPr>
        <w:drawing>
          <wp:inline distT="0" distB="0" distL="0" distR="0" wp14:anchorId="65861057" wp14:editId="50669DA8">
            <wp:extent cx="6070600" cy="3124200"/>
            <wp:effectExtent l="0" t="0" r="0" b="0"/>
            <wp:docPr id="16662289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5917" b="18231"/>
                    <a:stretch>
                      <a:fillRect/>
                    </a:stretch>
                  </pic:blipFill>
                  <pic:spPr bwMode="auto">
                    <a:xfrm>
                      <a:off x="0" y="0"/>
                      <a:ext cx="6070600" cy="3124200"/>
                    </a:xfrm>
                    <a:prstGeom prst="rect">
                      <a:avLst/>
                    </a:prstGeom>
                    <a:noFill/>
                    <a:ln>
                      <a:noFill/>
                    </a:ln>
                    <a:extLst>
                      <a:ext uri="{53640926-AAD7-44D8-BBD7-CCE9431645EC}">
                        <a14:shadowObscured xmlns:a14="http://schemas.microsoft.com/office/drawing/2010/main"/>
                      </a:ext>
                    </a:extLst>
                  </pic:spPr>
                </pic:pic>
              </a:graphicData>
            </a:graphic>
          </wp:inline>
        </w:drawing>
      </w:r>
    </w:p>
    <w:p w14:paraId="41408C97" w14:textId="77777777" w:rsidR="009A407C" w:rsidRDefault="009A407C" w:rsidP="005D1D4A"/>
    <w:p w14:paraId="65263BBE" w14:textId="77777777" w:rsidR="009A407C" w:rsidRPr="009A407C" w:rsidRDefault="009A407C" w:rsidP="009A407C">
      <w:pPr>
        <w:rPr>
          <w:b/>
          <w:bCs/>
        </w:rPr>
      </w:pPr>
      <w:r w:rsidRPr="009A407C">
        <w:rPr>
          <w:b/>
          <w:bCs/>
        </w:rPr>
        <w:t>Figure 1</w:t>
      </w:r>
    </w:p>
    <w:p w14:paraId="35548E68" w14:textId="77777777" w:rsidR="001F7CC0" w:rsidRPr="001F7CC0" w:rsidRDefault="001F7CC0" w:rsidP="001F7CC0">
      <w:pPr>
        <w:rPr>
          <w:b/>
          <w:bCs/>
        </w:rPr>
      </w:pPr>
      <w:r w:rsidRPr="001F7CC0">
        <w:rPr>
          <w:b/>
          <w:bCs/>
        </w:rPr>
        <w:t>Figure 1 – Knowledge Flow for a Remote Customer Resolution Specialist</w:t>
      </w:r>
    </w:p>
    <w:p w14:paraId="07E7FA9C" w14:textId="77777777" w:rsidR="001F7CC0" w:rsidRPr="001F7CC0" w:rsidRDefault="001F7CC0" w:rsidP="001F7CC0">
      <w:r w:rsidRPr="001F7CC0">
        <w:lastRenderedPageBreak/>
        <w:t>Figure 1 illustrates the proposed knowledge flow for a Remote Customer Resolution Specialist at Virgin Atlantic. It shows how employees use a combination of operational systems, organisational knowledge and specialist support teams to make informed decisions when resolving customer enquiries. Rather than relying on a single source of information, advisors access knowledge from customer relationship management (CRM) systems, internal guidance documents, live operational updates and specialist teams to provide accurate and consistent advice.</w:t>
      </w:r>
    </w:p>
    <w:p w14:paraId="6985E971" w14:textId="77777777" w:rsidR="001F7CC0" w:rsidRPr="001F7CC0" w:rsidRDefault="001F7CC0" w:rsidP="001F7CC0">
      <w:r w:rsidRPr="001F7CC0">
        <w:t>The model also demonstrates the importance of continuous organisational learning. When new solutions are identified during customer interactions or operational disruptions, they should be reviewed, validated and added to the organisation's knowledge base. This creates a continuous feedback loop, allowing successful practices to be shared across the organisation and reducing the risk of the same issues being resolved differently by different employees. By capturing and sharing knowledge in this way, Virgin Atlantic can improve service consistency, support employee development and encourage continuous improvement across both office-based and remote teams (Alavi &amp; Leidner, 2001).</w:t>
      </w:r>
    </w:p>
    <w:p w14:paraId="51598BC9" w14:textId="77777777" w:rsidR="001F7CC0" w:rsidRPr="001F7CC0" w:rsidRDefault="001F7CC0" w:rsidP="001F7CC0">
      <w:r w:rsidRPr="001F7CC0">
        <w:t>The framework also demonstrates that effective knowledge management depends on collaboration between different departments rather than individual employees working in isolation. Customer Resolution Specialists regularly communicate with teams such as Airport Operations, Legal and Compliance, Revenue Protection and Flight Operations when dealing with more complex customer enquiries. Clearly defined escalation pathways help ensure that specialist knowledge is available when required, allowing employees to resolve issues more efficiently while maintaining consistent customer service. This collaborative approach also reduces duplication of work, as solutions developed by one department can be shared across the wider organisation.</w:t>
      </w:r>
    </w:p>
    <w:p w14:paraId="735481E5" w14:textId="77777777" w:rsidR="001F7CC0" w:rsidRPr="001F7CC0" w:rsidRDefault="001F7CC0" w:rsidP="001F7CC0">
      <w:r w:rsidRPr="001F7CC0">
        <w:t>Another strength of the proposed knowledge flow is that it supports employees working in both office-based and remote environments. As hybrid working becomes more common, organisations can no longer rely on informal conversations or face-to-face support to share knowledge. Instead, employees need access to reliable digital systems that provide the same information regardless of where they are working. A central knowledge management platform helps create a consistent approach to customer service by ensuring all employees can access the latest operational guidance, company procedures and regulatory updates in real time.</w:t>
      </w:r>
    </w:p>
    <w:p w14:paraId="0C083344" w14:textId="77777777" w:rsidR="001F7CC0" w:rsidRPr="001F7CC0" w:rsidRDefault="001F7CC0" w:rsidP="001F7CC0">
      <w:r w:rsidRPr="001F7CC0">
        <w:t xml:space="preserve">The framework also supports employee development by encouraging continuous learning. New employees can use the knowledge base to build confidence and develop their understanding of company procedures, while more experienced colleagues can contribute lessons learned and examples of best practice. This helps reduce the risk of valuable knowledge being lost when employees change roles or leave the organisation. Over time, the knowledge base becomes richer and more valuable as it reflects both </w:t>
      </w:r>
      <w:r w:rsidRPr="001F7CC0">
        <w:lastRenderedPageBreak/>
        <w:t>documented procedures and practical experience gained from resolving real customer situations.</w:t>
      </w:r>
    </w:p>
    <w:p w14:paraId="31A381F5" w14:textId="77777777" w:rsidR="001F7CC0" w:rsidRPr="001F7CC0" w:rsidRDefault="001F7CC0" w:rsidP="001F7CC0">
      <w:r w:rsidRPr="001F7CC0">
        <w:t>Overall, the proposed knowledge flow demonstrates how people, technology and organisational processes work together to support effective knowledge management within Virgin Atlantic. By encouraging collaboration, capturing employee knowledge and making information easy to access, the framework helps improve decision-making, strengthen organisational learning and provide a more consistent customer experience. As the airline industry continues to evolve, maintaining this cycle of knowledge creation, sharing and continuous improvement will help Virgin Atlantic remain responsive to changing customer expectations and operational challenges (Alavi &amp; Leidner, 2001; North &amp; Kumta, 2018).</w:t>
      </w:r>
    </w:p>
    <w:p w14:paraId="691E97F0" w14:textId="4A4AD5CE" w:rsidR="009A407C" w:rsidRPr="001F7CC0" w:rsidRDefault="009A407C" w:rsidP="009A407C">
      <w:pPr>
        <w:rPr>
          <w:b/>
          <w:bCs/>
        </w:rPr>
      </w:pPr>
      <w:r w:rsidRPr="009A407C">
        <w:rPr>
          <w:b/>
          <w:bCs/>
        </w:rPr>
        <w:t>Recommendations</w:t>
      </w:r>
      <w:r w:rsidR="001F7CC0">
        <w:rPr>
          <w:b/>
          <w:bCs/>
        </w:rPr>
        <w:br/>
      </w:r>
      <w:r w:rsidRPr="009A407C">
        <w:t>Based on the findings of this report, several recommendations are proposed to strengthen knowledge management within Virgin Atlantic and support future organisational development.</w:t>
      </w:r>
    </w:p>
    <w:p w14:paraId="55B7C5A7" w14:textId="77777777" w:rsidR="009A407C" w:rsidRPr="009A407C" w:rsidRDefault="009A407C" w:rsidP="009A407C">
      <w:r w:rsidRPr="009A407C">
        <w:t>Firstly, Virgin Atlantic should implement a single knowledge management platform that provides employees with one central location for operational procedures, customer service guidance, regulatory updates and lessons learned. Having a single source of information would improve accessibility, reduce duplicated information and ensure employees are working from the most accurate and up-to-date guidance regardless of where they are based.</w:t>
      </w:r>
    </w:p>
    <w:p w14:paraId="06266DFD" w14:textId="77777777" w:rsidR="009A407C" w:rsidRPr="009A407C" w:rsidRDefault="009A407C" w:rsidP="009A407C">
      <w:r w:rsidRPr="009A407C">
        <w:t>Secondly, the organisation should introduce a formal governance process to maintain the quality of knowledge stored within the system. Each area of knowledge should have a designated owner who is responsible for reviewing and updating content on a regular basis. Using version control and approval processes will help ensure employees are always accessing reliable information and reduce the risk of outdated guidance being used during customer interactions.</w:t>
      </w:r>
    </w:p>
    <w:p w14:paraId="0B563FFB" w14:textId="77777777" w:rsidR="009A407C" w:rsidRPr="009A407C" w:rsidRDefault="009A407C" w:rsidP="009A407C">
      <w:r w:rsidRPr="009A407C">
        <w:t>Virgin Atlantic should also continue to develop a culture where knowledge sharing is recognised as part of everyday working practices. Employees should be encouraged to share ideas, document lessons learned and contribute to the knowledge base through team meetings, collaborative platforms and after-action reviews. Recognising employees who actively contribute valuable knowledge can help increase engagement while reducing the risk of important experience being lost when employees change roles or leave the organisation.</w:t>
      </w:r>
    </w:p>
    <w:p w14:paraId="06E13516" w14:textId="77777777" w:rsidR="009A407C" w:rsidRPr="009A407C" w:rsidRDefault="009A407C" w:rsidP="009A407C">
      <w:r w:rsidRPr="009A407C">
        <w:t xml:space="preserve">Ongoing training is equally important. Regular refresher sessions should be provided in areas where policies and regulations frequently change, including government visa requirements, passenger rights, baggage policies and disruption management </w:t>
      </w:r>
      <w:r w:rsidRPr="009A407C">
        <w:lastRenderedPageBreak/>
        <w:t>procedures. Continuous learning will help employees remain confident in their roles while ensuring customers receive accurate and consistent advice.</w:t>
      </w:r>
    </w:p>
    <w:p w14:paraId="08BE499D" w14:textId="77777777" w:rsidR="009A407C" w:rsidRPr="009A407C" w:rsidRDefault="009A407C" w:rsidP="009A407C">
      <w:r w:rsidRPr="009A407C">
        <w:t>The effectiveness of the knowledge management strategy should also be measured through clearly defined Key Performance Indicators (KPIs). Measures such as first-contact resolution, average handling time, customer satisfaction, employee engagement with the knowledge platform and the number of new knowledge articles created each month will help Virgin Atlantic evaluate the success of its knowledge management framework and identify opportunities for further improvement.</w:t>
      </w:r>
    </w:p>
    <w:p w14:paraId="071ABD7E" w14:textId="77777777" w:rsidR="009A407C" w:rsidRPr="009A407C" w:rsidRDefault="009A407C" w:rsidP="009A407C">
      <w:r w:rsidRPr="009A407C">
        <w:t>Finally, information security should remain a priority throughout the implementation of the strategy. Knowledge assets should continue to be protected using the principles of confidentiality, integrity and availability (CIA), supported by role-based access controls, multi-factor authentication, secure VPN access and regular security reviews. These measures will help protect sensitive customer information while ensuring compliance with the UK General Data Protection Regulation (UK GDPR) and wider aviation industry requirements (National Cyber Security Centre, 2024).</w:t>
      </w:r>
    </w:p>
    <w:p w14:paraId="27E439C1" w14:textId="77777777" w:rsidR="009A407C" w:rsidRPr="009A407C" w:rsidRDefault="009A407C" w:rsidP="009A407C">
      <w:r w:rsidRPr="009A407C">
        <w:t>By implementing these recommendations, Virgin Atlantic will be better positioned to retain valuable organisational knowledge, improve collaboration between teams and support informed decision-making. In the long term, a strong knowledge management culture will contribute to improved operational efficiency, greater employee confidence and a more consistent customer experience.</w:t>
      </w:r>
    </w:p>
    <w:p w14:paraId="798876AE" w14:textId="77777777" w:rsidR="009A407C" w:rsidRPr="009A407C" w:rsidRDefault="009A407C" w:rsidP="009A407C">
      <w:pPr>
        <w:rPr>
          <w:b/>
          <w:bCs/>
        </w:rPr>
      </w:pPr>
      <w:r w:rsidRPr="009A407C">
        <w:rPr>
          <w:b/>
          <w:bCs/>
        </w:rPr>
        <w:t>Conclusion</w:t>
      </w:r>
    </w:p>
    <w:p w14:paraId="033DDBB0" w14:textId="77777777" w:rsidR="009A407C" w:rsidRPr="009A407C" w:rsidRDefault="009A407C" w:rsidP="009A407C">
      <w:r w:rsidRPr="009A407C">
        <w:t>This report has demonstrated that knowledge management is an important part of Virgin Atlantic's long-term success. As the aviation industry continues to evolve, organisations must be able to capture, share and apply knowledge effectively to respond to changing customer expectations, regulatory requirements and operational challenges. Knowledge should therefore be viewed as a valuable organisational asset that supports both day-to-day activities and future business development.</w:t>
      </w:r>
    </w:p>
    <w:p w14:paraId="7721A6C2" w14:textId="77777777" w:rsidR="009A407C" w:rsidRPr="009A407C" w:rsidRDefault="009A407C" w:rsidP="009A407C">
      <w:r w:rsidRPr="009A407C">
        <w:t>The report explored the relationship between data, information, knowledge and wisdom, demonstrating how organisations can transform everyday operational data into meaningful knowledge that supports informed decision-making. It also highlighted the importance of managing both explicit knowledge, such as policies and procedures, and tacit knowledge gained through employee experience. Capturing both forms of knowledge helps reduce the risk of knowledge loss while encouraging collaboration and continuous learning across the organisation.</w:t>
      </w:r>
    </w:p>
    <w:p w14:paraId="610746AE" w14:textId="77777777" w:rsidR="009A407C" w:rsidRPr="009A407C" w:rsidRDefault="009A407C" w:rsidP="009A407C">
      <w:r w:rsidRPr="009A407C">
        <w:t xml:space="preserve">The proposed knowledge management framework provides Virgin Atlantic with a practical approach to improving the way knowledge is created, stored and shared. Recommendations such as implementing a central knowledge platform, introducing </w:t>
      </w:r>
      <w:r w:rsidRPr="009A407C">
        <w:lastRenderedPageBreak/>
        <w:t>structured governance processes, encouraging knowledge sharing and monitoring performance through Key Performance Indicators (KPIs) provide realistic ways of strengthening knowledge management across the organisation. The inclusion of the Role Guidance Pack further demonstrates how knowledge can be embedded into everyday working practices, particularly for remote and hybrid employees.</w:t>
      </w:r>
    </w:p>
    <w:p w14:paraId="6F2F68D6" w14:textId="77777777" w:rsidR="009A407C" w:rsidRPr="009A407C" w:rsidRDefault="009A407C" w:rsidP="009A407C">
      <w:r w:rsidRPr="009A407C">
        <w:t>Overall, effective knowledge management is about more than storing information. It enables employees to access reliable knowledge, make informed decisions and provide a consistent level of customer service. By continuing to invest in knowledge management, information security and employee development, Virgin Atlantic can strengthen organisational learning, improve operational efficiency and remain competitive within a rapidly changing aviation industry. As technology and customer expectations continue to develop, maintaining an effective knowledge management strategy will play an increasingly important role in supporting the airline's future success (Alavi &amp; Leidner, 2001; Department for Transport, 2022).</w:t>
      </w:r>
    </w:p>
    <w:p w14:paraId="11B521E6" w14:textId="77777777" w:rsidR="009A407C" w:rsidRDefault="009A407C" w:rsidP="005D1D4A"/>
    <w:p w14:paraId="3EA4845C" w14:textId="77777777" w:rsidR="009A407C" w:rsidRDefault="009A407C" w:rsidP="005D1D4A"/>
    <w:p w14:paraId="062E92B1" w14:textId="77777777" w:rsidR="009A407C" w:rsidRDefault="009A407C" w:rsidP="005D1D4A"/>
    <w:p w14:paraId="75187C84" w14:textId="77777777" w:rsidR="009A407C" w:rsidRDefault="009A407C" w:rsidP="005D1D4A"/>
    <w:p w14:paraId="57494421" w14:textId="77777777" w:rsidR="009A407C" w:rsidRDefault="009A407C" w:rsidP="005D1D4A"/>
    <w:p w14:paraId="70041F3F" w14:textId="77777777" w:rsidR="009A407C" w:rsidRDefault="009A407C" w:rsidP="005D1D4A"/>
    <w:p w14:paraId="63DAE22B" w14:textId="77777777" w:rsidR="009A407C" w:rsidRDefault="009A407C" w:rsidP="005D1D4A"/>
    <w:p w14:paraId="71649312" w14:textId="77777777" w:rsidR="009A407C" w:rsidRDefault="009A407C" w:rsidP="005D1D4A"/>
    <w:p w14:paraId="3A5FB8D7" w14:textId="77777777" w:rsidR="009A407C" w:rsidRDefault="009A407C" w:rsidP="005D1D4A"/>
    <w:p w14:paraId="74C7C70E" w14:textId="77777777" w:rsidR="009A407C" w:rsidRDefault="009A407C" w:rsidP="005D1D4A"/>
    <w:p w14:paraId="53BA2BF2" w14:textId="77777777" w:rsidR="009A407C" w:rsidRDefault="009A407C" w:rsidP="005D1D4A"/>
    <w:p w14:paraId="2B15C751" w14:textId="77777777" w:rsidR="00D51A7D" w:rsidRDefault="005D1D4A" w:rsidP="005D1D4A">
      <w:pPr>
        <w:rPr>
          <w:b/>
          <w:bCs/>
        </w:rPr>
      </w:pPr>
      <w:r>
        <w:br/>
      </w:r>
    </w:p>
    <w:p w14:paraId="060E54CC" w14:textId="77777777" w:rsidR="00D51A7D" w:rsidRDefault="00D51A7D" w:rsidP="005D1D4A">
      <w:pPr>
        <w:rPr>
          <w:b/>
          <w:bCs/>
        </w:rPr>
      </w:pPr>
    </w:p>
    <w:p w14:paraId="68AAC229" w14:textId="77777777" w:rsidR="00D51A7D" w:rsidRDefault="00D51A7D" w:rsidP="005D1D4A">
      <w:pPr>
        <w:rPr>
          <w:b/>
          <w:bCs/>
        </w:rPr>
      </w:pPr>
    </w:p>
    <w:p w14:paraId="431D72CB" w14:textId="77777777" w:rsidR="00D51A7D" w:rsidRDefault="00D51A7D" w:rsidP="005D1D4A">
      <w:pPr>
        <w:rPr>
          <w:b/>
          <w:bCs/>
        </w:rPr>
      </w:pPr>
    </w:p>
    <w:p w14:paraId="5AD70486" w14:textId="77777777" w:rsidR="00D51A7D" w:rsidRDefault="00D51A7D" w:rsidP="005D1D4A">
      <w:pPr>
        <w:rPr>
          <w:b/>
          <w:bCs/>
        </w:rPr>
      </w:pPr>
    </w:p>
    <w:p w14:paraId="6C678059" w14:textId="7CB8DBD9" w:rsidR="005D1D4A" w:rsidRPr="005D1D4A" w:rsidRDefault="005D1D4A" w:rsidP="005D1D4A">
      <w:pPr>
        <w:rPr>
          <w:b/>
          <w:bCs/>
        </w:rPr>
      </w:pPr>
      <w:r w:rsidRPr="005D1D4A">
        <w:rPr>
          <w:b/>
          <w:bCs/>
        </w:rPr>
        <w:t>References</w:t>
      </w:r>
    </w:p>
    <w:p w14:paraId="1EB9F0D2" w14:textId="77777777" w:rsidR="00B019AE" w:rsidRPr="00B019AE" w:rsidRDefault="00B019AE" w:rsidP="00B019AE">
      <w:r w:rsidRPr="00B019AE">
        <w:lastRenderedPageBreak/>
        <w:t xml:space="preserve">Alavi, M. and Leidner, D.E. (2001) </w:t>
      </w:r>
      <w:r w:rsidRPr="00B019AE">
        <w:rPr>
          <w:i/>
          <w:iCs/>
        </w:rPr>
        <w:t>Review: Knowledge management and knowledge management systems: Conceptual foundations and research issues</w:t>
      </w:r>
      <w:r w:rsidRPr="00B019AE">
        <w:t xml:space="preserve">. </w:t>
      </w:r>
      <w:r w:rsidRPr="00B019AE">
        <w:rPr>
          <w:i/>
          <w:iCs/>
        </w:rPr>
        <w:t>MIS Quarterly</w:t>
      </w:r>
      <w:r w:rsidRPr="00B019AE">
        <w:t xml:space="preserve">, 25(1), pp. 107–136. Available at: </w:t>
      </w:r>
      <w:hyperlink r:id="rId8" w:tgtFrame="_new" w:history="1">
        <w:r w:rsidRPr="00B019AE">
          <w:rPr>
            <w:rStyle w:val="Hyperlink"/>
          </w:rPr>
          <w:t>https://doi.org/10.2307/3250961</w:t>
        </w:r>
      </w:hyperlink>
      <w:r w:rsidRPr="00B019AE">
        <w:t xml:space="preserve"> (Accessed: [insert date]).</w:t>
      </w:r>
    </w:p>
    <w:p w14:paraId="5E587B3C" w14:textId="77777777" w:rsidR="00B019AE" w:rsidRPr="00B019AE" w:rsidRDefault="00B019AE" w:rsidP="00B019AE">
      <w:r w:rsidRPr="00B019AE">
        <w:rPr>
          <w:i/>
          <w:iCs/>
        </w:rPr>
        <w:t xml:space="preserve">Dalkir, K. (2017) Knowledge Management in Theory and Practice. 3rd edn. Cambridge, MA: MIT Press. Available at: </w:t>
      </w:r>
      <w:hyperlink r:id="rId9" w:tgtFrame="_new" w:history="1">
        <w:r w:rsidRPr="00B019AE">
          <w:rPr>
            <w:rStyle w:val="Hyperlink"/>
            <w:i/>
            <w:iCs/>
          </w:rPr>
          <w:t>https://mitpress.mit.edu/9780262036870/knowledge-management-in-theory-and-practice/</w:t>
        </w:r>
      </w:hyperlink>
      <w:r w:rsidRPr="00B019AE">
        <w:rPr>
          <w:i/>
          <w:iCs/>
        </w:rPr>
        <w:t xml:space="preserve"> (Accessed: [insert date]).</w:t>
      </w:r>
    </w:p>
    <w:p w14:paraId="037C8990" w14:textId="77777777" w:rsidR="00B019AE" w:rsidRPr="00B019AE" w:rsidRDefault="00B019AE" w:rsidP="00B019AE">
      <w:r w:rsidRPr="00B019AE">
        <w:rPr>
          <w:i/>
          <w:iCs/>
        </w:rPr>
        <w:t xml:space="preserve">Davenport, T.H. and Prusak, L. (1998) Working Knowledge: How Organizations Manage What They Know. Boston, MA: Harvard Business School Press. Available at: </w:t>
      </w:r>
      <w:hyperlink r:id="rId10" w:tgtFrame="_new" w:history="1">
        <w:r w:rsidRPr="00B019AE">
          <w:rPr>
            <w:rStyle w:val="Hyperlink"/>
            <w:i/>
            <w:iCs/>
          </w:rPr>
          <w:t>https://store.hbr.org/product/working-knowledge-how-organizations-manage-what-they-know/10498</w:t>
        </w:r>
      </w:hyperlink>
      <w:r w:rsidRPr="00B019AE">
        <w:rPr>
          <w:i/>
          <w:iCs/>
        </w:rPr>
        <w:t xml:space="preserve"> (Accessed: [insert date]).</w:t>
      </w:r>
    </w:p>
    <w:p w14:paraId="5BB607D7" w14:textId="77777777" w:rsidR="00B019AE" w:rsidRPr="00B019AE" w:rsidRDefault="00B019AE" w:rsidP="00B019AE">
      <w:r w:rsidRPr="00B019AE">
        <w:rPr>
          <w:i/>
          <w:iCs/>
        </w:rPr>
        <w:t xml:space="preserve">Department for Business and Trade (2023) Smarter Regulation to Grow the Economy. Available at: </w:t>
      </w:r>
      <w:hyperlink r:id="rId11" w:tgtFrame="_new" w:history="1">
        <w:r w:rsidRPr="00B019AE">
          <w:rPr>
            <w:rStyle w:val="Hyperlink"/>
            <w:i/>
            <w:iCs/>
          </w:rPr>
          <w:t>https://www.gov.uk/government/publications/smarter-regulation-to-grow-the-economy</w:t>
        </w:r>
      </w:hyperlink>
      <w:r w:rsidRPr="00B019AE">
        <w:rPr>
          <w:i/>
          <w:iCs/>
        </w:rPr>
        <w:t xml:space="preserve"> (Accessed: [insert date]).</w:t>
      </w:r>
    </w:p>
    <w:p w14:paraId="7157BB96" w14:textId="77777777" w:rsidR="00B019AE" w:rsidRPr="00B019AE" w:rsidRDefault="00B019AE" w:rsidP="00B019AE">
      <w:r w:rsidRPr="00B019AE">
        <w:t xml:space="preserve">Department for Transport (2022) </w:t>
      </w:r>
      <w:r w:rsidRPr="00B019AE">
        <w:rPr>
          <w:i/>
          <w:iCs/>
        </w:rPr>
        <w:t>Jet Zero Strategy: Delivering Net Zero Aviation by 2050</w:t>
      </w:r>
      <w:r w:rsidRPr="00B019AE">
        <w:t xml:space="preserve">. Available at: </w:t>
      </w:r>
      <w:hyperlink r:id="rId12" w:tgtFrame="_new" w:history="1">
        <w:r w:rsidRPr="00B019AE">
          <w:rPr>
            <w:rStyle w:val="Hyperlink"/>
          </w:rPr>
          <w:t>https://www.gov.uk/government/publications/jet-zero-strategy-delivering-net-zero-aviation-by-2050</w:t>
        </w:r>
      </w:hyperlink>
      <w:r w:rsidRPr="00B019AE">
        <w:t xml:space="preserve"> (Accessed: [insert date]).</w:t>
      </w:r>
    </w:p>
    <w:p w14:paraId="4DC46CB1" w14:textId="77777777" w:rsidR="00B019AE" w:rsidRPr="00B019AE" w:rsidRDefault="00B019AE" w:rsidP="00B019AE">
      <w:r w:rsidRPr="00B019AE">
        <w:rPr>
          <w:i/>
          <w:iCs/>
        </w:rPr>
        <w:t xml:space="preserve">Grant, R.M. (1996) ‘Toward a Knowledge-Based Theory of the Firm’, Strategic Management Journal, 17(Winter Special Issue), pp. 109–122. Available at: </w:t>
      </w:r>
      <w:hyperlink r:id="rId13" w:tgtFrame="_new" w:history="1">
        <w:r w:rsidRPr="00B019AE">
          <w:rPr>
            <w:rStyle w:val="Hyperlink"/>
            <w:i/>
            <w:iCs/>
          </w:rPr>
          <w:t>https://www.jstor.org/stable/2486994</w:t>
        </w:r>
      </w:hyperlink>
      <w:r w:rsidRPr="00B019AE">
        <w:rPr>
          <w:i/>
          <w:iCs/>
        </w:rPr>
        <w:t xml:space="preserve"> (Accessed: [insert date]).</w:t>
      </w:r>
    </w:p>
    <w:p w14:paraId="038A9E3E" w14:textId="77777777" w:rsidR="00B019AE" w:rsidRPr="00B019AE" w:rsidRDefault="00B019AE" w:rsidP="00B019AE">
      <w:r w:rsidRPr="00B019AE">
        <w:rPr>
          <w:i/>
          <w:iCs/>
        </w:rPr>
        <w:t xml:space="preserve">Hislop, D., Bosua, R. and Helms, R. (2018) Knowledge Management in Organizations. 4th edn. Oxford: Oxford University Press. Available at: </w:t>
      </w:r>
      <w:hyperlink r:id="rId14" w:tgtFrame="_new" w:history="1">
        <w:r w:rsidRPr="00B019AE">
          <w:rPr>
            <w:rStyle w:val="Hyperlink"/>
            <w:i/>
            <w:iCs/>
          </w:rPr>
          <w:t>https://global.oup.com/academic/product/knowledge-management-in-organizations-9780198803010</w:t>
        </w:r>
      </w:hyperlink>
      <w:r w:rsidRPr="00B019AE">
        <w:rPr>
          <w:i/>
          <w:iCs/>
        </w:rPr>
        <w:t xml:space="preserve"> (Accessed: [insert date]).</w:t>
      </w:r>
    </w:p>
    <w:p w14:paraId="77E55F20" w14:textId="77777777" w:rsidR="00B019AE" w:rsidRPr="00B019AE" w:rsidRDefault="00B019AE" w:rsidP="00B019AE">
      <w:r w:rsidRPr="00B019AE">
        <w:t xml:space="preserve">Information Commissioner's Office (2024) </w:t>
      </w:r>
      <w:r w:rsidRPr="00B019AE">
        <w:rPr>
          <w:i/>
          <w:iCs/>
        </w:rPr>
        <w:t>Guide to UK GDPR</w:t>
      </w:r>
      <w:r w:rsidRPr="00B019AE">
        <w:t xml:space="preserve">. Available at: </w:t>
      </w:r>
      <w:hyperlink r:id="rId15" w:tgtFrame="_new" w:history="1">
        <w:r w:rsidRPr="00B019AE">
          <w:rPr>
            <w:rStyle w:val="Hyperlink"/>
          </w:rPr>
          <w:t>https://ico.org.uk/for-organisations/uk-gdpr-guidance-and-resources/</w:t>
        </w:r>
      </w:hyperlink>
      <w:r w:rsidRPr="00B019AE">
        <w:t xml:space="preserve"> (Accessed: [insert date]).</w:t>
      </w:r>
    </w:p>
    <w:p w14:paraId="357F4E14" w14:textId="602EF32F" w:rsidR="00B019AE" w:rsidRPr="00B019AE" w:rsidRDefault="00B019AE" w:rsidP="00B019AE">
      <w:r w:rsidRPr="00B019AE">
        <w:rPr>
          <w:i/>
          <w:iCs/>
        </w:rPr>
        <w:t xml:space="preserve">Kotter, J.P. (1996) Leading Change. Boston, MA: Harvard Business School Press. Available at: </w:t>
      </w:r>
      <w:hyperlink r:id="rId16" w:tgtFrame="_new" w:history="1">
        <w:r w:rsidRPr="00B019AE">
          <w:rPr>
            <w:rStyle w:val="Hyperlink"/>
            <w:i/>
            <w:iCs/>
          </w:rPr>
          <w:t>https://store.hbr.org/product/leading-change/8845</w:t>
        </w:r>
      </w:hyperlink>
      <w:r w:rsidRPr="00B019AE">
        <w:rPr>
          <w:i/>
          <w:iCs/>
        </w:rPr>
        <w:t xml:space="preserve"> (Accessed: [insert date]).</w:t>
      </w:r>
      <w:r>
        <w:rPr>
          <w:i/>
          <w:iCs/>
        </w:rPr>
        <w:br/>
      </w:r>
      <w:r>
        <w:rPr>
          <w:i/>
          <w:iCs/>
        </w:rPr>
        <w:br/>
      </w:r>
      <w:r w:rsidRPr="00B019AE">
        <w:t xml:space="preserve">National Cyber Security Centre (2024) </w:t>
      </w:r>
      <w:r w:rsidRPr="00B019AE">
        <w:rPr>
          <w:b/>
          <w:bCs/>
        </w:rPr>
        <w:t>10 Steps to Cyber Security</w:t>
      </w:r>
      <w:r w:rsidRPr="00B019AE">
        <w:t xml:space="preserve">. </w:t>
      </w:r>
      <w:hyperlink r:id="rId17" w:history="1">
        <w:r w:rsidR="00A87213" w:rsidRPr="001D5864">
          <w:rPr>
            <w:rStyle w:val="Hyperlink"/>
          </w:rPr>
          <w:t>https://www.ncsc.gov.uk/collection/10-steps-to-cyber-security</w:t>
        </w:r>
      </w:hyperlink>
    </w:p>
    <w:p w14:paraId="6FE32E0E" w14:textId="77777777" w:rsidR="00B019AE" w:rsidRPr="00B019AE" w:rsidRDefault="00B019AE" w:rsidP="00B019AE">
      <w:r w:rsidRPr="00B019AE">
        <w:rPr>
          <w:i/>
          <w:iCs/>
        </w:rPr>
        <w:t xml:space="preserve">Nonaka, I. (1994) ‘A Dynamic Theory of Organizational Knowledge Creation’, Organization Science, 5(1), pp. 14–37. Available at: </w:t>
      </w:r>
      <w:hyperlink r:id="rId18" w:tgtFrame="_new" w:history="1">
        <w:r w:rsidRPr="00B019AE">
          <w:rPr>
            <w:rStyle w:val="Hyperlink"/>
            <w:i/>
            <w:iCs/>
          </w:rPr>
          <w:t>https://doi.org/10.1287/orsc.5.1.14</w:t>
        </w:r>
      </w:hyperlink>
      <w:r w:rsidRPr="00B019AE">
        <w:rPr>
          <w:i/>
          <w:iCs/>
        </w:rPr>
        <w:t xml:space="preserve"> (Accessed: [insert date]).</w:t>
      </w:r>
    </w:p>
    <w:p w14:paraId="796AB24A" w14:textId="77777777" w:rsidR="00B019AE" w:rsidRPr="00B019AE" w:rsidRDefault="00B019AE" w:rsidP="00B019AE">
      <w:r w:rsidRPr="00B019AE">
        <w:rPr>
          <w:i/>
          <w:iCs/>
        </w:rPr>
        <w:lastRenderedPageBreak/>
        <w:t xml:space="preserve">Nonaka, I. and Takeuchi, H. (1995) The Knowledge-Creating Company: How Japanese Companies Create the Dynamics of Innovation. New York: Oxford University Press. Available at: </w:t>
      </w:r>
      <w:hyperlink r:id="rId19" w:tgtFrame="_new" w:history="1">
        <w:r w:rsidRPr="00B019AE">
          <w:rPr>
            <w:rStyle w:val="Hyperlink"/>
            <w:i/>
            <w:iCs/>
          </w:rPr>
          <w:t>https://academic.oup.com/book/52097</w:t>
        </w:r>
      </w:hyperlink>
      <w:r w:rsidRPr="00B019AE">
        <w:rPr>
          <w:i/>
          <w:iCs/>
        </w:rPr>
        <w:t xml:space="preserve"> (Accessed: [insert date]).</w:t>
      </w:r>
    </w:p>
    <w:p w14:paraId="0D46AD9B" w14:textId="77777777" w:rsidR="00B019AE" w:rsidRPr="00B019AE" w:rsidRDefault="00B019AE" w:rsidP="00B019AE">
      <w:r w:rsidRPr="00B019AE">
        <w:t xml:space="preserve">North, K. and Kumta, G. (2018) </w:t>
      </w:r>
      <w:r w:rsidRPr="00B019AE">
        <w:rPr>
          <w:i/>
          <w:iCs/>
        </w:rPr>
        <w:t>Knowledge management: Value creation through organizational learning</w:t>
      </w:r>
      <w:r w:rsidRPr="00B019AE">
        <w:t xml:space="preserve">. 2nd edn. Cham: Springer. Available at: </w:t>
      </w:r>
      <w:hyperlink r:id="rId20" w:tgtFrame="_new" w:history="1">
        <w:r w:rsidRPr="00B019AE">
          <w:rPr>
            <w:rStyle w:val="Hyperlink"/>
          </w:rPr>
          <w:t>https://link.springer.com/book/10.1007/978-3-319-59978-6</w:t>
        </w:r>
      </w:hyperlink>
      <w:r w:rsidRPr="00B019AE">
        <w:t xml:space="preserve"> (Accessed: [insert date]).</w:t>
      </w:r>
    </w:p>
    <w:p w14:paraId="6B7EDC5D" w14:textId="77777777" w:rsidR="00B019AE" w:rsidRPr="00B019AE" w:rsidRDefault="00B019AE" w:rsidP="00B019AE">
      <w:r w:rsidRPr="00B019AE">
        <w:rPr>
          <w:i/>
          <w:iCs/>
        </w:rPr>
        <w:t xml:space="preserve">Polanyi, M. (1966) The Tacit Dimension. London: Routledge &amp; Kegan Paul. Available at: </w:t>
      </w:r>
      <w:hyperlink r:id="rId21" w:tgtFrame="_new" w:history="1">
        <w:r w:rsidRPr="00B019AE">
          <w:rPr>
            <w:rStyle w:val="Hyperlink"/>
            <w:i/>
            <w:iCs/>
          </w:rPr>
          <w:t>https://press.uchicago.edu/ucp/books/book/chicago/T/bo6035368.html</w:t>
        </w:r>
      </w:hyperlink>
      <w:r w:rsidRPr="00B019AE">
        <w:rPr>
          <w:i/>
          <w:iCs/>
        </w:rPr>
        <w:t xml:space="preserve"> (Accessed: [insert date]).</w:t>
      </w:r>
    </w:p>
    <w:p w14:paraId="7CD8B971" w14:textId="77777777" w:rsidR="00B019AE" w:rsidRPr="00B019AE" w:rsidRDefault="00B019AE" w:rsidP="00B019AE">
      <w:r w:rsidRPr="00B019AE">
        <w:rPr>
          <w:i/>
          <w:iCs/>
        </w:rPr>
        <w:t xml:space="preserve">UK Civil Aviation Authority (2024) Aviation Security and Safety Regulation. Available at: </w:t>
      </w:r>
      <w:hyperlink r:id="rId22" w:tgtFrame="_new" w:history="1">
        <w:r w:rsidRPr="00B019AE">
          <w:rPr>
            <w:rStyle w:val="Hyperlink"/>
            <w:i/>
            <w:iCs/>
          </w:rPr>
          <w:t>https://www.caa.co.uk</w:t>
        </w:r>
      </w:hyperlink>
      <w:r w:rsidRPr="00B019AE">
        <w:rPr>
          <w:i/>
          <w:iCs/>
        </w:rPr>
        <w:t xml:space="preserve"> (Accessed: [insert date]).</w:t>
      </w:r>
    </w:p>
    <w:p w14:paraId="214F265A" w14:textId="77777777" w:rsidR="00B019AE" w:rsidRPr="00B019AE" w:rsidRDefault="00B019AE" w:rsidP="00B019AE">
      <w:r w:rsidRPr="00B019AE">
        <w:rPr>
          <w:i/>
          <w:iCs/>
        </w:rPr>
        <w:t xml:space="preserve">Virgin Atlantic (2024) Annual Report and Financial Statements. Available at: </w:t>
      </w:r>
      <w:hyperlink r:id="rId23" w:tgtFrame="_new" w:history="1">
        <w:r w:rsidRPr="00B019AE">
          <w:rPr>
            <w:rStyle w:val="Hyperlink"/>
            <w:i/>
            <w:iCs/>
          </w:rPr>
          <w:t>https://corporate.virginatlantic.com/gb/en/investors.html</w:t>
        </w:r>
      </w:hyperlink>
      <w:r w:rsidRPr="00B019AE">
        <w:rPr>
          <w:i/>
          <w:iCs/>
        </w:rPr>
        <w:t xml:space="preserve"> (Accessed: [insert date]).</w:t>
      </w:r>
    </w:p>
    <w:p w14:paraId="747F1FBC" w14:textId="77777777" w:rsidR="00B019AE" w:rsidRPr="00B019AE" w:rsidRDefault="00B019AE" w:rsidP="00B019AE">
      <w:r w:rsidRPr="00B019AE">
        <w:rPr>
          <w:i/>
          <w:iCs/>
        </w:rPr>
        <w:t xml:space="preserve">Wiig, K.M. (1997) ‘Knowledge Management: An Introduction and Perspective’, Journal of Knowledge Management, 1(1), pp. 6–14. Available at: </w:t>
      </w:r>
      <w:hyperlink r:id="rId24" w:tgtFrame="_new" w:history="1">
        <w:r w:rsidRPr="00B019AE">
          <w:rPr>
            <w:rStyle w:val="Hyperlink"/>
            <w:i/>
            <w:iCs/>
          </w:rPr>
          <w:t>https://doi.org/10.1108/13673279710800682</w:t>
        </w:r>
      </w:hyperlink>
      <w:r w:rsidRPr="00B019AE">
        <w:rPr>
          <w:i/>
          <w:iCs/>
        </w:rPr>
        <w:t xml:space="preserve"> (Accessed: [insert date]).</w:t>
      </w:r>
    </w:p>
    <w:p w14:paraId="53BD0AFA" w14:textId="77777777" w:rsidR="00772756" w:rsidRDefault="00772756"/>
    <w:sectPr w:rsidR="00772756">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5F774" w14:textId="77777777" w:rsidR="0097574D" w:rsidRDefault="0097574D" w:rsidP="00C31772">
      <w:pPr>
        <w:spacing w:after="0" w:line="240" w:lineRule="auto"/>
      </w:pPr>
      <w:r>
        <w:separator/>
      </w:r>
    </w:p>
  </w:endnote>
  <w:endnote w:type="continuationSeparator" w:id="0">
    <w:p w14:paraId="1145B82B" w14:textId="77777777" w:rsidR="0097574D" w:rsidRDefault="0097574D" w:rsidP="00C31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AD2CA" w14:textId="77777777" w:rsidR="00C31772" w:rsidRDefault="00C31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AFFE1" w14:textId="77777777" w:rsidR="00C31772" w:rsidRDefault="00C317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EB8A" w14:textId="77777777" w:rsidR="00C31772" w:rsidRDefault="00C31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716D5" w14:textId="77777777" w:rsidR="0097574D" w:rsidRDefault="0097574D" w:rsidP="00C31772">
      <w:pPr>
        <w:spacing w:after="0" w:line="240" w:lineRule="auto"/>
      </w:pPr>
      <w:r>
        <w:separator/>
      </w:r>
    </w:p>
  </w:footnote>
  <w:footnote w:type="continuationSeparator" w:id="0">
    <w:p w14:paraId="30DBC584" w14:textId="77777777" w:rsidR="0097574D" w:rsidRDefault="0097574D" w:rsidP="00C317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06FCF" w14:textId="77777777" w:rsidR="00C31772" w:rsidRDefault="00C317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D88D0" w14:textId="77777777" w:rsidR="00C31772" w:rsidRDefault="00C317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CF63B" w14:textId="77777777" w:rsidR="00C31772" w:rsidRDefault="00C317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F3DDE"/>
    <w:multiLevelType w:val="multilevel"/>
    <w:tmpl w:val="3D56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2446F"/>
    <w:multiLevelType w:val="multilevel"/>
    <w:tmpl w:val="21D8E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71445"/>
    <w:multiLevelType w:val="multilevel"/>
    <w:tmpl w:val="C2AA7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5039A"/>
    <w:multiLevelType w:val="multilevel"/>
    <w:tmpl w:val="D58E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E4F05"/>
    <w:multiLevelType w:val="multilevel"/>
    <w:tmpl w:val="8130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E19A6"/>
    <w:multiLevelType w:val="multilevel"/>
    <w:tmpl w:val="662AEA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9378A"/>
    <w:multiLevelType w:val="multilevel"/>
    <w:tmpl w:val="B5FE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37313"/>
    <w:multiLevelType w:val="multilevel"/>
    <w:tmpl w:val="D95E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5C423E"/>
    <w:multiLevelType w:val="multilevel"/>
    <w:tmpl w:val="284E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CA57C7"/>
    <w:multiLevelType w:val="multilevel"/>
    <w:tmpl w:val="5080C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C04E8B"/>
    <w:multiLevelType w:val="multilevel"/>
    <w:tmpl w:val="C97C4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766DE9"/>
    <w:multiLevelType w:val="multilevel"/>
    <w:tmpl w:val="82D8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3212FA"/>
    <w:multiLevelType w:val="multilevel"/>
    <w:tmpl w:val="83F6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AA5FFB"/>
    <w:multiLevelType w:val="multilevel"/>
    <w:tmpl w:val="CE182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CF65E5"/>
    <w:multiLevelType w:val="multilevel"/>
    <w:tmpl w:val="A9C4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E90317"/>
    <w:multiLevelType w:val="multilevel"/>
    <w:tmpl w:val="4C0E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EA507E"/>
    <w:multiLevelType w:val="multilevel"/>
    <w:tmpl w:val="85A0A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6F689D"/>
    <w:multiLevelType w:val="multilevel"/>
    <w:tmpl w:val="2B82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77559D"/>
    <w:multiLevelType w:val="multilevel"/>
    <w:tmpl w:val="79FE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8331188">
    <w:abstractNumId w:val="16"/>
  </w:num>
  <w:num w:numId="2" w16cid:durableId="776023302">
    <w:abstractNumId w:val="10"/>
  </w:num>
  <w:num w:numId="3" w16cid:durableId="1467351629">
    <w:abstractNumId w:val="3"/>
  </w:num>
  <w:num w:numId="4" w16cid:durableId="1567379099">
    <w:abstractNumId w:val="14"/>
  </w:num>
  <w:num w:numId="5" w16cid:durableId="388260772">
    <w:abstractNumId w:val="11"/>
  </w:num>
  <w:num w:numId="6" w16cid:durableId="737435498">
    <w:abstractNumId w:val="15"/>
  </w:num>
  <w:num w:numId="7" w16cid:durableId="209466104">
    <w:abstractNumId w:val="9"/>
  </w:num>
  <w:num w:numId="8" w16cid:durableId="1552156765">
    <w:abstractNumId w:val="17"/>
  </w:num>
  <w:num w:numId="9" w16cid:durableId="1302922760">
    <w:abstractNumId w:val="1"/>
  </w:num>
  <w:num w:numId="10" w16cid:durableId="1542011150">
    <w:abstractNumId w:val="5"/>
  </w:num>
  <w:num w:numId="11" w16cid:durableId="2006782645">
    <w:abstractNumId w:val="2"/>
  </w:num>
  <w:num w:numId="12" w16cid:durableId="185825482">
    <w:abstractNumId w:val="13"/>
  </w:num>
  <w:num w:numId="13" w16cid:durableId="33889132">
    <w:abstractNumId w:val="7"/>
  </w:num>
  <w:num w:numId="14" w16cid:durableId="2107116281">
    <w:abstractNumId w:val="6"/>
  </w:num>
  <w:num w:numId="15" w16cid:durableId="2079552670">
    <w:abstractNumId w:val="8"/>
  </w:num>
  <w:num w:numId="16" w16cid:durableId="828638083">
    <w:abstractNumId w:val="4"/>
  </w:num>
  <w:num w:numId="17" w16cid:durableId="1780300436">
    <w:abstractNumId w:val="18"/>
  </w:num>
  <w:num w:numId="18" w16cid:durableId="1080786811">
    <w:abstractNumId w:val="0"/>
  </w:num>
  <w:num w:numId="19" w16cid:durableId="96804880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3AA"/>
    <w:rsid w:val="000978FF"/>
    <w:rsid w:val="000C3898"/>
    <w:rsid w:val="00107DB1"/>
    <w:rsid w:val="001138A8"/>
    <w:rsid w:val="00132936"/>
    <w:rsid w:val="00143DE2"/>
    <w:rsid w:val="00176D5D"/>
    <w:rsid w:val="001B535F"/>
    <w:rsid w:val="001F7CC0"/>
    <w:rsid w:val="00295D15"/>
    <w:rsid w:val="002D7804"/>
    <w:rsid w:val="00343634"/>
    <w:rsid w:val="004213E1"/>
    <w:rsid w:val="00446AFD"/>
    <w:rsid w:val="00565462"/>
    <w:rsid w:val="005A2D62"/>
    <w:rsid w:val="005D1D4A"/>
    <w:rsid w:val="005D79AD"/>
    <w:rsid w:val="006220C3"/>
    <w:rsid w:val="00653B18"/>
    <w:rsid w:val="0069429E"/>
    <w:rsid w:val="007335C2"/>
    <w:rsid w:val="00772756"/>
    <w:rsid w:val="007E5EF5"/>
    <w:rsid w:val="0081109E"/>
    <w:rsid w:val="00874567"/>
    <w:rsid w:val="008F3771"/>
    <w:rsid w:val="0097574D"/>
    <w:rsid w:val="009773E4"/>
    <w:rsid w:val="009916F0"/>
    <w:rsid w:val="009A407C"/>
    <w:rsid w:val="00A30374"/>
    <w:rsid w:val="00A833AA"/>
    <w:rsid w:val="00A87213"/>
    <w:rsid w:val="00AA76AA"/>
    <w:rsid w:val="00AC0424"/>
    <w:rsid w:val="00B019AE"/>
    <w:rsid w:val="00B2093C"/>
    <w:rsid w:val="00B64362"/>
    <w:rsid w:val="00B862E3"/>
    <w:rsid w:val="00BE3F08"/>
    <w:rsid w:val="00BF4020"/>
    <w:rsid w:val="00C31772"/>
    <w:rsid w:val="00D14F84"/>
    <w:rsid w:val="00D1673A"/>
    <w:rsid w:val="00D4013C"/>
    <w:rsid w:val="00D51A7D"/>
    <w:rsid w:val="00D765EF"/>
    <w:rsid w:val="00E2639D"/>
    <w:rsid w:val="00F46B43"/>
    <w:rsid w:val="00F51379"/>
    <w:rsid w:val="00F53663"/>
    <w:rsid w:val="00FA1F50"/>
    <w:rsid w:val="00FA4B0D"/>
    <w:rsid w:val="00FB0135"/>
    <w:rsid w:val="00FC69DF"/>
    <w:rsid w:val="00FE5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E6C84"/>
  <w15:chartTrackingRefBased/>
  <w15:docId w15:val="{CA83072C-A67F-4772-86DB-3A27CAF0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3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3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3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3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3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3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3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3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3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3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3AA"/>
    <w:rPr>
      <w:rFonts w:eastAsiaTheme="majorEastAsia" w:cstheme="majorBidi"/>
      <w:color w:val="272727" w:themeColor="text1" w:themeTint="D8"/>
    </w:rPr>
  </w:style>
  <w:style w:type="paragraph" w:styleId="Title">
    <w:name w:val="Title"/>
    <w:basedOn w:val="Normal"/>
    <w:next w:val="Normal"/>
    <w:link w:val="TitleChar"/>
    <w:uiPriority w:val="10"/>
    <w:qFormat/>
    <w:rsid w:val="00A83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3AA"/>
    <w:pPr>
      <w:spacing w:before="160"/>
      <w:jc w:val="center"/>
    </w:pPr>
    <w:rPr>
      <w:i/>
      <w:iCs/>
      <w:color w:val="404040" w:themeColor="text1" w:themeTint="BF"/>
    </w:rPr>
  </w:style>
  <w:style w:type="character" w:customStyle="1" w:styleId="QuoteChar">
    <w:name w:val="Quote Char"/>
    <w:basedOn w:val="DefaultParagraphFont"/>
    <w:link w:val="Quote"/>
    <w:uiPriority w:val="29"/>
    <w:rsid w:val="00A833AA"/>
    <w:rPr>
      <w:i/>
      <w:iCs/>
      <w:color w:val="404040" w:themeColor="text1" w:themeTint="BF"/>
    </w:rPr>
  </w:style>
  <w:style w:type="paragraph" w:styleId="ListParagraph">
    <w:name w:val="List Paragraph"/>
    <w:basedOn w:val="Normal"/>
    <w:uiPriority w:val="34"/>
    <w:qFormat/>
    <w:rsid w:val="00A833AA"/>
    <w:pPr>
      <w:ind w:left="720"/>
      <w:contextualSpacing/>
    </w:pPr>
  </w:style>
  <w:style w:type="character" w:styleId="IntenseEmphasis">
    <w:name w:val="Intense Emphasis"/>
    <w:basedOn w:val="DefaultParagraphFont"/>
    <w:uiPriority w:val="21"/>
    <w:qFormat/>
    <w:rsid w:val="00A833AA"/>
    <w:rPr>
      <w:i/>
      <w:iCs/>
      <w:color w:val="0F4761" w:themeColor="accent1" w:themeShade="BF"/>
    </w:rPr>
  </w:style>
  <w:style w:type="paragraph" w:styleId="IntenseQuote">
    <w:name w:val="Intense Quote"/>
    <w:basedOn w:val="Normal"/>
    <w:next w:val="Normal"/>
    <w:link w:val="IntenseQuoteChar"/>
    <w:uiPriority w:val="30"/>
    <w:qFormat/>
    <w:rsid w:val="00A83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33AA"/>
    <w:rPr>
      <w:i/>
      <w:iCs/>
      <w:color w:val="0F4761" w:themeColor="accent1" w:themeShade="BF"/>
    </w:rPr>
  </w:style>
  <w:style w:type="character" w:styleId="IntenseReference">
    <w:name w:val="Intense Reference"/>
    <w:basedOn w:val="DefaultParagraphFont"/>
    <w:uiPriority w:val="32"/>
    <w:qFormat/>
    <w:rsid w:val="00A833AA"/>
    <w:rPr>
      <w:b/>
      <w:bCs/>
      <w:smallCaps/>
      <w:color w:val="0F4761" w:themeColor="accent1" w:themeShade="BF"/>
      <w:spacing w:val="5"/>
    </w:rPr>
  </w:style>
  <w:style w:type="paragraph" w:styleId="NormalWeb">
    <w:name w:val="Normal (Web)"/>
    <w:basedOn w:val="Normal"/>
    <w:uiPriority w:val="99"/>
    <w:semiHidden/>
    <w:unhideWhenUsed/>
    <w:rsid w:val="00A30374"/>
    <w:rPr>
      <w:rFonts w:ascii="Times New Roman" w:hAnsi="Times New Roman" w:cs="Times New Roman"/>
    </w:rPr>
  </w:style>
  <w:style w:type="paragraph" w:styleId="Header">
    <w:name w:val="header"/>
    <w:basedOn w:val="Normal"/>
    <w:link w:val="HeaderChar"/>
    <w:uiPriority w:val="99"/>
    <w:unhideWhenUsed/>
    <w:rsid w:val="00C317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772"/>
  </w:style>
  <w:style w:type="paragraph" w:styleId="Footer">
    <w:name w:val="footer"/>
    <w:basedOn w:val="Normal"/>
    <w:link w:val="FooterChar"/>
    <w:uiPriority w:val="99"/>
    <w:unhideWhenUsed/>
    <w:rsid w:val="00C317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772"/>
  </w:style>
  <w:style w:type="character" w:styleId="Hyperlink">
    <w:name w:val="Hyperlink"/>
    <w:basedOn w:val="DefaultParagraphFont"/>
    <w:uiPriority w:val="99"/>
    <w:unhideWhenUsed/>
    <w:rsid w:val="005D1D4A"/>
    <w:rPr>
      <w:color w:val="467886" w:themeColor="hyperlink"/>
      <w:u w:val="single"/>
    </w:rPr>
  </w:style>
  <w:style w:type="character" w:styleId="UnresolvedMention">
    <w:name w:val="Unresolved Mention"/>
    <w:basedOn w:val="DefaultParagraphFont"/>
    <w:uiPriority w:val="99"/>
    <w:semiHidden/>
    <w:unhideWhenUsed/>
    <w:rsid w:val="005D1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3250961" TargetMode="External"/><Relationship Id="rId13" Type="http://schemas.openxmlformats.org/officeDocument/2006/relationships/hyperlink" Target="https://www.jstor.org/stable/2486994" TargetMode="External"/><Relationship Id="rId18" Type="http://schemas.openxmlformats.org/officeDocument/2006/relationships/hyperlink" Target="https://doi.org/10.1287/orsc.5.1.14"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press.uchicago.edu/ucp/books/book/chicago/T/bo6035368.html" TargetMode="External"/><Relationship Id="rId7" Type="http://schemas.openxmlformats.org/officeDocument/2006/relationships/image" Target="media/image1.png"/><Relationship Id="rId12" Type="http://schemas.openxmlformats.org/officeDocument/2006/relationships/hyperlink" Target="https://www.gov.uk/government/publications/jet-zero-strategy-delivering-net-zero-aviation-by-2050" TargetMode="External"/><Relationship Id="rId17" Type="http://schemas.openxmlformats.org/officeDocument/2006/relationships/hyperlink" Target="https://www.ncsc.gov.uk/collection/10-steps-to-cyber-security"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tore.hbr.org/product/leading-change/8845" TargetMode="External"/><Relationship Id="rId20" Type="http://schemas.openxmlformats.org/officeDocument/2006/relationships/hyperlink" Target="https://link.springer.com/book/10.1007/978-3-319-59978-6"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marter-regulation-to-grow-the-economy" TargetMode="External"/><Relationship Id="rId24" Type="http://schemas.openxmlformats.org/officeDocument/2006/relationships/hyperlink" Target="https://doi.org/10.1108/13673279710800682"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co.org.uk/for-organisations/uk-gdpr-guidance-and-resources/" TargetMode="External"/><Relationship Id="rId23" Type="http://schemas.openxmlformats.org/officeDocument/2006/relationships/hyperlink" Target="https://corporate.virginatlantic.com/gb/en/investors.html" TargetMode="External"/><Relationship Id="rId28" Type="http://schemas.openxmlformats.org/officeDocument/2006/relationships/footer" Target="footer2.xml"/><Relationship Id="rId10" Type="http://schemas.openxmlformats.org/officeDocument/2006/relationships/hyperlink" Target="https://store.hbr.org/product/working-knowledge-how-organizations-manage-what-they-know/10498" TargetMode="External"/><Relationship Id="rId19" Type="http://schemas.openxmlformats.org/officeDocument/2006/relationships/hyperlink" Target="https://academic.oup.com/book/5209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itpress.mit.edu/9780262036870/knowledge-management-in-theory-and-practice/" TargetMode="External"/><Relationship Id="rId14" Type="http://schemas.openxmlformats.org/officeDocument/2006/relationships/hyperlink" Target="https://global.oup.com/academic/product/knowledge-management-in-organizations-9780198803010" TargetMode="External"/><Relationship Id="rId22" Type="http://schemas.openxmlformats.org/officeDocument/2006/relationships/hyperlink" Target="https://www.caa.co.uk"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5290</Words>
  <Characters>30154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2</cp:revision>
  <dcterms:created xsi:type="dcterms:W3CDTF">2026-07-06T16:16:00Z</dcterms:created>
  <dcterms:modified xsi:type="dcterms:W3CDTF">2026-07-06T16:16:00Z</dcterms:modified>
</cp:coreProperties>
</file>