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D4A30" w14:textId="77777777" w:rsidR="008E025A" w:rsidRDefault="008E025A" w:rsidP="008E025A">
      <w:pPr>
        <w:jc w:val="center"/>
        <w:rPr>
          <w:rFonts w:eastAsiaTheme="minorHAnsi"/>
          <w:b/>
          <w:sz w:val="36"/>
          <w:szCs w:val="36"/>
        </w:rPr>
      </w:pPr>
      <w:r>
        <w:rPr>
          <w:b/>
          <w:sz w:val="36"/>
          <w:szCs w:val="36"/>
        </w:rPr>
        <w:t>ANA MARIA MOACA</w:t>
      </w:r>
    </w:p>
    <w:p w14:paraId="0DF3FEAA" w14:textId="77777777" w:rsidR="008E025A" w:rsidRDefault="008E025A" w:rsidP="008E025A">
      <w:pPr>
        <w:jc w:val="center"/>
        <w:rPr>
          <w:b/>
          <w:sz w:val="36"/>
          <w:szCs w:val="36"/>
        </w:rPr>
      </w:pPr>
      <w:r>
        <w:rPr>
          <w:b/>
          <w:sz w:val="36"/>
          <w:szCs w:val="36"/>
        </w:rPr>
        <w:t>1908539</w:t>
      </w:r>
    </w:p>
    <w:p w14:paraId="647D7076" w14:textId="77777777" w:rsidR="008E025A" w:rsidRDefault="008E025A" w:rsidP="008E025A">
      <w:pPr>
        <w:jc w:val="center"/>
        <w:rPr>
          <w:b/>
          <w:sz w:val="36"/>
          <w:szCs w:val="36"/>
        </w:rPr>
      </w:pPr>
      <w:r>
        <w:rPr>
          <w:b/>
          <w:sz w:val="36"/>
          <w:szCs w:val="36"/>
        </w:rPr>
        <w:t>KENNY TANG</w:t>
      </w:r>
    </w:p>
    <w:p w14:paraId="3B503B41" w14:textId="77777777" w:rsidR="008E025A" w:rsidRDefault="008E025A" w:rsidP="008E025A">
      <w:pPr>
        <w:jc w:val="center"/>
        <w:rPr>
          <w:b/>
          <w:sz w:val="36"/>
          <w:szCs w:val="36"/>
        </w:rPr>
      </w:pPr>
      <w:r>
        <w:rPr>
          <w:b/>
          <w:sz w:val="36"/>
          <w:szCs w:val="36"/>
        </w:rPr>
        <w:t>ELECTRIC VEHICLES IN EUROPE</w:t>
      </w:r>
    </w:p>
    <w:p w14:paraId="0FFE0508" w14:textId="77777777" w:rsidR="008E025A" w:rsidRDefault="008E025A" w:rsidP="008E025A">
      <w:pPr>
        <w:jc w:val="center"/>
        <w:rPr>
          <w:b/>
          <w:sz w:val="36"/>
          <w:szCs w:val="36"/>
        </w:rPr>
      </w:pPr>
      <w:r>
        <w:rPr>
          <w:b/>
          <w:sz w:val="36"/>
          <w:szCs w:val="36"/>
        </w:rPr>
        <w:t>GLOBAL BUSINESS ENVIRNOMENT (LCBB4005)</w:t>
      </w:r>
    </w:p>
    <w:p w14:paraId="2E25D113" w14:textId="77777777" w:rsidR="00D7227E" w:rsidRPr="00F828DE" w:rsidRDefault="00D7227E" w:rsidP="00766F4E">
      <w:pPr>
        <w:pStyle w:val="Title"/>
        <w:rPr>
          <w:color w:val="000000" w:themeColor="text1"/>
        </w:rPr>
      </w:pPr>
    </w:p>
    <w:p w14:paraId="7BD2897C" w14:textId="77777777" w:rsidR="00D7227E" w:rsidRPr="00F828DE" w:rsidRDefault="00D7227E" w:rsidP="00766F4E">
      <w:pPr>
        <w:pStyle w:val="Title"/>
        <w:rPr>
          <w:color w:val="000000" w:themeColor="text1"/>
        </w:rPr>
      </w:pPr>
    </w:p>
    <w:p w14:paraId="56F1541B" w14:textId="77777777" w:rsidR="00D7227E" w:rsidRPr="00F828DE" w:rsidRDefault="00D7227E" w:rsidP="00766F4E">
      <w:pPr>
        <w:pStyle w:val="Title"/>
        <w:rPr>
          <w:color w:val="000000" w:themeColor="text1"/>
        </w:rPr>
      </w:pPr>
    </w:p>
    <w:p w14:paraId="0334659B" w14:textId="77777777" w:rsidR="00D7227E" w:rsidRPr="00F828DE" w:rsidRDefault="00D7227E" w:rsidP="00766F4E">
      <w:pPr>
        <w:pStyle w:val="Title"/>
        <w:rPr>
          <w:color w:val="000000" w:themeColor="text1"/>
        </w:rPr>
      </w:pPr>
    </w:p>
    <w:p w14:paraId="0C2A9DF7" w14:textId="77777777" w:rsidR="00D7227E" w:rsidRPr="00F828DE" w:rsidRDefault="00D7227E" w:rsidP="00766F4E">
      <w:pPr>
        <w:pStyle w:val="Title"/>
        <w:rPr>
          <w:color w:val="000000" w:themeColor="text1"/>
        </w:rPr>
      </w:pPr>
    </w:p>
    <w:p w14:paraId="59FAB81D" w14:textId="77777777" w:rsidR="00D7227E" w:rsidRPr="00F828DE" w:rsidRDefault="00D7227E" w:rsidP="00766F4E">
      <w:pPr>
        <w:pStyle w:val="Title"/>
        <w:rPr>
          <w:color w:val="000000" w:themeColor="text1"/>
        </w:rPr>
      </w:pPr>
    </w:p>
    <w:p w14:paraId="027627E4" w14:textId="77777777" w:rsidR="00D7227E" w:rsidRPr="00F828DE" w:rsidRDefault="00D7227E" w:rsidP="00766F4E">
      <w:pPr>
        <w:pStyle w:val="Title"/>
        <w:rPr>
          <w:color w:val="000000" w:themeColor="text1"/>
        </w:rPr>
      </w:pPr>
    </w:p>
    <w:p w14:paraId="09E50796" w14:textId="77777777" w:rsidR="00D7227E" w:rsidRPr="00F828DE" w:rsidRDefault="00D7227E" w:rsidP="00766F4E">
      <w:pPr>
        <w:pStyle w:val="Title"/>
        <w:rPr>
          <w:color w:val="000000" w:themeColor="text1"/>
        </w:rPr>
      </w:pPr>
    </w:p>
    <w:p w14:paraId="3260A9FC" w14:textId="77777777" w:rsidR="00D7227E" w:rsidRPr="00F828DE" w:rsidRDefault="00D7227E" w:rsidP="00766F4E">
      <w:pPr>
        <w:pStyle w:val="Title"/>
        <w:rPr>
          <w:color w:val="000000" w:themeColor="text1"/>
        </w:rPr>
      </w:pPr>
    </w:p>
    <w:p w14:paraId="416604A0" w14:textId="77777777" w:rsidR="00D7227E" w:rsidRPr="00F828DE" w:rsidRDefault="00D7227E" w:rsidP="00766F4E">
      <w:pPr>
        <w:pStyle w:val="Title"/>
        <w:rPr>
          <w:color w:val="000000" w:themeColor="text1"/>
        </w:rPr>
      </w:pPr>
    </w:p>
    <w:p w14:paraId="01CC41C9" w14:textId="77777777" w:rsidR="00D7227E" w:rsidRPr="00F828DE" w:rsidRDefault="00D7227E" w:rsidP="00766F4E">
      <w:pPr>
        <w:pStyle w:val="Title"/>
        <w:rPr>
          <w:color w:val="000000" w:themeColor="text1"/>
        </w:rPr>
      </w:pPr>
    </w:p>
    <w:p w14:paraId="14047B1D" w14:textId="77777777" w:rsidR="00D7227E" w:rsidRPr="00F828DE" w:rsidRDefault="00D7227E" w:rsidP="00766F4E">
      <w:pPr>
        <w:pStyle w:val="Title"/>
        <w:rPr>
          <w:color w:val="000000" w:themeColor="text1"/>
        </w:rPr>
      </w:pPr>
    </w:p>
    <w:p w14:paraId="0AF3B8C5" w14:textId="77777777" w:rsidR="00F257DA" w:rsidRPr="00F828DE" w:rsidRDefault="00F257DA" w:rsidP="00766F4E">
      <w:pPr>
        <w:pStyle w:val="Title"/>
        <w:rPr>
          <w:color w:val="000000" w:themeColor="text1"/>
        </w:rPr>
      </w:pPr>
      <w:r w:rsidRPr="00F828DE">
        <w:rPr>
          <w:color w:val="000000" w:themeColor="text1"/>
        </w:rPr>
        <w:t>Environmental Analysis of an industry</w:t>
      </w:r>
    </w:p>
    <w:p w14:paraId="43040EA5" w14:textId="77777777" w:rsidR="00B62B57" w:rsidRPr="00F828DE" w:rsidRDefault="00F257DA" w:rsidP="00766F4E">
      <w:pPr>
        <w:pStyle w:val="Heading1"/>
        <w:rPr>
          <w:color w:val="000000" w:themeColor="text1"/>
        </w:rPr>
      </w:pPr>
      <w:r w:rsidRPr="00F828DE">
        <w:rPr>
          <w:color w:val="000000" w:themeColor="text1"/>
        </w:rPr>
        <w:br/>
      </w:r>
    </w:p>
    <w:p w14:paraId="0DB2A8CF" w14:textId="77777777" w:rsidR="00B62B57" w:rsidRPr="00F828DE" w:rsidRDefault="00B62B57" w:rsidP="00766F4E">
      <w:pPr>
        <w:rPr>
          <w:rFonts w:eastAsiaTheme="majorEastAsia" w:cstheme="majorBidi"/>
          <w:color w:val="000000" w:themeColor="text1"/>
          <w:szCs w:val="28"/>
        </w:rPr>
      </w:pPr>
      <w:r w:rsidRPr="00F828DE">
        <w:rPr>
          <w:color w:val="000000" w:themeColor="text1"/>
        </w:rPr>
        <w:br w:type="page"/>
      </w:r>
    </w:p>
    <w:sdt>
      <w:sdtPr>
        <w:rPr>
          <w:rFonts w:ascii="Times New Roman" w:eastAsiaTheme="minorEastAsia" w:hAnsi="Times New Roman" w:cs="Times New Roman"/>
          <w:b w:val="0"/>
          <w:bCs w:val="0"/>
          <w:color w:val="000000" w:themeColor="text1"/>
          <w:sz w:val="24"/>
          <w:szCs w:val="24"/>
          <w:lang w:val="en-GB"/>
        </w:rPr>
        <w:id w:val="163920224"/>
        <w:docPartObj>
          <w:docPartGallery w:val="Table of Contents"/>
          <w:docPartUnique/>
        </w:docPartObj>
      </w:sdtPr>
      <w:sdtEndPr/>
      <w:sdtContent>
        <w:p w14:paraId="1A02D103" w14:textId="77777777" w:rsidR="001E09FA" w:rsidRPr="00F828DE" w:rsidRDefault="001E09FA" w:rsidP="00766F4E">
          <w:pPr>
            <w:pStyle w:val="TOCHeading"/>
            <w:spacing w:line="360" w:lineRule="auto"/>
            <w:jc w:val="center"/>
            <w:rPr>
              <w:color w:val="000000" w:themeColor="text1"/>
            </w:rPr>
          </w:pPr>
          <w:r w:rsidRPr="00F828DE">
            <w:rPr>
              <w:rFonts w:ascii="Times New Roman" w:hAnsi="Times New Roman" w:cs="Times New Roman"/>
              <w:color w:val="000000" w:themeColor="text1"/>
              <w:sz w:val="24"/>
              <w:szCs w:val="24"/>
            </w:rPr>
            <w:t>Table of Contents</w:t>
          </w:r>
        </w:p>
        <w:p w14:paraId="79192253" w14:textId="77777777" w:rsidR="00DF04E4" w:rsidRPr="00F828DE" w:rsidRDefault="002A35D3" w:rsidP="00766F4E">
          <w:pPr>
            <w:pStyle w:val="TOC1"/>
            <w:tabs>
              <w:tab w:val="right" w:leader="dot" w:pos="9019"/>
            </w:tabs>
            <w:rPr>
              <w:rFonts w:asciiTheme="minorHAnsi" w:hAnsiTheme="minorHAnsi" w:cstheme="minorBidi"/>
              <w:noProof/>
              <w:color w:val="000000" w:themeColor="text1"/>
              <w:sz w:val="22"/>
              <w:szCs w:val="22"/>
              <w:lang w:val="en-US"/>
            </w:rPr>
          </w:pPr>
          <w:r w:rsidRPr="00F828DE">
            <w:rPr>
              <w:color w:val="000000" w:themeColor="text1"/>
            </w:rPr>
            <w:fldChar w:fldCharType="begin"/>
          </w:r>
          <w:r w:rsidR="001E09FA" w:rsidRPr="00F828DE">
            <w:rPr>
              <w:color w:val="000000" w:themeColor="text1"/>
            </w:rPr>
            <w:instrText xml:space="preserve"> TOC \o "1-3" \h \z \u </w:instrText>
          </w:r>
          <w:r w:rsidRPr="00F828DE">
            <w:rPr>
              <w:color w:val="000000" w:themeColor="text1"/>
            </w:rPr>
            <w:fldChar w:fldCharType="separate"/>
          </w:r>
          <w:hyperlink w:anchor="_Toc38897540" w:history="1">
            <w:r w:rsidR="00DF04E4" w:rsidRPr="00F828DE">
              <w:rPr>
                <w:rStyle w:val="Hyperlink"/>
                <w:noProof/>
                <w:color w:val="000000" w:themeColor="text1"/>
              </w:rPr>
              <w:t>Introduction</w:t>
            </w:r>
            <w:r w:rsidR="00DF04E4" w:rsidRPr="00F828DE">
              <w:rPr>
                <w:noProof/>
                <w:webHidden/>
                <w:color w:val="000000" w:themeColor="text1"/>
              </w:rPr>
              <w:tab/>
            </w:r>
            <w:r w:rsidRPr="00F828DE">
              <w:rPr>
                <w:noProof/>
                <w:webHidden/>
                <w:color w:val="000000" w:themeColor="text1"/>
              </w:rPr>
              <w:fldChar w:fldCharType="begin"/>
            </w:r>
            <w:r w:rsidR="00DF04E4" w:rsidRPr="00F828DE">
              <w:rPr>
                <w:noProof/>
                <w:webHidden/>
                <w:color w:val="000000" w:themeColor="text1"/>
              </w:rPr>
              <w:instrText xml:space="preserve"> PAGEREF _Toc38897540 \h </w:instrText>
            </w:r>
            <w:r w:rsidRPr="00F828DE">
              <w:rPr>
                <w:noProof/>
                <w:webHidden/>
                <w:color w:val="000000" w:themeColor="text1"/>
              </w:rPr>
            </w:r>
            <w:r w:rsidRPr="00F828DE">
              <w:rPr>
                <w:noProof/>
                <w:webHidden/>
                <w:color w:val="000000" w:themeColor="text1"/>
              </w:rPr>
              <w:fldChar w:fldCharType="separate"/>
            </w:r>
            <w:r w:rsidR="00DF04E4" w:rsidRPr="00F828DE">
              <w:rPr>
                <w:noProof/>
                <w:webHidden/>
                <w:color w:val="000000" w:themeColor="text1"/>
              </w:rPr>
              <w:t>3</w:t>
            </w:r>
            <w:r w:rsidRPr="00F828DE">
              <w:rPr>
                <w:noProof/>
                <w:webHidden/>
                <w:color w:val="000000" w:themeColor="text1"/>
              </w:rPr>
              <w:fldChar w:fldCharType="end"/>
            </w:r>
          </w:hyperlink>
        </w:p>
        <w:p w14:paraId="5446B9DF" w14:textId="77777777" w:rsidR="00DF04E4" w:rsidRPr="00F828DE" w:rsidRDefault="009A4DAD" w:rsidP="00766F4E">
          <w:pPr>
            <w:pStyle w:val="TOC1"/>
            <w:tabs>
              <w:tab w:val="right" w:leader="dot" w:pos="9019"/>
            </w:tabs>
            <w:rPr>
              <w:rFonts w:asciiTheme="minorHAnsi" w:hAnsiTheme="minorHAnsi" w:cstheme="minorBidi"/>
              <w:noProof/>
              <w:color w:val="000000" w:themeColor="text1"/>
              <w:sz w:val="22"/>
              <w:szCs w:val="22"/>
              <w:lang w:val="en-US"/>
            </w:rPr>
          </w:pPr>
          <w:hyperlink w:anchor="_Toc38897541" w:history="1">
            <w:r w:rsidR="00DF04E4" w:rsidRPr="00F828DE">
              <w:rPr>
                <w:rStyle w:val="Hyperlink"/>
                <w:noProof/>
                <w:color w:val="000000" w:themeColor="text1"/>
              </w:rPr>
              <w:t>(a) Explain the major forces shaping the business environment</w:t>
            </w:r>
            <w:r w:rsidR="00DF04E4" w:rsidRPr="00F828DE">
              <w:rPr>
                <w:noProof/>
                <w:webHidden/>
                <w:color w:val="000000" w:themeColor="text1"/>
              </w:rPr>
              <w:tab/>
            </w:r>
            <w:r w:rsidR="002A35D3" w:rsidRPr="00F828DE">
              <w:rPr>
                <w:noProof/>
                <w:webHidden/>
                <w:color w:val="000000" w:themeColor="text1"/>
              </w:rPr>
              <w:fldChar w:fldCharType="begin"/>
            </w:r>
            <w:r w:rsidR="00DF04E4" w:rsidRPr="00F828DE">
              <w:rPr>
                <w:noProof/>
                <w:webHidden/>
                <w:color w:val="000000" w:themeColor="text1"/>
              </w:rPr>
              <w:instrText xml:space="preserve"> PAGEREF _Toc38897541 \h </w:instrText>
            </w:r>
            <w:r w:rsidR="002A35D3" w:rsidRPr="00F828DE">
              <w:rPr>
                <w:noProof/>
                <w:webHidden/>
                <w:color w:val="000000" w:themeColor="text1"/>
              </w:rPr>
            </w:r>
            <w:r w:rsidR="002A35D3" w:rsidRPr="00F828DE">
              <w:rPr>
                <w:noProof/>
                <w:webHidden/>
                <w:color w:val="000000" w:themeColor="text1"/>
              </w:rPr>
              <w:fldChar w:fldCharType="separate"/>
            </w:r>
            <w:r w:rsidR="00DF04E4" w:rsidRPr="00F828DE">
              <w:rPr>
                <w:noProof/>
                <w:webHidden/>
                <w:color w:val="000000" w:themeColor="text1"/>
              </w:rPr>
              <w:t>4</w:t>
            </w:r>
            <w:r w:rsidR="002A35D3" w:rsidRPr="00F828DE">
              <w:rPr>
                <w:noProof/>
                <w:webHidden/>
                <w:color w:val="000000" w:themeColor="text1"/>
              </w:rPr>
              <w:fldChar w:fldCharType="end"/>
            </w:r>
          </w:hyperlink>
        </w:p>
        <w:p w14:paraId="38557342" w14:textId="77777777" w:rsidR="00DF04E4" w:rsidRPr="00F828DE" w:rsidRDefault="009A4DAD" w:rsidP="00766F4E">
          <w:pPr>
            <w:pStyle w:val="TOC1"/>
            <w:tabs>
              <w:tab w:val="right" w:leader="dot" w:pos="9019"/>
            </w:tabs>
            <w:rPr>
              <w:rFonts w:asciiTheme="minorHAnsi" w:hAnsiTheme="minorHAnsi" w:cstheme="minorBidi"/>
              <w:noProof/>
              <w:color w:val="000000" w:themeColor="text1"/>
              <w:sz w:val="22"/>
              <w:szCs w:val="22"/>
              <w:lang w:val="en-US"/>
            </w:rPr>
          </w:pPr>
          <w:hyperlink w:anchor="_Toc38897542" w:history="1">
            <w:r w:rsidR="00DF04E4" w:rsidRPr="00F828DE">
              <w:rPr>
                <w:rStyle w:val="Hyperlink"/>
                <w:noProof/>
                <w:color w:val="000000" w:themeColor="text1"/>
              </w:rPr>
              <w:t>(b) Also, provide a critical assessment of the organisational and other changes</w:t>
            </w:r>
            <w:r w:rsidR="00DF04E4" w:rsidRPr="00F828DE">
              <w:rPr>
                <w:noProof/>
                <w:webHidden/>
                <w:color w:val="000000" w:themeColor="text1"/>
              </w:rPr>
              <w:tab/>
            </w:r>
            <w:r w:rsidR="002A35D3" w:rsidRPr="00F828DE">
              <w:rPr>
                <w:noProof/>
                <w:webHidden/>
                <w:color w:val="000000" w:themeColor="text1"/>
              </w:rPr>
              <w:fldChar w:fldCharType="begin"/>
            </w:r>
            <w:r w:rsidR="00DF04E4" w:rsidRPr="00F828DE">
              <w:rPr>
                <w:noProof/>
                <w:webHidden/>
                <w:color w:val="000000" w:themeColor="text1"/>
              </w:rPr>
              <w:instrText xml:space="preserve"> PAGEREF _Toc38897542 \h </w:instrText>
            </w:r>
            <w:r w:rsidR="002A35D3" w:rsidRPr="00F828DE">
              <w:rPr>
                <w:noProof/>
                <w:webHidden/>
                <w:color w:val="000000" w:themeColor="text1"/>
              </w:rPr>
            </w:r>
            <w:r w:rsidR="002A35D3" w:rsidRPr="00F828DE">
              <w:rPr>
                <w:noProof/>
                <w:webHidden/>
                <w:color w:val="000000" w:themeColor="text1"/>
              </w:rPr>
              <w:fldChar w:fldCharType="separate"/>
            </w:r>
            <w:r w:rsidR="00DF04E4" w:rsidRPr="00F828DE">
              <w:rPr>
                <w:noProof/>
                <w:webHidden/>
                <w:color w:val="000000" w:themeColor="text1"/>
              </w:rPr>
              <w:t>8</w:t>
            </w:r>
            <w:r w:rsidR="002A35D3" w:rsidRPr="00F828DE">
              <w:rPr>
                <w:noProof/>
                <w:webHidden/>
                <w:color w:val="000000" w:themeColor="text1"/>
              </w:rPr>
              <w:fldChar w:fldCharType="end"/>
            </w:r>
          </w:hyperlink>
        </w:p>
        <w:p w14:paraId="41337D40" w14:textId="77777777" w:rsidR="00DF04E4" w:rsidRPr="00F828DE" w:rsidRDefault="009A4DAD" w:rsidP="00766F4E">
          <w:pPr>
            <w:pStyle w:val="TOC1"/>
            <w:tabs>
              <w:tab w:val="right" w:leader="dot" w:pos="9019"/>
            </w:tabs>
            <w:rPr>
              <w:rFonts w:asciiTheme="minorHAnsi" w:hAnsiTheme="minorHAnsi" w:cstheme="minorBidi"/>
              <w:noProof/>
              <w:color w:val="000000" w:themeColor="text1"/>
              <w:sz w:val="22"/>
              <w:szCs w:val="22"/>
              <w:lang w:val="en-US"/>
            </w:rPr>
          </w:pPr>
          <w:hyperlink w:anchor="_Toc38897543" w:history="1">
            <w:r w:rsidR="00DF04E4" w:rsidRPr="00F828DE">
              <w:rPr>
                <w:rStyle w:val="Hyperlink"/>
                <w:noProof/>
                <w:color w:val="000000" w:themeColor="text1"/>
              </w:rPr>
              <w:t>Conclusion</w:t>
            </w:r>
            <w:r w:rsidR="00DF04E4" w:rsidRPr="00F828DE">
              <w:rPr>
                <w:noProof/>
                <w:webHidden/>
                <w:color w:val="000000" w:themeColor="text1"/>
              </w:rPr>
              <w:tab/>
            </w:r>
            <w:r w:rsidR="002A35D3" w:rsidRPr="00F828DE">
              <w:rPr>
                <w:noProof/>
                <w:webHidden/>
                <w:color w:val="000000" w:themeColor="text1"/>
              </w:rPr>
              <w:fldChar w:fldCharType="begin"/>
            </w:r>
            <w:r w:rsidR="00DF04E4" w:rsidRPr="00F828DE">
              <w:rPr>
                <w:noProof/>
                <w:webHidden/>
                <w:color w:val="000000" w:themeColor="text1"/>
              </w:rPr>
              <w:instrText xml:space="preserve"> PAGEREF _Toc38897543 \h </w:instrText>
            </w:r>
            <w:r w:rsidR="002A35D3" w:rsidRPr="00F828DE">
              <w:rPr>
                <w:noProof/>
                <w:webHidden/>
                <w:color w:val="000000" w:themeColor="text1"/>
              </w:rPr>
            </w:r>
            <w:r w:rsidR="002A35D3" w:rsidRPr="00F828DE">
              <w:rPr>
                <w:noProof/>
                <w:webHidden/>
                <w:color w:val="000000" w:themeColor="text1"/>
              </w:rPr>
              <w:fldChar w:fldCharType="separate"/>
            </w:r>
            <w:r w:rsidR="00DF04E4" w:rsidRPr="00F828DE">
              <w:rPr>
                <w:noProof/>
                <w:webHidden/>
                <w:color w:val="000000" w:themeColor="text1"/>
              </w:rPr>
              <w:t>11</w:t>
            </w:r>
            <w:r w:rsidR="002A35D3" w:rsidRPr="00F828DE">
              <w:rPr>
                <w:noProof/>
                <w:webHidden/>
                <w:color w:val="000000" w:themeColor="text1"/>
              </w:rPr>
              <w:fldChar w:fldCharType="end"/>
            </w:r>
          </w:hyperlink>
        </w:p>
        <w:p w14:paraId="6F58C4A8" w14:textId="77777777" w:rsidR="00DF04E4" w:rsidRPr="00F828DE" w:rsidRDefault="009A4DAD" w:rsidP="00766F4E">
          <w:pPr>
            <w:pStyle w:val="TOC1"/>
            <w:tabs>
              <w:tab w:val="right" w:leader="dot" w:pos="9019"/>
            </w:tabs>
            <w:rPr>
              <w:rFonts w:asciiTheme="minorHAnsi" w:hAnsiTheme="minorHAnsi" w:cstheme="minorBidi"/>
              <w:noProof/>
              <w:color w:val="000000" w:themeColor="text1"/>
              <w:sz w:val="22"/>
              <w:szCs w:val="22"/>
              <w:lang w:val="en-US"/>
            </w:rPr>
          </w:pPr>
          <w:hyperlink w:anchor="_Toc38897544" w:history="1">
            <w:r w:rsidR="00DF04E4" w:rsidRPr="00F828DE">
              <w:rPr>
                <w:rStyle w:val="Hyperlink"/>
                <w:noProof/>
                <w:color w:val="000000" w:themeColor="text1"/>
              </w:rPr>
              <w:t>Reference List</w:t>
            </w:r>
            <w:r w:rsidR="00DF04E4" w:rsidRPr="00F828DE">
              <w:rPr>
                <w:noProof/>
                <w:webHidden/>
                <w:color w:val="000000" w:themeColor="text1"/>
              </w:rPr>
              <w:tab/>
            </w:r>
            <w:r w:rsidR="002A35D3" w:rsidRPr="00F828DE">
              <w:rPr>
                <w:noProof/>
                <w:webHidden/>
                <w:color w:val="000000" w:themeColor="text1"/>
              </w:rPr>
              <w:fldChar w:fldCharType="begin"/>
            </w:r>
            <w:r w:rsidR="00DF04E4" w:rsidRPr="00F828DE">
              <w:rPr>
                <w:noProof/>
                <w:webHidden/>
                <w:color w:val="000000" w:themeColor="text1"/>
              </w:rPr>
              <w:instrText xml:space="preserve"> PAGEREF _Toc38897544 \h </w:instrText>
            </w:r>
            <w:r w:rsidR="002A35D3" w:rsidRPr="00F828DE">
              <w:rPr>
                <w:noProof/>
                <w:webHidden/>
                <w:color w:val="000000" w:themeColor="text1"/>
              </w:rPr>
            </w:r>
            <w:r w:rsidR="002A35D3" w:rsidRPr="00F828DE">
              <w:rPr>
                <w:noProof/>
                <w:webHidden/>
                <w:color w:val="000000" w:themeColor="text1"/>
              </w:rPr>
              <w:fldChar w:fldCharType="separate"/>
            </w:r>
            <w:r w:rsidR="00DF04E4" w:rsidRPr="00F828DE">
              <w:rPr>
                <w:noProof/>
                <w:webHidden/>
                <w:color w:val="000000" w:themeColor="text1"/>
              </w:rPr>
              <w:t>12</w:t>
            </w:r>
            <w:r w:rsidR="002A35D3" w:rsidRPr="00F828DE">
              <w:rPr>
                <w:noProof/>
                <w:webHidden/>
                <w:color w:val="000000" w:themeColor="text1"/>
              </w:rPr>
              <w:fldChar w:fldCharType="end"/>
            </w:r>
          </w:hyperlink>
        </w:p>
        <w:p w14:paraId="3B7D5B04" w14:textId="77777777" w:rsidR="001E09FA" w:rsidRPr="00F828DE" w:rsidRDefault="002A35D3" w:rsidP="00766F4E">
          <w:pPr>
            <w:rPr>
              <w:color w:val="000000" w:themeColor="text1"/>
            </w:rPr>
          </w:pPr>
          <w:r w:rsidRPr="00F828DE">
            <w:rPr>
              <w:color w:val="000000" w:themeColor="text1"/>
            </w:rPr>
            <w:fldChar w:fldCharType="end"/>
          </w:r>
        </w:p>
      </w:sdtContent>
    </w:sdt>
    <w:p w14:paraId="53197734" w14:textId="77777777" w:rsidR="00F257DA" w:rsidRPr="00F828DE" w:rsidRDefault="00F257DA" w:rsidP="00766F4E">
      <w:pPr>
        <w:rPr>
          <w:color w:val="000000" w:themeColor="text1"/>
        </w:rPr>
      </w:pPr>
    </w:p>
    <w:p w14:paraId="12FEDC10" w14:textId="77777777" w:rsidR="007870B2" w:rsidRPr="00F828DE" w:rsidRDefault="007870B2" w:rsidP="00766F4E">
      <w:pPr>
        <w:rPr>
          <w:rFonts w:eastAsiaTheme="majorEastAsia" w:cstheme="majorBidi"/>
          <w:b/>
          <w:bCs/>
          <w:color w:val="000000" w:themeColor="text1"/>
          <w:szCs w:val="28"/>
        </w:rPr>
      </w:pPr>
      <w:r w:rsidRPr="00F828DE">
        <w:rPr>
          <w:color w:val="000000" w:themeColor="text1"/>
        </w:rPr>
        <w:br w:type="page"/>
      </w:r>
    </w:p>
    <w:p w14:paraId="564D00F1" w14:textId="77777777" w:rsidR="00BE3F5E" w:rsidRPr="00F828DE" w:rsidRDefault="00BE3F5E" w:rsidP="00766F4E">
      <w:pPr>
        <w:pStyle w:val="Heading1"/>
        <w:rPr>
          <w:color w:val="000000" w:themeColor="text1"/>
        </w:rPr>
      </w:pPr>
      <w:bookmarkStart w:id="0" w:name="_Toc38897540"/>
      <w:r w:rsidRPr="00F828DE">
        <w:rPr>
          <w:color w:val="000000" w:themeColor="text1"/>
        </w:rPr>
        <w:lastRenderedPageBreak/>
        <w:t>Introduction</w:t>
      </w:r>
      <w:bookmarkEnd w:id="0"/>
      <w:r w:rsidRPr="00F828DE">
        <w:rPr>
          <w:color w:val="000000" w:themeColor="text1"/>
        </w:rPr>
        <w:t xml:space="preserve"> </w:t>
      </w:r>
    </w:p>
    <w:p w14:paraId="632A010E" w14:textId="77777777" w:rsidR="007870B2" w:rsidRPr="00F828DE" w:rsidRDefault="00654F6D" w:rsidP="00766F4E">
      <w:pPr>
        <w:rPr>
          <w:rFonts w:eastAsiaTheme="majorEastAsia" w:cstheme="majorBidi"/>
          <w:b/>
          <w:bCs/>
          <w:color w:val="000000" w:themeColor="text1"/>
          <w:szCs w:val="28"/>
        </w:rPr>
      </w:pPr>
      <w:r>
        <w:rPr>
          <w:color w:val="000000" w:themeColor="text1"/>
        </w:rPr>
        <w:t xml:space="preserve">Environmental Analysis is an approach that allows a business to understand all of the factors that are operating within the industry and how it influences an organisation. It is extremely important to understand environmental factors as they help in understanding how the business can deal with them and undertake improve decision-making abilities. </w:t>
      </w:r>
      <w:r w:rsidR="006C60E1">
        <w:rPr>
          <w:color w:val="000000" w:themeColor="text1"/>
        </w:rPr>
        <w:t xml:space="preserve">In accordance with </w:t>
      </w:r>
      <w:r w:rsidR="009B0B92">
        <w:rPr>
          <w:color w:val="000000" w:themeColor="text1"/>
        </w:rPr>
        <w:t>the</w:t>
      </w:r>
      <w:r w:rsidR="006C60E1">
        <w:rPr>
          <w:color w:val="000000" w:themeColor="text1"/>
        </w:rPr>
        <w:t xml:space="preserve"> has been provided, </w:t>
      </w:r>
      <w:r w:rsidR="006C60E1" w:rsidRPr="006C60E1">
        <w:rPr>
          <w:color w:val="000000" w:themeColor="text1"/>
        </w:rPr>
        <w:t>Volvo Cars</w:t>
      </w:r>
      <w:r w:rsidR="006C60E1">
        <w:rPr>
          <w:color w:val="000000" w:themeColor="text1"/>
        </w:rPr>
        <w:t xml:space="preserve"> has been selected. </w:t>
      </w:r>
      <w:r w:rsidR="00F736AC">
        <w:rPr>
          <w:color w:val="000000" w:themeColor="text1"/>
        </w:rPr>
        <w:t xml:space="preserve">This is an organisation currently attempting to initiate a new electrical vehicle into the market so that </w:t>
      </w:r>
      <w:r w:rsidR="001C0FF4">
        <w:rPr>
          <w:color w:val="000000" w:themeColor="text1"/>
        </w:rPr>
        <w:t>consumer demand and needs can be met adequately</w:t>
      </w:r>
      <w:r w:rsidR="009B0B92">
        <w:rPr>
          <w:color w:val="000000" w:themeColor="text1"/>
        </w:rPr>
        <w:t xml:space="preserve"> (</w:t>
      </w:r>
      <w:r w:rsidR="009B0B92">
        <w:t>Volvogroup.com, 2020</w:t>
      </w:r>
      <w:r w:rsidR="009B0B92">
        <w:rPr>
          <w:color w:val="000000" w:themeColor="text1"/>
        </w:rPr>
        <w:t>)</w:t>
      </w:r>
      <w:r w:rsidR="001C0FF4">
        <w:rPr>
          <w:color w:val="000000" w:themeColor="text1"/>
        </w:rPr>
        <w:t xml:space="preserve">. In the context of the United Kingdom market, several different types of frameworks shall be performed that will focus upon how this new electrical cars can position itself in the market. </w:t>
      </w:r>
      <w:r w:rsidR="00962F89">
        <w:rPr>
          <w:color w:val="000000" w:themeColor="text1"/>
        </w:rPr>
        <w:t xml:space="preserve">In order to do this, frameworks such as pestle analysis, Porter five forces, and others shall be detailed. A difference between normal petrol and diesel parts and electrical vehicle shall be compared here as well. </w:t>
      </w:r>
      <w:r w:rsidR="007870B2" w:rsidRPr="00F828DE">
        <w:rPr>
          <w:color w:val="000000" w:themeColor="text1"/>
        </w:rPr>
        <w:br w:type="page"/>
      </w:r>
    </w:p>
    <w:p w14:paraId="5D775851" w14:textId="77777777" w:rsidR="00BE3F5E" w:rsidRPr="00F828DE" w:rsidRDefault="00BE3F5E" w:rsidP="00766F4E">
      <w:pPr>
        <w:pStyle w:val="Heading1"/>
        <w:rPr>
          <w:color w:val="000000" w:themeColor="text1"/>
        </w:rPr>
      </w:pPr>
      <w:bookmarkStart w:id="1" w:name="_Toc38897541"/>
      <w:r w:rsidRPr="00F828DE">
        <w:rPr>
          <w:color w:val="000000" w:themeColor="text1"/>
        </w:rPr>
        <w:lastRenderedPageBreak/>
        <w:t>(a) Explain the major forces shaping the business environment</w:t>
      </w:r>
      <w:bookmarkEnd w:id="1"/>
      <w:r w:rsidR="006D62D2" w:rsidRPr="00F828DE">
        <w:rPr>
          <w:color w:val="000000" w:themeColor="text1"/>
        </w:rPr>
        <w:t xml:space="preserve"> </w:t>
      </w:r>
    </w:p>
    <w:p w14:paraId="4683FA49" w14:textId="77777777" w:rsidR="00AC1A57" w:rsidRPr="00C2082E" w:rsidRDefault="005C3042" w:rsidP="00766F4E">
      <w:pPr>
        <w:rPr>
          <w:color w:val="000000" w:themeColor="text1"/>
        </w:rPr>
      </w:pPr>
      <w:r w:rsidRPr="00F828DE">
        <w:rPr>
          <w:b/>
          <w:color w:val="000000" w:themeColor="text1"/>
        </w:rPr>
        <w:t xml:space="preserve">PESTLE </w:t>
      </w:r>
      <w:r w:rsidR="00AC1A57" w:rsidRPr="00F828DE">
        <w:rPr>
          <w:b/>
          <w:color w:val="000000" w:themeColor="text1"/>
        </w:rPr>
        <w:t>analysis</w:t>
      </w:r>
      <w:r w:rsidR="00C2082E">
        <w:rPr>
          <w:color w:val="000000" w:themeColor="text1"/>
        </w:rPr>
        <w:t xml:space="preserve"> this is an approach that allows a business to evaluat</w:t>
      </w:r>
      <w:r w:rsidR="00CD6A1B">
        <w:rPr>
          <w:color w:val="000000" w:themeColor="text1"/>
        </w:rPr>
        <w:t xml:space="preserve">e different types of political, legal and others </w:t>
      </w:r>
      <w:r w:rsidR="00C2082E">
        <w:rPr>
          <w:color w:val="000000" w:themeColor="text1"/>
        </w:rPr>
        <w:t>factors that are operating within a country</w:t>
      </w:r>
      <w:r w:rsidR="004F3682">
        <w:rPr>
          <w:color w:val="000000" w:themeColor="text1"/>
        </w:rPr>
        <w:t xml:space="preserve"> (</w:t>
      </w:r>
      <w:r w:rsidR="004F3682">
        <w:t>Rastogi and Trivedi, 2016</w:t>
      </w:r>
      <w:r w:rsidR="004F3682">
        <w:rPr>
          <w:color w:val="000000" w:themeColor="text1"/>
        </w:rPr>
        <w:t>)</w:t>
      </w:r>
      <w:r w:rsidR="00C2082E">
        <w:rPr>
          <w:color w:val="000000" w:themeColor="text1"/>
        </w:rPr>
        <w:t>.</w:t>
      </w:r>
      <w:r w:rsidR="00CD6A1B">
        <w:rPr>
          <w:color w:val="000000" w:themeColor="text1"/>
        </w:rPr>
        <w:t xml:space="preserve"> There are six aspects that are present within the framework, which will be illustrated here.</w:t>
      </w:r>
    </w:p>
    <w:tbl>
      <w:tblPr>
        <w:tblStyle w:val="MediumGrid1-Accent3"/>
        <w:tblW w:w="0" w:type="auto"/>
        <w:tblLayout w:type="fixed"/>
        <w:tblLook w:val="04A0" w:firstRow="1" w:lastRow="0" w:firstColumn="1" w:lastColumn="0" w:noHBand="0" w:noVBand="1"/>
      </w:tblPr>
      <w:tblGrid>
        <w:gridCol w:w="1368"/>
        <w:gridCol w:w="2340"/>
        <w:gridCol w:w="4050"/>
        <w:gridCol w:w="1487"/>
      </w:tblGrid>
      <w:tr w:rsidR="008B4E22" w:rsidRPr="00F828DE" w14:paraId="789F77B0" w14:textId="77777777" w:rsidTr="00BA12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50259AB6" w14:textId="77777777" w:rsidR="008B4E22" w:rsidRPr="00F828DE" w:rsidRDefault="008B4E22" w:rsidP="00766F4E">
            <w:pPr>
              <w:spacing w:line="360" w:lineRule="auto"/>
              <w:jc w:val="center"/>
              <w:rPr>
                <w:color w:val="000000" w:themeColor="text1"/>
              </w:rPr>
            </w:pPr>
            <w:r w:rsidRPr="00F828DE">
              <w:rPr>
                <w:color w:val="000000" w:themeColor="text1"/>
              </w:rPr>
              <w:t>Particulars</w:t>
            </w:r>
          </w:p>
        </w:tc>
        <w:tc>
          <w:tcPr>
            <w:tcW w:w="2340" w:type="dxa"/>
          </w:tcPr>
          <w:p w14:paraId="4DAD09F0" w14:textId="77777777" w:rsidR="008B4E22" w:rsidRPr="00F828DE" w:rsidRDefault="008B4E22" w:rsidP="00766F4E">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Factors</w:t>
            </w:r>
          </w:p>
        </w:tc>
        <w:tc>
          <w:tcPr>
            <w:tcW w:w="4050" w:type="dxa"/>
          </w:tcPr>
          <w:p w14:paraId="02632385" w14:textId="77777777" w:rsidR="008B4E22" w:rsidRPr="00F828DE" w:rsidRDefault="008B4E22" w:rsidP="00766F4E">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Impact on Volvo Cars</w:t>
            </w:r>
          </w:p>
        </w:tc>
        <w:tc>
          <w:tcPr>
            <w:tcW w:w="1487" w:type="dxa"/>
          </w:tcPr>
          <w:p w14:paraId="305644F0" w14:textId="77777777" w:rsidR="008B4E22" w:rsidRPr="00F828DE" w:rsidRDefault="008B4E22" w:rsidP="00766F4E">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 xml:space="preserve">Ranking </w:t>
            </w:r>
            <w:r w:rsidR="00D20AE1" w:rsidRPr="00F828DE">
              <w:rPr>
                <w:color w:val="000000" w:themeColor="text1"/>
              </w:rPr>
              <w:t>(Based on impact)</w:t>
            </w:r>
          </w:p>
        </w:tc>
      </w:tr>
      <w:tr w:rsidR="008B4E22" w:rsidRPr="00F828DE" w14:paraId="04F52E16" w14:textId="77777777" w:rsidTr="00BA12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18BF9D3E" w14:textId="77777777" w:rsidR="008B4E22" w:rsidRPr="00F828DE" w:rsidRDefault="008B4E22" w:rsidP="00766F4E">
            <w:pPr>
              <w:spacing w:line="360" w:lineRule="auto"/>
              <w:rPr>
                <w:color w:val="000000" w:themeColor="text1"/>
              </w:rPr>
            </w:pPr>
            <w:r w:rsidRPr="00F828DE">
              <w:rPr>
                <w:color w:val="000000" w:themeColor="text1"/>
              </w:rPr>
              <w:t xml:space="preserve">Political </w:t>
            </w:r>
          </w:p>
        </w:tc>
        <w:tc>
          <w:tcPr>
            <w:tcW w:w="2340" w:type="dxa"/>
          </w:tcPr>
          <w:p w14:paraId="0A000235" w14:textId="77777777" w:rsidR="00B93393" w:rsidRDefault="00B93393" w:rsidP="00766F4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Increased turmoil of </w:t>
            </w:r>
            <w:r w:rsidRPr="00AA0908">
              <w:rPr>
                <w:b/>
                <w:color w:val="000000" w:themeColor="text1"/>
              </w:rPr>
              <w:t>Brexit</w:t>
            </w:r>
            <w:r w:rsidR="00ED08AA">
              <w:rPr>
                <w:b/>
                <w:color w:val="000000" w:themeColor="text1"/>
              </w:rPr>
              <w:t xml:space="preserve"> (</w:t>
            </w:r>
            <w:r w:rsidR="00ED08AA" w:rsidRPr="009854C8">
              <w:t>Clarke</w:t>
            </w:r>
            <w:r w:rsidR="00EE74DA">
              <w:t xml:space="preserve"> </w:t>
            </w:r>
            <w:r w:rsidR="00EE74DA" w:rsidRPr="00EE74DA">
              <w:rPr>
                <w:i/>
              </w:rPr>
              <w:t>et al.,</w:t>
            </w:r>
            <w:r w:rsidR="00EE74DA">
              <w:t xml:space="preserve"> </w:t>
            </w:r>
            <w:r w:rsidR="00ED08AA" w:rsidRPr="009854C8">
              <w:t>2017</w:t>
            </w:r>
            <w:r w:rsidR="00ED08AA">
              <w:rPr>
                <w:b/>
                <w:color w:val="000000" w:themeColor="text1"/>
              </w:rPr>
              <w:t>)</w:t>
            </w:r>
          </w:p>
          <w:p w14:paraId="3D6164F3" w14:textId="77777777" w:rsidR="00893C57" w:rsidRPr="00F828DE" w:rsidRDefault="00B93393" w:rsidP="00766F4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Higher margins of organisational </w:t>
            </w:r>
            <w:r w:rsidRPr="00AA0908">
              <w:rPr>
                <w:b/>
                <w:color w:val="000000" w:themeColor="text1"/>
              </w:rPr>
              <w:t>corruption</w:t>
            </w:r>
          </w:p>
        </w:tc>
        <w:tc>
          <w:tcPr>
            <w:tcW w:w="4050" w:type="dxa"/>
          </w:tcPr>
          <w:p w14:paraId="5C6A92DF" w14:textId="77777777" w:rsidR="008B4E22" w:rsidRPr="00F828DE" w:rsidRDefault="00645970" w:rsidP="00766F4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45970">
              <w:rPr>
                <w:color w:val="000000" w:themeColor="text1"/>
              </w:rPr>
              <w:t>Brexit</w:t>
            </w:r>
            <w:r>
              <w:rPr>
                <w:color w:val="000000" w:themeColor="text1"/>
              </w:rPr>
              <w:t xml:space="preserve"> has presently increase interpersonal differences and has eliminated job security for </w:t>
            </w:r>
            <w:r w:rsidRPr="00645970">
              <w:rPr>
                <w:color w:val="000000" w:themeColor="text1"/>
              </w:rPr>
              <w:t>Volvo Cars</w:t>
            </w:r>
            <w:r>
              <w:rPr>
                <w:color w:val="000000" w:themeColor="text1"/>
              </w:rPr>
              <w:t xml:space="preserve"> employees.</w:t>
            </w:r>
            <w:r w:rsidR="005A7A95">
              <w:rPr>
                <w:color w:val="000000" w:themeColor="text1"/>
              </w:rPr>
              <w:t xml:space="preserve"> </w:t>
            </w:r>
            <w:r w:rsidR="00E4632C">
              <w:rPr>
                <w:color w:val="000000" w:themeColor="text1"/>
              </w:rPr>
              <w:t>A correction</w:t>
            </w:r>
            <w:r w:rsidR="005A7A95">
              <w:rPr>
                <w:color w:val="000000" w:themeColor="text1"/>
              </w:rPr>
              <w:t xml:space="preserve"> this is also demoralising external implies to comment.</w:t>
            </w:r>
          </w:p>
        </w:tc>
        <w:tc>
          <w:tcPr>
            <w:tcW w:w="1487" w:type="dxa"/>
          </w:tcPr>
          <w:p w14:paraId="7F91519F" w14:textId="77777777" w:rsidR="008B4E22" w:rsidRPr="00F828DE" w:rsidRDefault="00D86017" w:rsidP="00766F4E">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28DE">
              <w:rPr>
                <w:color w:val="000000" w:themeColor="text1"/>
              </w:rPr>
              <w:t xml:space="preserve"> 2 </w:t>
            </w:r>
          </w:p>
        </w:tc>
      </w:tr>
      <w:tr w:rsidR="008B4E22" w:rsidRPr="00F828DE" w14:paraId="20DB2C5A" w14:textId="77777777" w:rsidTr="00BA1278">
        <w:tc>
          <w:tcPr>
            <w:cnfStyle w:val="001000000000" w:firstRow="0" w:lastRow="0" w:firstColumn="1" w:lastColumn="0" w:oddVBand="0" w:evenVBand="0" w:oddHBand="0" w:evenHBand="0" w:firstRowFirstColumn="0" w:firstRowLastColumn="0" w:lastRowFirstColumn="0" w:lastRowLastColumn="0"/>
            <w:tcW w:w="1368" w:type="dxa"/>
          </w:tcPr>
          <w:p w14:paraId="4CF5B611" w14:textId="77777777" w:rsidR="008B4E22" w:rsidRPr="00F828DE" w:rsidRDefault="008B4E22" w:rsidP="00766F4E">
            <w:pPr>
              <w:spacing w:line="360" w:lineRule="auto"/>
              <w:rPr>
                <w:color w:val="000000" w:themeColor="text1"/>
              </w:rPr>
            </w:pPr>
            <w:r w:rsidRPr="00F828DE">
              <w:rPr>
                <w:color w:val="000000" w:themeColor="text1"/>
              </w:rPr>
              <w:t>Economic</w:t>
            </w:r>
          </w:p>
        </w:tc>
        <w:tc>
          <w:tcPr>
            <w:tcW w:w="2340" w:type="dxa"/>
          </w:tcPr>
          <w:p w14:paraId="09568D3C" w14:textId="77777777" w:rsidR="00B261CE" w:rsidRDefault="00484244" w:rsidP="00766F4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A0908">
              <w:rPr>
                <w:b/>
                <w:color w:val="000000" w:themeColor="text1"/>
              </w:rPr>
              <w:t>Unemployment</w:t>
            </w:r>
            <w:r>
              <w:rPr>
                <w:color w:val="000000" w:themeColor="text1"/>
              </w:rPr>
              <w:t xml:space="preserve"> </w:t>
            </w:r>
            <w:r w:rsidR="00B261CE">
              <w:rPr>
                <w:color w:val="000000" w:themeColor="text1"/>
              </w:rPr>
              <w:t>rate decrease</w:t>
            </w:r>
            <w:r w:rsidR="00EE74DA">
              <w:rPr>
                <w:color w:val="000000" w:themeColor="text1"/>
              </w:rPr>
              <w:t xml:space="preserve"> </w:t>
            </w:r>
            <w:r w:rsidR="00773CB1">
              <w:rPr>
                <w:color w:val="000000" w:themeColor="text1"/>
              </w:rPr>
              <w:t>(</w:t>
            </w:r>
            <w:r w:rsidR="00773CB1" w:rsidRPr="00773CB1">
              <w:rPr>
                <w:color w:val="000000" w:themeColor="text1"/>
              </w:rPr>
              <w:t>4.3%</w:t>
            </w:r>
            <w:r w:rsidR="00773CB1">
              <w:rPr>
                <w:color w:val="000000" w:themeColor="text1"/>
              </w:rPr>
              <w:t xml:space="preserve">) </w:t>
            </w:r>
            <w:r w:rsidR="00EE74DA">
              <w:rPr>
                <w:color w:val="000000" w:themeColor="text1"/>
              </w:rPr>
              <w:t>(</w:t>
            </w:r>
            <w:r w:rsidR="00EE74DA" w:rsidRPr="000154C7">
              <w:t xml:space="preserve">Ons.gov.uk. </w:t>
            </w:r>
            <w:r w:rsidR="00EE74DA">
              <w:t>2020</w:t>
            </w:r>
            <w:r w:rsidR="00EE74DA">
              <w:rPr>
                <w:color w:val="000000" w:themeColor="text1"/>
              </w:rPr>
              <w:t>)</w:t>
            </w:r>
          </w:p>
          <w:p w14:paraId="5874EF37" w14:textId="77777777" w:rsidR="00C51696" w:rsidRPr="00F828DE" w:rsidRDefault="00484244" w:rsidP="00766F4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Inflation </w:t>
            </w:r>
            <w:r w:rsidR="00B261CE">
              <w:rPr>
                <w:color w:val="000000" w:themeColor="text1"/>
              </w:rPr>
              <w:t>rate increase</w:t>
            </w:r>
            <w:r w:rsidR="00773CB1">
              <w:rPr>
                <w:color w:val="000000" w:themeColor="text1"/>
              </w:rPr>
              <w:t xml:space="preserve"> (</w:t>
            </w:r>
            <w:r w:rsidR="00773CB1" w:rsidRPr="00773CB1">
              <w:rPr>
                <w:color w:val="000000" w:themeColor="text1"/>
              </w:rPr>
              <w:t>2.48</w:t>
            </w:r>
            <w:r w:rsidR="00B709D4">
              <w:rPr>
                <w:color w:val="000000" w:themeColor="text1"/>
              </w:rPr>
              <w:t>%</w:t>
            </w:r>
            <w:r w:rsidR="00773CB1">
              <w:rPr>
                <w:color w:val="000000" w:themeColor="text1"/>
              </w:rPr>
              <w:t>)</w:t>
            </w:r>
          </w:p>
        </w:tc>
        <w:tc>
          <w:tcPr>
            <w:tcW w:w="4050" w:type="dxa"/>
          </w:tcPr>
          <w:p w14:paraId="190A0892" w14:textId="77777777" w:rsidR="008B4E22" w:rsidRPr="00F828DE" w:rsidRDefault="00216EDA" w:rsidP="00766F4E">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Decreased unemployment rate </w:t>
            </w:r>
            <w:r w:rsidR="000F00A0">
              <w:rPr>
                <w:color w:val="000000" w:themeColor="text1"/>
              </w:rPr>
              <w:t xml:space="preserve">forces </w:t>
            </w:r>
            <w:r w:rsidR="000F00A0" w:rsidRPr="000F00A0">
              <w:rPr>
                <w:color w:val="000000" w:themeColor="text1"/>
              </w:rPr>
              <w:t>Volvo Cars</w:t>
            </w:r>
            <w:r w:rsidR="000F00A0">
              <w:rPr>
                <w:color w:val="000000" w:themeColor="text1"/>
              </w:rPr>
              <w:t xml:space="preserve"> to put more emphasis on internal and external recruitment. Inflation rate elevate the businesses purchase market.</w:t>
            </w:r>
          </w:p>
        </w:tc>
        <w:tc>
          <w:tcPr>
            <w:tcW w:w="1487" w:type="dxa"/>
          </w:tcPr>
          <w:p w14:paraId="30F7789F" w14:textId="77777777" w:rsidR="008B4E22" w:rsidRPr="00F828DE" w:rsidRDefault="00D86017" w:rsidP="00766F4E">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4</w:t>
            </w:r>
          </w:p>
        </w:tc>
      </w:tr>
      <w:tr w:rsidR="008B4E22" w:rsidRPr="00F828DE" w14:paraId="5DC4C5F4" w14:textId="77777777" w:rsidTr="00BA12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13414234" w14:textId="77777777" w:rsidR="008B4E22" w:rsidRPr="00F828DE" w:rsidRDefault="008B4E22" w:rsidP="00766F4E">
            <w:pPr>
              <w:spacing w:line="360" w:lineRule="auto"/>
              <w:rPr>
                <w:color w:val="000000" w:themeColor="text1"/>
              </w:rPr>
            </w:pPr>
            <w:r w:rsidRPr="00F828DE">
              <w:rPr>
                <w:color w:val="000000" w:themeColor="text1"/>
              </w:rPr>
              <w:t>Social</w:t>
            </w:r>
          </w:p>
        </w:tc>
        <w:tc>
          <w:tcPr>
            <w:tcW w:w="2340" w:type="dxa"/>
          </w:tcPr>
          <w:p w14:paraId="49957FA2" w14:textId="77777777" w:rsidR="002E58E6" w:rsidRDefault="00484244" w:rsidP="00766F4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Increase </w:t>
            </w:r>
            <w:r w:rsidR="002E58E6">
              <w:rPr>
                <w:color w:val="000000" w:themeColor="text1"/>
              </w:rPr>
              <w:t xml:space="preserve">in </w:t>
            </w:r>
            <w:r w:rsidR="002E58E6" w:rsidRPr="00AA0908">
              <w:rPr>
                <w:b/>
                <w:color w:val="000000" w:themeColor="text1"/>
              </w:rPr>
              <w:t>literacy rate</w:t>
            </w:r>
            <w:r w:rsidR="00773CB1">
              <w:rPr>
                <w:b/>
                <w:color w:val="000000" w:themeColor="text1"/>
              </w:rPr>
              <w:t xml:space="preserve"> </w:t>
            </w:r>
            <w:r w:rsidR="00773CB1" w:rsidRPr="00773CB1">
              <w:rPr>
                <w:color w:val="000000" w:themeColor="text1"/>
              </w:rPr>
              <w:t>(99.00%)</w:t>
            </w:r>
            <w:r w:rsidR="002E58E6">
              <w:rPr>
                <w:color w:val="000000" w:themeColor="text1"/>
              </w:rPr>
              <w:t xml:space="preserve"> margin</w:t>
            </w:r>
          </w:p>
          <w:p w14:paraId="074E5348" w14:textId="77777777" w:rsidR="00B261CE" w:rsidRPr="00F828DE" w:rsidRDefault="00484244" w:rsidP="00766F4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More </w:t>
            </w:r>
            <w:r w:rsidR="002E58E6" w:rsidRPr="00AA0908">
              <w:rPr>
                <w:b/>
                <w:color w:val="000000" w:themeColor="text1"/>
              </w:rPr>
              <w:t>population</w:t>
            </w:r>
            <w:r w:rsidR="002E58E6">
              <w:rPr>
                <w:color w:val="000000" w:themeColor="text1"/>
              </w:rPr>
              <w:t xml:space="preserve"> </w:t>
            </w:r>
            <w:r w:rsidR="00773CB1">
              <w:rPr>
                <w:color w:val="000000" w:themeColor="text1"/>
              </w:rPr>
              <w:lastRenderedPageBreak/>
              <w:t>(</w:t>
            </w:r>
            <w:r w:rsidR="00773CB1" w:rsidRPr="00773CB1">
              <w:rPr>
                <w:color w:val="000000" w:themeColor="text1"/>
              </w:rPr>
              <w:t>53.0 million</w:t>
            </w:r>
            <w:r w:rsidR="00773CB1">
              <w:rPr>
                <w:color w:val="000000" w:themeColor="text1"/>
              </w:rPr>
              <w:t xml:space="preserve">) </w:t>
            </w:r>
            <w:r w:rsidR="002E58E6">
              <w:rPr>
                <w:color w:val="000000" w:themeColor="text1"/>
              </w:rPr>
              <w:t>existing in UK</w:t>
            </w:r>
          </w:p>
        </w:tc>
        <w:tc>
          <w:tcPr>
            <w:tcW w:w="4050" w:type="dxa"/>
          </w:tcPr>
          <w:p w14:paraId="62DD9412" w14:textId="77777777" w:rsidR="008B4E22" w:rsidRDefault="00DC0E9E" w:rsidP="00766F4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lastRenderedPageBreak/>
              <w:t xml:space="preserve">Literacy rate increases the chances of people having more jobs and elevate the chances of sales of cars of the company. </w:t>
            </w:r>
          </w:p>
          <w:p w14:paraId="6986691A" w14:textId="77777777" w:rsidR="00C63517" w:rsidRPr="00F828DE" w:rsidRDefault="00142819" w:rsidP="00766F4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More population helps in creation of more target audience </w:t>
            </w:r>
            <w:r>
              <w:rPr>
                <w:color w:val="000000" w:themeColor="text1"/>
              </w:rPr>
              <w:lastRenderedPageBreak/>
              <w:t>of the business</w:t>
            </w:r>
          </w:p>
        </w:tc>
        <w:tc>
          <w:tcPr>
            <w:tcW w:w="1487" w:type="dxa"/>
          </w:tcPr>
          <w:p w14:paraId="647B003B" w14:textId="77777777" w:rsidR="008B4E22" w:rsidRPr="00F828DE" w:rsidRDefault="00D86017" w:rsidP="00766F4E">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28DE">
              <w:rPr>
                <w:color w:val="000000" w:themeColor="text1"/>
              </w:rPr>
              <w:lastRenderedPageBreak/>
              <w:t xml:space="preserve">3 </w:t>
            </w:r>
          </w:p>
        </w:tc>
      </w:tr>
      <w:tr w:rsidR="008B4E22" w:rsidRPr="00F828DE" w14:paraId="03ADC101" w14:textId="77777777" w:rsidTr="00BA1278">
        <w:tc>
          <w:tcPr>
            <w:cnfStyle w:val="001000000000" w:firstRow="0" w:lastRow="0" w:firstColumn="1" w:lastColumn="0" w:oddVBand="0" w:evenVBand="0" w:oddHBand="0" w:evenHBand="0" w:firstRowFirstColumn="0" w:firstRowLastColumn="0" w:lastRowFirstColumn="0" w:lastRowLastColumn="0"/>
            <w:tcW w:w="1368" w:type="dxa"/>
          </w:tcPr>
          <w:p w14:paraId="60EAF868" w14:textId="77777777" w:rsidR="008B4E22" w:rsidRPr="00F828DE" w:rsidRDefault="008B4E22" w:rsidP="00766F4E">
            <w:pPr>
              <w:spacing w:line="360" w:lineRule="auto"/>
              <w:rPr>
                <w:color w:val="000000" w:themeColor="text1"/>
              </w:rPr>
            </w:pPr>
            <w:r w:rsidRPr="00F828DE">
              <w:rPr>
                <w:color w:val="000000" w:themeColor="text1"/>
              </w:rPr>
              <w:t>Technological</w:t>
            </w:r>
          </w:p>
        </w:tc>
        <w:tc>
          <w:tcPr>
            <w:tcW w:w="2340" w:type="dxa"/>
          </w:tcPr>
          <w:p w14:paraId="314894A9" w14:textId="77777777" w:rsidR="002E58E6" w:rsidRDefault="00484244" w:rsidP="00766F4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A0908">
              <w:rPr>
                <w:b/>
                <w:color w:val="000000" w:themeColor="text1"/>
              </w:rPr>
              <w:t>Automation</w:t>
            </w:r>
            <w:r>
              <w:rPr>
                <w:color w:val="000000" w:themeColor="text1"/>
              </w:rPr>
              <w:t xml:space="preserve"> </w:t>
            </w:r>
            <w:r w:rsidR="002E58E6">
              <w:rPr>
                <w:color w:val="000000" w:themeColor="text1"/>
              </w:rPr>
              <w:t>existence</w:t>
            </w:r>
          </w:p>
          <w:p w14:paraId="487BD9EE" w14:textId="77777777" w:rsidR="002E58E6" w:rsidRPr="00F828DE" w:rsidRDefault="00484244" w:rsidP="00EE74DA">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A0908">
              <w:rPr>
                <w:b/>
                <w:color w:val="000000" w:themeColor="text1"/>
              </w:rPr>
              <w:t xml:space="preserve">Social </w:t>
            </w:r>
            <w:r w:rsidR="002E58E6" w:rsidRPr="00AA0908">
              <w:rPr>
                <w:b/>
                <w:color w:val="000000" w:themeColor="text1"/>
              </w:rPr>
              <w:t>media</w:t>
            </w:r>
            <w:r w:rsidR="002E58E6">
              <w:rPr>
                <w:color w:val="000000" w:themeColor="text1"/>
              </w:rPr>
              <w:t xml:space="preserve"> facilitation</w:t>
            </w:r>
            <w:r w:rsidR="00EE74DA">
              <w:rPr>
                <w:color w:val="000000" w:themeColor="text1"/>
              </w:rPr>
              <w:t xml:space="preserve"> (</w:t>
            </w:r>
            <w:r w:rsidR="00EE74DA" w:rsidRPr="000154C7">
              <w:t>Perrin,  2015</w:t>
            </w:r>
            <w:r w:rsidR="00EE74DA">
              <w:rPr>
                <w:color w:val="000000" w:themeColor="text1"/>
              </w:rPr>
              <w:t>)</w:t>
            </w:r>
          </w:p>
        </w:tc>
        <w:tc>
          <w:tcPr>
            <w:tcW w:w="4050" w:type="dxa"/>
          </w:tcPr>
          <w:p w14:paraId="526464B0" w14:textId="77777777" w:rsidR="008B4E22" w:rsidRDefault="003268F3" w:rsidP="00766F4E">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Automation helps in increasing vehicle production rate for meeting market demand.</w:t>
            </w:r>
          </w:p>
          <w:p w14:paraId="70779CFC" w14:textId="77777777" w:rsidR="00142819" w:rsidRPr="00F828DE" w:rsidRDefault="00142819" w:rsidP="00766F4E">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Social media helps in creation of advertisement campaigns at no cost at all</w:t>
            </w:r>
          </w:p>
        </w:tc>
        <w:tc>
          <w:tcPr>
            <w:tcW w:w="1487" w:type="dxa"/>
          </w:tcPr>
          <w:p w14:paraId="37CE62B6" w14:textId="77777777" w:rsidR="008B4E22" w:rsidRPr="00F828DE" w:rsidRDefault="00D86017" w:rsidP="00766F4E">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5</w:t>
            </w:r>
          </w:p>
        </w:tc>
      </w:tr>
      <w:tr w:rsidR="008B4E22" w:rsidRPr="00F828DE" w14:paraId="241310C8" w14:textId="77777777" w:rsidTr="00BA12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3BD1F185" w14:textId="77777777" w:rsidR="008B4E22" w:rsidRPr="00F828DE" w:rsidRDefault="008B4E22" w:rsidP="00766F4E">
            <w:pPr>
              <w:spacing w:line="360" w:lineRule="auto"/>
              <w:rPr>
                <w:color w:val="000000" w:themeColor="text1"/>
              </w:rPr>
            </w:pPr>
            <w:r w:rsidRPr="00F828DE">
              <w:rPr>
                <w:color w:val="000000" w:themeColor="text1"/>
              </w:rPr>
              <w:t>Legal</w:t>
            </w:r>
          </w:p>
        </w:tc>
        <w:tc>
          <w:tcPr>
            <w:tcW w:w="2340" w:type="dxa"/>
          </w:tcPr>
          <w:p w14:paraId="002B50F7" w14:textId="77777777" w:rsidR="006208FA" w:rsidRDefault="00484244" w:rsidP="00766F4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A0908">
              <w:rPr>
                <w:b/>
                <w:color w:val="000000" w:themeColor="text1"/>
              </w:rPr>
              <w:t>Employment</w:t>
            </w:r>
            <w:r>
              <w:rPr>
                <w:color w:val="000000" w:themeColor="text1"/>
              </w:rPr>
              <w:t xml:space="preserve"> Regulation 2002</w:t>
            </w:r>
            <w:r w:rsidR="00ED08AA">
              <w:rPr>
                <w:color w:val="000000" w:themeColor="text1"/>
              </w:rPr>
              <w:t xml:space="preserve"> (</w:t>
            </w:r>
            <w:proofErr w:type="spellStart"/>
            <w:r w:rsidR="00ED08AA" w:rsidRPr="008B6DD7">
              <w:t>Eurofound</w:t>
            </w:r>
            <w:proofErr w:type="spellEnd"/>
            <w:r w:rsidR="00ED08AA">
              <w:t>,</w:t>
            </w:r>
            <w:r w:rsidR="00ED08AA" w:rsidRPr="008B6DD7">
              <w:t xml:space="preserve"> </w:t>
            </w:r>
            <w:r w:rsidR="00ED08AA">
              <w:t>2020</w:t>
            </w:r>
            <w:r w:rsidR="00ED08AA">
              <w:rPr>
                <w:color w:val="000000" w:themeColor="text1"/>
              </w:rPr>
              <w:t>)</w:t>
            </w:r>
          </w:p>
          <w:p w14:paraId="18CDB873" w14:textId="77777777" w:rsidR="006208FA" w:rsidRPr="00F828DE" w:rsidRDefault="00484244" w:rsidP="00ED08AA">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A0908">
              <w:rPr>
                <w:b/>
                <w:color w:val="000000" w:themeColor="text1"/>
              </w:rPr>
              <w:t>Data Protection</w:t>
            </w:r>
            <w:r>
              <w:rPr>
                <w:color w:val="000000" w:themeColor="text1"/>
              </w:rPr>
              <w:t xml:space="preserve"> Regulation 2018</w:t>
            </w:r>
            <w:r w:rsidR="00ED08AA">
              <w:rPr>
                <w:color w:val="000000" w:themeColor="text1"/>
              </w:rPr>
              <w:t xml:space="preserve"> (</w:t>
            </w:r>
            <w:r w:rsidR="00ED08AA">
              <w:t xml:space="preserve">GOV.UK, </w:t>
            </w:r>
            <w:r w:rsidR="00ED08AA" w:rsidRPr="008B6DD7">
              <w:t>2020</w:t>
            </w:r>
            <w:r w:rsidR="00ED08AA">
              <w:rPr>
                <w:color w:val="000000" w:themeColor="text1"/>
              </w:rPr>
              <w:t>)</w:t>
            </w:r>
          </w:p>
        </w:tc>
        <w:tc>
          <w:tcPr>
            <w:tcW w:w="4050" w:type="dxa"/>
          </w:tcPr>
          <w:p w14:paraId="2729C768" w14:textId="77777777" w:rsidR="008B4E22" w:rsidRDefault="00520443" w:rsidP="00766F4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The employment regulation helps in assembling individuals from multiple backgrounds without discrimination in </w:t>
            </w:r>
            <w:r w:rsidRPr="00520443">
              <w:rPr>
                <w:color w:val="000000" w:themeColor="text1"/>
              </w:rPr>
              <w:t>Volvo Cars</w:t>
            </w:r>
            <w:r>
              <w:rPr>
                <w:color w:val="000000" w:themeColor="text1"/>
              </w:rPr>
              <w:t>.</w:t>
            </w:r>
          </w:p>
          <w:p w14:paraId="08D3A866" w14:textId="77777777" w:rsidR="00142819" w:rsidRPr="00F828DE" w:rsidRDefault="00142819" w:rsidP="00766F4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Data protection act helps in safeguarding the stakeholders information for a longer period</w:t>
            </w:r>
          </w:p>
        </w:tc>
        <w:tc>
          <w:tcPr>
            <w:tcW w:w="1487" w:type="dxa"/>
          </w:tcPr>
          <w:p w14:paraId="3AEFFEE9" w14:textId="77777777" w:rsidR="008B4E22" w:rsidRPr="00F828DE" w:rsidRDefault="00D86017" w:rsidP="00766F4E">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28DE">
              <w:rPr>
                <w:color w:val="000000" w:themeColor="text1"/>
              </w:rPr>
              <w:t>6</w:t>
            </w:r>
          </w:p>
        </w:tc>
      </w:tr>
      <w:tr w:rsidR="008B4E22" w:rsidRPr="00F828DE" w14:paraId="59277502" w14:textId="77777777" w:rsidTr="00BA1278">
        <w:tc>
          <w:tcPr>
            <w:cnfStyle w:val="001000000000" w:firstRow="0" w:lastRow="0" w:firstColumn="1" w:lastColumn="0" w:oddVBand="0" w:evenVBand="0" w:oddHBand="0" w:evenHBand="0" w:firstRowFirstColumn="0" w:firstRowLastColumn="0" w:lastRowFirstColumn="0" w:lastRowLastColumn="0"/>
            <w:tcW w:w="1368" w:type="dxa"/>
          </w:tcPr>
          <w:p w14:paraId="0A777DDC" w14:textId="77777777" w:rsidR="008B4E22" w:rsidRPr="00F828DE" w:rsidRDefault="008B4E22" w:rsidP="00766F4E">
            <w:pPr>
              <w:spacing w:line="360" w:lineRule="auto"/>
              <w:rPr>
                <w:color w:val="000000" w:themeColor="text1"/>
              </w:rPr>
            </w:pPr>
            <w:r w:rsidRPr="00F828DE">
              <w:rPr>
                <w:color w:val="000000" w:themeColor="text1"/>
              </w:rPr>
              <w:t>Environmental</w:t>
            </w:r>
          </w:p>
        </w:tc>
        <w:tc>
          <w:tcPr>
            <w:tcW w:w="2340" w:type="dxa"/>
          </w:tcPr>
          <w:p w14:paraId="2524130D" w14:textId="77777777" w:rsidR="00262D2E" w:rsidRDefault="000B1489" w:rsidP="00766F4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The </w:t>
            </w:r>
            <w:r w:rsidR="00262D2E">
              <w:rPr>
                <w:color w:val="000000" w:themeColor="text1"/>
              </w:rPr>
              <w:t xml:space="preserve">Increase in the </w:t>
            </w:r>
            <w:r w:rsidR="00262D2E" w:rsidRPr="00AA0908">
              <w:rPr>
                <w:b/>
                <w:color w:val="000000" w:themeColor="text1"/>
              </w:rPr>
              <w:t>Corona</w:t>
            </w:r>
            <w:r w:rsidR="00262D2E">
              <w:rPr>
                <w:color w:val="000000" w:themeColor="text1"/>
              </w:rPr>
              <w:t xml:space="preserve"> pandemic</w:t>
            </w:r>
            <w:r w:rsidR="00EE74DA">
              <w:rPr>
                <w:color w:val="000000" w:themeColor="text1"/>
              </w:rPr>
              <w:t xml:space="preserve"> (</w:t>
            </w:r>
            <w:r w:rsidR="00EE74DA" w:rsidRPr="008B4B77">
              <w:t>Wang</w:t>
            </w:r>
            <w:r w:rsidR="00EE74DA">
              <w:t xml:space="preserve"> </w:t>
            </w:r>
            <w:r w:rsidR="00EE74DA" w:rsidRPr="00EE74DA">
              <w:rPr>
                <w:i/>
              </w:rPr>
              <w:t>et al.,</w:t>
            </w:r>
            <w:r w:rsidR="00EE74DA">
              <w:t xml:space="preserve"> </w:t>
            </w:r>
            <w:r w:rsidR="00EE74DA" w:rsidRPr="008B4B77">
              <w:t>2020</w:t>
            </w:r>
            <w:r w:rsidR="00EE74DA">
              <w:rPr>
                <w:color w:val="000000" w:themeColor="text1"/>
              </w:rPr>
              <w:t>)</w:t>
            </w:r>
            <w:r w:rsidR="00262D2E">
              <w:rPr>
                <w:color w:val="000000" w:themeColor="text1"/>
              </w:rPr>
              <w:t xml:space="preserve"> </w:t>
            </w:r>
          </w:p>
          <w:p w14:paraId="73FBA10D" w14:textId="77777777" w:rsidR="00262D2E" w:rsidRPr="00F828DE" w:rsidRDefault="006456DE" w:rsidP="00766F4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Increase in </w:t>
            </w:r>
            <w:r w:rsidR="000B1489" w:rsidRPr="00AA0908">
              <w:rPr>
                <w:b/>
                <w:color w:val="000000" w:themeColor="text1"/>
              </w:rPr>
              <w:t xml:space="preserve">environmental </w:t>
            </w:r>
            <w:r w:rsidRPr="00AA0908">
              <w:rPr>
                <w:b/>
                <w:color w:val="000000" w:themeColor="text1"/>
              </w:rPr>
              <w:t>wastage</w:t>
            </w:r>
          </w:p>
        </w:tc>
        <w:tc>
          <w:tcPr>
            <w:tcW w:w="4050" w:type="dxa"/>
          </w:tcPr>
          <w:p w14:paraId="175E6CEE" w14:textId="77777777" w:rsidR="008B4E22" w:rsidRDefault="00633975" w:rsidP="00766F4E">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The introduction of Corona Virus has recently halted the production system</w:t>
            </w:r>
            <w:r w:rsidR="00184010">
              <w:rPr>
                <w:color w:val="000000" w:themeColor="text1"/>
              </w:rPr>
              <w:t xml:space="preserve"> of </w:t>
            </w:r>
            <w:r w:rsidR="00184010" w:rsidRPr="00184010">
              <w:rPr>
                <w:color w:val="000000" w:themeColor="text1"/>
              </w:rPr>
              <w:t>Volvo Cars</w:t>
            </w:r>
            <w:r>
              <w:rPr>
                <w:color w:val="000000" w:themeColor="text1"/>
              </w:rPr>
              <w:t xml:space="preserve">. </w:t>
            </w:r>
          </w:p>
          <w:p w14:paraId="1C85AE05" w14:textId="77777777" w:rsidR="00142819" w:rsidRPr="00F828DE" w:rsidRDefault="00053375" w:rsidP="00766F4E">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Environmental wastage can be lowered by </w:t>
            </w:r>
            <w:r w:rsidRPr="00053375">
              <w:rPr>
                <w:color w:val="000000" w:themeColor="text1"/>
              </w:rPr>
              <w:t>Volvo Cars</w:t>
            </w:r>
            <w:r>
              <w:rPr>
                <w:color w:val="000000" w:themeColor="text1"/>
              </w:rPr>
              <w:t xml:space="preserve"> focusing upon recycling methods</w:t>
            </w:r>
          </w:p>
        </w:tc>
        <w:tc>
          <w:tcPr>
            <w:tcW w:w="1487" w:type="dxa"/>
          </w:tcPr>
          <w:p w14:paraId="4F71BB33" w14:textId="77777777" w:rsidR="008B4E22" w:rsidRPr="00F828DE" w:rsidRDefault="00D86017" w:rsidP="00766F4E">
            <w:pPr>
              <w:keepNext/>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 xml:space="preserve"> 1</w:t>
            </w:r>
          </w:p>
        </w:tc>
      </w:tr>
    </w:tbl>
    <w:p w14:paraId="59C0B3A1" w14:textId="77777777" w:rsidR="005C3042" w:rsidRPr="00F828DE" w:rsidRDefault="00C7471B" w:rsidP="00766F4E">
      <w:pPr>
        <w:jc w:val="center"/>
        <w:rPr>
          <w:b/>
          <w:color w:val="000000" w:themeColor="text1"/>
        </w:rPr>
      </w:pPr>
      <w:r w:rsidRPr="00F828DE">
        <w:rPr>
          <w:b/>
          <w:color w:val="000000" w:themeColor="text1"/>
        </w:rPr>
        <w:t xml:space="preserve">Table </w:t>
      </w:r>
      <w:r w:rsidR="002A35D3" w:rsidRPr="00F828DE">
        <w:rPr>
          <w:b/>
          <w:color w:val="000000" w:themeColor="text1"/>
        </w:rPr>
        <w:fldChar w:fldCharType="begin"/>
      </w:r>
      <w:r w:rsidR="00007157" w:rsidRPr="00F828DE">
        <w:rPr>
          <w:b/>
          <w:color w:val="000000" w:themeColor="text1"/>
        </w:rPr>
        <w:instrText xml:space="preserve"> SEQ F</w:instrText>
      </w:r>
      <w:r w:rsidR="006456DE">
        <w:rPr>
          <w:b/>
          <w:color w:val="000000" w:themeColor="text1"/>
        </w:rPr>
        <w:instrText>environmental</w:instrText>
      </w:r>
      <w:r w:rsidR="00007157" w:rsidRPr="00F828DE">
        <w:rPr>
          <w:b/>
          <w:color w:val="000000" w:themeColor="text1"/>
        </w:rPr>
        <w:instrText>ig</w:instrText>
      </w:r>
      <w:r w:rsidR="00633975">
        <w:rPr>
          <w:b/>
          <w:color w:val="000000" w:themeColor="text1"/>
        </w:rPr>
        <w:instrText>The Corona virus hasThe introduction of the Corona virus has</w:instrText>
      </w:r>
      <w:r w:rsidR="00007157" w:rsidRPr="00F828DE">
        <w:rPr>
          <w:b/>
          <w:color w:val="000000" w:themeColor="text1"/>
        </w:rPr>
        <w:instrText xml:space="preserve">ure \* ARABIC </w:instrText>
      </w:r>
      <w:r w:rsidR="002A35D3" w:rsidRPr="00F828DE">
        <w:rPr>
          <w:b/>
          <w:color w:val="000000" w:themeColor="text1"/>
        </w:rPr>
        <w:fldChar w:fldCharType="separate"/>
      </w:r>
      <w:r w:rsidR="00007157" w:rsidRPr="00F828DE">
        <w:rPr>
          <w:b/>
          <w:noProof/>
          <w:color w:val="000000" w:themeColor="text1"/>
        </w:rPr>
        <w:t>1</w:t>
      </w:r>
      <w:r w:rsidR="002A35D3" w:rsidRPr="00F828DE">
        <w:rPr>
          <w:b/>
          <w:color w:val="000000" w:themeColor="text1"/>
        </w:rPr>
        <w:fldChar w:fldCharType="end"/>
      </w:r>
      <w:r w:rsidR="00007157" w:rsidRPr="00F828DE">
        <w:rPr>
          <w:b/>
          <w:color w:val="000000" w:themeColor="text1"/>
        </w:rPr>
        <w:t>: PESTLE analysis</w:t>
      </w:r>
    </w:p>
    <w:p w14:paraId="50B80287" w14:textId="77777777" w:rsidR="00AC1A57" w:rsidRDefault="00AC1A57" w:rsidP="00766F4E">
      <w:pPr>
        <w:rPr>
          <w:color w:val="000000" w:themeColor="text1"/>
        </w:rPr>
      </w:pPr>
      <w:r w:rsidRPr="00F828DE">
        <w:rPr>
          <w:b/>
          <w:color w:val="000000" w:themeColor="text1"/>
        </w:rPr>
        <w:t xml:space="preserve">Porter’s </w:t>
      </w:r>
      <w:r w:rsidR="00036C01" w:rsidRPr="00F828DE">
        <w:rPr>
          <w:b/>
          <w:color w:val="000000" w:themeColor="text1"/>
        </w:rPr>
        <w:t>Five Forces</w:t>
      </w:r>
      <w:r w:rsidR="00036C01" w:rsidRPr="00F828DE">
        <w:rPr>
          <w:color w:val="000000" w:themeColor="text1"/>
        </w:rPr>
        <w:t xml:space="preserve"> </w:t>
      </w:r>
    </w:p>
    <w:p w14:paraId="3E45C31E" w14:textId="77777777" w:rsidR="004C024E" w:rsidRPr="00F828DE" w:rsidRDefault="004C024E" w:rsidP="00766F4E">
      <w:pPr>
        <w:rPr>
          <w:color w:val="000000" w:themeColor="text1"/>
        </w:rPr>
      </w:pPr>
      <w:r w:rsidRPr="00F828DE">
        <w:rPr>
          <w:b/>
          <w:color w:val="000000" w:themeColor="text1"/>
        </w:rPr>
        <w:lastRenderedPageBreak/>
        <w:t>Porter’s Five Forces</w:t>
      </w:r>
      <w:r w:rsidRPr="00F828DE">
        <w:rPr>
          <w:color w:val="000000" w:themeColor="text1"/>
        </w:rPr>
        <w:t xml:space="preserve"> </w:t>
      </w:r>
      <w:r w:rsidR="0014238A">
        <w:rPr>
          <w:color w:val="000000" w:themeColor="text1"/>
        </w:rPr>
        <w:t>is an industry analysis that allows a business to evaluate market factors that influences</w:t>
      </w:r>
      <w:r w:rsidR="00A74979">
        <w:rPr>
          <w:color w:val="000000" w:themeColor="text1"/>
        </w:rPr>
        <w:t xml:space="preserve"> (</w:t>
      </w:r>
      <w:r w:rsidR="00A74979">
        <w:t>Bryson and Daniels, 2015</w:t>
      </w:r>
      <w:r w:rsidR="00A74979">
        <w:rPr>
          <w:color w:val="000000" w:themeColor="text1"/>
        </w:rPr>
        <w:t>)</w:t>
      </w:r>
      <w:r w:rsidR="0014238A">
        <w:rPr>
          <w:color w:val="000000" w:themeColor="text1"/>
        </w:rPr>
        <w:t>. Five factors are present within this analysis that includes the following:</w:t>
      </w:r>
    </w:p>
    <w:p w14:paraId="155B3A15" w14:textId="77777777" w:rsidR="00394991" w:rsidRPr="00F828DE" w:rsidRDefault="006E6A45" w:rsidP="00766F4E">
      <w:pPr>
        <w:rPr>
          <w:color w:val="000000" w:themeColor="text1"/>
        </w:rPr>
      </w:pPr>
      <w:r w:rsidRPr="00F828DE">
        <w:rPr>
          <w:b/>
          <w:color w:val="000000" w:themeColor="text1"/>
        </w:rPr>
        <w:t>Threat of new businesses</w:t>
      </w:r>
      <w:r w:rsidR="008C6299" w:rsidRPr="00F828DE">
        <w:rPr>
          <w:b/>
          <w:color w:val="000000" w:themeColor="text1"/>
        </w:rPr>
        <w:t xml:space="preserve"> (Low)</w:t>
      </w:r>
      <w:r w:rsidRPr="00F828DE">
        <w:rPr>
          <w:color w:val="000000" w:themeColor="text1"/>
        </w:rPr>
        <w:t xml:space="preserve">: </w:t>
      </w:r>
      <w:r w:rsidR="00752F9B">
        <w:rPr>
          <w:color w:val="000000" w:themeColor="text1"/>
        </w:rPr>
        <w:t>I</w:t>
      </w:r>
      <w:r w:rsidR="0014238A">
        <w:rPr>
          <w:color w:val="000000" w:themeColor="text1"/>
        </w:rPr>
        <w:t>t is difficult for new vehicle company she connected with in the market as a lot of investment is required into the electrical industry for development of something unique and environmental support are required.</w:t>
      </w:r>
    </w:p>
    <w:p w14:paraId="67CFE57C" w14:textId="77777777" w:rsidR="006E6A45" w:rsidRPr="00F828DE" w:rsidRDefault="006E6A45" w:rsidP="00766F4E">
      <w:pPr>
        <w:rPr>
          <w:color w:val="000000" w:themeColor="text1"/>
        </w:rPr>
      </w:pPr>
      <w:r w:rsidRPr="00F828DE">
        <w:rPr>
          <w:b/>
          <w:color w:val="000000" w:themeColor="text1"/>
        </w:rPr>
        <w:t xml:space="preserve">Bargaining Power of </w:t>
      </w:r>
      <w:r w:rsidR="00D04DF1" w:rsidRPr="00F828DE">
        <w:rPr>
          <w:b/>
          <w:color w:val="000000" w:themeColor="text1"/>
        </w:rPr>
        <w:t>Suppliers</w:t>
      </w:r>
      <w:r w:rsidR="008C6299" w:rsidRPr="00F828DE">
        <w:rPr>
          <w:b/>
          <w:color w:val="000000" w:themeColor="text1"/>
        </w:rPr>
        <w:t xml:space="preserve"> (High)</w:t>
      </w:r>
      <w:r w:rsidRPr="00F828DE">
        <w:rPr>
          <w:color w:val="000000" w:themeColor="text1"/>
        </w:rPr>
        <w:t>:</w:t>
      </w:r>
      <w:r w:rsidR="008C6299" w:rsidRPr="00F828DE">
        <w:rPr>
          <w:color w:val="000000" w:themeColor="text1"/>
        </w:rPr>
        <w:t xml:space="preserve"> </w:t>
      </w:r>
      <w:r w:rsidR="00752F9B">
        <w:rPr>
          <w:color w:val="000000" w:themeColor="text1"/>
        </w:rPr>
        <w:t>E</w:t>
      </w:r>
      <w:r w:rsidR="0070742B">
        <w:rPr>
          <w:color w:val="000000" w:themeColor="text1"/>
        </w:rPr>
        <w:t>lectrical resource suppliers play an important role in the organisation obtaining adequate materials that help in increasing its sustainability by helping provide quality vehicles in the market. Therefore, there margin of power over the company to influence consumers is high</w:t>
      </w:r>
      <w:r w:rsidR="00A74979">
        <w:rPr>
          <w:color w:val="000000" w:themeColor="text1"/>
        </w:rPr>
        <w:t xml:space="preserve"> (</w:t>
      </w:r>
      <w:r w:rsidR="00A74979">
        <w:t>Burns and Dewhurst, 2016</w:t>
      </w:r>
      <w:r w:rsidR="00A74979">
        <w:rPr>
          <w:color w:val="000000" w:themeColor="text1"/>
        </w:rPr>
        <w:t>)</w:t>
      </w:r>
      <w:r w:rsidR="0070742B">
        <w:rPr>
          <w:color w:val="000000" w:themeColor="text1"/>
        </w:rPr>
        <w:t>.</w:t>
      </w:r>
    </w:p>
    <w:p w14:paraId="2DA3A62E" w14:textId="77777777" w:rsidR="008C6299" w:rsidRPr="00F828DE" w:rsidRDefault="006E6A45" w:rsidP="00766F4E">
      <w:pPr>
        <w:rPr>
          <w:color w:val="000000" w:themeColor="text1"/>
        </w:rPr>
      </w:pPr>
      <w:r w:rsidRPr="00F828DE">
        <w:rPr>
          <w:b/>
          <w:color w:val="000000" w:themeColor="text1"/>
        </w:rPr>
        <w:t xml:space="preserve">Bargaining Power of </w:t>
      </w:r>
      <w:r w:rsidR="00D04DF1" w:rsidRPr="00F828DE">
        <w:rPr>
          <w:b/>
          <w:color w:val="000000" w:themeColor="text1"/>
        </w:rPr>
        <w:t>Buyer</w:t>
      </w:r>
      <w:r w:rsidR="008C6299" w:rsidRPr="00F828DE">
        <w:rPr>
          <w:b/>
          <w:color w:val="000000" w:themeColor="text1"/>
        </w:rPr>
        <w:t xml:space="preserve"> (Low)</w:t>
      </w:r>
      <w:r w:rsidRPr="00F828DE">
        <w:rPr>
          <w:color w:val="000000" w:themeColor="text1"/>
        </w:rPr>
        <w:t>:</w:t>
      </w:r>
      <w:r w:rsidR="008C6299" w:rsidRPr="00F828DE">
        <w:rPr>
          <w:color w:val="000000" w:themeColor="text1"/>
        </w:rPr>
        <w:t xml:space="preserve"> </w:t>
      </w:r>
      <w:r w:rsidR="0070742B">
        <w:rPr>
          <w:color w:val="000000" w:themeColor="text1"/>
        </w:rPr>
        <w:t xml:space="preserve"> </w:t>
      </w:r>
      <w:r w:rsidR="00752F9B">
        <w:rPr>
          <w:color w:val="000000" w:themeColor="text1"/>
        </w:rPr>
        <w:t>B</w:t>
      </w:r>
      <w:r w:rsidR="00BC7186">
        <w:rPr>
          <w:color w:val="000000" w:themeColor="text1"/>
        </w:rPr>
        <w:t xml:space="preserve">uyers do not have any power over </w:t>
      </w:r>
      <w:r w:rsidR="00BC7186" w:rsidRPr="00BC7186">
        <w:rPr>
          <w:color w:val="000000" w:themeColor="text1"/>
        </w:rPr>
        <w:t>Volvo Cars</w:t>
      </w:r>
      <w:r w:rsidR="00BC7186">
        <w:rPr>
          <w:color w:val="000000" w:themeColor="text1"/>
        </w:rPr>
        <w:t xml:space="preserve"> this is because electrical vehicles are cost</w:t>
      </w:r>
      <w:r w:rsidR="000841E7">
        <w:rPr>
          <w:color w:val="000000" w:themeColor="text1"/>
        </w:rPr>
        <w:t>ly to make and in the market.</w:t>
      </w:r>
      <w:r w:rsidR="00BC7186">
        <w:rPr>
          <w:color w:val="000000" w:themeColor="text1"/>
        </w:rPr>
        <w:t xml:space="preserve"> </w:t>
      </w:r>
      <w:r w:rsidR="000841E7">
        <w:rPr>
          <w:color w:val="000000" w:themeColor="text1"/>
        </w:rPr>
        <w:t>Due</w:t>
      </w:r>
      <w:r w:rsidR="00BC7186">
        <w:rPr>
          <w:color w:val="000000" w:themeColor="text1"/>
        </w:rPr>
        <w:t xml:space="preserve"> to which it is more likely that the prices that the organisation pushes will be accepted by consumers</w:t>
      </w:r>
      <w:r w:rsidR="00024680">
        <w:rPr>
          <w:color w:val="000000" w:themeColor="text1"/>
        </w:rPr>
        <w:t xml:space="preserve"> (</w:t>
      </w:r>
      <w:r w:rsidR="00024680">
        <w:t>Dobbs, 2014</w:t>
      </w:r>
      <w:r w:rsidR="00024680">
        <w:rPr>
          <w:color w:val="000000" w:themeColor="text1"/>
        </w:rPr>
        <w:t>)</w:t>
      </w:r>
      <w:r w:rsidR="00BC7186">
        <w:rPr>
          <w:color w:val="000000" w:themeColor="text1"/>
        </w:rPr>
        <w:t>.</w:t>
      </w:r>
    </w:p>
    <w:p w14:paraId="7A2B0E45" w14:textId="77777777" w:rsidR="008C6299" w:rsidRPr="00F828DE" w:rsidRDefault="006E6A45" w:rsidP="00766F4E">
      <w:pPr>
        <w:rPr>
          <w:color w:val="000000" w:themeColor="text1"/>
        </w:rPr>
      </w:pPr>
      <w:r w:rsidRPr="00F828DE">
        <w:rPr>
          <w:b/>
          <w:color w:val="000000" w:themeColor="text1"/>
        </w:rPr>
        <w:t xml:space="preserve">Threat of substitute products </w:t>
      </w:r>
      <w:r w:rsidR="00054C50" w:rsidRPr="00F828DE">
        <w:rPr>
          <w:b/>
          <w:color w:val="000000" w:themeColor="text1"/>
        </w:rPr>
        <w:t>(</w:t>
      </w:r>
      <w:r w:rsidR="002104C2" w:rsidRPr="00F828DE">
        <w:rPr>
          <w:b/>
          <w:color w:val="000000" w:themeColor="text1"/>
        </w:rPr>
        <w:t>High</w:t>
      </w:r>
      <w:r w:rsidR="00054C50" w:rsidRPr="00F828DE">
        <w:rPr>
          <w:b/>
          <w:color w:val="000000" w:themeColor="text1"/>
        </w:rPr>
        <w:t>)</w:t>
      </w:r>
      <w:r w:rsidRPr="00F828DE">
        <w:rPr>
          <w:color w:val="000000" w:themeColor="text1"/>
        </w:rPr>
        <w:t>:</w:t>
      </w:r>
      <w:r w:rsidR="008C6299" w:rsidRPr="00F828DE">
        <w:rPr>
          <w:color w:val="000000" w:themeColor="text1"/>
        </w:rPr>
        <w:t xml:space="preserve"> </w:t>
      </w:r>
      <w:r w:rsidR="000841E7">
        <w:rPr>
          <w:color w:val="000000" w:themeColor="text1"/>
        </w:rPr>
        <w:t>T</w:t>
      </w:r>
      <w:r w:rsidR="00C33DEB">
        <w:rPr>
          <w:color w:val="000000" w:themeColor="text1"/>
        </w:rPr>
        <w:t>here are several different types of substitute products for transportation presently available in the market that includes electrical bikes, electric cycle, and others that act as an alternative to electrical large vehicles.</w:t>
      </w:r>
    </w:p>
    <w:p w14:paraId="60CF6BEB" w14:textId="77777777" w:rsidR="00857AFE" w:rsidRPr="00F828DE" w:rsidRDefault="006E6A45" w:rsidP="00766F4E">
      <w:pPr>
        <w:rPr>
          <w:color w:val="000000" w:themeColor="text1"/>
        </w:rPr>
      </w:pPr>
      <w:r w:rsidRPr="00F828DE">
        <w:rPr>
          <w:b/>
          <w:color w:val="000000" w:themeColor="text1"/>
        </w:rPr>
        <w:t>Rival competitors</w:t>
      </w:r>
      <w:r w:rsidR="00857AFE" w:rsidRPr="00F828DE">
        <w:rPr>
          <w:b/>
          <w:color w:val="000000" w:themeColor="text1"/>
        </w:rPr>
        <w:t xml:space="preserve"> (High)</w:t>
      </w:r>
      <w:r w:rsidRPr="00F828DE">
        <w:rPr>
          <w:color w:val="000000" w:themeColor="text1"/>
        </w:rPr>
        <w:t>:</w:t>
      </w:r>
      <w:r w:rsidR="00857AFE" w:rsidRPr="00F828DE">
        <w:rPr>
          <w:color w:val="000000" w:themeColor="text1"/>
        </w:rPr>
        <w:t xml:space="preserve"> </w:t>
      </w:r>
      <w:r w:rsidR="00CF2944">
        <w:rPr>
          <w:color w:val="000000" w:themeColor="text1"/>
        </w:rPr>
        <w:t>there are several different types of electrical companies that creates high quality vehicles at premium cars that include organisations such as Tesla, BMW, Jaguar, and many more</w:t>
      </w:r>
      <w:r w:rsidR="00A74979">
        <w:rPr>
          <w:color w:val="000000" w:themeColor="text1"/>
        </w:rPr>
        <w:t xml:space="preserve"> (</w:t>
      </w:r>
      <w:r w:rsidR="00A74979">
        <w:t>Canning and Found, 2015</w:t>
      </w:r>
      <w:r w:rsidR="00A74979">
        <w:rPr>
          <w:color w:val="000000" w:themeColor="text1"/>
        </w:rPr>
        <w:t>)</w:t>
      </w:r>
      <w:r w:rsidR="00CF2944">
        <w:rPr>
          <w:color w:val="000000" w:themeColor="text1"/>
        </w:rPr>
        <w:t>.</w:t>
      </w:r>
    </w:p>
    <w:p w14:paraId="106C0425" w14:textId="77777777" w:rsidR="00CD596B" w:rsidRPr="00F828DE" w:rsidRDefault="00CD596B" w:rsidP="00766F4E">
      <w:pPr>
        <w:rPr>
          <w:color w:val="000000" w:themeColor="text1"/>
        </w:rPr>
      </w:pPr>
      <w:r w:rsidRPr="00F828DE">
        <w:rPr>
          <w:b/>
          <w:color w:val="000000" w:themeColor="text1"/>
        </w:rPr>
        <w:t>Attractiveness of the Industry</w:t>
      </w:r>
      <w:r w:rsidRPr="00F828DE">
        <w:rPr>
          <w:color w:val="000000" w:themeColor="text1"/>
        </w:rPr>
        <w:t>:</w:t>
      </w:r>
      <w:r w:rsidR="00CF2944">
        <w:rPr>
          <w:color w:val="000000" w:themeColor="text1"/>
        </w:rPr>
        <w:t xml:space="preserve"> </w:t>
      </w:r>
      <w:r w:rsidR="00A83F67">
        <w:rPr>
          <w:color w:val="000000" w:themeColor="text1"/>
        </w:rPr>
        <w:t xml:space="preserve">Based </w:t>
      </w:r>
      <w:r w:rsidR="00CF2944">
        <w:rPr>
          <w:color w:val="000000" w:themeColor="text1"/>
        </w:rPr>
        <w:t>on all of the retail that have been discussed above, it can be understood that even though there are a number of</w:t>
      </w:r>
      <w:r w:rsidR="00A83F67">
        <w:rPr>
          <w:color w:val="000000" w:themeColor="text1"/>
        </w:rPr>
        <w:t xml:space="preserve"> electrical vehicle companies present in the market. There is not enough companies that provide the vehicles at a reasonable rate. This makes it more appealing for </w:t>
      </w:r>
      <w:r w:rsidR="00A83F67" w:rsidRPr="00A83F67">
        <w:rPr>
          <w:color w:val="000000" w:themeColor="text1"/>
        </w:rPr>
        <w:t>Volvo Cars</w:t>
      </w:r>
      <w:r w:rsidR="00A83F67">
        <w:rPr>
          <w:color w:val="000000" w:themeColor="text1"/>
        </w:rPr>
        <w:t xml:space="preserve"> to enter into an captured potential consumers.</w:t>
      </w:r>
    </w:p>
    <w:p w14:paraId="1AE7B6E4" w14:textId="77777777" w:rsidR="00CD596B" w:rsidRPr="00F828DE" w:rsidRDefault="00CD596B" w:rsidP="00CD596B">
      <w:pPr>
        <w:rPr>
          <w:color w:val="000000" w:themeColor="text1"/>
        </w:rPr>
      </w:pPr>
      <w:r w:rsidRPr="00F828DE">
        <w:rPr>
          <w:b/>
          <w:color w:val="000000" w:themeColor="text1"/>
        </w:rPr>
        <w:t>Rationale for Occurring Changes</w:t>
      </w:r>
    </w:p>
    <w:p w14:paraId="46600C30" w14:textId="77777777" w:rsidR="00CD596B" w:rsidRPr="00F828DE" w:rsidRDefault="00C72320" w:rsidP="00766F4E">
      <w:pPr>
        <w:rPr>
          <w:color w:val="000000" w:themeColor="text1"/>
        </w:rPr>
      </w:pPr>
      <w:r>
        <w:rPr>
          <w:color w:val="000000" w:themeColor="text1"/>
        </w:rPr>
        <w:t xml:space="preserve">The </w:t>
      </w:r>
      <w:r w:rsidR="00A83F67">
        <w:rPr>
          <w:color w:val="000000" w:themeColor="text1"/>
        </w:rPr>
        <w:t>justification for moving from petrol and diesel to electrical vehicles is that it helps in protecting the environment and minimising the amount of pollution that is released into the market and helped in</w:t>
      </w:r>
      <w:r>
        <w:rPr>
          <w:color w:val="000000" w:themeColor="text1"/>
        </w:rPr>
        <w:t xml:space="preserve"> increasing the savings of the consumers as well.</w:t>
      </w:r>
    </w:p>
    <w:p w14:paraId="6DC07297" w14:textId="77777777" w:rsidR="00CD596B" w:rsidRPr="00F828DE" w:rsidRDefault="00CD596B" w:rsidP="00CD596B">
      <w:pPr>
        <w:rPr>
          <w:b/>
          <w:color w:val="000000" w:themeColor="text1"/>
        </w:rPr>
      </w:pPr>
      <w:r w:rsidRPr="00F828DE">
        <w:rPr>
          <w:b/>
          <w:color w:val="000000" w:themeColor="text1"/>
        </w:rPr>
        <w:lastRenderedPageBreak/>
        <w:t>Comparison between electrical vehicles and diesel and petrol cars</w:t>
      </w:r>
    </w:p>
    <w:tbl>
      <w:tblPr>
        <w:tblStyle w:val="MediumGrid1-Accent2"/>
        <w:tblW w:w="0" w:type="auto"/>
        <w:tblLook w:val="04A0" w:firstRow="1" w:lastRow="0" w:firstColumn="1" w:lastColumn="0" w:noHBand="0" w:noVBand="1"/>
      </w:tblPr>
      <w:tblGrid>
        <w:gridCol w:w="3081"/>
        <w:gridCol w:w="3082"/>
        <w:gridCol w:w="3082"/>
      </w:tblGrid>
      <w:tr w:rsidR="00CD596B" w:rsidRPr="00F828DE" w14:paraId="2F7BA346" w14:textId="77777777" w:rsidTr="00AB5E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0AF8ECF1" w14:textId="77777777" w:rsidR="00CD596B" w:rsidRPr="00F828DE" w:rsidRDefault="00CD596B" w:rsidP="00D10891">
            <w:pPr>
              <w:spacing w:line="360" w:lineRule="auto"/>
              <w:jc w:val="center"/>
              <w:rPr>
                <w:color w:val="000000" w:themeColor="text1"/>
              </w:rPr>
            </w:pPr>
            <w:r w:rsidRPr="00F828DE">
              <w:rPr>
                <w:color w:val="000000" w:themeColor="text1"/>
              </w:rPr>
              <w:t>Features</w:t>
            </w:r>
          </w:p>
        </w:tc>
        <w:tc>
          <w:tcPr>
            <w:tcW w:w="3082" w:type="dxa"/>
          </w:tcPr>
          <w:p w14:paraId="0AA68430" w14:textId="77777777" w:rsidR="00CD596B" w:rsidRPr="00F828DE" w:rsidRDefault="00CD596B" w:rsidP="00D10891">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Electrical vehicle</w:t>
            </w:r>
          </w:p>
        </w:tc>
        <w:tc>
          <w:tcPr>
            <w:tcW w:w="3082" w:type="dxa"/>
          </w:tcPr>
          <w:p w14:paraId="3129E67A" w14:textId="77777777" w:rsidR="00CD596B" w:rsidRPr="00F828DE" w:rsidRDefault="00CD596B" w:rsidP="00D10891">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F828DE">
              <w:rPr>
                <w:color w:val="000000" w:themeColor="text1"/>
              </w:rPr>
              <w:t>Fuel vehicle</w:t>
            </w:r>
          </w:p>
        </w:tc>
      </w:tr>
      <w:tr w:rsidR="00CD596B" w:rsidRPr="00F828DE" w14:paraId="25BEEBB5" w14:textId="77777777" w:rsidTr="00AB5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35337CD0" w14:textId="77777777" w:rsidR="00CD596B" w:rsidRPr="00F828DE" w:rsidRDefault="00CD596B" w:rsidP="00D10891">
            <w:pPr>
              <w:spacing w:line="360" w:lineRule="auto"/>
              <w:jc w:val="center"/>
              <w:rPr>
                <w:i/>
                <w:color w:val="000000" w:themeColor="text1"/>
              </w:rPr>
            </w:pPr>
            <w:r w:rsidRPr="00F828DE">
              <w:rPr>
                <w:i/>
                <w:color w:val="000000" w:themeColor="text1"/>
              </w:rPr>
              <w:t>Power source</w:t>
            </w:r>
          </w:p>
        </w:tc>
        <w:tc>
          <w:tcPr>
            <w:tcW w:w="3082" w:type="dxa"/>
          </w:tcPr>
          <w:p w14:paraId="1347FCE0" w14:textId="77777777" w:rsidR="00CD596B" w:rsidRPr="00F828DE" w:rsidRDefault="00C72320"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Fully electrical batteries</w:t>
            </w:r>
          </w:p>
        </w:tc>
        <w:tc>
          <w:tcPr>
            <w:tcW w:w="3082" w:type="dxa"/>
          </w:tcPr>
          <w:p w14:paraId="4BBCD186" w14:textId="77777777" w:rsidR="00CD596B" w:rsidRPr="00F828DE" w:rsidRDefault="00C72320"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Liquidise</w:t>
            </w:r>
            <w:r w:rsidR="004A182E">
              <w:rPr>
                <w:color w:val="000000" w:themeColor="text1"/>
              </w:rPr>
              <w:t xml:space="preserve"> diesel or fuel sources</w:t>
            </w:r>
          </w:p>
        </w:tc>
      </w:tr>
      <w:tr w:rsidR="00CD596B" w:rsidRPr="00F828DE" w14:paraId="7E4DC0FB" w14:textId="77777777" w:rsidTr="00AB5E3A">
        <w:tc>
          <w:tcPr>
            <w:cnfStyle w:val="001000000000" w:firstRow="0" w:lastRow="0" w:firstColumn="1" w:lastColumn="0" w:oddVBand="0" w:evenVBand="0" w:oddHBand="0" w:evenHBand="0" w:firstRowFirstColumn="0" w:firstRowLastColumn="0" w:lastRowFirstColumn="0" w:lastRowLastColumn="0"/>
            <w:tcW w:w="3081" w:type="dxa"/>
          </w:tcPr>
          <w:p w14:paraId="2865330E" w14:textId="77777777" w:rsidR="00CD596B" w:rsidRPr="00F828DE" w:rsidRDefault="00CD596B" w:rsidP="00D10891">
            <w:pPr>
              <w:spacing w:line="360" w:lineRule="auto"/>
              <w:jc w:val="center"/>
              <w:rPr>
                <w:i/>
                <w:color w:val="000000" w:themeColor="text1"/>
              </w:rPr>
            </w:pPr>
            <w:r w:rsidRPr="00F828DE">
              <w:rPr>
                <w:i/>
                <w:color w:val="000000" w:themeColor="text1"/>
              </w:rPr>
              <w:t>Carbon emission</w:t>
            </w:r>
          </w:p>
        </w:tc>
        <w:tc>
          <w:tcPr>
            <w:tcW w:w="3082" w:type="dxa"/>
          </w:tcPr>
          <w:p w14:paraId="4D6471AF" w14:textId="77777777" w:rsidR="00CD596B" w:rsidRPr="00F828DE" w:rsidRDefault="00EA4A91"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Almost no carbon emissions</w:t>
            </w:r>
          </w:p>
        </w:tc>
        <w:tc>
          <w:tcPr>
            <w:tcW w:w="3082" w:type="dxa"/>
          </w:tcPr>
          <w:p w14:paraId="216A18FF" w14:textId="77777777" w:rsidR="00CD596B" w:rsidRPr="00F828DE" w:rsidRDefault="00EA4A91"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Extremely high carbon emission</w:t>
            </w:r>
          </w:p>
        </w:tc>
      </w:tr>
      <w:tr w:rsidR="00CD596B" w:rsidRPr="00F828DE" w14:paraId="0B76C32F" w14:textId="77777777" w:rsidTr="00AB5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07F14EEE" w14:textId="77777777" w:rsidR="00CD596B" w:rsidRPr="00F828DE" w:rsidRDefault="00CD596B" w:rsidP="00D10891">
            <w:pPr>
              <w:spacing w:line="360" w:lineRule="auto"/>
              <w:jc w:val="center"/>
              <w:rPr>
                <w:i/>
                <w:color w:val="000000" w:themeColor="text1"/>
              </w:rPr>
            </w:pPr>
            <w:r w:rsidRPr="00F828DE">
              <w:rPr>
                <w:i/>
                <w:color w:val="000000" w:themeColor="text1"/>
              </w:rPr>
              <w:t>Operation costs</w:t>
            </w:r>
          </w:p>
        </w:tc>
        <w:tc>
          <w:tcPr>
            <w:tcW w:w="3082" w:type="dxa"/>
          </w:tcPr>
          <w:p w14:paraId="4F6DA9BF" w14:textId="77777777" w:rsidR="00CD596B" w:rsidRPr="00F828DE" w:rsidRDefault="00AE2296"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Operational costs are low</w:t>
            </w:r>
          </w:p>
        </w:tc>
        <w:tc>
          <w:tcPr>
            <w:tcW w:w="3082" w:type="dxa"/>
          </w:tcPr>
          <w:p w14:paraId="3D15E173" w14:textId="77777777" w:rsidR="00CD596B" w:rsidRPr="00F828DE" w:rsidRDefault="00AE2296" w:rsidP="004F3682">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Involves operational costs are high</w:t>
            </w:r>
            <w:r w:rsidR="004F3682">
              <w:rPr>
                <w:color w:val="000000" w:themeColor="text1"/>
              </w:rPr>
              <w:t xml:space="preserve"> (</w:t>
            </w:r>
            <w:r w:rsidR="004F3682">
              <w:t>Rawlinson and Wells, 2016</w:t>
            </w:r>
            <w:r w:rsidR="004F3682">
              <w:rPr>
                <w:color w:val="000000" w:themeColor="text1"/>
              </w:rPr>
              <w:t>)</w:t>
            </w:r>
          </w:p>
        </w:tc>
      </w:tr>
      <w:tr w:rsidR="00CD596B" w:rsidRPr="00F828DE" w14:paraId="686685AD" w14:textId="77777777" w:rsidTr="00AB5E3A">
        <w:tc>
          <w:tcPr>
            <w:cnfStyle w:val="001000000000" w:firstRow="0" w:lastRow="0" w:firstColumn="1" w:lastColumn="0" w:oddVBand="0" w:evenVBand="0" w:oddHBand="0" w:evenHBand="0" w:firstRowFirstColumn="0" w:firstRowLastColumn="0" w:lastRowFirstColumn="0" w:lastRowLastColumn="0"/>
            <w:tcW w:w="3081" w:type="dxa"/>
          </w:tcPr>
          <w:p w14:paraId="662AA3B6" w14:textId="77777777" w:rsidR="00CD596B" w:rsidRPr="00F828DE" w:rsidRDefault="00CD596B" w:rsidP="00D10891">
            <w:pPr>
              <w:spacing w:line="360" w:lineRule="auto"/>
              <w:jc w:val="center"/>
              <w:rPr>
                <w:i/>
                <w:color w:val="000000" w:themeColor="text1"/>
              </w:rPr>
            </w:pPr>
            <w:r w:rsidRPr="00F828DE">
              <w:rPr>
                <w:i/>
                <w:color w:val="000000" w:themeColor="text1"/>
              </w:rPr>
              <w:t>Purchase cost</w:t>
            </w:r>
          </w:p>
        </w:tc>
        <w:tc>
          <w:tcPr>
            <w:tcW w:w="3082" w:type="dxa"/>
          </w:tcPr>
          <w:p w14:paraId="0CD75B75" w14:textId="77777777" w:rsidR="00CD596B" w:rsidRPr="00F828DE" w:rsidRDefault="00AE2296"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Purchase cost is comparatively higher</w:t>
            </w:r>
          </w:p>
        </w:tc>
        <w:tc>
          <w:tcPr>
            <w:tcW w:w="3082" w:type="dxa"/>
          </w:tcPr>
          <w:p w14:paraId="3CDC3EEB" w14:textId="77777777" w:rsidR="00CD596B" w:rsidRPr="00F828DE" w:rsidRDefault="00AE2296"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Purchase cost is moderate to low</w:t>
            </w:r>
          </w:p>
        </w:tc>
      </w:tr>
      <w:tr w:rsidR="00CD596B" w:rsidRPr="00F828DE" w14:paraId="25A79F71" w14:textId="77777777" w:rsidTr="00AB5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4023228D" w14:textId="77777777" w:rsidR="00CD596B" w:rsidRPr="00F828DE" w:rsidRDefault="00CD596B" w:rsidP="00D10891">
            <w:pPr>
              <w:spacing w:line="360" w:lineRule="auto"/>
              <w:jc w:val="center"/>
              <w:rPr>
                <w:i/>
                <w:color w:val="000000" w:themeColor="text1"/>
              </w:rPr>
            </w:pPr>
            <w:r w:rsidRPr="00F828DE">
              <w:rPr>
                <w:i/>
                <w:color w:val="000000" w:themeColor="text1"/>
              </w:rPr>
              <w:t>Governmental incentive</w:t>
            </w:r>
          </w:p>
        </w:tc>
        <w:tc>
          <w:tcPr>
            <w:tcW w:w="3082" w:type="dxa"/>
          </w:tcPr>
          <w:p w14:paraId="1EF159DC" w14:textId="77777777" w:rsidR="00CD596B" w:rsidRPr="00F828DE" w:rsidRDefault="00AE2296"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Governmental support is immense</w:t>
            </w:r>
          </w:p>
        </w:tc>
        <w:tc>
          <w:tcPr>
            <w:tcW w:w="3082" w:type="dxa"/>
          </w:tcPr>
          <w:p w14:paraId="2C111036" w14:textId="77777777" w:rsidR="00CD596B" w:rsidRPr="00F828DE" w:rsidRDefault="00AE2296"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The government does not provide any support</w:t>
            </w:r>
          </w:p>
        </w:tc>
      </w:tr>
      <w:tr w:rsidR="00CD596B" w:rsidRPr="00F828DE" w14:paraId="7D0160B1" w14:textId="77777777" w:rsidTr="00AB5E3A">
        <w:tc>
          <w:tcPr>
            <w:cnfStyle w:val="001000000000" w:firstRow="0" w:lastRow="0" w:firstColumn="1" w:lastColumn="0" w:oddVBand="0" w:evenVBand="0" w:oddHBand="0" w:evenHBand="0" w:firstRowFirstColumn="0" w:firstRowLastColumn="0" w:lastRowFirstColumn="0" w:lastRowLastColumn="0"/>
            <w:tcW w:w="3081" w:type="dxa"/>
          </w:tcPr>
          <w:p w14:paraId="2A9C71E4" w14:textId="77777777" w:rsidR="00CD596B" w:rsidRPr="00F828DE" w:rsidRDefault="00CD596B" w:rsidP="00D10891">
            <w:pPr>
              <w:spacing w:line="360" w:lineRule="auto"/>
              <w:jc w:val="center"/>
              <w:rPr>
                <w:i/>
                <w:color w:val="000000" w:themeColor="text1"/>
              </w:rPr>
            </w:pPr>
            <w:r w:rsidRPr="00F828DE">
              <w:rPr>
                <w:i/>
                <w:color w:val="000000" w:themeColor="text1"/>
              </w:rPr>
              <w:t>Mileage</w:t>
            </w:r>
          </w:p>
        </w:tc>
        <w:tc>
          <w:tcPr>
            <w:tcW w:w="3082" w:type="dxa"/>
          </w:tcPr>
          <w:p w14:paraId="4ECA0860" w14:textId="77777777" w:rsidR="00CD596B" w:rsidRPr="00F828DE" w:rsidRDefault="00AE2296"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Moderate mileage</w:t>
            </w:r>
          </w:p>
        </w:tc>
        <w:tc>
          <w:tcPr>
            <w:tcW w:w="3082" w:type="dxa"/>
          </w:tcPr>
          <w:p w14:paraId="37B02ED5" w14:textId="77777777" w:rsidR="00CD596B" w:rsidRPr="00F828DE" w:rsidRDefault="00AE2296"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Extremely high mileage</w:t>
            </w:r>
          </w:p>
        </w:tc>
      </w:tr>
      <w:tr w:rsidR="00CD596B" w:rsidRPr="00F828DE" w14:paraId="5FB39ECA" w14:textId="77777777" w:rsidTr="00AB5E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14:paraId="38E752CC" w14:textId="77777777" w:rsidR="00CD596B" w:rsidRPr="00F828DE" w:rsidRDefault="00CD596B" w:rsidP="00D10891">
            <w:pPr>
              <w:spacing w:line="360" w:lineRule="auto"/>
              <w:jc w:val="center"/>
              <w:rPr>
                <w:i/>
                <w:color w:val="000000" w:themeColor="text1"/>
              </w:rPr>
            </w:pPr>
            <w:r w:rsidRPr="00F828DE">
              <w:rPr>
                <w:i/>
                <w:color w:val="000000" w:themeColor="text1"/>
              </w:rPr>
              <w:t>Integrated home benefits</w:t>
            </w:r>
          </w:p>
        </w:tc>
        <w:tc>
          <w:tcPr>
            <w:tcW w:w="3082" w:type="dxa"/>
          </w:tcPr>
          <w:p w14:paraId="1D60368D" w14:textId="77777777" w:rsidR="00CD596B" w:rsidRPr="00F828DE" w:rsidRDefault="00843CD4" w:rsidP="00CD596B">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Solar energy integration</w:t>
            </w:r>
          </w:p>
        </w:tc>
        <w:tc>
          <w:tcPr>
            <w:tcW w:w="3082" w:type="dxa"/>
          </w:tcPr>
          <w:p w14:paraId="0F197BEB" w14:textId="77777777" w:rsidR="00CD596B" w:rsidRPr="00F828DE" w:rsidRDefault="00843CD4" w:rsidP="00780742">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Integrated additional benefits</w:t>
            </w:r>
            <w:r w:rsidR="00780742">
              <w:rPr>
                <w:color w:val="000000" w:themeColor="text1"/>
              </w:rPr>
              <w:t xml:space="preserve"> (</w:t>
            </w:r>
            <w:proofErr w:type="spellStart"/>
            <w:r w:rsidR="00780742">
              <w:t>Uhl</w:t>
            </w:r>
            <w:proofErr w:type="spellEnd"/>
            <w:r w:rsidR="00780742">
              <w:t xml:space="preserve"> and </w:t>
            </w:r>
            <w:proofErr w:type="spellStart"/>
            <w:r w:rsidR="00780742">
              <w:t>Gollenia</w:t>
            </w:r>
            <w:proofErr w:type="spellEnd"/>
            <w:r w:rsidR="00780742">
              <w:t>, 2016</w:t>
            </w:r>
            <w:r w:rsidR="00780742">
              <w:rPr>
                <w:color w:val="000000" w:themeColor="text1"/>
              </w:rPr>
              <w:t>)</w:t>
            </w:r>
          </w:p>
        </w:tc>
      </w:tr>
      <w:tr w:rsidR="00CD596B" w:rsidRPr="00F828DE" w14:paraId="39F2BE36" w14:textId="77777777" w:rsidTr="00AB5E3A">
        <w:tc>
          <w:tcPr>
            <w:cnfStyle w:val="001000000000" w:firstRow="0" w:lastRow="0" w:firstColumn="1" w:lastColumn="0" w:oddVBand="0" w:evenVBand="0" w:oddHBand="0" w:evenHBand="0" w:firstRowFirstColumn="0" w:firstRowLastColumn="0" w:lastRowFirstColumn="0" w:lastRowLastColumn="0"/>
            <w:tcW w:w="3081" w:type="dxa"/>
          </w:tcPr>
          <w:p w14:paraId="08DFA2F9" w14:textId="77777777" w:rsidR="00CD596B" w:rsidRPr="00F828DE" w:rsidRDefault="00CD596B" w:rsidP="00D10891">
            <w:pPr>
              <w:spacing w:line="360" w:lineRule="auto"/>
              <w:jc w:val="center"/>
              <w:rPr>
                <w:i/>
                <w:color w:val="000000" w:themeColor="text1"/>
              </w:rPr>
            </w:pPr>
            <w:r w:rsidRPr="00F828DE">
              <w:rPr>
                <w:i/>
                <w:color w:val="000000" w:themeColor="text1"/>
              </w:rPr>
              <w:t>Maintenance</w:t>
            </w:r>
          </w:p>
        </w:tc>
        <w:tc>
          <w:tcPr>
            <w:tcW w:w="3082" w:type="dxa"/>
          </w:tcPr>
          <w:p w14:paraId="067BDA0A" w14:textId="77777777" w:rsidR="00CD596B" w:rsidRPr="00F828DE" w:rsidRDefault="00843CD4" w:rsidP="00780742">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Low </w:t>
            </w:r>
            <w:r w:rsidR="00780742">
              <w:rPr>
                <w:color w:val="000000" w:themeColor="text1"/>
              </w:rPr>
              <w:t>maintenance</w:t>
            </w:r>
            <w:r>
              <w:rPr>
                <w:color w:val="000000" w:themeColor="text1"/>
              </w:rPr>
              <w:t xml:space="preserve"> costs </w:t>
            </w:r>
            <w:r w:rsidR="00780742">
              <w:rPr>
                <w:color w:val="000000" w:themeColor="text1"/>
              </w:rPr>
              <w:t>involved (</w:t>
            </w:r>
            <w:proofErr w:type="spellStart"/>
            <w:r w:rsidR="00780742">
              <w:t>Simatupang</w:t>
            </w:r>
            <w:proofErr w:type="spellEnd"/>
            <w:r w:rsidR="00780742">
              <w:t xml:space="preserve"> </w:t>
            </w:r>
            <w:r w:rsidR="00780742" w:rsidRPr="00780742">
              <w:rPr>
                <w:i/>
              </w:rPr>
              <w:t>et al.,</w:t>
            </w:r>
            <w:r w:rsidR="00780742">
              <w:t xml:space="preserve"> 2017.</w:t>
            </w:r>
            <w:r w:rsidR="00780742">
              <w:rPr>
                <w:color w:val="000000" w:themeColor="text1"/>
              </w:rPr>
              <w:t>)</w:t>
            </w:r>
          </w:p>
        </w:tc>
        <w:tc>
          <w:tcPr>
            <w:tcW w:w="3082" w:type="dxa"/>
          </w:tcPr>
          <w:p w14:paraId="58687238" w14:textId="77777777" w:rsidR="00CD596B" w:rsidRPr="00F828DE" w:rsidRDefault="00843CD4" w:rsidP="00CD596B">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High </w:t>
            </w:r>
            <w:r w:rsidR="00780742">
              <w:rPr>
                <w:color w:val="000000" w:themeColor="text1"/>
              </w:rPr>
              <w:t xml:space="preserve">maintenance </w:t>
            </w:r>
            <w:r>
              <w:rPr>
                <w:color w:val="000000" w:themeColor="text1"/>
              </w:rPr>
              <w:t xml:space="preserve">costs involved </w:t>
            </w:r>
          </w:p>
        </w:tc>
      </w:tr>
    </w:tbl>
    <w:p w14:paraId="3077FEBA" w14:textId="77777777" w:rsidR="00CD596B" w:rsidRPr="00F828DE" w:rsidRDefault="00CD596B" w:rsidP="00CD596B">
      <w:pPr>
        <w:jc w:val="center"/>
        <w:rPr>
          <w:b/>
          <w:color w:val="000000" w:themeColor="text1"/>
        </w:rPr>
      </w:pPr>
      <w:r w:rsidRPr="00F828DE">
        <w:rPr>
          <w:b/>
          <w:color w:val="000000" w:themeColor="text1"/>
        </w:rPr>
        <w:t xml:space="preserve">Table </w:t>
      </w:r>
      <w:r w:rsidR="002A35D3" w:rsidRPr="00F828DE">
        <w:rPr>
          <w:b/>
          <w:color w:val="000000" w:themeColor="text1"/>
        </w:rPr>
        <w:fldChar w:fldCharType="begin"/>
      </w:r>
      <w:r w:rsidRPr="00F828DE">
        <w:rPr>
          <w:b/>
          <w:color w:val="000000" w:themeColor="text1"/>
        </w:rPr>
        <w:instrText xml:space="preserve"> SEQ Tabl</w:instrText>
      </w:r>
      <w:r w:rsidR="00843CD4">
        <w:rPr>
          <w:b/>
          <w:color w:val="000000" w:themeColor="text1"/>
        </w:rPr>
        <w:instrText>Low maintenance costsLow maintenance costs</w:instrText>
      </w:r>
      <w:r w:rsidRPr="00F828DE">
        <w:rPr>
          <w:b/>
          <w:color w:val="000000" w:themeColor="text1"/>
        </w:rPr>
        <w:instrText xml:space="preserve">e \* ARABIC </w:instrText>
      </w:r>
      <w:r w:rsidR="002A35D3" w:rsidRPr="00F828DE">
        <w:rPr>
          <w:b/>
          <w:color w:val="000000" w:themeColor="text1"/>
        </w:rPr>
        <w:fldChar w:fldCharType="separate"/>
      </w:r>
      <w:r w:rsidRPr="00F828DE">
        <w:rPr>
          <w:b/>
          <w:noProof/>
          <w:color w:val="000000" w:themeColor="text1"/>
        </w:rPr>
        <w:t>2</w:t>
      </w:r>
      <w:r w:rsidR="002A35D3" w:rsidRPr="00F828DE">
        <w:rPr>
          <w:b/>
          <w:color w:val="000000" w:themeColor="text1"/>
        </w:rPr>
        <w:fldChar w:fldCharType="end"/>
      </w:r>
      <w:r w:rsidRPr="00F828DE">
        <w:rPr>
          <w:b/>
          <w:color w:val="000000" w:themeColor="text1"/>
        </w:rPr>
        <w:t>: Difference between Electrical and diesel/petrol vehicles</w:t>
      </w:r>
    </w:p>
    <w:p w14:paraId="0673E8A3" w14:textId="77777777" w:rsidR="005C0239" w:rsidRPr="002005AC" w:rsidRDefault="005C0239" w:rsidP="00766F4E">
      <w:pPr>
        <w:rPr>
          <w:b/>
          <w:color w:val="000000" w:themeColor="text1"/>
        </w:rPr>
      </w:pPr>
      <w:r w:rsidRPr="002005AC">
        <w:rPr>
          <w:b/>
          <w:color w:val="000000" w:themeColor="text1"/>
        </w:rPr>
        <w:t>Manufacturing and Current Market Assessment</w:t>
      </w:r>
    </w:p>
    <w:p w14:paraId="27B05822" w14:textId="77777777" w:rsidR="00CD596B" w:rsidRPr="00F828DE" w:rsidRDefault="002005AC" w:rsidP="00766F4E">
      <w:pPr>
        <w:rPr>
          <w:color w:val="000000" w:themeColor="text1"/>
        </w:rPr>
      </w:pPr>
      <w:r>
        <w:rPr>
          <w:color w:val="000000" w:themeColor="text1"/>
        </w:rPr>
        <w:t xml:space="preserve">Currently </w:t>
      </w:r>
      <w:r w:rsidR="00610C5B">
        <w:rPr>
          <w:color w:val="000000" w:themeColor="text1"/>
        </w:rPr>
        <w:t xml:space="preserve">the manufacturing capacity of the organisation has decreased due to the introduction of the Corona virus pandemic in the society and more people suffering from being at home with in the long term. Owing to this, the amount of competition has lowered as well and this provides </w:t>
      </w:r>
      <w:r w:rsidR="00610C5B" w:rsidRPr="00610C5B">
        <w:rPr>
          <w:color w:val="000000" w:themeColor="text1"/>
        </w:rPr>
        <w:t>Volvo Cars</w:t>
      </w:r>
      <w:r w:rsidR="00610C5B">
        <w:rPr>
          <w:color w:val="000000" w:themeColor="text1"/>
        </w:rPr>
        <w:t xml:space="preserve"> has the chance to increase its own visibility in the market by performing advertisement campaigning currently and increasing</w:t>
      </w:r>
      <w:r>
        <w:rPr>
          <w:color w:val="000000" w:themeColor="text1"/>
        </w:rPr>
        <w:t xml:space="preserve"> awareness about the </w:t>
      </w:r>
      <w:r>
        <w:rPr>
          <w:color w:val="000000" w:themeColor="text1"/>
        </w:rPr>
        <w:lastRenderedPageBreak/>
        <w:t>brand. This will help in facilitating sales after the pandemic is over and brand value is already created.</w:t>
      </w:r>
    </w:p>
    <w:p w14:paraId="3331DC8E" w14:textId="77777777" w:rsidR="009C5FDD" w:rsidRPr="00F828DE" w:rsidRDefault="006041E1" w:rsidP="00766F4E">
      <w:pPr>
        <w:rPr>
          <w:b/>
          <w:color w:val="000000" w:themeColor="text1"/>
        </w:rPr>
      </w:pPr>
      <w:r w:rsidRPr="00F828DE">
        <w:rPr>
          <w:b/>
          <w:color w:val="000000" w:themeColor="text1"/>
        </w:rPr>
        <w:t xml:space="preserve">Organisational </w:t>
      </w:r>
      <w:r w:rsidR="00AC1A57" w:rsidRPr="00F828DE">
        <w:rPr>
          <w:b/>
          <w:color w:val="000000" w:themeColor="text1"/>
        </w:rPr>
        <w:t>changes</w:t>
      </w:r>
      <w:r w:rsidR="006B6548" w:rsidRPr="00F828DE">
        <w:rPr>
          <w:b/>
          <w:color w:val="000000" w:themeColor="text1"/>
        </w:rPr>
        <w:t xml:space="preserve"> (Five Year Analysis)</w:t>
      </w:r>
    </w:p>
    <w:p w14:paraId="1AE70303" w14:textId="77777777" w:rsidR="002B2762" w:rsidRPr="00F828DE" w:rsidRDefault="00112365" w:rsidP="00766F4E">
      <w:pPr>
        <w:rPr>
          <w:color w:val="000000" w:themeColor="text1"/>
        </w:rPr>
      </w:pPr>
      <w:r>
        <w:rPr>
          <w:color w:val="000000" w:themeColor="text1"/>
        </w:rPr>
        <w:t xml:space="preserve">The </w:t>
      </w:r>
      <w:r w:rsidR="00391265">
        <w:rPr>
          <w:color w:val="000000" w:themeColor="text1"/>
        </w:rPr>
        <w:t>vehicle industry has seen immense development in the last five years with respect to electrical vehicles. This is because many companies are considering investing in this as it helps in saving costs and maximising environmental health. As per the statistics that are provided in the below figure it can be understood that in the year 2018, there were mere numbers of</w:t>
      </w:r>
      <w:r>
        <w:rPr>
          <w:color w:val="000000" w:themeColor="text1"/>
        </w:rPr>
        <w:t xml:space="preserve"> 0.38 million electric cars being produced however, by the current year, the number of electrical resource 3.29 million electric vehicles being produced all over the globe</w:t>
      </w:r>
      <w:r w:rsidR="009B0B92">
        <w:rPr>
          <w:color w:val="000000" w:themeColor="text1"/>
        </w:rPr>
        <w:t xml:space="preserve"> (</w:t>
      </w:r>
      <w:r w:rsidR="009B0B92">
        <w:t xml:space="preserve">Wilberforce </w:t>
      </w:r>
      <w:r w:rsidR="009B0B92" w:rsidRPr="009B0B92">
        <w:rPr>
          <w:i/>
        </w:rPr>
        <w:t>et al.,</w:t>
      </w:r>
      <w:r w:rsidR="009B0B92">
        <w:t xml:space="preserve"> 2017</w:t>
      </w:r>
      <w:r w:rsidR="009B0B92">
        <w:rPr>
          <w:color w:val="000000" w:themeColor="text1"/>
        </w:rPr>
        <w:t>)</w:t>
      </w:r>
      <w:r>
        <w:rPr>
          <w:color w:val="000000" w:themeColor="text1"/>
        </w:rPr>
        <w:t>. This shows how consumer acceptances of vehicles and manufacturers willingness to produce similar board with present in the market and is being required.</w:t>
      </w:r>
    </w:p>
    <w:p w14:paraId="2B6B523F" w14:textId="77777777" w:rsidR="002B2762" w:rsidRPr="00F828DE" w:rsidRDefault="002B2762" w:rsidP="00766F4E">
      <w:pPr>
        <w:keepNext/>
        <w:jc w:val="center"/>
        <w:rPr>
          <w:color w:val="000000" w:themeColor="text1"/>
        </w:rPr>
      </w:pPr>
      <w:r w:rsidRPr="00F828DE">
        <w:rPr>
          <w:noProof/>
          <w:color w:val="000000" w:themeColor="text1"/>
          <w:lang w:val="en-US"/>
        </w:rPr>
        <w:drawing>
          <wp:inline distT="0" distB="0" distL="0" distR="0" wp14:anchorId="3E112185" wp14:editId="323FD21F">
            <wp:extent cx="4775440" cy="2547485"/>
            <wp:effectExtent l="38100" t="57150" r="120410" b="1004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775465" cy="25474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3F11A7" w14:textId="77777777" w:rsidR="005C3042" w:rsidRPr="00F828DE" w:rsidRDefault="002B2762" w:rsidP="00766F4E">
      <w:pPr>
        <w:jc w:val="center"/>
        <w:rPr>
          <w:b/>
          <w:color w:val="000000" w:themeColor="text1"/>
        </w:rPr>
      </w:pPr>
      <w:r w:rsidRPr="00F828DE">
        <w:rPr>
          <w:b/>
          <w:color w:val="000000" w:themeColor="text1"/>
        </w:rPr>
        <w:t xml:space="preserve">Figure </w:t>
      </w:r>
      <w:r w:rsidR="0050370A">
        <w:rPr>
          <w:b/>
          <w:color w:val="000000" w:themeColor="text1"/>
        </w:rPr>
        <w:t>3</w:t>
      </w:r>
      <w:r w:rsidRPr="00F828DE">
        <w:rPr>
          <w:b/>
          <w:color w:val="000000" w:themeColor="text1"/>
        </w:rPr>
        <w:t>: Electric Car Development in the Last Five Years</w:t>
      </w:r>
    </w:p>
    <w:p w14:paraId="41951A8B" w14:textId="77777777" w:rsidR="00213E90" w:rsidRPr="00F828DE" w:rsidRDefault="00213E90" w:rsidP="00766F4E">
      <w:pPr>
        <w:jc w:val="center"/>
        <w:rPr>
          <w:color w:val="000000" w:themeColor="text1"/>
        </w:rPr>
      </w:pPr>
      <w:r w:rsidRPr="00F828DE">
        <w:rPr>
          <w:color w:val="000000" w:themeColor="text1"/>
        </w:rPr>
        <w:t>(Source: Bryson and Daniels, 2015)</w:t>
      </w:r>
    </w:p>
    <w:p w14:paraId="10282F66" w14:textId="77777777" w:rsidR="009C5FDD" w:rsidRPr="00F828DE" w:rsidRDefault="002D1BFC" w:rsidP="00766F4E">
      <w:pPr>
        <w:rPr>
          <w:b/>
          <w:color w:val="000000" w:themeColor="text1"/>
        </w:rPr>
      </w:pPr>
      <w:r w:rsidRPr="00F828DE">
        <w:rPr>
          <w:b/>
          <w:color w:val="000000" w:themeColor="text1"/>
        </w:rPr>
        <w:t xml:space="preserve">Reasons </w:t>
      </w:r>
      <w:r w:rsidR="009C5FDD" w:rsidRPr="00F828DE">
        <w:rPr>
          <w:b/>
          <w:color w:val="000000" w:themeColor="text1"/>
        </w:rPr>
        <w:t>for the organisational changes</w:t>
      </w:r>
    </w:p>
    <w:p w14:paraId="70AF1AEB" w14:textId="77777777" w:rsidR="00F828DE" w:rsidRDefault="00AA5EFA" w:rsidP="007F6D22">
      <w:bookmarkStart w:id="2" w:name="_Toc38897542"/>
      <w:r>
        <w:t xml:space="preserve">There </w:t>
      </w:r>
      <w:r w:rsidR="00B50285">
        <w:t xml:space="preserve">are several reasons for organisational pain being occurring within </w:t>
      </w:r>
      <w:r w:rsidR="00B50285" w:rsidRPr="00B50285">
        <w:t>Volvo Cars</w:t>
      </w:r>
      <w:r w:rsidR="00B50285">
        <w:t xml:space="preserve">. These changes range from justification such as wanting there to be innovation, exploring different types of electrical vehicles that will aid in development of product range. Apart from that, </w:t>
      </w:r>
      <w:r w:rsidR="00CA0BDA" w:rsidRPr="00CA0BDA">
        <w:t>Volvo Cars</w:t>
      </w:r>
      <w:r w:rsidR="00CA0BDA">
        <w:t xml:space="preserve"> </w:t>
      </w:r>
      <w:r w:rsidR="00B50285">
        <w:t>p</w:t>
      </w:r>
      <w:r w:rsidR="00CA0BDA">
        <w:t xml:space="preserve"> has the chance to provide </w:t>
      </w:r>
      <w:r w:rsidR="00B50285">
        <w:t xml:space="preserve">a new type of value in the hands of the customers so that they feel that they have something unique in comparison to other people. Thus, this will </w:t>
      </w:r>
      <w:r w:rsidR="00B50285">
        <w:lastRenderedPageBreak/>
        <w:t xml:space="preserve">create brand loyalty as well and increase the number of </w:t>
      </w:r>
      <w:r w:rsidR="00CA0BDA">
        <w:t>prospectors’</w:t>
      </w:r>
      <w:r w:rsidR="00B50285">
        <w:t xml:space="preserve"> consumers for the business</w:t>
      </w:r>
      <w:r w:rsidR="00CA0BDA">
        <w:t xml:space="preserve">. </w:t>
      </w:r>
    </w:p>
    <w:p w14:paraId="08A8926D" w14:textId="77777777" w:rsidR="002F19E2" w:rsidRPr="00F828DE" w:rsidRDefault="00BE3F5E" w:rsidP="00766F4E">
      <w:pPr>
        <w:pStyle w:val="Heading1"/>
        <w:rPr>
          <w:color w:val="000000" w:themeColor="text1"/>
        </w:rPr>
      </w:pPr>
      <w:r w:rsidRPr="00F828DE">
        <w:rPr>
          <w:color w:val="000000" w:themeColor="text1"/>
        </w:rPr>
        <w:t>(b) Also, provide a critical assessment of the organisational and other changes</w:t>
      </w:r>
      <w:bookmarkEnd w:id="2"/>
    </w:p>
    <w:p w14:paraId="46060630" w14:textId="77777777" w:rsidR="0097174D" w:rsidRPr="00F828DE" w:rsidRDefault="0097174D" w:rsidP="00766F4E">
      <w:pPr>
        <w:rPr>
          <w:color w:val="000000" w:themeColor="text1"/>
        </w:rPr>
      </w:pPr>
      <w:r w:rsidRPr="00F828DE">
        <w:rPr>
          <w:b/>
          <w:color w:val="000000" w:themeColor="text1"/>
        </w:rPr>
        <w:t>Porter’s Value Chain</w:t>
      </w:r>
      <w:r w:rsidRPr="00F828DE">
        <w:rPr>
          <w:color w:val="000000" w:themeColor="text1"/>
        </w:rPr>
        <w:t xml:space="preserve"> </w:t>
      </w:r>
    </w:p>
    <w:p w14:paraId="702827D1" w14:textId="77777777" w:rsidR="003214CC" w:rsidRPr="00CA0BDA" w:rsidRDefault="00AA5EFA" w:rsidP="00766F4E">
      <w:pPr>
        <w:rPr>
          <w:color w:val="000000" w:themeColor="text1"/>
        </w:rPr>
      </w:pPr>
      <w:r>
        <w:rPr>
          <w:color w:val="000000" w:themeColor="text1"/>
        </w:rPr>
        <w:t>Porter’s Value chain analysis it is of interconnected set of activities that are dependent on one another in order to</w:t>
      </w:r>
      <w:r w:rsidR="00071E45">
        <w:rPr>
          <w:color w:val="000000" w:themeColor="text1"/>
        </w:rPr>
        <w:t xml:space="preserve"> create a circular flow of production and increase organisational reach</w:t>
      </w:r>
      <w:r w:rsidR="004F3682">
        <w:rPr>
          <w:color w:val="000000" w:themeColor="text1"/>
        </w:rPr>
        <w:t xml:space="preserve"> (</w:t>
      </w:r>
      <w:proofErr w:type="spellStart"/>
      <w:r w:rsidR="004F3682">
        <w:t>Prajogo</w:t>
      </w:r>
      <w:proofErr w:type="spellEnd"/>
      <w:r w:rsidR="004F3682">
        <w:t xml:space="preserve"> </w:t>
      </w:r>
      <w:r w:rsidR="004F3682" w:rsidRPr="004F3682">
        <w:rPr>
          <w:i/>
        </w:rPr>
        <w:t>et al.,</w:t>
      </w:r>
      <w:r w:rsidR="004F3682">
        <w:t xml:space="preserve"> 2016</w:t>
      </w:r>
      <w:r w:rsidR="004F3682">
        <w:rPr>
          <w:color w:val="000000" w:themeColor="text1"/>
        </w:rPr>
        <w:t>)</w:t>
      </w:r>
      <w:r w:rsidR="00071E45">
        <w:rPr>
          <w:color w:val="000000" w:themeColor="text1"/>
        </w:rPr>
        <w:t>. Two types of activities are present within this that includes:</w:t>
      </w:r>
    </w:p>
    <w:p w14:paraId="4F8C6899" w14:textId="77777777" w:rsidR="00A1215D" w:rsidRPr="00F828DE" w:rsidRDefault="00A1215D" w:rsidP="00766F4E">
      <w:pPr>
        <w:rPr>
          <w:b/>
          <w:i/>
          <w:color w:val="000000" w:themeColor="text1"/>
        </w:rPr>
      </w:pPr>
      <w:r w:rsidRPr="00F828DE">
        <w:rPr>
          <w:b/>
          <w:i/>
          <w:color w:val="000000" w:themeColor="text1"/>
        </w:rPr>
        <w:t>Primary Activities</w:t>
      </w:r>
    </w:p>
    <w:p w14:paraId="5895902B" w14:textId="77777777" w:rsidR="00891844" w:rsidRPr="00F828DE" w:rsidRDefault="00891844" w:rsidP="00766F4E">
      <w:pPr>
        <w:pStyle w:val="ListParagraph"/>
        <w:numPr>
          <w:ilvl w:val="0"/>
          <w:numId w:val="3"/>
        </w:numPr>
        <w:rPr>
          <w:color w:val="000000" w:themeColor="text1"/>
        </w:rPr>
      </w:pPr>
      <w:r w:rsidRPr="00F828DE">
        <w:rPr>
          <w:b/>
          <w:color w:val="000000" w:themeColor="text1"/>
        </w:rPr>
        <w:t>Inbound logistics</w:t>
      </w:r>
      <w:r w:rsidRPr="00F828DE">
        <w:rPr>
          <w:color w:val="000000" w:themeColor="text1"/>
        </w:rPr>
        <w:t>:</w:t>
      </w:r>
      <w:r w:rsidR="00F44651" w:rsidRPr="00F828DE">
        <w:rPr>
          <w:color w:val="000000" w:themeColor="text1"/>
        </w:rPr>
        <w:t xml:space="preserve"> </w:t>
      </w:r>
      <w:r w:rsidR="00F75A74">
        <w:rPr>
          <w:color w:val="000000" w:themeColor="text1"/>
        </w:rPr>
        <w:t xml:space="preserve"> Receiving raw materials from suppliers and distributing them in manufacturing unit of electric </w:t>
      </w:r>
      <w:r w:rsidR="0072648F">
        <w:rPr>
          <w:color w:val="000000" w:themeColor="text1"/>
        </w:rPr>
        <w:t>vehicles</w:t>
      </w:r>
    </w:p>
    <w:p w14:paraId="7CC8B29C" w14:textId="77777777" w:rsidR="00891844" w:rsidRPr="00F828DE" w:rsidRDefault="00891844" w:rsidP="00766F4E">
      <w:pPr>
        <w:pStyle w:val="ListParagraph"/>
        <w:numPr>
          <w:ilvl w:val="0"/>
          <w:numId w:val="3"/>
        </w:numPr>
        <w:rPr>
          <w:color w:val="000000" w:themeColor="text1"/>
        </w:rPr>
      </w:pPr>
      <w:r w:rsidRPr="00F828DE">
        <w:rPr>
          <w:b/>
          <w:color w:val="000000" w:themeColor="text1"/>
        </w:rPr>
        <w:t>Operations</w:t>
      </w:r>
      <w:r w:rsidRPr="00F828DE">
        <w:rPr>
          <w:color w:val="000000" w:themeColor="text1"/>
        </w:rPr>
        <w:t>:</w:t>
      </w:r>
      <w:r w:rsidR="00DB4C9F" w:rsidRPr="00F828DE">
        <w:rPr>
          <w:color w:val="000000" w:themeColor="text1"/>
        </w:rPr>
        <w:t xml:space="preserve"> </w:t>
      </w:r>
      <w:r w:rsidR="00F27203">
        <w:rPr>
          <w:color w:val="000000" w:themeColor="text1"/>
        </w:rPr>
        <w:t xml:space="preserve">Manufacturing process involving </w:t>
      </w:r>
      <w:r w:rsidR="007D4045">
        <w:rPr>
          <w:color w:val="000000" w:themeColor="text1"/>
        </w:rPr>
        <w:t>assembling spare parts</w:t>
      </w:r>
    </w:p>
    <w:p w14:paraId="3A790794" w14:textId="77777777" w:rsidR="00891844" w:rsidRPr="00F828DE" w:rsidRDefault="00891844" w:rsidP="00766F4E">
      <w:pPr>
        <w:pStyle w:val="ListParagraph"/>
        <w:numPr>
          <w:ilvl w:val="0"/>
          <w:numId w:val="3"/>
        </w:numPr>
        <w:rPr>
          <w:color w:val="000000" w:themeColor="text1"/>
        </w:rPr>
      </w:pPr>
      <w:r w:rsidRPr="00F828DE">
        <w:rPr>
          <w:b/>
          <w:color w:val="000000" w:themeColor="text1"/>
        </w:rPr>
        <w:t>Outbound logistics</w:t>
      </w:r>
      <w:r w:rsidRPr="00F828DE">
        <w:rPr>
          <w:color w:val="000000" w:themeColor="text1"/>
        </w:rPr>
        <w:t>:</w:t>
      </w:r>
      <w:r w:rsidR="00614CCC" w:rsidRPr="00F828DE">
        <w:rPr>
          <w:color w:val="000000" w:themeColor="text1"/>
        </w:rPr>
        <w:t xml:space="preserve"> </w:t>
      </w:r>
      <w:r w:rsidR="00381CE9">
        <w:rPr>
          <w:color w:val="000000" w:themeColor="text1"/>
        </w:rPr>
        <w:t>Supplying vehicles to retailers</w:t>
      </w:r>
    </w:p>
    <w:p w14:paraId="50248AD0" w14:textId="77777777" w:rsidR="00891844" w:rsidRPr="00F828DE" w:rsidRDefault="00891844" w:rsidP="00766F4E">
      <w:pPr>
        <w:pStyle w:val="ListParagraph"/>
        <w:numPr>
          <w:ilvl w:val="0"/>
          <w:numId w:val="3"/>
        </w:numPr>
        <w:rPr>
          <w:color w:val="000000" w:themeColor="text1"/>
        </w:rPr>
      </w:pPr>
      <w:r w:rsidRPr="00F828DE">
        <w:rPr>
          <w:b/>
          <w:color w:val="000000" w:themeColor="text1"/>
        </w:rPr>
        <w:t>Marketing and Sales</w:t>
      </w:r>
      <w:r w:rsidRPr="00F828DE">
        <w:rPr>
          <w:color w:val="000000" w:themeColor="text1"/>
        </w:rPr>
        <w:t>:</w:t>
      </w:r>
      <w:r w:rsidR="00484A1E" w:rsidRPr="00F828DE">
        <w:rPr>
          <w:color w:val="000000" w:themeColor="text1"/>
        </w:rPr>
        <w:t xml:space="preserve"> </w:t>
      </w:r>
      <w:r w:rsidR="00381CE9">
        <w:rPr>
          <w:color w:val="000000" w:themeColor="text1"/>
        </w:rPr>
        <w:t>Promotion of vehicles and maintaining customer relationship</w:t>
      </w:r>
    </w:p>
    <w:p w14:paraId="24EE236F" w14:textId="77777777" w:rsidR="00A1215D" w:rsidRPr="00F828DE" w:rsidRDefault="00891844" w:rsidP="00766F4E">
      <w:pPr>
        <w:pStyle w:val="ListParagraph"/>
        <w:numPr>
          <w:ilvl w:val="0"/>
          <w:numId w:val="3"/>
        </w:numPr>
        <w:rPr>
          <w:color w:val="000000" w:themeColor="text1"/>
        </w:rPr>
      </w:pPr>
      <w:r w:rsidRPr="00F828DE">
        <w:rPr>
          <w:b/>
          <w:color w:val="000000" w:themeColor="text1"/>
        </w:rPr>
        <w:t>Services</w:t>
      </w:r>
      <w:r w:rsidRPr="00F828DE">
        <w:rPr>
          <w:color w:val="000000" w:themeColor="text1"/>
        </w:rPr>
        <w:t>:</w:t>
      </w:r>
      <w:r w:rsidR="00484A1E" w:rsidRPr="00F828DE">
        <w:rPr>
          <w:color w:val="000000" w:themeColor="text1"/>
        </w:rPr>
        <w:t xml:space="preserve"> </w:t>
      </w:r>
      <w:r w:rsidR="00B91457">
        <w:rPr>
          <w:color w:val="000000" w:themeColor="text1"/>
        </w:rPr>
        <w:t xml:space="preserve">Customer support </w:t>
      </w:r>
      <w:r w:rsidR="00E27B39">
        <w:rPr>
          <w:color w:val="000000" w:themeColor="text1"/>
        </w:rPr>
        <w:t xml:space="preserve">on </w:t>
      </w:r>
      <w:r w:rsidR="009F1063">
        <w:rPr>
          <w:color w:val="000000" w:themeColor="text1"/>
        </w:rPr>
        <w:t>faulty vehicles</w:t>
      </w:r>
    </w:p>
    <w:p w14:paraId="5ED212F1" w14:textId="77777777" w:rsidR="00071E45" w:rsidRPr="00B1670B" w:rsidRDefault="00B1670B" w:rsidP="00766F4E">
      <w:pPr>
        <w:rPr>
          <w:color w:val="000000" w:themeColor="text1"/>
        </w:rPr>
      </w:pPr>
      <w:r w:rsidRPr="00B1670B">
        <w:rPr>
          <w:color w:val="000000" w:themeColor="text1"/>
        </w:rPr>
        <w:t xml:space="preserve">All </w:t>
      </w:r>
      <w:r w:rsidR="00071E45" w:rsidRPr="00B1670B">
        <w:rPr>
          <w:color w:val="000000" w:themeColor="text1"/>
        </w:rPr>
        <w:t>of the above-mentioned</w:t>
      </w:r>
      <w:r w:rsidR="00757FCD" w:rsidRPr="00B1670B">
        <w:rPr>
          <w:color w:val="000000" w:themeColor="text1"/>
        </w:rPr>
        <w:t xml:space="preserve"> activities are </w:t>
      </w:r>
      <w:r w:rsidR="00757FCD" w:rsidRPr="006C0907">
        <w:rPr>
          <w:b/>
          <w:color w:val="000000" w:themeColor="text1"/>
        </w:rPr>
        <w:t>primarily</w:t>
      </w:r>
      <w:r w:rsidR="00757FCD" w:rsidRPr="00B1670B">
        <w:rPr>
          <w:color w:val="000000" w:themeColor="text1"/>
        </w:rPr>
        <w:t xml:space="preserve"> </w:t>
      </w:r>
      <w:r w:rsidR="00757FCD" w:rsidRPr="006C0907">
        <w:rPr>
          <w:b/>
          <w:color w:val="000000" w:themeColor="text1"/>
        </w:rPr>
        <w:t>focus</w:t>
      </w:r>
      <w:r w:rsidR="00757FCD" w:rsidRPr="00B1670B">
        <w:rPr>
          <w:color w:val="000000" w:themeColor="text1"/>
        </w:rPr>
        <w:t xml:space="preserve"> towards acquiring resources and utilising them in an effective manner so that production can be initiated and in accordance with the demand of the market, resources can be provided. These activities encompass creating</w:t>
      </w:r>
      <w:r w:rsidRPr="00B1670B">
        <w:rPr>
          <w:color w:val="000000" w:themeColor="text1"/>
        </w:rPr>
        <w:t xml:space="preserve"> an advertising avenue for the business as well through which eyewitnesses created for the products and different types of services are given as well that helped in mediating any type of complaints that is prevalent amongst consumers</w:t>
      </w:r>
      <w:r w:rsidR="00024680">
        <w:rPr>
          <w:color w:val="000000" w:themeColor="text1"/>
        </w:rPr>
        <w:t xml:space="preserve"> (</w:t>
      </w:r>
      <w:r w:rsidR="00024680">
        <w:t xml:space="preserve">Erasmus </w:t>
      </w:r>
      <w:r w:rsidR="00024680" w:rsidRPr="00024680">
        <w:rPr>
          <w:i/>
        </w:rPr>
        <w:t>et al.,</w:t>
      </w:r>
      <w:r w:rsidR="00024680">
        <w:t xml:space="preserve">  2016</w:t>
      </w:r>
      <w:r w:rsidR="00024680">
        <w:rPr>
          <w:color w:val="000000" w:themeColor="text1"/>
        </w:rPr>
        <w:t>)</w:t>
      </w:r>
      <w:r w:rsidRPr="00B1670B">
        <w:rPr>
          <w:color w:val="000000" w:themeColor="text1"/>
        </w:rPr>
        <w:t>.</w:t>
      </w:r>
    </w:p>
    <w:p w14:paraId="3C2D9B8A" w14:textId="77777777" w:rsidR="00A1215D" w:rsidRPr="00F828DE" w:rsidRDefault="00A1215D" w:rsidP="00766F4E">
      <w:pPr>
        <w:rPr>
          <w:b/>
          <w:i/>
          <w:color w:val="000000" w:themeColor="text1"/>
        </w:rPr>
      </w:pPr>
      <w:r w:rsidRPr="00F828DE">
        <w:rPr>
          <w:b/>
          <w:i/>
          <w:color w:val="000000" w:themeColor="text1"/>
        </w:rPr>
        <w:t>Support Activities</w:t>
      </w:r>
    </w:p>
    <w:p w14:paraId="3CB4DDDE" w14:textId="77777777" w:rsidR="00891844" w:rsidRPr="00F828DE" w:rsidRDefault="00891844" w:rsidP="00766F4E">
      <w:pPr>
        <w:pStyle w:val="ListParagraph"/>
        <w:numPr>
          <w:ilvl w:val="0"/>
          <w:numId w:val="5"/>
        </w:numPr>
        <w:rPr>
          <w:color w:val="000000" w:themeColor="text1"/>
        </w:rPr>
      </w:pPr>
      <w:r w:rsidRPr="00F828DE">
        <w:rPr>
          <w:b/>
          <w:color w:val="000000" w:themeColor="text1"/>
        </w:rPr>
        <w:t>Firm infrastructure</w:t>
      </w:r>
      <w:r w:rsidRPr="00F828DE">
        <w:rPr>
          <w:color w:val="000000" w:themeColor="text1"/>
        </w:rPr>
        <w:t>:</w:t>
      </w:r>
      <w:r w:rsidR="00271878">
        <w:rPr>
          <w:color w:val="000000" w:themeColor="text1"/>
        </w:rPr>
        <w:t xml:space="preserve"> </w:t>
      </w:r>
      <w:r w:rsidR="003B0CD3">
        <w:rPr>
          <w:color w:val="000000" w:themeColor="text1"/>
        </w:rPr>
        <w:t>Well</w:t>
      </w:r>
      <w:r w:rsidR="005D7422">
        <w:rPr>
          <w:color w:val="000000" w:themeColor="text1"/>
        </w:rPr>
        <w:t xml:space="preserve">-equipped manufacturing centre and </w:t>
      </w:r>
      <w:r w:rsidR="004A5444">
        <w:rPr>
          <w:color w:val="000000" w:themeColor="text1"/>
        </w:rPr>
        <w:t>inventories to store vehicles</w:t>
      </w:r>
    </w:p>
    <w:p w14:paraId="01B0543C" w14:textId="77777777" w:rsidR="00891844" w:rsidRPr="00F828DE" w:rsidRDefault="00891844" w:rsidP="00766F4E">
      <w:pPr>
        <w:pStyle w:val="ListParagraph"/>
        <w:numPr>
          <w:ilvl w:val="0"/>
          <w:numId w:val="5"/>
        </w:numPr>
        <w:rPr>
          <w:color w:val="000000" w:themeColor="text1"/>
        </w:rPr>
      </w:pPr>
      <w:r w:rsidRPr="00F828DE">
        <w:rPr>
          <w:b/>
          <w:color w:val="000000" w:themeColor="text1"/>
        </w:rPr>
        <w:t>Human resource management</w:t>
      </w:r>
      <w:r w:rsidRPr="00F828DE">
        <w:rPr>
          <w:color w:val="000000" w:themeColor="text1"/>
        </w:rPr>
        <w:t>:</w:t>
      </w:r>
      <w:r w:rsidR="00515F6B" w:rsidRPr="00F828DE">
        <w:rPr>
          <w:color w:val="000000" w:themeColor="text1"/>
        </w:rPr>
        <w:t xml:space="preserve"> </w:t>
      </w:r>
      <w:r w:rsidR="00B30287">
        <w:rPr>
          <w:color w:val="000000" w:themeColor="text1"/>
        </w:rPr>
        <w:t xml:space="preserve">Skilled professionals having </w:t>
      </w:r>
      <w:r w:rsidR="00645FA4">
        <w:rPr>
          <w:color w:val="000000" w:themeColor="text1"/>
        </w:rPr>
        <w:t xml:space="preserve">talent to design </w:t>
      </w:r>
      <w:r w:rsidR="00BF0F96">
        <w:rPr>
          <w:color w:val="000000" w:themeColor="text1"/>
        </w:rPr>
        <w:t>electric  cars with more efficiency</w:t>
      </w:r>
    </w:p>
    <w:p w14:paraId="649C3951" w14:textId="77777777" w:rsidR="00891844" w:rsidRPr="00F828DE" w:rsidRDefault="00891844" w:rsidP="00766F4E">
      <w:pPr>
        <w:pStyle w:val="ListParagraph"/>
        <w:numPr>
          <w:ilvl w:val="0"/>
          <w:numId w:val="5"/>
        </w:numPr>
        <w:rPr>
          <w:color w:val="000000" w:themeColor="text1"/>
        </w:rPr>
      </w:pPr>
      <w:r w:rsidRPr="00F828DE">
        <w:rPr>
          <w:b/>
          <w:color w:val="000000" w:themeColor="text1"/>
        </w:rPr>
        <w:t>Technology development</w:t>
      </w:r>
      <w:r w:rsidR="00124EF1" w:rsidRPr="00F828DE">
        <w:rPr>
          <w:color w:val="000000" w:themeColor="text1"/>
        </w:rPr>
        <w:t>:</w:t>
      </w:r>
      <w:r w:rsidR="00F16441" w:rsidRPr="00F828DE">
        <w:rPr>
          <w:color w:val="000000" w:themeColor="text1"/>
        </w:rPr>
        <w:t xml:space="preserve"> </w:t>
      </w:r>
      <w:r w:rsidR="00E13489">
        <w:rPr>
          <w:color w:val="000000" w:themeColor="text1"/>
        </w:rPr>
        <w:t>Focus on vehicle design,</w:t>
      </w:r>
      <w:r w:rsidR="00CD7F6B">
        <w:rPr>
          <w:color w:val="000000" w:themeColor="text1"/>
        </w:rPr>
        <w:t xml:space="preserve"> passenger safety and emission control</w:t>
      </w:r>
    </w:p>
    <w:p w14:paraId="584FC91E" w14:textId="77777777" w:rsidR="00E803CC" w:rsidRPr="00F828DE" w:rsidRDefault="00891844" w:rsidP="00766F4E">
      <w:pPr>
        <w:pStyle w:val="ListParagraph"/>
        <w:numPr>
          <w:ilvl w:val="0"/>
          <w:numId w:val="5"/>
        </w:numPr>
        <w:rPr>
          <w:color w:val="000000" w:themeColor="text1"/>
        </w:rPr>
      </w:pPr>
      <w:r w:rsidRPr="00F828DE">
        <w:rPr>
          <w:b/>
          <w:color w:val="000000" w:themeColor="text1"/>
        </w:rPr>
        <w:t>Procurement</w:t>
      </w:r>
      <w:r w:rsidR="00E61C16">
        <w:rPr>
          <w:b/>
          <w:color w:val="000000" w:themeColor="text1"/>
        </w:rPr>
        <w:t>:</w:t>
      </w:r>
      <w:r w:rsidR="001D796A">
        <w:rPr>
          <w:b/>
          <w:color w:val="000000" w:themeColor="text1"/>
        </w:rPr>
        <w:t xml:space="preserve"> </w:t>
      </w:r>
      <w:r w:rsidR="001D796A">
        <w:rPr>
          <w:bCs/>
          <w:color w:val="000000" w:themeColor="text1"/>
        </w:rPr>
        <w:t>Getting adequate raw materials from suppliers and using them in manufacturing process</w:t>
      </w:r>
    </w:p>
    <w:p w14:paraId="07E37BF0" w14:textId="77777777" w:rsidR="00C542F8" w:rsidRPr="009132C7" w:rsidRDefault="00C542F8" w:rsidP="00766F4E">
      <w:pPr>
        <w:rPr>
          <w:color w:val="000000" w:themeColor="text1"/>
        </w:rPr>
      </w:pPr>
      <w:r w:rsidRPr="006C0907">
        <w:rPr>
          <w:b/>
          <w:color w:val="000000" w:themeColor="text1"/>
        </w:rPr>
        <w:lastRenderedPageBreak/>
        <w:t>Support</w:t>
      </w:r>
      <w:r w:rsidR="009132C7">
        <w:rPr>
          <w:color w:val="000000" w:themeColor="text1"/>
        </w:rPr>
        <w:t xml:space="preserve"> </w:t>
      </w:r>
      <w:r w:rsidR="009132C7" w:rsidRPr="006C0907">
        <w:rPr>
          <w:b/>
          <w:color w:val="000000" w:themeColor="text1"/>
        </w:rPr>
        <w:t>activities</w:t>
      </w:r>
      <w:r w:rsidR="009132C7">
        <w:rPr>
          <w:color w:val="000000" w:themeColor="text1"/>
        </w:rPr>
        <w:t xml:space="preserve"> are different types of actions that is taken up by an organisation in order to help assist primary action and focus upon</w:t>
      </w:r>
      <w:r>
        <w:rPr>
          <w:color w:val="000000" w:themeColor="text1"/>
        </w:rPr>
        <w:t xml:space="preserve"> facilitating the method further capacity. For instance, human resource management aid in providing a higher number of recruited individuals that are specifically geared towards producing electrical vehicle. Unless these support activities exist, production will not take place and the needs of the market cannot be met.</w:t>
      </w:r>
      <w:r w:rsidR="006C0907">
        <w:rPr>
          <w:color w:val="000000" w:themeColor="text1"/>
        </w:rPr>
        <w:t xml:space="preserve"> </w:t>
      </w:r>
      <w:r>
        <w:rPr>
          <w:color w:val="000000" w:themeColor="text1"/>
        </w:rPr>
        <w:t xml:space="preserve">The </w:t>
      </w:r>
      <w:r w:rsidRPr="006C0907">
        <w:rPr>
          <w:b/>
          <w:color w:val="000000" w:themeColor="text1"/>
        </w:rPr>
        <w:t>combination</w:t>
      </w:r>
      <w:r>
        <w:rPr>
          <w:color w:val="000000" w:themeColor="text1"/>
        </w:rPr>
        <w:t xml:space="preserve"> of primary and secondary activities</w:t>
      </w:r>
      <w:r w:rsidR="009F5C3F">
        <w:rPr>
          <w:color w:val="000000" w:themeColor="text1"/>
        </w:rPr>
        <w:t xml:space="preserve"> in tandem with one another helps in understanding the market demand and supply capability that is present within the organisation to meet global needs and provide electrical cars for better effectiveness</w:t>
      </w:r>
      <w:r w:rsidR="004F3682">
        <w:rPr>
          <w:color w:val="000000" w:themeColor="text1"/>
        </w:rPr>
        <w:t xml:space="preserve"> (</w:t>
      </w:r>
      <w:r w:rsidR="004F3682">
        <w:t>Porter and Kramer, 2019</w:t>
      </w:r>
      <w:r w:rsidR="004F3682">
        <w:rPr>
          <w:color w:val="000000" w:themeColor="text1"/>
        </w:rPr>
        <w:t>)</w:t>
      </w:r>
      <w:r w:rsidR="009F5C3F">
        <w:rPr>
          <w:color w:val="000000" w:themeColor="text1"/>
        </w:rPr>
        <w:t>.</w:t>
      </w:r>
    </w:p>
    <w:p w14:paraId="3D165937" w14:textId="77777777" w:rsidR="0097174D" w:rsidRPr="00F828DE" w:rsidRDefault="002D1BFC" w:rsidP="00766F4E">
      <w:pPr>
        <w:rPr>
          <w:b/>
          <w:color w:val="000000" w:themeColor="text1"/>
        </w:rPr>
      </w:pPr>
      <w:r w:rsidRPr="00F828DE">
        <w:rPr>
          <w:b/>
          <w:color w:val="000000" w:themeColor="text1"/>
        </w:rPr>
        <w:t xml:space="preserve">New </w:t>
      </w:r>
      <w:r w:rsidR="0097174D" w:rsidRPr="00F828DE">
        <w:rPr>
          <w:b/>
          <w:color w:val="000000" w:themeColor="text1"/>
        </w:rPr>
        <w:t xml:space="preserve">business opportunities </w:t>
      </w:r>
    </w:p>
    <w:p w14:paraId="1D696135" w14:textId="77777777" w:rsidR="003214CC" w:rsidRPr="00194AAE" w:rsidRDefault="00194AAE" w:rsidP="00766F4E">
      <w:pPr>
        <w:rPr>
          <w:color w:val="000000" w:themeColor="text1"/>
        </w:rPr>
      </w:pPr>
      <w:r w:rsidRPr="00194AAE">
        <w:rPr>
          <w:color w:val="000000" w:themeColor="text1"/>
        </w:rPr>
        <w:t>Volvo Cars</w:t>
      </w:r>
      <w:r>
        <w:rPr>
          <w:color w:val="000000" w:themeColor="text1"/>
        </w:rPr>
        <w:t xml:space="preserve"> has the opportunity to provide different types of features of the electrical vehicle consumers in the market so that a high level of utility is being provided. For instance, in the electrical vehicles,</w:t>
      </w:r>
      <w:r w:rsidR="0008512B">
        <w:rPr>
          <w:color w:val="000000" w:themeColor="text1"/>
        </w:rPr>
        <w:t xml:space="preserve"> featuring features can be provided that will allow the scope of there being </w:t>
      </w:r>
      <w:r w:rsidR="00294CA0">
        <w:rPr>
          <w:color w:val="000000" w:themeColor="text1"/>
        </w:rPr>
        <w:t>fast charging</w:t>
      </w:r>
      <w:r w:rsidR="0008512B">
        <w:rPr>
          <w:color w:val="000000" w:themeColor="text1"/>
        </w:rPr>
        <w:t xml:space="preserve"> </w:t>
      </w:r>
      <w:r w:rsidR="00294CA0">
        <w:rPr>
          <w:color w:val="000000" w:themeColor="text1"/>
        </w:rPr>
        <w:t xml:space="preserve">there that will help </w:t>
      </w:r>
      <w:r w:rsidR="0008512B">
        <w:rPr>
          <w:color w:val="000000" w:themeColor="text1"/>
        </w:rPr>
        <w:t xml:space="preserve">the cars being </w:t>
      </w:r>
      <w:r w:rsidR="004F3682">
        <w:rPr>
          <w:color w:val="000000" w:themeColor="text1"/>
        </w:rPr>
        <w:t>re-energized</w:t>
      </w:r>
      <w:r w:rsidR="0008512B">
        <w:rPr>
          <w:color w:val="000000" w:themeColor="text1"/>
        </w:rPr>
        <w:t xml:space="preserve"> in a few hours</w:t>
      </w:r>
      <w:r w:rsidR="00294CA0">
        <w:rPr>
          <w:color w:val="000000" w:themeColor="text1"/>
        </w:rPr>
        <w:t xml:space="preserve"> (</w:t>
      </w:r>
      <w:proofErr w:type="spellStart"/>
      <w:r w:rsidR="00294CA0">
        <w:t>Nykvist</w:t>
      </w:r>
      <w:proofErr w:type="spellEnd"/>
      <w:r w:rsidR="00294CA0">
        <w:t xml:space="preserve"> and Nilsson, 2015</w:t>
      </w:r>
      <w:r w:rsidR="00294CA0">
        <w:rPr>
          <w:color w:val="000000" w:themeColor="text1"/>
        </w:rPr>
        <w:t>)</w:t>
      </w:r>
      <w:r w:rsidR="0008512B">
        <w:rPr>
          <w:color w:val="000000" w:themeColor="text1"/>
        </w:rPr>
        <w:t>. This in</w:t>
      </w:r>
      <w:r w:rsidR="004F3682">
        <w:rPr>
          <w:color w:val="000000" w:themeColor="text1"/>
        </w:rPr>
        <w:t xml:space="preserve"> comparison</w:t>
      </w:r>
      <w:r w:rsidR="0008512B">
        <w:rPr>
          <w:color w:val="000000" w:themeColor="text1"/>
        </w:rPr>
        <w:t xml:space="preserve"> to petrol and diesel vehicle is comparatively much more time-consuming, however when it comes to cost it is severely much </w:t>
      </w:r>
      <w:r w:rsidR="00024680">
        <w:rPr>
          <w:color w:val="000000" w:themeColor="text1"/>
        </w:rPr>
        <w:t>cheaper</w:t>
      </w:r>
      <w:r w:rsidR="0008512B">
        <w:rPr>
          <w:color w:val="000000" w:themeColor="text1"/>
        </w:rPr>
        <w:t xml:space="preserve"> and less impacted on the environment. In addition to this, the organisation can take up different types of</w:t>
      </w:r>
      <w:r w:rsidR="00240534">
        <w:rPr>
          <w:color w:val="000000" w:themeColor="text1"/>
        </w:rPr>
        <w:t xml:space="preserve"> recharging point all across capability in order to provide quicker access to charging port that are much </w:t>
      </w:r>
      <w:r w:rsidR="00BF3669">
        <w:rPr>
          <w:color w:val="000000" w:themeColor="text1"/>
        </w:rPr>
        <w:t>faster</w:t>
      </w:r>
      <w:r w:rsidR="00240534">
        <w:rPr>
          <w:color w:val="000000" w:themeColor="text1"/>
        </w:rPr>
        <w:t>. Apart from this, the organisation can also focus upon diversification of resources in accumulating raw material from the several different countries. This will help in increasing the brand value of the vehicle as imported</w:t>
      </w:r>
      <w:r w:rsidR="00423E75">
        <w:rPr>
          <w:color w:val="000000" w:themeColor="text1"/>
        </w:rPr>
        <w:t xml:space="preserve"> resources are more effective in the eyes of the consumers from different regions around the world</w:t>
      </w:r>
      <w:r w:rsidR="00024680">
        <w:rPr>
          <w:color w:val="000000" w:themeColor="text1"/>
        </w:rPr>
        <w:t xml:space="preserve"> (</w:t>
      </w:r>
      <w:r w:rsidR="00024680">
        <w:t>Law, 2017</w:t>
      </w:r>
      <w:r w:rsidR="00024680">
        <w:rPr>
          <w:color w:val="000000" w:themeColor="text1"/>
        </w:rPr>
        <w:t>)</w:t>
      </w:r>
      <w:r w:rsidR="00423E75">
        <w:rPr>
          <w:color w:val="000000" w:themeColor="text1"/>
        </w:rPr>
        <w:t>.</w:t>
      </w:r>
    </w:p>
    <w:p w14:paraId="6EC2FA01" w14:textId="77777777" w:rsidR="0097174D" w:rsidRPr="00F828DE" w:rsidRDefault="0097174D" w:rsidP="00766F4E">
      <w:pPr>
        <w:rPr>
          <w:b/>
          <w:color w:val="000000" w:themeColor="text1"/>
        </w:rPr>
      </w:pPr>
      <w:r w:rsidRPr="00F828DE">
        <w:rPr>
          <w:b/>
          <w:color w:val="000000" w:themeColor="text1"/>
        </w:rPr>
        <w:t>Businesses to be Discontinued</w:t>
      </w:r>
    </w:p>
    <w:p w14:paraId="48FDEAB4" w14:textId="77777777" w:rsidR="006979ED" w:rsidRPr="00F828DE" w:rsidRDefault="00A14B68" w:rsidP="00A14B68">
      <w:r w:rsidRPr="00A14B68">
        <w:t>Volvo Cars</w:t>
      </w:r>
      <w:r>
        <w:t xml:space="preserve"> has the chance of discontinuing its petrol and diesel vehicle as they are more harmful for the environment and are much more costly towards the consumers as well. The primary focus of the business should be on minimising the level of profits so that are much higher and wider margin of sales is made and a larger target audience acquired. </w:t>
      </w:r>
      <w:r w:rsidR="00C1224A">
        <w:t>Furthermore, this will act as a corporate social responsibility activities as well as the community at large will be benefited by such endeavours in the long run. Thus contributing towards higher margin of goodwill for the company as well</w:t>
      </w:r>
      <w:r w:rsidR="004F3682">
        <w:t xml:space="preserve"> (Pappas, 2014)</w:t>
      </w:r>
      <w:r w:rsidR="00C1224A">
        <w:t xml:space="preserve"> </w:t>
      </w:r>
      <w:r w:rsidR="006979ED" w:rsidRPr="00F828DE">
        <w:br w:type="page"/>
      </w:r>
    </w:p>
    <w:p w14:paraId="5021DC6C" w14:textId="77777777" w:rsidR="00BE3F5E" w:rsidRPr="00F828DE" w:rsidRDefault="00BE3F5E" w:rsidP="00766F4E">
      <w:pPr>
        <w:pStyle w:val="Heading1"/>
        <w:rPr>
          <w:color w:val="000000" w:themeColor="text1"/>
        </w:rPr>
      </w:pPr>
      <w:bookmarkStart w:id="3" w:name="_Toc38897543"/>
      <w:r w:rsidRPr="00F828DE">
        <w:rPr>
          <w:color w:val="000000" w:themeColor="text1"/>
        </w:rPr>
        <w:lastRenderedPageBreak/>
        <w:t>Conclusion</w:t>
      </w:r>
      <w:bookmarkEnd w:id="3"/>
      <w:r w:rsidRPr="00F828DE">
        <w:rPr>
          <w:color w:val="000000" w:themeColor="text1"/>
        </w:rPr>
        <w:t xml:space="preserve"> </w:t>
      </w:r>
    </w:p>
    <w:p w14:paraId="3E11FDB1" w14:textId="77777777" w:rsidR="00164C0A" w:rsidRPr="00F828DE" w:rsidRDefault="00C1224A" w:rsidP="00C1224A">
      <w:r>
        <w:t xml:space="preserve">In the above performed analysis, several different aspects in the case of the </w:t>
      </w:r>
      <w:r w:rsidRPr="00C1224A">
        <w:t>Volvo Cars</w:t>
      </w:r>
      <w:r>
        <w:t xml:space="preserve"> has been analysed where the organisation is initiating a new electrical vehicle series. </w:t>
      </w:r>
      <w:r w:rsidR="009655F2">
        <w:t xml:space="preserve">In order to </w:t>
      </w:r>
      <w:r w:rsidR="009E43FD">
        <w:t>adequately access t</w:t>
      </w:r>
      <w:r w:rsidR="009655F2">
        <w:t xml:space="preserve">his new vehicle into the market, several different types of frameworks has been performed that include a pestle analysis, Porter five forces, and others. Emphasis has been given upon understanding the United Kingdom market and how the organisation can for better performance and sales. In addition to that, the reason why it might discontinue its current diesel and petrol businesses and focus towards electrical one has </w:t>
      </w:r>
      <w:r w:rsidR="00AD6060">
        <w:t>been</w:t>
      </w:r>
      <w:r w:rsidR="009655F2">
        <w:t xml:space="preserve"> enumerated as well. The new business opportunities such as </w:t>
      </w:r>
      <w:r w:rsidR="00F21A68">
        <w:t xml:space="preserve">recharging, establishing different types of charging stations, and others have been detailed. </w:t>
      </w:r>
      <w:r w:rsidR="00164C0A" w:rsidRPr="00F828DE">
        <w:br w:type="page"/>
      </w:r>
    </w:p>
    <w:p w14:paraId="533E3CB3" w14:textId="77777777" w:rsidR="00BE3F5E" w:rsidRPr="00F828DE" w:rsidRDefault="00BE3F5E" w:rsidP="00766F4E">
      <w:pPr>
        <w:pStyle w:val="Heading1"/>
        <w:rPr>
          <w:color w:val="000000" w:themeColor="text1"/>
        </w:rPr>
      </w:pPr>
      <w:bookmarkStart w:id="4" w:name="_Toc38897544"/>
      <w:r w:rsidRPr="00F828DE">
        <w:rPr>
          <w:color w:val="000000" w:themeColor="text1"/>
        </w:rPr>
        <w:lastRenderedPageBreak/>
        <w:t>Reference List</w:t>
      </w:r>
      <w:bookmarkEnd w:id="4"/>
      <w:r w:rsidRPr="00F828DE">
        <w:rPr>
          <w:color w:val="000000" w:themeColor="text1"/>
        </w:rPr>
        <w:t xml:space="preserve"> </w:t>
      </w:r>
    </w:p>
    <w:p w14:paraId="15AB9139" w14:textId="77777777" w:rsidR="00EE74DA" w:rsidRDefault="00EE74DA" w:rsidP="008008D6">
      <w:r>
        <w:t>Bryson, J.R. and Daniels, P.W. eds., 2015. Handbook of service business: Management, marketing, innovation and internationalisation. Edward Elgar Publishing.</w:t>
      </w:r>
    </w:p>
    <w:p w14:paraId="71EEE449" w14:textId="77777777" w:rsidR="00EE74DA" w:rsidRDefault="00EE74DA" w:rsidP="008008D6">
      <w:r>
        <w:t>Burns, P. and Dewhurst, J. eds., 2016. Small business and entrepreneurship. Macmillan International Higher Education.</w:t>
      </w:r>
    </w:p>
    <w:p w14:paraId="74B8C7A4" w14:textId="77777777" w:rsidR="00EE74DA" w:rsidRDefault="00EE74DA" w:rsidP="008008D6">
      <w:r>
        <w:t>Canning, J. and Found, P., 2015. Resistance in Organisational Change. International Journal of Quality and Service Sciences, 7(23), pp.274-295.</w:t>
      </w:r>
    </w:p>
    <w:p w14:paraId="6FCFD9FC" w14:textId="77777777" w:rsidR="00EE74DA" w:rsidRDefault="00EE74DA" w:rsidP="00EE74DA">
      <w:r w:rsidRPr="009854C8">
        <w:t xml:space="preserve">Clarke, H.D., Goodwin, M.J., Goodwin, M. and </w:t>
      </w:r>
      <w:proofErr w:type="spellStart"/>
      <w:r w:rsidRPr="009854C8">
        <w:t>Whiteley</w:t>
      </w:r>
      <w:proofErr w:type="spellEnd"/>
      <w:r w:rsidRPr="009854C8">
        <w:t>, P., 2017. Brexit. Cambridge University Press.</w:t>
      </w:r>
    </w:p>
    <w:p w14:paraId="13EA78AF" w14:textId="77777777" w:rsidR="00EE74DA" w:rsidRDefault="00EE74DA" w:rsidP="008008D6">
      <w:r>
        <w:t>Dobbs, M.E., 2014. Guidelines for applying Porter's five forces framework: a set of industry analysis templates. Competitiveness Review.</w:t>
      </w:r>
    </w:p>
    <w:p w14:paraId="252486DA" w14:textId="77777777" w:rsidR="00EE74DA" w:rsidRDefault="00EE74DA" w:rsidP="008008D6">
      <w:r>
        <w:t xml:space="preserve">Erasmus, B., Strydom, J.W. and </w:t>
      </w:r>
      <w:proofErr w:type="spellStart"/>
      <w:r>
        <w:t>Rudansky</w:t>
      </w:r>
      <w:proofErr w:type="spellEnd"/>
      <w:r>
        <w:t>-Kloppers, S. eds., 2016. Introduction to business management. Oxford University Press Southern Africa.</w:t>
      </w:r>
    </w:p>
    <w:p w14:paraId="0556124B" w14:textId="77777777" w:rsidR="00EE74DA" w:rsidRDefault="00EE74DA" w:rsidP="00EE74DA">
      <w:proofErr w:type="spellStart"/>
      <w:r w:rsidRPr="008B6DD7">
        <w:t>Eurofound</w:t>
      </w:r>
      <w:proofErr w:type="spellEnd"/>
      <w:r w:rsidRPr="008B6DD7">
        <w:t xml:space="preserve">. </w:t>
      </w:r>
      <w:r>
        <w:t>2020</w:t>
      </w:r>
      <w:r w:rsidRPr="008B6DD7">
        <w:t>. Employment Act 2002 outlined. [online] Available at: https://www.eurofound.europa.eu/publications/article/2002/employment-act-2002-outlined [Accessed 5 May 2020].</w:t>
      </w:r>
    </w:p>
    <w:p w14:paraId="52088A75" w14:textId="77777777" w:rsidR="00EE74DA" w:rsidRDefault="00EE74DA" w:rsidP="00EE74DA">
      <w:r w:rsidRPr="008B6DD7">
        <w:t xml:space="preserve">GOV.UK. </w:t>
      </w:r>
      <w:r>
        <w:t>2020</w:t>
      </w:r>
      <w:r w:rsidRPr="008B6DD7">
        <w:t>. Data protection. [online] Available at: https://www.gov.uk/data-protection [Accessed 5 May 2020].</w:t>
      </w:r>
    </w:p>
    <w:p w14:paraId="2CB481B9" w14:textId="77777777" w:rsidR="00EE74DA" w:rsidRDefault="00EE74DA" w:rsidP="008008D6">
      <w:r>
        <w:t>Law, C.M., 2017. Restructuring the global automobile industry (Vol. 4). Taylor &amp; Francis.</w:t>
      </w:r>
    </w:p>
    <w:p w14:paraId="23E15A2B" w14:textId="77777777" w:rsidR="00EE74DA" w:rsidRDefault="00EE74DA" w:rsidP="008008D6">
      <w:proofErr w:type="spellStart"/>
      <w:r>
        <w:t>Nykvist</w:t>
      </w:r>
      <w:proofErr w:type="spellEnd"/>
      <w:r>
        <w:t>, B. and Nilsson, M., 2015. Rapidly falling costs of battery packs for electric vehicles. Nature climate change, 5(4), pp.329-332.</w:t>
      </w:r>
    </w:p>
    <w:p w14:paraId="174CF3CC" w14:textId="77777777" w:rsidR="00EE74DA" w:rsidRDefault="00EE74DA" w:rsidP="00EE74DA">
      <w:r w:rsidRPr="000154C7">
        <w:t xml:space="preserve">Ons.gov.uk. </w:t>
      </w:r>
      <w:r>
        <w:t>2020</w:t>
      </w:r>
      <w:r w:rsidRPr="000154C7">
        <w:t>. Unemployment - Office for National Statistics. [online] Available at: https://www.ons.gov.uk/employmentandlabourmarket/peoplenotinwork/unemployment [Accessed 5 May 2020].</w:t>
      </w:r>
    </w:p>
    <w:p w14:paraId="7E319A38" w14:textId="77777777" w:rsidR="00EE74DA" w:rsidRDefault="00EE74DA" w:rsidP="008008D6">
      <w:r>
        <w:t>Pappas, J.C., 2014. A New prescription for electric cars. Energy LJ, 35, p.151.</w:t>
      </w:r>
    </w:p>
    <w:p w14:paraId="4FF650A0" w14:textId="77777777" w:rsidR="00EE74DA" w:rsidRDefault="00EE74DA" w:rsidP="00EE74DA">
      <w:r w:rsidRPr="000154C7">
        <w:t xml:space="preserve">Perrin, A., 2015. Social media usage. Pew research </w:t>
      </w:r>
      <w:proofErr w:type="spellStart"/>
      <w:r w:rsidRPr="000154C7">
        <w:t>center</w:t>
      </w:r>
      <w:proofErr w:type="spellEnd"/>
      <w:r w:rsidRPr="000154C7">
        <w:t>, pp.52-68.</w:t>
      </w:r>
    </w:p>
    <w:p w14:paraId="377FF4C0" w14:textId="77777777" w:rsidR="00EE74DA" w:rsidRDefault="00EE74DA" w:rsidP="008008D6">
      <w:r>
        <w:lastRenderedPageBreak/>
        <w:t>Porter, M.E. and Kramer, M.R., 2019. Creating shared value. In Managing sustainable business (pp. 323-346). Springer, Dordrecht.</w:t>
      </w:r>
    </w:p>
    <w:p w14:paraId="42DD2F6F" w14:textId="77777777" w:rsidR="00EE74DA" w:rsidRDefault="00EE74DA" w:rsidP="008008D6">
      <w:proofErr w:type="spellStart"/>
      <w:r>
        <w:t>Prajogo</w:t>
      </w:r>
      <w:proofErr w:type="spellEnd"/>
      <w:r>
        <w:t xml:space="preserve">, D., </w:t>
      </w:r>
      <w:proofErr w:type="spellStart"/>
      <w:r>
        <w:t>Oke</w:t>
      </w:r>
      <w:proofErr w:type="spellEnd"/>
      <w:r>
        <w:t xml:space="preserve">, A. and </w:t>
      </w:r>
      <w:proofErr w:type="spellStart"/>
      <w:r>
        <w:t>Olhager</w:t>
      </w:r>
      <w:proofErr w:type="spellEnd"/>
      <w:r>
        <w:t>, J., 2016. Supply chain processes. International Journal of Operations &amp; Production Management.</w:t>
      </w:r>
    </w:p>
    <w:p w14:paraId="3A718C51" w14:textId="77777777" w:rsidR="00EE74DA" w:rsidRDefault="00EE74DA" w:rsidP="008008D6">
      <w:r>
        <w:t>Rastogi, N.I.T.A.N.K. and Trivedi, M.K., 2016. PESTLE technique–a tool to identify external risks in construction projects. International Research Journal of Engineering and Technology (IRJET), 3(1), pp.384-388.</w:t>
      </w:r>
    </w:p>
    <w:p w14:paraId="3120D4D8" w14:textId="77777777" w:rsidR="00EE74DA" w:rsidRDefault="00EE74DA" w:rsidP="008008D6">
      <w:r>
        <w:t>Rawlinson, M. and Wells, P., 2016. The new European automobile industry. Springer.</w:t>
      </w:r>
    </w:p>
    <w:p w14:paraId="53923F01" w14:textId="77777777" w:rsidR="00EE74DA" w:rsidRDefault="00EE74DA" w:rsidP="008008D6">
      <w:proofErr w:type="spellStart"/>
      <w:r>
        <w:t>Simatupang</w:t>
      </w:r>
      <w:proofErr w:type="spellEnd"/>
      <w:r>
        <w:t xml:space="preserve">, T.M., </w:t>
      </w:r>
      <w:proofErr w:type="spellStart"/>
      <w:r>
        <w:t>Piboonrungroj</w:t>
      </w:r>
      <w:proofErr w:type="spellEnd"/>
      <w:r>
        <w:t>, P. and Williams, S.J., 2017. The emergence of value chain thinking. International Journal of value chain management, 8(1), pp.40-57.</w:t>
      </w:r>
    </w:p>
    <w:p w14:paraId="2C87EFB8" w14:textId="77777777" w:rsidR="00EE74DA" w:rsidRDefault="00EE74DA" w:rsidP="008008D6">
      <w:proofErr w:type="spellStart"/>
      <w:r>
        <w:t>Uhl</w:t>
      </w:r>
      <w:proofErr w:type="spellEnd"/>
      <w:r>
        <w:t xml:space="preserve">, A. and </w:t>
      </w:r>
      <w:proofErr w:type="spellStart"/>
      <w:r>
        <w:t>Gollenia</w:t>
      </w:r>
      <w:proofErr w:type="spellEnd"/>
      <w:r>
        <w:t>, L.A. eds., 2016. A handbook of business transformation management methodology. Routledge.</w:t>
      </w:r>
    </w:p>
    <w:p w14:paraId="76041DF6" w14:textId="77777777" w:rsidR="00EE74DA" w:rsidRDefault="00EE74DA" w:rsidP="008008D6">
      <w:r>
        <w:t>Volvogroup.com, 2020. Home | Volvo Group. [online] Available at: https://www.volvogroup.com/ [Accessed 27 Apr. 2020].</w:t>
      </w:r>
    </w:p>
    <w:p w14:paraId="16FE6872" w14:textId="77777777" w:rsidR="00EE74DA" w:rsidRPr="008B2CCC" w:rsidRDefault="00EE74DA" w:rsidP="00EE74DA">
      <w:r w:rsidRPr="008B4B77">
        <w:t xml:space="preserve">Wang, C., </w:t>
      </w:r>
      <w:proofErr w:type="spellStart"/>
      <w:r w:rsidRPr="008B4B77">
        <w:t>Horby</w:t>
      </w:r>
      <w:proofErr w:type="spellEnd"/>
      <w:r w:rsidRPr="008B4B77">
        <w:t>, P.W., Hayden, F.G. and Gao, G.F., 2020. A novel coronavirus outbreak of global health concern. The Lancet, 395(10223), pp.470-473.</w:t>
      </w:r>
    </w:p>
    <w:p w14:paraId="38F99D7A" w14:textId="77777777" w:rsidR="00EE74DA" w:rsidRDefault="00EE74DA" w:rsidP="008008D6">
      <w:r>
        <w:t xml:space="preserve">Wilberforce, T., El-Hassan, Z., Khatib, F.N., Al </w:t>
      </w:r>
      <w:proofErr w:type="spellStart"/>
      <w:r>
        <w:t>Makky</w:t>
      </w:r>
      <w:proofErr w:type="spellEnd"/>
      <w:r>
        <w:t xml:space="preserve">, A., </w:t>
      </w:r>
      <w:proofErr w:type="spellStart"/>
      <w:r>
        <w:t>Baroutaji</w:t>
      </w:r>
      <w:proofErr w:type="spellEnd"/>
      <w:r>
        <w:t xml:space="preserve">, A., Carton, J.G. and </w:t>
      </w:r>
      <w:proofErr w:type="spellStart"/>
      <w:r>
        <w:t>Olabi</w:t>
      </w:r>
      <w:proofErr w:type="spellEnd"/>
      <w:r>
        <w:t>, A.G., 2017. Developments of electric cars and fuel cell hydrogen electric cars. International Journal of Hydrogen Energy, 42(40), pp.25695-25734.</w:t>
      </w:r>
    </w:p>
    <w:p w14:paraId="5B1B36C6" w14:textId="77777777" w:rsidR="00C25923" w:rsidRPr="00F828DE" w:rsidRDefault="00C25923" w:rsidP="00C25923">
      <w:pPr>
        <w:rPr>
          <w:color w:val="000000" w:themeColor="text1"/>
        </w:rPr>
      </w:pPr>
    </w:p>
    <w:sectPr w:rsidR="00C25923" w:rsidRPr="00F828DE" w:rsidSect="002F19E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74A4A4" w14:textId="77777777" w:rsidR="009A4DAD" w:rsidRDefault="009A4DAD" w:rsidP="002F19E2">
      <w:pPr>
        <w:spacing w:after="0" w:line="240" w:lineRule="auto"/>
      </w:pPr>
      <w:r>
        <w:separator/>
      </w:r>
    </w:p>
  </w:endnote>
  <w:endnote w:type="continuationSeparator" w:id="0">
    <w:p w14:paraId="0607D1FC" w14:textId="77777777" w:rsidR="009A4DAD" w:rsidRDefault="009A4DAD" w:rsidP="002F1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28775" w14:textId="77777777" w:rsidR="002F19E2" w:rsidRDefault="002A35D3">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6C1894">
      <w:rPr>
        <w:rFonts w:eastAsia="Times New Roman"/>
        <w:color w:val="000000"/>
      </w:rPr>
      <w:instrText>PAGE</w:instrText>
    </w:r>
    <w:r>
      <w:rPr>
        <w:rFonts w:eastAsia="Times New Roman"/>
        <w:color w:val="000000"/>
      </w:rPr>
      <w:fldChar w:fldCharType="separate"/>
    </w:r>
    <w:r w:rsidR="0072444B">
      <w:rPr>
        <w:rFonts w:eastAsia="Times New Roman"/>
        <w:noProof/>
        <w:color w:val="000000"/>
      </w:rPr>
      <w:t>13</w:t>
    </w:r>
    <w:r>
      <w:rPr>
        <w:rFonts w:eastAsia="Times New Roman"/>
        <w:color w:val="000000"/>
      </w:rPr>
      <w:fldChar w:fldCharType="end"/>
    </w:r>
  </w:p>
  <w:p w14:paraId="2663464F" w14:textId="77777777" w:rsidR="002F19E2" w:rsidRDefault="002F19E2">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A82E49" w14:textId="77777777" w:rsidR="009A4DAD" w:rsidRDefault="009A4DAD" w:rsidP="002F19E2">
      <w:pPr>
        <w:spacing w:after="0" w:line="240" w:lineRule="auto"/>
      </w:pPr>
      <w:r>
        <w:separator/>
      </w:r>
    </w:p>
  </w:footnote>
  <w:footnote w:type="continuationSeparator" w:id="0">
    <w:p w14:paraId="197B5517" w14:textId="77777777" w:rsidR="009A4DAD" w:rsidRDefault="009A4DAD" w:rsidP="002F1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B36F2"/>
    <w:multiLevelType w:val="hybridMultilevel"/>
    <w:tmpl w:val="4A727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270FD8"/>
    <w:multiLevelType w:val="hybridMultilevel"/>
    <w:tmpl w:val="EE7CB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2577A9"/>
    <w:multiLevelType w:val="hybridMultilevel"/>
    <w:tmpl w:val="D0AE5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3C2FEB"/>
    <w:multiLevelType w:val="hybridMultilevel"/>
    <w:tmpl w:val="1960C1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EA233E"/>
    <w:multiLevelType w:val="hybridMultilevel"/>
    <w:tmpl w:val="61324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1938B3"/>
    <w:multiLevelType w:val="hybridMultilevel"/>
    <w:tmpl w:val="D78A6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B9839A29-0F74-4461-BBFB-DB1775D18D07}"/>
    <w:docVar w:name="dgnword-eventsink" w:val="274635072"/>
  </w:docVars>
  <w:rsids>
    <w:rsidRoot w:val="002F19E2"/>
    <w:rsid w:val="000019E8"/>
    <w:rsid w:val="00007157"/>
    <w:rsid w:val="00011781"/>
    <w:rsid w:val="00014DF8"/>
    <w:rsid w:val="000158C3"/>
    <w:rsid w:val="00024680"/>
    <w:rsid w:val="0003049A"/>
    <w:rsid w:val="00036C01"/>
    <w:rsid w:val="000414AD"/>
    <w:rsid w:val="00044415"/>
    <w:rsid w:val="00052ED6"/>
    <w:rsid w:val="00053375"/>
    <w:rsid w:val="00054C50"/>
    <w:rsid w:val="00071E45"/>
    <w:rsid w:val="000743FA"/>
    <w:rsid w:val="000764CE"/>
    <w:rsid w:val="0007775E"/>
    <w:rsid w:val="000841E7"/>
    <w:rsid w:val="0008512B"/>
    <w:rsid w:val="0008740D"/>
    <w:rsid w:val="00087A86"/>
    <w:rsid w:val="000B1489"/>
    <w:rsid w:val="000D730D"/>
    <w:rsid w:val="000E6CD3"/>
    <w:rsid w:val="000F00A0"/>
    <w:rsid w:val="000F6354"/>
    <w:rsid w:val="000F675C"/>
    <w:rsid w:val="000F6BFE"/>
    <w:rsid w:val="001009E3"/>
    <w:rsid w:val="00112365"/>
    <w:rsid w:val="00123CA6"/>
    <w:rsid w:val="00124EF1"/>
    <w:rsid w:val="00137BC4"/>
    <w:rsid w:val="0014238A"/>
    <w:rsid w:val="00142819"/>
    <w:rsid w:val="00164C0A"/>
    <w:rsid w:val="00167E64"/>
    <w:rsid w:val="00184010"/>
    <w:rsid w:val="001911F3"/>
    <w:rsid w:val="00191AD2"/>
    <w:rsid w:val="00194AAE"/>
    <w:rsid w:val="001A49B1"/>
    <w:rsid w:val="001A6DBA"/>
    <w:rsid w:val="001A6F3C"/>
    <w:rsid w:val="001A7863"/>
    <w:rsid w:val="001B3E24"/>
    <w:rsid w:val="001B49BD"/>
    <w:rsid w:val="001C0918"/>
    <w:rsid w:val="001C0FF4"/>
    <w:rsid w:val="001D796A"/>
    <w:rsid w:val="001D7980"/>
    <w:rsid w:val="001E09FA"/>
    <w:rsid w:val="001E0D0C"/>
    <w:rsid w:val="001E7B14"/>
    <w:rsid w:val="001F52BB"/>
    <w:rsid w:val="002005AC"/>
    <w:rsid w:val="002104C2"/>
    <w:rsid w:val="00213E90"/>
    <w:rsid w:val="00216EDA"/>
    <w:rsid w:val="002312A0"/>
    <w:rsid w:val="00240534"/>
    <w:rsid w:val="00245E1D"/>
    <w:rsid w:val="00247716"/>
    <w:rsid w:val="00262D2E"/>
    <w:rsid w:val="00264CF5"/>
    <w:rsid w:val="00271878"/>
    <w:rsid w:val="00293629"/>
    <w:rsid w:val="00294CA0"/>
    <w:rsid w:val="002A35D3"/>
    <w:rsid w:val="002B2762"/>
    <w:rsid w:val="002D1BFC"/>
    <w:rsid w:val="002D262B"/>
    <w:rsid w:val="002E58E6"/>
    <w:rsid w:val="002E6613"/>
    <w:rsid w:val="002E6A1A"/>
    <w:rsid w:val="002E79FA"/>
    <w:rsid w:val="002F0B5E"/>
    <w:rsid w:val="002F19E2"/>
    <w:rsid w:val="00300495"/>
    <w:rsid w:val="00311D92"/>
    <w:rsid w:val="0031580D"/>
    <w:rsid w:val="003214CC"/>
    <w:rsid w:val="003268F3"/>
    <w:rsid w:val="00336671"/>
    <w:rsid w:val="00336C88"/>
    <w:rsid w:val="00343D0A"/>
    <w:rsid w:val="00345993"/>
    <w:rsid w:val="00360746"/>
    <w:rsid w:val="00381CE9"/>
    <w:rsid w:val="00384296"/>
    <w:rsid w:val="00391265"/>
    <w:rsid w:val="00394991"/>
    <w:rsid w:val="00397C74"/>
    <w:rsid w:val="003A3AB7"/>
    <w:rsid w:val="003B0CD3"/>
    <w:rsid w:val="003D1FCD"/>
    <w:rsid w:val="003E120E"/>
    <w:rsid w:val="003E1C10"/>
    <w:rsid w:val="003E7B61"/>
    <w:rsid w:val="003E7FD1"/>
    <w:rsid w:val="00407579"/>
    <w:rsid w:val="0041689C"/>
    <w:rsid w:val="00417517"/>
    <w:rsid w:val="0042334F"/>
    <w:rsid w:val="00423E75"/>
    <w:rsid w:val="00432E16"/>
    <w:rsid w:val="00434736"/>
    <w:rsid w:val="004428FB"/>
    <w:rsid w:val="004673D9"/>
    <w:rsid w:val="00470D30"/>
    <w:rsid w:val="00470E05"/>
    <w:rsid w:val="00473742"/>
    <w:rsid w:val="00484244"/>
    <w:rsid w:val="00484A1E"/>
    <w:rsid w:val="004A182E"/>
    <w:rsid w:val="004A5444"/>
    <w:rsid w:val="004A71A0"/>
    <w:rsid w:val="004B0AFD"/>
    <w:rsid w:val="004B1396"/>
    <w:rsid w:val="004C024E"/>
    <w:rsid w:val="004D2FA5"/>
    <w:rsid w:val="004E406E"/>
    <w:rsid w:val="004F081D"/>
    <w:rsid w:val="004F3682"/>
    <w:rsid w:val="004F761A"/>
    <w:rsid w:val="0050370A"/>
    <w:rsid w:val="00505FF5"/>
    <w:rsid w:val="00512BCC"/>
    <w:rsid w:val="00513E71"/>
    <w:rsid w:val="00514EDE"/>
    <w:rsid w:val="00515F6B"/>
    <w:rsid w:val="00520443"/>
    <w:rsid w:val="00525435"/>
    <w:rsid w:val="005256EC"/>
    <w:rsid w:val="00526D9B"/>
    <w:rsid w:val="0053091C"/>
    <w:rsid w:val="005312D2"/>
    <w:rsid w:val="005543E8"/>
    <w:rsid w:val="005824BB"/>
    <w:rsid w:val="005A0A66"/>
    <w:rsid w:val="005A3653"/>
    <w:rsid w:val="005A7A95"/>
    <w:rsid w:val="005C0239"/>
    <w:rsid w:val="005C073D"/>
    <w:rsid w:val="005C3042"/>
    <w:rsid w:val="005C3081"/>
    <w:rsid w:val="005D493A"/>
    <w:rsid w:val="005D543A"/>
    <w:rsid w:val="005D6090"/>
    <w:rsid w:val="005D7422"/>
    <w:rsid w:val="006041E1"/>
    <w:rsid w:val="0061072F"/>
    <w:rsid w:val="00610C5B"/>
    <w:rsid w:val="00614CCC"/>
    <w:rsid w:val="006208FA"/>
    <w:rsid w:val="00633975"/>
    <w:rsid w:val="00635083"/>
    <w:rsid w:val="00637D26"/>
    <w:rsid w:val="0064108F"/>
    <w:rsid w:val="006456DE"/>
    <w:rsid w:val="00645970"/>
    <w:rsid w:val="00645FA4"/>
    <w:rsid w:val="00652085"/>
    <w:rsid w:val="006525AB"/>
    <w:rsid w:val="00654F6D"/>
    <w:rsid w:val="00655A8C"/>
    <w:rsid w:val="00660B66"/>
    <w:rsid w:val="00672918"/>
    <w:rsid w:val="00684C39"/>
    <w:rsid w:val="006979ED"/>
    <w:rsid w:val="006A3592"/>
    <w:rsid w:val="006A588F"/>
    <w:rsid w:val="006A7568"/>
    <w:rsid w:val="006B6548"/>
    <w:rsid w:val="006C05CA"/>
    <w:rsid w:val="006C0907"/>
    <w:rsid w:val="006C1894"/>
    <w:rsid w:val="006C1E54"/>
    <w:rsid w:val="006C60E1"/>
    <w:rsid w:val="006C64C6"/>
    <w:rsid w:val="006D62D2"/>
    <w:rsid w:val="006E6A45"/>
    <w:rsid w:val="0070742B"/>
    <w:rsid w:val="00717F8F"/>
    <w:rsid w:val="0072444B"/>
    <w:rsid w:val="0072648F"/>
    <w:rsid w:val="00744B77"/>
    <w:rsid w:val="00752F9B"/>
    <w:rsid w:val="00757E51"/>
    <w:rsid w:val="00757FCD"/>
    <w:rsid w:val="007666F6"/>
    <w:rsid w:val="00766F4E"/>
    <w:rsid w:val="007728BC"/>
    <w:rsid w:val="00773CB1"/>
    <w:rsid w:val="00780742"/>
    <w:rsid w:val="007870B2"/>
    <w:rsid w:val="007B72C8"/>
    <w:rsid w:val="007C7D7F"/>
    <w:rsid w:val="007D4045"/>
    <w:rsid w:val="007E149D"/>
    <w:rsid w:val="007E584E"/>
    <w:rsid w:val="007F0661"/>
    <w:rsid w:val="007F6D22"/>
    <w:rsid w:val="008008D6"/>
    <w:rsid w:val="00803ADA"/>
    <w:rsid w:val="00815FE3"/>
    <w:rsid w:val="00836B3B"/>
    <w:rsid w:val="0084123C"/>
    <w:rsid w:val="00843A97"/>
    <w:rsid w:val="00843CD4"/>
    <w:rsid w:val="008473DC"/>
    <w:rsid w:val="00847452"/>
    <w:rsid w:val="0084767F"/>
    <w:rsid w:val="00857AFE"/>
    <w:rsid w:val="0086009C"/>
    <w:rsid w:val="008739BC"/>
    <w:rsid w:val="00880683"/>
    <w:rsid w:val="008813DE"/>
    <w:rsid w:val="0088796B"/>
    <w:rsid w:val="00891844"/>
    <w:rsid w:val="00891D07"/>
    <w:rsid w:val="00893C57"/>
    <w:rsid w:val="008A32E6"/>
    <w:rsid w:val="008B4E22"/>
    <w:rsid w:val="008C5406"/>
    <w:rsid w:val="008C6299"/>
    <w:rsid w:val="008D2616"/>
    <w:rsid w:val="008D71BA"/>
    <w:rsid w:val="008E025A"/>
    <w:rsid w:val="008F73FC"/>
    <w:rsid w:val="009042D3"/>
    <w:rsid w:val="009132C7"/>
    <w:rsid w:val="00915F4C"/>
    <w:rsid w:val="00932B39"/>
    <w:rsid w:val="0093382C"/>
    <w:rsid w:val="00933DF8"/>
    <w:rsid w:val="009444EF"/>
    <w:rsid w:val="009554AD"/>
    <w:rsid w:val="00962F89"/>
    <w:rsid w:val="009655F2"/>
    <w:rsid w:val="0097174D"/>
    <w:rsid w:val="00971DD1"/>
    <w:rsid w:val="0099263E"/>
    <w:rsid w:val="009A4CA6"/>
    <w:rsid w:val="009A4DAD"/>
    <w:rsid w:val="009B0B92"/>
    <w:rsid w:val="009C5FDD"/>
    <w:rsid w:val="009C6FCA"/>
    <w:rsid w:val="009D4A28"/>
    <w:rsid w:val="009D7CB8"/>
    <w:rsid w:val="009E43FD"/>
    <w:rsid w:val="009E4E88"/>
    <w:rsid w:val="009F049B"/>
    <w:rsid w:val="009F1063"/>
    <w:rsid w:val="009F5C3F"/>
    <w:rsid w:val="00A032DA"/>
    <w:rsid w:val="00A05C23"/>
    <w:rsid w:val="00A10FF7"/>
    <w:rsid w:val="00A1215D"/>
    <w:rsid w:val="00A14B68"/>
    <w:rsid w:val="00A304E0"/>
    <w:rsid w:val="00A4784B"/>
    <w:rsid w:val="00A74979"/>
    <w:rsid w:val="00A838B2"/>
    <w:rsid w:val="00A83F67"/>
    <w:rsid w:val="00A86906"/>
    <w:rsid w:val="00A97666"/>
    <w:rsid w:val="00AA0908"/>
    <w:rsid w:val="00AA5EFA"/>
    <w:rsid w:val="00AB5E3A"/>
    <w:rsid w:val="00AC1A57"/>
    <w:rsid w:val="00AD6060"/>
    <w:rsid w:val="00AE0073"/>
    <w:rsid w:val="00AE2296"/>
    <w:rsid w:val="00AE6BE9"/>
    <w:rsid w:val="00AE76B5"/>
    <w:rsid w:val="00AF6447"/>
    <w:rsid w:val="00B00A4E"/>
    <w:rsid w:val="00B075BB"/>
    <w:rsid w:val="00B1670B"/>
    <w:rsid w:val="00B17E39"/>
    <w:rsid w:val="00B261CE"/>
    <w:rsid w:val="00B30287"/>
    <w:rsid w:val="00B34F3A"/>
    <w:rsid w:val="00B444A1"/>
    <w:rsid w:val="00B50285"/>
    <w:rsid w:val="00B62B57"/>
    <w:rsid w:val="00B709D4"/>
    <w:rsid w:val="00B907BF"/>
    <w:rsid w:val="00B91457"/>
    <w:rsid w:val="00B93393"/>
    <w:rsid w:val="00BA01CB"/>
    <w:rsid w:val="00BA1278"/>
    <w:rsid w:val="00BC1ED1"/>
    <w:rsid w:val="00BC6E24"/>
    <w:rsid w:val="00BC7186"/>
    <w:rsid w:val="00BE2B27"/>
    <w:rsid w:val="00BE331C"/>
    <w:rsid w:val="00BE3E51"/>
    <w:rsid w:val="00BE3E82"/>
    <w:rsid w:val="00BE3F5E"/>
    <w:rsid w:val="00BF0F96"/>
    <w:rsid w:val="00BF3669"/>
    <w:rsid w:val="00BF6D63"/>
    <w:rsid w:val="00C037CC"/>
    <w:rsid w:val="00C06853"/>
    <w:rsid w:val="00C1224A"/>
    <w:rsid w:val="00C2082E"/>
    <w:rsid w:val="00C225D7"/>
    <w:rsid w:val="00C25923"/>
    <w:rsid w:val="00C33DEB"/>
    <w:rsid w:val="00C3405E"/>
    <w:rsid w:val="00C367AA"/>
    <w:rsid w:val="00C4739A"/>
    <w:rsid w:val="00C51696"/>
    <w:rsid w:val="00C542F8"/>
    <w:rsid w:val="00C60016"/>
    <w:rsid w:val="00C63517"/>
    <w:rsid w:val="00C72320"/>
    <w:rsid w:val="00C74011"/>
    <w:rsid w:val="00C7471B"/>
    <w:rsid w:val="00C85BEC"/>
    <w:rsid w:val="00C90AA6"/>
    <w:rsid w:val="00C97608"/>
    <w:rsid w:val="00CA0BDA"/>
    <w:rsid w:val="00CA73B9"/>
    <w:rsid w:val="00CB00A6"/>
    <w:rsid w:val="00CC291A"/>
    <w:rsid w:val="00CD596B"/>
    <w:rsid w:val="00CD6A1B"/>
    <w:rsid w:val="00CD7F6B"/>
    <w:rsid w:val="00CF2944"/>
    <w:rsid w:val="00CF7F53"/>
    <w:rsid w:val="00D04DF1"/>
    <w:rsid w:val="00D0500E"/>
    <w:rsid w:val="00D14833"/>
    <w:rsid w:val="00D20AE1"/>
    <w:rsid w:val="00D303FF"/>
    <w:rsid w:val="00D430EC"/>
    <w:rsid w:val="00D435B8"/>
    <w:rsid w:val="00D448E4"/>
    <w:rsid w:val="00D45D4F"/>
    <w:rsid w:val="00D60F38"/>
    <w:rsid w:val="00D6526A"/>
    <w:rsid w:val="00D7227E"/>
    <w:rsid w:val="00D768B8"/>
    <w:rsid w:val="00D8235E"/>
    <w:rsid w:val="00D86017"/>
    <w:rsid w:val="00D9145E"/>
    <w:rsid w:val="00DA0FBF"/>
    <w:rsid w:val="00DA28F3"/>
    <w:rsid w:val="00DB182C"/>
    <w:rsid w:val="00DB4C9F"/>
    <w:rsid w:val="00DB59A8"/>
    <w:rsid w:val="00DB7890"/>
    <w:rsid w:val="00DC0E9E"/>
    <w:rsid w:val="00DC38C6"/>
    <w:rsid w:val="00DC4D02"/>
    <w:rsid w:val="00DD1A65"/>
    <w:rsid w:val="00DD34D2"/>
    <w:rsid w:val="00DF04E4"/>
    <w:rsid w:val="00DF1C12"/>
    <w:rsid w:val="00E13489"/>
    <w:rsid w:val="00E15746"/>
    <w:rsid w:val="00E1794D"/>
    <w:rsid w:val="00E27B39"/>
    <w:rsid w:val="00E3284B"/>
    <w:rsid w:val="00E3759B"/>
    <w:rsid w:val="00E376EF"/>
    <w:rsid w:val="00E4632C"/>
    <w:rsid w:val="00E61C16"/>
    <w:rsid w:val="00E803CC"/>
    <w:rsid w:val="00E93925"/>
    <w:rsid w:val="00EA0921"/>
    <w:rsid w:val="00EA4A91"/>
    <w:rsid w:val="00EB5430"/>
    <w:rsid w:val="00EB76A6"/>
    <w:rsid w:val="00EC21BB"/>
    <w:rsid w:val="00ED08AA"/>
    <w:rsid w:val="00ED2708"/>
    <w:rsid w:val="00EE5A99"/>
    <w:rsid w:val="00EE5BC8"/>
    <w:rsid w:val="00EE74DA"/>
    <w:rsid w:val="00EF01C9"/>
    <w:rsid w:val="00EF06ED"/>
    <w:rsid w:val="00EF0A9B"/>
    <w:rsid w:val="00F052FA"/>
    <w:rsid w:val="00F05E68"/>
    <w:rsid w:val="00F16441"/>
    <w:rsid w:val="00F21A68"/>
    <w:rsid w:val="00F23BBB"/>
    <w:rsid w:val="00F2431E"/>
    <w:rsid w:val="00F257DA"/>
    <w:rsid w:val="00F27203"/>
    <w:rsid w:val="00F44651"/>
    <w:rsid w:val="00F45685"/>
    <w:rsid w:val="00F61963"/>
    <w:rsid w:val="00F6309A"/>
    <w:rsid w:val="00F710BE"/>
    <w:rsid w:val="00F736AC"/>
    <w:rsid w:val="00F75A74"/>
    <w:rsid w:val="00F765AE"/>
    <w:rsid w:val="00F828DE"/>
    <w:rsid w:val="00F87551"/>
    <w:rsid w:val="00F91DA1"/>
    <w:rsid w:val="00FA4B83"/>
    <w:rsid w:val="00FB3A12"/>
    <w:rsid w:val="00FC369D"/>
    <w:rsid w:val="00FD10AA"/>
    <w:rsid w:val="00FD5D50"/>
    <w:rsid w:val="00FE3FD4"/>
    <w:rsid w:val="00FF7F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8AC4C"/>
  <w15:docId w15:val="{4AF3D83D-60DB-45FF-BA29-6E3263A50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2F19E2"/>
    <w:pPr>
      <w:keepNext/>
      <w:keepLines/>
      <w:spacing w:before="280" w:after="80"/>
      <w:outlineLvl w:val="2"/>
    </w:pPr>
    <w:rPr>
      <w:b/>
      <w:sz w:val="28"/>
      <w:szCs w:val="28"/>
    </w:rPr>
  </w:style>
  <w:style w:type="paragraph" w:styleId="Heading4">
    <w:name w:val="heading 4"/>
    <w:basedOn w:val="Normal1"/>
    <w:next w:val="Normal1"/>
    <w:rsid w:val="002F19E2"/>
    <w:pPr>
      <w:keepNext/>
      <w:keepLines/>
      <w:spacing w:before="240" w:after="40"/>
      <w:outlineLvl w:val="3"/>
    </w:pPr>
    <w:rPr>
      <w:b/>
    </w:rPr>
  </w:style>
  <w:style w:type="paragraph" w:styleId="Heading5">
    <w:name w:val="heading 5"/>
    <w:basedOn w:val="Normal1"/>
    <w:next w:val="Normal1"/>
    <w:rsid w:val="002F19E2"/>
    <w:pPr>
      <w:keepNext/>
      <w:keepLines/>
      <w:spacing w:before="220" w:after="40"/>
      <w:outlineLvl w:val="4"/>
    </w:pPr>
    <w:rPr>
      <w:b/>
      <w:sz w:val="22"/>
      <w:szCs w:val="22"/>
    </w:rPr>
  </w:style>
  <w:style w:type="paragraph" w:styleId="Heading6">
    <w:name w:val="heading 6"/>
    <w:basedOn w:val="Normal1"/>
    <w:next w:val="Normal1"/>
    <w:rsid w:val="002F19E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19E2"/>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2F19E2"/>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343D0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5">
    <w:name w:val="Medium Grid 1 Accent 5"/>
    <w:basedOn w:val="TableNormal"/>
    <w:uiPriority w:val="67"/>
    <w:rsid w:val="006C64C6"/>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ListParagraph">
    <w:name w:val="List Paragraph"/>
    <w:basedOn w:val="Normal"/>
    <w:uiPriority w:val="34"/>
    <w:qFormat/>
    <w:rsid w:val="00B17E39"/>
    <w:pPr>
      <w:ind w:left="720"/>
      <w:contextualSpacing/>
    </w:pPr>
  </w:style>
  <w:style w:type="table" w:styleId="MediumGrid1-Accent1">
    <w:name w:val="Medium Grid 1 Accent 1"/>
    <w:basedOn w:val="TableNormal"/>
    <w:uiPriority w:val="67"/>
    <w:rsid w:val="0031580D"/>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paragraph" w:styleId="BalloonText">
    <w:name w:val="Balloon Text"/>
    <w:basedOn w:val="Normal"/>
    <w:link w:val="BalloonTextChar"/>
    <w:uiPriority w:val="99"/>
    <w:semiHidden/>
    <w:unhideWhenUsed/>
    <w:rsid w:val="002B2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762"/>
    <w:rPr>
      <w:rFonts w:ascii="Tahoma" w:eastAsiaTheme="minorEastAsia" w:hAnsi="Tahoma" w:cs="Tahoma"/>
      <w:sz w:val="16"/>
      <w:szCs w:val="16"/>
    </w:rPr>
  </w:style>
  <w:style w:type="paragraph" w:styleId="Caption">
    <w:name w:val="caption"/>
    <w:basedOn w:val="Normal"/>
    <w:next w:val="Normal"/>
    <w:uiPriority w:val="35"/>
    <w:unhideWhenUsed/>
    <w:qFormat/>
    <w:rsid w:val="002B276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1E09F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E09FA"/>
    <w:pPr>
      <w:spacing w:after="100"/>
    </w:pPr>
  </w:style>
  <w:style w:type="character" w:styleId="Hyperlink">
    <w:name w:val="Hyperlink"/>
    <w:basedOn w:val="DefaultParagraphFont"/>
    <w:uiPriority w:val="99"/>
    <w:unhideWhenUsed/>
    <w:rsid w:val="001E09FA"/>
    <w:rPr>
      <w:color w:val="0000FF" w:themeColor="hyperlink"/>
      <w:u w:val="single"/>
    </w:rPr>
  </w:style>
  <w:style w:type="character" w:styleId="CommentReference">
    <w:name w:val="annotation reference"/>
    <w:basedOn w:val="DefaultParagraphFont"/>
    <w:uiPriority w:val="99"/>
    <w:semiHidden/>
    <w:unhideWhenUsed/>
    <w:rsid w:val="00167E64"/>
    <w:rPr>
      <w:sz w:val="16"/>
      <w:szCs w:val="16"/>
    </w:rPr>
  </w:style>
  <w:style w:type="paragraph" w:styleId="CommentText">
    <w:name w:val="annotation text"/>
    <w:basedOn w:val="Normal"/>
    <w:link w:val="CommentTextChar"/>
    <w:uiPriority w:val="99"/>
    <w:semiHidden/>
    <w:unhideWhenUsed/>
    <w:rsid w:val="00167E64"/>
    <w:pPr>
      <w:spacing w:line="240" w:lineRule="auto"/>
    </w:pPr>
    <w:rPr>
      <w:sz w:val="20"/>
      <w:szCs w:val="20"/>
    </w:rPr>
  </w:style>
  <w:style w:type="character" w:customStyle="1" w:styleId="CommentTextChar">
    <w:name w:val="Comment Text Char"/>
    <w:basedOn w:val="DefaultParagraphFont"/>
    <w:link w:val="CommentText"/>
    <w:uiPriority w:val="99"/>
    <w:semiHidden/>
    <w:rsid w:val="00167E64"/>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167E64"/>
    <w:rPr>
      <w:b/>
      <w:bCs/>
    </w:rPr>
  </w:style>
  <w:style w:type="character" w:customStyle="1" w:styleId="CommentSubjectChar">
    <w:name w:val="Comment Subject Char"/>
    <w:basedOn w:val="CommentTextChar"/>
    <w:link w:val="CommentSubject"/>
    <w:uiPriority w:val="99"/>
    <w:semiHidden/>
    <w:rsid w:val="00167E64"/>
    <w:rPr>
      <w:rFonts w:eastAsiaTheme="minorEastAsia"/>
      <w:b/>
      <w:bCs/>
      <w:sz w:val="20"/>
      <w:szCs w:val="20"/>
    </w:rPr>
  </w:style>
  <w:style w:type="table" w:styleId="MediumGrid1-Accent3">
    <w:name w:val="Medium Grid 1 Accent 3"/>
    <w:basedOn w:val="TableNormal"/>
    <w:uiPriority w:val="67"/>
    <w:rsid w:val="00BA1278"/>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2">
    <w:name w:val="Medium Grid 1 Accent 2"/>
    <w:basedOn w:val="TableNormal"/>
    <w:uiPriority w:val="67"/>
    <w:rsid w:val="00AB5E3A"/>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3347650">
      <w:bodyDiv w:val="1"/>
      <w:marLeft w:val="0"/>
      <w:marRight w:val="0"/>
      <w:marTop w:val="0"/>
      <w:marBottom w:val="0"/>
      <w:divBdr>
        <w:top w:val="none" w:sz="0" w:space="0" w:color="auto"/>
        <w:left w:val="none" w:sz="0" w:space="0" w:color="auto"/>
        <w:bottom w:val="none" w:sz="0" w:space="0" w:color="auto"/>
        <w:right w:val="none" w:sz="0" w:space="0" w:color="auto"/>
      </w:divBdr>
    </w:div>
    <w:div w:id="19934096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BAF5C7D-CC01-4770-8DE6-FEADD95A9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2569</Words>
  <Characters>14647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EIGHT</dc:creator>
  <cp:lastModifiedBy>Grigoras, Bogdan (Student)</cp:lastModifiedBy>
  <cp:revision>3</cp:revision>
  <dcterms:created xsi:type="dcterms:W3CDTF">2020-05-18T13:07:00Z</dcterms:created>
  <dcterms:modified xsi:type="dcterms:W3CDTF">2020-05-18T13:19:00Z</dcterms:modified>
</cp:coreProperties>
</file>