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B6E21A" w14:textId="5D85FAC5" w:rsidR="00087085" w:rsidRDefault="005A7FC0" w:rsidP="00401EF4">
      <w:pPr>
        <w:pStyle w:val="NoSpacing"/>
        <w:tabs>
          <w:tab w:val="left" w:pos="1778"/>
        </w:tabs>
        <w:spacing w:before="1540" w:after="240"/>
        <w:rPr>
          <w:rFonts w:eastAsiaTheme="minorHAnsi"/>
          <w:color w:val="4472C4" w:themeColor="accent1"/>
        </w:rPr>
      </w:pP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r>
        <w:rPr>
          <w:rFonts w:eastAsiaTheme="minorHAnsi"/>
          <w:color w:val="4472C4" w:themeColor="accent1"/>
        </w:rPr>
        <w:softHyphen/>
      </w:r>
    </w:p>
    <w:sdt>
      <w:sdtPr>
        <w:rPr>
          <w:rFonts w:eastAsiaTheme="minorHAnsi"/>
          <w:color w:val="4472C4" w:themeColor="accent1"/>
        </w:rPr>
        <w:id w:val="-1800909781"/>
        <w:docPartObj>
          <w:docPartGallery w:val="Cover Pages"/>
          <w:docPartUnique/>
        </w:docPartObj>
      </w:sdtPr>
      <w:sdtEndPr>
        <w:rPr>
          <w:rFonts w:ascii="Arial" w:hAnsi="Arial" w:cs="Arial"/>
          <w:color w:val="auto"/>
          <w:sz w:val="24"/>
          <w:szCs w:val="24"/>
        </w:rPr>
      </w:sdtEndPr>
      <w:sdtContent>
        <w:p w14:paraId="328824F4" w14:textId="24F0438E" w:rsidR="0038043F" w:rsidRDefault="0038043F">
          <w:pPr>
            <w:pStyle w:val="NoSpacing"/>
            <w:spacing w:before="1540" w:after="240"/>
            <w:jc w:val="center"/>
            <w:rPr>
              <w:color w:val="4472C4" w:themeColor="accent1"/>
            </w:rPr>
          </w:pPr>
          <w:r>
            <w:rPr>
              <w:noProof/>
              <w:color w:val="4472C4" w:themeColor="accent1"/>
            </w:rPr>
            <w:drawing>
              <wp:inline distT="0" distB="0" distL="0" distR="0" wp14:anchorId="2ED55749" wp14:editId="4982522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F641676C81F4DACB01DE9A38A5A86A0"/>
            </w:placeholder>
            <w:dataBinding w:prefixMappings="xmlns:ns0='http://purl.org/dc/elements/1.1/' xmlns:ns1='http://schemas.openxmlformats.org/package/2006/metadata/core-properties' " w:xpath="/ns1:coreProperties[1]/ns0:title[1]" w:storeItemID="{6C3C8BC8-F283-45AE-878A-BAB7291924A1}"/>
            <w:text/>
          </w:sdtPr>
          <w:sdtEndPr/>
          <w:sdtContent>
            <w:p w14:paraId="2BFE6B00" w14:textId="4E2EF766" w:rsidR="0038043F" w:rsidRDefault="00071EAB" w:rsidP="00071EA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071EAB">
                <w:rPr>
                  <w:rFonts w:asciiTheme="majorHAnsi" w:eastAsiaTheme="majorEastAsia" w:hAnsiTheme="majorHAnsi" w:cstheme="majorBidi"/>
                  <w:caps/>
                  <w:color w:val="4472C4" w:themeColor="accent1"/>
                  <w:sz w:val="72"/>
                  <w:szCs w:val="72"/>
                </w:rPr>
                <w:t>Self-Development, Professional Practice and the Management ofConstruction Personnel</w:t>
              </w:r>
            </w:p>
          </w:sdtContent>
        </w:sdt>
        <w:sdt>
          <w:sdtPr>
            <w:rPr>
              <w:color w:val="4472C4" w:themeColor="accent1"/>
              <w:sz w:val="28"/>
              <w:szCs w:val="28"/>
            </w:rPr>
            <w:alias w:val="Subtitle"/>
            <w:tag w:val=""/>
            <w:id w:val="328029620"/>
            <w:placeholder>
              <w:docPart w:val="149D609E6B16460C9880D8DE8F4284E0"/>
            </w:placeholder>
            <w:dataBinding w:prefixMappings="xmlns:ns0='http://purl.org/dc/elements/1.1/' xmlns:ns1='http://schemas.openxmlformats.org/package/2006/metadata/core-properties' " w:xpath="/ns1:coreProperties[1]/ns0:subject[1]" w:storeItemID="{6C3C8BC8-F283-45AE-878A-BAB7291924A1}"/>
            <w:text/>
          </w:sdtPr>
          <w:sdtEndPr/>
          <w:sdtContent>
            <w:p w14:paraId="5A5BA7FB" w14:textId="3FBF990A" w:rsidR="0038043F" w:rsidRDefault="00D43CE2">
              <w:pPr>
                <w:pStyle w:val="NoSpacing"/>
                <w:jc w:val="center"/>
                <w:rPr>
                  <w:color w:val="4472C4" w:themeColor="accent1"/>
                  <w:sz w:val="28"/>
                  <w:szCs w:val="28"/>
                </w:rPr>
              </w:pPr>
              <w:r>
                <w:rPr>
                  <w:color w:val="4472C4" w:themeColor="accent1"/>
                  <w:sz w:val="28"/>
                  <w:szCs w:val="28"/>
                </w:rPr>
                <w:t>Assignment 1</w:t>
              </w:r>
            </w:p>
          </w:sdtContent>
        </w:sdt>
        <w:p w14:paraId="09481EE1" w14:textId="30ABBDF0" w:rsidR="0038043F" w:rsidRDefault="006C31FC">
          <w:pPr>
            <w:pStyle w:val="NoSpacing"/>
            <w:spacing w:before="480"/>
            <w:jc w:val="center"/>
            <w:rPr>
              <w:color w:val="4472C4" w:themeColor="accent1"/>
            </w:rPr>
          </w:pPr>
          <w:r>
            <w:rPr>
              <w:noProof/>
            </w:rPr>
            <mc:AlternateContent>
              <mc:Choice Requires="wps">
                <w:drawing>
                  <wp:anchor distT="0" distB="0" distL="114300" distR="114300" simplePos="0" relativeHeight="251670528" behindDoc="0" locked="0" layoutInCell="1" allowOverlap="1" wp14:anchorId="5D1DE802" wp14:editId="0FC5C1E2">
                    <wp:simplePos x="0" y="0"/>
                    <wp:positionH relativeFrom="margin">
                      <wp:posOffset>0</wp:posOffset>
                    </wp:positionH>
                    <wp:positionV relativeFrom="page">
                      <wp:posOffset>8553450</wp:posOffset>
                    </wp:positionV>
                    <wp:extent cx="5943600" cy="5511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51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822821193"/>
                                  <w:dataBinding w:prefixMappings="xmlns:ns0='http://schemas.microsoft.com/office/2006/coverPageProps' " w:xpath="/ns0:CoverPageProperties[1]/ns0:PublishDate[1]" w:storeItemID="{55AF091B-3C7A-41E3-B477-F2FDAA23CFDA}"/>
                                  <w:date w:fullDate="2024-04-01T00:00:00Z">
                                    <w:dateFormat w:val="MMMM d, yyyy"/>
                                    <w:lid w:val="en-US"/>
                                    <w:storeMappedDataAs w:val="dateTime"/>
                                    <w:calendar w:val="gregorian"/>
                                  </w:date>
                                </w:sdtPr>
                                <w:sdtEndPr/>
                                <w:sdtContent>
                                  <w:p w14:paraId="41C3AB27" w14:textId="69A128AA" w:rsidR="002D6B1D" w:rsidRDefault="00071EAB" w:rsidP="002D6B1D">
                                    <w:pPr>
                                      <w:pStyle w:val="NoSpacing"/>
                                      <w:spacing w:after="40"/>
                                      <w:jc w:val="center"/>
                                      <w:rPr>
                                        <w:caps/>
                                        <w:color w:val="4472C4" w:themeColor="accent1"/>
                                        <w:sz w:val="28"/>
                                        <w:szCs w:val="28"/>
                                      </w:rPr>
                                    </w:pPr>
                                    <w:r>
                                      <w:rPr>
                                        <w:caps/>
                                        <w:color w:val="4472C4" w:themeColor="accent1"/>
                                        <w:sz w:val="28"/>
                                        <w:szCs w:val="28"/>
                                      </w:rPr>
                                      <w:t>April 1, 2024</w:t>
                                    </w:r>
                                  </w:p>
                                </w:sdtContent>
                              </w:sdt>
                              <w:p w14:paraId="0A89CACB" w14:textId="3171A84A" w:rsidR="002D6B1D" w:rsidRDefault="00C867EA" w:rsidP="002D6B1D">
                                <w:pPr>
                                  <w:pStyle w:val="NoSpacing"/>
                                  <w:jc w:val="center"/>
                                  <w:rPr>
                                    <w:color w:val="4472C4" w:themeColor="accent1"/>
                                  </w:rPr>
                                </w:pPr>
                                <w:sdt>
                                  <w:sdtPr>
                                    <w:rPr>
                                      <w:caps/>
                                      <w:color w:val="4472C4" w:themeColor="accent1"/>
                                    </w:rPr>
                                    <w:alias w:val="Company"/>
                                    <w:tag w:val=""/>
                                    <w:id w:val="-765082649"/>
                                    <w:dataBinding w:prefixMappings="xmlns:ns0='http://schemas.openxmlformats.org/officeDocument/2006/extended-properties' " w:xpath="/ns0:Properties[1]/ns0:Company[1]" w:storeItemID="{6668398D-A668-4E3E-A5EB-62B293D839F1}"/>
                                    <w:text/>
                                  </w:sdtPr>
                                  <w:sdtEndPr/>
                                  <w:sdtContent>
                                    <w:r w:rsidR="002D6B1D">
                                      <w:rPr>
                                        <w:caps/>
                                        <w:color w:val="4472C4" w:themeColor="accent1"/>
                                      </w:rPr>
                                      <w:t>Liam evans</w:t>
                                    </w:r>
                                  </w:sdtContent>
                                </w:sdt>
                              </w:p>
                              <w:p w14:paraId="63357621" w14:textId="0A054779" w:rsidR="002D6B1D" w:rsidRDefault="00C867EA" w:rsidP="002D6B1D">
                                <w:pPr>
                                  <w:pStyle w:val="NoSpacing"/>
                                  <w:jc w:val="center"/>
                                  <w:rPr>
                                    <w:color w:val="4472C4" w:themeColor="accent1"/>
                                  </w:rPr>
                                </w:pPr>
                                <w:sdt>
                                  <w:sdtPr>
                                    <w:rPr>
                                      <w:color w:val="4472C4" w:themeColor="accent1"/>
                                    </w:rPr>
                                    <w:alias w:val="Address"/>
                                    <w:tag w:val=""/>
                                    <w:id w:val="-504057227"/>
                                    <w:dataBinding w:prefixMappings="xmlns:ns0='http://schemas.microsoft.com/office/2006/coverPageProps' " w:xpath="/ns0:CoverPageProperties[1]/ns0:CompanyAddress[1]" w:storeItemID="{55AF091B-3C7A-41E3-B477-F2FDAA23CFDA}"/>
                                    <w:text/>
                                  </w:sdtPr>
                                  <w:sdtEndPr/>
                                  <w:sdtContent>
                                    <w:r w:rsidR="002D6B1D">
                                      <w:rPr>
                                        <w:color w:val="4472C4" w:themeColor="accent1"/>
                                      </w:rPr>
                                      <w:t>2110014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D1DE802" id="_x0000_t202" coordsize="21600,21600" o:spt="202" path="m,l,21600r21600,l21600,xe">
                    <v:stroke joinstyle="miter"/>
                    <v:path gradientshapeok="t" o:connecttype="rect"/>
                  </v:shapetype>
                  <v:shape id="Text Box 5" o:spid="_x0000_s1026" type="#_x0000_t202" style="position:absolute;left:0;text-align:left;margin-left:0;margin-top:673.5pt;width:468pt;height:43.4pt;z-index:251670528;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" filled="f" stroked="f" strokeweight=".5pt">
                    <v:textbox style="mso-fit-shape-to-text:t" inset="0,0,0,0">
                      <w:txbxContent>
                        <w:sdt>
                          <w:sdtPr>
                            <w:rPr>
                              <w:caps/>
                              <w:color w:val="4472C4" w:themeColor="accent1"/>
                              <w:sz w:val="28"/>
                              <w:szCs w:val="28"/>
                            </w:rPr>
                            <w:alias w:val="Date"/>
                            <w:tag w:val=""/>
                            <w:id w:val="-822821193"/>
                            <w:dataBinding w:prefixMappings="xmlns:ns0='http://schemas.microsoft.com/office/2006/coverPageProps' " w:xpath="/ns0:CoverPageProperties[1]/ns0:PublishDate[1]" w:storeItemID="{55AF091B-3C7A-41E3-B477-F2FDAA23CFDA}"/>
                            <w:date w:fullDate="2024-04-01T00:00:00Z">
                              <w:dateFormat w:val="MMMM d, yyyy"/>
                              <w:lid w:val="en-US"/>
                              <w:storeMappedDataAs w:val="dateTime"/>
                              <w:calendar w:val="gregorian"/>
                            </w:date>
                          </w:sdtPr>
                          <w:sdtEndPr/>
                          <w:sdtContent>
                            <w:p w14:paraId="41C3AB27" w14:textId="69A128AA" w:rsidR="002D6B1D" w:rsidRDefault="00071EAB" w:rsidP="002D6B1D">
                              <w:pPr>
                                <w:pStyle w:val="NoSpacing"/>
                                <w:spacing w:after="40"/>
                                <w:jc w:val="center"/>
                                <w:rPr>
                                  <w:caps/>
                                  <w:color w:val="4472C4" w:themeColor="accent1"/>
                                  <w:sz w:val="28"/>
                                  <w:szCs w:val="28"/>
                                </w:rPr>
                              </w:pPr>
                              <w:r>
                                <w:rPr>
                                  <w:caps/>
                                  <w:color w:val="4472C4" w:themeColor="accent1"/>
                                  <w:sz w:val="28"/>
                                  <w:szCs w:val="28"/>
                                </w:rPr>
                                <w:t>April 1, 2024</w:t>
                              </w:r>
                            </w:p>
                          </w:sdtContent>
                        </w:sdt>
                        <w:p w14:paraId="0A89CACB" w14:textId="3171A84A" w:rsidR="002D6B1D" w:rsidRDefault="00C867EA" w:rsidP="002D6B1D">
                          <w:pPr>
                            <w:pStyle w:val="NoSpacing"/>
                            <w:jc w:val="center"/>
                            <w:rPr>
                              <w:color w:val="4472C4" w:themeColor="accent1"/>
                            </w:rPr>
                          </w:pPr>
                          <w:sdt>
                            <w:sdtPr>
                              <w:rPr>
                                <w:caps/>
                                <w:color w:val="4472C4" w:themeColor="accent1"/>
                              </w:rPr>
                              <w:alias w:val="Company"/>
                              <w:tag w:val=""/>
                              <w:id w:val="-765082649"/>
                              <w:dataBinding w:prefixMappings="xmlns:ns0='http://schemas.openxmlformats.org/officeDocument/2006/extended-properties' " w:xpath="/ns0:Properties[1]/ns0:Company[1]" w:storeItemID="{6668398D-A668-4E3E-A5EB-62B293D839F1}"/>
                              <w:text/>
                            </w:sdtPr>
                            <w:sdtEndPr/>
                            <w:sdtContent>
                              <w:r w:rsidR="002D6B1D">
                                <w:rPr>
                                  <w:caps/>
                                  <w:color w:val="4472C4" w:themeColor="accent1"/>
                                </w:rPr>
                                <w:t>Liam evans</w:t>
                              </w:r>
                            </w:sdtContent>
                          </w:sdt>
                        </w:p>
                        <w:p w14:paraId="63357621" w14:textId="0A054779" w:rsidR="002D6B1D" w:rsidRDefault="00C867EA" w:rsidP="002D6B1D">
                          <w:pPr>
                            <w:pStyle w:val="NoSpacing"/>
                            <w:jc w:val="center"/>
                            <w:rPr>
                              <w:color w:val="4472C4" w:themeColor="accent1"/>
                            </w:rPr>
                          </w:pPr>
                          <w:sdt>
                            <w:sdtPr>
                              <w:rPr>
                                <w:color w:val="4472C4" w:themeColor="accent1"/>
                              </w:rPr>
                              <w:alias w:val="Address"/>
                              <w:tag w:val=""/>
                              <w:id w:val="-504057227"/>
                              <w:dataBinding w:prefixMappings="xmlns:ns0='http://schemas.microsoft.com/office/2006/coverPageProps' " w:xpath="/ns0:CoverPageProperties[1]/ns0:CompanyAddress[1]" w:storeItemID="{55AF091B-3C7A-41E3-B477-F2FDAA23CFDA}"/>
                              <w:text/>
                            </w:sdtPr>
                            <w:sdtEndPr/>
                            <w:sdtContent>
                              <w:r w:rsidR="002D6B1D">
                                <w:rPr>
                                  <w:color w:val="4472C4" w:themeColor="accent1"/>
                                </w:rPr>
                                <w:t>2110014</w:t>
                              </w:r>
                            </w:sdtContent>
                          </w:sdt>
                        </w:p>
                      </w:txbxContent>
                    </v:textbox>
                    <w10:wrap anchorx="margin" anchory="page"/>
                  </v:shape>
                </w:pict>
              </mc:Fallback>
            </mc:AlternateContent>
          </w:r>
          <w:r>
            <w:rPr>
              <w:noProof/>
            </w:rPr>
            <mc:AlternateContent>
              <mc:Choice Requires="wps">
                <w:drawing>
                  <wp:anchor distT="0" distB="0" distL="114300" distR="114300" simplePos="0" relativeHeight="251668480" behindDoc="0" locked="0" layoutInCell="1" allowOverlap="1" wp14:anchorId="3436F16A" wp14:editId="42ECB21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5118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51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01T00:00:00Z">
                                    <w:dateFormat w:val="MMMM d, yyyy"/>
                                    <w:lid w:val="en-US"/>
                                    <w:storeMappedDataAs w:val="dateTime"/>
                                    <w:calendar w:val="gregorian"/>
                                  </w:date>
                                </w:sdtPr>
                                <w:sdtEndPr/>
                                <w:sdtContent>
                                  <w:p w14:paraId="5CD3970C" w14:textId="6FDEAFC9" w:rsidR="0038043F" w:rsidRDefault="00071EAB">
                                    <w:pPr>
                                      <w:pStyle w:val="NoSpacing"/>
                                      <w:spacing w:after="40"/>
                                      <w:jc w:val="center"/>
                                      <w:rPr>
                                        <w:caps/>
                                        <w:color w:val="4472C4" w:themeColor="accent1"/>
                                        <w:sz w:val="28"/>
                                        <w:szCs w:val="28"/>
                                      </w:rPr>
                                    </w:pPr>
                                    <w:r>
                                      <w:rPr>
                                        <w:caps/>
                                        <w:color w:val="4472C4" w:themeColor="accent1"/>
                                        <w:sz w:val="28"/>
                                        <w:szCs w:val="28"/>
                                      </w:rPr>
                                      <w:t>April 1, 2024</w:t>
                                    </w:r>
                                  </w:p>
                                </w:sdtContent>
                              </w:sdt>
                              <w:p w14:paraId="3C568565" w14:textId="5D45A0F1" w:rsidR="0038043F" w:rsidRDefault="00C867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23F58">
                                      <w:rPr>
                                        <w:caps/>
                                        <w:color w:val="4472C4" w:themeColor="accent1"/>
                                      </w:rPr>
                                      <w:t>Liam evans</w:t>
                                    </w:r>
                                  </w:sdtContent>
                                </w:sdt>
                              </w:p>
                              <w:p w14:paraId="5E484BF5" w14:textId="21512014" w:rsidR="0038043F" w:rsidRDefault="00C867E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23F58">
                                      <w:rPr>
                                        <w:color w:val="4472C4" w:themeColor="accent1"/>
                                      </w:rPr>
                                      <w:t>2110014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3436F16A" id="Text Box 4" o:spid="_x0000_s1027" type="#_x0000_t202" style="position:absolute;left:0;text-align:left;margin-left:0;margin-top:0;width:468pt;height:43.4pt;z-index:2516684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01T00:00:00Z">
                              <w:dateFormat w:val="MMMM d, yyyy"/>
                              <w:lid w:val="en-US"/>
                              <w:storeMappedDataAs w:val="dateTime"/>
                              <w:calendar w:val="gregorian"/>
                            </w:date>
                          </w:sdtPr>
                          <w:sdtEndPr/>
                          <w:sdtContent>
                            <w:p w14:paraId="5CD3970C" w14:textId="6FDEAFC9" w:rsidR="0038043F" w:rsidRDefault="00071EAB">
                              <w:pPr>
                                <w:pStyle w:val="NoSpacing"/>
                                <w:spacing w:after="40"/>
                                <w:jc w:val="center"/>
                                <w:rPr>
                                  <w:caps/>
                                  <w:color w:val="4472C4" w:themeColor="accent1"/>
                                  <w:sz w:val="28"/>
                                  <w:szCs w:val="28"/>
                                </w:rPr>
                              </w:pPr>
                              <w:r>
                                <w:rPr>
                                  <w:caps/>
                                  <w:color w:val="4472C4" w:themeColor="accent1"/>
                                  <w:sz w:val="28"/>
                                  <w:szCs w:val="28"/>
                                </w:rPr>
                                <w:t>April 1, 2024</w:t>
                              </w:r>
                            </w:p>
                          </w:sdtContent>
                        </w:sdt>
                        <w:p w14:paraId="3C568565" w14:textId="5D45A0F1" w:rsidR="0038043F" w:rsidRDefault="00C867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23F58">
                                <w:rPr>
                                  <w:caps/>
                                  <w:color w:val="4472C4" w:themeColor="accent1"/>
                                </w:rPr>
                                <w:t>Liam evans</w:t>
                              </w:r>
                            </w:sdtContent>
                          </w:sdt>
                        </w:p>
                        <w:p w14:paraId="5E484BF5" w14:textId="21512014" w:rsidR="0038043F" w:rsidRDefault="00C867E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23F58">
                                <w:rPr>
                                  <w:color w:val="4472C4" w:themeColor="accent1"/>
                                </w:rPr>
                                <w:t>2110014</w:t>
                              </w:r>
                            </w:sdtContent>
                          </w:sdt>
                        </w:p>
                      </w:txbxContent>
                    </v:textbox>
                    <w10:wrap anchorx="margin" anchory="page"/>
                  </v:shape>
                </w:pict>
              </mc:Fallback>
            </mc:AlternateContent>
          </w:r>
          <w:r w:rsidR="0038043F">
            <w:rPr>
              <w:noProof/>
              <w:color w:val="4472C4" w:themeColor="accent1"/>
            </w:rPr>
            <w:drawing>
              <wp:inline distT="0" distB="0" distL="0" distR="0" wp14:anchorId="336CE27D" wp14:editId="7339B45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71F740" w14:textId="2BEF92F9" w:rsidR="0038043F" w:rsidRDefault="0038043F">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HAnsi"/>
          <w:color w:val="auto"/>
          <w:sz w:val="22"/>
          <w:szCs w:val="22"/>
        </w:rPr>
        <w:id w:val="-499591354"/>
        <w:docPartObj>
          <w:docPartGallery w:val="Table of Contents"/>
          <w:docPartUnique/>
        </w:docPartObj>
      </w:sdtPr>
      <w:sdtEndPr>
        <w:rPr>
          <w:b/>
          <w:bCs/>
          <w:noProof/>
          <w:sz w:val="24"/>
          <w:szCs w:val="24"/>
        </w:rPr>
      </w:sdtEndPr>
      <w:sdtContent>
        <w:p w14:paraId="1A7AFEE1" w14:textId="482C9351" w:rsidR="009517AA" w:rsidRPr="007673D9" w:rsidRDefault="009517AA">
          <w:pPr>
            <w:pStyle w:val="TOCHeading"/>
            <w:rPr>
              <w:rFonts w:asciiTheme="minorHAnsi" w:hAnsiTheme="minorHAnsi" w:cstheme="minorHAnsi"/>
            </w:rPr>
          </w:pPr>
          <w:r w:rsidRPr="007673D9">
            <w:rPr>
              <w:rFonts w:asciiTheme="minorHAnsi" w:hAnsiTheme="minorHAnsi" w:cstheme="minorHAnsi"/>
            </w:rPr>
            <w:t>Contents</w:t>
          </w:r>
        </w:p>
        <w:p w14:paraId="60952325" w14:textId="2ABAE895" w:rsidR="00B17194" w:rsidRDefault="009517AA">
          <w:pPr>
            <w:pStyle w:val="TOC1"/>
            <w:tabs>
              <w:tab w:val="right" w:leader="dot" w:pos="9350"/>
            </w:tabs>
            <w:rPr>
              <w:rFonts w:eastAsiaTheme="minorEastAsia"/>
              <w:noProof/>
              <w:kern w:val="2"/>
              <w:sz w:val="24"/>
              <w:szCs w:val="24"/>
              <w14:ligatures w14:val="standardContextual"/>
            </w:rPr>
          </w:pPr>
          <w:r w:rsidRPr="00D32220">
            <w:rPr>
              <w:rFonts w:cstheme="minorHAnsi"/>
              <w:sz w:val="24"/>
              <w:szCs w:val="24"/>
            </w:rPr>
            <w:fldChar w:fldCharType="begin"/>
          </w:r>
          <w:r w:rsidRPr="00D32220">
            <w:rPr>
              <w:rFonts w:cstheme="minorHAnsi"/>
              <w:sz w:val="24"/>
              <w:szCs w:val="24"/>
            </w:rPr>
            <w:instrText xml:space="preserve"> TOC \o "1-3" \h \z \u </w:instrText>
          </w:r>
          <w:r w:rsidRPr="00D32220">
            <w:rPr>
              <w:rFonts w:cstheme="minorHAnsi"/>
              <w:sz w:val="24"/>
              <w:szCs w:val="24"/>
            </w:rPr>
            <w:fldChar w:fldCharType="separate"/>
          </w:r>
          <w:hyperlink w:anchor="_Toc165386560" w:history="1">
            <w:r w:rsidR="00B17194" w:rsidRPr="002E1430">
              <w:rPr>
                <w:rStyle w:val="Hyperlink"/>
                <w:rFonts w:cstheme="minorHAnsi"/>
                <w:b/>
                <w:bCs/>
                <w:noProof/>
                <w:shd w:val="clear" w:color="auto" w:fill="FFFFFF"/>
                <w:lang w:val="en-GB"/>
              </w:rPr>
              <w:t>Introduction</w:t>
            </w:r>
            <w:r w:rsidR="00B17194">
              <w:rPr>
                <w:noProof/>
                <w:webHidden/>
              </w:rPr>
              <w:tab/>
            </w:r>
            <w:r w:rsidR="00B17194">
              <w:rPr>
                <w:noProof/>
                <w:webHidden/>
              </w:rPr>
              <w:fldChar w:fldCharType="begin"/>
            </w:r>
            <w:r w:rsidR="00B17194">
              <w:rPr>
                <w:noProof/>
                <w:webHidden/>
              </w:rPr>
              <w:instrText xml:space="preserve"> PAGEREF _Toc165386560 \h </w:instrText>
            </w:r>
            <w:r w:rsidR="00B17194">
              <w:rPr>
                <w:noProof/>
                <w:webHidden/>
              </w:rPr>
            </w:r>
            <w:r w:rsidR="00B17194">
              <w:rPr>
                <w:noProof/>
                <w:webHidden/>
              </w:rPr>
              <w:fldChar w:fldCharType="separate"/>
            </w:r>
            <w:r w:rsidR="00C867EA">
              <w:rPr>
                <w:noProof/>
                <w:webHidden/>
              </w:rPr>
              <w:t>2</w:t>
            </w:r>
            <w:r w:rsidR="00B17194">
              <w:rPr>
                <w:noProof/>
                <w:webHidden/>
              </w:rPr>
              <w:fldChar w:fldCharType="end"/>
            </w:r>
          </w:hyperlink>
        </w:p>
        <w:p w14:paraId="54722A11" w14:textId="4F39F916" w:rsidR="00B17194" w:rsidRDefault="00B17194">
          <w:pPr>
            <w:pStyle w:val="TOC1"/>
            <w:tabs>
              <w:tab w:val="right" w:leader="dot" w:pos="9350"/>
            </w:tabs>
            <w:rPr>
              <w:rFonts w:eastAsiaTheme="minorEastAsia"/>
              <w:noProof/>
              <w:kern w:val="2"/>
              <w:sz w:val="24"/>
              <w:szCs w:val="24"/>
              <w14:ligatures w14:val="standardContextual"/>
            </w:rPr>
          </w:pPr>
          <w:hyperlink w:anchor="_Toc165386561" w:history="1">
            <w:r w:rsidRPr="002E1430">
              <w:rPr>
                <w:rStyle w:val="Hyperlink"/>
                <w:rFonts w:cstheme="minorHAnsi"/>
                <w:b/>
                <w:bCs/>
                <w:noProof/>
                <w:shd w:val="clear" w:color="auto" w:fill="FFFFFF"/>
                <w:lang w:val="en-GB"/>
              </w:rPr>
              <w:t>Professionalism and ethics</w:t>
            </w:r>
            <w:r>
              <w:rPr>
                <w:noProof/>
                <w:webHidden/>
              </w:rPr>
              <w:tab/>
            </w:r>
            <w:r>
              <w:rPr>
                <w:noProof/>
                <w:webHidden/>
              </w:rPr>
              <w:fldChar w:fldCharType="begin"/>
            </w:r>
            <w:r>
              <w:rPr>
                <w:noProof/>
                <w:webHidden/>
              </w:rPr>
              <w:instrText xml:space="preserve"> PAGEREF _Toc165386561 \h </w:instrText>
            </w:r>
            <w:r>
              <w:rPr>
                <w:noProof/>
                <w:webHidden/>
              </w:rPr>
            </w:r>
            <w:r>
              <w:rPr>
                <w:noProof/>
                <w:webHidden/>
              </w:rPr>
              <w:fldChar w:fldCharType="separate"/>
            </w:r>
            <w:r w:rsidR="00C867EA">
              <w:rPr>
                <w:noProof/>
                <w:webHidden/>
              </w:rPr>
              <w:t>2</w:t>
            </w:r>
            <w:r>
              <w:rPr>
                <w:noProof/>
                <w:webHidden/>
              </w:rPr>
              <w:fldChar w:fldCharType="end"/>
            </w:r>
          </w:hyperlink>
        </w:p>
        <w:p w14:paraId="3AC4B008" w14:textId="20D5AD0A" w:rsidR="00B17194" w:rsidRDefault="00B17194">
          <w:pPr>
            <w:pStyle w:val="TOC2"/>
            <w:tabs>
              <w:tab w:val="right" w:leader="dot" w:pos="9350"/>
            </w:tabs>
            <w:rPr>
              <w:rFonts w:eastAsiaTheme="minorEastAsia"/>
              <w:noProof/>
              <w:kern w:val="2"/>
              <w:sz w:val="24"/>
              <w:szCs w:val="24"/>
              <w14:ligatures w14:val="standardContextual"/>
            </w:rPr>
          </w:pPr>
          <w:hyperlink w:anchor="_Toc165386562" w:history="1">
            <w:r w:rsidRPr="002E1430">
              <w:rPr>
                <w:rStyle w:val="Hyperlink"/>
                <w:rFonts w:cstheme="minorHAnsi"/>
                <w:noProof/>
                <w:lang w:val="en-GB"/>
              </w:rPr>
              <w:t>Importance of Professionalism and Ethics in Decision Making:</w:t>
            </w:r>
            <w:r>
              <w:rPr>
                <w:noProof/>
                <w:webHidden/>
              </w:rPr>
              <w:tab/>
            </w:r>
            <w:r>
              <w:rPr>
                <w:noProof/>
                <w:webHidden/>
              </w:rPr>
              <w:fldChar w:fldCharType="begin"/>
            </w:r>
            <w:r>
              <w:rPr>
                <w:noProof/>
                <w:webHidden/>
              </w:rPr>
              <w:instrText xml:space="preserve"> PAGEREF _Toc165386562 \h </w:instrText>
            </w:r>
            <w:r>
              <w:rPr>
                <w:noProof/>
                <w:webHidden/>
              </w:rPr>
            </w:r>
            <w:r>
              <w:rPr>
                <w:noProof/>
                <w:webHidden/>
              </w:rPr>
              <w:fldChar w:fldCharType="separate"/>
            </w:r>
            <w:r w:rsidR="00C867EA">
              <w:rPr>
                <w:noProof/>
                <w:webHidden/>
              </w:rPr>
              <w:t>3</w:t>
            </w:r>
            <w:r>
              <w:rPr>
                <w:noProof/>
                <w:webHidden/>
              </w:rPr>
              <w:fldChar w:fldCharType="end"/>
            </w:r>
          </w:hyperlink>
        </w:p>
        <w:p w14:paraId="26A2054A" w14:textId="2A87EEF6" w:rsidR="00B17194" w:rsidRDefault="00B17194">
          <w:pPr>
            <w:pStyle w:val="TOC2"/>
            <w:tabs>
              <w:tab w:val="right" w:leader="dot" w:pos="9350"/>
            </w:tabs>
            <w:rPr>
              <w:rFonts w:eastAsiaTheme="minorEastAsia"/>
              <w:noProof/>
              <w:kern w:val="2"/>
              <w:sz w:val="24"/>
              <w:szCs w:val="24"/>
              <w14:ligatures w14:val="standardContextual"/>
            </w:rPr>
          </w:pPr>
          <w:hyperlink w:anchor="_Toc165386563" w:history="1">
            <w:r w:rsidRPr="002E1430">
              <w:rPr>
                <w:rStyle w:val="Hyperlink"/>
                <w:rFonts w:cstheme="minorHAnsi"/>
                <w:noProof/>
                <w:lang w:val="en-GB"/>
              </w:rPr>
              <w:t>Application to a Case Study:</w:t>
            </w:r>
            <w:r>
              <w:rPr>
                <w:noProof/>
                <w:webHidden/>
              </w:rPr>
              <w:tab/>
            </w:r>
            <w:r>
              <w:rPr>
                <w:noProof/>
                <w:webHidden/>
              </w:rPr>
              <w:fldChar w:fldCharType="begin"/>
            </w:r>
            <w:r>
              <w:rPr>
                <w:noProof/>
                <w:webHidden/>
              </w:rPr>
              <w:instrText xml:space="preserve"> PAGEREF _Toc165386563 \h </w:instrText>
            </w:r>
            <w:r>
              <w:rPr>
                <w:noProof/>
                <w:webHidden/>
              </w:rPr>
            </w:r>
            <w:r>
              <w:rPr>
                <w:noProof/>
                <w:webHidden/>
              </w:rPr>
              <w:fldChar w:fldCharType="separate"/>
            </w:r>
            <w:r w:rsidR="00C867EA">
              <w:rPr>
                <w:noProof/>
                <w:webHidden/>
              </w:rPr>
              <w:t>3</w:t>
            </w:r>
            <w:r>
              <w:rPr>
                <w:noProof/>
                <w:webHidden/>
              </w:rPr>
              <w:fldChar w:fldCharType="end"/>
            </w:r>
          </w:hyperlink>
        </w:p>
        <w:p w14:paraId="30B1AE51" w14:textId="2B31C4CB" w:rsidR="00B17194" w:rsidRDefault="00B17194">
          <w:pPr>
            <w:pStyle w:val="TOC2"/>
            <w:tabs>
              <w:tab w:val="right" w:leader="dot" w:pos="9350"/>
            </w:tabs>
            <w:rPr>
              <w:rFonts w:eastAsiaTheme="minorEastAsia"/>
              <w:noProof/>
              <w:kern w:val="2"/>
              <w:sz w:val="24"/>
              <w:szCs w:val="24"/>
              <w14:ligatures w14:val="standardContextual"/>
            </w:rPr>
          </w:pPr>
          <w:hyperlink w:anchor="_Toc165386564" w:history="1">
            <w:r w:rsidRPr="002E1430">
              <w:rPr>
                <w:rStyle w:val="Hyperlink"/>
                <w:rFonts w:cstheme="minorHAnsi"/>
                <w:noProof/>
                <w:lang w:val="en-GB"/>
              </w:rPr>
              <w:t>Measuring Professionalism</w:t>
            </w:r>
            <w:r>
              <w:rPr>
                <w:noProof/>
                <w:webHidden/>
              </w:rPr>
              <w:tab/>
            </w:r>
            <w:r>
              <w:rPr>
                <w:noProof/>
                <w:webHidden/>
              </w:rPr>
              <w:fldChar w:fldCharType="begin"/>
            </w:r>
            <w:r>
              <w:rPr>
                <w:noProof/>
                <w:webHidden/>
              </w:rPr>
              <w:instrText xml:space="preserve"> PAGEREF _Toc165386564 \h </w:instrText>
            </w:r>
            <w:r>
              <w:rPr>
                <w:noProof/>
                <w:webHidden/>
              </w:rPr>
            </w:r>
            <w:r>
              <w:rPr>
                <w:noProof/>
                <w:webHidden/>
              </w:rPr>
              <w:fldChar w:fldCharType="separate"/>
            </w:r>
            <w:r w:rsidR="00C867EA">
              <w:rPr>
                <w:noProof/>
                <w:webHidden/>
              </w:rPr>
              <w:t>4</w:t>
            </w:r>
            <w:r>
              <w:rPr>
                <w:noProof/>
                <w:webHidden/>
              </w:rPr>
              <w:fldChar w:fldCharType="end"/>
            </w:r>
          </w:hyperlink>
        </w:p>
        <w:p w14:paraId="2B792960" w14:textId="497E8590" w:rsidR="00B17194" w:rsidRDefault="00B17194">
          <w:pPr>
            <w:pStyle w:val="TOC2"/>
            <w:tabs>
              <w:tab w:val="right" w:leader="dot" w:pos="9350"/>
            </w:tabs>
            <w:rPr>
              <w:rFonts w:eastAsiaTheme="minorEastAsia"/>
              <w:noProof/>
              <w:kern w:val="2"/>
              <w:sz w:val="24"/>
              <w:szCs w:val="24"/>
              <w14:ligatures w14:val="standardContextual"/>
            </w:rPr>
          </w:pPr>
          <w:hyperlink w:anchor="_Toc165386565" w:history="1">
            <w:r w:rsidRPr="002E1430">
              <w:rPr>
                <w:rStyle w:val="Hyperlink"/>
                <w:rFonts w:ascii="Calibri" w:hAnsi="Calibri" w:cs="Calibri"/>
                <w:noProof/>
                <w:lang w:val="en-GB"/>
              </w:rPr>
              <w:t>Personal Overview</w:t>
            </w:r>
            <w:r>
              <w:rPr>
                <w:noProof/>
                <w:webHidden/>
              </w:rPr>
              <w:tab/>
            </w:r>
            <w:r>
              <w:rPr>
                <w:noProof/>
                <w:webHidden/>
              </w:rPr>
              <w:fldChar w:fldCharType="begin"/>
            </w:r>
            <w:r>
              <w:rPr>
                <w:noProof/>
                <w:webHidden/>
              </w:rPr>
              <w:instrText xml:space="preserve"> PAGEREF _Toc165386565 \h </w:instrText>
            </w:r>
            <w:r>
              <w:rPr>
                <w:noProof/>
                <w:webHidden/>
              </w:rPr>
            </w:r>
            <w:r>
              <w:rPr>
                <w:noProof/>
                <w:webHidden/>
              </w:rPr>
              <w:fldChar w:fldCharType="separate"/>
            </w:r>
            <w:r w:rsidR="00C867EA">
              <w:rPr>
                <w:noProof/>
                <w:webHidden/>
              </w:rPr>
              <w:t>6</w:t>
            </w:r>
            <w:r>
              <w:rPr>
                <w:noProof/>
                <w:webHidden/>
              </w:rPr>
              <w:fldChar w:fldCharType="end"/>
            </w:r>
          </w:hyperlink>
        </w:p>
        <w:p w14:paraId="7BD7C806" w14:textId="685F24A2" w:rsidR="00B17194" w:rsidRDefault="00B17194">
          <w:pPr>
            <w:pStyle w:val="TOC2"/>
            <w:tabs>
              <w:tab w:val="right" w:leader="dot" w:pos="9350"/>
            </w:tabs>
            <w:rPr>
              <w:rFonts w:eastAsiaTheme="minorEastAsia"/>
              <w:noProof/>
              <w:kern w:val="2"/>
              <w:sz w:val="24"/>
              <w:szCs w:val="24"/>
              <w14:ligatures w14:val="standardContextual"/>
            </w:rPr>
          </w:pPr>
          <w:hyperlink w:anchor="_Toc165386577" w:history="1">
            <w:r w:rsidRPr="002E1430">
              <w:rPr>
                <w:rStyle w:val="Hyperlink"/>
                <w:noProof/>
                <w:lang w:val="en-GB"/>
              </w:rPr>
              <w:t>Organisational behaviour</w:t>
            </w:r>
            <w:r>
              <w:rPr>
                <w:noProof/>
                <w:webHidden/>
              </w:rPr>
              <w:tab/>
            </w:r>
            <w:r>
              <w:rPr>
                <w:noProof/>
                <w:webHidden/>
              </w:rPr>
              <w:fldChar w:fldCharType="begin"/>
            </w:r>
            <w:r>
              <w:rPr>
                <w:noProof/>
                <w:webHidden/>
              </w:rPr>
              <w:instrText xml:space="preserve"> PAGEREF _Toc165386577 \h </w:instrText>
            </w:r>
            <w:r>
              <w:rPr>
                <w:noProof/>
                <w:webHidden/>
              </w:rPr>
            </w:r>
            <w:r>
              <w:rPr>
                <w:noProof/>
                <w:webHidden/>
              </w:rPr>
              <w:fldChar w:fldCharType="separate"/>
            </w:r>
            <w:r w:rsidR="00C867EA">
              <w:rPr>
                <w:noProof/>
                <w:webHidden/>
              </w:rPr>
              <w:t>9</w:t>
            </w:r>
            <w:r>
              <w:rPr>
                <w:noProof/>
                <w:webHidden/>
              </w:rPr>
              <w:fldChar w:fldCharType="end"/>
            </w:r>
          </w:hyperlink>
        </w:p>
        <w:p w14:paraId="20217608" w14:textId="0B00CA0E" w:rsidR="00B17194" w:rsidRDefault="00B17194">
          <w:pPr>
            <w:pStyle w:val="TOC1"/>
            <w:tabs>
              <w:tab w:val="right" w:leader="dot" w:pos="9350"/>
            </w:tabs>
            <w:rPr>
              <w:rFonts w:eastAsiaTheme="minorEastAsia"/>
              <w:noProof/>
              <w:kern w:val="2"/>
              <w:sz w:val="24"/>
              <w:szCs w:val="24"/>
              <w14:ligatures w14:val="standardContextual"/>
            </w:rPr>
          </w:pPr>
          <w:hyperlink w:anchor="_Toc165386578" w:history="1">
            <w:r w:rsidRPr="002E1430">
              <w:rPr>
                <w:rStyle w:val="Hyperlink"/>
                <w:b/>
                <w:bCs/>
                <w:noProof/>
                <w:lang w:val="en-GB"/>
              </w:rPr>
              <w:t>Leadership</w:t>
            </w:r>
            <w:r>
              <w:rPr>
                <w:noProof/>
                <w:webHidden/>
              </w:rPr>
              <w:tab/>
            </w:r>
            <w:r>
              <w:rPr>
                <w:noProof/>
                <w:webHidden/>
              </w:rPr>
              <w:fldChar w:fldCharType="begin"/>
            </w:r>
            <w:r>
              <w:rPr>
                <w:noProof/>
                <w:webHidden/>
              </w:rPr>
              <w:instrText xml:space="preserve"> PAGEREF _Toc165386578 \h </w:instrText>
            </w:r>
            <w:r>
              <w:rPr>
                <w:noProof/>
                <w:webHidden/>
              </w:rPr>
            </w:r>
            <w:r>
              <w:rPr>
                <w:noProof/>
                <w:webHidden/>
              </w:rPr>
              <w:fldChar w:fldCharType="separate"/>
            </w:r>
            <w:r w:rsidR="00C867EA">
              <w:rPr>
                <w:noProof/>
                <w:webHidden/>
              </w:rPr>
              <w:t>10</w:t>
            </w:r>
            <w:r>
              <w:rPr>
                <w:noProof/>
                <w:webHidden/>
              </w:rPr>
              <w:fldChar w:fldCharType="end"/>
            </w:r>
          </w:hyperlink>
        </w:p>
        <w:p w14:paraId="3EB9E174" w14:textId="138D7954" w:rsidR="00B17194" w:rsidRDefault="00B17194">
          <w:pPr>
            <w:pStyle w:val="TOC2"/>
            <w:tabs>
              <w:tab w:val="right" w:leader="dot" w:pos="9350"/>
            </w:tabs>
            <w:rPr>
              <w:rFonts w:eastAsiaTheme="minorEastAsia"/>
              <w:noProof/>
              <w:kern w:val="2"/>
              <w:sz w:val="24"/>
              <w:szCs w:val="24"/>
              <w14:ligatures w14:val="standardContextual"/>
            </w:rPr>
          </w:pPr>
          <w:hyperlink w:anchor="_Toc165386579" w:history="1">
            <w:r w:rsidRPr="002E1430">
              <w:rPr>
                <w:rStyle w:val="Hyperlink"/>
                <w:noProof/>
                <w:lang w:val="en-GB"/>
              </w:rPr>
              <w:t>The Importance of Leadership Theory</w:t>
            </w:r>
            <w:r>
              <w:rPr>
                <w:noProof/>
                <w:webHidden/>
              </w:rPr>
              <w:tab/>
            </w:r>
            <w:r>
              <w:rPr>
                <w:noProof/>
                <w:webHidden/>
              </w:rPr>
              <w:fldChar w:fldCharType="begin"/>
            </w:r>
            <w:r>
              <w:rPr>
                <w:noProof/>
                <w:webHidden/>
              </w:rPr>
              <w:instrText xml:space="preserve"> PAGEREF _Toc165386579 \h </w:instrText>
            </w:r>
            <w:r>
              <w:rPr>
                <w:noProof/>
                <w:webHidden/>
              </w:rPr>
            </w:r>
            <w:r>
              <w:rPr>
                <w:noProof/>
                <w:webHidden/>
              </w:rPr>
              <w:fldChar w:fldCharType="separate"/>
            </w:r>
            <w:r w:rsidR="00C867EA">
              <w:rPr>
                <w:noProof/>
                <w:webHidden/>
              </w:rPr>
              <w:t>10</w:t>
            </w:r>
            <w:r>
              <w:rPr>
                <w:noProof/>
                <w:webHidden/>
              </w:rPr>
              <w:fldChar w:fldCharType="end"/>
            </w:r>
          </w:hyperlink>
        </w:p>
        <w:p w14:paraId="7C0B0317" w14:textId="48C69AC1" w:rsidR="00B17194" w:rsidRDefault="00B17194">
          <w:pPr>
            <w:pStyle w:val="TOC2"/>
            <w:tabs>
              <w:tab w:val="right" w:leader="dot" w:pos="9350"/>
            </w:tabs>
            <w:rPr>
              <w:rFonts w:eastAsiaTheme="minorEastAsia"/>
              <w:noProof/>
              <w:kern w:val="2"/>
              <w:sz w:val="24"/>
              <w:szCs w:val="24"/>
              <w14:ligatures w14:val="standardContextual"/>
            </w:rPr>
          </w:pPr>
          <w:hyperlink w:anchor="_Toc165386580" w:history="1">
            <w:r w:rsidRPr="002E1430">
              <w:rPr>
                <w:rStyle w:val="Hyperlink"/>
                <w:noProof/>
                <w:lang w:val="en-GB"/>
              </w:rPr>
              <w:t>Case Study</w:t>
            </w:r>
            <w:r>
              <w:rPr>
                <w:noProof/>
                <w:webHidden/>
              </w:rPr>
              <w:tab/>
            </w:r>
            <w:r>
              <w:rPr>
                <w:noProof/>
                <w:webHidden/>
              </w:rPr>
              <w:fldChar w:fldCharType="begin"/>
            </w:r>
            <w:r>
              <w:rPr>
                <w:noProof/>
                <w:webHidden/>
              </w:rPr>
              <w:instrText xml:space="preserve"> PAGEREF _Toc165386580 \h </w:instrText>
            </w:r>
            <w:r>
              <w:rPr>
                <w:noProof/>
                <w:webHidden/>
              </w:rPr>
            </w:r>
            <w:r>
              <w:rPr>
                <w:noProof/>
                <w:webHidden/>
              </w:rPr>
              <w:fldChar w:fldCharType="separate"/>
            </w:r>
            <w:r w:rsidR="00C867EA">
              <w:rPr>
                <w:noProof/>
                <w:webHidden/>
              </w:rPr>
              <w:t>11</w:t>
            </w:r>
            <w:r>
              <w:rPr>
                <w:noProof/>
                <w:webHidden/>
              </w:rPr>
              <w:fldChar w:fldCharType="end"/>
            </w:r>
          </w:hyperlink>
        </w:p>
        <w:p w14:paraId="4D829565" w14:textId="566ADB3E" w:rsidR="00B17194" w:rsidRDefault="00B17194">
          <w:pPr>
            <w:pStyle w:val="TOC2"/>
            <w:tabs>
              <w:tab w:val="right" w:leader="dot" w:pos="9350"/>
            </w:tabs>
            <w:rPr>
              <w:rFonts w:eastAsiaTheme="minorEastAsia"/>
              <w:noProof/>
              <w:kern w:val="2"/>
              <w:sz w:val="24"/>
              <w:szCs w:val="24"/>
              <w14:ligatures w14:val="standardContextual"/>
            </w:rPr>
          </w:pPr>
          <w:hyperlink w:anchor="_Toc165386581" w:history="1">
            <w:r w:rsidRPr="002E1430">
              <w:rPr>
                <w:rStyle w:val="Hyperlink"/>
                <w:noProof/>
                <w:lang w:val="en-GB"/>
              </w:rPr>
              <w:t>Leadership Style</w:t>
            </w:r>
            <w:r>
              <w:rPr>
                <w:noProof/>
                <w:webHidden/>
              </w:rPr>
              <w:tab/>
            </w:r>
            <w:r>
              <w:rPr>
                <w:noProof/>
                <w:webHidden/>
              </w:rPr>
              <w:fldChar w:fldCharType="begin"/>
            </w:r>
            <w:r>
              <w:rPr>
                <w:noProof/>
                <w:webHidden/>
              </w:rPr>
              <w:instrText xml:space="preserve"> PAGEREF _Toc165386581 \h </w:instrText>
            </w:r>
            <w:r>
              <w:rPr>
                <w:noProof/>
                <w:webHidden/>
              </w:rPr>
            </w:r>
            <w:r>
              <w:rPr>
                <w:noProof/>
                <w:webHidden/>
              </w:rPr>
              <w:fldChar w:fldCharType="separate"/>
            </w:r>
            <w:r w:rsidR="00C867EA">
              <w:rPr>
                <w:noProof/>
                <w:webHidden/>
              </w:rPr>
              <w:t>11</w:t>
            </w:r>
            <w:r>
              <w:rPr>
                <w:noProof/>
                <w:webHidden/>
              </w:rPr>
              <w:fldChar w:fldCharType="end"/>
            </w:r>
          </w:hyperlink>
        </w:p>
        <w:p w14:paraId="25AA3044" w14:textId="5F9F769C" w:rsidR="00B17194" w:rsidRDefault="00B17194">
          <w:pPr>
            <w:pStyle w:val="TOC2"/>
            <w:tabs>
              <w:tab w:val="right" w:leader="dot" w:pos="9350"/>
            </w:tabs>
            <w:rPr>
              <w:rFonts w:eastAsiaTheme="minorEastAsia"/>
              <w:noProof/>
              <w:kern w:val="2"/>
              <w:sz w:val="24"/>
              <w:szCs w:val="24"/>
              <w14:ligatures w14:val="standardContextual"/>
            </w:rPr>
          </w:pPr>
          <w:hyperlink w:anchor="_Toc165386582" w:history="1">
            <w:r w:rsidRPr="002E1430">
              <w:rPr>
                <w:rStyle w:val="Hyperlink"/>
                <w:noProof/>
                <w:lang w:val="en-GB"/>
              </w:rPr>
              <w:t>Critical Analysis</w:t>
            </w:r>
            <w:r>
              <w:rPr>
                <w:noProof/>
                <w:webHidden/>
              </w:rPr>
              <w:tab/>
            </w:r>
            <w:r>
              <w:rPr>
                <w:noProof/>
                <w:webHidden/>
              </w:rPr>
              <w:fldChar w:fldCharType="begin"/>
            </w:r>
            <w:r>
              <w:rPr>
                <w:noProof/>
                <w:webHidden/>
              </w:rPr>
              <w:instrText xml:space="preserve"> PAGEREF _Toc165386582 \h </w:instrText>
            </w:r>
            <w:r>
              <w:rPr>
                <w:noProof/>
                <w:webHidden/>
              </w:rPr>
            </w:r>
            <w:r>
              <w:rPr>
                <w:noProof/>
                <w:webHidden/>
              </w:rPr>
              <w:fldChar w:fldCharType="separate"/>
            </w:r>
            <w:r w:rsidR="00C867EA">
              <w:rPr>
                <w:noProof/>
                <w:webHidden/>
              </w:rPr>
              <w:t>11</w:t>
            </w:r>
            <w:r>
              <w:rPr>
                <w:noProof/>
                <w:webHidden/>
              </w:rPr>
              <w:fldChar w:fldCharType="end"/>
            </w:r>
          </w:hyperlink>
        </w:p>
        <w:p w14:paraId="0D0A5BC0" w14:textId="3128A066" w:rsidR="00B17194" w:rsidRDefault="00B17194">
          <w:pPr>
            <w:pStyle w:val="TOC2"/>
            <w:tabs>
              <w:tab w:val="right" w:leader="dot" w:pos="9350"/>
            </w:tabs>
            <w:rPr>
              <w:rFonts w:eastAsiaTheme="minorEastAsia"/>
              <w:noProof/>
              <w:kern w:val="2"/>
              <w:sz w:val="24"/>
              <w:szCs w:val="24"/>
              <w14:ligatures w14:val="standardContextual"/>
            </w:rPr>
          </w:pPr>
          <w:hyperlink w:anchor="_Toc165386583" w:history="1">
            <w:r w:rsidRPr="002E1430">
              <w:rPr>
                <w:rStyle w:val="Hyperlink"/>
                <w:noProof/>
                <w:lang w:val="en-GB"/>
              </w:rPr>
              <w:t>Strengths</w:t>
            </w:r>
            <w:r>
              <w:rPr>
                <w:noProof/>
                <w:webHidden/>
              </w:rPr>
              <w:tab/>
            </w:r>
            <w:r>
              <w:rPr>
                <w:noProof/>
                <w:webHidden/>
              </w:rPr>
              <w:fldChar w:fldCharType="begin"/>
            </w:r>
            <w:r>
              <w:rPr>
                <w:noProof/>
                <w:webHidden/>
              </w:rPr>
              <w:instrText xml:space="preserve"> PAGEREF _Toc165386583 \h </w:instrText>
            </w:r>
            <w:r>
              <w:rPr>
                <w:noProof/>
                <w:webHidden/>
              </w:rPr>
            </w:r>
            <w:r>
              <w:rPr>
                <w:noProof/>
                <w:webHidden/>
              </w:rPr>
              <w:fldChar w:fldCharType="separate"/>
            </w:r>
            <w:r w:rsidR="00C867EA">
              <w:rPr>
                <w:noProof/>
                <w:webHidden/>
              </w:rPr>
              <w:t>12</w:t>
            </w:r>
            <w:r>
              <w:rPr>
                <w:noProof/>
                <w:webHidden/>
              </w:rPr>
              <w:fldChar w:fldCharType="end"/>
            </w:r>
          </w:hyperlink>
        </w:p>
        <w:p w14:paraId="616E8D52" w14:textId="18455F32" w:rsidR="00B17194" w:rsidRDefault="00B17194">
          <w:pPr>
            <w:pStyle w:val="TOC2"/>
            <w:tabs>
              <w:tab w:val="right" w:leader="dot" w:pos="9350"/>
            </w:tabs>
            <w:rPr>
              <w:rFonts w:eastAsiaTheme="minorEastAsia"/>
              <w:noProof/>
              <w:kern w:val="2"/>
              <w:sz w:val="24"/>
              <w:szCs w:val="24"/>
              <w14:ligatures w14:val="standardContextual"/>
            </w:rPr>
          </w:pPr>
          <w:hyperlink w:anchor="_Toc165386584" w:history="1">
            <w:r w:rsidRPr="002E1430">
              <w:rPr>
                <w:rStyle w:val="Hyperlink"/>
                <w:noProof/>
                <w:lang w:val="en-GB"/>
              </w:rPr>
              <w:t>Conclusion</w:t>
            </w:r>
            <w:r>
              <w:rPr>
                <w:noProof/>
                <w:webHidden/>
              </w:rPr>
              <w:tab/>
            </w:r>
            <w:r>
              <w:rPr>
                <w:noProof/>
                <w:webHidden/>
              </w:rPr>
              <w:fldChar w:fldCharType="begin"/>
            </w:r>
            <w:r>
              <w:rPr>
                <w:noProof/>
                <w:webHidden/>
              </w:rPr>
              <w:instrText xml:space="preserve"> PAGEREF _Toc165386584 \h </w:instrText>
            </w:r>
            <w:r>
              <w:rPr>
                <w:noProof/>
                <w:webHidden/>
              </w:rPr>
            </w:r>
            <w:r>
              <w:rPr>
                <w:noProof/>
                <w:webHidden/>
              </w:rPr>
              <w:fldChar w:fldCharType="separate"/>
            </w:r>
            <w:r w:rsidR="00C867EA">
              <w:rPr>
                <w:noProof/>
                <w:webHidden/>
              </w:rPr>
              <w:t>12</w:t>
            </w:r>
            <w:r>
              <w:rPr>
                <w:noProof/>
                <w:webHidden/>
              </w:rPr>
              <w:fldChar w:fldCharType="end"/>
            </w:r>
          </w:hyperlink>
        </w:p>
        <w:p w14:paraId="693061F2" w14:textId="16E8CE6D" w:rsidR="00B17194" w:rsidRDefault="00B17194">
          <w:pPr>
            <w:pStyle w:val="TOC2"/>
            <w:tabs>
              <w:tab w:val="right" w:leader="dot" w:pos="9350"/>
            </w:tabs>
            <w:rPr>
              <w:rFonts w:eastAsiaTheme="minorEastAsia"/>
              <w:noProof/>
              <w:kern w:val="2"/>
              <w:sz w:val="24"/>
              <w:szCs w:val="24"/>
              <w14:ligatures w14:val="standardContextual"/>
            </w:rPr>
          </w:pPr>
          <w:hyperlink w:anchor="_Toc165386585" w:history="1">
            <w:r w:rsidRPr="002E1430">
              <w:rPr>
                <w:rStyle w:val="Hyperlink"/>
                <w:noProof/>
                <w:lang w:val="en-GB"/>
              </w:rPr>
              <w:t>My personal leadership style.</w:t>
            </w:r>
            <w:r>
              <w:rPr>
                <w:noProof/>
                <w:webHidden/>
              </w:rPr>
              <w:tab/>
            </w:r>
            <w:r>
              <w:rPr>
                <w:noProof/>
                <w:webHidden/>
              </w:rPr>
              <w:fldChar w:fldCharType="begin"/>
            </w:r>
            <w:r>
              <w:rPr>
                <w:noProof/>
                <w:webHidden/>
              </w:rPr>
              <w:instrText xml:space="preserve"> PAGEREF _Toc165386585 \h </w:instrText>
            </w:r>
            <w:r>
              <w:rPr>
                <w:noProof/>
                <w:webHidden/>
              </w:rPr>
            </w:r>
            <w:r>
              <w:rPr>
                <w:noProof/>
                <w:webHidden/>
              </w:rPr>
              <w:fldChar w:fldCharType="separate"/>
            </w:r>
            <w:r w:rsidR="00C867EA">
              <w:rPr>
                <w:noProof/>
                <w:webHidden/>
              </w:rPr>
              <w:t>12</w:t>
            </w:r>
            <w:r>
              <w:rPr>
                <w:noProof/>
                <w:webHidden/>
              </w:rPr>
              <w:fldChar w:fldCharType="end"/>
            </w:r>
          </w:hyperlink>
        </w:p>
        <w:p w14:paraId="002A74FB" w14:textId="54755AB1" w:rsidR="00B17194" w:rsidRDefault="00B17194">
          <w:pPr>
            <w:pStyle w:val="TOC1"/>
            <w:tabs>
              <w:tab w:val="right" w:leader="dot" w:pos="9350"/>
            </w:tabs>
            <w:rPr>
              <w:rFonts w:eastAsiaTheme="minorEastAsia"/>
              <w:noProof/>
              <w:kern w:val="2"/>
              <w:sz w:val="24"/>
              <w:szCs w:val="24"/>
              <w14:ligatures w14:val="standardContextual"/>
            </w:rPr>
          </w:pPr>
          <w:hyperlink w:anchor="_Toc165386586" w:history="1">
            <w:r w:rsidRPr="002E1430">
              <w:rPr>
                <w:rStyle w:val="Hyperlink"/>
                <w:b/>
                <w:bCs/>
                <w:noProof/>
                <w:lang w:val="en-GB"/>
              </w:rPr>
              <w:t>Teamwork</w:t>
            </w:r>
            <w:r>
              <w:rPr>
                <w:noProof/>
                <w:webHidden/>
              </w:rPr>
              <w:tab/>
            </w:r>
            <w:r>
              <w:rPr>
                <w:noProof/>
                <w:webHidden/>
              </w:rPr>
              <w:fldChar w:fldCharType="begin"/>
            </w:r>
            <w:r>
              <w:rPr>
                <w:noProof/>
                <w:webHidden/>
              </w:rPr>
              <w:instrText xml:space="preserve"> PAGEREF _Toc165386586 \h </w:instrText>
            </w:r>
            <w:r>
              <w:rPr>
                <w:noProof/>
                <w:webHidden/>
              </w:rPr>
            </w:r>
            <w:r>
              <w:rPr>
                <w:noProof/>
                <w:webHidden/>
              </w:rPr>
              <w:fldChar w:fldCharType="separate"/>
            </w:r>
            <w:r w:rsidR="00C867EA">
              <w:rPr>
                <w:noProof/>
                <w:webHidden/>
              </w:rPr>
              <w:t>13</w:t>
            </w:r>
            <w:r>
              <w:rPr>
                <w:noProof/>
                <w:webHidden/>
              </w:rPr>
              <w:fldChar w:fldCharType="end"/>
            </w:r>
          </w:hyperlink>
        </w:p>
        <w:p w14:paraId="77D68285" w14:textId="6BF62C93" w:rsidR="00B17194" w:rsidRDefault="00B17194">
          <w:pPr>
            <w:pStyle w:val="TOC1"/>
            <w:tabs>
              <w:tab w:val="right" w:leader="dot" w:pos="9350"/>
            </w:tabs>
            <w:rPr>
              <w:rFonts w:eastAsiaTheme="minorEastAsia"/>
              <w:noProof/>
              <w:kern w:val="2"/>
              <w:sz w:val="24"/>
              <w:szCs w:val="24"/>
              <w14:ligatures w14:val="standardContextual"/>
            </w:rPr>
          </w:pPr>
          <w:hyperlink w:anchor="_Toc165386587" w:history="1">
            <w:r w:rsidRPr="002E1430">
              <w:rPr>
                <w:rStyle w:val="Hyperlink"/>
                <w:b/>
                <w:bCs/>
                <w:noProof/>
                <w:lang w:val="en-GB"/>
              </w:rPr>
              <w:t>Personal learning</w:t>
            </w:r>
            <w:r>
              <w:rPr>
                <w:noProof/>
                <w:webHidden/>
              </w:rPr>
              <w:tab/>
            </w:r>
            <w:r>
              <w:rPr>
                <w:noProof/>
                <w:webHidden/>
              </w:rPr>
              <w:fldChar w:fldCharType="begin"/>
            </w:r>
            <w:r>
              <w:rPr>
                <w:noProof/>
                <w:webHidden/>
              </w:rPr>
              <w:instrText xml:space="preserve"> PAGEREF _Toc165386587 \h </w:instrText>
            </w:r>
            <w:r>
              <w:rPr>
                <w:noProof/>
                <w:webHidden/>
              </w:rPr>
            </w:r>
            <w:r>
              <w:rPr>
                <w:noProof/>
                <w:webHidden/>
              </w:rPr>
              <w:fldChar w:fldCharType="separate"/>
            </w:r>
            <w:r w:rsidR="00C867EA">
              <w:rPr>
                <w:noProof/>
                <w:webHidden/>
              </w:rPr>
              <w:t>14</w:t>
            </w:r>
            <w:r>
              <w:rPr>
                <w:noProof/>
                <w:webHidden/>
              </w:rPr>
              <w:fldChar w:fldCharType="end"/>
            </w:r>
          </w:hyperlink>
        </w:p>
        <w:p w14:paraId="7B5A1124" w14:textId="7C3F9602" w:rsidR="00B17194" w:rsidRDefault="00B17194">
          <w:pPr>
            <w:pStyle w:val="TOC1"/>
            <w:tabs>
              <w:tab w:val="right" w:leader="dot" w:pos="9350"/>
            </w:tabs>
            <w:rPr>
              <w:rFonts w:eastAsiaTheme="minorEastAsia"/>
              <w:noProof/>
              <w:kern w:val="2"/>
              <w:sz w:val="24"/>
              <w:szCs w:val="24"/>
              <w14:ligatures w14:val="standardContextual"/>
            </w:rPr>
          </w:pPr>
          <w:hyperlink w:anchor="_Toc165386588" w:history="1">
            <w:r w:rsidRPr="002E1430">
              <w:rPr>
                <w:rStyle w:val="Hyperlink"/>
                <w:b/>
                <w:bCs/>
                <w:noProof/>
                <w:lang w:val="en-GB"/>
              </w:rPr>
              <w:t>Reference list</w:t>
            </w:r>
            <w:r>
              <w:rPr>
                <w:noProof/>
                <w:webHidden/>
              </w:rPr>
              <w:tab/>
            </w:r>
            <w:r>
              <w:rPr>
                <w:noProof/>
                <w:webHidden/>
              </w:rPr>
              <w:fldChar w:fldCharType="begin"/>
            </w:r>
            <w:r>
              <w:rPr>
                <w:noProof/>
                <w:webHidden/>
              </w:rPr>
              <w:instrText xml:space="preserve"> PAGEREF _Toc165386588 \h </w:instrText>
            </w:r>
            <w:r>
              <w:rPr>
                <w:noProof/>
                <w:webHidden/>
              </w:rPr>
            </w:r>
            <w:r>
              <w:rPr>
                <w:noProof/>
                <w:webHidden/>
              </w:rPr>
              <w:fldChar w:fldCharType="separate"/>
            </w:r>
            <w:r w:rsidR="00C867EA">
              <w:rPr>
                <w:noProof/>
                <w:webHidden/>
              </w:rPr>
              <w:t>15</w:t>
            </w:r>
            <w:r>
              <w:rPr>
                <w:noProof/>
                <w:webHidden/>
              </w:rPr>
              <w:fldChar w:fldCharType="end"/>
            </w:r>
          </w:hyperlink>
        </w:p>
        <w:p w14:paraId="7B90CDC2" w14:textId="49507ECD" w:rsidR="009517AA" w:rsidRPr="00D32220" w:rsidRDefault="009517AA">
          <w:pPr>
            <w:rPr>
              <w:rFonts w:cstheme="minorHAnsi"/>
              <w:sz w:val="24"/>
              <w:szCs w:val="24"/>
            </w:rPr>
          </w:pPr>
          <w:r w:rsidRPr="00D32220">
            <w:rPr>
              <w:rFonts w:cstheme="minorHAnsi"/>
              <w:b/>
              <w:bCs/>
              <w:noProof/>
              <w:sz w:val="24"/>
              <w:szCs w:val="24"/>
            </w:rPr>
            <w:fldChar w:fldCharType="end"/>
          </w:r>
        </w:p>
      </w:sdtContent>
    </w:sdt>
    <w:p w14:paraId="066E7797" w14:textId="77777777" w:rsidR="00CB3136" w:rsidRPr="00D32220" w:rsidRDefault="00CB3136" w:rsidP="00CA39EC">
      <w:pPr>
        <w:jc w:val="both"/>
        <w:rPr>
          <w:rFonts w:cstheme="minorHAnsi"/>
          <w:sz w:val="24"/>
          <w:szCs w:val="24"/>
        </w:rPr>
      </w:pPr>
    </w:p>
    <w:p w14:paraId="240B05C0" w14:textId="5E4E8F0D" w:rsidR="00F05C3D" w:rsidRPr="00D32220" w:rsidRDefault="00F05C3D" w:rsidP="00F05C3D">
      <w:pPr>
        <w:rPr>
          <w:rFonts w:cstheme="minorHAnsi"/>
          <w:sz w:val="24"/>
          <w:szCs w:val="24"/>
        </w:rPr>
      </w:pPr>
      <w:bookmarkStart w:id="0" w:name="_Toc120039066"/>
    </w:p>
    <w:p w14:paraId="06D2C7BC" w14:textId="4CCCFC07" w:rsidR="00F05C3D" w:rsidRPr="00D32220" w:rsidRDefault="00F05C3D" w:rsidP="00F05C3D">
      <w:pPr>
        <w:rPr>
          <w:rFonts w:cstheme="minorHAnsi"/>
          <w:sz w:val="24"/>
          <w:szCs w:val="24"/>
        </w:rPr>
      </w:pPr>
    </w:p>
    <w:p w14:paraId="6EED7CA5" w14:textId="24CCD32A" w:rsidR="007673D9" w:rsidRPr="00D32220" w:rsidRDefault="007673D9" w:rsidP="00F05C3D">
      <w:pPr>
        <w:rPr>
          <w:rFonts w:cstheme="minorHAnsi"/>
          <w:sz w:val="24"/>
          <w:szCs w:val="24"/>
        </w:rPr>
      </w:pPr>
    </w:p>
    <w:p w14:paraId="60CDCA26" w14:textId="2FB7A919" w:rsidR="007673D9" w:rsidRPr="00D32220" w:rsidRDefault="007673D9" w:rsidP="00F05C3D">
      <w:pPr>
        <w:rPr>
          <w:rFonts w:cstheme="minorHAnsi"/>
          <w:sz w:val="24"/>
          <w:szCs w:val="24"/>
        </w:rPr>
      </w:pPr>
    </w:p>
    <w:p w14:paraId="33DF00B2" w14:textId="637428B6" w:rsidR="007673D9" w:rsidRPr="00D32220" w:rsidRDefault="007673D9" w:rsidP="00F05C3D">
      <w:pPr>
        <w:rPr>
          <w:rFonts w:cstheme="minorHAnsi"/>
          <w:sz w:val="24"/>
          <w:szCs w:val="24"/>
        </w:rPr>
      </w:pPr>
    </w:p>
    <w:p w14:paraId="25227BDF" w14:textId="77777777" w:rsidR="0012493A" w:rsidRPr="00D32220" w:rsidRDefault="0012493A" w:rsidP="00F05C3D">
      <w:pPr>
        <w:rPr>
          <w:rFonts w:cstheme="minorHAnsi"/>
          <w:sz w:val="24"/>
          <w:szCs w:val="24"/>
        </w:rPr>
      </w:pPr>
    </w:p>
    <w:p w14:paraId="38D95C2E" w14:textId="77777777" w:rsidR="0012493A" w:rsidRPr="00D32220" w:rsidRDefault="0012493A" w:rsidP="00F05C3D">
      <w:pPr>
        <w:rPr>
          <w:rFonts w:cstheme="minorHAnsi"/>
          <w:sz w:val="24"/>
          <w:szCs w:val="24"/>
        </w:rPr>
      </w:pPr>
    </w:p>
    <w:p w14:paraId="7A4AB105" w14:textId="06DDB3CB" w:rsidR="007673D9" w:rsidRPr="00D32220" w:rsidRDefault="007673D9" w:rsidP="00F05C3D">
      <w:pPr>
        <w:rPr>
          <w:rFonts w:cstheme="minorHAnsi"/>
          <w:sz w:val="24"/>
          <w:szCs w:val="24"/>
        </w:rPr>
      </w:pPr>
    </w:p>
    <w:bookmarkEnd w:id="0"/>
    <w:p w14:paraId="5F48A395" w14:textId="4D0AB631" w:rsidR="00B10971" w:rsidRPr="00D32220" w:rsidRDefault="00B10971">
      <w:pPr>
        <w:rPr>
          <w:rStyle w:val="normaltextrun"/>
          <w:rFonts w:cstheme="minorHAnsi"/>
          <w:color w:val="000000"/>
          <w:sz w:val="24"/>
          <w:szCs w:val="24"/>
          <w:shd w:val="clear" w:color="auto" w:fill="FFFFFF"/>
          <w:lang w:val="en-GB"/>
        </w:rPr>
      </w:pPr>
    </w:p>
    <w:p w14:paraId="27E3F44D" w14:textId="0008C2EB" w:rsidR="00253D05" w:rsidRPr="00D32220" w:rsidRDefault="00253D05" w:rsidP="007B7B34">
      <w:pPr>
        <w:pStyle w:val="Heading1"/>
        <w:rPr>
          <w:rStyle w:val="normaltextrun"/>
          <w:rFonts w:asciiTheme="minorHAnsi" w:hAnsiTheme="minorHAnsi" w:cstheme="minorHAnsi"/>
          <w:b/>
          <w:bCs/>
          <w:color w:val="000000"/>
          <w:sz w:val="24"/>
          <w:szCs w:val="24"/>
          <w:u w:val="single"/>
          <w:shd w:val="clear" w:color="auto" w:fill="FFFFFF"/>
          <w:lang w:val="en-GB"/>
        </w:rPr>
      </w:pPr>
      <w:bookmarkStart w:id="1" w:name="_Toc165386560"/>
      <w:r w:rsidRPr="00D32220">
        <w:rPr>
          <w:rStyle w:val="normaltextrun"/>
          <w:rFonts w:asciiTheme="minorHAnsi" w:hAnsiTheme="minorHAnsi" w:cstheme="minorHAnsi"/>
          <w:b/>
          <w:bCs/>
          <w:color w:val="000000"/>
          <w:sz w:val="24"/>
          <w:szCs w:val="24"/>
          <w:u w:val="single"/>
          <w:shd w:val="clear" w:color="auto" w:fill="FFFFFF"/>
          <w:lang w:val="en-GB"/>
        </w:rPr>
        <w:lastRenderedPageBreak/>
        <w:t>Introduction</w:t>
      </w:r>
      <w:bookmarkEnd w:id="1"/>
    </w:p>
    <w:p w14:paraId="5699516A" w14:textId="77777777" w:rsidR="00253D05" w:rsidRPr="00D32220" w:rsidRDefault="00253D05" w:rsidP="00FD1360">
      <w:pPr>
        <w:jc w:val="both"/>
        <w:rPr>
          <w:rFonts w:cstheme="minorHAnsi"/>
          <w:sz w:val="24"/>
          <w:szCs w:val="24"/>
          <w:lang w:val="en-GB"/>
        </w:rPr>
      </w:pPr>
    </w:p>
    <w:p w14:paraId="5F2111B1" w14:textId="3F3CCC6E" w:rsidR="00253D05" w:rsidRPr="00D32220" w:rsidRDefault="00253D05" w:rsidP="00FD1360">
      <w:pPr>
        <w:jc w:val="both"/>
        <w:rPr>
          <w:rFonts w:cstheme="minorHAnsi"/>
          <w:sz w:val="24"/>
          <w:szCs w:val="24"/>
          <w:lang w:val="en-GB"/>
        </w:rPr>
      </w:pPr>
      <w:r w:rsidRPr="00D32220">
        <w:rPr>
          <w:rFonts w:cstheme="minorHAnsi"/>
          <w:sz w:val="24"/>
          <w:szCs w:val="24"/>
          <w:lang w:val="en-GB"/>
        </w:rPr>
        <w:t xml:space="preserve">During this essay I intend to highlight the importance of professionalism and ethics in the construction industry. The industry is always being pushed to perform at a faster rate </w:t>
      </w:r>
      <w:proofErr w:type="gramStart"/>
      <w:r w:rsidRPr="00D32220">
        <w:rPr>
          <w:rFonts w:cstheme="minorHAnsi"/>
          <w:sz w:val="24"/>
          <w:szCs w:val="24"/>
          <w:lang w:val="en-GB"/>
        </w:rPr>
        <w:t>in order to</w:t>
      </w:r>
      <w:proofErr w:type="gramEnd"/>
      <w:r w:rsidRPr="00D32220">
        <w:rPr>
          <w:rFonts w:cstheme="minorHAnsi"/>
          <w:sz w:val="24"/>
          <w:szCs w:val="24"/>
          <w:lang w:val="en-GB"/>
        </w:rPr>
        <w:t xml:space="preserve"> meet targets and deadlines, it is important in these busy periods to maintain a high level of discipline and professionalism. Complacency can begin to creep in, and it may be easy to find short cuts in attempts to save time and money. I aim to bring light to the importance of this and how the industry </w:t>
      </w:r>
      <w:proofErr w:type="gramStart"/>
      <w:r w:rsidRPr="00D32220">
        <w:rPr>
          <w:rFonts w:cstheme="minorHAnsi"/>
          <w:sz w:val="24"/>
          <w:szCs w:val="24"/>
          <w:lang w:val="en-GB"/>
        </w:rPr>
        <w:t>is able to</w:t>
      </w:r>
      <w:proofErr w:type="gramEnd"/>
      <w:r w:rsidRPr="00D32220">
        <w:rPr>
          <w:rFonts w:cstheme="minorHAnsi"/>
          <w:sz w:val="24"/>
          <w:szCs w:val="24"/>
          <w:lang w:val="en-GB"/>
        </w:rPr>
        <w:t xml:space="preserve"> maintain these standards. As well as this, I will look at different leadership styles and what role they play in the industry. Can different styles have positive or negative affects on the business and the employees working in the business. </w:t>
      </w:r>
    </w:p>
    <w:p w14:paraId="3AC74903" w14:textId="77777777" w:rsidR="00253D05" w:rsidRPr="00D32220" w:rsidRDefault="00253D05" w:rsidP="00FD1360">
      <w:pPr>
        <w:pStyle w:val="Heading1"/>
        <w:jc w:val="both"/>
        <w:rPr>
          <w:rStyle w:val="normaltextrun"/>
          <w:rFonts w:asciiTheme="minorHAnsi" w:hAnsiTheme="minorHAnsi" w:cstheme="minorHAnsi"/>
          <w:b/>
          <w:bCs/>
          <w:color w:val="000000"/>
          <w:sz w:val="24"/>
          <w:szCs w:val="24"/>
          <w:u w:val="single"/>
          <w:shd w:val="clear" w:color="auto" w:fill="FFFFFF"/>
          <w:lang w:val="en-GB"/>
        </w:rPr>
      </w:pPr>
    </w:p>
    <w:p w14:paraId="5E10A911" w14:textId="6F20075C" w:rsidR="00071EAB" w:rsidRPr="00D32220" w:rsidRDefault="00071EAB" w:rsidP="007B7B34">
      <w:pPr>
        <w:pStyle w:val="Heading1"/>
        <w:rPr>
          <w:rStyle w:val="normaltextrun"/>
          <w:rFonts w:asciiTheme="minorHAnsi" w:hAnsiTheme="minorHAnsi" w:cstheme="minorHAnsi"/>
          <w:b/>
          <w:bCs/>
          <w:color w:val="000000"/>
          <w:sz w:val="24"/>
          <w:szCs w:val="24"/>
          <w:u w:val="single"/>
          <w:shd w:val="clear" w:color="auto" w:fill="FFFFFF"/>
          <w:lang w:val="en-GB"/>
        </w:rPr>
      </w:pPr>
      <w:bookmarkStart w:id="2" w:name="_Toc165386561"/>
      <w:r w:rsidRPr="00D32220">
        <w:rPr>
          <w:rStyle w:val="normaltextrun"/>
          <w:rFonts w:asciiTheme="minorHAnsi" w:hAnsiTheme="minorHAnsi" w:cstheme="minorHAnsi"/>
          <w:b/>
          <w:bCs/>
          <w:color w:val="000000"/>
          <w:sz w:val="24"/>
          <w:szCs w:val="24"/>
          <w:u w:val="single"/>
          <w:shd w:val="clear" w:color="auto" w:fill="FFFFFF"/>
          <w:lang w:val="en-GB"/>
        </w:rPr>
        <w:t>Professionalism and ethics</w:t>
      </w:r>
      <w:bookmarkEnd w:id="2"/>
    </w:p>
    <w:p w14:paraId="7F8E5864" w14:textId="77777777" w:rsidR="00071EAB" w:rsidRPr="00D32220" w:rsidRDefault="00071EAB" w:rsidP="00FD1360">
      <w:pPr>
        <w:jc w:val="both"/>
        <w:rPr>
          <w:rFonts w:cstheme="minorHAnsi"/>
          <w:sz w:val="24"/>
          <w:szCs w:val="24"/>
          <w:lang w:val="en-GB"/>
        </w:rPr>
      </w:pPr>
    </w:p>
    <w:p w14:paraId="7E1094E0" w14:textId="11CD5622" w:rsidR="00071EAB" w:rsidRPr="00D32220" w:rsidRDefault="00071EAB" w:rsidP="00FD1360">
      <w:pPr>
        <w:jc w:val="both"/>
        <w:rPr>
          <w:rFonts w:cstheme="minorHAnsi"/>
          <w:sz w:val="24"/>
          <w:szCs w:val="24"/>
          <w:lang w:val="en-GB"/>
        </w:rPr>
      </w:pPr>
      <w:r w:rsidRPr="00D32220">
        <w:rPr>
          <w:rFonts w:cstheme="minorHAnsi"/>
          <w:sz w:val="24"/>
          <w:szCs w:val="24"/>
          <w:lang w:val="en-GB"/>
        </w:rPr>
        <w:t>In a world where construction is happening all around us, the need for professionalism and ethics within the growing industry cannot be overlooked.</w:t>
      </w:r>
      <w:r w:rsidR="002529A4" w:rsidRPr="00D32220">
        <w:rPr>
          <w:rFonts w:cstheme="minorHAnsi"/>
          <w:sz w:val="24"/>
          <w:szCs w:val="24"/>
        </w:rPr>
        <w:t xml:space="preserve"> </w:t>
      </w:r>
      <w:r w:rsidR="002529A4" w:rsidRPr="00D32220">
        <w:rPr>
          <w:rFonts w:cstheme="minorHAnsi"/>
          <w:sz w:val="24"/>
          <w:szCs w:val="24"/>
          <w:lang w:val="en-GB"/>
        </w:rPr>
        <w:t xml:space="preserve">The decisions made in this industry hold significance, not just in terms of financial impacts but also for the safety, well-being, and sustainability of communities. This encompasses workers within the industry along with the public. My aim with this essay is to highlight this significance </w:t>
      </w:r>
      <w:r w:rsidR="009B3B97" w:rsidRPr="00D32220">
        <w:rPr>
          <w:rFonts w:cstheme="minorHAnsi"/>
          <w:sz w:val="24"/>
          <w:szCs w:val="24"/>
          <w:lang w:val="en-GB"/>
        </w:rPr>
        <w:t xml:space="preserve">of professionalism and ethics within the industry and apply these theories to an incident that has happened in years gone by. I will look at metrics we can use to measure professionalism. </w:t>
      </w:r>
    </w:p>
    <w:p w14:paraId="52D1EC4C" w14:textId="46D8A2B7" w:rsidR="009B3B97" w:rsidRDefault="009B3B97" w:rsidP="00FD1360">
      <w:pPr>
        <w:jc w:val="both"/>
        <w:rPr>
          <w:rFonts w:cstheme="minorHAnsi"/>
          <w:sz w:val="24"/>
          <w:szCs w:val="24"/>
          <w:lang w:val="en-GB"/>
        </w:rPr>
      </w:pPr>
      <w:r w:rsidRPr="00D32220">
        <w:rPr>
          <w:rFonts w:cstheme="minorHAnsi"/>
          <w:sz w:val="24"/>
          <w:szCs w:val="24"/>
          <w:lang w:val="en-GB"/>
        </w:rPr>
        <w:t xml:space="preserve">Professionalism is something that falls on all members of the industry. Workers have a duty of care to act ethically and professionally </w:t>
      </w:r>
      <w:proofErr w:type="gramStart"/>
      <w:r w:rsidRPr="00D32220">
        <w:rPr>
          <w:rFonts w:cstheme="minorHAnsi"/>
          <w:sz w:val="24"/>
          <w:szCs w:val="24"/>
          <w:lang w:val="en-GB"/>
        </w:rPr>
        <w:t>in order to</w:t>
      </w:r>
      <w:proofErr w:type="gramEnd"/>
      <w:r w:rsidRPr="00D32220">
        <w:rPr>
          <w:rFonts w:cstheme="minorHAnsi"/>
          <w:sz w:val="24"/>
          <w:szCs w:val="24"/>
          <w:lang w:val="en-GB"/>
        </w:rPr>
        <w:t xml:space="preserve"> give the best representation of themselves, their company and the industry they work in. </w:t>
      </w:r>
      <w:r w:rsidR="000F0DB1" w:rsidRPr="00D32220">
        <w:rPr>
          <w:rFonts w:cstheme="minorHAnsi"/>
          <w:sz w:val="24"/>
          <w:szCs w:val="24"/>
          <w:lang w:val="en-GB"/>
        </w:rPr>
        <w:t xml:space="preserve">An article on MindTools states ‘Professionalism is not the job you do, it's how you do the job’ (Mindtools, </w:t>
      </w:r>
      <w:r w:rsidR="00B17194">
        <w:rPr>
          <w:rFonts w:cstheme="minorHAnsi"/>
          <w:sz w:val="24"/>
          <w:szCs w:val="24"/>
          <w:lang w:val="en-GB"/>
        </w:rPr>
        <w:t>2022</w:t>
      </w:r>
      <w:r w:rsidR="000F0DB1" w:rsidRPr="00D32220">
        <w:rPr>
          <w:rFonts w:cstheme="minorHAnsi"/>
          <w:sz w:val="24"/>
          <w:szCs w:val="24"/>
          <w:lang w:val="en-GB"/>
        </w:rPr>
        <w:t xml:space="preserve">). Acting in a professional way is something that all member of a business </w:t>
      </w:r>
      <w:proofErr w:type="gramStart"/>
      <w:r w:rsidR="000F0DB1" w:rsidRPr="00D32220">
        <w:rPr>
          <w:rFonts w:cstheme="minorHAnsi"/>
          <w:sz w:val="24"/>
          <w:szCs w:val="24"/>
          <w:lang w:val="en-GB"/>
        </w:rPr>
        <w:t>is able to</w:t>
      </w:r>
      <w:proofErr w:type="gramEnd"/>
      <w:r w:rsidR="000F0DB1" w:rsidRPr="00D32220">
        <w:rPr>
          <w:rFonts w:cstheme="minorHAnsi"/>
          <w:sz w:val="24"/>
          <w:szCs w:val="24"/>
          <w:lang w:val="en-GB"/>
        </w:rPr>
        <w:t xml:space="preserve"> do. Acting in such a way can have a large affect on how the business is viewed from outside people looking in. This can have a detrimental or a positive effect on the company</w:t>
      </w:r>
      <w:r w:rsidR="009C7226" w:rsidRPr="00D32220">
        <w:rPr>
          <w:rFonts w:cstheme="minorHAnsi"/>
          <w:sz w:val="24"/>
          <w:szCs w:val="24"/>
          <w:lang w:val="en-GB"/>
        </w:rPr>
        <w:t>,</w:t>
      </w:r>
      <w:r w:rsidR="000F0DB1" w:rsidRPr="00D32220">
        <w:rPr>
          <w:rFonts w:cstheme="minorHAnsi"/>
          <w:sz w:val="24"/>
          <w:szCs w:val="24"/>
          <w:lang w:val="en-GB"/>
        </w:rPr>
        <w:t xml:space="preserve"> </w:t>
      </w:r>
      <w:r w:rsidR="009C7226" w:rsidRPr="00D32220">
        <w:rPr>
          <w:rFonts w:cstheme="minorHAnsi"/>
          <w:sz w:val="24"/>
          <w:szCs w:val="24"/>
          <w:lang w:val="en-GB"/>
        </w:rPr>
        <w:t>w</w:t>
      </w:r>
      <w:r w:rsidR="000F0DB1" w:rsidRPr="00D32220">
        <w:rPr>
          <w:rFonts w:cstheme="minorHAnsi"/>
          <w:sz w:val="24"/>
          <w:szCs w:val="24"/>
          <w:lang w:val="en-GB"/>
        </w:rPr>
        <w:t xml:space="preserve">hich in turn can </w:t>
      </w:r>
      <w:proofErr w:type="gramStart"/>
      <w:r w:rsidR="000F0DB1" w:rsidRPr="00D32220">
        <w:rPr>
          <w:rFonts w:cstheme="minorHAnsi"/>
          <w:sz w:val="24"/>
          <w:szCs w:val="24"/>
          <w:lang w:val="en-GB"/>
        </w:rPr>
        <w:t>effect</w:t>
      </w:r>
      <w:proofErr w:type="gramEnd"/>
      <w:r w:rsidR="000F0DB1" w:rsidRPr="00D32220">
        <w:rPr>
          <w:rFonts w:cstheme="minorHAnsi"/>
          <w:sz w:val="24"/>
          <w:szCs w:val="24"/>
          <w:lang w:val="en-GB"/>
        </w:rPr>
        <w:t xml:space="preserve"> the profitability of the business. </w:t>
      </w:r>
      <w:r w:rsidR="009C7226" w:rsidRPr="00D32220">
        <w:rPr>
          <w:rFonts w:cstheme="minorHAnsi"/>
          <w:sz w:val="24"/>
          <w:szCs w:val="24"/>
          <w:lang w:val="en-GB"/>
        </w:rPr>
        <w:t>A reputation built on professionalism not only attracts clients but also sustains long term relationships, fostering a culture of reliability for the business.</w:t>
      </w:r>
    </w:p>
    <w:p w14:paraId="73B20B75" w14:textId="77777777" w:rsidR="007B7B34" w:rsidRDefault="007B7B34" w:rsidP="00FD1360">
      <w:pPr>
        <w:jc w:val="both"/>
        <w:rPr>
          <w:rFonts w:cstheme="minorHAnsi"/>
          <w:sz w:val="24"/>
          <w:szCs w:val="24"/>
          <w:lang w:val="en-GB"/>
        </w:rPr>
      </w:pPr>
    </w:p>
    <w:p w14:paraId="5FDE4653" w14:textId="77777777" w:rsidR="00B17194" w:rsidRPr="00D32220" w:rsidRDefault="00B17194" w:rsidP="00FD1360">
      <w:pPr>
        <w:jc w:val="both"/>
        <w:rPr>
          <w:rFonts w:cstheme="minorHAnsi"/>
          <w:sz w:val="24"/>
          <w:szCs w:val="24"/>
          <w:lang w:val="en-GB"/>
        </w:rPr>
      </w:pPr>
    </w:p>
    <w:p w14:paraId="07E1CBE2" w14:textId="77777777" w:rsidR="007C03D7" w:rsidRDefault="007C03D7" w:rsidP="007B7B34">
      <w:pPr>
        <w:pStyle w:val="Heading2"/>
        <w:rPr>
          <w:rFonts w:cstheme="minorHAnsi"/>
          <w:color w:val="auto"/>
          <w:sz w:val="24"/>
          <w:szCs w:val="24"/>
          <w:u w:val="single"/>
          <w:lang w:val="en-GB"/>
        </w:rPr>
      </w:pPr>
      <w:bookmarkStart w:id="3" w:name="_Toc165386562"/>
      <w:r w:rsidRPr="007B7B34">
        <w:rPr>
          <w:rFonts w:cstheme="minorHAnsi"/>
          <w:color w:val="auto"/>
          <w:sz w:val="24"/>
          <w:szCs w:val="24"/>
          <w:u w:val="single"/>
          <w:lang w:val="en-GB"/>
        </w:rPr>
        <w:lastRenderedPageBreak/>
        <w:t>Importance of Professionalism and Ethics in Decision Making:</w:t>
      </w:r>
      <w:bookmarkEnd w:id="3"/>
    </w:p>
    <w:p w14:paraId="43C9B799" w14:textId="77777777" w:rsidR="007B7B34" w:rsidRPr="007B7B34" w:rsidRDefault="007B7B34" w:rsidP="007B7B34">
      <w:pPr>
        <w:rPr>
          <w:lang w:val="en-GB"/>
        </w:rPr>
      </w:pPr>
    </w:p>
    <w:p w14:paraId="3D92E447" w14:textId="011439B9" w:rsidR="007C03D7" w:rsidRPr="00D32220" w:rsidRDefault="007C03D7" w:rsidP="00FD1360">
      <w:pPr>
        <w:jc w:val="both"/>
        <w:rPr>
          <w:rFonts w:cstheme="minorHAnsi"/>
          <w:sz w:val="24"/>
          <w:szCs w:val="24"/>
          <w:lang w:val="en-GB"/>
        </w:rPr>
      </w:pPr>
      <w:r w:rsidRPr="00D32220">
        <w:rPr>
          <w:rFonts w:cstheme="minorHAnsi"/>
          <w:sz w:val="24"/>
          <w:szCs w:val="24"/>
          <w:lang w:val="en-GB"/>
        </w:rPr>
        <w:t xml:space="preserve">Professionalism and ethics are principles that shape every </w:t>
      </w:r>
      <w:r w:rsidR="00FD1360" w:rsidRPr="00D32220">
        <w:rPr>
          <w:rFonts w:cstheme="minorHAnsi"/>
          <w:sz w:val="24"/>
          <w:szCs w:val="24"/>
          <w:lang w:val="en-GB"/>
        </w:rPr>
        <w:t>aspect</w:t>
      </w:r>
      <w:r w:rsidRPr="00D32220">
        <w:rPr>
          <w:rFonts w:cstheme="minorHAnsi"/>
          <w:sz w:val="24"/>
          <w:szCs w:val="24"/>
          <w:lang w:val="en-GB"/>
        </w:rPr>
        <w:t xml:space="preserve"> of decision</w:t>
      </w:r>
      <w:r w:rsidR="00FD1360" w:rsidRPr="00D32220">
        <w:rPr>
          <w:rFonts w:cstheme="minorHAnsi"/>
          <w:sz w:val="24"/>
          <w:szCs w:val="24"/>
          <w:lang w:val="en-GB"/>
        </w:rPr>
        <w:t xml:space="preserve"> </w:t>
      </w:r>
      <w:r w:rsidRPr="00D32220">
        <w:rPr>
          <w:rFonts w:cstheme="minorHAnsi"/>
          <w:sz w:val="24"/>
          <w:szCs w:val="24"/>
          <w:lang w:val="en-GB"/>
        </w:rPr>
        <w:t xml:space="preserve">making in construction projects. Firstly, they uphold standards of quality and safety, ensuring that structures </w:t>
      </w:r>
      <w:r w:rsidR="00FD1360" w:rsidRPr="00D32220">
        <w:rPr>
          <w:rFonts w:cstheme="minorHAnsi"/>
          <w:sz w:val="24"/>
          <w:szCs w:val="24"/>
          <w:lang w:val="en-GB"/>
        </w:rPr>
        <w:t>are completed safely and that they will stand the test of time</w:t>
      </w:r>
      <w:r w:rsidRPr="00D32220">
        <w:rPr>
          <w:rFonts w:cstheme="minorHAnsi"/>
          <w:sz w:val="24"/>
          <w:szCs w:val="24"/>
          <w:lang w:val="en-GB"/>
        </w:rPr>
        <w:t>. Professionals in the construction industry are entrusted with the responsibility to adhere to stringent codes and regulations, prioriti</w:t>
      </w:r>
      <w:r w:rsidR="00FD1360" w:rsidRPr="00D32220">
        <w:rPr>
          <w:rFonts w:cstheme="minorHAnsi"/>
          <w:sz w:val="24"/>
          <w:szCs w:val="24"/>
          <w:lang w:val="en-GB"/>
        </w:rPr>
        <w:t>s</w:t>
      </w:r>
      <w:r w:rsidRPr="00D32220">
        <w:rPr>
          <w:rFonts w:cstheme="minorHAnsi"/>
          <w:sz w:val="24"/>
          <w:szCs w:val="24"/>
          <w:lang w:val="en-GB"/>
        </w:rPr>
        <w:t xml:space="preserve">ing the </w:t>
      </w:r>
      <w:r w:rsidR="009C7226" w:rsidRPr="00D32220">
        <w:rPr>
          <w:rFonts w:cstheme="minorHAnsi"/>
          <w:sz w:val="24"/>
          <w:szCs w:val="24"/>
          <w:lang w:val="en-GB"/>
        </w:rPr>
        <w:t>wellbeing</w:t>
      </w:r>
      <w:r w:rsidRPr="00D32220">
        <w:rPr>
          <w:rFonts w:cstheme="minorHAnsi"/>
          <w:sz w:val="24"/>
          <w:szCs w:val="24"/>
          <w:lang w:val="en-GB"/>
        </w:rPr>
        <w:t xml:space="preserve"> of workers, residents, and the environment.</w:t>
      </w:r>
      <w:r w:rsidR="00FD1360" w:rsidRPr="00D32220">
        <w:rPr>
          <w:rFonts w:cstheme="minorHAnsi"/>
          <w:sz w:val="24"/>
          <w:szCs w:val="24"/>
          <w:lang w:val="en-GB"/>
        </w:rPr>
        <w:t xml:space="preserve"> Acting professionally ensures accuracy on projects and in turn will produce the best final product. Furthermore</w:t>
      </w:r>
      <w:r w:rsidRPr="00D32220">
        <w:rPr>
          <w:rFonts w:cstheme="minorHAnsi"/>
          <w:sz w:val="24"/>
          <w:szCs w:val="24"/>
          <w:lang w:val="en-GB"/>
        </w:rPr>
        <w:t>, professionalism fosters compliance with legal requirements, mitigating the risk of costly litigations and penalties. Ethical decision</w:t>
      </w:r>
      <w:r w:rsidR="00FD1360" w:rsidRPr="00D32220">
        <w:rPr>
          <w:rFonts w:cstheme="minorHAnsi"/>
          <w:sz w:val="24"/>
          <w:szCs w:val="24"/>
          <w:lang w:val="en-GB"/>
        </w:rPr>
        <w:t xml:space="preserve"> </w:t>
      </w:r>
      <w:r w:rsidRPr="00D32220">
        <w:rPr>
          <w:rFonts w:cstheme="minorHAnsi"/>
          <w:sz w:val="24"/>
          <w:szCs w:val="24"/>
          <w:lang w:val="en-GB"/>
        </w:rPr>
        <w:t>making goes beyond adherence to regulations</w:t>
      </w:r>
      <w:r w:rsidR="00FD1360" w:rsidRPr="00D32220">
        <w:rPr>
          <w:rFonts w:cstheme="minorHAnsi"/>
          <w:sz w:val="24"/>
          <w:szCs w:val="24"/>
          <w:lang w:val="en-GB"/>
        </w:rPr>
        <w:t xml:space="preserve">, </w:t>
      </w:r>
      <w:r w:rsidR="00643487" w:rsidRPr="00D32220">
        <w:rPr>
          <w:rFonts w:cstheme="minorHAnsi"/>
          <w:sz w:val="24"/>
          <w:szCs w:val="24"/>
          <w:lang w:val="en-GB"/>
        </w:rPr>
        <w:t xml:space="preserve">Dalhousie University stated ‘Ethical behaviour is </w:t>
      </w:r>
      <w:proofErr w:type="spellStart"/>
      <w:r w:rsidR="00643487" w:rsidRPr="00D32220">
        <w:rPr>
          <w:rFonts w:cstheme="minorHAnsi"/>
          <w:sz w:val="24"/>
          <w:szCs w:val="24"/>
          <w:lang w:val="en-GB"/>
        </w:rPr>
        <w:t>characteri</w:t>
      </w:r>
      <w:proofErr w:type="spellEnd"/>
      <w:r w:rsidR="004F1998">
        <w:rPr>
          <w:rFonts w:cstheme="minorHAnsi"/>
          <w:sz w:val="24"/>
          <w:szCs w:val="24"/>
          <w:lang w:val="en-GB"/>
        </w:rPr>
        <w:t xml:space="preserve"> </w:t>
      </w:r>
      <w:proofErr w:type="spellStart"/>
      <w:r w:rsidR="004F1998">
        <w:rPr>
          <w:rFonts w:cstheme="minorHAnsi"/>
          <w:sz w:val="24"/>
          <w:szCs w:val="24"/>
          <w:lang w:val="en-GB"/>
        </w:rPr>
        <w:t>s</w:t>
      </w:r>
      <w:r w:rsidR="00643487" w:rsidRPr="00D32220">
        <w:rPr>
          <w:rFonts w:cstheme="minorHAnsi"/>
          <w:sz w:val="24"/>
          <w:szCs w:val="24"/>
          <w:lang w:val="en-GB"/>
        </w:rPr>
        <w:t>ed</w:t>
      </w:r>
      <w:proofErr w:type="spellEnd"/>
      <w:r w:rsidR="00643487" w:rsidRPr="00D32220">
        <w:rPr>
          <w:rFonts w:cstheme="minorHAnsi"/>
          <w:sz w:val="24"/>
          <w:szCs w:val="24"/>
          <w:lang w:val="en-GB"/>
        </w:rPr>
        <w:t xml:space="preserve"> by honesty, </w:t>
      </w:r>
      <w:proofErr w:type="gramStart"/>
      <w:r w:rsidR="00643487" w:rsidRPr="00D32220">
        <w:rPr>
          <w:rFonts w:cstheme="minorHAnsi"/>
          <w:sz w:val="24"/>
          <w:szCs w:val="24"/>
          <w:lang w:val="en-GB"/>
        </w:rPr>
        <w:t>fairness</w:t>
      </w:r>
      <w:proofErr w:type="gramEnd"/>
      <w:r w:rsidR="00643487" w:rsidRPr="00D32220">
        <w:rPr>
          <w:rFonts w:cstheme="minorHAnsi"/>
          <w:sz w:val="24"/>
          <w:szCs w:val="24"/>
          <w:lang w:val="en-GB"/>
        </w:rPr>
        <w:t xml:space="preserve"> and equity in interpersonal, professional and academic relationships and in research and scholarly activities’ (</w:t>
      </w:r>
      <w:proofErr w:type="spellStart"/>
      <w:r w:rsidR="00643487" w:rsidRPr="00D32220">
        <w:rPr>
          <w:rFonts w:cstheme="minorHAnsi"/>
          <w:sz w:val="24"/>
          <w:szCs w:val="24"/>
          <w:lang w:val="en-GB"/>
        </w:rPr>
        <w:t>DalhousieUniversity</w:t>
      </w:r>
      <w:proofErr w:type="spellEnd"/>
      <w:r w:rsidR="00643487" w:rsidRPr="00D32220">
        <w:rPr>
          <w:rFonts w:cstheme="minorHAnsi"/>
          <w:sz w:val="24"/>
          <w:szCs w:val="24"/>
          <w:lang w:val="en-GB"/>
        </w:rPr>
        <w:t xml:space="preserve">, </w:t>
      </w:r>
      <w:proofErr w:type="spellStart"/>
      <w:r w:rsidR="00B17194">
        <w:rPr>
          <w:rFonts w:cstheme="minorHAnsi"/>
          <w:sz w:val="24"/>
          <w:szCs w:val="24"/>
          <w:lang w:val="en-GB"/>
        </w:rPr>
        <w:t>n.d</w:t>
      </w:r>
      <w:proofErr w:type="spellEnd"/>
      <w:r w:rsidR="00643487" w:rsidRPr="00D32220">
        <w:rPr>
          <w:rFonts w:cstheme="minorHAnsi"/>
          <w:sz w:val="24"/>
          <w:szCs w:val="24"/>
          <w:lang w:val="en-GB"/>
        </w:rPr>
        <w:t>)</w:t>
      </w:r>
      <w:r w:rsidRPr="00D32220">
        <w:rPr>
          <w:rFonts w:cstheme="minorHAnsi"/>
          <w:sz w:val="24"/>
          <w:szCs w:val="24"/>
          <w:lang w:val="en-GB"/>
        </w:rPr>
        <w:t xml:space="preserve">. </w:t>
      </w:r>
    </w:p>
    <w:p w14:paraId="57F56DBA" w14:textId="587A2B9F" w:rsidR="007C03D7" w:rsidRDefault="00643487" w:rsidP="00FD1360">
      <w:pPr>
        <w:jc w:val="both"/>
        <w:rPr>
          <w:rFonts w:cstheme="minorHAnsi"/>
          <w:sz w:val="24"/>
          <w:szCs w:val="24"/>
          <w:lang w:val="en-GB"/>
        </w:rPr>
      </w:pPr>
      <w:r w:rsidRPr="00D32220">
        <w:rPr>
          <w:rFonts w:cstheme="minorHAnsi"/>
          <w:sz w:val="24"/>
          <w:szCs w:val="24"/>
          <w:lang w:val="en-GB"/>
        </w:rPr>
        <w:t>Additionally</w:t>
      </w:r>
      <w:r w:rsidR="007C03D7" w:rsidRPr="00D32220">
        <w:rPr>
          <w:rFonts w:cstheme="minorHAnsi"/>
          <w:sz w:val="24"/>
          <w:szCs w:val="24"/>
          <w:lang w:val="en-GB"/>
        </w:rPr>
        <w:t xml:space="preserve">, in an era of growing environmental consciousness, professionalism demands a commitment to sustainability. Ethical construction practices </w:t>
      </w:r>
      <w:r w:rsidR="009C7226" w:rsidRPr="00D32220">
        <w:rPr>
          <w:rFonts w:cstheme="minorHAnsi"/>
          <w:sz w:val="24"/>
          <w:szCs w:val="24"/>
          <w:lang w:val="en-GB"/>
        </w:rPr>
        <w:t>prioritise</w:t>
      </w:r>
      <w:r w:rsidR="007C03D7" w:rsidRPr="00D32220">
        <w:rPr>
          <w:rFonts w:cstheme="minorHAnsi"/>
          <w:sz w:val="24"/>
          <w:szCs w:val="24"/>
          <w:lang w:val="en-GB"/>
        </w:rPr>
        <w:t xml:space="preserve"> the use of </w:t>
      </w:r>
      <w:r w:rsidR="009C7226" w:rsidRPr="00D32220">
        <w:rPr>
          <w:rFonts w:cstheme="minorHAnsi"/>
          <w:sz w:val="24"/>
          <w:szCs w:val="24"/>
          <w:lang w:val="en-GB"/>
        </w:rPr>
        <w:t>eco-friendly</w:t>
      </w:r>
      <w:r w:rsidR="007C03D7" w:rsidRPr="00D32220">
        <w:rPr>
          <w:rFonts w:cstheme="minorHAnsi"/>
          <w:sz w:val="24"/>
          <w:szCs w:val="24"/>
          <w:lang w:val="en-GB"/>
        </w:rPr>
        <w:t xml:space="preserve"> materials, minimi</w:t>
      </w:r>
      <w:r w:rsidR="009C7226" w:rsidRPr="00D32220">
        <w:rPr>
          <w:rFonts w:cstheme="minorHAnsi"/>
          <w:sz w:val="24"/>
          <w:szCs w:val="24"/>
          <w:lang w:val="en-GB"/>
        </w:rPr>
        <w:t>s</w:t>
      </w:r>
      <w:r w:rsidR="007C03D7" w:rsidRPr="00D32220">
        <w:rPr>
          <w:rFonts w:cstheme="minorHAnsi"/>
          <w:sz w:val="24"/>
          <w:szCs w:val="24"/>
          <w:lang w:val="en-GB"/>
        </w:rPr>
        <w:t>ing environmental impact and contributing to the global efforts towards a greener future. By integrating sustainability into decision</w:t>
      </w:r>
      <w:r w:rsidR="009C7226" w:rsidRPr="00D32220">
        <w:rPr>
          <w:rFonts w:cstheme="minorHAnsi"/>
          <w:sz w:val="24"/>
          <w:szCs w:val="24"/>
          <w:lang w:val="en-GB"/>
        </w:rPr>
        <w:t xml:space="preserve"> </w:t>
      </w:r>
      <w:r w:rsidR="007C03D7" w:rsidRPr="00D32220">
        <w:rPr>
          <w:rFonts w:cstheme="minorHAnsi"/>
          <w:sz w:val="24"/>
          <w:szCs w:val="24"/>
          <w:lang w:val="en-GB"/>
        </w:rPr>
        <w:t>making processes, professionals in the construction industry play a pivotal role in shaping a more resilient and environmentally responsible built environment.</w:t>
      </w:r>
    </w:p>
    <w:p w14:paraId="7ACD7BA5" w14:textId="7FDB2507" w:rsidR="00414E00" w:rsidRPr="00D32220" w:rsidRDefault="00414E00" w:rsidP="00FD1360">
      <w:pPr>
        <w:jc w:val="both"/>
        <w:rPr>
          <w:rFonts w:cstheme="minorHAnsi"/>
          <w:sz w:val="24"/>
          <w:szCs w:val="24"/>
          <w:lang w:val="en-GB"/>
        </w:rPr>
      </w:pPr>
      <w:r>
        <w:rPr>
          <w:rFonts w:cstheme="minorHAnsi"/>
          <w:sz w:val="24"/>
          <w:szCs w:val="24"/>
          <w:lang w:val="en-GB"/>
        </w:rPr>
        <w:t xml:space="preserve">Some attributes of professionalism are to be reliable and to hold yourself accountable in the workplace. In doing this, you build a confidence in your colleagues that you </w:t>
      </w:r>
      <w:proofErr w:type="gramStart"/>
      <w:r>
        <w:rPr>
          <w:rFonts w:cstheme="minorHAnsi"/>
          <w:sz w:val="24"/>
          <w:szCs w:val="24"/>
          <w:lang w:val="en-GB"/>
        </w:rPr>
        <w:t>are able to</w:t>
      </w:r>
      <w:proofErr w:type="gramEnd"/>
      <w:r>
        <w:rPr>
          <w:rFonts w:cstheme="minorHAnsi"/>
          <w:sz w:val="24"/>
          <w:szCs w:val="24"/>
          <w:lang w:val="en-GB"/>
        </w:rPr>
        <w:t xml:space="preserve"> be depended on to fulfil your role. This improves the efficiency of the business as there is no need to second guess on your work. Having accountability shows that you take your job seriously and is a key part of acting professional. Being able to take responsibility when things are going well and not so well is a</w:t>
      </w:r>
      <w:r w:rsidR="00A90DB7">
        <w:rPr>
          <w:rFonts w:cstheme="minorHAnsi"/>
          <w:sz w:val="24"/>
          <w:szCs w:val="24"/>
          <w:lang w:val="en-GB"/>
        </w:rPr>
        <w:t xml:space="preserve">n act of being accountable. Being able to take criticism from managers and other colleagues </w:t>
      </w:r>
      <w:proofErr w:type="gramStart"/>
      <w:r w:rsidR="00A90DB7">
        <w:rPr>
          <w:rFonts w:cstheme="minorHAnsi"/>
          <w:sz w:val="24"/>
          <w:szCs w:val="24"/>
          <w:lang w:val="en-GB"/>
        </w:rPr>
        <w:t>in order to</w:t>
      </w:r>
      <w:proofErr w:type="gramEnd"/>
      <w:r w:rsidR="00A90DB7">
        <w:rPr>
          <w:rFonts w:cstheme="minorHAnsi"/>
          <w:sz w:val="24"/>
          <w:szCs w:val="24"/>
          <w:lang w:val="en-GB"/>
        </w:rPr>
        <w:t xml:space="preserve"> improve at your role is key to continuous improvement for yourself and your organisation.</w:t>
      </w:r>
    </w:p>
    <w:p w14:paraId="19D10913" w14:textId="77777777" w:rsidR="007C03D7" w:rsidRDefault="007C03D7" w:rsidP="007B7B34">
      <w:pPr>
        <w:pStyle w:val="Heading2"/>
        <w:rPr>
          <w:rFonts w:cstheme="minorHAnsi"/>
          <w:color w:val="auto"/>
          <w:sz w:val="24"/>
          <w:szCs w:val="24"/>
          <w:u w:val="single"/>
          <w:lang w:val="en-GB"/>
        </w:rPr>
      </w:pPr>
      <w:bookmarkStart w:id="4" w:name="_Toc165386563"/>
      <w:r w:rsidRPr="007B7B34">
        <w:rPr>
          <w:rFonts w:cstheme="minorHAnsi"/>
          <w:color w:val="auto"/>
          <w:sz w:val="24"/>
          <w:szCs w:val="24"/>
          <w:u w:val="single"/>
          <w:lang w:val="en-GB"/>
        </w:rPr>
        <w:t>Application to a Case Study:</w:t>
      </w:r>
      <w:bookmarkEnd w:id="4"/>
    </w:p>
    <w:p w14:paraId="112CE3B2" w14:textId="77777777" w:rsidR="007B7B34" w:rsidRPr="007B7B34" w:rsidRDefault="007B7B34" w:rsidP="007B7B34">
      <w:pPr>
        <w:rPr>
          <w:lang w:val="en-GB"/>
        </w:rPr>
      </w:pPr>
    </w:p>
    <w:p w14:paraId="129296C5" w14:textId="40C8D5C3" w:rsidR="007C03D7" w:rsidRPr="00D32220" w:rsidRDefault="007C03D7" w:rsidP="00FD1360">
      <w:pPr>
        <w:jc w:val="both"/>
        <w:rPr>
          <w:rFonts w:cstheme="minorHAnsi"/>
          <w:sz w:val="24"/>
          <w:szCs w:val="24"/>
          <w:lang w:val="en-GB"/>
        </w:rPr>
      </w:pPr>
      <w:r w:rsidRPr="00D32220">
        <w:rPr>
          <w:rFonts w:cstheme="minorHAnsi"/>
          <w:sz w:val="24"/>
          <w:szCs w:val="24"/>
          <w:lang w:val="en-GB"/>
        </w:rPr>
        <w:t xml:space="preserve">Consider a scenario where a construction contractor, driven by the pursuit of cost reduction, knowingly employs substandard materials in a building project. Despite being aware of the compromised structural integrity of these materials, the contractor proceeds with the construction, </w:t>
      </w:r>
      <w:proofErr w:type="spellStart"/>
      <w:r w:rsidRPr="00D32220">
        <w:rPr>
          <w:rFonts w:cstheme="minorHAnsi"/>
          <w:sz w:val="24"/>
          <w:szCs w:val="24"/>
          <w:lang w:val="en-GB"/>
        </w:rPr>
        <w:t>prioriti</w:t>
      </w:r>
      <w:proofErr w:type="spellEnd"/>
      <w:r w:rsidR="004F1998">
        <w:rPr>
          <w:rFonts w:cstheme="minorHAnsi"/>
          <w:sz w:val="24"/>
          <w:szCs w:val="24"/>
          <w:lang w:val="en-GB"/>
        </w:rPr>
        <w:t xml:space="preserve"> s</w:t>
      </w:r>
      <w:r w:rsidRPr="00D32220">
        <w:rPr>
          <w:rFonts w:cstheme="minorHAnsi"/>
          <w:sz w:val="24"/>
          <w:szCs w:val="24"/>
          <w:lang w:val="en-GB"/>
        </w:rPr>
        <w:t xml:space="preserve">ing short-term gains over long-term safety. </w:t>
      </w:r>
      <w:r w:rsidR="00842652" w:rsidRPr="00D32220">
        <w:rPr>
          <w:rFonts w:cstheme="minorHAnsi"/>
          <w:sz w:val="24"/>
          <w:szCs w:val="24"/>
          <w:lang w:val="en-GB"/>
        </w:rPr>
        <w:t>An example of this happening is the Grenfell tower fire. This event consisted of a fire that started from a ‘</w:t>
      </w:r>
      <w:r w:rsidR="000C48BA" w:rsidRPr="00D32220">
        <w:rPr>
          <w:rFonts w:cstheme="minorHAnsi"/>
          <w:sz w:val="24"/>
          <w:szCs w:val="24"/>
          <w:lang w:val="en-GB"/>
        </w:rPr>
        <w:t>Hotpoint fridge-free</w:t>
      </w:r>
      <w:r w:rsidR="004F1998">
        <w:rPr>
          <w:rFonts w:cstheme="minorHAnsi"/>
          <w:sz w:val="24"/>
          <w:szCs w:val="24"/>
          <w:lang w:val="en-GB"/>
        </w:rPr>
        <w:t xml:space="preserve"> s</w:t>
      </w:r>
      <w:r w:rsidR="000C48BA" w:rsidRPr="00D32220">
        <w:rPr>
          <w:rFonts w:cstheme="minorHAnsi"/>
          <w:sz w:val="24"/>
          <w:szCs w:val="24"/>
          <w:lang w:val="en-GB"/>
        </w:rPr>
        <w:t xml:space="preserve">er in flat 16 on the fourth floor’ (BBC, 2019). The fire then spread due to a deficiency in regulations along with cladding products which did not meet the current standards. </w:t>
      </w:r>
      <w:proofErr w:type="spellStart"/>
      <w:r w:rsidR="000C48BA" w:rsidRPr="00D32220">
        <w:rPr>
          <w:rFonts w:cstheme="minorHAnsi"/>
          <w:sz w:val="24"/>
          <w:szCs w:val="24"/>
          <w:lang w:val="en-GB"/>
        </w:rPr>
        <w:t>Reynobond</w:t>
      </w:r>
      <w:proofErr w:type="spellEnd"/>
      <w:r w:rsidR="000C48BA" w:rsidRPr="00D32220">
        <w:rPr>
          <w:rFonts w:cstheme="minorHAnsi"/>
          <w:sz w:val="24"/>
          <w:szCs w:val="24"/>
          <w:lang w:val="en-GB"/>
        </w:rPr>
        <w:t xml:space="preserve"> PE 55 cladding panels were used for the external skin of </w:t>
      </w:r>
      <w:r w:rsidR="000C48BA" w:rsidRPr="00D32220">
        <w:rPr>
          <w:rFonts w:cstheme="minorHAnsi"/>
          <w:sz w:val="24"/>
          <w:szCs w:val="24"/>
          <w:lang w:val="en-GB"/>
        </w:rPr>
        <w:lastRenderedPageBreak/>
        <w:t xml:space="preserve">the tower. When installed in the way in which they were did not meet the required regulations for fire safety. An email from Claude Wehrle, a senior member of the contractor’s technical team </w:t>
      </w:r>
      <w:r w:rsidR="00414E00" w:rsidRPr="00D32220">
        <w:rPr>
          <w:rFonts w:cstheme="minorHAnsi"/>
          <w:sz w:val="24"/>
          <w:szCs w:val="24"/>
          <w:lang w:val="en-GB"/>
        </w:rPr>
        <w:t>stated,</w:t>
      </w:r>
      <w:r w:rsidR="000C48BA" w:rsidRPr="00D32220">
        <w:rPr>
          <w:rFonts w:cstheme="minorHAnsi"/>
          <w:sz w:val="24"/>
          <w:szCs w:val="24"/>
          <w:lang w:val="en-GB"/>
        </w:rPr>
        <w:t xml:space="preserve"> ‘We are in ‘the know</w:t>
      </w:r>
      <w:r w:rsidR="00414E00">
        <w:rPr>
          <w:rFonts w:cstheme="minorHAnsi"/>
          <w:sz w:val="24"/>
          <w:szCs w:val="24"/>
          <w:lang w:val="en-GB"/>
        </w:rPr>
        <w:t>’</w:t>
      </w:r>
      <w:r w:rsidR="000C48BA" w:rsidRPr="00D32220">
        <w:rPr>
          <w:rFonts w:cstheme="minorHAnsi"/>
          <w:sz w:val="24"/>
          <w:szCs w:val="24"/>
          <w:lang w:val="en-GB"/>
        </w:rPr>
        <w:t xml:space="preserve"> and it is up to us to be proactive… AT LAST’ (</w:t>
      </w:r>
      <w:proofErr w:type="spellStart"/>
      <w:r w:rsidR="000C48BA" w:rsidRPr="00D32220">
        <w:rPr>
          <w:rFonts w:cstheme="minorHAnsi"/>
          <w:sz w:val="24"/>
          <w:szCs w:val="24"/>
          <w:lang w:val="en-GB"/>
        </w:rPr>
        <w:t>insidehousing</w:t>
      </w:r>
      <w:proofErr w:type="spellEnd"/>
      <w:r w:rsidR="000C48BA" w:rsidRPr="00D32220">
        <w:rPr>
          <w:rFonts w:cstheme="minorHAnsi"/>
          <w:sz w:val="24"/>
          <w:szCs w:val="24"/>
          <w:lang w:val="en-GB"/>
        </w:rPr>
        <w:t xml:space="preserve">, 2021). The email sent being in 2016, when the disaster occurred in late 2017. This clearly displays a lack of professionalism along with ethics. </w:t>
      </w:r>
    </w:p>
    <w:p w14:paraId="76A8278B" w14:textId="38CD00EE" w:rsidR="007C03D7" w:rsidRPr="00D32220" w:rsidRDefault="007C03D7" w:rsidP="00FD1360">
      <w:pPr>
        <w:jc w:val="both"/>
        <w:rPr>
          <w:rFonts w:cstheme="minorHAnsi"/>
          <w:sz w:val="24"/>
          <w:szCs w:val="24"/>
          <w:lang w:val="en-GB"/>
        </w:rPr>
      </w:pPr>
      <w:r w:rsidRPr="00D32220">
        <w:rPr>
          <w:rFonts w:cstheme="minorHAnsi"/>
          <w:sz w:val="24"/>
          <w:szCs w:val="24"/>
          <w:lang w:val="en-GB"/>
        </w:rPr>
        <w:t xml:space="preserve">The impact of such a decision is profound, as it </w:t>
      </w:r>
      <w:r w:rsidR="00CC01DB" w:rsidRPr="00D32220">
        <w:rPr>
          <w:rFonts w:cstheme="minorHAnsi"/>
          <w:sz w:val="24"/>
          <w:szCs w:val="24"/>
          <w:lang w:val="en-GB"/>
        </w:rPr>
        <w:t>risks</w:t>
      </w:r>
      <w:r w:rsidRPr="00D32220">
        <w:rPr>
          <w:rFonts w:cstheme="minorHAnsi"/>
          <w:sz w:val="24"/>
          <w:szCs w:val="24"/>
          <w:lang w:val="en-GB"/>
        </w:rPr>
        <w:t xml:space="preserve"> the safety of occupants and the structural stability of the building. The ethical breach is evident in the prioriti</w:t>
      </w:r>
      <w:r w:rsidR="00CC01DB" w:rsidRPr="00D32220">
        <w:rPr>
          <w:rFonts w:cstheme="minorHAnsi"/>
          <w:sz w:val="24"/>
          <w:szCs w:val="24"/>
          <w:lang w:val="en-GB"/>
        </w:rPr>
        <w:t>s</w:t>
      </w:r>
      <w:r w:rsidRPr="00D32220">
        <w:rPr>
          <w:rFonts w:cstheme="minorHAnsi"/>
          <w:sz w:val="24"/>
          <w:szCs w:val="24"/>
          <w:lang w:val="en-GB"/>
        </w:rPr>
        <w:t xml:space="preserve">ation of cost savings over safety, disregarding the fundamental duty to protect the well-being of stakeholders. </w:t>
      </w:r>
      <w:r w:rsidR="00CC01DB" w:rsidRPr="00D32220">
        <w:rPr>
          <w:rFonts w:cstheme="minorHAnsi"/>
          <w:sz w:val="24"/>
          <w:szCs w:val="24"/>
          <w:lang w:val="en-GB"/>
        </w:rPr>
        <w:t>Also</w:t>
      </w:r>
      <w:r w:rsidRPr="00D32220">
        <w:rPr>
          <w:rFonts w:cstheme="minorHAnsi"/>
          <w:sz w:val="24"/>
          <w:szCs w:val="24"/>
          <w:lang w:val="en-GB"/>
        </w:rPr>
        <w:t>, the decision exposes the contractor to legal liabilities, as the use of substandard materials may violate building codes and regulations, inviting legal repercussions and tarnishing the reputation of the firm.</w:t>
      </w:r>
      <w:r w:rsidR="00CC01DB" w:rsidRPr="00D32220">
        <w:rPr>
          <w:rFonts w:cstheme="minorHAnsi"/>
          <w:sz w:val="24"/>
          <w:szCs w:val="24"/>
          <w:lang w:val="en-GB"/>
        </w:rPr>
        <w:t xml:space="preserve"> Grenfell has acted as a flagship in ethics and professionalism in ways how not to act. Regulations have been changed and methods of testing products and methodologies are given more attention. </w:t>
      </w:r>
    </w:p>
    <w:p w14:paraId="624B5853" w14:textId="54491F47" w:rsidR="007C03D7" w:rsidRDefault="007C03D7" w:rsidP="007B7B34">
      <w:pPr>
        <w:pStyle w:val="Heading2"/>
        <w:rPr>
          <w:rFonts w:cstheme="minorHAnsi"/>
          <w:color w:val="auto"/>
          <w:sz w:val="24"/>
          <w:szCs w:val="24"/>
          <w:u w:val="single"/>
          <w:lang w:val="en-GB"/>
        </w:rPr>
      </w:pPr>
      <w:bookmarkStart w:id="5" w:name="_Toc165386564"/>
      <w:r w:rsidRPr="007B7B34">
        <w:rPr>
          <w:rFonts w:cstheme="minorHAnsi"/>
          <w:color w:val="auto"/>
          <w:sz w:val="24"/>
          <w:szCs w:val="24"/>
          <w:u w:val="single"/>
          <w:lang w:val="en-GB"/>
        </w:rPr>
        <w:t>Measuring Professionalism</w:t>
      </w:r>
      <w:bookmarkEnd w:id="5"/>
    </w:p>
    <w:p w14:paraId="492D55CA" w14:textId="77777777" w:rsidR="007B7B34" w:rsidRPr="007B7B34" w:rsidRDefault="007B7B34" w:rsidP="007B7B34">
      <w:pPr>
        <w:rPr>
          <w:lang w:val="en-GB"/>
        </w:rPr>
      </w:pPr>
    </w:p>
    <w:p w14:paraId="2697B5E2" w14:textId="111D1007" w:rsidR="007C03D7" w:rsidRPr="00D32220" w:rsidRDefault="007C03D7" w:rsidP="00FD1360">
      <w:pPr>
        <w:jc w:val="both"/>
        <w:rPr>
          <w:rFonts w:cstheme="minorHAnsi"/>
          <w:sz w:val="24"/>
          <w:szCs w:val="24"/>
          <w:lang w:val="en-GB"/>
        </w:rPr>
      </w:pPr>
      <w:r w:rsidRPr="00D32220">
        <w:rPr>
          <w:rFonts w:cstheme="minorHAnsi"/>
          <w:sz w:val="24"/>
          <w:szCs w:val="24"/>
          <w:lang w:val="en-GB"/>
        </w:rPr>
        <w:t xml:space="preserve">Measuring professionalism within the construction industry requires a </w:t>
      </w:r>
      <w:r w:rsidR="00E7731A" w:rsidRPr="00D32220">
        <w:rPr>
          <w:rFonts w:cstheme="minorHAnsi"/>
          <w:sz w:val="24"/>
          <w:szCs w:val="24"/>
          <w:lang w:val="en-GB"/>
        </w:rPr>
        <w:t>versatile</w:t>
      </w:r>
      <w:r w:rsidRPr="00D32220">
        <w:rPr>
          <w:rFonts w:cstheme="minorHAnsi"/>
          <w:sz w:val="24"/>
          <w:szCs w:val="24"/>
          <w:lang w:val="en-GB"/>
        </w:rPr>
        <w:t xml:space="preserve"> approach that encompasses various indicators. </w:t>
      </w:r>
      <w:r w:rsidR="00E7731A" w:rsidRPr="00D32220">
        <w:rPr>
          <w:rFonts w:cstheme="minorHAnsi"/>
          <w:sz w:val="24"/>
          <w:szCs w:val="24"/>
          <w:lang w:val="en-GB"/>
        </w:rPr>
        <w:t xml:space="preserve">Certificates within the construction industry range to accommodate all facets of the industry. ‘Construction skills certification scheme cards provide proof that individuals working on construction sites have the appropriate training and qualifications for the job they do’ (CSCS, </w:t>
      </w:r>
      <w:proofErr w:type="spellStart"/>
      <w:r w:rsidR="00B17194">
        <w:rPr>
          <w:rFonts w:cstheme="minorHAnsi"/>
          <w:sz w:val="24"/>
          <w:szCs w:val="24"/>
          <w:lang w:val="en-GB"/>
        </w:rPr>
        <w:t>n.d</w:t>
      </w:r>
      <w:proofErr w:type="spellEnd"/>
      <w:r w:rsidR="00E7731A" w:rsidRPr="00D32220">
        <w:rPr>
          <w:rFonts w:cstheme="minorHAnsi"/>
          <w:sz w:val="24"/>
          <w:szCs w:val="24"/>
          <w:lang w:val="en-GB"/>
        </w:rPr>
        <w:t xml:space="preserve">). This certificate is seen as compulsory on </w:t>
      </w:r>
      <w:r w:rsidR="007B7B34" w:rsidRPr="00D32220">
        <w:rPr>
          <w:rFonts w:cstheme="minorHAnsi"/>
          <w:sz w:val="24"/>
          <w:szCs w:val="24"/>
          <w:lang w:val="en-GB"/>
        </w:rPr>
        <w:t>most</w:t>
      </w:r>
      <w:r w:rsidR="00E7731A" w:rsidRPr="00D32220">
        <w:rPr>
          <w:rFonts w:cstheme="minorHAnsi"/>
          <w:sz w:val="24"/>
          <w:szCs w:val="24"/>
          <w:lang w:val="en-GB"/>
        </w:rPr>
        <w:t xml:space="preserve"> construction sites, to indicate that all site personnel are adequately trained to work safely on site. The colour schemes of these cards range to identify different roles in the industry. This system proves key to ensuring there is a standard for health and safety, and that the ineptness of staff does not negatively affect others working on site.</w:t>
      </w:r>
      <w:r w:rsidRPr="00D32220">
        <w:rPr>
          <w:rFonts w:cstheme="minorHAnsi"/>
          <w:sz w:val="24"/>
          <w:szCs w:val="24"/>
          <w:lang w:val="en-GB"/>
        </w:rPr>
        <w:t xml:space="preserve"> </w:t>
      </w:r>
    </w:p>
    <w:p w14:paraId="62D71AA9" w14:textId="73D0F8E6" w:rsidR="00017504" w:rsidRPr="00D32220" w:rsidRDefault="00017504" w:rsidP="00017504">
      <w:pPr>
        <w:jc w:val="both"/>
        <w:rPr>
          <w:rFonts w:cstheme="minorHAnsi"/>
          <w:sz w:val="24"/>
          <w:szCs w:val="24"/>
          <w:lang w:val="en-GB"/>
        </w:rPr>
      </w:pPr>
      <w:r w:rsidRPr="00D32220">
        <w:rPr>
          <w:rFonts w:cstheme="minorHAnsi"/>
          <w:sz w:val="24"/>
          <w:szCs w:val="24"/>
          <w:lang w:val="en-GB"/>
        </w:rPr>
        <w:t xml:space="preserve">Construction personnel such as architects, management staff, engineers and surveyors are seen as site professionals. They have a duty of care to act and perform in a certain way, as their actions have can have a large effect on the outcome on a project. Professional bodies are available for professionals to join </w:t>
      </w:r>
      <w:proofErr w:type="gramStart"/>
      <w:r w:rsidRPr="00D32220">
        <w:rPr>
          <w:rFonts w:cstheme="minorHAnsi"/>
          <w:sz w:val="24"/>
          <w:szCs w:val="24"/>
          <w:lang w:val="en-GB"/>
        </w:rPr>
        <w:t>in order to</w:t>
      </w:r>
      <w:proofErr w:type="gramEnd"/>
      <w:r w:rsidRPr="00D32220">
        <w:rPr>
          <w:rFonts w:cstheme="minorHAnsi"/>
          <w:sz w:val="24"/>
          <w:szCs w:val="24"/>
          <w:lang w:val="en-GB"/>
        </w:rPr>
        <w:t xml:space="preserve"> enhance their knowledge and skills in the industry. A text from Sheffield College stated ‘Professional bodies are organisations made up of individuals from a specific sector - in this case, the construction sector - who are responsible for ensuring construction professionals maintain adequate standards of training and ethics’ (</w:t>
      </w:r>
      <w:proofErr w:type="spellStart"/>
      <w:r w:rsidRPr="00D32220">
        <w:rPr>
          <w:rFonts w:cstheme="minorHAnsi"/>
          <w:sz w:val="24"/>
          <w:szCs w:val="24"/>
          <w:lang w:val="en-GB"/>
        </w:rPr>
        <w:t>Sheffcol</w:t>
      </w:r>
      <w:proofErr w:type="spellEnd"/>
      <w:r w:rsidRPr="00D32220">
        <w:rPr>
          <w:rFonts w:cstheme="minorHAnsi"/>
          <w:sz w:val="24"/>
          <w:szCs w:val="24"/>
          <w:lang w:val="en-GB"/>
        </w:rPr>
        <w:t xml:space="preserve">, </w:t>
      </w:r>
      <w:proofErr w:type="spellStart"/>
      <w:r w:rsidR="00B17194">
        <w:rPr>
          <w:rFonts w:cstheme="minorHAnsi"/>
          <w:sz w:val="24"/>
          <w:szCs w:val="24"/>
          <w:lang w:val="en-GB"/>
        </w:rPr>
        <w:t>n.d</w:t>
      </w:r>
      <w:proofErr w:type="spellEnd"/>
      <w:r w:rsidRPr="00D32220">
        <w:rPr>
          <w:rFonts w:cstheme="minorHAnsi"/>
          <w:sz w:val="24"/>
          <w:szCs w:val="24"/>
          <w:lang w:val="en-GB"/>
        </w:rPr>
        <w:t xml:space="preserve">). There are specific bodies set up for different professions </w:t>
      </w:r>
      <w:proofErr w:type="gramStart"/>
      <w:r w:rsidRPr="00D32220">
        <w:rPr>
          <w:rFonts w:cstheme="minorHAnsi"/>
          <w:sz w:val="24"/>
          <w:szCs w:val="24"/>
          <w:lang w:val="en-GB"/>
        </w:rPr>
        <w:t>in order to</w:t>
      </w:r>
      <w:proofErr w:type="gramEnd"/>
      <w:r w:rsidRPr="00D32220">
        <w:rPr>
          <w:rFonts w:cstheme="minorHAnsi"/>
          <w:sz w:val="24"/>
          <w:szCs w:val="24"/>
          <w:lang w:val="en-GB"/>
        </w:rPr>
        <w:t xml:space="preserve"> tailor the information given to that specific role. As an example ‘The Royal Institute of British Architects is a global professional membership body driving excellence in architecture’ (RIBA, </w:t>
      </w:r>
      <w:r w:rsidR="00B17194">
        <w:rPr>
          <w:rFonts w:cstheme="minorHAnsi"/>
          <w:sz w:val="24"/>
          <w:szCs w:val="24"/>
          <w:lang w:val="en-GB"/>
        </w:rPr>
        <w:t>2023</w:t>
      </w:r>
      <w:r w:rsidRPr="00D32220">
        <w:rPr>
          <w:rFonts w:cstheme="minorHAnsi"/>
          <w:sz w:val="24"/>
          <w:szCs w:val="24"/>
          <w:lang w:val="en-GB"/>
        </w:rPr>
        <w:t>). In order to become a member of RIBA you must be ‘awarded with a RIBA recognised qualification</w:t>
      </w:r>
      <w:proofErr w:type="gramStart"/>
      <w:r w:rsidRPr="00D32220">
        <w:rPr>
          <w:rFonts w:cstheme="minorHAnsi"/>
          <w:sz w:val="24"/>
          <w:szCs w:val="24"/>
          <w:lang w:val="en-GB"/>
        </w:rPr>
        <w:t>’</w:t>
      </w:r>
      <w:r w:rsidR="007B7B34">
        <w:rPr>
          <w:rFonts w:cstheme="minorHAnsi"/>
          <w:sz w:val="24"/>
          <w:szCs w:val="24"/>
          <w:lang w:val="en-GB"/>
        </w:rPr>
        <w:t>,</w:t>
      </w:r>
      <w:r w:rsidRPr="00D32220">
        <w:rPr>
          <w:rFonts w:cstheme="minorHAnsi"/>
          <w:sz w:val="24"/>
          <w:szCs w:val="24"/>
          <w:lang w:val="en-GB"/>
        </w:rPr>
        <w:t xml:space="preserve"> or</w:t>
      </w:r>
      <w:proofErr w:type="gramEnd"/>
      <w:r w:rsidRPr="00D32220">
        <w:rPr>
          <w:rFonts w:cstheme="minorHAnsi"/>
          <w:sz w:val="24"/>
          <w:szCs w:val="24"/>
          <w:lang w:val="en-GB"/>
        </w:rPr>
        <w:t xml:space="preserve"> are an architect that has been ‘awarded other qualifications, provided they meet the eligibility criteria’ (RIBA,</w:t>
      </w:r>
      <w:r w:rsidR="00B17194">
        <w:rPr>
          <w:rFonts w:cstheme="minorHAnsi"/>
          <w:sz w:val="24"/>
          <w:szCs w:val="24"/>
          <w:lang w:val="en-GB"/>
        </w:rPr>
        <w:t xml:space="preserve"> 2023</w:t>
      </w:r>
      <w:r w:rsidRPr="00D32220">
        <w:rPr>
          <w:rFonts w:cstheme="minorHAnsi"/>
          <w:sz w:val="24"/>
          <w:szCs w:val="24"/>
          <w:lang w:val="en-GB"/>
        </w:rPr>
        <w:t xml:space="preserve">). </w:t>
      </w:r>
      <w:r w:rsidR="00E41083" w:rsidRPr="00D32220">
        <w:rPr>
          <w:rFonts w:cstheme="minorHAnsi"/>
          <w:sz w:val="24"/>
          <w:szCs w:val="24"/>
          <w:lang w:val="en-GB"/>
        </w:rPr>
        <w:t xml:space="preserve">In becoming a member, it </w:t>
      </w:r>
      <w:r w:rsidR="007B7B34" w:rsidRPr="00D32220">
        <w:rPr>
          <w:rFonts w:cstheme="minorHAnsi"/>
          <w:sz w:val="24"/>
          <w:szCs w:val="24"/>
          <w:lang w:val="en-GB"/>
        </w:rPr>
        <w:t>opens</w:t>
      </w:r>
      <w:r w:rsidR="00E41083" w:rsidRPr="00D32220">
        <w:rPr>
          <w:rFonts w:cstheme="minorHAnsi"/>
          <w:sz w:val="24"/>
          <w:szCs w:val="24"/>
          <w:lang w:val="en-GB"/>
        </w:rPr>
        <w:t xml:space="preserve"> opportunities to learn from leading industry </w:t>
      </w:r>
      <w:r w:rsidR="00E41083" w:rsidRPr="00D32220">
        <w:rPr>
          <w:rFonts w:cstheme="minorHAnsi"/>
          <w:sz w:val="24"/>
          <w:szCs w:val="24"/>
          <w:lang w:val="en-GB"/>
        </w:rPr>
        <w:lastRenderedPageBreak/>
        <w:t>professionals. The aim of these bodies is to act as a network of information in which we can then take to the workplace. This improves the working environment, improves the quality of projects and in turn provides a better working experience for all parties.</w:t>
      </w:r>
    </w:p>
    <w:p w14:paraId="252964F0" w14:textId="77777777" w:rsidR="007C03D7" w:rsidRPr="00D32220" w:rsidRDefault="007C03D7" w:rsidP="00FD1360">
      <w:pPr>
        <w:jc w:val="both"/>
        <w:rPr>
          <w:rFonts w:cstheme="minorHAnsi"/>
          <w:sz w:val="24"/>
          <w:szCs w:val="24"/>
          <w:lang w:val="en-GB"/>
        </w:rPr>
      </w:pPr>
      <w:r w:rsidRPr="00D32220">
        <w:rPr>
          <w:rFonts w:cstheme="minorHAnsi"/>
          <w:sz w:val="24"/>
          <w:szCs w:val="24"/>
          <w:lang w:val="en-GB"/>
        </w:rPr>
        <w:t>Additionally, ethical standards, including transparency, integrity, and accountability, serve as benchmarks for evaluating professionalism. Continuing education and participation in training programs demonstrate a commitment to staying updated with industry advancements and best practices. Feedback and reviews from clients, stakeholders, and peers offer valuable insights into the reputation and professionalism of construction professionals.</w:t>
      </w:r>
    </w:p>
    <w:p w14:paraId="2238C11B" w14:textId="2DC77E62" w:rsidR="00D32220" w:rsidRDefault="007C03D7" w:rsidP="00D32220">
      <w:pPr>
        <w:jc w:val="both"/>
        <w:rPr>
          <w:rFonts w:cstheme="minorHAnsi"/>
          <w:sz w:val="24"/>
          <w:szCs w:val="24"/>
          <w:lang w:val="en-GB"/>
        </w:rPr>
      </w:pPr>
      <w:r w:rsidRPr="00D32220">
        <w:rPr>
          <w:rFonts w:cstheme="minorHAnsi"/>
          <w:sz w:val="24"/>
          <w:szCs w:val="24"/>
          <w:lang w:val="en-GB"/>
        </w:rPr>
        <w:t xml:space="preserve">In conclusion, professionalism and ethics are the </w:t>
      </w:r>
      <w:r w:rsidR="005B799E" w:rsidRPr="00D32220">
        <w:rPr>
          <w:rFonts w:cstheme="minorHAnsi"/>
          <w:sz w:val="24"/>
          <w:szCs w:val="24"/>
          <w:lang w:val="en-GB"/>
        </w:rPr>
        <w:t>foundations</w:t>
      </w:r>
      <w:r w:rsidRPr="00D32220">
        <w:rPr>
          <w:rFonts w:cstheme="minorHAnsi"/>
          <w:sz w:val="24"/>
          <w:szCs w:val="24"/>
          <w:lang w:val="en-GB"/>
        </w:rPr>
        <w:t xml:space="preserve"> of decision</w:t>
      </w:r>
      <w:r w:rsidR="005B799E">
        <w:rPr>
          <w:rFonts w:cstheme="minorHAnsi"/>
          <w:sz w:val="24"/>
          <w:szCs w:val="24"/>
          <w:lang w:val="en-GB"/>
        </w:rPr>
        <w:t xml:space="preserve"> </w:t>
      </w:r>
      <w:r w:rsidRPr="00D32220">
        <w:rPr>
          <w:rFonts w:cstheme="minorHAnsi"/>
          <w:sz w:val="24"/>
          <w:szCs w:val="24"/>
          <w:lang w:val="en-GB"/>
        </w:rPr>
        <w:t xml:space="preserve">making in the construction industry, shaping the trajectory of projects and the reputation of </w:t>
      </w:r>
      <w:r w:rsidR="00E41083" w:rsidRPr="00D32220">
        <w:rPr>
          <w:rFonts w:cstheme="minorHAnsi"/>
          <w:sz w:val="24"/>
          <w:szCs w:val="24"/>
          <w:lang w:val="en-GB"/>
        </w:rPr>
        <w:t>companies</w:t>
      </w:r>
      <w:r w:rsidRPr="00D32220">
        <w:rPr>
          <w:rFonts w:cstheme="minorHAnsi"/>
          <w:sz w:val="24"/>
          <w:szCs w:val="24"/>
          <w:lang w:val="en-GB"/>
        </w:rPr>
        <w:t>. Their importance cannot be overstated, as they ensure the delivery of safe, high-quality projects while fostering trust among stakeholders. Through adherence to ethical codes, commitment to sustainability, and dedication to excellence, construction professionals pave the way for a future built on integrity, safety, and innovation.</w:t>
      </w:r>
    </w:p>
    <w:p w14:paraId="7ECEB320" w14:textId="77777777" w:rsidR="000967F0" w:rsidRPr="00D32220" w:rsidRDefault="000967F0" w:rsidP="00D32220">
      <w:pPr>
        <w:jc w:val="both"/>
        <w:rPr>
          <w:rFonts w:cstheme="minorHAnsi"/>
          <w:sz w:val="24"/>
          <w:szCs w:val="24"/>
          <w:lang w:val="en-GB"/>
        </w:rPr>
      </w:pPr>
    </w:p>
    <w:tbl>
      <w:tblPr>
        <w:tblStyle w:val="CVTable"/>
        <w:tblW w:w="5000" w:type="pct"/>
        <w:tblLayout w:type="fixed"/>
        <w:tblCellMar>
          <w:bottom w:w="72" w:type="dxa"/>
        </w:tblCellMar>
        <w:tblLook w:val="04A0" w:firstRow="1" w:lastRow="0" w:firstColumn="1" w:lastColumn="0" w:noHBand="0" w:noVBand="1"/>
        <w:tblDescription w:val="CV layout table"/>
      </w:tblPr>
      <w:tblGrid>
        <w:gridCol w:w="1905"/>
        <w:gridCol w:w="7455"/>
      </w:tblGrid>
      <w:tr w:rsidR="00D32220" w:rsidRPr="007E45FC" w14:paraId="025B515D" w14:textId="77777777" w:rsidTr="000B65CD">
        <w:tc>
          <w:tcPr>
            <w:tcW w:w="1985" w:type="dxa"/>
          </w:tcPr>
          <w:p w14:paraId="1C8CD1BB" w14:textId="77777777" w:rsidR="00D32220" w:rsidRDefault="00D32220" w:rsidP="0015038F">
            <w:pPr>
              <w:pStyle w:val="Heading2"/>
              <w:rPr>
                <w:rFonts w:ascii="Calibri" w:hAnsi="Calibri" w:cs="Calibri"/>
                <w:color w:val="auto"/>
                <w:lang w:val="en-GB"/>
              </w:rPr>
            </w:pPr>
          </w:p>
          <w:p w14:paraId="139BF156" w14:textId="77777777" w:rsidR="00D32220" w:rsidRDefault="00D32220" w:rsidP="0015038F">
            <w:pPr>
              <w:pStyle w:val="Heading2"/>
              <w:rPr>
                <w:rFonts w:ascii="Calibri" w:hAnsi="Calibri" w:cs="Calibri"/>
                <w:color w:val="auto"/>
                <w:lang w:val="en-GB"/>
              </w:rPr>
            </w:pPr>
          </w:p>
          <w:p w14:paraId="7654EE30" w14:textId="1EA74F5A" w:rsidR="00D32220" w:rsidRPr="007E45FC" w:rsidRDefault="00D32220" w:rsidP="0015038F">
            <w:pPr>
              <w:pStyle w:val="Heading2"/>
              <w:rPr>
                <w:rFonts w:ascii="Calibri" w:hAnsi="Calibri" w:cs="Calibri"/>
                <w:color w:val="auto"/>
                <w:lang w:val="en-GB"/>
              </w:rPr>
            </w:pPr>
            <w:bookmarkStart w:id="6" w:name="_Toc165386565"/>
            <w:r>
              <w:rPr>
                <w:rFonts w:ascii="Calibri" w:hAnsi="Calibri" w:cs="Calibri"/>
                <w:color w:val="auto"/>
                <w:lang w:val="en-GB"/>
              </w:rPr>
              <w:t xml:space="preserve">Personal </w:t>
            </w:r>
            <w:r w:rsidRPr="007E45FC">
              <w:rPr>
                <w:rFonts w:ascii="Calibri" w:hAnsi="Calibri" w:cs="Calibri"/>
                <w:color w:val="auto"/>
                <w:lang w:val="en-GB"/>
              </w:rPr>
              <w:t>Overv</w:t>
            </w:r>
            <w:r>
              <w:rPr>
                <w:rFonts w:ascii="Calibri" w:hAnsi="Calibri" w:cs="Calibri"/>
                <w:color w:val="auto"/>
                <w:lang w:val="en-GB"/>
              </w:rPr>
              <w:t>ie</w:t>
            </w:r>
            <w:r w:rsidRPr="007E45FC">
              <w:rPr>
                <w:rFonts w:ascii="Calibri" w:hAnsi="Calibri" w:cs="Calibri"/>
                <w:color w:val="auto"/>
                <w:lang w:val="en-GB"/>
              </w:rPr>
              <w:t>w</w:t>
            </w:r>
            <w:bookmarkEnd w:id="6"/>
          </w:p>
        </w:tc>
        <w:tc>
          <w:tcPr>
            <w:tcW w:w="7761" w:type="dxa"/>
            <w:tcMar>
              <w:left w:w="274" w:type="dxa"/>
            </w:tcMar>
          </w:tcPr>
          <w:p w14:paraId="5E5C40C3" w14:textId="42C41435" w:rsidR="00D32220" w:rsidRPr="007B7B34" w:rsidRDefault="007B7B34" w:rsidP="0015038F">
            <w:pPr>
              <w:pStyle w:val="Heading2"/>
              <w:rPr>
                <w:rFonts w:ascii="Calibri" w:hAnsi="Calibri" w:cs="Calibri"/>
                <w:color w:val="auto"/>
                <w:u w:val="single"/>
                <w:lang w:val="en-GB"/>
              </w:rPr>
            </w:pPr>
            <w:bookmarkStart w:id="7" w:name="_Toc165386333"/>
            <w:bookmarkStart w:id="8" w:name="_Toc165386566"/>
            <w:r w:rsidRPr="007B7B34">
              <w:rPr>
                <w:rFonts w:ascii="Calibri" w:hAnsi="Calibri" w:cs="Calibri"/>
                <w:color w:val="auto"/>
                <w:u w:val="single"/>
                <w:lang w:val="en-GB"/>
              </w:rPr>
              <w:t>CV</w:t>
            </w:r>
            <w:bookmarkEnd w:id="7"/>
            <w:bookmarkEnd w:id="8"/>
          </w:p>
          <w:p w14:paraId="2658259A" w14:textId="77777777" w:rsidR="00D32220" w:rsidRDefault="00D32220" w:rsidP="0015038F">
            <w:pPr>
              <w:pStyle w:val="Heading2"/>
              <w:rPr>
                <w:lang w:val="en-GB"/>
              </w:rPr>
            </w:pPr>
            <w:bookmarkStart w:id="9" w:name="_Toc165386334"/>
            <w:bookmarkStart w:id="10" w:name="_Toc165386567"/>
            <w:r>
              <w:rPr>
                <w:lang w:val="en-GB"/>
              </w:rPr>
              <w:t>Liam Evans D.O.B 20/08/2001</w:t>
            </w:r>
            <w:bookmarkEnd w:id="9"/>
            <w:bookmarkEnd w:id="10"/>
          </w:p>
          <w:p w14:paraId="2D4A8689" w14:textId="77777777" w:rsidR="00D32220" w:rsidRDefault="00D32220" w:rsidP="0015038F">
            <w:pPr>
              <w:pStyle w:val="Heading2"/>
              <w:rPr>
                <w:rFonts w:ascii="Calibri" w:hAnsi="Calibri" w:cs="Calibri"/>
                <w:color w:val="auto"/>
                <w:lang w:val="en-GB"/>
              </w:rPr>
            </w:pPr>
          </w:p>
          <w:p w14:paraId="3342AF49" w14:textId="0C161157" w:rsidR="00D32220" w:rsidRDefault="00D32220" w:rsidP="0015038F">
            <w:pPr>
              <w:pStyle w:val="Heading2"/>
              <w:rPr>
                <w:rFonts w:ascii="Calibri" w:hAnsi="Calibri" w:cs="Calibri"/>
                <w:color w:val="auto"/>
                <w:lang w:val="en-GB"/>
              </w:rPr>
            </w:pPr>
            <w:bookmarkStart w:id="11" w:name="_Toc165386335"/>
            <w:bookmarkStart w:id="12" w:name="_Toc165386568"/>
            <w:r w:rsidRPr="007E45FC">
              <w:rPr>
                <w:rFonts w:ascii="Calibri" w:hAnsi="Calibri" w:cs="Calibri"/>
                <w:color w:val="auto"/>
                <w:lang w:val="en-GB"/>
              </w:rPr>
              <w:t xml:space="preserve">As a </w:t>
            </w:r>
            <w:proofErr w:type="gramStart"/>
            <w:r w:rsidRPr="007E45FC">
              <w:rPr>
                <w:rFonts w:ascii="Calibri" w:hAnsi="Calibri" w:cs="Calibri"/>
                <w:color w:val="auto"/>
                <w:lang w:val="en-GB"/>
              </w:rPr>
              <w:t>2</w:t>
            </w:r>
            <w:r>
              <w:rPr>
                <w:rFonts w:ascii="Calibri" w:hAnsi="Calibri" w:cs="Calibri"/>
                <w:color w:val="auto"/>
                <w:lang w:val="en-GB"/>
              </w:rPr>
              <w:t>2</w:t>
            </w:r>
            <w:r w:rsidRPr="007E45FC">
              <w:rPr>
                <w:rFonts w:ascii="Calibri" w:hAnsi="Calibri" w:cs="Calibri"/>
                <w:color w:val="auto"/>
                <w:lang w:val="en-GB"/>
              </w:rPr>
              <w:t xml:space="preserve"> year old</w:t>
            </w:r>
            <w:proofErr w:type="gramEnd"/>
            <w:r w:rsidRPr="007E45FC">
              <w:rPr>
                <w:rFonts w:ascii="Calibri" w:hAnsi="Calibri" w:cs="Calibri"/>
                <w:color w:val="auto"/>
                <w:lang w:val="en-GB"/>
              </w:rPr>
              <w:t xml:space="preserve"> I am a very driven and motivated person.</w:t>
            </w:r>
            <w:r>
              <w:rPr>
                <w:rFonts w:ascii="Calibri" w:hAnsi="Calibri" w:cs="Calibri"/>
                <w:color w:val="auto"/>
                <w:lang w:val="en-GB"/>
              </w:rPr>
              <w:t xml:space="preserve"> </w:t>
            </w:r>
            <w:r w:rsidRPr="007E45FC">
              <w:rPr>
                <w:rFonts w:ascii="Calibri" w:hAnsi="Calibri" w:cs="Calibri"/>
                <w:color w:val="auto"/>
                <w:lang w:val="en-GB"/>
              </w:rPr>
              <w:t xml:space="preserve">This </w:t>
            </w:r>
            <w:r>
              <w:rPr>
                <w:rFonts w:ascii="Calibri" w:hAnsi="Calibri" w:cs="Calibri"/>
                <w:color w:val="auto"/>
                <w:lang w:val="en-GB"/>
              </w:rPr>
              <w:t>is true for</w:t>
            </w:r>
            <w:r w:rsidRPr="007E45FC">
              <w:rPr>
                <w:rFonts w:ascii="Calibri" w:hAnsi="Calibri" w:cs="Calibri"/>
                <w:color w:val="auto"/>
                <w:lang w:val="en-GB"/>
              </w:rPr>
              <w:t xml:space="preserve"> both my personal life and my professional career.</w:t>
            </w:r>
            <w:r w:rsidR="001974A3">
              <w:rPr>
                <w:rFonts w:ascii="Calibri" w:hAnsi="Calibri" w:cs="Calibri"/>
                <w:color w:val="auto"/>
                <w:lang w:val="en-GB"/>
              </w:rPr>
              <w:t xml:space="preserve"> </w:t>
            </w:r>
            <w:r>
              <w:rPr>
                <w:rFonts w:ascii="Calibri" w:hAnsi="Calibri" w:cs="Calibri"/>
                <w:color w:val="auto"/>
                <w:lang w:val="en-GB"/>
              </w:rPr>
              <w:t xml:space="preserve">Outside work, my main interests involve fitness and weight training. I have played football and rugby from a young age. As part of teams, I won Carmarthenshire junior cups, several times, in both sports. I now play in National Division 1 West for </w:t>
            </w:r>
            <w:proofErr w:type="spellStart"/>
            <w:r>
              <w:rPr>
                <w:rFonts w:ascii="Calibri" w:hAnsi="Calibri" w:cs="Calibri"/>
                <w:color w:val="auto"/>
                <w:lang w:val="en-GB"/>
              </w:rPr>
              <w:t>Yr</w:t>
            </w:r>
            <w:proofErr w:type="spellEnd"/>
            <w:r>
              <w:rPr>
                <w:rFonts w:ascii="Calibri" w:hAnsi="Calibri" w:cs="Calibri"/>
                <w:color w:val="auto"/>
                <w:lang w:val="en-GB"/>
              </w:rPr>
              <w:t xml:space="preserve"> Hendy RFC, and for Premiership team Llanelli RFC.</w:t>
            </w:r>
            <w:r w:rsidRPr="007E45FC">
              <w:rPr>
                <w:rFonts w:ascii="Calibri" w:hAnsi="Calibri" w:cs="Calibri"/>
                <w:color w:val="auto"/>
                <w:lang w:val="en-GB"/>
              </w:rPr>
              <w:t xml:space="preserve"> </w:t>
            </w:r>
            <w:r>
              <w:rPr>
                <w:rFonts w:ascii="Calibri" w:hAnsi="Calibri" w:cs="Calibri"/>
                <w:color w:val="auto"/>
                <w:lang w:val="en-GB"/>
              </w:rPr>
              <w:t>Playing team sport</w:t>
            </w:r>
            <w:r w:rsidRPr="007E45FC">
              <w:rPr>
                <w:rFonts w:ascii="Calibri" w:hAnsi="Calibri" w:cs="Calibri"/>
                <w:color w:val="auto"/>
                <w:lang w:val="en-GB"/>
              </w:rPr>
              <w:t xml:space="preserve"> has </w:t>
            </w:r>
            <w:r>
              <w:rPr>
                <w:rFonts w:ascii="Calibri" w:hAnsi="Calibri" w:cs="Calibri"/>
                <w:color w:val="auto"/>
                <w:lang w:val="en-GB"/>
              </w:rPr>
              <w:t>helped me to develop in</w:t>
            </w:r>
            <w:r w:rsidRPr="007E45FC">
              <w:rPr>
                <w:rFonts w:ascii="Calibri" w:hAnsi="Calibri" w:cs="Calibri"/>
                <w:color w:val="auto"/>
                <w:lang w:val="en-GB"/>
              </w:rPr>
              <w:t>to a very good team player</w:t>
            </w:r>
            <w:r>
              <w:rPr>
                <w:rFonts w:ascii="Calibri" w:hAnsi="Calibri" w:cs="Calibri"/>
                <w:color w:val="auto"/>
                <w:lang w:val="en-GB"/>
              </w:rPr>
              <w:t>, and as a team captain over the years, developed into a leader too. These are traits I bring to the world of work, as well as on the pitch.</w:t>
            </w:r>
            <w:bookmarkEnd w:id="11"/>
            <w:bookmarkEnd w:id="12"/>
          </w:p>
          <w:p w14:paraId="204B4323" w14:textId="77777777" w:rsidR="00D32220" w:rsidRPr="007E45FC" w:rsidRDefault="00D32220" w:rsidP="0015038F">
            <w:pPr>
              <w:pStyle w:val="Heading2"/>
              <w:rPr>
                <w:rFonts w:ascii="Calibri" w:hAnsi="Calibri" w:cs="Calibri"/>
                <w:color w:val="auto"/>
                <w:lang w:val="en-GB"/>
              </w:rPr>
            </w:pPr>
            <w:bookmarkStart w:id="13" w:name="_Toc165386336"/>
            <w:bookmarkStart w:id="14" w:name="_Toc165386569"/>
            <w:r>
              <w:rPr>
                <w:rFonts w:ascii="Calibri" w:hAnsi="Calibri" w:cs="Calibri"/>
                <w:color w:val="auto"/>
                <w:lang w:val="en-GB"/>
              </w:rPr>
              <w:t xml:space="preserve">In work, I </w:t>
            </w:r>
            <w:r w:rsidRPr="007E45FC">
              <w:rPr>
                <w:rFonts w:ascii="Calibri" w:hAnsi="Calibri" w:cs="Calibri"/>
                <w:color w:val="auto"/>
                <w:lang w:val="en-GB"/>
              </w:rPr>
              <w:t>always enjoy a challenge and thrive when placed in situations whe</w:t>
            </w:r>
            <w:r>
              <w:rPr>
                <w:rFonts w:ascii="Calibri" w:hAnsi="Calibri" w:cs="Calibri"/>
                <w:color w:val="auto"/>
                <w:lang w:val="en-GB"/>
              </w:rPr>
              <w:t>n</w:t>
            </w:r>
            <w:r w:rsidRPr="007E45FC">
              <w:rPr>
                <w:rFonts w:ascii="Calibri" w:hAnsi="Calibri" w:cs="Calibri"/>
                <w:color w:val="auto"/>
                <w:lang w:val="en-GB"/>
              </w:rPr>
              <w:t xml:space="preserve"> the pressure is on. Coming out of tough situations successfully gives me great satisfaction. </w:t>
            </w:r>
            <w:r>
              <w:rPr>
                <w:rFonts w:ascii="Calibri" w:hAnsi="Calibri" w:cs="Calibri"/>
                <w:color w:val="auto"/>
                <w:lang w:val="en-GB"/>
              </w:rPr>
              <w:t xml:space="preserve">A strength I have developed is communication. I am confident speaking with site labour, members of management teams in an office environment, as well as representatives of current and potential clients. These conversations I </w:t>
            </w:r>
            <w:proofErr w:type="gramStart"/>
            <w:r>
              <w:rPr>
                <w:rFonts w:ascii="Calibri" w:hAnsi="Calibri" w:cs="Calibri"/>
                <w:color w:val="auto"/>
                <w:lang w:val="en-GB"/>
              </w:rPr>
              <w:t>am capable of having</w:t>
            </w:r>
            <w:proofErr w:type="gramEnd"/>
            <w:r>
              <w:rPr>
                <w:rFonts w:ascii="Calibri" w:hAnsi="Calibri" w:cs="Calibri"/>
                <w:color w:val="auto"/>
                <w:lang w:val="en-GB"/>
              </w:rPr>
              <w:t xml:space="preserve"> bilingually in both English and Welsh.</w:t>
            </w:r>
            <w:bookmarkEnd w:id="13"/>
            <w:bookmarkEnd w:id="14"/>
          </w:p>
        </w:tc>
      </w:tr>
      <w:tr w:rsidR="00D32220" w:rsidRPr="007E45FC" w14:paraId="2D2466C3" w14:textId="77777777" w:rsidTr="000B65CD">
        <w:tc>
          <w:tcPr>
            <w:tcW w:w="1985" w:type="dxa"/>
          </w:tcPr>
          <w:p w14:paraId="044D0061" w14:textId="77777777" w:rsidR="00D32220" w:rsidRPr="007E45FC" w:rsidRDefault="00D32220" w:rsidP="000B65CD">
            <w:pPr>
              <w:pStyle w:val="Heading1"/>
              <w:rPr>
                <w:rFonts w:ascii="Calibri" w:hAnsi="Calibri" w:cs="Calibri"/>
                <w:color w:val="auto"/>
                <w:lang w:val="en-GB"/>
              </w:rPr>
            </w:pPr>
            <w:bookmarkStart w:id="15" w:name="_Toc165386337"/>
            <w:bookmarkStart w:id="16" w:name="_Toc165386570"/>
            <w:r>
              <w:rPr>
                <w:rFonts w:ascii="Calibri" w:hAnsi="Calibri" w:cs="Calibri"/>
                <w:color w:val="auto"/>
                <w:lang w:val="en-GB"/>
              </w:rPr>
              <w:t>Skills &amp; attributes</w:t>
            </w:r>
            <w:bookmarkEnd w:id="15"/>
            <w:bookmarkEnd w:id="16"/>
          </w:p>
        </w:tc>
        <w:tc>
          <w:tcPr>
            <w:tcW w:w="7761" w:type="dxa"/>
            <w:tcMar>
              <w:left w:w="274" w:type="dxa"/>
            </w:tcMar>
          </w:tcPr>
          <w:p w14:paraId="1914476F" w14:textId="77777777" w:rsidR="00D32220" w:rsidRDefault="00D32220" w:rsidP="000B65CD">
            <w:pPr>
              <w:pStyle w:val="ListBullet"/>
              <w:rPr>
                <w:rFonts w:ascii="Calibri" w:hAnsi="Calibri" w:cs="Calibri"/>
                <w:color w:val="auto"/>
                <w:lang w:val="en-GB"/>
              </w:rPr>
            </w:pPr>
            <w:r w:rsidRPr="007E45FC">
              <w:rPr>
                <w:rFonts w:ascii="Calibri" w:hAnsi="Calibri" w:cs="Calibri"/>
                <w:color w:val="auto"/>
                <w:lang w:val="en-GB"/>
              </w:rPr>
              <w:t>Microsoft Excel</w:t>
            </w:r>
          </w:p>
          <w:p w14:paraId="3A052EA7" w14:textId="77777777" w:rsidR="00D32220" w:rsidRPr="007E45FC" w:rsidRDefault="00D32220" w:rsidP="000B65CD">
            <w:pPr>
              <w:pStyle w:val="ListBullet"/>
              <w:rPr>
                <w:rFonts w:ascii="Calibri" w:hAnsi="Calibri" w:cs="Calibri"/>
                <w:color w:val="auto"/>
                <w:lang w:val="en-GB"/>
              </w:rPr>
            </w:pPr>
            <w:r>
              <w:rPr>
                <w:rFonts w:ascii="Calibri" w:hAnsi="Calibri" w:cs="Calibri"/>
                <w:color w:val="auto"/>
                <w:lang w:val="en-GB"/>
              </w:rPr>
              <w:t>Decision making</w:t>
            </w:r>
          </w:p>
          <w:p w14:paraId="73DB963E" w14:textId="77777777" w:rsidR="00D32220" w:rsidRPr="00BD60DA" w:rsidRDefault="00D32220" w:rsidP="000B65CD">
            <w:pPr>
              <w:pStyle w:val="ListBullet"/>
              <w:rPr>
                <w:rFonts w:ascii="Calibri" w:hAnsi="Calibri" w:cs="Calibri"/>
                <w:color w:val="auto"/>
                <w:lang w:val="en-GB"/>
              </w:rPr>
            </w:pPr>
            <w:r w:rsidRPr="007E45FC">
              <w:rPr>
                <w:rFonts w:ascii="Calibri" w:hAnsi="Calibri" w:cs="Calibri"/>
                <w:color w:val="auto"/>
                <w:lang w:val="en-GB"/>
              </w:rPr>
              <w:t>Auto CAD</w:t>
            </w:r>
          </w:p>
          <w:p w14:paraId="4A1FBB50" w14:textId="77777777" w:rsidR="00D32220" w:rsidRPr="00BD60DA" w:rsidRDefault="00D32220" w:rsidP="000B65CD">
            <w:pPr>
              <w:pStyle w:val="ListBullet"/>
              <w:rPr>
                <w:rFonts w:ascii="Calibri" w:hAnsi="Calibri" w:cs="Calibri"/>
                <w:color w:val="auto"/>
                <w:lang w:val="en-GB"/>
              </w:rPr>
            </w:pPr>
            <w:r w:rsidRPr="007E45FC">
              <w:rPr>
                <w:rFonts w:ascii="Calibri" w:hAnsi="Calibri" w:cs="Calibri"/>
                <w:color w:val="auto"/>
                <w:lang w:val="en-GB"/>
              </w:rPr>
              <w:t>C</w:t>
            </w:r>
            <w:r w:rsidRPr="00BD60DA">
              <w:rPr>
                <w:rFonts w:ascii="Calibri" w:hAnsi="Calibri" w:cs="Calibri"/>
                <w:color w:val="auto"/>
                <w:lang w:val="en-GB"/>
              </w:rPr>
              <w:t>ommunication</w:t>
            </w:r>
          </w:p>
          <w:p w14:paraId="3E61D064" w14:textId="77777777" w:rsidR="00D32220" w:rsidRDefault="00D32220" w:rsidP="000B65CD">
            <w:pPr>
              <w:pStyle w:val="ListBullet"/>
              <w:rPr>
                <w:rFonts w:ascii="Calibri" w:hAnsi="Calibri" w:cs="Calibri"/>
                <w:color w:val="auto"/>
                <w:lang w:val="en-GB"/>
              </w:rPr>
            </w:pPr>
            <w:proofErr w:type="gramStart"/>
            <w:r w:rsidRPr="007E45FC">
              <w:rPr>
                <w:rFonts w:ascii="Calibri" w:hAnsi="Calibri" w:cs="Calibri"/>
                <w:color w:val="auto"/>
                <w:lang w:val="en-GB"/>
              </w:rPr>
              <w:t>Team</w:t>
            </w:r>
            <w:r>
              <w:rPr>
                <w:rFonts w:ascii="Calibri" w:hAnsi="Calibri" w:cs="Calibri"/>
                <w:color w:val="auto"/>
                <w:lang w:val="en-GB"/>
              </w:rPr>
              <w:t xml:space="preserve"> </w:t>
            </w:r>
            <w:r w:rsidRPr="007E45FC">
              <w:rPr>
                <w:rFonts w:ascii="Calibri" w:hAnsi="Calibri" w:cs="Calibri"/>
                <w:color w:val="auto"/>
                <w:lang w:val="en-GB"/>
              </w:rPr>
              <w:t>work</w:t>
            </w:r>
            <w:proofErr w:type="gramEnd"/>
          </w:p>
          <w:p w14:paraId="49846E7C" w14:textId="77777777" w:rsidR="00D32220" w:rsidRPr="007E45FC" w:rsidRDefault="00D32220" w:rsidP="000B65CD">
            <w:pPr>
              <w:pStyle w:val="ListBullet"/>
              <w:rPr>
                <w:rFonts w:ascii="Calibri" w:hAnsi="Calibri" w:cs="Calibri"/>
                <w:color w:val="auto"/>
                <w:lang w:val="en-GB"/>
              </w:rPr>
            </w:pPr>
            <w:r>
              <w:rPr>
                <w:rFonts w:ascii="Calibri" w:hAnsi="Calibri" w:cs="Calibri"/>
                <w:color w:val="auto"/>
                <w:lang w:val="en-GB"/>
              </w:rPr>
              <w:t>Adaptability</w:t>
            </w:r>
          </w:p>
          <w:p w14:paraId="788F62EF" w14:textId="77777777" w:rsidR="00D32220" w:rsidRPr="007E45FC" w:rsidRDefault="00D32220" w:rsidP="000B65CD">
            <w:pPr>
              <w:pStyle w:val="ListBullet"/>
              <w:rPr>
                <w:rFonts w:ascii="Calibri" w:hAnsi="Calibri" w:cs="Calibri"/>
                <w:color w:val="auto"/>
                <w:lang w:val="en-GB"/>
              </w:rPr>
            </w:pPr>
            <w:proofErr w:type="spellStart"/>
            <w:r w:rsidRPr="007E45FC">
              <w:rPr>
                <w:rFonts w:ascii="Calibri" w:hAnsi="Calibri" w:cs="Calibri"/>
                <w:color w:val="auto"/>
                <w:lang w:val="en-GB"/>
              </w:rPr>
              <w:t>Self accountability</w:t>
            </w:r>
            <w:proofErr w:type="spellEnd"/>
          </w:p>
          <w:p w14:paraId="2FD36D80" w14:textId="77777777" w:rsidR="00D32220" w:rsidRDefault="00D32220" w:rsidP="000B65CD">
            <w:pPr>
              <w:pStyle w:val="ListBullet"/>
              <w:rPr>
                <w:rFonts w:ascii="Calibri" w:hAnsi="Calibri" w:cs="Calibri"/>
                <w:color w:val="auto"/>
                <w:lang w:val="en-GB"/>
              </w:rPr>
            </w:pPr>
            <w:r>
              <w:rPr>
                <w:rFonts w:ascii="Calibri" w:hAnsi="Calibri" w:cs="Calibri"/>
                <w:color w:val="auto"/>
                <w:lang w:val="en-GB"/>
              </w:rPr>
              <w:t>Problem solving</w:t>
            </w:r>
          </w:p>
          <w:p w14:paraId="5D1C98F2" w14:textId="77777777" w:rsidR="00D32220" w:rsidRPr="007E45FC" w:rsidRDefault="00D32220" w:rsidP="000B65CD">
            <w:pPr>
              <w:pStyle w:val="ListBullet"/>
              <w:rPr>
                <w:rFonts w:ascii="Calibri" w:hAnsi="Calibri" w:cs="Calibri"/>
                <w:color w:val="auto"/>
                <w:lang w:val="en-GB"/>
              </w:rPr>
            </w:pPr>
            <w:r w:rsidRPr="004F1D7C">
              <w:rPr>
                <w:rFonts w:ascii="Calibri" w:hAnsi="Calibri" w:cs="Calibri"/>
                <w:color w:val="auto"/>
                <w:lang w:val="en-GB"/>
              </w:rPr>
              <w:t>Time management</w:t>
            </w:r>
          </w:p>
        </w:tc>
      </w:tr>
      <w:tr w:rsidR="00D32220" w:rsidRPr="007E45FC" w14:paraId="5BA4DDA4" w14:textId="77777777" w:rsidTr="000B65CD">
        <w:tc>
          <w:tcPr>
            <w:tcW w:w="1985" w:type="dxa"/>
          </w:tcPr>
          <w:p w14:paraId="6887216D" w14:textId="77777777" w:rsidR="00D32220" w:rsidRPr="007E45FC" w:rsidRDefault="00D32220" w:rsidP="000B65CD">
            <w:pPr>
              <w:pStyle w:val="Heading1"/>
              <w:rPr>
                <w:rFonts w:ascii="Calibri" w:hAnsi="Calibri" w:cs="Calibri"/>
                <w:color w:val="auto"/>
                <w:lang w:val="en-GB"/>
              </w:rPr>
            </w:pPr>
            <w:bookmarkStart w:id="17" w:name="_Toc165386338"/>
            <w:bookmarkStart w:id="18" w:name="_Toc165386571"/>
            <w:r>
              <w:rPr>
                <w:rFonts w:ascii="Calibri" w:hAnsi="Calibri" w:cs="Calibri"/>
                <w:color w:val="auto"/>
                <w:lang w:val="en-GB"/>
              </w:rPr>
              <w:lastRenderedPageBreak/>
              <w:t>Experience</w:t>
            </w:r>
            <w:bookmarkEnd w:id="17"/>
            <w:bookmarkEnd w:id="18"/>
          </w:p>
        </w:tc>
        <w:tc>
          <w:tcPr>
            <w:tcW w:w="7761" w:type="dxa"/>
            <w:tcMar>
              <w:left w:w="274" w:type="dxa"/>
            </w:tcMar>
          </w:tcPr>
          <w:p w14:paraId="231A4397" w14:textId="77777777" w:rsidR="00D32220" w:rsidRPr="00452CA6" w:rsidRDefault="00D32220" w:rsidP="000B65CD">
            <w:pPr>
              <w:pStyle w:val="Heading2"/>
              <w:rPr>
                <w:rFonts w:ascii="Calibri" w:hAnsi="Calibri" w:cs="Calibri"/>
                <w:b/>
                <w:bCs/>
                <w:color w:val="auto"/>
                <w:lang w:val="en-GB"/>
              </w:rPr>
            </w:pPr>
            <w:bookmarkStart w:id="19" w:name="_Toc165386339"/>
            <w:bookmarkStart w:id="20" w:name="_Toc165386572"/>
            <w:proofErr w:type="spellStart"/>
            <w:r w:rsidRPr="007E45FC">
              <w:rPr>
                <w:rFonts w:ascii="Calibri" w:hAnsi="Calibri" w:cs="Calibri"/>
                <w:color w:val="auto"/>
                <w:u w:val="single"/>
                <w:lang w:val="en-GB"/>
              </w:rPr>
              <w:t>Tafarn</w:t>
            </w:r>
            <w:proofErr w:type="spellEnd"/>
            <w:r w:rsidRPr="007E45FC">
              <w:rPr>
                <w:rFonts w:ascii="Calibri" w:hAnsi="Calibri" w:cs="Calibri"/>
                <w:color w:val="auto"/>
                <w:u w:val="single"/>
                <w:lang w:val="en-GB"/>
              </w:rPr>
              <w:t xml:space="preserve"> Y Deri</w:t>
            </w:r>
            <w:r>
              <w:rPr>
                <w:rFonts w:ascii="Calibri" w:hAnsi="Calibri" w:cs="Calibri"/>
                <w:color w:val="auto"/>
                <w:lang w:val="en-GB"/>
              </w:rPr>
              <w:t xml:space="preserve"> - Waiter</w:t>
            </w:r>
            <w:bookmarkEnd w:id="19"/>
            <w:bookmarkEnd w:id="20"/>
          </w:p>
          <w:p w14:paraId="419FCE66" w14:textId="77777777" w:rsidR="00D32220" w:rsidRPr="007E45FC" w:rsidRDefault="00D32220" w:rsidP="000B65CD">
            <w:pPr>
              <w:rPr>
                <w:rFonts w:ascii="Calibri" w:hAnsi="Calibri" w:cs="Calibri"/>
                <w:color w:val="auto"/>
                <w:lang w:val="en-GB"/>
              </w:rPr>
            </w:pPr>
            <w:r w:rsidRPr="007E45FC">
              <w:rPr>
                <w:rFonts w:ascii="Calibri" w:hAnsi="Calibri" w:cs="Calibri"/>
                <w:color w:val="auto"/>
                <w:lang w:val="en-GB"/>
              </w:rPr>
              <w:t>2017 – 2018</w:t>
            </w:r>
          </w:p>
          <w:p w14:paraId="2ABDF107" w14:textId="77777777" w:rsidR="00D32220" w:rsidRDefault="00D32220" w:rsidP="000B65CD">
            <w:pPr>
              <w:rPr>
                <w:rFonts w:ascii="Calibri" w:hAnsi="Calibri" w:cs="Calibri"/>
                <w:color w:val="auto"/>
                <w:lang w:val="en-GB"/>
              </w:rPr>
            </w:pPr>
            <w:r>
              <w:rPr>
                <w:rFonts w:ascii="Calibri" w:hAnsi="Calibri" w:cs="Calibri"/>
                <w:color w:val="auto"/>
                <w:lang w:val="en-GB"/>
              </w:rPr>
              <w:t>Taking food and drink orders from Customers. Serving these orders.</w:t>
            </w:r>
          </w:p>
          <w:p w14:paraId="53D46871" w14:textId="77777777" w:rsidR="00D32220" w:rsidRPr="007E45FC" w:rsidRDefault="00D32220" w:rsidP="000B65CD">
            <w:pPr>
              <w:rPr>
                <w:rFonts w:ascii="Calibri" w:hAnsi="Calibri" w:cs="Calibri"/>
                <w:color w:val="auto"/>
                <w:lang w:val="en-GB"/>
              </w:rPr>
            </w:pPr>
          </w:p>
          <w:p w14:paraId="16B79B28" w14:textId="68F528C6" w:rsidR="00D32220" w:rsidRPr="004C79C0" w:rsidRDefault="00D32220" w:rsidP="000B65CD">
            <w:pPr>
              <w:pStyle w:val="Heading2"/>
              <w:rPr>
                <w:rFonts w:ascii="Calibri" w:hAnsi="Calibri" w:cs="Calibri"/>
                <w:b/>
                <w:bCs/>
                <w:color w:val="auto"/>
                <w:lang w:val="en-GB"/>
              </w:rPr>
            </w:pPr>
            <w:bookmarkStart w:id="21" w:name="_Toc165386340"/>
            <w:bookmarkStart w:id="22" w:name="_Toc165386573"/>
            <w:r w:rsidRPr="007E45FC">
              <w:rPr>
                <w:rFonts w:ascii="Calibri" w:hAnsi="Calibri" w:cs="Calibri"/>
                <w:color w:val="auto"/>
                <w:u w:val="single"/>
                <w:lang w:val="en-GB"/>
              </w:rPr>
              <w:t>Mc</w:t>
            </w:r>
            <w:r>
              <w:rPr>
                <w:rFonts w:ascii="Calibri" w:hAnsi="Calibri" w:cs="Calibri"/>
                <w:color w:val="auto"/>
                <w:u w:val="single"/>
                <w:lang w:val="en-GB"/>
              </w:rPr>
              <w:t>D</w:t>
            </w:r>
            <w:r w:rsidRPr="007E45FC">
              <w:rPr>
                <w:rFonts w:ascii="Calibri" w:hAnsi="Calibri" w:cs="Calibri"/>
                <w:color w:val="auto"/>
                <w:u w:val="single"/>
                <w:lang w:val="en-GB"/>
              </w:rPr>
              <w:t>onald’s</w:t>
            </w:r>
            <w:r>
              <w:rPr>
                <w:rFonts w:ascii="Calibri" w:hAnsi="Calibri" w:cs="Calibri"/>
                <w:color w:val="auto"/>
                <w:lang w:val="en-GB"/>
              </w:rPr>
              <w:t xml:space="preserve"> – Team Member</w:t>
            </w:r>
            <w:bookmarkEnd w:id="21"/>
            <w:bookmarkEnd w:id="22"/>
          </w:p>
          <w:p w14:paraId="1CC81AC9" w14:textId="77777777" w:rsidR="00D32220" w:rsidRPr="007E45FC" w:rsidRDefault="00D32220" w:rsidP="000B65CD">
            <w:pPr>
              <w:rPr>
                <w:rFonts w:ascii="Calibri" w:hAnsi="Calibri" w:cs="Calibri"/>
                <w:color w:val="auto"/>
                <w:lang w:val="en-GB"/>
              </w:rPr>
            </w:pPr>
            <w:r w:rsidRPr="007E45FC">
              <w:rPr>
                <w:rFonts w:ascii="Calibri" w:hAnsi="Calibri" w:cs="Calibri"/>
                <w:color w:val="auto"/>
                <w:lang w:val="en-GB"/>
              </w:rPr>
              <w:t>2018 – 2019</w:t>
            </w:r>
          </w:p>
          <w:p w14:paraId="43B84EE9" w14:textId="77777777" w:rsidR="00D32220" w:rsidRDefault="00D32220" w:rsidP="000B65CD">
            <w:pPr>
              <w:rPr>
                <w:rFonts w:ascii="Calibri" w:hAnsi="Calibri" w:cs="Calibri"/>
                <w:color w:val="auto"/>
                <w:sz w:val="24"/>
                <w:szCs w:val="24"/>
                <w:lang w:val="en-GB"/>
              </w:rPr>
            </w:pPr>
            <w:r>
              <w:rPr>
                <w:rFonts w:ascii="Calibri" w:hAnsi="Calibri" w:cs="Calibri"/>
                <w:color w:val="auto"/>
                <w:sz w:val="24"/>
                <w:szCs w:val="24"/>
                <w:lang w:val="en-GB"/>
              </w:rPr>
              <w:t>Preparing food and drink orders.</w:t>
            </w:r>
          </w:p>
          <w:p w14:paraId="10B81BD6" w14:textId="77777777" w:rsidR="00D32220" w:rsidRPr="00EC14E1" w:rsidRDefault="00D32220" w:rsidP="000B65CD">
            <w:pPr>
              <w:rPr>
                <w:rFonts w:ascii="Calibri" w:hAnsi="Calibri" w:cs="Calibri"/>
                <w:color w:val="auto"/>
                <w:sz w:val="24"/>
                <w:szCs w:val="24"/>
                <w:lang w:val="en-GB"/>
              </w:rPr>
            </w:pPr>
          </w:p>
          <w:p w14:paraId="02109665" w14:textId="77777777" w:rsidR="00D32220" w:rsidRPr="007E45FC" w:rsidRDefault="00D32220" w:rsidP="000B65CD">
            <w:pPr>
              <w:rPr>
                <w:rFonts w:ascii="Calibri" w:hAnsi="Calibri" w:cs="Calibri"/>
                <w:color w:val="auto"/>
                <w:sz w:val="24"/>
                <w:szCs w:val="24"/>
                <w:lang w:val="en-GB"/>
              </w:rPr>
            </w:pPr>
            <w:r w:rsidRPr="007E45FC">
              <w:rPr>
                <w:rFonts w:ascii="Calibri" w:hAnsi="Calibri" w:cs="Calibri"/>
                <w:b/>
                <w:bCs/>
                <w:color w:val="auto"/>
                <w:sz w:val="24"/>
                <w:szCs w:val="24"/>
                <w:u w:val="single"/>
                <w:lang w:val="en-GB"/>
              </w:rPr>
              <w:t>Jones &amp; Maher LTD -</w:t>
            </w:r>
            <w:r w:rsidRPr="007E45FC">
              <w:rPr>
                <w:rFonts w:ascii="Calibri" w:hAnsi="Calibri" w:cs="Calibri"/>
                <w:color w:val="auto"/>
                <w:sz w:val="24"/>
                <w:szCs w:val="24"/>
                <w:lang w:val="en-GB"/>
              </w:rPr>
              <w:t xml:space="preserve"> Trainee quantity surveyor</w:t>
            </w:r>
          </w:p>
          <w:p w14:paraId="51665644" w14:textId="77777777" w:rsidR="00D32220" w:rsidRPr="007E45FC" w:rsidRDefault="00D32220" w:rsidP="000B65CD">
            <w:pPr>
              <w:rPr>
                <w:rFonts w:ascii="Calibri" w:hAnsi="Calibri" w:cs="Calibri"/>
                <w:color w:val="auto"/>
                <w:sz w:val="24"/>
                <w:szCs w:val="24"/>
                <w:lang w:val="en-GB"/>
              </w:rPr>
            </w:pPr>
            <w:r w:rsidRPr="007E45FC">
              <w:rPr>
                <w:rFonts w:ascii="Calibri" w:hAnsi="Calibri" w:cs="Calibri"/>
                <w:color w:val="auto"/>
                <w:sz w:val="24"/>
                <w:szCs w:val="24"/>
                <w:lang w:val="en-GB"/>
              </w:rPr>
              <w:t>2019 - Present</w:t>
            </w:r>
          </w:p>
          <w:p w14:paraId="5E0843AC" w14:textId="77777777" w:rsidR="00D32220" w:rsidRDefault="00D32220" w:rsidP="000B65CD">
            <w:pPr>
              <w:rPr>
                <w:rFonts w:ascii="Calibri" w:hAnsi="Calibri" w:cs="Calibri"/>
                <w:color w:val="auto"/>
                <w:lang w:val="en-GB"/>
              </w:rPr>
            </w:pPr>
            <w:r w:rsidRPr="007E45FC">
              <w:rPr>
                <w:rFonts w:ascii="Calibri" w:hAnsi="Calibri" w:cs="Calibri"/>
                <w:color w:val="auto"/>
                <w:lang w:val="en-GB"/>
              </w:rPr>
              <w:t>During my term with Jones &amp; Maher L</w:t>
            </w:r>
            <w:r>
              <w:rPr>
                <w:rFonts w:ascii="Calibri" w:hAnsi="Calibri" w:cs="Calibri"/>
                <w:color w:val="auto"/>
                <w:lang w:val="en-GB"/>
              </w:rPr>
              <w:t>td</w:t>
            </w:r>
            <w:r w:rsidRPr="007E45FC">
              <w:rPr>
                <w:rFonts w:ascii="Calibri" w:hAnsi="Calibri" w:cs="Calibri"/>
                <w:color w:val="auto"/>
                <w:lang w:val="en-GB"/>
              </w:rPr>
              <w:t xml:space="preserve"> I have learnt a great amount about the construction </w:t>
            </w:r>
            <w:proofErr w:type="gramStart"/>
            <w:r w:rsidRPr="007E45FC">
              <w:rPr>
                <w:rFonts w:ascii="Calibri" w:hAnsi="Calibri" w:cs="Calibri"/>
                <w:color w:val="auto"/>
                <w:lang w:val="en-GB"/>
              </w:rPr>
              <w:t>industry as a whole</w:t>
            </w:r>
            <w:proofErr w:type="gramEnd"/>
            <w:r w:rsidRPr="007E45FC">
              <w:rPr>
                <w:rFonts w:ascii="Calibri" w:hAnsi="Calibri" w:cs="Calibri"/>
                <w:color w:val="auto"/>
                <w:lang w:val="en-GB"/>
              </w:rPr>
              <w:t xml:space="preserve">. </w:t>
            </w:r>
            <w:r>
              <w:rPr>
                <w:rFonts w:ascii="Calibri" w:hAnsi="Calibri" w:cs="Calibri"/>
                <w:color w:val="auto"/>
                <w:lang w:val="en-GB"/>
              </w:rPr>
              <w:t>From</w:t>
            </w:r>
            <w:r w:rsidRPr="007E45FC">
              <w:rPr>
                <w:rFonts w:ascii="Calibri" w:hAnsi="Calibri" w:cs="Calibri"/>
                <w:color w:val="auto"/>
                <w:lang w:val="en-GB"/>
              </w:rPr>
              <w:t xml:space="preserve"> start</w:t>
            </w:r>
            <w:r>
              <w:rPr>
                <w:rFonts w:ascii="Calibri" w:hAnsi="Calibri" w:cs="Calibri"/>
                <w:color w:val="auto"/>
                <w:lang w:val="en-GB"/>
              </w:rPr>
              <w:t>ing</w:t>
            </w:r>
            <w:r w:rsidRPr="007E45FC">
              <w:rPr>
                <w:rFonts w:ascii="Calibri" w:hAnsi="Calibri" w:cs="Calibri"/>
                <w:color w:val="auto"/>
                <w:lang w:val="en-GB"/>
              </w:rPr>
              <w:t xml:space="preserve"> my career with little to no knowledge in construction</w:t>
            </w:r>
            <w:r>
              <w:rPr>
                <w:rFonts w:ascii="Calibri" w:hAnsi="Calibri" w:cs="Calibri"/>
                <w:color w:val="auto"/>
                <w:lang w:val="en-GB"/>
              </w:rPr>
              <w:t xml:space="preserve">, I am </w:t>
            </w:r>
            <w:r w:rsidRPr="007E45FC">
              <w:rPr>
                <w:rFonts w:ascii="Calibri" w:hAnsi="Calibri" w:cs="Calibri"/>
                <w:color w:val="auto"/>
                <w:lang w:val="en-GB"/>
              </w:rPr>
              <w:t xml:space="preserve">now able to competently price contracts, procure materials, procure subcontractors, manage on going works and invoice clients without assistance. Having the ability to take a job from tendering stage right the way through to invoicing stage has given me an insight into each process of the contractual element of construction. </w:t>
            </w:r>
            <w:r>
              <w:rPr>
                <w:rFonts w:ascii="Calibri" w:hAnsi="Calibri" w:cs="Calibri"/>
                <w:color w:val="auto"/>
                <w:lang w:val="en-GB"/>
              </w:rPr>
              <w:t>Along with being</w:t>
            </w:r>
            <w:r w:rsidRPr="007E45FC">
              <w:rPr>
                <w:rFonts w:ascii="Calibri" w:hAnsi="Calibri" w:cs="Calibri"/>
                <w:color w:val="auto"/>
                <w:lang w:val="en-GB"/>
              </w:rPr>
              <w:t xml:space="preserve"> heavily involved in the billing process of a job, I am also responsible for </w:t>
            </w:r>
            <w:r>
              <w:rPr>
                <w:rFonts w:ascii="Calibri" w:hAnsi="Calibri" w:cs="Calibri"/>
                <w:color w:val="auto"/>
                <w:lang w:val="en-GB"/>
              </w:rPr>
              <w:t>producing</w:t>
            </w:r>
            <w:r w:rsidRPr="007E45FC">
              <w:rPr>
                <w:rFonts w:ascii="Calibri" w:hAnsi="Calibri" w:cs="Calibri"/>
                <w:color w:val="auto"/>
                <w:lang w:val="en-GB"/>
              </w:rPr>
              <w:t xml:space="preserve"> construction phase plans, RAMS</w:t>
            </w:r>
            <w:r>
              <w:rPr>
                <w:rFonts w:ascii="Calibri" w:hAnsi="Calibri" w:cs="Calibri"/>
                <w:color w:val="auto"/>
                <w:lang w:val="en-GB"/>
              </w:rPr>
              <w:t>,</w:t>
            </w:r>
            <w:r w:rsidRPr="007E45FC">
              <w:rPr>
                <w:rFonts w:ascii="Calibri" w:hAnsi="Calibri" w:cs="Calibri"/>
                <w:color w:val="auto"/>
                <w:lang w:val="en-GB"/>
              </w:rPr>
              <w:t xml:space="preserve"> method statements</w:t>
            </w:r>
            <w:r>
              <w:rPr>
                <w:rFonts w:ascii="Calibri" w:hAnsi="Calibri" w:cs="Calibri"/>
                <w:color w:val="auto"/>
                <w:lang w:val="en-GB"/>
              </w:rPr>
              <w:t xml:space="preserve"> and drawing plans on CAD</w:t>
            </w:r>
            <w:r w:rsidRPr="007E45FC">
              <w:rPr>
                <w:rFonts w:ascii="Calibri" w:hAnsi="Calibri" w:cs="Calibri"/>
                <w:color w:val="auto"/>
                <w:lang w:val="en-GB"/>
              </w:rPr>
              <w:t>. Having good skills in software such as Auto CAD and Microsoft excel ha</w:t>
            </w:r>
            <w:r>
              <w:rPr>
                <w:rFonts w:ascii="Calibri" w:hAnsi="Calibri" w:cs="Calibri"/>
                <w:color w:val="auto"/>
                <w:lang w:val="en-GB"/>
              </w:rPr>
              <w:t>s</w:t>
            </w:r>
            <w:r w:rsidRPr="007E45FC">
              <w:rPr>
                <w:rFonts w:ascii="Calibri" w:hAnsi="Calibri" w:cs="Calibri"/>
                <w:color w:val="auto"/>
                <w:lang w:val="en-GB"/>
              </w:rPr>
              <w:t xml:space="preserve"> greatly helped become competent in my role.</w:t>
            </w:r>
          </w:p>
          <w:p w14:paraId="7E190D93" w14:textId="77777777" w:rsidR="00D32220" w:rsidRDefault="00D32220" w:rsidP="000B65CD">
            <w:pPr>
              <w:rPr>
                <w:rFonts w:ascii="Calibri" w:hAnsi="Calibri" w:cs="Calibri"/>
                <w:color w:val="auto"/>
                <w:lang w:val="en-GB"/>
              </w:rPr>
            </w:pPr>
            <w:r>
              <w:rPr>
                <w:rFonts w:ascii="Calibri" w:hAnsi="Calibri" w:cs="Calibri"/>
                <w:color w:val="auto"/>
                <w:lang w:val="en-GB"/>
              </w:rPr>
              <w:t>The part of the job that brings me most satisfaction is reconciling jobs, and seeing the profit accrued once completed. Along with the monetary value, seeing a programme and plan I set out coming together gives me a sense of achievement. Seeing a job completed within programme, within budget but most importantly safely, are my primary goals.</w:t>
            </w:r>
          </w:p>
          <w:p w14:paraId="222AB66B" w14:textId="77777777" w:rsidR="00D32220" w:rsidRPr="007E45FC" w:rsidRDefault="00D32220" w:rsidP="000B65CD">
            <w:pPr>
              <w:rPr>
                <w:rFonts w:ascii="Calibri" w:hAnsi="Calibri" w:cs="Calibri"/>
                <w:b/>
                <w:bCs/>
                <w:color w:val="auto"/>
                <w:lang w:val="en-GB"/>
              </w:rPr>
            </w:pPr>
          </w:p>
        </w:tc>
      </w:tr>
      <w:bookmarkStart w:id="23" w:name="_Toc165386341"/>
      <w:bookmarkStart w:id="24" w:name="_Toc165386574"/>
      <w:tr w:rsidR="00D32220" w:rsidRPr="007E45FC" w14:paraId="1030BA8B" w14:textId="77777777" w:rsidTr="000B65CD">
        <w:tc>
          <w:tcPr>
            <w:tcW w:w="1985" w:type="dxa"/>
          </w:tcPr>
          <w:p w14:paraId="5ED7D450" w14:textId="77777777" w:rsidR="00D32220" w:rsidRPr="007E45FC" w:rsidRDefault="00C867EA" w:rsidP="000B65CD">
            <w:pPr>
              <w:pStyle w:val="Heading1"/>
              <w:rPr>
                <w:rFonts w:ascii="Calibri" w:hAnsi="Calibri" w:cs="Calibri"/>
                <w:color w:val="auto"/>
                <w:lang w:val="en-GB"/>
              </w:rPr>
            </w:pPr>
            <w:sdt>
              <w:sdtPr>
                <w:rPr>
                  <w:rFonts w:ascii="Calibri" w:hAnsi="Calibri" w:cs="Calibri"/>
                  <w:color w:val="auto"/>
                  <w:lang w:val="en-GB"/>
                </w:rPr>
                <w:alias w:val="Education:"/>
                <w:tag w:val="Education:"/>
                <w:id w:val="-1343390206"/>
                <w:placeholder>
                  <w:docPart w:val="3785C829008C46E3B5D2419554742698"/>
                </w:placeholder>
                <w:temporary/>
                <w:showingPlcHdr/>
                <w15:appearance w15:val="hidden"/>
              </w:sdtPr>
              <w:sdtEndPr/>
              <w:sdtContent>
                <w:r w:rsidR="00D32220" w:rsidRPr="007E45FC">
                  <w:rPr>
                    <w:rFonts w:ascii="Calibri" w:hAnsi="Calibri" w:cs="Calibri"/>
                    <w:color w:val="auto"/>
                    <w:lang w:val="en-GB" w:bidi="en-GB"/>
                  </w:rPr>
                  <w:t>Education</w:t>
                </w:r>
              </w:sdtContent>
            </w:sdt>
            <w:bookmarkEnd w:id="23"/>
            <w:bookmarkEnd w:id="24"/>
          </w:p>
        </w:tc>
        <w:tc>
          <w:tcPr>
            <w:tcW w:w="7761" w:type="dxa"/>
            <w:tcMar>
              <w:left w:w="274" w:type="dxa"/>
            </w:tcMar>
          </w:tcPr>
          <w:p w14:paraId="18F8E4F2" w14:textId="75576ADF" w:rsidR="00D32220" w:rsidRPr="007E45FC" w:rsidRDefault="00D32220" w:rsidP="000B65CD">
            <w:pPr>
              <w:pStyle w:val="Heading2"/>
              <w:rPr>
                <w:rFonts w:ascii="Calibri" w:hAnsi="Calibri" w:cs="Calibri"/>
                <w:color w:val="auto"/>
                <w:lang w:val="en-GB"/>
              </w:rPr>
            </w:pPr>
            <w:bookmarkStart w:id="25" w:name="_Toc165386342"/>
            <w:bookmarkStart w:id="26" w:name="_Toc165386575"/>
            <w:r w:rsidRPr="007E45FC">
              <w:rPr>
                <w:rFonts w:ascii="Calibri" w:hAnsi="Calibri" w:cs="Calibri"/>
                <w:color w:val="auto"/>
                <w:lang w:val="en-GB"/>
              </w:rPr>
              <w:t>Ysgol Y Strade</w:t>
            </w:r>
            <w:r w:rsidR="001974A3">
              <w:rPr>
                <w:rFonts w:ascii="Calibri" w:hAnsi="Calibri" w:cs="Calibri"/>
                <w:color w:val="auto"/>
                <w:lang w:val="en-GB"/>
              </w:rPr>
              <w:t xml:space="preserve"> </w:t>
            </w:r>
            <w:r>
              <w:rPr>
                <w:rFonts w:ascii="Calibri" w:hAnsi="Calibri" w:cs="Calibri"/>
                <w:color w:val="auto"/>
                <w:lang w:val="en-GB"/>
              </w:rPr>
              <w:t>2012 - 2019</w:t>
            </w:r>
            <w:bookmarkEnd w:id="25"/>
            <w:bookmarkEnd w:id="26"/>
          </w:p>
          <w:p w14:paraId="1F73D043" w14:textId="77777777" w:rsidR="00D32220" w:rsidRPr="00377374" w:rsidRDefault="00D32220" w:rsidP="000B65CD">
            <w:pPr>
              <w:rPr>
                <w:rFonts w:ascii="Calibri" w:hAnsi="Calibri" w:cs="Calibri"/>
                <w:color w:val="auto"/>
                <w:lang w:val="en-GB"/>
              </w:rPr>
            </w:pPr>
            <w:r w:rsidRPr="00205F7B">
              <w:rPr>
                <w:rFonts w:ascii="Calibri" w:hAnsi="Calibri" w:cs="Calibri"/>
                <w:color w:val="auto"/>
                <w:u w:val="single"/>
                <w:lang w:val="en-GB"/>
              </w:rPr>
              <w:t>GCSEs</w:t>
            </w:r>
            <w:r>
              <w:rPr>
                <w:rFonts w:ascii="Calibri" w:hAnsi="Calibri" w:cs="Calibri"/>
                <w:color w:val="auto"/>
                <w:u w:val="single"/>
                <w:lang w:val="en-GB"/>
              </w:rPr>
              <w:t xml:space="preserve"> </w:t>
            </w:r>
            <w:r>
              <w:rPr>
                <w:rFonts w:ascii="Calibri" w:hAnsi="Calibri" w:cs="Calibri"/>
                <w:color w:val="auto"/>
                <w:lang w:val="en-GB"/>
              </w:rPr>
              <w:t>(2016-2017)</w:t>
            </w:r>
          </w:p>
          <w:p w14:paraId="39096498" w14:textId="77777777" w:rsidR="00D32220" w:rsidRDefault="00D32220" w:rsidP="000B65CD">
            <w:pPr>
              <w:rPr>
                <w:rFonts w:ascii="Calibri" w:hAnsi="Calibri" w:cs="Calibri"/>
                <w:color w:val="auto"/>
                <w:lang w:val="en-GB"/>
              </w:rPr>
            </w:pPr>
            <w:r>
              <w:rPr>
                <w:rFonts w:ascii="Calibri" w:hAnsi="Calibri" w:cs="Calibri"/>
                <w:color w:val="auto"/>
                <w:lang w:val="en-GB"/>
              </w:rPr>
              <w:t>Maths (A), Numeracy (A), Science (A), English (B), English Lit (B), Welsh (B), Welsh Lit (B), Woodwork (B), RE (C), PE (C).</w:t>
            </w:r>
          </w:p>
          <w:p w14:paraId="3864F549" w14:textId="77777777" w:rsidR="00D32220" w:rsidRPr="00CE4FB5" w:rsidRDefault="00D32220" w:rsidP="000B65CD">
            <w:pPr>
              <w:rPr>
                <w:rFonts w:ascii="Calibri" w:hAnsi="Calibri" w:cs="Calibri"/>
                <w:color w:val="auto"/>
                <w:lang w:val="en-GB"/>
              </w:rPr>
            </w:pPr>
            <w:r w:rsidRPr="00205F7B">
              <w:rPr>
                <w:rFonts w:ascii="Calibri" w:hAnsi="Calibri" w:cs="Calibri"/>
                <w:color w:val="auto"/>
                <w:u w:val="single"/>
                <w:lang w:val="en-GB"/>
              </w:rPr>
              <w:t>A levels</w:t>
            </w:r>
            <w:r>
              <w:rPr>
                <w:rFonts w:ascii="Calibri" w:hAnsi="Calibri" w:cs="Calibri"/>
                <w:color w:val="auto"/>
                <w:u w:val="single"/>
                <w:lang w:val="en-GB"/>
              </w:rPr>
              <w:t xml:space="preserve"> </w:t>
            </w:r>
            <w:r>
              <w:rPr>
                <w:rFonts w:ascii="Calibri" w:hAnsi="Calibri" w:cs="Calibri"/>
                <w:color w:val="auto"/>
                <w:lang w:val="en-GB"/>
              </w:rPr>
              <w:t>(2017-2019)</w:t>
            </w:r>
          </w:p>
          <w:p w14:paraId="1422B1BC" w14:textId="77777777" w:rsidR="00D32220" w:rsidRPr="007E45FC" w:rsidRDefault="00D32220" w:rsidP="000B65CD">
            <w:pPr>
              <w:rPr>
                <w:rFonts w:ascii="Calibri" w:hAnsi="Calibri" w:cs="Calibri"/>
                <w:color w:val="auto"/>
                <w:lang w:val="en-GB"/>
              </w:rPr>
            </w:pPr>
            <w:r w:rsidRPr="007E45FC">
              <w:rPr>
                <w:rFonts w:ascii="Calibri" w:hAnsi="Calibri" w:cs="Calibri"/>
                <w:color w:val="auto"/>
                <w:lang w:val="en-GB"/>
              </w:rPr>
              <w:t>Maths – C</w:t>
            </w:r>
          </w:p>
          <w:p w14:paraId="12094654" w14:textId="77777777" w:rsidR="00D32220" w:rsidRPr="007E45FC" w:rsidRDefault="00D32220" w:rsidP="000B65CD">
            <w:pPr>
              <w:rPr>
                <w:rFonts w:ascii="Calibri" w:hAnsi="Calibri" w:cs="Calibri"/>
                <w:color w:val="auto"/>
                <w:lang w:val="en-GB"/>
              </w:rPr>
            </w:pPr>
            <w:r w:rsidRPr="007E45FC">
              <w:rPr>
                <w:rFonts w:ascii="Calibri" w:hAnsi="Calibri" w:cs="Calibri"/>
                <w:color w:val="auto"/>
                <w:lang w:val="en-GB"/>
              </w:rPr>
              <w:t>Physics – C</w:t>
            </w:r>
          </w:p>
          <w:p w14:paraId="08DBAD81" w14:textId="77777777" w:rsidR="00D32220" w:rsidRPr="007E45FC" w:rsidRDefault="00D32220" w:rsidP="000B65CD">
            <w:pPr>
              <w:rPr>
                <w:rFonts w:ascii="Calibri" w:hAnsi="Calibri" w:cs="Calibri"/>
                <w:color w:val="auto"/>
                <w:lang w:val="en-GB"/>
              </w:rPr>
            </w:pPr>
            <w:r w:rsidRPr="007E45FC">
              <w:rPr>
                <w:rFonts w:ascii="Calibri" w:hAnsi="Calibri" w:cs="Calibri"/>
                <w:color w:val="auto"/>
                <w:lang w:val="en-GB"/>
              </w:rPr>
              <w:t>Welsh baccalaureate – P2</w:t>
            </w:r>
          </w:p>
          <w:p w14:paraId="6E9BEF0C" w14:textId="77777777" w:rsidR="00D32220" w:rsidRDefault="00D32220" w:rsidP="000B65CD">
            <w:pPr>
              <w:pStyle w:val="Heading2"/>
              <w:rPr>
                <w:rFonts w:ascii="Calibri" w:hAnsi="Calibri" w:cs="Calibri"/>
                <w:color w:val="auto"/>
                <w:lang w:val="en-GB"/>
              </w:rPr>
            </w:pPr>
          </w:p>
          <w:p w14:paraId="6F2EA09C" w14:textId="77777777" w:rsidR="00D32220" w:rsidRPr="00DE4ABA" w:rsidRDefault="00D32220" w:rsidP="000B65CD">
            <w:pPr>
              <w:rPr>
                <w:lang w:val="en-GB"/>
              </w:rPr>
            </w:pPr>
          </w:p>
          <w:p w14:paraId="6AD4673F" w14:textId="1DBE3F7E" w:rsidR="00D32220" w:rsidRPr="007E45FC" w:rsidRDefault="00D32220" w:rsidP="000B65CD">
            <w:pPr>
              <w:pStyle w:val="Heading2"/>
              <w:rPr>
                <w:rFonts w:ascii="Calibri" w:hAnsi="Calibri" w:cs="Calibri"/>
                <w:color w:val="auto"/>
                <w:lang w:val="en-GB"/>
              </w:rPr>
            </w:pPr>
            <w:bookmarkStart w:id="27" w:name="_Toc165386343"/>
            <w:bookmarkStart w:id="28" w:name="_Toc165386576"/>
            <w:r w:rsidRPr="007E45FC">
              <w:rPr>
                <w:rFonts w:ascii="Calibri" w:hAnsi="Calibri" w:cs="Calibri"/>
                <w:color w:val="auto"/>
                <w:lang w:val="en-GB"/>
              </w:rPr>
              <w:t>NPTC College</w:t>
            </w:r>
            <w:r w:rsidR="001974A3">
              <w:rPr>
                <w:rFonts w:ascii="Calibri" w:hAnsi="Calibri" w:cs="Calibri"/>
                <w:color w:val="auto"/>
                <w:lang w:val="en-GB"/>
              </w:rPr>
              <w:t xml:space="preserve"> </w:t>
            </w:r>
            <w:r w:rsidRPr="007E45FC">
              <w:rPr>
                <w:rFonts w:ascii="Calibri" w:hAnsi="Calibri" w:cs="Calibri"/>
                <w:color w:val="auto"/>
                <w:lang w:val="en-GB"/>
              </w:rPr>
              <w:t>2019 - 2021</w:t>
            </w:r>
            <w:bookmarkEnd w:id="27"/>
            <w:bookmarkEnd w:id="28"/>
          </w:p>
          <w:p w14:paraId="7189CF59" w14:textId="77777777" w:rsidR="00D32220" w:rsidRPr="007E45FC" w:rsidRDefault="00D32220" w:rsidP="000B65CD">
            <w:pPr>
              <w:rPr>
                <w:rFonts w:ascii="Calibri" w:hAnsi="Calibri" w:cs="Calibri"/>
                <w:color w:val="auto"/>
                <w:lang w:val="en-GB"/>
              </w:rPr>
            </w:pPr>
            <w:r w:rsidRPr="00DE4ABA">
              <w:rPr>
                <w:rFonts w:ascii="Calibri" w:hAnsi="Calibri" w:cs="Calibri"/>
                <w:color w:val="auto"/>
                <w:u w:val="single"/>
                <w:lang w:val="en-GB"/>
              </w:rPr>
              <w:t>BTEC Level 3</w:t>
            </w:r>
            <w:r w:rsidRPr="007E45FC">
              <w:rPr>
                <w:rFonts w:ascii="Calibri" w:hAnsi="Calibri" w:cs="Calibri"/>
                <w:color w:val="auto"/>
                <w:lang w:val="en-GB"/>
              </w:rPr>
              <w:t xml:space="preserve"> – Construction and built environment.</w:t>
            </w:r>
          </w:p>
          <w:p w14:paraId="4EE48616" w14:textId="77777777" w:rsidR="00D32220" w:rsidRPr="007E45FC" w:rsidRDefault="00D32220" w:rsidP="000B65CD">
            <w:pPr>
              <w:rPr>
                <w:rFonts w:ascii="Calibri" w:hAnsi="Calibri" w:cs="Calibri"/>
                <w:color w:val="auto"/>
                <w:lang w:val="en-GB"/>
              </w:rPr>
            </w:pPr>
          </w:p>
          <w:p w14:paraId="2FF8E477" w14:textId="76001BE0" w:rsidR="00D32220" w:rsidRPr="007E45FC" w:rsidRDefault="00D32220" w:rsidP="000B65CD">
            <w:pPr>
              <w:rPr>
                <w:rFonts w:ascii="Calibri" w:hAnsi="Calibri" w:cs="Calibri"/>
                <w:b/>
                <w:bCs/>
                <w:color w:val="auto"/>
                <w:lang w:val="en-GB"/>
              </w:rPr>
            </w:pPr>
            <w:r w:rsidRPr="007E45FC">
              <w:rPr>
                <w:rFonts w:ascii="Calibri" w:hAnsi="Calibri" w:cs="Calibri"/>
                <w:b/>
                <w:bCs/>
                <w:color w:val="auto"/>
                <w:lang w:val="en-GB"/>
              </w:rPr>
              <w:t>University of Wales Trinity St Davids</w:t>
            </w:r>
            <w:r w:rsidR="001974A3">
              <w:rPr>
                <w:rFonts w:ascii="Calibri" w:hAnsi="Calibri" w:cs="Calibri"/>
                <w:b/>
                <w:bCs/>
                <w:color w:val="auto"/>
                <w:lang w:val="en-GB"/>
              </w:rPr>
              <w:t xml:space="preserve"> </w:t>
            </w:r>
            <w:r>
              <w:rPr>
                <w:rFonts w:ascii="Calibri" w:hAnsi="Calibri" w:cs="Calibri"/>
                <w:b/>
                <w:bCs/>
                <w:color w:val="auto"/>
                <w:lang w:val="en-GB"/>
              </w:rPr>
              <w:t>2021 - 2023</w:t>
            </w:r>
          </w:p>
          <w:p w14:paraId="7A618756" w14:textId="77777777" w:rsidR="00D32220" w:rsidRDefault="00D32220" w:rsidP="000B65CD">
            <w:pPr>
              <w:rPr>
                <w:rFonts w:ascii="Calibri" w:hAnsi="Calibri" w:cs="Calibri"/>
                <w:color w:val="auto"/>
                <w:lang w:val="en-GB"/>
              </w:rPr>
            </w:pPr>
            <w:r w:rsidRPr="00DE4ABA">
              <w:rPr>
                <w:rFonts w:ascii="Calibri" w:hAnsi="Calibri" w:cs="Calibri"/>
                <w:color w:val="auto"/>
                <w:u w:val="single"/>
                <w:lang w:val="en-GB"/>
              </w:rPr>
              <w:t>HNC</w:t>
            </w:r>
            <w:r w:rsidRPr="007E45FC">
              <w:rPr>
                <w:rFonts w:ascii="Calibri" w:hAnsi="Calibri" w:cs="Calibri"/>
                <w:color w:val="auto"/>
                <w:lang w:val="en-GB"/>
              </w:rPr>
              <w:t xml:space="preserve"> – Quantity Surveying.</w:t>
            </w:r>
          </w:p>
          <w:p w14:paraId="0A91F3D8" w14:textId="426FCCC2" w:rsidR="00D32220" w:rsidRPr="007E45FC" w:rsidRDefault="00D32220" w:rsidP="000B65CD">
            <w:pPr>
              <w:rPr>
                <w:rFonts w:ascii="Calibri" w:hAnsi="Calibri" w:cs="Calibri"/>
                <w:b/>
                <w:bCs/>
                <w:color w:val="auto"/>
                <w:lang w:val="en-GB"/>
              </w:rPr>
            </w:pPr>
            <w:r w:rsidRPr="007E45FC">
              <w:rPr>
                <w:rFonts w:ascii="Calibri" w:hAnsi="Calibri" w:cs="Calibri"/>
                <w:b/>
                <w:bCs/>
                <w:color w:val="auto"/>
                <w:lang w:val="en-GB"/>
              </w:rPr>
              <w:t>University of Wales Trinity St Davids</w:t>
            </w:r>
            <w:r w:rsidR="001974A3">
              <w:rPr>
                <w:rFonts w:ascii="Calibri" w:hAnsi="Calibri" w:cs="Calibri"/>
                <w:b/>
                <w:bCs/>
                <w:color w:val="auto"/>
                <w:lang w:val="en-GB"/>
              </w:rPr>
              <w:t xml:space="preserve"> </w:t>
            </w:r>
            <w:r>
              <w:rPr>
                <w:rFonts w:ascii="Calibri" w:hAnsi="Calibri" w:cs="Calibri"/>
                <w:b/>
                <w:bCs/>
                <w:color w:val="auto"/>
                <w:lang w:val="en-GB"/>
              </w:rPr>
              <w:t>2023 - Present</w:t>
            </w:r>
          </w:p>
          <w:p w14:paraId="1C4453DA" w14:textId="77777777" w:rsidR="00D32220" w:rsidRDefault="00D32220" w:rsidP="000B65CD">
            <w:pPr>
              <w:rPr>
                <w:rFonts w:ascii="Calibri" w:hAnsi="Calibri" w:cs="Calibri"/>
                <w:color w:val="auto"/>
                <w:lang w:val="en-GB"/>
              </w:rPr>
            </w:pPr>
            <w:r w:rsidRPr="00DE4ABA">
              <w:rPr>
                <w:rFonts w:ascii="Calibri" w:hAnsi="Calibri" w:cs="Calibri"/>
                <w:color w:val="auto"/>
                <w:u w:val="single"/>
                <w:lang w:val="en-GB"/>
              </w:rPr>
              <w:t>HN</w:t>
            </w:r>
            <w:r>
              <w:rPr>
                <w:rFonts w:ascii="Calibri" w:hAnsi="Calibri" w:cs="Calibri"/>
                <w:color w:val="auto"/>
                <w:u w:val="single"/>
                <w:lang w:val="en-GB"/>
              </w:rPr>
              <w:t>D</w:t>
            </w:r>
            <w:r w:rsidRPr="007E45FC">
              <w:rPr>
                <w:rFonts w:ascii="Calibri" w:hAnsi="Calibri" w:cs="Calibri"/>
                <w:color w:val="auto"/>
                <w:lang w:val="en-GB"/>
              </w:rPr>
              <w:t xml:space="preserve"> – Quantity Surveying.</w:t>
            </w:r>
          </w:p>
          <w:p w14:paraId="04519662" w14:textId="77777777" w:rsidR="00D32220" w:rsidRPr="007E45FC" w:rsidRDefault="00D32220" w:rsidP="000B65CD">
            <w:pPr>
              <w:rPr>
                <w:rFonts w:ascii="Calibri" w:hAnsi="Calibri" w:cs="Calibri"/>
                <w:color w:val="auto"/>
                <w:lang w:val="en-GB"/>
              </w:rPr>
            </w:pPr>
          </w:p>
          <w:p w14:paraId="4902EC51" w14:textId="77777777" w:rsidR="00D32220" w:rsidRPr="007E45FC" w:rsidRDefault="00D32220" w:rsidP="000B65CD">
            <w:pPr>
              <w:rPr>
                <w:rFonts w:ascii="Calibri" w:hAnsi="Calibri" w:cs="Calibri"/>
                <w:color w:val="auto"/>
                <w:lang w:val="en-GB"/>
              </w:rPr>
            </w:pPr>
          </w:p>
        </w:tc>
      </w:tr>
    </w:tbl>
    <w:p w14:paraId="689DDF62" w14:textId="77777777" w:rsidR="00D32220" w:rsidRDefault="00D32220" w:rsidP="00FD1360">
      <w:pPr>
        <w:jc w:val="both"/>
        <w:rPr>
          <w:lang w:val="en-GB"/>
        </w:rPr>
      </w:pPr>
    </w:p>
    <w:p w14:paraId="04C62E56" w14:textId="77777777" w:rsidR="000F0DB1" w:rsidRDefault="000F0DB1" w:rsidP="00FD1360">
      <w:pPr>
        <w:jc w:val="both"/>
        <w:rPr>
          <w:lang w:val="en-GB"/>
        </w:rPr>
      </w:pPr>
    </w:p>
    <w:p w14:paraId="22957184" w14:textId="77777777" w:rsidR="000F0DB1" w:rsidRDefault="000F0DB1" w:rsidP="00FD1360">
      <w:pPr>
        <w:jc w:val="both"/>
        <w:rPr>
          <w:lang w:val="en-GB"/>
        </w:rPr>
      </w:pPr>
    </w:p>
    <w:p w14:paraId="15F6D2B8" w14:textId="77777777" w:rsidR="000F0DB1" w:rsidRDefault="000F0DB1" w:rsidP="00FD1360">
      <w:pPr>
        <w:jc w:val="both"/>
        <w:rPr>
          <w:lang w:val="en-GB"/>
        </w:rPr>
      </w:pPr>
    </w:p>
    <w:p w14:paraId="18DC6C80" w14:textId="77777777" w:rsidR="000F0DB1" w:rsidRDefault="000F0DB1" w:rsidP="00FD1360">
      <w:pPr>
        <w:jc w:val="both"/>
        <w:rPr>
          <w:lang w:val="en-GB"/>
        </w:rPr>
      </w:pPr>
    </w:p>
    <w:p w14:paraId="05199B95" w14:textId="77777777" w:rsidR="000F0DB1" w:rsidRDefault="000F0DB1" w:rsidP="00FD1360">
      <w:pPr>
        <w:jc w:val="both"/>
        <w:rPr>
          <w:lang w:val="en-GB"/>
        </w:rPr>
      </w:pPr>
    </w:p>
    <w:p w14:paraId="398DB1AB" w14:textId="77777777" w:rsidR="000F0DB1" w:rsidRDefault="000F0DB1" w:rsidP="00FD1360">
      <w:pPr>
        <w:jc w:val="both"/>
        <w:rPr>
          <w:lang w:val="en-GB"/>
        </w:rPr>
      </w:pPr>
    </w:p>
    <w:p w14:paraId="07DDEAC0" w14:textId="77777777" w:rsidR="000F0DB1" w:rsidRDefault="000F0DB1" w:rsidP="00FD1360">
      <w:pPr>
        <w:jc w:val="both"/>
        <w:rPr>
          <w:lang w:val="en-GB"/>
        </w:rPr>
      </w:pPr>
    </w:p>
    <w:p w14:paraId="3FA7F326" w14:textId="5231C8B5" w:rsidR="007B7B34" w:rsidRDefault="007B7B34" w:rsidP="007B7B34">
      <w:pPr>
        <w:pStyle w:val="Heading2"/>
        <w:rPr>
          <w:color w:val="auto"/>
          <w:u w:val="single"/>
          <w:lang w:val="en-GB"/>
        </w:rPr>
      </w:pPr>
      <w:bookmarkStart w:id="29" w:name="_Toc165386577"/>
      <w:r w:rsidRPr="007B7B34">
        <w:rPr>
          <w:color w:val="auto"/>
          <w:u w:val="single"/>
          <w:lang w:val="en-GB"/>
        </w:rPr>
        <w:lastRenderedPageBreak/>
        <w:t>Organisational behaviour</w:t>
      </w:r>
      <w:bookmarkEnd w:id="29"/>
    </w:p>
    <w:p w14:paraId="20D9F004" w14:textId="77777777" w:rsidR="007B7B34" w:rsidRPr="007B7B34" w:rsidRDefault="007B7B34" w:rsidP="007B7B34">
      <w:pPr>
        <w:rPr>
          <w:lang w:val="en-GB"/>
        </w:rPr>
      </w:pPr>
    </w:p>
    <w:p w14:paraId="3C4318EA" w14:textId="45A4002F" w:rsidR="000F0DB1" w:rsidRDefault="000967F0" w:rsidP="00FD1360">
      <w:pPr>
        <w:jc w:val="both"/>
        <w:rPr>
          <w:lang w:val="en-GB"/>
        </w:rPr>
      </w:pPr>
      <w:r>
        <w:rPr>
          <w:lang w:val="en-GB"/>
        </w:rPr>
        <w:t xml:space="preserve">Working in an environment with other employees can become complex as you are always dealing with other personalities and behaviours. What can make situations even more complex is that on different days these same people can differ in behaviour. It is very important to understand this while working as an employee in a manager’s role or as a team member role. </w:t>
      </w:r>
      <w:r w:rsidR="004836A4">
        <w:rPr>
          <w:lang w:val="en-GB"/>
        </w:rPr>
        <w:t xml:space="preserve">We mustn’t need to understand why people act differently but to understand that they can, and it is important that we can cater to these different behaviours. Doing this allows for a more cohesive workplace and in turn can increase the output of the team you are working in. </w:t>
      </w:r>
    </w:p>
    <w:p w14:paraId="366B6B14" w14:textId="29F7B95F" w:rsidR="004836A4" w:rsidRDefault="004836A4" w:rsidP="00366E09">
      <w:pPr>
        <w:jc w:val="both"/>
      </w:pPr>
      <w:r>
        <w:rPr>
          <w:lang w:val="en-GB"/>
        </w:rPr>
        <w:t xml:space="preserve">Communication is a key skill that is needed when working in almost any environment, especially the construction industry. Where there are errors to be made at any given time, it is important that messages are passed through management structures in the correct way that everyone </w:t>
      </w:r>
      <w:proofErr w:type="gramStart"/>
      <w:r>
        <w:rPr>
          <w:lang w:val="en-GB"/>
        </w:rPr>
        <w:t>is able to</w:t>
      </w:r>
      <w:proofErr w:type="gramEnd"/>
      <w:r>
        <w:rPr>
          <w:lang w:val="en-GB"/>
        </w:rPr>
        <w:t xml:space="preserve"> understand. </w:t>
      </w:r>
      <w:r w:rsidRPr="004836A4">
        <w:rPr>
          <w:lang w:val="en-GB"/>
        </w:rPr>
        <w:t>Knowing how people behave within organi</w:t>
      </w:r>
      <w:r>
        <w:rPr>
          <w:lang w:val="en-GB"/>
        </w:rPr>
        <w:t>s</w:t>
      </w:r>
      <w:r w:rsidRPr="004836A4">
        <w:rPr>
          <w:lang w:val="en-GB"/>
        </w:rPr>
        <w:t>ations helps in improving communication skills. Understanding different communication styles, barriers to effective communication, and how to overcome them can lead to clearer, more efficient exchanges of information.</w:t>
      </w:r>
      <w:r>
        <w:rPr>
          <w:lang w:val="en-GB"/>
        </w:rPr>
        <w:t xml:space="preserve"> An article by ‘</w:t>
      </w:r>
      <w:proofErr w:type="spellStart"/>
      <w:r>
        <w:rPr>
          <w:lang w:val="en-GB"/>
        </w:rPr>
        <w:t>Personio</w:t>
      </w:r>
      <w:proofErr w:type="spellEnd"/>
      <w:r>
        <w:rPr>
          <w:lang w:val="en-GB"/>
        </w:rPr>
        <w:t xml:space="preserve">’ states that there are 5 communication styles, aggressive, passive, passive aggressive, </w:t>
      </w:r>
      <w:proofErr w:type="gramStart"/>
      <w:r>
        <w:rPr>
          <w:lang w:val="en-GB"/>
        </w:rPr>
        <w:t>manipulative</w:t>
      </w:r>
      <w:proofErr w:type="gramEnd"/>
      <w:r>
        <w:rPr>
          <w:lang w:val="en-GB"/>
        </w:rPr>
        <w:t xml:space="preserve"> and assertive’ (</w:t>
      </w:r>
      <w:proofErr w:type="spellStart"/>
      <w:r>
        <w:rPr>
          <w:lang w:val="en-GB"/>
        </w:rPr>
        <w:t>Personio</w:t>
      </w:r>
      <w:proofErr w:type="spellEnd"/>
      <w:r>
        <w:rPr>
          <w:lang w:val="en-GB"/>
        </w:rPr>
        <w:t xml:space="preserve">, </w:t>
      </w:r>
      <w:proofErr w:type="spellStart"/>
      <w:r w:rsidR="00B17194">
        <w:rPr>
          <w:lang w:val="en-GB"/>
        </w:rPr>
        <w:t>n.d</w:t>
      </w:r>
      <w:proofErr w:type="spellEnd"/>
      <w:r>
        <w:rPr>
          <w:lang w:val="en-GB"/>
        </w:rPr>
        <w:t>).</w:t>
      </w:r>
      <w:r w:rsidR="00366E09">
        <w:rPr>
          <w:lang w:val="en-GB"/>
        </w:rPr>
        <w:t xml:space="preserve"> Different styles can </w:t>
      </w:r>
      <w:proofErr w:type="gramStart"/>
      <w:r w:rsidR="00366E09">
        <w:rPr>
          <w:lang w:val="en-GB"/>
        </w:rPr>
        <w:t>clash</w:t>
      </w:r>
      <w:proofErr w:type="gramEnd"/>
      <w:r w:rsidR="00366E09">
        <w:rPr>
          <w:lang w:val="en-GB"/>
        </w:rPr>
        <w:t xml:space="preserve"> and this can be a common cause of disagreements between people, this is inevitable to happen at some point in any career. The importance is the resolution method for overcoming the conflict. It is important for individuals to understand the root cause of the disagreement, manage these causes constructively and find a resolution to benefit all parties. This again stems from professionalism and ethics, the understanding that disagreements can happen, but it is important to understand why and how we are able to overcome. This is a valuable skill, to realise that we are not always in the right, and have got the ability to stand back and reflect on the situation from a far. A report from CIPD stated that ‘</w:t>
      </w:r>
      <w:r w:rsidR="00366E09" w:rsidRPr="00366E09">
        <w:rPr>
          <w:lang w:val="en-GB"/>
        </w:rPr>
        <w:t>Negative conflict at work also</w:t>
      </w:r>
      <w:r w:rsidR="00366E09">
        <w:rPr>
          <w:lang w:val="en-GB"/>
        </w:rPr>
        <w:t xml:space="preserve"> </w:t>
      </w:r>
      <w:r w:rsidR="00366E09" w:rsidRPr="00366E09">
        <w:rPr>
          <w:lang w:val="en-GB"/>
        </w:rPr>
        <w:t>seriously undermines people’s performance and productivity. It is stressful and time</w:t>
      </w:r>
      <w:r w:rsidR="00366E09">
        <w:rPr>
          <w:lang w:val="en-GB"/>
        </w:rPr>
        <w:t xml:space="preserve"> </w:t>
      </w:r>
      <w:r w:rsidR="00366E09" w:rsidRPr="00366E09">
        <w:rPr>
          <w:lang w:val="en-GB"/>
        </w:rPr>
        <w:t xml:space="preserve">consuming for all </w:t>
      </w:r>
      <w:r w:rsidR="00B17194" w:rsidRPr="00366E09">
        <w:rPr>
          <w:lang w:val="en-GB"/>
        </w:rPr>
        <w:t>concerned and</w:t>
      </w:r>
      <w:r w:rsidR="00366E09" w:rsidRPr="00366E09">
        <w:rPr>
          <w:lang w:val="en-GB"/>
        </w:rPr>
        <w:t xml:space="preserve"> takes focus</w:t>
      </w:r>
      <w:r w:rsidR="00366E09">
        <w:rPr>
          <w:lang w:val="en-GB"/>
        </w:rPr>
        <w:t xml:space="preserve"> </w:t>
      </w:r>
      <w:r w:rsidR="00366E09" w:rsidRPr="00366E09">
        <w:rPr>
          <w:lang w:val="en-GB"/>
        </w:rPr>
        <w:t>away from delivering on objectives and</w:t>
      </w:r>
      <w:r w:rsidR="00366E09">
        <w:rPr>
          <w:lang w:val="en-GB"/>
        </w:rPr>
        <w:t xml:space="preserve"> </w:t>
      </w:r>
      <w:r w:rsidR="00366E09" w:rsidRPr="00366E09">
        <w:rPr>
          <w:lang w:val="en-GB"/>
        </w:rPr>
        <w:t>organisational priorities</w:t>
      </w:r>
      <w:r w:rsidR="00366E09">
        <w:rPr>
          <w:lang w:val="en-GB"/>
        </w:rPr>
        <w:t xml:space="preserve">’ (CIPD, 2020). </w:t>
      </w:r>
      <w:r w:rsidR="00366E09">
        <w:t xml:space="preserve">To an employer, the skill of being able to overcome these conflicts is </w:t>
      </w:r>
      <w:r w:rsidR="006834D2">
        <w:t xml:space="preserve">very valuable in improving business efficiency, and in turn the profits of the business. </w:t>
      </w:r>
      <w:r w:rsidR="0049761D">
        <w:t>The</w:t>
      </w:r>
      <w:r w:rsidR="006834D2">
        <w:t xml:space="preserve"> effectiveness of this is heightened when employing staff in managerial roles. Having an employee that has an aggressive or manipulative communication style can negatively impact the overall operations of the company. This style may be a positive in some cases, whereas other times can de-rail other member of the team.</w:t>
      </w:r>
    </w:p>
    <w:p w14:paraId="33787C5C" w14:textId="5D8A8C1A" w:rsidR="006834D2" w:rsidRDefault="0049761D" w:rsidP="00366E09">
      <w:pPr>
        <w:jc w:val="both"/>
      </w:pPr>
      <w:r>
        <w:t>To an employee, being happy in the workplace is a key metric to their job. The importance of this is as important to the employer as it is to the employee. An article from ‘coursera’ stated the reason for this is ‘s</w:t>
      </w:r>
      <w:r w:rsidRPr="0049761D">
        <w:t>taff turnover rates are low, and sickness levels decrease when employees are satisfied</w:t>
      </w:r>
      <w:r>
        <w:t xml:space="preserve">’ (Coursera, 2023). </w:t>
      </w:r>
      <w:r w:rsidR="005A6195">
        <w:t>A staff member that feels valued and</w:t>
      </w:r>
      <w:r w:rsidR="007B7B34">
        <w:t xml:space="preserve"> is</w:t>
      </w:r>
      <w:r w:rsidR="005A6195">
        <w:t xml:space="preserve"> part of a performing team tends to be happy and motivated in the workplace. These are things that can be achieved by understanding communication methods. From a managers’ perspective, it is imperative to get these right to improve overall efficiency.</w:t>
      </w:r>
    </w:p>
    <w:p w14:paraId="4A21CC6F" w14:textId="77777777" w:rsidR="006834D2" w:rsidRPr="00366E09" w:rsidRDefault="006834D2" w:rsidP="00366E09">
      <w:pPr>
        <w:jc w:val="both"/>
      </w:pPr>
    </w:p>
    <w:p w14:paraId="560E1AAA" w14:textId="77777777" w:rsidR="000F0DB1" w:rsidRDefault="000F0DB1" w:rsidP="00FD1360">
      <w:pPr>
        <w:jc w:val="both"/>
        <w:rPr>
          <w:lang w:val="en-GB"/>
        </w:rPr>
      </w:pPr>
    </w:p>
    <w:p w14:paraId="08B1CFBE" w14:textId="77777777" w:rsidR="000F0DB1" w:rsidRDefault="000F0DB1" w:rsidP="00FD1360">
      <w:pPr>
        <w:jc w:val="both"/>
        <w:rPr>
          <w:lang w:val="en-GB"/>
        </w:rPr>
      </w:pPr>
    </w:p>
    <w:p w14:paraId="1B7D1343" w14:textId="36480DE3" w:rsidR="007B7B34" w:rsidRDefault="007B7B34" w:rsidP="007B7B34">
      <w:pPr>
        <w:pStyle w:val="Heading1"/>
        <w:rPr>
          <w:b/>
          <w:bCs/>
          <w:color w:val="auto"/>
          <w:sz w:val="24"/>
          <w:szCs w:val="24"/>
          <w:u w:val="single"/>
          <w:lang w:val="en-GB"/>
        </w:rPr>
      </w:pPr>
      <w:bookmarkStart w:id="30" w:name="_Toc165386578"/>
      <w:r w:rsidRPr="007B7B34">
        <w:rPr>
          <w:b/>
          <w:bCs/>
          <w:color w:val="auto"/>
          <w:sz w:val="24"/>
          <w:szCs w:val="24"/>
          <w:u w:val="single"/>
          <w:lang w:val="en-GB"/>
        </w:rPr>
        <w:t>Leadership</w:t>
      </w:r>
      <w:bookmarkEnd w:id="30"/>
    </w:p>
    <w:p w14:paraId="54120CC4" w14:textId="77777777" w:rsidR="007B7B34" w:rsidRPr="007B7B34" w:rsidRDefault="007B7B34" w:rsidP="007B7B34">
      <w:pPr>
        <w:rPr>
          <w:lang w:val="en-GB"/>
        </w:rPr>
      </w:pPr>
    </w:p>
    <w:p w14:paraId="31C22943" w14:textId="272D9A16" w:rsidR="005B799E" w:rsidRPr="005B799E" w:rsidRDefault="005B799E" w:rsidP="005B799E">
      <w:pPr>
        <w:jc w:val="both"/>
        <w:rPr>
          <w:lang w:val="en-GB"/>
        </w:rPr>
      </w:pPr>
      <w:r w:rsidRPr="005B799E">
        <w:rPr>
          <w:lang w:val="en-GB"/>
        </w:rPr>
        <w:t xml:space="preserve">Effective leadership is </w:t>
      </w:r>
      <w:r w:rsidR="001974A3">
        <w:rPr>
          <w:lang w:val="en-GB"/>
        </w:rPr>
        <w:t>essential</w:t>
      </w:r>
      <w:r w:rsidRPr="005B799E">
        <w:rPr>
          <w:lang w:val="en-GB"/>
        </w:rPr>
        <w:t xml:space="preserve"> </w:t>
      </w:r>
      <w:r w:rsidR="001974A3">
        <w:rPr>
          <w:lang w:val="en-GB"/>
        </w:rPr>
        <w:t>for</w:t>
      </w:r>
      <w:r w:rsidRPr="005B799E">
        <w:rPr>
          <w:lang w:val="en-GB"/>
        </w:rPr>
        <w:t xml:space="preserve"> any successful organi</w:t>
      </w:r>
      <w:r w:rsidR="001974A3">
        <w:rPr>
          <w:lang w:val="en-GB"/>
        </w:rPr>
        <w:t>s</w:t>
      </w:r>
      <w:r w:rsidRPr="005B799E">
        <w:rPr>
          <w:lang w:val="en-GB"/>
        </w:rPr>
        <w:t>ation. Understanding various leadership theories equips professionals to navigate complex</w:t>
      </w:r>
      <w:r w:rsidR="001974A3">
        <w:rPr>
          <w:lang w:val="en-GB"/>
        </w:rPr>
        <w:t xml:space="preserve"> </w:t>
      </w:r>
      <w:r w:rsidRPr="005B799E">
        <w:rPr>
          <w:lang w:val="en-GB"/>
        </w:rPr>
        <w:t xml:space="preserve">workplace dynamics, </w:t>
      </w:r>
      <w:r w:rsidR="001974A3">
        <w:rPr>
          <w:lang w:val="en-GB"/>
        </w:rPr>
        <w:t>communicate</w:t>
      </w:r>
      <w:r w:rsidRPr="005B799E">
        <w:rPr>
          <w:lang w:val="en-GB"/>
        </w:rPr>
        <w:t xml:space="preserve"> effectively, and ultimately contribute to organi</w:t>
      </w:r>
      <w:r w:rsidR="001974A3">
        <w:rPr>
          <w:lang w:val="en-GB"/>
        </w:rPr>
        <w:t>s</w:t>
      </w:r>
      <w:r w:rsidRPr="005B799E">
        <w:rPr>
          <w:lang w:val="en-GB"/>
        </w:rPr>
        <w:t>ational goals.</w:t>
      </w:r>
      <w:r w:rsidR="001974A3">
        <w:rPr>
          <w:lang w:val="en-GB"/>
        </w:rPr>
        <w:t xml:space="preserve"> I aim to</w:t>
      </w:r>
      <w:r w:rsidRPr="005B799E">
        <w:rPr>
          <w:lang w:val="en-GB"/>
        </w:rPr>
        <w:t xml:space="preserve"> explore the significance of leadership theory, examines different leadership styles, and critically analy</w:t>
      </w:r>
      <w:r w:rsidR="004F1998">
        <w:rPr>
          <w:lang w:val="en-GB"/>
        </w:rPr>
        <w:t>s</w:t>
      </w:r>
      <w:r w:rsidRPr="005B799E">
        <w:rPr>
          <w:lang w:val="en-GB"/>
        </w:rPr>
        <w:t>es a witnessed leadership scenario using relevant frameworks.</w:t>
      </w:r>
    </w:p>
    <w:p w14:paraId="56F2A277" w14:textId="77777777" w:rsidR="005B799E" w:rsidRDefault="005B799E" w:rsidP="007B7B34">
      <w:pPr>
        <w:pStyle w:val="Heading2"/>
        <w:rPr>
          <w:color w:val="auto"/>
          <w:sz w:val="24"/>
          <w:szCs w:val="24"/>
          <w:u w:val="single"/>
          <w:lang w:val="en-GB"/>
        </w:rPr>
      </w:pPr>
      <w:bookmarkStart w:id="31" w:name="_Toc165386579"/>
      <w:r w:rsidRPr="007B7B34">
        <w:rPr>
          <w:color w:val="auto"/>
          <w:sz w:val="24"/>
          <w:szCs w:val="24"/>
          <w:u w:val="single"/>
          <w:lang w:val="en-GB"/>
        </w:rPr>
        <w:t>The Importance of Leadership Theory</w:t>
      </w:r>
      <w:bookmarkEnd w:id="31"/>
    </w:p>
    <w:p w14:paraId="34EDFDEF" w14:textId="77777777" w:rsidR="007B7B34" w:rsidRPr="007B7B34" w:rsidRDefault="007B7B34" w:rsidP="007B7B34">
      <w:pPr>
        <w:rPr>
          <w:lang w:val="en-GB"/>
        </w:rPr>
      </w:pPr>
    </w:p>
    <w:p w14:paraId="1FAEC739" w14:textId="77777777" w:rsidR="00374906" w:rsidRDefault="005B799E" w:rsidP="005B799E">
      <w:pPr>
        <w:jc w:val="both"/>
        <w:rPr>
          <w:lang w:val="en-GB"/>
        </w:rPr>
      </w:pPr>
      <w:r w:rsidRPr="005B799E">
        <w:rPr>
          <w:lang w:val="en-GB"/>
        </w:rPr>
        <w:t xml:space="preserve">Leadership theories serve as valuable tools for </w:t>
      </w:r>
      <w:r w:rsidR="001974A3">
        <w:rPr>
          <w:lang w:val="en-GB"/>
        </w:rPr>
        <w:t>all</w:t>
      </w:r>
      <w:r w:rsidRPr="005B799E">
        <w:rPr>
          <w:lang w:val="en-GB"/>
        </w:rPr>
        <w:t xml:space="preserve"> professionals.</w:t>
      </w:r>
      <w:r w:rsidR="001974A3">
        <w:rPr>
          <w:lang w:val="en-GB"/>
        </w:rPr>
        <w:t xml:space="preserve"> </w:t>
      </w:r>
      <w:r w:rsidRPr="005B799E">
        <w:rPr>
          <w:lang w:val="en-GB"/>
        </w:rPr>
        <w:t>They provide frameworks for</w:t>
      </w:r>
      <w:r w:rsidR="007A5070">
        <w:rPr>
          <w:noProof/>
        </w:rPr>
        <w:drawing>
          <wp:anchor distT="0" distB="0" distL="114300" distR="114300" simplePos="0" relativeHeight="251671552" behindDoc="0" locked="0" layoutInCell="1" allowOverlap="1" wp14:anchorId="68DA82CB" wp14:editId="03D5A28F">
            <wp:simplePos x="0" y="0"/>
            <wp:positionH relativeFrom="margin">
              <wp:align>left</wp:align>
            </wp:positionH>
            <wp:positionV relativeFrom="paragraph">
              <wp:posOffset>1119716</wp:posOffset>
            </wp:positionV>
            <wp:extent cx="2393742" cy="3911600"/>
            <wp:effectExtent l="0" t="0" r="6985" b="0"/>
            <wp:wrapSquare wrapText="bothSides"/>
            <wp:docPr id="1776737440" name="Picture 1" descr="The Four Leadership Styles of The Situational Leadership(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our Leadership Styles of The Situational Leadership(R) Mod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93742" cy="3911600"/>
                    </a:xfrm>
                    <a:prstGeom prst="rect">
                      <a:avLst/>
                    </a:prstGeom>
                    <a:noFill/>
                    <a:ln>
                      <a:noFill/>
                    </a:ln>
                  </pic:spPr>
                </pic:pic>
              </a:graphicData>
            </a:graphic>
          </wp:anchor>
        </w:drawing>
      </w:r>
      <w:r w:rsidR="00374906">
        <w:rPr>
          <w:lang w:val="en-GB"/>
        </w:rPr>
        <w:t xml:space="preserve"> e</w:t>
      </w:r>
      <w:r w:rsidRPr="005B799E">
        <w:rPr>
          <w:lang w:val="en-GB"/>
        </w:rPr>
        <w:t xml:space="preserve">ffective </w:t>
      </w:r>
      <w:r w:rsidR="00374906">
        <w:rPr>
          <w:lang w:val="en-GB"/>
        </w:rPr>
        <w:t>c</w:t>
      </w:r>
      <w:r w:rsidRPr="005B799E">
        <w:rPr>
          <w:lang w:val="en-GB"/>
        </w:rPr>
        <w:t>ollaboration</w:t>
      </w:r>
      <w:r w:rsidR="00374906">
        <w:rPr>
          <w:lang w:val="en-GB"/>
        </w:rPr>
        <w:t>.</w:t>
      </w:r>
    </w:p>
    <w:p w14:paraId="028A3894" w14:textId="7060CB96" w:rsidR="007A5070" w:rsidRDefault="005B799E" w:rsidP="005B799E">
      <w:pPr>
        <w:jc w:val="both"/>
        <w:rPr>
          <w:lang w:val="en-GB"/>
        </w:rPr>
      </w:pPr>
      <w:r w:rsidRPr="005B799E">
        <w:rPr>
          <w:lang w:val="en-GB"/>
        </w:rPr>
        <w:t xml:space="preserve">Theories like Situational Leadership (Hersey, P., Blanchard, K. H., &amp; Johnson, D. E., 2007) highlight the importance of adapting leadership styles to team maturity and task complexity. This fosters collaboration by ensuring team members have the appropriate level of guidance and support, as outlined by Hersey et al. (2007) "Leaders develop people by providing the right balance of task </w:t>
      </w:r>
      <w:r w:rsidR="001974A3" w:rsidRPr="005B799E">
        <w:rPr>
          <w:lang w:val="en-GB"/>
        </w:rPr>
        <w:t>behaviour</w:t>
      </w:r>
      <w:r w:rsidRPr="005B799E">
        <w:rPr>
          <w:lang w:val="en-GB"/>
        </w:rPr>
        <w:t xml:space="preserve"> (giving direction) and relationship </w:t>
      </w:r>
      <w:r w:rsidR="001974A3" w:rsidRPr="005B799E">
        <w:rPr>
          <w:lang w:val="en-GB"/>
        </w:rPr>
        <w:t>behaviour</w:t>
      </w:r>
      <w:r w:rsidRPr="005B799E">
        <w:rPr>
          <w:lang w:val="en-GB"/>
        </w:rPr>
        <w:t xml:space="preserve"> (providing support)".</w:t>
      </w:r>
    </w:p>
    <w:p w14:paraId="7B9797C6" w14:textId="4D5B93FE" w:rsidR="007A5070" w:rsidRDefault="00DE0DA0" w:rsidP="005B799E">
      <w:pPr>
        <w:jc w:val="both"/>
        <w:rPr>
          <w:lang w:val="en-GB"/>
        </w:rPr>
      </w:pPr>
      <w:r w:rsidRPr="007A5070">
        <w:rPr>
          <w:noProof/>
          <w:lang w:val="en-GB"/>
        </w:rPr>
        <mc:AlternateContent>
          <mc:Choice Requires="wps">
            <w:drawing>
              <wp:anchor distT="45720" distB="45720" distL="114300" distR="114300" simplePos="0" relativeHeight="251673600" behindDoc="0" locked="0" layoutInCell="1" allowOverlap="1" wp14:anchorId="066B43FC" wp14:editId="3B4D9DCA">
                <wp:simplePos x="0" y="0"/>
                <wp:positionH relativeFrom="column">
                  <wp:posOffset>89324</wp:posOffset>
                </wp:positionH>
                <wp:positionV relativeFrom="paragraph">
                  <wp:posOffset>3157431</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9D403A3" w14:textId="6E4BE3E3" w:rsidR="007A5070" w:rsidRDefault="007A5070">
                            <w:r>
                              <w:t>Fig 1. Situational.com (2024) [Accessed 28/04/2024]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66B43FC" id="Text Box 2" o:spid="_x0000_s1028" type="#_x0000_t202" style="position:absolute;left:0;text-align:left;margin-left:7.05pt;margin-top:248.6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">
                <v:textbox style="mso-fit-shape-to-text:t">
                  <w:txbxContent>
                    <w:p w14:paraId="59D403A3" w14:textId="6E4BE3E3" w:rsidR="007A5070" w:rsidRDefault="007A5070">
                      <w:r>
                        <w:t>Fig 1. Situational.com (2024) [Accessed 28/04/2024]</w:t>
                      </w:r>
                    </w:p>
                  </w:txbxContent>
                </v:textbox>
                <w10:wrap type="square"/>
              </v:shape>
            </w:pict>
          </mc:Fallback>
        </mc:AlternateContent>
      </w:r>
      <w:r w:rsidR="007A5070">
        <w:rPr>
          <w:lang w:val="en-GB"/>
        </w:rPr>
        <w:t xml:space="preserve">Fig 1 refers to different leadership styles relating to situational leadership. These different styles can be utilised by managers depending on the situation. The type of people on the team, timescales for projects, type of project and what stage the project is in. As an example, during the early stages of a project with an inexperienced team, the best style would be telling. Where the manager takes control of the project and tell all members what their roles are and how to carry out the tasks. In doing this, everyone is aware of how to go about their roles and all on the same wavelength and working towards a common goal. </w:t>
      </w:r>
      <w:r w:rsidR="004F1998">
        <w:rPr>
          <w:lang w:val="en-GB"/>
        </w:rPr>
        <w:t xml:space="preserve">Throughout the projects lifecycle the style of leadership can change to cater towards the needs of the project. A movement towards selling or participating would foster an environment of working together and bouncing ideas off eachother. This method allows for a more inclusive approach, these styles will being new ideas to the table from different perspectives. As a team becomes more experienced and more confident on a project, this </w:t>
      </w:r>
      <w:r w:rsidR="004F1998">
        <w:rPr>
          <w:lang w:val="en-GB"/>
        </w:rPr>
        <w:lastRenderedPageBreak/>
        <w:t>sparks creativity and motivation in employees as they will feel as though they are contributing to the end goal.</w:t>
      </w:r>
    </w:p>
    <w:p w14:paraId="0639294C" w14:textId="44696D79" w:rsidR="005B799E" w:rsidRPr="005B799E" w:rsidRDefault="005B799E" w:rsidP="005B799E">
      <w:pPr>
        <w:jc w:val="both"/>
        <w:rPr>
          <w:lang w:val="en-GB"/>
        </w:rPr>
      </w:pPr>
      <w:r w:rsidRPr="005B799E">
        <w:rPr>
          <w:lang w:val="en-GB"/>
        </w:rPr>
        <w:t xml:space="preserve">Adaptability: Transformational leadership theory (Bass, B. M., &amp; Avolio, B. J., 1994) </w:t>
      </w:r>
      <w:r w:rsidR="004F1998" w:rsidRPr="005B799E">
        <w:rPr>
          <w:lang w:val="en-GB"/>
        </w:rPr>
        <w:t>emph</w:t>
      </w:r>
      <w:r w:rsidR="004F1998">
        <w:rPr>
          <w:lang w:val="en-GB"/>
        </w:rPr>
        <w:t>asises</w:t>
      </w:r>
      <w:r w:rsidRPr="005B799E">
        <w:rPr>
          <w:lang w:val="en-GB"/>
        </w:rPr>
        <w:t xml:space="preserve"> inspiring and motivating team members towards innovation and change. Understanding such theories helps future professionals adapt to the </w:t>
      </w:r>
      <w:r w:rsidR="00DE0DA0" w:rsidRPr="005B799E">
        <w:rPr>
          <w:lang w:val="en-GB"/>
        </w:rPr>
        <w:t>ever</w:t>
      </w:r>
      <w:r w:rsidR="00DE0DA0">
        <w:rPr>
          <w:lang w:val="en-GB"/>
        </w:rPr>
        <w:t>-evolving</w:t>
      </w:r>
      <w:r w:rsidRPr="005B799E">
        <w:rPr>
          <w:lang w:val="en-GB"/>
        </w:rPr>
        <w:t xml:space="preserve"> business </w:t>
      </w:r>
      <w:r w:rsidR="004F1998" w:rsidRPr="005B799E">
        <w:rPr>
          <w:lang w:val="en-GB"/>
        </w:rPr>
        <w:t>model</w:t>
      </w:r>
      <w:r w:rsidRPr="005B799E">
        <w:rPr>
          <w:lang w:val="en-GB"/>
        </w:rPr>
        <w:t xml:space="preserve">, as </w:t>
      </w:r>
      <w:r w:rsidR="00DE0DA0">
        <w:rPr>
          <w:lang w:val="en-GB"/>
        </w:rPr>
        <w:t>stated</w:t>
      </w:r>
      <w:r w:rsidRPr="005B799E">
        <w:rPr>
          <w:lang w:val="en-GB"/>
        </w:rPr>
        <w:t xml:space="preserve"> by Bass &amp; Avolio (1994) who state that transformational leaders "stimulate and inspire followers to reach for extraordinary </w:t>
      </w:r>
      <w:r w:rsidRPr="00534004">
        <w:rPr>
          <w:lang w:val="en-GB"/>
        </w:rPr>
        <w:t>performance</w:t>
      </w:r>
      <w:r w:rsidRPr="005B799E">
        <w:rPr>
          <w:lang w:val="en-GB"/>
        </w:rPr>
        <w:t>".</w:t>
      </w:r>
      <w:r w:rsidR="00534004">
        <w:rPr>
          <w:lang w:val="en-GB"/>
        </w:rPr>
        <w:t xml:space="preserve"> Adopting an adaptability leadership style fosters growth in the team under you. It makes the members of that team feel as though they are contributing greatly to the end objective. In doing this, engaging the other staff members fosters a team ethos and sparks new ideas. A lack of engagement with employees can lead to complacency and lack of productivity. Neither of these are beneficial to any business. </w:t>
      </w:r>
      <w:r w:rsidR="00374906" w:rsidRPr="00374906">
        <w:rPr>
          <w:lang w:val="en-GB"/>
        </w:rPr>
        <w:t xml:space="preserve">Adaptability </w:t>
      </w:r>
      <w:r w:rsidR="00374906">
        <w:rPr>
          <w:lang w:val="en-GB"/>
        </w:rPr>
        <w:t>l</w:t>
      </w:r>
      <w:r w:rsidR="00374906" w:rsidRPr="00374906">
        <w:rPr>
          <w:lang w:val="en-GB"/>
        </w:rPr>
        <w:t xml:space="preserve">eadership equips professionals to navigate the ever-changing business </w:t>
      </w:r>
      <w:r w:rsidR="00374906" w:rsidRPr="00374906">
        <w:rPr>
          <w:lang w:val="en-GB"/>
        </w:rPr>
        <w:t>situation</w:t>
      </w:r>
      <w:r w:rsidR="00374906" w:rsidRPr="00374906">
        <w:rPr>
          <w:lang w:val="en-GB"/>
        </w:rPr>
        <w:t>. By understanding this theory, they can learn to lead through challenges, fostering follower autonomy and building organi</w:t>
      </w:r>
      <w:r w:rsidR="00374906">
        <w:rPr>
          <w:lang w:val="en-GB"/>
        </w:rPr>
        <w:t>s</w:t>
      </w:r>
      <w:r w:rsidR="00374906" w:rsidRPr="00374906">
        <w:rPr>
          <w:lang w:val="en-GB"/>
        </w:rPr>
        <w:t>ational resilience.</w:t>
      </w:r>
    </w:p>
    <w:p w14:paraId="31A5FD95" w14:textId="50CDE636" w:rsidR="005B799E" w:rsidRDefault="00374906" w:rsidP="007B7B34">
      <w:pPr>
        <w:pStyle w:val="Heading2"/>
        <w:rPr>
          <w:color w:val="auto"/>
          <w:sz w:val="24"/>
          <w:szCs w:val="24"/>
          <w:u w:val="single"/>
          <w:lang w:val="en-GB"/>
        </w:rPr>
      </w:pPr>
      <w:bookmarkStart w:id="32" w:name="_Toc165386580"/>
      <w:r w:rsidRPr="007B7B34">
        <w:rPr>
          <w:color w:val="auto"/>
          <w:sz w:val="24"/>
          <w:szCs w:val="24"/>
          <w:u w:val="single"/>
          <w:lang w:val="en-GB"/>
        </w:rPr>
        <w:t>Case Study</w:t>
      </w:r>
      <w:bookmarkEnd w:id="32"/>
    </w:p>
    <w:p w14:paraId="4AD31A5C" w14:textId="77777777" w:rsidR="007B7B34" w:rsidRPr="007B7B34" w:rsidRDefault="007B7B34" w:rsidP="007B7B34">
      <w:pPr>
        <w:rPr>
          <w:lang w:val="en-GB"/>
        </w:rPr>
      </w:pPr>
    </w:p>
    <w:p w14:paraId="771218CD" w14:textId="2BAB31AA" w:rsidR="005B799E" w:rsidRPr="005B799E" w:rsidRDefault="005B799E" w:rsidP="005B799E">
      <w:pPr>
        <w:jc w:val="both"/>
        <w:rPr>
          <w:lang w:val="en-GB"/>
        </w:rPr>
      </w:pPr>
      <w:r w:rsidRPr="005B799E">
        <w:rPr>
          <w:lang w:val="en-GB"/>
        </w:rPr>
        <w:t>This section analy</w:t>
      </w:r>
      <w:r w:rsidR="004F1998">
        <w:rPr>
          <w:lang w:val="en-GB"/>
        </w:rPr>
        <w:t>s</w:t>
      </w:r>
      <w:r w:rsidRPr="005B799E">
        <w:rPr>
          <w:lang w:val="en-GB"/>
        </w:rPr>
        <w:t xml:space="preserve">es a leadership experience observed firsthand </w:t>
      </w:r>
      <w:r w:rsidR="00374906">
        <w:rPr>
          <w:lang w:val="en-GB"/>
        </w:rPr>
        <w:t>in my workplace.</w:t>
      </w:r>
    </w:p>
    <w:p w14:paraId="36F23DDB" w14:textId="6C3D5D60" w:rsidR="005B799E" w:rsidRPr="005B799E" w:rsidRDefault="005B799E" w:rsidP="005B799E">
      <w:pPr>
        <w:jc w:val="both"/>
        <w:rPr>
          <w:lang w:val="en-GB"/>
        </w:rPr>
      </w:pPr>
      <w:r w:rsidRPr="005B799E">
        <w:rPr>
          <w:lang w:val="en-GB"/>
        </w:rPr>
        <w:t xml:space="preserve">A project manager, </w:t>
      </w:r>
      <w:r w:rsidR="00374906">
        <w:rPr>
          <w:lang w:val="en-GB"/>
        </w:rPr>
        <w:t>Person A</w:t>
      </w:r>
      <w:r w:rsidRPr="005B799E">
        <w:rPr>
          <w:lang w:val="en-GB"/>
        </w:rPr>
        <w:t xml:space="preserve">, </w:t>
      </w:r>
      <w:r w:rsidR="00374906">
        <w:rPr>
          <w:lang w:val="en-GB"/>
        </w:rPr>
        <w:t>was a contracts manager working for a SME in Carmarthen with a workforce of 20 employed site staff.</w:t>
      </w:r>
    </w:p>
    <w:p w14:paraId="2790DAB8" w14:textId="77777777" w:rsidR="00777473" w:rsidRDefault="005B799E" w:rsidP="007B7B34">
      <w:pPr>
        <w:pStyle w:val="Heading2"/>
        <w:rPr>
          <w:color w:val="auto"/>
          <w:sz w:val="24"/>
          <w:szCs w:val="24"/>
          <w:u w:val="single"/>
          <w:lang w:val="en-GB"/>
        </w:rPr>
      </w:pPr>
      <w:bookmarkStart w:id="33" w:name="_Toc165386581"/>
      <w:r w:rsidRPr="007B7B34">
        <w:rPr>
          <w:color w:val="auto"/>
          <w:sz w:val="24"/>
          <w:szCs w:val="24"/>
          <w:u w:val="single"/>
          <w:lang w:val="en-GB"/>
        </w:rPr>
        <w:t>Leadership Style</w:t>
      </w:r>
      <w:bookmarkEnd w:id="33"/>
    </w:p>
    <w:p w14:paraId="3D96135F" w14:textId="77777777" w:rsidR="007B7B34" w:rsidRPr="007B7B34" w:rsidRDefault="007B7B34" w:rsidP="007B7B34">
      <w:pPr>
        <w:rPr>
          <w:lang w:val="en-GB"/>
        </w:rPr>
      </w:pPr>
    </w:p>
    <w:p w14:paraId="24B1E886" w14:textId="471FBC8A" w:rsidR="00374906" w:rsidRPr="005B799E" w:rsidRDefault="001974A3" w:rsidP="005B799E">
      <w:pPr>
        <w:jc w:val="both"/>
        <w:rPr>
          <w:lang w:val="en-GB"/>
        </w:rPr>
      </w:pPr>
      <w:r>
        <w:rPr>
          <w:lang w:val="en-GB"/>
        </w:rPr>
        <w:t xml:space="preserve"> </w:t>
      </w:r>
      <w:r w:rsidR="00374906">
        <w:rPr>
          <w:lang w:val="en-GB"/>
        </w:rPr>
        <w:t>Person A</w:t>
      </w:r>
      <w:r w:rsidR="005B799E" w:rsidRPr="005B799E">
        <w:rPr>
          <w:lang w:val="en-GB"/>
        </w:rPr>
        <w:t xml:space="preserve"> primarily adopted a</w:t>
      </w:r>
      <w:r w:rsidR="00374906">
        <w:rPr>
          <w:lang w:val="en-GB"/>
        </w:rPr>
        <w:t>n adaptive l</w:t>
      </w:r>
      <w:r w:rsidR="005B799E" w:rsidRPr="005B799E">
        <w:rPr>
          <w:lang w:val="en-GB"/>
        </w:rPr>
        <w:t xml:space="preserve">eadership style. This involved encouraging team members </w:t>
      </w:r>
      <w:r w:rsidR="00374906">
        <w:rPr>
          <w:lang w:val="en-GB"/>
        </w:rPr>
        <w:t>to think about their actions and encourage problem solving from each of the team members. This style was taken after using a situational leadership style. They noted that while using a ‘telling’ style that staff seemed disinterested and lacking motivation. In doing so, site personnel became ineffective and not working at a rate that was profitable to the business.</w:t>
      </w:r>
    </w:p>
    <w:p w14:paraId="06CD5194" w14:textId="18A1140C" w:rsidR="005B799E" w:rsidRDefault="005B799E" w:rsidP="007B7B34">
      <w:pPr>
        <w:pStyle w:val="Heading2"/>
        <w:rPr>
          <w:color w:val="auto"/>
          <w:sz w:val="24"/>
          <w:szCs w:val="24"/>
          <w:u w:val="single"/>
          <w:lang w:val="en-GB"/>
        </w:rPr>
      </w:pPr>
      <w:bookmarkStart w:id="34" w:name="_Toc165386582"/>
      <w:r w:rsidRPr="007B7B34">
        <w:rPr>
          <w:color w:val="auto"/>
          <w:sz w:val="24"/>
          <w:szCs w:val="24"/>
          <w:u w:val="single"/>
          <w:lang w:val="en-GB"/>
        </w:rPr>
        <w:t>Critical Analysis</w:t>
      </w:r>
      <w:bookmarkEnd w:id="34"/>
    </w:p>
    <w:p w14:paraId="57AC4A12" w14:textId="77777777" w:rsidR="007B7B34" w:rsidRPr="007B7B34" w:rsidRDefault="007B7B34" w:rsidP="007B7B34">
      <w:pPr>
        <w:rPr>
          <w:lang w:val="en-GB"/>
        </w:rPr>
      </w:pPr>
    </w:p>
    <w:p w14:paraId="09D45A02" w14:textId="005838EB" w:rsidR="005B799E" w:rsidRDefault="00374906" w:rsidP="005B799E">
      <w:pPr>
        <w:jc w:val="both"/>
        <w:rPr>
          <w:lang w:val="en-GB"/>
        </w:rPr>
      </w:pPr>
      <w:r>
        <w:rPr>
          <w:lang w:val="en-GB"/>
        </w:rPr>
        <w:t>Person A’s</w:t>
      </w:r>
      <w:r w:rsidR="005B799E" w:rsidRPr="005B799E">
        <w:rPr>
          <w:lang w:val="en-GB"/>
        </w:rPr>
        <w:t xml:space="preserve"> approach align</w:t>
      </w:r>
      <w:r>
        <w:rPr>
          <w:lang w:val="en-GB"/>
        </w:rPr>
        <w:t>ed</w:t>
      </w:r>
      <w:r w:rsidR="005B799E" w:rsidRPr="005B799E">
        <w:rPr>
          <w:lang w:val="en-GB"/>
        </w:rPr>
        <w:t xml:space="preserve"> with Hersey and Blanchard's Situational Leadership Model (Hersey et al., 2007).</w:t>
      </w:r>
      <w:r w:rsidR="001974A3">
        <w:rPr>
          <w:lang w:val="en-GB"/>
        </w:rPr>
        <w:t xml:space="preserve"> </w:t>
      </w:r>
      <w:r w:rsidR="005B799E" w:rsidRPr="005B799E">
        <w:rPr>
          <w:lang w:val="en-GB"/>
        </w:rPr>
        <w:t xml:space="preserve">The team's high level of competence (experienced professionals) was met with a participative approach that fostered a sense of ownership and increased team buy-in, crucial for creative </w:t>
      </w:r>
      <w:r w:rsidRPr="005B799E">
        <w:rPr>
          <w:lang w:val="en-GB"/>
        </w:rPr>
        <w:t>endeavours</w:t>
      </w:r>
      <w:r w:rsidR="005B799E" w:rsidRPr="005B799E">
        <w:rPr>
          <w:lang w:val="en-GB"/>
        </w:rPr>
        <w:t>.</w:t>
      </w:r>
    </w:p>
    <w:p w14:paraId="7F9B7AD8" w14:textId="270467DC" w:rsidR="00374906" w:rsidRPr="005B799E" w:rsidRDefault="00374906" w:rsidP="005B799E">
      <w:pPr>
        <w:jc w:val="both"/>
        <w:rPr>
          <w:lang w:val="en-GB"/>
        </w:rPr>
      </w:pPr>
      <w:r>
        <w:rPr>
          <w:lang w:val="en-GB"/>
        </w:rPr>
        <w:t xml:space="preserve">Over time, complacency became </w:t>
      </w:r>
      <w:r w:rsidR="00777473">
        <w:rPr>
          <w:lang w:val="en-GB"/>
        </w:rPr>
        <w:t>apparent,</w:t>
      </w:r>
      <w:r>
        <w:rPr>
          <w:lang w:val="en-GB"/>
        </w:rPr>
        <w:t xml:space="preserve"> and the output was not being achieved from the site staff. In adopting the approach by Bass </w:t>
      </w:r>
      <w:r w:rsidRPr="005B799E">
        <w:rPr>
          <w:lang w:val="en-GB"/>
        </w:rPr>
        <w:t>(Bass, B. M., &amp; Avolio, B. J., 1994)</w:t>
      </w:r>
      <w:r>
        <w:rPr>
          <w:lang w:val="en-GB"/>
        </w:rPr>
        <w:t xml:space="preserve"> they noted a significant improvement in staff’s time keeping, productivity and a general improvement in the ethos of the team. </w:t>
      </w:r>
      <w:r w:rsidR="00777473">
        <w:rPr>
          <w:lang w:val="en-GB"/>
        </w:rPr>
        <w:t xml:space="preserve">Of course, guidance was still given to all staff on what tasks to carry out and to a specific programme. But allowing the personnel the freedom to utilise their own knowledge and expertise </w:t>
      </w:r>
      <w:r w:rsidR="00777473">
        <w:rPr>
          <w:lang w:val="en-GB"/>
        </w:rPr>
        <w:lastRenderedPageBreak/>
        <w:t xml:space="preserve">not only improved the output, but the quality of work also improved due to the staff feeling </w:t>
      </w:r>
      <w:r w:rsidR="00117D2A">
        <w:rPr>
          <w:lang w:val="en-GB"/>
        </w:rPr>
        <w:t>prouder</w:t>
      </w:r>
      <w:r w:rsidR="00777473">
        <w:rPr>
          <w:lang w:val="en-GB"/>
        </w:rPr>
        <w:t xml:space="preserve"> of the works being done. </w:t>
      </w:r>
    </w:p>
    <w:p w14:paraId="5C829528" w14:textId="77777777" w:rsidR="00777473" w:rsidRDefault="005B799E" w:rsidP="007B7B34">
      <w:pPr>
        <w:pStyle w:val="Heading2"/>
        <w:rPr>
          <w:color w:val="auto"/>
          <w:sz w:val="24"/>
          <w:szCs w:val="24"/>
          <w:u w:val="single"/>
          <w:lang w:val="en-GB"/>
        </w:rPr>
      </w:pPr>
      <w:bookmarkStart w:id="35" w:name="_Toc165386583"/>
      <w:r w:rsidRPr="007B7B34">
        <w:rPr>
          <w:color w:val="auto"/>
          <w:sz w:val="24"/>
          <w:szCs w:val="24"/>
          <w:u w:val="single"/>
          <w:lang w:val="en-GB"/>
        </w:rPr>
        <w:t>Strengths</w:t>
      </w:r>
      <w:bookmarkEnd w:id="35"/>
    </w:p>
    <w:p w14:paraId="0FA2C955" w14:textId="77777777" w:rsidR="007B7B34" w:rsidRPr="007B7B34" w:rsidRDefault="007B7B34" w:rsidP="007B7B34">
      <w:pPr>
        <w:rPr>
          <w:lang w:val="en-GB"/>
        </w:rPr>
      </w:pPr>
    </w:p>
    <w:p w14:paraId="2A1A6399" w14:textId="7CF00856" w:rsidR="005B799E" w:rsidRPr="005B799E" w:rsidRDefault="00777473" w:rsidP="005B799E">
      <w:pPr>
        <w:jc w:val="both"/>
        <w:rPr>
          <w:lang w:val="en-GB"/>
        </w:rPr>
      </w:pPr>
      <w:r>
        <w:rPr>
          <w:lang w:val="en-GB"/>
        </w:rPr>
        <w:t>Person A</w:t>
      </w:r>
      <w:r w:rsidR="005B799E" w:rsidRPr="005B799E">
        <w:rPr>
          <w:lang w:val="en-GB"/>
        </w:rPr>
        <w:t xml:space="preserve"> created a psychologically safe environment (Edmondson, A., 1999), allowing team members to contribute freely without fear of judgment. As Edmondson (1999) suggests, "Psychological safety is a shared belief that the team is safe for interpersonal risk taking".</w:t>
      </w:r>
      <w:r>
        <w:rPr>
          <w:lang w:val="en-GB"/>
        </w:rPr>
        <w:t xml:space="preserve"> </w:t>
      </w:r>
      <w:r w:rsidR="005B799E" w:rsidRPr="005B799E">
        <w:rPr>
          <w:lang w:val="en-GB"/>
        </w:rPr>
        <w:t xml:space="preserve">The collective intelligence of the team was </w:t>
      </w:r>
      <w:r w:rsidRPr="005B799E">
        <w:rPr>
          <w:lang w:val="en-GB"/>
        </w:rPr>
        <w:t>utili</w:t>
      </w:r>
      <w:r>
        <w:rPr>
          <w:lang w:val="en-GB"/>
        </w:rPr>
        <w:t>s</w:t>
      </w:r>
      <w:r w:rsidRPr="005B799E">
        <w:rPr>
          <w:lang w:val="en-GB"/>
        </w:rPr>
        <w:t>ed</w:t>
      </w:r>
      <w:r w:rsidR="005B799E" w:rsidRPr="005B799E">
        <w:rPr>
          <w:lang w:val="en-GB"/>
        </w:rPr>
        <w:t xml:space="preserve">, leading to a more creative and well-rounded </w:t>
      </w:r>
      <w:r>
        <w:rPr>
          <w:lang w:val="en-GB"/>
        </w:rPr>
        <w:t>project</w:t>
      </w:r>
      <w:r w:rsidR="005B799E" w:rsidRPr="005B799E">
        <w:rPr>
          <w:lang w:val="en-GB"/>
        </w:rPr>
        <w:t>.</w:t>
      </w:r>
    </w:p>
    <w:p w14:paraId="4518B5A4" w14:textId="3D1782AF" w:rsidR="005B799E" w:rsidRPr="005B799E" w:rsidRDefault="005B799E" w:rsidP="005B799E">
      <w:pPr>
        <w:jc w:val="both"/>
        <w:rPr>
          <w:lang w:val="en-GB"/>
        </w:rPr>
      </w:pPr>
      <w:r w:rsidRPr="005B799E">
        <w:rPr>
          <w:lang w:val="en-GB"/>
        </w:rPr>
        <w:t>Potential Improvements:</w:t>
      </w:r>
      <w:r w:rsidR="001974A3">
        <w:rPr>
          <w:lang w:val="en-GB"/>
        </w:rPr>
        <w:t xml:space="preserve"> </w:t>
      </w:r>
      <w:r w:rsidRPr="005B799E">
        <w:rPr>
          <w:lang w:val="en-GB"/>
        </w:rPr>
        <w:t>While the participative approach fostered collaboration, situations could have benefited from a more directive approach.</w:t>
      </w:r>
      <w:r w:rsidR="001974A3">
        <w:rPr>
          <w:lang w:val="en-GB"/>
        </w:rPr>
        <w:t xml:space="preserve"> </w:t>
      </w:r>
      <w:r w:rsidRPr="005B799E">
        <w:rPr>
          <w:lang w:val="en-GB"/>
        </w:rPr>
        <w:t xml:space="preserve">For instance, when technical disagreements arose, </w:t>
      </w:r>
      <w:r w:rsidR="00777473">
        <w:rPr>
          <w:lang w:val="en-GB"/>
        </w:rPr>
        <w:t>Person A</w:t>
      </w:r>
      <w:r w:rsidRPr="005B799E">
        <w:rPr>
          <w:lang w:val="en-GB"/>
        </w:rPr>
        <w:t xml:space="preserve"> could have provided clearer direction to avoid project delays.</w:t>
      </w:r>
      <w:r w:rsidR="00777473">
        <w:rPr>
          <w:lang w:val="en-GB"/>
        </w:rPr>
        <w:t xml:space="preserve"> I feel as though on future projects this may not be the case. Due to the rawness of the new leadership style, these are issues that </w:t>
      </w:r>
      <w:proofErr w:type="gramStart"/>
      <w:r w:rsidR="00777473">
        <w:rPr>
          <w:lang w:val="en-GB"/>
        </w:rPr>
        <w:t>are able to</w:t>
      </w:r>
      <w:proofErr w:type="gramEnd"/>
      <w:r w:rsidR="00777473">
        <w:rPr>
          <w:lang w:val="en-GB"/>
        </w:rPr>
        <w:t xml:space="preserve"> be ironed out, once the team are all in tune with the new was of leading. They will become used to thinking on their feet for themselves and making the correct judgements without the aid of managers.</w:t>
      </w:r>
    </w:p>
    <w:p w14:paraId="76624D7C" w14:textId="77777777" w:rsidR="001974A3" w:rsidRDefault="005B799E" w:rsidP="007B7B34">
      <w:pPr>
        <w:pStyle w:val="Heading2"/>
        <w:rPr>
          <w:color w:val="auto"/>
          <w:sz w:val="24"/>
          <w:szCs w:val="24"/>
          <w:u w:val="single"/>
          <w:lang w:val="en-GB"/>
        </w:rPr>
      </w:pPr>
      <w:bookmarkStart w:id="36" w:name="_Toc165386584"/>
      <w:r w:rsidRPr="007B7B34">
        <w:rPr>
          <w:color w:val="auto"/>
          <w:sz w:val="24"/>
          <w:szCs w:val="24"/>
          <w:u w:val="single"/>
          <w:lang w:val="en-GB"/>
        </w:rPr>
        <w:t>Conclusion</w:t>
      </w:r>
      <w:bookmarkEnd w:id="36"/>
    </w:p>
    <w:p w14:paraId="4119C5B7" w14:textId="77777777" w:rsidR="007B7B34" w:rsidRPr="007B7B34" w:rsidRDefault="007B7B34" w:rsidP="007B7B34">
      <w:pPr>
        <w:rPr>
          <w:lang w:val="en-GB"/>
        </w:rPr>
      </w:pPr>
    </w:p>
    <w:p w14:paraId="7A816DF9" w14:textId="37A38297" w:rsidR="005B799E" w:rsidRPr="005B799E" w:rsidRDefault="005B799E" w:rsidP="005B799E">
      <w:pPr>
        <w:jc w:val="both"/>
        <w:rPr>
          <w:lang w:val="en-GB"/>
        </w:rPr>
      </w:pPr>
      <w:r w:rsidRPr="005B799E">
        <w:rPr>
          <w:lang w:val="en-GB"/>
        </w:rPr>
        <w:t>Understanding leadership theories empowers future professionals to analy</w:t>
      </w:r>
      <w:r w:rsidR="004F1998">
        <w:rPr>
          <w:lang w:val="en-GB"/>
        </w:rPr>
        <w:t>s</w:t>
      </w:r>
      <w:r w:rsidRPr="005B799E">
        <w:rPr>
          <w:lang w:val="en-GB"/>
        </w:rPr>
        <w:t xml:space="preserve">e leadership dynamics and assess their effectiveness. In this case, </w:t>
      </w:r>
      <w:r w:rsidR="00777473">
        <w:rPr>
          <w:lang w:val="en-GB"/>
        </w:rPr>
        <w:t>Person A</w:t>
      </w:r>
      <w:r w:rsidRPr="005B799E">
        <w:rPr>
          <w:lang w:val="en-GB"/>
        </w:rPr>
        <w:t xml:space="preserve">'s </w:t>
      </w:r>
      <w:r w:rsidR="00777473">
        <w:rPr>
          <w:lang w:val="en-GB"/>
        </w:rPr>
        <w:t>adaptive</w:t>
      </w:r>
      <w:r w:rsidRPr="005B799E">
        <w:rPr>
          <w:lang w:val="en-GB"/>
        </w:rPr>
        <w:t xml:space="preserve"> leadership fostered team spirit and ownership. </w:t>
      </w:r>
      <w:r w:rsidR="00777473">
        <w:rPr>
          <w:lang w:val="en-GB"/>
        </w:rPr>
        <w:t>The skills of the site staff will improve over time, which in turn will result in a stronger team, which are able to make the correct decisions alone.</w:t>
      </w:r>
    </w:p>
    <w:p w14:paraId="03A152F1" w14:textId="06B8A804" w:rsidR="005B799E" w:rsidRPr="005B799E" w:rsidRDefault="005B799E" w:rsidP="005B799E">
      <w:pPr>
        <w:jc w:val="both"/>
        <w:rPr>
          <w:lang w:val="en-GB"/>
        </w:rPr>
      </w:pPr>
      <w:r w:rsidRPr="005B799E">
        <w:rPr>
          <w:lang w:val="en-GB"/>
        </w:rPr>
        <w:t xml:space="preserve">By actively learning about leadership theories, future professionals can become not just effective followers, </w:t>
      </w:r>
      <w:r w:rsidR="00777473">
        <w:rPr>
          <w:lang w:val="en-GB"/>
        </w:rPr>
        <w:t>but almost act as their own managers and</w:t>
      </w:r>
      <w:r w:rsidRPr="005B799E">
        <w:rPr>
          <w:lang w:val="en-GB"/>
        </w:rPr>
        <w:t xml:space="preserve"> leaders themselves.</w:t>
      </w:r>
    </w:p>
    <w:p w14:paraId="5EF786DF" w14:textId="2B85928A" w:rsidR="005B799E" w:rsidRDefault="00462268" w:rsidP="007B7B34">
      <w:pPr>
        <w:pStyle w:val="Heading2"/>
        <w:rPr>
          <w:u w:val="single"/>
          <w:lang w:val="en-GB"/>
        </w:rPr>
      </w:pPr>
      <w:bookmarkStart w:id="37" w:name="_Toc165386585"/>
      <w:r w:rsidRPr="007B7B34">
        <w:rPr>
          <w:color w:val="auto"/>
          <w:sz w:val="24"/>
          <w:szCs w:val="24"/>
          <w:u w:val="single"/>
          <w:lang w:val="en-GB"/>
        </w:rPr>
        <w:t>My personal leadership style</w:t>
      </w:r>
      <w:r>
        <w:rPr>
          <w:u w:val="single"/>
          <w:lang w:val="en-GB"/>
        </w:rPr>
        <w:t>.</w:t>
      </w:r>
      <w:bookmarkEnd w:id="37"/>
    </w:p>
    <w:p w14:paraId="38F86DE5" w14:textId="77777777" w:rsidR="007B7B34" w:rsidRPr="007B7B34" w:rsidRDefault="007B7B34" w:rsidP="007B7B34">
      <w:pPr>
        <w:rPr>
          <w:lang w:val="en-GB"/>
        </w:rPr>
      </w:pPr>
    </w:p>
    <w:p w14:paraId="27810A37" w14:textId="1AD7E018" w:rsidR="00462268" w:rsidRDefault="00462268" w:rsidP="005B799E">
      <w:pPr>
        <w:jc w:val="both"/>
        <w:rPr>
          <w:lang w:val="en-GB"/>
        </w:rPr>
      </w:pPr>
      <w:r>
        <w:rPr>
          <w:lang w:val="en-GB"/>
        </w:rPr>
        <w:t xml:space="preserve">I personally take on </w:t>
      </w:r>
      <w:r w:rsidR="00117D2A">
        <w:rPr>
          <w:lang w:val="en-GB"/>
        </w:rPr>
        <w:t>a participative leadership style. This consists of ‘</w:t>
      </w:r>
      <w:r w:rsidR="00117D2A" w:rsidRPr="00117D2A">
        <w:rPr>
          <w:lang w:val="en-GB"/>
        </w:rPr>
        <w:t>leaders guid</w:t>
      </w:r>
      <w:r w:rsidR="00117D2A">
        <w:rPr>
          <w:lang w:val="en-GB"/>
        </w:rPr>
        <w:t>ing</w:t>
      </w:r>
      <w:r w:rsidR="00117D2A" w:rsidRPr="00117D2A">
        <w:rPr>
          <w:lang w:val="en-GB"/>
        </w:rPr>
        <w:t xml:space="preserve"> their employees while encouraging them to provide feedback and participate in decision-making</w:t>
      </w:r>
      <w:r w:rsidR="00117D2A">
        <w:rPr>
          <w:lang w:val="en-GB"/>
        </w:rPr>
        <w:t xml:space="preserve">’ (IMD, </w:t>
      </w:r>
      <w:r w:rsidR="00B17194">
        <w:rPr>
          <w:lang w:val="en-GB"/>
        </w:rPr>
        <w:t>2022</w:t>
      </w:r>
      <w:r w:rsidR="00045F8D">
        <w:rPr>
          <w:lang w:val="en-GB"/>
        </w:rPr>
        <w:t xml:space="preserve">). This style fosters collaboration between team members, and best utilises the expertise of the staff on the team. I will always aim to encourage discussion and welcome different perspectives on any project. On occasions I will look to make decisions on my own, but very often I will look to use the knowledge and experience of members of the team to come to a well sourced decision. </w:t>
      </w:r>
    </w:p>
    <w:p w14:paraId="7BC4A5D9" w14:textId="2524CC7C" w:rsidR="00045F8D" w:rsidRDefault="00045F8D" w:rsidP="005B799E">
      <w:pPr>
        <w:jc w:val="both"/>
        <w:rPr>
          <w:lang w:val="en-GB"/>
        </w:rPr>
      </w:pPr>
      <w:r>
        <w:rPr>
          <w:lang w:val="en-GB"/>
        </w:rPr>
        <w:t xml:space="preserve">The reason I opt for this leadership style is due to the experience of the staff that I work with. A lot of them have been with the company for years and understand the principles of the business, along with knowing what best benefits the business. As I am relatively new to the company, this experience has proved fundamental to my growth as an employee and as a professional. </w:t>
      </w:r>
      <w:r w:rsidR="005E45E3">
        <w:rPr>
          <w:lang w:val="en-GB"/>
        </w:rPr>
        <w:t xml:space="preserve">Over </w:t>
      </w:r>
      <w:r w:rsidR="005E45E3">
        <w:rPr>
          <w:lang w:val="en-GB"/>
        </w:rPr>
        <w:lastRenderedPageBreak/>
        <w:t xml:space="preserve">time, once I have gained more knowledge, I will look to take on more responsibility and look to base my decisions off my own understanding. </w:t>
      </w:r>
    </w:p>
    <w:p w14:paraId="01362C36" w14:textId="75A87FB7" w:rsidR="005E45E3" w:rsidRDefault="005E45E3" w:rsidP="005B799E">
      <w:pPr>
        <w:jc w:val="both"/>
        <w:rPr>
          <w:lang w:val="en-GB"/>
        </w:rPr>
      </w:pPr>
      <w:r>
        <w:rPr>
          <w:lang w:val="en-GB"/>
        </w:rPr>
        <w:t xml:space="preserve">The main benefits of this stye are gained from the creative solutions from other members of the team. By utilising diverse perspectives, this leadership style can lead to more creative and well-rounded solutions. This style also encourages the team members to buy into the project. This was noted from my case study, where the productivity increased due to the members of the team feeling valued. They became invested in their work, which in turn resulted in a more profitable business. Given that I am now lacking the experience in the industry, this participative approach serves me well. In approaching a more flexible approach I have witnessed the best results and gained valuable experience in doing so. </w:t>
      </w:r>
    </w:p>
    <w:p w14:paraId="1F49FEBF" w14:textId="566FE940" w:rsidR="004B0C4C" w:rsidRDefault="004B0C4C" w:rsidP="005B799E">
      <w:pPr>
        <w:jc w:val="both"/>
        <w:rPr>
          <w:lang w:val="en-GB"/>
        </w:rPr>
      </w:pPr>
      <w:proofErr w:type="gramStart"/>
      <w:r>
        <w:rPr>
          <w:lang w:val="en-GB"/>
        </w:rPr>
        <w:t>In order to</w:t>
      </w:r>
      <w:proofErr w:type="gramEnd"/>
      <w:r>
        <w:rPr>
          <w:lang w:val="en-GB"/>
        </w:rPr>
        <w:t xml:space="preserve"> choose the right style f leadership there are things to consider. The complexity of the task would one of the most significant things to gauge. As an example, important decisions for the director would not be liaised with the carpentry apprentices. The experience of the team you are surrounded by will also make a difference to the style chosen. Less experienced personnel will require a more authoritative approach, for them to get to grips with the role and learn from someone more experienced. This can also be said for the experience of the leader, on occasions like in my situation, a more collaborative approach has worked </w:t>
      </w:r>
      <w:proofErr w:type="gramStart"/>
      <w:r>
        <w:rPr>
          <w:lang w:val="en-GB"/>
        </w:rPr>
        <w:t>in order to</w:t>
      </w:r>
      <w:proofErr w:type="gramEnd"/>
      <w:r>
        <w:rPr>
          <w:lang w:val="en-GB"/>
        </w:rPr>
        <w:t xml:space="preserve"> develop myself and utilise the expertise surrounding me.</w:t>
      </w:r>
    </w:p>
    <w:p w14:paraId="117D0C36" w14:textId="2F88839B" w:rsidR="004B0C4C" w:rsidRDefault="004B0C4C" w:rsidP="007B7B34">
      <w:pPr>
        <w:pStyle w:val="Heading1"/>
        <w:rPr>
          <w:b/>
          <w:bCs/>
          <w:color w:val="auto"/>
          <w:sz w:val="24"/>
          <w:szCs w:val="24"/>
          <w:u w:val="single"/>
          <w:lang w:val="en-GB"/>
        </w:rPr>
      </w:pPr>
      <w:bookmarkStart w:id="38" w:name="_Toc165386586"/>
      <w:r w:rsidRPr="007B7B34">
        <w:rPr>
          <w:b/>
          <w:bCs/>
          <w:color w:val="auto"/>
          <w:sz w:val="24"/>
          <w:szCs w:val="24"/>
          <w:u w:val="single"/>
          <w:lang w:val="en-GB"/>
        </w:rPr>
        <w:t>Teamwork</w:t>
      </w:r>
      <w:bookmarkEnd w:id="38"/>
    </w:p>
    <w:p w14:paraId="64B5AB89" w14:textId="77777777" w:rsidR="007B7B34" w:rsidRPr="007B7B34" w:rsidRDefault="007B7B34" w:rsidP="007B7B34">
      <w:pPr>
        <w:rPr>
          <w:lang w:val="en-GB"/>
        </w:rPr>
      </w:pPr>
    </w:p>
    <w:p w14:paraId="25B61466" w14:textId="554F3B4E" w:rsidR="004B0C4C" w:rsidRDefault="0064004B" w:rsidP="005B799E">
      <w:pPr>
        <w:jc w:val="both"/>
        <w:rPr>
          <w:lang w:val="en-GB"/>
        </w:rPr>
      </w:pPr>
      <w:r>
        <w:rPr>
          <w:lang w:val="en-GB"/>
        </w:rPr>
        <w:t>As a 22 year old working as a trainee Quantity Surveyor for the past 5 years, I have gained a breadth of experience with working as a team during my occupation but also outside my working life. Having played rugby since the age of 6, I have come to realise that the fundamentals of teamwork are the same for rugby as they are in my job. Communication is a staple for any type of team, and the correlation between success and the quality of the communication go hand in hand.</w:t>
      </w:r>
    </w:p>
    <w:p w14:paraId="0948781E" w14:textId="765EE733" w:rsidR="00181691" w:rsidRDefault="00181691" w:rsidP="005B799E">
      <w:pPr>
        <w:jc w:val="both"/>
        <w:rPr>
          <w:lang w:val="en-GB"/>
        </w:rPr>
      </w:pPr>
      <w:r w:rsidRPr="00181691">
        <w:rPr>
          <w:lang w:val="en-GB"/>
        </w:rPr>
        <w:t xml:space="preserve">In my five years as a quantity surveyor, I've learned to </w:t>
      </w:r>
      <w:r>
        <w:rPr>
          <w:lang w:val="en-GB"/>
        </w:rPr>
        <w:t>use</w:t>
      </w:r>
      <w:r w:rsidRPr="00181691">
        <w:rPr>
          <w:lang w:val="en-GB"/>
        </w:rPr>
        <w:t xml:space="preserve"> Belbin's Team Roles (Belbin, M. R., 1993). </w:t>
      </w:r>
      <w:r>
        <w:rPr>
          <w:lang w:val="en-GB"/>
        </w:rPr>
        <w:t>‘</w:t>
      </w:r>
      <w:r w:rsidRPr="00181691">
        <w:rPr>
          <w:lang w:val="en-GB"/>
        </w:rPr>
        <w:t>The types of behaviour in which people engage are infinite. But the range of useful behaviours, which make an effective contribution to team performance, is finite. These behaviours are grouped into a set number of related clusters, to which the term Team Role is applied</w:t>
      </w:r>
      <w:r>
        <w:rPr>
          <w:lang w:val="en-GB"/>
        </w:rPr>
        <w:t xml:space="preserve">’ (Belbin, </w:t>
      </w:r>
      <w:r w:rsidR="00B17194">
        <w:rPr>
          <w:lang w:val="en-GB"/>
        </w:rPr>
        <w:t>2022</w:t>
      </w:r>
      <w:r>
        <w:rPr>
          <w:lang w:val="en-GB"/>
        </w:rPr>
        <w:t xml:space="preserve">). </w:t>
      </w:r>
      <w:r w:rsidRPr="00181691">
        <w:rPr>
          <w:lang w:val="en-GB"/>
        </w:rPr>
        <w:t xml:space="preserve">While my natural </w:t>
      </w:r>
      <w:r>
        <w:rPr>
          <w:lang w:val="en-GB"/>
        </w:rPr>
        <w:t>‘p</w:t>
      </w:r>
      <w:r w:rsidRPr="00181691">
        <w:rPr>
          <w:lang w:val="en-GB"/>
        </w:rPr>
        <w:t>lant</w:t>
      </w:r>
      <w:r>
        <w:rPr>
          <w:lang w:val="en-GB"/>
        </w:rPr>
        <w:t>’</w:t>
      </w:r>
      <w:r w:rsidRPr="00181691">
        <w:rPr>
          <w:lang w:val="en-GB"/>
        </w:rPr>
        <w:t xml:space="preserve"> tendencies lead me to generate creative solutions, I've also honed my ability to function as a </w:t>
      </w:r>
      <w:r>
        <w:rPr>
          <w:lang w:val="en-GB"/>
        </w:rPr>
        <w:t>‘</w:t>
      </w:r>
      <w:r w:rsidRPr="00181691">
        <w:rPr>
          <w:lang w:val="en-GB"/>
        </w:rPr>
        <w:t>Monitor Evaluator</w:t>
      </w:r>
      <w:r>
        <w:rPr>
          <w:lang w:val="en-GB"/>
        </w:rPr>
        <w:t>’</w:t>
      </w:r>
      <w:r w:rsidRPr="00181691">
        <w:rPr>
          <w:lang w:val="en-GB"/>
        </w:rPr>
        <w:t xml:space="preserve">, critically </w:t>
      </w:r>
      <w:r w:rsidRPr="00181691">
        <w:rPr>
          <w:lang w:val="en-GB"/>
        </w:rPr>
        <w:t>analysing</w:t>
      </w:r>
      <w:r w:rsidRPr="00181691">
        <w:rPr>
          <w:lang w:val="en-GB"/>
        </w:rPr>
        <w:t xml:space="preserve"> ideas and ensuring project feasibility.</w:t>
      </w:r>
      <w:r>
        <w:rPr>
          <w:lang w:val="en-GB"/>
        </w:rPr>
        <w:t xml:space="preserve"> I feel as though both roles offer unique qualities, in being creative whilst also having the ability to take a step back from any situation to evaluate from an impartial perspective. </w:t>
      </w:r>
    </w:p>
    <w:p w14:paraId="4A68C1E2" w14:textId="77777777" w:rsidR="0015038F" w:rsidRDefault="0015038F" w:rsidP="005B799E">
      <w:pPr>
        <w:jc w:val="both"/>
        <w:rPr>
          <w:b/>
          <w:bCs/>
          <w:u w:val="single"/>
          <w:lang w:val="en-GB"/>
        </w:rPr>
      </w:pPr>
    </w:p>
    <w:p w14:paraId="2EB93493" w14:textId="77777777" w:rsidR="0015038F" w:rsidRDefault="0015038F" w:rsidP="005B799E">
      <w:pPr>
        <w:jc w:val="both"/>
        <w:rPr>
          <w:b/>
          <w:bCs/>
          <w:u w:val="single"/>
          <w:lang w:val="en-GB"/>
        </w:rPr>
      </w:pPr>
    </w:p>
    <w:p w14:paraId="5840EC5D" w14:textId="77777777" w:rsidR="0015038F" w:rsidRDefault="0015038F" w:rsidP="005B799E">
      <w:pPr>
        <w:jc w:val="both"/>
        <w:rPr>
          <w:b/>
          <w:bCs/>
          <w:u w:val="single"/>
          <w:lang w:val="en-GB"/>
        </w:rPr>
      </w:pPr>
    </w:p>
    <w:p w14:paraId="3A3604F2" w14:textId="77777777" w:rsidR="0015038F" w:rsidRDefault="0015038F" w:rsidP="005B799E">
      <w:pPr>
        <w:jc w:val="both"/>
        <w:rPr>
          <w:b/>
          <w:bCs/>
          <w:u w:val="single"/>
          <w:lang w:val="en-GB"/>
        </w:rPr>
      </w:pPr>
    </w:p>
    <w:p w14:paraId="397EBFAA" w14:textId="4DB880E7" w:rsidR="00EE14B0" w:rsidRDefault="00EE14B0" w:rsidP="0015038F">
      <w:pPr>
        <w:pStyle w:val="Heading1"/>
        <w:rPr>
          <w:b/>
          <w:bCs/>
          <w:color w:val="auto"/>
          <w:sz w:val="24"/>
          <w:szCs w:val="24"/>
          <w:u w:val="single"/>
          <w:lang w:val="en-GB"/>
        </w:rPr>
      </w:pPr>
      <w:bookmarkStart w:id="39" w:name="_Toc165386587"/>
      <w:r w:rsidRPr="0015038F">
        <w:rPr>
          <w:b/>
          <w:bCs/>
          <w:color w:val="auto"/>
          <w:sz w:val="24"/>
          <w:szCs w:val="24"/>
          <w:u w:val="single"/>
          <w:lang w:val="en-GB"/>
        </w:rPr>
        <w:lastRenderedPageBreak/>
        <w:t>Personal learning</w:t>
      </w:r>
      <w:bookmarkEnd w:id="39"/>
    </w:p>
    <w:p w14:paraId="0D968411" w14:textId="77777777" w:rsidR="0015038F" w:rsidRPr="0015038F" w:rsidRDefault="0015038F" w:rsidP="0015038F">
      <w:pPr>
        <w:rPr>
          <w:lang w:val="en-GB"/>
        </w:rPr>
      </w:pPr>
    </w:p>
    <w:p w14:paraId="3D401AB2" w14:textId="2A34B397" w:rsidR="00EE14B0" w:rsidRPr="00EE14B0" w:rsidRDefault="00EE14B0" w:rsidP="00EE14B0">
      <w:pPr>
        <w:pStyle w:val="ListParagraph"/>
        <w:numPr>
          <w:ilvl w:val="0"/>
          <w:numId w:val="5"/>
        </w:numPr>
        <w:jc w:val="both"/>
        <w:rPr>
          <w:sz w:val="22"/>
          <w:szCs w:val="22"/>
        </w:rPr>
      </w:pPr>
      <w:r w:rsidRPr="00EE14B0">
        <w:rPr>
          <w:rFonts w:asciiTheme="minorHAnsi" w:hAnsiTheme="minorHAnsi" w:cstheme="minorHAnsi"/>
          <w:sz w:val="22"/>
          <w:szCs w:val="22"/>
        </w:rPr>
        <w:t>Importance</w:t>
      </w:r>
      <w:r>
        <w:rPr>
          <w:rFonts w:asciiTheme="minorHAnsi" w:hAnsiTheme="minorHAnsi" w:cstheme="minorHAnsi"/>
          <w:sz w:val="22"/>
          <w:szCs w:val="22"/>
        </w:rPr>
        <w:t xml:space="preserve"> of leadership theories and the effects that the theories can have on the success of the business.</w:t>
      </w:r>
    </w:p>
    <w:p w14:paraId="511EF8D2" w14:textId="17B1CBD8" w:rsidR="00EE14B0" w:rsidRPr="00EE14B0" w:rsidRDefault="00EE14B0" w:rsidP="00EE14B0">
      <w:pPr>
        <w:pStyle w:val="ListParagraph"/>
        <w:numPr>
          <w:ilvl w:val="0"/>
          <w:numId w:val="5"/>
        </w:numPr>
        <w:jc w:val="both"/>
        <w:rPr>
          <w:sz w:val="22"/>
          <w:szCs w:val="22"/>
        </w:rPr>
      </w:pPr>
      <w:r>
        <w:rPr>
          <w:rFonts w:asciiTheme="minorHAnsi" w:hAnsiTheme="minorHAnsi" w:cstheme="minorHAnsi"/>
          <w:sz w:val="22"/>
          <w:szCs w:val="22"/>
        </w:rPr>
        <w:t>Importance of collaboration in a working team.</w:t>
      </w:r>
    </w:p>
    <w:p w14:paraId="065F7901" w14:textId="777584B7" w:rsidR="00EE14B0" w:rsidRPr="00EE14B0" w:rsidRDefault="00EE14B0" w:rsidP="00EE14B0">
      <w:pPr>
        <w:pStyle w:val="ListParagraph"/>
        <w:numPr>
          <w:ilvl w:val="0"/>
          <w:numId w:val="5"/>
        </w:numPr>
        <w:jc w:val="both"/>
        <w:rPr>
          <w:sz w:val="22"/>
          <w:szCs w:val="22"/>
        </w:rPr>
      </w:pPr>
      <w:r>
        <w:rPr>
          <w:rFonts w:asciiTheme="minorHAnsi" w:hAnsiTheme="minorHAnsi" w:cstheme="minorHAnsi"/>
          <w:sz w:val="22"/>
          <w:szCs w:val="22"/>
        </w:rPr>
        <w:t>Understanding teamwork models, and the significance they have in assigning roles and responsibilities in any team.</w:t>
      </w:r>
    </w:p>
    <w:p w14:paraId="040C9A83" w14:textId="0AFBB1FB" w:rsidR="00EE14B0" w:rsidRPr="00EE14B0" w:rsidRDefault="007B7B34" w:rsidP="00EE14B0">
      <w:pPr>
        <w:pStyle w:val="ListParagraph"/>
        <w:numPr>
          <w:ilvl w:val="0"/>
          <w:numId w:val="5"/>
        </w:numPr>
        <w:jc w:val="both"/>
        <w:rPr>
          <w:sz w:val="22"/>
          <w:szCs w:val="22"/>
        </w:rPr>
      </w:pPr>
      <w:r>
        <w:rPr>
          <w:rFonts w:asciiTheme="minorHAnsi" w:hAnsiTheme="minorHAnsi" w:cstheme="minorHAnsi"/>
          <w:sz w:val="22"/>
          <w:szCs w:val="22"/>
        </w:rPr>
        <w:t>Value of adaptability and versatility in leadership - the ability to change leadership styles to different scenarios is a key skill to any management role.</w:t>
      </w:r>
    </w:p>
    <w:p w14:paraId="3B66D6F1" w14:textId="77777777" w:rsidR="00EE14B0" w:rsidRDefault="00EE14B0" w:rsidP="00EE14B0">
      <w:pPr>
        <w:jc w:val="both"/>
      </w:pPr>
    </w:p>
    <w:p w14:paraId="7C063B15" w14:textId="77777777" w:rsidR="00EE14B0" w:rsidRDefault="00EE14B0" w:rsidP="00EE14B0">
      <w:pPr>
        <w:jc w:val="both"/>
      </w:pPr>
    </w:p>
    <w:p w14:paraId="51CB25DA" w14:textId="77777777" w:rsidR="00EE14B0" w:rsidRDefault="00EE14B0" w:rsidP="00EE14B0">
      <w:pPr>
        <w:jc w:val="both"/>
      </w:pPr>
    </w:p>
    <w:p w14:paraId="7AB3D370" w14:textId="77777777" w:rsidR="0015038F" w:rsidRDefault="0015038F" w:rsidP="00EE14B0">
      <w:pPr>
        <w:jc w:val="both"/>
      </w:pPr>
    </w:p>
    <w:p w14:paraId="68438897" w14:textId="77777777" w:rsidR="0015038F" w:rsidRDefault="0015038F" w:rsidP="00EE14B0">
      <w:pPr>
        <w:jc w:val="both"/>
      </w:pPr>
    </w:p>
    <w:p w14:paraId="6DB3DFE4" w14:textId="77777777" w:rsidR="0015038F" w:rsidRDefault="0015038F" w:rsidP="00EE14B0">
      <w:pPr>
        <w:jc w:val="both"/>
      </w:pPr>
    </w:p>
    <w:p w14:paraId="48A1067A" w14:textId="77777777" w:rsidR="0015038F" w:rsidRDefault="0015038F" w:rsidP="00EE14B0">
      <w:pPr>
        <w:jc w:val="both"/>
      </w:pPr>
    </w:p>
    <w:p w14:paraId="779A576F" w14:textId="77777777" w:rsidR="0015038F" w:rsidRDefault="0015038F" w:rsidP="00EE14B0">
      <w:pPr>
        <w:jc w:val="both"/>
      </w:pPr>
    </w:p>
    <w:p w14:paraId="1B047C47" w14:textId="77777777" w:rsidR="0015038F" w:rsidRDefault="0015038F" w:rsidP="00EE14B0">
      <w:pPr>
        <w:jc w:val="both"/>
      </w:pPr>
    </w:p>
    <w:p w14:paraId="75088EAA" w14:textId="77777777" w:rsidR="0015038F" w:rsidRDefault="0015038F" w:rsidP="00EE14B0">
      <w:pPr>
        <w:jc w:val="both"/>
      </w:pPr>
    </w:p>
    <w:p w14:paraId="53956EC9" w14:textId="77777777" w:rsidR="0015038F" w:rsidRDefault="0015038F" w:rsidP="00EE14B0">
      <w:pPr>
        <w:jc w:val="both"/>
      </w:pPr>
    </w:p>
    <w:p w14:paraId="6325716C" w14:textId="77777777" w:rsidR="0015038F" w:rsidRDefault="0015038F" w:rsidP="00EE14B0">
      <w:pPr>
        <w:jc w:val="both"/>
      </w:pPr>
    </w:p>
    <w:p w14:paraId="13709E4A" w14:textId="77777777" w:rsidR="0015038F" w:rsidRDefault="0015038F" w:rsidP="00EE14B0">
      <w:pPr>
        <w:jc w:val="both"/>
      </w:pPr>
    </w:p>
    <w:p w14:paraId="4400F447" w14:textId="77777777" w:rsidR="0015038F" w:rsidRDefault="0015038F" w:rsidP="00EE14B0">
      <w:pPr>
        <w:jc w:val="both"/>
      </w:pPr>
    </w:p>
    <w:p w14:paraId="11E8CF01" w14:textId="77777777" w:rsidR="0015038F" w:rsidRDefault="0015038F" w:rsidP="00EE14B0">
      <w:pPr>
        <w:jc w:val="both"/>
      </w:pPr>
    </w:p>
    <w:p w14:paraId="398B9BB1" w14:textId="77777777" w:rsidR="0015038F" w:rsidRDefault="0015038F" w:rsidP="00EE14B0">
      <w:pPr>
        <w:jc w:val="both"/>
      </w:pPr>
    </w:p>
    <w:p w14:paraId="336CE39E" w14:textId="77777777" w:rsidR="0015038F" w:rsidRDefault="0015038F" w:rsidP="00EE14B0">
      <w:pPr>
        <w:jc w:val="both"/>
      </w:pPr>
    </w:p>
    <w:p w14:paraId="01721EC1" w14:textId="77777777" w:rsidR="0015038F" w:rsidRDefault="0015038F" w:rsidP="00EE14B0">
      <w:pPr>
        <w:jc w:val="both"/>
      </w:pPr>
    </w:p>
    <w:p w14:paraId="6B90440B" w14:textId="77777777" w:rsidR="0015038F" w:rsidRDefault="0015038F" w:rsidP="00EE14B0">
      <w:pPr>
        <w:jc w:val="both"/>
      </w:pPr>
    </w:p>
    <w:p w14:paraId="4CE4CB00" w14:textId="77777777" w:rsidR="0015038F" w:rsidRDefault="0015038F" w:rsidP="00EE14B0">
      <w:pPr>
        <w:jc w:val="both"/>
      </w:pPr>
    </w:p>
    <w:p w14:paraId="4E3277A9" w14:textId="77777777" w:rsidR="0015038F" w:rsidRPr="00EE14B0" w:rsidRDefault="0015038F" w:rsidP="00EE14B0">
      <w:pPr>
        <w:jc w:val="both"/>
      </w:pPr>
    </w:p>
    <w:p w14:paraId="1D87A025" w14:textId="123A481D" w:rsidR="000F0DB1" w:rsidRPr="0015038F" w:rsidRDefault="005B799E" w:rsidP="0015038F">
      <w:pPr>
        <w:pStyle w:val="Heading1"/>
        <w:rPr>
          <w:b/>
          <w:bCs/>
          <w:color w:val="auto"/>
          <w:sz w:val="24"/>
          <w:szCs w:val="24"/>
          <w:u w:val="single"/>
          <w:lang w:val="en-GB"/>
        </w:rPr>
      </w:pPr>
      <w:bookmarkStart w:id="40" w:name="_Toc165386588"/>
      <w:r w:rsidRPr="0015038F">
        <w:rPr>
          <w:b/>
          <w:bCs/>
          <w:color w:val="auto"/>
          <w:sz w:val="24"/>
          <w:szCs w:val="24"/>
          <w:u w:val="single"/>
          <w:lang w:val="en-GB"/>
        </w:rPr>
        <w:lastRenderedPageBreak/>
        <w:t>Reference</w:t>
      </w:r>
      <w:r w:rsidR="0015038F">
        <w:rPr>
          <w:b/>
          <w:bCs/>
          <w:color w:val="auto"/>
          <w:sz w:val="24"/>
          <w:szCs w:val="24"/>
          <w:u w:val="single"/>
          <w:lang w:val="en-GB"/>
        </w:rPr>
        <w:t xml:space="preserve"> list</w:t>
      </w:r>
      <w:bookmarkEnd w:id="40"/>
    </w:p>
    <w:p w14:paraId="76307B07" w14:textId="77777777" w:rsidR="0015038F" w:rsidRPr="0015038F" w:rsidRDefault="0015038F" w:rsidP="0015038F">
      <w:pPr>
        <w:jc w:val="both"/>
        <w:rPr>
          <w:lang w:val="en-GB"/>
        </w:rPr>
      </w:pPr>
    </w:p>
    <w:p w14:paraId="3CECAE7C" w14:textId="77777777" w:rsidR="0015038F" w:rsidRPr="0015038F" w:rsidRDefault="0015038F" w:rsidP="0015038F">
      <w:pPr>
        <w:jc w:val="both"/>
        <w:rPr>
          <w:lang w:val="en-GB"/>
        </w:rPr>
      </w:pPr>
      <w:r w:rsidRPr="0015038F">
        <w:rPr>
          <w:lang w:val="en-GB"/>
        </w:rPr>
        <w:t>Apps, P. (2021). How the products used in Grenfell Tower’s cladding system were tested and sold. [online] Inside Housing. Available at: https://www.insidehousing.co.uk/insight/how-the-products-used-in-grenfell-towers-cladding-system-were-tested-and-sold-70011.</w:t>
      </w:r>
    </w:p>
    <w:p w14:paraId="5EEE9719" w14:textId="77777777" w:rsidR="0015038F" w:rsidRPr="0015038F" w:rsidRDefault="0015038F" w:rsidP="0015038F">
      <w:pPr>
        <w:jc w:val="both"/>
        <w:rPr>
          <w:lang w:val="en-GB"/>
        </w:rPr>
      </w:pPr>
    </w:p>
    <w:p w14:paraId="022781F0" w14:textId="77777777" w:rsidR="0015038F" w:rsidRPr="0015038F" w:rsidRDefault="0015038F" w:rsidP="0015038F">
      <w:pPr>
        <w:jc w:val="both"/>
        <w:rPr>
          <w:lang w:val="en-GB"/>
        </w:rPr>
      </w:pPr>
      <w:r w:rsidRPr="0015038F">
        <w:rPr>
          <w:lang w:val="en-GB"/>
        </w:rPr>
        <w:t>Architecture.com. (2023). RIBA - About the Royal Institute of British Architects. [online] Available at: https://www.architecture.com/about#:~:text=The%20Royal%20Institute%20of%20British%20Architects%20is%20a%20global.</w:t>
      </w:r>
    </w:p>
    <w:p w14:paraId="40B07E39" w14:textId="77777777" w:rsidR="0015038F" w:rsidRPr="0015038F" w:rsidRDefault="0015038F" w:rsidP="0015038F">
      <w:pPr>
        <w:jc w:val="both"/>
        <w:rPr>
          <w:lang w:val="en-GB"/>
        </w:rPr>
      </w:pPr>
    </w:p>
    <w:p w14:paraId="4DE726BA" w14:textId="77777777" w:rsidR="0015038F" w:rsidRPr="0015038F" w:rsidRDefault="0015038F" w:rsidP="0015038F">
      <w:pPr>
        <w:jc w:val="both"/>
        <w:rPr>
          <w:lang w:val="en-GB"/>
        </w:rPr>
      </w:pPr>
      <w:r w:rsidRPr="0015038F">
        <w:rPr>
          <w:lang w:val="en-GB"/>
        </w:rPr>
        <w:t>BBC news (2019). Grenfell Tower: What happened. BBC News. [online] Available at: https://www.bbc.co.uk/news/uk-40301289.</w:t>
      </w:r>
    </w:p>
    <w:p w14:paraId="37C58C21" w14:textId="77777777" w:rsidR="0015038F" w:rsidRPr="0015038F" w:rsidRDefault="0015038F" w:rsidP="0015038F">
      <w:pPr>
        <w:jc w:val="both"/>
        <w:rPr>
          <w:lang w:val="en-GB"/>
        </w:rPr>
      </w:pPr>
    </w:p>
    <w:p w14:paraId="309DB0AC" w14:textId="77777777" w:rsidR="0015038F" w:rsidRPr="0015038F" w:rsidRDefault="0015038F" w:rsidP="0015038F">
      <w:pPr>
        <w:jc w:val="both"/>
        <w:rPr>
          <w:lang w:val="en-GB"/>
        </w:rPr>
      </w:pPr>
      <w:r w:rsidRPr="0015038F">
        <w:rPr>
          <w:lang w:val="en-GB"/>
        </w:rPr>
        <w:t>Belbin, M. (2022). The Nine Belbin Team Roles. [online] Belbin. Available at: https://www.belbin.com/about/belbin-team-roles.</w:t>
      </w:r>
    </w:p>
    <w:p w14:paraId="2C8F726E" w14:textId="77777777" w:rsidR="0015038F" w:rsidRPr="0015038F" w:rsidRDefault="0015038F" w:rsidP="0015038F">
      <w:pPr>
        <w:jc w:val="both"/>
        <w:rPr>
          <w:lang w:val="en-GB"/>
        </w:rPr>
      </w:pPr>
    </w:p>
    <w:p w14:paraId="1625A56E" w14:textId="77777777" w:rsidR="0015038F" w:rsidRPr="0015038F" w:rsidRDefault="0015038F" w:rsidP="0015038F">
      <w:pPr>
        <w:jc w:val="both"/>
        <w:rPr>
          <w:lang w:val="en-GB"/>
        </w:rPr>
      </w:pPr>
      <w:r w:rsidRPr="0015038F">
        <w:rPr>
          <w:lang w:val="en-GB"/>
        </w:rPr>
        <w:t xml:space="preserve">Coursera. (n.d.). What Is Organizational </w:t>
      </w:r>
      <w:proofErr w:type="spellStart"/>
      <w:r w:rsidRPr="0015038F">
        <w:rPr>
          <w:lang w:val="en-GB"/>
        </w:rPr>
        <w:t>Behavior</w:t>
      </w:r>
      <w:proofErr w:type="spellEnd"/>
      <w:r w:rsidRPr="0015038F">
        <w:rPr>
          <w:lang w:val="en-GB"/>
        </w:rPr>
        <w:t>: Jobs, Salaries, Education. [online] Available at: https://www.coursera.org/articles/organizational-behavior.</w:t>
      </w:r>
    </w:p>
    <w:p w14:paraId="3D481AAB" w14:textId="77777777" w:rsidR="0015038F" w:rsidRPr="0015038F" w:rsidRDefault="0015038F" w:rsidP="0015038F">
      <w:pPr>
        <w:jc w:val="both"/>
        <w:rPr>
          <w:lang w:val="en-GB"/>
        </w:rPr>
      </w:pPr>
    </w:p>
    <w:p w14:paraId="1233E452" w14:textId="77777777" w:rsidR="0015038F" w:rsidRPr="0015038F" w:rsidRDefault="0015038F" w:rsidP="0015038F">
      <w:pPr>
        <w:jc w:val="both"/>
        <w:rPr>
          <w:lang w:val="en-GB"/>
        </w:rPr>
      </w:pPr>
      <w:r w:rsidRPr="0015038F">
        <w:rPr>
          <w:lang w:val="en-GB"/>
        </w:rPr>
        <w:t>CSCS (n.d.). Construction Skills Certification Scheme | Official CSCS Website - About CSCS. [online] Construction Skills Certification Scheme | Official CSCS Website. Available at: https://www.cscs.uk.com/about/.</w:t>
      </w:r>
    </w:p>
    <w:p w14:paraId="6BCADB3A" w14:textId="77777777" w:rsidR="0015038F" w:rsidRPr="0015038F" w:rsidRDefault="0015038F" w:rsidP="0015038F">
      <w:pPr>
        <w:jc w:val="both"/>
        <w:rPr>
          <w:lang w:val="en-GB"/>
        </w:rPr>
      </w:pPr>
    </w:p>
    <w:p w14:paraId="60493E2C" w14:textId="77777777" w:rsidR="0015038F" w:rsidRPr="0015038F" w:rsidRDefault="0015038F" w:rsidP="0015038F">
      <w:pPr>
        <w:jc w:val="both"/>
        <w:rPr>
          <w:lang w:val="en-GB"/>
        </w:rPr>
      </w:pPr>
      <w:r w:rsidRPr="0015038F">
        <w:rPr>
          <w:lang w:val="en-GB"/>
        </w:rPr>
        <w:t>Dalhousie University (n.d.). DEFINITION OF ETHICAL BEHAVIOUR FACULTY OF HEALTH PROFESSIONS. [online] Available at: https://cdn.dal.ca/content/dam/dalhousie/pdf/healthprofessions/Policies%20-%20Ethics/EthicalBehaviour.pdf.</w:t>
      </w:r>
    </w:p>
    <w:p w14:paraId="74E312CB" w14:textId="77777777" w:rsidR="0015038F" w:rsidRPr="0015038F" w:rsidRDefault="0015038F" w:rsidP="0015038F">
      <w:pPr>
        <w:jc w:val="both"/>
        <w:rPr>
          <w:lang w:val="en-GB"/>
        </w:rPr>
      </w:pPr>
    </w:p>
    <w:p w14:paraId="4654FCC4" w14:textId="77777777" w:rsidR="0015038F" w:rsidRPr="0015038F" w:rsidRDefault="0015038F" w:rsidP="0015038F">
      <w:pPr>
        <w:jc w:val="both"/>
        <w:rPr>
          <w:lang w:val="en-GB"/>
        </w:rPr>
      </w:pPr>
      <w:r w:rsidRPr="0015038F">
        <w:rPr>
          <w:lang w:val="en-GB"/>
        </w:rPr>
        <w:t>Edmondson, A.C. (2018). The fearless organization: Creating psychological safety in the workplace for learning, innovation, and growth. Hoboken, New Jersey: John Wiley &amp; Sons, Inc.</w:t>
      </w:r>
    </w:p>
    <w:p w14:paraId="4571D155" w14:textId="77777777" w:rsidR="0015038F" w:rsidRPr="0015038F" w:rsidRDefault="0015038F" w:rsidP="0015038F">
      <w:pPr>
        <w:jc w:val="both"/>
        <w:rPr>
          <w:lang w:val="en-GB"/>
        </w:rPr>
      </w:pPr>
    </w:p>
    <w:p w14:paraId="3A787376" w14:textId="77777777" w:rsidR="0015038F" w:rsidRPr="0015038F" w:rsidRDefault="0015038F" w:rsidP="0015038F">
      <w:pPr>
        <w:jc w:val="both"/>
        <w:rPr>
          <w:lang w:val="en-GB"/>
        </w:rPr>
      </w:pPr>
      <w:r w:rsidRPr="0015038F">
        <w:rPr>
          <w:lang w:val="en-GB"/>
        </w:rPr>
        <w:lastRenderedPageBreak/>
        <w:t xml:space="preserve">Heifetz, R.A., </w:t>
      </w:r>
      <w:proofErr w:type="spellStart"/>
      <w:r w:rsidRPr="0015038F">
        <w:rPr>
          <w:lang w:val="en-GB"/>
        </w:rPr>
        <w:t>Grashow</w:t>
      </w:r>
      <w:proofErr w:type="spellEnd"/>
      <w:r w:rsidRPr="0015038F">
        <w:rPr>
          <w:lang w:val="en-GB"/>
        </w:rPr>
        <w:t>, A. and Linsky, M. (2009). The Practice of Adaptive Leadership: Tools and Tactics for Changing Your Organization and The World. Boston, Mass.: Harvard Business Press.</w:t>
      </w:r>
    </w:p>
    <w:p w14:paraId="39F23794" w14:textId="77777777" w:rsidR="0015038F" w:rsidRPr="0015038F" w:rsidRDefault="0015038F" w:rsidP="0015038F">
      <w:pPr>
        <w:jc w:val="both"/>
        <w:rPr>
          <w:lang w:val="en-GB"/>
        </w:rPr>
      </w:pPr>
    </w:p>
    <w:p w14:paraId="1C4B0E12" w14:textId="77777777" w:rsidR="0015038F" w:rsidRPr="0015038F" w:rsidRDefault="0015038F" w:rsidP="0015038F">
      <w:pPr>
        <w:jc w:val="both"/>
        <w:rPr>
          <w:lang w:val="en-GB"/>
        </w:rPr>
      </w:pPr>
      <w:r w:rsidRPr="0015038F">
        <w:rPr>
          <w:lang w:val="en-GB"/>
        </w:rPr>
        <w:t xml:space="preserve">Hersey, P., Blanchard, K.H. and Johnson, D.E. (2008). Management of Organizational </w:t>
      </w:r>
      <w:proofErr w:type="spellStart"/>
      <w:r w:rsidRPr="0015038F">
        <w:rPr>
          <w:lang w:val="en-GB"/>
        </w:rPr>
        <w:t>Behavior</w:t>
      </w:r>
      <w:proofErr w:type="spellEnd"/>
      <w:r w:rsidRPr="0015038F">
        <w:rPr>
          <w:lang w:val="en-GB"/>
        </w:rPr>
        <w:t>. Prentice Hall.</w:t>
      </w:r>
    </w:p>
    <w:p w14:paraId="06679233" w14:textId="77777777" w:rsidR="0015038F" w:rsidRPr="0015038F" w:rsidRDefault="0015038F" w:rsidP="0015038F">
      <w:pPr>
        <w:jc w:val="both"/>
        <w:rPr>
          <w:lang w:val="en-GB"/>
        </w:rPr>
      </w:pPr>
    </w:p>
    <w:p w14:paraId="4E6050D8" w14:textId="77777777" w:rsidR="0015038F" w:rsidRPr="0015038F" w:rsidRDefault="0015038F" w:rsidP="0015038F">
      <w:pPr>
        <w:jc w:val="both"/>
        <w:rPr>
          <w:lang w:val="en-GB"/>
        </w:rPr>
      </w:pPr>
      <w:r w:rsidRPr="0015038F">
        <w:rPr>
          <w:lang w:val="en-GB"/>
        </w:rPr>
        <w:t>IMD (2022). Everything you need to know about Participative Leadership. [online] www.imd.org. Available at: https://www.imd.org/reflections/participative-leadership/#:~:text=Participative%20leadership%20is%20a%20unique.</w:t>
      </w:r>
    </w:p>
    <w:p w14:paraId="600A4FA6" w14:textId="77777777" w:rsidR="0015038F" w:rsidRPr="0015038F" w:rsidRDefault="0015038F" w:rsidP="0015038F">
      <w:pPr>
        <w:jc w:val="both"/>
        <w:rPr>
          <w:lang w:val="en-GB"/>
        </w:rPr>
      </w:pPr>
    </w:p>
    <w:p w14:paraId="069E83B3" w14:textId="77777777" w:rsidR="0015038F" w:rsidRPr="0015038F" w:rsidRDefault="0015038F" w:rsidP="0015038F">
      <w:pPr>
        <w:jc w:val="both"/>
        <w:rPr>
          <w:lang w:val="en-GB"/>
        </w:rPr>
      </w:pPr>
      <w:r w:rsidRPr="0015038F">
        <w:rPr>
          <w:lang w:val="en-GB"/>
        </w:rPr>
        <w:t>Mind Tools Content Team (2022). Professionalism. [online] www.mindtools.com. Available at: https://www.mindtools.com/av44li2/professionalism.</w:t>
      </w:r>
    </w:p>
    <w:p w14:paraId="0A2F2F31" w14:textId="77777777" w:rsidR="0015038F" w:rsidRPr="0015038F" w:rsidRDefault="0015038F" w:rsidP="0015038F">
      <w:pPr>
        <w:jc w:val="both"/>
        <w:rPr>
          <w:lang w:val="en-GB"/>
        </w:rPr>
      </w:pPr>
    </w:p>
    <w:p w14:paraId="4F321103" w14:textId="77777777" w:rsidR="0015038F" w:rsidRPr="0015038F" w:rsidRDefault="0015038F" w:rsidP="0015038F">
      <w:pPr>
        <w:jc w:val="both"/>
        <w:rPr>
          <w:lang w:val="en-GB"/>
        </w:rPr>
      </w:pPr>
      <w:proofErr w:type="spellStart"/>
      <w:r w:rsidRPr="0015038F">
        <w:rPr>
          <w:lang w:val="en-GB"/>
        </w:rPr>
        <w:t>Suff</w:t>
      </w:r>
      <w:proofErr w:type="spellEnd"/>
      <w:r w:rsidRPr="0015038F">
        <w:rPr>
          <w:lang w:val="en-GB"/>
        </w:rPr>
        <w:t>, R. (2020). Managing Conflict in the Modern Workplace Report. [online] CIPD. CIPD. Available at: https://www.cipd.org/globalassets/media/knowledge/knowledge-hub/reports/managing-conflict-in-the-workplace-2_tcm18-70655.pdf.</w:t>
      </w:r>
    </w:p>
    <w:p w14:paraId="4EC3925B" w14:textId="77777777" w:rsidR="0015038F" w:rsidRPr="0015038F" w:rsidRDefault="0015038F" w:rsidP="0015038F">
      <w:pPr>
        <w:jc w:val="both"/>
        <w:rPr>
          <w:lang w:val="en-GB"/>
        </w:rPr>
      </w:pPr>
    </w:p>
    <w:p w14:paraId="3FD286F9" w14:textId="77777777" w:rsidR="0015038F" w:rsidRPr="0015038F" w:rsidRDefault="0015038F" w:rsidP="0015038F">
      <w:pPr>
        <w:jc w:val="both"/>
        <w:rPr>
          <w:lang w:val="en-GB"/>
        </w:rPr>
      </w:pPr>
      <w:r w:rsidRPr="0015038F">
        <w:rPr>
          <w:lang w:val="en-GB"/>
        </w:rPr>
        <w:t>The Sheffield College (n.d.). Construction Industry Professional Bodies. [online] Available at: https://www.sheffcol.ac.uk/media/editor/TSC%20Civil%20Engineering%20Pre-induction%20activities%20Professional%20Bodies.pdf.</w:t>
      </w:r>
    </w:p>
    <w:p w14:paraId="0A90D71A" w14:textId="77777777" w:rsidR="0015038F" w:rsidRPr="0015038F" w:rsidRDefault="0015038F" w:rsidP="0015038F">
      <w:pPr>
        <w:jc w:val="both"/>
        <w:rPr>
          <w:lang w:val="en-GB"/>
        </w:rPr>
      </w:pPr>
    </w:p>
    <w:p w14:paraId="26AB2D73" w14:textId="7198AF59" w:rsidR="007018CF" w:rsidRDefault="0015038F" w:rsidP="0015038F">
      <w:pPr>
        <w:jc w:val="both"/>
      </w:pPr>
      <w:r w:rsidRPr="0015038F">
        <w:rPr>
          <w:lang w:val="en-GB"/>
        </w:rPr>
        <w:t>www.personio.com. (n.d.). 5 Types of Communication Styles in the Workplace. [online] Available at: https://www.personio.com/hr-lexicon/communication-styles/#5-types-of-communication-styles.</w:t>
      </w:r>
      <w:r w:rsidR="00EE14B0">
        <w:t xml:space="preserve"> </w:t>
      </w:r>
    </w:p>
    <w:p w14:paraId="79E1B32C" w14:textId="77777777" w:rsidR="00045F8D" w:rsidRDefault="00045F8D" w:rsidP="00FD1360">
      <w:pPr>
        <w:jc w:val="both"/>
      </w:pPr>
    </w:p>
    <w:p w14:paraId="3222AAB5" w14:textId="77777777" w:rsidR="00777473" w:rsidRDefault="00777473" w:rsidP="00FD1360">
      <w:pPr>
        <w:jc w:val="both"/>
        <w:rPr>
          <w:lang w:val="en-GB"/>
        </w:rPr>
      </w:pPr>
    </w:p>
    <w:p w14:paraId="0789EEDD" w14:textId="77777777" w:rsidR="0049761D" w:rsidRDefault="0049761D" w:rsidP="00FD1360">
      <w:pPr>
        <w:jc w:val="both"/>
        <w:rPr>
          <w:lang w:val="en-GB"/>
        </w:rPr>
      </w:pPr>
    </w:p>
    <w:p w14:paraId="50009E30" w14:textId="77777777" w:rsidR="00366E09" w:rsidRDefault="00366E09" w:rsidP="00FD1360">
      <w:pPr>
        <w:jc w:val="both"/>
        <w:rPr>
          <w:lang w:val="en-GB"/>
        </w:rPr>
      </w:pPr>
    </w:p>
    <w:p w14:paraId="39C364F9" w14:textId="77777777" w:rsidR="00017504" w:rsidRDefault="00017504" w:rsidP="00FD1360">
      <w:pPr>
        <w:jc w:val="both"/>
        <w:rPr>
          <w:lang w:val="en-GB"/>
        </w:rPr>
      </w:pPr>
    </w:p>
    <w:p w14:paraId="072C03A3" w14:textId="77777777" w:rsidR="000C48BA" w:rsidRDefault="000C48BA" w:rsidP="00FD1360">
      <w:pPr>
        <w:jc w:val="both"/>
        <w:rPr>
          <w:lang w:val="en-GB"/>
        </w:rPr>
      </w:pPr>
    </w:p>
    <w:p w14:paraId="50FD0B40" w14:textId="77777777" w:rsidR="000F0DB1" w:rsidRPr="00071EAB" w:rsidRDefault="000F0DB1" w:rsidP="00FD1360">
      <w:pPr>
        <w:jc w:val="both"/>
        <w:rPr>
          <w:lang w:val="en-GB"/>
        </w:rPr>
      </w:pPr>
    </w:p>
    <w:sectPr w:rsidR="000F0DB1" w:rsidRPr="00071EAB" w:rsidSect="0038043F">
      <w:headerReference w:type="default" r:id="rId12"/>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7E0557" w14:textId="77777777" w:rsidR="00161522" w:rsidRDefault="00161522" w:rsidP="00EC202E">
      <w:pPr>
        <w:spacing w:after="0" w:line="240" w:lineRule="auto"/>
      </w:pPr>
      <w:r>
        <w:separator/>
      </w:r>
    </w:p>
  </w:endnote>
  <w:endnote w:type="continuationSeparator" w:id="0">
    <w:p w14:paraId="1D04BB42" w14:textId="77777777" w:rsidR="00161522" w:rsidRDefault="00161522" w:rsidP="00EC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9F0B8" w14:textId="0D784E79" w:rsidR="00975EEC" w:rsidRPr="00975EEC" w:rsidRDefault="00975EEC" w:rsidP="00975EEC">
    <w:pPr>
      <w:pStyle w:val="Footer"/>
      <w:rPr>
        <w:lang w:val="en-GB"/>
      </w:rPr>
    </w:pPr>
    <w:r>
      <w:rPr>
        <w:lang w:val="en-GB"/>
      </w:rPr>
      <w:t>Liam Evans</w:t>
    </w:r>
    <w:r>
      <w:rPr>
        <w:lang w:val="en-GB"/>
      </w:rPr>
      <w:tab/>
    </w:r>
    <w:r>
      <w:rPr>
        <w:lang w:val="en-GB"/>
      </w:rPr>
      <w:tab/>
      <w:t>2110014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A1829F" w14:textId="77777777" w:rsidR="00161522" w:rsidRDefault="00161522" w:rsidP="00EC202E">
      <w:pPr>
        <w:spacing w:after="0" w:line="240" w:lineRule="auto"/>
      </w:pPr>
      <w:r>
        <w:separator/>
      </w:r>
    </w:p>
  </w:footnote>
  <w:footnote w:type="continuationSeparator" w:id="0">
    <w:p w14:paraId="04CA4D30" w14:textId="77777777" w:rsidR="00161522" w:rsidRDefault="00161522" w:rsidP="00EC2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3486516"/>
      <w:docPartObj>
        <w:docPartGallery w:val="Page Numbers (Top of Page)"/>
        <w:docPartUnique/>
      </w:docPartObj>
    </w:sdtPr>
    <w:sdtEndPr>
      <w:rPr>
        <w:noProof/>
      </w:rPr>
    </w:sdtEndPr>
    <w:sdtContent>
      <w:p w14:paraId="1423E922" w14:textId="4312979D" w:rsidR="00EC202E" w:rsidRDefault="00EC202E">
        <w:pPr>
          <w:pStyle w:val="Header"/>
        </w:pPr>
        <w:r>
          <w:fldChar w:fldCharType="begin"/>
        </w:r>
        <w:r>
          <w:instrText xml:space="preserve"> PAGE   \* MERGEFORMAT </w:instrText>
        </w:r>
        <w:r>
          <w:fldChar w:fldCharType="separate"/>
        </w:r>
        <w:r>
          <w:rPr>
            <w:noProof/>
          </w:rPr>
          <w:t>2</w:t>
        </w:r>
        <w:r>
          <w:rPr>
            <w:noProof/>
          </w:rPr>
          <w:fldChar w:fldCharType="end"/>
        </w:r>
      </w:p>
    </w:sdtContent>
  </w:sdt>
  <w:p w14:paraId="55CB3D9D" w14:textId="77777777" w:rsidR="00EC202E" w:rsidRDefault="00EC20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5E149F2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A732A5E"/>
    <w:multiLevelType w:val="hybridMultilevel"/>
    <w:tmpl w:val="2558FBB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2B3437E7"/>
    <w:multiLevelType w:val="hybridMultilevel"/>
    <w:tmpl w:val="995E4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7B5186"/>
    <w:multiLevelType w:val="hybridMultilevel"/>
    <w:tmpl w:val="9116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566A41"/>
    <w:multiLevelType w:val="hybridMultilevel"/>
    <w:tmpl w:val="3CF61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5829497">
    <w:abstractNumId w:val="3"/>
  </w:num>
  <w:num w:numId="2" w16cid:durableId="650452311">
    <w:abstractNumId w:val="0"/>
  </w:num>
  <w:num w:numId="3" w16cid:durableId="1082527785">
    <w:abstractNumId w:val="1"/>
  </w:num>
  <w:num w:numId="4" w16cid:durableId="1524519385">
    <w:abstractNumId w:val="2"/>
  </w:num>
  <w:num w:numId="5" w16cid:durableId="88769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71"/>
    <w:rsid w:val="00004858"/>
    <w:rsid w:val="00004D3B"/>
    <w:rsid w:val="000057D7"/>
    <w:rsid w:val="000069DF"/>
    <w:rsid w:val="00007132"/>
    <w:rsid w:val="00007F4C"/>
    <w:rsid w:val="000117E0"/>
    <w:rsid w:val="00015761"/>
    <w:rsid w:val="000170A8"/>
    <w:rsid w:val="00017504"/>
    <w:rsid w:val="00017735"/>
    <w:rsid w:val="000202C7"/>
    <w:rsid w:val="000220E1"/>
    <w:rsid w:val="00022ED7"/>
    <w:rsid w:val="00023113"/>
    <w:rsid w:val="00023C92"/>
    <w:rsid w:val="00025298"/>
    <w:rsid w:val="00025327"/>
    <w:rsid w:val="000275BB"/>
    <w:rsid w:val="00030609"/>
    <w:rsid w:val="00031595"/>
    <w:rsid w:val="00031786"/>
    <w:rsid w:val="0003364E"/>
    <w:rsid w:val="00035F86"/>
    <w:rsid w:val="00036D42"/>
    <w:rsid w:val="00041CD7"/>
    <w:rsid w:val="00042B05"/>
    <w:rsid w:val="00042C3F"/>
    <w:rsid w:val="000438BF"/>
    <w:rsid w:val="00043AA6"/>
    <w:rsid w:val="0004414E"/>
    <w:rsid w:val="0004472B"/>
    <w:rsid w:val="00045F8D"/>
    <w:rsid w:val="00047032"/>
    <w:rsid w:val="00047752"/>
    <w:rsid w:val="00051D79"/>
    <w:rsid w:val="0005355D"/>
    <w:rsid w:val="00056313"/>
    <w:rsid w:val="00056854"/>
    <w:rsid w:val="00056A8C"/>
    <w:rsid w:val="00057459"/>
    <w:rsid w:val="00062EEE"/>
    <w:rsid w:val="00063F4D"/>
    <w:rsid w:val="00063F8E"/>
    <w:rsid w:val="00065209"/>
    <w:rsid w:val="000658C2"/>
    <w:rsid w:val="00065A8F"/>
    <w:rsid w:val="00066354"/>
    <w:rsid w:val="00067606"/>
    <w:rsid w:val="00067DA9"/>
    <w:rsid w:val="000701D5"/>
    <w:rsid w:val="00070A6F"/>
    <w:rsid w:val="00070FD6"/>
    <w:rsid w:val="00071630"/>
    <w:rsid w:val="00071EAB"/>
    <w:rsid w:val="000730F7"/>
    <w:rsid w:val="0007534B"/>
    <w:rsid w:val="00076E07"/>
    <w:rsid w:val="00077CAF"/>
    <w:rsid w:val="00077CF1"/>
    <w:rsid w:val="0008187C"/>
    <w:rsid w:val="00082A10"/>
    <w:rsid w:val="00083AA7"/>
    <w:rsid w:val="0008444E"/>
    <w:rsid w:val="00085D31"/>
    <w:rsid w:val="0008600C"/>
    <w:rsid w:val="00086AE5"/>
    <w:rsid w:val="00086FD2"/>
    <w:rsid w:val="00087085"/>
    <w:rsid w:val="00087532"/>
    <w:rsid w:val="0009133F"/>
    <w:rsid w:val="000930A0"/>
    <w:rsid w:val="00093565"/>
    <w:rsid w:val="00094823"/>
    <w:rsid w:val="000967F0"/>
    <w:rsid w:val="000968F4"/>
    <w:rsid w:val="000A12CB"/>
    <w:rsid w:val="000A2935"/>
    <w:rsid w:val="000A3F00"/>
    <w:rsid w:val="000A6A70"/>
    <w:rsid w:val="000B1407"/>
    <w:rsid w:val="000B39D0"/>
    <w:rsid w:val="000B4565"/>
    <w:rsid w:val="000B5042"/>
    <w:rsid w:val="000B50E2"/>
    <w:rsid w:val="000B5635"/>
    <w:rsid w:val="000B58DC"/>
    <w:rsid w:val="000B592E"/>
    <w:rsid w:val="000B6015"/>
    <w:rsid w:val="000B67E5"/>
    <w:rsid w:val="000B67F7"/>
    <w:rsid w:val="000C0C7A"/>
    <w:rsid w:val="000C27C2"/>
    <w:rsid w:val="000C3967"/>
    <w:rsid w:val="000C3DF1"/>
    <w:rsid w:val="000C3EB7"/>
    <w:rsid w:val="000C48BA"/>
    <w:rsid w:val="000C4AC5"/>
    <w:rsid w:val="000C5EF0"/>
    <w:rsid w:val="000C63FD"/>
    <w:rsid w:val="000C6BBA"/>
    <w:rsid w:val="000C7E48"/>
    <w:rsid w:val="000D0A7F"/>
    <w:rsid w:val="000D27B1"/>
    <w:rsid w:val="000D3262"/>
    <w:rsid w:val="000D38E0"/>
    <w:rsid w:val="000D3CD9"/>
    <w:rsid w:val="000D4007"/>
    <w:rsid w:val="000D4F1B"/>
    <w:rsid w:val="000D6FA2"/>
    <w:rsid w:val="000E0104"/>
    <w:rsid w:val="000E05C1"/>
    <w:rsid w:val="000E15E9"/>
    <w:rsid w:val="000E1859"/>
    <w:rsid w:val="000E2998"/>
    <w:rsid w:val="000E2B34"/>
    <w:rsid w:val="000E321B"/>
    <w:rsid w:val="000E610E"/>
    <w:rsid w:val="000E72BE"/>
    <w:rsid w:val="000E75E0"/>
    <w:rsid w:val="000F04F4"/>
    <w:rsid w:val="000F0A97"/>
    <w:rsid w:val="000F0DB1"/>
    <w:rsid w:val="000F2E1F"/>
    <w:rsid w:val="000F3237"/>
    <w:rsid w:val="000F46FB"/>
    <w:rsid w:val="000F64D6"/>
    <w:rsid w:val="00101111"/>
    <w:rsid w:val="0011347C"/>
    <w:rsid w:val="00113659"/>
    <w:rsid w:val="0011689E"/>
    <w:rsid w:val="00116C41"/>
    <w:rsid w:val="00116E2D"/>
    <w:rsid w:val="001170B8"/>
    <w:rsid w:val="00117D2A"/>
    <w:rsid w:val="001203D5"/>
    <w:rsid w:val="001207C2"/>
    <w:rsid w:val="001224C5"/>
    <w:rsid w:val="00123066"/>
    <w:rsid w:val="001232B6"/>
    <w:rsid w:val="001235C2"/>
    <w:rsid w:val="0012493A"/>
    <w:rsid w:val="00125941"/>
    <w:rsid w:val="00125A7A"/>
    <w:rsid w:val="00126916"/>
    <w:rsid w:val="00130A96"/>
    <w:rsid w:val="00130D5D"/>
    <w:rsid w:val="00131714"/>
    <w:rsid w:val="001327E9"/>
    <w:rsid w:val="0013360E"/>
    <w:rsid w:val="001342AE"/>
    <w:rsid w:val="00134469"/>
    <w:rsid w:val="00134E79"/>
    <w:rsid w:val="001368B1"/>
    <w:rsid w:val="00136AF9"/>
    <w:rsid w:val="00137E97"/>
    <w:rsid w:val="00142841"/>
    <w:rsid w:val="00142CBD"/>
    <w:rsid w:val="00146B76"/>
    <w:rsid w:val="00146DA9"/>
    <w:rsid w:val="001471EB"/>
    <w:rsid w:val="001476DA"/>
    <w:rsid w:val="0015038F"/>
    <w:rsid w:val="00152BD7"/>
    <w:rsid w:val="00155249"/>
    <w:rsid w:val="00155C04"/>
    <w:rsid w:val="00155CF5"/>
    <w:rsid w:val="0016000E"/>
    <w:rsid w:val="00161522"/>
    <w:rsid w:val="00162E90"/>
    <w:rsid w:val="0016393E"/>
    <w:rsid w:val="001673AE"/>
    <w:rsid w:val="001700C3"/>
    <w:rsid w:val="00171A65"/>
    <w:rsid w:val="00172570"/>
    <w:rsid w:val="001734A6"/>
    <w:rsid w:val="00173A98"/>
    <w:rsid w:val="001743B6"/>
    <w:rsid w:val="001743C3"/>
    <w:rsid w:val="00176BD6"/>
    <w:rsid w:val="00177034"/>
    <w:rsid w:val="00177AF2"/>
    <w:rsid w:val="00180AFA"/>
    <w:rsid w:val="00181691"/>
    <w:rsid w:val="00182B98"/>
    <w:rsid w:val="0018442F"/>
    <w:rsid w:val="00185E6C"/>
    <w:rsid w:val="00186850"/>
    <w:rsid w:val="00186D15"/>
    <w:rsid w:val="0018795D"/>
    <w:rsid w:val="00190A21"/>
    <w:rsid w:val="00191B64"/>
    <w:rsid w:val="001921DA"/>
    <w:rsid w:val="001943D6"/>
    <w:rsid w:val="00196B5D"/>
    <w:rsid w:val="001974A3"/>
    <w:rsid w:val="001A0862"/>
    <w:rsid w:val="001A3F3B"/>
    <w:rsid w:val="001A4970"/>
    <w:rsid w:val="001A4D40"/>
    <w:rsid w:val="001A4D87"/>
    <w:rsid w:val="001A5B25"/>
    <w:rsid w:val="001A6E82"/>
    <w:rsid w:val="001A7D1A"/>
    <w:rsid w:val="001B1DF0"/>
    <w:rsid w:val="001B236C"/>
    <w:rsid w:val="001B3748"/>
    <w:rsid w:val="001B73F9"/>
    <w:rsid w:val="001B744C"/>
    <w:rsid w:val="001C0A8C"/>
    <w:rsid w:val="001C10C3"/>
    <w:rsid w:val="001C1FFC"/>
    <w:rsid w:val="001C236F"/>
    <w:rsid w:val="001C44D7"/>
    <w:rsid w:val="001C46E5"/>
    <w:rsid w:val="001C5C3F"/>
    <w:rsid w:val="001C7273"/>
    <w:rsid w:val="001D1001"/>
    <w:rsid w:val="001D1483"/>
    <w:rsid w:val="001D4DEF"/>
    <w:rsid w:val="001D500D"/>
    <w:rsid w:val="001D577B"/>
    <w:rsid w:val="001D6518"/>
    <w:rsid w:val="001D6977"/>
    <w:rsid w:val="001D6AA8"/>
    <w:rsid w:val="001D79D3"/>
    <w:rsid w:val="001E0758"/>
    <w:rsid w:val="001E16E6"/>
    <w:rsid w:val="001E17F3"/>
    <w:rsid w:val="001E2449"/>
    <w:rsid w:val="001E2B43"/>
    <w:rsid w:val="001E32A1"/>
    <w:rsid w:val="001E4904"/>
    <w:rsid w:val="001E6BF4"/>
    <w:rsid w:val="001F12C5"/>
    <w:rsid w:val="001F278C"/>
    <w:rsid w:val="001F2AD2"/>
    <w:rsid w:val="001F3782"/>
    <w:rsid w:val="001F3A4A"/>
    <w:rsid w:val="001F46D4"/>
    <w:rsid w:val="001F646A"/>
    <w:rsid w:val="001F67CB"/>
    <w:rsid w:val="001F6E4D"/>
    <w:rsid w:val="00204014"/>
    <w:rsid w:val="00204C72"/>
    <w:rsid w:val="00206252"/>
    <w:rsid w:val="00207A94"/>
    <w:rsid w:val="00210127"/>
    <w:rsid w:val="00211483"/>
    <w:rsid w:val="00215B61"/>
    <w:rsid w:val="00216CA1"/>
    <w:rsid w:val="00216CDB"/>
    <w:rsid w:val="00221701"/>
    <w:rsid w:val="00221E70"/>
    <w:rsid w:val="00222B91"/>
    <w:rsid w:val="00222C4D"/>
    <w:rsid w:val="00222D8B"/>
    <w:rsid w:val="00223B4F"/>
    <w:rsid w:val="002247CA"/>
    <w:rsid w:val="002258A5"/>
    <w:rsid w:val="002263E2"/>
    <w:rsid w:val="00226911"/>
    <w:rsid w:val="002309B7"/>
    <w:rsid w:val="00233F8F"/>
    <w:rsid w:val="00234776"/>
    <w:rsid w:val="00235165"/>
    <w:rsid w:val="00235883"/>
    <w:rsid w:val="0024333C"/>
    <w:rsid w:val="00243375"/>
    <w:rsid w:val="002440F6"/>
    <w:rsid w:val="00244754"/>
    <w:rsid w:val="00244817"/>
    <w:rsid w:val="00247582"/>
    <w:rsid w:val="0025086C"/>
    <w:rsid w:val="002529A4"/>
    <w:rsid w:val="00252DF8"/>
    <w:rsid w:val="00252FF7"/>
    <w:rsid w:val="00253D05"/>
    <w:rsid w:val="00254E3D"/>
    <w:rsid w:val="002555CE"/>
    <w:rsid w:val="00255E67"/>
    <w:rsid w:val="00260E19"/>
    <w:rsid w:val="002611D1"/>
    <w:rsid w:val="002612C8"/>
    <w:rsid w:val="00262315"/>
    <w:rsid w:val="00262661"/>
    <w:rsid w:val="00262846"/>
    <w:rsid w:val="00264DED"/>
    <w:rsid w:val="00264FB9"/>
    <w:rsid w:val="0026626B"/>
    <w:rsid w:val="00266E4F"/>
    <w:rsid w:val="0026797E"/>
    <w:rsid w:val="00267FAE"/>
    <w:rsid w:val="002714BC"/>
    <w:rsid w:val="00271BB5"/>
    <w:rsid w:val="002747A6"/>
    <w:rsid w:val="0027549D"/>
    <w:rsid w:val="00275985"/>
    <w:rsid w:val="0027618F"/>
    <w:rsid w:val="00277A0F"/>
    <w:rsid w:val="00277F98"/>
    <w:rsid w:val="00280102"/>
    <w:rsid w:val="00283186"/>
    <w:rsid w:val="002853E7"/>
    <w:rsid w:val="00292387"/>
    <w:rsid w:val="00293CB5"/>
    <w:rsid w:val="00295678"/>
    <w:rsid w:val="00295979"/>
    <w:rsid w:val="00296332"/>
    <w:rsid w:val="002A03FF"/>
    <w:rsid w:val="002A43BF"/>
    <w:rsid w:val="002B0140"/>
    <w:rsid w:val="002B0D59"/>
    <w:rsid w:val="002B0F43"/>
    <w:rsid w:val="002B0FA7"/>
    <w:rsid w:val="002B1EEF"/>
    <w:rsid w:val="002B2032"/>
    <w:rsid w:val="002B2087"/>
    <w:rsid w:val="002B278C"/>
    <w:rsid w:val="002B3CDB"/>
    <w:rsid w:val="002B3E82"/>
    <w:rsid w:val="002B5620"/>
    <w:rsid w:val="002B586F"/>
    <w:rsid w:val="002B6378"/>
    <w:rsid w:val="002B75B3"/>
    <w:rsid w:val="002C0174"/>
    <w:rsid w:val="002C549B"/>
    <w:rsid w:val="002C7229"/>
    <w:rsid w:val="002C73B9"/>
    <w:rsid w:val="002D1DF8"/>
    <w:rsid w:val="002D508E"/>
    <w:rsid w:val="002D6370"/>
    <w:rsid w:val="002D6B1D"/>
    <w:rsid w:val="002D6BA0"/>
    <w:rsid w:val="002D751A"/>
    <w:rsid w:val="002D7E0C"/>
    <w:rsid w:val="002E1091"/>
    <w:rsid w:val="002E13CE"/>
    <w:rsid w:val="002E28B6"/>
    <w:rsid w:val="002E3247"/>
    <w:rsid w:val="002E3E20"/>
    <w:rsid w:val="002E68D2"/>
    <w:rsid w:val="002F0B33"/>
    <w:rsid w:val="002F140E"/>
    <w:rsid w:val="002F19C6"/>
    <w:rsid w:val="002F235A"/>
    <w:rsid w:val="002F2390"/>
    <w:rsid w:val="002F26B2"/>
    <w:rsid w:val="002F4024"/>
    <w:rsid w:val="002F4297"/>
    <w:rsid w:val="002F4B7C"/>
    <w:rsid w:val="002F4FDF"/>
    <w:rsid w:val="002F5CDB"/>
    <w:rsid w:val="002F70EB"/>
    <w:rsid w:val="003021B2"/>
    <w:rsid w:val="0030431D"/>
    <w:rsid w:val="00304627"/>
    <w:rsid w:val="00304AAF"/>
    <w:rsid w:val="00304D7E"/>
    <w:rsid w:val="0030564D"/>
    <w:rsid w:val="00306D92"/>
    <w:rsid w:val="00307F4A"/>
    <w:rsid w:val="003119BC"/>
    <w:rsid w:val="00312DE8"/>
    <w:rsid w:val="0031305E"/>
    <w:rsid w:val="00316CD7"/>
    <w:rsid w:val="00317883"/>
    <w:rsid w:val="003232AD"/>
    <w:rsid w:val="003248E9"/>
    <w:rsid w:val="003302CE"/>
    <w:rsid w:val="00330376"/>
    <w:rsid w:val="00330480"/>
    <w:rsid w:val="00330688"/>
    <w:rsid w:val="003308CA"/>
    <w:rsid w:val="0033136C"/>
    <w:rsid w:val="003328DF"/>
    <w:rsid w:val="00333A44"/>
    <w:rsid w:val="0033436D"/>
    <w:rsid w:val="003345EC"/>
    <w:rsid w:val="00336AF8"/>
    <w:rsid w:val="003400C3"/>
    <w:rsid w:val="00340620"/>
    <w:rsid w:val="003413E3"/>
    <w:rsid w:val="003426A3"/>
    <w:rsid w:val="00342EC3"/>
    <w:rsid w:val="003432ED"/>
    <w:rsid w:val="00344290"/>
    <w:rsid w:val="00345754"/>
    <w:rsid w:val="0034628C"/>
    <w:rsid w:val="00350E1D"/>
    <w:rsid w:val="003534D5"/>
    <w:rsid w:val="00355278"/>
    <w:rsid w:val="003554E9"/>
    <w:rsid w:val="003564C8"/>
    <w:rsid w:val="00366E09"/>
    <w:rsid w:val="00370631"/>
    <w:rsid w:val="00373FFE"/>
    <w:rsid w:val="00374906"/>
    <w:rsid w:val="00374AE5"/>
    <w:rsid w:val="00375228"/>
    <w:rsid w:val="00377831"/>
    <w:rsid w:val="0038043F"/>
    <w:rsid w:val="00380C4A"/>
    <w:rsid w:val="003815EA"/>
    <w:rsid w:val="00383E7E"/>
    <w:rsid w:val="00385FF6"/>
    <w:rsid w:val="00386905"/>
    <w:rsid w:val="00391851"/>
    <w:rsid w:val="00392719"/>
    <w:rsid w:val="00392C26"/>
    <w:rsid w:val="003942C2"/>
    <w:rsid w:val="00395821"/>
    <w:rsid w:val="00396256"/>
    <w:rsid w:val="003A003F"/>
    <w:rsid w:val="003A13A4"/>
    <w:rsid w:val="003A3291"/>
    <w:rsid w:val="003A4685"/>
    <w:rsid w:val="003A4930"/>
    <w:rsid w:val="003B013C"/>
    <w:rsid w:val="003B2BAB"/>
    <w:rsid w:val="003B3873"/>
    <w:rsid w:val="003B3983"/>
    <w:rsid w:val="003B4D3F"/>
    <w:rsid w:val="003B4F37"/>
    <w:rsid w:val="003B52C3"/>
    <w:rsid w:val="003B566E"/>
    <w:rsid w:val="003B5FB9"/>
    <w:rsid w:val="003B6201"/>
    <w:rsid w:val="003B6E2B"/>
    <w:rsid w:val="003B76DB"/>
    <w:rsid w:val="003B7D46"/>
    <w:rsid w:val="003C077E"/>
    <w:rsid w:val="003C1925"/>
    <w:rsid w:val="003C2405"/>
    <w:rsid w:val="003C2D1B"/>
    <w:rsid w:val="003C3354"/>
    <w:rsid w:val="003C3F35"/>
    <w:rsid w:val="003C3FA6"/>
    <w:rsid w:val="003C40CF"/>
    <w:rsid w:val="003C61C5"/>
    <w:rsid w:val="003D01A1"/>
    <w:rsid w:val="003D02E4"/>
    <w:rsid w:val="003D24F8"/>
    <w:rsid w:val="003D3263"/>
    <w:rsid w:val="003D3FA4"/>
    <w:rsid w:val="003E03A7"/>
    <w:rsid w:val="003E0D3C"/>
    <w:rsid w:val="003E2228"/>
    <w:rsid w:val="003E621C"/>
    <w:rsid w:val="003F286B"/>
    <w:rsid w:val="003F3C5F"/>
    <w:rsid w:val="003F4943"/>
    <w:rsid w:val="003F77F5"/>
    <w:rsid w:val="004018C9"/>
    <w:rsid w:val="00401EF4"/>
    <w:rsid w:val="00401FB8"/>
    <w:rsid w:val="00404BAA"/>
    <w:rsid w:val="00405BBC"/>
    <w:rsid w:val="00410772"/>
    <w:rsid w:val="004114A7"/>
    <w:rsid w:val="004132D6"/>
    <w:rsid w:val="0041395B"/>
    <w:rsid w:val="00414E00"/>
    <w:rsid w:val="00415EE2"/>
    <w:rsid w:val="00416CC9"/>
    <w:rsid w:val="00417233"/>
    <w:rsid w:val="00420741"/>
    <w:rsid w:val="0042084A"/>
    <w:rsid w:val="00420DCF"/>
    <w:rsid w:val="00420EC0"/>
    <w:rsid w:val="00431840"/>
    <w:rsid w:val="004328B9"/>
    <w:rsid w:val="0043349E"/>
    <w:rsid w:val="00433749"/>
    <w:rsid w:val="00435060"/>
    <w:rsid w:val="00435B4C"/>
    <w:rsid w:val="00437135"/>
    <w:rsid w:val="004373CD"/>
    <w:rsid w:val="00440FC9"/>
    <w:rsid w:val="004413CF"/>
    <w:rsid w:val="004417FD"/>
    <w:rsid w:val="00442742"/>
    <w:rsid w:val="0044288B"/>
    <w:rsid w:val="00444D17"/>
    <w:rsid w:val="00446190"/>
    <w:rsid w:val="004476DC"/>
    <w:rsid w:val="00447C24"/>
    <w:rsid w:val="004512D2"/>
    <w:rsid w:val="004524F8"/>
    <w:rsid w:val="004527DB"/>
    <w:rsid w:val="0045355D"/>
    <w:rsid w:val="00454D9F"/>
    <w:rsid w:val="0045503C"/>
    <w:rsid w:val="00457EF7"/>
    <w:rsid w:val="00461E38"/>
    <w:rsid w:val="00462268"/>
    <w:rsid w:val="00462A20"/>
    <w:rsid w:val="004634BA"/>
    <w:rsid w:val="00464DD0"/>
    <w:rsid w:val="00464EA3"/>
    <w:rsid w:val="004660FE"/>
    <w:rsid w:val="004668D6"/>
    <w:rsid w:val="00466C67"/>
    <w:rsid w:val="00467316"/>
    <w:rsid w:val="004676EC"/>
    <w:rsid w:val="00467F4C"/>
    <w:rsid w:val="004708FC"/>
    <w:rsid w:val="00471879"/>
    <w:rsid w:val="0047197B"/>
    <w:rsid w:val="004753BD"/>
    <w:rsid w:val="00476803"/>
    <w:rsid w:val="00476B76"/>
    <w:rsid w:val="00481055"/>
    <w:rsid w:val="00481380"/>
    <w:rsid w:val="00481AF7"/>
    <w:rsid w:val="004836A4"/>
    <w:rsid w:val="004847CC"/>
    <w:rsid w:val="00485301"/>
    <w:rsid w:val="004858EE"/>
    <w:rsid w:val="00490254"/>
    <w:rsid w:val="0049224E"/>
    <w:rsid w:val="0049276C"/>
    <w:rsid w:val="00494C23"/>
    <w:rsid w:val="00496A0A"/>
    <w:rsid w:val="0049761D"/>
    <w:rsid w:val="00497853"/>
    <w:rsid w:val="00497E5C"/>
    <w:rsid w:val="004A1082"/>
    <w:rsid w:val="004A11F1"/>
    <w:rsid w:val="004A20D4"/>
    <w:rsid w:val="004A224E"/>
    <w:rsid w:val="004A2992"/>
    <w:rsid w:val="004A3333"/>
    <w:rsid w:val="004A3F30"/>
    <w:rsid w:val="004A4EB1"/>
    <w:rsid w:val="004A62CE"/>
    <w:rsid w:val="004A6F26"/>
    <w:rsid w:val="004B025D"/>
    <w:rsid w:val="004B0C4C"/>
    <w:rsid w:val="004B1F78"/>
    <w:rsid w:val="004B2D9F"/>
    <w:rsid w:val="004B3CC8"/>
    <w:rsid w:val="004B516A"/>
    <w:rsid w:val="004B619E"/>
    <w:rsid w:val="004B73B7"/>
    <w:rsid w:val="004B7446"/>
    <w:rsid w:val="004C01E4"/>
    <w:rsid w:val="004C11AD"/>
    <w:rsid w:val="004C2B5C"/>
    <w:rsid w:val="004C34A5"/>
    <w:rsid w:val="004C5FFC"/>
    <w:rsid w:val="004C6747"/>
    <w:rsid w:val="004C68F1"/>
    <w:rsid w:val="004C73C9"/>
    <w:rsid w:val="004C7EBC"/>
    <w:rsid w:val="004D0E0F"/>
    <w:rsid w:val="004D1057"/>
    <w:rsid w:val="004D33B3"/>
    <w:rsid w:val="004D38B4"/>
    <w:rsid w:val="004D3F6F"/>
    <w:rsid w:val="004D5213"/>
    <w:rsid w:val="004D70A2"/>
    <w:rsid w:val="004D727E"/>
    <w:rsid w:val="004E005E"/>
    <w:rsid w:val="004E1521"/>
    <w:rsid w:val="004E6979"/>
    <w:rsid w:val="004E6E15"/>
    <w:rsid w:val="004E7A72"/>
    <w:rsid w:val="004E7C56"/>
    <w:rsid w:val="004F0099"/>
    <w:rsid w:val="004F1998"/>
    <w:rsid w:val="004F20B2"/>
    <w:rsid w:val="004F2598"/>
    <w:rsid w:val="004F2807"/>
    <w:rsid w:val="004F5D7C"/>
    <w:rsid w:val="004F5EFF"/>
    <w:rsid w:val="004F6974"/>
    <w:rsid w:val="004F70FC"/>
    <w:rsid w:val="0050030F"/>
    <w:rsid w:val="0050040F"/>
    <w:rsid w:val="00500AA9"/>
    <w:rsid w:val="00500F8F"/>
    <w:rsid w:val="005023A0"/>
    <w:rsid w:val="005041F7"/>
    <w:rsid w:val="00504867"/>
    <w:rsid w:val="00505392"/>
    <w:rsid w:val="00506D51"/>
    <w:rsid w:val="00506F4F"/>
    <w:rsid w:val="00507720"/>
    <w:rsid w:val="00507BE7"/>
    <w:rsid w:val="00510C9D"/>
    <w:rsid w:val="005117CC"/>
    <w:rsid w:val="00511B29"/>
    <w:rsid w:val="00511C42"/>
    <w:rsid w:val="00511D2B"/>
    <w:rsid w:val="005141DB"/>
    <w:rsid w:val="00515951"/>
    <w:rsid w:val="00516867"/>
    <w:rsid w:val="00517F9E"/>
    <w:rsid w:val="00520420"/>
    <w:rsid w:val="00523518"/>
    <w:rsid w:val="0052470A"/>
    <w:rsid w:val="0052544E"/>
    <w:rsid w:val="005274DC"/>
    <w:rsid w:val="005278DD"/>
    <w:rsid w:val="005314AD"/>
    <w:rsid w:val="00534004"/>
    <w:rsid w:val="00534A5F"/>
    <w:rsid w:val="00535053"/>
    <w:rsid w:val="005350EA"/>
    <w:rsid w:val="00536D8F"/>
    <w:rsid w:val="005371C3"/>
    <w:rsid w:val="00542313"/>
    <w:rsid w:val="005443FC"/>
    <w:rsid w:val="00544812"/>
    <w:rsid w:val="00545DDA"/>
    <w:rsid w:val="00547F79"/>
    <w:rsid w:val="00550691"/>
    <w:rsid w:val="00550854"/>
    <w:rsid w:val="00552243"/>
    <w:rsid w:val="005527BC"/>
    <w:rsid w:val="00555432"/>
    <w:rsid w:val="00560DF6"/>
    <w:rsid w:val="0056254F"/>
    <w:rsid w:val="005627E9"/>
    <w:rsid w:val="005649EE"/>
    <w:rsid w:val="00564B05"/>
    <w:rsid w:val="00564BAD"/>
    <w:rsid w:val="005652E6"/>
    <w:rsid w:val="0056779E"/>
    <w:rsid w:val="005716D2"/>
    <w:rsid w:val="005719B6"/>
    <w:rsid w:val="0057388C"/>
    <w:rsid w:val="0057775E"/>
    <w:rsid w:val="0058144F"/>
    <w:rsid w:val="00582556"/>
    <w:rsid w:val="005825FD"/>
    <w:rsid w:val="00582E66"/>
    <w:rsid w:val="00583C8C"/>
    <w:rsid w:val="005843F2"/>
    <w:rsid w:val="005859F8"/>
    <w:rsid w:val="005869C5"/>
    <w:rsid w:val="0058721A"/>
    <w:rsid w:val="005922FE"/>
    <w:rsid w:val="00592BAE"/>
    <w:rsid w:val="00595F31"/>
    <w:rsid w:val="00596054"/>
    <w:rsid w:val="00596078"/>
    <w:rsid w:val="005A1344"/>
    <w:rsid w:val="005A3596"/>
    <w:rsid w:val="005A52A2"/>
    <w:rsid w:val="005A6195"/>
    <w:rsid w:val="005A6811"/>
    <w:rsid w:val="005A6A44"/>
    <w:rsid w:val="005A7563"/>
    <w:rsid w:val="005A7BDF"/>
    <w:rsid w:val="005A7FC0"/>
    <w:rsid w:val="005B05DE"/>
    <w:rsid w:val="005B11A8"/>
    <w:rsid w:val="005B173B"/>
    <w:rsid w:val="005B2062"/>
    <w:rsid w:val="005B257F"/>
    <w:rsid w:val="005B404C"/>
    <w:rsid w:val="005B4282"/>
    <w:rsid w:val="005B48DF"/>
    <w:rsid w:val="005B799E"/>
    <w:rsid w:val="005C00C8"/>
    <w:rsid w:val="005C1775"/>
    <w:rsid w:val="005C1E12"/>
    <w:rsid w:val="005C1FC5"/>
    <w:rsid w:val="005C253F"/>
    <w:rsid w:val="005C2A9A"/>
    <w:rsid w:val="005C2C33"/>
    <w:rsid w:val="005C393C"/>
    <w:rsid w:val="005C3F57"/>
    <w:rsid w:val="005C45DB"/>
    <w:rsid w:val="005D1453"/>
    <w:rsid w:val="005D1CB9"/>
    <w:rsid w:val="005D1EE5"/>
    <w:rsid w:val="005D555C"/>
    <w:rsid w:val="005D7567"/>
    <w:rsid w:val="005D7FA5"/>
    <w:rsid w:val="005E0424"/>
    <w:rsid w:val="005E417E"/>
    <w:rsid w:val="005E45E3"/>
    <w:rsid w:val="005E47EC"/>
    <w:rsid w:val="005E65E4"/>
    <w:rsid w:val="005E66F5"/>
    <w:rsid w:val="005F0710"/>
    <w:rsid w:val="005F0F70"/>
    <w:rsid w:val="005F101B"/>
    <w:rsid w:val="005F412B"/>
    <w:rsid w:val="005F4F6E"/>
    <w:rsid w:val="005F5264"/>
    <w:rsid w:val="005F5F94"/>
    <w:rsid w:val="005F7E24"/>
    <w:rsid w:val="005F7E30"/>
    <w:rsid w:val="005F7F46"/>
    <w:rsid w:val="00600C74"/>
    <w:rsid w:val="00602DDA"/>
    <w:rsid w:val="00603D96"/>
    <w:rsid w:val="00605177"/>
    <w:rsid w:val="00605F92"/>
    <w:rsid w:val="00607553"/>
    <w:rsid w:val="006075D1"/>
    <w:rsid w:val="00607D29"/>
    <w:rsid w:val="00607E6C"/>
    <w:rsid w:val="0061132B"/>
    <w:rsid w:val="006128B0"/>
    <w:rsid w:val="006134C5"/>
    <w:rsid w:val="00613728"/>
    <w:rsid w:val="00614809"/>
    <w:rsid w:val="00614F29"/>
    <w:rsid w:val="00615065"/>
    <w:rsid w:val="00615154"/>
    <w:rsid w:val="006178A5"/>
    <w:rsid w:val="00617D92"/>
    <w:rsid w:val="00622B48"/>
    <w:rsid w:val="006239F2"/>
    <w:rsid w:val="00623F58"/>
    <w:rsid w:val="006248B8"/>
    <w:rsid w:val="00625C06"/>
    <w:rsid w:val="00633B4A"/>
    <w:rsid w:val="006346BC"/>
    <w:rsid w:val="00634822"/>
    <w:rsid w:val="006379F7"/>
    <w:rsid w:val="0064004B"/>
    <w:rsid w:val="006422A1"/>
    <w:rsid w:val="00642EBE"/>
    <w:rsid w:val="00642FD7"/>
    <w:rsid w:val="00643487"/>
    <w:rsid w:val="006438C3"/>
    <w:rsid w:val="00645CB1"/>
    <w:rsid w:val="00646AF1"/>
    <w:rsid w:val="006474CF"/>
    <w:rsid w:val="006509BF"/>
    <w:rsid w:val="00651339"/>
    <w:rsid w:val="006526DC"/>
    <w:rsid w:val="00652CF4"/>
    <w:rsid w:val="00652E6C"/>
    <w:rsid w:val="00653187"/>
    <w:rsid w:val="00655982"/>
    <w:rsid w:val="00657243"/>
    <w:rsid w:val="00657DFA"/>
    <w:rsid w:val="00660FBF"/>
    <w:rsid w:val="006615FA"/>
    <w:rsid w:val="00661F44"/>
    <w:rsid w:val="00663CA9"/>
    <w:rsid w:val="00666352"/>
    <w:rsid w:val="00666DB1"/>
    <w:rsid w:val="0066700F"/>
    <w:rsid w:val="006671B3"/>
    <w:rsid w:val="00670D15"/>
    <w:rsid w:val="00673254"/>
    <w:rsid w:val="00673C99"/>
    <w:rsid w:val="006834D2"/>
    <w:rsid w:val="00685554"/>
    <w:rsid w:val="006910C9"/>
    <w:rsid w:val="00692FEC"/>
    <w:rsid w:val="00695581"/>
    <w:rsid w:val="00695ECB"/>
    <w:rsid w:val="006A05D8"/>
    <w:rsid w:val="006A48FE"/>
    <w:rsid w:val="006A7BA5"/>
    <w:rsid w:val="006B24D2"/>
    <w:rsid w:val="006B31A0"/>
    <w:rsid w:val="006B38F8"/>
    <w:rsid w:val="006B4A01"/>
    <w:rsid w:val="006B5230"/>
    <w:rsid w:val="006B5C59"/>
    <w:rsid w:val="006C0B70"/>
    <w:rsid w:val="006C17A7"/>
    <w:rsid w:val="006C19B5"/>
    <w:rsid w:val="006C2EDB"/>
    <w:rsid w:val="006C31FC"/>
    <w:rsid w:val="006C389A"/>
    <w:rsid w:val="006C3987"/>
    <w:rsid w:val="006C4A2B"/>
    <w:rsid w:val="006C523D"/>
    <w:rsid w:val="006C741D"/>
    <w:rsid w:val="006D2100"/>
    <w:rsid w:val="006D4C4B"/>
    <w:rsid w:val="006D5282"/>
    <w:rsid w:val="006D608C"/>
    <w:rsid w:val="006D6823"/>
    <w:rsid w:val="006D6C0A"/>
    <w:rsid w:val="006D7AC9"/>
    <w:rsid w:val="006E06C0"/>
    <w:rsid w:val="006E127B"/>
    <w:rsid w:val="006E1A78"/>
    <w:rsid w:val="006E3FEE"/>
    <w:rsid w:val="006E4A68"/>
    <w:rsid w:val="006E5A8E"/>
    <w:rsid w:val="006E5D7A"/>
    <w:rsid w:val="006E6174"/>
    <w:rsid w:val="006E63DB"/>
    <w:rsid w:val="006F0993"/>
    <w:rsid w:val="006F1EC5"/>
    <w:rsid w:val="006F2403"/>
    <w:rsid w:val="006F29CB"/>
    <w:rsid w:val="006F2CBD"/>
    <w:rsid w:val="006F337C"/>
    <w:rsid w:val="006F5BBA"/>
    <w:rsid w:val="006F63BF"/>
    <w:rsid w:val="006F7BFE"/>
    <w:rsid w:val="007018CF"/>
    <w:rsid w:val="00701CCC"/>
    <w:rsid w:val="00706CB8"/>
    <w:rsid w:val="007105BC"/>
    <w:rsid w:val="007120BC"/>
    <w:rsid w:val="00713BF4"/>
    <w:rsid w:val="00714B4E"/>
    <w:rsid w:val="007165AB"/>
    <w:rsid w:val="00716B18"/>
    <w:rsid w:val="007178A4"/>
    <w:rsid w:val="00720053"/>
    <w:rsid w:val="00720295"/>
    <w:rsid w:val="00720A2F"/>
    <w:rsid w:val="00721913"/>
    <w:rsid w:val="007220B2"/>
    <w:rsid w:val="00724271"/>
    <w:rsid w:val="007245A0"/>
    <w:rsid w:val="007245AD"/>
    <w:rsid w:val="00724B90"/>
    <w:rsid w:val="00724C19"/>
    <w:rsid w:val="00726B6E"/>
    <w:rsid w:val="0073134D"/>
    <w:rsid w:val="007328F0"/>
    <w:rsid w:val="00733B4B"/>
    <w:rsid w:val="0073560C"/>
    <w:rsid w:val="00736E4B"/>
    <w:rsid w:val="00737297"/>
    <w:rsid w:val="0074034E"/>
    <w:rsid w:val="00740440"/>
    <w:rsid w:val="007447C9"/>
    <w:rsid w:val="0074542D"/>
    <w:rsid w:val="00745E2F"/>
    <w:rsid w:val="00747FCC"/>
    <w:rsid w:val="0075209B"/>
    <w:rsid w:val="00753C22"/>
    <w:rsid w:val="007544F5"/>
    <w:rsid w:val="00754A96"/>
    <w:rsid w:val="0076371A"/>
    <w:rsid w:val="007673D9"/>
    <w:rsid w:val="00771A2C"/>
    <w:rsid w:val="00771D02"/>
    <w:rsid w:val="00772134"/>
    <w:rsid w:val="00774A08"/>
    <w:rsid w:val="00776686"/>
    <w:rsid w:val="00777473"/>
    <w:rsid w:val="00777E03"/>
    <w:rsid w:val="007809BC"/>
    <w:rsid w:val="00781B0E"/>
    <w:rsid w:val="00781FD9"/>
    <w:rsid w:val="00784134"/>
    <w:rsid w:val="00784C70"/>
    <w:rsid w:val="00784CE9"/>
    <w:rsid w:val="00784FA7"/>
    <w:rsid w:val="00785A08"/>
    <w:rsid w:val="0078702C"/>
    <w:rsid w:val="0079085A"/>
    <w:rsid w:val="00790AB6"/>
    <w:rsid w:val="00791BCB"/>
    <w:rsid w:val="00793309"/>
    <w:rsid w:val="00795E35"/>
    <w:rsid w:val="00797302"/>
    <w:rsid w:val="00797DF7"/>
    <w:rsid w:val="007A0D41"/>
    <w:rsid w:val="007A1CEC"/>
    <w:rsid w:val="007A5070"/>
    <w:rsid w:val="007A5184"/>
    <w:rsid w:val="007A60A1"/>
    <w:rsid w:val="007A74CA"/>
    <w:rsid w:val="007A762C"/>
    <w:rsid w:val="007B1135"/>
    <w:rsid w:val="007B2360"/>
    <w:rsid w:val="007B3B87"/>
    <w:rsid w:val="007B5689"/>
    <w:rsid w:val="007B63EA"/>
    <w:rsid w:val="007B6629"/>
    <w:rsid w:val="007B7B34"/>
    <w:rsid w:val="007C03D7"/>
    <w:rsid w:val="007C1FAB"/>
    <w:rsid w:val="007C3AF2"/>
    <w:rsid w:val="007C6AE0"/>
    <w:rsid w:val="007C6EFB"/>
    <w:rsid w:val="007D0FDC"/>
    <w:rsid w:val="007D2AD5"/>
    <w:rsid w:val="007D5350"/>
    <w:rsid w:val="007D59E3"/>
    <w:rsid w:val="007D67C5"/>
    <w:rsid w:val="007D7358"/>
    <w:rsid w:val="007E1774"/>
    <w:rsid w:val="007E3AB2"/>
    <w:rsid w:val="007E3C34"/>
    <w:rsid w:val="007E3FE8"/>
    <w:rsid w:val="007E4A2F"/>
    <w:rsid w:val="007F185C"/>
    <w:rsid w:val="007F1980"/>
    <w:rsid w:val="007F2F91"/>
    <w:rsid w:val="007F3346"/>
    <w:rsid w:val="007F3EA7"/>
    <w:rsid w:val="007F43C0"/>
    <w:rsid w:val="007F454F"/>
    <w:rsid w:val="007F4C25"/>
    <w:rsid w:val="007F55A7"/>
    <w:rsid w:val="007F70AA"/>
    <w:rsid w:val="00800A02"/>
    <w:rsid w:val="008016C8"/>
    <w:rsid w:val="00801C7B"/>
    <w:rsid w:val="0080227A"/>
    <w:rsid w:val="00802719"/>
    <w:rsid w:val="00802B49"/>
    <w:rsid w:val="00804768"/>
    <w:rsid w:val="00805F94"/>
    <w:rsid w:val="00806EF6"/>
    <w:rsid w:val="00806F96"/>
    <w:rsid w:val="00807642"/>
    <w:rsid w:val="008114AD"/>
    <w:rsid w:val="00815B6B"/>
    <w:rsid w:val="008173DD"/>
    <w:rsid w:val="008216F9"/>
    <w:rsid w:val="008226BF"/>
    <w:rsid w:val="00823562"/>
    <w:rsid w:val="008237B0"/>
    <w:rsid w:val="0082447D"/>
    <w:rsid w:val="00824BB2"/>
    <w:rsid w:val="00825479"/>
    <w:rsid w:val="008255CB"/>
    <w:rsid w:val="00825821"/>
    <w:rsid w:val="00826651"/>
    <w:rsid w:val="0082795E"/>
    <w:rsid w:val="00832A73"/>
    <w:rsid w:val="0083331C"/>
    <w:rsid w:val="0083336C"/>
    <w:rsid w:val="008339D0"/>
    <w:rsid w:val="00836180"/>
    <w:rsid w:val="008376CF"/>
    <w:rsid w:val="008407C6"/>
    <w:rsid w:val="00842652"/>
    <w:rsid w:val="008461BB"/>
    <w:rsid w:val="008472EA"/>
    <w:rsid w:val="00850292"/>
    <w:rsid w:val="008504B4"/>
    <w:rsid w:val="008520D5"/>
    <w:rsid w:val="00854193"/>
    <w:rsid w:val="008558F5"/>
    <w:rsid w:val="00855997"/>
    <w:rsid w:val="00856AA3"/>
    <w:rsid w:val="00856C5F"/>
    <w:rsid w:val="0086057C"/>
    <w:rsid w:val="00861623"/>
    <w:rsid w:val="00861631"/>
    <w:rsid w:val="008616DC"/>
    <w:rsid w:val="00864ED2"/>
    <w:rsid w:val="00875BEF"/>
    <w:rsid w:val="00875CDB"/>
    <w:rsid w:val="00877793"/>
    <w:rsid w:val="00880A4F"/>
    <w:rsid w:val="0088106E"/>
    <w:rsid w:val="008827DD"/>
    <w:rsid w:val="00882C06"/>
    <w:rsid w:val="00884CBE"/>
    <w:rsid w:val="00886A66"/>
    <w:rsid w:val="00890205"/>
    <w:rsid w:val="008908E7"/>
    <w:rsid w:val="008919BB"/>
    <w:rsid w:val="00891FF2"/>
    <w:rsid w:val="00894468"/>
    <w:rsid w:val="00895EDC"/>
    <w:rsid w:val="008977F1"/>
    <w:rsid w:val="00897B11"/>
    <w:rsid w:val="008A06A8"/>
    <w:rsid w:val="008A32C4"/>
    <w:rsid w:val="008A4167"/>
    <w:rsid w:val="008A489D"/>
    <w:rsid w:val="008A614D"/>
    <w:rsid w:val="008B096F"/>
    <w:rsid w:val="008B3936"/>
    <w:rsid w:val="008C2AE5"/>
    <w:rsid w:val="008C433B"/>
    <w:rsid w:val="008C4F8C"/>
    <w:rsid w:val="008C5E0E"/>
    <w:rsid w:val="008C6FDA"/>
    <w:rsid w:val="008C7043"/>
    <w:rsid w:val="008C7757"/>
    <w:rsid w:val="008D0D5E"/>
    <w:rsid w:val="008D139B"/>
    <w:rsid w:val="008D2B51"/>
    <w:rsid w:val="008D3DCF"/>
    <w:rsid w:val="008D40C3"/>
    <w:rsid w:val="008D4BCB"/>
    <w:rsid w:val="008D51E4"/>
    <w:rsid w:val="008D5700"/>
    <w:rsid w:val="008D5B57"/>
    <w:rsid w:val="008D6D98"/>
    <w:rsid w:val="008E28F9"/>
    <w:rsid w:val="008E3AE4"/>
    <w:rsid w:val="008E3D5A"/>
    <w:rsid w:val="008E530C"/>
    <w:rsid w:val="008E5641"/>
    <w:rsid w:val="008E664B"/>
    <w:rsid w:val="008E6C8E"/>
    <w:rsid w:val="008E7D37"/>
    <w:rsid w:val="008F4934"/>
    <w:rsid w:val="008F6060"/>
    <w:rsid w:val="008F62E0"/>
    <w:rsid w:val="008F6796"/>
    <w:rsid w:val="008F79C8"/>
    <w:rsid w:val="00900C36"/>
    <w:rsid w:val="009011D8"/>
    <w:rsid w:val="009012CC"/>
    <w:rsid w:val="00901BE5"/>
    <w:rsid w:val="009051C0"/>
    <w:rsid w:val="00905E88"/>
    <w:rsid w:val="00906574"/>
    <w:rsid w:val="00906E92"/>
    <w:rsid w:val="009073DD"/>
    <w:rsid w:val="00907FE7"/>
    <w:rsid w:val="00910F39"/>
    <w:rsid w:val="00914C8D"/>
    <w:rsid w:val="009155A3"/>
    <w:rsid w:val="0091592B"/>
    <w:rsid w:val="0091593A"/>
    <w:rsid w:val="00915BFD"/>
    <w:rsid w:val="0091612B"/>
    <w:rsid w:val="009170BA"/>
    <w:rsid w:val="009171E6"/>
    <w:rsid w:val="009201CE"/>
    <w:rsid w:val="00920619"/>
    <w:rsid w:val="0092222A"/>
    <w:rsid w:val="00923786"/>
    <w:rsid w:val="00924CE9"/>
    <w:rsid w:val="00926C45"/>
    <w:rsid w:val="009274DB"/>
    <w:rsid w:val="009308F0"/>
    <w:rsid w:val="009318E6"/>
    <w:rsid w:val="00933CAC"/>
    <w:rsid w:val="0093408F"/>
    <w:rsid w:val="009355CC"/>
    <w:rsid w:val="00935B14"/>
    <w:rsid w:val="00936568"/>
    <w:rsid w:val="00937D46"/>
    <w:rsid w:val="009404BC"/>
    <w:rsid w:val="009411DF"/>
    <w:rsid w:val="00941B90"/>
    <w:rsid w:val="00943510"/>
    <w:rsid w:val="00943F57"/>
    <w:rsid w:val="0094605E"/>
    <w:rsid w:val="0094782C"/>
    <w:rsid w:val="009510C0"/>
    <w:rsid w:val="00951252"/>
    <w:rsid w:val="009517AA"/>
    <w:rsid w:val="00952E6E"/>
    <w:rsid w:val="00953504"/>
    <w:rsid w:val="00956E80"/>
    <w:rsid w:val="009607A7"/>
    <w:rsid w:val="00961F6F"/>
    <w:rsid w:val="009620A2"/>
    <w:rsid w:val="0096425A"/>
    <w:rsid w:val="00966130"/>
    <w:rsid w:val="00966259"/>
    <w:rsid w:val="00966FF2"/>
    <w:rsid w:val="00967509"/>
    <w:rsid w:val="0097014E"/>
    <w:rsid w:val="00970B5D"/>
    <w:rsid w:val="009711B9"/>
    <w:rsid w:val="009717F5"/>
    <w:rsid w:val="009730BB"/>
    <w:rsid w:val="00975EEC"/>
    <w:rsid w:val="00975F15"/>
    <w:rsid w:val="00976CF6"/>
    <w:rsid w:val="00977CAC"/>
    <w:rsid w:val="0098128A"/>
    <w:rsid w:val="00982312"/>
    <w:rsid w:val="00985D21"/>
    <w:rsid w:val="00986062"/>
    <w:rsid w:val="00990E15"/>
    <w:rsid w:val="0099155C"/>
    <w:rsid w:val="00992021"/>
    <w:rsid w:val="009942A6"/>
    <w:rsid w:val="00994AC2"/>
    <w:rsid w:val="009962AD"/>
    <w:rsid w:val="009A5573"/>
    <w:rsid w:val="009A7B50"/>
    <w:rsid w:val="009A7C18"/>
    <w:rsid w:val="009A7F41"/>
    <w:rsid w:val="009B0211"/>
    <w:rsid w:val="009B0F54"/>
    <w:rsid w:val="009B1CC6"/>
    <w:rsid w:val="009B3A33"/>
    <w:rsid w:val="009B3B97"/>
    <w:rsid w:val="009B731F"/>
    <w:rsid w:val="009B79D6"/>
    <w:rsid w:val="009C1414"/>
    <w:rsid w:val="009C2021"/>
    <w:rsid w:val="009C2C9E"/>
    <w:rsid w:val="009C31FB"/>
    <w:rsid w:val="009C3D00"/>
    <w:rsid w:val="009C4CFF"/>
    <w:rsid w:val="009C7226"/>
    <w:rsid w:val="009C7709"/>
    <w:rsid w:val="009D0D1D"/>
    <w:rsid w:val="009D100A"/>
    <w:rsid w:val="009D1A9E"/>
    <w:rsid w:val="009D1EB5"/>
    <w:rsid w:val="009D411E"/>
    <w:rsid w:val="009D4BE1"/>
    <w:rsid w:val="009D5A35"/>
    <w:rsid w:val="009D68DE"/>
    <w:rsid w:val="009D6A21"/>
    <w:rsid w:val="009D7BC5"/>
    <w:rsid w:val="009D7F00"/>
    <w:rsid w:val="009E0B74"/>
    <w:rsid w:val="009E1BB5"/>
    <w:rsid w:val="009E31A9"/>
    <w:rsid w:val="009E3AE3"/>
    <w:rsid w:val="009E3F87"/>
    <w:rsid w:val="009E4B62"/>
    <w:rsid w:val="009E4D66"/>
    <w:rsid w:val="009E4E0A"/>
    <w:rsid w:val="009E5A3D"/>
    <w:rsid w:val="009E5C03"/>
    <w:rsid w:val="009E62B8"/>
    <w:rsid w:val="009E71A7"/>
    <w:rsid w:val="009E7DE2"/>
    <w:rsid w:val="009F00F8"/>
    <w:rsid w:val="009F0279"/>
    <w:rsid w:val="009F084A"/>
    <w:rsid w:val="009F152A"/>
    <w:rsid w:val="009F1BD4"/>
    <w:rsid w:val="009F1E6E"/>
    <w:rsid w:val="009F600E"/>
    <w:rsid w:val="009F6597"/>
    <w:rsid w:val="009F6806"/>
    <w:rsid w:val="009F69C0"/>
    <w:rsid w:val="009F7594"/>
    <w:rsid w:val="00A0189C"/>
    <w:rsid w:val="00A02A68"/>
    <w:rsid w:val="00A03EC2"/>
    <w:rsid w:val="00A0478E"/>
    <w:rsid w:val="00A04C43"/>
    <w:rsid w:val="00A05E7F"/>
    <w:rsid w:val="00A07474"/>
    <w:rsid w:val="00A07B97"/>
    <w:rsid w:val="00A07ECC"/>
    <w:rsid w:val="00A10C1E"/>
    <w:rsid w:val="00A11E3B"/>
    <w:rsid w:val="00A12338"/>
    <w:rsid w:val="00A123FE"/>
    <w:rsid w:val="00A1375F"/>
    <w:rsid w:val="00A146E9"/>
    <w:rsid w:val="00A154B9"/>
    <w:rsid w:val="00A15FCA"/>
    <w:rsid w:val="00A1603E"/>
    <w:rsid w:val="00A1662E"/>
    <w:rsid w:val="00A166E5"/>
    <w:rsid w:val="00A16720"/>
    <w:rsid w:val="00A16F59"/>
    <w:rsid w:val="00A20B31"/>
    <w:rsid w:val="00A20D62"/>
    <w:rsid w:val="00A21F00"/>
    <w:rsid w:val="00A2226B"/>
    <w:rsid w:val="00A240C1"/>
    <w:rsid w:val="00A242BE"/>
    <w:rsid w:val="00A24717"/>
    <w:rsid w:val="00A24D24"/>
    <w:rsid w:val="00A253AA"/>
    <w:rsid w:val="00A25B58"/>
    <w:rsid w:val="00A26B47"/>
    <w:rsid w:val="00A302BD"/>
    <w:rsid w:val="00A31EE4"/>
    <w:rsid w:val="00A344AA"/>
    <w:rsid w:val="00A3554C"/>
    <w:rsid w:val="00A358B4"/>
    <w:rsid w:val="00A36F72"/>
    <w:rsid w:val="00A41DCA"/>
    <w:rsid w:val="00A42A26"/>
    <w:rsid w:val="00A431D5"/>
    <w:rsid w:val="00A46CBF"/>
    <w:rsid w:val="00A52BA9"/>
    <w:rsid w:val="00A52DD3"/>
    <w:rsid w:val="00A544F9"/>
    <w:rsid w:val="00A54A45"/>
    <w:rsid w:val="00A55B48"/>
    <w:rsid w:val="00A55EC6"/>
    <w:rsid w:val="00A5616F"/>
    <w:rsid w:val="00A564A7"/>
    <w:rsid w:val="00A5777F"/>
    <w:rsid w:val="00A610FC"/>
    <w:rsid w:val="00A61520"/>
    <w:rsid w:val="00A617C2"/>
    <w:rsid w:val="00A61CE7"/>
    <w:rsid w:val="00A63025"/>
    <w:rsid w:val="00A63530"/>
    <w:rsid w:val="00A63FFE"/>
    <w:rsid w:val="00A647C6"/>
    <w:rsid w:val="00A648FA"/>
    <w:rsid w:val="00A66190"/>
    <w:rsid w:val="00A67D47"/>
    <w:rsid w:val="00A70066"/>
    <w:rsid w:val="00A7360D"/>
    <w:rsid w:val="00A74AC5"/>
    <w:rsid w:val="00A8019E"/>
    <w:rsid w:val="00A80414"/>
    <w:rsid w:val="00A81639"/>
    <w:rsid w:val="00A8528C"/>
    <w:rsid w:val="00A865C2"/>
    <w:rsid w:val="00A86A71"/>
    <w:rsid w:val="00A86BAD"/>
    <w:rsid w:val="00A90DB7"/>
    <w:rsid w:val="00A91981"/>
    <w:rsid w:val="00A939EA"/>
    <w:rsid w:val="00A94BBA"/>
    <w:rsid w:val="00A9674D"/>
    <w:rsid w:val="00A96DE4"/>
    <w:rsid w:val="00A97326"/>
    <w:rsid w:val="00A97E80"/>
    <w:rsid w:val="00AA3142"/>
    <w:rsid w:val="00AA495C"/>
    <w:rsid w:val="00AA51D6"/>
    <w:rsid w:val="00AA57A8"/>
    <w:rsid w:val="00AA6274"/>
    <w:rsid w:val="00AA7657"/>
    <w:rsid w:val="00AB0CD8"/>
    <w:rsid w:val="00AB1C3A"/>
    <w:rsid w:val="00AB22FE"/>
    <w:rsid w:val="00AB419C"/>
    <w:rsid w:val="00AB5C20"/>
    <w:rsid w:val="00AB73FB"/>
    <w:rsid w:val="00AB7E51"/>
    <w:rsid w:val="00AC09A0"/>
    <w:rsid w:val="00AC1325"/>
    <w:rsid w:val="00AC2709"/>
    <w:rsid w:val="00AC27E4"/>
    <w:rsid w:val="00AC2EFD"/>
    <w:rsid w:val="00AC3AA0"/>
    <w:rsid w:val="00AC5222"/>
    <w:rsid w:val="00AC5355"/>
    <w:rsid w:val="00AC5C59"/>
    <w:rsid w:val="00AD0578"/>
    <w:rsid w:val="00AD45D7"/>
    <w:rsid w:val="00AD5BF0"/>
    <w:rsid w:val="00AD630F"/>
    <w:rsid w:val="00AD6CFA"/>
    <w:rsid w:val="00AD70F9"/>
    <w:rsid w:val="00AE15C6"/>
    <w:rsid w:val="00AE1CEB"/>
    <w:rsid w:val="00AE300F"/>
    <w:rsid w:val="00AE5B65"/>
    <w:rsid w:val="00AE683A"/>
    <w:rsid w:val="00AE708E"/>
    <w:rsid w:val="00AF1F2B"/>
    <w:rsid w:val="00AF30C5"/>
    <w:rsid w:val="00AF60EF"/>
    <w:rsid w:val="00AF69F7"/>
    <w:rsid w:val="00AF738B"/>
    <w:rsid w:val="00B00515"/>
    <w:rsid w:val="00B042D3"/>
    <w:rsid w:val="00B05BD7"/>
    <w:rsid w:val="00B064A5"/>
    <w:rsid w:val="00B07376"/>
    <w:rsid w:val="00B10971"/>
    <w:rsid w:val="00B117C1"/>
    <w:rsid w:val="00B11EA7"/>
    <w:rsid w:val="00B15273"/>
    <w:rsid w:val="00B1530B"/>
    <w:rsid w:val="00B15894"/>
    <w:rsid w:val="00B17194"/>
    <w:rsid w:val="00B22CBD"/>
    <w:rsid w:val="00B23C69"/>
    <w:rsid w:val="00B2449A"/>
    <w:rsid w:val="00B25D6B"/>
    <w:rsid w:val="00B2600C"/>
    <w:rsid w:val="00B27ABB"/>
    <w:rsid w:val="00B30F22"/>
    <w:rsid w:val="00B31012"/>
    <w:rsid w:val="00B330A1"/>
    <w:rsid w:val="00B331C3"/>
    <w:rsid w:val="00B33B7E"/>
    <w:rsid w:val="00B35604"/>
    <w:rsid w:val="00B3795E"/>
    <w:rsid w:val="00B418C3"/>
    <w:rsid w:val="00B4303F"/>
    <w:rsid w:val="00B43EC3"/>
    <w:rsid w:val="00B45961"/>
    <w:rsid w:val="00B469C1"/>
    <w:rsid w:val="00B47ED7"/>
    <w:rsid w:val="00B507BE"/>
    <w:rsid w:val="00B519B6"/>
    <w:rsid w:val="00B522C4"/>
    <w:rsid w:val="00B53D3A"/>
    <w:rsid w:val="00B545F6"/>
    <w:rsid w:val="00B56163"/>
    <w:rsid w:val="00B56CE0"/>
    <w:rsid w:val="00B56CF2"/>
    <w:rsid w:val="00B5716F"/>
    <w:rsid w:val="00B603CB"/>
    <w:rsid w:val="00B609AC"/>
    <w:rsid w:val="00B61BB0"/>
    <w:rsid w:val="00B62D8D"/>
    <w:rsid w:val="00B6356B"/>
    <w:rsid w:val="00B63D9F"/>
    <w:rsid w:val="00B64915"/>
    <w:rsid w:val="00B661CD"/>
    <w:rsid w:val="00B66B11"/>
    <w:rsid w:val="00B67359"/>
    <w:rsid w:val="00B70C46"/>
    <w:rsid w:val="00B71755"/>
    <w:rsid w:val="00B718A0"/>
    <w:rsid w:val="00B71A62"/>
    <w:rsid w:val="00B73A9E"/>
    <w:rsid w:val="00B73B5F"/>
    <w:rsid w:val="00B74ED8"/>
    <w:rsid w:val="00B7566D"/>
    <w:rsid w:val="00B758D0"/>
    <w:rsid w:val="00B76BFC"/>
    <w:rsid w:val="00B76E11"/>
    <w:rsid w:val="00B8234B"/>
    <w:rsid w:val="00B82552"/>
    <w:rsid w:val="00B835DB"/>
    <w:rsid w:val="00B83A75"/>
    <w:rsid w:val="00B840E5"/>
    <w:rsid w:val="00B8421E"/>
    <w:rsid w:val="00B84965"/>
    <w:rsid w:val="00B84F61"/>
    <w:rsid w:val="00B856B3"/>
    <w:rsid w:val="00B85D51"/>
    <w:rsid w:val="00B905B0"/>
    <w:rsid w:val="00B92FFB"/>
    <w:rsid w:val="00B930D8"/>
    <w:rsid w:val="00B93C70"/>
    <w:rsid w:val="00BA03C9"/>
    <w:rsid w:val="00BA0C02"/>
    <w:rsid w:val="00BA30E7"/>
    <w:rsid w:val="00BA3AC2"/>
    <w:rsid w:val="00BA460B"/>
    <w:rsid w:val="00BB00C3"/>
    <w:rsid w:val="00BB554F"/>
    <w:rsid w:val="00BB6E03"/>
    <w:rsid w:val="00BB6E1D"/>
    <w:rsid w:val="00BB7B8B"/>
    <w:rsid w:val="00BC0678"/>
    <w:rsid w:val="00BC1D3E"/>
    <w:rsid w:val="00BC65F2"/>
    <w:rsid w:val="00BD14EA"/>
    <w:rsid w:val="00BD19E5"/>
    <w:rsid w:val="00BD35A5"/>
    <w:rsid w:val="00BD6A28"/>
    <w:rsid w:val="00BD739F"/>
    <w:rsid w:val="00BE20FE"/>
    <w:rsid w:val="00BE31BB"/>
    <w:rsid w:val="00BE4773"/>
    <w:rsid w:val="00BE4E27"/>
    <w:rsid w:val="00BE5309"/>
    <w:rsid w:val="00BE707E"/>
    <w:rsid w:val="00BE7225"/>
    <w:rsid w:val="00BE74E5"/>
    <w:rsid w:val="00BF034B"/>
    <w:rsid w:val="00BF1440"/>
    <w:rsid w:val="00BF1821"/>
    <w:rsid w:val="00BF1929"/>
    <w:rsid w:val="00BF2522"/>
    <w:rsid w:val="00BF3E32"/>
    <w:rsid w:val="00BF4A06"/>
    <w:rsid w:val="00BF520E"/>
    <w:rsid w:val="00BF5EA7"/>
    <w:rsid w:val="00BF5FBD"/>
    <w:rsid w:val="00BF616E"/>
    <w:rsid w:val="00C019C6"/>
    <w:rsid w:val="00C01CA6"/>
    <w:rsid w:val="00C01D24"/>
    <w:rsid w:val="00C02C3B"/>
    <w:rsid w:val="00C034E5"/>
    <w:rsid w:val="00C05BF9"/>
    <w:rsid w:val="00C1372D"/>
    <w:rsid w:val="00C15390"/>
    <w:rsid w:val="00C153B7"/>
    <w:rsid w:val="00C16B79"/>
    <w:rsid w:val="00C20BE7"/>
    <w:rsid w:val="00C21561"/>
    <w:rsid w:val="00C2168E"/>
    <w:rsid w:val="00C21F0E"/>
    <w:rsid w:val="00C232BE"/>
    <w:rsid w:val="00C23352"/>
    <w:rsid w:val="00C23B11"/>
    <w:rsid w:val="00C24376"/>
    <w:rsid w:val="00C24729"/>
    <w:rsid w:val="00C2480D"/>
    <w:rsid w:val="00C24F18"/>
    <w:rsid w:val="00C26B40"/>
    <w:rsid w:val="00C309D8"/>
    <w:rsid w:val="00C30A6C"/>
    <w:rsid w:val="00C30E79"/>
    <w:rsid w:val="00C310DA"/>
    <w:rsid w:val="00C31107"/>
    <w:rsid w:val="00C314B1"/>
    <w:rsid w:val="00C31796"/>
    <w:rsid w:val="00C31BEC"/>
    <w:rsid w:val="00C31F17"/>
    <w:rsid w:val="00C31F83"/>
    <w:rsid w:val="00C32391"/>
    <w:rsid w:val="00C354BE"/>
    <w:rsid w:val="00C35F98"/>
    <w:rsid w:val="00C40FC3"/>
    <w:rsid w:val="00C41F39"/>
    <w:rsid w:val="00C420A1"/>
    <w:rsid w:val="00C44D57"/>
    <w:rsid w:val="00C45B92"/>
    <w:rsid w:val="00C508F0"/>
    <w:rsid w:val="00C51E04"/>
    <w:rsid w:val="00C51F1C"/>
    <w:rsid w:val="00C52069"/>
    <w:rsid w:val="00C526F3"/>
    <w:rsid w:val="00C52C0F"/>
    <w:rsid w:val="00C53155"/>
    <w:rsid w:val="00C539B4"/>
    <w:rsid w:val="00C54196"/>
    <w:rsid w:val="00C542A8"/>
    <w:rsid w:val="00C551CB"/>
    <w:rsid w:val="00C5778A"/>
    <w:rsid w:val="00C60010"/>
    <w:rsid w:val="00C60545"/>
    <w:rsid w:val="00C61D24"/>
    <w:rsid w:val="00C62E56"/>
    <w:rsid w:val="00C640D2"/>
    <w:rsid w:val="00C663CF"/>
    <w:rsid w:val="00C674B5"/>
    <w:rsid w:val="00C7010B"/>
    <w:rsid w:val="00C71162"/>
    <w:rsid w:val="00C71A42"/>
    <w:rsid w:val="00C72CD1"/>
    <w:rsid w:val="00C74DF2"/>
    <w:rsid w:val="00C76EA1"/>
    <w:rsid w:val="00C8228F"/>
    <w:rsid w:val="00C827A8"/>
    <w:rsid w:val="00C83D2A"/>
    <w:rsid w:val="00C842CA"/>
    <w:rsid w:val="00C867EA"/>
    <w:rsid w:val="00C86D44"/>
    <w:rsid w:val="00C87441"/>
    <w:rsid w:val="00C90F9F"/>
    <w:rsid w:val="00C91857"/>
    <w:rsid w:val="00C92015"/>
    <w:rsid w:val="00C92C51"/>
    <w:rsid w:val="00C92EA7"/>
    <w:rsid w:val="00C93C3D"/>
    <w:rsid w:val="00C94294"/>
    <w:rsid w:val="00C94D83"/>
    <w:rsid w:val="00C960A0"/>
    <w:rsid w:val="00C97EB6"/>
    <w:rsid w:val="00CA094D"/>
    <w:rsid w:val="00CA14FD"/>
    <w:rsid w:val="00CA39EC"/>
    <w:rsid w:val="00CA3CFC"/>
    <w:rsid w:val="00CA54A8"/>
    <w:rsid w:val="00CA74A4"/>
    <w:rsid w:val="00CA74EC"/>
    <w:rsid w:val="00CB173D"/>
    <w:rsid w:val="00CB1CEF"/>
    <w:rsid w:val="00CB206D"/>
    <w:rsid w:val="00CB233B"/>
    <w:rsid w:val="00CB264B"/>
    <w:rsid w:val="00CB2C42"/>
    <w:rsid w:val="00CB3136"/>
    <w:rsid w:val="00CB3625"/>
    <w:rsid w:val="00CB632F"/>
    <w:rsid w:val="00CB662E"/>
    <w:rsid w:val="00CB6A4C"/>
    <w:rsid w:val="00CC01DB"/>
    <w:rsid w:val="00CC085A"/>
    <w:rsid w:val="00CC1BE6"/>
    <w:rsid w:val="00CC2592"/>
    <w:rsid w:val="00CC4900"/>
    <w:rsid w:val="00CC56A2"/>
    <w:rsid w:val="00CC5B27"/>
    <w:rsid w:val="00CD1D9D"/>
    <w:rsid w:val="00CD2974"/>
    <w:rsid w:val="00CD2FC0"/>
    <w:rsid w:val="00CD46BA"/>
    <w:rsid w:val="00CD6325"/>
    <w:rsid w:val="00CD6681"/>
    <w:rsid w:val="00CD796D"/>
    <w:rsid w:val="00CE0128"/>
    <w:rsid w:val="00CE170C"/>
    <w:rsid w:val="00CE250B"/>
    <w:rsid w:val="00CE3BB7"/>
    <w:rsid w:val="00CE42B8"/>
    <w:rsid w:val="00CE4925"/>
    <w:rsid w:val="00CE5435"/>
    <w:rsid w:val="00CE65A5"/>
    <w:rsid w:val="00CE69F6"/>
    <w:rsid w:val="00CE7E8E"/>
    <w:rsid w:val="00CF10E4"/>
    <w:rsid w:val="00CF1A8B"/>
    <w:rsid w:val="00CF1A91"/>
    <w:rsid w:val="00CF29A7"/>
    <w:rsid w:val="00CF3F14"/>
    <w:rsid w:val="00CF5DA3"/>
    <w:rsid w:val="00CF7ECC"/>
    <w:rsid w:val="00D005C7"/>
    <w:rsid w:val="00D00DE5"/>
    <w:rsid w:val="00D00F56"/>
    <w:rsid w:val="00D027A4"/>
    <w:rsid w:val="00D037C5"/>
    <w:rsid w:val="00D05BF3"/>
    <w:rsid w:val="00D05C41"/>
    <w:rsid w:val="00D066AD"/>
    <w:rsid w:val="00D11E56"/>
    <w:rsid w:val="00D12912"/>
    <w:rsid w:val="00D12F84"/>
    <w:rsid w:val="00D13949"/>
    <w:rsid w:val="00D15EBA"/>
    <w:rsid w:val="00D17776"/>
    <w:rsid w:val="00D202F8"/>
    <w:rsid w:val="00D20376"/>
    <w:rsid w:val="00D21770"/>
    <w:rsid w:val="00D2229A"/>
    <w:rsid w:val="00D2296F"/>
    <w:rsid w:val="00D2358E"/>
    <w:rsid w:val="00D249E7"/>
    <w:rsid w:val="00D25318"/>
    <w:rsid w:val="00D274C2"/>
    <w:rsid w:val="00D27A0F"/>
    <w:rsid w:val="00D307FA"/>
    <w:rsid w:val="00D31999"/>
    <w:rsid w:val="00D32220"/>
    <w:rsid w:val="00D3291E"/>
    <w:rsid w:val="00D340EB"/>
    <w:rsid w:val="00D34793"/>
    <w:rsid w:val="00D35BA9"/>
    <w:rsid w:val="00D35D01"/>
    <w:rsid w:val="00D37CBD"/>
    <w:rsid w:val="00D42472"/>
    <w:rsid w:val="00D42C86"/>
    <w:rsid w:val="00D43CE2"/>
    <w:rsid w:val="00D449C1"/>
    <w:rsid w:val="00D45571"/>
    <w:rsid w:val="00D45DDE"/>
    <w:rsid w:val="00D50AAB"/>
    <w:rsid w:val="00D50C15"/>
    <w:rsid w:val="00D5198C"/>
    <w:rsid w:val="00D54256"/>
    <w:rsid w:val="00D55EA3"/>
    <w:rsid w:val="00D5666A"/>
    <w:rsid w:val="00D566CD"/>
    <w:rsid w:val="00D56E30"/>
    <w:rsid w:val="00D61932"/>
    <w:rsid w:val="00D6435D"/>
    <w:rsid w:val="00D64C2C"/>
    <w:rsid w:val="00D65212"/>
    <w:rsid w:val="00D6574D"/>
    <w:rsid w:val="00D666BD"/>
    <w:rsid w:val="00D66DF3"/>
    <w:rsid w:val="00D6790E"/>
    <w:rsid w:val="00D70417"/>
    <w:rsid w:val="00D727A2"/>
    <w:rsid w:val="00D72BB5"/>
    <w:rsid w:val="00D76031"/>
    <w:rsid w:val="00D802F8"/>
    <w:rsid w:val="00D81DCE"/>
    <w:rsid w:val="00D820E8"/>
    <w:rsid w:val="00D822DA"/>
    <w:rsid w:val="00D84ED5"/>
    <w:rsid w:val="00D86273"/>
    <w:rsid w:val="00D87DB7"/>
    <w:rsid w:val="00D87F40"/>
    <w:rsid w:val="00D9423A"/>
    <w:rsid w:val="00D94402"/>
    <w:rsid w:val="00D94551"/>
    <w:rsid w:val="00D94826"/>
    <w:rsid w:val="00D94D00"/>
    <w:rsid w:val="00D94DFC"/>
    <w:rsid w:val="00D96B1D"/>
    <w:rsid w:val="00D97EA0"/>
    <w:rsid w:val="00DA227B"/>
    <w:rsid w:val="00DA32BD"/>
    <w:rsid w:val="00DA45F1"/>
    <w:rsid w:val="00DA4C67"/>
    <w:rsid w:val="00DA5FF7"/>
    <w:rsid w:val="00DB2CA4"/>
    <w:rsid w:val="00DB2E1A"/>
    <w:rsid w:val="00DB4373"/>
    <w:rsid w:val="00DB455D"/>
    <w:rsid w:val="00DB4FCF"/>
    <w:rsid w:val="00DB5A7F"/>
    <w:rsid w:val="00DB6B39"/>
    <w:rsid w:val="00DB7EDC"/>
    <w:rsid w:val="00DC0DD4"/>
    <w:rsid w:val="00DC357C"/>
    <w:rsid w:val="00DC3F87"/>
    <w:rsid w:val="00DC49EC"/>
    <w:rsid w:val="00DC55E5"/>
    <w:rsid w:val="00DC68FA"/>
    <w:rsid w:val="00DD1989"/>
    <w:rsid w:val="00DD1C56"/>
    <w:rsid w:val="00DD2893"/>
    <w:rsid w:val="00DD3376"/>
    <w:rsid w:val="00DD3D48"/>
    <w:rsid w:val="00DD5B63"/>
    <w:rsid w:val="00DD7A05"/>
    <w:rsid w:val="00DE0058"/>
    <w:rsid w:val="00DE072F"/>
    <w:rsid w:val="00DE0DA0"/>
    <w:rsid w:val="00DE155B"/>
    <w:rsid w:val="00DE2636"/>
    <w:rsid w:val="00DE2C36"/>
    <w:rsid w:val="00DE35F3"/>
    <w:rsid w:val="00DE3CA3"/>
    <w:rsid w:val="00DE42CF"/>
    <w:rsid w:val="00DE4B78"/>
    <w:rsid w:val="00DF0D24"/>
    <w:rsid w:val="00DF1084"/>
    <w:rsid w:val="00DF4430"/>
    <w:rsid w:val="00DF5654"/>
    <w:rsid w:val="00DF64BE"/>
    <w:rsid w:val="00DF7571"/>
    <w:rsid w:val="00DF766D"/>
    <w:rsid w:val="00E00134"/>
    <w:rsid w:val="00E003D4"/>
    <w:rsid w:val="00E00F1D"/>
    <w:rsid w:val="00E0126D"/>
    <w:rsid w:val="00E019D0"/>
    <w:rsid w:val="00E01AD9"/>
    <w:rsid w:val="00E029F9"/>
    <w:rsid w:val="00E063C0"/>
    <w:rsid w:val="00E069FC"/>
    <w:rsid w:val="00E10839"/>
    <w:rsid w:val="00E1204C"/>
    <w:rsid w:val="00E12538"/>
    <w:rsid w:val="00E12D16"/>
    <w:rsid w:val="00E12DC9"/>
    <w:rsid w:val="00E14EC4"/>
    <w:rsid w:val="00E15867"/>
    <w:rsid w:val="00E159CC"/>
    <w:rsid w:val="00E15FD1"/>
    <w:rsid w:val="00E16654"/>
    <w:rsid w:val="00E16E39"/>
    <w:rsid w:val="00E17B2B"/>
    <w:rsid w:val="00E22E2D"/>
    <w:rsid w:val="00E23FC5"/>
    <w:rsid w:val="00E24A94"/>
    <w:rsid w:val="00E26C38"/>
    <w:rsid w:val="00E27CBD"/>
    <w:rsid w:val="00E3182C"/>
    <w:rsid w:val="00E33924"/>
    <w:rsid w:val="00E3415F"/>
    <w:rsid w:val="00E37C9C"/>
    <w:rsid w:val="00E40A29"/>
    <w:rsid w:val="00E41083"/>
    <w:rsid w:val="00E410ED"/>
    <w:rsid w:val="00E43126"/>
    <w:rsid w:val="00E45A3B"/>
    <w:rsid w:val="00E45EE7"/>
    <w:rsid w:val="00E47284"/>
    <w:rsid w:val="00E50E86"/>
    <w:rsid w:val="00E51617"/>
    <w:rsid w:val="00E534E2"/>
    <w:rsid w:val="00E56692"/>
    <w:rsid w:val="00E566F4"/>
    <w:rsid w:val="00E57DE3"/>
    <w:rsid w:val="00E61162"/>
    <w:rsid w:val="00E61A60"/>
    <w:rsid w:val="00E61BB3"/>
    <w:rsid w:val="00E63A7F"/>
    <w:rsid w:val="00E64796"/>
    <w:rsid w:val="00E6494E"/>
    <w:rsid w:val="00E64BF4"/>
    <w:rsid w:val="00E6540E"/>
    <w:rsid w:val="00E67048"/>
    <w:rsid w:val="00E74610"/>
    <w:rsid w:val="00E7571D"/>
    <w:rsid w:val="00E75DD1"/>
    <w:rsid w:val="00E76030"/>
    <w:rsid w:val="00E7731A"/>
    <w:rsid w:val="00E77AAC"/>
    <w:rsid w:val="00E81248"/>
    <w:rsid w:val="00E8172B"/>
    <w:rsid w:val="00E824EB"/>
    <w:rsid w:val="00E834C6"/>
    <w:rsid w:val="00E84FF3"/>
    <w:rsid w:val="00E864A7"/>
    <w:rsid w:val="00E875B9"/>
    <w:rsid w:val="00E87A85"/>
    <w:rsid w:val="00E87D7C"/>
    <w:rsid w:val="00E9048A"/>
    <w:rsid w:val="00E907E8"/>
    <w:rsid w:val="00E90BD3"/>
    <w:rsid w:val="00E92374"/>
    <w:rsid w:val="00E943A1"/>
    <w:rsid w:val="00EA060B"/>
    <w:rsid w:val="00EA12F1"/>
    <w:rsid w:val="00EA139D"/>
    <w:rsid w:val="00EA1679"/>
    <w:rsid w:val="00EA28FF"/>
    <w:rsid w:val="00EA2FB8"/>
    <w:rsid w:val="00EA3314"/>
    <w:rsid w:val="00EA35B3"/>
    <w:rsid w:val="00EA38BD"/>
    <w:rsid w:val="00EA4CDE"/>
    <w:rsid w:val="00EA55DA"/>
    <w:rsid w:val="00EB00FA"/>
    <w:rsid w:val="00EB0445"/>
    <w:rsid w:val="00EB1485"/>
    <w:rsid w:val="00EB2420"/>
    <w:rsid w:val="00EB372B"/>
    <w:rsid w:val="00EB6BF5"/>
    <w:rsid w:val="00EB7B1E"/>
    <w:rsid w:val="00EC10AF"/>
    <w:rsid w:val="00EC1DA1"/>
    <w:rsid w:val="00EC202E"/>
    <w:rsid w:val="00EC279A"/>
    <w:rsid w:val="00EC2D13"/>
    <w:rsid w:val="00EC36F9"/>
    <w:rsid w:val="00EC3872"/>
    <w:rsid w:val="00EC478D"/>
    <w:rsid w:val="00EC5678"/>
    <w:rsid w:val="00EC61BD"/>
    <w:rsid w:val="00EC6301"/>
    <w:rsid w:val="00EC7566"/>
    <w:rsid w:val="00ED0205"/>
    <w:rsid w:val="00ED11EE"/>
    <w:rsid w:val="00ED3651"/>
    <w:rsid w:val="00EE14B0"/>
    <w:rsid w:val="00EE1DBB"/>
    <w:rsid w:val="00EE329E"/>
    <w:rsid w:val="00EE3C4D"/>
    <w:rsid w:val="00EE41C8"/>
    <w:rsid w:val="00EE51F3"/>
    <w:rsid w:val="00EE67C6"/>
    <w:rsid w:val="00EE73D1"/>
    <w:rsid w:val="00EF0C75"/>
    <w:rsid w:val="00EF18DD"/>
    <w:rsid w:val="00EF1905"/>
    <w:rsid w:val="00EF5EA4"/>
    <w:rsid w:val="00EF6059"/>
    <w:rsid w:val="00F0543A"/>
    <w:rsid w:val="00F05C3D"/>
    <w:rsid w:val="00F07301"/>
    <w:rsid w:val="00F07467"/>
    <w:rsid w:val="00F07BFA"/>
    <w:rsid w:val="00F10C70"/>
    <w:rsid w:val="00F11C44"/>
    <w:rsid w:val="00F13589"/>
    <w:rsid w:val="00F14776"/>
    <w:rsid w:val="00F16B71"/>
    <w:rsid w:val="00F16F20"/>
    <w:rsid w:val="00F17738"/>
    <w:rsid w:val="00F211DB"/>
    <w:rsid w:val="00F22BA3"/>
    <w:rsid w:val="00F234F2"/>
    <w:rsid w:val="00F2407F"/>
    <w:rsid w:val="00F24822"/>
    <w:rsid w:val="00F24BF1"/>
    <w:rsid w:val="00F25115"/>
    <w:rsid w:val="00F2517C"/>
    <w:rsid w:val="00F25C08"/>
    <w:rsid w:val="00F270ED"/>
    <w:rsid w:val="00F30579"/>
    <w:rsid w:val="00F30DE5"/>
    <w:rsid w:val="00F30E28"/>
    <w:rsid w:val="00F30FCF"/>
    <w:rsid w:val="00F332BF"/>
    <w:rsid w:val="00F36589"/>
    <w:rsid w:val="00F368AD"/>
    <w:rsid w:val="00F36FBE"/>
    <w:rsid w:val="00F375A3"/>
    <w:rsid w:val="00F37D42"/>
    <w:rsid w:val="00F42D84"/>
    <w:rsid w:val="00F43F1A"/>
    <w:rsid w:val="00F4447C"/>
    <w:rsid w:val="00F44866"/>
    <w:rsid w:val="00F47F6D"/>
    <w:rsid w:val="00F50D15"/>
    <w:rsid w:val="00F51738"/>
    <w:rsid w:val="00F5278E"/>
    <w:rsid w:val="00F531F8"/>
    <w:rsid w:val="00F547C2"/>
    <w:rsid w:val="00F54FB1"/>
    <w:rsid w:val="00F552F1"/>
    <w:rsid w:val="00F564FC"/>
    <w:rsid w:val="00F5683F"/>
    <w:rsid w:val="00F57D86"/>
    <w:rsid w:val="00F62E4E"/>
    <w:rsid w:val="00F62FFD"/>
    <w:rsid w:val="00F631D2"/>
    <w:rsid w:val="00F643AE"/>
    <w:rsid w:val="00F666D0"/>
    <w:rsid w:val="00F67F19"/>
    <w:rsid w:val="00F70B77"/>
    <w:rsid w:val="00F71F1F"/>
    <w:rsid w:val="00F74D53"/>
    <w:rsid w:val="00F80A3D"/>
    <w:rsid w:val="00F818ED"/>
    <w:rsid w:val="00F819C9"/>
    <w:rsid w:val="00F84C12"/>
    <w:rsid w:val="00F87900"/>
    <w:rsid w:val="00F91093"/>
    <w:rsid w:val="00F91B6C"/>
    <w:rsid w:val="00F920D6"/>
    <w:rsid w:val="00F94D32"/>
    <w:rsid w:val="00F95D78"/>
    <w:rsid w:val="00FA2274"/>
    <w:rsid w:val="00FA26CC"/>
    <w:rsid w:val="00FA7C01"/>
    <w:rsid w:val="00FB0BE9"/>
    <w:rsid w:val="00FB449F"/>
    <w:rsid w:val="00FB5C63"/>
    <w:rsid w:val="00FB7061"/>
    <w:rsid w:val="00FB7575"/>
    <w:rsid w:val="00FC033C"/>
    <w:rsid w:val="00FC3C6E"/>
    <w:rsid w:val="00FC474F"/>
    <w:rsid w:val="00FC523B"/>
    <w:rsid w:val="00FC696F"/>
    <w:rsid w:val="00FC77C0"/>
    <w:rsid w:val="00FD12EB"/>
    <w:rsid w:val="00FD1360"/>
    <w:rsid w:val="00FD1B59"/>
    <w:rsid w:val="00FD1D19"/>
    <w:rsid w:val="00FD1F69"/>
    <w:rsid w:val="00FE2C64"/>
    <w:rsid w:val="00FE2E9D"/>
    <w:rsid w:val="00FE4EB6"/>
    <w:rsid w:val="00FE6333"/>
    <w:rsid w:val="00FE6F17"/>
    <w:rsid w:val="00FF1856"/>
    <w:rsid w:val="00FF390B"/>
    <w:rsid w:val="00FF501A"/>
    <w:rsid w:val="00FF603F"/>
    <w:rsid w:val="01A54B3F"/>
    <w:rsid w:val="06A5880E"/>
    <w:rsid w:val="0717AE55"/>
    <w:rsid w:val="09AD529C"/>
    <w:rsid w:val="0AFA16AC"/>
    <w:rsid w:val="118CA314"/>
    <w:rsid w:val="136AE2B9"/>
    <w:rsid w:val="16BFE7CA"/>
    <w:rsid w:val="1CA399CC"/>
    <w:rsid w:val="1D43ED80"/>
    <w:rsid w:val="2FE9A49E"/>
    <w:rsid w:val="3E4ACFAA"/>
    <w:rsid w:val="3E5A76EA"/>
    <w:rsid w:val="46F9C118"/>
    <w:rsid w:val="4C6B18AB"/>
    <w:rsid w:val="50877B01"/>
    <w:rsid w:val="50D75E6B"/>
    <w:rsid w:val="51505846"/>
    <w:rsid w:val="5E967793"/>
    <w:rsid w:val="5F0694C2"/>
    <w:rsid w:val="62C38FDB"/>
    <w:rsid w:val="6764B13F"/>
    <w:rsid w:val="6C800DAE"/>
    <w:rsid w:val="6EC37DEE"/>
    <w:rsid w:val="719746D0"/>
    <w:rsid w:val="7B76B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B45B5"/>
  <w15:docId w15:val="{F2CF3247-CA46-473B-92F4-4C948CB91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5"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1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0C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60D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10971"/>
  </w:style>
  <w:style w:type="character" w:styleId="Hyperlink">
    <w:name w:val="Hyperlink"/>
    <w:basedOn w:val="DefaultParagraphFont"/>
    <w:uiPriority w:val="99"/>
    <w:unhideWhenUsed/>
    <w:rsid w:val="00D37CBD"/>
    <w:rPr>
      <w:color w:val="0000FF"/>
      <w:u w:val="single"/>
    </w:rPr>
  </w:style>
  <w:style w:type="character" w:styleId="FollowedHyperlink">
    <w:name w:val="FollowedHyperlink"/>
    <w:basedOn w:val="DefaultParagraphFont"/>
    <w:uiPriority w:val="99"/>
    <w:semiHidden/>
    <w:unhideWhenUsed/>
    <w:rsid w:val="00252FF7"/>
    <w:rPr>
      <w:color w:val="954F72" w:themeColor="followedHyperlink"/>
      <w:u w:val="single"/>
    </w:rPr>
  </w:style>
  <w:style w:type="character" w:styleId="UnresolvedMention">
    <w:name w:val="Unresolved Mention"/>
    <w:basedOn w:val="DefaultParagraphFont"/>
    <w:uiPriority w:val="99"/>
    <w:semiHidden/>
    <w:unhideWhenUsed/>
    <w:rsid w:val="009E71A7"/>
    <w:rPr>
      <w:color w:val="605E5C"/>
      <w:shd w:val="clear" w:color="auto" w:fill="E1DFDD"/>
    </w:rPr>
  </w:style>
  <w:style w:type="paragraph" w:styleId="EndnoteText">
    <w:name w:val="endnote text"/>
    <w:basedOn w:val="Normal"/>
    <w:link w:val="EndnoteTextChar"/>
    <w:uiPriority w:val="99"/>
    <w:semiHidden/>
    <w:unhideWhenUsed/>
    <w:rsid w:val="00EC202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202E"/>
    <w:rPr>
      <w:sz w:val="20"/>
      <w:szCs w:val="20"/>
    </w:rPr>
  </w:style>
  <w:style w:type="character" w:styleId="EndnoteReference">
    <w:name w:val="endnote reference"/>
    <w:basedOn w:val="DefaultParagraphFont"/>
    <w:uiPriority w:val="99"/>
    <w:semiHidden/>
    <w:unhideWhenUsed/>
    <w:rsid w:val="00EC202E"/>
    <w:rPr>
      <w:vertAlign w:val="superscript"/>
    </w:rPr>
  </w:style>
  <w:style w:type="paragraph" w:styleId="Header">
    <w:name w:val="header"/>
    <w:basedOn w:val="Normal"/>
    <w:link w:val="HeaderChar"/>
    <w:uiPriority w:val="99"/>
    <w:unhideWhenUsed/>
    <w:rsid w:val="00EC20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02E"/>
  </w:style>
  <w:style w:type="paragraph" w:styleId="Footer">
    <w:name w:val="footer"/>
    <w:basedOn w:val="Normal"/>
    <w:link w:val="FooterChar"/>
    <w:uiPriority w:val="99"/>
    <w:unhideWhenUsed/>
    <w:rsid w:val="00EC20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02E"/>
  </w:style>
  <w:style w:type="paragraph" w:styleId="NoSpacing">
    <w:name w:val="No Spacing"/>
    <w:link w:val="NoSpacingChar"/>
    <w:uiPriority w:val="1"/>
    <w:qFormat/>
    <w:rsid w:val="0038043F"/>
    <w:pPr>
      <w:spacing w:after="0" w:line="240" w:lineRule="auto"/>
    </w:pPr>
    <w:rPr>
      <w:rFonts w:eastAsiaTheme="minorEastAsia"/>
    </w:rPr>
  </w:style>
  <w:style w:type="character" w:customStyle="1" w:styleId="NoSpacingChar">
    <w:name w:val="No Spacing Char"/>
    <w:basedOn w:val="DefaultParagraphFont"/>
    <w:link w:val="NoSpacing"/>
    <w:uiPriority w:val="1"/>
    <w:rsid w:val="0038043F"/>
    <w:rPr>
      <w:rFonts w:eastAsiaTheme="minorEastAsia"/>
    </w:rPr>
  </w:style>
  <w:style w:type="character" w:customStyle="1" w:styleId="Heading1Char">
    <w:name w:val="Heading 1 Char"/>
    <w:basedOn w:val="DefaultParagraphFont"/>
    <w:link w:val="Heading1"/>
    <w:uiPriority w:val="9"/>
    <w:rsid w:val="00CB31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3136"/>
    <w:pPr>
      <w:spacing w:line="259" w:lineRule="auto"/>
      <w:outlineLvl w:val="9"/>
    </w:pPr>
  </w:style>
  <w:style w:type="paragraph" w:styleId="TOC1">
    <w:name w:val="toc 1"/>
    <w:basedOn w:val="Normal"/>
    <w:next w:val="Normal"/>
    <w:autoRedefine/>
    <w:uiPriority w:val="39"/>
    <w:unhideWhenUsed/>
    <w:rsid w:val="00BA0C02"/>
    <w:pPr>
      <w:spacing w:after="100"/>
    </w:pPr>
  </w:style>
  <w:style w:type="character" w:customStyle="1" w:styleId="Heading2Char">
    <w:name w:val="Heading 2 Char"/>
    <w:basedOn w:val="DefaultParagraphFont"/>
    <w:link w:val="Heading2"/>
    <w:uiPriority w:val="9"/>
    <w:rsid w:val="00BA0C0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30FCF"/>
    <w:pPr>
      <w:spacing w:after="100"/>
      <w:ind w:left="220"/>
    </w:pPr>
  </w:style>
  <w:style w:type="paragraph" w:customStyle="1" w:styleId="paragraph">
    <w:name w:val="paragraph"/>
    <w:basedOn w:val="Normal"/>
    <w:rsid w:val="008235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823562"/>
  </w:style>
  <w:style w:type="character" w:styleId="Strong">
    <w:name w:val="Strong"/>
    <w:basedOn w:val="DefaultParagraphFont"/>
    <w:uiPriority w:val="22"/>
    <w:qFormat/>
    <w:rsid w:val="00966259"/>
    <w:rPr>
      <w:b/>
      <w:bCs/>
    </w:rPr>
  </w:style>
  <w:style w:type="paragraph" w:styleId="ListParagraph">
    <w:name w:val="List Paragraph"/>
    <w:basedOn w:val="Normal"/>
    <w:uiPriority w:val="34"/>
    <w:qFormat/>
    <w:rsid w:val="00464EA3"/>
    <w:pPr>
      <w:spacing w:after="0" w:line="240" w:lineRule="auto"/>
      <w:ind w:left="720"/>
    </w:pPr>
    <w:rPr>
      <w:rFonts w:ascii="Times New Roman" w:eastAsia="Times New Roman" w:hAnsi="Times New Roman" w:cs="Times New Roman"/>
      <w:sz w:val="20"/>
      <w:szCs w:val="20"/>
      <w:lang w:val="en-GB"/>
    </w:rPr>
  </w:style>
  <w:style w:type="paragraph" w:styleId="Revision">
    <w:name w:val="Revision"/>
    <w:hidden/>
    <w:uiPriority w:val="99"/>
    <w:semiHidden/>
    <w:rsid w:val="004B73B7"/>
    <w:pPr>
      <w:spacing w:after="0" w:line="240" w:lineRule="auto"/>
    </w:pPr>
  </w:style>
  <w:style w:type="character" w:customStyle="1" w:styleId="Heading3Char">
    <w:name w:val="Heading 3 Char"/>
    <w:basedOn w:val="DefaultParagraphFont"/>
    <w:link w:val="Heading3"/>
    <w:uiPriority w:val="9"/>
    <w:semiHidden/>
    <w:rsid w:val="00560DF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05C3D"/>
    <w:pPr>
      <w:spacing w:after="100"/>
      <w:ind w:left="440"/>
    </w:pPr>
  </w:style>
  <w:style w:type="table" w:customStyle="1" w:styleId="CVTable">
    <w:name w:val="CV Table"/>
    <w:basedOn w:val="TableNormal"/>
    <w:uiPriority w:val="99"/>
    <w:rsid w:val="00D32220"/>
    <w:pPr>
      <w:spacing w:after="160" w:line="288" w:lineRule="auto"/>
    </w:pPr>
    <w:rPr>
      <w:rFonts w:eastAsiaTheme="minorEastAsia"/>
      <w:color w:val="595959" w:themeColor="text1" w:themeTint="A6"/>
      <w:lang w:eastAsia="ja-JP"/>
    </w:rPr>
    <w:tblPr>
      <w:tblBorders>
        <w:bottom w:val="single" w:sz="4" w:space="0" w:color="2F5496" w:themeColor="accent1" w:themeShade="BF"/>
        <w:insideH w:val="single" w:sz="4" w:space="0" w:color="2F5496" w:themeColor="accent1" w:themeShade="BF"/>
      </w:tblBorders>
      <w:tblCellMar>
        <w:top w:w="144" w:type="dxa"/>
        <w:left w:w="0" w:type="dxa"/>
        <w:bottom w:w="144" w:type="dxa"/>
        <w:right w:w="0" w:type="dxa"/>
      </w:tblCellMar>
    </w:tblPr>
  </w:style>
  <w:style w:type="character" w:styleId="Emphasis">
    <w:name w:val="Emphasis"/>
    <w:basedOn w:val="DefaultParagraphFont"/>
    <w:uiPriority w:val="1"/>
    <w:qFormat/>
    <w:rsid w:val="00D32220"/>
    <w:rPr>
      <w:color w:val="1F3864" w:themeColor="accent1" w:themeShade="80"/>
    </w:rPr>
  </w:style>
  <w:style w:type="paragraph" w:customStyle="1" w:styleId="ContactInfo">
    <w:name w:val="Contact Info"/>
    <w:basedOn w:val="Normal"/>
    <w:uiPriority w:val="2"/>
    <w:qFormat/>
    <w:rsid w:val="00D32220"/>
    <w:pPr>
      <w:spacing w:after="240" w:line="240" w:lineRule="auto"/>
      <w:contextualSpacing/>
      <w:jc w:val="right"/>
    </w:pPr>
    <w:rPr>
      <w:rFonts w:eastAsiaTheme="minorEastAsia"/>
      <w:color w:val="595959" w:themeColor="text1" w:themeTint="A6"/>
      <w:szCs w:val="18"/>
      <w:lang w:eastAsia="ja-JP"/>
    </w:rPr>
  </w:style>
  <w:style w:type="paragraph" w:styleId="ListBullet">
    <w:name w:val="List Bullet"/>
    <w:basedOn w:val="Normal"/>
    <w:uiPriority w:val="5"/>
    <w:qFormat/>
    <w:rsid w:val="00D32220"/>
    <w:pPr>
      <w:numPr>
        <w:numId w:val="2"/>
      </w:numPr>
      <w:spacing w:after="160" w:line="288" w:lineRule="auto"/>
      <w:contextualSpacing/>
    </w:pPr>
    <w:rPr>
      <w:rFonts w:eastAsiaTheme="minorEastAsia"/>
      <w:color w:val="595959" w:themeColor="text1" w:themeTint="A6"/>
      <w:lang w:eastAsia="ja-JP"/>
    </w:rPr>
  </w:style>
  <w:style w:type="paragraph" w:styleId="Title">
    <w:name w:val="Title"/>
    <w:basedOn w:val="Normal"/>
    <w:link w:val="TitleChar"/>
    <w:uiPriority w:val="3"/>
    <w:qFormat/>
    <w:rsid w:val="00D32220"/>
    <w:pPr>
      <w:pBdr>
        <w:top w:val="single" w:sz="4" w:space="6" w:color="2F5496" w:themeColor="accent1" w:themeShade="BF"/>
        <w:left w:val="single" w:sz="4" w:space="6" w:color="2F5496" w:themeColor="accent1" w:themeShade="BF"/>
        <w:bottom w:val="single" w:sz="4" w:space="4" w:color="2F5496" w:themeColor="accent1" w:themeShade="BF"/>
        <w:right w:val="single" w:sz="4" w:space="6" w:color="2F5496" w:themeColor="accent1" w:themeShade="BF"/>
      </w:pBdr>
      <w:shd w:val="clear" w:color="auto" w:fill="2F5496" w:themeFill="accent1" w:themeFillShade="BF"/>
      <w:spacing w:before="240" w:after="160" w:line="288" w:lineRule="auto"/>
      <w:ind w:left="144" w:right="144"/>
      <w:contextualSpacing/>
    </w:pPr>
    <w:rPr>
      <w:rFonts w:asciiTheme="majorHAnsi" w:eastAsiaTheme="majorEastAsia" w:hAnsiTheme="majorHAnsi" w:cstheme="majorBidi"/>
      <w:caps/>
      <w:color w:val="FFFFFF" w:themeColor="background1"/>
      <w:kern w:val="28"/>
      <w:sz w:val="32"/>
      <w:szCs w:val="56"/>
      <w:lang w:eastAsia="ja-JP"/>
    </w:rPr>
  </w:style>
  <w:style w:type="character" w:customStyle="1" w:styleId="TitleChar">
    <w:name w:val="Title Char"/>
    <w:basedOn w:val="DefaultParagraphFont"/>
    <w:link w:val="Title"/>
    <w:uiPriority w:val="3"/>
    <w:rsid w:val="00D32220"/>
    <w:rPr>
      <w:rFonts w:asciiTheme="majorHAnsi" w:eastAsiaTheme="majorEastAsia" w:hAnsiTheme="majorHAnsi" w:cstheme="majorBidi"/>
      <w:caps/>
      <w:color w:val="FFFFFF" w:themeColor="background1"/>
      <w:kern w:val="28"/>
      <w:sz w:val="32"/>
      <w:szCs w:val="56"/>
      <w:shd w:val="clear" w:color="auto" w:fill="2F5496" w:themeFill="accent1" w:themeFillShade="BF"/>
      <w:lang w:eastAsia="ja-JP"/>
    </w:rPr>
  </w:style>
  <w:style w:type="character" w:customStyle="1" w:styleId="citation-0">
    <w:name w:val="citation-0"/>
    <w:basedOn w:val="DefaultParagraphFont"/>
    <w:rsid w:val="00374906"/>
  </w:style>
  <w:style w:type="character" w:customStyle="1" w:styleId="citation-1">
    <w:name w:val="citation-1"/>
    <w:basedOn w:val="DefaultParagraphFont"/>
    <w:rsid w:val="00374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563998">
      <w:bodyDiv w:val="1"/>
      <w:marLeft w:val="0"/>
      <w:marRight w:val="0"/>
      <w:marTop w:val="0"/>
      <w:marBottom w:val="0"/>
      <w:divBdr>
        <w:top w:val="none" w:sz="0" w:space="0" w:color="auto"/>
        <w:left w:val="none" w:sz="0" w:space="0" w:color="auto"/>
        <w:bottom w:val="none" w:sz="0" w:space="0" w:color="auto"/>
        <w:right w:val="none" w:sz="0" w:space="0" w:color="auto"/>
      </w:divBdr>
    </w:div>
    <w:div w:id="1923952868">
      <w:bodyDiv w:val="1"/>
      <w:marLeft w:val="0"/>
      <w:marRight w:val="0"/>
      <w:marTop w:val="0"/>
      <w:marBottom w:val="0"/>
      <w:divBdr>
        <w:top w:val="none" w:sz="0" w:space="0" w:color="auto"/>
        <w:left w:val="none" w:sz="0" w:space="0" w:color="auto"/>
        <w:bottom w:val="none" w:sz="0" w:space="0" w:color="auto"/>
        <w:right w:val="none" w:sz="0" w:space="0" w:color="auto"/>
      </w:divBdr>
    </w:div>
    <w:div w:id="1964731947">
      <w:bodyDiv w:val="1"/>
      <w:marLeft w:val="0"/>
      <w:marRight w:val="0"/>
      <w:marTop w:val="0"/>
      <w:marBottom w:val="0"/>
      <w:divBdr>
        <w:top w:val="none" w:sz="0" w:space="0" w:color="auto"/>
        <w:left w:val="none" w:sz="0" w:space="0" w:color="auto"/>
        <w:bottom w:val="none" w:sz="0" w:space="0" w:color="auto"/>
        <w:right w:val="none" w:sz="0" w:space="0" w:color="auto"/>
      </w:divBdr>
      <w:divsChild>
        <w:div w:id="38406241">
          <w:marLeft w:val="0"/>
          <w:marRight w:val="0"/>
          <w:marTop w:val="0"/>
          <w:marBottom w:val="0"/>
          <w:divBdr>
            <w:top w:val="none" w:sz="0" w:space="0" w:color="auto"/>
            <w:left w:val="none" w:sz="0" w:space="0" w:color="auto"/>
            <w:bottom w:val="none" w:sz="0" w:space="0" w:color="auto"/>
            <w:right w:val="none" w:sz="0" w:space="0" w:color="auto"/>
          </w:divBdr>
        </w:div>
        <w:div w:id="900557153">
          <w:marLeft w:val="0"/>
          <w:marRight w:val="0"/>
          <w:marTop w:val="0"/>
          <w:marBottom w:val="0"/>
          <w:divBdr>
            <w:top w:val="none" w:sz="0" w:space="0" w:color="auto"/>
            <w:left w:val="none" w:sz="0" w:space="0" w:color="auto"/>
            <w:bottom w:val="none" w:sz="0" w:space="0" w:color="auto"/>
            <w:right w:val="none" w:sz="0" w:space="0" w:color="auto"/>
          </w:divBdr>
        </w:div>
        <w:div w:id="1327054842">
          <w:marLeft w:val="0"/>
          <w:marRight w:val="0"/>
          <w:marTop w:val="0"/>
          <w:marBottom w:val="0"/>
          <w:divBdr>
            <w:top w:val="none" w:sz="0" w:space="0" w:color="auto"/>
            <w:left w:val="none" w:sz="0" w:space="0" w:color="auto"/>
            <w:bottom w:val="none" w:sz="0" w:space="0" w:color="auto"/>
            <w:right w:val="none" w:sz="0" w:space="0" w:color="auto"/>
          </w:divBdr>
        </w:div>
        <w:div w:id="16520563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F641676C81F4DACB01DE9A38A5A86A0"/>
        <w:category>
          <w:name w:val="General"/>
          <w:gallery w:val="placeholder"/>
        </w:category>
        <w:types>
          <w:type w:val="bbPlcHdr"/>
        </w:types>
        <w:behaviors>
          <w:behavior w:val="content"/>
        </w:behaviors>
        <w:guid w:val="{491FABE9-74F8-45AF-BECC-3CF0A5F1FA7F}"/>
      </w:docPartPr>
      <w:docPartBody>
        <w:p w:rsidR="00875BF3" w:rsidRDefault="00E069FC" w:rsidP="00E069FC">
          <w:pPr>
            <w:pStyle w:val="CF641676C81F4DACB01DE9A38A5A86A0"/>
          </w:pPr>
          <w:r>
            <w:rPr>
              <w:rFonts w:asciiTheme="majorHAnsi" w:eastAsiaTheme="majorEastAsia" w:hAnsiTheme="majorHAnsi" w:cstheme="majorBidi"/>
              <w:caps/>
              <w:color w:val="156082" w:themeColor="accent1"/>
              <w:sz w:val="80"/>
              <w:szCs w:val="80"/>
            </w:rPr>
            <w:t>[Document title]</w:t>
          </w:r>
        </w:p>
      </w:docPartBody>
    </w:docPart>
    <w:docPart>
      <w:docPartPr>
        <w:name w:val="149D609E6B16460C9880D8DE8F4284E0"/>
        <w:category>
          <w:name w:val="General"/>
          <w:gallery w:val="placeholder"/>
        </w:category>
        <w:types>
          <w:type w:val="bbPlcHdr"/>
        </w:types>
        <w:behaviors>
          <w:behavior w:val="content"/>
        </w:behaviors>
        <w:guid w:val="{D736A509-9420-4514-B621-D348C1C5249E}"/>
      </w:docPartPr>
      <w:docPartBody>
        <w:p w:rsidR="00875BF3" w:rsidRDefault="00E069FC" w:rsidP="00E069FC">
          <w:pPr>
            <w:pStyle w:val="149D609E6B16460C9880D8DE8F4284E0"/>
          </w:pPr>
          <w:r>
            <w:rPr>
              <w:color w:val="156082" w:themeColor="accent1"/>
              <w:sz w:val="28"/>
              <w:szCs w:val="28"/>
            </w:rPr>
            <w:t>[Document subtitle]</w:t>
          </w:r>
        </w:p>
      </w:docPartBody>
    </w:docPart>
    <w:docPart>
      <w:docPartPr>
        <w:name w:val="3785C829008C46E3B5D2419554742698"/>
        <w:category>
          <w:name w:val="General"/>
          <w:gallery w:val="placeholder"/>
        </w:category>
        <w:types>
          <w:type w:val="bbPlcHdr"/>
        </w:types>
        <w:behaviors>
          <w:behavior w:val="content"/>
        </w:behaviors>
        <w:guid w:val="{B6649822-5DB1-443C-9632-6F5D38661EEF}"/>
      </w:docPartPr>
      <w:docPartBody>
        <w:p w:rsidR="00257BCE" w:rsidRDefault="00257BCE" w:rsidP="00257BCE">
          <w:pPr>
            <w:pStyle w:val="3785C829008C46E3B5D2419554742698"/>
          </w:pPr>
          <w:r w:rsidRPr="00DB0F02">
            <w:rPr>
              <w:lang w:bidi="en-GB"/>
            </w:rPr>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9FC"/>
    <w:rsid w:val="0006297C"/>
    <w:rsid w:val="000C1E87"/>
    <w:rsid w:val="001339A6"/>
    <w:rsid w:val="00166E80"/>
    <w:rsid w:val="001C2D1E"/>
    <w:rsid w:val="001F20FB"/>
    <w:rsid w:val="00257BCE"/>
    <w:rsid w:val="00264565"/>
    <w:rsid w:val="00367D2C"/>
    <w:rsid w:val="00445408"/>
    <w:rsid w:val="00451AF4"/>
    <w:rsid w:val="004A0EE5"/>
    <w:rsid w:val="00525F7C"/>
    <w:rsid w:val="005C56B7"/>
    <w:rsid w:val="005F4840"/>
    <w:rsid w:val="00735A55"/>
    <w:rsid w:val="007A4DBE"/>
    <w:rsid w:val="007C6246"/>
    <w:rsid w:val="00812965"/>
    <w:rsid w:val="00875BF3"/>
    <w:rsid w:val="00883E5F"/>
    <w:rsid w:val="008A2EA0"/>
    <w:rsid w:val="00977EB4"/>
    <w:rsid w:val="00B17B52"/>
    <w:rsid w:val="00CD71A1"/>
    <w:rsid w:val="00D0552B"/>
    <w:rsid w:val="00D3223A"/>
    <w:rsid w:val="00DB5291"/>
    <w:rsid w:val="00E069FC"/>
    <w:rsid w:val="00EE6264"/>
    <w:rsid w:val="00FC6EE8"/>
    <w:rsid w:val="00FC7D9D"/>
    <w:rsid w:val="00FF56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641676C81F4DACB01DE9A38A5A86A0">
    <w:name w:val="CF641676C81F4DACB01DE9A38A5A86A0"/>
    <w:rsid w:val="00E069FC"/>
  </w:style>
  <w:style w:type="paragraph" w:customStyle="1" w:styleId="149D609E6B16460C9880D8DE8F4284E0">
    <w:name w:val="149D609E6B16460C9880D8DE8F4284E0"/>
    <w:rsid w:val="00E069FC"/>
  </w:style>
  <w:style w:type="paragraph" w:customStyle="1" w:styleId="3785C829008C46E3B5D2419554742698">
    <w:name w:val="3785C829008C46E3B5D2419554742698"/>
    <w:rsid w:val="00257BCE"/>
    <w:pPr>
      <w:spacing w:line="278" w:lineRule="auto"/>
    </w:pPr>
    <w:rPr>
      <w:kern w:val="2"/>
      <w:sz w:val="24"/>
      <w:szCs w:val="24"/>
      <w14:ligatures w14:val="standardContextual"/>
    </w:rPr>
  </w:style>
  <w:style w:type="paragraph" w:customStyle="1" w:styleId="E20A7300266741D983C2AE6A4E8309F9">
    <w:name w:val="E20A7300266741D983C2AE6A4E8309F9"/>
    <w:rsid w:val="00D3223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2024-04-01T00:00:00</PublishDate>
  <Abstract/>
  <CompanyAddress>2110014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4DCB30-2E2F-436C-B12A-E651BF43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7033</TotalTime>
  <Pages>17</Pages>
  <Words>4720</Words>
  <Characters>26910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Self-Development, Professional Practice and the Management ofConstruction Personnel</vt:lpstr>
    </vt:vector>
  </TitlesOfParts>
  <Company>Liam evans</Company>
  <LinksUpToDate>false</LinksUpToDate>
  <CharactersWithSpaces>31567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Self-Development, Professional Practice and the Management ofConstruction Personnel</dc:title>
  <dc:subject>Assignment 1</dc:subject>
  <dc:creator>Liam Evans (2110014)</dc:creator>
  <cp:keywords/>
  <dc:description/>
  <cp:lastModifiedBy>Liam Evans (2110014)</cp:lastModifiedBy>
  <cp:revision>32</cp:revision>
  <dcterms:created xsi:type="dcterms:W3CDTF">2023-01-09T12:25:00Z</dcterms:created>
  <dcterms:modified xsi:type="dcterms:W3CDTF">2024-04-30T15:27:00Z</dcterms:modified>
</cp:coreProperties>
</file>