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8E63" w14:textId="3C099C83" w:rsidR="009B3B7E" w:rsidRPr="00C501D0" w:rsidRDefault="6BF554EA" w:rsidP="00C501D0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val="en-GB"/>
        </w:rPr>
      </w:pPr>
      <w:r w:rsidRPr="00C501D0">
        <w:rPr>
          <w:rFonts w:ascii="Arial" w:eastAsia="Arial" w:hAnsi="Arial" w:cs="Arial"/>
          <w:b/>
          <w:bCs/>
          <w:sz w:val="24"/>
          <w:szCs w:val="24"/>
          <w:u w:val="single"/>
          <w:lang w:val="en-GB"/>
        </w:rPr>
        <w:t xml:space="preserve">Reference List </w:t>
      </w:r>
    </w:p>
    <w:p w14:paraId="37E1718D" w14:textId="66B27EB5" w:rsidR="6F6D7A33" w:rsidRPr="00C501D0" w:rsidRDefault="6F6D7A33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60BDE8BC" w14:textId="29C08D54" w:rsidR="098EBA16" w:rsidRPr="00C501D0" w:rsidRDefault="098EBA16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>Chairperson</w:t>
      </w:r>
      <w:r w:rsidR="048A47A2" w:rsidRPr="00C501D0">
        <w:rPr>
          <w:rFonts w:ascii="Arial" w:eastAsia="Arial" w:hAnsi="Arial" w:cs="Arial"/>
          <w:sz w:val="24"/>
          <w:szCs w:val="24"/>
          <w:lang w:val="en-GB"/>
        </w:rPr>
        <w:t xml:space="preserve"> / </w:t>
      </w:r>
      <w:r w:rsidR="644EAA86" w:rsidRPr="00C501D0">
        <w:rPr>
          <w:rFonts w:ascii="Arial" w:eastAsia="Arial" w:hAnsi="Arial" w:cs="Arial"/>
          <w:sz w:val="24"/>
          <w:szCs w:val="24"/>
          <w:lang w:val="en-GB"/>
        </w:rPr>
        <w:t>N</w:t>
      </w:r>
      <w:r w:rsidR="048A47A2" w:rsidRPr="00C501D0">
        <w:rPr>
          <w:rFonts w:ascii="Arial" w:eastAsia="Arial" w:hAnsi="Arial" w:cs="Arial"/>
          <w:sz w:val="24"/>
          <w:szCs w:val="24"/>
          <w:lang w:val="en-GB"/>
        </w:rPr>
        <w:t xml:space="preserve">ursery </w:t>
      </w:r>
      <w:r w:rsidR="6EBBDF2A" w:rsidRPr="00C501D0">
        <w:rPr>
          <w:rFonts w:ascii="Arial" w:eastAsia="Arial" w:hAnsi="Arial" w:cs="Arial"/>
          <w:sz w:val="24"/>
          <w:szCs w:val="24"/>
          <w:lang w:val="en-GB"/>
        </w:rPr>
        <w:t>M</w:t>
      </w:r>
      <w:r w:rsidR="048A47A2" w:rsidRPr="00C501D0">
        <w:rPr>
          <w:rFonts w:ascii="Arial" w:eastAsia="Arial" w:hAnsi="Arial" w:cs="Arial"/>
          <w:sz w:val="24"/>
          <w:szCs w:val="24"/>
          <w:lang w:val="en-GB"/>
        </w:rPr>
        <w:t>anager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-</w:t>
      </w:r>
      <w:r w:rsidR="4676098D" w:rsidRPr="00C501D0">
        <w:rPr>
          <w:rFonts w:ascii="Arial" w:eastAsia="Arial" w:hAnsi="Arial" w:cs="Arial"/>
          <w:sz w:val="24"/>
          <w:szCs w:val="24"/>
          <w:lang w:val="en-GB"/>
        </w:rPr>
        <w:t xml:space="preserve"> Holly Denni</w:t>
      </w:r>
      <w:r w:rsidR="5597B6F3" w:rsidRPr="00C501D0">
        <w:rPr>
          <w:rFonts w:ascii="Arial" w:eastAsia="Arial" w:hAnsi="Arial" w:cs="Arial"/>
          <w:sz w:val="24"/>
          <w:szCs w:val="24"/>
          <w:lang w:val="en-GB"/>
        </w:rPr>
        <w:t>s</w:t>
      </w:r>
      <w:r w:rsidR="371CD531" w:rsidRPr="00C501D0">
        <w:rPr>
          <w:rFonts w:ascii="Arial" w:eastAsia="Arial" w:hAnsi="Arial" w:cs="Arial"/>
          <w:sz w:val="24"/>
          <w:szCs w:val="24"/>
          <w:lang w:val="en-GB"/>
        </w:rPr>
        <w:t xml:space="preserve"> 130063</w:t>
      </w:r>
    </w:p>
    <w:p w14:paraId="0E0B92B3" w14:textId="482FF88C" w:rsidR="098EBA16" w:rsidRPr="00C501D0" w:rsidRDefault="3A9E1705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>A</w:t>
      </w:r>
      <w:r w:rsidR="4CEEAAA2" w:rsidRPr="00C501D0">
        <w:rPr>
          <w:rFonts w:ascii="Arial" w:eastAsia="Arial" w:hAnsi="Arial" w:cs="Arial"/>
          <w:sz w:val="24"/>
          <w:szCs w:val="24"/>
          <w:lang w:val="en-GB"/>
        </w:rPr>
        <w:t>dditional Learning Needs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CD2DB11" w:rsidRPr="00C501D0">
        <w:rPr>
          <w:rFonts w:ascii="Arial" w:eastAsia="Arial" w:hAnsi="Arial" w:cs="Arial"/>
          <w:sz w:val="24"/>
          <w:szCs w:val="24"/>
          <w:lang w:val="en-GB"/>
        </w:rPr>
        <w:t>C</w:t>
      </w:r>
      <w:r w:rsidR="1D36EB03" w:rsidRPr="00C501D0">
        <w:rPr>
          <w:rFonts w:ascii="Arial" w:eastAsia="Arial" w:hAnsi="Arial" w:cs="Arial"/>
          <w:sz w:val="24"/>
          <w:szCs w:val="24"/>
          <w:lang w:val="en-GB"/>
        </w:rPr>
        <w:t>oordinator</w:t>
      </w:r>
      <w:r w:rsidR="4C52D32E" w:rsidRPr="00C501D0">
        <w:rPr>
          <w:rFonts w:ascii="Arial" w:eastAsia="Arial" w:hAnsi="Arial" w:cs="Arial"/>
          <w:sz w:val="24"/>
          <w:szCs w:val="24"/>
          <w:lang w:val="en-GB"/>
        </w:rPr>
        <w:t xml:space="preserve"> (ALNCO)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98EBA16" w:rsidRPr="00C501D0">
        <w:rPr>
          <w:rFonts w:ascii="Arial" w:eastAsia="Arial" w:hAnsi="Arial" w:cs="Arial"/>
          <w:sz w:val="24"/>
          <w:szCs w:val="24"/>
          <w:lang w:val="en-GB"/>
        </w:rPr>
        <w:t xml:space="preserve">- </w:t>
      </w:r>
      <w:r w:rsidR="5856199F" w:rsidRPr="00C501D0">
        <w:rPr>
          <w:rFonts w:ascii="Arial" w:eastAsia="Arial" w:hAnsi="Arial" w:cs="Arial"/>
          <w:sz w:val="24"/>
          <w:szCs w:val="24"/>
          <w:lang w:val="en-GB"/>
        </w:rPr>
        <w:t>Megan Roberts</w:t>
      </w:r>
      <w:r w:rsidR="32EB372C" w:rsidRPr="00C501D0">
        <w:rPr>
          <w:rFonts w:ascii="Arial" w:eastAsia="Arial" w:hAnsi="Arial" w:cs="Arial"/>
          <w:sz w:val="24"/>
          <w:szCs w:val="24"/>
          <w:lang w:val="en-GB"/>
        </w:rPr>
        <w:t xml:space="preserve"> 1800001</w:t>
      </w:r>
    </w:p>
    <w:p w14:paraId="692F4ADB" w14:textId="2F043702" w:rsidR="4717E5D9" w:rsidRPr="00C501D0" w:rsidRDefault="7F893A47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Minute Taker / </w:t>
      </w:r>
      <w:r w:rsidR="4717E5D9" w:rsidRPr="00C501D0">
        <w:rPr>
          <w:rFonts w:ascii="Arial" w:eastAsia="Arial" w:hAnsi="Arial" w:cs="Arial"/>
          <w:sz w:val="24"/>
          <w:szCs w:val="24"/>
          <w:lang w:val="en-GB"/>
        </w:rPr>
        <w:t>Safeguarding</w:t>
      </w:r>
      <w:r w:rsidR="42C04BA2" w:rsidRPr="00C501D0">
        <w:rPr>
          <w:rFonts w:ascii="Arial" w:eastAsia="Arial" w:hAnsi="Arial" w:cs="Arial"/>
          <w:sz w:val="24"/>
          <w:szCs w:val="24"/>
          <w:lang w:val="en-GB"/>
        </w:rPr>
        <w:t xml:space="preserve"> Officer</w:t>
      </w:r>
      <w:r w:rsidR="58A16875" w:rsidRPr="00C501D0">
        <w:rPr>
          <w:rFonts w:ascii="Arial" w:eastAsia="Arial" w:hAnsi="Arial" w:cs="Arial"/>
          <w:sz w:val="24"/>
          <w:szCs w:val="24"/>
          <w:lang w:val="en-GB"/>
        </w:rPr>
        <w:t xml:space="preserve"> - </w:t>
      </w:r>
      <w:r w:rsidR="42C04BA2" w:rsidRPr="00C501D0">
        <w:rPr>
          <w:rFonts w:ascii="Arial" w:eastAsia="Arial" w:hAnsi="Arial" w:cs="Arial"/>
          <w:sz w:val="24"/>
          <w:szCs w:val="24"/>
          <w:lang w:val="en-GB"/>
        </w:rPr>
        <w:t xml:space="preserve">Eli Jenkins </w:t>
      </w:r>
      <w:r w:rsidR="253DEA23" w:rsidRPr="00C501D0">
        <w:rPr>
          <w:rFonts w:ascii="Arial" w:eastAsia="Arial" w:hAnsi="Arial" w:cs="Arial"/>
          <w:sz w:val="24"/>
          <w:szCs w:val="24"/>
          <w:lang w:val="en-GB"/>
        </w:rPr>
        <w:t>1701543</w:t>
      </w:r>
    </w:p>
    <w:p w14:paraId="4A778B5C" w14:textId="67B073FD" w:rsidR="25197D76" w:rsidRPr="00C501D0" w:rsidRDefault="254FC105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Outdoor / </w:t>
      </w:r>
      <w:r w:rsidR="0B9A9DB8" w:rsidRPr="00C501D0">
        <w:rPr>
          <w:rFonts w:ascii="Arial" w:eastAsia="Arial" w:hAnsi="Arial" w:cs="Arial"/>
          <w:sz w:val="24"/>
          <w:szCs w:val="24"/>
          <w:lang w:val="en-GB"/>
        </w:rPr>
        <w:t>S</w:t>
      </w:r>
      <w:r w:rsidR="708019FC" w:rsidRPr="00C501D0">
        <w:rPr>
          <w:rFonts w:ascii="Arial" w:eastAsia="Arial" w:hAnsi="Arial" w:cs="Arial"/>
          <w:sz w:val="24"/>
          <w:szCs w:val="24"/>
          <w:lang w:val="en-GB"/>
        </w:rPr>
        <w:t xml:space="preserve">ustainability </w:t>
      </w:r>
      <w:r w:rsidR="49B6CF2E" w:rsidRPr="00C501D0">
        <w:rPr>
          <w:rFonts w:ascii="Arial" w:eastAsia="Arial" w:hAnsi="Arial" w:cs="Arial"/>
          <w:sz w:val="24"/>
          <w:szCs w:val="24"/>
          <w:lang w:val="en-GB"/>
        </w:rPr>
        <w:t>Coordinator -</w:t>
      </w:r>
      <w:r w:rsidR="25197D76" w:rsidRPr="00C501D0">
        <w:rPr>
          <w:rFonts w:ascii="Arial" w:eastAsia="Arial" w:hAnsi="Arial" w:cs="Arial"/>
          <w:sz w:val="24"/>
          <w:szCs w:val="24"/>
          <w:lang w:val="en-GB"/>
        </w:rPr>
        <w:t xml:space="preserve"> Emily Bowen </w:t>
      </w:r>
      <w:r w:rsidR="7C3819BE" w:rsidRPr="00C501D0">
        <w:rPr>
          <w:rFonts w:ascii="Arial" w:eastAsia="Arial" w:hAnsi="Arial" w:cs="Arial"/>
          <w:sz w:val="24"/>
          <w:szCs w:val="24"/>
          <w:lang w:val="en-GB"/>
        </w:rPr>
        <w:t>1801957</w:t>
      </w:r>
    </w:p>
    <w:p w14:paraId="4DA65706" w14:textId="67B073FD" w:rsidR="6F6D7A33" w:rsidRPr="00C501D0" w:rsidRDefault="6F6D7A33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4E524E79" w14:textId="08CC964C" w:rsidR="6F6D7A33" w:rsidRPr="00C501D0" w:rsidRDefault="7C3819BE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u w:val="single"/>
          <w:lang w:val="en-GB"/>
        </w:rPr>
      </w:pPr>
      <w:r w:rsidRPr="00C501D0">
        <w:rPr>
          <w:rFonts w:ascii="Arial" w:eastAsia="Arial" w:hAnsi="Arial" w:cs="Arial"/>
          <w:sz w:val="24"/>
          <w:szCs w:val="24"/>
          <w:u w:val="single"/>
          <w:lang w:val="en-GB"/>
        </w:rPr>
        <w:t>Agenda Points</w:t>
      </w:r>
    </w:p>
    <w:p w14:paraId="7DC9B2E6" w14:textId="73075B43" w:rsidR="6F6D7A33" w:rsidRPr="00C501D0" w:rsidRDefault="3D93348D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>1</w:t>
      </w:r>
      <w:r w:rsidR="15FADEA0" w:rsidRPr="00C501D0">
        <w:rPr>
          <w:rFonts w:ascii="Arial" w:eastAsia="Arial" w:hAnsi="Arial" w:cs="Arial"/>
          <w:sz w:val="24"/>
          <w:szCs w:val="24"/>
          <w:lang w:val="en-GB"/>
        </w:rPr>
        <w:t xml:space="preserve"> – ALNCO provides update on the child’s progress. </w:t>
      </w:r>
    </w:p>
    <w:p w14:paraId="6323CBC4" w14:textId="0DA988B3" w:rsidR="6F6D7A33" w:rsidRPr="00C501D0" w:rsidRDefault="15FADEA0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2- </w:t>
      </w:r>
      <w:r w:rsidR="5DF0684B" w:rsidRPr="00C501D0">
        <w:rPr>
          <w:rFonts w:ascii="Arial" w:eastAsia="Arial" w:hAnsi="Arial" w:cs="Arial"/>
          <w:sz w:val="24"/>
          <w:szCs w:val="24"/>
          <w:lang w:val="en-GB"/>
        </w:rPr>
        <w:t xml:space="preserve">Outdoor / </w:t>
      </w:r>
      <w:r w:rsidR="462BCE6C" w:rsidRPr="00C501D0">
        <w:rPr>
          <w:rFonts w:ascii="Arial" w:eastAsia="Arial" w:hAnsi="Arial" w:cs="Arial"/>
          <w:sz w:val="24"/>
          <w:szCs w:val="24"/>
          <w:lang w:val="en-GB"/>
        </w:rPr>
        <w:t>Sustainability Coordinator discuss</w:t>
      </w:r>
      <w:r w:rsidR="798E3C1C" w:rsidRPr="00C501D0">
        <w:rPr>
          <w:rFonts w:ascii="Arial" w:eastAsia="Arial" w:hAnsi="Arial" w:cs="Arial"/>
          <w:sz w:val="24"/>
          <w:szCs w:val="24"/>
          <w:lang w:val="en-GB"/>
        </w:rPr>
        <w:t>ing</w:t>
      </w:r>
      <w:r w:rsidR="462BCE6C" w:rsidRPr="00C501D0">
        <w:rPr>
          <w:rFonts w:ascii="Arial" w:eastAsia="Arial" w:hAnsi="Arial" w:cs="Arial"/>
          <w:sz w:val="24"/>
          <w:szCs w:val="24"/>
          <w:lang w:val="en-GB"/>
        </w:rPr>
        <w:t xml:space="preserve"> the importance of outdoors and providing more activities within our outdoor environment. </w:t>
      </w:r>
    </w:p>
    <w:p w14:paraId="71134315" w14:textId="065344FE" w:rsidR="6F6D7A33" w:rsidRPr="00C501D0" w:rsidRDefault="15FADEA0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3- Safeguarding officer provides update on child and new safeguarding </w:t>
      </w:r>
      <w:r w:rsidR="6C134338" w:rsidRPr="00C501D0">
        <w:rPr>
          <w:rFonts w:ascii="Arial" w:eastAsia="Arial" w:hAnsi="Arial" w:cs="Arial"/>
          <w:sz w:val="24"/>
          <w:szCs w:val="24"/>
          <w:lang w:val="en-GB"/>
        </w:rPr>
        <w:t>procedures.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44C4CF03" w14:textId="32C3B48B" w:rsidR="6F6D7A33" w:rsidRPr="00C501D0" w:rsidRDefault="15FADEA0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4- Preparation for inspection </w:t>
      </w:r>
    </w:p>
    <w:p w14:paraId="06C85071" w14:textId="65704620" w:rsidR="6F6D7A33" w:rsidRPr="00C501D0" w:rsidRDefault="15FADEA0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5- Coronavirus pandemic updates </w:t>
      </w:r>
    </w:p>
    <w:p w14:paraId="20DB8B46" w14:textId="7FF246A9" w:rsidR="6F6D7A33" w:rsidRPr="00C501D0" w:rsidRDefault="15FADEA0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>6 – The New Curriculum, to be discussed in next month's meeting.</w:t>
      </w:r>
    </w:p>
    <w:p w14:paraId="28D286E7" w14:textId="02E233DF" w:rsidR="6F6D7A33" w:rsidRPr="00C501D0" w:rsidRDefault="6F6D7A33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520B82EB" w14:textId="1B331378" w:rsidR="6F6D7A33" w:rsidRPr="00C501D0" w:rsidRDefault="709471B3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u w:val="single"/>
          <w:lang w:val="en-GB"/>
        </w:rPr>
        <w:t>Reference List</w:t>
      </w:r>
    </w:p>
    <w:p w14:paraId="613396B6" w14:textId="73E2E96C" w:rsidR="6F6D7A33" w:rsidRPr="00C501D0" w:rsidRDefault="239146CC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Aubrey, C. (2010)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Leading and management in the early years.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London: Sage Ltd.</w:t>
      </w:r>
    </w:p>
    <w:p w14:paraId="58410981" w14:textId="387BE753" w:rsidR="6F6D7A33" w:rsidRPr="00C501D0" w:rsidRDefault="6F6D7A33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705EE7EB" w14:textId="33FC3AF2" w:rsidR="6F6D7A33" w:rsidRDefault="3FB8069E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BBC (2020)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Washing your hands.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Available: https://www.bbc.co.uk/cbeebies/watch/washing-your-hands-song. (Accessed: 04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th January 2021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)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</w:p>
    <w:p w14:paraId="6E6E2F00" w14:textId="77777777" w:rsidR="0044453B" w:rsidRPr="00C501D0" w:rsidRDefault="0044453B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79774BAF" w14:textId="7F33A7A4" w:rsidR="00C501D0" w:rsidRPr="00C501D0" w:rsidRDefault="00C501D0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proofErr w:type="spellStart"/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lastRenderedPageBreak/>
        <w:t>Bilton</w:t>
      </w:r>
      <w:proofErr w:type="spellEnd"/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, H</w:t>
      </w:r>
      <w:r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(2010)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Outdoor Learning in the Early Years. Management and Innovation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 Oxon: Routledge.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62B49ED9" w14:textId="7186CF37" w:rsidR="6F6D7A33" w:rsidRPr="00C501D0" w:rsidRDefault="6F6D7A33" w:rsidP="00C501D0">
      <w:pPr>
        <w:spacing w:line="360" w:lineRule="auto"/>
        <w:jc w:val="both"/>
        <w:rPr>
          <w:rFonts w:ascii="Arial" w:eastAsia="Verdana" w:hAnsi="Arial" w:cs="Arial"/>
          <w:color w:val="000000" w:themeColor="text1"/>
          <w:sz w:val="24"/>
          <w:szCs w:val="24"/>
          <w:lang w:val="en-GB"/>
        </w:rPr>
      </w:pPr>
    </w:p>
    <w:p w14:paraId="548E4FFF" w14:textId="140E1215" w:rsidR="6F6D7A33" w:rsidRDefault="0FDF659A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>Bowlby, J. (1988)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A Secure Base: Parent-Child Attachment and Healthy Human Development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. Available at: </w:t>
      </w:r>
      <w:hyperlink r:id="rId7">
        <w:r w:rsidRPr="00C501D0">
          <w:rPr>
            <w:rStyle w:val="Hyperlink"/>
            <w:rFonts w:ascii="Arial" w:eastAsia="Arial" w:hAnsi="Arial" w:cs="Arial"/>
            <w:color w:val="954F72"/>
            <w:sz w:val="24"/>
            <w:szCs w:val="24"/>
            <w:u w:val="none"/>
            <w:lang w:val="en-GB"/>
          </w:rPr>
          <w:t>https://www.abebe.org.br/files/John-Bowlby-A-Secure-Base-Parent-Child-Attachment-and-Healthy-Human-Development-1990.pdf</w:t>
        </w:r>
      </w:hyperlink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4</w:t>
      </w:r>
      <w:r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January 2021).</w:t>
      </w:r>
    </w:p>
    <w:p w14:paraId="7AD86580" w14:textId="77777777" w:rsidR="0044453B" w:rsidRPr="00C501D0" w:rsidRDefault="0044453B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56884948" w14:textId="5ABAD057" w:rsidR="6F6D7A33" w:rsidRDefault="0FDF659A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Bronfenbrenner, U. (1987) ‘Toward an Experimental Ecology of Human Development’, 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Cornell University. 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Available at: </w:t>
      </w:r>
      <w:hyperlink r:id="rId8">
        <w:r w:rsidRPr="00C501D0">
          <w:rPr>
            <w:rStyle w:val="Hyperlink"/>
            <w:rFonts w:ascii="Arial" w:eastAsia="Arial" w:hAnsi="Arial" w:cs="Arial"/>
            <w:color w:val="0000FF"/>
            <w:sz w:val="24"/>
            <w:szCs w:val="24"/>
            <w:u w:val="none"/>
            <w:lang w:val="en-GB"/>
          </w:rPr>
          <w:t>https://pdfs.semanticscholar.org/a857/783a2bfc8aef8c93c200b3c635549237b434.pdf</w:t>
        </w:r>
      </w:hyperlink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4th January 2021).</w:t>
      </w:r>
    </w:p>
    <w:p w14:paraId="4BD788B9" w14:textId="77777777" w:rsidR="0044453B" w:rsidRPr="00C501D0" w:rsidRDefault="0044453B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1520A6E3" w14:textId="26A5095C" w:rsidR="6F6D7A33" w:rsidRDefault="0FDF659A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Bruce, T. (2012) 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>Learning Through Play</w:t>
      </w:r>
      <w:r w:rsidRPr="00C501D0">
        <w:rPr>
          <w:rFonts w:ascii="Arial" w:eastAsia="Arial" w:hAnsi="Arial" w:cs="Arial"/>
          <w:sz w:val="24"/>
          <w:szCs w:val="24"/>
          <w:lang w:val="en-GB"/>
        </w:rPr>
        <w:t>. 2</w:t>
      </w:r>
      <w:r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nd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Ed. London: Hodder.</w:t>
      </w:r>
    </w:p>
    <w:p w14:paraId="2464D455" w14:textId="77777777" w:rsidR="0044453B" w:rsidRPr="00C501D0" w:rsidRDefault="0044453B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365B9EBC" w14:textId="4B328669" w:rsidR="6F6D7A33" w:rsidRDefault="7AC0C276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proofErr w:type="spellStart"/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Bubb</w:t>
      </w:r>
      <w:proofErr w:type="spellEnd"/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, S. and </w:t>
      </w:r>
      <w:proofErr w:type="spellStart"/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Earley</w:t>
      </w:r>
      <w:proofErr w:type="spellEnd"/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, P. (2007)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Leading &amp; Managing Continuous Professional Development.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London: Sage LTD.</w:t>
      </w:r>
    </w:p>
    <w:p w14:paraId="6C5B598F" w14:textId="77777777" w:rsidR="0044453B" w:rsidRPr="00C501D0" w:rsidRDefault="0044453B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02B9B620" w14:textId="0787C6FA" w:rsidR="6F6D7A33" w:rsidRDefault="792FEFAC" w:rsidP="00C501D0">
      <w:pPr>
        <w:spacing w:line="360" w:lineRule="auto"/>
        <w:jc w:val="both"/>
        <w:rPr>
          <w:rFonts w:ascii="Arial" w:eastAsiaTheme="minorEastAsia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Theme="minorEastAsia" w:hAnsi="Arial" w:cs="Arial"/>
          <w:color w:val="000000" w:themeColor="text1"/>
          <w:sz w:val="24"/>
          <w:szCs w:val="24"/>
          <w:lang w:val="en-GB"/>
        </w:rPr>
        <w:t xml:space="preserve">Caerphilly Government (2021) </w:t>
      </w:r>
      <w:r w:rsidRPr="00C501D0">
        <w:rPr>
          <w:rFonts w:ascii="Arial" w:eastAsiaTheme="minorEastAsia" w:hAnsi="Arial" w:cs="Arial"/>
          <w:i/>
          <w:iCs/>
          <w:color w:val="000000" w:themeColor="text1"/>
          <w:sz w:val="24"/>
          <w:szCs w:val="24"/>
          <w:lang w:val="en-GB"/>
        </w:rPr>
        <w:t>Schools and ESDGC.</w:t>
      </w:r>
      <w:r w:rsidRPr="00C501D0">
        <w:rPr>
          <w:rFonts w:ascii="Arial" w:eastAsiaTheme="minorEastAsia" w:hAnsi="Arial" w:cs="Arial"/>
          <w:color w:val="000000" w:themeColor="text1"/>
          <w:sz w:val="24"/>
          <w:szCs w:val="24"/>
          <w:lang w:val="en-GB"/>
        </w:rPr>
        <w:t xml:space="preserve"> Available at: https://your.caerphilly.gov.uk/sustainablecaerphilly/schools-and-esdgc/daily-mile. (Accessed: 04</w:t>
      </w:r>
      <w:r w:rsidR="00C501D0">
        <w:rPr>
          <w:rFonts w:ascii="Arial" w:eastAsiaTheme="minorEastAsia" w:hAnsi="Arial" w:cs="Arial"/>
          <w:color w:val="000000" w:themeColor="text1"/>
          <w:sz w:val="24"/>
          <w:szCs w:val="24"/>
          <w:lang w:val="en-GB"/>
        </w:rPr>
        <w:t>th January 2021</w:t>
      </w:r>
      <w:r w:rsidRPr="00C501D0">
        <w:rPr>
          <w:rFonts w:ascii="Arial" w:eastAsiaTheme="minorEastAsia" w:hAnsi="Arial" w:cs="Arial"/>
          <w:color w:val="000000" w:themeColor="text1"/>
          <w:sz w:val="24"/>
          <w:szCs w:val="24"/>
          <w:lang w:val="en-GB"/>
        </w:rPr>
        <w:t>)</w:t>
      </w:r>
      <w:r w:rsidR="00C501D0">
        <w:rPr>
          <w:rFonts w:ascii="Arial" w:eastAsiaTheme="minorEastAsia" w:hAnsi="Arial" w:cs="Arial"/>
          <w:color w:val="000000" w:themeColor="text1"/>
          <w:sz w:val="24"/>
          <w:szCs w:val="24"/>
          <w:lang w:val="en-GB"/>
        </w:rPr>
        <w:t>.</w:t>
      </w:r>
    </w:p>
    <w:p w14:paraId="7EE91A64" w14:textId="77777777" w:rsidR="0044453B" w:rsidRPr="00C501D0" w:rsidRDefault="0044453B" w:rsidP="00C501D0">
      <w:pPr>
        <w:spacing w:line="360" w:lineRule="auto"/>
        <w:jc w:val="both"/>
        <w:rPr>
          <w:rFonts w:ascii="Arial" w:eastAsiaTheme="minorEastAsia" w:hAnsi="Arial" w:cs="Arial"/>
          <w:color w:val="000000" w:themeColor="text1"/>
          <w:sz w:val="24"/>
          <w:szCs w:val="24"/>
          <w:lang w:val="en-GB"/>
        </w:rPr>
      </w:pPr>
    </w:p>
    <w:p w14:paraId="51A7D2FC" w14:textId="32AC3D47" w:rsidR="6F6D7A33" w:rsidRPr="00C501D0" w:rsidRDefault="01D8E6FA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Carlill, E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(2016)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How Outdoor play is improving children's mental health.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Available </w:t>
      </w:r>
      <w:r w:rsidR="0E95B654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at: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9">
        <w:r w:rsidRPr="00C501D0">
          <w:rPr>
            <w:rStyle w:val="Hyperlink"/>
            <w:rFonts w:ascii="Arial" w:eastAsia="Arial" w:hAnsi="Arial" w:cs="Arial"/>
            <w:color w:val="0563C1"/>
            <w:sz w:val="24"/>
            <w:szCs w:val="24"/>
            <w:u w:val="none"/>
            <w:lang w:val="en-GB"/>
          </w:rPr>
          <w:t>https://learningoutsidetheclassroomblog.org/2016/11/10/how-outdoor-play-is-improving-childrens-mental-health/</w:t>
        </w:r>
      </w:hyperlink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="4B9D9AE5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(A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ccessed</w:t>
      </w:r>
      <w:r w:rsidR="34073647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: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05</w:t>
      </w:r>
      <w:r w:rsidR="00C501D0"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2021</w:t>
      </w:r>
      <w:r w:rsidR="0DAB4EFA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)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</w:p>
    <w:p w14:paraId="7F9D3241" w14:textId="5C6C73A0" w:rsidR="6F6D7A33" w:rsidRPr="00C501D0" w:rsidRDefault="76E71416" w:rsidP="00C501D0">
      <w:pPr>
        <w:pStyle w:val="Heading1"/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lastRenderedPageBreak/>
        <w:t xml:space="preserve">Children’s Commissioner for Wales (2021)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Coronavirus – Information Hub for Families and Children.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Available at: </w:t>
      </w:r>
      <w:hyperlink r:id="rId10">
        <w:r w:rsidRPr="00C501D0">
          <w:rPr>
            <w:rStyle w:val="Hyperlink"/>
            <w:rFonts w:ascii="Arial" w:eastAsia="Arial" w:hAnsi="Arial" w:cs="Arial"/>
            <w:color w:val="954F72"/>
            <w:sz w:val="24"/>
            <w:szCs w:val="24"/>
            <w:u w:val="none"/>
            <w:lang w:val="en-GB"/>
          </w:rPr>
          <w:t>https://www.childcomwales.org.uk/coronavirus-our-work/coronavirus/</w:t>
        </w:r>
      </w:hyperlink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(Accessed: 6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2021).</w:t>
      </w:r>
    </w:p>
    <w:p w14:paraId="6321B64D" w14:textId="77777777" w:rsidR="00C501D0" w:rsidRDefault="00C501D0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2D244462" w14:textId="14B79D7E" w:rsidR="6F6D7A33" w:rsidRPr="00C501D0" w:rsidRDefault="24EFDD4A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Children in Wales (2014)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Privacy Policy.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Available at: </w:t>
      </w:r>
      <w:hyperlink r:id="rId11">
        <w:r w:rsidRPr="00C501D0">
          <w:rPr>
            <w:rStyle w:val="Hyperlink"/>
            <w:rFonts w:ascii="Arial" w:eastAsia="Arial" w:hAnsi="Arial" w:cs="Arial"/>
            <w:color w:val="954F72"/>
            <w:sz w:val="24"/>
            <w:szCs w:val="24"/>
            <w:u w:val="none"/>
            <w:lang w:val="en-GB"/>
          </w:rPr>
          <w:t>https://www.childreninwales.org.uk/privacy-policy/</w:t>
        </w:r>
      </w:hyperlink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(Accessed: 1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st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December 2021).</w:t>
      </w:r>
    </w:p>
    <w:p w14:paraId="4378C2E4" w14:textId="6E095440" w:rsidR="6F6D7A33" w:rsidRPr="00C501D0" w:rsidRDefault="6F6D7A3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16D36289" w14:textId="7EBFC268" w:rsidR="6F6D7A33" w:rsidRPr="00C501D0" w:rsidRDefault="05888FC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Children in Wales (2014)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Safeguarding Children Boards.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Available at: </w:t>
      </w:r>
      <w:hyperlink r:id="rId12">
        <w:r w:rsidRPr="00C501D0">
          <w:rPr>
            <w:rStyle w:val="Hyperlink"/>
            <w:rFonts w:ascii="Arial" w:eastAsia="Arial" w:hAnsi="Arial" w:cs="Arial"/>
            <w:color w:val="954F72"/>
            <w:sz w:val="24"/>
            <w:szCs w:val="24"/>
            <w:u w:val="none"/>
            <w:lang w:val="en-GB"/>
          </w:rPr>
          <w:t>https://www.childreninwales.org.uk/in-your-area/safeguarding-children-boards/</w:t>
        </w:r>
      </w:hyperlink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 (Accessed: 1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st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December 2021).</w:t>
      </w:r>
    </w:p>
    <w:p w14:paraId="0688E6B8" w14:textId="5E503D29" w:rsidR="6F6D7A33" w:rsidRPr="00C501D0" w:rsidRDefault="6F6D7A3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376E7A4B" w14:textId="111CE344" w:rsidR="6F6D7A33" w:rsidRPr="00C501D0" w:rsidRDefault="447A09ED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CIW (2021) 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How we inspect childcare and play services. 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Available at: </w:t>
      </w:r>
      <w:hyperlink r:id="rId13">
        <w:r w:rsidRPr="00C501D0">
          <w:rPr>
            <w:rStyle w:val="Hyperlink"/>
            <w:rFonts w:ascii="Arial" w:eastAsia="Arial" w:hAnsi="Arial" w:cs="Arial"/>
            <w:sz w:val="24"/>
            <w:szCs w:val="24"/>
            <w:u w:val="none"/>
            <w:lang w:val="en-GB"/>
          </w:rPr>
          <w:t>https://careinspectorate.wales/how-we-inspect-childcare-and-play-services</w:t>
        </w:r>
      </w:hyperlink>
      <w:r w:rsidR="38439453"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Tuesday 5</w:t>
      </w:r>
      <w:r w:rsidR="38439453"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="38439453" w:rsidRPr="00C501D0">
        <w:rPr>
          <w:rFonts w:ascii="Arial" w:eastAsia="Arial" w:hAnsi="Arial" w:cs="Arial"/>
          <w:sz w:val="24"/>
          <w:szCs w:val="24"/>
          <w:lang w:val="en-GB"/>
        </w:rPr>
        <w:t xml:space="preserve"> January 202</w:t>
      </w:r>
      <w:r w:rsidR="07CB89BB" w:rsidRPr="00C501D0">
        <w:rPr>
          <w:rFonts w:ascii="Arial" w:eastAsia="Arial" w:hAnsi="Arial" w:cs="Arial"/>
          <w:sz w:val="24"/>
          <w:szCs w:val="24"/>
          <w:lang w:val="en-GB"/>
        </w:rPr>
        <w:t>1</w:t>
      </w:r>
      <w:r w:rsidR="38439453" w:rsidRPr="00C501D0">
        <w:rPr>
          <w:rFonts w:ascii="Arial" w:eastAsia="Arial" w:hAnsi="Arial" w:cs="Arial"/>
          <w:sz w:val="24"/>
          <w:szCs w:val="24"/>
          <w:lang w:val="en-GB"/>
        </w:rPr>
        <w:t xml:space="preserve">). </w:t>
      </w:r>
    </w:p>
    <w:p w14:paraId="7A4A011F" w14:textId="6A92FC2F" w:rsidR="2AE30533" w:rsidRPr="00C501D0" w:rsidRDefault="2AE30533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2187D859" w14:textId="5D59B35C" w:rsidR="4B221475" w:rsidRPr="00C501D0" w:rsidRDefault="4B221475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>CIW (2021)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Inspection framework for childcare.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Available at: </w:t>
      </w:r>
      <w:hyperlink r:id="rId14">
        <w:r w:rsidRPr="00C501D0">
          <w:rPr>
            <w:rStyle w:val="Hyperlink"/>
            <w:rFonts w:ascii="Arial" w:eastAsia="Arial" w:hAnsi="Arial" w:cs="Arial"/>
            <w:sz w:val="24"/>
            <w:szCs w:val="24"/>
            <w:u w:val="none"/>
            <w:lang w:val="en-GB"/>
          </w:rPr>
          <w:t>https://careinspectorate.wales/sites/default/files/2018-02/160613childcareframworken.pdf</w:t>
        </w:r>
      </w:hyperlink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Tuesday 5</w:t>
      </w:r>
      <w:r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82BED81" w:rsidRPr="00C501D0">
        <w:rPr>
          <w:rFonts w:ascii="Arial" w:eastAsia="Arial" w:hAnsi="Arial" w:cs="Arial"/>
          <w:sz w:val="24"/>
          <w:szCs w:val="24"/>
          <w:lang w:val="en-GB"/>
        </w:rPr>
        <w:t>January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202</w:t>
      </w:r>
      <w:r w:rsidR="637C8FA7" w:rsidRPr="00C501D0">
        <w:rPr>
          <w:rFonts w:ascii="Arial" w:eastAsia="Arial" w:hAnsi="Arial" w:cs="Arial"/>
          <w:sz w:val="24"/>
          <w:szCs w:val="24"/>
          <w:lang w:val="en-GB"/>
        </w:rPr>
        <w:t>1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). </w:t>
      </w:r>
    </w:p>
    <w:p w14:paraId="1A3A82E3" w14:textId="458FAABA" w:rsidR="2AE30533" w:rsidRPr="00C501D0" w:rsidRDefault="2AE30533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1566B7C9" w14:textId="6F0A87F7" w:rsidR="25623AF5" w:rsidRPr="00C501D0" w:rsidRDefault="25623AF5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Corbishley, M. (2019) 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‘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Formal learning about the past in schools in England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’,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Journal of the World </w:t>
      </w:r>
      <w:r w:rsidR="513E3A8D"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Archaeological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 Congress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15 (1), </w:t>
      </w:r>
      <w:r w:rsidR="5BD63593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pp.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64-81.</w:t>
      </w:r>
      <w:r w:rsidR="1FA273B0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Available 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at</w:t>
      </w:r>
      <w:r w:rsidR="1FA273B0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: </w:t>
      </w:r>
      <w:r w:rsidR="2DA0700D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https://link.springer.com/article/10.1007/s11759-019-09365-8  </w:t>
      </w:r>
      <w:r w:rsidR="1FA273B0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(Accessed:</w:t>
      </w:r>
      <w:r w:rsidR="5D545E15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="1FA273B0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06</w:t>
      </w:r>
      <w:r w:rsidR="00C501D0"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</w:t>
      </w:r>
      <w:r w:rsidR="6A111C7C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2021)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</w:p>
    <w:p w14:paraId="0447FB16" w14:textId="6AD769C5" w:rsidR="2AE30533" w:rsidRPr="00C501D0" w:rsidRDefault="2AE3053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4A80FB0A" w14:textId="2024BA3E" w:rsidR="450C15B6" w:rsidRPr="00C501D0" w:rsidRDefault="450C15B6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proofErr w:type="spellStart"/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Dallimore</w:t>
      </w:r>
      <w:proofErr w:type="spellEnd"/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, D. (2019) </w:t>
      </w:r>
      <w:r w:rsidR="00C501D0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‘Early Childhood Education and Care: Quality matters’, </w:t>
      </w:r>
      <w:r w:rsidR="00C501D0"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National Assembly for Wales Senedd Research. </w:t>
      </w:r>
      <w:r w:rsidR="00C501D0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Available at: </w:t>
      </w:r>
      <w:hyperlink r:id="rId15" w:history="1">
        <w:r w:rsidR="00C501D0" w:rsidRPr="00C501D0">
          <w:rPr>
            <w:rStyle w:val="Hyperlink"/>
            <w:rFonts w:ascii="Arial" w:eastAsia="Arial" w:hAnsi="Arial" w:cs="Arial"/>
            <w:sz w:val="24"/>
            <w:szCs w:val="24"/>
            <w:lang w:val="en-GB"/>
          </w:rPr>
          <w:t>https://dera.ioe.ac.uk/34048/1/19-47-web-eng%20%28redacted%29.pdf</w:t>
        </w:r>
      </w:hyperlink>
      <w:r w:rsidR="00C501D0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(Accessed: 13</w:t>
      </w:r>
      <w:r w:rsidR="00C501D0"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="00C501D0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2021). </w:t>
      </w:r>
    </w:p>
    <w:p w14:paraId="1EB091DC" w14:textId="6113A95C" w:rsidR="2AE30533" w:rsidRPr="00C501D0" w:rsidRDefault="2AE3053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4344B9AF" w14:textId="12222D99" w:rsidR="25623AF5" w:rsidRPr="00C501D0" w:rsidRDefault="25623AF5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proofErr w:type="spellStart"/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Danks</w:t>
      </w:r>
      <w:proofErr w:type="spellEnd"/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, F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and Schofield, J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(2006)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Natures Playground.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London: Frances Lincoln Publishers Ltd.</w:t>
      </w:r>
    </w:p>
    <w:p w14:paraId="258573E2" w14:textId="5EA4E55C" w:rsidR="2AE30533" w:rsidRPr="00C501D0" w:rsidRDefault="2AE3053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6480EAEF" w14:textId="61A77157" w:rsidR="25623AF5" w:rsidRPr="00C501D0" w:rsidRDefault="25623AF5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Dewey, J (1998)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Experiences and Education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(60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anniversary Edition) Indiana, USA: Kappa Delta Pi.</w:t>
      </w:r>
    </w:p>
    <w:p w14:paraId="7020F6C5" w14:textId="5325E0AD" w:rsidR="2AE30533" w:rsidRPr="00C501D0" w:rsidRDefault="2AE3053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3679998A" w14:textId="2CD15A76" w:rsidR="17720B8E" w:rsidRPr="00C501D0" w:rsidRDefault="17720B8E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Douglass, A. (2019)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Leading for change in Early Care and Education.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</w:t>
      </w:r>
      <w:r w:rsidR="508ACE4B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vailable at: </w:t>
      </w:r>
      <w:hyperlink r:id="rId16">
        <w:r w:rsidR="508ACE4B" w:rsidRPr="00C501D0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u w:val="none"/>
            <w:lang w:val="en-GB"/>
          </w:rPr>
          <w:t>https://www.earlychildhoodwebinars.com/webinars/leading-for-change-in-early-care-and-education-cultivating-leadership-from-within-by-anne-douglass-phd/</w:t>
        </w:r>
      </w:hyperlink>
      <w:r w:rsidR="508ACE4B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(Accessed: 14</w:t>
      </w:r>
      <w:r w:rsidR="508ACE4B"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="508ACE4B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2021). </w:t>
      </w:r>
    </w:p>
    <w:p w14:paraId="727D2E90" w14:textId="3E63D33B" w:rsidR="2AE30533" w:rsidRPr="00C501D0" w:rsidRDefault="2AE3053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2CC60F59" w14:textId="07E3A150" w:rsidR="05DE2BB2" w:rsidRPr="00C501D0" w:rsidRDefault="05DE2BB2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Early Years Careers (2016) 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What are the benefits of regular staff </w:t>
      </w:r>
      <w:r w:rsidR="6CA88D6D"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>meetings?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Available at: </w:t>
      </w:r>
      <w:hyperlink r:id="rId17" w:anchor=":~:text=Regular%20staff%20meetings%20are%20a,the%20nursery%20and%20team%20morale">
        <w:r w:rsidRPr="00C501D0">
          <w:rPr>
            <w:rStyle w:val="Hyperlink"/>
            <w:rFonts w:ascii="Arial" w:eastAsia="Arial" w:hAnsi="Arial" w:cs="Arial"/>
            <w:sz w:val="24"/>
            <w:szCs w:val="24"/>
            <w:u w:val="none"/>
            <w:lang w:val="en-GB"/>
          </w:rPr>
          <w:t>https://www.earlyyearscareers.com/eyc/effective-ways-to-manage-a-team/benefits-regular-staff-meetings/#:~:text=Regular%20staff%20meetings%20are%20a,the%20nursery%20and%20team%20morale</w:t>
        </w:r>
      </w:hyperlink>
      <w:r w:rsidRPr="00C501D0">
        <w:rPr>
          <w:rFonts w:ascii="Arial" w:eastAsia="Arial" w:hAnsi="Arial" w:cs="Arial"/>
          <w:sz w:val="24"/>
          <w:szCs w:val="24"/>
          <w:lang w:val="en-GB"/>
        </w:rPr>
        <w:t>. (Accessed</w:t>
      </w:r>
      <w:r w:rsidR="00C501D0">
        <w:rPr>
          <w:rFonts w:ascii="Arial" w:eastAsia="Arial" w:hAnsi="Arial" w:cs="Arial"/>
          <w:sz w:val="24"/>
          <w:szCs w:val="24"/>
          <w:lang w:val="en-GB"/>
        </w:rPr>
        <w:t>:</w:t>
      </w:r>
      <w:r w:rsidR="3AF04BDA" w:rsidRPr="00C501D0">
        <w:rPr>
          <w:rFonts w:ascii="Arial" w:eastAsia="Arial" w:hAnsi="Arial" w:cs="Arial"/>
          <w:sz w:val="24"/>
          <w:szCs w:val="24"/>
          <w:lang w:val="en-GB"/>
        </w:rPr>
        <w:t xml:space="preserve"> 4</w:t>
      </w:r>
      <w:r w:rsidR="3AF04BDA"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="3AF04BDA" w:rsidRPr="00C501D0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1D5D0E13" w:rsidRPr="00C501D0">
        <w:rPr>
          <w:rFonts w:ascii="Arial" w:eastAsia="Arial" w:hAnsi="Arial" w:cs="Arial"/>
          <w:sz w:val="24"/>
          <w:szCs w:val="24"/>
          <w:lang w:val="en-GB"/>
        </w:rPr>
        <w:t>January</w:t>
      </w:r>
      <w:r w:rsidR="3AF04BDA" w:rsidRPr="00C501D0">
        <w:rPr>
          <w:rFonts w:ascii="Arial" w:eastAsia="Arial" w:hAnsi="Arial" w:cs="Arial"/>
          <w:sz w:val="24"/>
          <w:szCs w:val="24"/>
          <w:lang w:val="en-GB"/>
        </w:rPr>
        <w:t xml:space="preserve"> 202</w:t>
      </w:r>
      <w:r w:rsidR="4926A489" w:rsidRPr="00C501D0">
        <w:rPr>
          <w:rFonts w:ascii="Arial" w:eastAsia="Arial" w:hAnsi="Arial" w:cs="Arial"/>
          <w:sz w:val="24"/>
          <w:szCs w:val="24"/>
          <w:lang w:val="en-GB"/>
        </w:rPr>
        <w:t>1</w:t>
      </w:r>
      <w:r w:rsidR="3AF04BDA" w:rsidRPr="00C501D0">
        <w:rPr>
          <w:rFonts w:ascii="Arial" w:eastAsia="Arial" w:hAnsi="Arial" w:cs="Arial"/>
          <w:sz w:val="24"/>
          <w:szCs w:val="24"/>
          <w:lang w:val="en-GB"/>
        </w:rPr>
        <w:t>).</w:t>
      </w:r>
    </w:p>
    <w:p w14:paraId="4A830D0E" w14:textId="7928D531" w:rsidR="3AF04BDA" w:rsidRPr="00C501D0" w:rsidRDefault="3AF04BDA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121A3B80" w14:textId="42B02153" w:rsidR="4660306D" w:rsidRPr="00C501D0" w:rsidRDefault="4660306D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Froebel, F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(1826, 2005) The Education of Man. USA: Dover Publications Inc.</w:t>
      </w:r>
    </w:p>
    <w:p w14:paraId="7EE635DC" w14:textId="12B021B1" w:rsidR="2AE30533" w:rsidRPr="00C501D0" w:rsidRDefault="2AE3053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482E17EA" w14:textId="023E9790" w:rsidR="3B49F047" w:rsidRPr="00C501D0" w:rsidRDefault="3B49F047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GDPR (2018) 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The EU General Data Protection Regulation (GDPR). 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Available at: </w:t>
      </w:r>
      <w:hyperlink r:id="rId18">
        <w:r w:rsidRPr="00C501D0">
          <w:rPr>
            <w:rStyle w:val="Hyperlink"/>
            <w:rFonts w:ascii="Arial" w:eastAsia="Arial" w:hAnsi="Arial" w:cs="Arial"/>
            <w:color w:val="0000FF"/>
            <w:sz w:val="24"/>
            <w:szCs w:val="24"/>
            <w:lang w:val="en-GB"/>
          </w:rPr>
          <w:t>https://eugdpr.org/</w:t>
        </w:r>
      </w:hyperlink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12</w:t>
      </w:r>
      <w:r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January 2021).</w:t>
      </w:r>
    </w:p>
    <w:p w14:paraId="693F9DBC" w14:textId="56F1102C" w:rsidR="2AE30533" w:rsidRPr="00C501D0" w:rsidRDefault="2AE3053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6253858C" w14:textId="51B813FF" w:rsidR="448310E3" w:rsidRPr="00C501D0" w:rsidRDefault="448310E3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GOV UK (2020) 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Chancellor extends furlough and loan schemes. 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Available at: </w:t>
      </w:r>
      <w:hyperlink r:id="rId19">
        <w:r w:rsidRPr="00C501D0">
          <w:rPr>
            <w:rStyle w:val="Hyperlink"/>
            <w:rFonts w:ascii="Arial" w:eastAsia="Arial" w:hAnsi="Arial" w:cs="Arial"/>
            <w:sz w:val="24"/>
            <w:szCs w:val="24"/>
            <w:u w:val="none"/>
            <w:lang w:val="en-GB"/>
          </w:rPr>
          <w:t>https://www.gov.uk/government/news/chancellor-extends-furlough-and-loan-schemes</w:t>
        </w:r>
      </w:hyperlink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</w:t>
      </w:r>
      <w:r w:rsidR="08862835" w:rsidRPr="00C501D0">
        <w:rPr>
          <w:rFonts w:ascii="Arial" w:eastAsia="Arial" w:hAnsi="Arial" w:cs="Arial"/>
          <w:sz w:val="24"/>
          <w:szCs w:val="24"/>
          <w:lang w:val="en-GB"/>
        </w:rPr>
        <w:t>10</w:t>
      </w:r>
      <w:r w:rsidR="08862835"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="08862835" w:rsidRPr="00C501D0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59AFCBD7" w:rsidRPr="00C501D0">
        <w:rPr>
          <w:rFonts w:ascii="Arial" w:eastAsia="Arial" w:hAnsi="Arial" w:cs="Arial"/>
          <w:sz w:val="24"/>
          <w:szCs w:val="24"/>
          <w:lang w:val="en-GB"/>
        </w:rPr>
        <w:t>January</w:t>
      </w:r>
      <w:r w:rsidR="08862835" w:rsidRPr="00C501D0">
        <w:rPr>
          <w:rFonts w:ascii="Arial" w:eastAsia="Arial" w:hAnsi="Arial" w:cs="Arial"/>
          <w:sz w:val="24"/>
          <w:szCs w:val="24"/>
          <w:lang w:val="en-GB"/>
        </w:rPr>
        <w:t xml:space="preserve"> 202</w:t>
      </w:r>
      <w:r w:rsidR="5E76CDB8" w:rsidRPr="00C501D0">
        <w:rPr>
          <w:rFonts w:ascii="Arial" w:eastAsia="Arial" w:hAnsi="Arial" w:cs="Arial"/>
          <w:sz w:val="24"/>
          <w:szCs w:val="24"/>
          <w:lang w:val="en-GB"/>
        </w:rPr>
        <w:t>1</w:t>
      </w:r>
      <w:r w:rsidR="08862835" w:rsidRPr="00C501D0">
        <w:rPr>
          <w:rFonts w:ascii="Arial" w:eastAsia="Arial" w:hAnsi="Arial" w:cs="Arial"/>
          <w:sz w:val="24"/>
          <w:szCs w:val="24"/>
          <w:lang w:val="en-GB"/>
        </w:rPr>
        <w:t xml:space="preserve">). </w:t>
      </w:r>
    </w:p>
    <w:p w14:paraId="0EF61E0D" w14:textId="5A6AE857" w:rsidR="2AE30533" w:rsidRPr="00C501D0" w:rsidRDefault="2AE30533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22593113" w14:textId="4A94E233" w:rsidR="3E709529" w:rsidRPr="00C501D0" w:rsidRDefault="3E709529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Joyce, R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(2012)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Outdoor learning, Past and Present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Maidenhead: Open 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U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niversity Press.</w:t>
      </w:r>
    </w:p>
    <w:p w14:paraId="01E45AE5" w14:textId="0DB51A1A" w:rsidR="2AE30533" w:rsidRPr="00C501D0" w:rsidRDefault="2AE3053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2BB02851" w14:textId="1C0D62A4" w:rsidR="3E709529" w:rsidRPr="00C501D0" w:rsidRDefault="3E709529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Knight, S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(2009)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Forest Schools and Outdoor Learning in the </w:t>
      </w:r>
      <w:r w:rsid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E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arly </w:t>
      </w:r>
      <w:r w:rsid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Y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ears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 London: Sage Publications Ltd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</w:p>
    <w:p w14:paraId="02A6E873" w14:textId="79A379CE" w:rsidR="2AE30533" w:rsidRPr="00C501D0" w:rsidRDefault="2AE3053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070D82C6" w14:textId="4FA669A9" w:rsidR="46656AEB" w:rsidRDefault="46656AEB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Leblanc, L. and </w:t>
      </w:r>
      <w:proofErr w:type="spellStart"/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Nosik</w:t>
      </w:r>
      <w:proofErr w:type="spellEnd"/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, M. (2019) ‘Planning and Leading Effective Meetings’, </w:t>
      </w:r>
      <w:proofErr w:type="spellStart"/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Behavior</w:t>
      </w:r>
      <w:proofErr w:type="spellEnd"/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 Analysis in Practice,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12 (3), pp. 2-4.</w:t>
      </w:r>
      <w:r w:rsidR="76229C98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="76229C98" w:rsidRPr="00C501D0">
        <w:rPr>
          <w:rFonts w:ascii="Arial" w:eastAsia="Arial" w:hAnsi="Arial" w:cs="Arial"/>
          <w:sz w:val="24"/>
          <w:szCs w:val="24"/>
          <w:lang w:val="en-GB"/>
        </w:rPr>
        <w:t xml:space="preserve">Available at: </w:t>
      </w:r>
      <w:hyperlink r:id="rId20">
        <w:r w:rsidR="76229C98" w:rsidRPr="00C501D0">
          <w:rPr>
            <w:rStyle w:val="Hyperlink"/>
            <w:rFonts w:ascii="Arial" w:eastAsia="Arial" w:hAnsi="Arial" w:cs="Arial"/>
            <w:color w:val="auto"/>
            <w:sz w:val="24"/>
            <w:szCs w:val="24"/>
            <w:lang w:val="en-GB"/>
          </w:rPr>
          <w:t>https://link.springer.com/article/10.1007/s40617-019-00330-z</w:t>
        </w:r>
      </w:hyperlink>
      <w:r w:rsidR="76229C98"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11</w:t>
      </w:r>
      <w:r w:rsidR="76229C98"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="76229C98" w:rsidRPr="00C501D0">
        <w:rPr>
          <w:rFonts w:ascii="Arial" w:eastAsia="Arial" w:hAnsi="Arial" w:cs="Arial"/>
          <w:sz w:val="24"/>
          <w:szCs w:val="24"/>
          <w:lang w:val="en-GB"/>
        </w:rPr>
        <w:t xml:space="preserve"> January 2021). </w:t>
      </w:r>
    </w:p>
    <w:p w14:paraId="3E3051A2" w14:textId="77777777" w:rsidR="0044453B" w:rsidRPr="00C501D0" w:rsidRDefault="0044453B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4C10942C" w14:textId="3D9AA5CC" w:rsidR="0247F442" w:rsidRPr="00C501D0" w:rsidRDefault="0247F442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L</w:t>
      </w:r>
      <w:r w:rsidR="4E528A6C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ondon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E</w:t>
      </w:r>
      <w:r w:rsidR="0ED7193B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arly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Y</w:t>
      </w:r>
      <w:r w:rsidR="125E310B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ears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F</w:t>
      </w:r>
      <w:r w:rsidR="035B02DB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oundation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(2017)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Staying safe in our nurseries.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Available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at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: https://leyf.org.uk/coronavirus-information/ </w:t>
      </w:r>
      <w:r w:rsidR="6C7EB10A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(A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ccessed</w:t>
      </w:r>
      <w:r w:rsidR="29ECC8E7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: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="24915EE5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9</w:t>
      </w:r>
      <w:r w:rsidR="24915EE5"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="24915EE5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2021</w:t>
      </w:r>
      <w:r w:rsidR="23909AB5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)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</w:p>
    <w:p w14:paraId="04B5D820" w14:textId="21A7BDF5" w:rsidR="2AE30533" w:rsidRPr="00C501D0" w:rsidRDefault="2AE3053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45D280D3" w14:textId="70D747AB" w:rsidR="62770CEE" w:rsidRPr="00C501D0" w:rsidRDefault="62770CEE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Moss, S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(2012)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Natural Childhood.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England: The National Trust.</w:t>
      </w:r>
    </w:p>
    <w:p w14:paraId="5145BF4F" w14:textId="381818D9" w:rsidR="2AE30533" w:rsidRPr="00C501D0" w:rsidRDefault="2AE3053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2E84B3AC" w14:textId="4F5B7C84" w:rsidR="11CDCF00" w:rsidRPr="00C501D0" w:rsidRDefault="11CDCF00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Moyles, J. (2006) 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Effective Leadership and Management in the Early Years. </w:t>
      </w:r>
      <w:r w:rsidR="0E3A5E26" w:rsidRPr="00C501D0">
        <w:rPr>
          <w:rFonts w:ascii="Arial" w:eastAsia="Arial" w:hAnsi="Arial" w:cs="Arial"/>
          <w:sz w:val="24"/>
          <w:szCs w:val="24"/>
          <w:lang w:val="en-GB"/>
        </w:rPr>
        <w:t xml:space="preserve">England: Open University Press. </w:t>
      </w:r>
    </w:p>
    <w:p w14:paraId="04338F8B" w14:textId="0E00E88D" w:rsidR="554B9448" w:rsidRPr="00C501D0" w:rsidRDefault="554B9448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22A5AA81" w14:textId="77777777" w:rsidR="00C501D0" w:rsidRDefault="1DDD61F7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>National Autistic Society (2020)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Individual Education Plan.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Available at: </w:t>
      </w:r>
      <w:hyperlink r:id="rId21">
        <w:r w:rsidRPr="00C501D0">
          <w:rPr>
            <w:rStyle w:val="Hyperlink"/>
            <w:rFonts w:ascii="Arial" w:eastAsia="Arial" w:hAnsi="Arial" w:cs="Arial"/>
            <w:color w:val="954F72"/>
            <w:sz w:val="24"/>
            <w:szCs w:val="24"/>
            <w:u w:val="none"/>
            <w:lang w:val="en-GB"/>
          </w:rPr>
          <w:t>https://www.autism.org.uk/advice-and-guidance/topics/education/extra-help-at-school/wales/individual-education-plan</w:t>
        </w:r>
      </w:hyperlink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4</w:t>
      </w:r>
      <w:r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January 2021).</w:t>
      </w:r>
    </w:p>
    <w:p w14:paraId="124FDCF3" w14:textId="77777777" w:rsidR="00C501D0" w:rsidRDefault="00C501D0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24A69554" w14:textId="5EB89A80" w:rsidR="554B9448" w:rsidRDefault="2E326818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lastRenderedPageBreak/>
        <w:t>National Society for the Prevention of Cruelty to Children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(NSPCC)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(2020)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Record numbers contact the NSPCC with concerns during lockdown.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Available at: </w:t>
      </w:r>
      <w:hyperlink r:id="rId22">
        <w:r w:rsidRPr="00C501D0">
          <w:rPr>
            <w:rStyle w:val="Hyperlink"/>
            <w:rFonts w:ascii="Arial" w:eastAsia="Arial" w:hAnsi="Arial" w:cs="Arial"/>
            <w:color w:val="954F72"/>
            <w:sz w:val="24"/>
            <w:szCs w:val="24"/>
            <w:u w:val="none"/>
            <w:lang w:val="en-GB"/>
          </w:rPr>
          <w:t>https://www.nspcc.org.uk/about-us/news-opinion/2020/2020-10-07--helpline-recovery-plan/</w:t>
        </w:r>
      </w:hyperlink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(Accessed: 6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2021).</w:t>
      </w:r>
    </w:p>
    <w:p w14:paraId="6B0C1ADB" w14:textId="77777777" w:rsidR="0044453B" w:rsidRPr="00C501D0" w:rsidRDefault="0044453B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29F8DB40" w14:textId="216B2F6C" w:rsidR="554B9448" w:rsidRPr="00C501D0" w:rsidRDefault="2E326818" w:rsidP="00C501D0">
      <w:pPr>
        <w:pStyle w:val="Heading1"/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National Society for the Prevention of Cruelty to Children (2020)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Social isolation and the risk of child abuse during and after the coronavirus pandemic.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Available at: </w:t>
      </w:r>
      <w:hyperlink r:id="rId23">
        <w:r w:rsidRPr="00C501D0">
          <w:rPr>
            <w:rStyle w:val="Hyperlink"/>
            <w:rFonts w:ascii="Arial" w:eastAsia="Arial" w:hAnsi="Arial" w:cs="Arial"/>
            <w:color w:val="954F72"/>
            <w:sz w:val="24"/>
            <w:szCs w:val="24"/>
            <w:u w:val="none"/>
            <w:lang w:val="en-GB"/>
          </w:rPr>
          <w:t>https://learning.nspcc.org.uk/research-resources/2020/social-isolation-risk-child-abuse-during-and-after-coronavirus-pandemic</w:t>
        </w:r>
      </w:hyperlink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(Accessed: 6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January 2021).</w:t>
      </w:r>
    </w:p>
    <w:p w14:paraId="40B4A3B1" w14:textId="52E33785" w:rsidR="554B9448" w:rsidRPr="00C501D0" w:rsidRDefault="554B9448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7350C7D8" w14:textId="64D4A9DC" w:rsidR="554B9448" w:rsidRPr="00C501D0" w:rsidRDefault="1DDD61F7" w:rsidP="00C501D0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  <w:lang w:val="en-GB"/>
        </w:rPr>
      </w:pPr>
      <w:proofErr w:type="spellStart"/>
      <w:r w:rsidRPr="00C501D0">
        <w:rPr>
          <w:rFonts w:ascii="Arial" w:eastAsia="Arial" w:hAnsi="Arial" w:cs="Arial"/>
          <w:sz w:val="24"/>
          <w:szCs w:val="24"/>
          <w:lang w:val="en-GB"/>
        </w:rPr>
        <w:t>Neaum</w:t>
      </w:r>
      <w:proofErr w:type="spellEnd"/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, S. (2013) 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Child Development for Early Years Students and Practitioners. </w:t>
      </w:r>
      <w:r w:rsidRPr="00C501D0">
        <w:rPr>
          <w:rFonts w:ascii="Arial" w:eastAsia="Arial" w:hAnsi="Arial" w:cs="Arial"/>
          <w:sz w:val="24"/>
          <w:szCs w:val="24"/>
          <w:lang w:val="en-GB"/>
        </w:rPr>
        <w:t>2</w:t>
      </w:r>
      <w:r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nd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Ed. London: SAGE </w:t>
      </w:r>
      <w:r w:rsidR="0DD258C5" w:rsidRPr="00C501D0">
        <w:rPr>
          <w:rFonts w:ascii="Arial" w:eastAsia="Arial" w:hAnsi="Arial" w:cs="Arial"/>
          <w:sz w:val="24"/>
          <w:szCs w:val="24"/>
          <w:lang w:val="en-GB"/>
        </w:rPr>
        <w:t xml:space="preserve">Ltd. </w:t>
      </w:r>
    </w:p>
    <w:p w14:paraId="7AE75472" w14:textId="3F0620BF" w:rsidR="554B9448" w:rsidRPr="00C501D0" w:rsidRDefault="554B9448" w:rsidP="00C501D0">
      <w:pPr>
        <w:pStyle w:val="Heading1"/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0ADBEC24" w14:textId="42A4A44B" w:rsidR="554B9448" w:rsidRPr="00C501D0" w:rsidRDefault="21C0AED4" w:rsidP="00C501D0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NHS (2020) </w:t>
      </w:r>
      <w:r w:rsidR="65C3C625"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Covid-19: How to wash your hands. </w:t>
      </w:r>
      <w:r w:rsidR="65C3C625" w:rsidRPr="00C501D0">
        <w:rPr>
          <w:rFonts w:ascii="Arial" w:eastAsia="Arial" w:hAnsi="Arial" w:cs="Arial"/>
          <w:sz w:val="24"/>
          <w:szCs w:val="24"/>
          <w:lang w:val="en-GB"/>
        </w:rPr>
        <w:t xml:space="preserve">Available at: </w:t>
      </w:r>
      <w:hyperlink r:id="rId24">
        <w:r w:rsidR="65C3C625" w:rsidRPr="00C501D0">
          <w:rPr>
            <w:rStyle w:val="Hyperlink"/>
            <w:rFonts w:ascii="Arial" w:eastAsia="Arial" w:hAnsi="Arial" w:cs="Arial"/>
            <w:sz w:val="24"/>
            <w:szCs w:val="24"/>
            <w:lang w:val="en-GB"/>
          </w:rPr>
          <w:t>https://www.nhs.uk/live-well/healthy-body/best-way-to-wash-your-hands/</w:t>
        </w:r>
      </w:hyperlink>
      <w:r w:rsidR="65C3C625"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</w:t>
      </w:r>
      <w:r w:rsidR="0D2C3E72" w:rsidRPr="00C501D0">
        <w:rPr>
          <w:rFonts w:ascii="Arial" w:eastAsia="Arial" w:hAnsi="Arial" w:cs="Arial"/>
          <w:sz w:val="24"/>
          <w:szCs w:val="24"/>
          <w:lang w:val="en-GB"/>
        </w:rPr>
        <w:t>6</w:t>
      </w:r>
      <w:r w:rsidR="0D2C3E72"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="0D2C3E72" w:rsidRPr="00C501D0">
        <w:rPr>
          <w:rFonts w:ascii="Arial" w:eastAsia="Arial" w:hAnsi="Arial" w:cs="Arial"/>
          <w:sz w:val="24"/>
          <w:szCs w:val="24"/>
          <w:lang w:val="en-GB"/>
        </w:rPr>
        <w:t xml:space="preserve"> January </w:t>
      </w:r>
      <w:r w:rsidR="4E3304BF" w:rsidRPr="00C501D0">
        <w:rPr>
          <w:rFonts w:ascii="Arial" w:eastAsia="Arial" w:hAnsi="Arial" w:cs="Arial"/>
          <w:sz w:val="24"/>
          <w:szCs w:val="24"/>
          <w:lang w:val="en-GB"/>
        </w:rPr>
        <w:t>2021)</w:t>
      </w:r>
    </w:p>
    <w:p w14:paraId="5C9AABF5" w14:textId="48F44F6F" w:rsidR="554B9448" w:rsidRPr="00C501D0" w:rsidRDefault="554B9448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0744DC21" w14:textId="310A1043" w:rsidR="554B9448" w:rsidRPr="00C501D0" w:rsidRDefault="0BCFD8FA" w:rsidP="00C501D0">
      <w:pPr>
        <w:pStyle w:val="Heading1"/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Office for National Statistics (2020)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Child neglect in England and Wales: year ending March 2019.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Available at: </w:t>
      </w:r>
      <w:hyperlink r:id="rId25">
        <w:r w:rsidRPr="00C501D0">
          <w:rPr>
            <w:rStyle w:val="Hyperlink"/>
            <w:rFonts w:ascii="Arial" w:eastAsia="Arial" w:hAnsi="Arial" w:cs="Arial"/>
            <w:color w:val="954F72"/>
            <w:sz w:val="24"/>
            <w:szCs w:val="24"/>
            <w:u w:val="none"/>
            <w:lang w:val="en-GB"/>
          </w:rPr>
          <w:t>https://www.ons.gov.uk/peoplepopulationandcommunity/crimeandjustice/articles/childneglectinenglandandwales/yearendingmarch2019</w:t>
        </w:r>
      </w:hyperlink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(Accessed: 6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2021).</w:t>
      </w:r>
    </w:p>
    <w:p w14:paraId="1C176639" w14:textId="27AAA8F2" w:rsidR="554B9448" w:rsidRPr="00C501D0" w:rsidRDefault="554B9448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32087FDF" w14:textId="48BBD584" w:rsidR="554B9448" w:rsidRPr="00C501D0" w:rsidRDefault="3604897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Ouvry, M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(2003)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Exercising Muscles and Minds. Outdoor Play and the Early years </w:t>
      </w:r>
      <w:r w:rsid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C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urriculum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 London: National Children’s Bureau.</w:t>
      </w:r>
    </w:p>
    <w:p w14:paraId="6559A63A" w14:textId="6C9B7DF6" w:rsidR="554B9448" w:rsidRPr="00C501D0" w:rsidRDefault="554B9448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0AF08F27" w14:textId="5931F6F9" w:rsidR="554B9448" w:rsidRPr="00C501D0" w:rsidRDefault="3604897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Public Health Wales (2021)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Eligibility for Vaccine.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Available 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at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: </w:t>
      </w:r>
      <w:hyperlink r:id="rId26">
        <w:r w:rsidRPr="00C501D0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u w:val="none"/>
            <w:lang w:val="en-GB"/>
          </w:rPr>
          <w:t>https://phw.nhs.wales/topics/immunisation-and-vaccines/covid-19-vaccination-information/eligibility-for-the-vaccine/</w:t>
        </w:r>
      </w:hyperlink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="615B0523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(A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ccessed</w:t>
      </w:r>
      <w:r w:rsidR="6769E7EF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: 3</w:t>
      </w:r>
      <w:r w:rsidR="6769E7EF"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rd</w:t>
      </w:r>
      <w:r w:rsidR="6769E7EF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2021</w:t>
      </w:r>
      <w:r w:rsidR="24DE1E78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)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</w:p>
    <w:p w14:paraId="2F4C4D15" w14:textId="3D10DE04" w:rsidR="554B9448" w:rsidRPr="00C501D0" w:rsidRDefault="554B9448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5882CC95" w14:textId="362EE6A9" w:rsidR="554B9448" w:rsidRPr="00C501D0" w:rsidRDefault="1D225419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Public Health Wales (2021)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Coronavirus.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Available at: </w:t>
      </w:r>
      <w:hyperlink r:id="rId27">
        <w:r w:rsidRPr="00C501D0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u w:val="none"/>
            <w:lang w:val="en-GB"/>
          </w:rPr>
          <w:t>https://phw.nhs.wales/topics/latest-information-on-novel-coronavirus-covid-19/</w:t>
        </w:r>
      </w:hyperlink>
      <w:r w:rsidR="75D33738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(Accessed: 10</w:t>
      </w:r>
      <w:r w:rsidR="75D33738"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="75D33738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="00C501D0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January</w:t>
      </w:r>
      <w:r w:rsidR="75D33738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202</w:t>
      </w:r>
      <w:r w:rsidR="1F579D5A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1</w:t>
      </w:r>
      <w:r w:rsidR="75D33738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). </w:t>
      </w:r>
    </w:p>
    <w:p w14:paraId="0214FC02" w14:textId="154605C9" w:rsidR="554B9448" w:rsidRPr="00C501D0" w:rsidRDefault="554B9448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06507B2C" w14:textId="4053B0AB" w:rsidR="554B9448" w:rsidRDefault="2C84B289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Rodd, J. (2013)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Leadership in Early Childhood.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4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Ed. Maidenhead: Open University Press.</w:t>
      </w:r>
    </w:p>
    <w:p w14:paraId="65AD70B4" w14:textId="77777777" w:rsidR="00C501D0" w:rsidRPr="00C501D0" w:rsidRDefault="00C501D0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77CE22FC" w14:textId="6238AECE" w:rsidR="554B9448" w:rsidRPr="00C501D0" w:rsidRDefault="47981584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Rogers, C. R. (2013) 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Client </w:t>
      </w:r>
      <w:proofErr w:type="spellStart"/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>Centered</w:t>
      </w:r>
      <w:proofErr w:type="spellEnd"/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Therapy. </w:t>
      </w:r>
      <w:r w:rsidRPr="00C501D0">
        <w:rPr>
          <w:rFonts w:ascii="Arial" w:eastAsia="Arial" w:hAnsi="Arial" w:cs="Arial"/>
          <w:sz w:val="24"/>
          <w:szCs w:val="24"/>
          <w:lang w:val="en-GB"/>
        </w:rPr>
        <w:t>2</w:t>
      </w:r>
      <w:r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nd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7493D1A8" w:rsidRPr="00C501D0">
        <w:rPr>
          <w:rFonts w:ascii="Arial" w:eastAsia="Arial" w:hAnsi="Arial" w:cs="Arial"/>
          <w:sz w:val="24"/>
          <w:szCs w:val="24"/>
          <w:lang w:val="en-GB"/>
        </w:rPr>
        <w:t>Ed</w:t>
      </w:r>
      <w:r w:rsidRPr="00C501D0">
        <w:rPr>
          <w:rFonts w:ascii="Arial" w:eastAsia="Arial" w:hAnsi="Arial" w:cs="Arial"/>
          <w:sz w:val="24"/>
          <w:szCs w:val="24"/>
          <w:lang w:val="en-GB"/>
        </w:rPr>
        <w:t>. London: Constable and Robinson Ltd.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37FF8ED2" w14:textId="280AD5DC" w:rsidR="554B9448" w:rsidRPr="00C501D0" w:rsidRDefault="554B9448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2F8B5CCE" w14:textId="795F93A9" w:rsidR="554B9448" w:rsidRPr="00C501D0" w:rsidRDefault="3604897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Simpson, F. (2021)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Nursery Workers Have A Good Case to Be Vaccinated!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Available 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at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: </w:t>
      </w:r>
      <w:hyperlink r:id="rId28">
        <w:r w:rsidRPr="00C501D0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u w:val="none"/>
            <w:lang w:val="en-GB"/>
          </w:rPr>
          <w:t>https://www.cypnow.co.uk/news/article/nursery-workers-have-good-case-to-be-prioritised-for-covid-19-vaccine-says-hancock</w:t>
        </w:r>
      </w:hyperlink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</w:t>
      </w:r>
      <w:r w:rsidR="55413A6C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(A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ccessed</w:t>
      </w:r>
      <w:r w:rsidR="67993A66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: 3</w:t>
      </w:r>
      <w:r w:rsidR="67993A66"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rd</w:t>
      </w:r>
      <w:r w:rsidR="67993A66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2021</w:t>
      </w:r>
      <w:r w:rsidR="5B7A8FED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)</w:t>
      </w:r>
    </w:p>
    <w:p w14:paraId="5D6542DB" w14:textId="619B358C" w:rsidR="554B9448" w:rsidRPr="00C501D0" w:rsidRDefault="554B9448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58E02690" w14:textId="5F7D9C60" w:rsidR="554B9448" w:rsidRPr="00C501D0" w:rsidRDefault="2601FA85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Siraj, I. and </w:t>
      </w:r>
      <w:proofErr w:type="spellStart"/>
      <w:r w:rsidRPr="00C501D0">
        <w:rPr>
          <w:rFonts w:ascii="Arial" w:eastAsia="Arial" w:hAnsi="Arial" w:cs="Arial"/>
          <w:sz w:val="24"/>
          <w:szCs w:val="24"/>
          <w:lang w:val="en-GB"/>
        </w:rPr>
        <w:t>Hallet</w:t>
      </w:r>
      <w:proofErr w:type="spellEnd"/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, E. (2013) 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>Effective and Caring Leadership in the Early Years</w:t>
      </w:r>
      <w:r w:rsidRPr="00C501D0">
        <w:rPr>
          <w:rFonts w:ascii="Arial" w:eastAsia="Arial" w:hAnsi="Arial" w:cs="Arial"/>
          <w:sz w:val="24"/>
          <w:szCs w:val="24"/>
          <w:lang w:val="en-GB"/>
        </w:rPr>
        <w:t>. Array: London: SAGE Publications</w:t>
      </w:r>
      <w:r w:rsidR="56A1B2FB" w:rsidRPr="00C501D0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2483DA6A" w14:textId="3DB2B9D5" w:rsidR="554B9448" w:rsidRPr="00C501D0" w:rsidRDefault="554B9448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68988F07" w14:textId="28103BE8" w:rsidR="554B9448" w:rsidRPr="00C501D0" w:rsidRDefault="3604897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The Telegraph (2017)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One in five children Obese by the time they leave school.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Available 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at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: </w:t>
      </w:r>
      <w:hyperlink r:id="rId29">
        <w:r w:rsidRPr="00C501D0">
          <w:rPr>
            <w:rStyle w:val="Hyperlink"/>
            <w:rFonts w:ascii="Arial" w:eastAsia="Arial" w:hAnsi="Arial" w:cs="Arial"/>
            <w:color w:val="0563C1"/>
            <w:sz w:val="24"/>
            <w:szCs w:val="24"/>
            <w:u w:val="none"/>
            <w:lang w:val="en-GB"/>
          </w:rPr>
          <w:t>https://www.telegraph.co.uk/news/2017/10/19/one-five-children-obese-time-leave-primary-school/</w:t>
        </w:r>
      </w:hyperlink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="00D6A325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(A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ccessed: </w:t>
      </w:r>
      <w:r w:rsidR="69528265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5</w:t>
      </w:r>
      <w:r w:rsidR="69528265"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="69528265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2021</w:t>
      </w:r>
      <w:r w:rsidR="20BE660F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)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</w:p>
    <w:p w14:paraId="0D14DDF2" w14:textId="4A6F3526" w:rsidR="554B9448" w:rsidRDefault="554B9448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2756DABB" w14:textId="4A120F4D" w:rsidR="0044453B" w:rsidRDefault="0044453B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31E1CEDF" w14:textId="3ECA08F1" w:rsidR="0044453B" w:rsidRDefault="0044453B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67C5EDC6" w14:textId="77777777" w:rsidR="0044453B" w:rsidRPr="00C501D0" w:rsidRDefault="0044453B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09C9B40F" w14:textId="3A1FFFA3" w:rsidR="554B9448" w:rsidRPr="00C501D0" w:rsidRDefault="3604897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proofErr w:type="spellStart"/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lastRenderedPageBreak/>
        <w:t>Tinney</w:t>
      </w:r>
      <w:proofErr w:type="spellEnd"/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, G and Merriman, E (2018) 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‘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Early Years Education and Education for Sustainable Development and Global Citizenship ESDGC – Two sides of the same coin?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’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University of Wales Trinity Saint David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Available 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at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: </w:t>
      </w:r>
      <w:hyperlink r:id="rId30">
        <w:r w:rsidRPr="00C501D0">
          <w:rPr>
            <w:rStyle w:val="Hyperlink"/>
            <w:rFonts w:ascii="Arial" w:eastAsia="Arial" w:hAnsi="Arial" w:cs="Arial"/>
            <w:color w:val="0563C1"/>
            <w:sz w:val="24"/>
            <w:szCs w:val="24"/>
            <w:u w:val="none"/>
            <w:lang w:val="en-GB"/>
          </w:rPr>
          <w:t>https://www.uwtsd.ac.uk/media/uwtsd-website/content-assets/documents/enhancement-unit/wales-journal/71-76-Tinney-and-Merriman.pdf</w:t>
        </w:r>
      </w:hyperlink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   </w:t>
      </w:r>
      <w:r w:rsidR="69D1EF66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(A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ccessed</w:t>
      </w:r>
      <w:r w:rsidR="75478A54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: 5</w:t>
      </w:r>
      <w:r w:rsidR="75478A54"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="75478A54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2021</w:t>
      </w:r>
      <w:r w:rsidR="7364CAAC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)</w:t>
      </w:r>
      <w:r w:rsid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</w:p>
    <w:p w14:paraId="43BCEA07" w14:textId="454BE18B" w:rsidR="554B9448" w:rsidRPr="00C501D0" w:rsidRDefault="554B9448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5BC2DE7A" w14:textId="10E5ACD4" w:rsidR="0A8759F9" w:rsidRPr="00C501D0" w:rsidRDefault="659F1329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>UN Convention on the Rights of the Child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UNICEF (1992) 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UN Convention on the Rights of the Child (UNCRC). 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Available at: </w:t>
      </w:r>
      <w:hyperlink r:id="rId31">
        <w:r w:rsidRPr="00C501D0">
          <w:rPr>
            <w:rStyle w:val="Hyperlink"/>
            <w:rFonts w:ascii="Arial" w:eastAsia="Arial" w:hAnsi="Arial" w:cs="Arial"/>
            <w:color w:val="0563C1"/>
            <w:sz w:val="24"/>
            <w:szCs w:val="24"/>
            <w:u w:val="none"/>
            <w:lang w:val="en-GB"/>
          </w:rPr>
          <w:t>https://www.unicef.org.uk/what-we-do/un-convention-child-rights/</w:t>
        </w:r>
      </w:hyperlink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5</w:t>
      </w:r>
      <w:r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January 2021)</w:t>
      </w:r>
      <w:r w:rsidR="19B5D7EC" w:rsidRPr="00C501D0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15DF7B18" w14:textId="4318EEEF" w:rsidR="0A8759F9" w:rsidRPr="00C501D0" w:rsidRDefault="0A8759F9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53E6011D" w14:textId="0C04E298" w:rsidR="0A8759F9" w:rsidRPr="00C501D0" w:rsidRDefault="19B5D7EC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U</w:t>
      </w:r>
      <w:r w:rsidR="00C85C4B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N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Convention on the Rights of the Child UNICEF (1992) </w:t>
      </w:r>
      <w:r w:rsidRPr="00C85C4B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How we protect children’s rights?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Available at: </w:t>
      </w:r>
      <w:hyperlink r:id="rId32">
        <w:r w:rsidRPr="00C501D0">
          <w:rPr>
            <w:rStyle w:val="Hyperlink"/>
            <w:rFonts w:ascii="Arial" w:eastAsia="Arial" w:hAnsi="Arial" w:cs="Arial"/>
            <w:color w:val="954F72"/>
            <w:sz w:val="24"/>
            <w:szCs w:val="24"/>
            <w:u w:val="none"/>
            <w:lang w:val="en-GB"/>
          </w:rPr>
          <w:t>https://www.unicef.org.uk/what-we-do/un-convention-child-rights/</w:t>
        </w:r>
      </w:hyperlink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(Accessed: 9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2021).</w:t>
      </w:r>
    </w:p>
    <w:p w14:paraId="4AA67FCD" w14:textId="609D52F9" w:rsidR="0A8759F9" w:rsidRPr="00C501D0" w:rsidRDefault="0A8759F9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65684BE7" w14:textId="2A155AF0" w:rsidR="0A8759F9" w:rsidRPr="00C501D0" w:rsidRDefault="449D31B7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Wales Safeguarding Procedure</w:t>
      </w:r>
      <w:r w:rsidR="00C85C4B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(2020)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The Wales Safeguarding Procedures for children and adults at risk of abuse and neglect.</w:t>
      </w:r>
      <w:r w:rsidRPr="00C501D0">
        <w:rPr>
          <w:rFonts w:ascii="Arial" w:eastAsia="Arial" w:hAnsi="Arial" w:cs="Arial"/>
          <w:b/>
          <w:bCs/>
          <w:color w:val="000000" w:themeColor="text1"/>
          <w:sz w:val="24"/>
          <w:szCs w:val="24"/>
          <w:lang w:val="en-GB"/>
        </w:rPr>
        <w:t xml:space="preserve">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Available at:</w:t>
      </w:r>
      <w:r w:rsidRPr="00C501D0">
        <w:rPr>
          <w:rFonts w:ascii="Arial" w:eastAsia="Arial" w:hAnsi="Arial" w:cs="Arial"/>
          <w:b/>
          <w:bCs/>
          <w:color w:val="000000" w:themeColor="text1"/>
          <w:sz w:val="24"/>
          <w:szCs w:val="24"/>
          <w:lang w:val="en-GB"/>
        </w:rPr>
        <w:t xml:space="preserve"> </w:t>
      </w:r>
      <w:hyperlink r:id="rId33">
        <w:r w:rsidRPr="00C501D0">
          <w:rPr>
            <w:rStyle w:val="Hyperlink"/>
            <w:rFonts w:ascii="Arial" w:eastAsia="Arial" w:hAnsi="Arial" w:cs="Arial"/>
            <w:color w:val="0563C1"/>
            <w:sz w:val="24"/>
            <w:szCs w:val="24"/>
            <w:u w:val="none"/>
            <w:lang w:val="en-GB"/>
          </w:rPr>
          <w:t>https://safeguarding.wales/abo</w:t>
        </w:r>
        <w:r w:rsidRPr="00C501D0">
          <w:rPr>
            <w:rStyle w:val="Hyperlink"/>
            <w:rFonts w:ascii="Arial" w:eastAsia="Arial" w:hAnsi="Arial" w:cs="Arial"/>
            <w:color w:val="0563C1"/>
            <w:sz w:val="24"/>
            <w:szCs w:val="24"/>
            <w:u w:val="none"/>
            <w:lang w:val="en-GB"/>
          </w:rPr>
          <w:t>u</w:t>
        </w:r>
        <w:r w:rsidRPr="00C501D0">
          <w:rPr>
            <w:rStyle w:val="Hyperlink"/>
            <w:rFonts w:ascii="Arial" w:eastAsia="Arial" w:hAnsi="Arial" w:cs="Arial"/>
            <w:color w:val="0563C1"/>
            <w:sz w:val="24"/>
            <w:szCs w:val="24"/>
            <w:u w:val="none"/>
            <w:lang w:val="en-GB"/>
          </w:rPr>
          <w:t>t_web.html</w:t>
        </w:r>
      </w:hyperlink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(Accessed: 6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2021).</w:t>
      </w:r>
    </w:p>
    <w:p w14:paraId="5F7632E7" w14:textId="7101B3B1" w:rsidR="0A8759F9" w:rsidRPr="00C501D0" w:rsidRDefault="0A8759F9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1458E58B" w14:textId="353F42E8" w:rsidR="0A8759F9" w:rsidRPr="00C501D0" w:rsidRDefault="1560AF6B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proofErr w:type="spellStart"/>
      <w:r w:rsidRPr="00C501D0">
        <w:rPr>
          <w:rFonts w:ascii="Arial" w:eastAsia="Arial" w:hAnsi="Arial" w:cs="Arial"/>
          <w:sz w:val="24"/>
          <w:szCs w:val="24"/>
          <w:lang w:val="en-GB"/>
        </w:rPr>
        <w:t>Wavehill</w:t>
      </w:r>
      <w:proofErr w:type="spellEnd"/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(2019) 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>Curriculum for Wales 2022.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Available at: </w:t>
      </w:r>
      <w:hyperlink r:id="rId34">
        <w:r w:rsidRPr="00C501D0">
          <w:rPr>
            <w:rStyle w:val="Hyperlink"/>
            <w:rFonts w:ascii="Arial" w:eastAsia="Arial" w:hAnsi="Arial" w:cs="Arial"/>
            <w:sz w:val="24"/>
            <w:szCs w:val="24"/>
            <w:u w:val="none"/>
            <w:lang w:val="en-GB"/>
          </w:rPr>
          <w:t>https://gov.wales/sites/default/files/consultations/2019-10/curriculum-wales-2022-feedback-analysis.pdf</w:t>
        </w:r>
      </w:hyperlink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10</w:t>
      </w:r>
      <w:r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January 2021).</w:t>
      </w:r>
    </w:p>
    <w:p w14:paraId="59E8426B" w14:textId="762C7BF2" w:rsidR="0A8759F9" w:rsidRPr="00C501D0" w:rsidRDefault="0A8759F9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05CFD434" w14:textId="45A33224" w:rsidR="0A8759F9" w:rsidRPr="00C501D0" w:rsidRDefault="78D3A2E8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Weinstein, N. (2021).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Nurseries call for early years staff to be vaccinated.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Available </w:t>
      </w:r>
      <w:r w:rsidR="00C85C4B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at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: https://www.nurseryworld.co.uk/news/article/nurseries-call-for-early-years-staff-to-be-vaccinated. </w:t>
      </w:r>
      <w:r w:rsidR="6F227066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(A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ccessed</w:t>
      </w:r>
      <w:r w:rsidR="31143398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: 8</w:t>
      </w:r>
      <w:r w:rsidR="31143398"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="31143398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2021</w:t>
      </w:r>
      <w:r w:rsidR="663367B5"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)</w:t>
      </w:r>
    </w:p>
    <w:p w14:paraId="2E443792" w14:textId="3C991801" w:rsidR="0A8759F9" w:rsidRPr="00C501D0" w:rsidRDefault="0A8759F9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1E6FD7FA" w14:textId="3A30A2E5" w:rsidR="0A8759F9" w:rsidRPr="00C501D0" w:rsidRDefault="659F1329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lastRenderedPageBreak/>
        <w:t xml:space="preserve">Welsh Government (2015) 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>Foundation Phase Framework.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Available at: </w:t>
      </w:r>
      <w:hyperlink r:id="rId35">
        <w:r w:rsidRPr="00C501D0">
          <w:rPr>
            <w:rStyle w:val="Hyperlink"/>
            <w:rFonts w:ascii="Arial" w:eastAsia="Arial" w:hAnsi="Arial" w:cs="Arial"/>
            <w:color w:val="954F72"/>
            <w:sz w:val="24"/>
            <w:szCs w:val="24"/>
            <w:u w:val="none"/>
            <w:lang w:val="en-GB"/>
          </w:rPr>
          <w:t>https://hwb.gov.wales/storage/d5d8e39c-b534-40cb-a3f5-7e2e126d8077/foundation-phase-framework.pdf</w:t>
        </w:r>
      </w:hyperlink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5</w:t>
      </w:r>
      <w:r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May 2020).</w:t>
      </w:r>
    </w:p>
    <w:p w14:paraId="13F26CC9" w14:textId="5F6D15C5" w:rsidR="0A8759F9" w:rsidRPr="00C501D0" w:rsidRDefault="0A8759F9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58E582EA" w14:textId="20AFE42A" w:rsidR="0A8759F9" w:rsidRPr="00C501D0" w:rsidRDefault="0A8759F9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Welsh Government </w:t>
      </w:r>
      <w:r w:rsidR="55C7096A" w:rsidRPr="00C501D0">
        <w:rPr>
          <w:rFonts w:ascii="Arial" w:eastAsia="Arial" w:hAnsi="Arial" w:cs="Arial"/>
          <w:sz w:val="24"/>
          <w:szCs w:val="24"/>
          <w:lang w:val="en-GB"/>
        </w:rPr>
        <w:t>(2016)</w:t>
      </w:r>
      <w:r w:rsidR="55C7096A"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National Minimum Standards for Regulated Childcare for children up to the age </w:t>
      </w:r>
      <w:r w:rsidR="206319A8"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>of 12 years</w:t>
      </w:r>
      <w:r w:rsidR="206319A8" w:rsidRPr="00C501D0">
        <w:rPr>
          <w:rFonts w:ascii="Arial" w:eastAsia="Arial" w:hAnsi="Arial" w:cs="Arial"/>
          <w:sz w:val="24"/>
          <w:szCs w:val="24"/>
          <w:lang w:val="en-GB"/>
        </w:rPr>
        <w:t xml:space="preserve">. Available at: </w:t>
      </w:r>
      <w:hyperlink r:id="rId36">
        <w:r w:rsidR="206319A8" w:rsidRPr="00C501D0">
          <w:rPr>
            <w:rStyle w:val="Hyperlink"/>
            <w:rFonts w:ascii="Arial" w:eastAsia="Arial" w:hAnsi="Arial" w:cs="Arial"/>
            <w:sz w:val="24"/>
            <w:szCs w:val="24"/>
            <w:u w:val="none"/>
            <w:lang w:val="en-GB"/>
          </w:rPr>
          <w:t>https://careinspectorate.wales/sites/default/files/2018-01/160411regchildcareen.pdf</w:t>
        </w:r>
      </w:hyperlink>
      <w:r w:rsidR="206319A8"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Tuesday 1</w:t>
      </w:r>
      <w:r w:rsidR="206319A8"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st</w:t>
      </w:r>
      <w:r w:rsidR="206319A8" w:rsidRPr="00C501D0">
        <w:rPr>
          <w:rFonts w:ascii="Arial" w:eastAsia="Arial" w:hAnsi="Arial" w:cs="Arial"/>
          <w:sz w:val="24"/>
          <w:szCs w:val="24"/>
          <w:lang w:val="en-GB"/>
        </w:rPr>
        <w:t xml:space="preserve"> December 202</w:t>
      </w:r>
      <w:r w:rsidR="75174AE9" w:rsidRPr="00C501D0">
        <w:rPr>
          <w:rFonts w:ascii="Arial" w:eastAsia="Arial" w:hAnsi="Arial" w:cs="Arial"/>
          <w:sz w:val="24"/>
          <w:szCs w:val="24"/>
          <w:lang w:val="en-GB"/>
        </w:rPr>
        <w:t>0</w:t>
      </w:r>
      <w:r w:rsidR="206319A8" w:rsidRPr="00C501D0">
        <w:rPr>
          <w:rFonts w:ascii="Arial" w:eastAsia="Arial" w:hAnsi="Arial" w:cs="Arial"/>
          <w:sz w:val="24"/>
          <w:szCs w:val="24"/>
          <w:lang w:val="en-GB"/>
        </w:rPr>
        <w:t>)</w:t>
      </w:r>
      <w:r w:rsidR="3377265A" w:rsidRPr="00C501D0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13AA189C" w14:textId="5099CCE1" w:rsidR="6F6D7A33" w:rsidRPr="00C501D0" w:rsidRDefault="6F6D7A33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74AC200B" w14:textId="5F402F5B" w:rsidR="6F6D7A33" w:rsidRPr="00C501D0" w:rsidRDefault="7FC0B234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Welsh Government (2018) </w:t>
      </w:r>
      <w:r w:rsidR="00C85C4B">
        <w:rPr>
          <w:rFonts w:ascii="Arial" w:eastAsia="Arial" w:hAnsi="Arial" w:cs="Arial"/>
          <w:sz w:val="24"/>
          <w:szCs w:val="24"/>
          <w:lang w:val="en-GB"/>
        </w:rPr>
        <w:t>‘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Additional Learning Needs (ALN) Transformation Programme’, </w:t>
      </w:r>
      <w:r w:rsidRPr="00C85C4B">
        <w:rPr>
          <w:rFonts w:ascii="Arial" w:eastAsia="Arial" w:hAnsi="Arial" w:cs="Arial"/>
          <w:i/>
          <w:iCs/>
          <w:sz w:val="24"/>
          <w:szCs w:val="24"/>
          <w:lang w:val="en-GB"/>
        </w:rPr>
        <w:t>Welsh Government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. Available at: </w:t>
      </w:r>
      <w:hyperlink r:id="rId37">
        <w:r w:rsidRPr="00C501D0">
          <w:rPr>
            <w:rStyle w:val="Hyperlink"/>
            <w:rFonts w:ascii="Arial" w:eastAsia="Arial" w:hAnsi="Arial" w:cs="Arial"/>
            <w:color w:val="954F72"/>
            <w:sz w:val="24"/>
            <w:szCs w:val="24"/>
            <w:u w:val="none"/>
            <w:lang w:val="en-GB"/>
          </w:rPr>
          <w:t>https://gov.wales/sites/default/files/publications/2018-09/additional-learning-needs-aln-transformation-programme-v2.pdf</w:t>
        </w:r>
      </w:hyperlink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4</w:t>
      </w:r>
      <w:r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January 2021).</w:t>
      </w:r>
    </w:p>
    <w:p w14:paraId="3AF76703" w14:textId="266A604E" w:rsidR="6F6D7A33" w:rsidRPr="00C501D0" w:rsidRDefault="6F6D7A33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4F6F5279" w14:textId="317A149C" w:rsidR="6F6D7A33" w:rsidRPr="00C501D0" w:rsidRDefault="7FC0B234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Welsh Government (2018) ‘Draft Additional Learning Needs Code for Wales’, 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Education Wales. 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Available at: </w:t>
      </w:r>
      <w:hyperlink r:id="rId38">
        <w:r w:rsidRPr="00C501D0">
          <w:rPr>
            <w:rStyle w:val="Hyperlink"/>
            <w:rFonts w:ascii="Arial" w:eastAsia="Arial" w:hAnsi="Arial" w:cs="Arial"/>
            <w:color w:val="954F72"/>
            <w:sz w:val="24"/>
            <w:szCs w:val="24"/>
            <w:u w:val="none"/>
            <w:lang w:val="en-GB"/>
          </w:rPr>
          <w:t>https://gov.wales/sites/default/files/consultations/2018-12/draft-additional-learning-needs-code-for-wales_0.pdf</w:t>
        </w:r>
      </w:hyperlink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4</w:t>
      </w:r>
      <w:r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January 2021).</w:t>
      </w:r>
    </w:p>
    <w:p w14:paraId="4282890C" w14:textId="1E02462F" w:rsidR="6F6D7A33" w:rsidRDefault="61814D6F" w:rsidP="00C501D0">
      <w:pPr>
        <w:pStyle w:val="Heading1"/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Welsh Government (2020)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Vulnerable children and young people: coronavirus.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Available at: </w:t>
      </w:r>
      <w:hyperlink r:id="rId39" w:anchor="section-42096">
        <w:r w:rsidRPr="00C501D0">
          <w:rPr>
            <w:rStyle w:val="Hyperlink"/>
            <w:rFonts w:ascii="Arial" w:eastAsia="Arial" w:hAnsi="Arial" w:cs="Arial"/>
            <w:color w:val="954F72"/>
            <w:sz w:val="24"/>
            <w:szCs w:val="24"/>
            <w:u w:val="none"/>
            <w:lang w:val="en-GB"/>
          </w:rPr>
          <w:t>https://gov.wales/vulnerable-children-and-young-people-coronavirus#section-42096</w:t>
        </w:r>
      </w:hyperlink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(Accessed: 5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2021).</w:t>
      </w:r>
    </w:p>
    <w:p w14:paraId="584B2B33" w14:textId="56C53139" w:rsidR="00C85C4B" w:rsidRDefault="00C85C4B" w:rsidP="00C85C4B">
      <w:pPr>
        <w:rPr>
          <w:lang w:val="en-GB"/>
        </w:rPr>
      </w:pPr>
    </w:p>
    <w:p w14:paraId="634C9EB4" w14:textId="77777777" w:rsidR="00C85C4B" w:rsidRPr="00C501D0" w:rsidRDefault="00C85C4B" w:rsidP="00C85C4B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00C501D0">
        <w:rPr>
          <w:rFonts w:ascii="Arial" w:eastAsia="Arial" w:hAnsi="Arial" w:cs="Arial"/>
          <w:sz w:val="24"/>
          <w:szCs w:val="24"/>
          <w:lang w:val="en-GB"/>
        </w:rPr>
        <w:t>Welsh Government (2021)</w:t>
      </w:r>
      <w:r w:rsidRPr="00C501D0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Coronavirus (COVID-19).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Available at: </w:t>
      </w:r>
      <w:hyperlink r:id="rId40">
        <w:r w:rsidRPr="00C501D0">
          <w:rPr>
            <w:rStyle w:val="Hyperlink"/>
            <w:rFonts w:ascii="Arial" w:eastAsia="Arial" w:hAnsi="Arial" w:cs="Arial"/>
            <w:sz w:val="24"/>
            <w:szCs w:val="24"/>
            <w:u w:val="none"/>
            <w:lang w:val="en-GB"/>
          </w:rPr>
          <w:t>https://gov.wales/coronavirus</w:t>
        </w:r>
      </w:hyperlink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(Accessed: Sunday 10</w:t>
      </w:r>
      <w:r w:rsidRPr="00C501D0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sz w:val="24"/>
          <w:szCs w:val="24"/>
          <w:lang w:val="en-GB"/>
        </w:rPr>
        <w:t xml:space="preserve"> January 2020). </w:t>
      </w:r>
    </w:p>
    <w:p w14:paraId="65FE2E8C" w14:textId="77777777" w:rsidR="00C85C4B" w:rsidRPr="00C85C4B" w:rsidRDefault="00C85C4B" w:rsidP="00C85C4B">
      <w:pPr>
        <w:rPr>
          <w:lang w:val="en-GB"/>
        </w:rPr>
      </w:pPr>
    </w:p>
    <w:p w14:paraId="71698FC0" w14:textId="3C6598BD" w:rsidR="6F6D7A33" w:rsidRPr="00C501D0" w:rsidRDefault="2E2A753D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White, J</w:t>
      </w:r>
      <w:r w:rsidR="00C85C4B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(2011)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Outdoor provision in the early years.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London: Sage Publications.</w:t>
      </w:r>
    </w:p>
    <w:p w14:paraId="48ADF906" w14:textId="0E6ABF36" w:rsidR="6F6D7A33" w:rsidRPr="00C501D0" w:rsidRDefault="6F6D7A33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580B6FA0" w14:textId="20A16CF8" w:rsidR="6F6D7A33" w:rsidRPr="00C501D0" w:rsidRDefault="2E2A753D" w:rsidP="00C501D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White, J</w:t>
      </w:r>
      <w:r w:rsidR="00C85C4B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(2014) </w:t>
      </w:r>
      <w:r w:rsidRPr="00C501D0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Playing and learning outdoors. 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Oxon: Routledge.</w:t>
      </w:r>
    </w:p>
    <w:p w14:paraId="75667FC0" w14:textId="28445F31" w:rsidR="6F6D7A33" w:rsidRPr="00C501D0" w:rsidRDefault="6F6D7A33" w:rsidP="00C501D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24FAFFA5" w14:textId="274A2605" w:rsidR="6F6D7A33" w:rsidRPr="00C501D0" w:rsidRDefault="61814D6F" w:rsidP="00C501D0">
      <w:pPr>
        <w:pStyle w:val="Heading1"/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Women’s Aid (2020) A Perfect Storm. Available at: </w:t>
      </w:r>
      <w:hyperlink r:id="rId41">
        <w:r w:rsidRPr="00C501D0">
          <w:rPr>
            <w:rStyle w:val="Hyperlink"/>
            <w:rFonts w:ascii="Arial" w:eastAsia="Arial" w:hAnsi="Arial" w:cs="Arial"/>
            <w:color w:val="954F72"/>
            <w:sz w:val="24"/>
            <w:szCs w:val="24"/>
            <w:u w:val="none"/>
            <w:lang w:val="en-GB"/>
          </w:rPr>
          <w:t>https://www.womensaid.org.uk/wp-content/uploads/2020/08/A-Perfect-Storm-August-2020-1.pdf</w:t>
        </w:r>
      </w:hyperlink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(Accessed: 5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0C501D0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January 2021).</w:t>
      </w:r>
    </w:p>
    <w:p w14:paraId="1C7B36AE" w14:textId="650F352D" w:rsidR="6F6D7A33" w:rsidRPr="00C501D0" w:rsidRDefault="6F6D7A33" w:rsidP="00C501D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6F6D7A33" w:rsidRPr="00C501D0">
      <w:headerReference w:type="default" r:id="rId42"/>
      <w:footerReference w:type="even" r:id="rId43"/>
      <w:footerReference w:type="default" r:id="rId4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7A356D" w14:textId="77777777" w:rsidR="0042222A" w:rsidRDefault="0042222A">
      <w:pPr>
        <w:spacing w:after="0" w:line="240" w:lineRule="auto"/>
      </w:pPr>
      <w:r>
        <w:separator/>
      </w:r>
    </w:p>
  </w:endnote>
  <w:endnote w:type="continuationSeparator" w:id="0">
    <w:p w14:paraId="527F1BA2" w14:textId="77777777" w:rsidR="0042222A" w:rsidRDefault="004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, sans-serif"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891312484"/>
      <w:docPartObj>
        <w:docPartGallery w:val="Page Numbers (Bottom of Page)"/>
        <w:docPartUnique/>
      </w:docPartObj>
    </w:sdtPr>
    <w:sdtContent>
      <w:p w14:paraId="7DB19946" w14:textId="64AA4249" w:rsidR="0044453B" w:rsidRDefault="0044453B" w:rsidP="00E05B4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4B84EBE" w14:textId="77777777" w:rsidR="0044453B" w:rsidRDefault="004445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687029849"/>
      <w:docPartObj>
        <w:docPartGallery w:val="Page Numbers (Bottom of Page)"/>
        <w:docPartUnique/>
      </w:docPartObj>
    </w:sdtPr>
    <w:sdtContent>
      <w:p w14:paraId="5C5F841F" w14:textId="36DF6A42" w:rsidR="0044453B" w:rsidRDefault="0044453B" w:rsidP="00E05B4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F6D7A33" w14:paraId="50364B49" w14:textId="77777777" w:rsidTr="6F6D7A33">
      <w:tc>
        <w:tcPr>
          <w:tcW w:w="3120" w:type="dxa"/>
        </w:tcPr>
        <w:p w14:paraId="54860882" w14:textId="0797E907" w:rsidR="6F6D7A33" w:rsidRDefault="6F6D7A33" w:rsidP="6F6D7A33">
          <w:pPr>
            <w:pStyle w:val="Header"/>
            <w:ind w:left="-115"/>
          </w:pPr>
        </w:p>
      </w:tc>
      <w:tc>
        <w:tcPr>
          <w:tcW w:w="3120" w:type="dxa"/>
        </w:tcPr>
        <w:p w14:paraId="511FA581" w14:textId="7AC6B47B" w:rsidR="6F6D7A33" w:rsidRDefault="6F6D7A33" w:rsidP="6F6D7A33">
          <w:pPr>
            <w:pStyle w:val="Header"/>
            <w:jc w:val="center"/>
          </w:pPr>
        </w:p>
      </w:tc>
      <w:tc>
        <w:tcPr>
          <w:tcW w:w="3120" w:type="dxa"/>
        </w:tcPr>
        <w:p w14:paraId="0F9D15AE" w14:textId="78BFE56B" w:rsidR="6F6D7A33" w:rsidRDefault="6F6D7A33" w:rsidP="6F6D7A33">
          <w:pPr>
            <w:pStyle w:val="Header"/>
            <w:ind w:right="-115"/>
            <w:jc w:val="right"/>
          </w:pPr>
        </w:p>
      </w:tc>
    </w:tr>
  </w:tbl>
  <w:p w14:paraId="22BA2FDE" w14:textId="5DDA0397" w:rsidR="6F6D7A33" w:rsidRDefault="6F6D7A33" w:rsidP="6F6D7A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E2CD95" w14:textId="77777777" w:rsidR="0042222A" w:rsidRDefault="0042222A">
      <w:pPr>
        <w:spacing w:after="0" w:line="240" w:lineRule="auto"/>
      </w:pPr>
      <w:r>
        <w:separator/>
      </w:r>
    </w:p>
  </w:footnote>
  <w:footnote w:type="continuationSeparator" w:id="0">
    <w:p w14:paraId="2A1DC444" w14:textId="77777777" w:rsidR="0042222A" w:rsidRDefault="004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F6D7A33" w14:paraId="2CE7594B" w14:textId="77777777" w:rsidTr="6F6D7A33">
      <w:tc>
        <w:tcPr>
          <w:tcW w:w="3120" w:type="dxa"/>
        </w:tcPr>
        <w:p w14:paraId="2BB9029B" w14:textId="75AC5075" w:rsidR="6F6D7A33" w:rsidRPr="00C501D0" w:rsidRDefault="6F6D7A33" w:rsidP="6F6D7A33">
          <w:pPr>
            <w:pStyle w:val="Header"/>
            <w:ind w:left="-115"/>
            <w:rPr>
              <w:rFonts w:ascii="Arial" w:hAnsi="Arial" w:cs="Arial"/>
              <w:sz w:val="24"/>
              <w:szCs w:val="24"/>
            </w:rPr>
          </w:pPr>
          <w:r w:rsidRPr="00C501D0">
            <w:rPr>
              <w:rFonts w:ascii="Arial" w:hAnsi="Arial" w:cs="Arial"/>
              <w:sz w:val="24"/>
              <w:szCs w:val="24"/>
            </w:rPr>
            <w:t>ECEY6002</w:t>
          </w:r>
        </w:p>
      </w:tc>
      <w:tc>
        <w:tcPr>
          <w:tcW w:w="3120" w:type="dxa"/>
        </w:tcPr>
        <w:p w14:paraId="3E4B9B27" w14:textId="11E49179" w:rsidR="6F6D7A33" w:rsidRPr="00C501D0" w:rsidRDefault="00C501D0" w:rsidP="6F6D7A33">
          <w:pPr>
            <w:pStyle w:val="Header"/>
            <w:jc w:val="center"/>
            <w:rPr>
              <w:rFonts w:ascii="Arial" w:hAnsi="Arial" w:cs="Arial"/>
              <w:sz w:val="24"/>
              <w:szCs w:val="24"/>
            </w:rPr>
          </w:pPr>
          <w:r w:rsidRPr="00C501D0">
            <w:rPr>
              <w:rFonts w:ascii="Arial" w:hAnsi="Arial" w:cs="Arial"/>
              <w:sz w:val="24"/>
              <w:szCs w:val="24"/>
            </w:rPr>
            <w:t>1800001</w:t>
          </w:r>
        </w:p>
      </w:tc>
      <w:tc>
        <w:tcPr>
          <w:tcW w:w="3120" w:type="dxa"/>
        </w:tcPr>
        <w:p w14:paraId="40133100" w14:textId="44015A36" w:rsidR="6F6D7A33" w:rsidRDefault="6F6D7A33" w:rsidP="6F6D7A33">
          <w:pPr>
            <w:pStyle w:val="Header"/>
            <w:ind w:right="-115"/>
            <w:jc w:val="right"/>
          </w:pPr>
        </w:p>
      </w:tc>
    </w:tr>
  </w:tbl>
  <w:p w14:paraId="41B3D4E7" w14:textId="300E300F" w:rsidR="6F6D7A33" w:rsidRDefault="6F6D7A33" w:rsidP="6F6D7A33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a7X/VNNYq0VXgz" id="Pc8tMANw"/>
    <int:WordHash hashCode="Misg/15vGxeaYP" id="sDekJH3l"/>
  </int:Manifest>
  <int:Observations>
    <int:Content id="Pc8tMANw">
      <int:Rejection type="AugLoop_Text_Critique"/>
    </int:Content>
    <int:Content id="sDekJH3l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C31AC6"/>
    <w:multiLevelType w:val="hybridMultilevel"/>
    <w:tmpl w:val="8C66CA3E"/>
    <w:lvl w:ilvl="0" w:tplc="49DCFED2">
      <w:start w:val="1"/>
      <w:numFmt w:val="decimal"/>
      <w:lvlText w:val="%1."/>
      <w:lvlJc w:val="left"/>
      <w:pPr>
        <w:ind w:left="720" w:hanging="360"/>
      </w:pPr>
    </w:lvl>
    <w:lvl w:ilvl="1" w:tplc="5C62A1A0">
      <w:start w:val="1"/>
      <w:numFmt w:val="lowerLetter"/>
      <w:lvlText w:val="%2."/>
      <w:lvlJc w:val="left"/>
      <w:pPr>
        <w:ind w:left="1440" w:hanging="360"/>
      </w:pPr>
    </w:lvl>
    <w:lvl w:ilvl="2" w:tplc="2752F28C">
      <w:start w:val="1"/>
      <w:numFmt w:val="lowerRoman"/>
      <w:lvlText w:val="%3."/>
      <w:lvlJc w:val="right"/>
      <w:pPr>
        <w:ind w:left="2160" w:hanging="180"/>
      </w:pPr>
    </w:lvl>
    <w:lvl w:ilvl="3" w:tplc="A2D2F9BC">
      <w:start w:val="1"/>
      <w:numFmt w:val="decimal"/>
      <w:lvlText w:val="%4."/>
      <w:lvlJc w:val="left"/>
      <w:pPr>
        <w:ind w:left="2880" w:hanging="360"/>
      </w:pPr>
    </w:lvl>
    <w:lvl w:ilvl="4" w:tplc="413AD046">
      <w:start w:val="1"/>
      <w:numFmt w:val="lowerLetter"/>
      <w:lvlText w:val="%5."/>
      <w:lvlJc w:val="left"/>
      <w:pPr>
        <w:ind w:left="3600" w:hanging="360"/>
      </w:pPr>
    </w:lvl>
    <w:lvl w:ilvl="5" w:tplc="C5784A70">
      <w:start w:val="1"/>
      <w:numFmt w:val="lowerRoman"/>
      <w:lvlText w:val="%6."/>
      <w:lvlJc w:val="right"/>
      <w:pPr>
        <w:ind w:left="4320" w:hanging="180"/>
      </w:pPr>
    </w:lvl>
    <w:lvl w:ilvl="6" w:tplc="01CAFB24">
      <w:start w:val="1"/>
      <w:numFmt w:val="decimal"/>
      <w:lvlText w:val="%7."/>
      <w:lvlJc w:val="left"/>
      <w:pPr>
        <w:ind w:left="5040" w:hanging="360"/>
      </w:pPr>
    </w:lvl>
    <w:lvl w:ilvl="7" w:tplc="453A37D0">
      <w:start w:val="1"/>
      <w:numFmt w:val="lowerLetter"/>
      <w:lvlText w:val="%8."/>
      <w:lvlJc w:val="left"/>
      <w:pPr>
        <w:ind w:left="5760" w:hanging="360"/>
      </w:pPr>
    </w:lvl>
    <w:lvl w:ilvl="8" w:tplc="A3A0B87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05D7C"/>
    <w:multiLevelType w:val="hybridMultilevel"/>
    <w:tmpl w:val="67A0C4F0"/>
    <w:lvl w:ilvl="0" w:tplc="C9EAB90E">
      <w:start w:val="1"/>
      <w:numFmt w:val="bullet"/>
      <w:lvlText w:val="·"/>
      <w:lvlJc w:val="left"/>
      <w:pPr>
        <w:ind w:left="720" w:hanging="360"/>
      </w:pPr>
      <w:rPr>
        <w:rFonts w:ascii="Arial, sans-serif" w:hAnsi="Arial, sans-serif" w:hint="default"/>
      </w:rPr>
    </w:lvl>
    <w:lvl w:ilvl="1" w:tplc="F7DAE9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A825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2EF5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BC77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CE60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D085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0A5E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7EF9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807A2"/>
    <w:multiLevelType w:val="hybridMultilevel"/>
    <w:tmpl w:val="0BBEC7B8"/>
    <w:lvl w:ilvl="0" w:tplc="8EB064E2">
      <w:start w:val="1"/>
      <w:numFmt w:val="decimal"/>
      <w:lvlText w:val="%1."/>
      <w:lvlJc w:val="left"/>
      <w:pPr>
        <w:ind w:left="720" w:hanging="360"/>
      </w:pPr>
    </w:lvl>
    <w:lvl w:ilvl="1" w:tplc="BC54825C">
      <w:start w:val="1"/>
      <w:numFmt w:val="lowerLetter"/>
      <w:lvlText w:val="%2."/>
      <w:lvlJc w:val="left"/>
      <w:pPr>
        <w:ind w:left="1440" w:hanging="360"/>
      </w:pPr>
    </w:lvl>
    <w:lvl w:ilvl="2" w:tplc="A0705492">
      <w:start w:val="1"/>
      <w:numFmt w:val="lowerRoman"/>
      <w:lvlText w:val="%3."/>
      <w:lvlJc w:val="right"/>
      <w:pPr>
        <w:ind w:left="2160" w:hanging="180"/>
      </w:pPr>
    </w:lvl>
    <w:lvl w:ilvl="3" w:tplc="FA6461E4">
      <w:start w:val="1"/>
      <w:numFmt w:val="decimal"/>
      <w:lvlText w:val="%4."/>
      <w:lvlJc w:val="left"/>
      <w:pPr>
        <w:ind w:left="2880" w:hanging="360"/>
      </w:pPr>
    </w:lvl>
    <w:lvl w:ilvl="4" w:tplc="01B268F4">
      <w:start w:val="1"/>
      <w:numFmt w:val="lowerLetter"/>
      <w:lvlText w:val="%5."/>
      <w:lvlJc w:val="left"/>
      <w:pPr>
        <w:ind w:left="3600" w:hanging="360"/>
      </w:pPr>
    </w:lvl>
    <w:lvl w:ilvl="5" w:tplc="B344A4F4">
      <w:start w:val="1"/>
      <w:numFmt w:val="lowerRoman"/>
      <w:lvlText w:val="%6."/>
      <w:lvlJc w:val="right"/>
      <w:pPr>
        <w:ind w:left="4320" w:hanging="180"/>
      </w:pPr>
    </w:lvl>
    <w:lvl w:ilvl="6" w:tplc="9EF216DE">
      <w:start w:val="1"/>
      <w:numFmt w:val="decimal"/>
      <w:lvlText w:val="%7."/>
      <w:lvlJc w:val="left"/>
      <w:pPr>
        <w:ind w:left="5040" w:hanging="360"/>
      </w:pPr>
    </w:lvl>
    <w:lvl w:ilvl="7" w:tplc="90E63F5C">
      <w:start w:val="1"/>
      <w:numFmt w:val="lowerLetter"/>
      <w:lvlText w:val="%8."/>
      <w:lvlJc w:val="left"/>
      <w:pPr>
        <w:ind w:left="5760" w:hanging="360"/>
      </w:pPr>
    </w:lvl>
    <w:lvl w:ilvl="8" w:tplc="18DC0DE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1D4694"/>
    <w:multiLevelType w:val="hybridMultilevel"/>
    <w:tmpl w:val="BCD0021A"/>
    <w:lvl w:ilvl="0" w:tplc="FBF6BA9E">
      <w:start w:val="1"/>
      <w:numFmt w:val="decimal"/>
      <w:lvlText w:val="%1."/>
      <w:lvlJc w:val="left"/>
      <w:pPr>
        <w:ind w:left="720" w:hanging="360"/>
      </w:pPr>
    </w:lvl>
    <w:lvl w:ilvl="1" w:tplc="F738DE36">
      <w:start w:val="1"/>
      <w:numFmt w:val="lowerLetter"/>
      <w:lvlText w:val="%2."/>
      <w:lvlJc w:val="left"/>
      <w:pPr>
        <w:ind w:left="1440" w:hanging="360"/>
      </w:pPr>
    </w:lvl>
    <w:lvl w:ilvl="2" w:tplc="48DEF336">
      <w:start w:val="1"/>
      <w:numFmt w:val="lowerRoman"/>
      <w:lvlText w:val="%3."/>
      <w:lvlJc w:val="right"/>
      <w:pPr>
        <w:ind w:left="2160" w:hanging="180"/>
      </w:pPr>
    </w:lvl>
    <w:lvl w:ilvl="3" w:tplc="159C6C86">
      <w:start w:val="1"/>
      <w:numFmt w:val="decimal"/>
      <w:lvlText w:val="%4."/>
      <w:lvlJc w:val="left"/>
      <w:pPr>
        <w:ind w:left="2880" w:hanging="360"/>
      </w:pPr>
    </w:lvl>
    <w:lvl w:ilvl="4" w:tplc="B35A1512">
      <w:start w:val="1"/>
      <w:numFmt w:val="lowerLetter"/>
      <w:lvlText w:val="%5."/>
      <w:lvlJc w:val="left"/>
      <w:pPr>
        <w:ind w:left="3600" w:hanging="360"/>
      </w:pPr>
    </w:lvl>
    <w:lvl w:ilvl="5" w:tplc="CD3E6FAC">
      <w:start w:val="1"/>
      <w:numFmt w:val="lowerRoman"/>
      <w:lvlText w:val="%6."/>
      <w:lvlJc w:val="right"/>
      <w:pPr>
        <w:ind w:left="4320" w:hanging="180"/>
      </w:pPr>
    </w:lvl>
    <w:lvl w:ilvl="6" w:tplc="8C8EC914">
      <w:start w:val="1"/>
      <w:numFmt w:val="decimal"/>
      <w:lvlText w:val="%7."/>
      <w:lvlJc w:val="left"/>
      <w:pPr>
        <w:ind w:left="5040" w:hanging="360"/>
      </w:pPr>
    </w:lvl>
    <w:lvl w:ilvl="7" w:tplc="8C08A78C">
      <w:start w:val="1"/>
      <w:numFmt w:val="lowerLetter"/>
      <w:lvlText w:val="%8."/>
      <w:lvlJc w:val="left"/>
      <w:pPr>
        <w:ind w:left="5760" w:hanging="360"/>
      </w:pPr>
    </w:lvl>
    <w:lvl w:ilvl="8" w:tplc="243C6EE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C1606F"/>
    <w:multiLevelType w:val="hybridMultilevel"/>
    <w:tmpl w:val="A7DE9906"/>
    <w:lvl w:ilvl="0" w:tplc="27A8DBEA">
      <w:start w:val="1"/>
      <w:numFmt w:val="decimal"/>
      <w:lvlText w:val="%1."/>
      <w:lvlJc w:val="left"/>
      <w:pPr>
        <w:ind w:left="720" w:hanging="360"/>
      </w:pPr>
    </w:lvl>
    <w:lvl w:ilvl="1" w:tplc="62A61570">
      <w:start w:val="1"/>
      <w:numFmt w:val="lowerLetter"/>
      <w:lvlText w:val="%2."/>
      <w:lvlJc w:val="left"/>
      <w:pPr>
        <w:ind w:left="1440" w:hanging="360"/>
      </w:pPr>
    </w:lvl>
    <w:lvl w:ilvl="2" w:tplc="BF4AEFDE">
      <w:start w:val="1"/>
      <w:numFmt w:val="lowerRoman"/>
      <w:lvlText w:val="%3."/>
      <w:lvlJc w:val="right"/>
      <w:pPr>
        <w:ind w:left="2160" w:hanging="180"/>
      </w:pPr>
    </w:lvl>
    <w:lvl w:ilvl="3" w:tplc="A12E0C98">
      <w:start w:val="1"/>
      <w:numFmt w:val="decimal"/>
      <w:lvlText w:val="%4."/>
      <w:lvlJc w:val="left"/>
      <w:pPr>
        <w:ind w:left="2880" w:hanging="360"/>
      </w:pPr>
    </w:lvl>
    <w:lvl w:ilvl="4" w:tplc="A2B8DF10">
      <w:start w:val="1"/>
      <w:numFmt w:val="lowerLetter"/>
      <w:lvlText w:val="%5."/>
      <w:lvlJc w:val="left"/>
      <w:pPr>
        <w:ind w:left="3600" w:hanging="360"/>
      </w:pPr>
    </w:lvl>
    <w:lvl w:ilvl="5" w:tplc="F7DA288A">
      <w:start w:val="1"/>
      <w:numFmt w:val="lowerRoman"/>
      <w:lvlText w:val="%6."/>
      <w:lvlJc w:val="right"/>
      <w:pPr>
        <w:ind w:left="4320" w:hanging="180"/>
      </w:pPr>
    </w:lvl>
    <w:lvl w:ilvl="6" w:tplc="C0CCCADE">
      <w:start w:val="1"/>
      <w:numFmt w:val="decimal"/>
      <w:lvlText w:val="%7."/>
      <w:lvlJc w:val="left"/>
      <w:pPr>
        <w:ind w:left="5040" w:hanging="360"/>
      </w:pPr>
    </w:lvl>
    <w:lvl w:ilvl="7" w:tplc="24DEAF3C">
      <w:start w:val="1"/>
      <w:numFmt w:val="lowerLetter"/>
      <w:lvlText w:val="%8."/>
      <w:lvlJc w:val="left"/>
      <w:pPr>
        <w:ind w:left="5760" w:hanging="360"/>
      </w:pPr>
    </w:lvl>
    <w:lvl w:ilvl="8" w:tplc="114277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80ABA2F"/>
    <w:rsid w:val="0042222A"/>
    <w:rsid w:val="0044453B"/>
    <w:rsid w:val="009B3B7E"/>
    <w:rsid w:val="00C501D0"/>
    <w:rsid w:val="00C85C4B"/>
    <w:rsid w:val="00D6A325"/>
    <w:rsid w:val="01AC355C"/>
    <w:rsid w:val="01D8E6FA"/>
    <w:rsid w:val="021FBB06"/>
    <w:rsid w:val="0247F442"/>
    <w:rsid w:val="0295A2D7"/>
    <w:rsid w:val="02A8477F"/>
    <w:rsid w:val="03528F37"/>
    <w:rsid w:val="035B02DB"/>
    <w:rsid w:val="0371E72F"/>
    <w:rsid w:val="0392D0B6"/>
    <w:rsid w:val="03BB8B67"/>
    <w:rsid w:val="042572B4"/>
    <w:rsid w:val="0432E86D"/>
    <w:rsid w:val="048A47A2"/>
    <w:rsid w:val="04EBB825"/>
    <w:rsid w:val="04F7DB17"/>
    <w:rsid w:val="05176CE1"/>
    <w:rsid w:val="054386CD"/>
    <w:rsid w:val="05888FC3"/>
    <w:rsid w:val="05DE2BB2"/>
    <w:rsid w:val="06C007B3"/>
    <w:rsid w:val="072E7FFF"/>
    <w:rsid w:val="07A77ED4"/>
    <w:rsid w:val="07CB89BB"/>
    <w:rsid w:val="080ABA2F"/>
    <w:rsid w:val="082023B4"/>
    <w:rsid w:val="0828113A"/>
    <w:rsid w:val="084E65B2"/>
    <w:rsid w:val="0875D42D"/>
    <w:rsid w:val="087FBCD5"/>
    <w:rsid w:val="08862835"/>
    <w:rsid w:val="09845219"/>
    <w:rsid w:val="098EBA16"/>
    <w:rsid w:val="09FB0F40"/>
    <w:rsid w:val="0A8759F9"/>
    <w:rsid w:val="0A886EAB"/>
    <w:rsid w:val="0A89F451"/>
    <w:rsid w:val="0AA59F6E"/>
    <w:rsid w:val="0B9A9DB8"/>
    <w:rsid w:val="0BCC3C46"/>
    <w:rsid w:val="0BCFD8FA"/>
    <w:rsid w:val="0D223183"/>
    <w:rsid w:val="0D2C3E72"/>
    <w:rsid w:val="0D6D5989"/>
    <w:rsid w:val="0DAB4EFA"/>
    <w:rsid w:val="0DC0A256"/>
    <w:rsid w:val="0DD258C5"/>
    <w:rsid w:val="0E3A5E26"/>
    <w:rsid w:val="0E45AA11"/>
    <w:rsid w:val="0E95B654"/>
    <w:rsid w:val="0ED7193B"/>
    <w:rsid w:val="0FDF659A"/>
    <w:rsid w:val="1038BDF1"/>
    <w:rsid w:val="11CDCF00"/>
    <w:rsid w:val="1222BA14"/>
    <w:rsid w:val="125E310B"/>
    <w:rsid w:val="14355D52"/>
    <w:rsid w:val="145F3B8C"/>
    <w:rsid w:val="1560AF6B"/>
    <w:rsid w:val="15FADEA0"/>
    <w:rsid w:val="15FB0BED"/>
    <w:rsid w:val="16AFEB6C"/>
    <w:rsid w:val="16C069EB"/>
    <w:rsid w:val="170F6E62"/>
    <w:rsid w:val="176CFE14"/>
    <w:rsid w:val="17720B8E"/>
    <w:rsid w:val="180F0D69"/>
    <w:rsid w:val="19168B78"/>
    <w:rsid w:val="19B5D7EC"/>
    <w:rsid w:val="1A470F24"/>
    <w:rsid w:val="1B272BE4"/>
    <w:rsid w:val="1B3DA562"/>
    <w:rsid w:val="1B835C8F"/>
    <w:rsid w:val="1C733E5A"/>
    <w:rsid w:val="1D225419"/>
    <w:rsid w:val="1D34322A"/>
    <w:rsid w:val="1D36EB03"/>
    <w:rsid w:val="1D59AFCA"/>
    <w:rsid w:val="1D5D0E13"/>
    <w:rsid w:val="1DDD61F7"/>
    <w:rsid w:val="1E0F0EBB"/>
    <w:rsid w:val="1EE53947"/>
    <w:rsid w:val="1F579D5A"/>
    <w:rsid w:val="1F7E3717"/>
    <w:rsid w:val="1F7FFD7F"/>
    <w:rsid w:val="1FA273B0"/>
    <w:rsid w:val="1FAEC044"/>
    <w:rsid w:val="2001AC4D"/>
    <w:rsid w:val="204C9E2E"/>
    <w:rsid w:val="206319A8"/>
    <w:rsid w:val="209D284B"/>
    <w:rsid w:val="20B3C350"/>
    <w:rsid w:val="20BE660F"/>
    <w:rsid w:val="20D73E52"/>
    <w:rsid w:val="21554B4A"/>
    <w:rsid w:val="21729C74"/>
    <w:rsid w:val="21C0AED4"/>
    <w:rsid w:val="21FD80EC"/>
    <w:rsid w:val="22B79E41"/>
    <w:rsid w:val="23909AB5"/>
    <w:rsid w:val="239146CC"/>
    <w:rsid w:val="240EDF14"/>
    <w:rsid w:val="24915EE5"/>
    <w:rsid w:val="24C10138"/>
    <w:rsid w:val="24DE1E78"/>
    <w:rsid w:val="24EFDD4A"/>
    <w:rsid w:val="25197D76"/>
    <w:rsid w:val="253DEA23"/>
    <w:rsid w:val="254FC105"/>
    <w:rsid w:val="25623AF5"/>
    <w:rsid w:val="2601FA85"/>
    <w:rsid w:val="2612E8F7"/>
    <w:rsid w:val="27269246"/>
    <w:rsid w:val="27CD10FB"/>
    <w:rsid w:val="28525FCA"/>
    <w:rsid w:val="288BCF8D"/>
    <w:rsid w:val="29CE8EC9"/>
    <w:rsid w:val="29ECC8E7"/>
    <w:rsid w:val="2AE30533"/>
    <w:rsid w:val="2BA89B15"/>
    <w:rsid w:val="2C3052F0"/>
    <w:rsid w:val="2C84B289"/>
    <w:rsid w:val="2D9B5C91"/>
    <w:rsid w:val="2D9FA5E3"/>
    <w:rsid w:val="2DA0700D"/>
    <w:rsid w:val="2E2A753D"/>
    <w:rsid w:val="2E326818"/>
    <w:rsid w:val="2F06260F"/>
    <w:rsid w:val="30855D81"/>
    <w:rsid w:val="31143398"/>
    <w:rsid w:val="325A0708"/>
    <w:rsid w:val="32920DAB"/>
    <w:rsid w:val="32EB372C"/>
    <w:rsid w:val="3377265A"/>
    <w:rsid w:val="33C184FE"/>
    <w:rsid w:val="33F5D769"/>
    <w:rsid w:val="34073647"/>
    <w:rsid w:val="34232EFA"/>
    <w:rsid w:val="3468D790"/>
    <w:rsid w:val="347714BB"/>
    <w:rsid w:val="34DEAFCA"/>
    <w:rsid w:val="356D9C98"/>
    <w:rsid w:val="357897E6"/>
    <w:rsid w:val="3590145D"/>
    <w:rsid w:val="3591A7CA"/>
    <w:rsid w:val="35993F45"/>
    <w:rsid w:val="359C16FC"/>
    <w:rsid w:val="36048973"/>
    <w:rsid w:val="367AE2E9"/>
    <w:rsid w:val="36A20F72"/>
    <w:rsid w:val="36EEBEB2"/>
    <w:rsid w:val="371CD531"/>
    <w:rsid w:val="37FEF746"/>
    <w:rsid w:val="38439453"/>
    <w:rsid w:val="388AD3C0"/>
    <w:rsid w:val="38DB7303"/>
    <w:rsid w:val="390ED2DC"/>
    <w:rsid w:val="3A1224AD"/>
    <w:rsid w:val="3A9E1705"/>
    <w:rsid w:val="3AAD397C"/>
    <w:rsid w:val="3AF04BDA"/>
    <w:rsid w:val="3B49F047"/>
    <w:rsid w:val="3D0DBC3F"/>
    <w:rsid w:val="3D3B24AD"/>
    <w:rsid w:val="3D93348D"/>
    <w:rsid w:val="3DAD863D"/>
    <w:rsid w:val="3E709529"/>
    <w:rsid w:val="3ED8A03F"/>
    <w:rsid w:val="3F33D47C"/>
    <w:rsid w:val="3FB7AFF7"/>
    <w:rsid w:val="3FB8069E"/>
    <w:rsid w:val="407C789B"/>
    <w:rsid w:val="40D5DEDE"/>
    <w:rsid w:val="41C5571D"/>
    <w:rsid w:val="41E5B0B6"/>
    <w:rsid w:val="42999C7F"/>
    <w:rsid w:val="42C04BA2"/>
    <w:rsid w:val="447A09ED"/>
    <w:rsid w:val="448310E3"/>
    <w:rsid w:val="449D31B7"/>
    <w:rsid w:val="450C15B6"/>
    <w:rsid w:val="462BCE6C"/>
    <w:rsid w:val="4653922B"/>
    <w:rsid w:val="4660306D"/>
    <w:rsid w:val="46656AEB"/>
    <w:rsid w:val="4676098D"/>
    <w:rsid w:val="46986942"/>
    <w:rsid w:val="4698917B"/>
    <w:rsid w:val="46DAC97A"/>
    <w:rsid w:val="4717E5D9"/>
    <w:rsid w:val="4739E92C"/>
    <w:rsid w:val="47981584"/>
    <w:rsid w:val="47983082"/>
    <w:rsid w:val="482BED81"/>
    <w:rsid w:val="4853564D"/>
    <w:rsid w:val="4926A489"/>
    <w:rsid w:val="49B6CF2E"/>
    <w:rsid w:val="49D316EA"/>
    <w:rsid w:val="49F20D8F"/>
    <w:rsid w:val="4A06A265"/>
    <w:rsid w:val="4A27D771"/>
    <w:rsid w:val="4A7189EE"/>
    <w:rsid w:val="4B221475"/>
    <w:rsid w:val="4B9D9AE5"/>
    <w:rsid w:val="4C1A98ED"/>
    <w:rsid w:val="4C2EC847"/>
    <w:rsid w:val="4C527948"/>
    <w:rsid w:val="4C52D32E"/>
    <w:rsid w:val="4CB8CE88"/>
    <w:rsid w:val="4CD2DB11"/>
    <w:rsid w:val="4CEEAAA2"/>
    <w:rsid w:val="4D0AB7AC"/>
    <w:rsid w:val="4DDAE2CD"/>
    <w:rsid w:val="4DEE49A9"/>
    <w:rsid w:val="4E3304BF"/>
    <w:rsid w:val="4E528A6C"/>
    <w:rsid w:val="4E53AC2C"/>
    <w:rsid w:val="4E9BCCC8"/>
    <w:rsid w:val="4F0231EB"/>
    <w:rsid w:val="508ACE4B"/>
    <w:rsid w:val="50D3B3BE"/>
    <w:rsid w:val="513E3A8D"/>
    <w:rsid w:val="530D6209"/>
    <w:rsid w:val="53136E6A"/>
    <w:rsid w:val="5510E8C7"/>
    <w:rsid w:val="5524A222"/>
    <w:rsid w:val="553B3B15"/>
    <w:rsid w:val="55413A6C"/>
    <w:rsid w:val="554B9448"/>
    <w:rsid w:val="558E49C7"/>
    <w:rsid w:val="5597B6F3"/>
    <w:rsid w:val="55C7096A"/>
    <w:rsid w:val="55E9BDF0"/>
    <w:rsid w:val="56468871"/>
    <w:rsid w:val="56A1B2FB"/>
    <w:rsid w:val="572064D7"/>
    <w:rsid w:val="58252E14"/>
    <w:rsid w:val="5856199F"/>
    <w:rsid w:val="58A16875"/>
    <w:rsid w:val="58F699BB"/>
    <w:rsid w:val="59AFCBD7"/>
    <w:rsid w:val="5AFF4B91"/>
    <w:rsid w:val="5B52D2BA"/>
    <w:rsid w:val="5B7A8FED"/>
    <w:rsid w:val="5BD63593"/>
    <w:rsid w:val="5CE88EE8"/>
    <w:rsid w:val="5D545E15"/>
    <w:rsid w:val="5DF0684B"/>
    <w:rsid w:val="5E76CDB8"/>
    <w:rsid w:val="5EF32CD4"/>
    <w:rsid w:val="5FA82B5A"/>
    <w:rsid w:val="6068DDE7"/>
    <w:rsid w:val="615B0523"/>
    <w:rsid w:val="61814D6F"/>
    <w:rsid w:val="61C6E9EA"/>
    <w:rsid w:val="62770CEE"/>
    <w:rsid w:val="63585A3B"/>
    <w:rsid w:val="635B4A51"/>
    <w:rsid w:val="637C8FA7"/>
    <w:rsid w:val="63C6B7D3"/>
    <w:rsid w:val="644EAA86"/>
    <w:rsid w:val="659F1329"/>
    <w:rsid w:val="659F3BC3"/>
    <w:rsid w:val="65C3C625"/>
    <w:rsid w:val="663367B5"/>
    <w:rsid w:val="66898D0B"/>
    <w:rsid w:val="6769E7EF"/>
    <w:rsid w:val="67993A66"/>
    <w:rsid w:val="68006A22"/>
    <w:rsid w:val="6833B3A2"/>
    <w:rsid w:val="685BEE39"/>
    <w:rsid w:val="68669AD9"/>
    <w:rsid w:val="694F0DA0"/>
    <w:rsid w:val="69528265"/>
    <w:rsid w:val="696B0CE8"/>
    <w:rsid w:val="69D1EF66"/>
    <w:rsid w:val="69E6EA5B"/>
    <w:rsid w:val="6A111C7C"/>
    <w:rsid w:val="6A63D155"/>
    <w:rsid w:val="6A822F9D"/>
    <w:rsid w:val="6B3A8DA4"/>
    <w:rsid w:val="6B9E3B9B"/>
    <w:rsid w:val="6BF554EA"/>
    <w:rsid w:val="6C134338"/>
    <w:rsid w:val="6C618F23"/>
    <w:rsid w:val="6C7EB10A"/>
    <w:rsid w:val="6CA88D6D"/>
    <w:rsid w:val="6D516DF1"/>
    <w:rsid w:val="6DE4F9B1"/>
    <w:rsid w:val="6E2DF296"/>
    <w:rsid w:val="6EBBDF2A"/>
    <w:rsid w:val="6EE47459"/>
    <w:rsid w:val="6EEBBCB0"/>
    <w:rsid w:val="6F227066"/>
    <w:rsid w:val="6F2E332A"/>
    <w:rsid w:val="6F6D7A33"/>
    <w:rsid w:val="6F9D2AA3"/>
    <w:rsid w:val="708019FC"/>
    <w:rsid w:val="709471B3"/>
    <w:rsid w:val="70E0ABD7"/>
    <w:rsid w:val="7364CAAC"/>
    <w:rsid w:val="74372C88"/>
    <w:rsid w:val="7493D1A8"/>
    <w:rsid w:val="75174AE9"/>
    <w:rsid w:val="753CCF6B"/>
    <w:rsid w:val="75478A54"/>
    <w:rsid w:val="75A7FF07"/>
    <w:rsid w:val="75D33738"/>
    <w:rsid w:val="76229C98"/>
    <w:rsid w:val="76E71416"/>
    <w:rsid w:val="7842815E"/>
    <w:rsid w:val="78D3A2E8"/>
    <w:rsid w:val="792FEFAC"/>
    <w:rsid w:val="798E3C1C"/>
    <w:rsid w:val="79A94B39"/>
    <w:rsid w:val="7AC0C276"/>
    <w:rsid w:val="7B6A212D"/>
    <w:rsid w:val="7C3819BE"/>
    <w:rsid w:val="7E1E32A3"/>
    <w:rsid w:val="7EED6BE1"/>
    <w:rsid w:val="7F893A47"/>
    <w:rsid w:val="7FB26B89"/>
    <w:rsid w:val="7FC0B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ABA2F"/>
  <w15:chartTrackingRefBased/>
  <w15:docId w15:val="{5D76F4FC-FA77-4BFB-8565-E5F374DEE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C501D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85C4B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444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areinspectorate.wales/how-we-inspect-childcare-and-play-services" TargetMode="External"/><Relationship Id="rId18" Type="http://schemas.openxmlformats.org/officeDocument/2006/relationships/hyperlink" Target="https://eugdpr.org/" TargetMode="External"/><Relationship Id="rId26" Type="http://schemas.openxmlformats.org/officeDocument/2006/relationships/hyperlink" Target="https://phw.nhs.wales/topics/immunisation-and-vaccines/covid-19-vaccination-information/eligibility-for-the-vaccine/" TargetMode="External"/><Relationship Id="rId39" Type="http://schemas.openxmlformats.org/officeDocument/2006/relationships/hyperlink" Target="https://gov.wales/vulnerable-children-and-young-people-coronavirus" TargetMode="External"/><Relationship Id="rId21" Type="http://schemas.openxmlformats.org/officeDocument/2006/relationships/hyperlink" Target="https://www.autism.org.uk/advice-and-guidance/topics/education/extra-help-at-school/wales/individual-education-plan" TargetMode="External"/><Relationship Id="rId34" Type="http://schemas.openxmlformats.org/officeDocument/2006/relationships/hyperlink" Target="https://gov.wales/sites/default/files/consultations/2019-10/curriculum-wales-2022-feedback-analysis.pdf" TargetMode="External"/><Relationship Id="rId42" Type="http://schemas.openxmlformats.org/officeDocument/2006/relationships/header" Target="header1.xml"/><Relationship Id="rId7" Type="http://schemas.openxmlformats.org/officeDocument/2006/relationships/hyperlink" Target="https://www.abebe.org.br/files/John-Bowlby-A-Secure-Base-Parent-Child-Attachment-and-Healthy-Human-Development-1990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arlychildhoodwebinars.com/webinars/leading-for-change-in-early-care-and-education-cultivating-leadership-from-within-by-anne-douglass-phd/" TargetMode="External"/><Relationship Id="rId29" Type="http://schemas.openxmlformats.org/officeDocument/2006/relationships/hyperlink" Target="https://www.telegraph.co.uk/news/2017/10/19/one-five-children-obese-time-leave-primary-schoo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hildreninwales.org.uk/privacy-policy/" TargetMode="External"/><Relationship Id="rId24" Type="http://schemas.openxmlformats.org/officeDocument/2006/relationships/hyperlink" Target="https://www.nhs.uk/live-well/healthy-body/best-way-to-wash-your-hands/" TargetMode="External"/><Relationship Id="rId32" Type="http://schemas.openxmlformats.org/officeDocument/2006/relationships/hyperlink" Target="https://www.unicef.org.uk/what-we-do/un-convention-child-rights/" TargetMode="External"/><Relationship Id="rId37" Type="http://schemas.openxmlformats.org/officeDocument/2006/relationships/hyperlink" Target="https://gov.wales/sites/default/files/publications/2018-09/additional-learning-needs-aln-transformation-programme-v2.pdf" TargetMode="External"/><Relationship Id="rId40" Type="http://schemas.openxmlformats.org/officeDocument/2006/relationships/hyperlink" Target="https://gov.wales/coronavirus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dera.ioe.ac.uk/34048/1/19-47-web-eng%20%28redacted%29.pdf" TargetMode="External"/><Relationship Id="rId23" Type="http://schemas.openxmlformats.org/officeDocument/2006/relationships/hyperlink" Target="https://learning.nspcc.org.uk/research-resources/2020/social-isolation-risk-child-abuse-during-and-after-coronavirus-pandemic" TargetMode="External"/><Relationship Id="rId28" Type="http://schemas.openxmlformats.org/officeDocument/2006/relationships/hyperlink" Target="https://www.cypnow.co.uk/news/article/nursery-workers-have-good-case-to-be-prioritised-for-covid-19-vaccine-says-hancock" TargetMode="External"/><Relationship Id="rId36" Type="http://schemas.openxmlformats.org/officeDocument/2006/relationships/hyperlink" Target="https://careinspectorate.wales/sites/default/files/2018-01/160411regchildcareen.pdf" TargetMode="External"/><Relationship Id="rId10" Type="http://schemas.openxmlformats.org/officeDocument/2006/relationships/hyperlink" Target="https://www.childcomwales.org.uk/coronavirus-our-work/coronavirus/" TargetMode="External"/><Relationship Id="rId19" Type="http://schemas.openxmlformats.org/officeDocument/2006/relationships/hyperlink" Target="https://www.gov.uk/government/news/chancellor-extends-furlough-and-loan-schemes" TargetMode="External"/><Relationship Id="rId31" Type="http://schemas.openxmlformats.org/officeDocument/2006/relationships/hyperlink" Target="https://www.unicef.org.uk/what-we-do/un-convention-child-rights/" TargetMode="External"/><Relationship Id="rId44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learningoutsidetheclassroomblog.org/2016/11/10/how-outdoor-play-is-improving-childrens-mental-health/" TargetMode="External"/><Relationship Id="rId14" Type="http://schemas.openxmlformats.org/officeDocument/2006/relationships/hyperlink" Target="https://careinspectorate.wales/sites/default/files/2018-02/160613childcareframworken.pdf" TargetMode="External"/><Relationship Id="rId22" Type="http://schemas.openxmlformats.org/officeDocument/2006/relationships/hyperlink" Target="https://www.nspcc.org.uk/about-us/news-opinion/2020/2020-10-07--helpline-recovery-plan/" TargetMode="External"/><Relationship Id="rId27" Type="http://schemas.openxmlformats.org/officeDocument/2006/relationships/hyperlink" Target="https://phw.nhs.wales/topics/latest-information-on-novel-coronavirus-covid-19/" TargetMode="External"/><Relationship Id="rId30" Type="http://schemas.openxmlformats.org/officeDocument/2006/relationships/hyperlink" Target="https://www.uwtsd.ac.uk/media/uwtsd-website/content-assets/documents/enhancement-unit/wales-journal/71-76-Tinney-and-Merriman.pdf" TargetMode="External"/><Relationship Id="rId35" Type="http://schemas.openxmlformats.org/officeDocument/2006/relationships/hyperlink" Target="https://hwb.gov.wales/storage/d5d8e39c-b534-40cb-a3f5-7e2e126d8077/foundation-phase-framework.pdf" TargetMode="External"/><Relationship Id="rId43" Type="http://schemas.openxmlformats.org/officeDocument/2006/relationships/footer" Target="footer1.xml"/><Relationship Id="rId8" Type="http://schemas.openxmlformats.org/officeDocument/2006/relationships/hyperlink" Target="https://pdfs.semanticscholar.org/a857/783a2bfc8aef8c93c200b3c635549237b434.pdf" TargetMode="External"/><Relationship Id="rId3" Type="http://schemas.openxmlformats.org/officeDocument/2006/relationships/settings" Target="settings.xml"/><Relationship Id="R95ed60dbad46411f" Type="http://schemas.microsoft.com/office/2019/09/relationships/intelligence" Target="intelligence.xml"/><Relationship Id="rId12" Type="http://schemas.openxmlformats.org/officeDocument/2006/relationships/hyperlink" Target="https://www.childreninwales.org.uk/in-your-area/safeguarding-children-boards/" TargetMode="External"/><Relationship Id="rId17" Type="http://schemas.openxmlformats.org/officeDocument/2006/relationships/hyperlink" Target="https://www.earlyyearscareers.com/eyc/effective-ways-to-manage-a-team/benefits-regular-staff-meetings/" TargetMode="External"/><Relationship Id="rId25" Type="http://schemas.openxmlformats.org/officeDocument/2006/relationships/hyperlink" Target="https://www.ons.gov.uk/peoplepopulationandcommunity/crimeandjustice/articles/childneglectinenglandandwales/yearendingmarch2019" TargetMode="External"/><Relationship Id="rId33" Type="http://schemas.openxmlformats.org/officeDocument/2006/relationships/hyperlink" Target="https://safeguarding.wales/about_web.html" TargetMode="External"/><Relationship Id="rId38" Type="http://schemas.openxmlformats.org/officeDocument/2006/relationships/hyperlink" Target="https://gov.wales/sites/default/files/consultations/2018-12/draft-additional-learning-needs-code-for-wales_0.pdf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link.springer.com/article/10.1007/s40617-019-00330-z" TargetMode="External"/><Relationship Id="rId41" Type="http://schemas.openxmlformats.org/officeDocument/2006/relationships/hyperlink" Target="https://www.womensaid.org.uk/wp-content/uploads/2020/08/A-Perfect-Storm-August-2020-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2221</Words>
  <Characters>12665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Louise Dennis (1300163)</dc:creator>
  <cp:keywords/>
  <dc:description/>
  <cp:lastModifiedBy>Megan Lily Roberts (1800001)</cp:lastModifiedBy>
  <cp:revision>2</cp:revision>
  <dcterms:created xsi:type="dcterms:W3CDTF">2021-01-14T19:50:00Z</dcterms:created>
  <dcterms:modified xsi:type="dcterms:W3CDTF">2021-01-14T19:50:00Z</dcterms:modified>
</cp:coreProperties>
</file>