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244BE" w14:textId="77777777" w:rsidR="001736BC" w:rsidRPr="00861BCB" w:rsidRDefault="001736BC" w:rsidP="001736BC">
      <w:pPr>
        <w:pStyle w:val="Title"/>
        <w:rPr>
          <w:rFonts w:ascii="Calibri" w:hAnsi="Calibri" w:cs="Calibri"/>
          <w:b/>
          <w:bCs/>
          <w:i/>
          <w:iCs/>
          <w:spacing w:val="5"/>
          <w:sz w:val="72"/>
          <w:szCs w:val="72"/>
        </w:rPr>
      </w:pPr>
      <w:r w:rsidRPr="00861BCB">
        <w:rPr>
          <w:rFonts w:ascii="Calibri" w:hAnsi="Calibri" w:cs="Calibri"/>
          <w:b/>
          <w:bCs/>
          <w:i/>
          <w:iCs/>
          <w:spacing w:val="5"/>
          <w:sz w:val="72"/>
          <w:szCs w:val="72"/>
        </w:rPr>
        <w:t>Cybersecurity and Computer System Design</w:t>
      </w:r>
    </w:p>
    <w:p w14:paraId="441AEBD6" w14:textId="77777777" w:rsidR="001736BC" w:rsidRPr="00861BCB" w:rsidRDefault="001736BC" w:rsidP="001736BC">
      <w:pPr>
        <w:rPr>
          <w:rFonts w:ascii="Calibri" w:hAnsi="Calibri" w:cs="Calibri"/>
        </w:rPr>
      </w:pPr>
    </w:p>
    <w:p w14:paraId="71DFCEDE" w14:textId="289E5DA7" w:rsidR="001736BC" w:rsidRPr="00861BCB" w:rsidRDefault="001736BC" w:rsidP="001736BC">
      <w:pPr>
        <w:pStyle w:val="Title"/>
        <w:rPr>
          <w:rStyle w:val="BookTitle"/>
          <w:rFonts w:ascii="Calibri" w:hAnsi="Calibri" w:cs="Calibri"/>
        </w:rPr>
      </w:pPr>
      <w:r w:rsidRPr="00861BCB">
        <w:rPr>
          <w:rStyle w:val="BookTitle"/>
          <w:rFonts w:ascii="Calibri" w:hAnsi="Calibri" w:cs="Calibri"/>
        </w:rPr>
        <w:t>Joe Williams (2413881)</w:t>
      </w:r>
    </w:p>
    <w:p w14:paraId="47BAF199" w14:textId="77777777" w:rsidR="001F5C97" w:rsidRPr="00861BCB" w:rsidRDefault="001F5C97" w:rsidP="001F5C97">
      <w:pPr>
        <w:rPr>
          <w:rFonts w:ascii="Calibri" w:hAnsi="Calibri" w:cs="Calibri"/>
        </w:rPr>
      </w:pPr>
    </w:p>
    <w:p w14:paraId="32101F93" w14:textId="77777777" w:rsidR="001736BC" w:rsidRPr="004139D6" w:rsidRDefault="001736BC" w:rsidP="001736BC">
      <w:pPr>
        <w:pStyle w:val="Quote"/>
        <w:rPr>
          <w:rFonts w:ascii="Calibri" w:hAnsi="Calibri" w:cs="Calibri"/>
          <w:sz w:val="24"/>
          <w:szCs w:val="24"/>
        </w:rPr>
      </w:pPr>
      <w:r w:rsidRPr="004139D6">
        <w:rPr>
          <w:rFonts w:ascii="Calibri" w:hAnsi="Calibri" w:cs="Calibri"/>
          <w:sz w:val="24"/>
          <w:szCs w:val="24"/>
        </w:rPr>
        <w:t>BEng Electrical and Electronic Engineering</w:t>
      </w:r>
    </w:p>
    <w:p w14:paraId="764C62E3" w14:textId="500AA30C" w:rsidR="001736BC" w:rsidRPr="004139D6" w:rsidRDefault="003741C2" w:rsidP="00FE4F6D">
      <w:pPr>
        <w:pStyle w:val="Quote"/>
        <w:rPr>
          <w:rFonts w:ascii="Calibri" w:hAnsi="Calibri" w:cs="Calibri"/>
          <w:sz w:val="24"/>
          <w:szCs w:val="24"/>
        </w:rPr>
      </w:pPr>
      <w:r w:rsidRPr="004139D6">
        <w:rPr>
          <w:rFonts w:ascii="Calibri" w:hAnsi="Calibri" w:cs="Calibri"/>
          <w:sz w:val="24"/>
          <w:szCs w:val="24"/>
        </w:rPr>
        <w:t>Computer</w:t>
      </w:r>
      <w:r w:rsidR="00FE4F6D" w:rsidRPr="004139D6">
        <w:rPr>
          <w:rFonts w:ascii="Calibri" w:hAnsi="Calibri" w:cs="Calibri"/>
          <w:sz w:val="24"/>
          <w:szCs w:val="24"/>
        </w:rPr>
        <w:t xml:space="preserve"> Systems Fun</w:t>
      </w:r>
      <w:r w:rsidRPr="004139D6">
        <w:rPr>
          <w:rFonts w:ascii="Calibri" w:hAnsi="Calibri" w:cs="Calibri"/>
          <w:sz w:val="24"/>
          <w:szCs w:val="24"/>
        </w:rPr>
        <w:t>damentals</w:t>
      </w:r>
    </w:p>
    <w:p w14:paraId="5BA40D42" w14:textId="77777777" w:rsidR="00313719" w:rsidRDefault="00313719" w:rsidP="001736BC"/>
    <w:p w14:paraId="17DB4D7B" w14:textId="77777777" w:rsidR="00313719" w:rsidRDefault="00313719" w:rsidP="001736BC"/>
    <w:p w14:paraId="2D6AC38E" w14:textId="77777777" w:rsidR="00313719" w:rsidRDefault="00313719" w:rsidP="001736BC"/>
    <w:p w14:paraId="7DAF30BA" w14:textId="77777777" w:rsidR="00313719" w:rsidRDefault="00313719" w:rsidP="001736BC"/>
    <w:p w14:paraId="5C2ED24D" w14:textId="77777777" w:rsidR="00313719" w:rsidRDefault="00313719" w:rsidP="001736BC"/>
    <w:p w14:paraId="32196FA4" w14:textId="77777777" w:rsidR="00313719" w:rsidRDefault="00313719" w:rsidP="001736BC"/>
    <w:p w14:paraId="70FD1B00" w14:textId="77777777" w:rsidR="00313719" w:rsidRDefault="00313719" w:rsidP="001736BC"/>
    <w:p w14:paraId="152EF2F3" w14:textId="77777777" w:rsidR="00313719" w:rsidRDefault="00313719" w:rsidP="001736BC"/>
    <w:p w14:paraId="1F0BE655" w14:textId="77777777" w:rsidR="00313719" w:rsidRDefault="00313719" w:rsidP="001736BC"/>
    <w:p w14:paraId="7CD01E38" w14:textId="77777777" w:rsidR="00313719" w:rsidRDefault="00313719" w:rsidP="001736BC"/>
    <w:p w14:paraId="25A8D60E" w14:textId="77777777" w:rsidR="00313719" w:rsidRDefault="00313719" w:rsidP="001736BC"/>
    <w:p w14:paraId="06130890" w14:textId="77777777" w:rsidR="00313719" w:rsidRDefault="00313719" w:rsidP="001736BC"/>
    <w:p w14:paraId="565891AF" w14:textId="77777777" w:rsidR="00313719" w:rsidRDefault="00313719" w:rsidP="001736BC"/>
    <w:p w14:paraId="24977E96" w14:textId="77777777" w:rsidR="00313719" w:rsidRDefault="00313719" w:rsidP="001736BC"/>
    <w:p w14:paraId="44E71F88" w14:textId="77777777" w:rsidR="00313719" w:rsidRDefault="00313719" w:rsidP="001736BC"/>
    <w:p w14:paraId="43029483" w14:textId="77777777" w:rsidR="00313719" w:rsidRDefault="00313719" w:rsidP="001736BC"/>
    <w:p w14:paraId="3A6A5A21" w14:textId="77777777" w:rsidR="00313719" w:rsidRDefault="00313719" w:rsidP="001736BC"/>
    <w:p w14:paraId="3F75834E" w14:textId="77777777" w:rsidR="006B36C2" w:rsidRPr="00DA5320" w:rsidRDefault="006B36C2" w:rsidP="001736BC"/>
    <w:p w14:paraId="2FCAE63C" w14:textId="77777777" w:rsidR="002E671C" w:rsidRDefault="002E671C" w:rsidP="002E671C">
      <w:pPr>
        <w:pStyle w:val="Heading1"/>
        <w:rPr>
          <w:rFonts w:ascii="Arial" w:hAnsi="Arial" w:cs="Arial"/>
          <w:sz w:val="28"/>
          <w:szCs w:val="28"/>
        </w:rPr>
      </w:pPr>
    </w:p>
    <w:p w14:paraId="4D2A60AF" w14:textId="296200F1" w:rsidR="002E671C" w:rsidRPr="00995FDC" w:rsidRDefault="001736BC" w:rsidP="002E671C">
      <w:pPr>
        <w:pStyle w:val="Heading1"/>
        <w:rPr>
          <w:rFonts w:ascii="Calibri" w:hAnsi="Calibri" w:cs="Calibri"/>
          <w:sz w:val="28"/>
          <w:szCs w:val="28"/>
        </w:rPr>
      </w:pPr>
      <w:r w:rsidRPr="00995FDC">
        <w:rPr>
          <w:rFonts w:ascii="Calibri" w:hAnsi="Calibri" w:cs="Calibri"/>
          <w:sz w:val="28"/>
          <w:szCs w:val="28"/>
        </w:rPr>
        <w:t>Table of Contents</w:t>
      </w:r>
    </w:p>
    <w:p w14:paraId="1774E56E" w14:textId="77777777" w:rsidR="002E671C" w:rsidRPr="00995FDC" w:rsidRDefault="002E671C" w:rsidP="002E671C">
      <w:pPr>
        <w:rPr>
          <w:rFonts w:ascii="Calibri" w:hAnsi="Calibri" w:cs="Calibri"/>
        </w:rPr>
      </w:pPr>
    </w:p>
    <w:p w14:paraId="5AB59166" w14:textId="34AE41CC" w:rsidR="001736BC" w:rsidRPr="00995FDC" w:rsidRDefault="004F5571" w:rsidP="001736BC">
      <w:pPr>
        <w:pStyle w:val="Heading2"/>
        <w:numPr>
          <w:ilvl w:val="0"/>
          <w:numId w:val="1"/>
        </w:numPr>
        <w:rPr>
          <w:rFonts w:ascii="Calibri" w:hAnsi="Calibri" w:cs="Calibri"/>
          <w:sz w:val="28"/>
          <w:szCs w:val="28"/>
        </w:rPr>
      </w:pPr>
      <w:r w:rsidRPr="00995FDC">
        <w:rPr>
          <w:rFonts w:ascii="Calibri" w:hAnsi="Calibri" w:cs="Calibri"/>
          <w:sz w:val="28"/>
          <w:szCs w:val="28"/>
        </w:rPr>
        <w:t>Introduction</w:t>
      </w:r>
    </w:p>
    <w:p w14:paraId="5B15913D" w14:textId="626F4CB2" w:rsidR="001736BC" w:rsidRPr="00995FDC" w:rsidRDefault="00125651" w:rsidP="001736BC">
      <w:pPr>
        <w:pStyle w:val="Heading2"/>
        <w:numPr>
          <w:ilvl w:val="0"/>
          <w:numId w:val="1"/>
        </w:numPr>
        <w:rPr>
          <w:rFonts w:ascii="Calibri" w:hAnsi="Calibri" w:cs="Calibri"/>
          <w:sz w:val="28"/>
          <w:szCs w:val="28"/>
        </w:rPr>
      </w:pPr>
      <w:r w:rsidRPr="00995FDC">
        <w:rPr>
          <w:rFonts w:ascii="Calibri" w:hAnsi="Calibri" w:cs="Calibri"/>
          <w:sz w:val="28"/>
          <w:szCs w:val="28"/>
        </w:rPr>
        <w:t>Task 1:</w:t>
      </w:r>
      <w:r w:rsidR="00C13411" w:rsidRPr="00995FDC">
        <w:rPr>
          <w:rFonts w:ascii="Calibri" w:hAnsi="Calibri" w:cs="Calibri"/>
          <w:sz w:val="28"/>
          <w:szCs w:val="28"/>
        </w:rPr>
        <w:t xml:space="preserve"> Custom Desktop Computer Design</w:t>
      </w:r>
    </w:p>
    <w:p w14:paraId="6571BC15" w14:textId="217AE23A" w:rsidR="001736BC" w:rsidRPr="00995FDC" w:rsidRDefault="001736BC" w:rsidP="001736BC">
      <w:pPr>
        <w:pStyle w:val="Subtitle"/>
        <w:rPr>
          <w:rStyle w:val="SubtleEmphasis"/>
          <w:rFonts w:ascii="Calibri" w:hAnsi="Calibri" w:cs="Calibri"/>
          <w:i w:val="0"/>
          <w:iCs w:val="0"/>
          <w:color w:val="5A5A5A" w:themeColor="text1" w:themeTint="A5"/>
          <w:sz w:val="24"/>
          <w:szCs w:val="24"/>
        </w:rPr>
      </w:pPr>
      <w:r w:rsidRPr="00995FDC">
        <w:rPr>
          <w:rStyle w:val="SubtleEmphasis"/>
          <w:rFonts w:ascii="Calibri" w:hAnsi="Calibri" w:cs="Calibri"/>
          <w:i w:val="0"/>
          <w:iCs w:val="0"/>
          <w:color w:val="5A5A5A" w:themeColor="text1" w:themeTint="A5"/>
          <w:sz w:val="24"/>
          <w:szCs w:val="24"/>
        </w:rPr>
        <w:t xml:space="preserve">2.1. </w:t>
      </w:r>
      <w:r w:rsidR="003012B3" w:rsidRPr="00995FDC">
        <w:rPr>
          <w:rStyle w:val="SubtleEmphasis"/>
          <w:rFonts w:ascii="Calibri" w:hAnsi="Calibri" w:cs="Calibri"/>
          <w:i w:val="0"/>
          <w:iCs w:val="0"/>
          <w:color w:val="5A5A5A" w:themeColor="text1" w:themeTint="A5"/>
          <w:sz w:val="24"/>
          <w:szCs w:val="24"/>
        </w:rPr>
        <w:t>Engineering software and performance needs</w:t>
      </w:r>
    </w:p>
    <w:p w14:paraId="4F1E7BA3" w14:textId="2B7FF340" w:rsidR="005F3789" w:rsidRPr="00995FDC" w:rsidRDefault="001736BC" w:rsidP="005F3789">
      <w:pPr>
        <w:pStyle w:val="Subtitle"/>
        <w:rPr>
          <w:rFonts w:ascii="Calibri" w:hAnsi="Calibri" w:cs="Calibri"/>
          <w:color w:val="5A5A5A" w:themeColor="text1" w:themeTint="A5"/>
          <w:sz w:val="24"/>
          <w:szCs w:val="24"/>
        </w:rPr>
      </w:pPr>
      <w:r w:rsidRPr="00995FDC">
        <w:rPr>
          <w:rStyle w:val="SubtleEmphasis"/>
          <w:rFonts w:ascii="Calibri" w:hAnsi="Calibri" w:cs="Calibri"/>
          <w:i w:val="0"/>
          <w:iCs w:val="0"/>
          <w:color w:val="5A5A5A" w:themeColor="text1" w:themeTint="A5"/>
          <w:sz w:val="24"/>
          <w:szCs w:val="24"/>
        </w:rPr>
        <w:t xml:space="preserve">2.2. </w:t>
      </w:r>
      <w:r w:rsidR="003012B3" w:rsidRPr="00995FDC">
        <w:rPr>
          <w:rStyle w:val="SubtleEmphasis"/>
          <w:rFonts w:ascii="Calibri" w:hAnsi="Calibri" w:cs="Calibri"/>
          <w:i w:val="0"/>
          <w:iCs w:val="0"/>
          <w:color w:val="5A5A5A" w:themeColor="text1" w:themeTint="A5"/>
          <w:sz w:val="24"/>
          <w:szCs w:val="24"/>
        </w:rPr>
        <w:t>Video</w:t>
      </w:r>
      <w:r w:rsidR="0062349A" w:rsidRPr="00995FDC">
        <w:rPr>
          <w:rStyle w:val="SubtleEmphasis"/>
          <w:rFonts w:ascii="Calibri" w:hAnsi="Calibri" w:cs="Calibri"/>
          <w:i w:val="0"/>
          <w:iCs w:val="0"/>
          <w:color w:val="5A5A5A" w:themeColor="text1" w:themeTint="A5"/>
          <w:sz w:val="24"/>
          <w:szCs w:val="24"/>
        </w:rPr>
        <w:t xml:space="preserve"> conferencing and security considerations</w:t>
      </w:r>
    </w:p>
    <w:p w14:paraId="09A6B047" w14:textId="13748C1E" w:rsidR="005F3789" w:rsidRPr="00995FDC" w:rsidRDefault="005F3789" w:rsidP="005F3789">
      <w:pPr>
        <w:pStyle w:val="Subtitle"/>
        <w:rPr>
          <w:rFonts w:ascii="Calibri" w:hAnsi="Calibri" w:cs="Calibri"/>
          <w:sz w:val="24"/>
          <w:szCs w:val="24"/>
        </w:rPr>
      </w:pPr>
      <w:r w:rsidRPr="00995FDC">
        <w:rPr>
          <w:rFonts w:ascii="Calibri" w:hAnsi="Calibri" w:cs="Calibri"/>
          <w:sz w:val="24"/>
          <w:szCs w:val="24"/>
        </w:rPr>
        <w:t>2.3</w:t>
      </w:r>
      <w:r w:rsidR="00E53814" w:rsidRPr="00995FDC">
        <w:rPr>
          <w:rFonts w:ascii="Calibri" w:hAnsi="Calibri" w:cs="Calibri"/>
          <w:sz w:val="24"/>
          <w:szCs w:val="24"/>
        </w:rPr>
        <w:t>.</w:t>
      </w:r>
      <w:r w:rsidRPr="00995FDC">
        <w:rPr>
          <w:rFonts w:ascii="Calibri" w:hAnsi="Calibri" w:cs="Calibri"/>
          <w:sz w:val="24"/>
          <w:szCs w:val="24"/>
        </w:rPr>
        <w:t xml:space="preserve"> Component Selection and Justification</w:t>
      </w:r>
    </w:p>
    <w:p w14:paraId="5AC54399" w14:textId="3F219C02" w:rsidR="005F3789" w:rsidRPr="00995FDC" w:rsidRDefault="005F3789" w:rsidP="005F3789">
      <w:pPr>
        <w:pStyle w:val="Subtitle"/>
        <w:rPr>
          <w:rFonts w:ascii="Calibri" w:hAnsi="Calibri" w:cs="Calibri"/>
          <w:sz w:val="24"/>
          <w:szCs w:val="24"/>
        </w:rPr>
      </w:pPr>
      <w:r w:rsidRPr="00995FDC">
        <w:rPr>
          <w:rFonts w:ascii="Calibri" w:hAnsi="Calibri" w:cs="Calibri"/>
          <w:sz w:val="24"/>
          <w:szCs w:val="24"/>
        </w:rPr>
        <w:t xml:space="preserve"> </w:t>
      </w:r>
      <w:r w:rsidR="003E4736" w:rsidRPr="00995FDC">
        <w:rPr>
          <w:rFonts w:ascii="Calibri" w:hAnsi="Calibri" w:cs="Calibri"/>
          <w:sz w:val="24"/>
          <w:szCs w:val="24"/>
        </w:rPr>
        <w:t xml:space="preserve">  </w:t>
      </w:r>
      <w:r w:rsidRPr="00995FDC">
        <w:rPr>
          <w:rFonts w:ascii="Calibri" w:hAnsi="Calibri" w:cs="Calibri"/>
          <w:sz w:val="24"/>
          <w:szCs w:val="24"/>
        </w:rPr>
        <w:t>2.3.1 CPU and Motherboard</w:t>
      </w:r>
    </w:p>
    <w:p w14:paraId="5CBF1A13" w14:textId="28A6D024"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2.3.2 RAM Selection</w:t>
      </w:r>
    </w:p>
    <w:p w14:paraId="2A582E69" w14:textId="6796AA2A"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2.3.3 Storage Options</w:t>
      </w:r>
    </w:p>
    <w:p w14:paraId="13F92E04" w14:textId="309DECC1" w:rsidR="005F3789" w:rsidRPr="00995FDC" w:rsidRDefault="005F3789" w:rsidP="005F3789">
      <w:pPr>
        <w:pStyle w:val="Subtitle"/>
        <w:rPr>
          <w:rFonts w:ascii="Calibri" w:hAnsi="Calibri" w:cs="Calibri"/>
          <w:sz w:val="24"/>
          <w:szCs w:val="24"/>
        </w:rPr>
      </w:pPr>
      <w:r w:rsidRPr="00995FDC">
        <w:rPr>
          <w:rFonts w:ascii="Calibri" w:hAnsi="Calibri" w:cs="Calibri"/>
          <w:sz w:val="24"/>
          <w:szCs w:val="24"/>
        </w:rPr>
        <w:t xml:space="preserve"> </w:t>
      </w:r>
      <w:r w:rsidR="003E4736" w:rsidRPr="00995FDC">
        <w:rPr>
          <w:rFonts w:ascii="Calibri" w:hAnsi="Calibri" w:cs="Calibri"/>
          <w:sz w:val="24"/>
          <w:szCs w:val="24"/>
        </w:rPr>
        <w:t xml:space="preserve">  </w:t>
      </w:r>
      <w:r w:rsidRPr="00995FDC">
        <w:rPr>
          <w:rFonts w:ascii="Calibri" w:hAnsi="Calibri" w:cs="Calibri"/>
          <w:sz w:val="24"/>
          <w:szCs w:val="24"/>
        </w:rPr>
        <w:t>2.3.4 Input/Output Ports and Features</w:t>
      </w:r>
    </w:p>
    <w:p w14:paraId="596707F3" w14:textId="011E9E9D"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2.3.5 Graphics Card</w:t>
      </w:r>
    </w:p>
    <w:p w14:paraId="60A8CD77" w14:textId="357E944C"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2.3.6 Case and Power Supply</w:t>
      </w:r>
    </w:p>
    <w:p w14:paraId="46DF466A" w14:textId="6178F72C"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2.3.7 Peripherals (Monitor, Webcam, Keyboard, Mouse)</w:t>
      </w:r>
    </w:p>
    <w:p w14:paraId="7E9D37D5" w14:textId="7873517A" w:rsidR="005F3789" w:rsidRPr="00995FDC" w:rsidRDefault="003E4736" w:rsidP="005F3789">
      <w:pPr>
        <w:pStyle w:val="Subtitle"/>
        <w:rPr>
          <w:rFonts w:ascii="Calibri" w:hAnsi="Calibri" w:cs="Calibri"/>
          <w:sz w:val="24"/>
          <w:szCs w:val="24"/>
        </w:rPr>
      </w:pPr>
      <w:r w:rsidRPr="00995FDC">
        <w:rPr>
          <w:rFonts w:ascii="Calibri" w:hAnsi="Calibri" w:cs="Calibri"/>
          <w:sz w:val="24"/>
          <w:szCs w:val="24"/>
        </w:rPr>
        <w:t xml:space="preserve">  </w:t>
      </w:r>
      <w:r w:rsidR="005F3789" w:rsidRPr="00995FDC">
        <w:rPr>
          <w:rFonts w:ascii="Calibri" w:hAnsi="Calibri" w:cs="Calibri"/>
          <w:sz w:val="24"/>
          <w:szCs w:val="24"/>
        </w:rPr>
        <w:t xml:space="preserve"> 2.3.8 Network Connectivity</w:t>
      </w:r>
    </w:p>
    <w:p w14:paraId="4B613ADD" w14:textId="7BBDF5B4" w:rsidR="00893AB4" w:rsidRPr="00995FDC" w:rsidRDefault="005F3789" w:rsidP="00893AB4">
      <w:pPr>
        <w:pStyle w:val="Subtitle"/>
        <w:rPr>
          <w:rFonts w:ascii="Calibri" w:hAnsi="Calibri" w:cs="Calibri"/>
          <w:sz w:val="24"/>
          <w:szCs w:val="24"/>
        </w:rPr>
      </w:pPr>
      <w:r w:rsidRPr="00995FDC">
        <w:rPr>
          <w:rFonts w:ascii="Calibri" w:hAnsi="Calibri" w:cs="Calibri"/>
          <w:sz w:val="24"/>
          <w:szCs w:val="24"/>
        </w:rPr>
        <w:t xml:space="preserve"> </w:t>
      </w:r>
      <w:r w:rsidR="003E4736" w:rsidRPr="00995FDC">
        <w:rPr>
          <w:rFonts w:ascii="Calibri" w:hAnsi="Calibri" w:cs="Calibri"/>
          <w:sz w:val="24"/>
          <w:szCs w:val="24"/>
        </w:rPr>
        <w:t xml:space="preserve">  </w:t>
      </w:r>
      <w:r w:rsidRPr="00995FDC">
        <w:rPr>
          <w:rFonts w:ascii="Calibri" w:hAnsi="Calibri" w:cs="Calibri"/>
          <w:sz w:val="24"/>
          <w:szCs w:val="24"/>
        </w:rPr>
        <w:t>2.3.9 Required Softwar</w:t>
      </w:r>
      <w:r w:rsidR="00AA6E0F" w:rsidRPr="00995FDC">
        <w:rPr>
          <w:rFonts w:ascii="Calibri" w:hAnsi="Calibri" w:cs="Calibri"/>
          <w:sz w:val="24"/>
          <w:szCs w:val="24"/>
        </w:rPr>
        <w:t>e</w:t>
      </w:r>
    </w:p>
    <w:p w14:paraId="5B0EC1F6" w14:textId="24F4444C" w:rsidR="000A1635" w:rsidRDefault="006F7237" w:rsidP="006F7237">
      <w:pPr>
        <w:pStyle w:val="Subtitle"/>
        <w:rPr>
          <w:rFonts w:ascii="Calibri" w:hAnsi="Calibri" w:cs="Calibri"/>
          <w:sz w:val="24"/>
          <w:szCs w:val="24"/>
        </w:rPr>
      </w:pPr>
      <w:r w:rsidRPr="00995FDC">
        <w:rPr>
          <w:rFonts w:ascii="Calibri" w:hAnsi="Calibri" w:cs="Calibri"/>
          <w:sz w:val="24"/>
          <w:szCs w:val="24"/>
        </w:rPr>
        <w:t>2.4. Component shopping list</w:t>
      </w:r>
    </w:p>
    <w:p w14:paraId="26131D4D" w14:textId="4E84660F" w:rsidR="00273065" w:rsidRPr="000F605A" w:rsidRDefault="00273065" w:rsidP="000F605A">
      <w:pPr>
        <w:pStyle w:val="Subtitle"/>
        <w:rPr>
          <w:rFonts w:ascii="Calibri" w:hAnsi="Calibri" w:cs="Calibri"/>
          <w:sz w:val="24"/>
          <w:szCs w:val="24"/>
        </w:rPr>
      </w:pPr>
      <w:r w:rsidRPr="000F605A">
        <w:rPr>
          <w:rFonts w:ascii="Calibri" w:hAnsi="Calibri" w:cs="Calibri"/>
          <w:sz w:val="24"/>
          <w:szCs w:val="24"/>
        </w:rPr>
        <w:t xml:space="preserve">2.5. Components </w:t>
      </w:r>
      <w:r w:rsidR="00CB7B3E">
        <w:rPr>
          <w:rFonts w:ascii="Calibri" w:hAnsi="Calibri" w:cs="Calibri"/>
          <w:sz w:val="24"/>
          <w:szCs w:val="24"/>
        </w:rPr>
        <w:t>Pictures</w:t>
      </w:r>
    </w:p>
    <w:p w14:paraId="69643205" w14:textId="681612E6" w:rsidR="00C13411" w:rsidRPr="00995FDC" w:rsidRDefault="007416B5" w:rsidP="00C13411">
      <w:pPr>
        <w:pStyle w:val="Heading2"/>
        <w:numPr>
          <w:ilvl w:val="0"/>
          <w:numId w:val="1"/>
        </w:numPr>
        <w:rPr>
          <w:rFonts w:ascii="Calibri" w:hAnsi="Calibri" w:cs="Calibri"/>
          <w:sz w:val="28"/>
          <w:szCs w:val="28"/>
        </w:rPr>
      </w:pPr>
      <w:r w:rsidRPr="00995FDC">
        <w:rPr>
          <w:rFonts w:ascii="Calibri" w:hAnsi="Calibri" w:cs="Calibri"/>
          <w:sz w:val="28"/>
          <w:szCs w:val="28"/>
        </w:rPr>
        <w:t xml:space="preserve">Task 2: </w:t>
      </w:r>
      <w:r w:rsidR="00893AB4" w:rsidRPr="00995FDC">
        <w:rPr>
          <w:rFonts w:ascii="Calibri" w:hAnsi="Calibri" w:cs="Calibri"/>
          <w:sz w:val="28"/>
          <w:szCs w:val="28"/>
        </w:rPr>
        <w:t>Cybersecurity Risk Analysis and Mitigation Strategy</w:t>
      </w:r>
    </w:p>
    <w:p w14:paraId="65EECB2D" w14:textId="094BE2CC"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Identification and Evaluation of Cybersecurity Risks</w:t>
      </w:r>
    </w:p>
    <w:p w14:paraId="14F56C78" w14:textId="2CBB760C"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Risk Prioritization and Justification</w:t>
      </w:r>
    </w:p>
    <w:p w14:paraId="264EF962" w14:textId="61A8192A"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Cybersecurity Strategy and Mitigation Plan</w:t>
      </w:r>
    </w:p>
    <w:p w14:paraId="57370665" w14:textId="5AEB74B1" w:rsidR="00893AB4" w:rsidRPr="00995FDC" w:rsidRDefault="00893AB4" w:rsidP="00893AB4">
      <w:pPr>
        <w:pStyle w:val="Subtitle"/>
        <w:numPr>
          <w:ilvl w:val="1"/>
          <w:numId w:val="1"/>
        </w:numPr>
        <w:rPr>
          <w:rFonts w:ascii="Calibri" w:hAnsi="Calibri" w:cs="Calibri"/>
          <w:sz w:val="24"/>
          <w:szCs w:val="24"/>
        </w:rPr>
      </w:pPr>
      <w:r w:rsidRPr="00995FDC">
        <w:rPr>
          <w:rFonts w:ascii="Calibri" w:hAnsi="Calibri" w:cs="Calibri"/>
          <w:sz w:val="24"/>
          <w:szCs w:val="24"/>
        </w:rPr>
        <w:t>Incident Response Plan</w:t>
      </w:r>
    </w:p>
    <w:p w14:paraId="60355BE3" w14:textId="6E6DD9E7" w:rsidR="00893AB4" w:rsidRPr="00995FDC" w:rsidRDefault="00893AB4" w:rsidP="00C13411">
      <w:pPr>
        <w:pStyle w:val="Heading2"/>
        <w:numPr>
          <w:ilvl w:val="0"/>
          <w:numId w:val="1"/>
        </w:numPr>
        <w:rPr>
          <w:rFonts w:ascii="Calibri" w:hAnsi="Calibri" w:cs="Calibri"/>
          <w:sz w:val="28"/>
          <w:szCs w:val="28"/>
        </w:rPr>
      </w:pPr>
      <w:r w:rsidRPr="00995FDC">
        <w:rPr>
          <w:rFonts w:ascii="Calibri" w:hAnsi="Calibri" w:cs="Calibri"/>
          <w:sz w:val="28"/>
          <w:szCs w:val="28"/>
        </w:rPr>
        <w:t>Conclusion</w:t>
      </w:r>
    </w:p>
    <w:p w14:paraId="481BD2C2" w14:textId="182720AE" w:rsidR="00C13411" w:rsidRPr="00995FDC" w:rsidRDefault="00893AB4" w:rsidP="00C13411">
      <w:pPr>
        <w:pStyle w:val="Heading2"/>
        <w:numPr>
          <w:ilvl w:val="0"/>
          <w:numId w:val="1"/>
        </w:numPr>
        <w:rPr>
          <w:rFonts w:ascii="Calibri" w:hAnsi="Calibri" w:cs="Calibri"/>
          <w:sz w:val="28"/>
          <w:szCs w:val="28"/>
        </w:rPr>
      </w:pPr>
      <w:r w:rsidRPr="00995FDC">
        <w:rPr>
          <w:rFonts w:ascii="Calibri" w:hAnsi="Calibri" w:cs="Calibri"/>
          <w:sz w:val="28"/>
          <w:szCs w:val="28"/>
        </w:rPr>
        <w:t>References</w:t>
      </w:r>
      <w:r w:rsidR="001736BC" w:rsidRPr="00995FDC">
        <w:rPr>
          <w:rFonts w:ascii="Calibri" w:hAnsi="Calibri" w:cs="Calibri"/>
          <w:sz w:val="28"/>
          <w:szCs w:val="28"/>
        </w:rPr>
        <w:t xml:space="preserve"> </w:t>
      </w:r>
    </w:p>
    <w:p w14:paraId="08A50B2A" w14:textId="77777777" w:rsidR="00464646" w:rsidRDefault="00464646"/>
    <w:p w14:paraId="1F67398C" w14:textId="77777777" w:rsidR="00C15D88" w:rsidRDefault="00C15D88"/>
    <w:p w14:paraId="5B1102FD" w14:textId="77777777" w:rsidR="00C15D88" w:rsidRDefault="00C15D88"/>
    <w:p w14:paraId="15B0FA46" w14:textId="77777777" w:rsidR="00C15D88" w:rsidRDefault="00C15D88"/>
    <w:p w14:paraId="1BFA1C2B" w14:textId="77777777" w:rsidR="00C15D88" w:rsidRDefault="00C15D88"/>
    <w:p w14:paraId="5BEF09B0" w14:textId="506B2E09" w:rsidR="004A00C4" w:rsidRPr="00893AB4" w:rsidRDefault="004A00C4" w:rsidP="004A00C4">
      <w:pPr>
        <w:pStyle w:val="Heading2"/>
        <w:ind w:left="360"/>
        <w:rPr>
          <w:rFonts w:ascii="Arial" w:hAnsi="Arial" w:cs="Arial"/>
          <w:sz w:val="28"/>
          <w:szCs w:val="28"/>
        </w:rPr>
      </w:pPr>
      <w:r>
        <w:rPr>
          <w:rFonts w:ascii="Arial" w:hAnsi="Arial" w:cs="Arial"/>
          <w:sz w:val="28"/>
          <w:szCs w:val="28"/>
        </w:rPr>
        <w:t xml:space="preserve">1. </w:t>
      </w:r>
      <w:r w:rsidRPr="00893AB4">
        <w:rPr>
          <w:rFonts w:ascii="Arial" w:hAnsi="Arial" w:cs="Arial"/>
          <w:sz w:val="28"/>
          <w:szCs w:val="28"/>
        </w:rPr>
        <w:t>Introduction</w:t>
      </w:r>
    </w:p>
    <w:p w14:paraId="76171371" w14:textId="77777777" w:rsidR="0062366E" w:rsidRPr="0062366E" w:rsidRDefault="0062366E" w:rsidP="0062366E">
      <w:pPr>
        <w:rPr>
          <w:rFonts w:ascii="Calibri" w:hAnsi="Calibri" w:cs="Calibri"/>
          <w:sz w:val="24"/>
          <w:szCs w:val="24"/>
        </w:rPr>
      </w:pPr>
      <w:r w:rsidRPr="0062366E">
        <w:rPr>
          <w:rFonts w:ascii="Calibri" w:hAnsi="Calibri" w:cs="Calibri"/>
          <w:sz w:val="24"/>
          <w:szCs w:val="24"/>
        </w:rPr>
        <w:t>This report is divided into two main sections. The first section focuses on designing a high-performance desktop computer tailored to the needs of an Electrical Engineer transitioning to a work-from-home setup. The engineer requires a system capable of handling computationally intensive software such as SolidWorks Electrical, Pspice, and LabVIEW while also facilitating seamless video conferencing and cybersecurity measures. This section includes a breakdown of essential hardware and software components, along with justifications for each selection.</w:t>
      </w:r>
    </w:p>
    <w:p w14:paraId="6E51C94A" w14:textId="66EEAB2F" w:rsidR="0062366E" w:rsidRPr="0062366E" w:rsidRDefault="0062366E" w:rsidP="0062366E">
      <w:pPr>
        <w:rPr>
          <w:rFonts w:ascii="Calibri" w:hAnsi="Calibri" w:cs="Calibri"/>
          <w:sz w:val="24"/>
          <w:szCs w:val="24"/>
        </w:rPr>
      </w:pPr>
      <w:r w:rsidRPr="0062366E">
        <w:rPr>
          <w:rFonts w:ascii="Calibri" w:hAnsi="Calibri" w:cs="Calibri"/>
          <w:sz w:val="24"/>
          <w:szCs w:val="24"/>
        </w:rPr>
        <w:t xml:space="preserve">The second section </w:t>
      </w:r>
      <w:r w:rsidR="00861BCB" w:rsidRPr="0062366E">
        <w:rPr>
          <w:rFonts w:ascii="Calibri" w:hAnsi="Calibri" w:cs="Calibri"/>
          <w:sz w:val="24"/>
          <w:szCs w:val="24"/>
        </w:rPr>
        <w:t>analyses</w:t>
      </w:r>
      <w:r w:rsidRPr="0062366E">
        <w:rPr>
          <w:rFonts w:ascii="Calibri" w:hAnsi="Calibri" w:cs="Calibri"/>
          <w:sz w:val="24"/>
          <w:szCs w:val="24"/>
        </w:rPr>
        <w:t xml:space="preserve"> cybersecurity threats faced by an electronics manufacturing company that specializes in IoT devices, sensors, and industrial electronics. The report identifies key vulnerabilities, prioritizes risks based on their impact, and develops a comprehensive mitigation strategy. Additionally, an incident response plan is designed to help the company efficiently manage potential cybersecurity breaches.</w:t>
      </w:r>
    </w:p>
    <w:p w14:paraId="52A403CF" w14:textId="5A5FE510" w:rsidR="0062366E" w:rsidRDefault="001702DE" w:rsidP="0062366E">
      <w:pPr>
        <w:rPr>
          <w:rFonts w:ascii="Calibri" w:hAnsi="Calibri" w:cs="Calibri"/>
          <w:sz w:val="24"/>
          <w:szCs w:val="24"/>
        </w:rPr>
      </w:pPr>
      <w:r>
        <w:rPr>
          <w:rFonts w:ascii="Calibri" w:hAnsi="Calibri" w:cs="Calibri"/>
          <w:sz w:val="24"/>
          <w:szCs w:val="24"/>
        </w:rPr>
        <w:t>This report provides valuable insights into technical infrastructure development and risk mitigation in professional environments by addressing hardware optimisation and cybersecurity challenges</w:t>
      </w:r>
      <w:r w:rsidR="0062366E" w:rsidRPr="0062366E">
        <w:rPr>
          <w:rFonts w:ascii="Calibri" w:hAnsi="Calibri" w:cs="Calibri"/>
          <w:sz w:val="24"/>
          <w:szCs w:val="24"/>
        </w:rPr>
        <w:t>.</w:t>
      </w:r>
    </w:p>
    <w:p w14:paraId="017A0F9A" w14:textId="77777777" w:rsidR="00B72550" w:rsidRPr="0062366E" w:rsidRDefault="00B72550" w:rsidP="0062366E">
      <w:pPr>
        <w:rPr>
          <w:rFonts w:ascii="Calibri" w:hAnsi="Calibri" w:cs="Calibri"/>
          <w:sz w:val="24"/>
          <w:szCs w:val="24"/>
        </w:rPr>
      </w:pPr>
    </w:p>
    <w:p w14:paraId="3636B874" w14:textId="69CE84E4" w:rsidR="00B72550" w:rsidRPr="00064FE5" w:rsidRDefault="00B72550" w:rsidP="00B72550">
      <w:pPr>
        <w:pStyle w:val="Heading2"/>
        <w:rPr>
          <w:rFonts w:ascii="Calibri" w:hAnsi="Calibri" w:cs="Calibri"/>
          <w:sz w:val="28"/>
          <w:szCs w:val="28"/>
        </w:rPr>
      </w:pPr>
      <w:r w:rsidRPr="00064FE5">
        <w:rPr>
          <w:rFonts w:ascii="Calibri" w:hAnsi="Calibri" w:cs="Calibri"/>
          <w:sz w:val="28"/>
          <w:szCs w:val="28"/>
        </w:rPr>
        <w:t>2. Task 1: Custom Desktop Computer Design</w:t>
      </w:r>
    </w:p>
    <w:p w14:paraId="4DBC7927" w14:textId="2B52BED1" w:rsidR="00C15D88" w:rsidRPr="00064FE5" w:rsidRDefault="00B72550" w:rsidP="00B72550">
      <w:pPr>
        <w:pStyle w:val="Subtitle"/>
        <w:rPr>
          <w:rStyle w:val="SubtleEmphasis"/>
          <w:rFonts w:ascii="Calibri" w:hAnsi="Calibri" w:cs="Calibri"/>
          <w:i w:val="0"/>
          <w:iCs w:val="0"/>
          <w:color w:val="5A5A5A" w:themeColor="text1" w:themeTint="A5"/>
        </w:rPr>
      </w:pPr>
      <w:r w:rsidRPr="00064FE5">
        <w:rPr>
          <w:rStyle w:val="SubtleEmphasis"/>
          <w:rFonts w:ascii="Calibri" w:hAnsi="Calibri" w:cs="Calibri"/>
          <w:i w:val="0"/>
          <w:iCs w:val="0"/>
          <w:color w:val="5A5A5A" w:themeColor="text1" w:themeTint="A5"/>
        </w:rPr>
        <w:t>2.1. Engineering software and performance needs</w:t>
      </w:r>
    </w:p>
    <w:p w14:paraId="63484FB8" w14:textId="77777777" w:rsidR="00B72550" w:rsidRPr="00064FE5" w:rsidRDefault="00B72550" w:rsidP="00B72550">
      <w:pPr>
        <w:rPr>
          <w:rFonts w:ascii="Calibri" w:hAnsi="Calibri" w:cs="Calibri"/>
          <w:sz w:val="24"/>
          <w:szCs w:val="24"/>
        </w:rPr>
      </w:pPr>
    </w:p>
    <w:p w14:paraId="1B69E2B7" w14:textId="77777777" w:rsidR="00077E59" w:rsidRPr="00077E59" w:rsidRDefault="00077E59" w:rsidP="00077E59">
      <w:pPr>
        <w:rPr>
          <w:rFonts w:ascii="Calibri" w:hAnsi="Calibri" w:cs="Calibri"/>
          <w:sz w:val="24"/>
          <w:szCs w:val="24"/>
        </w:rPr>
      </w:pPr>
      <w:r w:rsidRPr="00077E59">
        <w:rPr>
          <w:rFonts w:ascii="Calibri" w:hAnsi="Calibri" w:cs="Calibri"/>
          <w:sz w:val="24"/>
          <w:szCs w:val="24"/>
        </w:rPr>
        <w:t>Electrical engineers rely on complex software applications for circuit design, simulations, and automation. The chosen system must be optimized for:</w:t>
      </w:r>
    </w:p>
    <w:p w14:paraId="482B45B8" w14:textId="77777777" w:rsidR="00077E59" w:rsidRPr="00077E59" w:rsidRDefault="00077E59" w:rsidP="00077E59">
      <w:pPr>
        <w:numPr>
          <w:ilvl w:val="0"/>
          <w:numId w:val="4"/>
        </w:numPr>
        <w:rPr>
          <w:rFonts w:ascii="Calibri" w:hAnsi="Calibri" w:cs="Calibri"/>
          <w:sz w:val="24"/>
          <w:szCs w:val="24"/>
        </w:rPr>
      </w:pPr>
      <w:r w:rsidRPr="00077E59">
        <w:rPr>
          <w:rFonts w:ascii="Calibri" w:hAnsi="Calibri" w:cs="Calibri"/>
          <w:b/>
          <w:bCs/>
          <w:sz w:val="24"/>
          <w:szCs w:val="24"/>
        </w:rPr>
        <w:t>SolidWorks Electrical</w:t>
      </w:r>
      <w:r w:rsidRPr="00077E59">
        <w:rPr>
          <w:rFonts w:ascii="Calibri" w:hAnsi="Calibri" w:cs="Calibri"/>
          <w:sz w:val="24"/>
          <w:szCs w:val="24"/>
        </w:rPr>
        <w:t>: Used for designing electrical schematics and PCBs, requiring significant processing power and GPU acceleration.</w:t>
      </w:r>
    </w:p>
    <w:p w14:paraId="3F1E895F" w14:textId="77777777" w:rsidR="00077E59" w:rsidRPr="00077E59" w:rsidRDefault="00077E59" w:rsidP="00077E59">
      <w:pPr>
        <w:numPr>
          <w:ilvl w:val="0"/>
          <w:numId w:val="4"/>
        </w:numPr>
        <w:rPr>
          <w:rFonts w:ascii="Calibri" w:hAnsi="Calibri" w:cs="Calibri"/>
          <w:sz w:val="24"/>
          <w:szCs w:val="24"/>
        </w:rPr>
      </w:pPr>
      <w:r w:rsidRPr="00077E59">
        <w:rPr>
          <w:rFonts w:ascii="Calibri" w:hAnsi="Calibri" w:cs="Calibri"/>
          <w:b/>
          <w:bCs/>
          <w:sz w:val="24"/>
          <w:szCs w:val="24"/>
        </w:rPr>
        <w:t>Pspice</w:t>
      </w:r>
      <w:r w:rsidRPr="00077E59">
        <w:rPr>
          <w:rFonts w:ascii="Calibri" w:hAnsi="Calibri" w:cs="Calibri"/>
          <w:sz w:val="24"/>
          <w:szCs w:val="24"/>
        </w:rPr>
        <w:t>: Circuit simulation software that depends on CPU performance for computational tasks.</w:t>
      </w:r>
    </w:p>
    <w:p w14:paraId="1188E013" w14:textId="77777777" w:rsidR="00077E59" w:rsidRPr="00077E59" w:rsidRDefault="00077E59" w:rsidP="00077E59">
      <w:pPr>
        <w:numPr>
          <w:ilvl w:val="0"/>
          <w:numId w:val="4"/>
        </w:numPr>
        <w:rPr>
          <w:rFonts w:ascii="Calibri" w:hAnsi="Calibri" w:cs="Calibri"/>
          <w:sz w:val="24"/>
          <w:szCs w:val="24"/>
        </w:rPr>
      </w:pPr>
      <w:r w:rsidRPr="00077E59">
        <w:rPr>
          <w:rFonts w:ascii="Calibri" w:hAnsi="Calibri" w:cs="Calibri"/>
          <w:b/>
          <w:bCs/>
          <w:sz w:val="24"/>
          <w:szCs w:val="24"/>
        </w:rPr>
        <w:t>LabVIEW</w:t>
      </w:r>
      <w:r w:rsidRPr="00077E59">
        <w:rPr>
          <w:rFonts w:ascii="Calibri" w:hAnsi="Calibri" w:cs="Calibri"/>
          <w:sz w:val="24"/>
          <w:szCs w:val="24"/>
        </w:rPr>
        <w:t>: A graphical programming environment used for data acquisition, automation, and testing, requiring high-speed data processing.</w:t>
      </w:r>
    </w:p>
    <w:p w14:paraId="4B08F538" w14:textId="77777777" w:rsidR="00077E59" w:rsidRPr="00077E59" w:rsidRDefault="00077E59" w:rsidP="00077E59">
      <w:pPr>
        <w:rPr>
          <w:rFonts w:ascii="Calibri" w:hAnsi="Calibri" w:cs="Calibri"/>
          <w:sz w:val="24"/>
          <w:szCs w:val="24"/>
        </w:rPr>
      </w:pPr>
      <w:r w:rsidRPr="00077E59">
        <w:rPr>
          <w:rFonts w:ascii="Calibri" w:hAnsi="Calibri" w:cs="Calibri"/>
          <w:sz w:val="24"/>
          <w:szCs w:val="24"/>
        </w:rPr>
        <w:t>The system must support multitasking, as engineers frequently work with multiple applications simultaneously. Additionally, large simulation files necessitate ample storage and fast data access.</w:t>
      </w:r>
    </w:p>
    <w:p w14:paraId="005BD036" w14:textId="77777777" w:rsidR="00077E59" w:rsidRPr="00064FE5" w:rsidRDefault="00077E59">
      <w:pPr>
        <w:rPr>
          <w:rFonts w:ascii="Calibri" w:hAnsi="Calibri" w:cs="Calibri"/>
          <w:sz w:val="24"/>
          <w:szCs w:val="24"/>
        </w:rPr>
      </w:pPr>
    </w:p>
    <w:p w14:paraId="2FF50279" w14:textId="77777777" w:rsidR="00C15D88" w:rsidRDefault="00C15D88"/>
    <w:p w14:paraId="4BCA73C5" w14:textId="77777777" w:rsidR="008D1A8E" w:rsidRDefault="008D1A8E"/>
    <w:p w14:paraId="07B2E9C3" w14:textId="77777777" w:rsidR="008D1A8E" w:rsidRDefault="008D1A8E"/>
    <w:p w14:paraId="1103BDDA" w14:textId="77777777" w:rsidR="008D1A8E" w:rsidRPr="008D1A8E" w:rsidRDefault="008D1A8E" w:rsidP="008D1A8E">
      <w:pPr>
        <w:pStyle w:val="Subtitle"/>
        <w:rPr>
          <w:rFonts w:ascii="Calibri" w:hAnsi="Calibri" w:cs="Calibri"/>
          <w:color w:val="5A5A5A" w:themeColor="text1" w:themeTint="A5"/>
          <w:sz w:val="24"/>
          <w:szCs w:val="24"/>
        </w:rPr>
      </w:pPr>
      <w:r w:rsidRPr="008D1A8E">
        <w:rPr>
          <w:rStyle w:val="SubtleEmphasis"/>
          <w:rFonts w:ascii="Calibri" w:hAnsi="Calibri" w:cs="Calibri"/>
          <w:i w:val="0"/>
          <w:iCs w:val="0"/>
          <w:color w:val="5A5A5A" w:themeColor="text1" w:themeTint="A5"/>
          <w:sz w:val="24"/>
          <w:szCs w:val="24"/>
        </w:rPr>
        <w:t>2.2. Video conferencing and security considerations</w:t>
      </w:r>
    </w:p>
    <w:p w14:paraId="684DF02C" w14:textId="77777777" w:rsidR="008D1A8E" w:rsidRPr="008D1A8E" w:rsidRDefault="008D1A8E" w:rsidP="008D1A8E">
      <w:pPr>
        <w:rPr>
          <w:rFonts w:ascii="Calibri" w:hAnsi="Calibri" w:cs="Calibri"/>
          <w:sz w:val="24"/>
          <w:szCs w:val="24"/>
        </w:rPr>
      </w:pPr>
    </w:p>
    <w:p w14:paraId="583386EE" w14:textId="2768533C" w:rsidR="008D1A8E" w:rsidRPr="008D1A8E" w:rsidRDefault="008D1A8E" w:rsidP="008D1A8E">
      <w:pPr>
        <w:rPr>
          <w:rFonts w:ascii="Calibri" w:hAnsi="Calibri" w:cs="Calibri"/>
          <w:sz w:val="24"/>
          <w:szCs w:val="24"/>
        </w:rPr>
      </w:pPr>
      <w:r w:rsidRPr="008D1A8E">
        <w:rPr>
          <w:rFonts w:ascii="Calibri" w:hAnsi="Calibri" w:cs="Calibri"/>
          <w:sz w:val="24"/>
          <w:szCs w:val="24"/>
        </w:rPr>
        <w:t>Remote collaboration requires:</w:t>
      </w:r>
    </w:p>
    <w:p w14:paraId="4BCC4961" w14:textId="77777777" w:rsidR="008D1A8E" w:rsidRP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A high-resolution webcam for clear video quality.</w:t>
      </w:r>
    </w:p>
    <w:p w14:paraId="7727DDCF" w14:textId="375973AD" w:rsidR="008D1A8E" w:rsidRP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A quality microphone and noise-cancelling features for effective communication.</w:t>
      </w:r>
    </w:p>
    <w:p w14:paraId="4F754AA8" w14:textId="77777777" w:rsidR="008D1A8E" w:rsidRP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A stable and high-speed internet connection to prevent lag or disconnections during meetings.</w:t>
      </w:r>
    </w:p>
    <w:p w14:paraId="61BDDDA1" w14:textId="64B4EB2E" w:rsidR="008D1A8E" w:rsidRDefault="008D1A8E" w:rsidP="008D1A8E">
      <w:pPr>
        <w:numPr>
          <w:ilvl w:val="0"/>
          <w:numId w:val="6"/>
        </w:numPr>
        <w:rPr>
          <w:rFonts w:ascii="Calibri" w:hAnsi="Calibri" w:cs="Calibri"/>
          <w:sz w:val="24"/>
          <w:szCs w:val="24"/>
        </w:rPr>
      </w:pPr>
      <w:r w:rsidRPr="008D1A8E">
        <w:rPr>
          <w:rFonts w:ascii="Calibri" w:hAnsi="Calibri" w:cs="Calibri"/>
          <w:sz w:val="24"/>
          <w:szCs w:val="24"/>
        </w:rPr>
        <w:t>Robust security software to protect sensitive project files</w:t>
      </w:r>
      <w:r w:rsidR="00A556ED">
        <w:rPr>
          <w:rFonts w:ascii="Calibri" w:hAnsi="Calibri" w:cs="Calibri"/>
          <w:sz w:val="24"/>
          <w:szCs w:val="24"/>
        </w:rPr>
        <w:t xml:space="preserve"> and company information</w:t>
      </w:r>
      <w:r w:rsidRPr="008D1A8E">
        <w:rPr>
          <w:rFonts w:ascii="Calibri" w:hAnsi="Calibri" w:cs="Calibri"/>
          <w:sz w:val="24"/>
          <w:szCs w:val="24"/>
        </w:rPr>
        <w:t xml:space="preserve"> from cyber threats.</w:t>
      </w:r>
    </w:p>
    <w:p w14:paraId="68C7B780" w14:textId="77777777" w:rsidR="005C301C" w:rsidRPr="008D1A8E" w:rsidRDefault="005C301C" w:rsidP="005C301C">
      <w:pPr>
        <w:ind w:left="360"/>
        <w:rPr>
          <w:rFonts w:ascii="Calibri" w:hAnsi="Calibri" w:cs="Calibri"/>
          <w:sz w:val="24"/>
          <w:szCs w:val="24"/>
        </w:rPr>
      </w:pPr>
    </w:p>
    <w:p w14:paraId="56538582" w14:textId="77777777" w:rsidR="005C301C" w:rsidRPr="00CF289E" w:rsidRDefault="005C301C" w:rsidP="005C301C">
      <w:pPr>
        <w:pStyle w:val="Subtitle"/>
        <w:numPr>
          <w:ilvl w:val="0"/>
          <w:numId w:val="0"/>
        </w:numPr>
        <w:rPr>
          <w:rFonts w:ascii="Calibri" w:hAnsi="Calibri" w:cs="Calibri"/>
          <w:sz w:val="24"/>
          <w:szCs w:val="24"/>
        </w:rPr>
      </w:pPr>
      <w:r w:rsidRPr="00CF289E">
        <w:rPr>
          <w:rFonts w:ascii="Calibri" w:hAnsi="Calibri" w:cs="Calibri"/>
          <w:sz w:val="24"/>
          <w:szCs w:val="24"/>
        </w:rPr>
        <w:t>2.3. Component Selection and Justification</w:t>
      </w:r>
    </w:p>
    <w:p w14:paraId="2A020BCC" w14:textId="77777777" w:rsidR="008D1A8E" w:rsidRPr="00CF289E" w:rsidRDefault="008D1A8E">
      <w:pPr>
        <w:rPr>
          <w:rFonts w:ascii="Calibri" w:hAnsi="Calibri" w:cs="Calibri"/>
          <w:sz w:val="24"/>
          <w:szCs w:val="24"/>
        </w:rPr>
      </w:pPr>
    </w:p>
    <w:p w14:paraId="1DCD836B" w14:textId="77777777" w:rsidR="004A1D93" w:rsidRDefault="00CF289E" w:rsidP="00CF289E">
      <w:pPr>
        <w:rPr>
          <w:rFonts w:ascii="Calibri" w:hAnsi="Calibri" w:cs="Calibri"/>
          <w:sz w:val="24"/>
          <w:szCs w:val="24"/>
        </w:rPr>
      </w:pPr>
      <w:r w:rsidRPr="00CF289E">
        <w:rPr>
          <w:rFonts w:ascii="Calibri" w:hAnsi="Calibri" w:cs="Calibri"/>
          <w:sz w:val="24"/>
          <w:szCs w:val="24"/>
        </w:rPr>
        <w:t xml:space="preserve">Each hardware component is carefully selected to meet performance, reliability, and security needs. Given the computational demands of engineering applications, the selected components must ensure seamless multitasking, high-speed processing, and efficient cooling. Reliability is paramount to prevent unexpected system failures during critical design and simulation tasks. Additionally, security considerations play a key role in safeguarding sensitive project files and ensuring secure remote collaboration. </w:t>
      </w:r>
    </w:p>
    <w:p w14:paraId="62B70293" w14:textId="77777777" w:rsidR="00C22AFB" w:rsidRDefault="00CF289E" w:rsidP="00C22AFB">
      <w:pPr>
        <w:rPr>
          <w:rFonts w:ascii="Calibri" w:hAnsi="Calibri" w:cs="Calibri"/>
          <w:sz w:val="24"/>
          <w:szCs w:val="24"/>
        </w:rPr>
      </w:pPr>
      <w:r w:rsidRPr="00CF289E">
        <w:rPr>
          <w:rFonts w:ascii="Calibri" w:hAnsi="Calibri" w:cs="Calibri"/>
          <w:sz w:val="24"/>
          <w:szCs w:val="24"/>
        </w:rPr>
        <w:t>The chosen hardware strikes a balance between cutting-edge technology and futureproofing, ensuring long-term usability and adaptability to evolving engineering requirements.</w:t>
      </w:r>
    </w:p>
    <w:p w14:paraId="0D54B400" w14:textId="77777777" w:rsidR="00445423" w:rsidRDefault="00445423" w:rsidP="00C22AFB">
      <w:pPr>
        <w:rPr>
          <w:rFonts w:ascii="Calibri" w:hAnsi="Calibri" w:cs="Calibri"/>
          <w:sz w:val="24"/>
          <w:szCs w:val="24"/>
        </w:rPr>
      </w:pPr>
    </w:p>
    <w:p w14:paraId="23C1BD64" w14:textId="77777777" w:rsidR="00494177" w:rsidRDefault="00494177" w:rsidP="00C22AFB">
      <w:pPr>
        <w:rPr>
          <w:rFonts w:ascii="Calibri" w:hAnsi="Calibri" w:cs="Calibri"/>
          <w:sz w:val="24"/>
          <w:szCs w:val="24"/>
        </w:rPr>
      </w:pPr>
    </w:p>
    <w:p w14:paraId="2F0006D4" w14:textId="77777777" w:rsidR="00494177" w:rsidRDefault="00494177" w:rsidP="00C22AFB">
      <w:pPr>
        <w:rPr>
          <w:rFonts w:ascii="Calibri" w:hAnsi="Calibri" w:cs="Calibri"/>
          <w:sz w:val="24"/>
          <w:szCs w:val="24"/>
        </w:rPr>
      </w:pPr>
    </w:p>
    <w:p w14:paraId="7CF0FA42" w14:textId="77777777" w:rsidR="00494177" w:rsidRDefault="00494177" w:rsidP="00C22AFB">
      <w:pPr>
        <w:rPr>
          <w:rFonts w:ascii="Calibri" w:hAnsi="Calibri" w:cs="Calibri"/>
          <w:sz w:val="24"/>
          <w:szCs w:val="24"/>
        </w:rPr>
      </w:pPr>
    </w:p>
    <w:p w14:paraId="5CC9D97F" w14:textId="77777777" w:rsidR="00494177" w:rsidRDefault="00494177" w:rsidP="00C22AFB">
      <w:pPr>
        <w:rPr>
          <w:rFonts w:ascii="Calibri" w:hAnsi="Calibri" w:cs="Calibri"/>
          <w:sz w:val="24"/>
          <w:szCs w:val="24"/>
        </w:rPr>
      </w:pPr>
    </w:p>
    <w:p w14:paraId="7C91D04D" w14:textId="77777777" w:rsidR="00494177" w:rsidRDefault="00494177" w:rsidP="00C22AFB">
      <w:pPr>
        <w:rPr>
          <w:rFonts w:ascii="Calibri" w:hAnsi="Calibri" w:cs="Calibri"/>
          <w:sz w:val="24"/>
          <w:szCs w:val="24"/>
        </w:rPr>
      </w:pPr>
    </w:p>
    <w:p w14:paraId="3C666371" w14:textId="77777777" w:rsidR="00494177" w:rsidRDefault="00494177" w:rsidP="00C22AFB">
      <w:pPr>
        <w:rPr>
          <w:rFonts w:ascii="Calibri" w:hAnsi="Calibri" w:cs="Calibri"/>
          <w:sz w:val="24"/>
          <w:szCs w:val="24"/>
        </w:rPr>
      </w:pPr>
    </w:p>
    <w:p w14:paraId="42257FB6" w14:textId="77777777" w:rsidR="00494177" w:rsidRDefault="00494177" w:rsidP="00C22AFB">
      <w:pPr>
        <w:rPr>
          <w:rFonts w:ascii="Calibri" w:hAnsi="Calibri" w:cs="Calibri"/>
          <w:sz w:val="24"/>
          <w:szCs w:val="24"/>
        </w:rPr>
      </w:pPr>
    </w:p>
    <w:p w14:paraId="4F10A5F7" w14:textId="77777777" w:rsidR="00494177" w:rsidRDefault="00494177" w:rsidP="00C22AFB">
      <w:pPr>
        <w:rPr>
          <w:rFonts w:ascii="Calibri" w:hAnsi="Calibri" w:cs="Calibri"/>
          <w:sz w:val="24"/>
          <w:szCs w:val="24"/>
        </w:rPr>
      </w:pPr>
    </w:p>
    <w:p w14:paraId="5CBF7F66" w14:textId="77777777" w:rsidR="00494177" w:rsidRDefault="00494177" w:rsidP="00C22AFB">
      <w:pPr>
        <w:rPr>
          <w:rFonts w:ascii="Calibri" w:hAnsi="Calibri" w:cs="Calibri"/>
          <w:sz w:val="24"/>
          <w:szCs w:val="24"/>
        </w:rPr>
      </w:pPr>
    </w:p>
    <w:p w14:paraId="1706E30E" w14:textId="77777777" w:rsidR="00494177" w:rsidRDefault="00494177" w:rsidP="00C22AFB">
      <w:pPr>
        <w:rPr>
          <w:rFonts w:ascii="Calibri" w:hAnsi="Calibri" w:cs="Calibri"/>
          <w:sz w:val="24"/>
          <w:szCs w:val="24"/>
        </w:rPr>
      </w:pPr>
    </w:p>
    <w:p w14:paraId="685971ED" w14:textId="021E628A" w:rsidR="00C22AFB" w:rsidRDefault="00C22AFB" w:rsidP="00C22AFB">
      <w:pPr>
        <w:pStyle w:val="Subtitle"/>
        <w:rPr>
          <w:rFonts w:ascii="Calibri" w:hAnsi="Calibri" w:cs="Calibri"/>
          <w:sz w:val="24"/>
          <w:szCs w:val="24"/>
        </w:rPr>
      </w:pPr>
      <w:r w:rsidRPr="006C3FE2">
        <w:rPr>
          <w:rFonts w:ascii="Calibri" w:hAnsi="Calibri" w:cs="Calibri"/>
          <w:sz w:val="24"/>
          <w:szCs w:val="24"/>
        </w:rPr>
        <w:t>2.3.1 CPU and Motherboard</w:t>
      </w:r>
    </w:p>
    <w:p w14:paraId="1A8FE409" w14:textId="47F1064C" w:rsidR="00494177" w:rsidRPr="00494177" w:rsidRDefault="00494177" w:rsidP="00494177">
      <w:pPr>
        <w:rPr>
          <w:rFonts w:ascii="Calibri" w:hAnsi="Calibri" w:cs="Calibri"/>
          <w:sz w:val="24"/>
          <w:szCs w:val="24"/>
        </w:rPr>
      </w:pPr>
      <w:r w:rsidRPr="00494177">
        <w:rPr>
          <w:rFonts w:ascii="Calibri" w:hAnsi="Calibri" w:cs="Calibri"/>
          <w:b/>
          <w:bCs/>
          <w:sz w:val="24"/>
          <w:szCs w:val="24"/>
        </w:rPr>
        <w:t>CPU:</w:t>
      </w:r>
      <w:r w:rsidRPr="00494177">
        <w:rPr>
          <w:rFonts w:ascii="Calibri" w:hAnsi="Calibri" w:cs="Calibri"/>
          <w:sz w:val="24"/>
          <w:szCs w:val="24"/>
        </w:rPr>
        <w:t xml:space="preserve"> Intel Core i7-13700K</w:t>
      </w:r>
    </w:p>
    <w:p w14:paraId="1D2BF188" w14:textId="77777777" w:rsidR="00494177" w:rsidRPr="00494177" w:rsidRDefault="00494177" w:rsidP="00B42F4A">
      <w:pPr>
        <w:ind w:left="720"/>
        <w:rPr>
          <w:rFonts w:ascii="Calibri" w:hAnsi="Calibri" w:cs="Calibri"/>
          <w:sz w:val="24"/>
          <w:szCs w:val="24"/>
        </w:rPr>
      </w:pPr>
      <w:r w:rsidRPr="00494177">
        <w:rPr>
          <w:rFonts w:ascii="Calibri" w:hAnsi="Calibri" w:cs="Calibri"/>
          <w:b/>
          <w:bCs/>
          <w:sz w:val="24"/>
          <w:szCs w:val="24"/>
        </w:rPr>
        <w:t>Justification:</w:t>
      </w:r>
    </w:p>
    <w:p w14:paraId="1FA8F9DF" w14:textId="464327DB" w:rsidR="00B42F4A" w:rsidRPr="00B701FD" w:rsidRDefault="00494177" w:rsidP="00B701FD">
      <w:pPr>
        <w:pStyle w:val="ListParagraph"/>
        <w:numPr>
          <w:ilvl w:val="0"/>
          <w:numId w:val="9"/>
        </w:numPr>
        <w:rPr>
          <w:rFonts w:ascii="Calibri" w:hAnsi="Calibri" w:cs="Calibri"/>
          <w:sz w:val="24"/>
          <w:szCs w:val="24"/>
        </w:rPr>
      </w:pPr>
      <w:r w:rsidRPr="00B42F4A">
        <w:rPr>
          <w:rFonts w:ascii="Calibri" w:hAnsi="Calibri" w:cs="Calibri"/>
          <w:sz w:val="24"/>
          <w:szCs w:val="24"/>
        </w:rPr>
        <w:t>The Intel Core i7-13700K features 16 cores and high clock speeds, making it ideal for simulation-heavy workloads.</w:t>
      </w:r>
      <w:r w:rsidR="0050121F" w:rsidRPr="00B42F4A">
        <w:rPr>
          <w:rFonts w:ascii="Calibri" w:hAnsi="Calibri" w:cs="Calibri"/>
          <w:sz w:val="24"/>
          <w:szCs w:val="24"/>
        </w:rPr>
        <w:t xml:space="preserve"> </w:t>
      </w:r>
    </w:p>
    <w:p w14:paraId="47D7A611" w14:textId="2ECAB794" w:rsidR="00B42F4A" w:rsidRPr="00B701FD" w:rsidRDefault="00623199" w:rsidP="00B701FD">
      <w:pPr>
        <w:pStyle w:val="ListParagraph"/>
        <w:numPr>
          <w:ilvl w:val="0"/>
          <w:numId w:val="9"/>
        </w:numPr>
        <w:rPr>
          <w:rFonts w:ascii="Calibri" w:hAnsi="Calibri" w:cs="Calibri"/>
          <w:sz w:val="24"/>
          <w:szCs w:val="24"/>
        </w:rPr>
      </w:pPr>
      <w:r w:rsidRPr="00B42F4A">
        <w:rPr>
          <w:rFonts w:ascii="Calibri" w:hAnsi="Calibri" w:cs="Calibri"/>
          <w:sz w:val="24"/>
          <w:szCs w:val="24"/>
        </w:rPr>
        <w:t>This</w:t>
      </w:r>
      <w:r w:rsidR="00494177" w:rsidRPr="00B42F4A">
        <w:rPr>
          <w:rFonts w:ascii="Calibri" w:hAnsi="Calibri" w:cs="Calibri"/>
          <w:sz w:val="24"/>
          <w:szCs w:val="24"/>
        </w:rPr>
        <w:t xml:space="preserve"> CPU</w:t>
      </w:r>
      <w:r w:rsidRPr="00B42F4A">
        <w:rPr>
          <w:rFonts w:ascii="Calibri" w:hAnsi="Calibri" w:cs="Calibri"/>
          <w:sz w:val="24"/>
          <w:szCs w:val="24"/>
        </w:rPr>
        <w:t xml:space="preserve"> supports</w:t>
      </w:r>
      <w:r w:rsidR="00494177" w:rsidRPr="00B42F4A">
        <w:rPr>
          <w:rFonts w:ascii="Calibri" w:hAnsi="Calibri" w:cs="Calibri"/>
          <w:sz w:val="24"/>
          <w:szCs w:val="24"/>
        </w:rPr>
        <w:t xml:space="preserve"> hyper-threading, ensuring smooth software execution.</w:t>
      </w:r>
    </w:p>
    <w:p w14:paraId="44B01649" w14:textId="4561CDDA" w:rsidR="00494177" w:rsidRPr="00B42F4A" w:rsidRDefault="00494177" w:rsidP="00B42F4A">
      <w:pPr>
        <w:pStyle w:val="ListParagraph"/>
        <w:numPr>
          <w:ilvl w:val="0"/>
          <w:numId w:val="9"/>
        </w:numPr>
        <w:rPr>
          <w:rFonts w:ascii="Calibri" w:hAnsi="Calibri" w:cs="Calibri"/>
          <w:sz w:val="24"/>
          <w:szCs w:val="24"/>
        </w:rPr>
      </w:pPr>
      <w:r w:rsidRPr="00B42F4A">
        <w:rPr>
          <w:rFonts w:ascii="Calibri" w:hAnsi="Calibri" w:cs="Calibri"/>
          <w:sz w:val="24"/>
          <w:szCs w:val="24"/>
        </w:rPr>
        <w:t>SolidWorks Electrical benefits from a high single-thread performance, while Pspice and LabVIEW leverage multi-threading.</w:t>
      </w:r>
      <w:r w:rsidR="0050121F" w:rsidRPr="00B42F4A">
        <w:rPr>
          <w:rFonts w:ascii="Calibri" w:hAnsi="Calibri" w:cs="Calibri"/>
          <w:sz w:val="24"/>
          <w:szCs w:val="24"/>
        </w:rPr>
        <w:t xml:space="preserve"> </w:t>
      </w:r>
      <w:sdt>
        <w:sdtPr>
          <w:id w:val="-830129867"/>
          <w:citation/>
        </w:sdtPr>
        <w:sdtEndPr/>
        <w:sdtContent>
          <w:r w:rsidR="0050121F" w:rsidRPr="00B42F4A">
            <w:rPr>
              <w:rFonts w:ascii="Calibri" w:hAnsi="Calibri" w:cs="Calibri"/>
              <w:sz w:val="24"/>
              <w:szCs w:val="24"/>
            </w:rPr>
            <w:fldChar w:fldCharType="begin"/>
          </w:r>
          <w:r w:rsidR="0050121F" w:rsidRPr="00B42F4A">
            <w:rPr>
              <w:rFonts w:ascii="Calibri" w:hAnsi="Calibri" w:cs="Calibri"/>
              <w:sz w:val="24"/>
              <w:szCs w:val="24"/>
            </w:rPr>
            <w:instrText xml:space="preserve"> CITATION Int25 \l 2057 </w:instrText>
          </w:r>
          <w:r w:rsidR="0050121F" w:rsidRPr="00B42F4A">
            <w:rPr>
              <w:rFonts w:ascii="Calibri" w:hAnsi="Calibri" w:cs="Calibri"/>
              <w:sz w:val="24"/>
              <w:szCs w:val="24"/>
            </w:rPr>
            <w:fldChar w:fldCharType="separate"/>
          </w:r>
          <w:r w:rsidR="00372D8E" w:rsidRPr="00372D8E">
            <w:rPr>
              <w:rFonts w:ascii="Calibri" w:hAnsi="Calibri" w:cs="Calibri"/>
              <w:noProof/>
              <w:sz w:val="24"/>
              <w:szCs w:val="24"/>
            </w:rPr>
            <w:t>[1]</w:t>
          </w:r>
          <w:r w:rsidR="0050121F" w:rsidRPr="00B42F4A">
            <w:rPr>
              <w:rFonts w:ascii="Calibri" w:hAnsi="Calibri" w:cs="Calibri"/>
              <w:sz w:val="24"/>
              <w:szCs w:val="24"/>
            </w:rPr>
            <w:fldChar w:fldCharType="end"/>
          </w:r>
        </w:sdtContent>
      </w:sdt>
    </w:p>
    <w:p w14:paraId="64C3F591" w14:textId="77777777" w:rsidR="002511CF" w:rsidRPr="00494177" w:rsidRDefault="002511CF" w:rsidP="002511CF">
      <w:pPr>
        <w:ind w:left="1440"/>
        <w:rPr>
          <w:rFonts w:ascii="Calibri" w:hAnsi="Calibri" w:cs="Calibri"/>
          <w:sz w:val="24"/>
          <w:szCs w:val="24"/>
        </w:rPr>
      </w:pPr>
    </w:p>
    <w:p w14:paraId="3253D4DF" w14:textId="10C3E0FD" w:rsidR="00494177" w:rsidRPr="00494177" w:rsidRDefault="00494177" w:rsidP="00494177">
      <w:pPr>
        <w:rPr>
          <w:rFonts w:ascii="Calibri" w:hAnsi="Calibri" w:cs="Calibri"/>
          <w:sz w:val="24"/>
          <w:szCs w:val="24"/>
        </w:rPr>
      </w:pPr>
      <w:r w:rsidRPr="00494177">
        <w:rPr>
          <w:rFonts w:ascii="Calibri" w:hAnsi="Calibri" w:cs="Calibri"/>
          <w:b/>
          <w:bCs/>
          <w:sz w:val="24"/>
          <w:szCs w:val="24"/>
        </w:rPr>
        <w:t>Motherboard:</w:t>
      </w:r>
      <w:r w:rsidRPr="00494177">
        <w:rPr>
          <w:rFonts w:ascii="Calibri" w:hAnsi="Calibri" w:cs="Calibri"/>
          <w:sz w:val="24"/>
          <w:szCs w:val="24"/>
        </w:rPr>
        <w:t xml:space="preserve"> ASUS ROG Strix Z790-E </w:t>
      </w:r>
    </w:p>
    <w:p w14:paraId="551A4D7F" w14:textId="77777777" w:rsidR="00494177" w:rsidRPr="00494177" w:rsidRDefault="00494177" w:rsidP="00B42F4A">
      <w:pPr>
        <w:ind w:left="720"/>
        <w:rPr>
          <w:rFonts w:ascii="Calibri" w:hAnsi="Calibri" w:cs="Calibri"/>
          <w:sz w:val="24"/>
          <w:szCs w:val="24"/>
        </w:rPr>
      </w:pPr>
      <w:r w:rsidRPr="00494177">
        <w:rPr>
          <w:rFonts w:ascii="Calibri" w:hAnsi="Calibri" w:cs="Calibri"/>
          <w:b/>
          <w:bCs/>
          <w:sz w:val="24"/>
          <w:szCs w:val="24"/>
        </w:rPr>
        <w:t>Justification:</w:t>
      </w:r>
    </w:p>
    <w:p w14:paraId="607ED640" w14:textId="19E0915C" w:rsidR="00B42F4A" w:rsidRPr="00B701FD" w:rsidRDefault="00494177" w:rsidP="00B701FD">
      <w:pPr>
        <w:pStyle w:val="ListParagraph"/>
        <w:numPr>
          <w:ilvl w:val="0"/>
          <w:numId w:val="10"/>
        </w:numPr>
        <w:rPr>
          <w:rFonts w:ascii="Calibri" w:hAnsi="Calibri" w:cs="Calibri"/>
          <w:sz w:val="24"/>
          <w:szCs w:val="24"/>
        </w:rPr>
      </w:pPr>
      <w:r w:rsidRPr="00B42F4A">
        <w:rPr>
          <w:rFonts w:ascii="Calibri" w:hAnsi="Calibri" w:cs="Calibri"/>
          <w:sz w:val="24"/>
          <w:szCs w:val="24"/>
        </w:rPr>
        <w:t>Supports PCIe 5.0 for future-proofing and fast data transfer.</w:t>
      </w:r>
    </w:p>
    <w:p w14:paraId="25F3141D" w14:textId="511F1AB6" w:rsidR="00B42F4A" w:rsidRPr="00B701FD" w:rsidRDefault="00494177" w:rsidP="00B701FD">
      <w:pPr>
        <w:pStyle w:val="ListParagraph"/>
        <w:numPr>
          <w:ilvl w:val="0"/>
          <w:numId w:val="10"/>
        </w:numPr>
        <w:rPr>
          <w:rFonts w:ascii="Calibri" w:hAnsi="Calibri" w:cs="Calibri"/>
          <w:sz w:val="24"/>
          <w:szCs w:val="24"/>
        </w:rPr>
      </w:pPr>
      <w:r w:rsidRPr="00B42F4A">
        <w:rPr>
          <w:rFonts w:ascii="Calibri" w:hAnsi="Calibri" w:cs="Calibri"/>
          <w:sz w:val="24"/>
          <w:szCs w:val="24"/>
        </w:rPr>
        <w:t>Includes advanced cooling solutions and overclocking capabilities for maximum performance.</w:t>
      </w:r>
    </w:p>
    <w:p w14:paraId="18C46482" w14:textId="77777777" w:rsidR="00494177" w:rsidRDefault="00494177" w:rsidP="00B42F4A">
      <w:pPr>
        <w:pStyle w:val="ListParagraph"/>
        <w:numPr>
          <w:ilvl w:val="0"/>
          <w:numId w:val="10"/>
        </w:numPr>
        <w:rPr>
          <w:rFonts w:ascii="Calibri" w:hAnsi="Calibri" w:cs="Calibri"/>
          <w:sz w:val="24"/>
          <w:szCs w:val="24"/>
        </w:rPr>
      </w:pPr>
      <w:r w:rsidRPr="00B42F4A">
        <w:rPr>
          <w:rFonts w:ascii="Calibri" w:hAnsi="Calibri" w:cs="Calibri"/>
          <w:sz w:val="24"/>
          <w:szCs w:val="24"/>
        </w:rPr>
        <w:t>Offers multiple USB-C, Thunderbolt, and Ethernet/Wi-Fi 6E options to accommodate modern peripherals and networking needs.</w:t>
      </w:r>
    </w:p>
    <w:p w14:paraId="034613A7" w14:textId="08E6CB52" w:rsidR="00CB560A" w:rsidRPr="00426C87" w:rsidRDefault="00510650" w:rsidP="00CB560A">
      <w:pPr>
        <w:pStyle w:val="ListParagraph"/>
        <w:numPr>
          <w:ilvl w:val="0"/>
          <w:numId w:val="10"/>
        </w:numPr>
        <w:rPr>
          <w:rFonts w:ascii="Calibri" w:hAnsi="Calibri" w:cs="Calibri"/>
          <w:sz w:val="24"/>
          <w:szCs w:val="24"/>
        </w:rPr>
      </w:pPr>
      <w:r w:rsidRPr="00510650">
        <w:rPr>
          <w:rFonts w:ascii="Calibri" w:hAnsi="Calibri" w:cs="Calibri"/>
          <w:sz w:val="24"/>
          <w:szCs w:val="24"/>
        </w:rPr>
        <w:t>Savitech SV3H712 amplifier</w:t>
      </w:r>
      <w:r>
        <w:rPr>
          <w:rFonts w:ascii="Calibri" w:hAnsi="Calibri" w:cs="Calibri"/>
          <w:sz w:val="24"/>
          <w:szCs w:val="24"/>
        </w:rPr>
        <w:t xml:space="preserve">, Perfect for seamless </w:t>
      </w:r>
      <w:r w:rsidR="001214E0">
        <w:rPr>
          <w:rFonts w:ascii="Calibri" w:hAnsi="Calibri" w:cs="Calibri"/>
          <w:sz w:val="24"/>
          <w:szCs w:val="24"/>
        </w:rPr>
        <w:t>video calls.</w:t>
      </w:r>
      <w:sdt>
        <w:sdtPr>
          <w:rPr>
            <w:rFonts w:ascii="Calibri" w:hAnsi="Calibri" w:cs="Calibri"/>
            <w:sz w:val="24"/>
            <w:szCs w:val="24"/>
          </w:rPr>
          <w:id w:val="-125238132"/>
          <w:citation/>
        </w:sdtPr>
        <w:sdtEndPr/>
        <w:sdtContent>
          <w:r w:rsidR="001214E0">
            <w:rPr>
              <w:rFonts w:ascii="Calibri" w:hAnsi="Calibri" w:cs="Calibri"/>
              <w:sz w:val="24"/>
              <w:szCs w:val="24"/>
            </w:rPr>
            <w:fldChar w:fldCharType="begin"/>
          </w:r>
          <w:r w:rsidR="001214E0">
            <w:rPr>
              <w:rFonts w:ascii="Calibri" w:hAnsi="Calibri" w:cs="Calibri"/>
              <w:sz w:val="24"/>
              <w:szCs w:val="24"/>
            </w:rPr>
            <w:instrText xml:space="preserve"> CITATION ROG25 \l 2057 </w:instrText>
          </w:r>
          <w:r w:rsidR="001214E0">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w:t>
          </w:r>
          <w:r w:rsidR="001214E0">
            <w:rPr>
              <w:rFonts w:ascii="Calibri" w:hAnsi="Calibri" w:cs="Calibri"/>
              <w:sz w:val="24"/>
              <w:szCs w:val="24"/>
            </w:rPr>
            <w:fldChar w:fldCharType="end"/>
          </w:r>
        </w:sdtContent>
      </w:sdt>
    </w:p>
    <w:p w14:paraId="36D90D83" w14:textId="77777777" w:rsidR="00C22AFB" w:rsidRPr="00C22AFB" w:rsidRDefault="00C22AFB" w:rsidP="00C22AFB"/>
    <w:p w14:paraId="4A748EE7"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2.3.2 RAM Selection</w:t>
      </w:r>
    </w:p>
    <w:p w14:paraId="020ABED8" w14:textId="77777777" w:rsidR="00426C87" w:rsidRPr="00680E6B" w:rsidRDefault="00426C87" w:rsidP="00426C87">
      <w:pPr>
        <w:rPr>
          <w:rFonts w:ascii="Calibri" w:hAnsi="Calibri" w:cs="Calibri"/>
        </w:rPr>
      </w:pPr>
    </w:p>
    <w:p w14:paraId="40007996" w14:textId="77777777" w:rsidR="00680E6B" w:rsidRPr="00680E6B" w:rsidRDefault="00680E6B" w:rsidP="00680E6B">
      <w:pPr>
        <w:rPr>
          <w:rFonts w:ascii="Calibri" w:hAnsi="Calibri" w:cs="Calibri"/>
          <w:sz w:val="24"/>
          <w:szCs w:val="24"/>
        </w:rPr>
      </w:pPr>
      <w:r w:rsidRPr="00680E6B">
        <w:rPr>
          <w:rFonts w:ascii="Calibri" w:hAnsi="Calibri" w:cs="Calibri"/>
          <w:b/>
          <w:bCs/>
          <w:sz w:val="24"/>
          <w:szCs w:val="24"/>
        </w:rPr>
        <w:t>Recommended:</w:t>
      </w:r>
      <w:r w:rsidRPr="00680E6B">
        <w:rPr>
          <w:rFonts w:ascii="Calibri" w:hAnsi="Calibri" w:cs="Calibri"/>
          <w:sz w:val="24"/>
          <w:szCs w:val="24"/>
        </w:rPr>
        <w:t xml:space="preserve"> 32GB DDR5 6000MHz (Corsair Vengeance)</w:t>
      </w:r>
    </w:p>
    <w:p w14:paraId="6D453732" w14:textId="77777777" w:rsidR="00680E6B" w:rsidRPr="00680E6B" w:rsidRDefault="00680E6B" w:rsidP="00820B78">
      <w:pPr>
        <w:ind w:left="360"/>
        <w:rPr>
          <w:rFonts w:ascii="Calibri" w:hAnsi="Calibri" w:cs="Calibri"/>
          <w:sz w:val="24"/>
          <w:szCs w:val="24"/>
        </w:rPr>
      </w:pPr>
      <w:r w:rsidRPr="00680E6B">
        <w:rPr>
          <w:rFonts w:ascii="Calibri" w:hAnsi="Calibri" w:cs="Calibri"/>
          <w:b/>
          <w:bCs/>
          <w:sz w:val="24"/>
          <w:szCs w:val="24"/>
        </w:rPr>
        <w:t>Justification:</w:t>
      </w:r>
    </w:p>
    <w:p w14:paraId="136372DA" w14:textId="77777777" w:rsidR="00680E6B" w:rsidRPr="00820B78" w:rsidRDefault="00680E6B" w:rsidP="00820B78">
      <w:pPr>
        <w:pStyle w:val="ListParagraph"/>
        <w:numPr>
          <w:ilvl w:val="0"/>
          <w:numId w:val="16"/>
        </w:numPr>
        <w:rPr>
          <w:rFonts w:ascii="Calibri" w:hAnsi="Calibri" w:cs="Calibri"/>
          <w:sz w:val="24"/>
          <w:szCs w:val="24"/>
        </w:rPr>
      </w:pPr>
      <w:r w:rsidRPr="00820B78">
        <w:rPr>
          <w:rFonts w:ascii="Calibri" w:hAnsi="Calibri" w:cs="Calibri"/>
          <w:sz w:val="24"/>
          <w:szCs w:val="24"/>
        </w:rPr>
        <w:t>DDR5 offers higher bandwidth than DDR4, ensuring faster data transfer and smooth multitasking.</w:t>
      </w:r>
    </w:p>
    <w:p w14:paraId="6939C812" w14:textId="77777777" w:rsidR="00680E6B" w:rsidRPr="00820B78" w:rsidRDefault="00680E6B" w:rsidP="00820B78">
      <w:pPr>
        <w:pStyle w:val="ListParagraph"/>
        <w:numPr>
          <w:ilvl w:val="0"/>
          <w:numId w:val="16"/>
        </w:numPr>
        <w:rPr>
          <w:rFonts w:ascii="Calibri" w:hAnsi="Calibri" w:cs="Calibri"/>
          <w:sz w:val="24"/>
          <w:szCs w:val="24"/>
        </w:rPr>
      </w:pPr>
      <w:r w:rsidRPr="00820B78">
        <w:rPr>
          <w:rFonts w:ascii="Calibri" w:hAnsi="Calibri" w:cs="Calibri"/>
          <w:sz w:val="24"/>
          <w:szCs w:val="24"/>
        </w:rPr>
        <w:t>32GB capacity prevents performance bottlenecks when running simulations, rendering electrical schematics, and handling large datasets.</w:t>
      </w:r>
    </w:p>
    <w:p w14:paraId="68BD4130" w14:textId="1FF6AA9A" w:rsidR="00680E6B" w:rsidRPr="00820B78" w:rsidRDefault="00680E6B" w:rsidP="00820B78">
      <w:pPr>
        <w:pStyle w:val="ListParagraph"/>
        <w:numPr>
          <w:ilvl w:val="0"/>
          <w:numId w:val="16"/>
        </w:numPr>
        <w:rPr>
          <w:rFonts w:ascii="Calibri" w:hAnsi="Calibri" w:cs="Calibri"/>
          <w:sz w:val="24"/>
          <w:szCs w:val="24"/>
        </w:rPr>
      </w:pPr>
      <w:r w:rsidRPr="00820B78">
        <w:rPr>
          <w:rFonts w:ascii="Calibri" w:hAnsi="Calibri" w:cs="Calibri"/>
          <w:sz w:val="24"/>
          <w:szCs w:val="24"/>
        </w:rPr>
        <w:t>With multiple engineering applications running simultaneously, sufficient RAM reduces slowdowns and swapping to disk.</w:t>
      </w:r>
      <w:r w:rsidR="00BA2A79" w:rsidRPr="00820B78">
        <w:rPr>
          <w:rFonts w:ascii="Calibri" w:hAnsi="Calibri" w:cs="Calibri"/>
          <w:sz w:val="24"/>
          <w:szCs w:val="24"/>
        </w:rPr>
        <w:t xml:space="preserve"> </w:t>
      </w:r>
      <w:sdt>
        <w:sdtPr>
          <w:id w:val="-1463726098"/>
          <w:citation/>
        </w:sdtPr>
        <w:sdtEndPr/>
        <w:sdtContent>
          <w:r w:rsidR="00BA2A79" w:rsidRPr="00820B78">
            <w:rPr>
              <w:rFonts w:ascii="Calibri" w:hAnsi="Calibri" w:cs="Calibri"/>
              <w:sz w:val="24"/>
              <w:szCs w:val="24"/>
            </w:rPr>
            <w:fldChar w:fldCharType="begin"/>
          </w:r>
          <w:r w:rsidR="00BA2A79" w:rsidRPr="00820B78">
            <w:rPr>
              <w:rFonts w:ascii="Calibri" w:hAnsi="Calibri" w:cs="Calibri"/>
              <w:sz w:val="24"/>
              <w:szCs w:val="24"/>
            </w:rPr>
            <w:instrText xml:space="preserve"> CITATION Cor25 \l 2057 </w:instrText>
          </w:r>
          <w:r w:rsidR="00BA2A79" w:rsidRPr="00820B78">
            <w:rPr>
              <w:rFonts w:ascii="Calibri" w:hAnsi="Calibri" w:cs="Calibri"/>
              <w:sz w:val="24"/>
              <w:szCs w:val="24"/>
            </w:rPr>
            <w:fldChar w:fldCharType="separate"/>
          </w:r>
          <w:r w:rsidR="00372D8E" w:rsidRPr="00372D8E">
            <w:rPr>
              <w:rFonts w:ascii="Calibri" w:hAnsi="Calibri" w:cs="Calibri"/>
              <w:noProof/>
              <w:sz w:val="24"/>
              <w:szCs w:val="24"/>
            </w:rPr>
            <w:t>[3]</w:t>
          </w:r>
          <w:r w:rsidR="00BA2A79" w:rsidRPr="00820B78">
            <w:rPr>
              <w:rFonts w:ascii="Calibri" w:hAnsi="Calibri" w:cs="Calibri"/>
              <w:sz w:val="24"/>
              <w:szCs w:val="24"/>
            </w:rPr>
            <w:fldChar w:fldCharType="end"/>
          </w:r>
        </w:sdtContent>
      </w:sdt>
    </w:p>
    <w:p w14:paraId="6EC6366C" w14:textId="77777777" w:rsidR="00680E6B" w:rsidRDefault="00680E6B" w:rsidP="0046090E"/>
    <w:p w14:paraId="76E803C8" w14:textId="77777777" w:rsidR="00426C87" w:rsidRDefault="00426C87" w:rsidP="00426C87"/>
    <w:p w14:paraId="1288B4FF" w14:textId="77777777" w:rsidR="00757D3C" w:rsidRDefault="00757D3C" w:rsidP="00426C87"/>
    <w:p w14:paraId="29A9C1C3" w14:textId="77777777" w:rsidR="00820B78" w:rsidRDefault="00820B78" w:rsidP="00426C87"/>
    <w:p w14:paraId="51C79D3B" w14:textId="77777777" w:rsidR="00757D3C" w:rsidRDefault="00757D3C" w:rsidP="00426C87"/>
    <w:p w14:paraId="64DB9ED4" w14:textId="77777777" w:rsidR="00757D3C" w:rsidRPr="00426C87" w:rsidRDefault="00757D3C" w:rsidP="00426C87"/>
    <w:p w14:paraId="749B0CC8"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2.3.3 Storage Options</w:t>
      </w:r>
    </w:p>
    <w:p w14:paraId="25518EFC" w14:textId="77777777" w:rsidR="0046090E" w:rsidRPr="0046090E" w:rsidRDefault="0046090E" w:rsidP="0046090E">
      <w:pPr>
        <w:rPr>
          <w:rFonts w:ascii="Calibri" w:hAnsi="Calibri" w:cs="Calibri"/>
          <w:sz w:val="24"/>
          <w:szCs w:val="24"/>
        </w:rPr>
      </w:pPr>
      <w:r w:rsidRPr="0046090E">
        <w:rPr>
          <w:rFonts w:ascii="Calibri" w:hAnsi="Calibri" w:cs="Calibri"/>
          <w:b/>
          <w:bCs/>
          <w:sz w:val="24"/>
          <w:szCs w:val="24"/>
        </w:rPr>
        <w:t>Primary Storage:</w:t>
      </w:r>
      <w:r w:rsidRPr="0046090E">
        <w:rPr>
          <w:rFonts w:ascii="Calibri" w:hAnsi="Calibri" w:cs="Calibri"/>
          <w:sz w:val="24"/>
          <w:szCs w:val="24"/>
        </w:rPr>
        <w:t xml:space="preserve"> 1TB NVMe SSD (Samsung 990 Pro)</w:t>
      </w:r>
    </w:p>
    <w:p w14:paraId="44E7296C" w14:textId="77777777" w:rsidR="0046090E" w:rsidRPr="0046090E" w:rsidRDefault="0046090E" w:rsidP="00820B78">
      <w:pPr>
        <w:rPr>
          <w:rFonts w:ascii="Calibri" w:hAnsi="Calibri" w:cs="Calibri"/>
          <w:sz w:val="24"/>
          <w:szCs w:val="24"/>
        </w:rPr>
      </w:pPr>
      <w:r w:rsidRPr="0046090E">
        <w:rPr>
          <w:rFonts w:ascii="Calibri" w:hAnsi="Calibri" w:cs="Calibri"/>
          <w:b/>
          <w:bCs/>
          <w:sz w:val="24"/>
          <w:szCs w:val="24"/>
        </w:rPr>
        <w:t>Justification:</w:t>
      </w:r>
    </w:p>
    <w:p w14:paraId="732CDFD6" w14:textId="77777777" w:rsidR="0046090E" w:rsidRPr="00820B78" w:rsidRDefault="0046090E" w:rsidP="00820B78">
      <w:pPr>
        <w:pStyle w:val="ListParagraph"/>
        <w:numPr>
          <w:ilvl w:val="0"/>
          <w:numId w:val="12"/>
        </w:numPr>
        <w:rPr>
          <w:rFonts w:ascii="Calibri" w:hAnsi="Calibri" w:cs="Calibri"/>
          <w:sz w:val="24"/>
          <w:szCs w:val="24"/>
        </w:rPr>
      </w:pPr>
      <w:r w:rsidRPr="00820B78">
        <w:rPr>
          <w:rFonts w:ascii="Calibri" w:hAnsi="Calibri" w:cs="Calibri"/>
          <w:sz w:val="24"/>
          <w:szCs w:val="24"/>
        </w:rPr>
        <w:t>Delivers ultra-fast read/write speeds (~7450MB/s), ensuring rapid loading of engineering software and large project files.</w:t>
      </w:r>
    </w:p>
    <w:p w14:paraId="1B93F926" w14:textId="6CF40679" w:rsidR="0046090E" w:rsidRDefault="0046090E" w:rsidP="00820B78">
      <w:pPr>
        <w:pStyle w:val="ListParagraph"/>
        <w:numPr>
          <w:ilvl w:val="0"/>
          <w:numId w:val="12"/>
        </w:numPr>
        <w:rPr>
          <w:rFonts w:ascii="Calibri" w:hAnsi="Calibri" w:cs="Calibri"/>
          <w:sz w:val="24"/>
          <w:szCs w:val="24"/>
        </w:rPr>
      </w:pPr>
      <w:r w:rsidRPr="00820B78">
        <w:rPr>
          <w:rFonts w:ascii="Calibri" w:hAnsi="Calibri" w:cs="Calibri"/>
          <w:sz w:val="24"/>
          <w:szCs w:val="24"/>
        </w:rPr>
        <w:t>Enhances system responsiveness, reducing boot and application launch times.</w:t>
      </w:r>
      <w:sdt>
        <w:sdtPr>
          <w:rPr>
            <w:rFonts w:ascii="Calibri" w:hAnsi="Calibri" w:cs="Calibri"/>
            <w:sz w:val="24"/>
            <w:szCs w:val="24"/>
          </w:rPr>
          <w:id w:val="327024452"/>
          <w:citation/>
        </w:sdtPr>
        <w:sdtEndPr/>
        <w:sdtContent>
          <w:r w:rsidR="00CE063F">
            <w:rPr>
              <w:rFonts w:ascii="Calibri" w:hAnsi="Calibri" w:cs="Calibri"/>
              <w:sz w:val="24"/>
              <w:szCs w:val="24"/>
            </w:rPr>
            <w:fldChar w:fldCharType="begin"/>
          </w:r>
          <w:r w:rsidR="00CE063F">
            <w:rPr>
              <w:rFonts w:ascii="Calibri" w:hAnsi="Calibri" w:cs="Calibri"/>
              <w:sz w:val="24"/>
              <w:szCs w:val="24"/>
            </w:rPr>
            <w:instrText xml:space="preserve"> CITATION Sam25 \l 2057 </w:instrText>
          </w:r>
          <w:r w:rsidR="00CE063F">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[4]</w:t>
          </w:r>
          <w:r w:rsidR="00CE063F">
            <w:rPr>
              <w:rFonts w:ascii="Calibri" w:hAnsi="Calibri" w:cs="Calibri"/>
              <w:sz w:val="24"/>
              <w:szCs w:val="24"/>
            </w:rPr>
            <w:fldChar w:fldCharType="end"/>
          </w:r>
        </w:sdtContent>
      </w:sdt>
    </w:p>
    <w:p w14:paraId="5380DBC3" w14:textId="77777777" w:rsidR="00820B78" w:rsidRPr="00820B78" w:rsidRDefault="00820B78" w:rsidP="00820B78">
      <w:pPr>
        <w:pStyle w:val="ListParagraph"/>
        <w:rPr>
          <w:rFonts w:ascii="Calibri" w:hAnsi="Calibri" w:cs="Calibri"/>
          <w:sz w:val="24"/>
          <w:szCs w:val="24"/>
        </w:rPr>
      </w:pPr>
    </w:p>
    <w:p w14:paraId="16C9E992" w14:textId="77777777" w:rsidR="0046090E" w:rsidRPr="0046090E" w:rsidRDefault="0046090E" w:rsidP="0046090E">
      <w:pPr>
        <w:rPr>
          <w:rFonts w:ascii="Calibri" w:hAnsi="Calibri" w:cs="Calibri"/>
          <w:sz w:val="24"/>
          <w:szCs w:val="24"/>
        </w:rPr>
      </w:pPr>
      <w:r w:rsidRPr="0046090E">
        <w:rPr>
          <w:rFonts w:ascii="Calibri" w:hAnsi="Calibri" w:cs="Calibri"/>
          <w:b/>
          <w:bCs/>
          <w:sz w:val="24"/>
          <w:szCs w:val="24"/>
        </w:rPr>
        <w:t>Secondary Storage:</w:t>
      </w:r>
      <w:r w:rsidRPr="0046090E">
        <w:rPr>
          <w:rFonts w:ascii="Calibri" w:hAnsi="Calibri" w:cs="Calibri"/>
          <w:sz w:val="24"/>
          <w:szCs w:val="24"/>
        </w:rPr>
        <w:t xml:space="preserve"> 4TB HDD (Seagate Barracuda)</w:t>
      </w:r>
    </w:p>
    <w:p w14:paraId="5B123372" w14:textId="77777777" w:rsidR="0046090E" w:rsidRPr="0046090E" w:rsidRDefault="0046090E" w:rsidP="00820B78">
      <w:pPr>
        <w:ind w:left="720"/>
        <w:rPr>
          <w:rFonts w:ascii="Calibri" w:hAnsi="Calibri" w:cs="Calibri"/>
          <w:sz w:val="24"/>
          <w:szCs w:val="24"/>
        </w:rPr>
      </w:pPr>
      <w:r w:rsidRPr="0046090E">
        <w:rPr>
          <w:rFonts w:ascii="Calibri" w:hAnsi="Calibri" w:cs="Calibri"/>
          <w:b/>
          <w:bCs/>
          <w:sz w:val="24"/>
          <w:szCs w:val="24"/>
        </w:rPr>
        <w:t>Justification:</w:t>
      </w:r>
    </w:p>
    <w:p w14:paraId="644C7919" w14:textId="77777777" w:rsidR="0046090E" w:rsidRPr="00820B78" w:rsidRDefault="0046090E" w:rsidP="00820B78">
      <w:pPr>
        <w:pStyle w:val="ListParagraph"/>
        <w:numPr>
          <w:ilvl w:val="0"/>
          <w:numId w:val="13"/>
        </w:numPr>
        <w:rPr>
          <w:rFonts w:ascii="Calibri" w:hAnsi="Calibri" w:cs="Calibri"/>
          <w:sz w:val="24"/>
          <w:szCs w:val="24"/>
        </w:rPr>
      </w:pPr>
      <w:r w:rsidRPr="00820B78">
        <w:rPr>
          <w:rFonts w:ascii="Calibri" w:hAnsi="Calibri" w:cs="Calibri"/>
          <w:sz w:val="24"/>
          <w:szCs w:val="24"/>
        </w:rPr>
        <w:t>Provides cost-effective bulk storage for large engineering files, archives, and backups.</w:t>
      </w:r>
    </w:p>
    <w:p w14:paraId="64CEA85E" w14:textId="33EE191F" w:rsidR="0046090E" w:rsidRPr="00820B78" w:rsidRDefault="0046090E" w:rsidP="00820B78">
      <w:pPr>
        <w:pStyle w:val="ListParagraph"/>
        <w:numPr>
          <w:ilvl w:val="0"/>
          <w:numId w:val="13"/>
        </w:numPr>
        <w:rPr>
          <w:rFonts w:ascii="Calibri" w:hAnsi="Calibri" w:cs="Calibri"/>
          <w:sz w:val="24"/>
          <w:szCs w:val="24"/>
        </w:rPr>
      </w:pPr>
      <w:r w:rsidRPr="00820B78">
        <w:rPr>
          <w:rFonts w:ascii="Calibri" w:hAnsi="Calibri" w:cs="Calibri"/>
          <w:sz w:val="24"/>
          <w:szCs w:val="24"/>
        </w:rPr>
        <w:t>Ensures critical project data remains accessible without overloading SSD capacity.</w:t>
      </w:r>
      <w:sdt>
        <w:sdtPr>
          <w:rPr>
            <w:rFonts w:ascii="Calibri" w:hAnsi="Calibri" w:cs="Calibri"/>
            <w:sz w:val="24"/>
            <w:szCs w:val="24"/>
          </w:rPr>
          <w:id w:val="1812125535"/>
          <w:citation/>
        </w:sdtPr>
        <w:sdtEndPr/>
        <w:sdtContent>
          <w:r w:rsidR="00BE2ECC">
            <w:rPr>
              <w:rFonts w:ascii="Calibri" w:hAnsi="Calibri" w:cs="Calibri"/>
              <w:sz w:val="24"/>
              <w:szCs w:val="24"/>
            </w:rPr>
            <w:fldChar w:fldCharType="begin"/>
          </w:r>
          <w:r w:rsidR="00BE2ECC">
            <w:rPr>
              <w:rFonts w:ascii="Calibri" w:hAnsi="Calibri" w:cs="Calibri"/>
              <w:sz w:val="24"/>
              <w:szCs w:val="24"/>
            </w:rPr>
            <w:instrText xml:space="preserve"> CITATION Ebu25 \l 2057 </w:instrText>
          </w:r>
          <w:r w:rsidR="00BE2ECC">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[5]</w:t>
          </w:r>
          <w:r w:rsidR="00BE2ECC">
            <w:rPr>
              <w:rFonts w:ascii="Calibri" w:hAnsi="Calibri" w:cs="Calibri"/>
              <w:sz w:val="24"/>
              <w:szCs w:val="24"/>
            </w:rPr>
            <w:fldChar w:fldCharType="end"/>
          </w:r>
        </w:sdtContent>
      </w:sdt>
    </w:p>
    <w:p w14:paraId="17F62FC4" w14:textId="77777777" w:rsidR="0046090E" w:rsidRPr="0046090E" w:rsidRDefault="0046090E" w:rsidP="0046090E"/>
    <w:p w14:paraId="7B463ED4"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2.3.4 Input/Output Ports and Features</w:t>
      </w:r>
    </w:p>
    <w:p w14:paraId="3D75E480" w14:textId="77777777" w:rsidR="00B917AC" w:rsidRDefault="00B917AC" w:rsidP="00B917AC"/>
    <w:p w14:paraId="41F6595B" w14:textId="77777777" w:rsidR="008218A5" w:rsidRPr="008218A5" w:rsidRDefault="008218A5" w:rsidP="008218A5">
      <w:pPr>
        <w:rPr>
          <w:rFonts w:ascii="Calibri" w:hAnsi="Calibri" w:cs="Calibri"/>
          <w:b/>
          <w:bCs/>
          <w:sz w:val="24"/>
          <w:szCs w:val="24"/>
        </w:rPr>
      </w:pPr>
      <w:r w:rsidRPr="008218A5">
        <w:rPr>
          <w:rFonts w:ascii="Calibri" w:hAnsi="Calibri" w:cs="Calibri"/>
          <w:b/>
          <w:bCs/>
          <w:sz w:val="24"/>
          <w:szCs w:val="24"/>
        </w:rPr>
        <w:t>2.3.4 Input/Output Ports and Features</w:t>
      </w:r>
    </w:p>
    <w:p w14:paraId="22CED6FF" w14:textId="34B45CDF" w:rsidR="008218A5" w:rsidRPr="008218A5" w:rsidRDefault="008218A5" w:rsidP="008218A5">
      <w:pPr>
        <w:numPr>
          <w:ilvl w:val="0"/>
          <w:numId w:val="18"/>
        </w:numPr>
        <w:rPr>
          <w:rFonts w:ascii="Calibri" w:hAnsi="Calibri" w:cs="Calibri"/>
          <w:sz w:val="24"/>
          <w:szCs w:val="24"/>
        </w:rPr>
      </w:pPr>
      <w:r w:rsidRPr="008218A5">
        <w:rPr>
          <w:rFonts w:ascii="Calibri" w:hAnsi="Calibri" w:cs="Calibri"/>
          <w:sz w:val="24"/>
          <w:szCs w:val="24"/>
        </w:rPr>
        <w:t>USB 3.2, USB-C, and Thunderbolt for connecting external devices such as engineering tools and data acquisition units.</w:t>
      </w:r>
      <w:r w:rsidR="00126365">
        <w:rPr>
          <w:rFonts w:ascii="Calibri" w:hAnsi="Calibri" w:cs="Calibri"/>
          <w:sz w:val="24"/>
          <w:szCs w:val="24"/>
        </w:rPr>
        <w:t xml:space="preserve"> And USB 2.0</w:t>
      </w:r>
      <w:r w:rsidR="00462E4D">
        <w:rPr>
          <w:rFonts w:ascii="Calibri" w:hAnsi="Calibri" w:cs="Calibri"/>
          <w:sz w:val="24"/>
          <w:szCs w:val="24"/>
        </w:rPr>
        <w:t xml:space="preserve"> ports for keyboard</w:t>
      </w:r>
      <w:r w:rsidR="00F67DFD">
        <w:rPr>
          <w:rFonts w:ascii="Calibri" w:hAnsi="Calibri" w:cs="Calibri"/>
          <w:sz w:val="24"/>
          <w:szCs w:val="24"/>
        </w:rPr>
        <w:t xml:space="preserve"> and mouse connections.</w:t>
      </w:r>
      <w:sdt>
        <w:sdtPr>
          <w:rPr>
            <w:rFonts w:ascii="Calibri" w:hAnsi="Calibri" w:cs="Calibri"/>
            <w:sz w:val="24"/>
            <w:szCs w:val="24"/>
          </w:rPr>
          <w:id w:val="1163671777"/>
          <w:citation/>
        </w:sdtPr>
        <w:sdtEndPr/>
        <w:sdtContent>
          <w:r w:rsidR="003C7CAC">
            <w:rPr>
              <w:rFonts w:ascii="Calibri" w:hAnsi="Calibri" w:cs="Calibri"/>
              <w:sz w:val="24"/>
              <w:szCs w:val="24"/>
            </w:rPr>
            <w:fldChar w:fldCharType="begin"/>
          </w:r>
          <w:r w:rsidR="003C7CAC">
            <w:rPr>
              <w:rFonts w:ascii="Calibri" w:hAnsi="Calibri" w:cs="Calibri"/>
              <w:sz w:val="24"/>
              <w:szCs w:val="24"/>
            </w:rPr>
            <w:instrText xml:space="preserve"> CITATION WKU25 \l 2057 </w:instrText>
          </w:r>
          <w:r w:rsidR="003C7CAC">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[6]</w:t>
          </w:r>
          <w:r w:rsidR="003C7CAC">
            <w:rPr>
              <w:rFonts w:ascii="Calibri" w:hAnsi="Calibri" w:cs="Calibri"/>
              <w:sz w:val="24"/>
              <w:szCs w:val="24"/>
            </w:rPr>
            <w:fldChar w:fldCharType="end"/>
          </w:r>
        </w:sdtContent>
      </w:sdt>
    </w:p>
    <w:p w14:paraId="741AAD6E" w14:textId="77777777" w:rsidR="008218A5" w:rsidRPr="008218A5" w:rsidRDefault="008218A5" w:rsidP="008218A5">
      <w:pPr>
        <w:numPr>
          <w:ilvl w:val="0"/>
          <w:numId w:val="18"/>
        </w:numPr>
        <w:rPr>
          <w:rFonts w:ascii="Calibri" w:hAnsi="Calibri" w:cs="Calibri"/>
          <w:sz w:val="24"/>
          <w:szCs w:val="24"/>
        </w:rPr>
      </w:pPr>
      <w:r w:rsidRPr="008218A5">
        <w:rPr>
          <w:rFonts w:ascii="Calibri" w:hAnsi="Calibri" w:cs="Calibri"/>
          <w:sz w:val="24"/>
          <w:szCs w:val="24"/>
        </w:rPr>
        <w:t>HDMI and DisplayPort for high-resolution multi-monitor setups.</w:t>
      </w:r>
    </w:p>
    <w:p w14:paraId="3E7C4906" w14:textId="03D9DE65" w:rsidR="008218A5" w:rsidRPr="008218A5" w:rsidRDefault="008218A5" w:rsidP="008218A5">
      <w:pPr>
        <w:numPr>
          <w:ilvl w:val="0"/>
          <w:numId w:val="18"/>
        </w:numPr>
        <w:rPr>
          <w:rFonts w:ascii="Calibri" w:hAnsi="Calibri" w:cs="Calibri"/>
          <w:sz w:val="24"/>
          <w:szCs w:val="24"/>
        </w:rPr>
      </w:pPr>
      <w:r w:rsidRPr="008218A5">
        <w:rPr>
          <w:rFonts w:ascii="Calibri" w:hAnsi="Calibri" w:cs="Calibri"/>
          <w:sz w:val="24"/>
          <w:szCs w:val="24"/>
        </w:rPr>
        <w:t>Gigabit Ethernet and Wi-Fi 6E for stable network performance during remote collaboration.</w:t>
      </w:r>
      <w:sdt>
        <w:sdtPr>
          <w:rPr>
            <w:rFonts w:ascii="Calibri" w:hAnsi="Calibri" w:cs="Calibri"/>
            <w:sz w:val="24"/>
            <w:szCs w:val="24"/>
          </w:rPr>
          <w:id w:val="1177459530"/>
          <w:citation/>
        </w:sdtPr>
        <w:sdtEndPr/>
        <w:sdtContent>
          <w:r w:rsidR="00487E57">
            <w:rPr>
              <w:rFonts w:ascii="Calibri" w:hAnsi="Calibri" w:cs="Calibri"/>
              <w:sz w:val="24"/>
              <w:szCs w:val="24"/>
            </w:rPr>
            <w:fldChar w:fldCharType="begin"/>
          </w:r>
          <w:r w:rsidR="00487E57">
            <w:rPr>
              <w:rFonts w:ascii="Calibri" w:hAnsi="Calibri" w:cs="Calibri"/>
              <w:sz w:val="24"/>
              <w:szCs w:val="24"/>
            </w:rPr>
            <w:instrText xml:space="preserve"> CITATION Joh23 \l 2057 </w:instrText>
          </w:r>
          <w:r w:rsidR="00487E57">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[7]</w:t>
          </w:r>
          <w:r w:rsidR="00487E57">
            <w:rPr>
              <w:rFonts w:ascii="Calibri" w:hAnsi="Calibri" w:cs="Calibri"/>
              <w:sz w:val="24"/>
              <w:szCs w:val="24"/>
            </w:rPr>
            <w:fldChar w:fldCharType="end"/>
          </w:r>
        </w:sdtContent>
      </w:sdt>
    </w:p>
    <w:p w14:paraId="6CD09E38" w14:textId="77777777" w:rsidR="008218A5" w:rsidRPr="00B917AC" w:rsidRDefault="008218A5" w:rsidP="00B917AC"/>
    <w:p w14:paraId="50E533B1"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2.3.5 Graphics Card</w:t>
      </w:r>
    </w:p>
    <w:p w14:paraId="5FCB39D4" w14:textId="77777777" w:rsidR="00E23315" w:rsidRPr="00E23315" w:rsidRDefault="00E23315" w:rsidP="00E23315">
      <w:pPr>
        <w:rPr>
          <w:rFonts w:ascii="Calibri" w:hAnsi="Calibri" w:cs="Calibri"/>
          <w:sz w:val="24"/>
          <w:szCs w:val="24"/>
        </w:rPr>
      </w:pPr>
    </w:p>
    <w:p w14:paraId="69DEF023" w14:textId="77777777" w:rsidR="00E23315" w:rsidRPr="00E23315" w:rsidRDefault="00E23315" w:rsidP="00E23315">
      <w:pPr>
        <w:rPr>
          <w:rFonts w:ascii="Calibri" w:hAnsi="Calibri" w:cs="Calibri"/>
          <w:sz w:val="24"/>
          <w:szCs w:val="24"/>
        </w:rPr>
      </w:pPr>
      <w:r w:rsidRPr="00E23315">
        <w:rPr>
          <w:rFonts w:ascii="Calibri" w:hAnsi="Calibri" w:cs="Calibri"/>
          <w:b/>
          <w:bCs/>
          <w:sz w:val="24"/>
          <w:szCs w:val="24"/>
        </w:rPr>
        <w:t>Recommended GPU:</w:t>
      </w:r>
      <w:r w:rsidRPr="00E23315">
        <w:rPr>
          <w:rFonts w:ascii="Calibri" w:hAnsi="Calibri" w:cs="Calibri"/>
          <w:sz w:val="24"/>
          <w:szCs w:val="24"/>
        </w:rPr>
        <w:t xml:space="preserve"> NVIDIA RTX 4060 Ti</w:t>
      </w:r>
    </w:p>
    <w:p w14:paraId="28AF6268" w14:textId="77777777" w:rsidR="00E23315" w:rsidRPr="00E23315" w:rsidRDefault="00E23315" w:rsidP="00E23315">
      <w:pPr>
        <w:ind w:left="720"/>
        <w:rPr>
          <w:rFonts w:ascii="Calibri" w:hAnsi="Calibri" w:cs="Calibri"/>
          <w:sz w:val="24"/>
          <w:szCs w:val="24"/>
        </w:rPr>
      </w:pPr>
      <w:r w:rsidRPr="00E23315">
        <w:rPr>
          <w:rFonts w:ascii="Calibri" w:hAnsi="Calibri" w:cs="Calibri"/>
          <w:b/>
          <w:bCs/>
          <w:sz w:val="24"/>
          <w:szCs w:val="24"/>
        </w:rPr>
        <w:t>Justification:</w:t>
      </w:r>
    </w:p>
    <w:p w14:paraId="6B5EF4A3" w14:textId="77777777" w:rsidR="00E23315" w:rsidRPr="00E23315" w:rsidRDefault="00E23315" w:rsidP="00E23315">
      <w:pPr>
        <w:numPr>
          <w:ilvl w:val="1"/>
          <w:numId w:val="19"/>
        </w:numPr>
        <w:tabs>
          <w:tab w:val="num" w:pos="1440"/>
        </w:tabs>
        <w:rPr>
          <w:rFonts w:ascii="Calibri" w:hAnsi="Calibri" w:cs="Calibri"/>
          <w:sz w:val="24"/>
          <w:szCs w:val="24"/>
        </w:rPr>
      </w:pPr>
      <w:r w:rsidRPr="00E23315">
        <w:rPr>
          <w:rFonts w:ascii="Calibri" w:hAnsi="Calibri" w:cs="Calibri"/>
          <w:sz w:val="24"/>
          <w:szCs w:val="24"/>
        </w:rPr>
        <w:t>Accelerates rendering tasks in SolidWorks and simulation visuals in LabVIEW.</w:t>
      </w:r>
    </w:p>
    <w:p w14:paraId="34DC0EA5" w14:textId="736A4745" w:rsidR="00E23315" w:rsidRPr="00E23315" w:rsidRDefault="00E23315" w:rsidP="00E23315">
      <w:pPr>
        <w:numPr>
          <w:ilvl w:val="1"/>
          <w:numId w:val="19"/>
        </w:numPr>
        <w:tabs>
          <w:tab w:val="num" w:pos="1440"/>
        </w:tabs>
        <w:rPr>
          <w:rFonts w:ascii="Calibri" w:hAnsi="Calibri" w:cs="Calibri"/>
          <w:sz w:val="24"/>
          <w:szCs w:val="24"/>
        </w:rPr>
      </w:pPr>
      <w:r w:rsidRPr="00E23315">
        <w:rPr>
          <w:rFonts w:ascii="Calibri" w:hAnsi="Calibri" w:cs="Calibri"/>
          <w:sz w:val="24"/>
          <w:szCs w:val="24"/>
        </w:rPr>
        <w:t>Supports high-resolution multi-monitor setups for enhanced workflow efficiency.</w:t>
      </w:r>
      <w:sdt>
        <w:sdtPr>
          <w:rPr>
            <w:rFonts w:ascii="Calibri" w:hAnsi="Calibri" w:cs="Calibri"/>
            <w:sz w:val="24"/>
            <w:szCs w:val="24"/>
          </w:rPr>
          <w:id w:val="-471521462"/>
          <w:citation/>
        </w:sdtPr>
        <w:sdtEndPr/>
        <w:sdtContent>
          <w:r w:rsidR="002B66FC">
            <w:rPr>
              <w:rFonts w:ascii="Calibri" w:hAnsi="Calibri" w:cs="Calibri"/>
              <w:sz w:val="24"/>
              <w:szCs w:val="24"/>
            </w:rPr>
            <w:fldChar w:fldCharType="begin"/>
          </w:r>
          <w:r w:rsidR="002B66FC">
            <w:rPr>
              <w:rFonts w:ascii="Calibri" w:hAnsi="Calibri" w:cs="Calibri"/>
              <w:sz w:val="24"/>
              <w:szCs w:val="24"/>
            </w:rPr>
            <w:instrText xml:space="preserve"> CITATION NVI25 \l 2057 </w:instrText>
          </w:r>
          <w:r w:rsidR="002B66FC">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[8]</w:t>
          </w:r>
          <w:r w:rsidR="002B66FC">
            <w:rPr>
              <w:rFonts w:ascii="Calibri" w:hAnsi="Calibri" w:cs="Calibri"/>
              <w:sz w:val="24"/>
              <w:szCs w:val="24"/>
            </w:rPr>
            <w:fldChar w:fldCharType="end"/>
          </w:r>
        </w:sdtContent>
      </w:sdt>
    </w:p>
    <w:p w14:paraId="792AAC7A" w14:textId="77777777" w:rsidR="00E23315" w:rsidRPr="00E23315" w:rsidRDefault="00E23315" w:rsidP="00E23315">
      <w:pPr>
        <w:numPr>
          <w:ilvl w:val="1"/>
          <w:numId w:val="19"/>
        </w:numPr>
        <w:tabs>
          <w:tab w:val="num" w:pos="1440"/>
        </w:tabs>
        <w:rPr>
          <w:rFonts w:ascii="Calibri" w:hAnsi="Calibri" w:cs="Calibri"/>
          <w:sz w:val="24"/>
          <w:szCs w:val="24"/>
        </w:rPr>
      </w:pPr>
      <w:r w:rsidRPr="00E23315">
        <w:rPr>
          <w:rFonts w:ascii="Calibri" w:hAnsi="Calibri" w:cs="Calibri"/>
          <w:sz w:val="24"/>
          <w:szCs w:val="24"/>
        </w:rPr>
        <w:t>Offers excellent power efficiency without excessive heat generation.</w:t>
      </w:r>
    </w:p>
    <w:p w14:paraId="64589DBE" w14:textId="77777777" w:rsidR="00E23315" w:rsidRPr="00E23315" w:rsidRDefault="00E23315" w:rsidP="00E23315"/>
    <w:p w14:paraId="03FCDDB4"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2.3.6 Case and Power Supply</w:t>
      </w:r>
    </w:p>
    <w:p w14:paraId="410235B0" w14:textId="77777777" w:rsidR="001845C5" w:rsidRPr="001845C5" w:rsidRDefault="001845C5" w:rsidP="001845C5">
      <w:pPr>
        <w:rPr>
          <w:rFonts w:ascii="Calibri" w:hAnsi="Calibri" w:cs="Calibri"/>
          <w:sz w:val="24"/>
          <w:szCs w:val="24"/>
        </w:rPr>
      </w:pPr>
    </w:p>
    <w:p w14:paraId="003872FA" w14:textId="77777777" w:rsidR="00D3632D" w:rsidRPr="00D3632D" w:rsidRDefault="00D3632D" w:rsidP="00D3632D">
      <w:pPr>
        <w:rPr>
          <w:rFonts w:ascii="Calibri" w:hAnsi="Calibri" w:cs="Calibri"/>
          <w:sz w:val="24"/>
          <w:szCs w:val="24"/>
        </w:rPr>
      </w:pPr>
      <w:r w:rsidRPr="00D3632D">
        <w:rPr>
          <w:rFonts w:ascii="Calibri" w:hAnsi="Calibri" w:cs="Calibri"/>
          <w:b/>
          <w:bCs/>
          <w:sz w:val="24"/>
          <w:szCs w:val="24"/>
        </w:rPr>
        <w:t>Recommended Case:</w:t>
      </w:r>
      <w:r w:rsidRPr="00D3632D">
        <w:rPr>
          <w:rFonts w:ascii="Calibri" w:hAnsi="Calibri" w:cs="Calibri"/>
          <w:sz w:val="24"/>
          <w:szCs w:val="24"/>
        </w:rPr>
        <w:t xml:space="preserve"> Fractal Design Meshify 2</w:t>
      </w:r>
    </w:p>
    <w:p w14:paraId="109F8709" w14:textId="77777777" w:rsidR="00D3632D" w:rsidRPr="00D3632D" w:rsidRDefault="00D3632D" w:rsidP="001B713C">
      <w:pPr>
        <w:ind w:left="720"/>
        <w:rPr>
          <w:rFonts w:ascii="Calibri" w:hAnsi="Calibri" w:cs="Calibri"/>
          <w:sz w:val="24"/>
          <w:szCs w:val="24"/>
        </w:rPr>
      </w:pPr>
      <w:r w:rsidRPr="00D3632D">
        <w:rPr>
          <w:rFonts w:ascii="Calibri" w:hAnsi="Calibri" w:cs="Calibri"/>
          <w:b/>
          <w:bCs/>
          <w:sz w:val="24"/>
          <w:szCs w:val="24"/>
        </w:rPr>
        <w:t>Justification:</w:t>
      </w:r>
    </w:p>
    <w:p w14:paraId="530C302C" w14:textId="77777777" w:rsidR="00D3632D" w:rsidRPr="00D3632D" w:rsidRDefault="00D3632D" w:rsidP="00D3632D">
      <w:pPr>
        <w:numPr>
          <w:ilvl w:val="1"/>
          <w:numId w:val="20"/>
        </w:numPr>
        <w:tabs>
          <w:tab w:val="num" w:pos="1440"/>
        </w:tabs>
        <w:rPr>
          <w:rFonts w:ascii="Calibri" w:hAnsi="Calibri" w:cs="Calibri"/>
          <w:sz w:val="24"/>
          <w:szCs w:val="24"/>
        </w:rPr>
      </w:pPr>
      <w:r w:rsidRPr="00D3632D">
        <w:rPr>
          <w:rFonts w:ascii="Calibri" w:hAnsi="Calibri" w:cs="Calibri"/>
          <w:sz w:val="24"/>
          <w:szCs w:val="24"/>
        </w:rPr>
        <w:t>Ensures proper airflow and cooling to prevent overheating during prolonged workloads.</w:t>
      </w:r>
    </w:p>
    <w:p w14:paraId="15A0F045" w14:textId="1EC41CD6" w:rsidR="00D3632D" w:rsidRDefault="00D3632D" w:rsidP="00D3632D">
      <w:pPr>
        <w:numPr>
          <w:ilvl w:val="1"/>
          <w:numId w:val="20"/>
        </w:numPr>
        <w:tabs>
          <w:tab w:val="num" w:pos="1440"/>
        </w:tabs>
        <w:rPr>
          <w:rFonts w:ascii="Calibri" w:hAnsi="Calibri" w:cs="Calibri"/>
          <w:sz w:val="24"/>
          <w:szCs w:val="24"/>
        </w:rPr>
      </w:pPr>
      <w:r w:rsidRPr="00D3632D">
        <w:rPr>
          <w:rFonts w:ascii="Calibri" w:hAnsi="Calibri" w:cs="Calibri"/>
          <w:sz w:val="24"/>
          <w:szCs w:val="24"/>
        </w:rPr>
        <w:t>Spacious design allows easy hardware upgrades in the future.</w:t>
      </w:r>
      <w:sdt>
        <w:sdtPr>
          <w:rPr>
            <w:rFonts w:ascii="Calibri" w:hAnsi="Calibri" w:cs="Calibri"/>
            <w:sz w:val="24"/>
            <w:szCs w:val="24"/>
          </w:rPr>
          <w:id w:val="126983299"/>
          <w:citation/>
        </w:sdtPr>
        <w:sdtEndPr/>
        <w:sdtContent>
          <w:r w:rsidR="00321054">
            <w:rPr>
              <w:rFonts w:ascii="Calibri" w:hAnsi="Calibri" w:cs="Calibri"/>
              <w:sz w:val="24"/>
              <w:szCs w:val="24"/>
            </w:rPr>
            <w:fldChar w:fldCharType="begin"/>
          </w:r>
          <w:r w:rsidR="00321054">
            <w:rPr>
              <w:rFonts w:ascii="Calibri" w:hAnsi="Calibri" w:cs="Calibri"/>
              <w:sz w:val="24"/>
              <w:szCs w:val="24"/>
            </w:rPr>
            <w:instrText xml:space="preserve"> CITATION Fra25 \l 2057 </w:instrText>
          </w:r>
          <w:r w:rsidR="00321054">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[9]</w:t>
          </w:r>
          <w:r w:rsidR="00321054">
            <w:rPr>
              <w:rFonts w:ascii="Calibri" w:hAnsi="Calibri" w:cs="Calibri"/>
              <w:sz w:val="24"/>
              <w:szCs w:val="24"/>
            </w:rPr>
            <w:fldChar w:fldCharType="end"/>
          </w:r>
        </w:sdtContent>
      </w:sdt>
    </w:p>
    <w:p w14:paraId="13BBA92A" w14:textId="77777777" w:rsidR="00321054" w:rsidRPr="00D3632D" w:rsidRDefault="00321054" w:rsidP="00321054">
      <w:pPr>
        <w:ind w:left="1352"/>
        <w:rPr>
          <w:rFonts w:ascii="Calibri" w:hAnsi="Calibri" w:cs="Calibri"/>
          <w:sz w:val="24"/>
          <w:szCs w:val="24"/>
        </w:rPr>
      </w:pPr>
    </w:p>
    <w:p w14:paraId="5A2E3C6A" w14:textId="0D7078A0" w:rsidR="00D3632D" w:rsidRPr="00D3632D" w:rsidRDefault="00D3632D" w:rsidP="00D3632D">
      <w:pPr>
        <w:rPr>
          <w:rFonts w:ascii="Calibri" w:hAnsi="Calibri" w:cs="Calibri"/>
          <w:sz w:val="24"/>
          <w:szCs w:val="24"/>
        </w:rPr>
      </w:pPr>
      <w:r w:rsidRPr="00D3632D">
        <w:rPr>
          <w:rFonts w:ascii="Calibri" w:hAnsi="Calibri" w:cs="Calibri"/>
          <w:b/>
          <w:bCs/>
          <w:sz w:val="24"/>
          <w:szCs w:val="24"/>
        </w:rPr>
        <w:t xml:space="preserve">Recommended </w:t>
      </w:r>
      <w:r w:rsidR="00E92B25">
        <w:rPr>
          <w:rFonts w:ascii="Calibri" w:hAnsi="Calibri" w:cs="Calibri"/>
          <w:b/>
          <w:bCs/>
          <w:sz w:val="24"/>
          <w:szCs w:val="24"/>
        </w:rPr>
        <w:t>Power supply</w:t>
      </w:r>
      <w:r w:rsidRPr="00D3632D">
        <w:rPr>
          <w:rFonts w:ascii="Calibri" w:hAnsi="Calibri" w:cs="Calibri"/>
          <w:b/>
          <w:bCs/>
          <w:sz w:val="24"/>
          <w:szCs w:val="24"/>
        </w:rPr>
        <w:t>:</w:t>
      </w:r>
      <w:r w:rsidRPr="00D3632D">
        <w:rPr>
          <w:rFonts w:ascii="Calibri" w:hAnsi="Calibri" w:cs="Calibri"/>
          <w:sz w:val="24"/>
          <w:szCs w:val="24"/>
        </w:rPr>
        <w:t xml:space="preserve"> Corsair RM750x (750W, 80+ Gold)</w:t>
      </w:r>
    </w:p>
    <w:p w14:paraId="3AD094EF" w14:textId="77777777" w:rsidR="00D3632D" w:rsidRPr="00D3632D" w:rsidRDefault="00D3632D" w:rsidP="001B713C">
      <w:pPr>
        <w:ind w:left="720"/>
        <w:rPr>
          <w:rFonts w:ascii="Calibri" w:hAnsi="Calibri" w:cs="Calibri"/>
          <w:sz w:val="24"/>
          <w:szCs w:val="24"/>
        </w:rPr>
      </w:pPr>
      <w:r w:rsidRPr="00D3632D">
        <w:rPr>
          <w:rFonts w:ascii="Calibri" w:hAnsi="Calibri" w:cs="Calibri"/>
          <w:b/>
          <w:bCs/>
          <w:sz w:val="24"/>
          <w:szCs w:val="24"/>
        </w:rPr>
        <w:t>Justification:</w:t>
      </w:r>
    </w:p>
    <w:p w14:paraId="6EEE7A46" w14:textId="77777777" w:rsidR="00D3632D" w:rsidRPr="00D3632D" w:rsidRDefault="00D3632D" w:rsidP="00D3632D">
      <w:pPr>
        <w:numPr>
          <w:ilvl w:val="1"/>
          <w:numId w:val="21"/>
        </w:numPr>
        <w:rPr>
          <w:rFonts w:ascii="Calibri" w:hAnsi="Calibri" w:cs="Calibri"/>
          <w:sz w:val="24"/>
          <w:szCs w:val="24"/>
        </w:rPr>
      </w:pPr>
      <w:r w:rsidRPr="00D3632D">
        <w:rPr>
          <w:rFonts w:ascii="Calibri" w:hAnsi="Calibri" w:cs="Calibri"/>
          <w:sz w:val="24"/>
          <w:szCs w:val="24"/>
        </w:rPr>
        <w:t>Delivers stable and reliable power to high-performance components.</w:t>
      </w:r>
    </w:p>
    <w:p w14:paraId="4DD5CD62" w14:textId="77777777" w:rsidR="00D3632D" w:rsidRDefault="00D3632D" w:rsidP="001B713C">
      <w:pPr>
        <w:pStyle w:val="ListParagraph"/>
        <w:numPr>
          <w:ilvl w:val="1"/>
          <w:numId w:val="21"/>
        </w:numPr>
        <w:rPr>
          <w:rFonts w:ascii="Calibri" w:hAnsi="Calibri" w:cs="Calibri"/>
          <w:sz w:val="24"/>
          <w:szCs w:val="24"/>
        </w:rPr>
      </w:pPr>
      <w:r w:rsidRPr="001B713C">
        <w:rPr>
          <w:rFonts w:ascii="Calibri" w:hAnsi="Calibri" w:cs="Calibri"/>
          <w:sz w:val="24"/>
          <w:szCs w:val="24"/>
        </w:rPr>
        <w:t>Ensures energy efficiency and prevents power surges that could damage components.</w:t>
      </w:r>
    </w:p>
    <w:p w14:paraId="0820AE71" w14:textId="513952C7" w:rsidR="00C479C7" w:rsidRPr="001B713C" w:rsidRDefault="00C479C7" w:rsidP="001B713C">
      <w:pPr>
        <w:pStyle w:val="ListParagraph"/>
        <w:numPr>
          <w:ilvl w:val="1"/>
          <w:numId w:val="21"/>
        </w:numPr>
        <w:rPr>
          <w:rFonts w:ascii="Calibri" w:hAnsi="Calibri" w:cs="Calibri"/>
          <w:sz w:val="24"/>
          <w:szCs w:val="24"/>
        </w:rPr>
      </w:pPr>
      <w:r>
        <w:rPr>
          <w:rFonts w:ascii="Calibri" w:hAnsi="Calibri" w:cs="Calibri"/>
          <w:sz w:val="24"/>
          <w:szCs w:val="24"/>
        </w:rPr>
        <w:t xml:space="preserve">Compact size for </w:t>
      </w:r>
      <w:r w:rsidR="000B6535">
        <w:rPr>
          <w:rFonts w:ascii="Calibri" w:hAnsi="Calibri" w:cs="Calibri"/>
          <w:sz w:val="24"/>
          <w:szCs w:val="24"/>
        </w:rPr>
        <w:t>futureproofing</w:t>
      </w:r>
      <w:sdt>
        <w:sdtPr>
          <w:rPr>
            <w:rFonts w:ascii="Calibri" w:hAnsi="Calibri" w:cs="Calibri"/>
            <w:sz w:val="24"/>
            <w:szCs w:val="24"/>
          </w:rPr>
          <w:id w:val="-130096608"/>
          <w:citation/>
        </w:sdtPr>
        <w:sdtEndPr/>
        <w:sdtContent>
          <w:r w:rsidR="00BF1179">
            <w:rPr>
              <w:rFonts w:ascii="Calibri" w:hAnsi="Calibri" w:cs="Calibri"/>
              <w:sz w:val="24"/>
              <w:szCs w:val="24"/>
            </w:rPr>
            <w:fldChar w:fldCharType="begin"/>
          </w:r>
          <w:r w:rsidR="00BF1179">
            <w:rPr>
              <w:rFonts w:ascii="Calibri" w:hAnsi="Calibri" w:cs="Calibri"/>
              <w:sz w:val="24"/>
              <w:szCs w:val="24"/>
            </w:rPr>
            <w:instrText xml:space="preserve"> CITATION Cor251 \l 2057 </w:instrText>
          </w:r>
          <w:r w:rsidR="00BF1179">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[10]</w:t>
          </w:r>
          <w:r w:rsidR="00BF1179">
            <w:rPr>
              <w:rFonts w:ascii="Calibri" w:hAnsi="Calibri" w:cs="Calibri"/>
              <w:sz w:val="24"/>
              <w:szCs w:val="24"/>
            </w:rPr>
            <w:fldChar w:fldCharType="end"/>
          </w:r>
        </w:sdtContent>
      </w:sdt>
    </w:p>
    <w:p w14:paraId="77DEB9E9" w14:textId="77777777" w:rsidR="00D3632D" w:rsidRDefault="00D3632D" w:rsidP="00D3632D"/>
    <w:p w14:paraId="16D1F20C" w14:textId="23167B21" w:rsidR="00C22AFB" w:rsidRPr="001F0EC8" w:rsidRDefault="00C22AFB" w:rsidP="00C22AFB">
      <w:pPr>
        <w:pStyle w:val="Subtitle"/>
        <w:rPr>
          <w:rFonts w:ascii="Calibri" w:hAnsi="Calibri" w:cs="Calibri"/>
          <w:sz w:val="24"/>
          <w:szCs w:val="24"/>
        </w:rPr>
      </w:pPr>
      <w:r w:rsidRPr="001F0EC8">
        <w:rPr>
          <w:rFonts w:ascii="Calibri" w:hAnsi="Calibri" w:cs="Calibri"/>
          <w:sz w:val="24"/>
          <w:szCs w:val="24"/>
        </w:rPr>
        <w:t xml:space="preserve">  2.3.7 Peripherals (Monitor, Webcam, Keyboard, Mouse)</w:t>
      </w:r>
    </w:p>
    <w:p w14:paraId="44391399" w14:textId="77777777" w:rsidR="00E74A36" w:rsidRPr="00E74A36" w:rsidRDefault="00E74A36" w:rsidP="00E74A36">
      <w:pPr>
        <w:rPr>
          <w:rFonts w:ascii="Calibri" w:hAnsi="Calibri" w:cs="Calibri"/>
          <w:sz w:val="24"/>
          <w:szCs w:val="24"/>
        </w:rPr>
      </w:pPr>
      <w:r w:rsidRPr="00E74A36">
        <w:rPr>
          <w:rFonts w:ascii="Calibri" w:hAnsi="Calibri" w:cs="Calibri"/>
          <w:sz w:val="24"/>
          <w:szCs w:val="24"/>
        </w:rPr>
        <w:t>Choosing the right peripherals is essential for maximizing productivity, comfort, and efficiency. Electrical engineers require precision, high-resolution displays, reliable input devices, and high-quality video conferencing tools to collaborate effectively. Below is a breakdown of the selected peripherals and their justification:</w:t>
      </w:r>
    </w:p>
    <w:p w14:paraId="5CB1A641" w14:textId="4FC24961"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Monitor:</w:t>
      </w:r>
      <w:r w:rsidRPr="00E74A36">
        <w:rPr>
          <w:rFonts w:ascii="Calibri" w:hAnsi="Calibri" w:cs="Calibri"/>
          <w:sz w:val="24"/>
          <w:szCs w:val="24"/>
        </w:rPr>
        <w:t xml:space="preserve"> Dell </w:t>
      </w:r>
      <w:r w:rsidR="000B096B" w:rsidRPr="001F0EC8">
        <w:rPr>
          <w:rFonts w:ascii="Calibri" w:hAnsi="Calibri" w:cs="Calibri"/>
          <w:sz w:val="24"/>
          <w:szCs w:val="24"/>
        </w:rPr>
        <w:t>Ultrasharp</w:t>
      </w:r>
      <w:r w:rsidRPr="00E74A36">
        <w:rPr>
          <w:rFonts w:ascii="Calibri" w:hAnsi="Calibri" w:cs="Calibri"/>
          <w:sz w:val="24"/>
          <w:szCs w:val="24"/>
        </w:rPr>
        <w:t xml:space="preserve"> U2723QE (27" 4K IPS Display)</w:t>
      </w:r>
    </w:p>
    <w:p w14:paraId="2643E501"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15B52597"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A high-resolution 4K display provides sharp and clear visuals, which is critical for detailed circuit designs and schematic work in SolidWorks Electrical and Pspice.</w:t>
      </w:r>
    </w:p>
    <w:p w14:paraId="616FDD9B" w14:textId="139EE205"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The IPS panel ensures accurate </w:t>
      </w:r>
      <w:r w:rsidR="00DB72F0">
        <w:rPr>
          <w:rFonts w:ascii="Calibri" w:hAnsi="Calibri" w:cs="Calibri"/>
          <w:sz w:val="24"/>
          <w:szCs w:val="24"/>
        </w:rPr>
        <w:t>colour</w:t>
      </w:r>
      <w:r w:rsidRPr="00E74A36">
        <w:rPr>
          <w:rFonts w:ascii="Calibri" w:hAnsi="Calibri" w:cs="Calibri"/>
          <w:sz w:val="24"/>
          <w:szCs w:val="24"/>
        </w:rPr>
        <w:t xml:space="preserve"> reproduction and wide viewing angles, reducing eye strain during long work sessions.</w:t>
      </w:r>
    </w:p>
    <w:p w14:paraId="1B9575A7" w14:textId="7429AF9C"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Factory-calibrated </w:t>
      </w:r>
      <w:r w:rsidR="00DB72F0">
        <w:rPr>
          <w:rFonts w:ascii="Calibri" w:hAnsi="Calibri" w:cs="Calibri"/>
          <w:sz w:val="24"/>
          <w:szCs w:val="24"/>
        </w:rPr>
        <w:t>colour</w:t>
      </w:r>
      <w:r w:rsidRPr="00E74A36">
        <w:rPr>
          <w:rFonts w:ascii="Calibri" w:hAnsi="Calibri" w:cs="Calibri"/>
          <w:sz w:val="24"/>
          <w:szCs w:val="24"/>
        </w:rPr>
        <w:t xml:space="preserve"> accuracy enhances precision for engineers working with complex designs.</w:t>
      </w:r>
    </w:p>
    <w:p w14:paraId="4FCF4230" w14:textId="1F38EBB0" w:rsidR="00E74A36" w:rsidRPr="001F0EC8" w:rsidRDefault="00E74A36" w:rsidP="00E74A36">
      <w:pPr>
        <w:numPr>
          <w:ilvl w:val="2"/>
          <w:numId w:val="24"/>
        </w:numPr>
        <w:rPr>
          <w:rFonts w:ascii="Calibri" w:hAnsi="Calibri" w:cs="Calibri"/>
          <w:sz w:val="24"/>
          <w:szCs w:val="24"/>
        </w:rPr>
      </w:pPr>
      <w:r w:rsidRPr="00E74A36">
        <w:rPr>
          <w:rFonts w:ascii="Calibri" w:hAnsi="Calibri" w:cs="Calibri"/>
          <w:sz w:val="24"/>
          <w:szCs w:val="24"/>
        </w:rPr>
        <w:t>A large 27-inch screen improves multitasking, allowing engineers to work with multiple windows side by side.</w:t>
      </w:r>
      <w:sdt>
        <w:sdtPr>
          <w:rPr>
            <w:rFonts w:ascii="Calibri" w:hAnsi="Calibri" w:cs="Calibri"/>
            <w:sz w:val="24"/>
            <w:szCs w:val="24"/>
          </w:rPr>
          <w:id w:val="-1172184722"/>
          <w:citation/>
        </w:sdtPr>
        <w:sdtEndPr/>
        <w:sdtContent>
          <w:r w:rsidR="00547DF9">
            <w:rPr>
              <w:rFonts w:ascii="Calibri" w:hAnsi="Calibri" w:cs="Calibri"/>
              <w:sz w:val="24"/>
              <w:szCs w:val="24"/>
            </w:rPr>
            <w:fldChar w:fldCharType="begin"/>
          </w:r>
          <w:r w:rsidR="00547DF9">
            <w:rPr>
              <w:rFonts w:ascii="Calibri" w:hAnsi="Calibri" w:cs="Calibri"/>
              <w:sz w:val="24"/>
              <w:szCs w:val="24"/>
            </w:rPr>
            <w:instrText xml:space="preserve"> CITATION Del25 \l 2057 </w:instrText>
          </w:r>
          <w:r w:rsidR="00547DF9">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[11]</w:t>
          </w:r>
          <w:r w:rsidR="00547DF9">
            <w:rPr>
              <w:rFonts w:ascii="Calibri" w:hAnsi="Calibri" w:cs="Calibri"/>
              <w:sz w:val="24"/>
              <w:szCs w:val="24"/>
            </w:rPr>
            <w:fldChar w:fldCharType="end"/>
          </w:r>
        </w:sdtContent>
      </w:sdt>
    </w:p>
    <w:p w14:paraId="6A23409D" w14:textId="77777777" w:rsidR="00E74A36" w:rsidRPr="001F0EC8" w:rsidRDefault="00E74A36" w:rsidP="00E74A36">
      <w:pPr>
        <w:rPr>
          <w:rFonts w:ascii="Calibri" w:hAnsi="Calibri" w:cs="Calibri"/>
          <w:sz w:val="24"/>
          <w:szCs w:val="24"/>
        </w:rPr>
      </w:pPr>
    </w:p>
    <w:p w14:paraId="272632B5" w14:textId="77777777" w:rsidR="00E74A36" w:rsidRPr="00E74A36" w:rsidRDefault="00E74A36" w:rsidP="00E74A36">
      <w:pPr>
        <w:rPr>
          <w:rFonts w:ascii="Calibri" w:hAnsi="Calibri" w:cs="Calibri"/>
          <w:sz w:val="24"/>
          <w:szCs w:val="24"/>
        </w:rPr>
      </w:pPr>
    </w:p>
    <w:p w14:paraId="5D2AFFF5" w14:textId="77777777"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Webcam:</w:t>
      </w:r>
      <w:r w:rsidRPr="00E74A36">
        <w:rPr>
          <w:rFonts w:ascii="Calibri" w:hAnsi="Calibri" w:cs="Calibri"/>
          <w:sz w:val="24"/>
          <w:szCs w:val="24"/>
        </w:rPr>
        <w:t xml:space="preserve"> Logitech Brio 4K</w:t>
      </w:r>
    </w:p>
    <w:p w14:paraId="55AA2FA5"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7CF2BE61" w14:textId="1D27CE92"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A </w:t>
      </w:r>
      <w:r w:rsidR="007216C9">
        <w:rPr>
          <w:rFonts w:ascii="Calibri" w:hAnsi="Calibri" w:cs="Calibri"/>
          <w:sz w:val="24"/>
          <w:szCs w:val="24"/>
        </w:rPr>
        <w:t>high definition</w:t>
      </w:r>
      <w:r w:rsidRPr="00E74A36">
        <w:rPr>
          <w:rFonts w:ascii="Calibri" w:hAnsi="Calibri" w:cs="Calibri"/>
          <w:sz w:val="24"/>
          <w:szCs w:val="24"/>
        </w:rPr>
        <w:t xml:space="preserve"> 4K webcam ensures professional video quality during virtual meetings with colleagues, clients, and stakeholders.</w:t>
      </w:r>
    </w:p>
    <w:p w14:paraId="077E8F98" w14:textId="7E4D9518"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 xml:space="preserve">HDR and </w:t>
      </w:r>
      <w:r w:rsidR="00D32273">
        <w:rPr>
          <w:rFonts w:ascii="Calibri" w:hAnsi="Calibri" w:cs="Calibri"/>
          <w:sz w:val="24"/>
          <w:szCs w:val="24"/>
        </w:rPr>
        <w:t>“</w:t>
      </w:r>
      <w:r w:rsidRPr="00E74A36">
        <w:rPr>
          <w:rFonts w:ascii="Calibri" w:hAnsi="Calibri" w:cs="Calibri"/>
          <w:sz w:val="24"/>
          <w:szCs w:val="24"/>
        </w:rPr>
        <w:t>RightLight</w:t>
      </w:r>
      <w:r w:rsidR="00D32273">
        <w:rPr>
          <w:rFonts w:ascii="Calibri" w:hAnsi="Calibri" w:cs="Calibri"/>
          <w:sz w:val="24"/>
          <w:szCs w:val="24"/>
        </w:rPr>
        <w:t>”</w:t>
      </w:r>
      <w:r w:rsidRPr="00E74A36">
        <w:rPr>
          <w:rFonts w:ascii="Calibri" w:hAnsi="Calibri" w:cs="Calibri"/>
          <w:sz w:val="24"/>
          <w:szCs w:val="24"/>
        </w:rPr>
        <w:t xml:space="preserve"> technology enhance video clarity in different lighting conditions.</w:t>
      </w:r>
      <w:sdt>
        <w:sdtPr>
          <w:rPr>
            <w:rFonts w:ascii="Calibri" w:hAnsi="Calibri" w:cs="Calibri"/>
            <w:sz w:val="24"/>
            <w:szCs w:val="24"/>
          </w:rPr>
          <w:id w:val="-282737200"/>
          <w:citation/>
        </w:sdtPr>
        <w:sdtEndPr/>
        <w:sdtContent>
          <w:r w:rsidR="007216C9">
            <w:rPr>
              <w:rFonts w:ascii="Calibri" w:hAnsi="Calibri" w:cs="Calibri"/>
              <w:sz w:val="24"/>
              <w:szCs w:val="24"/>
            </w:rPr>
            <w:fldChar w:fldCharType="begin"/>
          </w:r>
          <w:r w:rsidR="007216C9">
            <w:rPr>
              <w:rFonts w:ascii="Calibri" w:hAnsi="Calibri" w:cs="Calibri"/>
              <w:sz w:val="24"/>
              <w:szCs w:val="24"/>
            </w:rPr>
            <w:instrText xml:space="preserve"> CITATION Log25 \l 2057 </w:instrText>
          </w:r>
          <w:r w:rsidR="007216C9">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[12]</w:t>
          </w:r>
          <w:r w:rsidR="007216C9">
            <w:rPr>
              <w:rFonts w:ascii="Calibri" w:hAnsi="Calibri" w:cs="Calibri"/>
              <w:sz w:val="24"/>
              <w:szCs w:val="24"/>
            </w:rPr>
            <w:fldChar w:fldCharType="end"/>
          </w:r>
        </w:sdtContent>
      </w:sdt>
    </w:p>
    <w:p w14:paraId="1D57738B"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AI-based autofocus and background blur provide a distraction-free and professional appearance during video conferencing.</w:t>
      </w:r>
    </w:p>
    <w:p w14:paraId="3EF84D40" w14:textId="77777777"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Keyboard:</w:t>
      </w:r>
      <w:r w:rsidRPr="00E74A36">
        <w:rPr>
          <w:rFonts w:ascii="Calibri" w:hAnsi="Calibri" w:cs="Calibri"/>
          <w:sz w:val="24"/>
          <w:szCs w:val="24"/>
        </w:rPr>
        <w:t xml:space="preserve"> Logitech MX Keys</w:t>
      </w:r>
    </w:p>
    <w:p w14:paraId="56B85B1A"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798BDFE4"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The MX Keys keyboard is designed for long hours of typing, with responsive and tactile keys for enhanced typing comfort.</w:t>
      </w:r>
    </w:p>
    <w:p w14:paraId="061919CE"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Backlit keys improve visibility in low-light environments, essential for engineers working late hours.</w:t>
      </w:r>
    </w:p>
    <w:p w14:paraId="0BFF9D93"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Wireless connectivity reduces desk clutter and allows for flexible positioning.</w:t>
      </w:r>
    </w:p>
    <w:p w14:paraId="684CCA8B" w14:textId="12BCD105"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Programmable function keys improve workflow efficiency by providing shortcuts to frequently used applications.</w:t>
      </w:r>
      <w:sdt>
        <w:sdtPr>
          <w:rPr>
            <w:rFonts w:ascii="Calibri" w:hAnsi="Calibri" w:cs="Calibri"/>
            <w:sz w:val="24"/>
            <w:szCs w:val="24"/>
          </w:rPr>
          <w:id w:val="-1426034996"/>
          <w:citation/>
        </w:sdtPr>
        <w:sdtEndPr/>
        <w:sdtContent>
          <w:r w:rsidR="002C02A4">
            <w:rPr>
              <w:rFonts w:ascii="Calibri" w:hAnsi="Calibri" w:cs="Calibri"/>
              <w:sz w:val="24"/>
              <w:szCs w:val="24"/>
            </w:rPr>
            <w:fldChar w:fldCharType="begin"/>
          </w:r>
          <w:r w:rsidR="002C02A4">
            <w:rPr>
              <w:rFonts w:ascii="Calibri" w:hAnsi="Calibri" w:cs="Calibri"/>
              <w:sz w:val="24"/>
              <w:szCs w:val="24"/>
            </w:rPr>
            <w:instrText xml:space="preserve"> CITATION Log251 \l 2057 </w:instrText>
          </w:r>
          <w:r w:rsidR="002C02A4">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[13]</w:t>
          </w:r>
          <w:r w:rsidR="002C02A4">
            <w:rPr>
              <w:rFonts w:ascii="Calibri" w:hAnsi="Calibri" w:cs="Calibri"/>
              <w:sz w:val="24"/>
              <w:szCs w:val="24"/>
            </w:rPr>
            <w:fldChar w:fldCharType="end"/>
          </w:r>
        </w:sdtContent>
      </w:sdt>
    </w:p>
    <w:p w14:paraId="650334E6" w14:textId="77777777" w:rsidR="00E74A36" w:rsidRPr="00E74A36" w:rsidRDefault="00E74A36" w:rsidP="00DB72F0">
      <w:pPr>
        <w:ind w:left="720"/>
        <w:rPr>
          <w:rFonts w:ascii="Calibri" w:hAnsi="Calibri" w:cs="Calibri"/>
          <w:sz w:val="24"/>
          <w:szCs w:val="24"/>
        </w:rPr>
      </w:pPr>
      <w:r w:rsidRPr="00E74A36">
        <w:rPr>
          <w:rFonts w:ascii="Calibri" w:hAnsi="Calibri" w:cs="Calibri"/>
          <w:b/>
          <w:bCs/>
          <w:sz w:val="24"/>
          <w:szCs w:val="24"/>
        </w:rPr>
        <w:t>Mouse:</w:t>
      </w:r>
      <w:r w:rsidRPr="00E74A36">
        <w:rPr>
          <w:rFonts w:ascii="Calibri" w:hAnsi="Calibri" w:cs="Calibri"/>
          <w:sz w:val="24"/>
          <w:szCs w:val="24"/>
        </w:rPr>
        <w:t xml:space="preserve"> Logitech MX Master 3S</w:t>
      </w:r>
    </w:p>
    <w:p w14:paraId="471145CE" w14:textId="77777777" w:rsidR="00E74A36" w:rsidRPr="00E74A36" w:rsidRDefault="00E74A36" w:rsidP="000B096B">
      <w:pPr>
        <w:ind w:left="1440"/>
        <w:rPr>
          <w:rFonts w:ascii="Calibri" w:hAnsi="Calibri" w:cs="Calibri"/>
          <w:sz w:val="24"/>
          <w:szCs w:val="24"/>
        </w:rPr>
      </w:pPr>
      <w:r w:rsidRPr="00E74A36">
        <w:rPr>
          <w:rFonts w:ascii="Calibri" w:hAnsi="Calibri" w:cs="Calibri"/>
          <w:b/>
          <w:bCs/>
          <w:sz w:val="24"/>
          <w:szCs w:val="24"/>
        </w:rPr>
        <w:t>Justification:</w:t>
      </w:r>
    </w:p>
    <w:p w14:paraId="7CAFB90A" w14:textId="3BA269F9"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Precision control is essential for engineers working with intricate designs; the MX Master 3S offers 8000 DPI resolution for smooth and accurate navigation.</w:t>
      </w:r>
      <w:sdt>
        <w:sdtPr>
          <w:rPr>
            <w:rFonts w:ascii="Calibri" w:hAnsi="Calibri" w:cs="Calibri"/>
            <w:sz w:val="24"/>
            <w:szCs w:val="24"/>
          </w:rPr>
          <w:id w:val="-675353290"/>
          <w:citation/>
        </w:sdtPr>
        <w:sdtEndPr/>
        <w:sdtContent>
          <w:r w:rsidR="001632AE">
            <w:rPr>
              <w:rFonts w:ascii="Calibri" w:hAnsi="Calibri" w:cs="Calibri"/>
              <w:sz w:val="24"/>
              <w:szCs w:val="24"/>
            </w:rPr>
            <w:fldChar w:fldCharType="begin"/>
          </w:r>
          <w:r w:rsidR="001632AE">
            <w:rPr>
              <w:rFonts w:ascii="Calibri" w:hAnsi="Calibri" w:cs="Calibri"/>
              <w:sz w:val="24"/>
              <w:szCs w:val="24"/>
            </w:rPr>
            <w:instrText xml:space="preserve"> CITATION Log252 \l 2057 </w:instrText>
          </w:r>
          <w:r w:rsidR="001632AE">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[14]</w:t>
          </w:r>
          <w:r w:rsidR="001632AE">
            <w:rPr>
              <w:rFonts w:ascii="Calibri" w:hAnsi="Calibri" w:cs="Calibri"/>
              <w:sz w:val="24"/>
              <w:szCs w:val="24"/>
            </w:rPr>
            <w:fldChar w:fldCharType="end"/>
          </w:r>
        </w:sdtContent>
      </w:sdt>
    </w:p>
    <w:p w14:paraId="7C5AA03A"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Customizable buttons allow for workflow optimization, providing quick access to essential functions in engineering applications.</w:t>
      </w:r>
    </w:p>
    <w:p w14:paraId="3BC1CAFB"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Ergonomic design reduces strain on the hand and wrist, making it ideal for prolonged use.</w:t>
      </w:r>
    </w:p>
    <w:p w14:paraId="1494C70B" w14:textId="77777777" w:rsidR="00E74A36" w:rsidRPr="00E74A36" w:rsidRDefault="00E74A36" w:rsidP="00E74A36">
      <w:pPr>
        <w:numPr>
          <w:ilvl w:val="2"/>
          <w:numId w:val="24"/>
        </w:numPr>
        <w:rPr>
          <w:rFonts w:ascii="Calibri" w:hAnsi="Calibri" w:cs="Calibri"/>
          <w:sz w:val="24"/>
          <w:szCs w:val="24"/>
        </w:rPr>
      </w:pPr>
      <w:r w:rsidRPr="00E74A36">
        <w:rPr>
          <w:rFonts w:ascii="Calibri" w:hAnsi="Calibri" w:cs="Calibri"/>
          <w:sz w:val="24"/>
          <w:szCs w:val="24"/>
        </w:rPr>
        <w:t>Multi-device connectivity allows switching between multiple computers seamlessly, useful for engineers working with different systems.</w:t>
      </w:r>
    </w:p>
    <w:p w14:paraId="2AA4ABE4" w14:textId="77777777" w:rsidR="00E74A36" w:rsidRPr="00E74A36" w:rsidRDefault="00E74A36" w:rsidP="00E74A36">
      <w:pPr>
        <w:rPr>
          <w:rFonts w:ascii="Calibri" w:hAnsi="Calibri" w:cs="Calibri"/>
          <w:sz w:val="24"/>
          <w:szCs w:val="24"/>
        </w:rPr>
      </w:pPr>
      <w:r w:rsidRPr="00E74A36">
        <w:rPr>
          <w:rFonts w:ascii="Calibri" w:hAnsi="Calibri" w:cs="Calibri"/>
          <w:sz w:val="24"/>
          <w:szCs w:val="24"/>
        </w:rPr>
        <w:t>These peripherals were selected based on their high performance, ergonomic benefits, and ability to support the demanding workflow of an Electrical Engineer.</w:t>
      </w:r>
    </w:p>
    <w:p w14:paraId="606689C8" w14:textId="77777777" w:rsidR="00E74A36" w:rsidRPr="001F0EC8" w:rsidRDefault="00E74A36" w:rsidP="00E74A36">
      <w:pPr>
        <w:rPr>
          <w:rFonts w:ascii="Calibri" w:hAnsi="Calibri" w:cs="Calibri"/>
        </w:rPr>
      </w:pPr>
    </w:p>
    <w:p w14:paraId="659083E2" w14:textId="77777777" w:rsidR="000E7DC4" w:rsidRDefault="000E7DC4" w:rsidP="00C22AFB">
      <w:pPr>
        <w:pStyle w:val="Subtitle"/>
        <w:rPr>
          <w:rFonts w:ascii="Calibri" w:hAnsi="Calibri" w:cs="Calibri"/>
          <w:sz w:val="24"/>
          <w:szCs w:val="24"/>
        </w:rPr>
      </w:pPr>
    </w:p>
    <w:p w14:paraId="69E21C15" w14:textId="77777777" w:rsidR="007F42EC" w:rsidRDefault="00C22AFB" w:rsidP="007F42EC">
      <w:pPr>
        <w:pStyle w:val="Subtitle"/>
        <w:rPr>
          <w:rFonts w:ascii="Calibri" w:hAnsi="Calibri" w:cs="Calibri"/>
          <w:sz w:val="24"/>
          <w:szCs w:val="24"/>
        </w:rPr>
      </w:pPr>
      <w:r w:rsidRPr="00995FDC">
        <w:rPr>
          <w:rFonts w:ascii="Calibri" w:hAnsi="Calibri" w:cs="Calibri"/>
          <w:sz w:val="24"/>
          <w:szCs w:val="24"/>
        </w:rPr>
        <w:t xml:space="preserve">   2.3.8 Network Connectivity</w:t>
      </w:r>
      <w:r w:rsidR="00C6266E">
        <w:rPr>
          <w:rFonts w:ascii="Calibri" w:hAnsi="Calibri" w:cs="Calibri"/>
          <w:sz w:val="24"/>
          <w:szCs w:val="24"/>
        </w:rPr>
        <w:t xml:space="preserve"> </w:t>
      </w:r>
    </w:p>
    <w:p w14:paraId="469A59A5" w14:textId="77777777" w:rsidR="007F42EC" w:rsidRDefault="007F42EC" w:rsidP="007F42EC">
      <w:pPr>
        <w:pStyle w:val="Subtitle"/>
        <w:rPr>
          <w:rFonts w:ascii="Calibri" w:hAnsi="Calibri" w:cs="Calibri"/>
          <w:sz w:val="24"/>
          <w:szCs w:val="24"/>
        </w:rPr>
      </w:pPr>
    </w:p>
    <w:p w14:paraId="15251F27" w14:textId="225C3642" w:rsidR="005F6513" w:rsidRPr="005F6513" w:rsidRDefault="005F6513" w:rsidP="007F42EC">
      <w:pPr>
        <w:pStyle w:val="Subtitle"/>
        <w:rPr>
          <w:rFonts w:ascii="Calibri" w:hAnsi="Calibri" w:cs="Calibri"/>
          <w:sz w:val="24"/>
          <w:szCs w:val="24"/>
        </w:rPr>
      </w:pPr>
      <w:r w:rsidRPr="005F6513">
        <w:rPr>
          <w:rFonts w:ascii="Calibri" w:hAnsi="Calibri" w:cs="Calibri"/>
          <w:b/>
          <w:bCs/>
          <w:sz w:val="24"/>
          <w:szCs w:val="24"/>
        </w:rPr>
        <w:t>Network Connectivity:</w:t>
      </w:r>
    </w:p>
    <w:p w14:paraId="4C28E845" w14:textId="711F6CA3" w:rsidR="005F6513" w:rsidRPr="005F6513" w:rsidRDefault="005F6513" w:rsidP="005F6513">
      <w:pPr>
        <w:numPr>
          <w:ilvl w:val="1"/>
          <w:numId w:val="25"/>
        </w:numPr>
        <w:tabs>
          <w:tab w:val="num" w:pos="1440"/>
        </w:tabs>
        <w:rPr>
          <w:rFonts w:ascii="Calibri" w:hAnsi="Calibri" w:cs="Calibri"/>
          <w:sz w:val="24"/>
          <w:szCs w:val="24"/>
        </w:rPr>
      </w:pPr>
      <w:r w:rsidRPr="005F6513">
        <w:rPr>
          <w:rFonts w:ascii="Calibri" w:hAnsi="Calibri" w:cs="Calibri"/>
          <w:b/>
          <w:bCs/>
          <w:sz w:val="24"/>
          <w:szCs w:val="24"/>
        </w:rPr>
        <w:t>Wi-Fi 6E and 2.5Gb Ethernet:</w:t>
      </w:r>
      <w:r w:rsidRPr="005F6513">
        <w:rPr>
          <w:rFonts w:ascii="Calibri" w:hAnsi="Calibri" w:cs="Calibri"/>
          <w:sz w:val="24"/>
          <w:szCs w:val="24"/>
        </w:rPr>
        <w:t xml:space="preserve"> Provides high-speed internet connectivity, ensuring seamless collaboration and remote work.</w:t>
      </w:r>
      <w:sdt>
        <w:sdtPr>
          <w:rPr>
            <w:rFonts w:ascii="Calibri" w:hAnsi="Calibri" w:cs="Calibri"/>
            <w:sz w:val="24"/>
            <w:szCs w:val="24"/>
          </w:rPr>
          <w:id w:val="-1705479148"/>
          <w:citation/>
        </w:sdtPr>
        <w:sdtEndPr/>
        <w:sdtContent>
          <w:r w:rsidR="009E3ACC">
            <w:rPr>
              <w:rFonts w:ascii="Calibri" w:hAnsi="Calibri" w:cs="Calibri"/>
              <w:sz w:val="24"/>
              <w:szCs w:val="24"/>
            </w:rPr>
            <w:fldChar w:fldCharType="begin"/>
          </w:r>
          <w:r w:rsidR="009E3ACC">
            <w:rPr>
              <w:rFonts w:ascii="Calibri" w:hAnsi="Calibri" w:cs="Calibri"/>
              <w:sz w:val="24"/>
              <w:szCs w:val="24"/>
            </w:rPr>
            <w:instrText xml:space="preserve"> CITATION HP25 \l 2057 </w:instrText>
          </w:r>
          <w:r w:rsidR="009E3ACC">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[15]</w:t>
          </w:r>
          <w:r w:rsidR="009E3ACC">
            <w:rPr>
              <w:rFonts w:ascii="Calibri" w:hAnsi="Calibri" w:cs="Calibri"/>
              <w:sz w:val="24"/>
              <w:szCs w:val="24"/>
            </w:rPr>
            <w:fldChar w:fldCharType="end"/>
          </w:r>
        </w:sdtContent>
      </w:sdt>
    </w:p>
    <w:p w14:paraId="58637562" w14:textId="52319B5C" w:rsidR="005F6513" w:rsidRPr="005F6513" w:rsidRDefault="005F6513" w:rsidP="005F6513">
      <w:pPr>
        <w:numPr>
          <w:ilvl w:val="1"/>
          <w:numId w:val="25"/>
        </w:numPr>
        <w:tabs>
          <w:tab w:val="num" w:pos="1440"/>
        </w:tabs>
        <w:rPr>
          <w:rFonts w:ascii="Calibri" w:hAnsi="Calibri" w:cs="Calibri"/>
          <w:sz w:val="24"/>
          <w:szCs w:val="24"/>
        </w:rPr>
      </w:pPr>
      <w:r w:rsidRPr="005F6513">
        <w:rPr>
          <w:rFonts w:ascii="Calibri" w:hAnsi="Calibri" w:cs="Calibri"/>
          <w:b/>
          <w:bCs/>
          <w:sz w:val="24"/>
          <w:szCs w:val="24"/>
        </w:rPr>
        <w:t>Bluetooth 5.2:</w:t>
      </w:r>
      <w:r w:rsidRPr="005F6513">
        <w:rPr>
          <w:rFonts w:ascii="Calibri" w:hAnsi="Calibri" w:cs="Calibri"/>
          <w:sz w:val="24"/>
          <w:szCs w:val="24"/>
        </w:rPr>
        <w:t xml:space="preserve"> Enables wireless connection to devices such as keyboards, mice, and headsets for a clutter-free setup.</w:t>
      </w:r>
      <w:sdt>
        <w:sdtPr>
          <w:rPr>
            <w:rFonts w:ascii="Calibri" w:hAnsi="Calibri" w:cs="Calibri"/>
            <w:sz w:val="24"/>
            <w:szCs w:val="24"/>
          </w:rPr>
          <w:id w:val="-126095619"/>
          <w:citation/>
        </w:sdtPr>
        <w:sdtEndPr/>
        <w:sdtContent>
          <w:r w:rsidR="003F27F8">
            <w:rPr>
              <w:rFonts w:ascii="Calibri" w:hAnsi="Calibri" w:cs="Calibri"/>
              <w:sz w:val="24"/>
              <w:szCs w:val="24"/>
            </w:rPr>
            <w:fldChar w:fldCharType="begin"/>
          </w:r>
          <w:r w:rsidR="003F27F8">
            <w:rPr>
              <w:rFonts w:ascii="Calibri" w:hAnsi="Calibri" w:cs="Calibri"/>
              <w:sz w:val="24"/>
              <w:szCs w:val="24"/>
            </w:rPr>
            <w:instrText xml:space="preserve"> CITATION Han24 \l 2057 </w:instrText>
          </w:r>
          <w:r w:rsidR="003F27F8">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[16]</w:t>
          </w:r>
          <w:r w:rsidR="003F27F8">
            <w:rPr>
              <w:rFonts w:ascii="Calibri" w:hAnsi="Calibri" w:cs="Calibri"/>
              <w:sz w:val="24"/>
              <w:szCs w:val="24"/>
            </w:rPr>
            <w:fldChar w:fldCharType="end"/>
          </w:r>
        </w:sdtContent>
      </w:sdt>
    </w:p>
    <w:p w14:paraId="7A9B1407" w14:textId="77777777" w:rsidR="005F6513" w:rsidRPr="005F6513" w:rsidRDefault="005F6513" w:rsidP="005F6513">
      <w:pPr>
        <w:numPr>
          <w:ilvl w:val="1"/>
          <w:numId w:val="25"/>
        </w:numPr>
        <w:tabs>
          <w:tab w:val="num" w:pos="1440"/>
        </w:tabs>
        <w:rPr>
          <w:rFonts w:ascii="Calibri" w:hAnsi="Calibri" w:cs="Calibri"/>
          <w:sz w:val="24"/>
          <w:szCs w:val="24"/>
        </w:rPr>
      </w:pPr>
      <w:r w:rsidRPr="005F6513">
        <w:rPr>
          <w:rFonts w:ascii="Calibri" w:hAnsi="Calibri" w:cs="Calibri"/>
          <w:b/>
          <w:bCs/>
          <w:sz w:val="24"/>
          <w:szCs w:val="24"/>
        </w:rPr>
        <w:t>VPN and Secure Remote Access:</w:t>
      </w:r>
      <w:r w:rsidRPr="005F6513">
        <w:rPr>
          <w:rFonts w:ascii="Calibri" w:hAnsi="Calibri" w:cs="Calibri"/>
          <w:sz w:val="24"/>
          <w:szCs w:val="24"/>
        </w:rPr>
        <w:t xml:space="preserve"> Allows engineers to securely access corporate networks while working remotely, ensuring data integrity and confidentiality.</w:t>
      </w:r>
    </w:p>
    <w:p w14:paraId="229928BA" w14:textId="77777777" w:rsidR="005F6513" w:rsidRPr="005F6513" w:rsidRDefault="005F6513" w:rsidP="005F6513"/>
    <w:p w14:paraId="11CE65C2" w14:textId="77777777" w:rsidR="00C22AFB" w:rsidRDefault="00C22AFB" w:rsidP="00C22AFB">
      <w:pPr>
        <w:pStyle w:val="Subtitle"/>
        <w:rPr>
          <w:rFonts w:ascii="Calibri" w:hAnsi="Calibri" w:cs="Calibri"/>
          <w:sz w:val="24"/>
          <w:szCs w:val="24"/>
        </w:rPr>
      </w:pPr>
      <w:r w:rsidRPr="00995FDC">
        <w:rPr>
          <w:rFonts w:ascii="Calibri" w:hAnsi="Calibri" w:cs="Calibri"/>
          <w:sz w:val="24"/>
          <w:szCs w:val="24"/>
        </w:rPr>
        <w:t xml:space="preserve">   2.3.9 Required Software</w:t>
      </w:r>
    </w:p>
    <w:p w14:paraId="6A079859" w14:textId="77777777" w:rsidR="002F0927" w:rsidRPr="002F0927" w:rsidRDefault="002F0927" w:rsidP="002F0927">
      <w:pPr>
        <w:rPr>
          <w:rFonts w:ascii="Calibri" w:hAnsi="Calibri" w:cs="Calibri"/>
          <w:sz w:val="24"/>
          <w:szCs w:val="24"/>
        </w:rPr>
      </w:pPr>
      <w:r w:rsidRPr="002F0927">
        <w:rPr>
          <w:rFonts w:ascii="Calibri" w:hAnsi="Calibri" w:cs="Calibri"/>
          <w:sz w:val="24"/>
          <w:szCs w:val="24"/>
        </w:rPr>
        <w:t>To ensure a productive and efficient workflow, the following software has been selected:</w:t>
      </w:r>
    </w:p>
    <w:p w14:paraId="406C7330"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Operating System:</w:t>
      </w:r>
      <w:r w:rsidRPr="002F0927">
        <w:rPr>
          <w:rFonts w:ascii="Calibri" w:hAnsi="Calibri" w:cs="Calibri"/>
          <w:sz w:val="24"/>
          <w:szCs w:val="24"/>
        </w:rPr>
        <w:t xml:space="preserve"> Windows 11 Professional</w:t>
      </w:r>
    </w:p>
    <w:p w14:paraId="1B8BBEA6" w14:textId="77777777" w:rsidR="002F0927" w:rsidRPr="002F0927" w:rsidRDefault="002F0927" w:rsidP="002F0927">
      <w:pPr>
        <w:ind w:left="1440"/>
        <w:rPr>
          <w:rFonts w:ascii="Calibri" w:hAnsi="Calibri" w:cs="Calibri"/>
          <w:sz w:val="24"/>
          <w:szCs w:val="24"/>
        </w:rPr>
      </w:pPr>
      <w:r w:rsidRPr="002F0927">
        <w:rPr>
          <w:rFonts w:ascii="Calibri" w:hAnsi="Calibri" w:cs="Calibri"/>
          <w:b/>
          <w:bCs/>
          <w:sz w:val="24"/>
          <w:szCs w:val="24"/>
        </w:rPr>
        <w:t>Justification:</w:t>
      </w:r>
    </w:p>
    <w:p w14:paraId="5B1DA159" w14:textId="77777777" w:rsidR="002F0927" w:rsidRPr="002F0927" w:rsidRDefault="002F0927" w:rsidP="002F0927">
      <w:pPr>
        <w:numPr>
          <w:ilvl w:val="2"/>
          <w:numId w:val="26"/>
        </w:numPr>
        <w:tabs>
          <w:tab w:val="num" w:pos="2160"/>
        </w:tabs>
        <w:rPr>
          <w:rFonts w:ascii="Calibri" w:hAnsi="Calibri" w:cs="Calibri"/>
          <w:sz w:val="24"/>
          <w:szCs w:val="24"/>
        </w:rPr>
      </w:pPr>
      <w:r w:rsidRPr="002F0927">
        <w:rPr>
          <w:rFonts w:ascii="Calibri" w:hAnsi="Calibri" w:cs="Calibri"/>
          <w:sz w:val="24"/>
          <w:szCs w:val="24"/>
        </w:rPr>
        <w:t>Provides robust security features, including BitLocker encryption and Windows Defender.</w:t>
      </w:r>
    </w:p>
    <w:p w14:paraId="1AC3B245" w14:textId="77777777" w:rsidR="002F0927" w:rsidRPr="002F0927" w:rsidRDefault="002F0927" w:rsidP="002F0927">
      <w:pPr>
        <w:numPr>
          <w:ilvl w:val="2"/>
          <w:numId w:val="26"/>
        </w:numPr>
        <w:tabs>
          <w:tab w:val="num" w:pos="2160"/>
        </w:tabs>
        <w:rPr>
          <w:rFonts w:ascii="Calibri" w:hAnsi="Calibri" w:cs="Calibri"/>
          <w:sz w:val="24"/>
          <w:szCs w:val="24"/>
        </w:rPr>
      </w:pPr>
      <w:r w:rsidRPr="002F0927">
        <w:rPr>
          <w:rFonts w:ascii="Calibri" w:hAnsi="Calibri" w:cs="Calibri"/>
          <w:sz w:val="24"/>
          <w:szCs w:val="24"/>
        </w:rPr>
        <w:t>Supports engineering and CAD software compatibility.</w:t>
      </w:r>
    </w:p>
    <w:p w14:paraId="609AB9DC" w14:textId="325EA595" w:rsidR="002F0927" w:rsidRPr="002F0927" w:rsidRDefault="002F0927" w:rsidP="002F0927">
      <w:pPr>
        <w:numPr>
          <w:ilvl w:val="2"/>
          <w:numId w:val="26"/>
        </w:numPr>
        <w:tabs>
          <w:tab w:val="num" w:pos="2160"/>
        </w:tabs>
        <w:rPr>
          <w:rFonts w:ascii="Calibri" w:hAnsi="Calibri" w:cs="Calibri"/>
          <w:sz w:val="24"/>
          <w:szCs w:val="24"/>
        </w:rPr>
      </w:pPr>
      <w:r w:rsidRPr="002F0927">
        <w:rPr>
          <w:rFonts w:ascii="Calibri" w:hAnsi="Calibri" w:cs="Calibri"/>
          <w:sz w:val="24"/>
          <w:szCs w:val="24"/>
        </w:rPr>
        <w:t>Enables seamless integration with remote desktop applications and collaboration tools.</w:t>
      </w:r>
      <w:sdt>
        <w:sdtPr>
          <w:rPr>
            <w:rFonts w:ascii="Calibri" w:hAnsi="Calibri" w:cs="Calibri"/>
            <w:sz w:val="24"/>
            <w:szCs w:val="24"/>
          </w:rPr>
          <w:id w:val="1416438027"/>
          <w:citation/>
        </w:sdtPr>
        <w:sdtEndPr/>
        <w:sdtContent>
          <w:r w:rsidR="00C44A1F">
            <w:rPr>
              <w:rFonts w:ascii="Calibri" w:hAnsi="Calibri" w:cs="Calibri"/>
              <w:sz w:val="24"/>
              <w:szCs w:val="24"/>
            </w:rPr>
            <w:fldChar w:fldCharType="begin"/>
          </w:r>
          <w:r w:rsidR="00C44A1F">
            <w:rPr>
              <w:rFonts w:ascii="Calibri" w:hAnsi="Calibri" w:cs="Calibri"/>
              <w:sz w:val="24"/>
              <w:szCs w:val="24"/>
            </w:rPr>
            <w:instrText xml:space="preserve"> CITATION Ale25 \l 2057 </w:instrText>
          </w:r>
          <w:r w:rsidR="00C44A1F">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[17]</w:t>
          </w:r>
          <w:r w:rsidR="00C44A1F">
            <w:rPr>
              <w:rFonts w:ascii="Calibri" w:hAnsi="Calibri" w:cs="Calibri"/>
              <w:sz w:val="24"/>
              <w:szCs w:val="24"/>
            </w:rPr>
            <w:fldChar w:fldCharType="end"/>
          </w:r>
        </w:sdtContent>
      </w:sdt>
    </w:p>
    <w:p w14:paraId="2AD920FD"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Engineering and Simulation Software:</w:t>
      </w:r>
    </w:p>
    <w:p w14:paraId="66D34B3F" w14:textId="77777777" w:rsidR="002F0927" w:rsidRPr="002F0927" w:rsidRDefault="002F0927" w:rsidP="002F0927">
      <w:pPr>
        <w:pStyle w:val="ListParagraph"/>
        <w:numPr>
          <w:ilvl w:val="1"/>
          <w:numId w:val="26"/>
        </w:numPr>
        <w:rPr>
          <w:rFonts w:ascii="Calibri" w:hAnsi="Calibri" w:cs="Calibri"/>
          <w:sz w:val="24"/>
          <w:szCs w:val="24"/>
        </w:rPr>
      </w:pPr>
      <w:r w:rsidRPr="002F0927">
        <w:rPr>
          <w:rFonts w:ascii="Calibri" w:hAnsi="Calibri" w:cs="Calibri"/>
          <w:b/>
          <w:bCs/>
          <w:sz w:val="24"/>
          <w:szCs w:val="24"/>
        </w:rPr>
        <w:t>SolidWorks Electrical</w:t>
      </w:r>
      <w:r w:rsidRPr="002F0927">
        <w:rPr>
          <w:rFonts w:ascii="Calibri" w:hAnsi="Calibri" w:cs="Calibri"/>
          <w:sz w:val="24"/>
          <w:szCs w:val="24"/>
        </w:rPr>
        <w:t xml:space="preserve"> – Used for designing electrical systems and schematics.</w:t>
      </w:r>
    </w:p>
    <w:p w14:paraId="52FA98B6" w14:textId="77777777"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Pspice</w:t>
      </w:r>
      <w:r w:rsidRPr="002F0927">
        <w:rPr>
          <w:rFonts w:ascii="Calibri" w:hAnsi="Calibri" w:cs="Calibri"/>
          <w:sz w:val="24"/>
          <w:szCs w:val="24"/>
        </w:rPr>
        <w:t xml:space="preserve"> – Essential for circuit simulation and analysis.</w:t>
      </w:r>
    </w:p>
    <w:p w14:paraId="72C15C60" w14:textId="77777777"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LabVIEW</w:t>
      </w:r>
      <w:r w:rsidRPr="002F0927">
        <w:rPr>
          <w:rFonts w:ascii="Calibri" w:hAnsi="Calibri" w:cs="Calibri"/>
          <w:sz w:val="24"/>
          <w:szCs w:val="24"/>
        </w:rPr>
        <w:t xml:space="preserve"> – Required for test automation and measurement applications.</w:t>
      </w:r>
    </w:p>
    <w:p w14:paraId="7F01BC0B"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Productivity Software:</w:t>
      </w:r>
    </w:p>
    <w:p w14:paraId="0097E4DE" w14:textId="77777777"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Microsoft Office 365</w:t>
      </w:r>
      <w:r w:rsidRPr="002F0927">
        <w:rPr>
          <w:rFonts w:ascii="Calibri" w:hAnsi="Calibri" w:cs="Calibri"/>
          <w:sz w:val="24"/>
          <w:szCs w:val="24"/>
        </w:rPr>
        <w:t xml:space="preserve"> – For report writing, presentations, and budget management.</w:t>
      </w:r>
    </w:p>
    <w:p w14:paraId="5E33B74B" w14:textId="77777777" w:rsidR="002F0927" w:rsidRDefault="002F0927" w:rsidP="002F0927">
      <w:pPr>
        <w:numPr>
          <w:ilvl w:val="1"/>
          <w:numId w:val="26"/>
        </w:numPr>
        <w:rPr>
          <w:rFonts w:ascii="Calibri" w:hAnsi="Calibri" w:cs="Calibri"/>
          <w:sz w:val="24"/>
          <w:szCs w:val="24"/>
        </w:rPr>
      </w:pPr>
      <w:r w:rsidRPr="002F0927">
        <w:rPr>
          <w:rFonts w:ascii="Calibri" w:hAnsi="Calibri" w:cs="Calibri"/>
          <w:b/>
          <w:bCs/>
          <w:sz w:val="24"/>
          <w:szCs w:val="24"/>
        </w:rPr>
        <w:t>AutoCAD Electrical</w:t>
      </w:r>
      <w:r w:rsidRPr="002F0927">
        <w:rPr>
          <w:rFonts w:ascii="Calibri" w:hAnsi="Calibri" w:cs="Calibri"/>
          <w:sz w:val="24"/>
          <w:szCs w:val="24"/>
        </w:rPr>
        <w:t xml:space="preserve"> – Used for creating electrical drawings and schematics.</w:t>
      </w:r>
    </w:p>
    <w:p w14:paraId="5F16B783" w14:textId="77777777" w:rsidR="002F0927" w:rsidRDefault="002F0927" w:rsidP="002F0927">
      <w:pPr>
        <w:rPr>
          <w:rFonts w:ascii="Calibri" w:hAnsi="Calibri" w:cs="Calibri"/>
          <w:sz w:val="24"/>
          <w:szCs w:val="24"/>
        </w:rPr>
      </w:pPr>
    </w:p>
    <w:p w14:paraId="41898FB3" w14:textId="77777777" w:rsidR="002F0927" w:rsidRDefault="002F0927" w:rsidP="002F0927">
      <w:pPr>
        <w:rPr>
          <w:rFonts w:ascii="Calibri" w:hAnsi="Calibri" w:cs="Calibri"/>
          <w:sz w:val="24"/>
          <w:szCs w:val="24"/>
        </w:rPr>
      </w:pPr>
    </w:p>
    <w:p w14:paraId="0F0754A3" w14:textId="77777777" w:rsidR="002F0927" w:rsidRPr="002F0927" w:rsidRDefault="002F0927" w:rsidP="002F0927">
      <w:pPr>
        <w:rPr>
          <w:rFonts w:ascii="Calibri" w:hAnsi="Calibri" w:cs="Calibri"/>
          <w:sz w:val="24"/>
          <w:szCs w:val="24"/>
        </w:rPr>
      </w:pPr>
    </w:p>
    <w:p w14:paraId="010B9D41" w14:textId="77777777" w:rsidR="002F0927" w:rsidRPr="002F0927" w:rsidRDefault="002F0927" w:rsidP="00502AAC">
      <w:pPr>
        <w:ind w:left="720"/>
        <w:rPr>
          <w:rFonts w:ascii="Calibri" w:hAnsi="Calibri" w:cs="Calibri"/>
          <w:sz w:val="24"/>
          <w:szCs w:val="24"/>
        </w:rPr>
      </w:pPr>
      <w:r w:rsidRPr="002F0927">
        <w:rPr>
          <w:rFonts w:ascii="Calibri" w:hAnsi="Calibri" w:cs="Calibri"/>
          <w:b/>
          <w:bCs/>
          <w:sz w:val="24"/>
          <w:szCs w:val="24"/>
        </w:rPr>
        <w:t>Cybersecurity Software:</w:t>
      </w:r>
    </w:p>
    <w:p w14:paraId="359C7FDC" w14:textId="73E31384"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Bitdefender Total Security</w:t>
      </w:r>
      <w:r w:rsidRPr="002F0927">
        <w:rPr>
          <w:rFonts w:ascii="Calibri" w:hAnsi="Calibri" w:cs="Calibri"/>
          <w:sz w:val="24"/>
          <w:szCs w:val="24"/>
        </w:rPr>
        <w:t xml:space="preserve"> – Offers comprehensive protection against malware, ransomware, and phishing attacks</w:t>
      </w:r>
      <w:r w:rsidR="008C558E">
        <w:rPr>
          <w:rFonts w:ascii="Calibri" w:hAnsi="Calibri" w:cs="Calibri"/>
          <w:sz w:val="24"/>
          <w:szCs w:val="24"/>
        </w:rPr>
        <w:t xml:space="preserve">. Also includes </w:t>
      </w:r>
      <w:r w:rsidR="00516B9A">
        <w:rPr>
          <w:rFonts w:ascii="Calibri" w:hAnsi="Calibri" w:cs="Calibri"/>
          <w:sz w:val="24"/>
          <w:szCs w:val="24"/>
        </w:rPr>
        <w:t>a secure VPN.</w:t>
      </w:r>
      <w:sdt>
        <w:sdtPr>
          <w:rPr>
            <w:rFonts w:ascii="Calibri" w:hAnsi="Calibri" w:cs="Calibri"/>
            <w:sz w:val="24"/>
            <w:szCs w:val="24"/>
          </w:rPr>
          <w:id w:val="-2041042474"/>
          <w:citation/>
        </w:sdtPr>
        <w:sdtEndPr/>
        <w:sdtContent>
          <w:r w:rsidR="00516B9A">
            <w:rPr>
              <w:rFonts w:ascii="Calibri" w:hAnsi="Calibri" w:cs="Calibri"/>
              <w:sz w:val="24"/>
              <w:szCs w:val="24"/>
            </w:rPr>
            <w:fldChar w:fldCharType="begin"/>
          </w:r>
          <w:r w:rsidR="00516B9A">
            <w:rPr>
              <w:rFonts w:ascii="Calibri" w:hAnsi="Calibri" w:cs="Calibri"/>
              <w:sz w:val="24"/>
              <w:szCs w:val="24"/>
            </w:rPr>
            <w:instrText xml:space="preserve"> CITATION Bit25 \l 2057 </w:instrText>
          </w:r>
          <w:r w:rsidR="00516B9A">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[18]</w:t>
          </w:r>
          <w:r w:rsidR="00516B9A">
            <w:rPr>
              <w:rFonts w:ascii="Calibri" w:hAnsi="Calibri" w:cs="Calibri"/>
              <w:sz w:val="24"/>
              <w:szCs w:val="24"/>
            </w:rPr>
            <w:fldChar w:fldCharType="end"/>
          </w:r>
        </w:sdtContent>
      </w:sdt>
    </w:p>
    <w:p w14:paraId="292A48FB" w14:textId="0FB35565" w:rsidR="002F0927" w:rsidRPr="002F0927" w:rsidRDefault="002F0927" w:rsidP="002F0927">
      <w:pPr>
        <w:numPr>
          <w:ilvl w:val="1"/>
          <w:numId w:val="26"/>
        </w:numPr>
        <w:tabs>
          <w:tab w:val="num" w:pos="1440"/>
        </w:tabs>
        <w:rPr>
          <w:rFonts w:ascii="Calibri" w:hAnsi="Calibri" w:cs="Calibri"/>
          <w:sz w:val="24"/>
          <w:szCs w:val="24"/>
        </w:rPr>
      </w:pPr>
      <w:r w:rsidRPr="002F0927">
        <w:rPr>
          <w:rFonts w:ascii="Calibri" w:hAnsi="Calibri" w:cs="Calibri"/>
          <w:b/>
          <w:bCs/>
          <w:sz w:val="24"/>
          <w:szCs w:val="24"/>
        </w:rPr>
        <w:t>Bitwarden</w:t>
      </w:r>
      <w:r w:rsidRPr="002F0927">
        <w:rPr>
          <w:rFonts w:ascii="Calibri" w:hAnsi="Calibri" w:cs="Calibri"/>
          <w:sz w:val="24"/>
          <w:szCs w:val="24"/>
        </w:rPr>
        <w:t xml:space="preserve"> – Secure password manager to store and manage credentials safely.</w:t>
      </w:r>
      <w:sdt>
        <w:sdtPr>
          <w:rPr>
            <w:rFonts w:ascii="Calibri" w:hAnsi="Calibri" w:cs="Calibri"/>
            <w:sz w:val="24"/>
            <w:szCs w:val="24"/>
          </w:rPr>
          <w:id w:val="1873869538"/>
          <w:citation/>
        </w:sdtPr>
        <w:sdtEndPr/>
        <w:sdtContent>
          <w:r w:rsidR="0075138E">
            <w:rPr>
              <w:rFonts w:ascii="Calibri" w:hAnsi="Calibri" w:cs="Calibri"/>
              <w:sz w:val="24"/>
              <w:szCs w:val="24"/>
            </w:rPr>
            <w:fldChar w:fldCharType="begin"/>
          </w:r>
          <w:r w:rsidR="0075138E">
            <w:rPr>
              <w:rFonts w:ascii="Calibri" w:hAnsi="Calibri" w:cs="Calibri"/>
              <w:sz w:val="24"/>
              <w:szCs w:val="24"/>
            </w:rPr>
            <w:instrText xml:space="preserve"> CITATION Bit251 \l 2057 </w:instrText>
          </w:r>
          <w:r w:rsidR="0075138E">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[19]</w:t>
          </w:r>
          <w:r w:rsidR="0075138E">
            <w:rPr>
              <w:rFonts w:ascii="Calibri" w:hAnsi="Calibri" w:cs="Calibri"/>
              <w:sz w:val="24"/>
              <w:szCs w:val="24"/>
            </w:rPr>
            <w:fldChar w:fldCharType="end"/>
          </w:r>
        </w:sdtContent>
      </w:sdt>
    </w:p>
    <w:p w14:paraId="35B6DF5C" w14:textId="6FEF64F2" w:rsidR="00CA2060" w:rsidRDefault="002F0927">
      <w:pPr>
        <w:rPr>
          <w:rFonts w:ascii="Calibri" w:hAnsi="Calibri" w:cs="Calibri"/>
          <w:sz w:val="24"/>
          <w:szCs w:val="24"/>
        </w:rPr>
      </w:pPr>
      <w:r w:rsidRPr="002F0927">
        <w:rPr>
          <w:rFonts w:ascii="Calibri" w:hAnsi="Calibri" w:cs="Calibri"/>
          <w:sz w:val="24"/>
          <w:szCs w:val="24"/>
        </w:rPr>
        <w:t>This combination of hardware and software ensures that the Electrical Engineer has a reliable, secure, and high-performing workstation for professional tasks.</w:t>
      </w:r>
    </w:p>
    <w:p w14:paraId="4E008D53" w14:textId="77777777" w:rsidR="00CA2060" w:rsidRDefault="00CA2060">
      <w:pPr>
        <w:spacing w:line="278" w:lineRule="auto"/>
        <w:rPr>
          <w:rFonts w:ascii="Calibri" w:hAnsi="Calibri" w:cs="Calibri"/>
          <w:sz w:val="24"/>
          <w:szCs w:val="24"/>
        </w:rPr>
      </w:pPr>
      <w:r>
        <w:rPr>
          <w:rFonts w:ascii="Calibri" w:hAnsi="Calibri" w:cs="Calibri"/>
          <w:sz w:val="24"/>
          <w:szCs w:val="24"/>
        </w:rPr>
        <w:br w:type="page"/>
      </w:r>
    </w:p>
    <w:p w14:paraId="57C65D1F" w14:textId="6C1CEC92" w:rsidR="00CA2060" w:rsidRDefault="00355B9E" w:rsidP="00355B9E">
      <w:pPr>
        <w:pStyle w:val="Heading1"/>
      </w:pPr>
      <w:r>
        <w:lastRenderedPageBreak/>
        <w:t>2.4. Component shopping list</w:t>
      </w:r>
    </w:p>
    <w:tbl>
      <w:tblPr>
        <w:tblStyle w:val="TableGrid"/>
        <w:tblW w:w="9209" w:type="dxa"/>
        <w:tblLook w:val="04A0" w:firstRow="1" w:lastRow="0" w:firstColumn="1" w:lastColumn="0" w:noHBand="0" w:noVBand="1"/>
      </w:tblPr>
      <w:tblGrid>
        <w:gridCol w:w="3005"/>
        <w:gridCol w:w="5070"/>
        <w:gridCol w:w="1134"/>
      </w:tblGrid>
      <w:tr w:rsidR="00676348" w14:paraId="2E1FB1D3" w14:textId="77777777" w:rsidTr="00B14BCC">
        <w:tc>
          <w:tcPr>
            <w:tcW w:w="3005" w:type="dxa"/>
            <w:shd w:val="clear" w:color="auto" w:fill="D9D9D9" w:themeFill="background1" w:themeFillShade="D9"/>
          </w:tcPr>
          <w:p w14:paraId="346AE438" w14:textId="6AAF3913" w:rsidR="00676348" w:rsidRPr="00E673C9" w:rsidRDefault="00676348" w:rsidP="00355B9E">
            <w:pPr>
              <w:rPr>
                <w:rFonts w:ascii="Calibri" w:hAnsi="Calibri" w:cs="Calibri"/>
                <w:sz w:val="24"/>
                <w:szCs w:val="24"/>
              </w:rPr>
            </w:pPr>
            <w:r w:rsidRPr="00E673C9">
              <w:rPr>
                <w:rFonts w:ascii="Calibri" w:hAnsi="Calibri" w:cs="Calibri"/>
                <w:sz w:val="24"/>
                <w:szCs w:val="24"/>
              </w:rPr>
              <w:t xml:space="preserve">Component </w:t>
            </w:r>
          </w:p>
        </w:tc>
        <w:tc>
          <w:tcPr>
            <w:tcW w:w="5070" w:type="dxa"/>
            <w:shd w:val="clear" w:color="auto" w:fill="D9D9D9" w:themeFill="background1" w:themeFillShade="D9"/>
          </w:tcPr>
          <w:p w14:paraId="03C21436" w14:textId="25D3A77F" w:rsidR="00676348" w:rsidRPr="00E673C9" w:rsidRDefault="00676348" w:rsidP="00355B9E">
            <w:pPr>
              <w:rPr>
                <w:rFonts w:ascii="Calibri" w:hAnsi="Calibri" w:cs="Calibri"/>
                <w:sz w:val="24"/>
                <w:szCs w:val="24"/>
              </w:rPr>
            </w:pPr>
            <w:r w:rsidRPr="00E673C9">
              <w:rPr>
                <w:rFonts w:ascii="Calibri" w:hAnsi="Calibri" w:cs="Calibri"/>
                <w:sz w:val="24"/>
                <w:szCs w:val="24"/>
              </w:rPr>
              <w:t xml:space="preserve">Specification </w:t>
            </w:r>
          </w:p>
        </w:tc>
        <w:tc>
          <w:tcPr>
            <w:tcW w:w="1134" w:type="dxa"/>
            <w:shd w:val="clear" w:color="auto" w:fill="D9D9D9" w:themeFill="background1" w:themeFillShade="D9"/>
          </w:tcPr>
          <w:p w14:paraId="478E0341" w14:textId="4DE83671" w:rsidR="00676348" w:rsidRPr="00E673C9" w:rsidRDefault="00676348" w:rsidP="00355B9E">
            <w:pPr>
              <w:rPr>
                <w:rFonts w:ascii="Calibri" w:hAnsi="Calibri" w:cs="Calibri"/>
                <w:sz w:val="24"/>
                <w:szCs w:val="24"/>
              </w:rPr>
            </w:pPr>
            <w:r w:rsidRPr="00E673C9">
              <w:rPr>
                <w:rFonts w:ascii="Calibri" w:hAnsi="Calibri" w:cs="Calibri"/>
                <w:sz w:val="24"/>
                <w:szCs w:val="24"/>
              </w:rPr>
              <w:t>Price (£)</w:t>
            </w:r>
          </w:p>
        </w:tc>
      </w:tr>
      <w:tr w:rsidR="00676348" w14:paraId="1A284302" w14:textId="77777777" w:rsidTr="00B14BCC">
        <w:tc>
          <w:tcPr>
            <w:tcW w:w="3005" w:type="dxa"/>
          </w:tcPr>
          <w:p w14:paraId="10F5C3FF" w14:textId="0BECFE3F" w:rsidR="00676348" w:rsidRPr="00E673C9" w:rsidRDefault="00676348" w:rsidP="00355B9E">
            <w:pPr>
              <w:rPr>
                <w:rFonts w:ascii="Calibri" w:hAnsi="Calibri" w:cs="Calibri"/>
                <w:sz w:val="24"/>
                <w:szCs w:val="24"/>
              </w:rPr>
            </w:pPr>
            <w:r w:rsidRPr="00E673C9">
              <w:rPr>
                <w:rFonts w:ascii="Calibri" w:hAnsi="Calibri" w:cs="Calibri"/>
                <w:sz w:val="24"/>
                <w:szCs w:val="24"/>
              </w:rPr>
              <w:t>CPU</w:t>
            </w:r>
          </w:p>
        </w:tc>
        <w:tc>
          <w:tcPr>
            <w:tcW w:w="5070" w:type="dxa"/>
          </w:tcPr>
          <w:p w14:paraId="3F6CC708" w14:textId="0A05090E" w:rsidR="00676348" w:rsidRPr="00E673C9" w:rsidRDefault="00BE7250" w:rsidP="00355B9E">
            <w:pPr>
              <w:rPr>
                <w:rFonts w:ascii="Calibri" w:hAnsi="Calibri" w:cs="Calibri"/>
                <w:sz w:val="24"/>
                <w:szCs w:val="24"/>
              </w:rPr>
            </w:pPr>
            <w:r w:rsidRPr="00E673C9">
              <w:rPr>
                <w:rFonts w:ascii="Calibri" w:hAnsi="Calibri" w:cs="Calibri"/>
                <w:sz w:val="24"/>
                <w:szCs w:val="24"/>
              </w:rPr>
              <w:t>Intel Core i7-13700K</w:t>
            </w:r>
          </w:p>
        </w:tc>
        <w:tc>
          <w:tcPr>
            <w:tcW w:w="1134" w:type="dxa"/>
          </w:tcPr>
          <w:p w14:paraId="4B1C5CFD" w14:textId="68D33AA8" w:rsidR="00676348" w:rsidRPr="00E673C9" w:rsidRDefault="00661C25" w:rsidP="00355B9E">
            <w:pPr>
              <w:rPr>
                <w:rFonts w:ascii="Calibri" w:hAnsi="Calibri" w:cs="Calibri"/>
                <w:sz w:val="24"/>
                <w:szCs w:val="24"/>
              </w:rPr>
            </w:pPr>
            <w:r w:rsidRPr="00E673C9">
              <w:rPr>
                <w:rFonts w:ascii="Calibri" w:hAnsi="Calibri" w:cs="Calibri"/>
                <w:sz w:val="24"/>
                <w:szCs w:val="24"/>
              </w:rPr>
              <w:t>360</w:t>
            </w:r>
          </w:p>
        </w:tc>
      </w:tr>
      <w:tr w:rsidR="00676348" w14:paraId="25D1C048" w14:textId="77777777" w:rsidTr="00B14BCC">
        <w:tc>
          <w:tcPr>
            <w:tcW w:w="3005" w:type="dxa"/>
          </w:tcPr>
          <w:p w14:paraId="159F6930" w14:textId="2EE3A0A8" w:rsidR="00676348" w:rsidRPr="00E673C9" w:rsidRDefault="00676348" w:rsidP="00355B9E">
            <w:pPr>
              <w:rPr>
                <w:rFonts w:ascii="Calibri" w:hAnsi="Calibri" w:cs="Calibri"/>
                <w:sz w:val="24"/>
                <w:szCs w:val="24"/>
              </w:rPr>
            </w:pPr>
            <w:r w:rsidRPr="00E673C9">
              <w:rPr>
                <w:rFonts w:ascii="Calibri" w:hAnsi="Calibri" w:cs="Calibri"/>
                <w:sz w:val="24"/>
                <w:szCs w:val="24"/>
              </w:rPr>
              <w:t>Motherboard</w:t>
            </w:r>
          </w:p>
        </w:tc>
        <w:tc>
          <w:tcPr>
            <w:tcW w:w="5070" w:type="dxa"/>
          </w:tcPr>
          <w:p w14:paraId="1F931887" w14:textId="0E671900" w:rsidR="00676348" w:rsidRPr="00E673C9" w:rsidRDefault="00CE69AB" w:rsidP="00355B9E">
            <w:pPr>
              <w:rPr>
                <w:rFonts w:ascii="Calibri" w:hAnsi="Calibri" w:cs="Calibri"/>
                <w:sz w:val="24"/>
                <w:szCs w:val="24"/>
              </w:rPr>
            </w:pPr>
            <w:r w:rsidRPr="00E673C9">
              <w:rPr>
                <w:rFonts w:ascii="Calibri" w:hAnsi="Calibri" w:cs="Calibri"/>
                <w:sz w:val="24"/>
                <w:szCs w:val="24"/>
              </w:rPr>
              <w:t xml:space="preserve">ASUS ROG Strix Z790-E </w:t>
            </w:r>
          </w:p>
        </w:tc>
        <w:tc>
          <w:tcPr>
            <w:tcW w:w="1134" w:type="dxa"/>
          </w:tcPr>
          <w:p w14:paraId="6920AE75" w14:textId="14338A27" w:rsidR="00676348" w:rsidRPr="00E673C9" w:rsidRDefault="00CE69AB" w:rsidP="00355B9E">
            <w:pPr>
              <w:rPr>
                <w:rFonts w:ascii="Calibri" w:hAnsi="Calibri" w:cs="Calibri"/>
                <w:sz w:val="24"/>
                <w:szCs w:val="24"/>
              </w:rPr>
            </w:pPr>
            <w:r w:rsidRPr="00E673C9">
              <w:rPr>
                <w:rFonts w:ascii="Calibri" w:hAnsi="Calibri" w:cs="Calibri"/>
                <w:sz w:val="24"/>
                <w:szCs w:val="24"/>
              </w:rPr>
              <w:t>300</w:t>
            </w:r>
          </w:p>
        </w:tc>
      </w:tr>
      <w:tr w:rsidR="00676348" w14:paraId="18A33DF6" w14:textId="77777777" w:rsidTr="00B14BCC">
        <w:tc>
          <w:tcPr>
            <w:tcW w:w="3005" w:type="dxa"/>
          </w:tcPr>
          <w:p w14:paraId="7ACA54B5" w14:textId="1E3F0AFD" w:rsidR="00676348" w:rsidRPr="00E673C9" w:rsidRDefault="00316E33" w:rsidP="00355B9E">
            <w:pPr>
              <w:rPr>
                <w:rFonts w:ascii="Calibri" w:hAnsi="Calibri" w:cs="Calibri"/>
                <w:sz w:val="24"/>
                <w:szCs w:val="24"/>
              </w:rPr>
            </w:pPr>
            <w:r w:rsidRPr="00E673C9">
              <w:rPr>
                <w:rFonts w:ascii="Calibri" w:hAnsi="Calibri" w:cs="Calibri"/>
                <w:sz w:val="24"/>
                <w:szCs w:val="24"/>
              </w:rPr>
              <w:t>RAM</w:t>
            </w:r>
          </w:p>
        </w:tc>
        <w:tc>
          <w:tcPr>
            <w:tcW w:w="5070" w:type="dxa"/>
          </w:tcPr>
          <w:p w14:paraId="3F2099B1" w14:textId="74A32E8D" w:rsidR="00676348" w:rsidRPr="00E673C9" w:rsidRDefault="00DC0714" w:rsidP="00355B9E">
            <w:pPr>
              <w:rPr>
                <w:rFonts w:ascii="Calibri" w:hAnsi="Calibri" w:cs="Calibri"/>
                <w:sz w:val="24"/>
                <w:szCs w:val="24"/>
              </w:rPr>
            </w:pPr>
            <w:r w:rsidRPr="00E673C9">
              <w:rPr>
                <w:rFonts w:ascii="Calibri" w:hAnsi="Calibri" w:cs="Calibri"/>
                <w:sz w:val="24"/>
                <w:szCs w:val="24"/>
              </w:rPr>
              <w:t>32GB DDR5 6000MHz (Corsair Vengeance)</w:t>
            </w:r>
          </w:p>
        </w:tc>
        <w:tc>
          <w:tcPr>
            <w:tcW w:w="1134" w:type="dxa"/>
          </w:tcPr>
          <w:p w14:paraId="60B4F18B" w14:textId="303176B1" w:rsidR="00676348" w:rsidRPr="00E673C9" w:rsidRDefault="00DC0714" w:rsidP="00355B9E">
            <w:pPr>
              <w:rPr>
                <w:rFonts w:ascii="Calibri" w:hAnsi="Calibri" w:cs="Calibri"/>
                <w:sz w:val="24"/>
                <w:szCs w:val="24"/>
              </w:rPr>
            </w:pPr>
            <w:r w:rsidRPr="00E673C9">
              <w:rPr>
                <w:rFonts w:ascii="Calibri" w:hAnsi="Calibri" w:cs="Calibri"/>
                <w:sz w:val="24"/>
                <w:szCs w:val="24"/>
              </w:rPr>
              <w:t>80</w:t>
            </w:r>
          </w:p>
        </w:tc>
      </w:tr>
      <w:tr w:rsidR="00676348" w14:paraId="7834CBD2" w14:textId="77777777" w:rsidTr="00B14BCC">
        <w:tc>
          <w:tcPr>
            <w:tcW w:w="3005" w:type="dxa"/>
          </w:tcPr>
          <w:p w14:paraId="498CBF63" w14:textId="65917497" w:rsidR="00676348" w:rsidRPr="00E673C9" w:rsidRDefault="00316E33" w:rsidP="00355B9E">
            <w:pPr>
              <w:rPr>
                <w:rFonts w:ascii="Calibri" w:hAnsi="Calibri" w:cs="Calibri"/>
                <w:sz w:val="24"/>
                <w:szCs w:val="24"/>
              </w:rPr>
            </w:pPr>
            <w:r w:rsidRPr="00E673C9">
              <w:rPr>
                <w:rFonts w:ascii="Calibri" w:hAnsi="Calibri" w:cs="Calibri"/>
                <w:sz w:val="24"/>
                <w:szCs w:val="24"/>
              </w:rPr>
              <w:t>Primary Storage</w:t>
            </w:r>
          </w:p>
        </w:tc>
        <w:tc>
          <w:tcPr>
            <w:tcW w:w="5070" w:type="dxa"/>
          </w:tcPr>
          <w:p w14:paraId="37971B92" w14:textId="0339493C" w:rsidR="00676348" w:rsidRPr="00E673C9" w:rsidRDefault="007E3A58" w:rsidP="00355B9E">
            <w:pPr>
              <w:rPr>
                <w:rFonts w:ascii="Calibri" w:hAnsi="Calibri" w:cs="Calibri"/>
                <w:sz w:val="24"/>
                <w:szCs w:val="24"/>
              </w:rPr>
            </w:pPr>
            <w:r w:rsidRPr="00E673C9">
              <w:rPr>
                <w:rFonts w:ascii="Calibri" w:hAnsi="Calibri" w:cs="Calibri"/>
                <w:sz w:val="24"/>
                <w:szCs w:val="24"/>
              </w:rPr>
              <w:t>1TB NVMe SSD (Samsung 990 Pro)</w:t>
            </w:r>
          </w:p>
        </w:tc>
        <w:tc>
          <w:tcPr>
            <w:tcW w:w="1134" w:type="dxa"/>
          </w:tcPr>
          <w:p w14:paraId="3B098B61" w14:textId="70C72597" w:rsidR="00676348" w:rsidRPr="00E673C9" w:rsidRDefault="007E3A58" w:rsidP="00355B9E">
            <w:pPr>
              <w:rPr>
                <w:rFonts w:ascii="Calibri" w:hAnsi="Calibri" w:cs="Calibri"/>
                <w:sz w:val="24"/>
                <w:szCs w:val="24"/>
              </w:rPr>
            </w:pPr>
            <w:r w:rsidRPr="00E673C9">
              <w:rPr>
                <w:rFonts w:ascii="Calibri" w:hAnsi="Calibri" w:cs="Calibri"/>
                <w:sz w:val="24"/>
                <w:szCs w:val="24"/>
              </w:rPr>
              <w:t>100</w:t>
            </w:r>
          </w:p>
        </w:tc>
      </w:tr>
      <w:tr w:rsidR="00676348" w14:paraId="74A37A52" w14:textId="77777777" w:rsidTr="00B14BCC">
        <w:tc>
          <w:tcPr>
            <w:tcW w:w="3005" w:type="dxa"/>
          </w:tcPr>
          <w:p w14:paraId="1C7C315A" w14:textId="186A4CC3" w:rsidR="00676348" w:rsidRPr="00E673C9" w:rsidRDefault="004A06FB" w:rsidP="00355B9E">
            <w:pPr>
              <w:rPr>
                <w:rFonts w:ascii="Calibri" w:hAnsi="Calibri" w:cs="Calibri"/>
                <w:sz w:val="24"/>
                <w:szCs w:val="24"/>
              </w:rPr>
            </w:pPr>
            <w:r w:rsidRPr="00E673C9">
              <w:rPr>
                <w:rFonts w:ascii="Calibri" w:hAnsi="Calibri" w:cs="Calibri"/>
                <w:sz w:val="24"/>
                <w:szCs w:val="24"/>
              </w:rPr>
              <w:t>Secondary Storage</w:t>
            </w:r>
          </w:p>
        </w:tc>
        <w:tc>
          <w:tcPr>
            <w:tcW w:w="5070" w:type="dxa"/>
          </w:tcPr>
          <w:p w14:paraId="637DF920" w14:textId="196D7489" w:rsidR="00676348" w:rsidRPr="00E673C9" w:rsidRDefault="00FD1026" w:rsidP="00355B9E">
            <w:pPr>
              <w:rPr>
                <w:rFonts w:ascii="Calibri" w:hAnsi="Calibri" w:cs="Calibri"/>
                <w:sz w:val="24"/>
                <w:szCs w:val="24"/>
              </w:rPr>
            </w:pPr>
            <w:r w:rsidRPr="00E673C9">
              <w:rPr>
                <w:rFonts w:ascii="Calibri" w:hAnsi="Calibri" w:cs="Calibri"/>
                <w:sz w:val="24"/>
                <w:szCs w:val="24"/>
              </w:rPr>
              <w:t>4TB HDD (Seagate Barracuda)</w:t>
            </w:r>
          </w:p>
        </w:tc>
        <w:tc>
          <w:tcPr>
            <w:tcW w:w="1134" w:type="dxa"/>
          </w:tcPr>
          <w:p w14:paraId="72CB19A3" w14:textId="21DE4CE3" w:rsidR="00676348" w:rsidRPr="00E673C9" w:rsidRDefault="00FD1026" w:rsidP="00355B9E">
            <w:pPr>
              <w:rPr>
                <w:rFonts w:ascii="Calibri" w:hAnsi="Calibri" w:cs="Calibri"/>
                <w:sz w:val="24"/>
                <w:szCs w:val="24"/>
              </w:rPr>
            </w:pPr>
            <w:r w:rsidRPr="00E673C9">
              <w:rPr>
                <w:rFonts w:ascii="Calibri" w:hAnsi="Calibri" w:cs="Calibri"/>
                <w:sz w:val="24"/>
                <w:szCs w:val="24"/>
              </w:rPr>
              <w:t>90</w:t>
            </w:r>
          </w:p>
        </w:tc>
      </w:tr>
      <w:tr w:rsidR="00316E33" w14:paraId="208FEA42" w14:textId="77777777" w:rsidTr="00B14BCC">
        <w:tc>
          <w:tcPr>
            <w:tcW w:w="3005" w:type="dxa"/>
          </w:tcPr>
          <w:p w14:paraId="37ECB886" w14:textId="7963E712" w:rsidR="00316E33" w:rsidRPr="00E673C9" w:rsidRDefault="004A06FB" w:rsidP="00355B9E">
            <w:pPr>
              <w:rPr>
                <w:rFonts w:ascii="Calibri" w:hAnsi="Calibri" w:cs="Calibri"/>
                <w:sz w:val="24"/>
                <w:szCs w:val="24"/>
              </w:rPr>
            </w:pPr>
            <w:r w:rsidRPr="00E673C9">
              <w:rPr>
                <w:rFonts w:ascii="Calibri" w:hAnsi="Calibri" w:cs="Calibri"/>
                <w:sz w:val="24"/>
                <w:szCs w:val="24"/>
              </w:rPr>
              <w:t>GPU</w:t>
            </w:r>
            <w:r w:rsidR="008D7F89" w:rsidRPr="00E673C9">
              <w:rPr>
                <w:rFonts w:ascii="Calibri" w:hAnsi="Calibri" w:cs="Calibri"/>
                <w:sz w:val="24"/>
                <w:szCs w:val="24"/>
              </w:rPr>
              <w:t xml:space="preserve"> (Graphics Card)</w:t>
            </w:r>
          </w:p>
        </w:tc>
        <w:tc>
          <w:tcPr>
            <w:tcW w:w="5070" w:type="dxa"/>
          </w:tcPr>
          <w:p w14:paraId="0F6FC94B" w14:textId="395BC495" w:rsidR="00316E33" w:rsidRPr="00E673C9" w:rsidRDefault="00FD1026" w:rsidP="00355B9E">
            <w:pPr>
              <w:rPr>
                <w:rFonts w:ascii="Calibri" w:hAnsi="Calibri" w:cs="Calibri"/>
                <w:sz w:val="24"/>
                <w:szCs w:val="24"/>
              </w:rPr>
            </w:pPr>
            <w:r w:rsidRPr="00E673C9">
              <w:rPr>
                <w:rFonts w:ascii="Calibri" w:hAnsi="Calibri" w:cs="Calibri"/>
                <w:sz w:val="24"/>
                <w:szCs w:val="24"/>
              </w:rPr>
              <w:t>NVIDIA RTX 4060 Ti</w:t>
            </w:r>
          </w:p>
        </w:tc>
        <w:tc>
          <w:tcPr>
            <w:tcW w:w="1134" w:type="dxa"/>
          </w:tcPr>
          <w:p w14:paraId="4E8A0934" w14:textId="1A58D8DD" w:rsidR="00316E33" w:rsidRPr="00E673C9" w:rsidRDefault="00447F19" w:rsidP="00355B9E">
            <w:pPr>
              <w:rPr>
                <w:rFonts w:ascii="Calibri" w:hAnsi="Calibri" w:cs="Calibri"/>
                <w:sz w:val="24"/>
                <w:szCs w:val="24"/>
              </w:rPr>
            </w:pPr>
            <w:r w:rsidRPr="00E673C9">
              <w:rPr>
                <w:rFonts w:ascii="Calibri" w:hAnsi="Calibri" w:cs="Calibri"/>
                <w:sz w:val="24"/>
                <w:szCs w:val="24"/>
              </w:rPr>
              <w:t>380</w:t>
            </w:r>
          </w:p>
        </w:tc>
      </w:tr>
      <w:tr w:rsidR="00316E33" w14:paraId="4CCCC935" w14:textId="77777777" w:rsidTr="00B14BCC">
        <w:tc>
          <w:tcPr>
            <w:tcW w:w="3005" w:type="dxa"/>
          </w:tcPr>
          <w:p w14:paraId="682240F2" w14:textId="48C5A55F" w:rsidR="00316E33" w:rsidRPr="00E673C9" w:rsidRDefault="004A06FB" w:rsidP="00355B9E">
            <w:pPr>
              <w:rPr>
                <w:rFonts w:ascii="Calibri" w:hAnsi="Calibri" w:cs="Calibri"/>
                <w:sz w:val="24"/>
                <w:szCs w:val="24"/>
              </w:rPr>
            </w:pPr>
            <w:r w:rsidRPr="00E673C9">
              <w:rPr>
                <w:rFonts w:ascii="Calibri" w:hAnsi="Calibri" w:cs="Calibri"/>
                <w:sz w:val="24"/>
                <w:szCs w:val="24"/>
              </w:rPr>
              <w:t>Case</w:t>
            </w:r>
          </w:p>
        </w:tc>
        <w:tc>
          <w:tcPr>
            <w:tcW w:w="5070" w:type="dxa"/>
          </w:tcPr>
          <w:p w14:paraId="05227F7A" w14:textId="7AD59E0E" w:rsidR="00316E33" w:rsidRPr="00E673C9" w:rsidRDefault="004B1081" w:rsidP="00355B9E">
            <w:pPr>
              <w:rPr>
                <w:rFonts w:ascii="Calibri" w:hAnsi="Calibri" w:cs="Calibri"/>
                <w:sz w:val="24"/>
                <w:szCs w:val="24"/>
              </w:rPr>
            </w:pPr>
            <w:r w:rsidRPr="00E673C9">
              <w:rPr>
                <w:rFonts w:ascii="Calibri" w:hAnsi="Calibri" w:cs="Calibri"/>
                <w:sz w:val="24"/>
                <w:szCs w:val="24"/>
              </w:rPr>
              <w:t>Fractal Design Meshify 2</w:t>
            </w:r>
          </w:p>
        </w:tc>
        <w:tc>
          <w:tcPr>
            <w:tcW w:w="1134" w:type="dxa"/>
          </w:tcPr>
          <w:p w14:paraId="17810C97" w14:textId="0693735F" w:rsidR="00316E33" w:rsidRPr="00E673C9" w:rsidRDefault="00E92B25" w:rsidP="00355B9E">
            <w:pPr>
              <w:rPr>
                <w:rFonts w:ascii="Calibri" w:hAnsi="Calibri" w:cs="Calibri"/>
                <w:sz w:val="24"/>
                <w:szCs w:val="24"/>
              </w:rPr>
            </w:pPr>
            <w:r w:rsidRPr="00E673C9">
              <w:rPr>
                <w:rFonts w:ascii="Calibri" w:hAnsi="Calibri" w:cs="Calibri"/>
                <w:sz w:val="24"/>
                <w:szCs w:val="24"/>
              </w:rPr>
              <w:t>130</w:t>
            </w:r>
          </w:p>
        </w:tc>
      </w:tr>
      <w:tr w:rsidR="00316E33" w14:paraId="70FEE196" w14:textId="77777777" w:rsidTr="00B14BCC">
        <w:tc>
          <w:tcPr>
            <w:tcW w:w="3005" w:type="dxa"/>
          </w:tcPr>
          <w:p w14:paraId="7419C599" w14:textId="26DF63DE" w:rsidR="00316E33" w:rsidRPr="00E673C9" w:rsidRDefault="004A06FB" w:rsidP="00355B9E">
            <w:pPr>
              <w:rPr>
                <w:rFonts w:ascii="Calibri" w:hAnsi="Calibri" w:cs="Calibri"/>
                <w:sz w:val="24"/>
                <w:szCs w:val="24"/>
              </w:rPr>
            </w:pPr>
            <w:r w:rsidRPr="00E673C9">
              <w:rPr>
                <w:rFonts w:ascii="Calibri" w:hAnsi="Calibri" w:cs="Calibri"/>
                <w:sz w:val="24"/>
                <w:szCs w:val="24"/>
              </w:rPr>
              <w:t>Power Supply</w:t>
            </w:r>
          </w:p>
        </w:tc>
        <w:tc>
          <w:tcPr>
            <w:tcW w:w="5070" w:type="dxa"/>
          </w:tcPr>
          <w:p w14:paraId="1BBE64A3" w14:textId="2ED04EF8" w:rsidR="00316E33" w:rsidRPr="00E673C9" w:rsidRDefault="00E92B25" w:rsidP="00355B9E">
            <w:pPr>
              <w:rPr>
                <w:rFonts w:ascii="Calibri" w:hAnsi="Calibri" w:cs="Calibri"/>
                <w:sz w:val="24"/>
                <w:szCs w:val="24"/>
              </w:rPr>
            </w:pPr>
            <w:r w:rsidRPr="00E673C9">
              <w:rPr>
                <w:rFonts w:ascii="Calibri" w:hAnsi="Calibri" w:cs="Calibri"/>
                <w:sz w:val="24"/>
                <w:szCs w:val="24"/>
              </w:rPr>
              <w:t>Corsair RM750x (750W, 80+ Gold)</w:t>
            </w:r>
          </w:p>
        </w:tc>
        <w:tc>
          <w:tcPr>
            <w:tcW w:w="1134" w:type="dxa"/>
          </w:tcPr>
          <w:p w14:paraId="722783F9" w14:textId="46C68059" w:rsidR="00316E33" w:rsidRPr="00E673C9" w:rsidRDefault="00DC1DB4" w:rsidP="00355B9E">
            <w:pPr>
              <w:rPr>
                <w:rFonts w:ascii="Calibri" w:hAnsi="Calibri" w:cs="Calibri"/>
                <w:sz w:val="24"/>
                <w:szCs w:val="24"/>
              </w:rPr>
            </w:pPr>
            <w:r w:rsidRPr="00E673C9">
              <w:rPr>
                <w:rFonts w:ascii="Calibri" w:hAnsi="Calibri" w:cs="Calibri"/>
                <w:sz w:val="24"/>
                <w:szCs w:val="24"/>
              </w:rPr>
              <w:t>120</w:t>
            </w:r>
          </w:p>
        </w:tc>
      </w:tr>
      <w:tr w:rsidR="00316E33" w14:paraId="36634907" w14:textId="77777777" w:rsidTr="00B14BCC">
        <w:tc>
          <w:tcPr>
            <w:tcW w:w="3005" w:type="dxa"/>
          </w:tcPr>
          <w:p w14:paraId="6D423405" w14:textId="512823F7" w:rsidR="00316E33" w:rsidRPr="00E673C9" w:rsidRDefault="004A06FB" w:rsidP="00355B9E">
            <w:pPr>
              <w:rPr>
                <w:rFonts w:ascii="Calibri" w:hAnsi="Calibri" w:cs="Calibri"/>
                <w:sz w:val="24"/>
                <w:szCs w:val="24"/>
              </w:rPr>
            </w:pPr>
            <w:r w:rsidRPr="00E673C9">
              <w:rPr>
                <w:rFonts w:ascii="Calibri" w:hAnsi="Calibri" w:cs="Calibri"/>
                <w:sz w:val="24"/>
                <w:szCs w:val="24"/>
              </w:rPr>
              <w:t>Monitor</w:t>
            </w:r>
          </w:p>
        </w:tc>
        <w:tc>
          <w:tcPr>
            <w:tcW w:w="5070" w:type="dxa"/>
          </w:tcPr>
          <w:p w14:paraId="1FD2A5BF" w14:textId="50C648BE" w:rsidR="00316E33" w:rsidRPr="00E673C9" w:rsidRDefault="00DC1DB4" w:rsidP="00355B9E">
            <w:pPr>
              <w:rPr>
                <w:rFonts w:ascii="Calibri" w:hAnsi="Calibri" w:cs="Calibri"/>
                <w:sz w:val="24"/>
                <w:szCs w:val="24"/>
              </w:rPr>
            </w:pPr>
            <w:r w:rsidRPr="00E74A36">
              <w:rPr>
                <w:rFonts w:ascii="Calibri" w:hAnsi="Calibri" w:cs="Calibri"/>
                <w:sz w:val="24"/>
                <w:szCs w:val="24"/>
              </w:rPr>
              <w:t xml:space="preserve">Dell </w:t>
            </w:r>
            <w:r w:rsidRPr="00E673C9">
              <w:rPr>
                <w:rFonts w:ascii="Calibri" w:hAnsi="Calibri" w:cs="Calibri"/>
                <w:sz w:val="24"/>
                <w:szCs w:val="24"/>
              </w:rPr>
              <w:t>Ultrasharp</w:t>
            </w:r>
            <w:r w:rsidRPr="00E74A36">
              <w:rPr>
                <w:rFonts w:ascii="Calibri" w:hAnsi="Calibri" w:cs="Calibri"/>
                <w:sz w:val="24"/>
                <w:szCs w:val="24"/>
              </w:rPr>
              <w:t xml:space="preserve"> U2723QE (27" 4K IPS Display)</w:t>
            </w:r>
          </w:p>
        </w:tc>
        <w:tc>
          <w:tcPr>
            <w:tcW w:w="1134" w:type="dxa"/>
          </w:tcPr>
          <w:p w14:paraId="6F2D42A9" w14:textId="6B78755B" w:rsidR="00316E33" w:rsidRPr="00E673C9" w:rsidRDefault="00A13BB5" w:rsidP="00355B9E">
            <w:pPr>
              <w:rPr>
                <w:rFonts w:ascii="Calibri" w:hAnsi="Calibri" w:cs="Calibri"/>
                <w:sz w:val="24"/>
                <w:szCs w:val="24"/>
              </w:rPr>
            </w:pPr>
            <w:r>
              <w:rPr>
                <w:rFonts w:ascii="Calibri" w:hAnsi="Calibri" w:cs="Calibri"/>
                <w:sz w:val="24"/>
                <w:szCs w:val="24"/>
              </w:rPr>
              <w:t>500</w:t>
            </w:r>
          </w:p>
        </w:tc>
      </w:tr>
      <w:tr w:rsidR="00316E33" w14:paraId="59415E28" w14:textId="77777777" w:rsidTr="00B14BCC">
        <w:tc>
          <w:tcPr>
            <w:tcW w:w="3005" w:type="dxa"/>
          </w:tcPr>
          <w:p w14:paraId="45848694" w14:textId="591B859E" w:rsidR="00316E33" w:rsidRPr="00E673C9" w:rsidRDefault="00045B94" w:rsidP="00355B9E">
            <w:pPr>
              <w:rPr>
                <w:rFonts w:ascii="Calibri" w:hAnsi="Calibri" w:cs="Calibri"/>
                <w:sz w:val="24"/>
                <w:szCs w:val="24"/>
              </w:rPr>
            </w:pPr>
            <w:r w:rsidRPr="00E673C9">
              <w:rPr>
                <w:rFonts w:ascii="Calibri" w:hAnsi="Calibri" w:cs="Calibri"/>
                <w:sz w:val="24"/>
                <w:szCs w:val="24"/>
              </w:rPr>
              <w:t>Keyboard &amp; Mouse</w:t>
            </w:r>
          </w:p>
        </w:tc>
        <w:tc>
          <w:tcPr>
            <w:tcW w:w="5070" w:type="dxa"/>
          </w:tcPr>
          <w:p w14:paraId="082BC4F8" w14:textId="2570A8E8" w:rsidR="00316E33" w:rsidRPr="00E673C9" w:rsidRDefault="00781F63" w:rsidP="00355B9E">
            <w:pPr>
              <w:rPr>
                <w:rFonts w:ascii="Calibri" w:hAnsi="Calibri" w:cs="Calibri"/>
                <w:sz w:val="24"/>
                <w:szCs w:val="24"/>
              </w:rPr>
            </w:pPr>
            <w:r w:rsidRPr="00E74A36">
              <w:rPr>
                <w:rFonts w:ascii="Calibri" w:hAnsi="Calibri" w:cs="Calibri"/>
                <w:sz w:val="24"/>
                <w:szCs w:val="24"/>
              </w:rPr>
              <w:t xml:space="preserve">Logitech </w:t>
            </w:r>
            <w:r w:rsidR="00B34E84" w:rsidRPr="00E673C9">
              <w:rPr>
                <w:rFonts w:ascii="Calibri" w:hAnsi="Calibri" w:cs="Calibri"/>
                <w:sz w:val="24"/>
                <w:szCs w:val="24"/>
              </w:rPr>
              <w:t>MX Keys S Combo</w:t>
            </w:r>
          </w:p>
        </w:tc>
        <w:tc>
          <w:tcPr>
            <w:tcW w:w="1134" w:type="dxa"/>
          </w:tcPr>
          <w:p w14:paraId="12301279" w14:textId="08FB7ECF" w:rsidR="00316E33" w:rsidRPr="00E673C9" w:rsidRDefault="00B34E84" w:rsidP="00355B9E">
            <w:pPr>
              <w:rPr>
                <w:rFonts w:ascii="Calibri" w:hAnsi="Calibri" w:cs="Calibri"/>
                <w:sz w:val="24"/>
                <w:szCs w:val="24"/>
              </w:rPr>
            </w:pPr>
            <w:r w:rsidRPr="00E673C9">
              <w:rPr>
                <w:rFonts w:ascii="Calibri" w:hAnsi="Calibri" w:cs="Calibri"/>
                <w:sz w:val="24"/>
                <w:szCs w:val="24"/>
              </w:rPr>
              <w:t>200</w:t>
            </w:r>
          </w:p>
        </w:tc>
      </w:tr>
      <w:tr w:rsidR="00316E33" w14:paraId="48EDA15F" w14:textId="77777777" w:rsidTr="00B14BCC">
        <w:tc>
          <w:tcPr>
            <w:tcW w:w="3005" w:type="dxa"/>
          </w:tcPr>
          <w:p w14:paraId="14834501" w14:textId="3A429716" w:rsidR="00316E33" w:rsidRPr="00E673C9" w:rsidRDefault="00045B94" w:rsidP="00355B9E">
            <w:pPr>
              <w:rPr>
                <w:rFonts w:ascii="Calibri" w:hAnsi="Calibri" w:cs="Calibri"/>
                <w:sz w:val="24"/>
                <w:szCs w:val="24"/>
              </w:rPr>
            </w:pPr>
            <w:r w:rsidRPr="00E673C9">
              <w:rPr>
                <w:rFonts w:ascii="Calibri" w:hAnsi="Calibri" w:cs="Calibri"/>
                <w:sz w:val="24"/>
                <w:szCs w:val="24"/>
              </w:rPr>
              <w:t>Webcam</w:t>
            </w:r>
          </w:p>
        </w:tc>
        <w:tc>
          <w:tcPr>
            <w:tcW w:w="5070" w:type="dxa"/>
          </w:tcPr>
          <w:p w14:paraId="0AFAEBBE" w14:textId="64C5291C" w:rsidR="00316E33" w:rsidRPr="00E673C9" w:rsidRDefault="00827BDF" w:rsidP="00827BDF">
            <w:pPr>
              <w:rPr>
                <w:rFonts w:ascii="Calibri" w:hAnsi="Calibri" w:cs="Calibri"/>
                <w:sz w:val="24"/>
                <w:szCs w:val="24"/>
              </w:rPr>
            </w:pPr>
            <w:r w:rsidRPr="00E74A36">
              <w:rPr>
                <w:rFonts w:ascii="Calibri" w:hAnsi="Calibri" w:cs="Calibri"/>
                <w:sz w:val="24"/>
                <w:szCs w:val="24"/>
              </w:rPr>
              <w:t>Logitech Brio 4K</w:t>
            </w:r>
          </w:p>
        </w:tc>
        <w:tc>
          <w:tcPr>
            <w:tcW w:w="1134" w:type="dxa"/>
          </w:tcPr>
          <w:p w14:paraId="57328A39" w14:textId="642A2B64" w:rsidR="00316E33" w:rsidRPr="00E673C9" w:rsidRDefault="00827BDF" w:rsidP="00355B9E">
            <w:pPr>
              <w:rPr>
                <w:rFonts w:ascii="Calibri" w:hAnsi="Calibri" w:cs="Calibri"/>
                <w:sz w:val="24"/>
                <w:szCs w:val="24"/>
              </w:rPr>
            </w:pPr>
            <w:r w:rsidRPr="00E673C9">
              <w:rPr>
                <w:rFonts w:ascii="Calibri" w:hAnsi="Calibri" w:cs="Calibri"/>
                <w:sz w:val="24"/>
                <w:szCs w:val="24"/>
              </w:rPr>
              <w:t>250</w:t>
            </w:r>
          </w:p>
        </w:tc>
      </w:tr>
      <w:tr w:rsidR="00316E33" w14:paraId="4BDD3D5C" w14:textId="77777777" w:rsidTr="00B14BCC">
        <w:tc>
          <w:tcPr>
            <w:tcW w:w="3005" w:type="dxa"/>
          </w:tcPr>
          <w:p w14:paraId="37CEA919" w14:textId="1C0AFAAA" w:rsidR="00316E33" w:rsidRPr="00E673C9" w:rsidRDefault="00045B94" w:rsidP="00355B9E">
            <w:pPr>
              <w:rPr>
                <w:rFonts w:ascii="Calibri" w:hAnsi="Calibri" w:cs="Calibri"/>
                <w:sz w:val="24"/>
                <w:szCs w:val="24"/>
              </w:rPr>
            </w:pPr>
            <w:r w:rsidRPr="00E673C9">
              <w:rPr>
                <w:rFonts w:ascii="Calibri" w:hAnsi="Calibri" w:cs="Calibri"/>
                <w:sz w:val="24"/>
                <w:szCs w:val="24"/>
              </w:rPr>
              <w:t>Networking</w:t>
            </w:r>
          </w:p>
        </w:tc>
        <w:tc>
          <w:tcPr>
            <w:tcW w:w="5070" w:type="dxa"/>
          </w:tcPr>
          <w:p w14:paraId="0E39E520" w14:textId="09D966DC" w:rsidR="00316E33" w:rsidRPr="00E673C9" w:rsidRDefault="00E514C6" w:rsidP="00355B9E">
            <w:pPr>
              <w:rPr>
                <w:rFonts w:ascii="Calibri" w:hAnsi="Calibri" w:cs="Calibri"/>
                <w:sz w:val="24"/>
                <w:szCs w:val="24"/>
              </w:rPr>
            </w:pPr>
            <w:r w:rsidRPr="00E673C9">
              <w:rPr>
                <w:rFonts w:ascii="Calibri" w:hAnsi="Calibri" w:cs="Calibri"/>
                <w:sz w:val="24"/>
                <w:szCs w:val="24"/>
              </w:rPr>
              <w:t>W</w:t>
            </w:r>
            <w:r w:rsidR="00B14BCC" w:rsidRPr="00E673C9">
              <w:rPr>
                <w:rFonts w:ascii="Calibri" w:hAnsi="Calibri" w:cs="Calibri"/>
                <w:sz w:val="24"/>
                <w:szCs w:val="24"/>
              </w:rPr>
              <w:t>i-Fi 6E &amp; 2.5Gb Ethernet (Built into Motherboard)</w:t>
            </w:r>
          </w:p>
        </w:tc>
        <w:tc>
          <w:tcPr>
            <w:tcW w:w="1134" w:type="dxa"/>
          </w:tcPr>
          <w:p w14:paraId="5E17A336" w14:textId="77777777" w:rsidR="00316E33" w:rsidRPr="00E673C9" w:rsidRDefault="00316E33" w:rsidP="00355B9E">
            <w:pPr>
              <w:rPr>
                <w:rFonts w:ascii="Calibri" w:hAnsi="Calibri" w:cs="Calibri"/>
                <w:sz w:val="24"/>
                <w:szCs w:val="24"/>
              </w:rPr>
            </w:pPr>
          </w:p>
        </w:tc>
      </w:tr>
      <w:tr w:rsidR="00815AC8" w14:paraId="10C1FE93" w14:textId="77777777" w:rsidTr="00B14BCC">
        <w:tc>
          <w:tcPr>
            <w:tcW w:w="9209" w:type="dxa"/>
            <w:gridSpan w:val="3"/>
          </w:tcPr>
          <w:p w14:paraId="11C6C00A" w14:textId="77777777" w:rsidR="00815AC8" w:rsidRPr="00E673C9" w:rsidRDefault="00815AC8" w:rsidP="00355B9E">
            <w:pPr>
              <w:rPr>
                <w:rFonts w:ascii="Calibri" w:hAnsi="Calibri" w:cs="Calibri"/>
                <w:sz w:val="24"/>
                <w:szCs w:val="24"/>
              </w:rPr>
            </w:pPr>
          </w:p>
        </w:tc>
      </w:tr>
      <w:tr w:rsidR="00815AC8" w14:paraId="077ECAAE" w14:textId="77777777" w:rsidTr="007D0AC9">
        <w:tc>
          <w:tcPr>
            <w:tcW w:w="3005" w:type="dxa"/>
            <w:shd w:val="clear" w:color="auto" w:fill="D9D9D9" w:themeFill="background1" w:themeFillShade="D9"/>
          </w:tcPr>
          <w:p w14:paraId="5F2283C1" w14:textId="616652CE" w:rsidR="00815AC8" w:rsidRPr="00E673C9" w:rsidRDefault="00815AC8" w:rsidP="00355B9E">
            <w:pPr>
              <w:rPr>
                <w:rFonts w:ascii="Calibri" w:hAnsi="Calibri" w:cs="Calibri"/>
                <w:sz w:val="24"/>
                <w:szCs w:val="24"/>
              </w:rPr>
            </w:pPr>
            <w:r w:rsidRPr="00E673C9">
              <w:rPr>
                <w:rFonts w:ascii="Calibri" w:hAnsi="Calibri" w:cs="Calibri"/>
                <w:sz w:val="24"/>
                <w:szCs w:val="24"/>
              </w:rPr>
              <w:t xml:space="preserve">Total Cost </w:t>
            </w:r>
          </w:p>
        </w:tc>
        <w:tc>
          <w:tcPr>
            <w:tcW w:w="6204" w:type="dxa"/>
            <w:gridSpan w:val="2"/>
            <w:shd w:val="clear" w:color="auto" w:fill="D9D9D9" w:themeFill="background1" w:themeFillShade="D9"/>
          </w:tcPr>
          <w:p w14:paraId="17D5FE05" w14:textId="7E70039C" w:rsidR="00815AC8" w:rsidRPr="00E673C9" w:rsidRDefault="007D0AC9" w:rsidP="00355B9E">
            <w:pPr>
              <w:rPr>
                <w:rFonts w:ascii="Calibri" w:hAnsi="Calibri" w:cs="Calibri"/>
                <w:sz w:val="24"/>
                <w:szCs w:val="24"/>
              </w:rPr>
            </w:pPr>
            <w:r w:rsidRPr="00E673C9">
              <w:rPr>
                <w:rFonts w:ascii="Calibri" w:hAnsi="Calibri" w:cs="Calibri"/>
                <w:sz w:val="24"/>
                <w:szCs w:val="24"/>
              </w:rPr>
              <w:t>£2,</w:t>
            </w:r>
            <w:r w:rsidR="00A13BB5">
              <w:rPr>
                <w:rFonts w:ascii="Calibri" w:hAnsi="Calibri" w:cs="Calibri"/>
                <w:sz w:val="24"/>
                <w:szCs w:val="24"/>
              </w:rPr>
              <w:t>5</w:t>
            </w:r>
            <w:r w:rsidRPr="00E673C9">
              <w:rPr>
                <w:rFonts w:ascii="Calibri" w:hAnsi="Calibri" w:cs="Calibri"/>
                <w:sz w:val="24"/>
                <w:szCs w:val="24"/>
              </w:rPr>
              <w:t>10</w:t>
            </w:r>
            <w:r w:rsidR="008F096E" w:rsidRPr="00E673C9">
              <w:rPr>
                <w:rFonts w:ascii="Calibri" w:hAnsi="Calibri" w:cs="Calibri"/>
                <w:sz w:val="24"/>
                <w:szCs w:val="24"/>
              </w:rPr>
              <w:t>*</w:t>
            </w:r>
          </w:p>
        </w:tc>
      </w:tr>
    </w:tbl>
    <w:p w14:paraId="70C956EE" w14:textId="77777777" w:rsidR="00355B9E" w:rsidRDefault="00355B9E" w:rsidP="00355B9E"/>
    <w:p w14:paraId="1FA13B05" w14:textId="218BCC58" w:rsidR="008F096E" w:rsidRPr="00E673C9" w:rsidRDefault="008F096E" w:rsidP="00355B9E">
      <w:pPr>
        <w:rPr>
          <w:rFonts w:ascii="Calibri" w:hAnsi="Calibri" w:cs="Calibri"/>
          <w:sz w:val="24"/>
          <w:szCs w:val="24"/>
        </w:rPr>
      </w:pPr>
      <w:r w:rsidRPr="00E673C9">
        <w:rPr>
          <w:rFonts w:ascii="Calibri" w:hAnsi="Calibri" w:cs="Calibri"/>
          <w:sz w:val="24"/>
          <w:szCs w:val="24"/>
        </w:rPr>
        <w:t xml:space="preserve">*Note prices are approximate </w:t>
      </w:r>
      <w:r w:rsidR="00E641F2" w:rsidRPr="00E673C9">
        <w:rPr>
          <w:rFonts w:ascii="Calibri" w:hAnsi="Calibri" w:cs="Calibri"/>
          <w:sz w:val="24"/>
          <w:szCs w:val="24"/>
        </w:rPr>
        <w:t>and may vary based on supplier.</w:t>
      </w:r>
    </w:p>
    <w:p w14:paraId="2AACF028" w14:textId="77777777" w:rsidR="00E673C9" w:rsidRPr="00E673C9" w:rsidRDefault="00E673C9" w:rsidP="00E673C9">
      <w:pPr>
        <w:rPr>
          <w:rFonts w:ascii="Calibri" w:hAnsi="Calibri" w:cs="Calibri"/>
          <w:sz w:val="24"/>
          <w:szCs w:val="24"/>
        </w:rPr>
      </w:pPr>
      <w:r w:rsidRPr="00E673C9">
        <w:rPr>
          <w:rFonts w:ascii="Calibri" w:hAnsi="Calibri" w:cs="Calibri"/>
          <w:sz w:val="24"/>
          <w:szCs w:val="24"/>
        </w:rPr>
        <w:t>This shopping list ensures that all necessary components are included to build a high-performance, secure, and professional-grade workstation for an Electrical Engineer.</w:t>
      </w:r>
    </w:p>
    <w:p w14:paraId="3EC4146C" w14:textId="1F01BC88" w:rsidR="00E673C9" w:rsidRDefault="00E673C9" w:rsidP="00355B9E"/>
    <w:p w14:paraId="20AA7CC2" w14:textId="77777777" w:rsidR="00E673C9" w:rsidRDefault="00E673C9">
      <w:pPr>
        <w:spacing w:line="278" w:lineRule="auto"/>
      </w:pPr>
      <w:r>
        <w:br w:type="page"/>
      </w:r>
    </w:p>
    <w:p w14:paraId="7398A64F" w14:textId="0FEFC9DD" w:rsidR="00096D83" w:rsidRDefault="00096D83" w:rsidP="00206670">
      <w:pPr>
        <w:pStyle w:val="Heading1"/>
      </w:pPr>
      <w:r>
        <w:rPr>
          <w:noProof/>
        </w:rPr>
        <w:lastRenderedPageBreak/>
        <w:drawing>
          <wp:anchor distT="0" distB="0" distL="114300" distR="114300" simplePos="0" relativeHeight="251661312" behindDoc="1" locked="0" layoutInCell="1" allowOverlap="1" wp14:anchorId="3F0CC41F" wp14:editId="22583897">
            <wp:simplePos x="0" y="0"/>
            <wp:positionH relativeFrom="margin">
              <wp:align>left</wp:align>
            </wp:positionH>
            <wp:positionV relativeFrom="page">
              <wp:posOffset>4953000</wp:posOffset>
            </wp:positionV>
            <wp:extent cx="3400425" cy="3477260"/>
            <wp:effectExtent l="0" t="0" r="9525" b="8890"/>
            <wp:wrapTight wrapText="bothSides">
              <wp:wrapPolygon edited="0">
                <wp:start x="0" y="0"/>
                <wp:lineTo x="0" y="21537"/>
                <wp:lineTo x="21539" y="21537"/>
                <wp:lineTo x="21539" y="0"/>
                <wp:lineTo x="0" y="0"/>
              </wp:wrapPolygon>
            </wp:wrapTight>
            <wp:docPr id="1127034969" name="Picture 2" descr="TweakTown gallery image 4 /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eakTown gallery image 4 / 3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3477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2FE732E1" wp14:editId="6A044B3E">
                <wp:simplePos x="0" y="0"/>
                <wp:positionH relativeFrom="column">
                  <wp:posOffset>-2540</wp:posOffset>
                </wp:positionH>
                <wp:positionV relativeFrom="paragraph">
                  <wp:posOffset>3642995</wp:posOffset>
                </wp:positionV>
                <wp:extent cx="5731510" cy="635"/>
                <wp:effectExtent l="0" t="0" r="0" b="0"/>
                <wp:wrapTight wrapText="bothSides">
                  <wp:wrapPolygon edited="0">
                    <wp:start x="0" y="0"/>
                    <wp:lineTo x="0" y="21600"/>
                    <wp:lineTo x="21600" y="21600"/>
                    <wp:lineTo x="21600" y="0"/>
                  </wp:wrapPolygon>
                </wp:wrapTight>
                <wp:docPr id="77088919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1D81FE" w14:textId="35A3384C"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 xml:space="preserve">Figure </w:t>
                            </w:r>
                            <w:r>
                              <w:rPr>
                                <w:rFonts w:ascii="Calibri" w:hAnsi="Calibri" w:cs="Calibri"/>
                                <w:sz w:val="24"/>
                                <w:szCs w:val="24"/>
                              </w:rPr>
                              <w:t>1</w:t>
                            </w:r>
                            <w:r w:rsidRPr="00096D83">
                              <w:rPr>
                                <w:rFonts w:ascii="Calibri" w:hAnsi="Calibri" w:cs="Calibri"/>
                                <w:sz w:val="24"/>
                                <w:szCs w:val="24"/>
                              </w:rPr>
                              <w:t xml:space="preserve"> shows: CPU - Intel Core i7-13700K</w:t>
                            </w:r>
                            <w:sdt>
                              <w:sdtPr>
                                <w:rPr>
                                  <w:rFonts w:ascii="Calibri" w:hAnsi="Calibri" w:cs="Calibri"/>
                                  <w:sz w:val="24"/>
                                  <w:szCs w:val="24"/>
                                </w:rPr>
                                <w:id w:val="-864664472"/>
                                <w:citation/>
                              </w:sdtPr>
                              <w:sdtEndPr/>
                              <w:sdtContent>
                                <w:r w:rsidR="003E25E4">
                                  <w:rPr>
                                    <w:rFonts w:ascii="Calibri" w:hAnsi="Calibri" w:cs="Calibri"/>
                                    <w:sz w:val="24"/>
                                    <w:szCs w:val="24"/>
                                  </w:rPr>
                                  <w:fldChar w:fldCharType="begin"/>
                                </w:r>
                                <w:r w:rsidR="003E25E4">
                                  <w:rPr>
                                    <w:rFonts w:ascii="Calibri" w:hAnsi="Calibri" w:cs="Calibri"/>
                                    <w:sz w:val="24"/>
                                    <w:szCs w:val="24"/>
                                  </w:rPr>
                                  <w:instrText xml:space="preserve"> CITATION Joh231 \l 2057 </w:instrText>
                                </w:r>
                                <w:r w:rsidR="003E25E4">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[28]</w:t>
                                </w:r>
                                <w:r w:rsidR="003E25E4">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E732E1" id="_x0000_t202" coordsize="21600,21600" o:spt="202" path="m,l,21600r21600,l21600,xe">
                <v:stroke joinstyle="miter"/>
                <v:path gradientshapeok="t" o:connecttype="rect"/>
              </v:shapetype>
              <v:shape id="Text Box 1" o:spid="_x0000_s1026" type="#_x0000_t202" style="position:absolute;margin-left:-.2pt;margin-top:286.8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" stroked="f">
                <v:textbox style="mso-fit-shape-to-text:t" inset="0,0,0,0">
                  <w:txbxContent>
                    <w:p w14:paraId="561D81FE" w14:textId="35A3384C"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 xml:space="preserve">Figure </w:t>
                      </w:r>
                      <w:r>
                        <w:rPr>
                          <w:rFonts w:ascii="Calibri" w:hAnsi="Calibri" w:cs="Calibri"/>
                          <w:sz w:val="24"/>
                          <w:szCs w:val="24"/>
                        </w:rPr>
                        <w:t>1</w:t>
                      </w:r>
                      <w:r w:rsidRPr="00096D83">
                        <w:rPr>
                          <w:rFonts w:ascii="Calibri" w:hAnsi="Calibri" w:cs="Calibri"/>
                          <w:sz w:val="24"/>
                          <w:szCs w:val="24"/>
                        </w:rPr>
                        <w:t xml:space="preserve"> shows: CPU - Intel Core i7-13700K</w:t>
                      </w:r>
                      <w:sdt>
                        <w:sdtPr>
                          <w:rPr>
                            <w:rFonts w:ascii="Calibri" w:hAnsi="Calibri" w:cs="Calibri"/>
                            <w:sz w:val="24"/>
                            <w:szCs w:val="24"/>
                          </w:rPr>
                          <w:id w:val="-864664472"/>
                          <w:citation/>
                        </w:sdtPr>
                        <w:sdtEndPr/>
                        <w:sdtContent>
                          <w:r w:rsidR="003E25E4">
                            <w:rPr>
                              <w:rFonts w:ascii="Calibri" w:hAnsi="Calibri" w:cs="Calibri"/>
                              <w:sz w:val="24"/>
                              <w:szCs w:val="24"/>
                            </w:rPr>
                            <w:fldChar w:fldCharType="begin"/>
                          </w:r>
                          <w:r w:rsidR="003E25E4">
                            <w:rPr>
                              <w:rFonts w:ascii="Calibri" w:hAnsi="Calibri" w:cs="Calibri"/>
                              <w:sz w:val="24"/>
                              <w:szCs w:val="24"/>
                            </w:rPr>
                            <w:instrText xml:space="preserve"> CITATION Joh231 \l 2057 </w:instrText>
                          </w:r>
                          <w:r w:rsidR="003E25E4">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[28]</w:t>
                          </w:r>
                          <w:r w:rsidR="003E25E4">
                            <w:rPr>
                              <w:rFonts w:ascii="Calibri" w:hAnsi="Calibri" w:cs="Calibri"/>
                              <w:sz w:val="24"/>
                              <w:szCs w:val="24"/>
                            </w:rPr>
                            <w:fldChar w:fldCharType="end"/>
                          </w:r>
                        </w:sdtContent>
                      </w:sdt>
                    </w:p>
                  </w:txbxContent>
                </v:textbox>
                <w10:wrap type="tight"/>
              </v:shape>
            </w:pict>
          </mc:Fallback>
        </mc:AlternateContent>
      </w:r>
      <w:r w:rsidR="00273238">
        <w:rPr>
          <w:noProof/>
        </w:rPr>
        <w:drawing>
          <wp:anchor distT="0" distB="0" distL="114300" distR="114300" simplePos="0" relativeHeight="251658240" behindDoc="1" locked="0" layoutInCell="1" allowOverlap="1" wp14:anchorId="7B8EA038" wp14:editId="3B9ADD94">
            <wp:simplePos x="0" y="0"/>
            <wp:positionH relativeFrom="margin">
              <wp:align>right</wp:align>
            </wp:positionH>
            <wp:positionV relativeFrom="page">
              <wp:posOffset>1276350</wp:posOffset>
            </wp:positionV>
            <wp:extent cx="5731510" cy="3223895"/>
            <wp:effectExtent l="0" t="0" r="2540" b="0"/>
            <wp:wrapTight wrapText="bothSides">
              <wp:wrapPolygon edited="0">
                <wp:start x="0" y="0"/>
                <wp:lineTo x="0" y="21443"/>
                <wp:lineTo x="21538" y="21443"/>
                <wp:lineTo x="21538" y="0"/>
                <wp:lineTo x="0" y="0"/>
              </wp:wrapPolygon>
            </wp:wrapTight>
            <wp:docPr id="2105725763" name="Picture 1" descr="An Intel Core i7-13700K against its retail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el Core i7-13700K against its retail packag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CB7B3E">
        <w:t>2.5. Component Pictures</w:t>
      </w:r>
    </w:p>
    <w:p w14:paraId="739FFB74" w14:textId="71433521" w:rsidR="00AA6E14" w:rsidRDefault="00AA6E14" w:rsidP="00206670">
      <w:pPr>
        <w:pStyle w:val="Heading1"/>
      </w:pPr>
    </w:p>
    <w:p w14:paraId="566DFFFD" w14:textId="77777777" w:rsidR="00511C2D" w:rsidRPr="00511C2D" w:rsidRDefault="00511C2D" w:rsidP="00511C2D"/>
    <w:p w14:paraId="5C87F33E" w14:textId="77777777" w:rsidR="00511C2D" w:rsidRPr="00511C2D" w:rsidRDefault="00511C2D" w:rsidP="00511C2D"/>
    <w:p w14:paraId="0F68CC07" w14:textId="77777777" w:rsidR="00511C2D" w:rsidRPr="00511C2D" w:rsidRDefault="00511C2D" w:rsidP="00511C2D"/>
    <w:p w14:paraId="25877C75" w14:textId="77777777" w:rsidR="00511C2D" w:rsidRPr="00511C2D" w:rsidRDefault="00511C2D" w:rsidP="00511C2D"/>
    <w:p w14:paraId="7499F151" w14:textId="77777777" w:rsidR="00511C2D" w:rsidRPr="00511C2D" w:rsidRDefault="00511C2D" w:rsidP="00511C2D"/>
    <w:p w14:paraId="30AE68F6" w14:textId="77777777" w:rsidR="00511C2D" w:rsidRPr="00511C2D" w:rsidRDefault="00511C2D" w:rsidP="00511C2D"/>
    <w:p w14:paraId="6F9E9617" w14:textId="77777777" w:rsidR="00511C2D" w:rsidRPr="00511C2D" w:rsidRDefault="00511C2D" w:rsidP="00511C2D"/>
    <w:p w14:paraId="7FEDF649" w14:textId="77777777" w:rsidR="00511C2D" w:rsidRPr="00511C2D" w:rsidRDefault="00511C2D" w:rsidP="00511C2D"/>
    <w:p w14:paraId="2B8CF9EB" w14:textId="77777777" w:rsidR="00511C2D" w:rsidRPr="00511C2D" w:rsidRDefault="00511C2D" w:rsidP="00511C2D"/>
    <w:p w14:paraId="27625C26" w14:textId="7D1FE7FE" w:rsidR="00511C2D" w:rsidRPr="00511C2D" w:rsidRDefault="00245F83" w:rsidP="00511C2D">
      <w:r>
        <w:rPr>
          <w:noProof/>
        </w:rPr>
        <mc:AlternateContent>
          <mc:Choice Requires="wps">
            <w:drawing>
              <wp:anchor distT="0" distB="0" distL="114300" distR="114300" simplePos="0" relativeHeight="251665408" behindDoc="1" locked="0" layoutInCell="1" allowOverlap="1" wp14:anchorId="05F362B1" wp14:editId="4C13EAC4">
                <wp:simplePos x="0" y="0"/>
                <wp:positionH relativeFrom="margin">
                  <wp:align>left</wp:align>
                </wp:positionH>
                <wp:positionV relativeFrom="paragraph">
                  <wp:posOffset>150495</wp:posOffset>
                </wp:positionV>
                <wp:extent cx="3829050" cy="635"/>
                <wp:effectExtent l="0" t="0" r="0" b="0"/>
                <wp:wrapTight wrapText="bothSides">
                  <wp:wrapPolygon edited="0">
                    <wp:start x="0" y="0"/>
                    <wp:lineTo x="0" y="19716"/>
                    <wp:lineTo x="21493" y="19716"/>
                    <wp:lineTo x="21493" y="0"/>
                    <wp:lineTo x="0" y="0"/>
                  </wp:wrapPolygon>
                </wp:wrapTight>
                <wp:docPr id="1347237504" name="Text Box 1"/>
                <wp:cNvGraphicFramePr/>
                <a:graphic xmlns:a="http://schemas.openxmlformats.org/drawingml/2006/main">
                  <a:graphicData uri="http://schemas.microsoft.com/office/word/2010/wordprocessingShape">
                    <wps:wsp>
                      <wps:cNvSpPr txBox="1"/>
                      <wps:spPr>
                        <a:xfrm>
                          <a:off x="0" y="0"/>
                          <a:ext cx="3829050" cy="635"/>
                        </a:xfrm>
                        <a:prstGeom prst="rect">
                          <a:avLst/>
                        </a:prstGeom>
                        <a:solidFill>
                          <a:prstClr val="white"/>
                        </a:solidFill>
                        <a:ln>
                          <a:noFill/>
                        </a:ln>
                      </wps:spPr>
                      <wps:txbx>
                        <w:txbxContent>
                          <w:p w14:paraId="3CA0A3A6" w14:textId="5AA97CF2"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Figure 2 Shows: Motherboard - ASUS ROG Strix Z790-E</w:t>
                            </w:r>
                            <w:sdt>
                              <w:sdtPr>
                                <w:rPr>
                                  <w:rFonts w:ascii="Calibri" w:hAnsi="Calibri" w:cs="Calibri"/>
                                  <w:sz w:val="24"/>
                                  <w:szCs w:val="24"/>
                                </w:rPr>
                                <w:id w:val="48969956"/>
                                <w:citation/>
                              </w:sdtPr>
                              <w:sdtEndPr/>
                              <w:sdtContent>
                                <w:r w:rsidR="00245F83">
                                  <w:rPr>
                                    <w:rFonts w:ascii="Calibri" w:hAnsi="Calibri" w:cs="Calibri"/>
                                    <w:sz w:val="24"/>
                                    <w:szCs w:val="24"/>
                                  </w:rPr>
                                  <w:fldChar w:fldCharType="begin"/>
                                </w:r>
                                <w:r w:rsidR="00245F83">
                                  <w:rPr>
                                    <w:rFonts w:ascii="Calibri" w:hAnsi="Calibri" w:cs="Calibri"/>
                                    <w:sz w:val="24"/>
                                    <w:szCs w:val="24"/>
                                  </w:rPr>
                                  <w:instrText xml:space="preserve"> CITATION Tyl23 \l 2057 </w:instrText>
                                </w:r>
                                <w:r w:rsidR="00245F83">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[29]</w:t>
                                </w:r>
                                <w:r w:rsidR="00245F83">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F362B1" id="_x0000_s1027" type="#_x0000_t202" style="position:absolute;margin-left:0;margin-top:11.85pt;width:301.5pt;height:.05pt;z-index:-2516510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n3NGAIAAD8EAAAOAAAAZHJzL2Uyb0RvYy54bWysU8Fu2zAMvQ/YPwi6L05StO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t/PP02sKSYrdXF3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" stroked="f">
                <v:textbox style="mso-fit-shape-to-text:t" inset="0,0,0,0">
                  <w:txbxContent>
                    <w:p w14:paraId="3CA0A3A6" w14:textId="5AA97CF2" w:rsidR="00096D83" w:rsidRPr="00096D83" w:rsidRDefault="00096D83" w:rsidP="00096D83">
                      <w:pPr>
                        <w:pStyle w:val="Caption"/>
                        <w:rPr>
                          <w:rFonts w:ascii="Calibri" w:hAnsi="Calibri" w:cs="Calibri"/>
                          <w:noProof/>
                          <w:sz w:val="24"/>
                          <w:szCs w:val="24"/>
                        </w:rPr>
                      </w:pPr>
                      <w:r w:rsidRPr="00096D83">
                        <w:rPr>
                          <w:rFonts w:ascii="Calibri" w:hAnsi="Calibri" w:cs="Calibri"/>
                          <w:sz w:val="24"/>
                          <w:szCs w:val="24"/>
                        </w:rPr>
                        <w:t>Figure 2 Shows: Motherboard - ASUS ROG Strix Z790-E</w:t>
                      </w:r>
                      <w:sdt>
                        <w:sdtPr>
                          <w:rPr>
                            <w:rFonts w:ascii="Calibri" w:hAnsi="Calibri" w:cs="Calibri"/>
                            <w:sz w:val="24"/>
                            <w:szCs w:val="24"/>
                          </w:rPr>
                          <w:id w:val="48969956"/>
                          <w:citation/>
                        </w:sdtPr>
                        <w:sdtEndPr/>
                        <w:sdtContent>
                          <w:r w:rsidR="00245F83">
                            <w:rPr>
                              <w:rFonts w:ascii="Calibri" w:hAnsi="Calibri" w:cs="Calibri"/>
                              <w:sz w:val="24"/>
                              <w:szCs w:val="24"/>
                            </w:rPr>
                            <w:fldChar w:fldCharType="begin"/>
                          </w:r>
                          <w:r w:rsidR="00245F83">
                            <w:rPr>
                              <w:rFonts w:ascii="Calibri" w:hAnsi="Calibri" w:cs="Calibri"/>
                              <w:sz w:val="24"/>
                              <w:szCs w:val="24"/>
                            </w:rPr>
                            <w:instrText xml:space="preserve"> CITATION Tyl23 \l 2057 </w:instrText>
                          </w:r>
                          <w:r w:rsidR="00245F83">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[29]</w:t>
                          </w:r>
                          <w:r w:rsidR="00245F83">
                            <w:rPr>
                              <w:rFonts w:ascii="Calibri" w:hAnsi="Calibri" w:cs="Calibri"/>
                              <w:sz w:val="24"/>
                              <w:szCs w:val="24"/>
                            </w:rPr>
                            <w:fldChar w:fldCharType="end"/>
                          </w:r>
                        </w:sdtContent>
                      </w:sdt>
                    </w:p>
                  </w:txbxContent>
                </v:textbox>
                <w10:wrap type="tight" anchorx="margin"/>
              </v:shape>
            </w:pict>
          </mc:Fallback>
        </mc:AlternateContent>
      </w:r>
    </w:p>
    <w:p w14:paraId="5D62C0DD" w14:textId="77777777" w:rsidR="00511C2D" w:rsidRPr="00511C2D" w:rsidRDefault="00511C2D" w:rsidP="00511C2D"/>
    <w:p w14:paraId="4C6F60A9" w14:textId="77777777" w:rsidR="00511C2D" w:rsidRDefault="00511C2D" w:rsidP="00511C2D">
      <w:pPr>
        <w:rPr>
          <w:rFonts w:asciiTheme="majorHAnsi" w:eastAsiaTheme="majorEastAsia" w:hAnsiTheme="majorHAnsi" w:cstheme="majorBidi"/>
          <w:color w:val="0F4761" w:themeColor="accent1" w:themeShade="BF"/>
          <w:sz w:val="40"/>
          <w:szCs w:val="40"/>
        </w:rPr>
      </w:pPr>
    </w:p>
    <w:p w14:paraId="017E56C1" w14:textId="65E18DB2" w:rsidR="00511C2D" w:rsidRDefault="00511C2D" w:rsidP="00511C2D"/>
    <w:p w14:paraId="05319649" w14:textId="2122C13C" w:rsidR="00212AAE" w:rsidRDefault="008F582B">
      <w:pPr>
        <w:spacing w:line="278" w:lineRule="auto"/>
      </w:pPr>
      <w:r>
        <w:rPr>
          <w:noProof/>
        </w:rPr>
        <w:lastRenderedPageBreak/>
        <mc:AlternateContent>
          <mc:Choice Requires="wps">
            <w:drawing>
              <wp:anchor distT="0" distB="0" distL="114300" distR="114300" simplePos="0" relativeHeight="251668480" behindDoc="1" locked="0" layoutInCell="1" allowOverlap="1" wp14:anchorId="230BBD14" wp14:editId="049D1A12">
                <wp:simplePos x="0" y="0"/>
                <wp:positionH relativeFrom="column">
                  <wp:posOffset>538480</wp:posOffset>
                </wp:positionH>
                <wp:positionV relativeFrom="paragraph">
                  <wp:posOffset>2828925</wp:posOffset>
                </wp:positionV>
                <wp:extent cx="4654550" cy="635"/>
                <wp:effectExtent l="0" t="0" r="0" b="0"/>
                <wp:wrapTight wrapText="bothSides">
                  <wp:wrapPolygon edited="0">
                    <wp:start x="0" y="0"/>
                    <wp:lineTo x="0" y="21600"/>
                    <wp:lineTo x="21600" y="21600"/>
                    <wp:lineTo x="21600" y="0"/>
                  </wp:wrapPolygon>
                </wp:wrapTight>
                <wp:docPr id="1226119935" name="Text Box 1"/>
                <wp:cNvGraphicFramePr/>
                <a:graphic xmlns:a="http://schemas.openxmlformats.org/drawingml/2006/main">
                  <a:graphicData uri="http://schemas.microsoft.com/office/word/2010/wordprocessingShape">
                    <wps:wsp>
                      <wps:cNvSpPr txBox="1"/>
                      <wps:spPr>
                        <a:xfrm>
                          <a:off x="0" y="0"/>
                          <a:ext cx="4654550" cy="635"/>
                        </a:xfrm>
                        <a:prstGeom prst="rect">
                          <a:avLst/>
                        </a:prstGeom>
                        <a:solidFill>
                          <a:prstClr val="white"/>
                        </a:solidFill>
                        <a:ln>
                          <a:noFill/>
                        </a:ln>
                      </wps:spPr>
                      <wps:txbx>
                        <w:txbxContent>
                          <w:p w14:paraId="081A9F75" w14:textId="204E5CCC" w:rsidR="008F582B" w:rsidRPr="008F582B" w:rsidRDefault="008F582B" w:rsidP="008F582B">
                            <w:pPr>
                              <w:pStyle w:val="Caption"/>
                              <w:rPr>
                                <w:rFonts w:ascii="Calibri" w:hAnsi="Calibri" w:cs="Calibri"/>
                                <w:noProof/>
                                <w:sz w:val="28"/>
                                <w:szCs w:val="28"/>
                              </w:rPr>
                            </w:pPr>
                            <w:r w:rsidRPr="008F582B">
                              <w:rPr>
                                <w:rFonts w:ascii="Calibri" w:hAnsi="Calibri" w:cs="Calibri"/>
                                <w:sz w:val="24"/>
                                <w:szCs w:val="24"/>
                              </w:rPr>
                              <w:t xml:space="preserve">Figure </w:t>
                            </w:r>
                            <w:r>
                              <w:rPr>
                                <w:rFonts w:ascii="Calibri" w:hAnsi="Calibri" w:cs="Calibri"/>
                                <w:sz w:val="24"/>
                                <w:szCs w:val="24"/>
                              </w:rPr>
                              <w:t>3</w:t>
                            </w:r>
                            <w:r w:rsidRPr="008F582B">
                              <w:rPr>
                                <w:rFonts w:ascii="Calibri" w:hAnsi="Calibri" w:cs="Calibri"/>
                                <w:sz w:val="24"/>
                                <w:szCs w:val="24"/>
                              </w:rPr>
                              <w:t xml:space="preserve"> Shows: RAM- 32GB DDR5 6000MHz (Corsair Vengeance)</w:t>
                            </w:r>
                            <w:sdt>
                              <w:sdtPr>
                                <w:rPr>
                                  <w:rFonts w:ascii="Calibri" w:hAnsi="Calibri" w:cs="Calibri"/>
                                  <w:sz w:val="24"/>
                                  <w:szCs w:val="24"/>
                                </w:rPr>
                                <w:id w:val="428315858"/>
                                <w:citation/>
                              </w:sdtPr>
                              <w:sdtEndPr/>
                              <w:sdtContent>
                                <w:r w:rsidR="003E6B00">
                                  <w:rPr>
                                    <w:rFonts w:ascii="Calibri" w:hAnsi="Calibri" w:cs="Calibri"/>
                                    <w:sz w:val="24"/>
                                    <w:szCs w:val="24"/>
                                  </w:rPr>
                                  <w:fldChar w:fldCharType="begin"/>
                                </w:r>
                                <w:r w:rsidR="003E6B00">
                                  <w:rPr>
                                    <w:rFonts w:ascii="Calibri" w:hAnsi="Calibri" w:cs="Calibri"/>
                                    <w:sz w:val="24"/>
                                    <w:szCs w:val="24"/>
                                  </w:rPr>
                                  <w:instrText xml:space="preserve"> CITATION Jer22 \l 2057 </w:instrText>
                                </w:r>
                                <w:r w:rsidR="003E6B00">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[30]</w:t>
                                </w:r>
                                <w:r w:rsidR="003E6B00">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BBD14" id="_x0000_s1028" type="#_x0000_t202" style="position:absolute;margin-left:42.4pt;margin-top:222.75pt;width:366.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ey1GQIAAD8EAAAOAAAAZHJzL2Uyb0RvYy54bWysU1GP2jAMfp+0/xDlfRTYga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vNuPrubzSgkKTb/OIs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" stroked="f">
                <v:textbox style="mso-fit-shape-to-text:t" inset="0,0,0,0">
                  <w:txbxContent>
                    <w:p w14:paraId="081A9F75" w14:textId="204E5CCC" w:rsidR="008F582B" w:rsidRPr="008F582B" w:rsidRDefault="008F582B" w:rsidP="008F582B">
                      <w:pPr>
                        <w:pStyle w:val="Caption"/>
                        <w:rPr>
                          <w:rFonts w:ascii="Calibri" w:hAnsi="Calibri" w:cs="Calibri"/>
                          <w:noProof/>
                          <w:sz w:val="28"/>
                          <w:szCs w:val="28"/>
                        </w:rPr>
                      </w:pPr>
                      <w:r w:rsidRPr="008F582B">
                        <w:rPr>
                          <w:rFonts w:ascii="Calibri" w:hAnsi="Calibri" w:cs="Calibri"/>
                          <w:sz w:val="24"/>
                          <w:szCs w:val="24"/>
                        </w:rPr>
                        <w:t xml:space="preserve">Figure </w:t>
                      </w:r>
                      <w:r>
                        <w:rPr>
                          <w:rFonts w:ascii="Calibri" w:hAnsi="Calibri" w:cs="Calibri"/>
                          <w:sz w:val="24"/>
                          <w:szCs w:val="24"/>
                        </w:rPr>
                        <w:t>3</w:t>
                      </w:r>
                      <w:r w:rsidRPr="008F582B">
                        <w:rPr>
                          <w:rFonts w:ascii="Calibri" w:hAnsi="Calibri" w:cs="Calibri"/>
                          <w:sz w:val="24"/>
                          <w:szCs w:val="24"/>
                        </w:rPr>
                        <w:t xml:space="preserve"> Shows: RAM- 32GB DDR5 6000MHz (Corsair Vengeance)</w:t>
                      </w:r>
                      <w:sdt>
                        <w:sdtPr>
                          <w:rPr>
                            <w:rFonts w:ascii="Calibri" w:hAnsi="Calibri" w:cs="Calibri"/>
                            <w:sz w:val="24"/>
                            <w:szCs w:val="24"/>
                          </w:rPr>
                          <w:id w:val="428315858"/>
                          <w:citation/>
                        </w:sdtPr>
                        <w:sdtEndPr/>
                        <w:sdtContent>
                          <w:r w:rsidR="003E6B00">
                            <w:rPr>
                              <w:rFonts w:ascii="Calibri" w:hAnsi="Calibri" w:cs="Calibri"/>
                              <w:sz w:val="24"/>
                              <w:szCs w:val="24"/>
                            </w:rPr>
                            <w:fldChar w:fldCharType="begin"/>
                          </w:r>
                          <w:r w:rsidR="003E6B00">
                            <w:rPr>
                              <w:rFonts w:ascii="Calibri" w:hAnsi="Calibri" w:cs="Calibri"/>
                              <w:sz w:val="24"/>
                              <w:szCs w:val="24"/>
                            </w:rPr>
                            <w:instrText xml:space="preserve"> CITATION Jer22 \l 2057 </w:instrText>
                          </w:r>
                          <w:r w:rsidR="003E6B00">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[30]</w:t>
                          </w:r>
                          <w:r w:rsidR="003E6B00">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66432" behindDoc="1" locked="0" layoutInCell="1" allowOverlap="1" wp14:anchorId="7AB37A35" wp14:editId="1E4AB7B7">
            <wp:simplePos x="0" y="0"/>
            <wp:positionH relativeFrom="margin">
              <wp:align>center</wp:align>
            </wp:positionH>
            <wp:positionV relativeFrom="margin">
              <wp:posOffset>-323850</wp:posOffset>
            </wp:positionV>
            <wp:extent cx="4654550" cy="3095625"/>
            <wp:effectExtent l="0" t="0" r="0" b="9525"/>
            <wp:wrapTight wrapText="bothSides">
              <wp:wrapPolygon edited="0">
                <wp:start x="0" y="0"/>
                <wp:lineTo x="0" y="21534"/>
                <wp:lineTo x="21482" y="21534"/>
                <wp:lineTo x="21482" y="0"/>
                <wp:lineTo x="0" y="0"/>
              </wp:wrapPolygon>
            </wp:wrapTight>
            <wp:docPr id="507378623" name="Picture 3" descr="Corsair Vengenace Unleashes 32GB Of DDR5-6000MHz - PC Per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sair Vengenace Unleashes 32GB Of DDR5-6000MHz - PC Perspecti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4550"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1B498D" w14:textId="77777777" w:rsidR="00511C2D" w:rsidRDefault="00511C2D" w:rsidP="00511C2D"/>
    <w:p w14:paraId="64F09623" w14:textId="77777777" w:rsidR="00241233" w:rsidRDefault="00241233" w:rsidP="00511C2D"/>
    <w:p w14:paraId="6D01F390" w14:textId="77777777" w:rsidR="00241233" w:rsidRDefault="00241233" w:rsidP="00511C2D"/>
    <w:p w14:paraId="68D15427" w14:textId="77777777" w:rsidR="00241233" w:rsidRDefault="00241233" w:rsidP="00511C2D"/>
    <w:p w14:paraId="3C29AAD0" w14:textId="77777777" w:rsidR="00241233" w:rsidRDefault="00241233" w:rsidP="00511C2D"/>
    <w:p w14:paraId="547E7537" w14:textId="77777777" w:rsidR="00241233" w:rsidRDefault="00241233" w:rsidP="00511C2D"/>
    <w:p w14:paraId="12C4F823" w14:textId="77777777" w:rsidR="00241233" w:rsidRDefault="00241233" w:rsidP="00511C2D"/>
    <w:p w14:paraId="4941171D" w14:textId="77777777" w:rsidR="00241233" w:rsidRDefault="00241233" w:rsidP="00511C2D"/>
    <w:p w14:paraId="36E2844F" w14:textId="77777777" w:rsidR="00241233" w:rsidRDefault="00241233" w:rsidP="00511C2D"/>
    <w:p w14:paraId="6BEBDAC9" w14:textId="2321BA17" w:rsidR="00241233" w:rsidRDefault="00241233" w:rsidP="00511C2D"/>
    <w:p w14:paraId="6143576B" w14:textId="2A124B0E" w:rsidR="00241233" w:rsidRDefault="00CD4774" w:rsidP="00511C2D">
      <w:r>
        <w:rPr>
          <w:noProof/>
        </w:rPr>
        <mc:AlternateContent>
          <mc:Choice Requires="wps">
            <w:drawing>
              <wp:anchor distT="0" distB="0" distL="114300" distR="114300" simplePos="0" relativeHeight="251671552" behindDoc="1" locked="0" layoutInCell="1" allowOverlap="1" wp14:anchorId="58C5A7DF" wp14:editId="52EBB94F">
                <wp:simplePos x="0" y="0"/>
                <wp:positionH relativeFrom="column">
                  <wp:posOffset>348615</wp:posOffset>
                </wp:positionH>
                <wp:positionV relativeFrom="paragraph">
                  <wp:posOffset>3007360</wp:posOffset>
                </wp:positionV>
                <wp:extent cx="5034280" cy="635"/>
                <wp:effectExtent l="0" t="0" r="0" b="0"/>
                <wp:wrapTight wrapText="bothSides">
                  <wp:wrapPolygon edited="0">
                    <wp:start x="0" y="0"/>
                    <wp:lineTo x="0" y="21600"/>
                    <wp:lineTo x="21600" y="21600"/>
                    <wp:lineTo x="21600" y="0"/>
                  </wp:wrapPolygon>
                </wp:wrapTight>
                <wp:docPr id="449363371" name="Text Box 1"/>
                <wp:cNvGraphicFramePr/>
                <a:graphic xmlns:a="http://schemas.openxmlformats.org/drawingml/2006/main">
                  <a:graphicData uri="http://schemas.microsoft.com/office/word/2010/wordprocessingShape">
                    <wps:wsp>
                      <wps:cNvSpPr txBox="1"/>
                      <wps:spPr>
                        <a:xfrm>
                          <a:off x="0" y="0"/>
                          <a:ext cx="5034280" cy="635"/>
                        </a:xfrm>
                        <a:prstGeom prst="rect">
                          <a:avLst/>
                        </a:prstGeom>
                        <a:solidFill>
                          <a:prstClr val="white"/>
                        </a:solidFill>
                        <a:ln>
                          <a:noFill/>
                        </a:ln>
                      </wps:spPr>
                      <wps:txbx>
                        <w:txbxContent>
                          <w:p w14:paraId="0DD83DE8" w14:textId="7E2BCDD1" w:rsidR="00CD4774" w:rsidRPr="00CD4774" w:rsidRDefault="00CD4774" w:rsidP="00CD4774">
                            <w:pPr>
                              <w:pStyle w:val="Caption"/>
                              <w:rPr>
                                <w:rFonts w:ascii="Calibri" w:hAnsi="Calibri" w:cs="Calibri"/>
                                <w:noProof/>
                                <w:sz w:val="32"/>
                                <w:szCs w:val="32"/>
                              </w:rPr>
                            </w:pPr>
                            <w:r w:rsidRPr="00CD4774">
                              <w:rPr>
                                <w:rFonts w:ascii="Calibri" w:hAnsi="Calibri" w:cs="Calibri"/>
                                <w:sz w:val="24"/>
                                <w:szCs w:val="24"/>
                              </w:rPr>
                              <w:t>Figure</w:t>
                            </w:r>
                            <w:r w:rsidR="003535CE">
                              <w:rPr>
                                <w:rFonts w:ascii="Calibri" w:hAnsi="Calibri" w:cs="Calibri"/>
                                <w:sz w:val="24"/>
                                <w:szCs w:val="24"/>
                              </w:rPr>
                              <w:t xml:space="preserve"> 4</w:t>
                            </w:r>
                            <w:r w:rsidRPr="00CD4774">
                              <w:rPr>
                                <w:rFonts w:ascii="Calibri" w:hAnsi="Calibri" w:cs="Calibri"/>
                                <w:sz w:val="24"/>
                                <w:szCs w:val="24"/>
                              </w:rPr>
                              <w:t xml:space="preserve"> Shows: Primary Storage - 1TB NVMe SSD (Samsung 990 Pro)</w:t>
                            </w:r>
                            <w:sdt>
                              <w:sdtPr>
                                <w:rPr>
                                  <w:rFonts w:ascii="Calibri" w:hAnsi="Calibri" w:cs="Calibri"/>
                                  <w:sz w:val="24"/>
                                  <w:szCs w:val="24"/>
                                </w:rPr>
                                <w:id w:val="273296687"/>
                                <w:citation/>
                              </w:sdtPr>
                              <w:sdtEndPr/>
                              <w:sdtContent>
                                <w:r w:rsidR="00EE1ADD">
                                  <w:rPr>
                                    <w:rFonts w:ascii="Calibri" w:hAnsi="Calibri" w:cs="Calibri"/>
                                    <w:sz w:val="24"/>
                                    <w:szCs w:val="24"/>
                                  </w:rPr>
                                  <w:fldChar w:fldCharType="begin"/>
                                </w:r>
                                <w:r w:rsidR="00EE1ADD">
                                  <w:rPr>
                                    <w:rFonts w:ascii="Calibri" w:hAnsi="Calibri" w:cs="Calibri"/>
                                    <w:sz w:val="24"/>
                                    <w:szCs w:val="24"/>
                                  </w:rPr>
                                  <w:instrText xml:space="preserve"> CITATION Jam22 \l 2057 </w:instrText>
                                </w:r>
                                <w:r w:rsidR="00EE1ADD">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[31]</w:t>
                                </w:r>
                                <w:r w:rsidR="00EE1ADD">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5A7DF" id="_x0000_s1029" type="#_x0000_t202" style="position:absolute;margin-left:27.45pt;margin-top:236.8pt;width:396.4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BaqGgIAAD8EAAAOAAAAZHJzL2Uyb0RvYy54bWysU01v2zAMvQ/YfxB0X5yPtS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" stroked="f">
                <v:textbox style="mso-fit-shape-to-text:t" inset="0,0,0,0">
                  <w:txbxContent>
                    <w:p w14:paraId="0DD83DE8" w14:textId="7E2BCDD1" w:rsidR="00CD4774" w:rsidRPr="00CD4774" w:rsidRDefault="00CD4774" w:rsidP="00CD4774">
                      <w:pPr>
                        <w:pStyle w:val="Caption"/>
                        <w:rPr>
                          <w:rFonts w:ascii="Calibri" w:hAnsi="Calibri" w:cs="Calibri"/>
                          <w:noProof/>
                          <w:sz w:val="32"/>
                          <w:szCs w:val="32"/>
                        </w:rPr>
                      </w:pPr>
                      <w:r w:rsidRPr="00CD4774">
                        <w:rPr>
                          <w:rFonts w:ascii="Calibri" w:hAnsi="Calibri" w:cs="Calibri"/>
                          <w:sz w:val="24"/>
                          <w:szCs w:val="24"/>
                        </w:rPr>
                        <w:t>Figure</w:t>
                      </w:r>
                      <w:r w:rsidR="003535CE">
                        <w:rPr>
                          <w:rFonts w:ascii="Calibri" w:hAnsi="Calibri" w:cs="Calibri"/>
                          <w:sz w:val="24"/>
                          <w:szCs w:val="24"/>
                        </w:rPr>
                        <w:t xml:space="preserve"> 4</w:t>
                      </w:r>
                      <w:r w:rsidRPr="00CD4774">
                        <w:rPr>
                          <w:rFonts w:ascii="Calibri" w:hAnsi="Calibri" w:cs="Calibri"/>
                          <w:sz w:val="24"/>
                          <w:szCs w:val="24"/>
                        </w:rPr>
                        <w:t xml:space="preserve"> Shows: Primary Storage - 1TB NVMe SSD (Samsung 990 Pro)</w:t>
                      </w:r>
                      <w:sdt>
                        <w:sdtPr>
                          <w:rPr>
                            <w:rFonts w:ascii="Calibri" w:hAnsi="Calibri" w:cs="Calibri"/>
                            <w:sz w:val="24"/>
                            <w:szCs w:val="24"/>
                          </w:rPr>
                          <w:id w:val="273296687"/>
                          <w:citation/>
                        </w:sdtPr>
                        <w:sdtEndPr/>
                        <w:sdtContent>
                          <w:r w:rsidR="00EE1ADD">
                            <w:rPr>
                              <w:rFonts w:ascii="Calibri" w:hAnsi="Calibri" w:cs="Calibri"/>
                              <w:sz w:val="24"/>
                              <w:szCs w:val="24"/>
                            </w:rPr>
                            <w:fldChar w:fldCharType="begin"/>
                          </w:r>
                          <w:r w:rsidR="00EE1ADD">
                            <w:rPr>
                              <w:rFonts w:ascii="Calibri" w:hAnsi="Calibri" w:cs="Calibri"/>
                              <w:sz w:val="24"/>
                              <w:szCs w:val="24"/>
                            </w:rPr>
                            <w:instrText xml:space="preserve"> CITATION Jam22 \l 2057 </w:instrText>
                          </w:r>
                          <w:r w:rsidR="00EE1ADD">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[31]</w:t>
                          </w:r>
                          <w:r w:rsidR="00EE1ADD">
                            <w:rPr>
                              <w:rFonts w:ascii="Calibri" w:hAnsi="Calibri" w:cs="Calibri"/>
                              <w:sz w:val="24"/>
                              <w:szCs w:val="24"/>
                            </w:rPr>
                            <w:fldChar w:fldCharType="end"/>
                          </w:r>
                        </w:sdtContent>
                      </w:sdt>
                    </w:p>
                  </w:txbxContent>
                </v:textbox>
                <w10:wrap type="tight"/>
              </v:shape>
            </w:pict>
          </mc:Fallback>
        </mc:AlternateContent>
      </w:r>
      <w:r w:rsidR="00241233">
        <w:rPr>
          <w:noProof/>
        </w:rPr>
        <w:drawing>
          <wp:anchor distT="0" distB="0" distL="114300" distR="114300" simplePos="0" relativeHeight="251669504" behindDoc="1" locked="0" layoutInCell="1" allowOverlap="1" wp14:anchorId="4C6B838C" wp14:editId="23EE9115">
            <wp:simplePos x="0" y="0"/>
            <wp:positionH relativeFrom="margin">
              <wp:align>center</wp:align>
            </wp:positionH>
            <wp:positionV relativeFrom="page">
              <wp:posOffset>4191000</wp:posOffset>
            </wp:positionV>
            <wp:extent cx="5034280" cy="2828925"/>
            <wp:effectExtent l="0" t="0" r="0" b="9525"/>
            <wp:wrapTight wrapText="bothSides">
              <wp:wrapPolygon edited="0">
                <wp:start x="0" y="0"/>
                <wp:lineTo x="0" y="21527"/>
                <wp:lineTo x="21496" y="21527"/>
                <wp:lineTo x="21496" y="0"/>
                <wp:lineTo x="0" y="0"/>
              </wp:wrapPolygon>
            </wp:wrapTight>
            <wp:docPr id="1228209590" name="Picture 4" descr="Samsung 990 Pro review: a new standard of gaming speed | Rock Paper Shotg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990 Pro review: a new standard of gaming speed | Rock Paper Shotgu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34280" cy="2828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221918" w14:textId="77777777" w:rsidR="00DE511A" w:rsidRPr="00DE511A" w:rsidRDefault="00DE511A" w:rsidP="00DE511A"/>
    <w:p w14:paraId="1F0B8192" w14:textId="77777777" w:rsidR="00DE511A" w:rsidRPr="00DE511A" w:rsidRDefault="00DE511A" w:rsidP="00DE511A"/>
    <w:p w14:paraId="389F8796" w14:textId="77777777" w:rsidR="00DE511A" w:rsidRPr="00DE511A" w:rsidRDefault="00DE511A" w:rsidP="00DE511A"/>
    <w:p w14:paraId="2B83C3D8" w14:textId="77777777" w:rsidR="00DE511A" w:rsidRPr="00DE511A" w:rsidRDefault="00DE511A" w:rsidP="00DE511A"/>
    <w:p w14:paraId="1CF6B5C2" w14:textId="77777777" w:rsidR="00DE511A" w:rsidRPr="00DE511A" w:rsidRDefault="00DE511A" w:rsidP="00DE511A"/>
    <w:p w14:paraId="18671686" w14:textId="77777777" w:rsidR="00DE511A" w:rsidRPr="00DE511A" w:rsidRDefault="00DE511A" w:rsidP="00DE511A"/>
    <w:p w14:paraId="02AE74A3" w14:textId="77777777" w:rsidR="00DE511A" w:rsidRPr="00DE511A" w:rsidRDefault="00DE511A" w:rsidP="00DE511A"/>
    <w:p w14:paraId="6D3A8963" w14:textId="77777777" w:rsidR="00DE511A" w:rsidRPr="00DE511A" w:rsidRDefault="00DE511A" w:rsidP="00DE511A"/>
    <w:p w14:paraId="43D8775B" w14:textId="77777777" w:rsidR="00DE511A" w:rsidRPr="00DE511A" w:rsidRDefault="00DE511A" w:rsidP="00DE511A"/>
    <w:p w14:paraId="3F6B8B36" w14:textId="77777777" w:rsidR="00DE511A" w:rsidRPr="00DE511A" w:rsidRDefault="00DE511A" w:rsidP="00DE511A"/>
    <w:p w14:paraId="72589824" w14:textId="77777777" w:rsidR="00DE511A" w:rsidRPr="00DE511A" w:rsidRDefault="00DE511A" w:rsidP="00DE511A"/>
    <w:p w14:paraId="41300010" w14:textId="77777777" w:rsidR="00DE511A" w:rsidRPr="00DE511A" w:rsidRDefault="00DE511A" w:rsidP="00DE511A"/>
    <w:p w14:paraId="502A2D51" w14:textId="77777777" w:rsidR="00DE511A" w:rsidRPr="00DE511A" w:rsidRDefault="00DE511A" w:rsidP="00DE511A"/>
    <w:p w14:paraId="4F9965AD" w14:textId="77777777" w:rsidR="00DE511A" w:rsidRPr="00DE511A" w:rsidRDefault="00DE511A" w:rsidP="00DE511A"/>
    <w:p w14:paraId="55E7127C" w14:textId="77777777" w:rsidR="00DE511A" w:rsidRPr="00DE511A" w:rsidRDefault="00DE511A" w:rsidP="00DE511A"/>
    <w:p w14:paraId="1A4E5B00" w14:textId="77777777" w:rsidR="00DE511A" w:rsidRDefault="00DE511A" w:rsidP="00DE511A"/>
    <w:p w14:paraId="3786CE0B" w14:textId="37CE9DA6" w:rsidR="00DE511A" w:rsidRDefault="00DE511A" w:rsidP="00DE511A">
      <w:pPr>
        <w:tabs>
          <w:tab w:val="left" w:pos="2145"/>
        </w:tabs>
      </w:pPr>
      <w:r>
        <w:tab/>
      </w:r>
    </w:p>
    <w:p w14:paraId="0C82AD45" w14:textId="77777777" w:rsidR="00DE511A" w:rsidRDefault="00DE511A">
      <w:pPr>
        <w:spacing w:line="278" w:lineRule="auto"/>
      </w:pPr>
      <w:r>
        <w:br w:type="page"/>
      </w:r>
    </w:p>
    <w:p w14:paraId="5E6DDD46" w14:textId="4F768475" w:rsidR="00DE511A" w:rsidRDefault="007D0EEE" w:rsidP="00DE511A">
      <w:pPr>
        <w:tabs>
          <w:tab w:val="left" w:pos="2145"/>
        </w:tabs>
      </w:pPr>
      <w:r>
        <w:rPr>
          <w:noProof/>
        </w:rPr>
        <w:lastRenderedPageBreak/>
        <w:drawing>
          <wp:anchor distT="0" distB="0" distL="114300" distR="114300" simplePos="0" relativeHeight="251672576" behindDoc="1" locked="0" layoutInCell="1" allowOverlap="1" wp14:anchorId="7EE949D4" wp14:editId="1A901126">
            <wp:simplePos x="0" y="0"/>
            <wp:positionH relativeFrom="margin">
              <wp:align>center</wp:align>
            </wp:positionH>
            <wp:positionV relativeFrom="page">
              <wp:posOffset>361950</wp:posOffset>
            </wp:positionV>
            <wp:extent cx="2828925" cy="3943985"/>
            <wp:effectExtent l="0" t="0" r="9525" b="0"/>
            <wp:wrapTight wrapText="bothSides">
              <wp:wrapPolygon edited="0">
                <wp:start x="0" y="0"/>
                <wp:lineTo x="0" y="21492"/>
                <wp:lineTo x="21527" y="21492"/>
                <wp:lineTo x="21527" y="0"/>
                <wp:lineTo x="0" y="0"/>
              </wp:wrapPolygon>
            </wp:wrapTight>
            <wp:docPr id="540321094" name="Picture 6" descr="Review on Hard Drive Seagate Barracuda 3.5″ 4TB SATA3 256 Mb 5400… – Tiny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view on Hard Drive Seagate Barracuda 3.5″ 4TB SATA3 256 Mb 5400… – Tiny  Revie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28925" cy="3943985"/>
                    </a:xfrm>
                    <a:prstGeom prst="rect">
                      <a:avLst/>
                    </a:prstGeom>
                    <a:noFill/>
                    <a:ln>
                      <a:noFill/>
                    </a:ln>
                  </pic:spPr>
                </pic:pic>
              </a:graphicData>
            </a:graphic>
          </wp:anchor>
        </w:drawing>
      </w:r>
    </w:p>
    <w:p w14:paraId="7C88149D" w14:textId="77777777" w:rsidR="004D7DBB" w:rsidRPr="004D7DBB" w:rsidRDefault="004D7DBB" w:rsidP="004D7DBB"/>
    <w:p w14:paraId="0D4B718C" w14:textId="77777777" w:rsidR="004D7DBB" w:rsidRPr="004D7DBB" w:rsidRDefault="004D7DBB" w:rsidP="004D7DBB"/>
    <w:p w14:paraId="69FD6AF4" w14:textId="77777777" w:rsidR="004D7DBB" w:rsidRPr="004D7DBB" w:rsidRDefault="004D7DBB" w:rsidP="004D7DBB"/>
    <w:p w14:paraId="38818B6A" w14:textId="77777777" w:rsidR="004D7DBB" w:rsidRPr="004D7DBB" w:rsidRDefault="004D7DBB" w:rsidP="004D7DBB"/>
    <w:p w14:paraId="6E4BFC90" w14:textId="77777777" w:rsidR="004D7DBB" w:rsidRPr="004D7DBB" w:rsidRDefault="004D7DBB" w:rsidP="004D7DBB"/>
    <w:p w14:paraId="4D1B73C5" w14:textId="77777777" w:rsidR="004D7DBB" w:rsidRPr="004D7DBB" w:rsidRDefault="004D7DBB" w:rsidP="004D7DBB"/>
    <w:p w14:paraId="5EBEB913" w14:textId="77777777" w:rsidR="004D7DBB" w:rsidRPr="004D7DBB" w:rsidRDefault="004D7DBB" w:rsidP="004D7DBB"/>
    <w:p w14:paraId="7D9775F3" w14:textId="77777777" w:rsidR="004D7DBB" w:rsidRPr="004D7DBB" w:rsidRDefault="004D7DBB" w:rsidP="004D7DBB"/>
    <w:p w14:paraId="0B4591FC" w14:textId="77777777" w:rsidR="004D7DBB" w:rsidRPr="004D7DBB" w:rsidRDefault="004D7DBB" w:rsidP="004D7DBB"/>
    <w:p w14:paraId="5EB5EBFB" w14:textId="77777777" w:rsidR="004D7DBB" w:rsidRPr="004D7DBB" w:rsidRDefault="004D7DBB" w:rsidP="004D7DBB"/>
    <w:p w14:paraId="7AEE4F83" w14:textId="77777777" w:rsidR="004D7DBB" w:rsidRPr="004D7DBB" w:rsidRDefault="004D7DBB" w:rsidP="004D7DBB"/>
    <w:p w14:paraId="32C573CE" w14:textId="10C45D3D" w:rsidR="004D7DBB" w:rsidRPr="004D7DBB" w:rsidRDefault="006B2153" w:rsidP="004D7DBB">
      <w:r>
        <w:rPr>
          <w:noProof/>
        </w:rPr>
        <mc:AlternateContent>
          <mc:Choice Requires="wps">
            <w:drawing>
              <wp:anchor distT="0" distB="0" distL="114300" distR="114300" simplePos="0" relativeHeight="251674624" behindDoc="1" locked="0" layoutInCell="1" allowOverlap="1" wp14:anchorId="057D5A97" wp14:editId="65BA4020">
                <wp:simplePos x="0" y="0"/>
                <wp:positionH relativeFrom="column">
                  <wp:posOffset>923925</wp:posOffset>
                </wp:positionH>
                <wp:positionV relativeFrom="paragraph">
                  <wp:posOffset>20320</wp:posOffset>
                </wp:positionV>
                <wp:extent cx="4457700" cy="635"/>
                <wp:effectExtent l="0" t="0" r="0" b="0"/>
                <wp:wrapTight wrapText="bothSides">
                  <wp:wrapPolygon edited="0">
                    <wp:start x="0" y="0"/>
                    <wp:lineTo x="0" y="19716"/>
                    <wp:lineTo x="21508" y="19716"/>
                    <wp:lineTo x="21508" y="0"/>
                    <wp:lineTo x="0" y="0"/>
                  </wp:wrapPolygon>
                </wp:wrapTight>
                <wp:docPr id="1671197407" name="Text Box 1"/>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wps:spPr>
                      <wps:txbx>
                        <w:txbxContent>
                          <w:p w14:paraId="4F35337D" w14:textId="27C2A1C6" w:rsidR="007D0EEE" w:rsidRPr="007D0EEE" w:rsidRDefault="007D0EEE" w:rsidP="007D0EEE">
                            <w:pPr>
                              <w:pStyle w:val="Caption"/>
                              <w:rPr>
                                <w:rFonts w:ascii="Calibri" w:hAnsi="Calibri" w:cs="Calibri"/>
                                <w:noProof/>
                                <w:sz w:val="32"/>
                                <w:szCs w:val="32"/>
                              </w:rPr>
                            </w:pPr>
                            <w:r w:rsidRPr="007D0EEE">
                              <w:rPr>
                                <w:rFonts w:ascii="Calibri" w:hAnsi="Calibri" w:cs="Calibri"/>
                                <w:sz w:val="24"/>
                                <w:szCs w:val="24"/>
                              </w:rPr>
                              <w:t xml:space="preserve">Figure </w:t>
                            </w:r>
                            <w:r>
                              <w:rPr>
                                <w:rFonts w:ascii="Calibri" w:hAnsi="Calibri" w:cs="Calibri"/>
                                <w:sz w:val="24"/>
                                <w:szCs w:val="24"/>
                              </w:rPr>
                              <w:t>5</w:t>
                            </w:r>
                            <w:r w:rsidRPr="007D0EEE">
                              <w:rPr>
                                <w:rFonts w:ascii="Calibri" w:hAnsi="Calibri" w:cs="Calibri"/>
                                <w:sz w:val="24"/>
                                <w:szCs w:val="24"/>
                              </w:rPr>
                              <w:t xml:space="preserve"> Shows: Secondary Storage</w:t>
                            </w:r>
                            <w:r w:rsidR="00D74D3F">
                              <w:rPr>
                                <w:rFonts w:ascii="Calibri" w:hAnsi="Calibri" w:cs="Calibri"/>
                                <w:sz w:val="24"/>
                                <w:szCs w:val="24"/>
                              </w:rPr>
                              <w:t xml:space="preserve"> </w:t>
                            </w:r>
                            <w:r w:rsidRPr="007D0EEE">
                              <w:rPr>
                                <w:rFonts w:ascii="Calibri" w:hAnsi="Calibri" w:cs="Calibri"/>
                                <w:sz w:val="24"/>
                                <w:szCs w:val="24"/>
                              </w:rPr>
                              <w:t>- Seagate Barracuda 3.5″ 4TB</w:t>
                            </w:r>
                            <w:sdt>
                              <w:sdtPr>
                                <w:rPr>
                                  <w:rFonts w:ascii="Calibri" w:hAnsi="Calibri" w:cs="Calibri"/>
                                  <w:sz w:val="24"/>
                                  <w:szCs w:val="24"/>
                                </w:rPr>
                                <w:id w:val="-893496351"/>
                                <w:citation/>
                              </w:sdtPr>
                              <w:sdtEndPr/>
                              <w:sdtContent>
                                <w:r w:rsidR="006B2153">
                                  <w:rPr>
                                    <w:rFonts w:ascii="Calibri" w:hAnsi="Calibri" w:cs="Calibri"/>
                                    <w:sz w:val="24"/>
                                    <w:szCs w:val="24"/>
                                  </w:rPr>
                                  <w:fldChar w:fldCharType="begin"/>
                                </w:r>
                                <w:r w:rsidR="006B2153">
                                  <w:rPr>
                                    <w:rFonts w:ascii="Calibri" w:hAnsi="Calibri" w:cs="Calibri"/>
                                    <w:sz w:val="24"/>
                                    <w:szCs w:val="24"/>
                                  </w:rPr>
                                  <w:instrText xml:space="preserve"> CITATION Tin25 \l 2057 </w:instrText>
                                </w:r>
                                <w:r w:rsidR="006B2153">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[32]</w:t>
                                </w:r>
                                <w:r w:rsidR="006B2153">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7D5A97" id="_x0000_s1030" type="#_x0000_t202" style="position:absolute;margin-left:72.75pt;margin-top:1.6pt;width:351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" stroked="f">
                <v:textbox style="mso-fit-shape-to-text:t" inset="0,0,0,0">
                  <w:txbxContent>
                    <w:p w14:paraId="4F35337D" w14:textId="27C2A1C6" w:rsidR="007D0EEE" w:rsidRPr="007D0EEE" w:rsidRDefault="007D0EEE" w:rsidP="007D0EEE">
                      <w:pPr>
                        <w:pStyle w:val="Caption"/>
                        <w:rPr>
                          <w:rFonts w:ascii="Calibri" w:hAnsi="Calibri" w:cs="Calibri"/>
                          <w:noProof/>
                          <w:sz w:val="32"/>
                          <w:szCs w:val="32"/>
                        </w:rPr>
                      </w:pPr>
                      <w:r w:rsidRPr="007D0EEE">
                        <w:rPr>
                          <w:rFonts w:ascii="Calibri" w:hAnsi="Calibri" w:cs="Calibri"/>
                          <w:sz w:val="24"/>
                          <w:szCs w:val="24"/>
                        </w:rPr>
                        <w:t xml:space="preserve">Figure </w:t>
                      </w:r>
                      <w:r>
                        <w:rPr>
                          <w:rFonts w:ascii="Calibri" w:hAnsi="Calibri" w:cs="Calibri"/>
                          <w:sz w:val="24"/>
                          <w:szCs w:val="24"/>
                        </w:rPr>
                        <w:t>5</w:t>
                      </w:r>
                      <w:r w:rsidRPr="007D0EEE">
                        <w:rPr>
                          <w:rFonts w:ascii="Calibri" w:hAnsi="Calibri" w:cs="Calibri"/>
                          <w:sz w:val="24"/>
                          <w:szCs w:val="24"/>
                        </w:rPr>
                        <w:t xml:space="preserve"> Shows: Secondary Storage</w:t>
                      </w:r>
                      <w:r w:rsidR="00D74D3F">
                        <w:rPr>
                          <w:rFonts w:ascii="Calibri" w:hAnsi="Calibri" w:cs="Calibri"/>
                          <w:sz w:val="24"/>
                          <w:szCs w:val="24"/>
                        </w:rPr>
                        <w:t xml:space="preserve"> </w:t>
                      </w:r>
                      <w:r w:rsidRPr="007D0EEE">
                        <w:rPr>
                          <w:rFonts w:ascii="Calibri" w:hAnsi="Calibri" w:cs="Calibri"/>
                          <w:sz w:val="24"/>
                          <w:szCs w:val="24"/>
                        </w:rPr>
                        <w:t>- Seagate Barracuda 3.5″ 4TB</w:t>
                      </w:r>
                      <w:sdt>
                        <w:sdtPr>
                          <w:rPr>
                            <w:rFonts w:ascii="Calibri" w:hAnsi="Calibri" w:cs="Calibri"/>
                            <w:sz w:val="24"/>
                            <w:szCs w:val="24"/>
                          </w:rPr>
                          <w:id w:val="-893496351"/>
                          <w:citation/>
                        </w:sdtPr>
                        <w:sdtEndPr/>
                        <w:sdtContent>
                          <w:r w:rsidR="006B2153">
                            <w:rPr>
                              <w:rFonts w:ascii="Calibri" w:hAnsi="Calibri" w:cs="Calibri"/>
                              <w:sz w:val="24"/>
                              <w:szCs w:val="24"/>
                            </w:rPr>
                            <w:fldChar w:fldCharType="begin"/>
                          </w:r>
                          <w:r w:rsidR="006B2153">
                            <w:rPr>
                              <w:rFonts w:ascii="Calibri" w:hAnsi="Calibri" w:cs="Calibri"/>
                              <w:sz w:val="24"/>
                              <w:szCs w:val="24"/>
                            </w:rPr>
                            <w:instrText xml:space="preserve"> CITATION Tin25 \l 2057 </w:instrText>
                          </w:r>
                          <w:r w:rsidR="006B2153">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[32]</w:t>
                          </w:r>
                          <w:r w:rsidR="006B2153">
                            <w:rPr>
                              <w:rFonts w:ascii="Calibri" w:hAnsi="Calibri" w:cs="Calibri"/>
                              <w:sz w:val="24"/>
                              <w:szCs w:val="24"/>
                            </w:rPr>
                            <w:fldChar w:fldCharType="end"/>
                          </w:r>
                        </w:sdtContent>
                      </w:sdt>
                    </w:p>
                  </w:txbxContent>
                </v:textbox>
                <w10:wrap type="tight"/>
              </v:shape>
            </w:pict>
          </mc:Fallback>
        </mc:AlternateContent>
      </w:r>
    </w:p>
    <w:p w14:paraId="646422C1" w14:textId="6E269922" w:rsidR="004D7DBB" w:rsidRPr="004D7DBB" w:rsidRDefault="004D7DBB" w:rsidP="004D7DBB"/>
    <w:p w14:paraId="4DC15DDE" w14:textId="76DC9213" w:rsidR="004D7DBB" w:rsidRDefault="004D7DBB" w:rsidP="004D7DBB">
      <w:r>
        <w:rPr>
          <w:noProof/>
        </w:rPr>
        <mc:AlternateContent>
          <mc:Choice Requires="wps">
            <w:drawing>
              <wp:anchor distT="0" distB="0" distL="114300" distR="114300" simplePos="0" relativeHeight="251677696" behindDoc="1" locked="0" layoutInCell="1" allowOverlap="1" wp14:anchorId="06DCD758" wp14:editId="08DE2038">
                <wp:simplePos x="0" y="0"/>
                <wp:positionH relativeFrom="column">
                  <wp:posOffset>722630</wp:posOffset>
                </wp:positionH>
                <wp:positionV relativeFrom="paragraph">
                  <wp:posOffset>2926080</wp:posOffset>
                </wp:positionV>
                <wp:extent cx="4286250" cy="635"/>
                <wp:effectExtent l="0" t="0" r="0" b="0"/>
                <wp:wrapTight wrapText="bothSides">
                  <wp:wrapPolygon edited="0">
                    <wp:start x="0" y="0"/>
                    <wp:lineTo x="0" y="21600"/>
                    <wp:lineTo x="21600" y="21600"/>
                    <wp:lineTo x="21600" y="0"/>
                  </wp:wrapPolygon>
                </wp:wrapTight>
                <wp:docPr id="887978980" name="Text Box 1"/>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7DC368C8" w14:textId="422E50EA" w:rsidR="004D7DBB" w:rsidRPr="00C4282F" w:rsidRDefault="004D7DBB" w:rsidP="004D7DBB">
                            <w:pPr>
                              <w:pStyle w:val="Caption"/>
                              <w:rPr>
                                <w:rFonts w:ascii="Calibri" w:hAnsi="Calibri" w:cs="Calibri"/>
                                <w:noProof/>
                                <w:sz w:val="32"/>
                                <w:szCs w:val="32"/>
                              </w:rPr>
                            </w:pPr>
                            <w:r w:rsidRPr="00C4282F">
                              <w:rPr>
                                <w:rFonts w:ascii="Calibri" w:hAnsi="Calibri" w:cs="Calibri"/>
                                <w:sz w:val="24"/>
                                <w:szCs w:val="24"/>
                              </w:rPr>
                              <w:t xml:space="preserve">Figure </w:t>
                            </w:r>
                            <w:r w:rsidR="00354492" w:rsidRPr="00C4282F">
                              <w:rPr>
                                <w:rFonts w:ascii="Calibri" w:hAnsi="Calibri" w:cs="Calibri"/>
                                <w:sz w:val="24"/>
                                <w:szCs w:val="24"/>
                              </w:rPr>
                              <w:t>6 Shows</w:t>
                            </w:r>
                            <w:r w:rsidRPr="00C4282F">
                              <w:rPr>
                                <w:rFonts w:ascii="Calibri" w:hAnsi="Calibri" w:cs="Calibri"/>
                                <w:sz w:val="24"/>
                                <w:szCs w:val="24"/>
                              </w:rPr>
                              <w:t xml:space="preserve">: </w:t>
                            </w:r>
                            <w:r w:rsidR="000B4F7D">
                              <w:rPr>
                                <w:rFonts w:ascii="Calibri" w:hAnsi="Calibri" w:cs="Calibri"/>
                                <w:sz w:val="24"/>
                                <w:szCs w:val="24"/>
                              </w:rPr>
                              <w:t>GPU</w:t>
                            </w:r>
                            <w:r w:rsidRPr="00C4282F">
                              <w:rPr>
                                <w:rFonts w:ascii="Calibri" w:hAnsi="Calibri" w:cs="Calibri"/>
                                <w:sz w:val="24"/>
                                <w:szCs w:val="24"/>
                              </w:rPr>
                              <w:t xml:space="preserve"> - NVIDIA RTX 4060 Ti</w:t>
                            </w:r>
                            <w:sdt>
                              <w:sdtPr>
                                <w:rPr>
                                  <w:rFonts w:ascii="Calibri" w:hAnsi="Calibri" w:cs="Calibri"/>
                                  <w:sz w:val="24"/>
                                  <w:szCs w:val="24"/>
                                </w:rPr>
                                <w:id w:val="-794832262"/>
                                <w:citation/>
                              </w:sdtPr>
                              <w:sdtEndPr/>
                              <w:sdtContent>
                                <w:r w:rsidR="00071A8D">
                                  <w:rPr>
                                    <w:rFonts w:ascii="Calibri" w:hAnsi="Calibri" w:cs="Calibri"/>
                                    <w:sz w:val="24"/>
                                    <w:szCs w:val="24"/>
                                  </w:rPr>
                                  <w:fldChar w:fldCharType="begin"/>
                                </w:r>
                                <w:r w:rsidR="00071A8D">
                                  <w:rPr>
                                    <w:rFonts w:ascii="Calibri" w:hAnsi="Calibri" w:cs="Calibri"/>
                                    <w:sz w:val="24"/>
                                    <w:szCs w:val="24"/>
                                  </w:rPr>
                                  <w:instrText xml:space="preserve"> CITATION Bra23 \l 2057 </w:instrText>
                                </w:r>
                                <w:r w:rsidR="00071A8D">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[33]</w:t>
                                </w:r>
                                <w:r w:rsidR="00071A8D">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DCD758" id="_x0000_s1031" type="#_x0000_t202" style="position:absolute;margin-left:56.9pt;margin-top:230.4pt;width:337.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2mKGAIAAD8EAAAOAAAAZHJzL2Uyb0RvYy54bWysU8Fu2zAMvQ/YPwi6L06yt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" stroked="f">
                <v:textbox style="mso-fit-shape-to-text:t" inset="0,0,0,0">
                  <w:txbxContent>
                    <w:p w14:paraId="7DC368C8" w14:textId="422E50EA" w:rsidR="004D7DBB" w:rsidRPr="00C4282F" w:rsidRDefault="004D7DBB" w:rsidP="004D7DBB">
                      <w:pPr>
                        <w:pStyle w:val="Caption"/>
                        <w:rPr>
                          <w:rFonts w:ascii="Calibri" w:hAnsi="Calibri" w:cs="Calibri"/>
                          <w:noProof/>
                          <w:sz w:val="32"/>
                          <w:szCs w:val="32"/>
                        </w:rPr>
                      </w:pPr>
                      <w:r w:rsidRPr="00C4282F">
                        <w:rPr>
                          <w:rFonts w:ascii="Calibri" w:hAnsi="Calibri" w:cs="Calibri"/>
                          <w:sz w:val="24"/>
                          <w:szCs w:val="24"/>
                        </w:rPr>
                        <w:t xml:space="preserve">Figure </w:t>
                      </w:r>
                      <w:r w:rsidR="00354492" w:rsidRPr="00C4282F">
                        <w:rPr>
                          <w:rFonts w:ascii="Calibri" w:hAnsi="Calibri" w:cs="Calibri"/>
                          <w:sz w:val="24"/>
                          <w:szCs w:val="24"/>
                        </w:rPr>
                        <w:t>6 Shows</w:t>
                      </w:r>
                      <w:r w:rsidRPr="00C4282F">
                        <w:rPr>
                          <w:rFonts w:ascii="Calibri" w:hAnsi="Calibri" w:cs="Calibri"/>
                          <w:sz w:val="24"/>
                          <w:szCs w:val="24"/>
                        </w:rPr>
                        <w:t xml:space="preserve">: </w:t>
                      </w:r>
                      <w:r w:rsidR="000B4F7D">
                        <w:rPr>
                          <w:rFonts w:ascii="Calibri" w:hAnsi="Calibri" w:cs="Calibri"/>
                          <w:sz w:val="24"/>
                          <w:szCs w:val="24"/>
                        </w:rPr>
                        <w:t>GPU</w:t>
                      </w:r>
                      <w:r w:rsidRPr="00C4282F">
                        <w:rPr>
                          <w:rFonts w:ascii="Calibri" w:hAnsi="Calibri" w:cs="Calibri"/>
                          <w:sz w:val="24"/>
                          <w:szCs w:val="24"/>
                        </w:rPr>
                        <w:t xml:space="preserve"> - NVIDIA RTX 4060 Ti</w:t>
                      </w:r>
                      <w:sdt>
                        <w:sdtPr>
                          <w:rPr>
                            <w:rFonts w:ascii="Calibri" w:hAnsi="Calibri" w:cs="Calibri"/>
                            <w:sz w:val="24"/>
                            <w:szCs w:val="24"/>
                          </w:rPr>
                          <w:id w:val="-794832262"/>
                          <w:citation/>
                        </w:sdtPr>
                        <w:sdtEndPr/>
                        <w:sdtContent>
                          <w:r w:rsidR="00071A8D">
                            <w:rPr>
                              <w:rFonts w:ascii="Calibri" w:hAnsi="Calibri" w:cs="Calibri"/>
                              <w:sz w:val="24"/>
                              <w:szCs w:val="24"/>
                            </w:rPr>
                            <w:fldChar w:fldCharType="begin"/>
                          </w:r>
                          <w:r w:rsidR="00071A8D">
                            <w:rPr>
                              <w:rFonts w:ascii="Calibri" w:hAnsi="Calibri" w:cs="Calibri"/>
                              <w:sz w:val="24"/>
                              <w:szCs w:val="24"/>
                            </w:rPr>
                            <w:instrText xml:space="preserve"> CITATION Bra23 \l 2057 </w:instrText>
                          </w:r>
                          <w:r w:rsidR="00071A8D">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[33]</w:t>
                          </w:r>
                          <w:r w:rsidR="00071A8D">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75648" behindDoc="1" locked="0" layoutInCell="1" allowOverlap="1" wp14:anchorId="3F0B3BEF" wp14:editId="67A3143E">
            <wp:simplePos x="0" y="0"/>
            <wp:positionH relativeFrom="margin">
              <wp:align>center</wp:align>
            </wp:positionH>
            <wp:positionV relativeFrom="page">
              <wp:posOffset>4924425</wp:posOffset>
            </wp:positionV>
            <wp:extent cx="4286250" cy="2857500"/>
            <wp:effectExtent l="0" t="0" r="0" b="0"/>
            <wp:wrapTight wrapText="bothSides">
              <wp:wrapPolygon edited="0">
                <wp:start x="0" y="0"/>
                <wp:lineTo x="0" y="21456"/>
                <wp:lineTo x="21504" y="21456"/>
                <wp:lineTo x="21504" y="0"/>
                <wp:lineTo x="0" y="0"/>
              </wp:wrapPolygon>
            </wp:wrapTight>
            <wp:docPr id="846441405" name="Picture 7" descr="Nvidia GeForce RTX 4060 Ti (8GB) review: Disappointing for $400 | PC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vidia GeForce RTX 4060 Ti (8GB) review: Disappointing for $400 | PCWorl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1CE916" w14:textId="3BA1FC83" w:rsidR="004D7DBB" w:rsidRDefault="004D7DBB" w:rsidP="004D7DBB">
      <w:pPr>
        <w:tabs>
          <w:tab w:val="left" w:pos="1005"/>
        </w:tabs>
      </w:pPr>
      <w:r>
        <w:tab/>
      </w:r>
    </w:p>
    <w:p w14:paraId="337D8286" w14:textId="77777777" w:rsidR="00071A8D" w:rsidRPr="00071A8D" w:rsidRDefault="00071A8D" w:rsidP="00071A8D"/>
    <w:p w14:paraId="6A10949A" w14:textId="77777777" w:rsidR="00071A8D" w:rsidRPr="00071A8D" w:rsidRDefault="00071A8D" w:rsidP="00071A8D"/>
    <w:p w14:paraId="42B8B81D" w14:textId="77777777" w:rsidR="00071A8D" w:rsidRPr="00071A8D" w:rsidRDefault="00071A8D" w:rsidP="00071A8D"/>
    <w:p w14:paraId="09C6499E" w14:textId="77777777" w:rsidR="00071A8D" w:rsidRPr="00071A8D" w:rsidRDefault="00071A8D" w:rsidP="00071A8D"/>
    <w:p w14:paraId="66A3C3C0" w14:textId="77777777" w:rsidR="00071A8D" w:rsidRPr="00071A8D" w:rsidRDefault="00071A8D" w:rsidP="00071A8D"/>
    <w:p w14:paraId="24023287" w14:textId="77777777" w:rsidR="00071A8D" w:rsidRPr="00071A8D" w:rsidRDefault="00071A8D" w:rsidP="00071A8D"/>
    <w:p w14:paraId="0C703398" w14:textId="77777777" w:rsidR="00071A8D" w:rsidRPr="00071A8D" w:rsidRDefault="00071A8D" w:rsidP="00071A8D"/>
    <w:p w14:paraId="63D44517" w14:textId="77777777" w:rsidR="00071A8D" w:rsidRPr="00071A8D" w:rsidRDefault="00071A8D" w:rsidP="00071A8D"/>
    <w:p w14:paraId="71D436F3" w14:textId="77777777" w:rsidR="00071A8D" w:rsidRPr="00071A8D" w:rsidRDefault="00071A8D" w:rsidP="00071A8D"/>
    <w:p w14:paraId="266532C7" w14:textId="77777777" w:rsidR="00071A8D" w:rsidRPr="00071A8D" w:rsidRDefault="00071A8D" w:rsidP="00071A8D"/>
    <w:p w14:paraId="771FB78A" w14:textId="77777777" w:rsidR="00071A8D" w:rsidRPr="00071A8D" w:rsidRDefault="00071A8D" w:rsidP="00071A8D"/>
    <w:p w14:paraId="70796201" w14:textId="77777777" w:rsidR="00071A8D" w:rsidRDefault="00071A8D" w:rsidP="00071A8D"/>
    <w:p w14:paraId="6C3B3799" w14:textId="412CF4BC" w:rsidR="00071A8D" w:rsidRDefault="00071A8D" w:rsidP="00071A8D"/>
    <w:p w14:paraId="74B5B479" w14:textId="77777777" w:rsidR="00071A8D" w:rsidRDefault="00071A8D">
      <w:pPr>
        <w:spacing w:line="278" w:lineRule="auto"/>
      </w:pPr>
      <w:r>
        <w:br w:type="page"/>
      </w:r>
    </w:p>
    <w:p w14:paraId="03ADE4BE" w14:textId="35D4A0CA" w:rsidR="00071A8D" w:rsidRDefault="00B656AB" w:rsidP="00071A8D">
      <w:r>
        <w:rPr>
          <w:noProof/>
        </w:rPr>
        <w:lastRenderedPageBreak/>
        <mc:AlternateContent>
          <mc:Choice Requires="wps">
            <w:drawing>
              <wp:anchor distT="0" distB="0" distL="114300" distR="114300" simplePos="0" relativeHeight="251683840" behindDoc="1" locked="0" layoutInCell="1" allowOverlap="1" wp14:anchorId="392923A6" wp14:editId="37DE2364">
                <wp:simplePos x="0" y="0"/>
                <wp:positionH relativeFrom="column">
                  <wp:posOffset>722630</wp:posOffset>
                </wp:positionH>
                <wp:positionV relativeFrom="paragraph">
                  <wp:posOffset>6800850</wp:posOffset>
                </wp:positionV>
                <wp:extent cx="4279265" cy="635"/>
                <wp:effectExtent l="0" t="0" r="0" b="0"/>
                <wp:wrapTight wrapText="bothSides">
                  <wp:wrapPolygon edited="0">
                    <wp:start x="0" y="0"/>
                    <wp:lineTo x="0" y="21600"/>
                    <wp:lineTo x="21600" y="21600"/>
                    <wp:lineTo x="21600" y="0"/>
                  </wp:wrapPolygon>
                </wp:wrapTight>
                <wp:docPr id="1886896101" name="Text Box 1"/>
                <wp:cNvGraphicFramePr/>
                <a:graphic xmlns:a="http://schemas.openxmlformats.org/drawingml/2006/main">
                  <a:graphicData uri="http://schemas.microsoft.com/office/word/2010/wordprocessingShape">
                    <wps:wsp>
                      <wps:cNvSpPr txBox="1"/>
                      <wps:spPr>
                        <a:xfrm>
                          <a:off x="0" y="0"/>
                          <a:ext cx="4279265" cy="635"/>
                        </a:xfrm>
                        <a:prstGeom prst="rect">
                          <a:avLst/>
                        </a:prstGeom>
                        <a:solidFill>
                          <a:prstClr val="white"/>
                        </a:solidFill>
                        <a:ln>
                          <a:noFill/>
                        </a:ln>
                      </wps:spPr>
                      <wps:txbx>
                        <w:txbxContent>
                          <w:p w14:paraId="13546E3A" w14:textId="53C887C3" w:rsidR="00B656AB" w:rsidRPr="00B656AB" w:rsidRDefault="00B656AB" w:rsidP="00B656AB">
                            <w:pPr>
                              <w:pStyle w:val="Caption"/>
                              <w:rPr>
                                <w:rFonts w:ascii="Calibri" w:hAnsi="Calibri" w:cs="Calibri"/>
                                <w:noProof/>
                                <w:sz w:val="32"/>
                                <w:szCs w:val="32"/>
                              </w:rPr>
                            </w:pPr>
                            <w:r w:rsidRPr="00B656AB">
                              <w:rPr>
                                <w:rFonts w:ascii="Calibri" w:hAnsi="Calibri" w:cs="Calibri"/>
                                <w:sz w:val="24"/>
                                <w:szCs w:val="24"/>
                              </w:rPr>
                              <w:t>Figure 8 Shows: Power Supply - Corsair RM750x 80+ Gold</w:t>
                            </w:r>
                            <w:sdt>
                              <w:sdtPr>
                                <w:rPr>
                                  <w:rFonts w:ascii="Calibri" w:hAnsi="Calibri" w:cs="Calibri"/>
                                  <w:sz w:val="24"/>
                                  <w:szCs w:val="24"/>
                                </w:rPr>
                                <w:id w:val="-1151756102"/>
                                <w:citation/>
                              </w:sdtPr>
                              <w:sdtEndPr/>
                              <w:sdtContent>
                                <w:r w:rsidR="00C81177">
                                  <w:rPr>
                                    <w:rFonts w:ascii="Calibri" w:hAnsi="Calibri" w:cs="Calibri"/>
                                    <w:sz w:val="24"/>
                                    <w:szCs w:val="24"/>
                                  </w:rPr>
                                  <w:fldChar w:fldCharType="begin"/>
                                </w:r>
                                <w:r w:rsidR="00C81177">
                                  <w:rPr>
                                    <w:rFonts w:ascii="Calibri" w:hAnsi="Calibri" w:cs="Calibri"/>
                                    <w:sz w:val="24"/>
                                    <w:szCs w:val="24"/>
                                  </w:rPr>
                                  <w:instrText xml:space="preserve"> CITATION Eba25 \l 2057 </w:instrText>
                                </w:r>
                                <w:r w:rsidR="00C81177">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[35]</w:t>
                                </w:r>
                                <w:r w:rsidR="00C81177">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2923A6" id="_x0000_s1032" type="#_x0000_t202" style="position:absolute;margin-left:56.9pt;margin-top:535.5pt;width:336.9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" stroked="f">
                <v:textbox style="mso-fit-shape-to-text:t" inset="0,0,0,0">
                  <w:txbxContent>
                    <w:p w14:paraId="13546E3A" w14:textId="53C887C3" w:rsidR="00B656AB" w:rsidRPr="00B656AB" w:rsidRDefault="00B656AB" w:rsidP="00B656AB">
                      <w:pPr>
                        <w:pStyle w:val="Caption"/>
                        <w:rPr>
                          <w:rFonts w:ascii="Calibri" w:hAnsi="Calibri" w:cs="Calibri"/>
                          <w:noProof/>
                          <w:sz w:val="32"/>
                          <w:szCs w:val="32"/>
                        </w:rPr>
                      </w:pPr>
                      <w:r w:rsidRPr="00B656AB">
                        <w:rPr>
                          <w:rFonts w:ascii="Calibri" w:hAnsi="Calibri" w:cs="Calibri"/>
                          <w:sz w:val="24"/>
                          <w:szCs w:val="24"/>
                        </w:rPr>
                        <w:t>Figure 8 Shows: Power Supply - Corsair RM750x 80+ Gold</w:t>
                      </w:r>
                      <w:sdt>
                        <w:sdtPr>
                          <w:rPr>
                            <w:rFonts w:ascii="Calibri" w:hAnsi="Calibri" w:cs="Calibri"/>
                            <w:sz w:val="24"/>
                            <w:szCs w:val="24"/>
                          </w:rPr>
                          <w:id w:val="-1151756102"/>
                          <w:citation/>
                        </w:sdtPr>
                        <w:sdtEndPr/>
                        <w:sdtContent>
                          <w:r w:rsidR="00C81177">
                            <w:rPr>
                              <w:rFonts w:ascii="Calibri" w:hAnsi="Calibri" w:cs="Calibri"/>
                              <w:sz w:val="24"/>
                              <w:szCs w:val="24"/>
                            </w:rPr>
                            <w:fldChar w:fldCharType="begin"/>
                          </w:r>
                          <w:r w:rsidR="00C81177">
                            <w:rPr>
                              <w:rFonts w:ascii="Calibri" w:hAnsi="Calibri" w:cs="Calibri"/>
                              <w:sz w:val="24"/>
                              <w:szCs w:val="24"/>
                            </w:rPr>
                            <w:instrText xml:space="preserve"> CITATION Eba25 \l 2057 </w:instrText>
                          </w:r>
                          <w:r w:rsidR="00C81177">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[35]</w:t>
                          </w:r>
                          <w:r w:rsidR="00C81177">
                            <w:rPr>
                              <w:rFonts w:ascii="Calibri" w:hAnsi="Calibri" w:cs="Calibri"/>
                              <w:sz w:val="24"/>
                              <w:szCs w:val="24"/>
                            </w:rPr>
                            <w:fldChar w:fldCharType="end"/>
                          </w:r>
                        </w:sdtContent>
                      </w:sdt>
                    </w:p>
                  </w:txbxContent>
                </v:textbox>
                <w10:wrap type="tight"/>
              </v:shape>
            </w:pict>
          </mc:Fallback>
        </mc:AlternateContent>
      </w:r>
      <w:r w:rsidR="00A14979">
        <w:rPr>
          <w:noProof/>
        </w:rPr>
        <w:drawing>
          <wp:anchor distT="0" distB="0" distL="114300" distR="114300" simplePos="0" relativeHeight="251681792" behindDoc="1" locked="0" layoutInCell="1" allowOverlap="1" wp14:anchorId="4A10CC71" wp14:editId="7B1CCA76">
            <wp:simplePos x="0" y="0"/>
            <wp:positionH relativeFrom="margin">
              <wp:align>center</wp:align>
            </wp:positionH>
            <wp:positionV relativeFrom="page">
              <wp:posOffset>4448175</wp:posOffset>
            </wp:positionV>
            <wp:extent cx="4279265" cy="3209925"/>
            <wp:effectExtent l="0" t="0" r="6985" b="9525"/>
            <wp:wrapTight wrapText="bothSides">
              <wp:wrapPolygon edited="0">
                <wp:start x="0" y="0"/>
                <wp:lineTo x="0" y="21536"/>
                <wp:lineTo x="21539" y="21536"/>
                <wp:lineTo x="21539" y="0"/>
                <wp:lineTo x="0" y="0"/>
              </wp:wrapPolygon>
            </wp:wrapTight>
            <wp:docPr id="2001808127" name="Picture 9" descr="Corsair RM750x Black 80+ Gold High Performance ATX Power Supply Modular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orsair RM750x Black 80+ Gold High Performance ATX Power Supply Modular Us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79265"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3A90">
        <w:rPr>
          <w:noProof/>
        </w:rPr>
        <mc:AlternateContent>
          <mc:Choice Requires="wps">
            <w:drawing>
              <wp:anchor distT="0" distB="0" distL="114300" distR="114300" simplePos="0" relativeHeight="251680768" behindDoc="1" locked="0" layoutInCell="1" allowOverlap="1" wp14:anchorId="57BEB1D9" wp14:editId="380472D4">
                <wp:simplePos x="0" y="0"/>
                <wp:positionH relativeFrom="column">
                  <wp:posOffset>-2540</wp:posOffset>
                </wp:positionH>
                <wp:positionV relativeFrom="paragraph">
                  <wp:posOffset>3051175</wp:posOffset>
                </wp:positionV>
                <wp:extent cx="5731510" cy="635"/>
                <wp:effectExtent l="0" t="0" r="0" b="0"/>
                <wp:wrapTight wrapText="bothSides">
                  <wp:wrapPolygon edited="0">
                    <wp:start x="0" y="0"/>
                    <wp:lineTo x="0" y="21600"/>
                    <wp:lineTo x="21600" y="21600"/>
                    <wp:lineTo x="21600" y="0"/>
                  </wp:wrapPolygon>
                </wp:wrapTight>
                <wp:docPr id="20870467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CF5F5B" w14:textId="17618A41" w:rsidR="00B63A90" w:rsidRPr="00B63A90" w:rsidRDefault="00B63A90" w:rsidP="00B63A90">
                            <w:pPr>
                              <w:pStyle w:val="Caption"/>
                              <w:rPr>
                                <w:rFonts w:ascii="Calibri" w:hAnsi="Calibri" w:cs="Calibri"/>
                                <w:noProof/>
                                <w:sz w:val="32"/>
                                <w:szCs w:val="32"/>
                              </w:rPr>
                            </w:pPr>
                            <w:r w:rsidRPr="00B63A90">
                              <w:rPr>
                                <w:rFonts w:ascii="Calibri" w:hAnsi="Calibri" w:cs="Calibri"/>
                                <w:sz w:val="24"/>
                                <w:szCs w:val="24"/>
                              </w:rPr>
                              <w:t>Figure 7 Shows: Case - Fractal Design Meshify 2</w:t>
                            </w:r>
                            <w:sdt>
                              <w:sdtPr>
                                <w:rPr>
                                  <w:rFonts w:ascii="Calibri" w:hAnsi="Calibri" w:cs="Calibri"/>
                                  <w:sz w:val="24"/>
                                  <w:szCs w:val="24"/>
                                </w:rPr>
                                <w:id w:val="273523048"/>
                                <w:citation/>
                              </w:sdtPr>
                              <w:sdtEndPr/>
                              <w:sdtContent>
                                <w:r>
                                  <w:rPr>
                                    <w:rFonts w:ascii="Calibri" w:hAnsi="Calibri" w:cs="Calibri"/>
                                    <w:sz w:val="24"/>
                                    <w:szCs w:val="24"/>
                                  </w:rPr>
                                  <w:fldChar w:fldCharType="begin"/>
                                </w:r>
                                <w:r>
                                  <w:rPr>
                                    <w:rFonts w:ascii="Calibri" w:hAnsi="Calibri" w:cs="Calibri"/>
                                    <w:sz w:val="24"/>
                                    <w:szCs w:val="24"/>
                                  </w:rPr>
                                  <w:instrText xml:space="preserve"> CITATION Dar20 \l 2057 </w:instrText>
                                </w:r>
                                <w:r>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[34]</w:t>
                                </w:r>
                                <w:r>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BEB1D9" id="_x0000_s1033" type="#_x0000_t202" style="position:absolute;margin-left:-.2pt;margin-top:240.25pt;width:451.3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" stroked="f">
                <v:textbox style="mso-fit-shape-to-text:t" inset="0,0,0,0">
                  <w:txbxContent>
                    <w:p w14:paraId="7BCF5F5B" w14:textId="17618A41" w:rsidR="00B63A90" w:rsidRPr="00B63A90" w:rsidRDefault="00B63A90" w:rsidP="00B63A90">
                      <w:pPr>
                        <w:pStyle w:val="Caption"/>
                        <w:rPr>
                          <w:rFonts w:ascii="Calibri" w:hAnsi="Calibri" w:cs="Calibri"/>
                          <w:noProof/>
                          <w:sz w:val="32"/>
                          <w:szCs w:val="32"/>
                        </w:rPr>
                      </w:pPr>
                      <w:r w:rsidRPr="00B63A90">
                        <w:rPr>
                          <w:rFonts w:ascii="Calibri" w:hAnsi="Calibri" w:cs="Calibri"/>
                          <w:sz w:val="24"/>
                          <w:szCs w:val="24"/>
                        </w:rPr>
                        <w:t>Figure 7 Shows: Case - Fractal Design Meshify 2</w:t>
                      </w:r>
                      <w:sdt>
                        <w:sdtPr>
                          <w:rPr>
                            <w:rFonts w:ascii="Calibri" w:hAnsi="Calibri" w:cs="Calibri"/>
                            <w:sz w:val="24"/>
                            <w:szCs w:val="24"/>
                          </w:rPr>
                          <w:id w:val="273523048"/>
                          <w:citation/>
                        </w:sdtPr>
                        <w:sdtEndPr/>
                        <w:sdtContent>
                          <w:r>
                            <w:rPr>
                              <w:rFonts w:ascii="Calibri" w:hAnsi="Calibri" w:cs="Calibri"/>
                              <w:sz w:val="24"/>
                              <w:szCs w:val="24"/>
                            </w:rPr>
                            <w:fldChar w:fldCharType="begin"/>
                          </w:r>
                          <w:r>
                            <w:rPr>
                              <w:rFonts w:ascii="Calibri" w:hAnsi="Calibri" w:cs="Calibri"/>
                              <w:sz w:val="24"/>
                              <w:szCs w:val="24"/>
                            </w:rPr>
                            <w:instrText xml:space="preserve"> CITATION Dar20 \l 2057 </w:instrText>
                          </w:r>
                          <w:r>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[34]</w:t>
                          </w:r>
                          <w:r>
                            <w:rPr>
                              <w:rFonts w:ascii="Calibri" w:hAnsi="Calibri" w:cs="Calibri"/>
                              <w:sz w:val="24"/>
                              <w:szCs w:val="24"/>
                            </w:rPr>
                            <w:fldChar w:fldCharType="end"/>
                          </w:r>
                        </w:sdtContent>
                      </w:sdt>
                    </w:p>
                  </w:txbxContent>
                </v:textbox>
                <w10:wrap type="tight"/>
              </v:shape>
            </w:pict>
          </mc:Fallback>
        </mc:AlternateContent>
      </w:r>
      <w:r w:rsidR="00B63A90">
        <w:rPr>
          <w:noProof/>
        </w:rPr>
        <w:drawing>
          <wp:anchor distT="0" distB="0" distL="114300" distR="114300" simplePos="0" relativeHeight="251678720" behindDoc="1" locked="0" layoutInCell="1" allowOverlap="1" wp14:anchorId="24CF1FC8" wp14:editId="2745F45E">
            <wp:simplePos x="0" y="0"/>
            <wp:positionH relativeFrom="margin">
              <wp:align>right</wp:align>
            </wp:positionH>
            <wp:positionV relativeFrom="margin">
              <wp:align>top</wp:align>
            </wp:positionV>
            <wp:extent cx="5731510" cy="2994025"/>
            <wp:effectExtent l="0" t="0" r="2540" b="0"/>
            <wp:wrapTight wrapText="bothSides">
              <wp:wrapPolygon edited="0">
                <wp:start x="0" y="0"/>
                <wp:lineTo x="0" y="21440"/>
                <wp:lineTo x="21538" y="21440"/>
                <wp:lineTo x="21538" y="0"/>
                <wp:lineTo x="0" y="0"/>
              </wp:wrapPolygon>
            </wp:wrapTight>
            <wp:docPr id="1203335407" name="Picture 8" descr="Fractal Design Meshify 2 Review - Airflow Focus with Uncompromised  Functionality | TechPower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ractal Design Meshify 2 Review - Airflow Focus with Uncompromised  Functionality | TechPowerU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anchor>
        </w:drawing>
      </w:r>
    </w:p>
    <w:p w14:paraId="180631E1" w14:textId="77777777" w:rsidR="00C81177" w:rsidRPr="00C81177" w:rsidRDefault="00C81177" w:rsidP="00C81177"/>
    <w:p w14:paraId="5D4AA2BD" w14:textId="77777777" w:rsidR="00C81177" w:rsidRPr="00C81177" w:rsidRDefault="00C81177" w:rsidP="00C81177"/>
    <w:p w14:paraId="4C463461" w14:textId="77777777" w:rsidR="00C81177" w:rsidRPr="00C81177" w:rsidRDefault="00C81177" w:rsidP="00C81177"/>
    <w:p w14:paraId="090C525F" w14:textId="77777777" w:rsidR="00C81177" w:rsidRPr="00C81177" w:rsidRDefault="00C81177" w:rsidP="00C81177"/>
    <w:p w14:paraId="54E56DFF" w14:textId="77777777" w:rsidR="00C81177" w:rsidRPr="00C81177" w:rsidRDefault="00C81177" w:rsidP="00C81177"/>
    <w:p w14:paraId="6CBBC998" w14:textId="77777777" w:rsidR="00C81177" w:rsidRPr="00C81177" w:rsidRDefault="00C81177" w:rsidP="00C81177"/>
    <w:p w14:paraId="3F5135F8" w14:textId="77777777" w:rsidR="00C81177" w:rsidRPr="00C81177" w:rsidRDefault="00C81177" w:rsidP="00C81177"/>
    <w:p w14:paraId="2083018C" w14:textId="77777777" w:rsidR="00C81177" w:rsidRPr="00C81177" w:rsidRDefault="00C81177" w:rsidP="00C81177"/>
    <w:p w14:paraId="77210D1D" w14:textId="77777777" w:rsidR="00C81177" w:rsidRPr="00C81177" w:rsidRDefault="00C81177" w:rsidP="00C81177"/>
    <w:p w14:paraId="24B3A130" w14:textId="77777777" w:rsidR="00C81177" w:rsidRPr="00C81177" w:rsidRDefault="00C81177" w:rsidP="00C81177"/>
    <w:p w14:paraId="74BD6D71" w14:textId="77777777" w:rsidR="00C81177" w:rsidRPr="00C81177" w:rsidRDefault="00C81177" w:rsidP="00C81177"/>
    <w:p w14:paraId="3ABB21E9" w14:textId="77777777" w:rsidR="00C81177" w:rsidRPr="00C81177" w:rsidRDefault="00C81177" w:rsidP="00C81177"/>
    <w:p w14:paraId="76292039" w14:textId="77777777" w:rsidR="00C81177" w:rsidRPr="00C81177" w:rsidRDefault="00C81177" w:rsidP="00C81177"/>
    <w:p w14:paraId="27EA5880" w14:textId="77777777" w:rsidR="00C81177" w:rsidRPr="00C81177" w:rsidRDefault="00C81177" w:rsidP="00C81177"/>
    <w:p w14:paraId="34073347" w14:textId="77777777" w:rsidR="00C81177" w:rsidRDefault="00C81177" w:rsidP="00C81177"/>
    <w:p w14:paraId="23AC8D81" w14:textId="6B35BDDC" w:rsidR="00C81177" w:rsidRDefault="00C81177" w:rsidP="00C81177"/>
    <w:p w14:paraId="07C191D8" w14:textId="77777777" w:rsidR="00C81177" w:rsidRDefault="00C81177">
      <w:pPr>
        <w:spacing w:line="278" w:lineRule="auto"/>
      </w:pPr>
      <w:r>
        <w:br w:type="page"/>
      </w:r>
    </w:p>
    <w:p w14:paraId="52B0FF0F" w14:textId="1ECD9E1C" w:rsidR="00C81177" w:rsidRDefault="008370D5" w:rsidP="00C81177">
      <w:r>
        <w:rPr>
          <w:noProof/>
        </w:rPr>
        <w:lastRenderedPageBreak/>
        <mc:AlternateContent>
          <mc:Choice Requires="wps">
            <w:drawing>
              <wp:anchor distT="0" distB="0" distL="114300" distR="114300" simplePos="0" relativeHeight="251686912" behindDoc="1" locked="0" layoutInCell="1" allowOverlap="1" wp14:anchorId="5137699E" wp14:editId="60F95ED1">
                <wp:simplePos x="0" y="0"/>
                <wp:positionH relativeFrom="column">
                  <wp:posOffset>178435</wp:posOffset>
                </wp:positionH>
                <wp:positionV relativeFrom="paragraph">
                  <wp:posOffset>2981325</wp:posOffset>
                </wp:positionV>
                <wp:extent cx="5374005" cy="635"/>
                <wp:effectExtent l="0" t="0" r="0" b="0"/>
                <wp:wrapTight wrapText="bothSides">
                  <wp:wrapPolygon edited="0">
                    <wp:start x="0" y="0"/>
                    <wp:lineTo x="0" y="21600"/>
                    <wp:lineTo x="21600" y="21600"/>
                    <wp:lineTo x="21600" y="0"/>
                  </wp:wrapPolygon>
                </wp:wrapTight>
                <wp:docPr id="1652382649" name="Text Box 1"/>
                <wp:cNvGraphicFramePr/>
                <a:graphic xmlns:a="http://schemas.openxmlformats.org/drawingml/2006/main">
                  <a:graphicData uri="http://schemas.microsoft.com/office/word/2010/wordprocessingShape">
                    <wps:wsp>
                      <wps:cNvSpPr txBox="1"/>
                      <wps:spPr>
                        <a:xfrm>
                          <a:off x="0" y="0"/>
                          <a:ext cx="5374005" cy="635"/>
                        </a:xfrm>
                        <a:prstGeom prst="rect">
                          <a:avLst/>
                        </a:prstGeom>
                        <a:solidFill>
                          <a:prstClr val="white"/>
                        </a:solidFill>
                        <a:ln>
                          <a:noFill/>
                        </a:ln>
                      </wps:spPr>
                      <wps:txbx>
                        <w:txbxContent>
                          <w:p w14:paraId="166D3839" w14:textId="443D5CFD" w:rsidR="008370D5" w:rsidRPr="008370D5" w:rsidRDefault="008370D5" w:rsidP="008370D5">
                            <w:pPr>
                              <w:pStyle w:val="Caption"/>
                              <w:rPr>
                                <w:rFonts w:ascii="Calibri" w:hAnsi="Calibri" w:cs="Calibri"/>
                                <w:noProof/>
                                <w:sz w:val="32"/>
                                <w:szCs w:val="32"/>
                              </w:rPr>
                            </w:pPr>
                            <w:r w:rsidRPr="008370D5">
                              <w:rPr>
                                <w:rFonts w:ascii="Calibri" w:hAnsi="Calibri" w:cs="Calibri"/>
                                <w:sz w:val="24"/>
                                <w:szCs w:val="24"/>
                              </w:rPr>
                              <w:t>Figure 9 Shows: Monitor- Dell Ultrasharp 27" 4K</w:t>
                            </w:r>
                            <w:sdt>
                              <w:sdtPr>
                                <w:rPr>
                                  <w:rFonts w:ascii="Calibri" w:hAnsi="Calibri" w:cs="Calibri"/>
                                  <w:sz w:val="24"/>
                                  <w:szCs w:val="24"/>
                                </w:rPr>
                                <w:id w:val="-1374997090"/>
                                <w:citation/>
                              </w:sdtPr>
                              <w:sdtEndPr/>
                              <w:sdtContent>
                                <w:r>
                                  <w:rPr>
                                    <w:rFonts w:ascii="Calibri" w:hAnsi="Calibri" w:cs="Calibri"/>
                                    <w:sz w:val="24"/>
                                    <w:szCs w:val="24"/>
                                  </w:rPr>
                                  <w:fldChar w:fldCharType="begin"/>
                                </w:r>
                                <w:r>
                                  <w:rPr>
                                    <w:rFonts w:ascii="Calibri" w:hAnsi="Calibri" w:cs="Calibri"/>
                                    <w:sz w:val="24"/>
                                    <w:szCs w:val="24"/>
                                  </w:rPr>
                                  <w:instrText xml:space="preserve"> CITATION Del251 \l 2057 </w:instrText>
                                </w:r>
                                <w:r>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[36]</w:t>
                                </w:r>
                                <w:r>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7699E" id="_x0000_s1034" type="#_x0000_t202" style="position:absolute;margin-left:14.05pt;margin-top:234.75pt;width:423.1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" stroked="f">
                <v:textbox style="mso-fit-shape-to-text:t" inset="0,0,0,0">
                  <w:txbxContent>
                    <w:p w14:paraId="166D3839" w14:textId="443D5CFD" w:rsidR="008370D5" w:rsidRPr="008370D5" w:rsidRDefault="008370D5" w:rsidP="008370D5">
                      <w:pPr>
                        <w:pStyle w:val="Caption"/>
                        <w:rPr>
                          <w:rFonts w:ascii="Calibri" w:hAnsi="Calibri" w:cs="Calibri"/>
                          <w:noProof/>
                          <w:sz w:val="32"/>
                          <w:szCs w:val="32"/>
                        </w:rPr>
                      </w:pPr>
                      <w:r w:rsidRPr="008370D5">
                        <w:rPr>
                          <w:rFonts w:ascii="Calibri" w:hAnsi="Calibri" w:cs="Calibri"/>
                          <w:sz w:val="24"/>
                          <w:szCs w:val="24"/>
                        </w:rPr>
                        <w:t>Figure 9 Shows: Monitor- Dell Ultrasharp 27" 4K</w:t>
                      </w:r>
                      <w:sdt>
                        <w:sdtPr>
                          <w:rPr>
                            <w:rFonts w:ascii="Calibri" w:hAnsi="Calibri" w:cs="Calibri"/>
                            <w:sz w:val="24"/>
                            <w:szCs w:val="24"/>
                          </w:rPr>
                          <w:id w:val="-1374997090"/>
                          <w:citation/>
                        </w:sdtPr>
                        <w:sdtEndPr/>
                        <w:sdtContent>
                          <w:r>
                            <w:rPr>
                              <w:rFonts w:ascii="Calibri" w:hAnsi="Calibri" w:cs="Calibri"/>
                              <w:sz w:val="24"/>
                              <w:szCs w:val="24"/>
                            </w:rPr>
                            <w:fldChar w:fldCharType="begin"/>
                          </w:r>
                          <w:r>
                            <w:rPr>
                              <w:rFonts w:ascii="Calibri" w:hAnsi="Calibri" w:cs="Calibri"/>
                              <w:sz w:val="24"/>
                              <w:szCs w:val="24"/>
                            </w:rPr>
                            <w:instrText xml:space="preserve"> CITATION Del251 \l 2057 </w:instrText>
                          </w:r>
                          <w:r>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[36]</w:t>
                          </w:r>
                          <w:r>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84864" behindDoc="1" locked="0" layoutInCell="1" allowOverlap="1" wp14:anchorId="716228C1" wp14:editId="1C84C34A">
            <wp:simplePos x="0" y="0"/>
            <wp:positionH relativeFrom="margin">
              <wp:align>center</wp:align>
            </wp:positionH>
            <wp:positionV relativeFrom="margin">
              <wp:posOffset>-285750</wp:posOffset>
            </wp:positionV>
            <wp:extent cx="5374005" cy="3209925"/>
            <wp:effectExtent l="0" t="0" r="0" b="9525"/>
            <wp:wrapTight wrapText="bothSides">
              <wp:wrapPolygon edited="0">
                <wp:start x="3675" y="0"/>
                <wp:lineTo x="3599" y="15767"/>
                <wp:lineTo x="5590" y="16408"/>
                <wp:lineTo x="9495" y="16408"/>
                <wp:lineTo x="9495" y="18459"/>
                <wp:lineTo x="6891" y="18972"/>
                <wp:lineTo x="6891" y="20382"/>
                <wp:lineTo x="8576" y="20510"/>
                <wp:lineTo x="10337" y="21536"/>
                <wp:lineTo x="10873" y="21536"/>
                <wp:lineTo x="10949" y="20510"/>
                <wp:lineTo x="14318" y="20382"/>
                <wp:lineTo x="14318" y="18716"/>
                <wp:lineTo x="10949" y="18459"/>
                <wp:lineTo x="10949" y="16408"/>
                <wp:lineTo x="14395" y="16408"/>
                <wp:lineTo x="17994" y="15383"/>
                <wp:lineTo x="17994" y="1154"/>
                <wp:lineTo x="13093" y="385"/>
                <wp:lineTo x="5819" y="0"/>
                <wp:lineTo x="3675" y="0"/>
              </wp:wrapPolygon>
            </wp:wrapTight>
            <wp:docPr id="952863731" name="Picture 10" descr="View U2723Q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iew U2723Q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74005"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BC1324" w14:textId="77777777" w:rsidR="00D73980" w:rsidRPr="00D73980" w:rsidRDefault="00D73980" w:rsidP="00D73980"/>
    <w:p w14:paraId="4E6094F1" w14:textId="77777777" w:rsidR="00D73980" w:rsidRPr="00D73980" w:rsidRDefault="00D73980" w:rsidP="00D73980"/>
    <w:p w14:paraId="05906705" w14:textId="77777777" w:rsidR="00D73980" w:rsidRPr="00D73980" w:rsidRDefault="00D73980" w:rsidP="00D73980"/>
    <w:p w14:paraId="3FE64706" w14:textId="77777777" w:rsidR="00D73980" w:rsidRPr="00D73980" w:rsidRDefault="00D73980" w:rsidP="00D73980"/>
    <w:p w14:paraId="20ED4EAE" w14:textId="77777777" w:rsidR="00D73980" w:rsidRPr="00D73980" w:rsidRDefault="00D73980" w:rsidP="00D73980"/>
    <w:p w14:paraId="7B524BEB" w14:textId="77777777" w:rsidR="00D73980" w:rsidRPr="00D73980" w:rsidRDefault="00D73980" w:rsidP="00D73980"/>
    <w:p w14:paraId="2F146868" w14:textId="77777777" w:rsidR="00D73980" w:rsidRPr="00D73980" w:rsidRDefault="00D73980" w:rsidP="00D73980"/>
    <w:p w14:paraId="4C50857A" w14:textId="77777777" w:rsidR="00D73980" w:rsidRPr="00D73980" w:rsidRDefault="00D73980" w:rsidP="00D73980"/>
    <w:p w14:paraId="2DDD51CD" w14:textId="77777777" w:rsidR="00D73980" w:rsidRPr="00D73980" w:rsidRDefault="00D73980" w:rsidP="00D73980"/>
    <w:p w14:paraId="43A405DA" w14:textId="77777777" w:rsidR="00D73980" w:rsidRPr="00D73980" w:rsidRDefault="00D73980" w:rsidP="00D73980"/>
    <w:p w14:paraId="2C697673" w14:textId="1E679B60" w:rsidR="00D73980" w:rsidRPr="00D73980" w:rsidRDefault="00D73980" w:rsidP="00D73980">
      <w:r>
        <w:rPr>
          <w:noProof/>
        </w:rPr>
        <mc:AlternateContent>
          <mc:Choice Requires="wps">
            <w:drawing>
              <wp:anchor distT="0" distB="0" distL="114300" distR="114300" simplePos="0" relativeHeight="251689984" behindDoc="1" locked="0" layoutInCell="1" allowOverlap="1" wp14:anchorId="07C071A5" wp14:editId="647B1BA2">
                <wp:simplePos x="0" y="0"/>
                <wp:positionH relativeFrom="column">
                  <wp:posOffset>342900</wp:posOffset>
                </wp:positionH>
                <wp:positionV relativeFrom="paragraph">
                  <wp:posOffset>2908935</wp:posOffset>
                </wp:positionV>
                <wp:extent cx="5045710" cy="635"/>
                <wp:effectExtent l="0" t="0" r="0" b="0"/>
                <wp:wrapTight wrapText="bothSides">
                  <wp:wrapPolygon edited="0">
                    <wp:start x="0" y="0"/>
                    <wp:lineTo x="0" y="21600"/>
                    <wp:lineTo x="21600" y="21600"/>
                    <wp:lineTo x="21600" y="0"/>
                  </wp:wrapPolygon>
                </wp:wrapTight>
                <wp:docPr id="587916755" name="Text Box 1"/>
                <wp:cNvGraphicFramePr/>
                <a:graphic xmlns:a="http://schemas.openxmlformats.org/drawingml/2006/main">
                  <a:graphicData uri="http://schemas.microsoft.com/office/word/2010/wordprocessingShape">
                    <wps:wsp>
                      <wps:cNvSpPr txBox="1"/>
                      <wps:spPr>
                        <a:xfrm>
                          <a:off x="0" y="0"/>
                          <a:ext cx="5045710" cy="635"/>
                        </a:xfrm>
                        <a:prstGeom prst="rect">
                          <a:avLst/>
                        </a:prstGeom>
                        <a:solidFill>
                          <a:prstClr val="white"/>
                        </a:solidFill>
                        <a:ln>
                          <a:noFill/>
                        </a:ln>
                      </wps:spPr>
                      <wps:txbx>
                        <w:txbxContent>
                          <w:p w14:paraId="440B1970" w14:textId="12A0F58A" w:rsidR="00D73980" w:rsidRPr="00D73980" w:rsidRDefault="00D73980" w:rsidP="00D73980">
                            <w:pPr>
                              <w:pStyle w:val="Caption"/>
                              <w:rPr>
                                <w:rFonts w:ascii="Calibri" w:hAnsi="Calibri" w:cs="Calibri"/>
                                <w:noProof/>
                                <w:sz w:val="32"/>
                                <w:szCs w:val="32"/>
                              </w:rPr>
                            </w:pPr>
                            <w:r w:rsidRPr="00D73980">
                              <w:rPr>
                                <w:rFonts w:ascii="Calibri" w:hAnsi="Calibri" w:cs="Calibri"/>
                                <w:sz w:val="24"/>
                                <w:szCs w:val="24"/>
                              </w:rPr>
                              <w:t>Figure 10 Shows: Keyboard &amp; Mouse - MX S Combo</w:t>
                            </w:r>
                            <w:sdt>
                              <w:sdtPr>
                                <w:rPr>
                                  <w:rFonts w:ascii="Calibri" w:hAnsi="Calibri" w:cs="Calibri"/>
                                  <w:sz w:val="24"/>
                                  <w:szCs w:val="24"/>
                                </w:rPr>
                                <w:id w:val="-764228474"/>
                                <w:citation/>
                              </w:sdtPr>
                              <w:sdtEndPr/>
                              <w:sdtContent>
                                <w:r w:rsidR="00CF2A11">
                                  <w:rPr>
                                    <w:rFonts w:ascii="Calibri" w:hAnsi="Calibri" w:cs="Calibri"/>
                                    <w:sz w:val="24"/>
                                    <w:szCs w:val="24"/>
                                  </w:rPr>
                                  <w:fldChar w:fldCharType="begin"/>
                                </w:r>
                                <w:r w:rsidR="00CF2A11">
                                  <w:rPr>
                                    <w:rFonts w:ascii="Calibri" w:hAnsi="Calibri" w:cs="Calibri"/>
                                    <w:sz w:val="24"/>
                                    <w:szCs w:val="24"/>
                                  </w:rPr>
                                  <w:instrText xml:space="preserve"> CITATION Log253 \l 2057 </w:instrText>
                                </w:r>
                                <w:r w:rsidR="00CF2A11">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[37]</w:t>
                                </w:r>
                                <w:r w:rsidR="00CF2A11">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071A5" id="_x0000_s1035" type="#_x0000_t202" style="position:absolute;margin-left:27pt;margin-top:229.05pt;width:397.3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" stroked="f">
                <v:textbox style="mso-fit-shape-to-text:t" inset="0,0,0,0">
                  <w:txbxContent>
                    <w:p w14:paraId="440B1970" w14:textId="12A0F58A" w:rsidR="00D73980" w:rsidRPr="00D73980" w:rsidRDefault="00D73980" w:rsidP="00D73980">
                      <w:pPr>
                        <w:pStyle w:val="Caption"/>
                        <w:rPr>
                          <w:rFonts w:ascii="Calibri" w:hAnsi="Calibri" w:cs="Calibri"/>
                          <w:noProof/>
                          <w:sz w:val="32"/>
                          <w:szCs w:val="32"/>
                        </w:rPr>
                      </w:pPr>
                      <w:r w:rsidRPr="00D73980">
                        <w:rPr>
                          <w:rFonts w:ascii="Calibri" w:hAnsi="Calibri" w:cs="Calibri"/>
                          <w:sz w:val="24"/>
                          <w:szCs w:val="24"/>
                        </w:rPr>
                        <w:t>Figure 10 Shows: Keyboard &amp; Mouse - MX S Combo</w:t>
                      </w:r>
                      <w:sdt>
                        <w:sdtPr>
                          <w:rPr>
                            <w:rFonts w:ascii="Calibri" w:hAnsi="Calibri" w:cs="Calibri"/>
                            <w:sz w:val="24"/>
                            <w:szCs w:val="24"/>
                          </w:rPr>
                          <w:id w:val="-764228474"/>
                          <w:citation/>
                        </w:sdtPr>
                        <w:sdtEndPr/>
                        <w:sdtContent>
                          <w:r w:rsidR="00CF2A11">
                            <w:rPr>
                              <w:rFonts w:ascii="Calibri" w:hAnsi="Calibri" w:cs="Calibri"/>
                              <w:sz w:val="24"/>
                              <w:szCs w:val="24"/>
                            </w:rPr>
                            <w:fldChar w:fldCharType="begin"/>
                          </w:r>
                          <w:r w:rsidR="00CF2A11">
                            <w:rPr>
                              <w:rFonts w:ascii="Calibri" w:hAnsi="Calibri" w:cs="Calibri"/>
                              <w:sz w:val="24"/>
                              <w:szCs w:val="24"/>
                            </w:rPr>
                            <w:instrText xml:space="preserve"> CITATION Log253 \l 2057 </w:instrText>
                          </w:r>
                          <w:r w:rsidR="00CF2A11">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[37]</w:t>
                          </w:r>
                          <w:r w:rsidR="00CF2A11">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87936" behindDoc="1" locked="0" layoutInCell="1" allowOverlap="1" wp14:anchorId="469FC878" wp14:editId="5C3146C2">
            <wp:simplePos x="0" y="0"/>
            <wp:positionH relativeFrom="margin">
              <wp:align>center</wp:align>
            </wp:positionH>
            <wp:positionV relativeFrom="page">
              <wp:posOffset>4581525</wp:posOffset>
            </wp:positionV>
            <wp:extent cx="5045710" cy="2838450"/>
            <wp:effectExtent l="0" t="0" r="0" b="0"/>
            <wp:wrapTight wrapText="bothSides">
              <wp:wrapPolygon edited="0">
                <wp:start x="2365" y="4349"/>
                <wp:lineTo x="1713" y="5799"/>
                <wp:lineTo x="1631" y="16236"/>
                <wp:lineTo x="1876" y="17396"/>
                <wp:lineTo x="16147" y="17396"/>
                <wp:lineTo x="16392" y="16236"/>
                <wp:lineTo x="16392" y="13917"/>
                <wp:lineTo x="16718" y="13917"/>
                <wp:lineTo x="19491" y="11887"/>
                <wp:lineTo x="19654" y="11597"/>
                <wp:lineTo x="19817" y="9278"/>
                <wp:lineTo x="19817" y="5654"/>
                <wp:lineTo x="18512" y="4929"/>
                <wp:lineTo x="15658" y="4349"/>
                <wp:lineTo x="2365" y="4349"/>
              </wp:wrapPolygon>
            </wp:wrapTight>
            <wp:docPr id="1014431116" name="Picture 11" descr="MX Keys S + Master 3S Keyboard Mouse Combo | Logi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X Keys S + Master 3S Keyboard Mouse Combo | Logitec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5710"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F6BEC6" w14:textId="3BF45830" w:rsidR="00D73980" w:rsidRPr="00D73980" w:rsidRDefault="00D73980" w:rsidP="00D73980"/>
    <w:p w14:paraId="128496F6" w14:textId="77777777" w:rsidR="00D73980" w:rsidRDefault="00D73980" w:rsidP="00D73980"/>
    <w:p w14:paraId="60D612EA" w14:textId="77777777" w:rsidR="00CF2A11" w:rsidRPr="00CF2A11" w:rsidRDefault="00CF2A11" w:rsidP="00CF2A11"/>
    <w:p w14:paraId="1DA0841E" w14:textId="77777777" w:rsidR="00CF2A11" w:rsidRPr="00CF2A11" w:rsidRDefault="00CF2A11" w:rsidP="00CF2A11"/>
    <w:p w14:paraId="3E86FF72" w14:textId="77777777" w:rsidR="00CF2A11" w:rsidRPr="00CF2A11" w:rsidRDefault="00CF2A11" w:rsidP="00CF2A11"/>
    <w:p w14:paraId="664D8057" w14:textId="77777777" w:rsidR="00CF2A11" w:rsidRPr="00CF2A11" w:rsidRDefault="00CF2A11" w:rsidP="00CF2A11"/>
    <w:p w14:paraId="580941A2" w14:textId="77777777" w:rsidR="00CF2A11" w:rsidRPr="00CF2A11" w:rsidRDefault="00CF2A11" w:rsidP="00CF2A11"/>
    <w:p w14:paraId="6FB0296F" w14:textId="77777777" w:rsidR="00CF2A11" w:rsidRPr="00CF2A11" w:rsidRDefault="00CF2A11" w:rsidP="00CF2A11"/>
    <w:p w14:paraId="2E4A3D09" w14:textId="77777777" w:rsidR="00CF2A11" w:rsidRPr="00CF2A11" w:rsidRDefault="00CF2A11" w:rsidP="00CF2A11"/>
    <w:p w14:paraId="35BC88BB" w14:textId="77777777" w:rsidR="00CF2A11" w:rsidRPr="00CF2A11" w:rsidRDefault="00CF2A11" w:rsidP="00CF2A11"/>
    <w:p w14:paraId="6405032B" w14:textId="77777777" w:rsidR="00CF2A11" w:rsidRPr="00CF2A11" w:rsidRDefault="00CF2A11" w:rsidP="00CF2A11"/>
    <w:p w14:paraId="49267AFC" w14:textId="77777777" w:rsidR="00CF2A11" w:rsidRPr="00CF2A11" w:rsidRDefault="00CF2A11" w:rsidP="00CF2A11"/>
    <w:p w14:paraId="5BCCC961" w14:textId="77777777" w:rsidR="00CF2A11" w:rsidRPr="00CF2A11" w:rsidRDefault="00CF2A11" w:rsidP="00CF2A11"/>
    <w:p w14:paraId="413C896B" w14:textId="77777777" w:rsidR="00CF2A11" w:rsidRPr="00CF2A11" w:rsidRDefault="00CF2A11" w:rsidP="00CF2A11"/>
    <w:p w14:paraId="5F6E7C52" w14:textId="77777777" w:rsidR="00CF2A11" w:rsidRDefault="00CF2A11" w:rsidP="00CF2A11"/>
    <w:p w14:paraId="35505C4B" w14:textId="62FEDF7D" w:rsidR="00CF2A11" w:rsidRDefault="00CF2A11" w:rsidP="00CF2A11">
      <w:pPr>
        <w:tabs>
          <w:tab w:val="left" w:pos="3255"/>
        </w:tabs>
      </w:pPr>
      <w:r>
        <w:tab/>
      </w:r>
    </w:p>
    <w:p w14:paraId="66D0AFC6" w14:textId="77777777" w:rsidR="00CF2A11" w:rsidRDefault="00CF2A11">
      <w:pPr>
        <w:spacing w:line="278" w:lineRule="auto"/>
      </w:pPr>
      <w:r>
        <w:br w:type="page"/>
      </w:r>
    </w:p>
    <w:p w14:paraId="2CB2D0BE" w14:textId="1122A196" w:rsidR="00CF2A11" w:rsidRDefault="00611476" w:rsidP="00CF2A11">
      <w:pPr>
        <w:tabs>
          <w:tab w:val="left" w:pos="3255"/>
        </w:tabs>
      </w:pPr>
      <w:r>
        <w:rPr>
          <w:noProof/>
        </w:rPr>
        <w:lastRenderedPageBreak/>
        <mc:AlternateContent>
          <mc:Choice Requires="wps">
            <w:drawing>
              <wp:anchor distT="0" distB="0" distL="114300" distR="114300" simplePos="0" relativeHeight="251693056" behindDoc="1" locked="0" layoutInCell="1" allowOverlap="1" wp14:anchorId="789DB71A" wp14:editId="559EF4F1">
                <wp:simplePos x="0" y="0"/>
                <wp:positionH relativeFrom="column">
                  <wp:posOffset>732155</wp:posOffset>
                </wp:positionH>
                <wp:positionV relativeFrom="paragraph">
                  <wp:posOffset>3250565</wp:posOffset>
                </wp:positionV>
                <wp:extent cx="4257675" cy="635"/>
                <wp:effectExtent l="0" t="0" r="0" b="0"/>
                <wp:wrapTight wrapText="bothSides">
                  <wp:wrapPolygon edited="0">
                    <wp:start x="0" y="0"/>
                    <wp:lineTo x="0" y="21600"/>
                    <wp:lineTo x="21600" y="21600"/>
                    <wp:lineTo x="21600" y="0"/>
                  </wp:wrapPolygon>
                </wp:wrapTight>
                <wp:docPr id="685546995" name="Text Box 1"/>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wps:spPr>
                      <wps:txbx>
                        <w:txbxContent>
                          <w:p w14:paraId="03A6D0F7" w14:textId="4B15445F" w:rsidR="00611476" w:rsidRPr="00611476" w:rsidRDefault="00611476" w:rsidP="00611476">
                            <w:pPr>
                              <w:pStyle w:val="Caption"/>
                              <w:rPr>
                                <w:rFonts w:ascii="Calibri" w:hAnsi="Calibri" w:cs="Calibri"/>
                                <w:noProof/>
                                <w:sz w:val="32"/>
                                <w:szCs w:val="32"/>
                              </w:rPr>
                            </w:pPr>
                            <w:r w:rsidRPr="00611476">
                              <w:rPr>
                                <w:rFonts w:ascii="Calibri" w:hAnsi="Calibri" w:cs="Calibri"/>
                                <w:sz w:val="24"/>
                                <w:szCs w:val="24"/>
                              </w:rPr>
                              <w:t xml:space="preserve">Figure </w:t>
                            </w:r>
                            <w:r>
                              <w:rPr>
                                <w:rFonts w:ascii="Calibri" w:hAnsi="Calibri" w:cs="Calibri"/>
                                <w:sz w:val="24"/>
                                <w:szCs w:val="24"/>
                              </w:rPr>
                              <w:t>11</w:t>
                            </w:r>
                            <w:r w:rsidRPr="00611476">
                              <w:rPr>
                                <w:rFonts w:ascii="Calibri" w:hAnsi="Calibri" w:cs="Calibri"/>
                                <w:sz w:val="24"/>
                                <w:szCs w:val="24"/>
                              </w:rPr>
                              <w:t xml:space="preserve"> Shows: Webcam - Logitech Brio</w:t>
                            </w:r>
                            <w:sdt>
                              <w:sdtPr>
                                <w:rPr>
                                  <w:rFonts w:ascii="Calibri" w:hAnsi="Calibri" w:cs="Calibri"/>
                                  <w:sz w:val="24"/>
                                  <w:szCs w:val="24"/>
                                </w:rPr>
                                <w:id w:val="2141069338"/>
                                <w:citation/>
                              </w:sdtPr>
                              <w:sdtEndPr/>
                              <w:sdtContent>
                                <w:r w:rsidR="00290264">
                                  <w:rPr>
                                    <w:rFonts w:ascii="Calibri" w:hAnsi="Calibri" w:cs="Calibri"/>
                                    <w:sz w:val="24"/>
                                    <w:szCs w:val="24"/>
                                  </w:rPr>
                                  <w:fldChar w:fldCharType="begin"/>
                                </w:r>
                                <w:r w:rsidR="00290264">
                                  <w:rPr>
                                    <w:rFonts w:ascii="Calibri" w:hAnsi="Calibri" w:cs="Calibri"/>
                                    <w:sz w:val="24"/>
                                    <w:szCs w:val="24"/>
                                  </w:rPr>
                                  <w:instrText xml:space="preserve"> CITATION Sim20 \l 2057 </w:instrText>
                                </w:r>
                                <w:r w:rsidR="00290264">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[38]</w:t>
                                </w:r>
                                <w:r w:rsidR="00290264">
                                  <w:rPr>
                                    <w:rFonts w:ascii="Calibri" w:hAnsi="Calibri" w:cs="Calibri"/>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9DB71A" id="_x0000_s1036" type="#_x0000_t202" style="position:absolute;margin-left:57.65pt;margin-top:255.95pt;width:335.2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M2JGgIAAEAEAAAOAAAAZHJzL2Uyb0RvYy54bWysU8Fu2zAMvQ/YPwi6L06yJS2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" stroked="f">
                <v:textbox style="mso-fit-shape-to-text:t" inset="0,0,0,0">
                  <w:txbxContent>
                    <w:p w14:paraId="03A6D0F7" w14:textId="4B15445F" w:rsidR="00611476" w:rsidRPr="00611476" w:rsidRDefault="00611476" w:rsidP="00611476">
                      <w:pPr>
                        <w:pStyle w:val="Caption"/>
                        <w:rPr>
                          <w:rFonts w:ascii="Calibri" w:hAnsi="Calibri" w:cs="Calibri"/>
                          <w:noProof/>
                          <w:sz w:val="32"/>
                          <w:szCs w:val="32"/>
                        </w:rPr>
                      </w:pPr>
                      <w:r w:rsidRPr="00611476">
                        <w:rPr>
                          <w:rFonts w:ascii="Calibri" w:hAnsi="Calibri" w:cs="Calibri"/>
                          <w:sz w:val="24"/>
                          <w:szCs w:val="24"/>
                        </w:rPr>
                        <w:t xml:space="preserve">Figure </w:t>
                      </w:r>
                      <w:r>
                        <w:rPr>
                          <w:rFonts w:ascii="Calibri" w:hAnsi="Calibri" w:cs="Calibri"/>
                          <w:sz w:val="24"/>
                          <w:szCs w:val="24"/>
                        </w:rPr>
                        <w:t>11</w:t>
                      </w:r>
                      <w:r w:rsidRPr="00611476">
                        <w:rPr>
                          <w:rFonts w:ascii="Calibri" w:hAnsi="Calibri" w:cs="Calibri"/>
                          <w:sz w:val="24"/>
                          <w:szCs w:val="24"/>
                        </w:rPr>
                        <w:t xml:space="preserve"> Shows: Webcam - Logitech Brio</w:t>
                      </w:r>
                      <w:sdt>
                        <w:sdtPr>
                          <w:rPr>
                            <w:rFonts w:ascii="Calibri" w:hAnsi="Calibri" w:cs="Calibri"/>
                            <w:sz w:val="24"/>
                            <w:szCs w:val="24"/>
                          </w:rPr>
                          <w:id w:val="2141069338"/>
                          <w:citation/>
                        </w:sdtPr>
                        <w:sdtEndPr/>
                        <w:sdtContent>
                          <w:r w:rsidR="00290264">
                            <w:rPr>
                              <w:rFonts w:ascii="Calibri" w:hAnsi="Calibri" w:cs="Calibri"/>
                              <w:sz w:val="24"/>
                              <w:szCs w:val="24"/>
                            </w:rPr>
                            <w:fldChar w:fldCharType="begin"/>
                          </w:r>
                          <w:r w:rsidR="00290264">
                            <w:rPr>
                              <w:rFonts w:ascii="Calibri" w:hAnsi="Calibri" w:cs="Calibri"/>
                              <w:sz w:val="24"/>
                              <w:szCs w:val="24"/>
                            </w:rPr>
                            <w:instrText xml:space="preserve"> CITATION Sim20 \l 2057 </w:instrText>
                          </w:r>
                          <w:r w:rsidR="00290264">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[38]</w:t>
                          </w:r>
                          <w:r w:rsidR="00290264">
                            <w:rPr>
                              <w:rFonts w:ascii="Calibri" w:hAnsi="Calibri" w:cs="Calibri"/>
                              <w:sz w:val="24"/>
                              <w:szCs w:val="24"/>
                            </w:rPr>
                            <w:fldChar w:fldCharType="end"/>
                          </w:r>
                        </w:sdtContent>
                      </w:sdt>
                    </w:p>
                  </w:txbxContent>
                </v:textbox>
                <w10:wrap type="tight"/>
              </v:shape>
            </w:pict>
          </mc:Fallback>
        </mc:AlternateContent>
      </w:r>
      <w:r>
        <w:rPr>
          <w:noProof/>
        </w:rPr>
        <w:drawing>
          <wp:anchor distT="0" distB="0" distL="114300" distR="114300" simplePos="0" relativeHeight="251691008" behindDoc="1" locked="0" layoutInCell="1" allowOverlap="1" wp14:anchorId="257D9ADA" wp14:editId="2AA0EFD0">
            <wp:simplePos x="0" y="0"/>
            <wp:positionH relativeFrom="margin">
              <wp:align>center</wp:align>
            </wp:positionH>
            <wp:positionV relativeFrom="paragraph">
              <wp:posOffset>0</wp:posOffset>
            </wp:positionV>
            <wp:extent cx="4257675" cy="3193415"/>
            <wp:effectExtent l="0" t="0" r="9525" b="6985"/>
            <wp:wrapTight wrapText="bothSides">
              <wp:wrapPolygon edited="0">
                <wp:start x="0" y="0"/>
                <wp:lineTo x="0" y="21518"/>
                <wp:lineTo x="21552" y="21518"/>
                <wp:lineTo x="21552" y="0"/>
                <wp:lineTo x="0" y="0"/>
              </wp:wrapPolygon>
            </wp:wrapTight>
            <wp:docPr id="325364718" name="Picture 12" descr="Logitech Brio Webcam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Logitech Brio Webcam Review"/>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57675" cy="3193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4BDC53" w14:textId="77777777" w:rsidR="00CB2DD9" w:rsidRPr="00CB2DD9" w:rsidRDefault="00CB2DD9" w:rsidP="00CB2DD9"/>
    <w:p w14:paraId="30EAC264" w14:textId="77777777" w:rsidR="00CB2DD9" w:rsidRPr="00CB2DD9" w:rsidRDefault="00CB2DD9" w:rsidP="00CB2DD9"/>
    <w:p w14:paraId="094783EC" w14:textId="77777777" w:rsidR="00CB2DD9" w:rsidRPr="00CB2DD9" w:rsidRDefault="00CB2DD9" w:rsidP="00CB2DD9"/>
    <w:p w14:paraId="721B9832" w14:textId="77777777" w:rsidR="00CB2DD9" w:rsidRPr="00CB2DD9" w:rsidRDefault="00CB2DD9" w:rsidP="00CB2DD9"/>
    <w:p w14:paraId="5BFD7C11" w14:textId="77777777" w:rsidR="00CB2DD9" w:rsidRPr="00CB2DD9" w:rsidRDefault="00CB2DD9" w:rsidP="00CB2DD9"/>
    <w:p w14:paraId="1B6474BD" w14:textId="77777777" w:rsidR="00CB2DD9" w:rsidRPr="00CB2DD9" w:rsidRDefault="00CB2DD9" w:rsidP="00CB2DD9"/>
    <w:p w14:paraId="4B348649" w14:textId="77777777" w:rsidR="00CB2DD9" w:rsidRPr="00CB2DD9" w:rsidRDefault="00CB2DD9" w:rsidP="00CB2DD9"/>
    <w:p w14:paraId="49F71B4C" w14:textId="77777777" w:rsidR="00CB2DD9" w:rsidRPr="00CB2DD9" w:rsidRDefault="00CB2DD9" w:rsidP="00CB2DD9"/>
    <w:p w14:paraId="34351AB5" w14:textId="77777777" w:rsidR="00CB2DD9" w:rsidRPr="00CB2DD9" w:rsidRDefault="00CB2DD9" w:rsidP="00CB2DD9"/>
    <w:p w14:paraId="7E0708F5" w14:textId="77777777" w:rsidR="00CB2DD9" w:rsidRPr="00CB2DD9" w:rsidRDefault="00CB2DD9" w:rsidP="00CB2DD9"/>
    <w:p w14:paraId="7AB87A9E" w14:textId="77777777" w:rsidR="00CB2DD9" w:rsidRPr="00CB2DD9" w:rsidRDefault="00CB2DD9" w:rsidP="00CB2DD9"/>
    <w:p w14:paraId="7A709B50" w14:textId="77777777" w:rsidR="00CB2DD9" w:rsidRPr="00CB2DD9" w:rsidRDefault="00CB2DD9" w:rsidP="00CB2DD9"/>
    <w:p w14:paraId="107DD674" w14:textId="77777777" w:rsidR="00CB2DD9" w:rsidRPr="00CB2DD9" w:rsidRDefault="00CB2DD9" w:rsidP="00CB2DD9"/>
    <w:p w14:paraId="7145B732" w14:textId="77777777" w:rsidR="00CB2DD9" w:rsidRPr="00B42A72" w:rsidRDefault="00CB2DD9" w:rsidP="00CB2DD9">
      <w:pPr>
        <w:rPr>
          <w:rFonts w:ascii="Calibri" w:hAnsi="Calibri" w:cs="Calibri"/>
          <w:sz w:val="24"/>
          <w:szCs w:val="24"/>
        </w:rPr>
      </w:pPr>
    </w:p>
    <w:p w14:paraId="6AFED500" w14:textId="79AEB653" w:rsidR="00CB2DD9" w:rsidRPr="00B42A72" w:rsidRDefault="00B42A72" w:rsidP="00CB2DD9">
      <w:pPr>
        <w:rPr>
          <w:rFonts w:ascii="Calibri" w:hAnsi="Calibri" w:cs="Calibri"/>
          <w:sz w:val="24"/>
          <w:szCs w:val="24"/>
        </w:rPr>
      </w:pPr>
      <w:r w:rsidRPr="00B42A72">
        <w:rPr>
          <w:rFonts w:ascii="Calibri" w:hAnsi="Calibri" w:cs="Calibri"/>
          <w:sz w:val="24"/>
          <w:szCs w:val="24"/>
        </w:rPr>
        <w:t>The images above provide a visual representation of the selected components, ensuring clarity in understanding their specifications and compatibility. These components collectively form a high-performance and secure workstation tailored for an Electrical Engineer’s needs</w:t>
      </w:r>
      <w:r>
        <w:rPr>
          <w:rFonts w:ascii="Calibri" w:hAnsi="Calibri" w:cs="Calibri"/>
          <w:sz w:val="24"/>
          <w:szCs w:val="24"/>
        </w:rPr>
        <w:t>.</w:t>
      </w:r>
    </w:p>
    <w:p w14:paraId="6D93F4AB" w14:textId="795F3582" w:rsidR="009B55D9" w:rsidRDefault="00CB2DD9" w:rsidP="00CB2DD9">
      <w:pPr>
        <w:tabs>
          <w:tab w:val="left" w:pos="1140"/>
        </w:tabs>
      </w:pPr>
      <w:r>
        <w:tab/>
      </w:r>
    </w:p>
    <w:p w14:paraId="5494BC21" w14:textId="448A2E67" w:rsidR="00712BC8" w:rsidRDefault="009B55D9">
      <w:pPr>
        <w:spacing w:line="278" w:lineRule="auto"/>
      </w:pPr>
      <w:r>
        <w:br w:type="page"/>
      </w:r>
    </w:p>
    <w:p w14:paraId="7CB861EF" w14:textId="5DFE986A" w:rsidR="00062E3A" w:rsidRDefault="00062E3A" w:rsidP="00062E3A">
      <w:pPr>
        <w:pStyle w:val="Heading1"/>
        <w:rPr>
          <w:rFonts w:ascii="Calibri" w:hAnsi="Calibri" w:cs="Calibri"/>
        </w:rPr>
      </w:pPr>
      <w:r w:rsidRPr="008F7C7A">
        <w:rPr>
          <w:rFonts w:ascii="Calibri" w:hAnsi="Calibri" w:cs="Calibri"/>
        </w:rPr>
        <w:lastRenderedPageBreak/>
        <w:t>3. Task 2: Cybersecurity Risk Analysis and Mitigation Strategy</w:t>
      </w:r>
    </w:p>
    <w:p w14:paraId="6D343CD1" w14:textId="3E62A0AE" w:rsidR="003912B1" w:rsidRPr="003912B1" w:rsidRDefault="003912B1" w:rsidP="003912B1">
      <w:pPr>
        <w:rPr>
          <w:rFonts w:ascii="Calibri" w:hAnsi="Calibri" w:cs="Calibri"/>
          <w:sz w:val="24"/>
          <w:szCs w:val="24"/>
        </w:rPr>
      </w:pPr>
      <w:r w:rsidRPr="003912B1">
        <w:rPr>
          <w:rFonts w:ascii="Calibri" w:hAnsi="Calibri" w:cs="Calibri"/>
          <w:sz w:val="24"/>
          <w:szCs w:val="24"/>
        </w:rPr>
        <w:t>In today's digital age, cybersecurity is a crucial concern for companies involved in electronics manufacturing. The increasing integration of IoT devices, industrial control systems, and global supply chains exposes companies to cyber threats that can compromise proprietary designs, disrupt manufacturing operations, and lead to data breaches. This section evaluates cybersecurity risks identified in the provided scenario and develops a mitigation strategy to enhance the company's security posture.</w:t>
      </w:r>
      <w:sdt>
        <w:sdtPr>
          <w:rPr>
            <w:rFonts w:ascii="Calibri" w:hAnsi="Calibri" w:cs="Calibri"/>
            <w:sz w:val="24"/>
            <w:szCs w:val="24"/>
          </w:rPr>
          <w:id w:val="1484817507"/>
          <w:citation/>
        </w:sdtPr>
        <w:sdtEndPr/>
        <w:sdtContent>
          <w:r w:rsidR="00F8122E">
            <w:rPr>
              <w:rFonts w:ascii="Calibri" w:hAnsi="Calibri" w:cs="Calibri"/>
              <w:sz w:val="24"/>
              <w:szCs w:val="24"/>
            </w:rPr>
            <w:fldChar w:fldCharType="begin"/>
          </w:r>
          <w:r w:rsidR="00F8122E">
            <w:rPr>
              <w:rFonts w:ascii="Calibri" w:hAnsi="Calibri" w:cs="Calibri"/>
              <w:sz w:val="24"/>
              <w:szCs w:val="24"/>
            </w:rPr>
            <w:instrText xml:space="preserve"> CITATION Kic25 \l 2057 </w:instrText>
          </w:r>
          <w:r w:rsidR="00F8122E">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[20]</w:t>
          </w:r>
          <w:r w:rsidR="00F8122E">
            <w:rPr>
              <w:rFonts w:ascii="Calibri" w:hAnsi="Calibri" w:cs="Calibri"/>
              <w:sz w:val="24"/>
              <w:szCs w:val="24"/>
            </w:rPr>
            <w:fldChar w:fldCharType="end"/>
          </w:r>
        </w:sdtContent>
      </w:sdt>
    </w:p>
    <w:p w14:paraId="517EAEA9" w14:textId="77777777" w:rsidR="003912B1" w:rsidRPr="003912B1" w:rsidRDefault="003912B1" w:rsidP="003912B1"/>
    <w:p w14:paraId="17F8349F" w14:textId="798F4140" w:rsidR="00B404B5" w:rsidRDefault="00B404B5" w:rsidP="00B404B5">
      <w:pPr>
        <w:pStyle w:val="Subtitle"/>
        <w:numPr>
          <w:ilvl w:val="0"/>
          <w:numId w:val="0"/>
        </w:numPr>
        <w:rPr>
          <w:rFonts w:ascii="Calibri" w:hAnsi="Calibri" w:cs="Calibri"/>
          <w:sz w:val="24"/>
          <w:szCs w:val="24"/>
        </w:rPr>
      </w:pPr>
      <w:r>
        <w:rPr>
          <w:rFonts w:ascii="Calibri" w:hAnsi="Calibri" w:cs="Calibri"/>
          <w:sz w:val="24"/>
          <w:szCs w:val="24"/>
        </w:rPr>
        <w:t xml:space="preserve">3.1. </w:t>
      </w:r>
      <w:r w:rsidRPr="00995FDC">
        <w:rPr>
          <w:rFonts w:ascii="Calibri" w:hAnsi="Calibri" w:cs="Calibri"/>
          <w:sz w:val="24"/>
          <w:szCs w:val="24"/>
        </w:rPr>
        <w:t>Identification and Evaluation of Cybersecurity Risks</w:t>
      </w:r>
    </w:p>
    <w:p w14:paraId="4E86E695" w14:textId="77777777" w:rsidR="00A84668" w:rsidRPr="00A84668" w:rsidRDefault="00A84668" w:rsidP="00A84668">
      <w:r w:rsidRPr="00A84668">
        <w:t>Based on the scenario, the following cybersecurity risks have been identified:</w:t>
      </w:r>
    </w:p>
    <w:p w14:paraId="2848D140"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Outdated Firewall Configurations</w:t>
      </w:r>
    </w:p>
    <w:p w14:paraId="0C90460A" w14:textId="26DC400A"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Weak network security could allow unauthori</w:t>
      </w:r>
      <w:r w:rsidR="004A2494" w:rsidRPr="004A2494">
        <w:rPr>
          <w:rFonts w:ascii="Calibri" w:hAnsi="Calibri" w:cs="Calibri"/>
          <w:sz w:val="24"/>
          <w:szCs w:val="24"/>
        </w:rPr>
        <w:t>s</w:t>
      </w:r>
      <w:r w:rsidRPr="00A84668">
        <w:rPr>
          <w:rFonts w:ascii="Calibri" w:hAnsi="Calibri" w:cs="Calibri"/>
          <w:sz w:val="24"/>
          <w:szCs w:val="24"/>
        </w:rPr>
        <w:t>ed access, exposing sensitive company data and intellectual property.</w:t>
      </w:r>
    </w:p>
    <w:p w14:paraId="15DBB38B" w14:textId="64ED6860"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Data breaches, potential loss of competitive advantage, and regulatory non-compliance.</w:t>
      </w:r>
      <w:sdt>
        <w:sdtPr>
          <w:rPr>
            <w:rFonts w:ascii="Calibri" w:hAnsi="Calibri" w:cs="Calibri"/>
            <w:sz w:val="24"/>
            <w:szCs w:val="24"/>
          </w:rPr>
          <w:id w:val="-504132055"/>
          <w:citation/>
        </w:sdtPr>
        <w:sdtContent>
          <w:r w:rsidR="00E76CB6">
            <w:rPr>
              <w:rFonts w:ascii="Calibri" w:hAnsi="Calibri" w:cs="Calibri"/>
              <w:sz w:val="24"/>
              <w:szCs w:val="24"/>
            </w:rPr>
            <w:fldChar w:fldCharType="begin"/>
          </w:r>
          <w:r w:rsidR="00E76CB6">
            <w:rPr>
              <w:rFonts w:ascii="Calibri" w:hAnsi="Calibri" w:cs="Calibri"/>
              <w:sz w:val="24"/>
              <w:szCs w:val="24"/>
            </w:rPr>
            <w:instrText xml:space="preserve"> CITATION Wha24 \l 2057 </w:instrText>
          </w:r>
          <w:r w:rsidR="00E76CB6">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[21]</w:t>
          </w:r>
          <w:r w:rsidR="00E76CB6">
            <w:rPr>
              <w:rFonts w:ascii="Calibri" w:hAnsi="Calibri" w:cs="Calibri"/>
              <w:sz w:val="24"/>
              <w:szCs w:val="24"/>
            </w:rPr>
            <w:fldChar w:fldCharType="end"/>
          </w:r>
        </w:sdtContent>
      </w:sdt>
    </w:p>
    <w:p w14:paraId="2883A108"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Outdated Firmware and Default Passwords on Production Devices</w:t>
      </w:r>
    </w:p>
    <w:p w14:paraId="5CC578F6" w14:textId="6E914A70"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Vulnerabilities in manufacturing devices make them susceptible to cyberattacks, including ransomware and unauthori</w:t>
      </w:r>
      <w:r w:rsidR="004A2494" w:rsidRPr="004A2494">
        <w:rPr>
          <w:rFonts w:ascii="Calibri" w:hAnsi="Calibri" w:cs="Calibri"/>
          <w:sz w:val="24"/>
          <w:szCs w:val="24"/>
        </w:rPr>
        <w:t>s</w:t>
      </w:r>
      <w:r w:rsidRPr="00A84668">
        <w:rPr>
          <w:rFonts w:ascii="Calibri" w:hAnsi="Calibri" w:cs="Calibri"/>
          <w:sz w:val="24"/>
          <w:szCs w:val="24"/>
        </w:rPr>
        <w:t>ed remote access.</w:t>
      </w:r>
    </w:p>
    <w:p w14:paraId="1EBE5308" w14:textId="69420C22"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Disruptions in production, increased risk of industrial espionage, and compromised product quality.</w:t>
      </w:r>
      <w:sdt>
        <w:sdtPr>
          <w:rPr>
            <w:rFonts w:ascii="Calibri" w:hAnsi="Calibri" w:cs="Calibri"/>
            <w:sz w:val="24"/>
            <w:szCs w:val="24"/>
          </w:rPr>
          <w:id w:val="-1609654389"/>
          <w:citation/>
        </w:sdtPr>
        <w:sdtContent>
          <w:r w:rsidR="007B705B">
            <w:rPr>
              <w:rFonts w:ascii="Calibri" w:hAnsi="Calibri" w:cs="Calibri"/>
              <w:sz w:val="24"/>
              <w:szCs w:val="24"/>
            </w:rPr>
            <w:fldChar w:fldCharType="begin"/>
          </w:r>
          <w:r w:rsidR="007B705B">
            <w:rPr>
              <w:rFonts w:ascii="Calibri" w:hAnsi="Calibri" w:cs="Calibri"/>
              <w:sz w:val="24"/>
              <w:szCs w:val="24"/>
            </w:rPr>
            <w:instrText xml:space="preserve"> CITATION Out25 \l 2057 </w:instrText>
          </w:r>
          <w:r w:rsidR="007B705B">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[22]</w:t>
          </w:r>
          <w:r w:rsidR="007B705B">
            <w:rPr>
              <w:rFonts w:ascii="Calibri" w:hAnsi="Calibri" w:cs="Calibri"/>
              <w:sz w:val="24"/>
              <w:szCs w:val="24"/>
            </w:rPr>
            <w:fldChar w:fldCharType="end"/>
          </w:r>
        </w:sdtContent>
      </w:sdt>
    </w:p>
    <w:p w14:paraId="06840F55"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Supply Chain Vulnerabilities</w:t>
      </w:r>
    </w:p>
    <w:p w14:paraId="134CF6EA" w14:textId="7834D93D"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The company sources components from suppliers with poor cybersecurity practices, increasing the risk of introducing malware-infected or compromised hardware.</w:t>
      </w:r>
      <w:sdt>
        <w:sdtPr>
          <w:rPr>
            <w:rFonts w:ascii="Calibri" w:hAnsi="Calibri" w:cs="Calibri"/>
            <w:sz w:val="24"/>
            <w:szCs w:val="24"/>
          </w:rPr>
          <w:id w:val="1374116722"/>
          <w:citation/>
        </w:sdtPr>
        <w:sdtContent>
          <w:r w:rsidR="00A64C50">
            <w:rPr>
              <w:rFonts w:ascii="Calibri" w:hAnsi="Calibri" w:cs="Calibri"/>
              <w:sz w:val="24"/>
              <w:szCs w:val="24"/>
            </w:rPr>
            <w:fldChar w:fldCharType="begin"/>
          </w:r>
          <w:r w:rsidR="00A64C50">
            <w:rPr>
              <w:rFonts w:ascii="Calibri" w:hAnsi="Calibri" w:cs="Calibri"/>
              <w:sz w:val="24"/>
              <w:szCs w:val="24"/>
            </w:rPr>
            <w:instrText xml:space="preserve"> CITATION Top25 \l 2057 </w:instrText>
          </w:r>
          <w:r w:rsidR="00A64C50">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[23]</w:t>
          </w:r>
          <w:r w:rsidR="00A64C50">
            <w:rPr>
              <w:rFonts w:ascii="Calibri" w:hAnsi="Calibri" w:cs="Calibri"/>
              <w:sz w:val="24"/>
              <w:szCs w:val="24"/>
            </w:rPr>
            <w:fldChar w:fldCharType="end"/>
          </w:r>
        </w:sdtContent>
      </w:sdt>
    </w:p>
    <w:p w14:paraId="0AA929FB" w14:textId="77777777"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Security flaws in end products, potential legal liabilities, and loss of customer trust.</w:t>
      </w:r>
    </w:p>
    <w:p w14:paraId="16BC33CA" w14:textId="77777777" w:rsidR="00A84668" w:rsidRPr="00A84668" w:rsidRDefault="00A84668" w:rsidP="00A84668">
      <w:pPr>
        <w:numPr>
          <w:ilvl w:val="0"/>
          <w:numId w:val="28"/>
        </w:numPr>
        <w:rPr>
          <w:rFonts w:ascii="Calibri" w:hAnsi="Calibri" w:cs="Calibri"/>
          <w:sz w:val="24"/>
          <w:szCs w:val="24"/>
        </w:rPr>
      </w:pPr>
      <w:r w:rsidRPr="00A84668">
        <w:rPr>
          <w:rFonts w:ascii="Calibri" w:hAnsi="Calibri" w:cs="Calibri"/>
          <w:b/>
          <w:bCs/>
          <w:sz w:val="24"/>
          <w:szCs w:val="24"/>
        </w:rPr>
        <w:t>Lack of Employee Cybersecurity Training</w:t>
      </w:r>
    </w:p>
    <w:p w14:paraId="4D1B894D" w14:textId="02839E23"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Risk:</w:t>
      </w:r>
      <w:r w:rsidRPr="00A84668">
        <w:rPr>
          <w:rFonts w:ascii="Calibri" w:hAnsi="Calibri" w:cs="Calibri"/>
          <w:sz w:val="24"/>
          <w:szCs w:val="24"/>
        </w:rPr>
        <w:t xml:space="preserve"> Employees falling victim to phishing and social engineering attacks due to limited cybersecurity awareness.</w:t>
      </w:r>
      <w:sdt>
        <w:sdtPr>
          <w:rPr>
            <w:rFonts w:ascii="Calibri" w:hAnsi="Calibri" w:cs="Calibri"/>
            <w:sz w:val="24"/>
            <w:szCs w:val="24"/>
          </w:rPr>
          <w:id w:val="-255214175"/>
          <w:citation/>
        </w:sdtPr>
        <w:sdtContent>
          <w:r w:rsidR="009907FE">
            <w:rPr>
              <w:rFonts w:ascii="Calibri" w:hAnsi="Calibri" w:cs="Calibri"/>
              <w:sz w:val="24"/>
              <w:szCs w:val="24"/>
            </w:rPr>
            <w:fldChar w:fldCharType="begin"/>
          </w:r>
          <w:r w:rsidR="009907FE">
            <w:rPr>
              <w:rFonts w:ascii="Calibri" w:hAnsi="Calibri" w:cs="Calibri"/>
              <w:sz w:val="24"/>
              <w:szCs w:val="24"/>
            </w:rPr>
            <w:instrText xml:space="preserve"> CITATION Soc25 \l 2057 </w:instrText>
          </w:r>
          <w:r w:rsidR="009907FE">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[24]</w:t>
          </w:r>
          <w:r w:rsidR="009907FE">
            <w:rPr>
              <w:rFonts w:ascii="Calibri" w:hAnsi="Calibri" w:cs="Calibri"/>
              <w:sz w:val="24"/>
              <w:szCs w:val="24"/>
            </w:rPr>
            <w:fldChar w:fldCharType="end"/>
          </w:r>
        </w:sdtContent>
      </w:sdt>
    </w:p>
    <w:p w14:paraId="346F1C4D" w14:textId="77777777" w:rsidR="00A84668" w:rsidRPr="00A84668" w:rsidRDefault="00A84668" w:rsidP="00A84668">
      <w:pPr>
        <w:numPr>
          <w:ilvl w:val="1"/>
          <w:numId w:val="28"/>
        </w:numPr>
        <w:tabs>
          <w:tab w:val="num" w:pos="1440"/>
        </w:tabs>
        <w:rPr>
          <w:rFonts w:ascii="Calibri" w:hAnsi="Calibri" w:cs="Calibri"/>
          <w:sz w:val="24"/>
          <w:szCs w:val="24"/>
        </w:rPr>
      </w:pPr>
      <w:r w:rsidRPr="00A84668">
        <w:rPr>
          <w:rFonts w:ascii="Calibri" w:hAnsi="Calibri" w:cs="Calibri"/>
          <w:b/>
          <w:bCs/>
          <w:sz w:val="24"/>
          <w:szCs w:val="24"/>
        </w:rPr>
        <w:t>Impact:</w:t>
      </w:r>
      <w:r w:rsidRPr="00A84668">
        <w:rPr>
          <w:rFonts w:ascii="Calibri" w:hAnsi="Calibri" w:cs="Calibri"/>
          <w:sz w:val="24"/>
          <w:szCs w:val="24"/>
        </w:rPr>
        <w:t xml:space="preserve"> Unauthorized access to sensitive data, financial losses, and reputational damage.</w:t>
      </w:r>
    </w:p>
    <w:p w14:paraId="3944A304" w14:textId="77777777" w:rsidR="00A84668" w:rsidRPr="00A84668" w:rsidRDefault="00A84668" w:rsidP="00A84668"/>
    <w:p w14:paraId="2807797A" w14:textId="4A1FAFD0" w:rsidR="00B404B5" w:rsidRDefault="00B404B5" w:rsidP="00B404B5">
      <w:pPr>
        <w:pStyle w:val="Subtitle"/>
        <w:numPr>
          <w:ilvl w:val="0"/>
          <w:numId w:val="0"/>
        </w:numPr>
        <w:rPr>
          <w:rFonts w:ascii="Calibri" w:hAnsi="Calibri" w:cs="Calibri"/>
          <w:sz w:val="24"/>
          <w:szCs w:val="24"/>
        </w:rPr>
      </w:pPr>
      <w:r>
        <w:rPr>
          <w:rFonts w:ascii="Calibri" w:hAnsi="Calibri" w:cs="Calibri"/>
          <w:sz w:val="24"/>
          <w:szCs w:val="24"/>
        </w:rPr>
        <w:lastRenderedPageBreak/>
        <w:t xml:space="preserve">3.2. </w:t>
      </w:r>
      <w:r w:rsidRPr="00995FDC">
        <w:rPr>
          <w:rFonts w:ascii="Calibri" w:hAnsi="Calibri" w:cs="Calibri"/>
          <w:sz w:val="24"/>
          <w:szCs w:val="24"/>
        </w:rPr>
        <w:t>Risk Prioritization and Justification</w:t>
      </w:r>
    </w:p>
    <w:p w14:paraId="60E66A55" w14:textId="77777777" w:rsidR="007238D2" w:rsidRDefault="007238D2" w:rsidP="007238D2">
      <w:r w:rsidRPr="007238D2">
        <w:t>The risks are prioritized based on their severity and likelihood of exploitation:</w:t>
      </w:r>
    </w:p>
    <w:tbl>
      <w:tblPr>
        <w:tblStyle w:val="TableGrid"/>
        <w:tblW w:w="9588" w:type="dxa"/>
        <w:tblInd w:w="-285" w:type="dxa"/>
        <w:tblLook w:val="04A0" w:firstRow="1" w:lastRow="0" w:firstColumn="1" w:lastColumn="0" w:noHBand="0" w:noVBand="1"/>
      </w:tblPr>
      <w:tblGrid>
        <w:gridCol w:w="4395"/>
        <w:gridCol w:w="1275"/>
        <w:gridCol w:w="1664"/>
        <w:gridCol w:w="2254"/>
      </w:tblGrid>
      <w:tr w:rsidR="0031795B" w14:paraId="5593C16B" w14:textId="77777777" w:rsidTr="00D76B26">
        <w:tc>
          <w:tcPr>
            <w:tcW w:w="4395" w:type="dxa"/>
            <w:shd w:val="clear" w:color="auto" w:fill="E8E8E8" w:themeFill="background2"/>
          </w:tcPr>
          <w:p w14:paraId="5DCACFC2" w14:textId="1AD5B698" w:rsidR="0031795B" w:rsidRDefault="00444BC3" w:rsidP="007238D2">
            <w:r>
              <w:t>R</w:t>
            </w:r>
            <w:r w:rsidR="00E57349">
              <w:t>isk</w:t>
            </w:r>
          </w:p>
        </w:tc>
        <w:tc>
          <w:tcPr>
            <w:tcW w:w="1275" w:type="dxa"/>
            <w:shd w:val="clear" w:color="auto" w:fill="E8E8E8" w:themeFill="background2"/>
          </w:tcPr>
          <w:p w14:paraId="489125AF" w14:textId="5E40983E" w:rsidR="0031795B" w:rsidRDefault="00E57349" w:rsidP="007238D2">
            <w:r>
              <w:t>Severity</w:t>
            </w:r>
          </w:p>
        </w:tc>
        <w:tc>
          <w:tcPr>
            <w:tcW w:w="1664" w:type="dxa"/>
            <w:shd w:val="clear" w:color="auto" w:fill="E8E8E8" w:themeFill="background2"/>
          </w:tcPr>
          <w:p w14:paraId="035F8D1C" w14:textId="4F4D29E9" w:rsidR="0031795B" w:rsidRDefault="00E57349" w:rsidP="007238D2">
            <w:r>
              <w:t>Likelihood</w:t>
            </w:r>
          </w:p>
        </w:tc>
        <w:tc>
          <w:tcPr>
            <w:tcW w:w="2254" w:type="dxa"/>
            <w:shd w:val="clear" w:color="auto" w:fill="E8E8E8" w:themeFill="background2"/>
          </w:tcPr>
          <w:p w14:paraId="03B5192F" w14:textId="62F74736" w:rsidR="0031795B" w:rsidRDefault="00E57349" w:rsidP="007238D2">
            <w:r>
              <w:t>Priority Level</w:t>
            </w:r>
          </w:p>
        </w:tc>
      </w:tr>
      <w:tr w:rsidR="0031795B" w14:paraId="4CBD322F" w14:textId="77777777" w:rsidTr="00D76B26">
        <w:tc>
          <w:tcPr>
            <w:tcW w:w="4395" w:type="dxa"/>
          </w:tcPr>
          <w:p w14:paraId="206FF932" w14:textId="7BFEC23C" w:rsidR="0031795B" w:rsidRDefault="00E57349" w:rsidP="007238D2">
            <w:r>
              <w:t>Outdated Firewall Configurations</w:t>
            </w:r>
          </w:p>
        </w:tc>
        <w:tc>
          <w:tcPr>
            <w:tcW w:w="1275" w:type="dxa"/>
          </w:tcPr>
          <w:p w14:paraId="02B7A60B" w14:textId="29096281" w:rsidR="0031795B" w:rsidRDefault="00CA701C" w:rsidP="007238D2">
            <w:r>
              <w:t>High</w:t>
            </w:r>
          </w:p>
        </w:tc>
        <w:tc>
          <w:tcPr>
            <w:tcW w:w="1664" w:type="dxa"/>
          </w:tcPr>
          <w:p w14:paraId="5A69B449" w14:textId="62B61453" w:rsidR="0031795B" w:rsidRDefault="00CA701C" w:rsidP="007238D2">
            <w:r>
              <w:t>High</w:t>
            </w:r>
          </w:p>
        </w:tc>
        <w:tc>
          <w:tcPr>
            <w:tcW w:w="2254" w:type="dxa"/>
          </w:tcPr>
          <w:p w14:paraId="24362885" w14:textId="622AE1FE" w:rsidR="0031795B" w:rsidRDefault="00D76B26" w:rsidP="007238D2">
            <w:r>
              <w:t>Critical</w:t>
            </w:r>
          </w:p>
        </w:tc>
      </w:tr>
      <w:tr w:rsidR="0031795B" w14:paraId="72E3FF75" w14:textId="77777777" w:rsidTr="00D76B26">
        <w:tc>
          <w:tcPr>
            <w:tcW w:w="4395" w:type="dxa"/>
          </w:tcPr>
          <w:p w14:paraId="113B13F0" w14:textId="44B66E38" w:rsidR="0031795B" w:rsidRDefault="00E57349" w:rsidP="007238D2">
            <w:r>
              <w:t xml:space="preserve">Outdated Firmware &amp; </w:t>
            </w:r>
            <w:r w:rsidR="00AB7F1B">
              <w:t>Default Passwords</w:t>
            </w:r>
          </w:p>
        </w:tc>
        <w:tc>
          <w:tcPr>
            <w:tcW w:w="1275" w:type="dxa"/>
          </w:tcPr>
          <w:p w14:paraId="22789004" w14:textId="66C80155" w:rsidR="0031795B" w:rsidRDefault="00CA701C" w:rsidP="007238D2">
            <w:r>
              <w:t>High</w:t>
            </w:r>
          </w:p>
        </w:tc>
        <w:tc>
          <w:tcPr>
            <w:tcW w:w="1664" w:type="dxa"/>
          </w:tcPr>
          <w:p w14:paraId="0639BB47" w14:textId="088A5733" w:rsidR="0031795B" w:rsidRDefault="00CA701C" w:rsidP="007238D2">
            <w:r>
              <w:t>Medium</w:t>
            </w:r>
          </w:p>
        </w:tc>
        <w:tc>
          <w:tcPr>
            <w:tcW w:w="2254" w:type="dxa"/>
          </w:tcPr>
          <w:p w14:paraId="6FD253C1" w14:textId="70B61183" w:rsidR="0031795B" w:rsidRDefault="00D76B26" w:rsidP="007238D2">
            <w:r>
              <w:t>High</w:t>
            </w:r>
          </w:p>
        </w:tc>
      </w:tr>
      <w:tr w:rsidR="0031795B" w14:paraId="1BDAD2AD" w14:textId="77777777" w:rsidTr="00D76B26">
        <w:tc>
          <w:tcPr>
            <w:tcW w:w="4395" w:type="dxa"/>
          </w:tcPr>
          <w:p w14:paraId="37524B97" w14:textId="4162C1BB" w:rsidR="0031795B" w:rsidRDefault="00AB7F1B" w:rsidP="007238D2">
            <w:r>
              <w:t>Supply Chain Vulnerabilities</w:t>
            </w:r>
          </w:p>
        </w:tc>
        <w:tc>
          <w:tcPr>
            <w:tcW w:w="1275" w:type="dxa"/>
          </w:tcPr>
          <w:p w14:paraId="6B2AB067" w14:textId="09AFC3A9" w:rsidR="0031795B" w:rsidRDefault="00CA701C" w:rsidP="007238D2">
            <w:r>
              <w:t>Medium</w:t>
            </w:r>
          </w:p>
        </w:tc>
        <w:tc>
          <w:tcPr>
            <w:tcW w:w="1664" w:type="dxa"/>
          </w:tcPr>
          <w:p w14:paraId="5FBE435F" w14:textId="75FC23DF" w:rsidR="0031795B" w:rsidRDefault="00CA701C" w:rsidP="007238D2">
            <w:r>
              <w:t>High</w:t>
            </w:r>
          </w:p>
        </w:tc>
        <w:tc>
          <w:tcPr>
            <w:tcW w:w="2254" w:type="dxa"/>
          </w:tcPr>
          <w:p w14:paraId="212B7957" w14:textId="47713D24" w:rsidR="0031795B" w:rsidRDefault="00D76B26" w:rsidP="007238D2">
            <w:r>
              <w:t>High</w:t>
            </w:r>
          </w:p>
        </w:tc>
      </w:tr>
      <w:tr w:rsidR="00444BC3" w14:paraId="5ADD1786" w14:textId="77777777" w:rsidTr="00D76B26">
        <w:tc>
          <w:tcPr>
            <w:tcW w:w="4395" w:type="dxa"/>
          </w:tcPr>
          <w:p w14:paraId="02408C26" w14:textId="28DF762E" w:rsidR="00444BC3" w:rsidRDefault="00CA701C" w:rsidP="007238D2">
            <w:r>
              <w:t>Lack of cybersecurity training</w:t>
            </w:r>
          </w:p>
        </w:tc>
        <w:tc>
          <w:tcPr>
            <w:tcW w:w="1275" w:type="dxa"/>
          </w:tcPr>
          <w:p w14:paraId="014D49AD" w14:textId="288BFFC3" w:rsidR="00444BC3" w:rsidRDefault="00CA701C" w:rsidP="007238D2">
            <w:r>
              <w:t>Medium</w:t>
            </w:r>
          </w:p>
        </w:tc>
        <w:tc>
          <w:tcPr>
            <w:tcW w:w="1664" w:type="dxa"/>
          </w:tcPr>
          <w:p w14:paraId="0D102A59" w14:textId="75DB697F" w:rsidR="00444BC3" w:rsidRDefault="00CA701C" w:rsidP="007238D2">
            <w:r>
              <w:t>Medium</w:t>
            </w:r>
          </w:p>
        </w:tc>
        <w:tc>
          <w:tcPr>
            <w:tcW w:w="2254" w:type="dxa"/>
          </w:tcPr>
          <w:p w14:paraId="40356128" w14:textId="640BD0EF" w:rsidR="00444BC3" w:rsidRDefault="00D76B26" w:rsidP="007238D2">
            <w:r>
              <w:t>Moderate</w:t>
            </w:r>
          </w:p>
        </w:tc>
      </w:tr>
    </w:tbl>
    <w:p w14:paraId="14ED963A" w14:textId="77777777" w:rsidR="0031795B" w:rsidRPr="007238D2" w:rsidRDefault="0031795B" w:rsidP="007238D2"/>
    <w:p w14:paraId="60CE2629" w14:textId="74B23745" w:rsidR="007238D2" w:rsidRPr="007238D2" w:rsidRDefault="007238D2" w:rsidP="007238D2">
      <w:r w:rsidRPr="007238D2">
        <w:t xml:space="preserve">Outdated firewall configurations pose the highest risk due to their potential for network breaches. Similarly, weak firmware security in production devices is a critical issue, followed closely by supply chain vulnerabilities. Employee training gaps are also </w:t>
      </w:r>
      <w:r w:rsidR="00872460" w:rsidRPr="007238D2">
        <w:t>significant</w:t>
      </w:r>
      <w:r w:rsidR="00872460">
        <w:t xml:space="preserve"> but</w:t>
      </w:r>
      <w:r w:rsidRPr="007238D2">
        <w:t xml:space="preserve"> can be addressed with proper awareness programs.</w:t>
      </w:r>
    </w:p>
    <w:p w14:paraId="25658485" w14:textId="77777777" w:rsidR="007238D2" w:rsidRDefault="007238D2" w:rsidP="007238D2"/>
    <w:p w14:paraId="28A368C3" w14:textId="77777777" w:rsidR="002C016D" w:rsidRDefault="002C016D" w:rsidP="007238D2"/>
    <w:p w14:paraId="59CBD26E" w14:textId="77777777" w:rsidR="002C016D" w:rsidRDefault="002C016D" w:rsidP="007238D2"/>
    <w:p w14:paraId="77C2B5CE" w14:textId="77777777" w:rsidR="002C016D" w:rsidRDefault="002C016D" w:rsidP="007238D2"/>
    <w:p w14:paraId="50AD64F7" w14:textId="77777777" w:rsidR="002C016D" w:rsidRDefault="002C016D" w:rsidP="007238D2"/>
    <w:p w14:paraId="5933A927" w14:textId="77777777" w:rsidR="002C016D" w:rsidRDefault="002C016D" w:rsidP="007238D2"/>
    <w:p w14:paraId="7A9E64A6" w14:textId="77777777" w:rsidR="002C016D" w:rsidRDefault="002C016D" w:rsidP="007238D2"/>
    <w:p w14:paraId="657EFD25" w14:textId="77777777" w:rsidR="002C016D" w:rsidRDefault="002C016D" w:rsidP="007238D2"/>
    <w:p w14:paraId="65E7D0C6" w14:textId="77777777" w:rsidR="002C016D" w:rsidRDefault="002C016D" w:rsidP="007238D2"/>
    <w:p w14:paraId="266A9900" w14:textId="77777777" w:rsidR="002C016D" w:rsidRDefault="002C016D" w:rsidP="007238D2"/>
    <w:p w14:paraId="5798C399" w14:textId="77777777" w:rsidR="002C016D" w:rsidRDefault="002C016D" w:rsidP="007238D2"/>
    <w:p w14:paraId="56D595A2" w14:textId="77777777" w:rsidR="002C016D" w:rsidRDefault="002C016D" w:rsidP="007238D2"/>
    <w:p w14:paraId="027010F8" w14:textId="77777777" w:rsidR="002C016D" w:rsidRDefault="002C016D" w:rsidP="007238D2"/>
    <w:p w14:paraId="76E38258" w14:textId="77777777" w:rsidR="002C016D" w:rsidRDefault="002C016D" w:rsidP="007238D2"/>
    <w:p w14:paraId="20CB5457" w14:textId="77777777" w:rsidR="002C016D" w:rsidRDefault="002C016D" w:rsidP="007238D2"/>
    <w:p w14:paraId="534DB8AE" w14:textId="77777777" w:rsidR="002C016D" w:rsidRDefault="002C016D" w:rsidP="007238D2"/>
    <w:p w14:paraId="52ED567C" w14:textId="77777777" w:rsidR="002C016D" w:rsidRDefault="002C016D" w:rsidP="007238D2"/>
    <w:p w14:paraId="20931D51" w14:textId="77777777" w:rsidR="002C016D" w:rsidRDefault="002C016D" w:rsidP="007238D2"/>
    <w:p w14:paraId="79E3448C" w14:textId="77777777" w:rsidR="002C016D" w:rsidRDefault="002C016D" w:rsidP="007238D2"/>
    <w:p w14:paraId="38D81B5F" w14:textId="77777777" w:rsidR="002C016D" w:rsidRDefault="002C016D" w:rsidP="007238D2"/>
    <w:p w14:paraId="4C97D671" w14:textId="77777777" w:rsidR="002C016D" w:rsidRDefault="002C016D" w:rsidP="007238D2"/>
    <w:p w14:paraId="4A35A459" w14:textId="77777777" w:rsidR="002C016D" w:rsidRPr="007238D2" w:rsidRDefault="002C016D" w:rsidP="007238D2"/>
    <w:p w14:paraId="41CBFC43" w14:textId="1FC1A3C7" w:rsidR="00B404B5" w:rsidRDefault="00B404B5" w:rsidP="00B404B5">
      <w:pPr>
        <w:pStyle w:val="Subtitle"/>
        <w:numPr>
          <w:ilvl w:val="0"/>
          <w:numId w:val="0"/>
        </w:numPr>
        <w:rPr>
          <w:rFonts w:ascii="Calibri" w:hAnsi="Calibri" w:cs="Calibri"/>
          <w:sz w:val="24"/>
          <w:szCs w:val="24"/>
        </w:rPr>
      </w:pPr>
      <w:r>
        <w:rPr>
          <w:rFonts w:ascii="Calibri" w:hAnsi="Calibri" w:cs="Calibri"/>
          <w:sz w:val="24"/>
          <w:szCs w:val="24"/>
        </w:rPr>
        <w:lastRenderedPageBreak/>
        <w:t xml:space="preserve">3.3. </w:t>
      </w:r>
      <w:r w:rsidRPr="00995FDC">
        <w:rPr>
          <w:rFonts w:ascii="Calibri" w:hAnsi="Calibri" w:cs="Calibri"/>
          <w:sz w:val="24"/>
          <w:szCs w:val="24"/>
        </w:rPr>
        <w:t>Cybersecurity Strategy and Mitigation Plan</w:t>
      </w:r>
    </w:p>
    <w:p w14:paraId="7A462A15" w14:textId="77777777" w:rsidR="002C016D" w:rsidRPr="002C016D" w:rsidRDefault="002C016D" w:rsidP="002C016D">
      <w:r w:rsidRPr="002C016D">
        <w:t>To address the identified risks, the following mitigation measures are proposed:</w:t>
      </w:r>
    </w:p>
    <w:p w14:paraId="70C95E76" w14:textId="77777777" w:rsidR="002C016D" w:rsidRPr="002C016D" w:rsidRDefault="002C016D" w:rsidP="002C016D">
      <w:pPr>
        <w:numPr>
          <w:ilvl w:val="0"/>
          <w:numId w:val="29"/>
        </w:numPr>
      </w:pPr>
      <w:r w:rsidRPr="002C016D">
        <w:rPr>
          <w:b/>
          <w:bCs/>
        </w:rPr>
        <w:t>Enhancing Network Security</w:t>
      </w:r>
    </w:p>
    <w:p w14:paraId="7839D85D" w14:textId="30C663EE" w:rsidR="002C016D" w:rsidRPr="002C016D" w:rsidRDefault="002C016D" w:rsidP="002C016D">
      <w:pPr>
        <w:numPr>
          <w:ilvl w:val="1"/>
          <w:numId w:val="29"/>
        </w:numPr>
        <w:tabs>
          <w:tab w:val="num" w:pos="1440"/>
        </w:tabs>
      </w:pPr>
      <w:r w:rsidRPr="002C016D">
        <w:t>Implementing next-generation firewalls (NGFW) with advanced threat detection and intrusion prevention systems (IPS).</w:t>
      </w:r>
      <w:sdt>
        <w:sdtPr>
          <w:id w:val="-357204097"/>
          <w:citation/>
        </w:sdtPr>
        <w:sdtContent>
          <w:r w:rsidR="002E2514">
            <w:fldChar w:fldCharType="begin"/>
          </w:r>
          <w:r w:rsidR="002E2514">
            <w:instrText xml:space="preserve"> CITATION Tim23 \l 2057 </w:instrText>
          </w:r>
          <w:r w:rsidR="002E2514">
            <w:fldChar w:fldCharType="separate"/>
          </w:r>
          <w:r w:rsidR="00372D8E">
            <w:rPr>
              <w:noProof/>
            </w:rPr>
            <w:t xml:space="preserve"> </w:t>
          </w:r>
          <w:r w:rsidR="00372D8E" w:rsidRPr="00372D8E">
            <w:rPr>
              <w:noProof/>
            </w:rPr>
            <w:t>[25]</w:t>
          </w:r>
          <w:r w:rsidR="002E2514">
            <w:fldChar w:fldCharType="end"/>
          </w:r>
        </w:sdtContent>
      </w:sdt>
    </w:p>
    <w:p w14:paraId="5E2E5F98" w14:textId="77777777" w:rsidR="002C016D" w:rsidRPr="002C016D" w:rsidRDefault="002C016D" w:rsidP="002C016D">
      <w:pPr>
        <w:numPr>
          <w:ilvl w:val="1"/>
          <w:numId w:val="29"/>
        </w:numPr>
        <w:tabs>
          <w:tab w:val="num" w:pos="1440"/>
        </w:tabs>
      </w:pPr>
      <w:r w:rsidRPr="002C016D">
        <w:t>Regularly updating firewall rules to prevent unauthorized access.</w:t>
      </w:r>
    </w:p>
    <w:p w14:paraId="34163524" w14:textId="77777777" w:rsidR="002C016D" w:rsidRPr="002C016D" w:rsidRDefault="002C016D" w:rsidP="002C016D">
      <w:pPr>
        <w:numPr>
          <w:ilvl w:val="1"/>
          <w:numId w:val="29"/>
        </w:numPr>
        <w:tabs>
          <w:tab w:val="num" w:pos="1440"/>
        </w:tabs>
      </w:pPr>
      <w:r w:rsidRPr="002C016D">
        <w:t>Deploying network segmentation to isolate critical systems from general network traffic.</w:t>
      </w:r>
    </w:p>
    <w:p w14:paraId="530187A2" w14:textId="77777777" w:rsidR="002C016D" w:rsidRPr="002C016D" w:rsidRDefault="002C016D" w:rsidP="002C016D">
      <w:pPr>
        <w:numPr>
          <w:ilvl w:val="0"/>
          <w:numId w:val="29"/>
        </w:numPr>
      </w:pPr>
      <w:r w:rsidRPr="002C016D">
        <w:rPr>
          <w:b/>
          <w:bCs/>
        </w:rPr>
        <w:t>Securing Manufacturing Devices</w:t>
      </w:r>
    </w:p>
    <w:p w14:paraId="7CBD3EB8" w14:textId="77777777" w:rsidR="002C016D" w:rsidRPr="002C016D" w:rsidRDefault="002C016D" w:rsidP="002C016D">
      <w:pPr>
        <w:numPr>
          <w:ilvl w:val="1"/>
          <w:numId w:val="29"/>
        </w:numPr>
        <w:tabs>
          <w:tab w:val="num" w:pos="1440"/>
        </w:tabs>
      </w:pPr>
      <w:r w:rsidRPr="002C016D">
        <w:t>Enforcing strict firmware update policies to ensure devices are running the latest security patches.</w:t>
      </w:r>
    </w:p>
    <w:p w14:paraId="031C1621" w14:textId="1482E1BE" w:rsidR="002C016D" w:rsidRPr="002C016D" w:rsidRDefault="002C016D" w:rsidP="002C016D">
      <w:pPr>
        <w:numPr>
          <w:ilvl w:val="1"/>
          <w:numId w:val="29"/>
        </w:numPr>
        <w:tabs>
          <w:tab w:val="num" w:pos="1440"/>
        </w:tabs>
      </w:pPr>
      <w:r w:rsidRPr="002C016D">
        <w:t>Replacing default passwords with strong, unique credentials and implementing multi-factor authentication (MFA).</w:t>
      </w:r>
      <w:sdt>
        <w:sdtPr>
          <w:id w:val="-888257028"/>
          <w:citation/>
        </w:sdtPr>
        <w:sdtContent>
          <w:r w:rsidR="00375E61">
            <w:fldChar w:fldCharType="begin"/>
          </w:r>
          <w:r w:rsidR="00375E61">
            <w:instrText xml:space="preserve"> CITATION Zai21 \l 2057 </w:instrText>
          </w:r>
          <w:r w:rsidR="00375E61">
            <w:fldChar w:fldCharType="separate"/>
          </w:r>
          <w:r w:rsidR="00372D8E">
            <w:rPr>
              <w:noProof/>
            </w:rPr>
            <w:t xml:space="preserve"> </w:t>
          </w:r>
          <w:r w:rsidR="00372D8E" w:rsidRPr="00372D8E">
            <w:rPr>
              <w:noProof/>
            </w:rPr>
            <w:t>[26]</w:t>
          </w:r>
          <w:r w:rsidR="00375E61">
            <w:fldChar w:fldCharType="end"/>
          </w:r>
        </w:sdtContent>
      </w:sdt>
    </w:p>
    <w:p w14:paraId="67899813" w14:textId="77777777" w:rsidR="002C016D" w:rsidRPr="002C016D" w:rsidRDefault="002C016D" w:rsidP="002C016D">
      <w:pPr>
        <w:numPr>
          <w:ilvl w:val="1"/>
          <w:numId w:val="29"/>
        </w:numPr>
        <w:tabs>
          <w:tab w:val="num" w:pos="1440"/>
        </w:tabs>
      </w:pPr>
      <w:r w:rsidRPr="002C016D">
        <w:t>Monitoring industrial control systems for unauthorized access attempts.</w:t>
      </w:r>
    </w:p>
    <w:p w14:paraId="249BF190" w14:textId="77777777" w:rsidR="002C016D" w:rsidRPr="002C016D" w:rsidRDefault="002C016D" w:rsidP="002C016D">
      <w:pPr>
        <w:numPr>
          <w:ilvl w:val="0"/>
          <w:numId w:val="29"/>
        </w:numPr>
      </w:pPr>
      <w:r w:rsidRPr="002C016D">
        <w:rPr>
          <w:b/>
          <w:bCs/>
        </w:rPr>
        <w:t>Strengthening Supply Chain Security</w:t>
      </w:r>
    </w:p>
    <w:p w14:paraId="0D8EF7EF" w14:textId="77777777" w:rsidR="002C016D" w:rsidRPr="002C016D" w:rsidRDefault="002C016D" w:rsidP="002C016D">
      <w:pPr>
        <w:numPr>
          <w:ilvl w:val="1"/>
          <w:numId w:val="29"/>
        </w:numPr>
        <w:tabs>
          <w:tab w:val="num" w:pos="1440"/>
        </w:tabs>
      </w:pPr>
      <w:r w:rsidRPr="002C016D">
        <w:t>Conducting cybersecurity audits of suppliers and enforcing compliance with industry security standards.</w:t>
      </w:r>
    </w:p>
    <w:p w14:paraId="40CA3E67" w14:textId="77777777" w:rsidR="002C016D" w:rsidRPr="002C016D" w:rsidRDefault="002C016D" w:rsidP="002C016D">
      <w:pPr>
        <w:numPr>
          <w:ilvl w:val="1"/>
          <w:numId w:val="29"/>
        </w:numPr>
        <w:tabs>
          <w:tab w:val="num" w:pos="1440"/>
        </w:tabs>
      </w:pPr>
      <w:r w:rsidRPr="002C016D">
        <w:t>Using blockchain technology for secure tracking and authentication of components.</w:t>
      </w:r>
    </w:p>
    <w:p w14:paraId="29C8C033" w14:textId="77777777" w:rsidR="002C016D" w:rsidRPr="002C016D" w:rsidRDefault="002C016D" w:rsidP="002C016D">
      <w:pPr>
        <w:numPr>
          <w:ilvl w:val="1"/>
          <w:numId w:val="29"/>
        </w:numPr>
        <w:tabs>
          <w:tab w:val="num" w:pos="1440"/>
        </w:tabs>
      </w:pPr>
      <w:r w:rsidRPr="002C016D">
        <w:t>Implementing hardware verification mechanisms to detect tampered or counterfeit components.</w:t>
      </w:r>
    </w:p>
    <w:p w14:paraId="158222A5" w14:textId="77777777" w:rsidR="002C016D" w:rsidRPr="002C016D" w:rsidRDefault="002C016D" w:rsidP="002C016D">
      <w:pPr>
        <w:numPr>
          <w:ilvl w:val="0"/>
          <w:numId w:val="29"/>
        </w:numPr>
      </w:pPr>
      <w:r w:rsidRPr="002C016D">
        <w:rPr>
          <w:b/>
          <w:bCs/>
        </w:rPr>
        <w:t>Employee Training and Awareness Programs</w:t>
      </w:r>
    </w:p>
    <w:p w14:paraId="3C77DDAC" w14:textId="77777777" w:rsidR="002C016D" w:rsidRPr="002C016D" w:rsidRDefault="002C016D" w:rsidP="002C016D">
      <w:pPr>
        <w:numPr>
          <w:ilvl w:val="1"/>
          <w:numId w:val="29"/>
        </w:numPr>
        <w:tabs>
          <w:tab w:val="num" w:pos="1440"/>
        </w:tabs>
      </w:pPr>
      <w:r w:rsidRPr="002C016D">
        <w:t>Conducting regular cybersecurity training sessions on phishing prevention and safe handling of sensitive information.</w:t>
      </w:r>
    </w:p>
    <w:p w14:paraId="5D7FDF22" w14:textId="77777777" w:rsidR="002C016D" w:rsidRPr="002C016D" w:rsidRDefault="002C016D" w:rsidP="002C016D">
      <w:pPr>
        <w:numPr>
          <w:ilvl w:val="1"/>
          <w:numId w:val="29"/>
        </w:numPr>
        <w:tabs>
          <w:tab w:val="num" w:pos="1440"/>
        </w:tabs>
      </w:pPr>
      <w:r w:rsidRPr="002C016D">
        <w:t>Simulating phishing attacks to assess employee awareness and improve response measures.</w:t>
      </w:r>
    </w:p>
    <w:p w14:paraId="0D9FF86A" w14:textId="77777777" w:rsidR="002C016D" w:rsidRPr="002C016D" w:rsidRDefault="002C016D" w:rsidP="002C016D">
      <w:pPr>
        <w:numPr>
          <w:ilvl w:val="1"/>
          <w:numId w:val="29"/>
        </w:numPr>
        <w:tabs>
          <w:tab w:val="num" w:pos="1440"/>
        </w:tabs>
      </w:pPr>
      <w:r w:rsidRPr="002C016D">
        <w:t>Establishing clear cybersecurity policies and best practices within the organization.</w:t>
      </w:r>
    </w:p>
    <w:p w14:paraId="3C898FBB" w14:textId="77777777" w:rsidR="0090154E" w:rsidRDefault="0090154E" w:rsidP="0090154E"/>
    <w:p w14:paraId="56800363" w14:textId="77777777" w:rsidR="00BF738B" w:rsidRDefault="00BF738B" w:rsidP="0090154E"/>
    <w:p w14:paraId="3949C5E1" w14:textId="77777777" w:rsidR="00BF738B" w:rsidRDefault="00BF738B" w:rsidP="0090154E"/>
    <w:p w14:paraId="51943211" w14:textId="77777777" w:rsidR="00BF738B" w:rsidRDefault="00BF738B" w:rsidP="0090154E"/>
    <w:p w14:paraId="7C48640C" w14:textId="77777777" w:rsidR="00BF738B" w:rsidRDefault="00BF738B" w:rsidP="0090154E"/>
    <w:p w14:paraId="41028DB0" w14:textId="77777777" w:rsidR="00BF738B" w:rsidRPr="0090154E" w:rsidRDefault="00BF738B" w:rsidP="0090154E"/>
    <w:p w14:paraId="49995FFE" w14:textId="14306CB6" w:rsidR="00B404B5" w:rsidRPr="00995FDC" w:rsidRDefault="00B404B5" w:rsidP="00B404B5">
      <w:pPr>
        <w:pStyle w:val="Subtitle"/>
        <w:numPr>
          <w:ilvl w:val="0"/>
          <w:numId w:val="0"/>
        </w:numPr>
        <w:rPr>
          <w:rFonts w:ascii="Calibri" w:hAnsi="Calibri" w:cs="Calibri"/>
          <w:sz w:val="24"/>
          <w:szCs w:val="24"/>
        </w:rPr>
      </w:pPr>
      <w:r>
        <w:rPr>
          <w:rFonts w:ascii="Calibri" w:hAnsi="Calibri" w:cs="Calibri"/>
          <w:sz w:val="24"/>
          <w:szCs w:val="24"/>
        </w:rPr>
        <w:lastRenderedPageBreak/>
        <w:t xml:space="preserve">3.4. </w:t>
      </w:r>
      <w:r w:rsidRPr="00995FDC">
        <w:rPr>
          <w:rFonts w:ascii="Calibri" w:hAnsi="Calibri" w:cs="Calibri"/>
          <w:sz w:val="24"/>
          <w:szCs w:val="24"/>
        </w:rPr>
        <w:t>Incident Response Plan</w:t>
      </w:r>
    </w:p>
    <w:p w14:paraId="108B90CD" w14:textId="77777777" w:rsidR="00B255C4" w:rsidRPr="00B255C4" w:rsidRDefault="00B255C4" w:rsidP="00B255C4">
      <w:pPr>
        <w:spacing w:line="278" w:lineRule="auto"/>
        <w:rPr>
          <w:rFonts w:ascii="Calibri" w:hAnsi="Calibri" w:cs="Calibri"/>
          <w:sz w:val="24"/>
          <w:szCs w:val="24"/>
        </w:rPr>
      </w:pPr>
      <w:r w:rsidRPr="00B255C4">
        <w:rPr>
          <w:rFonts w:ascii="Calibri" w:hAnsi="Calibri" w:cs="Calibri"/>
          <w:sz w:val="24"/>
          <w:szCs w:val="24"/>
        </w:rPr>
        <w:t>A structured incident response plan ensures quick and effective handling of cybersecurity breaches. The plan consists of the following phases:</w:t>
      </w:r>
    </w:p>
    <w:p w14:paraId="553ED366"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Preparation:</w:t>
      </w:r>
    </w:p>
    <w:p w14:paraId="6640E278"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Establish an incident response team with defined roles and responsibilities.</w:t>
      </w:r>
    </w:p>
    <w:p w14:paraId="623CFD71"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Maintain updated cybersecurity policies and conduct regular drills.</w:t>
      </w:r>
    </w:p>
    <w:p w14:paraId="58D3CED0"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Detection &amp; Analysis:</w:t>
      </w:r>
    </w:p>
    <w:p w14:paraId="50B1D794" w14:textId="6DBDFA0B"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Use Security Information and Event Management (SIEM) systems for real-time threat detection.</w:t>
      </w:r>
      <w:sdt>
        <w:sdtPr>
          <w:rPr>
            <w:rFonts w:ascii="Calibri" w:hAnsi="Calibri" w:cs="Calibri"/>
            <w:sz w:val="24"/>
            <w:szCs w:val="24"/>
          </w:rPr>
          <w:id w:val="-1888089903"/>
          <w:citation/>
        </w:sdtPr>
        <w:sdtContent>
          <w:r w:rsidR="005A5038">
            <w:rPr>
              <w:rFonts w:ascii="Calibri" w:hAnsi="Calibri" w:cs="Calibri"/>
              <w:sz w:val="24"/>
              <w:szCs w:val="24"/>
            </w:rPr>
            <w:fldChar w:fldCharType="begin"/>
          </w:r>
          <w:r w:rsidR="005A5038">
            <w:rPr>
              <w:rFonts w:ascii="Calibri" w:hAnsi="Calibri" w:cs="Calibri"/>
              <w:sz w:val="24"/>
              <w:szCs w:val="24"/>
            </w:rPr>
            <w:instrText xml:space="preserve"> CITATION Mic25 \l 2057 </w:instrText>
          </w:r>
          <w:r w:rsidR="005A5038">
            <w:rPr>
              <w:rFonts w:ascii="Calibri" w:hAnsi="Calibri" w:cs="Calibri"/>
              <w:sz w:val="24"/>
              <w:szCs w:val="24"/>
            </w:rPr>
            <w:fldChar w:fldCharType="separate"/>
          </w:r>
          <w:r w:rsidR="00372D8E">
            <w:rPr>
              <w:rFonts w:ascii="Calibri" w:hAnsi="Calibri" w:cs="Calibri"/>
              <w:noProof/>
              <w:sz w:val="24"/>
              <w:szCs w:val="24"/>
            </w:rPr>
            <w:t xml:space="preserve"> </w:t>
          </w:r>
          <w:r w:rsidR="00372D8E" w:rsidRPr="00372D8E">
            <w:rPr>
              <w:rFonts w:ascii="Calibri" w:hAnsi="Calibri" w:cs="Calibri"/>
              <w:noProof/>
              <w:sz w:val="24"/>
              <w:szCs w:val="24"/>
            </w:rPr>
            <w:t>[27]</w:t>
          </w:r>
          <w:r w:rsidR="005A5038">
            <w:rPr>
              <w:rFonts w:ascii="Calibri" w:hAnsi="Calibri" w:cs="Calibri"/>
              <w:sz w:val="24"/>
              <w:szCs w:val="24"/>
            </w:rPr>
            <w:fldChar w:fldCharType="end"/>
          </w:r>
        </w:sdtContent>
      </w:sdt>
    </w:p>
    <w:p w14:paraId="51A836AF" w14:textId="4FBD5F27" w:rsidR="00B255C4" w:rsidRPr="00B255C4" w:rsidRDefault="00FC1236"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Analyse</w:t>
      </w:r>
      <w:r w:rsidR="00B255C4" w:rsidRPr="00B255C4">
        <w:rPr>
          <w:rFonts w:ascii="Calibri" w:hAnsi="Calibri" w:cs="Calibri"/>
          <w:sz w:val="24"/>
          <w:szCs w:val="24"/>
        </w:rPr>
        <w:t xml:space="preserve"> log files and suspicious activities to determine the nature of the attack.</w:t>
      </w:r>
    </w:p>
    <w:p w14:paraId="3D46C352"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Containment &amp; Eradication:</w:t>
      </w:r>
    </w:p>
    <w:p w14:paraId="5EC00245"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Isolate affected systems to prevent further damage.</w:t>
      </w:r>
    </w:p>
    <w:p w14:paraId="0723F6F9"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Remove malware or compromised credentials and apply security patches.</w:t>
      </w:r>
    </w:p>
    <w:p w14:paraId="09C66323"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Recovery:</w:t>
      </w:r>
    </w:p>
    <w:p w14:paraId="1AD5DD6E"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Restore operations using backup systems.</w:t>
      </w:r>
    </w:p>
    <w:p w14:paraId="199C82C8"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Monitor systems for any signs of residual threats.</w:t>
      </w:r>
    </w:p>
    <w:p w14:paraId="2451E084" w14:textId="77777777" w:rsidR="00B255C4" w:rsidRPr="00B255C4" w:rsidRDefault="00B255C4" w:rsidP="00B255C4">
      <w:pPr>
        <w:numPr>
          <w:ilvl w:val="0"/>
          <w:numId w:val="30"/>
        </w:numPr>
        <w:spacing w:line="278" w:lineRule="auto"/>
        <w:rPr>
          <w:rFonts w:ascii="Calibri" w:hAnsi="Calibri" w:cs="Calibri"/>
          <w:sz w:val="24"/>
          <w:szCs w:val="24"/>
        </w:rPr>
      </w:pPr>
      <w:r w:rsidRPr="00B255C4">
        <w:rPr>
          <w:rFonts w:ascii="Calibri" w:hAnsi="Calibri" w:cs="Calibri"/>
          <w:b/>
          <w:bCs/>
          <w:sz w:val="24"/>
          <w:szCs w:val="24"/>
        </w:rPr>
        <w:t>Lessons Learned:</w:t>
      </w:r>
    </w:p>
    <w:p w14:paraId="741EE1B8"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Conduct a post-incident analysis to identify weaknesses and improve security measures.</w:t>
      </w:r>
    </w:p>
    <w:p w14:paraId="5FC651C5" w14:textId="77777777" w:rsidR="00B255C4" w:rsidRPr="00B255C4" w:rsidRDefault="00B255C4" w:rsidP="00B255C4">
      <w:pPr>
        <w:numPr>
          <w:ilvl w:val="1"/>
          <w:numId w:val="30"/>
        </w:numPr>
        <w:tabs>
          <w:tab w:val="num" w:pos="1440"/>
        </w:tabs>
        <w:spacing w:line="278" w:lineRule="auto"/>
        <w:rPr>
          <w:rFonts w:ascii="Calibri" w:hAnsi="Calibri" w:cs="Calibri"/>
          <w:sz w:val="24"/>
          <w:szCs w:val="24"/>
        </w:rPr>
      </w:pPr>
      <w:r w:rsidRPr="00B255C4">
        <w:rPr>
          <w:rFonts w:ascii="Calibri" w:hAnsi="Calibri" w:cs="Calibri"/>
          <w:sz w:val="24"/>
          <w:szCs w:val="24"/>
        </w:rPr>
        <w:t>Update policies and train employees based on incident findings.</w:t>
      </w:r>
    </w:p>
    <w:p w14:paraId="563BCB35" w14:textId="70C148E3" w:rsidR="00B255C4" w:rsidRPr="00DA5484" w:rsidRDefault="00DA5484" w:rsidP="00DA5484">
      <w:pPr>
        <w:pStyle w:val="Subtitle"/>
        <w:rPr>
          <w:rFonts w:ascii="Calibri" w:hAnsi="Calibri" w:cs="Calibri"/>
          <w:sz w:val="24"/>
          <w:szCs w:val="24"/>
        </w:rPr>
      </w:pPr>
      <w:r w:rsidRPr="00DA5484">
        <w:rPr>
          <w:rFonts w:ascii="Calibri" w:hAnsi="Calibri" w:cs="Calibri"/>
          <w:sz w:val="24"/>
          <w:szCs w:val="24"/>
        </w:rPr>
        <w:t>4.</w:t>
      </w:r>
      <w:r w:rsidR="00B255C4" w:rsidRPr="00DA5484">
        <w:rPr>
          <w:rFonts w:ascii="Calibri" w:hAnsi="Calibri" w:cs="Calibri"/>
          <w:sz w:val="24"/>
          <w:szCs w:val="24"/>
        </w:rPr>
        <w:t xml:space="preserve"> Conclusion</w:t>
      </w:r>
    </w:p>
    <w:p w14:paraId="4EEF8586" w14:textId="77777777" w:rsidR="00B255C4" w:rsidRPr="00B255C4" w:rsidRDefault="00B255C4" w:rsidP="00B255C4">
      <w:pPr>
        <w:spacing w:line="278" w:lineRule="auto"/>
        <w:rPr>
          <w:rFonts w:ascii="Calibri" w:hAnsi="Calibri" w:cs="Calibri"/>
          <w:sz w:val="24"/>
          <w:szCs w:val="24"/>
        </w:rPr>
      </w:pPr>
      <w:r w:rsidRPr="00B255C4">
        <w:rPr>
          <w:rFonts w:ascii="Calibri" w:hAnsi="Calibri" w:cs="Calibri"/>
          <w:sz w:val="24"/>
          <w:szCs w:val="24"/>
        </w:rPr>
        <w:t>The growing reliance on digital systems in electronics manufacturing makes cybersecurity a top priority. By implementing robust firewalls, securing production devices, strengthening supply chain security, and enhancing employee awareness, the company can significantly reduce its exposure to cyber threats. A well-defined incident response plan further ensures preparedness for potential breaches, helping maintain operational resilience and protecting critical assets.</w:t>
      </w:r>
    </w:p>
    <w:p w14:paraId="44CE972B" w14:textId="7205C8F6" w:rsidR="009B55D9" w:rsidRDefault="00712BC8">
      <w:pPr>
        <w:spacing w:line="278" w:lineRule="auto"/>
      </w:pPr>
      <w:r>
        <w:br w:type="page"/>
      </w:r>
    </w:p>
    <w:sdt>
      <w:sdtPr>
        <w:rPr>
          <w:rFonts w:asciiTheme="minorHAnsi" w:eastAsiaTheme="minorEastAsia" w:hAnsiTheme="minorHAnsi" w:cstheme="minorBidi"/>
          <w:color w:val="auto"/>
          <w:sz w:val="22"/>
          <w:szCs w:val="22"/>
        </w:rPr>
        <w:id w:val="-245809590"/>
        <w:docPartObj>
          <w:docPartGallery w:val="Bibliographies"/>
          <w:docPartUnique/>
        </w:docPartObj>
      </w:sdtPr>
      <w:sdtEndPr/>
      <w:sdtContent>
        <w:p w14:paraId="6731104B" w14:textId="5F48A0DA" w:rsidR="00272E83" w:rsidRDefault="005F423F">
          <w:pPr>
            <w:pStyle w:val="Heading1"/>
          </w:pPr>
          <w:r>
            <w:t xml:space="preserve">5. </w:t>
          </w:r>
          <w:r w:rsidR="00272E83">
            <w:t>References</w:t>
          </w:r>
        </w:p>
        <w:sdt>
          <w:sdtPr>
            <w:id w:val="-573587230"/>
            <w:bibliography/>
          </w:sdtPr>
          <w:sdtEndPr/>
          <w:sdtContent>
            <w:p w14:paraId="04315B52" w14:textId="77777777" w:rsidR="00372D8E" w:rsidRDefault="00272E83">
              <w:pPr>
                <w:rPr>
                  <w:rFonts w:eastAsiaTheme="minorHAnsi"/>
                  <w:noProof/>
                  <w:kern w:val="2"/>
                  <w:sz w:val="24"/>
                  <w:szCs w:val="24"/>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5"/>
                <w:gridCol w:w="8761"/>
              </w:tblGrid>
              <w:tr w:rsidR="00372D8E" w14:paraId="74FBEA61" w14:textId="77777777">
                <w:trPr>
                  <w:divId w:val="889075250"/>
                  <w:tblCellSpacing w:w="15" w:type="dxa"/>
                </w:trPr>
                <w:tc>
                  <w:tcPr>
                    <w:tcW w:w="50" w:type="pct"/>
                    <w:hideMark/>
                  </w:tcPr>
                  <w:p w14:paraId="41F4C011" w14:textId="0BF2FF1B" w:rsidR="00372D8E" w:rsidRDefault="00372D8E">
                    <w:pPr>
                      <w:pStyle w:val="Bibliography"/>
                      <w:rPr>
                        <w:noProof/>
                        <w:sz w:val="24"/>
                        <w:szCs w:val="24"/>
                      </w:rPr>
                    </w:pPr>
                    <w:r>
                      <w:rPr>
                        <w:noProof/>
                      </w:rPr>
                      <w:t xml:space="preserve">[1] </w:t>
                    </w:r>
                  </w:p>
                </w:tc>
                <w:tc>
                  <w:tcPr>
                    <w:tcW w:w="0" w:type="auto"/>
                    <w:hideMark/>
                  </w:tcPr>
                  <w:p w14:paraId="65792E8E" w14:textId="77777777" w:rsidR="00372D8E" w:rsidRDefault="00372D8E">
                    <w:pPr>
                      <w:pStyle w:val="Bibliography"/>
                      <w:rPr>
                        <w:noProof/>
                      </w:rPr>
                    </w:pPr>
                    <w:r>
                      <w:rPr>
                        <w:noProof/>
                      </w:rPr>
                      <w:t>Intel, “Intel® Core™ i7-13700K Processor,” Intel, [Online]. Available: https://www.intel.com/content/www/us/en/products/sku/230500/intel-core-i713700k-processor-30m-cache-up-to-5-40-ghz/specifications.html. [Accessed 13 03 2025].</w:t>
                    </w:r>
                  </w:p>
                </w:tc>
              </w:tr>
              <w:tr w:rsidR="00372D8E" w14:paraId="4CAABBF9" w14:textId="77777777">
                <w:trPr>
                  <w:divId w:val="889075250"/>
                  <w:tblCellSpacing w:w="15" w:type="dxa"/>
                </w:trPr>
                <w:tc>
                  <w:tcPr>
                    <w:tcW w:w="50" w:type="pct"/>
                    <w:hideMark/>
                  </w:tcPr>
                  <w:p w14:paraId="7F5B818C" w14:textId="77777777" w:rsidR="00372D8E" w:rsidRDefault="00372D8E">
                    <w:pPr>
                      <w:pStyle w:val="Bibliography"/>
                      <w:rPr>
                        <w:noProof/>
                      </w:rPr>
                    </w:pPr>
                    <w:r>
                      <w:rPr>
                        <w:noProof/>
                      </w:rPr>
                      <w:t xml:space="preserve">[2] </w:t>
                    </w:r>
                  </w:p>
                </w:tc>
                <w:tc>
                  <w:tcPr>
                    <w:tcW w:w="0" w:type="auto"/>
                    <w:hideMark/>
                  </w:tcPr>
                  <w:p w14:paraId="7485D0DE" w14:textId="77777777" w:rsidR="00372D8E" w:rsidRDefault="00372D8E">
                    <w:pPr>
                      <w:pStyle w:val="Bibliography"/>
                      <w:rPr>
                        <w:noProof/>
                      </w:rPr>
                    </w:pPr>
                    <w:r>
                      <w:rPr>
                        <w:noProof/>
                      </w:rPr>
                      <w:t>ROG, “ROG STRIX Z790-E GAMING WIFI,” [Online]. Available: https://rog.asus.com/uk/motherboards/rog-strix/rog-strix-z790-e-gaming-wifi-model/. [Accessed 13 03 2025].</w:t>
                    </w:r>
                  </w:p>
                </w:tc>
              </w:tr>
              <w:tr w:rsidR="00372D8E" w14:paraId="1ACA1A6F" w14:textId="77777777">
                <w:trPr>
                  <w:divId w:val="889075250"/>
                  <w:tblCellSpacing w:w="15" w:type="dxa"/>
                </w:trPr>
                <w:tc>
                  <w:tcPr>
                    <w:tcW w:w="50" w:type="pct"/>
                    <w:hideMark/>
                  </w:tcPr>
                  <w:p w14:paraId="4CFA2BE1" w14:textId="77777777" w:rsidR="00372D8E" w:rsidRDefault="00372D8E">
                    <w:pPr>
                      <w:pStyle w:val="Bibliography"/>
                      <w:rPr>
                        <w:noProof/>
                      </w:rPr>
                    </w:pPr>
                    <w:r>
                      <w:rPr>
                        <w:noProof/>
                      </w:rPr>
                      <w:t xml:space="preserve">[3] </w:t>
                    </w:r>
                  </w:p>
                </w:tc>
                <w:tc>
                  <w:tcPr>
                    <w:tcW w:w="0" w:type="auto"/>
                    <w:hideMark/>
                  </w:tcPr>
                  <w:p w14:paraId="34722A36" w14:textId="77777777" w:rsidR="00372D8E" w:rsidRDefault="00372D8E">
                    <w:pPr>
                      <w:pStyle w:val="Bibliography"/>
                      <w:rPr>
                        <w:noProof/>
                      </w:rPr>
                    </w:pPr>
                    <w:r>
                      <w:rPr>
                        <w:noProof/>
                      </w:rPr>
                      <w:t>Corsair, “VENGEANCE® 32GB (2x16GB) DDR5 DRAM 6000MT/s CL36 Memory Kit,” [Online]. Available: https://www.corsair.com/uk/en/p/memory/cmk32gx5m2e6000c36w/vengeance-32gb-2x16gb-ddr5-dram-6000mts-cl36-memory-kit-white-cmk32gx5m2e6000c36w#. [Accessed 14 03 2025].</w:t>
                    </w:r>
                  </w:p>
                </w:tc>
              </w:tr>
              <w:tr w:rsidR="00372D8E" w14:paraId="6C320129" w14:textId="77777777">
                <w:trPr>
                  <w:divId w:val="889075250"/>
                  <w:tblCellSpacing w:w="15" w:type="dxa"/>
                </w:trPr>
                <w:tc>
                  <w:tcPr>
                    <w:tcW w:w="50" w:type="pct"/>
                    <w:hideMark/>
                  </w:tcPr>
                  <w:p w14:paraId="5664CC5F" w14:textId="77777777" w:rsidR="00372D8E" w:rsidRDefault="00372D8E">
                    <w:pPr>
                      <w:pStyle w:val="Bibliography"/>
                      <w:rPr>
                        <w:noProof/>
                      </w:rPr>
                    </w:pPr>
                    <w:r>
                      <w:rPr>
                        <w:noProof/>
                      </w:rPr>
                      <w:t xml:space="preserve">[4] </w:t>
                    </w:r>
                  </w:p>
                </w:tc>
                <w:tc>
                  <w:tcPr>
                    <w:tcW w:w="0" w:type="auto"/>
                    <w:hideMark/>
                  </w:tcPr>
                  <w:p w14:paraId="74012D41" w14:textId="77777777" w:rsidR="00372D8E" w:rsidRDefault="00372D8E">
                    <w:pPr>
                      <w:pStyle w:val="Bibliography"/>
                      <w:rPr>
                        <w:noProof/>
                      </w:rPr>
                    </w:pPr>
                    <w:r>
                      <w:rPr>
                        <w:noProof/>
                      </w:rPr>
                      <w:t>Samsung, “990 PRO PCIe 4.0 NVMe M.2 SSD,” [Online]. Available: https://www.samsung.com/uk/memory-storage/nvme-ssd/990-pro-1tb-nvme-pcie-gen-4-mz-v9p1t0bw/. [Accessed 14 03 2025].</w:t>
                    </w:r>
                  </w:p>
                </w:tc>
              </w:tr>
              <w:tr w:rsidR="00372D8E" w14:paraId="52A71EBC" w14:textId="77777777">
                <w:trPr>
                  <w:divId w:val="889075250"/>
                  <w:tblCellSpacing w:w="15" w:type="dxa"/>
                </w:trPr>
                <w:tc>
                  <w:tcPr>
                    <w:tcW w:w="50" w:type="pct"/>
                    <w:hideMark/>
                  </w:tcPr>
                  <w:p w14:paraId="5563671F" w14:textId="77777777" w:rsidR="00372D8E" w:rsidRDefault="00372D8E">
                    <w:pPr>
                      <w:pStyle w:val="Bibliography"/>
                      <w:rPr>
                        <w:noProof/>
                      </w:rPr>
                    </w:pPr>
                    <w:r>
                      <w:rPr>
                        <w:noProof/>
                      </w:rPr>
                      <w:t xml:space="preserve">[5] </w:t>
                    </w:r>
                  </w:p>
                </w:tc>
                <w:tc>
                  <w:tcPr>
                    <w:tcW w:w="0" w:type="auto"/>
                    <w:hideMark/>
                  </w:tcPr>
                  <w:p w14:paraId="6177F962" w14:textId="77777777" w:rsidR="00372D8E" w:rsidRDefault="00372D8E">
                    <w:pPr>
                      <w:pStyle w:val="Bibliography"/>
                      <w:rPr>
                        <w:noProof/>
                      </w:rPr>
                    </w:pPr>
                    <w:r>
                      <w:rPr>
                        <w:noProof/>
                      </w:rPr>
                      <w:t>Ebuyer, “Seagate BarraCuda 4TB Desktop Hard Drive,” [Online]. Available: https://www.ebuyer.com/791741-seagate-barracuda-4tb-desktop-hard-drive-st4000dm004. [Accessed 14 03 2025].</w:t>
                    </w:r>
                  </w:p>
                </w:tc>
              </w:tr>
              <w:tr w:rsidR="00372D8E" w14:paraId="7AD68332" w14:textId="77777777">
                <w:trPr>
                  <w:divId w:val="889075250"/>
                  <w:tblCellSpacing w:w="15" w:type="dxa"/>
                </w:trPr>
                <w:tc>
                  <w:tcPr>
                    <w:tcW w:w="50" w:type="pct"/>
                    <w:hideMark/>
                  </w:tcPr>
                  <w:p w14:paraId="7052EEFB" w14:textId="77777777" w:rsidR="00372D8E" w:rsidRDefault="00372D8E">
                    <w:pPr>
                      <w:pStyle w:val="Bibliography"/>
                      <w:rPr>
                        <w:noProof/>
                      </w:rPr>
                    </w:pPr>
                    <w:r>
                      <w:rPr>
                        <w:noProof/>
                      </w:rPr>
                      <w:t xml:space="preserve">[6] </w:t>
                    </w:r>
                  </w:p>
                </w:tc>
                <w:tc>
                  <w:tcPr>
                    <w:tcW w:w="0" w:type="auto"/>
                    <w:hideMark/>
                  </w:tcPr>
                  <w:p w14:paraId="38A70779" w14:textId="77777777" w:rsidR="00372D8E" w:rsidRDefault="00372D8E">
                    <w:pPr>
                      <w:pStyle w:val="Bibliography"/>
                      <w:rPr>
                        <w:noProof/>
                      </w:rPr>
                    </w:pPr>
                    <w:r>
                      <w:rPr>
                        <w:noProof/>
                      </w:rPr>
                      <w:t>W. I. T. Services, “Which USB Ports Should I Use,” WKU Information Technology Services, [Online]. Available: https://td.wku.edu/TDClient/34/Portal/KB/ArticleDet?ID=2703#:~:text=USB%203.0%20(blue%20ports)%20have,capable%20and%20require%20faster%20speeds.. [Accessed 14 02 2025].</w:t>
                    </w:r>
                  </w:p>
                </w:tc>
              </w:tr>
              <w:tr w:rsidR="00372D8E" w14:paraId="6187F397" w14:textId="77777777">
                <w:trPr>
                  <w:divId w:val="889075250"/>
                  <w:tblCellSpacing w:w="15" w:type="dxa"/>
                </w:trPr>
                <w:tc>
                  <w:tcPr>
                    <w:tcW w:w="50" w:type="pct"/>
                    <w:hideMark/>
                  </w:tcPr>
                  <w:p w14:paraId="127417FE" w14:textId="77777777" w:rsidR="00372D8E" w:rsidRDefault="00372D8E">
                    <w:pPr>
                      <w:pStyle w:val="Bibliography"/>
                      <w:rPr>
                        <w:noProof/>
                      </w:rPr>
                    </w:pPr>
                    <w:r>
                      <w:rPr>
                        <w:noProof/>
                      </w:rPr>
                      <w:t xml:space="preserve">[7] </w:t>
                    </w:r>
                  </w:p>
                </w:tc>
                <w:tc>
                  <w:tcPr>
                    <w:tcW w:w="0" w:type="auto"/>
                    <w:hideMark/>
                  </w:tcPr>
                  <w:p w14:paraId="0AC92473" w14:textId="77777777" w:rsidR="00372D8E" w:rsidRDefault="00372D8E">
                    <w:pPr>
                      <w:pStyle w:val="Bibliography"/>
                      <w:rPr>
                        <w:noProof/>
                      </w:rPr>
                    </w:pPr>
                    <w:r>
                      <w:rPr>
                        <w:noProof/>
                      </w:rPr>
                      <w:t>J. R. Delaney, “What Is Wi-Fi 6E?,” PC MAG, 07 07 2023. [Online]. Available: https://uk.pcmag.com/networking/131082/what-is-wi-fi-6e. [Accessed 14 03 2025].</w:t>
                    </w:r>
                  </w:p>
                </w:tc>
              </w:tr>
              <w:tr w:rsidR="00372D8E" w14:paraId="09A5997F" w14:textId="77777777">
                <w:trPr>
                  <w:divId w:val="889075250"/>
                  <w:tblCellSpacing w:w="15" w:type="dxa"/>
                </w:trPr>
                <w:tc>
                  <w:tcPr>
                    <w:tcW w:w="50" w:type="pct"/>
                    <w:hideMark/>
                  </w:tcPr>
                  <w:p w14:paraId="3798E151" w14:textId="77777777" w:rsidR="00372D8E" w:rsidRDefault="00372D8E">
                    <w:pPr>
                      <w:pStyle w:val="Bibliography"/>
                      <w:rPr>
                        <w:noProof/>
                      </w:rPr>
                    </w:pPr>
                    <w:r>
                      <w:rPr>
                        <w:noProof/>
                      </w:rPr>
                      <w:t xml:space="preserve">[8] </w:t>
                    </w:r>
                  </w:p>
                </w:tc>
                <w:tc>
                  <w:tcPr>
                    <w:tcW w:w="0" w:type="auto"/>
                    <w:hideMark/>
                  </w:tcPr>
                  <w:p w14:paraId="7F08A4C2" w14:textId="77777777" w:rsidR="00372D8E" w:rsidRDefault="00372D8E">
                    <w:pPr>
                      <w:pStyle w:val="Bibliography"/>
                      <w:rPr>
                        <w:noProof/>
                      </w:rPr>
                    </w:pPr>
                    <w:r>
                      <w:rPr>
                        <w:noProof/>
                      </w:rPr>
                      <w:t>NVIDIA, “GeForce RTX 4060 Family,” [Online]. Available: https://www.nvidia.com/en-gb/geforce/graphics-cards/40-series/rtx-4060-4060ti/. [Accessed 14 03 2025].</w:t>
                    </w:r>
                  </w:p>
                </w:tc>
              </w:tr>
              <w:tr w:rsidR="00372D8E" w14:paraId="23DAB334" w14:textId="77777777">
                <w:trPr>
                  <w:divId w:val="889075250"/>
                  <w:tblCellSpacing w:w="15" w:type="dxa"/>
                </w:trPr>
                <w:tc>
                  <w:tcPr>
                    <w:tcW w:w="50" w:type="pct"/>
                    <w:hideMark/>
                  </w:tcPr>
                  <w:p w14:paraId="30FE49B8" w14:textId="77777777" w:rsidR="00372D8E" w:rsidRDefault="00372D8E">
                    <w:pPr>
                      <w:pStyle w:val="Bibliography"/>
                      <w:rPr>
                        <w:noProof/>
                      </w:rPr>
                    </w:pPr>
                    <w:r>
                      <w:rPr>
                        <w:noProof/>
                      </w:rPr>
                      <w:t xml:space="preserve">[9] </w:t>
                    </w:r>
                  </w:p>
                </w:tc>
                <w:tc>
                  <w:tcPr>
                    <w:tcW w:w="0" w:type="auto"/>
                    <w:hideMark/>
                  </w:tcPr>
                  <w:p w14:paraId="265EF49B" w14:textId="77777777" w:rsidR="00372D8E" w:rsidRDefault="00372D8E">
                    <w:pPr>
                      <w:pStyle w:val="Bibliography"/>
                      <w:rPr>
                        <w:noProof/>
                      </w:rPr>
                    </w:pPr>
                    <w:r>
                      <w:rPr>
                        <w:noProof/>
                      </w:rPr>
                      <w:t>Fratal, “Meshify 2,” [Online]. Available: https://www.fractal-design.com/products/cases/meshify/meshify-2/black-tg-dark-tint/. [Accessed 14 03 2025].</w:t>
                    </w:r>
                  </w:p>
                </w:tc>
              </w:tr>
              <w:tr w:rsidR="00372D8E" w14:paraId="1EF5D6F6" w14:textId="77777777">
                <w:trPr>
                  <w:divId w:val="889075250"/>
                  <w:tblCellSpacing w:w="15" w:type="dxa"/>
                </w:trPr>
                <w:tc>
                  <w:tcPr>
                    <w:tcW w:w="50" w:type="pct"/>
                    <w:hideMark/>
                  </w:tcPr>
                  <w:p w14:paraId="1819A404" w14:textId="77777777" w:rsidR="00372D8E" w:rsidRDefault="00372D8E">
                    <w:pPr>
                      <w:pStyle w:val="Bibliography"/>
                      <w:rPr>
                        <w:noProof/>
                      </w:rPr>
                    </w:pPr>
                    <w:r>
                      <w:rPr>
                        <w:noProof/>
                      </w:rPr>
                      <w:t xml:space="preserve">[10] </w:t>
                    </w:r>
                  </w:p>
                </w:tc>
                <w:tc>
                  <w:tcPr>
                    <w:tcW w:w="0" w:type="auto"/>
                    <w:hideMark/>
                  </w:tcPr>
                  <w:p w14:paraId="2AB5E3ED" w14:textId="77777777" w:rsidR="00372D8E" w:rsidRDefault="00372D8E">
                    <w:pPr>
                      <w:pStyle w:val="Bibliography"/>
                      <w:rPr>
                        <w:noProof/>
                      </w:rPr>
                    </w:pPr>
                    <w:r>
                      <w:rPr>
                        <w:noProof/>
                      </w:rPr>
                      <w:t>Corsair, “RMx Series™ RM750x,” [Online]. Available: https://www.corsair.com/uk/en/p/psu/cp-9020179-uk/rmx-series-rm750x-750-watt-80-plus-gold-certified-fully-modular-psu-uk-cp-9020179-uk?srsltid=AfmBOop3gsfqgfaVk855CKBPSLzbRhcVjwk6e6pjjRo_i-LvH0C0w3Uv. [Accessed 14 03 2025].</w:t>
                    </w:r>
                  </w:p>
                </w:tc>
              </w:tr>
              <w:tr w:rsidR="00372D8E" w14:paraId="1A3259C4" w14:textId="77777777">
                <w:trPr>
                  <w:divId w:val="889075250"/>
                  <w:tblCellSpacing w:w="15" w:type="dxa"/>
                </w:trPr>
                <w:tc>
                  <w:tcPr>
                    <w:tcW w:w="50" w:type="pct"/>
                    <w:hideMark/>
                  </w:tcPr>
                  <w:p w14:paraId="5844695E" w14:textId="77777777" w:rsidR="00372D8E" w:rsidRDefault="00372D8E">
                    <w:pPr>
                      <w:pStyle w:val="Bibliography"/>
                      <w:rPr>
                        <w:noProof/>
                      </w:rPr>
                    </w:pPr>
                    <w:r>
                      <w:rPr>
                        <w:noProof/>
                      </w:rPr>
                      <w:t xml:space="preserve">[11] </w:t>
                    </w:r>
                  </w:p>
                </w:tc>
                <w:tc>
                  <w:tcPr>
                    <w:tcW w:w="0" w:type="auto"/>
                    <w:hideMark/>
                  </w:tcPr>
                  <w:p w14:paraId="538B185C" w14:textId="77777777" w:rsidR="00372D8E" w:rsidRDefault="00372D8E">
                    <w:pPr>
                      <w:pStyle w:val="Bibliography"/>
                      <w:rPr>
                        <w:noProof/>
                      </w:rPr>
                    </w:pPr>
                    <w:r>
                      <w:rPr>
                        <w:noProof/>
                      </w:rPr>
                      <w:t>Dell, “Dell UltraSharp 27 4K USB-C Hub Monitor - U2723QE,” [Online]. Available: https://www.dell.com/en-uk/shop/dell-ultrasharp-27-4k-usb-c-hub-monitor-u2723qe/apd/210-bcxk/monitors-monitor-accessories#techspecs_section. [Accessed 20 03 2025].</w:t>
                    </w:r>
                  </w:p>
                </w:tc>
              </w:tr>
              <w:tr w:rsidR="00372D8E" w14:paraId="4AB817DA" w14:textId="77777777">
                <w:trPr>
                  <w:divId w:val="889075250"/>
                  <w:tblCellSpacing w:w="15" w:type="dxa"/>
                </w:trPr>
                <w:tc>
                  <w:tcPr>
                    <w:tcW w:w="50" w:type="pct"/>
                    <w:hideMark/>
                  </w:tcPr>
                  <w:p w14:paraId="18AA6D9A" w14:textId="77777777" w:rsidR="00372D8E" w:rsidRDefault="00372D8E">
                    <w:pPr>
                      <w:pStyle w:val="Bibliography"/>
                      <w:rPr>
                        <w:noProof/>
                      </w:rPr>
                    </w:pPr>
                    <w:r>
                      <w:rPr>
                        <w:noProof/>
                      </w:rPr>
                      <w:lastRenderedPageBreak/>
                      <w:t xml:space="preserve">[12] </w:t>
                    </w:r>
                  </w:p>
                </w:tc>
                <w:tc>
                  <w:tcPr>
                    <w:tcW w:w="0" w:type="auto"/>
                    <w:hideMark/>
                  </w:tcPr>
                  <w:p w14:paraId="5D3B65AA" w14:textId="77777777" w:rsidR="00372D8E" w:rsidRDefault="00372D8E">
                    <w:pPr>
                      <w:pStyle w:val="Bibliography"/>
                      <w:rPr>
                        <w:noProof/>
                      </w:rPr>
                    </w:pPr>
                    <w:r>
                      <w:rPr>
                        <w:noProof/>
                      </w:rPr>
                      <w:t>Logitech, “BRIO ULTRA HD PRO BUSINESS WEBCAM,” [Online]. Available: https://www.logitech.com/en-gb/products/webcams/brio-4k-hdr-webcam.960-001106.html. [Accessed 20 03 2025].</w:t>
                    </w:r>
                  </w:p>
                </w:tc>
              </w:tr>
              <w:tr w:rsidR="00372D8E" w14:paraId="55145EB3" w14:textId="77777777">
                <w:trPr>
                  <w:divId w:val="889075250"/>
                  <w:tblCellSpacing w:w="15" w:type="dxa"/>
                </w:trPr>
                <w:tc>
                  <w:tcPr>
                    <w:tcW w:w="50" w:type="pct"/>
                    <w:hideMark/>
                  </w:tcPr>
                  <w:p w14:paraId="1377F205" w14:textId="77777777" w:rsidR="00372D8E" w:rsidRDefault="00372D8E">
                    <w:pPr>
                      <w:pStyle w:val="Bibliography"/>
                      <w:rPr>
                        <w:noProof/>
                      </w:rPr>
                    </w:pPr>
                    <w:r>
                      <w:rPr>
                        <w:noProof/>
                      </w:rPr>
                      <w:t xml:space="preserve">[13] </w:t>
                    </w:r>
                  </w:p>
                </w:tc>
                <w:tc>
                  <w:tcPr>
                    <w:tcW w:w="0" w:type="auto"/>
                    <w:hideMark/>
                  </w:tcPr>
                  <w:p w14:paraId="7B8C6BE6" w14:textId="77777777" w:rsidR="00372D8E" w:rsidRDefault="00372D8E">
                    <w:pPr>
                      <w:pStyle w:val="Bibliography"/>
                      <w:rPr>
                        <w:noProof/>
                      </w:rPr>
                    </w:pPr>
                    <w:r>
                      <w:rPr>
                        <w:noProof/>
                      </w:rPr>
                      <w:t>Logitech, “MX Keys S,” [Online]. Available: https://www.logitech.com/en-gb/shop/p/mx-keys-s?utm_source=Google&amp;utm_medium=Paid-Search&amp;utm_campaign=DEPT_FY25_QX_GBR_LO_Logi_DTX-Logitech-Search-Product_Google_na&amp;gad_source=1&amp;gclid=Cj0KCQjw-e6-BhDmARIsAOxxlxWhwCCGM6S6l7Me9-lRova50mDBU7u2L6MdYS5ZU8wMFFT. [Accessed 20 03 2025].</w:t>
                    </w:r>
                  </w:p>
                </w:tc>
              </w:tr>
              <w:tr w:rsidR="00372D8E" w14:paraId="49201CC6" w14:textId="77777777">
                <w:trPr>
                  <w:divId w:val="889075250"/>
                  <w:tblCellSpacing w:w="15" w:type="dxa"/>
                </w:trPr>
                <w:tc>
                  <w:tcPr>
                    <w:tcW w:w="50" w:type="pct"/>
                    <w:hideMark/>
                  </w:tcPr>
                  <w:p w14:paraId="0981D485" w14:textId="77777777" w:rsidR="00372D8E" w:rsidRDefault="00372D8E">
                    <w:pPr>
                      <w:pStyle w:val="Bibliography"/>
                      <w:rPr>
                        <w:noProof/>
                      </w:rPr>
                    </w:pPr>
                    <w:r>
                      <w:rPr>
                        <w:noProof/>
                      </w:rPr>
                      <w:t xml:space="preserve">[14] </w:t>
                    </w:r>
                  </w:p>
                </w:tc>
                <w:tc>
                  <w:tcPr>
                    <w:tcW w:w="0" w:type="auto"/>
                    <w:hideMark/>
                  </w:tcPr>
                  <w:p w14:paraId="54C29D79" w14:textId="77777777" w:rsidR="00372D8E" w:rsidRDefault="00372D8E">
                    <w:pPr>
                      <w:pStyle w:val="Bibliography"/>
                      <w:rPr>
                        <w:noProof/>
                      </w:rPr>
                    </w:pPr>
                    <w:r>
                      <w:rPr>
                        <w:noProof/>
                      </w:rPr>
                      <w:t>Logitech, “MX Master 3S,” [Online]. Available: https://www.logitech.com/en-gb/shop/p/mx-master-3s.910-006559. [Accessed 20 03 2025].</w:t>
                    </w:r>
                  </w:p>
                </w:tc>
              </w:tr>
              <w:tr w:rsidR="00372D8E" w14:paraId="6B14F48B" w14:textId="77777777">
                <w:trPr>
                  <w:divId w:val="889075250"/>
                  <w:tblCellSpacing w:w="15" w:type="dxa"/>
                </w:trPr>
                <w:tc>
                  <w:tcPr>
                    <w:tcW w:w="50" w:type="pct"/>
                    <w:hideMark/>
                  </w:tcPr>
                  <w:p w14:paraId="6FFCAE65" w14:textId="77777777" w:rsidR="00372D8E" w:rsidRDefault="00372D8E">
                    <w:pPr>
                      <w:pStyle w:val="Bibliography"/>
                      <w:rPr>
                        <w:noProof/>
                      </w:rPr>
                    </w:pPr>
                    <w:r>
                      <w:rPr>
                        <w:noProof/>
                      </w:rPr>
                      <w:t xml:space="preserve">[15] </w:t>
                    </w:r>
                  </w:p>
                </w:tc>
                <w:tc>
                  <w:tcPr>
                    <w:tcW w:w="0" w:type="auto"/>
                    <w:hideMark/>
                  </w:tcPr>
                  <w:p w14:paraId="4BBB4A0F" w14:textId="77777777" w:rsidR="00372D8E" w:rsidRDefault="00372D8E">
                    <w:pPr>
                      <w:pStyle w:val="Bibliography"/>
                      <w:rPr>
                        <w:noProof/>
                      </w:rPr>
                    </w:pPr>
                    <w:r>
                      <w:rPr>
                        <w:noProof/>
                      </w:rPr>
                      <w:t>HP, “WIFI 6 vs 6E,” [Online]. Available: https://www.hp.com/us-en/shop/tech-takes/wifi-6-vs-6e. [Accessed 20 03 2025].</w:t>
                    </w:r>
                  </w:p>
                </w:tc>
              </w:tr>
              <w:tr w:rsidR="00372D8E" w14:paraId="3F11C1CC" w14:textId="77777777">
                <w:trPr>
                  <w:divId w:val="889075250"/>
                  <w:tblCellSpacing w:w="15" w:type="dxa"/>
                </w:trPr>
                <w:tc>
                  <w:tcPr>
                    <w:tcW w:w="50" w:type="pct"/>
                    <w:hideMark/>
                  </w:tcPr>
                  <w:p w14:paraId="1DF66332" w14:textId="77777777" w:rsidR="00372D8E" w:rsidRDefault="00372D8E">
                    <w:pPr>
                      <w:pStyle w:val="Bibliography"/>
                      <w:rPr>
                        <w:noProof/>
                      </w:rPr>
                    </w:pPr>
                    <w:r>
                      <w:rPr>
                        <w:noProof/>
                      </w:rPr>
                      <w:t xml:space="preserve">[16] </w:t>
                    </w:r>
                  </w:p>
                </w:tc>
                <w:tc>
                  <w:tcPr>
                    <w:tcW w:w="0" w:type="auto"/>
                    <w:hideMark/>
                  </w:tcPr>
                  <w:p w14:paraId="104841D2" w14:textId="77777777" w:rsidR="00372D8E" w:rsidRDefault="00372D8E">
                    <w:pPr>
                      <w:pStyle w:val="Bibliography"/>
                      <w:rPr>
                        <w:noProof/>
                      </w:rPr>
                    </w:pPr>
                    <w:r>
                      <w:rPr>
                        <w:noProof/>
                      </w:rPr>
                      <w:t>H. Davies, “What is Bluetooth 5.2?,” Trusted Reviews, 08 04 2024. [Online]. Available: https://www.trustedreviews.com/explainer/what-is-bluetooth-5-2-4515024. [Accessed 20 03 2025].</w:t>
                    </w:r>
                  </w:p>
                </w:tc>
              </w:tr>
              <w:tr w:rsidR="00372D8E" w14:paraId="6D322492" w14:textId="77777777">
                <w:trPr>
                  <w:divId w:val="889075250"/>
                  <w:tblCellSpacing w:w="15" w:type="dxa"/>
                </w:trPr>
                <w:tc>
                  <w:tcPr>
                    <w:tcW w:w="50" w:type="pct"/>
                    <w:hideMark/>
                  </w:tcPr>
                  <w:p w14:paraId="274484E7" w14:textId="77777777" w:rsidR="00372D8E" w:rsidRDefault="00372D8E">
                    <w:pPr>
                      <w:pStyle w:val="Bibliography"/>
                      <w:rPr>
                        <w:noProof/>
                      </w:rPr>
                    </w:pPr>
                    <w:r>
                      <w:rPr>
                        <w:noProof/>
                      </w:rPr>
                      <w:t xml:space="preserve">[17] </w:t>
                    </w:r>
                  </w:p>
                </w:tc>
                <w:tc>
                  <w:tcPr>
                    <w:tcW w:w="0" w:type="auto"/>
                    <w:hideMark/>
                  </w:tcPr>
                  <w:p w14:paraId="0AAB6AF0" w14:textId="77777777" w:rsidR="00372D8E" w:rsidRDefault="00372D8E">
                    <w:pPr>
                      <w:pStyle w:val="Bibliography"/>
                      <w:rPr>
                        <w:noProof/>
                      </w:rPr>
                    </w:pPr>
                    <w:r>
                      <w:rPr>
                        <w:noProof/>
                      </w:rPr>
                      <w:t>A. Wawro, “Windows 11 Home vs Windows 11 Pro: What's the difference?,” tomsguide, 28 01 2025. [Online]. Available: https://www.tomsguide.com/face-off/windows-11-home-vs-windows-11-pro. [Accessed 20 02 2025].</w:t>
                    </w:r>
                  </w:p>
                </w:tc>
              </w:tr>
              <w:tr w:rsidR="00372D8E" w14:paraId="0EFED4C4" w14:textId="77777777">
                <w:trPr>
                  <w:divId w:val="889075250"/>
                  <w:tblCellSpacing w:w="15" w:type="dxa"/>
                </w:trPr>
                <w:tc>
                  <w:tcPr>
                    <w:tcW w:w="50" w:type="pct"/>
                    <w:hideMark/>
                  </w:tcPr>
                  <w:p w14:paraId="37B1D566" w14:textId="77777777" w:rsidR="00372D8E" w:rsidRDefault="00372D8E">
                    <w:pPr>
                      <w:pStyle w:val="Bibliography"/>
                      <w:rPr>
                        <w:noProof/>
                      </w:rPr>
                    </w:pPr>
                    <w:r>
                      <w:rPr>
                        <w:noProof/>
                      </w:rPr>
                      <w:t xml:space="preserve">[18] </w:t>
                    </w:r>
                  </w:p>
                </w:tc>
                <w:tc>
                  <w:tcPr>
                    <w:tcW w:w="0" w:type="auto"/>
                    <w:hideMark/>
                  </w:tcPr>
                  <w:p w14:paraId="3C54744F" w14:textId="77777777" w:rsidR="00372D8E" w:rsidRDefault="00372D8E">
                    <w:pPr>
                      <w:pStyle w:val="Bibliography"/>
                      <w:rPr>
                        <w:noProof/>
                      </w:rPr>
                    </w:pPr>
                    <w:r>
                      <w:rPr>
                        <w:noProof/>
                      </w:rPr>
                      <w:t>Bitdefender, “Bitdefender Total Security,” [Online]. Available: https://www.bitdefender.com/pages/consumer/en/new/ts-opt?locale=en-GB&amp;vcampaign=BRD25&amp;cid=ppc%7Cc%7Cgoogle%7C60off&amp;&amp;s_kwcid=AL!6076!3!703343258394!b!!g!!bitdefender%20total%20security&amp;gad_source=1&amp;gclid=Cj0KCQjw-e6-BhDmARIsAOxxlxXTTEZIMkqS11YZHNHcM8NSnkU_. [Accessed 20 03 2025].</w:t>
                    </w:r>
                  </w:p>
                </w:tc>
              </w:tr>
              <w:tr w:rsidR="00372D8E" w14:paraId="66D622E7" w14:textId="77777777">
                <w:trPr>
                  <w:divId w:val="889075250"/>
                  <w:tblCellSpacing w:w="15" w:type="dxa"/>
                </w:trPr>
                <w:tc>
                  <w:tcPr>
                    <w:tcW w:w="50" w:type="pct"/>
                    <w:hideMark/>
                  </w:tcPr>
                  <w:p w14:paraId="6135236A" w14:textId="77777777" w:rsidR="00372D8E" w:rsidRDefault="00372D8E">
                    <w:pPr>
                      <w:pStyle w:val="Bibliography"/>
                      <w:rPr>
                        <w:noProof/>
                      </w:rPr>
                    </w:pPr>
                    <w:r>
                      <w:rPr>
                        <w:noProof/>
                      </w:rPr>
                      <w:t xml:space="preserve">[19] </w:t>
                    </w:r>
                  </w:p>
                </w:tc>
                <w:tc>
                  <w:tcPr>
                    <w:tcW w:w="0" w:type="auto"/>
                    <w:hideMark/>
                  </w:tcPr>
                  <w:p w14:paraId="4E9C8CE6" w14:textId="77777777" w:rsidR="00372D8E" w:rsidRDefault="00372D8E">
                    <w:pPr>
                      <w:pStyle w:val="Bibliography"/>
                      <w:rPr>
                        <w:noProof/>
                      </w:rPr>
                    </w:pPr>
                    <w:r>
                      <w:rPr>
                        <w:noProof/>
                      </w:rPr>
                      <w:t>Bitwarden, “Bitwarden,” [Online]. Available: https://bitwarden.com/. [Accessed 20 03 2025].</w:t>
                    </w:r>
                  </w:p>
                </w:tc>
              </w:tr>
              <w:tr w:rsidR="00372D8E" w14:paraId="04562A31" w14:textId="77777777">
                <w:trPr>
                  <w:divId w:val="889075250"/>
                  <w:tblCellSpacing w:w="15" w:type="dxa"/>
                </w:trPr>
                <w:tc>
                  <w:tcPr>
                    <w:tcW w:w="50" w:type="pct"/>
                    <w:hideMark/>
                  </w:tcPr>
                  <w:p w14:paraId="4005DF78" w14:textId="77777777" w:rsidR="00372D8E" w:rsidRDefault="00372D8E">
                    <w:pPr>
                      <w:pStyle w:val="Bibliography"/>
                      <w:rPr>
                        <w:noProof/>
                      </w:rPr>
                    </w:pPr>
                    <w:r>
                      <w:rPr>
                        <w:noProof/>
                      </w:rPr>
                      <w:t xml:space="preserve">[20] </w:t>
                    </w:r>
                  </w:p>
                </w:tc>
                <w:tc>
                  <w:tcPr>
                    <w:tcW w:w="0" w:type="auto"/>
                    <w:hideMark/>
                  </w:tcPr>
                  <w:p w14:paraId="3C5AD97B" w14:textId="77777777" w:rsidR="00372D8E" w:rsidRDefault="00372D8E">
                    <w:pPr>
                      <w:pStyle w:val="Bibliography"/>
                      <w:rPr>
                        <w:noProof/>
                      </w:rPr>
                    </w:pPr>
                    <w:r>
                      <w:rPr>
                        <w:noProof/>
                      </w:rPr>
                      <w:t>K. Design, “Electronics and IoT,” [Online]. Available: https://www.kickrdesign.com/services/iot-electronic-product-devices/. [Accessed 20 03 2025].</w:t>
                    </w:r>
                  </w:p>
                </w:tc>
              </w:tr>
              <w:tr w:rsidR="00372D8E" w14:paraId="7DBF71A2" w14:textId="77777777">
                <w:trPr>
                  <w:divId w:val="889075250"/>
                  <w:tblCellSpacing w:w="15" w:type="dxa"/>
                </w:trPr>
                <w:tc>
                  <w:tcPr>
                    <w:tcW w:w="50" w:type="pct"/>
                    <w:hideMark/>
                  </w:tcPr>
                  <w:p w14:paraId="789D397E" w14:textId="77777777" w:rsidR="00372D8E" w:rsidRDefault="00372D8E">
                    <w:pPr>
                      <w:pStyle w:val="Bibliography"/>
                      <w:rPr>
                        <w:noProof/>
                      </w:rPr>
                    </w:pPr>
                    <w:r>
                      <w:rPr>
                        <w:noProof/>
                      </w:rPr>
                      <w:t xml:space="preserve">[21] </w:t>
                    </w:r>
                  </w:p>
                </w:tc>
                <w:tc>
                  <w:tcPr>
                    <w:tcW w:w="0" w:type="auto"/>
                    <w:hideMark/>
                  </w:tcPr>
                  <w:p w14:paraId="42B3909B" w14:textId="77777777" w:rsidR="00372D8E" w:rsidRDefault="00372D8E">
                    <w:pPr>
                      <w:pStyle w:val="Bibliography"/>
                      <w:rPr>
                        <w:noProof/>
                      </w:rPr>
                    </w:pPr>
                    <w:r>
                      <w:rPr>
                        <w:noProof/>
                      </w:rPr>
                      <w:t>“What are the dangers of an outdated firewall,” OAC Technology, 12 06 2024. [Online]. Available: https://www.oactechnology.com/blog/dangers-outdated-firewall/#:~:text=Outdated%20firewalls%20can%20allow%20various,of%20confidence%20of%20a%20business.. [Accessed 26 03 2025].</w:t>
                    </w:r>
                  </w:p>
                </w:tc>
              </w:tr>
              <w:tr w:rsidR="00372D8E" w14:paraId="76280494" w14:textId="77777777">
                <w:trPr>
                  <w:divId w:val="889075250"/>
                  <w:tblCellSpacing w:w="15" w:type="dxa"/>
                </w:trPr>
                <w:tc>
                  <w:tcPr>
                    <w:tcW w:w="50" w:type="pct"/>
                    <w:hideMark/>
                  </w:tcPr>
                  <w:p w14:paraId="34774033" w14:textId="77777777" w:rsidR="00372D8E" w:rsidRDefault="00372D8E">
                    <w:pPr>
                      <w:pStyle w:val="Bibliography"/>
                      <w:rPr>
                        <w:noProof/>
                      </w:rPr>
                    </w:pPr>
                    <w:r>
                      <w:rPr>
                        <w:noProof/>
                      </w:rPr>
                      <w:t xml:space="preserve">[22] </w:t>
                    </w:r>
                  </w:p>
                </w:tc>
                <w:tc>
                  <w:tcPr>
                    <w:tcW w:w="0" w:type="auto"/>
                    <w:hideMark/>
                  </w:tcPr>
                  <w:p w14:paraId="5DE6B12D" w14:textId="77777777" w:rsidR="00372D8E" w:rsidRDefault="00372D8E">
                    <w:pPr>
                      <w:pStyle w:val="Bibliography"/>
                      <w:rPr>
                        <w:noProof/>
                      </w:rPr>
                    </w:pPr>
                    <w:r>
                      <w:rPr>
                        <w:noProof/>
                      </w:rPr>
                      <w:t>“Outdated firmware: An overlooked threat,” Tech advisory, 03 2025. [Online]. Available: https://www.techadvisory.org/2020/08/outdated-firmware-an-overlooked-threat-2/. [Accessed 26 03 2025].</w:t>
                    </w:r>
                  </w:p>
                </w:tc>
              </w:tr>
              <w:tr w:rsidR="00372D8E" w14:paraId="5C7C5A71" w14:textId="77777777">
                <w:trPr>
                  <w:divId w:val="889075250"/>
                  <w:tblCellSpacing w:w="15" w:type="dxa"/>
                </w:trPr>
                <w:tc>
                  <w:tcPr>
                    <w:tcW w:w="50" w:type="pct"/>
                    <w:hideMark/>
                  </w:tcPr>
                  <w:p w14:paraId="78449DEB" w14:textId="77777777" w:rsidR="00372D8E" w:rsidRDefault="00372D8E">
                    <w:pPr>
                      <w:pStyle w:val="Bibliography"/>
                      <w:rPr>
                        <w:noProof/>
                      </w:rPr>
                    </w:pPr>
                    <w:r>
                      <w:rPr>
                        <w:noProof/>
                      </w:rPr>
                      <w:t xml:space="preserve">[23] </w:t>
                    </w:r>
                  </w:p>
                </w:tc>
                <w:tc>
                  <w:tcPr>
                    <w:tcW w:w="0" w:type="auto"/>
                    <w:hideMark/>
                  </w:tcPr>
                  <w:p w14:paraId="7B6B3FD2" w14:textId="77777777" w:rsidR="00372D8E" w:rsidRDefault="00372D8E">
                    <w:pPr>
                      <w:pStyle w:val="Bibliography"/>
                      <w:rPr>
                        <w:noProof/>
                      </w:rPr>
                    </w:pPr>
                    <w:r>
                      <w:rPr>
                        <w:noProof/>
                      </w:rPr>
                      <w:t>“Top 5 supply chain cyber ricks,” Avetta Blog, [Online]. Available: https://www.avetta.com/en-gb/blog/top-5-supply-chain-cyber-risks#:~:text=Supply%20chains%20face%20escalating%20cyber,%2C%20encryption%2C</w:t>
                    </w:r>
                    <w:r>
                      <w:rPr>
                        <w:noProof/>
                      </w:rPr>
                      <w:lastRenderedPageBreak/>
                      <w:t>%20backups%20and%20collaboration.&amp;text=Supply%20chains%20are%20delicate.. [Accessed 26 03 2025].</w:t>
                    </w:r>
                  </w:p>
                </w:tc>
              </w:tr>
              <w:tr w:rsidR="00372D8E" w14:paraId="5D097C1D" w14:textId="77777777">
                <w:trPr>
                  <w:divId w:val="889075250"/>
                  <w:tblCellSpacing w:w="15" w:type="dxa"/>
                </w:trPr>
                <w:tc>
                  <w:tcPr>
                    <w:tcW w:w="50" w:type="pct"/>
                    <w:hideMark/>
                  </w:tcPr>
                  <w:p w14:paraId="29A68455" w14:textId="77777777" w:rsidR="00372D8E" w:rsidRDefault="00372D8E">
                    <w:pPr>
                      <w:pStyle w:val="Bibliography"/>
                      <w:rPr>
                        <w:noProof/>
                      </w:rPr>
                    </w:pPr>
                    <w:r>
                      <w:rPr>
                        <w:noProof/>
                      </w:rPr>
                      <w:lastRenderedPageBreak/>
                      <w:t xml:space="preserve">[24] </w:t>
                    </w:r>
                  </w:p>
                </w:tc>
                <w:tc>
                  <w:tcPr>
                    <w:tcW w:w="0" w:type="auto"/>
                    <w:hideMark/>
                  </w:tcPr>
                  <w:p w14:paraId="742F7E34" w14:textId="77777777" w:rsidR="00372D8E" w:rsidRDefault="00372D8E">
                    <w:pPr>
                      <w:pStyle w:val="Bibliography"/>
                      <w:rPr>
                        <w:noProof/>
                      </w:rPr>
                    </w:pPr>
                    <w:r>
                      <w:rPr>
                        <w:noProof/>
                      </w:rPr>
                      <w:t>“Social Engineering - What is social enginering,” imperva, [Online]. Available: https://www.imperva.com/learn/application-security/social-engineering-attack/. [Accessed 26 03 2025].</w:t>
                    </w:r>
                  </w:p>
                </w:tc>
              </w:tr>
              <w:tr w:rsidR="00372D8E" w14:paraId="2A4E8230" w14:textId="77777777">
                <w:trPr>
                  <w:divId w:val="889075250"/>
                  <w:tblCellSpacing w:w="15" w:type="dxa"/>
                </w:trPr>
                <w:tc>
                  <w:tcPr>
                    <w:tcW w:w="50" w:type="pct"/>
                    <w:hideMark/>
                  </w:tcPr>
                  <w:p w14:paraId="4FEB3BAD" w14:textId="77777777" w:rsidR="00372D8E" w:rsidRDefault="00372D8E">
                    <w:pPr>
                      <w:pStyle w:val="Bibliography"/>
                      <w:rPr>
                        <w:noProof/>
                      </w:rPr>
                    </w:pPr>
                    <w:r>
                      <w:rPr>
                        <w:noProof/>
                      </w:rPr>
                      <w:t xml:space="preserve">[25] </w:t>
                    </w:r>
                  </w:p>
                </w:tc>
                <w:tc>
                  <w:tcPr>
                    <w:tcW w:w="0" w:type="auto"/>
                    <w:hideMark/>
                  </w:tcPr>
                  <w:p w14:paraId="0E5D3F35" w14:textId="77777777" w:rsidR="00372D8E" w:rsidRDefault="00372D8E">
                    <w:pPr>
                      <w:pStyle w:val="Bibliography"/>
                      <w:rPr>
                        <w:noProof/>
                      </w:rPr>
                    </w:pPr>
                    <w:r>
                      <w:rPr>
                        <w:noProof/>
                      </w:rPr>
                      <w:t>T. Bertino, “CCNA Series – NGFW and IPS,” The Art of Network Engineering, 14 08 2023. [Online]. Available: https://artofnetworkengineering.com/2023/08/14/ccna-series-ngfw-and-ips/. [Accessed 26 03 2025].</w:t>
                    </w:r>
                  </w:p>
                </w:tc>
              </w:tr>
              <w:tr w:rsidR="00372D8E" w14:paraId="32D1CB40" w14:textId="77777777">
                <w:trPr>
                  <w:divId w:val="889075250"/>
                  <w:tblCellSpacing w:w="15" w:type="dxa"/>
                </w:trPr>
                <w:tc>
                  <w:tcPr>
                    <w:tcW w:w="50" w:type="pct"/>
                    <w:hideMark/>
                  </w:tcPr>
                  <w:p w14:paraId="20E52C2E" w14:textId="77777777" w:rsidR="00372D8E" w:rsidRDefault="00372D8E">
                    <w:pPr>
                      <w:pStyle w:val="Bibliography"/>
                      <w:rPr>
                        <w:noProof/>
                      </w:rPr>
                    </w:pPr>
                    <w:r>
                      <w:rPr>
                        <w:noProof/>
                      </w:rPr>
                      <w:t xml:space="preserve">[26] </w:t>
                    </w:r>
                  </w:p>
                </w:tc>
                <w:tc>
                  <w:tcPr>
                    <w:tcW w:w="0" w:type="auto"/>
                    <w:hideMark/>
                  </w:tcPr>
                  <w:p w14:paraId="12DC91CB" w14:textId="77777777" w:rsidR="00372D8E" w:rsidRDefault="00372D8E">
                    <w:pPr>
                      <w:pStyle w:val="Bibliography"/>
                      <w:rPr>
                        <w:noProof/>
                      </w:rPr>
                    </w:pPr>
                    <w:r>
                      <w:rPr>
                        <w:noProof/>
                      </w:rPr>
                      <w:t>Z. Malik, “Eight Benefits of Multi-Factor Authentication (MFA),” PingIdentity, 18 10 2021. [Online]. Available: https://www.pingidentity.com/en/resources/blog/post/eight-benefits-mfa.html. [Accessed 26 03 2025].</w:t>
                    </w:r>
                  </w:p>
                </w:tc>
              </w:tr>
              <w:tr w:rsidR="00372D8E" w14:paraId="0FEDAE15" w14:textId="77777777">
                <w:trPr>
                  <w:divId w:val="889075250"/>
                  <w:tblCellSpacing w:w="15" w:type="dxa"/>
                </w:trPr>
                <w:tc>
                  <w:tcPr>
                    <w:tcW w:w="50" w:type="pct"/>
                    <w:hideMark/>
                  </w:tcPr>
                  <w:p w14:paraId="356F1A10" w14:textId="77777777" w:rsidR="00372D8E" w:rsidRDefault="00372D8E">
                    <w:pPr>
                      <w:pStyle w:val="Bibliography"/>
                      <w:rPr>
                        <w:noProof/>
                      </w:rPr>
                    </w:pPr>
                    <w:r>
                      <w:rPr>
                        <w:noProof/>
                      </w:rPr>
                      <w:t xml:space="preserve">[27] </w:t>
                    </w:r>
                  </w:p>
                </w:tc>
                <w:tc>
                  <w:tcPr>
                    <w:tcW w:w="0" w:type="auto"/>
                    <w:hideMark/>
                  </w:tcPr>
                  <w:p w14:paraId="02479A0E" w14:textId="77777777" w:rsidR="00372D8E" w:rsidRDefault="00372D8E">
                    <w:pPr>
                      <w:pStyle w:val="Bibliography"/>
                      <w:rPr>
                        <w:noProof/>
                      </w:rPr>
                    </w:pPr>
                    <w:r>
                      <w:rPr>
                        <w:noProof/>
                      </w:rPr>
                      <w:t>Microsoft, “What is SIEM?,” [Online]. Available: https://www.microsoft.com/en-gb/security/business/security-101/what-is-siem. [Accessed 26 03 2025].</w:t>
                    </w:r>
                  </w:p>
                </w:tc>
              </w:tr>
              <w:tr w:rsidR="00372D8E" w14:paraId="61400019" w14:textId="77777777">
                <w:trPr>
                  <w:divId w:val="889075250"/>
                  <w:tblCellSpacing w:w="15" w:type="dxa"/>
                </w:trPr>
                <w:tc>
                  <w:tcPr>
                    <w:tcW w:w="50" w:type="pct"/>
                    <w:hideMark/>
                  </w:tcPr>
                  <w:p w14:paraId="2C3C0871" w14:textId="77777777" w:rsidR="00372D8E" w:rsidRDefault="00372D8E">
                    <w:pPr>
                      <w:pStyle w:val="Bibliography"/>
                      <w:rPr>
                        <w:noProof/>
                      </w:rPr>
                    </w:pPr>
                    <w:r>
                      <w:rPr>
                        <w:noProof/>
                      </w:rPr>
                      <w:t xml:space="preserve">[28] </w:t>
                    </w:r>
                  </w:p>
                </w:tc>
                <w:tc>
                  <w:tcPr>
                    <w:tcW w:w="0" w:type="auto"/>
                    <w:hideMark/>
                  </w:tcPr>
                  <w:p w14:paraId="161C92FF" w14:textId="77777777" w:rsidR="00372D8E" w:rsidRDefault="00372D8E">
                    <w:pPr>
                      <w:pStyle w:val="Bibliography"/>
                      <w:rPr>
                        <w:noProof/>
                      </w:rPr>
                    </w:pPr>
                    <w:r>
                      <w:rPr>
                        <w:noProof/>
                      </w:rPr>
                      <w:t>J. Loeffler, “Intel Core i7-13700K review: Raptor Lake for the midrange,” Techradar, 06 04 2023. [Online]. Available: https://www.techradar.com/reviews/intel-core-i7-13700k. [Accessed 20 03 2025].</w:t>
                    </w:r>
                  </w:p>
                </w:tc>
              </w:tr>
              <w:tr w:rsidR="00372D8E" w14:paraId="52BCC8AF" w14:textId="77777777">
                <w:trPr>
                  <w:divId w:val="889075250"/>
                  <w:tblCellSpacing w:w="15" w:type="dxa"/>
                </w:trPr>
                <w:tc>
                  <w:tcPr>
                    <w:tcW w:w="50" w:type="pct"/>
                    <w:hideMark/>
                  </w:tcPr>
                  <w:p w14:paraId="6F50B983" w14:textId="77777777" w:rsidR="00372D8E" w:rsidRDefault="00372D8E">
                    <w:pPr>
                      <w:pStyle w:val="Bibliography"/>
                      <w:rPr>
                        <w:noProof/>
                      </w:rPr>
                    </w:pPr>
                    <w:r>
                      <w:rPr>
                        <w:noProof/>
                      </w:rPr>
                      <w:t xml:space="preserve">[29] </w:t>
                    </w:r>
                  </w:p>
                </w:tc>
                <w:tc>
                  <w:tcPr>
                    <w:tcW w:w="0" w:type="auto"/>
                    <w:hideMark/>
                  </w:tcPr>
                  <w:p w14:paraId="06E9CF27" w14:textId="77777777" w:rsidR="00372D8E" w:rsidRDefault="00372D8E">
                    <w:pPr>
                      <w:pStyle w:val="Bibliography"/>
                      <w:rPr>
                        <w:noProof/>
                      </w:rPr>
                    </w:pPr>
                    <w:r>
                      <w:rPr>
                        <w:noProof/>
                      </w:rPr>
                      <w:t>T. Bernarth, “ASUS ROG Strix Z790-E Gaming Wi-Fi Motherboard Review,” 14 07 2023. [Online]. Available: https://www.tweaktown.com/reviews/10472/asus-rog-strix-z790-gaming-wi-fi-motherboard/index.html. [Accessed 20 03 2025].</w:t>
                    </w:r>
                  </w:p>
                </w:tc>
              </w:tr>
              <w:tr w:rsidR="00372D8E" w14:paraId="00BED7FF" w14:textId="77777777">
                <w:trPr>
                  <w:divId w:val="889075250"/>
                  <w:tblCellSpacing w:w="15" w:type="dxa"/>
                </w:trPr>
                <w:tc>
                  <w:tcPr>
                    <w:tcW w:w="50" w:type="pct"/>
                    <w:hideMark/>
                  </w:tcPr>
                  <w:p w14:paraId="2F6BC049" w14:textId="77777777" w:rsidR="00372D8E" w:rsidRDefault="00372D8E">
                    <w:pPr>
                      <w:pStyle w:val="Bibliography"/>
                      <w:rPr>
                        <w:noProof/>
                      </w:rPr>
                    </w:pPr>
                    <w:r>
                      <w:rPr>
                        <w:noProof/>
                      </w:rPr>
                      <w:t xml:space="preserve">[30] </w:t>
                    </w:r>
                  </w:p>
                </w:tc>
                <w:tc>
                  <w:tcPr>
                    <w:tcW w:w="0" w:type="auto"/>
                    <w:hideMark/>
                  </w:tcPr>
                  <w:p w14:paraId="53BC7AC6" w14:textId="77777777" w:rsidR="00372D8E" w:rsidRDefault="00372D8E">
                    <w:pPr>
                      <w:pStyle w:val="Bibliography"/>
                      <w:rPr>
                        <w:noProof/>
                      </w:rPr>
                    </w:pPr>
                    <w:r>
                      <w:rPr>
                        <w:noProof/>
                      </w:rPr>
                      <w:t>J. Hellstrom, “Corsair Vengenace Unleashes 32GB Of DDR5-6000MHz,” PC Perspective, 19 08 2022. [Online]. Available: https://pcper.com/2022/09/corsair-vengenace-unleashes-32gb-of-ddr5-6000mhz/. [Accessed 20 03 2025].</w:t>
                    </w:r>
                  </w:p>
                </w:tc>
              </w:tr>
              <w:tr w:rsidR="00372D8E" w14:paraId="0FBD5690" w14:textId="77777777">
                <w:trPr>
                  <w:divId w:val="889075250"/>
                  <w:tblCellSpacing w:w="15" w:type="dxa"/>
                </w:trPr>
                <w:tc>
                  <w:tcPr>
                    <w:tcW w:w="50" w:type="pct"/>
                    <w:hideMark/>
                  </w:tcPr>
                  <w:p w14:paraId="347111DA" w14:textId="77777777" w:rsidR="00372D8E" w:rsidRDefault="00372D8E">
                    <w:pPr>
                      <w:pStyle w:val="Bibliography"/>
                      <w:rPr>
                        <w:noProof/>
                      </w:rPr>
                    </w:pPr>
                    <w:r>
                      <w:rPr>
                        <w:noProof/>
                      </w:rPr>
                      <w:t xml:space="preserve">[31] </w:t>
                    </w:r>
                  </w:p>
                </w:tc>
                <w:tc>
                  <w:tcPr>
                    <w:tcW w:w="0" w:type="auto"/>
                    <w:hideMark/>
                  </w:tcPr>
                  <w:p w14:paraId="70C6A538" w14:textId="77777777" w:rsidR="00372D8E" w:rsidRDefault="00372D8E">
                    <w:pPr>
                      <w:pStyle w:val="Bibliography"/>
                      <w:rPr>
                        <w:noProof/>
                      </w:rPr>
                    </w:pPr>
                    <w:r>
                      <w:rPr>
                        <w:noProof/>
                      </w:rPr>
                      <w:t>J. Archer, “Rock Paper Shotgun,” 23 11 2022. [Online]. Available: https://www.rockpapershotgun.com/samsung-990-pro-review. [Accessed 20 03 2025].</w:t>
                    </w:r>
                  </w:p>
                </w:tc>
              </w:tr>
              <w:tr w:rsidR="00372D8E" w14:paraId="3409210F" w14:textId="77777777">
                <w:trPr>
                  <w:divId w:val="889075250"/>
                  <w:tblCellSpacing w:w="15" w:type="dxa"/>
                </w:trPr>
                <w:tc>
                  <w:tcPr>
                    <w:tcW w:w="50" w:type="pct"/>
                    <w:hideMark/>
                  </w:tcPr>
                  <w:p w14:paraId="6DAE7BE5" w14:textId="77777777" w:rsidR="00372D8E" w:rsidRDefault="00372D8E">
                    <w:pPr>
                      <w:pStyle w:val="Bibliography"/>
                      <w:rPr>
                        <w:noProof/>
                      </w:rPr>
                    </w:pPr>
                    <w:r>
                      <w:rPr>
                        <w:noProof/>
                      </w:rPr>
                      <w:t xml:space="preserve">[32] </w:t>
                    </w:r>
                  </w:p>
                </w:tc>
                <w:tc>
                  <w:tcPr>
                    <w:tcW w:w="0" w:type="auto"/>
                    <w:hideMark/>
                  </w:tcPr>
                  <w:p w14:paraId="59D3F920" w14:textId="77777777" w:rsidR="00372D8E" w:rsidRDefault="00372D8E">
                    <w:pPr>
                      <w:pStyle w:val="Bibliography"/>
                      <w:rPr>
                        <w:noProof/>
                      </w:rPr>
                    </w:pPr>
                    <w:r>
                      <w:rPr>
                        <w:noProof/>
                      </w:rPr>
                      <w:t>T. Reviews, “Review on Hard Drive Seagate Barracuda 3.5″ 4TB,” [Online]. Available: https://tiny-reviews.com/reviews/509-review-on-hard-drive-seagate-barracuda-3-5-4tb-sata3-256-mb-5400-rpm-st4000dm004#google_vignette. [Accessed 20 03 2025].</w:t>
                    </w:r>
                  </w:p>
                </w:tc>
              </w:tr>
              <w:tr w:rsidR="00372D8E" w14:paraId="7D5849C4" w14:textId="77777777">
                <w:trPr>
                  <w:divId w:val="889075250"/>
                  <w:tblCellSpacing w:w="15" w:type="dxa"/>
                </w:trPr>
                <w:tc>
                  <w:tcPr>
                    <w:tcW w:w="50" w:type="pct"/>
                    <w:hideMark/>
                  </w:tcPr>
                  <w:p w14:paraId="5D460D85" w14:textId="77777777" w:rsidR="00372D8E" w:rsidRDefault="00372D8E">
                    <w:pPr>
                      <w:pStyle w:val="Bibliography"/>
                      <w:rPr>
                        <w:noProof/>
                      </w:rPr>
                    </w:pPr>
                    <w:r>
                      <w:rPr>
                        <w:noProof/>
                      </w:rPr>
                      <w:t xml:space="preserve">[33] </w:t>
                    </w:r>
                  </w:p>
                </w:tc>
                <w:tc>
                  <w:tcPr>
                    <w:tcW w:w="0" w:type="auto"/>
                    <w:hideMark/>
                  </w:tcPr>
                  <w:p w14:paraId="638195AF" w14:textId="77777777" w:rsidR="00372D8E" w:rsidRDefault="00372D8E">
                    <w:pPr>
                      <w:pStyle w:val="Bibliography"/>
                      <w:rPr>
                        <w:noProof/>
                      </w:rPr>
                    </w:pPr>
                    <w:r>
                      <w:rPr>
                        <w:noProof/>
                      </w:rPr>
                      <w:t>B. Chacos, “Nvidia GeForce RTX 4060 Ti (8GB) review,” PCWorld, 23 05 2023. [Online]. Available: https://www.pcworld.com/article/1925928/nvidia-geforce-rtx-4060-ti-8gb-review.html. [Accessed 20 03 2025].</w:t>
                    </w:r>
                  </w:p>
                </w:tc>
              </w:tr>
              <w:tr w:rsidR="00372D8E" w14:paraId="092F3B55" w14:textId="77777777">
                <w:trPr>
                  <w:divId w:val="889075250"/>
                  <w:tblCellSpacing w:w="15" w:type="dxa"/>
                </w:trPr>
                <w:tc>
                  <w:tcPr>
                    <w:tcW w:w="50" w:type="pct"/>
                    <w:hideMark/>
                  </w:tcPr>
                  <w:p w14:paraId="3F12D352" w14:textId="77777777" w:rsidR="00372D8E" w:rsidRDefault="00372D8E">
                    <w:pPr>
                      <w:pStyle w:val="Bibliography"/>
                      <w:rPr>
                        <w:noProof/>
                      </w:rPr>
                    </w:pPr>
                    <w:r>
                      <w:rPr>
                        <w:noProof/>
                      </w:rPr>
                      <w:t xml:space="preserve">[34] </w:t>
                    </w:r>
                  </w:p>
                </w:tc>
                <w:tc>
                  <w:tcPr>
                    <w:tcW w:w="0" w:type="auto"/>
                    <w:hideMark/>
                  </w:tcPr>
                  <w:p w14:paraId="5041D903" w14:textId="77777777" w:rsidR="00372D8E" w:rsidRDefault="00372D8E">
                    <w:pPr>
                      <w:pStyle w:val="Bibliography"/>
                      <w:rPr>
                        <w:noProof/>
                      </w:rPr>
                    </w:pPr>
                    <w:r>
                      <w:rPr>
                        <w:noProof/>
                      </w:rPr>
                      <w:t>Darksaber, “Fractal Design Meshify 2 Review,” TechPowerUP, 11 11 2020. [Online]. Available: https://www.techpowerup.com/review/fractal-design-meshify-2-atx-case/. [Accessed 20 03 2025].</w:t>
                    </w:r>
                  </w:p>
                </w:tc>
              </w:tr>
              <w:tr w:rsidR="00372D8E" w14:paraId="53D309FC" w14:textId="77777777">
                <w:trPr>
                  <w:divId w:val="889075250"/>
                  <w:tblCellSpacing w:w="15" w:type="dxa"/>
                </w:trPr>
                <w:tc>
                  <w:tcPr>
                    <w:tcW w:w="50" w:type="pct"/>
                    <w:hideMark/>
                  </w:tcPr>
                  <w:p w14:paraId="7403ED4A" w14:textId="77777777" w:rsidR="00372D8E" w:rsidRDefault="00372D8E">
                    <w:pPr>
                      <w:pStyle w:val="Bibliography"/>
                      <w:rPr>
                        <w:noProof/>
                      </w:rPr>
                    </w:pPr>
                    <w:r>
                      <w:rPr>
                        <w:noProof/>
                      </w:rPr>
                      <w:t xml:space="preserve">[35] </w:t>
                    </w:r>
                  </w:p>
                </w:tc>
                <w:tc>
                  <w:tcPr>
                    <w:tcW w:w="0" w:type="auto"/>
                    <w:hideMark/>
                  </w:tcPr>
                  <w:p w14:paraId="55B31FAD" w14:textId="77777777" w:rsidR="00372D8E" w:rsidRDefault="00372D8E">
                    <w:pPr>
                      <w:pStyle w:val="Bibliography"/>
                      <w:rPr>
                        <w:noProof/>
                      </w:rPr>
                    </w:pPr>
                    <w:r>
                      <w:rPr>
                        <w:noProof/>
                      </w:rPr>
                      <w:t>Ebay, [Online]. Available: https://www.ebay.co.uk/itm/175878488432. [Accessed 20 03 2025].</w:t>
                    </w:r>
                  </w:p>
                </w:tc>
              </w:tr>
              <w:tr w:rsidR="00372D8E" w14:paraId="221F2CDA" w14:textId="77777777">
                <w:trPr>
                  <w:divId w:val="889075250"/>
                  <w:tblCellSpacing w:w="15" w:type="dxa"/>
                </w:trPr>
                <w:tc>
                  <w:tcPr>
                    <w:tcW w:w="50" w:type="pct"/>
                    <w:hideMark/>
                  </w:tcPr>
                  <w:p w14:paraId="6232F617" w14:textId="77777777" w:rsidR="00372D8E" w:rsidRDefault="00372D8E">
                    <w:pPr>
                      <w:pStyle w:val="Bibliography"/>
                      <w:rPr>
                        <w:noProof/>
                      </w:rPr>
                    </w:pPr>
                    <w:r>
                      <w:rPr>
                        <w:noProof/>
                      </w:rPr>
                      <w:lastRenderedPageBreak/>
                      <w:t xml:space="preserve">[36] </w:t>
                    </w:r>
                  </w:p>
                </w:tc>
                <w:tc>
                  <w:tcPr>
                    <w:tcW w:w="0" w:type="auto"/>
                    <w:hideMark/>
                  </w:tcPr>
                  <w:p w14:paraId="5817BF9F" w14:textId="77777777" w:rsidR="00372D8E" w:rsidRDefault="00372D8E">
                    <w:pPr>
                      <w:pStyle w:val="Bibliography"/>
                      <w:rPr>
                        <w:noProof/>
                      </w:rPr>
                    </w:pPr>
                    <w:r>
                      <w:rPr>
                        <w:noProof/>
                      </w:rPr>
                      <w:t>Dell, “Dell UltraSharp 27 4K USB-C Hub Monitor,” [Online]. Available: https://www.dell.com/en-uk/shop/dell-ultrasharp-27-4k-usb-c-hub-monitor-u2723qe/apd/210-bcxk/monitors-monitor-accessories. [Accessed 20 03 2025].</w:t>
                    </w:r>
                  </w:p>
                </w:tc>
              </w:tr>
              <w:tr w:rsidR="00372D8E" w14:paraId="0810FB0E" w14:textId="77777777">
                <w:trPr>
                  <w:divId w:val="889075250"/>
                  <w:tblCellSpacing w:w="15" w:type="dxa"/>
                </w:trPr>
                <w:tc>
                  <w:tcPr>
                    <w:tcW w:w="50" w:type="pct"/>
                    <w:hideMark/>
                  </w:tcPr>
                  <w:p w14:paraId="210864DD" w14:textId="77777777" w:rsidR="00372D8E" w:rsidRDefault="00372D8E">
                    <w:pPr>
                      <w:pStyle w:val="Bibliography"/>
                      <w:rPr>
                        <w:noProof/>
                      </w:rPr>
                    </w:pPr>
                    <w:r>
                      <w:rPr>
                        <w:noProof/>
                      </w:rPr>
                      <w:t xml:space="preserve">[37] </w:t>
                    </w:r>
                  </w:p>
                </w:tc>
                <w:tc>
                  <w:tcPr>
                    <w:tcW w:w="0" w:type="auto"/>
                    <w:hideMark/>
                  </w:tcPr>
                  <w:p w14:paraId="5A123891" w14:textId="77777777" w:rsidR="00372D8E" w:rsidRDefault="00372D8E">
                    <w:pPr>
                      <w:pStyle w:val="Bibliography"/>
                      <w:rPr>
                        <w:noProof/>
                      </w:rPr>
                    </w:pPr>
                    <w:r>
                      <w:rPr>
                        <w:noProof/>
                      </w:rPr>
                      <w:t>Logitech, “MX Keys S Combo,” [Online]. Available: https://www.logitech.com/en-gb/products/combos/mx-keys-s-keyboard-mouse-combo.html. [Accessed 20 02 2025].</w:t>
                    </w:r>
                  </w:p>
                </w:tc>
              </w:tr>
              <w:tr w:rsidR="00372D8E" w14:paraId="57E9C184" w14:textId="77777777">
                <w:trPr>
                  <w:divId w:val="889075250"/>
                  <w:tblCellSpacing w:w="15" w:type="dxa"/>
                </w:trPr>
                <w:tc>
                  <w:tcPr>
                    <w:tcW w:w="50" w:type="pct"/>
                    <w:hideMark/>
                  </w:tcPr>
                  <w:p w14:paraId="0E7BFC8A" w14:textId="77777777" w:rsidR="00372D8E" w:rsidRDefault="00372D8E">
                    <w:pPr>
                      <w:pStyle w:val="Bibliography"/>
                      <w:rPr>
                        <w:noProof/>
                      </w:rPr>
                    </w:pPr>
                    <w:r>
                      <w:rPr>
                        <w:noProof/>
                      </w:rPr>
                      <w:t xml:space="preserve">[38] </w:t>
                    </w:r>
                  </w:p>
                </w:tc>
                <w:tc>
                  <w:tcPr>
                    <w:tcW w:w="0" w:type="auto"/>
                    <w:hideMark/>
                  </w:tcPr>
                  <w:p w14:paraId="4593F34E" w14:textId="77777777" w:rsidR="00372D8E" w:rsidRDefault="00372D8E">
                    <w:pPr>
                      <w:pStyle w:val="Bibliography"/>
                      <w:rPr>
                        <w:noProof/>
                      </w:rPr>
                    </w:pPr>
                    <w:r>
                      <w:rPr>
                        <w:noProof/>
                      </w:rPr>
                      <w:t>S. Hill, Buisness Insider, 03 12 2020. [Online]. Available: https://www.businessinsider.com/guides/tech/logitech-brio-webcam-review. [Accessed 20 03 2025].</w:t>
                    </w:r>
                  </w:p>
                </w:tc>
              </w:tr>
            </w:tbl>
            <w:p w14:paraId="3DB1B80D" w14:textId="77777777" w:rsidR="00372D8E" w:rsidRDefault="00372D8E">
              <w:pPr>
                <w:divId w:val="889075250"/>
                <w:rPr>
                  <w:rFonts w:eastAsia="Times New Roman"/>
                  <w:noProof/>
                </w:rPr>
              </w:pPr>
            </w:p>
            <w:p w14:paraId="604AFA31" w14:textId="6BEDB473" w:rsidR="00272E83" w:rsidRDefault="00272E83">
              <w:r>
                <w:rPr>
                  <w:b/>
                  <w:bCs/>
                  <w:noProof/>
                </w:rPr>
                <w:fldChar w:fldCharType="end"/>
              </w:r>
            </w:p>
          </w:sdtContent>
        </w:sdt>
      </w:sdtContent>
    </w:sdt>
    <w:p w14:paraId="025BB153" w14:textId="77777777" w:rsidR="00272E83" w:rsidRPr="00272E83" w:rsidRDefault="00272E83" w:rsidP="00272E83"/>
    <w:sectPr w:rsidR="00272E83" w:rsidRPr="00272E8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C8979" w14:textId="77777777" w:rsidR="00453CB5" w:rsidRDefault="00453CB5" w:rsidP="00C40402">
      <w:pPr>
        <w:spacing w:after="0" w:line="240" w:lineRule="auto"/>
      </w:pPr>
      <w:r>
        <w:separator/>
      </w:r>
    </w:p>
  </w:endnote>
  <w:endnote w:type="continuationSeparator" w:id="0">
    <w:p w14:paraId="31B490A4" w14:textId="77777777" w:rsidR="00453CB5" w:rsidRDefault="00453CB5" w:rsidP="00C40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3649325"/>
      <w:docPartObj>
        <w:docPartGallery w:val="Page Numbers (Bottom of Page)"/>
        <w:docPartUnique/>
      </w:docPartObj>
    </w:sdtPr>
    <w:sdtEndPr>
      <w:rPr>
        <w:noProof/>
      </w:rPr>
    </w:sdtEndPr>
    <w:sdtContent>
      <w:p w14:paraId="3A2C8614" w14:textId="50F73C74" w:rsidR="00B305CB" w:rsidRDefault="00B305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AB64C5" w14:textId="77777777" w:rsidR="00B305CB" w:rsidRDefault="00B30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51EB3" w14:textId="77777777" w:rsidR="00453CB5" w:rsidRDefault="00453CB5" w:rsidP="00C40402">
      <w:pPr>
        <w:spacing w:after="0" w:line="240" w:lineRule="auto"/>
      </w:pPr>
      <w:r>
        <w:separator/>
      </w:r>
    </w:p>
  </w:footnote>
  <w:footnote w:type="continuationSeparator" w:id="0">
    <w:p w14:paraId="3BC5F0AC" w14:textId="77777777" w:rsidR="00453CB5" w:rsidRDefault="00453CB5" w:rsidP="00C40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260E"/>
    <w:multiLevelType w:val="multilevel"/>
    <w:tmpl w:val="2534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B151D"/>
    <w:multiLevelType w:val="multilevel"/>
    <w:tmpl w:val="735E58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15D89"/>
    <w:multiLevelType w:val="multilevel"/>
    <w:tmpl w:val="0FE6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1B05"/>
    <w:multiLevelType w:val="multilevel"/>
    <w:tmpl w:val="655AAD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725C2"/>
    <w:multiLevelType w:val="multilevel"/>
    <w:tmpl w:val="5BE25B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92FD1"/>
    <w:multiLevelType w:val="multilevel"/>
    <w:tmpl w:val="7250D3A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CB5922"/>
    <w:multiLevelType w:val="multilevel"/>
    <w:tmpl w:val="7AAA37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984CBC"/>
    <w:multiLevelType w:val="hybridMultilevel"/>
    <w:tmpl w:val="217E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F1F83"/>
    <w:multiLevelType w:val="multilevel"/>
    <w:tmpl w:val="4964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6377F0"/>
    <w:multiLevelType w:val="multilevel"/>
    <w:tmpl w:val="8286E1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80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103378"/>
    <w:multiLevelType w:val="multilevel"/>
    <w:tmpl w:val="832E0D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1A3879"/>
    <w:multiLevelType w:val="multilevel"/>
    <w:tmpl w:val="7AAA37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5A4820"/>
    <w:multiLevelType w:val="hybridMultilevel"/>
    <w:tmpl w:val="EABCC70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304A3FBF"/>
    <w:multiLevelType w:val="hybridMultilevel"/>
    <w:tmpl w:val="917A94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931E45"/>
    <w:multiLevelType w:val="multilevel"/>
    <w:tmpl w:val="7AAA37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C40871"/>
    <w:multiLevelType w:val="multilevel"/>
    <w:tmpl w:val="45CAD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49726EB"/>
    <w:multiLevelType w:val="hybridMultilevel"/>
    <w:tmpl w:val="EBDE35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6696343"/>
    <w:multiLevelType w:val="multilevel"/>
    <w:tmpl w:val="3866FE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352"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16044C"/>
    <w:multiLevelType w:val="multilevel"/>
    <w:tmpl w:val="72DCFF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80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EC3CB1"/>
    <w:multiLevelType w:val="multilevel"/>
    <w:tmpl w:val="2440F2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B6260"/>
    <w:multiLevelType w:val="multilevel"/>
    <w:tmpl w:val="789458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3F72D7"/>
    <w:multiLevelType w:val="multilevel"/>
    <w:tmpl w:val="C32C1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231F57"/>
    <w:multiLevelType w:val="multilevel"/>
    <w:tmpl w:val="C6E86A96"/>
    <w:lvl w:ilvl="0">
      <w:start w:val="1"/>
      <w:numFmt w:val="decimal"/>
      <w:lvlText w:val="%1."/>
      <w:lvlJc w:val="left"/>
      <w:pPr>
        <w:tabs>
          <w:tab w:val="num" w:pos="720"/>
        </w:tabs>
        <w:ind w:left="720" w:hanging="360"/>
      </w:pPr>
    </w:lvl>
    <w:lvl w:ilvl="1">
      <w:start w:val="1"/>
      <w:numFmt w:val="bullet"/>
      <w:lvlText w:val=""/>
      <w:lvlJc w:val="left"/>
      <w:pPr>
        <w:ind w:left="1353"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877030"/>
    <w:multiLevelType w:val="multilevel"/>
    <w:tmpl w:val="45CAD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5FA6761"/>
    <w:multiLevelType w:val="multilevel"/>
    <w:tmpl w:val="6D4EA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89442E"/>
    <w:multiLevelType w:val="multilevel"/>
    <w:tmpl w:val="F8D80D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902859"/>
    <w:multiLevelType w:val="multilevel"/>
    <w:tmpl w:val="2B34DE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352"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172B86"/>
    <w:multiLevelType w:val="multilevel"/>
    <w:tmpl w:val="95042A4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DF2C6E"/>
    <w:multiLevelType w:val="multilevel"/>
    <w:tmpl w:val="896C9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A06478"/>
    <w:multiLevelType w:val="multilevel"/>
    <w:tmpl w:val="45CAD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936910702">
    <w:abstractNumId w:val="23"/>
  </w:num>
  <w:num w:numId="2" w16cid:durableId="1402413436">
    <w:abstractNumId w:val="21"/>
  </w:num>
  <w:num w:numId="3" w16cid:durableId="838158007">
    <w:abstractNumId w:val="0"/>
  </w:num>
  <w:num w:numId="4" w16cid:durableId="1861577921">
    <w:abstractNumId w:val="2"/>
  </w:num>
  <w:num w:numId="5" w16cid:durableId="2034917814">
    <w:abstractNumId w:val="15"/>
  </w:num>
  <w:num w:numId="6" w16cid:durableId="563416035">
    <w:abstractNumId w:val="19"/>
  </w:num>
  <w:num w:numId="7" w16cid:durableId="1438134771">
    <w:abstractNumId w:val="4"/>
  </w:num>
  <w:num w:numId="8" w16cid:durableId="1938521498">
    <w:abstractNumId w:val="28"/>
  </w:num>
  <w:num w:numId="9" w16cid:durableId="900023861">
    <w:abstractNumId w:val="12"/>
  </w:num>
  <w:num w:numId="10" w16cid:durableId="1071805572">
    <w:abstractNumId w:val="16"/>
  </w:num>
  <w:num w:numId="11" w16cid:durableId="450363808">
    <w:abstractNumId w:val="6"/>
  </w:num>
  <w:num w:numId="12" w16cid:durableId="303123486">
    <w:abstractNumId w:val="10"/>
  </w:num>
  <w:num w:numId="13" w16cid:durableId="1515459896">
    <w:abstractNumId w:val="18"/>
  </w:num>
  <w:num w:numId="14" w16cid:durableId="1717314232">
    <w:abstractNumId w:val="13"/>
  </w:num>
  <w:num w:numId="15" w16cid:durableId="1035039148">
    <w:abstractNumId w:val="11"/>
  </w:num>
  <w:num w:numId="16" w16cid:durableId="293220125">
    <w:abstractNumId w:val="14"/>
  </w:num>
  <w:num w:numId="17" w16cid:durableId="776607178">
    <w:abstractNumId w:val="9"/>
  </w:num>
  <w:num w:numId="18" w16cid:durableId="227151723">
    <w:abstractNumId w:val="24"/>
  </w:num>
  <w:num w:numId="19" w16cid:durableId="500506637">
    <w:abstractNumId w:val="25"/>
  </w:num>
  <w:num w:numId="20" w16cid:durableId="1089351164">
    <w:abstractNumId w:val="26"/>
  </w:num>
  <w:num w:numId="21" w16cid:durableId="1135831285">
    <w:abstractNumId w:val="17"/>
  </w:num>
  <w:num w:numId="22" w16cid:durableId="2134051020">
    <w:abstractNumId w:val="8"/>
  </w:num>
  <w:num w:numId="23" w16cid:durableId="669917142">
    <w:abstractNumId w:val="7"/>
  </w:num>
  <w:num w:numId="24" w16cid:durableId="1156649093">
    <w:abstractNumId w:val="3"/>
  </w:num>
  <w:num w:numId="25" w16cid:durableId="571084187">
    <w:abstractNumId w:val="1"/>
  </w:num>
  <w:num w:numId="26" w16cid:durableId="1622223166">
    <w:abstractNumId w:val="20"/>
  </w:num>
  <w:num w:numId="27" w16cid:durableId="372659648">
    <w:abstractNumId w:val="29"/>
  </w:num>
  <w:num w:numId="28" w16cid:durableId="782387424">
    <w:abstractNumId w:val="22"/>
  </w:num>
  <w:num w:numId="29" w16cid:durableId="1930382519">
    <w:abstractNumId w:val="5"/>
  </w:num>
  <w:num w:numId="30" w16cid:durableId="183468787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6BC"/>
    <w:rsid w:val="00045B94"/>
    <w:rsid w:val="00062E3A"/>
    <w:rsid w:val="00064FE5"/>
    <w:rsid w:val="00071A8D"/>
    <w:rsid w:val="00077E59"/>
    <w:rsid w:val="0008418C"/>
    <w:rsid w:val="00096D83"/>
    <w:rsid w:val="000A1635"/>
    <w:rsid w:val="000A6C1A"/>
    <w:rsid w:val="000A6F3E"/>
    <w:rsid w:val="000B096B"/>
    <w:rsid w:val="000B4F7D"/>
    <w:rsid w:val="000B6535"/>
    <w:rsid w:val="000D3414"/>
    <w:rsid w:val="000E0AD9"/>
    <w:rsid w:val="000E7DC4"/>
    <w:rsid w:val="000F605A"/>
    <w:rsid w:val="0012059A"/>
    <w:rsid w:val="001214E0"/>
    <w:rsid w:val="00125651"/>
    <w:rsid w:val="00126365"/>
    <w:rsid w:val="00133A05"/>
    <w:rsid w:val="00133E7C"/>
    <w:rsid w:val="001632AE"/>
    <w:rsid w:val="001702DE"/>
    <w:rsid w:val="001736BC"/>
    <w:rsid w:val="001845C5"/>
    <w:rsid w:val="001B713C"/>
    <w:rsid w:val="001C0934"/>
    <w:rsid w:val="001D1EF9"/>
    <w:rsid w:val="001F0EC8"/>
    <w:rsid w:val="001F5C97"/>
    <w:rsid w:val="00206670"/>
    <w:rsid w:val="00212AAE"/>
    <w:rsid w:val="00212CB3"/>
    <w:rsid w:val="00241233"/>
    <w:rsid w:val="00245F83"/>
    <w:rsid w:val="002511CF"/>
    <w:rsid w:val="00272E83"/>
    <w:rsid w:val="00273065"/>
    <w:rsid w:val="00273238"/>
    <w:rsid w:val="00275FEC"/>
    <w:rsid w:val="00290264"/>
    <w:rsid w:val="002B66FC"/>
    <w:rsid w:val="002C016D"/>
    <w:rsid w:val="002C02A4"/>
    <w:rsid w:val="002E2514"/>
    <w:rsid w:val="002E63E2"/>
    <w:rsid w:val="002E671C"/>
    <w:rsid w:val="002F0927"/>
    <w:rsid w:val="003012B3"/>
    <w:rsid w:val="00313719"/>
    <w:rsid w:val="00316E33"/>
    <w:rsid w:val="0031795B"/>
    <w:rsid w:val="00321054"/>
    <w:rsid w:val="003535CE"/>
    <w:rsid w:val="00354492"/>
    <w:rsid w:val="00355B9E"/>
    <w:rsid w:val="0036058A"/>
    <w:rsid w:val="00364614"/>
    <w:rsid w:val="00372D8E"/>
    <w:rsid w:val="003741C2"/>
    <w:rsid w:val="00375E61"/>
    <w:rsid w:val="00380388"/>
    <w:rsid w:val="003912B1"/>
    <w:rsid w:val="003C7CAC"/>
    <w:rsid w:val="003E25E4"/>
    <w:rsid w:val="003E4736"/>
    <w:rsid w:val="003E6B00"/>
    <w:rsid w:val="003F27F8"/>
    <w:rsid w:val="004139D6"/>
    <w:rsid w:val="00426C87"/>
    <w:rsid w:val="00444BC3"/>
    <w:rsid w:val="00445423"/>
    <w:rsid w:val="00447F19"/>
    <w:rsid w:val="00453CB5"/>
    <w:rsid w:val="0046090E"/>
    <w:rsid w:val="00462E4D"/>
    <w:rsid w:val="00464646"/>
    <w:rsid w:val="00487E57"/>
    <w:rsid w:val="00494177"/>
    <w:rsid w:val="0049754B"/>
    <w:rsid w:val="004A00C4"/>
    <w:rsid w:val="004A06FB"/>
    <w:rsid w:val="004A1D93"/>
    <w:rsid w:val="004A2494"/>
    <w:rsid w:val="004B1081"/>
    <w:rsid w:val="004D7DBB"/>
    <w:rsid w:val="004F5571"/>
    <w:rsid w:val="0050121F"/>
    <w:rsid w:val="00502AAC"/>
    <w:rsid w:val="00510650"/>
    <w:rsid w:val="00511C2D"/>
    <w:rsid w:val="00515010"/>
    <w:rsid w:val="00516B9A"/>
    <w:rsid w:val="00524738"/>
    <w:rsid w:val="00547012"/>
    <w:rsid w:val="00547DF9"/>
    <w:rsid w:val="00571D71"/>
    <w:rsid w:val="005A5038"/>
    <w:rsid w:val="005C301C"/>
    <w:rsid w:val="005D79D8"/>
    <w:rsid w:val="005F3789"/>
    <w:rsid w:val="005F423F"/>
    <w:rsid w:val="005F6513"/>
    <w:rsid w:val="006029A7"/>
    <w:rsid w:val="006058C0"/>
    <w:rsid w:val="00611476"/>
    <w:rsid w:val="00623199"/>
    <w:rsid w:val="0062349A"/>
    <w:rsid w:val="0062366E"/>
    <w:rsid w:val="00661C25"/>
    <w:rsid w:val="00676348"/>
    <w:rsid w:val="00680E6B"/>
    <w:rsid w:val="006B2153"/>
    <w:rsid w:val="006B36C2"/>
    <w:rsid w:val="006C1190"/>
    <w:rsid w:val="006C3FE2"/>
    <w:rsid w:val="006E3F0F"/>
    <w:rsid w:val="006F7237"/>
    <w:rsid w:val="00712BC8"/>
    <w:rsid w:val="007216C9"/>
    <w:rsid w:val="007238D2"/>
    <w:rsid w:val="007416B5"/>
    <w:rsid w:val="0075138E"/>
    <w:rsid w:val="00757D3C"/>
    <w:rsid w:val="00781F63"/>
    <w:rsid w:val="007A4FC8"/>
    <w:rsid w:val="007B705B"/>
    <w:rsid w:val="007D0AC9"/>
    <w:rsid w:val="007D0EEE"/>
    <w:rsid w:val="007D1AE2"/>
    <w:rsid w:val="007D68EA"/>
    <w:rsid w:val="007E3A58"/>
    <w:rsid w:val="007F42EC"/>
    <w:rsid w:val="00800EDF"/>
    <w:rsid w:val="00815AC8"/>
    <w:rsid w:val="00820B78"/>
    <w:rsid w:val="008218A5"/>
    <w:rsid w:val="00824928"/>
    <w:rsid w:val="00827BDF"/>
    <w:rsid w:val="008370D5"/>
    <w:rsid w:val="00861BCB"/>
    <w:rsid w:val="00872460"/>
    <w:rsid w:val="008752D3"/>
    <w:rsid w:val="00893AB4"/>
    <w:rsid w:val="008B0F89"/>
    <w:rsid w:val="008C558E"/>
    <w:rsid w:val="008D1A8E"/>
    <w:rsid w:val="008D7F89"/>
    <w:rsid w:val="008F096E"/>
    <w:rsid w:val="008F582B"/>
    <w:rsid w:val="008F7C7A"/>
    <w:rsid w:val="0090154E"/>
    <w:rsid w:val="00917930"/>
    <w:rsid w:val="009457EB"/>
    <w:rsid w:val="00962938"/>
    <w:rsid w:val="00967681"/>
    <w:rsid w:val="009834F5"/>
    <w:rsid w:val="009907FE"/>
    <w:rsid w:val="00995FDC"/>
    <w:rsid w:val="009A6ECD"/>
    <w:rsid w:val="009B0585"/>
    <w:rsid w:val="009B55D9"/>
    <w:rsid w:val="009C406B"/>
    <w:rsid w:val="009E3ACC"/>
    <w:rsid w:val="009E432F"/>
    <w:rsid w:val="00A13BB5"/>
    <w:rsid w:val="00A14979"/>
    <w:rsid w:val="00A2593F"/>
    <w:rsid w:val="00A556ED"/>
    <w:rsid w:val="00A64C50"/>
    <w:rsid w:val="00A71A27"/>
    <w:rsid w:val="00A739CC"/>
    <w:rsid w:val="00A84668"/>
    <w:rsid w:val="00AA64CD"/>
    <w:rsid w:val="00AA6E0F"/>
    <w:rsid w:val="00AA6E14"/>
    <w:rsid w:val="00AB7F1B"/>
    <w:rsid w:val="00AD35B4"/>
    <w:rsid w:val="00B14BCC"/>
    <w:rsid w:val="00B255C4"/>
    <w:rsid w:val="00B305CB"/>
    <w:rsid w:val="00B32927"/>
    <w:rsid w:val="00B34E84"/>
    <w:rsid w:val="00B404B5"/>
    <w:rsid w:val="00B42A72"/>
    <w:rsid w:val="00B42F4A"/>
    <w:rsid w:val="00B63A90"/>
    <w:rsid w:val="00B656AB"/>
    <w:rsid w:val="00B701FD"/>
    <w:rsid w:val="00B72550"/>
    <w:rsid w:val="00B81A77"/>
    <w:rsid w:val="00B87EC2"/>
    <w:rsid w:val="00B917AC"/>
    <w:rsid w:val="00B964FA"/>
    <w:rsid w:val="00BA2A79"/>
    <w:rsid w:val="00BE2ECC"/>
    <w:rsid w:val="00BE7250"/>
    <w:rsid w:val="00BF1179"/>
    <w:rsid w:val="00BF738B"/>
    <w:rsid w:val="00C13411"/>
    <w:rsid w:val="00C15D88"/>
    <w:rsid w:val="00C22AFB"/>
    <w:rsid w:val="00C40402"/>
    <w:rsid w:val="00C4282F"/>
    <w:rsid w:val="00C44A1F"/>
    <w:rsid w:val="00C479C7"/>
    <w:rsid w:val="00C6266E"/>
    <w:rsid w:val="00C81177"/>
    <w:rsid w:val="00C95322"/>
    <w:rsid w:val="00CA2060"/>
    <w:rsid w:val="00CA701C"/>
    <w:rsid w:val="00CB2DD9"/>
    <w:rsid w:val="00CB560A"/>
    <w:rsid w:val="00CB7B3E"/>
    <w:rsid w:val="00CD4774"/>
    <w:rsid w:val="00CE063F"/>
    <w:rsid w:val="00CE69AB"/>
    <w:rsid w:val="00CF289E"/>
    <w:rsid w:val="00CF2A11"/>
    <w:rsid w:val="00D31705"/>
    <w:rsid w:val="00D32273"/>
    <w:rsid w:val="00D3632D"/>
    <w:rsid w:val="00D73980"/>
    <w:rsid w:val="00D74D3F"/>
    <w:rsid w:val="00D76B26"/>
    <w:rsid w:val="00DA5484"/>
    <w:rsid w:val="00DB72F0"/>
    <w:rsid w:val="00DC0714"/>
    <w:rsid w:val="00DC1DB4"/>
    <w:rsid w:val="00DE511A"/>
    <w:rsid w:val="00DE7F9C"/>
    <w:rsid w:val="00DF2BAD"/>
    <w:rsid w:val="00E23315"/>
    <w:rsid w:val="00E31E92"/>
    <w:rsid w:val="00E514C6"/>
    <w:rsid w:val="00E53814"/>
    <w:rsid w:val="00E5685B"/>
    <w:rsid w:val="00E57349"/>
    <w:rsid w:val="00E641F2"/>
    <w:rsid w:val="00E673C9"/>
    <w:rsid w:val="00E74A36"/>
    <w:rsid w:val="00E768D8"/>
    <w:rsid w:val="00E76CB6"/>
    <w:rsid w:val="00E92B25"/>
    <w:rsid w:val="00EE1ADD"/>
    <w:rsid w:val="00EF1D82"/>
    <w:rsid w:val="00F67DFD"/>
    <w:rsid w:val="00F70E1C"/>
    <w:rsid w:val="00F8122E"/>
    <w:rsid w:val="00F84115"/>
    <w:rsid w:val="00FC1236"/>
    <w:rsid w:val="00FC7916"/>
    <w:rsid w:val="00FD1026"/>
    <w:rsid w:val="00FD108B"/>
    <w:rsid w:val="00FE4F6D"/>
    <w:rsid w:val="00FF0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F96635"/>
  <w15:chartTrackingRefBased/>
  <w15:docId w15:val="{F1DEC4CC-2541-40D1-B678-52A8E8324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6B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1736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6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6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6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6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6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6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6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6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6BC"/>
    <w:rPr>
      <w:rFonts w:eastAsiaTheme="majorEastAsia" w:cstheme="majorBidi"/>
      <w:color w:val="272727" w:themeColor="text1" w:themeTint="D8"/>
    </w:rPr>
  </w:style>
  <w:style w:type="paragraph" w:styleId="Title">
    <w:name w:val="Title"/>
    <w:basedOn w:val="Normal"/>
    <w:next w:val="Normal"/>
    <w:link w:val="TitleChar"/>
    <w:uiPriority w:val="10"/>
    <w:qFormat/>
    <w:rsid w:val="00173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6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6BC"/>
    <w:pPr>
      <w:spacing w:before="160"/>
      <w:jc w:val="center"/>
    </w:pPr>
    <w:rPr>
      <w:i/>
      <w:iCs/>
      <w:color w:val="404040" w:themeColor="text1" w:themeTint="BF"/>
    </w:rPr>
  </w:style>
  <w:style w:type="character" w:customStyle="1" w:styleId="QuoteChar">
    <w:name w:val="Quote Char"/>
    <w:basedOn w:val="DefaultParagraphFont"/>
    <w:link w:val="Quote"/>
    <w:uiPriority w:val="29"/>
    <w:rsid w:val="001736BC"/>
    <w:rPr>
      <w:i/>
      <w:iCs/>
      <w:color w:val="404040" w:themeColor="text1" w:themeTint="BF"/>
    </w:rPr>
  </w:style>
  <w:style w:type="paragraph" w:styleId="ListParagraph">
    <w:name w:val="List Paragraph"/>
    <w:basedOn w:val="Normal"/>
    <w:uiPriority w:val="34"/>
    <w:qFormat/>
    <w:rsid w:val="001736BC"/>
    <w:pPr>
      <w:ind w:left="720"/>
      <w:contextualSpacing/>
    </w:pPr>
  </w:style>
  <w:style w:type="character" w:styleId="IntenseEmphasis">
    <w:name w:val="Intense Emphasis"/>
    <w:basedOn w:val="DefaultParagraphFont"/>
    <w:uiPriority w:val="21"/>
    <w:qFormat/>
    <w:rsid w:val="001736BC"/>
    <w:rPr>
      <w:i/>
      <w:iCs/>
      <w:color w:val="0F4761" w:themeColor="accent1" w:themeShade="BF"/>
    </w:rPr>
  </w:style>
  <w:style w:type="paragraph" w:styleId="IntenseQuote">
    <w:name w:val="Intense Quote"/>
    <w:basedOn w:val="Normal"/>
    <w:next w:val="Normal"/>
    <w:link w:val="IntenseQuoteChar"/>
    <w:uiPriority w:val="30"/>
    <w:qFormat/>
    <w:rsid w:val="001736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6BC"/>
    <w:rPr>
      <w:i/>
      <w:iCs/>
      <w:color w:val="0F4761" w:themeColor="accent1" w:themeShade="BF"/>
    </w:rPr>
  </w:style>
  <w:style w:type="character" w:styleId="IntenseReference">
    <w:name w:val="Intense Reference"/>
    <w:basedOn w:val="DefaultParagraphFont"/>
    <w:uiPriority w:val="32"/>
    <w:qFormat/>
    <w:rsid w:val="001736BC"/>
    <w:rPr>
      <w:b/>
      <w:bCs/>
      <w:smallCaps/>
      <w:color w:val="0F4761" w:themeColor="accent1" w:themeShade="BF"/>
      <w:spacing w:val="5"/>
    </w:rPr>
  </w:style>
  <w:style w:type="character" w:styleId="BookTitle">
    <w:name w:val="Book Title"/>
    <w:basedOn w:val="DefaultParagraphFont"/>
    <w:uiPriority w:val="33"/>
    <w:qFormat/>
    <w:rsid w:val="001736BC"/>
    <w:rPr>
      <w:b/>
      <w:bCs/>
      <w:i/>
      <w:iCs/>
      <w:spacing w:val="5"/>
    </w:rPr>
  </w:style>
  <w:style w:type="character" w:styleId="SubtleEmphasis">
    <w:name w:val="Subtle Emphasis"/>
    <w:basedOn w:val="DefaultParagraphFont"/>
    <w:uiPriority w:val="19"/>
    <w:qFormat/>
    <w:rsid w:val="001736BC"/>
    <w:rPr>
      <w:i/>
      <w:iCs/>
      <w:color w:val="404040" w:themeColor="text1" w:themeTint="BF"/>
    </w:rPr>
  </w:style>
  <w:style w:type="paragraph" w:styleId="NormalWeb">
    <w:name w:val="Normal (Web)"/>
    <w:basedOn w:val="Normal"/>
    <w:uiPriority w:val="99"/>
    <w:semiHidden/>
    <w:unhideWhenUsed/>
    <w:rsid w:val="00C1341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763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0667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72E83"/>
  </w:style>
  <w:style w:type="paragraph" w:styleId="Header">
    <w:name w:val="header"/>
    <w:basedOn w:val="Normal"/>
    <w:link w:val="HeaderChar"/>
    <w:uiPriority w:val="99"/>
    <w:unhideWhenUsed/>
    <w:rsid w:val="00C40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402"/>
    <w:rPr>
      <w:rFonts w:eastAsiaTheme="minorEastAsia"/>
      <w:kern w:val="0"/>
      <w:sz w:val="22"/>
      <w:szCs w:val="22"/>
      <w:lang w:eastAsia="zh-CN"/>
      <w14:ligatures w14:val="none"/>
    </w:rPr>
  </w:style>
  <w:style w:type="paragraph" w:styleId="Footer">
    <w:name w:val="footer"/>
    <w:basedOn w:val="Normal"/>
    <w:link w:val="FooterChar"/>
    <w:uiPriority w:val="99"/>
    <w:unhideWhenUsed/>
    <w:rsid w:val="00C40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402"/>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45">
      <w:bodyDiv w:val="1"/>
      <w:marLeft w:val="0"/>
      <w:marRight w:val="0"/>
      <w:marTop w:val="0"/>
      <w:marBottom w:val="0"/>
      <w:divBdr>
        <w:top w:val="none" w:sz="0" w:space="0" w:color="auto"/>
        <w:left w:val="none" w:sz="0" w:space="0" w:color="auto"/>
        <w:bottom w:val="none" w:sz="0" w:space="0" w:color="auto"/>
        <w:right w:val="none" w:sz="0" w:space="0" w:color="auto"/>
      </w:divBdr>
    </w:div>
    <w:div w:id="1322575">
      <w:bodyDiv w:val="1"/>
      <w:marLeft w:val="0"/>
      <w:marRight w:val="0"/>
      <w:marTop w:val="0"/>
      <w:marBottom w:val="0"/>
      <w:divBdr>
        <w:top w:val="none" w:sz="0" w:space="0" w:color="auto"/>
        <w:left w:val="none" w:sz="0" w:space="0" w:color="auto"/>
        <w:bottom w:val="none" w:sz="0" w:space="0" w:color="auto"/>
        <w:right w:val="none" w:sz="0" w:space="0" w:color="auto"/>
      </w:divBdr>
    </w:div>
    <w:div w:id="5788124">
      <w:bodyDiv w:val="1"/>
      <w:marLeft w:val="0"/>
      <w:marRight w:val="0"/>
      <w:marTop w:val="0"/>
      <w:marBottom w:val="0"/>
      <w:divBdr>
        <w:top w:val="none" w:sz="0" w:space="0" w:color="auto"/>
        <w:left w:val="none" w:sz="0" w:space="0" w:color="auto"/>
        <w:bottom w:val="none" w:sz="0" w:space="0" w:color="auto"/>
        <w:right w:val="none" w:sz="0" w:space="0" w:color="auto"/>
      </w:divBdr>
    </w:div>
    <w:div w:id="6906788">
      <w:bodyDiv w:val="1"/>
      <w:marLeft w:val="0"/>
      <w:marRight w:val="0"/>
      <w:marTop w:val="0"/>
      <w:marBottom w:val="0"/>
      <w:divBdr>
        <w:top w:val="none" w:sz="0" w:space="0" w:color="auto"/>
        <w:left w:val="none" w:sz="0" w:space="0" w:color="auto"/>
        <w:bottom w:val="none" w:sz="0" w:space="0" w:color="auto"/>
        <w:right w:val="none" w:sz="0" w:space="0" w:color="auto"/>
      </w:divBdr>
    </w:div>
    <w:div w:id="15085023">
      <w:bodyDiv w:val="1"/>
      <w:marLeft w:val="0"/>
      <w:marRight w:val="0"/>
      <w:marTop w:val="0"/>
      <w:marBottom w:val="0"/>
      <w:divBdr>
        <w:top w:val="none" w:sz="0" w:space="0" w:color="auto"/>
        <w:left w:val="none" w:sz="0" w:space="0" w:color="auto"/>
        <w:bottom w:val="none" w:sz="0" w:space="0" w:color="auto"/>
        <w:right w:val="none" w:sz="0" w:space="0" w:color="auto"/>
      </w:divBdr>
    </w:div>
    <w:div w:id="15468666">
      <w:bodyDiv w:val="1"/>
      <w:marLeft w:val="0"/>
      <w:marRight w:val="0"/>
      <w:marTop w:val="0"/>
      <w:marBottom w:val="0"/>
      <w:divBdr>
        <w:top w:val="none" w:sz="0" w:space="0" w:color="auto"/>
        <w:left w:val="none" w:sz="0" w:space="0" w:color="auto"/>
        <w:bottom w:val="none" w:sz="0" w:space="0" w:color="auto"/>
        <w:right w:val="none" w:sz="0" w:space="0" w:color="auto"/>
      </w:divBdr>
    </w:div>
    <w:div w:id="25832946">
      <w:bodyDiv w:val="1"/>
      <w:marLeft w:val="0"/>
      <w:marRight w:val="0"/>
      <w:marTop w:val="0"/>
      <w:marBottom w:val="0"/>
      <w:divBdr>
        <w:top w:val="none" w:sz="0" w:space="0" w:color="auto"/>
        <w:left w:val="none" w:sz="0" w:space="0" w:color="auto"/>
        <w:bottom w:val="none" w:sz="0" w:space="0" w:color="auto"/>
        <w:right w:val="none" w:sz="0" w:space="0" w:color="auto"/>
      </w:divBdr>
    </w:div>
    <w:div w:id="26760670">
      <w:bodyDiv w:val="1"/>
      <w:marLeft w:val="0"/>
      <w:marRight w:val="0"/>
      <w:marTop w:val="0"/>
      <w:marBottom w:val="0"/>
      <w:divBdr>
        <w:top w:val="none" w:sz="0" w:space="0" w:color="auto"/>
        <w:left w:val="none" w:sz="0" w:space="0" w:color="auto"/>
        <w:bottom w:val="none" w:sz="0" w:space="0" w:color="auto"/>
        <w:right w:val="none" w:sz="0" w:space="0" w:color="auto"/>
      </w:divBdr>
    </w:div>
    <w:div w:id="29840740">
      <w:bodyDiv w:val="1"/>
      <w:marLeft w:val="0"/>
      <w:marRight w:val="0"/>
      <w:marTop w:val="0"/>
      <w:marBottom w:val="0"/>
      <w:divBdr>
        <w:top w:val="none" w:sz="0" w:space="0" w:color="auto"/>
        <w:left w:val="none" w:sz="0" w:space="0" w:color="auto"/>
        <w:bottom w:val="none" w:sz="0" w:space="0" w:color="auto"/>
        <w:right w:val="none" w:sz="0" w:space="0" w:color="auto"/>
      </w:divBdr>
    </w:div>
    <w:div w:id="33510012">
      <w:bodyDiv w:val="1"/>
      <w:marLeft w:val="0"/>
      <w:marRight w:val="0"/>
      <w:marTop w:val="0"/>
      <w:marBottom w:val="0"/>
      <w:divBdr>
        <w:top w:val="none" w:sz="0" w:space="0" w:color="auto"/>
        <w:left w:val="none" w:sz="0" w:space="0" w:color="auto"/>
        <w:bottom w:val="none" w:sz="0" w:space="0" w:color="auto"/>
        <w:right w:val="none" w:sz="0" w:space="0" w:color="auto"/>
      </w:divBdr>
    </w:div>
    <w:div w:id="36247218">
      <w:bodyDiv w:val="1"/>
      <w:marLeft w:val="0"/>
      <w:marRight w:val="0"/>
      <w:marTop w:val="0"/>
      <w:marBottom w:val="0"/>
      <w:divBdr>
        <w:top w:val="none" w:sz="0" w:space="0" w:color="auto"/>
        <w:left w:val="none" w:sz="0" w:space="0" w:color="auto"/>
        <w:bottom w:val="none" w:sz="0" w:space="0" w:color="auto"/>
        <w:right w:val="none" w:sz="0" w:space="0" w:color="auto"/>
      </w:divBdr>
    </w:div>
    <w:div w:id="44182022">
      <w:bodyDiv w:val="1"/>
      <w:marLeft w:val="0"/>
      <w:marRight w:val="0"/>
      <w:marTop w:val="0"/>
      <w:marBottom w:val="0"/>
      <w:divBdr>
        <w:top w:val="none" w:sz="0" w:space="0" w:color="auto"/>
        <w:left w:val="none" w:sz="0" w:space="0" w:color="auto"/>
        <w:bottom w:val="none" w:sz="0" w:space="0" w:color="auto"/>
        <w:right w:val="none" w:sz="0" w:space="0" w:color="auto"/>
      </w:divBdr>
    </w:div>
    <w:div w:id="44960600">
      <w:bodyDiv w:val="1"/>
      <w:marLeft w:val="0"/>
      <w:marRight w:val="0"/>
      <w:marTop w:val="0"/>
      <w:marBottom w:val="0"/>
      <w:divBdr>
        <w:top w:val="none" w:sz="0" w:space="0" w:color="auto"/>
        <w:left w:val="none" w:sz="0" w:space="0" w:color="auto"/>
        <w:bottom w:val="none" w:sz="0" w:space="0" w:color="auto"/>
        <w:right w:val="none" w:sz="0" w:space="0" w:color="auto"/>
      </w:divBdr>
    </w:div>
    <w:div w:id="48463015">
      <w:bodyDiv w:val="1"/>
      <w:marLeft w:val="0"/>
      <w:marRight w:val="0"/>
      <w:marTop w:val="0"/>
      <w:marBottom w:val="0"/>
      <w:divBdr>
        <w:top w:val="none" w:sz="0" w:space="0" w:color="auto"/>
        <w:left w:val="none" w:sz="0" w:space="0" w:color="auto"/>
        <w:bottom w:val="none" w:sz="0" w:space="0" w:color="auto"/>
        <w:right w:val="none" w:sz="0" w:space="0" w:color="auto"/>
      </w:divBdr>
    </w:div>
    <w:div w:id="51125563">
      <w:bodyDiv w:val="1"/>
      <w:marLeft w:val="0"/>
      <w:marRight w:val="0"/>
      <w:marTop w:val="0"/>
      <w:marBottom w:val="0"/>
      <w:divBdr>
        <w:top w:val="none" w:sz="0" w:space="0" w:color="auto"/>
        <w:left w:val="none" w:sz="0" w:space="0" w:color="auto"/>
        <w:bottom w:val="none" w:sz="0" w:space="0" w:color="auto"/>
        <w:right w:val="none" w:sz="0" w:space="0" w:color="auto"/>
      </w:divBdr>
    </w:div>
    <w:div w:id="56167461">
      <w:bodyDiv w:val="1"/>
      <w:marLeft w:val="0"/>
      <w:marRight w:val="0"/>
      <w:marTop w:val="0"/>
      <w:marBottom w:val="0"/>
      <w:divBdr>
        <w:top w:val="none" w:sz="0" w:space="0" w:color="auto"/>
        <w:left w:val="none" w:sz="0" w:space="0" w:color="auto"/>
        <w:bottom w:val="none" w:sz="0" w:space="0" w:color="auto"/>
        <w:right w:val="none" w:sz="0" w:space="0" w:color="auto"/>
      </w:divBdr>
    </w:div>
    <w:div w:id="59452811">
      <w:bodyDiv w:val="1"/>
      <w:marLeft w:val="0"/>
      <w:marRight w:val="0"/>
      <w:marTop w:val="0"/>
      <w:marBottom w:val="0"/>
      <w:divBdr>
        <w:top w:val="none" w:sz="0" w:space="0" w:color="auto"/>
        <w:left w:val="none" w:sz="0" w:space="0" w:color="auto"/>
        <w:bottom w:val="none" w:sz="0" w:space="0" w:color="auto"/>
        <w:right w:val="none" w:sz="0" w:space="0" w:color="auto"/>
      </w:divBdr>
    </w:div>
    <w:div w:id="68043090">
      <w:bodyDiv w:val="1"/>
      <w:marLeft w:val="0"/>
      <w:marRight w:val="0"/>
      <w:marTop w:val="0"/>
      <w:marBottom w:val="0"/>
      <w:divBdr>
        <w:top w:val="none" w:sz="0" w:space="0" w:color="auto"/>
        <w:left w:val="none" w:sz="0" w:space="0" w:color="auto"/>
        <w:bottom w:val="none" w:sz="0" w:space="0" w:color="auto"/>
        <w:right w:val="none" w:sz="0" w:space="0" w:color="auto"/>
      </w:divBdr>
    </w:div>
    <w:div w:id="69428041">
      <w:bodyDiv w:val="1"/>
      <w:marLeft w:val="0"/>
      <w:marRight w:val="0"/>
      <w:marTop w:val="0"/>
      <w:marBottom w:val="0"/>
      <w:divBdr>
        <w:top w:val="none" w:sz="0" w:space="0" w:color="auto"/>
        <w:left w:val="none" w:sz="0" w:space="0" w:color="auto"/>
        <w:bottom w:val="none" w:sz="0" w:space="0" w:color="auto"/>
        <w:right w:val="none" w:sz="0" w:space="0" w:color="auto"/>
      </w:divBdr>
    </w:div>
    <w:div w:id="71197840">
      <w:bodyDiv w:val="1"/>
      <w:marLeft w:val="0"/>
      <w:marRight w:val="0"/>
      <w:marTop w:val="0"/>
      <w:marBottom w:val="0"/>
      <w:divBdr>
        <w:top w:val="none" w:sz="0" w:space="0" w:color="auto"/>
        <w:left w:val="none" w:sz="0" w:space="0" w:color="auto"/>
        <w:bottom w:val="none" w:sz="0" w:space="0" w:color="auto"/>
        <w:right w:val="none" w:sz="0" w:space="0" w:color="auto"/>
      </w:divBdr>
    </w:div>
    <w:div w:id="71700446">
      <w:bodyDiv w:val="1"/>
      <w:marLeft w:val="0"/>
      <w:marRight w:val="0"/>
      <w:marTop w:val="0"/>
      <w:marBottom w:val="0"/>
      <w:divBdr>
        <w:top w:val="none" w:sz="0" w:space="0" w:color="auto"/>
        <w:left w:val="none" w:sz="0" w:space="0" w:color="auto"/>
        <w:bottom w:val="none" w:sz="0" w:space="0" w:color="auto"/>
        <w:right w:val="none" w:sz="0" w:space="0" w:color="auto"/>
      </w:divBdr>
    </w:div>
    <w:div w:id="71976479">
      <w:bodyDiv w:val="1"/>
      <w:marLeft w:val="0"/>
      <w:marRight w:val="0"/>
      <w:marTop w:val="0"/>
      <w:marBottom w:val="0"/>
      <w:divBdr>
        <w:top w:val="none" w:sz="0" w:space="0" w:color="auto"/>
        <w:left w:val="none" w:sz="0" w:space="0" w:color="auto"/>
        <w:bottom w:val="none" w:sz="0" w:space="0" w:color="auto"/>
        <w:right w:val="none" w:sz="0" w:space="0" w:color="auto"/>
      </w:divBdr>
    </w:div>
    <w:div w:id="73090579">
      <w:bodyDiv w:val="1"/>
      <w:marLeft w:val="0"/>
      <w:marRight w:val="0"/>
      <w:marTop w:val="0"/>
      <w:marBottom w:val="0"/>
      <w:divBdr>
        <w:top w:val="none" w:sz="0" w:space="0" w:color="auto"/>
        <w:left w:val="none" w:sz="0" w:space="0" w:color="auto"/>
        <w:bottom w:val="none" w:sz="0" w:space="0" w:color="auto"/>
        <w:right w:val="none" w:sz="0" w:space="0" w:color="auto"/>
      </w:divBdr>
    </w:div>
    <w:div w:id="75975644">
      <w:bodyDiv w:val="1"/>
      <w:marLeft w:val="0"/>
      <w:marRight w:val="0"/>
      <w:marTop w:val="0"/>
      <w:marBottom w:val="0"/>
      <w:divBdr>
        <w:top w:val="none" w:sz="0" w:space="0" w:color="auto"/>
        <w:left w:val="none" w:sz="0" w:space="0" w:color="auto"/>
        <w:bottom w:val="none" w:sz="0" w:space="0" w:color="auto"/>
        <w:right w:val="none" w:sz="0" w:space="0" w:color="auto"/>
      </w:divBdr>
    </w:div>
    <w:div w:id="77022059">
      <w:bodyDiv w:val="1"/>
      <w:marLeft w:val="0"/>
      <w:marRight w:val="0"/>
      <w:marTop w:val="0"/>
      <w:marBottom w:val="0"/>
      <w:divBdr>
        <w:top w:val="none" w:sz="0" w:space="0" w:color="auto"/>
        <w:left w:val="none" w:sz="0" w:space="0" w:color="auto"/>
        <w:bottom w:val="none" w:sz="0" w:space="0" w:color="auto"/>
        <w:right w:val="none" w:sz="0" w:space="0" w:color="auto"/>
      </w:divBdr>
    </w:div>
    <w:div w:id="78525381">
      <w:bodyDiv w:val="1"/>
      <w:marLeft w:val="0"/>
      <w:marRight w:val="0"/>
      <w:marTop w:val="0"/>
      <w:marBottom w:val="0"/>
      <w:divBdr>
        <w:top w:val="none" w:sz="0" w:space="0" w:color="auto"/>
        <w:left w:val="none" w:sz="0" w:space="0" w:color="auto"/>
        <w:bottom w:val="none" w:sz="0" w:space="0" w:color="auto"/>
        <w:right w:val="none" w:sz="0" w:space="0" w:color="auto"/>
      </w:divBdr>
    </w:div>
    <w:div w:id="80758361">
      <w:bodyDiv w:val="1"/>
      <w:marLeft w:val="0"/>
      <w:marRight w:val="0"/>
      <w:marTop w:val="0"/>
      <w:marBottom w:val="0"/>
      <w:divBdr>
        <w:top w:val="none" w:sz="0" w:space="0" w:color="auto"/>
        <w:left w:val="none" w:sz="0" w:space="0" w:color="auto"/>
        <w:bottom w:val="none" w:sz="0" w:space="0" w:color="auto"/>
        <w:right w:val="none" w:sz="0" w:space="0" w:color="auto"/>
      </w:divBdr>
    </w:div>
    <w:div w:id="81681514">
      <w:bodyDiv w:val="1"/>
      <w:marLeft w:val="0"/>
      <w:marRight w:val="0"/>
      <w:marTop w:val="0"/>
      <w:marBottom w:val="0"/>
      <w:divBdr>
        <w:top w:val="none" w:sz="0" w:space="0" w:color="auto"/>
        <w:left w:val="none" w:sz="0" w:space="0" w:color="auto"/>
        <w:bottom w:val="none" w:sz="0" w:space="0" w:color="auto"/>
        <w:right w:val="none" w:sz="0" w:space="0" w:color="auto"/>
      </w:divBdr>
    </w:div>
    <w:div w:id="82724138">
      <w:bodyDiv w:val="1"/>
      <w:marLeft w:val="0"/>
      <w:marRight w:val="0"/>
      <w:marTop w:val="0"/>
      <w:marBottom w:val="0"/>
      <w:divBdr>
        <w:top w:val="none" w:sz="0" w:space="0" w:color="auto"/>
        <w:left w:val="none" w:sz="0" w:space="0" w:color="auto"/>
        <w:bottom w:val="none" w:sz="0" w:space="0" w:color="auto"/>
        <w:right w:val="none" w:sz="0" w:space="0" w:color="auto"/>
      </w:divBdr>
    </w:div>
    <w:div w:id="82727827">
      <w:bodyDiv w:val="1"/>
      <w:marLeft w:val="0"/>
      <w:marRight w:val="0"/>
      <w:marTop w:val="0"/>
      <w:marBottom w:val="0"/>
      <w:divBdr>
        <w:top w:val="none" w:sz="0" w:space="0" w:color="auto"/>
        <w:left w:val="none" w:sz="0" w:space="0" w:color="auto"/>
        <w:bottom w:val="none" w:sz="0" w:space="0" w:color="auto"/>
        <w:right w:val="none" w:sz="0" w:space="0" w:color="auto"/>
      </w:divBdr>
    </w:div>
    <w:div w:id="84766866">
      <w:bodyDiv w:val="1"/>
      <w:marLeft w:val="0"/>
      <w:marRight w:val="0"/>
      <w:marTop w:val="0"/>
      <w:marBottom w:val="0"/>
      <w:divBdr>
        <w:top w:val="none" w:sz="0" w:space="0" w:color="auto"/>
        <w:left w:val="none" w:sz="0" w:space="0" w:color="auto"/>
        <w:bottom w:val="none" w:sz="0" w:space="0" w:color="auto"/>
        <w:right w:val="none" w:sz="0" w:space="0" w:color="auto"/>
      </w:divBdr>
    </w:div>
    <w:div w:id="90854500">
      <w:bodyDiv w:val="1"/>
      <w:marLeft w:val="0"/>
      <w:marRight w:val="0"/>
      <w:marTop w:val="0"/>
      <w:marBottom w:val="0"/>
      <w:divBdr>
        <w:top w:val="none" w:sz="0" w:space="0" w:color="auto"/>
        <w:left w:val="none" w:sz="0" w:space="0" w:color="auto"/>
        <w:bottom w:val="none" w:sz="0" w:space="0" w:color="auto"/>
        <w:right w:val="none" w:sz="0" w:space="0" w:color="auto"/>
      </w:divBdr>
    </w:div>
    <w:div w:id="96025214">
      <w:bodyDiv w:val="1"/>
      <w:marLeft w:val="0"/>
      <w:marRight w:val="0"/>
      <w:marTop w:val="0"/>
      <w:marBottom w:val="0"/>
      <w:divBdr>
        <w:top w:val="none" w:sz="0" w:space="0" w:color="auto"/>
        <w:left w:val="none" w:sz="0" w:space="0" w:color="auto"/>
        <w:bottom w:val="none" w:sz="0" w:space="0" w:color="auto"/>
        <w:right w:val="none" w:sz="0" w:space="0" w:color="auto"/>
      </w:divBdr>
    </w:div>
    <w:div w:id="96412254">
      <w:bodyDiv w:val="1"/>
      <w:marLeft w:val="0"/>
      <w:marRight w:val="0"/>
      <w:marTop w:val="0"/>
      <w:marBottom w:val="0"/>
      <w:divBdr>
        <w:top w:val="none" w:sz="0" w:space="0" w:color="auto"/>
        <w:left w:val="none" w:sz="0" w:space="0" w:color="auto"/>
        <w:bottom w:val="none" w:sz="0" w:space="0" w:color="auto"/>
        <w:right w:val="none" w:sz="0" w:space="0" w:color="auto"/>
      </w:divBdr>
    </w:div>
    <w:div w:id="100498844">
      <w:bodyDiv w:val="1"/>
      <w:marLeft w:val="0"/>
      <w:marRight w:val="0"/>
      <w:marTop w:val="0"/>
      <w:marBottom w:val="0"/>
      <w:divBdr>
        <w:top w:val="none" w:sz="0" w:space="0" w:color="auto"/>
        <w:left w:val="none" w:sz="0" w:space="0" w:color="auto"/>
        <w:bottom w:val="none" w:sz="0" w:space="0" w:color="auto"/>
        <w:right w:val="none" w:sz="0" w:space="0" w:color="auto"/>
      </w:divBdr>
    </w:div>
    <w:div w:id="104158837">
      <w:bodyDiv w:val="1"/>
      <w:marLeft w:val="0"/>
      <w:marRight w:val="0"/>
      <w:marTop w:val="0"/>
      <w:marBottom w:val="0"/>
      <w:divBdr>
        <w:top w:val="none" w:sz="0" w:space="0" w:color="auto"/>
        <w:left w:val="none" w:sz="0" w:space="0" w:color="auto"/>
        <w:bottom w:val="none" w:sz="0" w:space="0" w:color="auto"/>
        <w:right w:val="none" w:sz="0" w:space="0" w:color="auto"/>
      </w:divBdr>
    </w:div>
    <w:div w:id="106707053">
      <w:bodyDiv w:val="1"/>
      <w:marLeft w:val="0"/>
      <w:marRight w:val="0"/>
      <w:marTop w:val="0"/>
      <w:marBottom w:val="0"/>
      <w:divBdr>
        <w:top w:val="none" w:sz="0" w:space="0" w:color="auto"/>
        <w:left w:val="none" w:sz="0" w:space="0" w:color="auto"/>
        <w:bottom w:val="none" w:sz="0" w:space="0" w:color="auto"/>
        <w:right w:val="none" w:sz="0" w:space="0" w:color="auto"/>
      </w:divBdr>
    </w:div>
    <w:div w:id="107967765">
      <w:bodyDiv w:val="1"/>
      <w:marLeft w:val="0"/>
      <w:marRight w:val="0"/>
      <w:marTop w:val="0"/>
      <w:marBottom w:val="0"/>
      <w:divBdr>
        <w:top w:val="none" w:sz="0" w:space="0" w:color="auto"/>
        <w:left w:val="none" w:sz="0" w:space="0" w:color="auto"/>
        <w:bottom w:val="none" w:sz="0" w:space="0" w:color="auto"/>
        <w:right w:val="none" w:sz="0" w:space="0" w:color="auto"/>
      </w:divBdr>
    </w:div>
    <w:div w:id="108282585">
      <w:bodyDiv w:val="1"/>
      <w:marLeft w:val="0"/>
      <w:marRight w:val="0"/>
      <w:marTop w:val="0"/>
      <w:marBottom w:val="0"/>
      <w:divBdr>
        <w:top w:val="none" w:sz="0" w:space="0" w:color="auto"/>
        <w:left w:val="none" w:sz="0" w:space="0" w:color="auto"/>
        <w:bottom w:val="none" w:sz="0" w:space="0" w:color="auto"/>
        <w:right w:val="none" w:sz="0" w:space="0" w:color="auto"/>
      </w:divBdr>
    </w:div>
    <w:div w:id="109861182">
      <w:bodyDiv w:val="1"/>
      <w:marLeft w:val="0"/>
      <w:marRight w:val="0"/>
      <w:marTop w:val="0"/>
      <w:marBottom w:val="0"/>
      <w:divBdr>
        <w:top w:val="none" w:sz="0" w:space="0" w:color="auto"/>
        <w:left w:val="none" w:sz="0" w:space="0" w:color="auto"/>
        <w:bottom w:val="none" w:sz="0" w:space="0" w:color="auto"/>
        <w:right w:val="none" w:sz="0" w:space="0" w:color="auto"/>
      </w:divBdr>
    </w:div>
    <w:div w:id="111244843">
      <w:bodyDiv w:val="1"/>
      <w:marLeft w:val="0"/>
      <w:marRight w:val="0"/>
      <w:marTop w:val="0"/>
      <w:marBottom w:val="0"/>
      <w:divBdr>
        <w:top w:val="none" w:sz="0" w:space="0" w:color="auto"/>
        <w:left w:val="none" w:sz="0" w:space="0" w:color="auto"/>
        <w:bottom w:val="none" w:sz="0" w:space="0" w:color="auto"/>
        <w:right w:val="none" w:sz="0" w:space="0" w:color="auto"/>
      </w:divBdr>
    </w:div>
    <w:div w:id="111897701">
      <w:bodyDiv w:val="1"/>
      <w:marLeft w:val="0"/>
      <w:marRight w:val="0"/>
      <w:marTop w:val="0"/>
      <w:marBottom w:val="0"/>
      <w:divBdr>
        <w:top w:val="none" w:sz="0" w:space="0" w:color="auto"/>
        <w:left w:val="none" w:sz="0" w:space="0" w:color="auto"/>
        <w:bottom w:val="none" w:sz="0" w:space="0" w:color="auto"/>
        <w:right w:val="none" w:sz="0" w:space="0" w:color="auto"/>
      </w:divBdr>
    </w:div>
    <w:div w:id="114059655">
      <w:bodyDiv w:val="1"/>
      <w:marLeft w:val="0"/>
      <w:marRight w:val="0"/>
      <w:marTop w:val="0"/>
      <w:marBottom w:val="0"/>
      <w:divBdr>
        <w:top w:val="none" w:sz="0" w:space="0" w:color="auto"/>
        <w:left w:val="none" w:sz="0" w:space="0" w:color="auto"/>
        <w:bottom w:val="none" w:sz="0" w:space="0" w:color="auto"/>
        <w:right w:val="none" w:sz="0" w:space="0" w:color="auto"/>
      </w:divBdr>
    </w:div>
    <w:div w:id="115954861">
      <w:bodyDiv w:val="1"/>
      <w:marLeft w:val="0"/>
      <w:marRight w:val="0"/>
      <w:marTop w:val="0"/>
      <w:marBottom w:val="0"/>
      <w:divBdr>
        <w:top w:val="none" w:sz="0" w:space="0" w:color="auto"/>
        <w:left w:val="none" w:sz="0" w:space="0" w:color="auto"/>
        <w:bottom w:val="none" w:sz="0" w:space="0" w:color="auto"/>
        <w:right w:val="none" w:sz="0" w:space="0" w:color="auto"/>
      </w:divBdr>
    </w:div>
    <w:div w:id="124548266">
      <w:bodyDiv w:val="1"/>
      <w:marLeft w:val="0"/>
      <w:marRight w:val="0"/>
      <w:marTop w:val="0"/>
      <w:marBottom w:val="0"/>
      <w:divBdr>
        <w:top w:val="none" w:sz="0" w:space="0" w:color="auto"/>
        <w:left w:val="none" w:sz="0" w:space="0" w:color="auto"/>
        <w:bottom w:val="none" w:sz="0" w:space="0" w:color="auto"/>
        <w:right w:val="none" w:sz="0" w:space="0" w:color="auto"/>
      </w:divBdr>
    </w:div>
    <w:div w:id="138769484">
      <w:bodyDiv w:val="1"/>
      <w:marLeft w:val="0"/>
      <w:marRight w:val="0"/>
      <w:marTop w:val="0"/>
      <w:marBottom w:val="0"/>
      <w:divBdr>
        <w:top w:val="none" w:sz="0" w:space="0" w:color="auto"/>
        <w:left w:val="none" w:sz="0" w:space="0" w:color="auto"/>
        <w:bottom w:val="none" w:sz="0" w:space="0" w:color="auto"/>
        <w:right w:val="none" w:sz="0" w:space="0" w:color="auto"/>
      </w:divBdr>
    </w:div>
    <w:div w:id="139079932">
      <w:bodyDiv w:val="1"/>
      <w:marLeft w:val="0"/>
      <w:marRight w:val="0"/>
      <w:marTop w:val="0"/>
      <w:marBottom w:val="0"/>
      <w:divBdr>
        <w:top w:val="none" w:sz="0" w:space="0" w:color="auto"/>
        <w:left w:val="none" w:sz="0" w:space="0" w:color="auto"/>
        <w:bottom w:val="none" w:sz="0" w:space="0" w:color="auto"/>
        <w:right w:val="none" w:sz="0" w:space="0" w:color="auto"/>
      </w:divBdr>
    </w:div>
    <w:div w:id="152838298">
      <w:bodyDiv w:val="1"/>
      <w:marLeft w:val="0"/>
      <w:marRight w:val="0"/>
      <w:marTop w:val="0"/>
      <w:marBottom w:val="0"/>
      <w:divBdr>
        <w:top w:val="none" w:sz="0" w:space="0" w:color="auto"/>
        <w:left w:val="none" w:sz="0" w:space="0" w:color="auto"/>
        <w:bottom w:val="none" w:sz="0" w:space="0" w:color="auto"/>
        <w:right w:val="none" w:sz="0" w:space="0" w:color="auto"/>
      </w:divBdr>
    </w:div>
    <w:div w:id="155386017">
      <w:bodyDiv w:val="1"/>
      <w:marLeft w:val="0"/>
      <w:marRight w:val="0"/>
      <w:marTop w:val="0"/>
      <w:marBottom w:val="0"/>
      <w:divBdr>
        <w:top w:val="none" w:sz="0" w:space="0" w:color="auto"/>
        <w:left w:val="none" w:sz="0" w:space="0" w:color="auto"/>
        <w:bottom w:val="none" w:sz="0" w:space="0" w:color="auto"/>
        <w:right w:val="none" w:sz="0" w:space="0" w:color="auto"/>
      </w:divBdr>
    </w:div>
    <w:div w:id="157773040">
      <w:bodyDiv w:val="1"/>
      <w:marLeft w:val="0"/>
      <w:marRight w:val="0"/>
      <w:marTop w:val="0"/>
      <w:marBottom w:val="0"/>
      <w:divBdr>
        <w:top w:val="none" w:sz="0" w:space="0" w:color="auto"/>
        <w:left w:val="none" w:sz="0" w:space="0" w:color="auto"/>
        <w:bottom w:val="none" w:sz="0" w:space="0" w:color="auto"/>
        <w:right w:val="none" w:sz="0" w:space="0" w:color="auto"/>
      </w:divBdr>
    </w:div>
    <w:div w:id="159851979">
      <w:bodyDiv w:val="1"/>
      <w:marLeft w:val="0"/>
      <w:marRight w:val="0"/>
      <w:marTop w:val="0"/>
      <w:marBottom w:val="0"/>
      <w:divBdr>
        <w:top w:val="none" w:sz="0" w:space="0" w:color="auto"/>
        <w:left w:val="none" w:sz="0" w:space="0" w:color="auto"/>
        <w:bottom w:val="none" w:sz="0" w:space="0" w:color="auto"/>
        <w:right w:val="none" w:sz="0" w:space="0" w:color="auto"/>
      </w:divBdr>
    </w:div>
    <w:div w:id="161509297">
      <w:bodyDiv w:val="1"/>
      <w:marLeft w:val="0"/>
      <w:marRight w:val="0"/>
      <w:marTop w:val="0"/>
      <w:marBottom w:val="0"/>
      <w:divBdr>
        <w:top w:val="none" w:sz="0" w:space="0" w:color="auto"/>
        <w:left w:val="none" w:sz="0" w:space="0" w:color="auto"/>
        <w:bottom w:val="none" w:sz="0" w:space="0" w:color="auto"/>
        <w:right w:val="none" w:sz="0" w:space="0" w:color="auto"/>
      </w:divBdr>
    </w:div>
    <w:div w:id="164826240">
      <w:bodyDiv w:val="1"/>
      <w:marLeft w:val="0"/>
      <w:marRight w:val="0"/>
      <w:marTop w:val="0"/>
      <w:marBottom w:val="0"/>
      <w:divBdr>
        <w:top w:val="none" w:sz="0" w:space="0" w:color="auto"/>
        <w:left w:val="none" w:sz="0" w:space="0" w:color="auto"/>
        <w:bottom w:val="none" w:sz="0" w:space="0" w:color="auto"/>
        <w:right w:val="none" w:sz="0" w:space="0" w:color="auto"/>
      </w:divBdr>
    </w:div>
    <w:div w:id="165828577">
      <w:bodyDiv w:val="1"/>
      <w:marLeft w:val="0"/>
      <w:marRight w:val="0"/>
      <w:marTop w:val="0"/>
      <w:marBottom w:val="0"/>
      <w:divBdr>
        <w:top w:val="none" w:sz="0" w:space="0" w:color="auto"/>
        <w:left w:val="none" w:sz="0" w:space="0" w:color="auto"/>
        <w:bottom w:val="none" w:sz="0" w:space="0" w:color="auto"/>
        <w:right w:val="none" w:sz="0" w:space="0" w:color="auto"/>
      </w:divBdr>
    </w:div>
    <w:div w:id="167451897">
      <w:bodyDiv w:val="1"/>
      <w:marLeft w:val="0"/>
      <w:marRight w:val="0"/>
      <w:marTop w:val="0"/>
      <w:marBottom w:val="0"/>
      <w:divBdr>
        <w:top w:val="none" w:sz="0" w:space="0" w:color="auto"/>
        <w:left w:val="none" w:sz="0" w:space="0" w:color="auto"/>
        <w:bottom w:val="none" w:sz="0" w:space="0" w:color="auto"/>
        <w:right w:val="none" w:sz="0" w:space="0" w:color="auto"/>
      </w:divBdr>
    </w:div>
    <w:div w:id="171187915">
      <w:bodyDiv w:val="1"/>
      <w:marLeft w:val="0"/>
      <w:marRight w:val="0"/>
      <w:marTop w:val="0"/>
      <w:marBottom w:val="0"/>
      <w:divBdr>
        <w:top w:val="none" w:sz="0" w:space="0" w:color="auto"/>
        <w:left w:val="none" w:sz="0" w:space="0" w:color="auto"/>
        <w:bottom w:val="none" w:sz="0" w:space="0" w:color="auto"/>
        <w:right w:val="none" w:sz="0" w:space="0" w:color="auto"/>
      </w:divBdr>
    </w:div>
    <w:div w:id="172495898">
      <w:bodyDiv w:val="1"/>
      <w:marLeft w:val="0"/>
      <w:marRight w:val="0"/>
      <w:marTop w:val="0"/>
      <w:marBottom w:val="0"/>
      <w:divBdr>
        <w:top w:val="none" w:sz="0" w:space="0" w:color="auto"/>
        <w:left w:val="none" w:sz="0" w:space="0" w:color="auto"/>
        <w:bottom w:val="none" w:sz="0" w:space="0" w:color="auto"/>
        <w:right w:val="none" w:sz="0" w:space="0" w:color="auto"/>
      </w:divBdr>
    </w:div>
    <w:div w:id="175727588">
      <w:bodyDiv w:val="1"/>
      <w:marLeft w:val="0"/>
      <w:marRight w:val="0"/>
      <w:marTop w:val="0"/>
      <w:marBottom w:val="0"/>
      <w:divBdr>
        <w:top w:val="none" w:sz="0" w:space="0" w:color="auto"/>
        <w:left w:val="none" w:sz="0" w:space="0" w:color="auto"/>
        <w:bottom w:val="none" w:sz="0" w:space="0" w:color="auto"/>
        <w:right w:val="none" w:sz="0" w:space="0" w:color="auto"/>
      </w:divBdr>
    </w:div>
    <w:div w:id="176120855">
      <w:bodyDiv w:val="1"/>
      <w:marLeft w:val="0"/>
      <w:marRight w:val="0"/>
      <w:marTop w:val="0"/>
      <w:marBottom w:val="0"/>
      <w:divBdr>
        <w:top w:val="none" w:sz="0" w:space="0" w:color="auto"/>
        <w:left w:val="none" w:sz="0" w:space="0" w:color="auto"/>
        <w:bottom w:val="none" w:sz="0" w:space="0" w:color="auto"/>
        <w:right w:val="none" w:sz="0" w:space="0" w:color="auto"/>
      </w:divBdr>
    </w:div>
    <w:div w:id="177164605">
      <w:bodyDiv w:val="1"/>
      <w:marLeft w:val="0"/>
      <w:marRight w:val="0"/>
      <w:marTop w:val="0"/>
      <w:marBottom w:val="0"/>
      <w:divBdr>
        <w:top w:val="none" w:sz="0" w:space="0" w:color="auto"/>
        <w:left w:val="none" w:sz="0" w:space="0" w:color="auto"/>
        <w:bottom w:val="none" w:sz="0" w:space="0" w:color="auto"/>
        <w:right w:val="none" w:sz="0" w:space="0" w:color="auto"/>
      </w:divBdr>
    </w:div>
    <w:div w:id="178391003">
      <w:bodyDiv w:val="1"/>
      <w:marLeft w:val="0"/>
      <w:marRight w:val="0"/>
      <w:marTop w:val="0"/>
      <w:marBottom w:val="0"/>
      <w:divBdr>
        <w:top w:val="none" w:sz="0" w:space="0" w:color="auto"/>
        <w:left w:val="none" w:sz="0" w:space="0" w:color="auto"/>
        <w:bottom w:val="none" w:sz="0" w:space="0" w:color="auto"/>
        <w:right w:val="none" w:sz="0" w:space="0" w:color="auto"/>
      </w:divBdr>
    </w:div>
    <w:div w:id="183635783">
      <w:bodyDiv w:val="1"/>
      <w:marLeft w:val="0"/>
      <w:marRight w:val="0"/>
      <w:marTop w:val="0"/>
      <w:marBottom w:val="0"/>
      <w:divBdr>
        <w:top w:val="none" w:sz="0" w:space="0" w:color="auto"/>
        <w:left w:val="none" w:sz="0" w:space="0" w:color="auto"/>
        <w:bottom w:val="none" w:sz="0" w:space="0" w:color="auto"/>
        <w:right w:val="none" w:sz="0" w:space="0" w:color="auto"/>
      </w:divBdr>
    </w:div>
    <w:div w:id="186675073">
      <w:bodyDiv w:val="1"/>
      <w:marLeft w:val="0"/>
      <w:marRight w:val="0"/>
      <w:marTop w:val="0"/>
      <w:marBottom w:val="0"/>
      <w:divBdr>
        <w:top w:val="none" w:sz="0" w:space="0" w:color="auto"/>
        <w:left w:val="none" w:sz="0" w:space="0" w:color="auto"/>
        <w:bottom w:val="none" w:sz="0" w:space="0" w:color="auto"/>
        <w:right w:val="none" w:sz="0" w:space="0" w:color="auto"/>
      </w:divBdr>
    </w:div>
    <w:div w:id="192498818">
      <w:bodyDiv w:val="1"/>
      <w:marLeft w:val="0"/>
      <w:marRight w:val="0"/>
      <w:marTop w:val="0"/>
      <w:marBottom w:val="0"/>
      <w:divBdr>
        <w:top w:val="none" w:sz="0" w:space="0" w:color="auto"/>
        <w:left w:val="none" w:sz="0" w:space="0" w:color="auto"/>
        <w:bottom w:val="none" w:sz="0" w:space="0" w:color="auto"/>
        <w:right w:val="none" w:sz="0" w:space="0" w:color="auto"/>
      </w:divBdr>
    </w:div>
    <w:div w:id="196284701">
      <w:bodyDiv w:val="1"/>
      <w:marLeft w:val="0"/>
      <w:marRight w:val="0"/>
      <w:marTop w:val="0"/>
      <w:marBottom w:val="0"/>
      <w:divBdr>
        <w:top w:val="none" w:sz="0" w:space="0" w:color="auto"/>
        <w:left w:val="none" w:sz="0" w:space="0" w:color="auto"/>
        <w:bottom w:val="none" w:sz="0" w:space="0" w:color="auto"/>
        <w:right w:val="none" w:sz="0" w:space="0" w:color="auto"/>
      </w:divBdr>
    </w:div>
    <w:div w:id="216018930">
      <w:bodyDiv w:val="1"/>
      <w:marLeft w:val="0"/>
      <w:marRight w:val="0"/>
      <w:marTop w:val="0"/>
      <w:marBottom w:val="0"/>
      <w:divBdr>
        <w:top w:val="none" w:sz="0" w:space="0" w:color="auto"/>
        <w:left w:val="none" w:sz="0" w:space="0" w:color="auto"/>
        <w:bottom w:val="none" w:sz="0" w:space="0" w:color="auto"/>
        <w:right w:val="none" w:sz="0" w:space="0" w:color="auto"/>
      </w:divBdr>
    </w:div>
    <w:div w:id="221405862">
      <w:bodyDiv w:val="1"/>
      <w:marLeft w:val="0"/>
      <w:marRight w:val="0"/>
      <w:marTop w:val="0"/>
      <w:marBottom w:val="0"/>
      <w:divBdr>
        <w:top w:val="none" w:sz="0" w:space="0" w:color="auto"/>
        <w:left w:val="none" w:sz="0" w:space="0" w:color="auto"/>
        <w:bottom w:val="none" w:sz="0" w:space="0" w:color="auto"/>
        <w:right w:val="none" w:sz="0" w:space="0" w:color="auto"/>
      </w:divBdr>
    </w:div>
    <w:div w:id="227156613">
      <w:bodyDiv w:val="1"/>
      <w:marLeft w:val="0"/>
      <w:marRight w:val="0"/>
      <w:marTop w:val="0"/>
      <w:marBottom w:val="0"/>
      <w:divBdr>
        <w:top w:val="none" w:sz="0" w:space="0" w:color="auto"/>
        <w:left w:val="none" w:sz="0" w:space="0" w:color="auto"/>
        <w:bottom w:val="none" w:sz="0" w:space="0" w:color="auto"/>
        <w:right w:val="none" w:sz="0" w:space="0" w:color="auto"/>
      </w:divBdr>
    </w:div>
    <w:div w:id="228810905">
      <w:bodyDiv w:val="1"/>
      <w:marLeft w:val="0"/>
      <w:marRight w:val="0"/>
      <w:marTop w:val="0"/>
      <w:marBottom w:val="0"/>
      <w:divBdr>
        <w:top w:val="none" w:sz="0" w:space="0" w:color="auto"/>
        <w:left w:val="none" w:sz="0" w:space="0" w:color="auto"/>
        <w:bottom w:val="none" w:sz="0" w:space="0" w:color="auto"/>
        <w:right w:val="none" w:sz="0" w:space="0" w:color="auto"/>
      </w:divBdr>
    </w:div>
    <w:div w:id="233131115">
      <w:bodyDiv w:val="1"/>
      <w:marLeft w:val="0"/>
      <w:marRight w:val="0"/>
      <w:marTop w:val="0"/>
      <w:marBottom w:val="0"/>
      <w:divBdr>
        <w:top w:val="none" w:sz="0" w:space="0" w:color="auto"/>
        <w:left w:val="none" w:sz="0" w:space="0" w:color="auto"/>
        <w:bottom w:val="none" w:sz="0" w:space="0" w:color="auto"/>
        <w:right w:val="none" w:sz="0" w:space="0" w:color="auto"/>
      </w:divBdr>
    </w:div>
    <w:div w:id="234126215">
      <w:bodyDiv w:val="1"/>
      <w:marLeft w:val="0"/>
      <w:marRight w:val="0"/>
      <w:marTop w:val="0"/>
      <w:marBottom w:val="0"/>
      <w:divBdr>
        <w:top w:val="none" w:sz="0" w:space="0" w:color="auto"/>
        <w:left w:val="none" w:sz="0" w:space="0" w:color="auto"/>
        <w:bottom w:val="none" w:sz="0" w:space="0" w:color="auto"/>
        <w:right w:val="none" w:sz="0" w:space="0" w:color="auto"/>
      </w:divBdr>
    </w:div>
    <w:div w:id="234509863">
      <w:bodyDiv w:val="1"/>
      <w:marLeft w:val="0"/>
      <w:marRight w:val="0"/>
      <w:marTop w:val="0"/>
      <w:marBottom w:val="0"/>
      <w:divBdr>
        <w:top w:val="none" w:sz="0" w:space="0" w:color="auto"/>
        <w:left w:val="none" w:sz="0" w:space="0" w:color="auto"/>
        <w:bottom w:val="none" w:sz="0" w:space="0" w:color="auto"/>
        <w:right w:val="none" w:sz="0" w:space="0" w:color="auto"/>
      </w:divBdr>
    </w:div>
    <w:div w:id="236550950">
      <w:bodyDiv w:val="1"/>
      <w:marLeft w:val="0"/>
      <w:marRight w:val="0"/>
      <w:marTop w:val="0"/>
      <w:marBottom w:val="0"/>
      <w:divBdr>
        <w:top w:val="none" w:sz="0" w:space="0" w:color="auto"/>
        <w:left w:val="none" w:sz="0" w:space="0" w:color="auto"/>
        <w:bottom w:val="none" w:sz="0" w:space="0" w:color="auto"/>
        <w:right w:val="none" w:sz="0" w:space="0" w:color="auto"/>
      </w:divBdr>
    </w:div>
    <w:div w:id="239292845">
      <w:bodyDiv w:val="1"/>
      <w:marLeft w:val="0"/>
      <w:marRight w:val="0"/>
      <w:marTop w:val="0"/>
      <w:marBottom w:val="0"/>
      <w:divBdr>
        <w:top w:val="none" w:sz="0" w:space="0" w:color="auto"/>
        <w:left w:val="none" w:sz="0" w:space="0" w:color="auto"/>
        <w:bottom w:val="none" w:sz="0" w:space="0" w:color="auto"/>
        <w:right w:val="none" w:sz="0" w:space="0" w:color="auto"/>
      </w:divBdr>
    </w:div>
    <w:div w:id="241187095">
      <w:bodyDiv w:val="1"/>
      <w:marLeft w:val="0"/>
      <w:marRight w:val="0"/>
      <w:marTop w:val="0"/>
      <w:marBottom w:val="0"/>
      <w:divBdr>
        <w:top w:val="none" w:sz="0" w:space="0" w:color="auto"/>
        <w:left w:val="none" w:sz="0" w:space="0" w:color="auto"/>
        <w:bottom w:val="none" w:sz="0" w:space="0" w:color="auto"/>
        <w:right w:val="none" w:sz="0" w:space="0" w:color="auto"/>
      </w:divBdr>
    </w:div>
    <w:div w:id="245651257">
      <w:bodyDiv w:val="1"/>
      <w:marLeft w:val="0"/>
      <w:marRight w:val="0"/>
      <w:marTop w:val="0"/>
      <w:marBottom w:val="0"/>
      <w:divBdr>
        <w:top w:val="none" w:sz="0" w:space="0" w:color="auto"/>
        <w:left w:val="none" w:sz="0" w:space="0" w:color="auto"/>
        <w:bottom w:val="none" w:sz="0" w:space="0" w:color="auto"/>
        <w:right w:val="none" w:sz="0" w:space="0" w:color="auto"/>
      </w:divBdr>
    </w:div>
    <w:div w:id="245723110">
      <w:bodyDiv w:val="1"/>
      <w:marLeft w:val="0"/>
      <w:marRight w:val="0"/>
      <w:marTop w:val="0"/>
      <w:marBottom w:val="0"/>
      <w:divBdr>
        <w:top w:val="none" w:sz="0" w:space="0" w:color="auto"/>
        <w:left w:val="none" w:sz="0" w:space="0" w:color="auto"/>
        <w:bottom w:val="none" w:sz="0" w:space="0" w:color="auto"/>
        <w:right w:val="none" w:sz="0" w:space="0" w:color="auto"/>
      </w:divBdr>
    </w:div>
    <w:div w:id="250504271">
      <w:bodyDiv w:val="1"/>
      <w:marLeft w:val="0"/>
      <w:marRight w:val="0"/>
      <w:marTop w:val="0"/>
      <w:marBottom w:val="0"/>
      <w:divBdr>
        <w:top w:val="none" w:sz="0" w:space="0" w:color="auto"/>
        <w:left w:val="none" w:sz="0" w:space="0" w:color="auto"/>
        <w:bottom w:val="none" w:sz="0" w:space="0" w:color="auto"/>
        <w:right w:val="none" w:sz="0" w:space="0" w:color="auto"/>
      </w:divBdr>
    </w:div>
    <w:div w:id="262807310">
      <w:bodyDiv w:val="1"/>
      <w:marLeft w:val="0"/>
      <w:marRight w:val="0"/>
      <w:marTop w:val="0"/>
      <w:marBottom w:val="0"/>
      <w:divBdr>
        <w:top w:val="none" w:sz="0" w:space="0" w:color="auto"/>
        <w:left w:val="none" w:sz="0" w:space="0" w:color="auto"/>
        <w:bottom w:val="none" w:sz="0" w:space="0" w:color="auto"/>
        <w:right w:val="none" w:sz="0" w:space="0" w:color="auto"/>
      </w:divBdr>
    </w:div>
    <w:div w:id="266543449">
      <w:bodyDiv w:val="1"/>
      <w:marLeft w:val="0"/>
      <w:marRight w:val="0"/>
      <w:marTop w:val="0"/>
      <w:marBottom w:val="0"/>
      <w:divBdr>
        <w:top w:val="none" w:sz="0" w:space="0" w:color="auto"/>
        <w:left w:val="none" w:sz="0" w:space="0" w:color="auto"/>
        <w:bottom w:val="none" w:sz="0" w:space="0" w:color="auto"/>
        <w:right w:val="none" w:sz="0" w:space="0" w:color="auto"/>
      </w:divBdr>
    </w:div>
    <w:div w:id="266814885">
      <w:bodyDiv w:val="1"/>
      <w:marLeft w:val="0"/>
      <w:marRight w:val="0"/>
      <w:marTop w:val="0"/>
      <w:marBottom w:val="0"/>
      <w:divBdr>
        <w:top w:val="none" w:sz="0" w:space="0" w:color="auto"/>
        <w:left w:val="none" w:sz="0" w:space="0" w:color="auto"/>
        <w:bottom w:val="none" w:sz="0" w:space="0" w:color="auto"/>
        <w:right w:val="none" w:sz="0" w:space="0" w:color="auto"/>
      </w:divBdr>
    </w:div>
    <w:div w:id="271980432">
      <w:bodyDiv w:val="1"/>
      <w:marLeft w:val="0"/>
      <w:marRight w:val="0"/>
      <w:marTop w:val="0"/>
      <w:marBottom w:val="0"/>
      <w:divBdr>
        <w:top w:val="none" w:sz="0" w:space="0" w:color="auto"/>
        <w:left w:val="none" w:sz="0" w:space="0" w:color="auto"/>
        <w:bottom w:val="none" w:sz="0" w:space="0" w:color="auto"/>
        <w:right w:val="none" w:sz="0" w:space="0" w:color="auto"/>
      </w:divBdr>
    </w:div>
    <w:div w:id="274018418">
      <w:bodyDiv w:val="1"/>
      <w:marLeft w:val="0"/>
      <w:marRight w:val="0"/>
      <w:marTop w:val="0"/>
      <w:marBottom w:val="0"/>
      <w:divBdr>
        <w:top w:val="none" w:sz="0" w:space="0" w:color="auto"/>
        <w:left w:val="none" w:sz="0" w:space="0" w:color="auto"/>
        <w:bottom w:val="none" w:sz="0" w:space="0" w:color="auto"/>
        <w:right w:val="none" w:sz="0" w:space="0" w:color="auto"/>
      </w:divBdr>
    </w:div>
    <w:div w:id="274749548">
      <w:bodyDiv w:val="1"/>
      <w:marLeft w:val="0"/>
      <w:marRight w:val="0"/>
      <w:marTop w:val="0"/>
      <w:marBottom w:val="0"/>
      <w:divBdr>
        <w:top w:val="none" w:sz="0" w:space="0" w:color="auto"/>
        <w:left w:val="none" w:sz="0" w:space="0" w:color="auto"/>
        <w:bottom w:val="none" w:sz="0" w:space="0" w:color="auto"/>
        <w:right w:val="none" w:sz="0" w:space="0" w:color="auto"/>
      </w:divBdr>
    </w:div>
    <w:div w:id="278147382">
      <w:bodyDiv w:val="1"/>
      <w:marLeft w:val="0"/>
      <w:marRight w:val="0"/>
      <w:marTop w:val="0"/>
      <w:marBottom w:val="0"/>
      <w:divBdr>
        <w:top w:val="none" w:sz="0" w:space="0" w:color="auto"/>
        <w:left w:val="none" w:sz="0" w:space="0" w:color="auto"/>
        <w:bottom w:val="none" w:sz="0" w:space="0" w:color="auto"/>
        <w:right w:val="none" w:sz="0" w:space="0" w:color="auto"/>
      </w:divBdr>
    </w:div>
    <w:div w:id="280498811">
      <w:bodyDiv w:val="1"/>
      <w:marLeft w:val="0"/>
      <w:marRight w:val="0"/>
      <w:marTop w:val="0"/>
      <w:marBottom w:val="0"/>
      <w:divBdr>
        <w:top w:val="none" w:sz="0" w:space="0" w:color="auto"/>
        <w:left w:val="none" w:sz="0" w:space="0" w:color="auto"/>
        <w:bottom w:val="none" w:sz="0" w:space="0" w:color="auto"/>
        <w:right w:val="none" w:sz="0" w:space="0" w:color="auto"/>
      </w:divBdr>
    </w:div>
    <w:div w:id="281235179">
      <w:bodyDiv w:val="1"/>
      <w:marLeft w:val="0"/>
      <w:marRight w:val="0"/>
      <w:marTop w:val="0"/>
      <w:marBottom w:val="0"/>
      <w:divBdr>
        <w:top w:val="none" w:sz="0" w:space="0" w:color="auto"/>
        <w:left w:val="none" w:sz="0" w:space="0" w:color="auto"/>
        <w:bottom w:val="none" w:sz="0" w:space="0" w:color="auto"/>
        <w:right w:val="none" w:sz="0" w:space="0" w:color="auto"/>
      </w:divBdr>
    </w:div>
    <w:div w:id="282424729">
      <w:bodyDiv w:val="1"/>
      <w:marLeft w:val="0"/>
      <w:marRight w:val="0"/>
      <w:marTop w:val="0"/>
      <w:marBottom w:val="0"/>
      <w:divBdr>
        <w:top w:val="none" w:sz="0" w:space="0" w:color="auto"/>
        <w:left w:val="none" w:sz="0" w:space="0" w:color="auto"/>
        <w:bottom w:val="none" w:sz="0" w:space="0" w:color="auto"/>
        <w:right w:val="none" w:sz="0" w:space="0" w:color="auto"/>
      </w:divBdr>
    </w:div>
    <w:div w:id="284046001">
      <w:bodyDiv w:val="1"/>
      <w:marLeft w:val="0"/>
      <w:marRight w:val="0"/>
      <w:marTop w:val="0"/>
      <w:marBottom w:val="0"/>
      <w:divBdr>
        <w:top w:val="none" w:sz="0" w:space="0" w:color="auto"/>
        <w:left w:val="none" w:sz="0" w:space="0" w:color="auto"/>
        <w:bottom w:val="none" w:sz="0" w:space="0" w:color="auto"/>
        <w:right w:val="none" w:sz="0" w:space="0" w:color="auto"/>
      </w:divBdr>
    </w:div>
    <w:div w:id="284822675">
      <w:bodyDiv w:val="1"/>
      <w:marLeft w:val="0"/>
      <w:marRight w:val="0"/>
      <w:marTop w:val="0"/>
      <w:marBottom w:val="0"/>
      <w:divBdr>
        <w:top w:val="none" w:sz="0" w:space="0" w:color="auto"/>
        <w:left w:val="none" w:sz="0" w:space="0" w:color="auto"/>
        <w:bottom w:val="none" w:sz="0" w:space="0" w:color="auto"/>
        <w:right w:val="none" w:sz="0" w:space="0" w:color="auto"/>
      </w:divBdr>
    </w:div>
    <w:div w:id="293679494">
      <w:bodyDiv w:val="1"/>
      <w:marLeft w:val="0"/>
      <w:marRight w:val="0"/>
      <w:marTop w:val="0"/>
      <w:marBottom w:val="0"/>
      <w:divBdr>
        <w:top w:val="none" w:sz="0" w:space="0" w:color="auto"/>
        <w:left w:val="none" w:sz="0" w:space="0" w:color="auto"/>
        <w:bottom w:val="none" w:sz="0" w:space="0" w:color="auto"/>
        <w:right w:val="none" w:sz="0" w:space="0" w:color="auto"/>
      </w:divBdr>
    </w:div>
    <w:div w:id="297759175">
      <w:bodyDiv w:val="1"/>
      <w:marLeft w:val="0"/>
      <w:marRight w:val="0"/>
      <w:marTop w:val="0"/>
      <w:marBottom w:val="0"/>
      <w:divBdr>
        <w:top w:val="none" w:sz="0" w:space="0" w:color="auto"/>
        <w:left w:val="none" w:sz="0" w:space="0" w:color="auto"/>
        <w:bottom w:val="none" w:sz="0" w:space="0" w:color="auto"/>
        <w:right w:val="none" w:sz="0" w:space="0" w:color="auto"/>
      </w:divBdr>
    </w:div>
    <w:div w:id="301034994">
      <w:bodyDiv w:val="1"/>
      <w:marLeft w:val="0"/>
      <w:marRight w:val="0"/>
      <w:marTop w:val="0"/>
      <w:marBottom w:val="0"/>
      <w:divBdr>
        <w:top w:val="none" w:sz="0" w:space="0" w:color="auto"/>
        <w:left w:val="none" w:sz="0" w:space="0" w:color="auto"/>
        <w:bottom w:val="none" w:sz="0" w:space="0" w:color="auto"/>
        <w:right w:val="none" w:sz="0" w:space="0" w:color="auto"/>
      </w:divBdr>
    </w:div>
    <w:div w:id="301616929">
      <w:bodyDiv w:val="1"/>
      <w:marLeft w:val="0"/>
      <w:marRight w:val="0"/>
      <w:marTop w:val="0"/>
      <w:marBottom w:val="0"/>
      <w:divBdr>
        <w:top w:val="none" w:sz="0" w:space="0" w:color="auto"/>
        <w:left w:val="none" w:sz="0" w:space="0" w:color="auto"/>
        <w:bottom w:val="none" w:sz="0" w:space="0" w:color="auto"/>
        <w:right w:val="none" w:sz="0" w:space="0" w:color="auto"/>
      </w:divBdr>
    </w:div>
    <w:div w:id="306058283">
      <w:bodyDiv w:val="1"/>
      <w:marLeft w:val="0"/>
      <w:marRight w:val="0"/>
      <w:marTop w:val="0"/>
      <w:marBottom w:val="0"/>
      <w:divBdr>
        <w:top w:val="none" w:sz="0" w:space="0" w:color="auto"/>
        <w:left w:val="none" w:sz="0" w:space="0" w:color="auto"/>
        <w:bottom w:val="none" w:sz="0" w:space="0" w:color="auto"/>
        <w:right w:val="none" w:sz="0" w:space="0" w:color="auto"/>
      </w:divBdr>
    </w:div>
    <w:div w:id="308369404">
      <w:bodyDiv w:val="1"/>
      <w:marLeft w:val="0"/>
      <w:marRight w:val="0"/>
      <w:marTop w:val="0"/>
      <w:marBottom w:val="0"/>
      <w:divBdr>
        <w:top w:val="none" w:sz="0" w:space="0" w:color="auto"/>
        <w:left w:val="none" w:sz="0" w:space="0" w:color="auto"/>
        <w:bottom w:val="none" w:sz="0" w:space="0" w:color="auto"/>
        <w:right w:val="none" w:sz="0" w:space="0" w:color="auto"/>
      </w:divBdr>
    </w:div>
    <w:div w:id="308679351">
      <w:bodyDiv w:val="1"/>
      <w:marLeft w:val="0"/>
      <w:marRight w:val="0"/>
      <w:marTop w:val="0"/>
      <w:marBottom w:val="0"/>
      <w:divBdr>
        <w:top w:val="none" w:sz="0" w:space="0" w:color="auto"/>
        <w:left w:val="none" w:sz="0" w:space="0" w:color="auto"/>
        <w:bottom w:val="none" w:sz="0" w:space="0" w:color="auto"/>
        <w:right w:val="none" w:sz="0" w:space="0" w:color="auto"/>
      </w:divBdr>
    </w:div>
    <w:div w:id="311108332">
      <w:bodyDiv w:val="1"/>
      <w:marLeft w:val="0"/>
      <w:marRight w:val="0"/>
      <w:marTop w:val="0"/>
      <w:marBottom w:val="0"/>
      <w:divBdr>
        <w:top w:val="none" w:sz="0" w:space="0" w:color="auto"/>
        <w:left w:val="none" w:sz="0" w:space="0" w:color="auto"/>
        <w:bottom w:val="none" w:sz="0" w:space="0" w:color="auto"/>
        <w:right w:val="none" w:sz="0" w:space="0" w:color="auto"/>
      </w:divBdr>
    </w:div>
    <w:div w:id="313880648">
      <w:bodyDiv w:val="1"/>
      <w:marLeft w:val="0"/>
      <w:marRight w:val="0"/>
      <w:marTop w:val="0"/>
      <w:marBottom w:val="0"/>
      <w:divBdr>
        <w:top w:val="none" w:sz="0" w:space="0" w:color="auto"/>
        <w:left w:val="none" w:sz="0" w:space="0" w:color="auto"/>
        <w:bottom w:val="none" w:sz="0" w:space="0" w:color="auto"/>
        <w:right w:val="none" w:sz="0" w:space="0" w:color="auto"/>
      </w:divBdr>
    </w:div>
    <w:div w:id="314452812">
      <w:bodyDiv w:val="1"/>
      <w:marLeft w:val="0"/>
      <w:marRight w:val="0"/>
      <w:marTop w:val="0"/>
      <w:marBottom w:val="0"/>
      <w:divBdr>
        <w:top w:val="none" w:sz="0" w:space="0" w:color="auto"/>
        <w:left w:val="none" w:sz="0" w:space="0" w:color="auto"/>
        <w:bottom w:val="none" w:sz="0" w:space="0" w:color="auto"/>
        <w:right w:val="none" w:sz="0" w:space="0" w:color="auto"/>
      </w:divBdr>
    </w:div>
    <w:div w:id="319577673">
      <w:bodyDiv w:val="1"/>
      <w:marLeft w:val="0"/>
      <w:marRight w:val="0"/>
      <w:marTop w:val="0"/>
      <w:marBottom w:val="0"/>
      <w:divBdr>
        <w:top w:val="none" w:sz="0" w:space="0" w:color="auto"/>
        <w:left w:val="none" w:sz="0" w:space="0" w:color="auto"/>
        <w:bottom w:val="none" w:sz="0" w:space="0" w:color="auto"/>
        <w:right w:val="none" w:sz="0" w:space="0" w:color="auto"/>
      </w:divBdr>
    </w:div>
    <w:div w:id="324017827">
      <w:bodyDiv w:val="1"/>
      <w:marLeft w:val="0"/>
      <w:marRight w:val="0"/>
      <w:marTop w:val="0"/>
      <w:marBottom w:val="0"/>
      <w:divBdr>
        <w:top w:val="none" w:sz="0" w:space="0" w:color="auto"/>
        <w:left w:val="none" w:sz="0" w:space="0" w:color="auto"/>
        <w:bottom w:val="none" w:sz="0" w:space="0" w:color="auto"/>
        <w:right w:val="none" w:sz="0" w:space="0" w:color="auto"/>
      </w:divBdr>
    </w:div>
    <w:div w:id="328605311">
      <w:bodyDiv w:val="1"/>
      <w:marLeft w:val="0"/>
      <w:marRight w:val="0"/>
      <w:marTop w:val="0"/>
      <w:marBottom w:val="0"/>
      <w:divBdr>
        <w:top w:val="none" w:sz="0" w:space="0" w:color="auto"/>
        <w:left w:val="none" w:sz="0" w:space="0" w:color="auto"/>
        <w:bottom w:val="none" w:sz="0" w:space="0" w:color="auto"/>
        <w:right w:val="none" w:sz="0" w:space="0" w:color="auto"/>
      </w:divBdr>
    </w:div>
    <w:div w:id="328681600">
      <w:bodyDiv w:val="1"/>
      <w:marLeft w:val="0"/>
      <w:marRight w:val="0"/>
      <w:marTop w:val="0"/>
      <w:marBottom w:val="0"/>
      <w:divBdr>
        <w:top w:val="none" w:sz="0" w:space="0" w:color="auto"/>
        <w:left w:val="none" w:sz="0" w:space="0" w:color="auto"/>
        <w:bottom w:val="none" w:sz="0" w:space="0" w:color="auto"/>
        <w:right w:val="none" w:sz="0" w:space="0" w:color="auto"/>
      </w:divBdr>
    </w:div>
    <w:div w:id="337853086">
      <w:bodyDiv w:val="1"/>
      <w:marLeft w:val="0"/>
      <w:marRight w:val="0"/>
      <w:marTop w:val="0"/>
      <w:marBottom w:val="0"/>
      <w:divBdr>
        <w:top w:val="none" w:sz="0" w:space="0" w:color="auto"/>
        <w:left w:val="none" w:sz="0" w:space="0" w:color="auto"/>
        <w:bottom w:val="none" w:sz="0" w:space="0" w:color="auto"/>
        <w:right w:val="none" w:sz="0" w:space="0" w:color="auto"/>
      </w:divBdr>
    </w:div>
    <w:div w:id="337853452">
      <w:bodyDiv w:val="1"/>
      <w:marLeft w:val="0"/>
      <w:marRight w:val="0"/>
      <w:marTop w:val="0"/>
      <w:marBottom w:val="0"/>
      <w:divBdr>
        <w:top w:val="none" w:sz="0" w:space="0" w:color="auto"/>
        <w:left w:val="none" w:sz="0" w:space="0" w:color="auto"/>
        <w:bottom w:val="none" w:sz="0" w:space="0" w:color="auto"/>
        <w:right w:val="none" w:sz="0" w:space="0" w:color="auto"/>
      </w:divBdr>
    </w:div>
    <w:div w:id="340281036">
      <w:bodyDiv w:val="1"/>
      <w:marLeft w:val="0"/>
      <w:marRight w:val="0"/>
      <w:marTop w:val="0"/>
      <w:marBottom w:val="0"/>
      <w:divBdr>
        <w:top w:val="none" w:sz="0" w:space="0" w:color="auto"/>
        <w:left w:val="none" w:sz="0" w:space="0" w:color="auto"/>
        <w:bottom w:val="none" w:sz="0" w:space="0" w:color="auto"/>
        <w:right w:val="none" w:sz="0" w:space="0" w:color="auto"/>
      </w:divBdr>
    </w:div>
    <w:div w:id="340931718">
      <w:bodyDiv w:val="1"/>
      <w:marLeft w:val="0"/>
      <w:marRight w:val="0"/>
      <w:marTop w:val="0"/>
      <w:marBottom w:val="0"/>
      <w:divBdr>
        <w:top w:val="none" w:sz="0" w:space="0" w:color="auto"/>
        <w:left w:val="none" w:sz="0" w:space="0" w:color="auto"/>
        <w:bottom w:val="none" w:sz="0" w:space="0" w:color="auto"/>
        <w:right w:val="none" w:sz="0" w:space="0" w:color="auto"/>
      </w:divBdr>
    </w:div>
    <w:div w:id="344791172">
      <w:bodyDiv w:val="1"/>
      <w:marLeft w:val="0"/>
      <w:marRight w:val="0"/>
      <w:marTop w:val="0"/>
      <w:marBottom w:val="0"/>
      <w:divBdr>
        <w:top w:val="none" w:sz="0" w:space="0" w:color="auto"/>
        <w:left w:val="none" w:sz="0" w:space="0" w:color="auto"/>
        <w:bottom w:val="none" w:sz="0" w:space="0" w:color="auto"/>
        <w:right w:val="none" w:sz="0" w:space="0" w:color="auto"/>
      </w:divBdr>
    </w:div>
    <w:div w:id="346249900">
      <w:bodyDiv w:val="1"/>
      <w:marLeft w:val="0"/>
      <w:marRight w:val="0"/>
      <w:marTop w:val="0"/>
      <w:marBottom w:val="0"/>
      <w:divBdr>
        <w:top w:val="none" w:sz="0" w:space="0" w:color="auto"/>
        <w:left w:val="none" w:sz="0" w:space="0" w:color="auto"/>
        <w:bottom w:val="none" w:sz="0" w:space="0" w:color="auto"/>
        <w:right w:val="none" w:sz="0" w:space="0" w:color="auto"/>
      </w:divBdr>
    </w:div>
    <w:div w:id="351414643">
      <w:bodyDiv w:val="1"/>
      <w:marLeft w:val="0"/>
      <w:marRight w:val="0"/>
      <w:marTop w:val="0"/>
      <w:marBottom w:val="0"/>
      <w:divBdr>
        <w:top w:val="none" w:sz="0" w:space="0" w:color="auto"/>
        <w:left w:val="none" w:sz="0" w:space="0" w:color="auto"/>
        <w:bottom w:val="none" w:sz="0" w:space="0" w:color="auto"/>
        <w:right w:val="none" w:sz="0" w:space="0" w:color="auto"/>
      </w:divBdr>
    </w:div>
    <w:div w:id="354964791">
      <w:bodyDiv w:val="1"/>
      <w:marLeft w:val="0"/>
      <w:marRight w:val="0"/>
      <w:marTop w:val="0"/>
      <w:marBottom w:val="0"/>
      <w:divBdr>
        <w:top w:val="none" w:sz="0" w:space="0" w:color="auto"/>
        <w:left w:val="none" w:sz="0" w:space="0" w:color="auto"/>
        <w:bottom w:val="none" w:sz="0" w:space="0" w:color="auto"/>
        <w:right w:val="none" w:sz="0" w:space="0" w:color="auto"/>
      </w:divBdr>
    </w:div>
    <w:div w:id="358893116">
      <w:bodyDiv w:val="1"/>
      <w:marLeft w:val="0"/>
      <w:marRight w:val="0"/>
      <w:marTop w:val="0"/>
      <w:marBottom w:val="0"/>
      <w:divBdr>
        <w:top w:val="none" w:sz="0" w:space="0" w:color="auto"/>
        <w:left w:val="none" w:sz="0" w:space="0" w:color="auto"/>
        <w:bottom w:val="none" w:sz="0" w:space="0" w:color="auto"/>
        <w:right w:val="none" w:sz="0" w:space="0" w:color="auto"/>
      </w:divBdr>
    </w:div>
    <w:div w:id="361588699">
      <w:bodyDiv w:val="1"/>
      <w:marLeft w:val="0"/>
      <w:marRight w:val="0"/>
      <w:marTop w:val="0"/>
      <w:marBottom w:val="0"/>
      <w:divBdr>
        <w:top w:val="none" w:sz="0" w:space="0" w:color="auto"/>
        <w:left w:val="none" w:sz="0" w:space="0" w:color="auto"/>
        <w:bottom w:val="none" w:sz="0" w:space="0" w:color="auto"/>
        <w:right w:val="none" w:sz="0" w:space="0" w:color="auto"/>
      </w:divBdr>
    </w:div>
    <w:div w:id="366414307">
      <w:bodyDiv w:val="1"/>
      <w:marLeft w:val="0"/>
      <w:marRight w:val="0"/>
      <w:marTop w:val="0"/>
      <w:marBottom w:val="0"/>
      <w:divBdr>
        <w:top w:val="none" w:sz="0" w:space="0" w:color="auto"/>
        <w:left w:val="none" w:sz="0" w:space="0" w:color="auto"/>
        <w:bottom w:val="none" w:sz="0" w:space="0" w:color="auto"/>
        <w:right w:val="none" w:sz="0" w:space="0" w:color="auto"/>
      </w:divBdr>
    </w:div>
    <w:div w:id="368606702">
      <w:bodyDiv w:val="1"/>
      <w:marLeft w:val="0"/>
      <w:marRight w:val="0"/>
      <w:marTop w:val="0"/>
      <w:marBottom w:val="0"/>
      <w:divBdr>
        <w:top w:val="none" w:sz="0" w:space="0" w:color="auto"/>
        <w:left w:val="none" w:sz="0" w:space="0" w:color="auto"/>
        <w:bottom w:val="none" w:sz="0" w:space="0" w:color="auto"/>
        <w:right w:val="none" w:sz="0" w:space="0" w:color="auto"/>
      </w:divBdr>
    </w:div>
    <w:div w:id="369961662">
      <w:bodyDiv w:val="1"/>
      <w:marLeft w:val="0"/>
      <w:marRight w:val="0"/>
      <w:marTop w:val="0"/>
      <w:marBottom w:val="0"/>
      <w:divBdr>
        <w:top w:val="none" w:sz="0" w:space="0" w:color="auto"/>
        <w:left w:val="none" w:sz="0" w:space="0" w:color="auto"/>
        <w:bottom w:val="none" w:sz="0" w:space="0" w:color="auto"/>
        <w:right w:val="none" w:sz="0" w:space="0" w:color="auto"/>
      </w:divBdr>
    </w:div>
    <w:div w:id="374082839">
      <w:bodyDiv w:val="1"/>
      <w:marLeft w:val="0"/>
      <w:marRight w:val="0"/>
      <w:marTop w:val="0"/>
      <w:marBottom w:val="0"/>
      <w:divBdr>
        <w:top w:val="none" w:sz="0" w:space="0" w:color="auto"/>
        <w:left w:val="none" w:sz="0" w:space="0" w:color="auto"/>
        <w:bottom w:val="none" w:sz="0" w:space="0" w:color="auto"/>
        <w:right w:val="none" w:sz="0" w:space="0" w:color="auto"/>
      </w:divBdr>
    </w:div>
    <w:div w:id="380714062">
      <w:bodyDiv w:val="1"/>
      <w:marLeft w:val="0"/>
      <w:marRight w:val="0"/>
      <w:marTop w:val="0"/>
      <w:marBottom w:val="0"/>
      <w:divBdr>
        <w:top w:val="none" w:sz="0" w:space="0" w:color="auto"/>
        <w:left w:val="none" w:sz="0" w:space="0" w:color="auto"/>
        <w:bottom w:val="none" w:sz="0" w:space="0" w:color="auto"/>
        <w:right w:val="none" w:sz="0" w:space="0" w:color="auto"/>
      </w:divBdr>
    </w:div>
    <w:div w:id="382680002">
      <w:bodyDiv w:val="1"/>
      <w:marLeft w:val="0"/>
      <w:marRight w:val="0"/>
      <w:marTop w:val="0"/>
      <w:marBottom w:val="0"/>
      <w:divBdr>
        <w:top w:val="none" w:sz="0" w:space="0" w:color="auto"/>
        <w:left w:val="none" w:sz="0" w:space="0" w:color="auto"/>
        <w:bottom w:val="none" w:sz="0" w:space="0" w:color="auto"/>
        <w:right w:val="none" w:sz="0" w:space="0" w:color="auto"/>
      </w:divBdr>
    </w:div>
    <w:div w:id="389380176">
      <w:bodyDiv w:val="1"/>
      <w:marLeft w:val="0"/>
      <w:marRight w:val="0"/>
      <w:marTop w:val="0"/>
      <w:marBottom w:val="0"/>
      <w:divBdr>
        <w:top w:val="none" w:sz="0" w:space="0" w:color="auto"/>
        <w:left w:val="none" w:sz="0" w:space="0" w:color="auto"/>
        <w:bottom w:val="none" w:sz="0" w:space="0" w:color="auto"/>
        <w:right w:val="none" w:sz="0" w:space="0" w:color="auto"/>
      </w:divBdr>
    </w:div>
    <w:div w:id="391273246">
      <w:bodyDiv w:val="1"/>
      <w:marLeft w:val="0"/>
      <w:marRight w:val="0"/>
      <w:marTop w:val="0"/>
      <w:marBottom w:val="0"/>
      <w:divBdr>
        <w:top w:val="none" w:sz="0" w:space="0" w:color="auto"/>
        <w:left w:val="none" w:sz="0" w:space="0" w:color="auto"/>
        <w:bottom w:val="none" w:sz="0" w:space="0" w:color="auto"/>
        <w:right w:val="none" w:sz="0" w:space="0" w:color="auto"/>
      </w:divBdr>
    </w:div>
    <w:div w:id="393509493">
      <w:bodyDiv w:val="1"/>
      <w:marLeft w:val="0"/>
      <w:marRight w:val="0"/>
      <w:marTop w:val="0"/>
      <w:marBottom w:val="0"/>
      <w:divBdr>
        <w:top w:val="none" w:sz="0" w:space="0" w:color="auto"/>
        <w:left w:val="none" w:sz="0" w:space="0" w:color="auto"/>
        <w:bottom w:val="none" w:sz="0" w:space="0" w:color="auto"/>
        <w:right w:val="none" w:sz="0" w:space="0" w:color="auto"/>
      </w:divBdr>
    </w:div>
    <w:div w:id="394932982">
      <w:bodyDiv w:val="1"/>
      <w:marLeft w:val="0"/>
      <w:marRight w:val="0"/>
      <w:marTop w:val="0"/>
      <w:marBottom w:val="0"/>
      <w:divBdr>
        <w:top w:val="none" w:sz="0" w:space="0" w:color="auto"/>
        <w:left w:val="none" w:sz="0" w:space="0" w:color="auto"/>
        <w:bottom w:val="none" w:sz="0" w:space="0" w:color="auto"/>
        <w:right w:val="none" w:sz="0" w:space="0" w:color="auto"/>
      </w:divBdr>
    </w:div>
    <w:div w:id="401174145">
      <w:bodyDiv w:val="1"/>
      <w:marLeft w:val="0"/>
      <w:marRight w:val="0"/>
      <w:marTop w:val="0"/>
      <w:marBottom w:val="0"/>
      <w:divBdr>
        <w:top w:val="none" w:sz="0" w:space="0" w:color="auto"/>
        <w:left w:val="none" w:sz="0" w:space="0" w:color="auto"/>
        <w:bottom w:val="none" w:sz="0" w:space="0" w:color="auto"/>
        <w:right w:val="none" w:sz="0" w:space="0" w:color="auto"/>
      </w:divBdr>
    </w:div>
    <w:div w:id="405616792">
      <w:bodyDiv w:val="1"/>
      <w:marLeft w:val="0"/>
      <w:marRight w:val="0"/>
      <w:marTop w:val="0"/>
      <w:marBottom w:val="0"/>
      <w:divBdr>
        <w:top w:val="none" w:sz="0" w:space="0" w:color="auto"/>
        <w:left w:val="none" w:sz="0" w:space="0" w:color="auto"/>
        <w:bottom w:val="none" w:sz="0" w:space="0" w:color="auto"/>
        <w:right w:val="none" w:sz="0" w:space="0" w:color="auto"/>
      </w:divBdr>
    </w:div>
    <w:div w:id="411591007">
      <w:bodyDiv w:val="1"/>
      <w:marLeft w:val="0"/>
      <w:marRight w:val="0"/>
      <w:marTop w:val="0"/>
      <w:marBottom w:val="0"/>
      <w:divBdr>
        <w:top w:val="none" w:sz="0" w:space="0" w:color="auto"/>
        <w:left w:val="none" w:sz="0" w:space="0" w:color="auto"/>
        <w:bottom w:val="none" w:sz="0" w:space="0" w:color="auto"/>
        <w:right w:val="none" w:sz="0" w:space="0" w:color="auto"/>
      </w:divBdr>
    </w:div>
    <w:div w:id="427237237">
      <w:bodyDiv w:val="1"/>
      <w:marLeft w:val="0"/>
      <w:marRight w:val="0"/>
      <w:marTop w:val="0"/>
      <w:marBottom w:val="0"/>
      <w:divBdr>
        <w:top w:val="none" w:sz="0" w:space="0" w:color="auto"/>
        <w:left w:val="none" w:sz="0" w:space="0" w:color="auto"/>
        <w:bottom w:val="none" w:sz="0" w:space="0" w:color="auto"/>
        <w:right w:val="none" w:sz="0" w:space="0" w:color="auto"/>
      </w:divBdr>
    </w:div>
    <w:div w:id="428232300">
      <w:bodyDiv w:val="1"/>
      <w:marLeft w:val="0"/>
      <w:marRight w:val="0"/>
      <w:marTop w:val="0"/>
      <w:marBottom w:val="0"/>
      <w:divBdr>
        <w:top w:val="none" w:sz="0" w:space="0" w:color="auto"/>
        <w:left w:val="none" w:sz="0" w:space="0" w:color="auto"/>
        <w:bottom w:val="none" w:sz="0" w:space="0" w:color="auto"/>
        <w:right w:val="none" w:sz="0" w:space="0" w:color="auto"/>
      </w:divBdr>
    </w:div>
    <w:div w:id="428742334">
      <w:bodyDiv w:val="1"/>
      <w:marLeft w:val="0"/>
      <w:marRight w:val="0"/>
      <w:marTop w:val="0"/>
      <w:marBottom w:val="0"/>
      <w:divBdr>
        <w:top w:val="none" w:sz="0" w:space="0" w:color="auto"/>
        <w:left w:val="none" w:sz="0" w:space="0" w:color="auto"/>
        <w:bottom w:val="none" w:sz="0" w:space="0" w:color="auto"/>
        <w:right w:val="none" w:sz="0" w:space="0" w:color="auto"/>
      </w:divBdr>
    </w:div>
    <w:div w:id="432286883">
      <w:bodyDiv w:val="1"/>
      <w:marLeft w:val="0"/>
      <w:marRight w:val="0"/>
      <w:marTop w:val="0"/>
      <w:marBottom w:val="0"/>
      <w:divBdr>
        <w:top w:val="none" w:sz="0" w:space="0" w:color="auto"/>
        <w:left w:val="none" w:sz="0" w:space="0" w:color="auto"/>
        <w:bottom w:val="none" w:sz="0" w:space="0" w:color="auto"/>
        <w:right w:val="none" w:sz="0" w:space="0" w:color="auto"/>
      </w:divBdr>
    </w:div>
    <w:div w:id="436484604">
      <w:bodyDiv w:val="1"/>
      <w:marLeft w:val="0"/>
      <w:marRight w:val="0"/>
      <w:marTop w:val="0"/>
      <w:marBottom w:val="0"/>
      <w:divBdr>
        <w:top w:val="none" w:sz="0" w:space="0" w:color="auto"/>
        <w:left w:val="none" w:sz="0" w:space="0" w:color="auto"/>
        <w:bottom w:val="none" w:sz="0" w:space="0" w:color="auto"/>
        <w:right w:val="none" w:sz="0" w:space="0" w:color="auto"/>
      </w:divBdr>
    </w:div>
    <w:div w:id="437602170">
      <w:bodyDiv w:val="1"/>
      <w:marLeft w:val="0"/>
      <w:marRight w:val="0"/>
      <w:marTop w:val="0"/>
      <w:marBottom w:val="0"/>
      <w:divBdr>
        <w:top w:val="none" w:sz="0" w:space="0" w:color="auto"/>
        <w:left w:val="none" w:sz="0" w:space="0" w:color="auto"/>
        <w:bottom w:val="none" w:sz="0" w:space="0" w:color="auto"/>
        <w:right w:val="none" w:sz="0" w:space="0" w:color="auto"/>
      </w:divBdr>
    </w:div>
    <w:div w:id="438451795">
      <w:bodyDiv w:val="1"/>
      <w:marLeft w:val="0"/>
      <w:marRight w:val="0"/>
      <w:marTop w:val="0"/>
      <w:marBottom w:val="0"/>
      <w:divBdr>
        <w:top w:val="none" w:sz="0" w:space="0" w:color="auto"/>
        <w:left w:val="none" w:sz="0" w:space="0" w:color="auto"/>
        <w:bottom w:val="none" w:sz="0" w:space="0" w:color="auto"/>
        <w:right w:val="none" w:sz="0" w:space="0" w:color="auto"/>
      </w:divBdr>
    </w:div>
    <w:div w:id="439112122">
      <w:bodyDiv w:val="1"/>
      <w:marLeft w:val="0"/>
      <w:marRight w:val="0"/>
      <w:marTop w:val="0"/>
      <w:marBottom w:val="0"/>
      <w:divBdr>
        <w:top w:val="none" w:sz="0" w:space="0" w:color="auto"/>
        <w:left w:val="none" w:sz="0" w:space="0" w:color="auto"/>
        <w:bottom w:val="none" w:sz="0" w:space="0" w:color="auto"/>
        <w:right w:val="none" w:sz="0" w:space="0" w:color="auto"/>
      </w:divBdr>
    </w:div>
    <w:div w:id="442000277">
      <w:bodyDiv w:val="1"/>
      <w:marLeft w:val="0"/>
      <w:marRight w:val="0"/>
      <w:marTop w:val="0"/>
      <w:marBottom w:val="0"/>
      <w:divBdr>
        <w:top w:val="none" w:sz="0" w:space="0" w:color="auto"/>
        <w:left w:val="none" w:sz="0" w:space="0" w:color="auto"/>
        <w:bottom w:val="none" w:sz="0" w:space="0" w:color="auto"/>
        <w:right w:val="none" w:sz="0" w:space="0" w:color="auto"/>
      </w:divBdr>
    </w:div>
    <w:div w:id="444617869">
      <w:bodyDiv w:val="1"/>
      <w:marLeft w:val="0"/>
      <w:marRight w:val="0"/>
      <w:marTop w:val="0"/>
      <w:marBottom w:val="0"/>
      <w:divBdr>
        <w:top w:val="none" w:sz="0" w:space="0" w:color="auto"/>
        <w:left w:val="none" w:sz="0" w:space="0" w:color="auto"/>
        <w:bottom w:val="none" w:sz="0" w:space="0" w:color="auto"/>
        <w:right w:val="none" w:sz="0" w:space="0" w:color="auto"/>
      </w:divBdr>
    </w:div>
    <w:div w:id="449473346">
      <w:bodyDiv w:val="1"/>
      <w:marLeft w:val="0"/>
      <w:marRight w:val="0"/>
      <w:marTop w:val="0"/>
      <w:marBottom w:val="0"/>
      <w:divBdr>
        <w:top w:val="none" w:sz="0" w:space="0" w:color="auto"/>
        <w:left w:val="none" w:sz="0" w:space="0" w:color="auto"/>
        <w:bottom w:val="none" w:sz="0" w:space="0" w:color="auto"/>
        <w:right w:val="none" w:sz="0" w:space="0" w:color="auto"/>
      </w:divBdr>
    </w:div>
    <w:div w:id="449670594">
      <w:bodyDiv w:val="1"/>
      <w:marLeft w:val="0"/>
      <w:marRight w:val="0"/>
      <w:marTop w:val="0"/>
      <w:marBottom w:val="0"/>
      <w:divBdr>
        <w:top w:val="none" w:sz="0" w:space="0" w:color="auto"/>
        <w:left w:val="none" w:sz="0" w:space="0" w:color="auto"/>
        <w:bottom w:val="none" w:sz="0" w:space="0" w:color="auto"/>
        <w:right w:val="none" w:sz="0" w:space="0" w:color="auto"/>
      </w:divBdr>
    </w:div>
    <w:div w:id="450169525">
      <w:bodyDiv w:val="1"/>
      <w:marLeft w:val="0"/>
      <w:marRight w:val="0"/>
      <w:marTop w:val="0"/>
      <w:marBottom w:val="0"/>
      <w:divBdr>
        <w:top w:val="none" w:sz="0" w:space="0" w:color="auto"/>
        <w:left w:val="none" w:sz="0" w:space="0" w:color="auto"/>
        <w:bottom w:val="none" w:sz="0" w:space="0" w:color="auto"/>
        <w:right w:val="none" w:sz="0" w:space="0" w:color="auto"/>
      </w:divBdr>
    </w:div>
    <w:div w:id="454563216">
      <w:bodyDiv w:val="1"/>
      <w:marLeft w:val="0"/>
      <w:marRight w:val="0"/>
      <w:marTop w:val="0"/>
      <w:marBottom w:val="0"/>
      <w:divBdr>
        <w:top w:val="none" w:sz="0" w:space="0" w:color="auto"/>
        <w:left w:val="none" w:sz="0" w:space="0" w:color="auto"/>
        <w:bottom w:val="none" w:sz="0" w:space="0" w:color="auto"/>
        <w:right w:val="none" w:sz="0" w:space="0" w:color="auto"/>
      </w:divBdr>
    </w:div>
    <w:div w:id="455833669">
      <w:bodyDiv w:val="1"/>
      <w:marLeft w:val="0"/>
      <w:marRight w:val="0"/>
      <w:marTop w:val="0"/>
      <w:marBottom w:val="0"/>
      <w:divBdr>
        <w:top w:val="none" w:sz="0" w:space="0" w:color="auto"/>
        <w:left w:val="none" w:sz="0" w:space="0" w:color="auto"/>
        <w:bottom w:val="none" w:sz="0" w:space="0" w:color="auto"/>
        <w:right w:val="none" w:sz="0" w:space="0" w:color="auto"/>
      </w:divBdr>
    </w:div>
    <w:div w:id="464084981">
      <w:bodyDiv w:val="1"/>
      <w:marLeft w:val="0"/>
      <w:marRight w:val="0"/>
      <w:marTop w:val="0"/>
      <w:marBottom w:val="0"/>
      <w:divBdr>
        <w:top w:val="none" w:sz="0" w:space="0" w:color="auto"/>
        <w:left w:val="none" w:sz="0" w:space="0" w:color="auto"/>
        <w:bottom w:val="none" w:sz="0" w:space="0" w:color="auto"/>
        <w:right w:val="none" w:sz="0" w:space="0" w:color="auto"/>
      </w:divBdr>
    </w:div>
    <w:div w:id="466121008">
      <w:bodyDiv w:val="1"/>
      <w:marLeft w:val="0"/>
      <w:marRight w:val="0"/>
      <w:marTop w:val="0"/>
      <w:marBottom w:val="0"/>
      <w:divBdr>
        <w:top w:val="none" w:sz="0" w:space="0" w:color="auto"/>
        <w:left w:val="none" w:sz="0" w:space="0" w:color="auto"/>
        <w:bottom w:val="none" w:sz="0" w:space="0" w:color="auto"/>
        <w:right w:val="none" w:sz="0" w:space="0" w:color="auto"/>
      </w:divBdr>
    </w:div>
    <w:div w:id="468547806">
      <w:bodyDiv w:val="1"/>
      <w:marLeft w:val="0"/>
      <w:marRight w:val="0"/>
      <w:marTop w:val="0"/>
      <w:marBottom w:val="0"/>
      <w:divBdr>
        <w:top w:val="none" w:sz="0" w:space="0" w:color="auto"/>
        <w:left w:val="none" w:sz="0" w:space="0" w:color="auto"/>
        <w:bottom w:val="none" w:sz="0" w:space="0" w:color="auto"/>
        <w:right w:val="none" w:sz="0" w:space="0" w:color="auto"/>
      </w:divBdr>
    </w:div>
    <w:div w:id="471599066">
      <w:bodyDiv w:val="1"/>
      <w:marLeft w:val="0"/>
      <w:marRight w:val="0"/>
      <w:marTop w:val="0"/>
      <w:marBottom w:val="0"/>
      <w:divBdr>
        <w:top w:val="none" w:sz="0" w:space="0" w:color="auto"/>
        <w:left w:val="none" w:sz="0" w:space="0" w:color="auto"/>
        <w:bottom w:val="none" w:sz="0" w:space="0" w:color="auto"/>
        <w:right w:val="none" w:sz="0" w:space="0" w:color="auto"/>
      </w:divBdr>
    </w:div>
    <w:div w:id="482553078">
      <w:bodyDiv w:val="1"/>
      <w:marLeft w:val="0"/>
      <w:marRight w:val="0"/>
      <w:marTop w:val="0"/>
      <w:marBottom w:val="0"/>
      <w:divBdr>
        <w:top w:val="none" w:sz="0" w:space="0" w:color="auto"/>
        <w:left w:val="none" w:sz="0" w:space="0" w:color="auto"/>
        <w:bottom w:val="none" w:sz="0" w:space="0" w:color="auto"/>
        <w:right w:val="none" w:sz="0" w:space="0" w:color="auto"/>
      </w:divBdr>
    </w:div>
    <w:div w:id="483352577">
      <w:bodyDiv w:val="1"/>
      <w:marLeft w:val="0"/>
      <w:marRight w:val="0"/>
      <w:marTop w:val="0"/>
      <w:marBottom w:val="0"/>
      <w:divBdr>
        <w:top w:val="none" w:sz="0" w:space="0" w:color="auto"/>
        <w:left w:val="none" w:sz="0" w:space="0" w:color="auto"/>
        <w:bottom w:val="none" w:sz="0" w:space="0" w:color="auto"/>
        <w:right w:val="none" w:sz="0" w:space="0" w:color="auto"/>
      </w:divBdr>
    </w:div>
    <w:div w:id="485098192">
      <w:bodyDiv w:val="1"/>
      <w:marLeft w:val="0"/>
      <w:marRight w:val="0"/>
      <w:marTop w:val="0"/>
      <w:marBottom w:val="0"/>
      <w:divBdr>
        <w:top w:val="none" w:sz="0" w:space="0" w:color="auto"/>
        <w:left w:val="none" w:sz="0" w:space="0" w:color="auto"/>
        <w:bottom w:val="none" w:sz="0" w:space="0" w:color="auto"/>
        <w:right w:val="none" w:sz="0" w:space="0" w:color="auto"/>
      </w:divBdr>
    </w:div>
    <w:div w:id="492338825">
      <w:bodyDiv w:val="1"/>
      <w:marLeft w:val="0"/>
      <w:marRight w:val="0"/>
      <w:marTop w:val="0"/>
      <w:marBottom w:val="0"/>
      <w:divBdr>
        <w:top w:val="none" w:sz="0" w:space="0" w:color="auto"/>
        <w:left w:val="none" w:sz="0" w:space="0" w:color="auto"/>
        <w:bottom w:val="none" w:sz="0" w:space="0" w:color="auto"/>
        <w:right w:val="none" w:sz="0" w:space="0" w:color="auto"/>
      </w:divBdr>
    </w:div>
    <w:div w:id="495649914">
      <w:bodyDiv w:val="1"/>
      <w:marLeft w:val="0"/>
      <w:marRight w:val="0"/>
      <w:marTop w:val="0"/>
      <w:marBottom w:val="0"/>
      <w:divBdr>
        <w:top w:val="none" w:sz="0" w:space="0" w:color="auto"/>
        <w:left w:val="none" w:sz="0" w:space="0" w:color="auto"/>
        <w:bottom w:val="none" w:sz="0" w:space="0" w:color="auto"/>
        <w:right w:val="none" w:sz="0" w:space="0" w:color="auto"/>
      </w:divBdr>
    </w:div>
    <w:div w:id="507596386">
      <w:bodyDiv w:val="1"/>
      <w:marLeft w:val="0"/>
      <w:marRight w:val="0"/>
      <w:marTop w:val="0"/>
      <w:marBottom w:val="0"/>
      <w:divBdr>
        <w:top w:val="none" w:sz="0" w:space="0" w:color="auto"/>
        <w:left w:val="none" w:sz="0" w:space="0" w:color="auto"/>
        <w:bottom w:val="none" w:sz="0" w:space="0" w:color="auto"/>
        <w:right w:val="none" w:sz="0" w:space="0" w:color="auto"/>
      </w:divBdr>
    </w:div>
    <w:div w:id="508913499">
      <w:bodyDiv w:val="1"/>
      <w:marLeft w:val="0"/>
      <w:marRight w:val="0"/>
      <w:marTop w:val="0"/>
      <w:marBottom w:val="0"/>
      <w:divBdr>
        <w:top w:val="none" w:sz="0" w:space="0" w:color="auto"/>
        <w:left w:val="none" w:sz="0" w:space="0" w:color="auto"/>
        <w:bottom w:val="none" w:sz="0" w:space="0" w:color="auto"/>
        <w:right w:val="none" w:sz="0" w:space="0" w:color="auto"/>
      </w:divBdr>
    </w:div>
    <w:div w:id="510949436">
      <w:bodyDiv w:val="1"/>
      <w:marLeft w:val="0"/>
      <w:marRight w:val="0"/>
      <w:marTop w:val="0"/>
      <w:marBottom w:val="0"/>
      <w:divBdr>
        <w:top w:val="none" w:sz="0" w:space="0" w:color="auto"/>
        <w:left w:val="none" w:sz="0" w:space="0" w:color="auto"/>
        <w:bottom w:val="none" w:sz="0" w:space="0" w:color="auto"/>
        <w:right w:val="none" w:sz="0" w:space="0" w:color="auto"/>
      </w:divBdr>
    </w:div>
    <w:div w:id="515653354">
      <w:bodyDiv w:val="1"/>
      <w:marLeft w:val="0"/>
      <w:marRight w:val="0"/>
      <w:marTop w:val="0"/>
      <w:marBottom w:val="0"/>
      <w:divBdr>
        <w:top w:val="none" w:sz="0" w:space="0" w:color="auto"/>
        <w:left w:val="none" w:sz="0" w:space="0" w:color="auto"/>
        <w:bottom w:val="none" w:sz="0" w:space="0" w:color="auto"/>
        <w:right w:val="none" w:sz="0" w:space="0" w:color="auto"/>
      </w:divBdr>
    </w:div>
    <w:div w:id="522596719">
      <w:bodyDiv w:val="1"/>
      <w:marLeft w:val="0"/>
      <w:marRight w:val="0"/>
      <w:marTop w:val="0"/>
      <w:marBottom w:val="0"/>
      <w:divBdr>
        <w:top w:val="none" w:sz="0" w:space="0" w:color="auto"/>
        <w:left w:val="none" w:sz="0" w:space="0" w:color="auto"/>
        <w:bottom w:val="none" w:sz="0" w:space="0" w:color="auto"/>
        <w:right w:val="none" w:sz="0" w:space="0" w:color="auto"/>
      </w:divBdr>
    </w:div>
    <w:div w:id="523520273">
      <w:bodyDiv w:val="1"/>
      <w:marLeft w:val="0"/>
      <w:marRight w:val="0"/>
      <w:marTop w:val="0"/>
      <w:marBottom w:val="0"/>
      <w:divBdr>
        <w:top w:val="none" w:sz="0" w:space="0" w:color="auto"/>
        <w:left w:val="none" w:sz="0" w:space="0" w:color="auto"/>
        <w:bottom w:val="none" w:sz="0" w:space="0" w:color="auto"/>
        <w:right w:val="none" w:sz="0" w:space="0" w:color="auto"/>
      </w:divBdr>
    </w:div>
    <w:div w:id="524054013">
      <w:bodyDiv w:val="1"/>
      <w:marLeft w:val="0"/>
      <w:marRight w:val="0"/>
      <w:marTop w:val="0"/>
      <w:marBottom w:val="0"/>
      <w:divBdr>
        <w:top w:val="none" w:sz="0" w:space="0" w:color="auto"/>
        <w:left w:val="none" w:sz="0" w:space="0" w:color="auto"/>
        <w:bottom w:val="none" w:sz="0" w:space="0" w:color="auto"/>
        <w:right w:val="none" w:sz="0" w:space="0" w:color="auto"/>
      </w:divBdr>
    </w:div>
    <w:div w:id="525291832">
      <w:bodyDiv w:val="1"/>
      <w:marLeft w:val="0"/>
      <w:marRight w:val="0"/>
      <w:marTop w:val="0"/>
      <w:marBottom w:val="0"/>
      <w:divBdr>
        <w:top w:val="none" w:sz="0" w:space="0" w:color="auto"/>
        <w:left w:val="none" w:sz="0" w:space="0" w:color="auto"/>
        <w:bottom w:val="none" w:sz="0" w:space="0" w:color="auto"/>
        <w:right w:val="none" w:sz="0" w:space="0" w:color="auto"/>
      </w:divBdr>
    </w:div>
    <w:div w:id="526336937">
      <w:bodyDiv w:val="1"/>
      <w:marLeft w:val="0"/>
      <w:marRight w:val="0"/>
      <w:marTop w:val="0"/>
      <w:marBottom w:val="0"/>
      <w:divBdr>
        <w:top w:val="none" w:sz="0" w:space="0" w:color="auto"/>
        <w:left w:val="none" w:sz="0" w:space="0" w:color="auto"/>
        <w:bottom w:val="none" w:sz="0" w:space="0" w:color="auto"/>
        <w:right w:val="none" w:sz="0" w:space="0" w:color="auto"/>
      </w:divBdr>
    </w:div>
    <w:div w:id="526791693">
      <w:bodyDiv w:val="1"/>
      <w:marLeft w:val="0"/>
      <w:marRight w:val="0"/>
      <w:marTop w:val="0"/>
      <w:marBottom w:val="0"/>
      <w:divBdr>
        <w:top w:val="none" w:sz="0" w:space="0" w:color="auto"/>
        <w:left w:val="none" w:sz="0" w:space="0" w:color="auto"/>
        <w:bottom w:val="none" w:sz="0" w:space="0" w:color="auto"/>
        <w:right w:val="none" w:sz="0" w:space="0" w:color="auto"/>
      </w:divBdr>
    </w:div>
    <w:div w:id="538012106">
      <w:bodyDiv w:val="1"/>
      <w:marLeft w:val="0"/>
      <w:marRight w:val="0"/>
      <w:marTop w:val="0"/>
      <w:marBottom w:val="0"/>
      <w:divBdr>
        <w:top w:val="none" w:sz="0" w:space="0" w:color="auto"/>
        <w:left w:val="none" w:sz="0" w:space="0" w:color="auto"/>
        <w:bottom w:val="none" w:sz="0" w:space="0" w:color="auto"/>
        <w:right w:val="none" w:sz="0" w:space="0" w:color="auto"/>
      </w:divBdr>
    </w:div>
    <w:div w:id="549416911">
      <w:bodyDiv w:val="1"/>
      <w:marLeft w:val="0"/>
      <w:marRight w:val="0"/>
      <w:marTop w:val="0"/>
      <w:marBottom w:val="0"/>
      <w:divBdr>
        <w:top w:val="none" w:sz="0" w:space="0" w:color="auto"/>
        <w:left w:val="none" w:sz="0" w:space="0" w:color="auto"/>
        <w:bottom w:val="none" w:sz="0" w:space="0" w:color="auto"/>
        <w:right w:val="none" w:sz="0" w:space="0" w:color="auto"/>
      </w:divBdr>
    </w:div>
    <w:div w:id="560793517">
      <w:bodyDiv w:val="1"/>
      <w:marLeft w:val="0"/>
      <w:marRight w:val="0"/>
      <w:marTop w:val="0"/>
      <w:marBottom w:val="0"/>
      <w:divBdr>
        <w:top w:val="none" w:sz="0" w:space="0" w:color="auto"/>
        <w:left w:val="none" w:sz="0" w:space="0" w:color="auto"/>
        <w:bottom w:val="none" w:sz="0" w:space="0" w:color="auto"/>
        <w:right w:val="none" w:sz="0" w:space="0" w:color="auto"/>
      </w:divBdr>
    </w:div>
    <w:div w:id="564755627">
      <w:bodyDiv w:val="1"/>
      <w:marLeft w:val="0"/>
      <w:marRight w:val="0"/>
      <w:marTop w:val="0"/>
      <w:marBottom w:val="0"/>
      <w:divBdr>
        <w:top w:val="none" w:sz="0" w:space="0" w:color="auto"/>
        <w:left w:val="none" w:sz="0" w:space="0" w:color="auto"/>
        <w:bottom w:val="none" w:sz="0" w:space="0" w:color="auto"/>
        <w:right w:val="none" w:sz="0" w:space="0" w:color="auto"/>
      </w:divBdr>
    </w:div>
    <w:div w:id="566887514">
      <w:bodyDiv w:val="1"/>
      <w:marLeft w:val="0"/>
      <w:marRight w:val="0"/>
      <w:marTop w:val="0"/>
      <w:marBottom w:val="0"/>
      <w:divBdr>
        <w:top w:val="none" w:sz="0" w:space="0" w:color="auto"/>
        <w:left w:val="none" w:sz="0" w:space="0" w:color="auto"/>
        <w:bottom w:val="none" w:sz="0" w:space="0" w:color="auto"/>
        <w:right w:val="none" w:sz="0" w:space="0" w:color="auto"/>
      </w:divBdr>
    </w:div>
    <w:div w:id="568615465">
      <w:bodyDiv w:val="1"/>
      <w:marLeft w:val="0"/>
      <w:marRight w:val="0"/>
      <w:marTop w:val="0"/>
      <w:marBottom w:val="0"/>
      <w:divBdr>
        <w:top w:val="none" w:sz="0" w:space="0" w:color="auto"/>
        <w:left w:val="none" w:sz="0" w:space="0" w:color="auto"/>
        <w:bottom w:val="none" w:sz="0" w:space="0" w:color="auto"/>
        <w:right w:val="none" w:sz="0" w:space="0" w:color="auto"/>
      </w:divBdr>
    </w:div>
    <w:div w:id="570774688">
      <w:bodyDiv w:val="1"/>
      <w:marLeft w:val="0"/>
      <w:marRight w:val="0"/>
      <w:marTop w:val="0"/>
      <w:marBottom w:val="0"/>
      <w:divBdr>
        <w:top w:val="none" w:sz="0" w:space="0" w:color="auto"/>
        <w:left w:val="none" w:sz="0" w:space="0" w:color="auto"/>
        <w:bottom w:val="none" w:sz="0" w:space="0" w:color="auto"/>
        <w:right w:val="none" w:sz="0" w:space="0" w:color="auto"/>
      </w:divBdr>
    </w:div>
    <w:div w:id="574634806">
      <w:bodyDiv w:val="1"/>
      <w:marLeft w:val="0"/>
      <w:marRight w:val="0"/>
      <w:marTop w:val="0"/>
      <w:marBottom w:val="0"/>
      <w:divBdr>
        <w:top w:val="none" w:sz="0" w:space="0" w:color="auto"/>
        <w:left w:val="none" w:sz="0" w:space="0" w:color="auto"/>
        <w:bottom w:val="none" w:sz="0" w:space="0" w:color="auto"/>
        <w:right w:val="none" w:sz="0" w:space="0" w:color="auto"/>
      </w:divBdr>
    </w:div>
    <w:div w:id="577717085">
      <w:bodyDiv w:val="1"/>
      <w:marLeft w:val="0"/>
      <w:marRight w:val="0"/>
      <w:marTop w:val="0"/>
      <w:marBottom w:val="0"/>
      <w:divBdr>
        <w:top w:val="none" w:sz="0" w:space="0" w:color="auto"/>
        <w:left w:val="none" w:sz="0" w:space="0" w:color="auto"/>
        <w:bottom w:val="none" w:sz="0" w:space="0" w:color="auto"/>
        <w:right w:val="none" w:sz="0" w:space="0" w:color="auto"/>
      </w:divBdr>
    </w:div>
    <w:div w:id="579557461">
      <w:bodyDiv w:val="1"/>
      <w:marLeft w:val="0"/>
      <w:marRight w:val="0"/>
      <w:marTop w:val="0"/>
      <w:marBottom w:val="0"/>
      <w:divBdr>
        <w:top w:val="none" w:sz="0" w:space="0" w:color="auto"/>
        <w:left w:val="none" w:sz="0" w:space="0" w:color="auto"/>
        <w:bottom w:val="none" w:sz="0" w:space="0" w:color="auto"/>
        <w:right w:val="none" w:sz="0" w:space="0" w:color="auto"/>
      </w:divBdr>
    </w:div>
    <w:div w:id="582497156">
      <w:bodyDiv w:val="1"/>
      <w:marLeft w:val="0"/>
      <w:marRight w:val="0"/>
      <w:marTop w:val="0"/>
      <w:marBottom w:val="0"/>
      <w:divBdr>
        <w:top w:val="none" w:sz="0" w:space="0" w:color="auto"/>
        <w:left w:val="none" w:sz="0" w:space="0" w:color="auto"/>
        <w:bottom w:val="none" w:sz="0" w:space="0" w:color="auto"/>
        <w:right w:val="none" w:sz="0" w:space="0" w:color="auto"/>
      </w:divBdr>
    </w:div>
    <w:div w:id="586161003">
      <w:bodyDiv w:val="1"/>
      <w:marLeft w:val="0"/>
      <w:marRight w:val="0"/>
      <w:marTop w:val="0"/>
      <w:marBottom w:val="0"/>
      <w:divBdr>
        <w:top w:val="none" w:sz="0" w:space="0" w:color="auto"/>
        <w:left w:val="none" w:sz="0" w:space="0" w:color="auto"/>
        <w:bottom w:val="none" w:sz="0" w:space="0" w:color="auto"/>
        <w:right w:val="none" w:sz="0" w:space="0" w:color="auto"/>
      </w:divBdr>
    </w:div>
    <w:div w:id="589700610">
      <w:bodyDiv w:val="1"/>
      <w:marLeft w:val="0"/>
      <w:marRight w:val="0"/>
      <w:marTop w:val="0"/>
      <w:marBottom w:val="0"/>
      <w:divBdr>
        <w:top w:val="none" w:sz="0" w:space="0" w:color="auto"/>
        <w:left w:val="none" w:sz="0" w:space="0" w:color="auto"/>
        <w:bottom w:val="none" w:sz="0" w:space="0" w:color="auto"/>
        <w:right w:val="none" w:sz="0" w:space="0" w:color="auto"/>
      </w:divBdr>
    </w:div>
    <w:div w:id="603270224">
      <w:bodyDiv w:val="1"/>
      <w:marLeft w:val="0"/>
      <w:marRight w:val="0"/>
      <w:marTop w:val="0"/>
      <w:marBottom w:val="0"/>
      <w:divBdr>
        <w:top w:val="none" w:sz="0" w:space="0" w:color="auto"/>
        <w:left w:val="none" w:sz="0" w:space="0" w:color="auto"/>
        <w:bottom w:val="none" w:sz="0" w:space="0" w:color="auto"/>
        <w:right w:val="none" w:sz="0" w:space="0" w:color="auto"/>
      </w:divBdr>
    </w:div>
    <w:div w:id="608049605">
      <w:bodyDiv w:val="1"/>
      <w:marLeft w:val="0"/>
      <w:marRight w:val="0"/>
      <w:marTop w:val="0"/>
      <w:marBottom w:val="0"/>
      <w:divBdr>
        <w:top w:val="none" w:sz="0" w:space="0" w:color="auto"/>
        <w:left w:val="none" w:sz="0" w:space="0" w:color="auto"/>
        <w:bottom w:val="none" w:sz="0" w:space="0" w:color="auto"/>
        <w:right w:val="none" w:sz="0" w:space="0" w:color="auto"/>
      </w:divBdr>
    </w:div>
    <w:div w:id="608240885">
      <w:bodyDiv w:val="1"/>
      <w:marLeft w:val="0"/>
      <w:marRight w:val="0"/>
      <w:marTop w:val="0"/>
      <w:marBottom w:val="0"/>
      <w:divBdr>
        <w:top w:val="none" w:sz="0" w:space="0" w:color="auto"/>
        <w:left w:val="none" w:sz="0" w:space="0" w:color="auto"/>
        <w:bottom w:val="none" w:sz="0" w:space="0" w:color="auto"/>
        <w:right w:val="none" w:sz="0" w:space="0" w:color="auto"/>
      </w:divBdr>
    </w:div>
    <w:div w:id="611674011">
      <w:bodyDiv w:val="1"/>
      <w:marLeft w:val="0"/>
      <w:marRight w:val="0"/>
      <w:marTop w:val="0"/>
      <w:marBottom w:val="0"/>
      <w:divBdr>
        <w:top w:val="none" w:sz="0" w:space="0" w:color="auto"/>
        <w:left w:val="none" w:sz="0" w:space="0" w:color="auto"/>
        <w:bottom w:val="none" w:sz="0" w:space="0" w:color="auto"/>
        <w:right w:val="none" w:sz="0" w:space="0" w:color="auto"/>
      </w:divBdr>
    </w:div>
    <w:div w:id="625308327">
      <w:bodyDiv w:val="1"/>
      <w:marLeft w:val="0"/>
      <w:marRight w:val="0"/>
      <w:marTop w:val="0"/>
      <w:marBottom w:val="0"/>
      <w:divBdr>
        <w:top w:val="none" w:sz="0" w:space="0" w:color="auto"/>
        <w:left w:val="none" w:sz="0" w:space="0" w:color="auto"/>
        <w:bottom w:val="none" w:sz="0" w:space="0" w:color="auto"/>
        <w:right w:val="none" w:sz="0" w:space="0" w:color="auto"/>
      </w:divBdr>
    </w:div>
    <w:div w:id="631442828">
      <w:bodyDiv w:val="1"/>
      <w:marLeft w:val="0"/>
      <w:marRight w:val="0"/>
      <w:marTop w:val="0"/>
      <w:marBottom w:val="0"/>
      <w:divBdr>
        <w:top w:val="none" w:sz="0" w:space="0" w:color="auto"/>
        <w:left w:val="none" w:sz="0" w:space="0" w:color="auto"/>
        <w:bottom w:val="none" w:sz="0" w:space="0" w:color="auto"/>
        <w:right w:val="none" w:sz="0" w:space="0" w:color="auto"/>
      </w:divBdr>
    </w:div>
    <w:div w:id="633606598">
      <w:bodyDiv w:val="1"/>
      <w:marLeft w:val="0"/>
      <w:marRight w:val="0"/>
      <w:marTop w:val="0"/>
      <w:marBottom w:val="0"/>
      <w:divBdr>
        <w:top w:val="none" w:sz="0" w:space="0" w:color="auto"/>
        <w:left w:val="none" w:sz="0" w:space="0" w:color="auto"/>
        <w:bottom w:val="none" w:sz="0" w:space="0" w:color="auto"/>
        <w:right w:val="none" w:sz="0" w:space="0" w:color="auto"/>
      </w:divBdr>
    </w:div>
    <w:div w:id="634480985">
      <w:bodyDiv w:val="1"/>
      <w:marLeft w:val="0"/>
      <w:marRight w:val="0"/>
      <w:marTop w:val="0"/>
      <w:marBottom w:val="0"/>
      <w:divBdr>
        <w:top w:val="none" w:sz="0" w:space="0" w:color="auto"/>
        <w:left w:val="none" w:sz="0" w:space="0" w:color="auto"/>
        <w:bottom w:val="none" w:sz="0" w:space="0" w:color="auto"/>
        <w:right w:val="none" w:sz="0" w:space="0" w:color="auto"/>
      </w:divBdr>
    </w:div>
    <w:div w:id="636302984">
      <w:bodyDiv w:val="1"/>
      <w:marLeft w:val="0"/>
      <w:marRight w:val="0"/>
      <w:marTop w:val="0"/>
      <w:marBottom w:val="0"/>
      <w:divBdr>
        <w:top w:val="none" w:sz="0" w:space="0" w:color="auto"/>
        <w:left w:val="none" w:sz="0" w:space="0" w:color="auto"/>
        <w:bottom w:val="none" w:sz="0" w:space="0" w:color="auto"/>
        <w:right w:val="none" w:sz="0" w:space="0" w:color="auto"/>
      </w:divBdr>
    </w:div>
    <w:div w:id="639312805">
      <w:bodyDiv w:val="1"/>
      <w:marLeft w:val="0"/>
      <w:marRight w:val="0"/>
      <w:marTop w:val="0"/>
      <w:marBottom w:val="0"/>
      <w:divBdr>
        <w:top w:val="none" w:sz="0" w:space="0" w:color="auto"/>
        <w:left w:val="none" w:sz="0" w:space="0" w:color="auto"/>
        <w:bottom w:val="none" w:sz="0" w:space="0" w:color="auto"/>
        <w:right w:val="none" w:sz="0" w:space="0" w:color="auto"/>
      </w:divBdr>
    </w:div>
    <w:div w:id="643003790">
      <w:bodyDiv w:val="1"/>
      <w:marLeft w:val="0"/>
      <w:marRight w:val="0"/>
      <w:marTop w:val="0"/>
      <w:marBottom w:val="0"/>
      <w:divBdr>
        <w:top w:val="none" w:sz="0" w:space="0" w:color="auto"/>
        <w:left w:val="none" w:sz="0" w:space="0" w:color="auto"/>
        <w:bottom w:val="none" w:sz="0" w:space="0" w:color="auto"/>
        <w:right w:val="none" w:sz="0" w:space="0" w:color="auto"/>
      </w:divBdr>
    </w:div>
    <w:div w:id="645625246">
      <w:bodyDiv w:val="1"/>
      <w:marLeft w:val="0"/>
      <w:marRight w:val="0"/>
      <w:marTop w:val="0"/>
      <w:marBottom w:val="0"/>
      <w:divBdr>
        <w:top w:val="none" w:sz="0" w:space="0" w:color="auto"/>
        <w:left w:val="none" w:sz="0" w:space="0" w:color="auto"/>
        <w:bottom w:val="none" w:sz="0" w:space="0" w:color="auto"/>
        <w:right w:val="none" w:sz="0" w:space="0" w:color="auto"/>
      </w:divBdr>
    </w:div>
    <w:div w:id="646473567">
      <w:bodyDiv w:val="1"/>
      <w:marLeft w:val="0"/>
      <w:marRight w:val="0"/>
      <w:marTop w:val="0"/>
      <w:marBottom w:val="0"/>
      <w:divBdr>
        <w:top w:val="none" w:sz="0" w:space="0" w:color="auto"/>
        <w:left w:val="none" w:sz="0" w:space="0" w:color="auto"/>
        <w:bottom w:val="none" w:sz="0" w:space="0" w:color="auto"/>
        <w:right w:val="none" w:sz="0" w:space="0" w:color="auto"/>
      </w:divBdr>
    </w:div>
    <w:div w:id="652102996">
      <w:bodyDiv w:val="1"/>
      <w:marLeft w:val="0"/>
      <w:marRight w:val="0"/>
      <w:marTop w:val="0"/>
      <w:marBottom w:val="0"/>
      <w:divBdr>
        <w:top w:val="none" w:sz="0" w:space="0" w:color="auto"/>
        <w:left w:val="none" w:sz="0" w:space="0" w:color="auto"/>
        <w:bottom w:val="none" w:sz="0" w:space="0" w:color="auto"/>
        <w:right w:val="none" w:sz="0" w:space="0" w:color="auto"/>
      </w:divBdr>
    </w:div>
    <w:div w:id="652878441">
      <w:bodyDiv w:val="1"/>
      <w:marLeft w:val="0"/>
      <w:marRight w:val="0"/>
      <w:marTop w:val="0"/>
      <w:marBottom w:val="0"/>
      <w:divBdr>
        <w:top w:val="none" w:sz="0" w:space="0" w:color="auto"/>
        <w:left w:val="none" w:sz="0" w:space="0" w:color="auto"/>
        <w:bottom w:val="none" w:sz="0" w:space="0" w:color="auto"/>
        <w:right w:val="none" w:sz="0" w:space="0" w:color="auto"/>
      </w:divBdr>
    </w:div>
    <w:div w:id="654727965">
      <w:bodyDiv w:val="1"/>
      <w:marLeft w:val="0"/>
      <w:marRight w:val="0"/>
      <w:marTop w:val="0"/>
      <w:marBottom w:val="0"/>
      <w:divBdr>
        <w:top w:val="none" w:sz="0" w:space="0" w:color="auto"/>
        <w:left w:val="none" w:sz="0" w:space="0" w:color="auto"/>
        <w:bottom w:val="none" w:sz="0" w:space="0" w:color="auto"/>
        <w:right w:val="none" w:sz="0" w:space="0" w:color="auto"/>
      </w:divBdr>
    </w:div>
    <w:div w:id="657618422">
      <w:bodyDiv w:val="1"/>
      <w:marLeft w:val="0"/>
      <w:marRight w:val="0"/>
      <w:marTop w:val="0"/>
      <w:marBottom w:val="0"/>
      <w:divBdr>
        <w:top w:val="none" w:sz="0" w:space="0" w:color="auto"/>
        <w:left w:val="none" w:sz="0" w:space="0" w:color="auto"/>
        <w:bottom w:val="none" w:sz="0" w:space="0" w:color="auto"/>
        <w:right w:val="none" w:sz="0" w:space="0" w:color="auto"/>
      </w:divBdr>
    </w:div>
    <w:div w:id="668170347">
      <w:bodyDiv w:val="1"/>
      <w:marLeft w:val="0"/>
      <w:marRight w:val="0"/>
      <w:marTop w:val="0"/>
      <w:marBottom w:val="0"/>
      <w:divBdr>
        <w:top w:val="none" w:sz="0" w:space="0" w:color="auto"/>
        <w:left w:val="none" w:sz="0" w:space="0" w:color="auto"/>
        <w:bottom w:val="none" w:sz="0" w:space="0" w:color="auto"/>
        <w:right w:val="none" w:sz="0" w:space="0" w:color="auto"/>
      </w:divBdr>
    </w:div>
    <w:div w:id="671103405">
      <w:bodyDiv w:val="1"/>
      <w:marLeft w:val="0"/>
      <w:marRight w:val="0"/>
      <w:marTop w:val="0"/>
      <w:marBottom w:val="0"/>
      <w:divBdr>
        <w:top w:val="none" w:sz="0" w:space="0" w:color="auto"/>
        <w:left w:val="none" w:sz="0" w:space="0" w:color="auto"/>
        <w:bottom w:val="none" w:sz="0" w:space="0" w:color="auto"/>
        <w:right w:val="none" w:sz="0" w:space="0" w:color="auto"/>
      </w:divBdr>
    </w:div>
    <w:div w:id="671294519">
      <w:bodyDiv w:val="1"/>
      <w:marLeft w:val="0"/>
      <w:marRight w:val="0"/>
      <w:marTop w:val="0"/>
      <w:marBottom w:val="0"/>
      <w:divBdr>
        <w:top w:val="none" w:sz="0" w:space="0" w:color="auto"/>
        <w:left w:val="none" w:sz="0" w:space="0" w:color="auto"/>
        <w:bottom w:val="none" w:sz="0" w:space="0" w:color="auto"/>
        <w:right w:val="none" w:sz="0" w:space="0" w:color="auto"/>
      </w:divBdr>
    </w:div>
    <w:div w:id="672997477">
      <w:bodyDiv w:val="1"/>
      <w:marLeft w:val="0"/>
      <w:marRight w:val="0"/>
      <w:marTop w:val="0"/>
      <w:marBottom w:val="0"/>
      <w:divBdr>
        <w:top w:val="none" w:sz="0" w:space="0" w:color="auto"/>
        <w:left w:val="none" w:sz="0" w:space="0" w:color="auto"/>
        <w:bottom w:val="none" w:sz="0" w:space="0" w:color="auto"/>
        <w:right w:val="none" w:sz="0" w:space="0" w:color="auto"/>
      </w:divBdr>
    </w:div>
    <w:div w:id="681056750">
      <w:bodyDiv w:val="1"/>
      <w:marLeft w:val="0"/>
      <w:marRight w:val="0"/>
      <w:marTop w:val="0"/>
      <w:marBottom w:val="0"/>
      <w:divBdr>
        <w:top w:val="none" w:sz="0" w:space="0" w:color="auto"/>
        <w:left w:val="none" w:sz="0" w:space="0" w:color="auto"/>
        <w:bottom w:val="none" w:sz="0" w:space="0" w:color="auto"/>
        <w:right w:val="none" w:sz="0" w:space="0" w:color="auto"/>
      </w:divBdr>
    </w:div>
    <w:div w:id="692614101">
      <w:bodyDiv w:val="1"/>
      <w:marLeft w:val="0"/>
      <w:marRight w:val="0"/>
      <w:marTop w:val="0"/>
      <w:marBottom w:val="0"/>
      <w:divBdr>
        <w:top w:val="none" w:sz="0" w:space="0" w:color="auto"/>
        <w:left w:val="none" w:sz="0" w:space="0" w:color="auto"/>
        <w:bottom w:val="none" w:sz="0" w:space="0" w:color="auto"/>
        <w:right w:val="none" w:sz="0" w:space="0" w:color="auto"/>
      </w:divBdr>
    </w:div>
    <w:div w:id="699017428">
      <w:bodyDiv w:val="1"/>
      <w:marLeft w:val="0"/>
      <w:marRight w:val="0"/>
      <w:marTop w:val="0"/>
      <w:marBottom w:val="0"/>
      <w:divBdr>
        <w:top w:val="none" w:sz="0" w:space="0" w:color="auto"/>
        <w:left w:val="none" w:sz="0" w:space="0" w:color="auto"/>
        <w:bottom w:val="none" w:sz="0" w:space="0" w:color="auto"/>
        <w:right w:val="none" w:sz="0" w:space="0" w:color="auto"/>
      </w:divBdr>
    </w:div>
    <w:div w:id="704717026">
      <w:bodyDiv w:val="1"/>
      <w:marLeft w:val="0"/>
      <w:marRight w:val="0"/>
      <w:marTop w:val="0"/>
      <w:marBottom w:val="0"/>
      <w:divBdr>
        <w:top w:val="none" w:sz="0" w:space="0" w:color="auto"/>
        <w:left w:val="none" w:sz="0" w:space="0" w:color="auto"/>
        <w:bottom w:val="none" w:sz="0" w:space="0" w:color="auto"/>
        <w:right w:val="none" w:sz="0" w:space="0" w:color="auto"/>
      </w:divBdr>
    </w:div>
    <w:div w:id="706640219">
      <w:bodyDiv w:val="1"/>
      <w:marLeft w:val="0"/>
      <w:marRight w:val="0"/>
      <w:marTop w:val="0"/>
      <w:marBottom w:val="0"/>
      <w:divBdr>
        <w:top w:val="none" w:sz="0" w:space="0" w:color="auto"/>
        <w:left w:val="none" w:sz="0" w:space="0" w:color="auto"/>
        <w:bottom w:val="none" w:sz="0" w:space="0" w:color="auto"/>
        <w:right w:val="none" w:sz="0" w:space="0" w:color="auto"/>
      </w:divBdr>
    </w:div>
    <w:div w:id="707218089">
      <w:bodyDiv w:val="1"/>
      <w:marLeft w:val="0"/>
      <w:marRight w:val="0"/>
      <w:marTop w:val="0"/>
      <w:marBottom w:val="0"/>
      <w:divBdr>
        <w:top w:val="none" w:sz="0" w:space="0" w:color="auto"/>
        <w:left w:val="none" w:sz="0" w:space="0" w:color="auto"/>
        <w:bottom w:val="none" w:sz="0" w:space="0" w:color="auto"/>
        <w:right w:val="none" w:sz="0" w:space="0" w:color="auto"/>
      </w:divBdr>
    </w:div>
    <w:div w:id="715281437">
      <w:bodyDiv w:val="1"/>
      <w:marLeft w:val="0"/>
      <w:marRight w:val="0"/>
      <w:marTop w:val="0"/>
      <w:marBottom w:val="0"/>
      <w:divBdr>
        <w:top w:val="none" w:sz="0" w:space="0" w:color="auto"/>
        <w:left w:val="none" w:sz="0" w:space="0" w:color="auto"/>
        <w:bottom w:val="none" w:sz="0" w:space="0" w:color="auto"/>
        <w:right w:val="none" w:sz="0" w:space="0" w:color="auto"/>
      </w:divBdr>
    </w:div>
    <w:div w:id="718625129">
      <w:bodyDiv w:val="1"/>
      <w:marLeft w:val="0"/>
      <w:marRight w:val="0"/>
      <w:marTop w:val="0"/>
      <w:marBottom w:val="0"/>
      <w:divBdr>
        <w:top w:val="none" w:sz="0" w:space="0" w:color="auto"/>
        <w:left w:val="none" w:sz="0" w:space="0" w:color="auto"/>
        <w:bottom w:val="none" w:sz="0" w:space="0" w:color="auto"/>
        <w:right w:val="none" w:sz="0" w:space="0" w:color="auto"/>
      </w:divBdr>
    </w:div>
    <w:div w:id="724137262">
      <w:bodyDiv w:val="1"/>
      <w:marLeft w:val="0"/>
      <w:marRight w:val="0"/>
      <w:marTop w:val="0"/>
      <w:marBottom w:val="0"/>
      <w:divBdr>
        <w:top w:val="none" w:sz="0" w:space="0" w:color="auto"/>
        <w:left w:val="none" w:sz="0" w:space="0" w:color="auto"/>
        <w:bottom w:val="none" w:sz="0" w:space="0" w:color="auto"/>
        <w:right w:val="none" w:sz="0" w:space="0" w:color="auto"/>
      </w:divBdr>
    </w:div>
    <w:div w:id="725252460">
      <w:bodyDiv w:val="1"/>
      <w:marLeft w:val="0"/>
      <w:marRight w:val="0"/>
      <w:marTop w:val="0"/>
      <w:marBottom w:val="0"/>
      <w:divBdr>
        <w:top w:val="none" w:sz="0" w:space="0" w:color="auto"/>
        <w:left w:val="none" w:sz="0" w:space="0" w:color="auto"/>
        <w:bottom w:val="none" w:sz="0" w:space="0" w:color="auto"/>
        <w:right w:val="none" w:sz="0" w:space="0" w:color="auto"/>
      </w:divBdr>
    </w:div>
    <w:div w:id="726608441">
      <w:bodyDiv w:val="1"/>
      <w:marLeft w:val="0"/>
      <w:marRight w:val="0"/>
      <w:marTop w:val="0"/>
      <w:marBottom w:val="0"/>
      <w:divBdr>
        <w:top w:val="none" w:sz="0" w:space="0" w:color="auto"/>
        <w:left w:val="none" w:sz="0" w:space="0" w:color="auto"/>
        <w:bottom w:val="none" w:sz="0" w:space="0" w:color="auto"/>
        <w:right w:val="none" w:sz="0" w:space="0" w:color="auto"/>
      </w:divBdr>
    </w:div>
    <w:div w:id="743717892">
      <w:bodyDiv w:val="1"/>
      <w:marLeft w:val="0"/>
      <w:marRight w:val="0"/>
      <w:marTop w:val="0"/>
      <w:marBottom w:val="0"/>
      <w:divBdr>
        <w:top w:val="none" w:sz="0" w:space="0" w:color="auto"/>
        <w:left w:val="none" w:sz="0" w:space="0" w:color="auto"/>
        <w:bottom w:val="none" w:sz="0" w:space="0" w:color="auto"/>
        <w:right w:val="none" w:sz="0" w:space="0" w:color="auto"/>
      </w:divBdr>
    </w:div>
    <w:div w:id="744188474">
      <w:bodyDiv w:val="1"/>
      <w:marLeft w:val="0"/>
      <w:marRight w:val="0"/>
      <w:marTop w:val="0"/>
      <w:marBottom w:val="0"/>
      <w:divBdr>
        <w:top w:val="none" w:sz="0" w:space="0" w:color="auto"/>
        <w:left w:val="none" w:sz="0" w:space="0" w:color="auto"/>
        <w:bottom w:val="none" w:sz="0" w:space="0" w:color="auto"/>
        <w:right w:val="none" w:sz="0" w:space="0" w:color="auto"/>
      </w:divBdr>
    </w:div>
    <w:div w:id="746801268">
      <w:bodyDiv w:val="1"/>
      <w:marLeft w:val="0"/>
      <w:marRight w:val="0"/>
      <w:marTop w:val="0"/>
      <w:marBottom w:val="0"/>
      <w:divBdr>
        <w:top w:val="none" w:sz="0" w:space="0" w:color="auto"/>
        <w:left w:val="none" w:sz="0" w:space="0" w:color="auto"/>
        <w:bottom w:val="none" w:sz="0" w:space="0" w:color="auto"/>
        <w:right w:val="none" w:sz="0" w:space="0" w:color="auto"/>
      </w:divBdr>
    </w:div>
    <w:div w:id="749931439">
      <w:bodyDiv w:val="1"/>
      <w:marLeft w:val="0"/>
      <w:marRight w:val="0"/>
      <w:marTop w:val="0"/>
      <w:marBottom w:val="0"/>
      <w:divBdr>
        <w:top w:val="none" w:sz="0" w:space="0" w:color="auto"/>
        <w:left w:val="none" w:sz="0" w:space="0" w:color="auto"/>
        <w:bottom w:val="none" w:sz="0" w:space="0" w:color="auto"/>
        <w:right w:val="none" w:sz="0" w:space="0" w:color="auto"/>
      </w:divBdr>
    </w:div>
    <w:div w:id="754976483">
      <w:bodyDiv w:val="1"/>
      <w:marLeft w:val="0"/>
      <w:marRight w:val="0"/>
      <w:marTop w:val="0"/>
      <w:marBottom w:val="0"/>
      <w:divBdr>
        <w:top w:val="none" w:sz="0" w:space="0" w:color="auto"/>
        <w:left w:val="none" w:sz="0" w:space="0" w:color="auto"/>
        <w:bottom w:val="none" w:sz="0" w:space="0" w:color="auto"/>
        <w:right w:val="none" w:sz="0" w:space="0" w:color="auto"/>
      </w:divBdr>
    </w:div>
    <w:div w:id="755513074">
      <w:bodyDiv w:val="1"/>
      <w:marLeft w:val="0"/>
      <w:marRight w:val="0"/>
      <w:marTop w:val="0"/>
      <w:marBottom w:val="0"/>
      <w:divBdr>
        <w:top w:val="none" w:sz="0" w:space="0" w:color="auto"/>
        <w:left w:val="none" w:sz="0" w:space="0" w:color="auto"/>
        <w:bottom w:val="none" w:sz="0" w:space="0" w:color="auto"/>
        <w:right w:val="none" w:sz="0" w:space="0" w:color="auto"/>
      </w:divBdr>
    </w:div>
    <w:div w:id="757019949">
      <w:bodyDiv w:val="1"/>
      <w:marLeft w:val="0"/>
      <w:marRight w:val="0"/>
      <w:marTop w:val="0"/>
      <w:marBottom w:val="0"/>
      <w:divBdr>
        <w:top w:val="none" w:sz="0" w:space="0" w:color="auto"/>
        <w:left w:val="none" w:sz="0" w:space="0" w:color="auto"/>
        <w:bottom w:val="none" w:sz="0" w:space="0" w:color="auto"/>
        <w:right w:val="none" w:sz="0" w:space="0" w:color="auto"/>
      </w:divBdr>
    </w:div>
    <w:div w:id="757793405">
      <w:bodyDiv w:val="1"/>
      <w:marLeft w:val="0"/>
      <w:marRight w:val="0"/>
      <w:marTop w:val="0"/>
      <w:marBottom w:val="0"/>
      <w:divBdr>
        <w:top w:val="none" w:sz="0" w:space="0" w:color="auto"/>
        <w:left w:val="none" w:sz="0" w:space="0" w:color="auto"/>
        <w:bottom w:val="none" w:sz="0" w:space="0" w:color="auto"/>
        <w:right w:val="none" w:sz="0" w:space="0" w:color="auto"/>
      </w:divBdr>
    </w:div>
    <w:div w:id="760490049">
      <w:bodyDiv w:val="1"/>
      <w:marLeft w:val="0"/>
      <w:marRight w:val="0"/>
      <w:marTop w:val="0"/>
      <w:marBottom w:val="0"/>
      <w:divBdr>
        <w:top w:val="none" w:sz="0" w:space="0" w:color="auto"/>
        <w:left w:val="none" w:sz="0" w:space="0" w:color="auto"/>
        <w:bottom w:val="none" w:sz="0" w:space="0" w:color="auto"/>
        <w:right w:val="none" w:sz="0" w:space="0" w:color="auto"/>
      </w:divBdr>
    </w:div>
    <w:div w:id="764686471">
      <w:bodyDiv w:val="1"/>
      <w:marLeft w:val="0"/>
      <w:marRight w:val="0"/>
      <w:marTop w:val="0"/>
      <w:marBottom w:val="0"/>
      <w:divBdr>
        <w:top w:val="none" w:sz="0" w:space="0" w:color="auto"/>
        <w:left w:val="none" w:sz="0" w:space="0" w:color="auto"/>
        <w:bottom w:val="none" w:sz="0" w:space="0" w:color="auto"/>
        <w:right w:val="none" w:sz="0" w:space="0" w:color="auto"/>
      </w:divBdr>
    </w:div>
    <w:div w:id="766148131">
      <w:bodyDiv w:val="1"/>
      <w:marLeft w:val="0"/>
      <w:marRight w:val="0"/>
      <w:marTop w:val="0"/>
      <w:marBottom w:val="0"/>
      <w:divBdr>
        <w:top w:val="none" w:sz="0" w:space="0" w:color="auto"/>
        <w:left w:val="none" w:sz="0" w:space="0" w:color="auto"/>
        <w:bottom w:val="none" w:sz="0" w:space="0" w:color="auto"/>
        <w:right w:val="none" w:sz="0" w:space="0" w:color="auto"/>
      </w:divBdr>
    </w:div>
    <w:div w:id="770666220">
      <w:bodyDiv w:val="1"/>
      <w:marLeft w:val="0"/>
      <w:marRight w:val="0"/>
      <w:marTop w:val="0"/>
      <w:marBottom w:val="0"/>
      <w:divBdr>
        <w:top w:val="none" w:sz="0" w:space="0" w:color="auto"/>
        <w:left w:val="none" w:sz="0" w:space="0" w:color="auto"/>
        <w:bottom w:val="none" w:sz="0" w:space="0" w:color="auto"/>
        <w:right w:val="none" w:sz="0" w:space="0" w:color="auto"/>
      </w:divBdr>
    </w:div>
    <w:div w:id="770857804">
      <w:bodyDiv w:val="1"/>
      <w:marLeft w:val="0"/>
      <w:marRight w:val="0"/>
      <w:marTop w:val="0"/>
      <w:marBottom w:val="0"/>
      <w:divBdr>
        <w:top w:val="none" w:sz="0" w:space="0" w:color="auto"/>
        <w:left w:val="none" w:sz="0" w:space="0" w:color="auto"/>
        <w:bottom w:val="none" w:sz="0" w:space="0" w:color="auto"/>
        <w:right w:val="none" w:sz="0" w:space="0" w:color="auto"/>
      </w:divBdr>
    </w:div>
    <w:div w:id="772243157">
      <w:bodyDiv w:val="1"/>
      <w:marLeft w:val="0"/>
      <w:marRight w:val="0"/>
      <w:marTop w:val="0"/>
      <w:marBottom w:val="0"/>
      <w:divBdr>
        <w:top w:val="none" w:sz="0" w:space="0" w:color="auto"/>
        <w:left w:val="none" w:sz="0" w:space="0" w:color="auto"/>
        <w:bottom w:val="none" w:sz="0" w:space="0" w:color="auto"/>
        <w:right w:val="none" w:sz="0" w:space="0" w:color="auto"/>
      </w:divBdr>
    </w:div>
    <w:div w:id="772748990">
      <w:bodyDiv w:val="1"/>
      <w:marLeft w:val="0"/>
      <w:marRight w:val="0"/>
      <w:marTop w:val="0"/>
      <w:marBottom w:val="0"/>
      <w:divBdr>
        <w:top w:val="none" w:sz="0" w:space="0" w:color="auto"/>
        <w:left w:val="none" w:sz="0" w:space="0" w:color="auto"/>
        <w:bottom w:val="none" w:sz="0" w:space="0" w:color="auto"/>
        <w:right w:val="none" w:sz="0" w:space="0" w:color="auto"/>
      </w:divBdr>
    </w:div>
    <w:div w:id="773094614">
      <w:bodyDiv w:val="1"/>
      <w:marLeft w:val="0"/>
      <w:marRight w:val="0"/>
      <w:marTop w:val="0"/>
      <w:marBottom w:val="0"/>
      <w:divBdr>
        <w:top w:val="none" w:sz="0" w:space="0" w:color="auto"/>
        <w:left w:val="none" w:sz="0" w:space="0" w:color="auto"/>
        <w:bottom w:val="none" w:sz="0" w:space="0" w:color="auto"/>
        <w:right w:val="none" w:sz="0" w:space="0" w:color="auto"/>
      </w:divBdr>
    </w:div>
    <w:div w:id="778259258">
      <w:bodyDiv w:val="1"/>
      <w:marLeft w:val="0"/>
      <w:marRight w:val="0"/>
      <w:marTop w:val="0"/>
      <w:marBottom w:val="0"/>
      <w:divBdr>
        <w:top w:val="none" w:sz="0" w:space="0" w:color="auto"/>
        <w:left w:val="none" w:sz="0" w:space="0" w:color="auto"/>
        <w:bottom w:val="none" w:sz="0" w:space="0" w:color="auto"/>
        <w:right w:val="none" w:sz="0" w:space="0" w:color="auto"/>
      </w:divBdr>
    </w:div>
    <w:div w:id="781808071">
      <w:bodyDiv w:val="1"/>
      <w:marLeft w:val="0"/>
      <w:marRight w:val="0"/>
      <w:marTop w:val="0"/>
      <w:marBottom w:val="0"/>
      <w:divBdr>
        <w:top w:val="none" w:sz="0" w:space="0" w:color="auto"/>
        <w:left w:val="none" w:sz="0" w:space="0" w:color="auto"/>
        <w:bottom w:val="none" w:sz="0" w:space="0" w:color="auto"/>
        <w:right w:val="none" w:sz="0" w:space="0" w:color="auto"/>
      </w:divBdr>
    </w:div>
    <w:div w:id="796803269">
      <w:bodyDiv w:val="1"/>
      <w:marLeft w:val="0"/>
      <w:marRight w:val="0"/>
      <w:marTop w:val="0"/>
      <w:marBottom w:val="0"/>
      <w:divBdr>
        <w:top w:val="none" w:sz="0" w:space="0" w:color="auto"/>
        <w:left w:val="none" w:sz="0" w:space="0" w:color="auto"/>
        <w:bottom w:val="none" w:sz="0" w:space="0" w:color="auto"/>
        <w:right w:val="none" w:sz="0" w:space="0" w:color="auto"/>
      </w:divBdr>
    </w:div>
    <w:div w:id="801657657">
      <w:bodyDiv w:val="1"/>
      <w:marLeft w:val="0"/>
      <w:marRight w:val="0"/>
      <w:marTop w:val="0"/>
      <w:marBottom w:val="0"/>
      <w:divBdr>
        <w:top w:val="none" w:sz="0" w:space="0" w:color="auto"/>
        <w:left w:val="none" w:sz="0" w:space="0" w:color="auto"/>
        <w:bottom w:val="none" w:sz="0" w:space="0" w:color="auto"/>
        <w:right w:val="none" w:sz="0" w:space="0" w:color="auto"/>
      </w:divBdr>
    </w:div>
    <w:div w:id="803885219">
      <w:bodyDiv w:val="1"/>
      <w:marLeft w:val="0"/>
      <w:marRight w:val="0"/>
      <w:marTop w:val="0"/>
      <w:marBottom w:val="0"/>
      <w:divBdr>
        <w:top w:val="none" w:sz="0" w:space="0" w:color="auto"/>
        <w:left w:val="none" w:sz="0" w:space="0" w:color="auto"/>
        <w:bottom w:val="none" w:sz="0" w:space="0" w:color="auto"/>
        <w:right w:val="none" w:sz="0" w:space="0" w:color="auto"/>
      </w:divBdr>
    </w:div>
    <w:div w:id="806899983">
      <w:bodyDiv w:val="1"/>
      <w:marLeft w:val="0"/>
      <w:marRight w:val="0"/>
      <w:marTop w:val="0"/>
      <w:marBottom w:val="0"/>
      <w:divBdr>
        <w:top w:val="none" w:sz="0" w:space="0" w:color="auto"/>
        <w:left w:val="none" w:sz="0" w:space="0" w:color="auto"/>
        <w:bottom w:val="none" w:sz="0" w:space="0" w:color="auto"/>
        <w:right w:val="none" w:sz="0" w:space="0" w:color="auto"/>
      </w:divBdr>
    </w:div>
    <w:div w:id="807017617">
      <w:bodyDiv w:val="1"/>
      <w:marLeft w:val="0"/>
      <w:marRight w:val="0"/>
      <w:marTop w:val="0"/>
      <w:marBottom w:val="0"/>
      <w:divBdr>
        <w:top w:val="none" w:sz="0" w:space="0" w:color="auto"/>
        <w:left w:val="none" w:sz="0" w:space="0" w:color="auto"/>
        <w:bottom w:val="none" w:sz="0" w:space="0" w:color="auto"/>
        <w:right w:val="none" w:sz="0" w:space="0" w:color="auto"/>
      </w:divBdr>
    </w:div>
    <w:div w:id="808130687">
      <w:bodyDiv w:val="1"/>
      <w:marLeft w:val="0"/>
      <w:marRight w:val="0"/>
      <w:marTop w:val="0"/>
      <w:marBottom w:val="0"/>
      <w:divBdr>
        <w:top w:val="none" w:sz="0" w:space="0" w:color="auto"/>
        <w:left w:val="none" w:sz="0" w:space="0" w:color="auto"/>
        <w:bottom w:val="none" w:sz="0" w:space="0" w:color="auto"/>
        <w:right w:val="none" w:sz="0" w:space="0" w:color="auto"/>
      </w:divBdr>
    </w:div>
    <w:div w:id="812871447">
      <w:bodyDiv w:val="1"/>
      <w:marLeft w:val="0"/>
      <w:marRight w:val="0"/>
      <w:marTop w:val="0"/>
      <w:marBottom w:val="0"/>
      <w:divBdr>
        <w:top w:val="none" w:sz="0" w:space="0" w:color="auto"/>
        <w:left w:val="none" w:sz="0" w:space="0" w:color="auto"/>
        <w:bottom w:val="none" w:sz="0" w:space="0" w:color="auto"/>
        <w:right w:val="none" w:sz="0" w:space="0" w:color="auto"/>
      </w:divBdr>
    </w:div>
    <w:div w:id="815798026">
      <w:bodyDiv w:val="1"/>
      <w:marLeft w:val="0"/>
      <w:marRight w:val="0"/>
      <w:marTop w:val="0"/>
      <w:marBottom w:val="0"/>
      <w:divBdr>
        <w:top w:val="none" w:sz="0" w:space="0" w:color="auto"/>
        <w:left w:val="none" w:sz="0" w:space="0" w:color="auto"/>
        <w:bottom w:val="none" w:sz="0" w:space="0" w:color="auto"/>
        <w:right w:val="none" w:sz="0" w:space="0" w:color="auto"/>
      </w:divBdr>
    </w:div>
    <w:div w:id="815948465">
      <w:bodyDiv w:val="1"/>
      <w:marLeft w:val="0"/>
      <w:marRight w:val="0"/>
      <w:marTop w:val="0"/>
      <w:marBottom w:val="0"/>
      <w:divBdr>
        <w:top w:val="none" w:sz="0" w:space="0" w:color="auto"/>
        <w:left w:val="none" w:sz="0" w:space="0" w:color="auto"/>
        <w:bottom w:val="none" w:sz="0" w:space="0" w:color="auto"/>
        <w:right w:val="none" w:sz="0" w:space="0" w:color="auto"/>
      </w:divBdr>
    </w:div>
    <w:div w:id="820345069">
      <w:bodyDiv w:val="1"/>
      <w:marLeft w:val="0"/>
      <w:marRight w:val="0"/>
      <w:marTop w:val="0"/>
      <w:marBottom w:val="0"/>
      <w:divBdr>
        <w:top w:val="none" w:sz="0" w:space="0" w:color="auto"/>
        <w:left w:val="none" w:sz="0" w:space="0" w:color="auto"/>
        <w:bottom w:val="none" w:sz="0" w:space="0" w:color="auto"/>
        <w:right w:val="none" w:sz="0" w:space="0" w:color="auto"/>
      </w:divBdr>
    </w:div>
    <w:div w:id="821241584">
      <w:bodyDiv w:val="1"/>
      <w:marLeft w:val="0"/>
      <w:marRight w:val="0"/>
      <w:marTop w:val="0"/>
      <w:marBottom w:val="0"/>
      <w:divBdr>
        <w:top w:val="none" w:sz="0" w:space="0" w:color="auto"/>
        <w:left w:val="none" w:sz="0" w:space="0" w:color="auto"/>
        <w:bottom w:val="none" w:sz="0" w:space="0" w:color="auto"/>
        <w:right w:val="none" w:sz="0" w:space="0" w:color="auto"/>
      </w:divBdr>
    </w:div>
    <w:div w:id="823591954">
      <w:bodyDiv w:val="1"/>
      <w:marLeft w:val="0"/>
      <w:marRight w:val="0"/>
      <w:marTop w:val="0"/>
      <w:marBottom w:val="0"/>
      <w:divBdr>
        <w:top w:val="none" w:sz="0" w:space="0" w:color="auto"/>
        <w:left w:val="none" w:sz="0" w:space="0" w:color="auto"/>
        <w:bottom w:val="none" w:sz="0" w:space="0" w:color="auto"/>
        <w:right w:val="none" w:sz="0" w:space="0" w:color="auto"/>
      </w:divBdr>
    </w:div>
    <w:div w:id="824585927">
      <w:bodyDiv w:val="1"/>
      <w:marLeft w:val="0"/>
      <w:marRight w:val="0"/>
      <w:marTop w:val="0"/>
      <w:marBottom w:val="0"/>
      <w:divBdr>
        <w:top w:val="none" w:sz="0" w:space="0" w:color="auto"/>
        <w:left w:val="none" w:sz="0" w:space="0" w:color="auto"/>
        <w:bottom w:val="none" w:sz="0" w:space="0" w:color="auto"/>
        <w:right w:val="none" w:sz="0" w:space="0" w:color="auto"/>
      </w:divBdr>
    </w:div>
    <w:div w:id="824586143">
      <w:bodyDiv w:val="1"/>
      <w:marLeft w:val="0"/>
      <w:marRight w:val="0"/>
      <w:marTop w:val="0"/>
      <w:marBottom w:val="0"/>
      <w:divBdr>
        <w:top w:val="none" w:sz="0" w:space="0" w:color="auto"/>
        <w:left w:val="none" w:sz="0" w:space="0" w:color="auto"/>
        <w:bottom w:val="none" w:sz="0" w:space="0" w:color="auto"/>
        <w:right w:val="none" w:sz="0" w:space="0" w:color="auto"/>
      </w:divBdr>
    </w:div>
    <w:div w:id="828523597">
      <w:bodyDiv w:val="1"/>
      <w:marLeft w:val="0"/>
      <w:marRight w:val="0"/>
      <w:marTop w:val="0"/>
      <w:marBottom w:val="0"/>
      <w:divBdr>
        <w:top w:val="none" w:sz="0" w:space="0" w:color="auto"/>
        <w:left w:val="none" w:sz="0" w:space="0" w:color="auto"/>
        <w:bottom w:val="none" w:sz="0" w:space="0" w:color="auto"/>
        <w:right w:val="none" w:sz="0" w:space="0" w:color="auto"/>
      </w:divBdr>
    </w:div>
    <w:div w:id="836767383">
      <w:bodyDiv w:val="1"/>
      <w:marLeft w:val="0"/>
      <w:marRight w:val="0"/>
      <w:marTop w:val="0"/>
      <w:marBottom w:val="0"/>
      <w:divBdr>
        <w:top w:val="none" w:sz="0" w:space="0" w:color="auto"/>
        <w:left w:val="none" w:sz="0" w:space="0" w:color="auto"/>
        <w:bottom w:val="none" w:sz="0" w:space="0" w:color="auto"/>
        <w:right w:val="none" w:sz="0" w:space="0" w:color="auto"/>
      </w:divBdr>
    </w:div>
    <w:div w:id="839274393">
      <w:bodyDiv w:val="1"/>
      <w:marLeft w:val="0"/>
      <w:marRight w:val="0"/>
      <w:marTop w:val="0"/>
      <w:marBottom w:val="0"/>
      <w:divBdr>
        <w:top w:val="none" w:sz="0" w:space="0" w:color="auto"/>
        <w:left w:val="none" w:sz="0" w:space="0" w:color="auto"/>
        <w:bottom w:val="none" w:sz="0" w:space="0" w:color="auto"/>
        <w:right w:val="none" w:sz="0" w:space="0" w:color="auto"/>
      </w:divBdr>
    </w:div>
    <w:div w:id="842931964">
      <w:bodyDiv w:val="1"/>
      <w:marLeft w:val="0"/>
      <w:marRight w:val="0"/>
      <w:marTop w:val="0"/>
      <w:marBottom w:val="0"/>
      <w:divBdr>
        <w:top w:val="none" w:sz="0" w:space="0" w:color="auto"/>
        <w:left w:val="none" w:sz="0" w:space="0" w:color="auto"/>
        <w:bottom w:val="none" w:sz="0" w:space="0" w:color="auto"/>
        <w:right w:val="none" w:sz="0" w:space="0" w:color="auto"/>
      </w:divBdr>
    </w:div>
    <w:div w:id="843318730">
      <w:bodyDiv w:val="1"/>
      <w:marLeft w:val="0"/>
      <w:marRight w:val="0"/>
      <w:marTop w:val="0"/>
      <w:marBottom w:val="0"/>
      <w:divBdr>
        <w:top w:val="none" w:sz="0" w:space="0" w:color="auto"/>
        <w:left w:val="none" w:sz="0" w:space="0" w:color="auto"/>
        <w:bottom w:val="none" w:sz="0" w:space="0" w:color="auto"/>
        <w:right w:val="none" w:sz="0" w:space="0" w:color="auto"/>
      </w:divBdr>
    </w:div>
    <w:div w:id="846404367">
      <w:bodyDiv w:val="1"/>
      <w:marLeft w:val="0"/>
      <w:marRight w:val="0"/>
      <w:marTop w:val="0"/>
      <w:marBottom w:val="0"/>
      <w:divBdr>
        <w:top w:val="none" w:sz="0" w:space="0" w:color="auto"/>
        <w:left w:val="none" w:sz="0" w:space="0" w:color="auto"/>
        <w:bottom w:val="none" w:sz="0" w:space="0" w:color="auto"/>
        <w:right w:val="none" w:sz="0" w:space="0" w:color="auto"/>
      </w:divBdr>
    </w:div>
    <w:div w:id="846867184">
      <w:bodyDiv w:val="1"/>
      <w:marLeft w:val="0"/>
      <w:marRight w:val="0"/>
      <w:marTop w:val="0"/>
      <w:marBottom w:val="0"/>
      <w:divBdr>
        <w:top w:val="none" w:sz="0" w:space="0" w:color="auto"/>
        <w:left w:val="none" w:sz="0" w:space="0" w:color="auto"/>
        <w:bottom w:val="none" w:sz="0" w:space="0" w:color="auto"/>
        <w:right w:val="none" w:sz="0" w:space="0" w:color="auto"/>
      </w:divBdr>
    </w:div>
    <w:div w:id="846868914">
      <w:bodyDiv w:val="1"/>
      <w:marLeft w:val="0"/>
      <w:marRight w:val="0"/>
      <w:marTop w:val="0"/>
      <w:marBottom w:val="0"/>
      <w:divBdr>
        <w:top w:val="none" w:sz="0" w:space="0" w:color="auto"/>
        <w:left w:val="none" w:sz="0" w:space="0" w:color="auto"/>
        <w:bottom w:val="none" w:sz="0" w:space="0" w:color="auto"/>
        <w:right w:val="none" w:sz="0" w:space="0" w:color="auto"/>
      </w:divBdr>
    </w:div>
    <w:div w:id="850416466">
      <w:bodyDiv w:val="1"/>
      <w:marLeft w:val="0"/>
      <w:marRight w:val="0"/>
      <w:marTop w:val="0"/>
      <w:marBottom w:val="0"/>
      <w:divBdr>
        <w:top w:val="none" w:sz="0" w:space="0" w:color="auto"/>
        <w:left w:val="none" w:sz="0" w:space="0" w:color="auto"/>
        <w:bottom w:val="none" w:sz="0" w:space="0" w:color="auto"/>
        <w:right w:val="none" w:sz="0" w:space="0" w:color="auto"/>
      </w:divBdr>
    </w:div>
    <w:div w:id="863327002">
      <w:bodyDiv w:val="1"/>
      <w:marLeft w:val="0"/>
      <w:marRight w:val="0"/>
      <w:marTop w:val="0"/>
      <w:marBottom w:val="0"/>
      <w:divBdr>
        <w:top w:val="none" w:sz="0" w:space="0" w:color="auto"/>
        <w:left w:val="none" w:sz="0" w:space="0" w:color="auto"/>
        <w:bottom w:val="none" w:sz="0" w:space="0" w:color="auto"/>
        <w:right w:val="none" w:sz="0" w:space="0" w:color="auto"/>
      </w:divBdr>
    </w:div>
    <w:div w:id="863909770">
      <w:bodyDiv w:val="1"/>
      <w:marLeft w:val="0"/>
      <w:marRight w:val="0"/>
      <w:marTop w:val="0"/>
      <w:marBottom w:val="0"/>
      <w:divBdr>
        <w:top w:val="none" w:sz="0" w:space="0" w:color="auto"/>
        <w:left w:val="none" w:sz="0" w:space="0" w:color="auto"/>
        <w:bottom w:val="none" w:sz="0" w:space="0" w:color="auto"/>
        <w:right w:val="none" w:sz="0" w:space="0" w:color="auto"/>
      </w:divBdr>
    </w:div>
    <w:div w:id="866405571">
      <w:bodyDiv w:val="1"/>
      <w:marLeft w:val="0"/>
      <w:marRight w:val="0"/>
      <w:marTop w:val="0"/>
      <w:marBottom w:val="0"/>
      <w:divBdr>
        <w:top w:val="none" w:sz="0" w:space="0" w:color="auto"/>
        <w:left w:val="none" w:sz="0" w:space="0" w:color="auto"/>
        <w:bottom w:val="none" w:sz="0" w:space="0" w:color="auto"/>
        <w:right w:val="none" w:sz="0" w:space="0" w:color="auto"/>
      </w:divBdr>
    </w:div>
    <w:div w:id="869221480">
      <w:bodyDiv w:val="1"/>
      <w:marLeft w:val="0"/>
      <w:marRight w:val="0"/>
      <w:marTop w:val="0"/>
      <w:marBottom w:val="0"/>
      <w:divBdr>
        <w:top w:val="none" w:sz="0" w:space="0" w:color="auto"/>
        <w:left w:val="none" w:sz="0" w:space="0" w:color="auto"/>
        <w:bottom w:val="none" w:sz="0" w:space="0" w:color="auto"/>
        <w:right w:val="none" w:sz="0" w:space="0" w:color="auto"/>
      </w:divBdr>
    </w:div>
    <w:div w:id="874385534">
      <w:bodyDiv w:val="1"/>
      <w:marLeft w:val="0"/>
      <w:marRight w:val="0"/>
      <w:marTop w:val="0"/>
      <w:marBottom w:val="0"/>
      <w:divBdr>
        <w:top w:val="none" w:sz="0" w:space="0" w:color="auto"/>
        <w:left w:val="none" w:sz="0" w:space="0" w:color="auto"/>
        <w:bottom w:val="none" w:sz="0" w:space="0" w:color="auto"/>
        <w:right w:val="none" w:sz="0" w:space="0" w:color="auto"/>
      </w:divBdr>
    </w:div>
    <w:div w:id="874774610">
      <w:bodyDiv w:val="1"/>
      <w:marLeft w:val="0"/>
      <w:marRight w:val="0"/>
      <w:marTop w:val="0"/>
      <w:marBottom w:val="0"/>
      <w:divBdr>
        <w:top w:val="none" w:sz="0" w:space="0" w:color="auto"/>
        <w:left w:val="none" w:sz="0" w:space="0" w:color="auto"/>
        <w:bottom w:val="none" w:sz="0" w:space="0" w:color="auto"/>
        <w:right w:val="none" w:sz="0" w:space="0" w:color="auto"/>
      </w:divBdr>
    </w:div>
    <w:div w:id="878931256">
      <w:bodyDiv w:val="1"/>
      <w:marLeft w:val="0"/>
      <w:marRight w:val="0"/>
      <w:marTop w:val="0"/>
      <w:marBottom w:val="0"/>
      <w:divBdr>
        <w:top w:val="none" w:sz="0" w:space="0" w:color="auto"/>
        <w:left w:val="none" w:sz="0" w:space="0" w:color="auto"/>
        <w:bottom w:val="none" w:sz="0" w:space="0" w:color="auto"/>
        <w:right w:val="none" w:sz="0" w:space="0" w:color="auto"/>
      </w:divBdr>
    </w:div>
    <w:div w:id="879559639">
      <w:bodyDiv w:val="1"/>
      <w:marLeft w:val="0"/>
      <w:marRight w:val="0"/>
      <w:marTop w:val="0"/>
      <w:marBottom w:val="0"/>
      <w:divBdr>
        <w:top w:val="none" w:sz="0" w:space="0" w:color="auto"/>
        <w:left w:val="none" w:sz="0" w:space="0" w:color="auto"/>
        <w:bottom w:val="none" w:sz="0" w:space="0" w:color="auto"/>
        <w:right w:val="none" w:sz="0" w:space="0" w:color="auto"/>
      </w:divBdr>
    </w:div>
    <w:div w:id="885027466">
      <w:bodyDiv w:val="1"/>
      <w:marLeft w:val="0"/>
      <w:marRight w:val="0"/>
      <w:marTop w:val="0"/>
      <w:marBottom w:val="0"/>
      <w:divBdr>
        <w:top w:val="none" w:sz="0" w:space="0" w:color="auto"/>
        <w:left w:val="none" w:sz="0" w:space="0" w:color="auto"/>
        <w:bottom w:val="none" w:sz="0" w:space="0" w:color="auto"/>
        <w:right w:val="none" w:sz="0" w:space="0" w:color="auto"/>
      </w:divBdr>
    </w:div>
    <w:div w:id="888102910">
      <w:bodyDiv w:val="1"/>
      <w:marLeft w:val="0"/>
      <w:marRight w:val="0"/>
      <w:marTop w:val="0"/>
      <w:marBottom w:val="0"/>
      <w:divBdr>
        <w:top w:val="none" w:sz="0" w:space="0" w:color="auto"/>
        <w:left w:val="none" w:sz="0" w:space="0" w:color="auto"/>
        <w:bottom w:val="none" w:sz="0" w:space="0" w:color="auto"/>
        <w:right w:val="none" w:sz="0" w:space="0" w:color="auto"/>
      </w:divBdr>
    </w:div>
    <w:div w:id="889075250">
      <w:bodyDiv w:val="1"/>
      <w:marLeft w:val="0"/>
      <w:marRight w:val="0"/>
      <w:marTop w:val="0"/>
      <w:marBottom w:val="0"/>
      <w:divBdr>
        <w:top w:val="none" w:sz="0" w:space="0" w:color="auto"/>
        <w:left w:val="none" w:sz="0" w:space="0" w:color="auto"/>
        <w:bottom w:val="none" w:sz="0" w:space="0" w:color="auto"/>
        <w:right w:val="none" w:sz="0" w:space="0" w:color="auto"/>
      </w:divBdr>
    </w:div>
    <w:div w:id="889540787">
      <w:bodyDiv w:val="1"/>
      <w:marLeft w:val="0"/>
      <w:marRight w:val="0"/>
      <w:marTop w:val="0"/>
      <w:marBottom w:val="0"/>
      <w:divBdr>
        <w:top w:val="none" w:sz="0" w:space="0" w:color="auto"/>
        <w:left w:val="none" w:sz="0" w:space="0" w:color="auto"/>
        <w:bottom w:val="none" w:sz="0" w:space="0" w:color="auto"/>
        <w:right w:val="none" w:sz="0" w:space="0" w:color="auto"/>
      </w:divBdr>
    </w:div>
    <w:div w:id="892082788">
      <w:bodyDiv w:val="1"/>
      <w:marLeft w:val="0"/>
      <w:marRight w:val="0"/>
      <w:marTop w:val="0"/>
      <w:marBottom w:val="0"/>
      <w:divBdr>
        <w:top w:val="none" w:sz="0" w:space="0" w:color="auto"/>
        <w:left w:val="none" w:sz="0" w:space="0" w:color="auto"/>
        <w:bottom w:val="none" w:sz="0" w:space="0" w:color="auto"/>
        <w:right w:val="none" w:sz="0" w:space="0" w:color="auto"/>
      </w:divBdr>
    </w:div>
    <w:div w:id="894849898">
      <w:bodyDiv w:val="1"/>
      <w:marLeft w:val="0"/>
      <w:marRight w:val="0"/>
      <w:marTop w:val="0"/>
      <w:marBottom w:val="0"/>
      <w:divBdr>
        <w:top w:val="none" w:sz="0" w:space="0" w:color="auto"/>
        <w:left w:val="none" w:sz="0" w:space="0" w:color="auto"/>
        <w:bottom w:val="none" w:sz="0" w:space="0" w:color="auto"/>
        <w:right w:val="none" w:sz="0" w:space="0" w:color="auto"/>
      </w:divBdr>
    </w:div>
    <w:div w:id="897008485">
      <w:bodyDiv w:val="1"/>
      <w:marLeft w:val="0"/>
      <w:marRight w:val="0"/>
      <w:marTop w:val="0"/>
      <w:marBottom w:val="0"/>
      <w:divBdr>
        <w:top w:val="none" w:sz="0" w:space="0" w:color="auto"/>
        <w:left w:val="none" w:sz="0" w:space="0" w:color="auto"/>
        <w:bottom w:val="none" w:sz="0" w:space="0" w:color="auto"/>
        <w:right w:val="none" w:sz="0" w:space="0" w:color="auto"/>
      </w:divBdr>
    </w:div>
    <w:div w:id="900218139">
      <w:bodyDiv w:val="1"/>
      <w:marLeft w:val="0"/>
      <w:marRight w:val="0"/>
      <w:marTop w:val="0"/>
      <w:marBottom w:val="0"/>
      <w:divBdr>
        <w:top w:val="none" w:sz="0" w:space="0" w:color="auto"/>
        <w:left w:val="none" w:sz="0" w:space="0" w:color="auto"/>
        <w:bottom w:val="none" w:sz="0" w:space="0" w:color="auto"/>
        <w:right w:val="none" w:sz="0" w:space="0" w:color="auto"/>
      </w:divBdr>
    </w:div>
    <w:div w:id="906765384">
      <w:bodyDiv w:val="1"/>
      <w:marLeft w:val="0"/>
      <w:marRight w:val="0"/>
      <w:marTop w:val="0"/>
      <w:marBottom w:val="0"/>
      <w:divBdr>
        <w:top w:val="none" w:sz="0" w:space="0" w:color="auto"/>
        <w:left w:val="none" w:sz="0" w:space="0" w:color="auto"/>
        <w:bottom w:val="none" w:sz="0" w:space="0" w:color="auto"/>
        <w:right w:val="none" w:sz="0" w:space="0" w:color="auto"/>
      </w:divBdr>
    </w:div>
    <w:div w:id="909577430">
      <w:bodyDiv w:val="1"/>
      <w:marLeft w:val="0"/>
      <w:marRight w:val="0"/>
      <w:marTop w:val="0"/>
      <w:marBottom w:val="0"/>
      <w:divBdr>
        <w:top w:val="none" w:sz="0" w:space="0" w:color="auto"/>
        <w:left w:val="none" w:sz="0" w:space="0" w:color="auto"/>
        <w:bottom w:val="none" w:sz="0" w:space="0" w:color="auto"/>
        <w:right w:val="none" w:sz="0" w:space="0" w:color="auto"/>
      </w:divBdr>
    </w:div>
    <w:div w:id="910702904">
      <w:bodyDiv w:val="1"/>
      <w:marLeft w:val="0"/>
      <w:marRight w:val="0"/>
      <w:marTop w:val="0"/>
      <w:marBottom w:val="0"/>
      <w:divBdr>
        <w:top w:val="none" w:sz="0" w:space="0" w:color="auto"/>
        <w:left w:val="none" w:sz="0" w:space="0" w:color="auto"/>
        <w:bottom w:val="none" w:sz="0" w:space="0" w:color="auto"/>
        <w:right w:val="none" w:sz="0" w:space="0" w:color="auto"/>
      </w:divBdr>
    </w:div>
    <w:div w:id="917131001">
      <w:bodyDiv w:val="1"/>
      <w:marLeft w:val="0"/>
      <w:marRight w:val="0"/>
      <w:marTop w:val="0"/>
      <w:marBottom w:val="0"/>
      <w:divBdr>
        <w:top w:val="none" w:sz="0" w:space="0" w:color="auto"/>
        <w:left w:val="none" w:sz="0" w:space="0" w:color="auto"/>
        <w:bottom w:val="none" w:sz="0" w:space="0" w:color="auto"/>
        <w:right w:val="none" w:sz="0" w:space="0" w:color="auto"/>
      </w:divBdr>
    </w:div>
    <w:div w:id="920412171">
      <w:bodyDiv w:val="1"/>
      <w:marLeft w:val="0"/>
      <w:marRight w:val="0"/>
      <w:marTop w:val="0"/>
      <w:marBottom w:val="0"/>
      <w:divBdr>
        <w:top w:val="none" w:sz="0" w:space="0" w:color="auto"/>
        <w:left w:val="none" w:sz="0" w:space="0" w:color="auto"/>
        <w:bottom w:val="none" w:sz="0" w:space="0" w:color="auto"/>
        <w:right w:val="none" w:sz="0" w:space="0" w:color="auto"/>
      </w:divBdr>
    </w:div>
    <w:div w:id="924607827">
      <w:bodyDiv w:val="1"/>
      <w:marLeft w:val="0"/>
      <w:marRight w:val="0"/>
      <w:marTop w:val="0"/>
      <w:marBottom w:val="0"/>
      <w:divBdr>
        <w:top w:val="none" w:sz="0" w:space="0" w:color="auto"/>
        <w:left w:val="none" w:sz="0" w:space="0" w:color="auto"/>
        <w:bottom w:val="none" w:sz="0" w:space="0" w:color="auto"/>
        <w:right w:val="none" w:sz="0" w:space="0" w:color="auto"/>
      </w:divBdr>
    </w:div>
    <w:div w:id="930508890">
      <w:bodyDiv w:val="1"/>
      <w:marLeft w:val="0"/>
      <w:marRight w:val="0"/>
      <w:marTop w:val="0"/>
      <w:marBottom w:val="0"/>
      <w:divBdr>
        <w:top w:val="none" w:sz="0" w:space="0" w:color="auto"/>
        <w:left w:val="none" w:sz="0" w:space="0" w:color="auto"/>
        <w:bottom w:val="none" w:sz="0" w:space="0" w:color="auto"/>
        <w:right w:val="none" w:sz="0" w:space="0" w:color="auto"/>
      </w:divBdr>
    </w:div>
    <w:div w:id="931084566">
      <w:bodyDiv w:val="1"/>
      <w:marLeft w:val="0"/>
      <w:marRight w:val="0"/>
      <w:marTop w:val="0"/>
      <w:marBottom w:val="0"/>
      <w:divBdr>
        <w:top w:val="none" w:sz="0" w:space="0" w:color="auto"/>
        <w:left w:val="none" w:sz="0" w:space="0" w:color="auto"/>
        <w:bottom w:val="none" w:sz="0" w:space="0" w:color="auto"/>
        <w:right w:val="none" w:sz="0" w:space="0" w:color="auto"/>
      </w:divBdr>
    </w:div>
    <w:div w:id="934942907">
      <w:bodyDiv w:val="1"/>
      <w:marLeft w:val="0"/>
      <w:marRight w:val="0"/>
      <w:marTop w:val="0"/>
      <w:marBottom w:val="0"/>
      <w:divBdr>
        <w:top w:val="none" w:sz="0" w:space="0" w:color="auto"/>
        <w:left w:val="none" w:sz="0" w:space="0" w:color="auto"/>
        <w:bottom w:val="none" w:sz="0" w:space="0" w:color="auto"/>
        <w:right w:val="none" w:sz="0" w:space="0" w:color="auto"/>
      </w:divBdr>
    </w:div>
    <w:div w:id="935400704">
      <w:bodyDiv w:val="1"/>
      <w:marLeft w:val="0"/>
      <w:marRight w:val="0"/>
      <w:marTop w:val="0"/>
      <w:marBottom w:val="0"/>
      <w:divBdr>
        <w:top w:val="none" w:sz="0" w:space="0" w:color="auto"/>
        <w:left w:val="none" w:sz="0" w:space="0" w:color="auto"/>
        <w:bottom w:val="none" w:sz="0" w:space="0" w:color="auto"/>
        <w:right w:val="none" w:sz="0" w:space="0" w:color="auto"/>
      </w:divBdr>
    </w:div>
    <w:div w:id="943422101">
      <w:bodyDiv w:val="1"/>
      <w:marLeft w:val="0"/>
      <w:marRight w:val="0"/>
      <w:marTop w:val="0"/>
      <w:marBottom w:val="0"/>
      <w:divBdr>
        <w:top w:val="none" w:sz="0" w:space="0" w:color="auto"/>
        <w:left w:val="none" w:sz="0" w:space="0" w:color="auto"/>
        <w:bottom w:val="none" w:sz="0" w:space="0" w:color="auto"/>
        <w:right w:val="none" w:sz="0" w:space="0" w:color="auto"/>
      </w:divBdr>
    </w:div>
    <w:div w:id="943457080">
      <w:bodyDiv w:val="1"/>
      <w:marLeft w:val="0"/>
      <w:marRight w:val="0"/>
      <w:marTop w:val="0"/>
      <w:marBottom w:val="0"/>
      <w:divBdr>
        <w:top w:val="none" w:sz="0" w:space="0" w:color="auto"/>
        <w:left w:val="none" w:sz="0" w:space="0" w:color="auto"/>
        <w:bottom w:val="none" w:sz="0" w:space="0" w:color="auto"/>
        <w:right w:val="none" w:sz="0" w:space="0" w:color="auto"/>
      </w:divBdr>
    </w:div>
    <w:div w:id="948007077">
      <w:bodyDiv w:val="1"/>
      <w:marLeft w:val="0"/>
      <w:marRight w:val="0"/>
      <w:marTop w:val="0"/>
      <w:marBottom w:val="0"/>
      <w:divBdr>
        <w:top w:val="none" w:sz="0" w:space="0" w:color="auto"/>
        <w:left w:val="none" w:sz="0" w:space="0" w:color="auto"/>
        <w:bottom w:val="none" w:sz="0" w:space="0" w:color="auto"/>
        <w:right w:val="none" w:sz="0" w:space="0" w:color="auto"/>
      </w:divBdr>
    </w:div>
    <w:div w:id="948783192">
      <w:bodyDiv w:val="1"/>
      <w:marLeft w:val="0"/>
      <w:marRight w:val="0"/>
      <w:marTop w:val="0"/>
      <w:marBottom w:val="0"/>
      <w:divBdr>
        <w:top w:val="none" w:sz="0" w:space="0" w:color="auto"/>
        <w:left w:val="none" w:sz="0" w:space="0" w:color="auto"/>
        <w:bottom w:val="none" w:sz="0" w:space="0" w:color="auto"/>
        <w:right w:val="none" w:sz="0" w:space="0" w:color="auto"/>
      </w:divBdr>
    </w:div>
    <w:div w:id="950742878">
      <w:bodyDiv w:val="1"/>
      <w:marLeft w:val="0"/>
      <w:marRight w:val="0"/>
      <w:marTop w:val="0"/>
      <w:marBottom w:val="0"/>
      <w:divBdr>
        <w:top w:val="none" w:sz="0" w:space="0" w:color="auto"/>
        <w:left w:val="none" w:sz="0" w:space="0" w:color="auto"/>
        <w:bottom w:val="none" w:sz="0" w:space="0" w:color="auto"/>
        <w:right w:val="none" w:sz="0" w:space="0" w:color="auto"/>
      </w:divBdr>
    </w:div>
    <w:div w:id="953442948">
      <w:bodyDiv w:val="1"/>
      <w:marLeft w:val="0"/>
      <w:marRight w:val="0"/>
      <w:marTop w:val="0"/>
      <w:marBottom w:val="0"/>
      <w:divBdr>
        <w:top w:val="none" w:sz="0" w:space="0" w:color="auto"/>
        <w:left w:val="none" w:sz="0" w:space="0" w:color="auto"/>
        <w:bottom w:val="none" w:sz="0" w:space="0" w:color="auto"/>
        <w:right w:val="none" w:sz="0" w:space="0" w:color="auto"/>
      </w:divBdr>
    </w:div>
    <w:div w:id="965235589">
      <w:bodyDiv w:val="1"/>
      <w:marLeft w:val="0"/>
      <w:marRight w:val="0"/>
      <w:marTop w:val="0"/>
      <w:marBottom w:val="0"/>
      <w:divBdr>
        <w:top w:val="none" w:sz="0" w:space="0" w:color="auto"/>
        <w:left w:val="none" w:sz="0" w:space="0" w:color="auto"/>
        <w:bottom w:val="none" w:sz="0" w:space="0" w:color="auto"/>
        <w:right w:val="none" w:sz="0" w:space="0" w:color="auto"/>
      </w:divBdr>
    </w:div>
    <w:div w:id="975989133">
      <w:bodyDiv w:val="1"/>
      <w:marLeft w:val="0"/>
      <w:marRight w:val="0"/>
      <w:marTop w:val="0"/>
      <w:marBottom w:val="0"/>
      <w:divBdr>
        <w:top w:val="none" w:sz="0" w:space="0" w:color="auto"/>
        <w:left w:val="none" w:sz="0" w:space="0" w:color="auto"/>
        <w:bottom w:val="none" w:sz="0" w:space="0" w:color="auto"/>
        <w:right w:val="none" w:sz="0" w:space="0" w:color="auto"/>
      </w:divBdr>
    </w:div>
    <w:div w:id="977104793">
      <w:bodyDiv w:val="1"/>
      <w:marLeft w:val="0"/>
      <w:marRight w:val="0"/>
      <w:marTop w:val="0"/>
      <w:marBottom w:val="0"/>
      <w:divBdr>
        <w:top w:val="none" w:sz="0" w:space="0" w:color="auto"/>
        <w:left w:val="none" w:sz="0" w:space="0" w:color="auto"/>
        <w:bottom w:val="none" w:sz="0" w:space="0" w:color="auto"/>
        <w:right w:val="none" w:sz="0" w:space="0" w:color="auto"/>
      </w:divBdr>
    </w:div>
    <w:div w:id="978459628">
      <w:bodyDiv w:val="1"/>
      <w:marLeft w:val="0"/>
      <w:marRight w:val="0"/>
      <w:marTop w:val="0"/>
      <w:marBottom w:val="0"/>
      <w:divBdr>
        <w:top w:val="none" w:sz="0" w:space="0" w:color="auto"/>
        <w:left w:val="none" w:sz="0" w:space="0" w:color="auto"/>
        <w:bottom w:val="none" w:sz="0" w:space="0" w:color="auto"/>
        <w:right w:val="none" w:sz="0" w:space="0" w:color="auto"/>
      </w:divBdr>
    </w:div>
    <w:div w:id="986278203">
      <w:bodyDiv w:val="1"/>
      <w:marLeft w:val="0"/>
      <w:marRight w:val="0"/>
      <w:marTop w:val="0"/>
      <w:marBottom w:val="0"/>
      <w:divBdr>
        <w:top w:val="none" w:sz="0" w:space="0" w:color="auto"/>
        <w:left w:val="none" w:sz="0" w:space="0" w:color="auto"/>
        <w:bottom w:val="none" w:sz="0" w:space="0" w:color="auto"/>
        <w:right w:val="none" w:sz="0" w:space="0" w:color="auto"/>
      </w:divBdr>
    </w:div>
    <w:div w:id="986517955">
      <w:bodyDiv w:val="1"/>
      <w:marLeft w:val="0"/>
      <w:marRight w:val="0"/>
      <w:marTop w:val="0"/>
      <w:marBottom w:val="0"/>
      <w:divBdr>
        <w:top w:val="none" w:sz="0" w:space="0" w:color="auto"/>
        <w:left w:val="none" w:sz="0" w:space="0" w:color="auto"/>
        <w:bottom w:val="none" w:sz="0" w:space="0" w:color="auto"/>
        <w:right w:val="none" w:sz="0" w:space="0" w:color="auto"/>
      </w:divBdr>
    </w:div>
    <w:div w:id="988241900">
      <w:bodyDiv w:val="1"/>
      <w:marLeft w:val="0"/>
      <w:marRight w:val="0"/>
      <w:marTop w:val="0"/>
      <w:marBottom w:val="0"/>
      <w:divBdr>
        <w:top w:val="none" w:sz="0" w:space="0" w:color="auto"/>
        <w:left w:val="none" w:sz="0" w:space="0" w:color="auto"/>
        <w:bottom w:val="none" w:sz="0" w:space="0" w:color="auto"/>
        <w:right w:val="none" w:sz="0" w:space="0" w:color="auto"/>
      </w:divBdr>
    </w:div>
    <w:div w:id="990213905">
      <w:bodyDiv w:val="1"/>
      <w:marLeft w:val="0"/>
      <w:marRight w:val="0"/>
      <w:marTop w:val="0"/>
      <w:marBottom w:val="0"/>
      <w:divBdr>
        <w:top w:val="none" w:sz="0" w:space="0" w:color="auto"/>
        <w:left w:val="none" w:sz="0" w:space="0" w:color="auto"/>
        <w:bottom w:val="none" w:sz="0" w:space="0" w:color="auto"/>
        <w:right w:val="none" w:sz="0" w:space="0" w:color="auto"/>
      </w:divBdr>
    </w:div>
    <w:div w:id="990251569">
      <w:bodyDiv w:val="1"/>
      <w:marLeft w:val="0"/>
      <w:marRight w:val="0"/>
      <w:marTop w:val="0"/>
      <w:marBottom w:val="0"/>
      <w:divBdr>
        <w:top w:val="none" w:sz="0" w:space="0" w:color="auto"/>
        <w:left w:val="none" w:sz="0" w:space="0" w:color="auto"/>
        <w:bottom w:val="none" w:sz="0" w:space="0" w:color="auto"/>
        <w:right w:val="none" w:sz="0" w:space="0" w:color="auto"/>
      </w:divBdr>
    </w:div>
    <w:div w:id="991720335">
      <w:bodyDiv w:val="1"/>
      <w:marLeft w:val="0"/>
      <w:marRight w:val="0"/>
      <w:marTop w:val="0"/>
      <w:marBottom w:val="0"/>
      <w:divBdr>
        <w:top w:val="none" w:sz="0" w:space="0" w:color="auto"/>
        <w:left w:val="none" w:sz="0" w:space="0" w:color="auto"/>
        <w:bottom w:val="none" w:sz="0" w:space="0" w:color="auto"/>
        <w:right w:val="none" w:sz="0" w:space="0" w:color="auto"/>
      </w:divBdr>
    </w:div>
    <w:div w:id="998726544">
      <w:bodyDiv w:val="1"/>
      <w:marLeft w:val="0"/>
      <w:marRight w:val="0"/>
      <w:marTop w:val="0"/>
      <w:marBottom w:val="0"/>
      <w:divBdr>
        <w:top w:val="none" w:sz="0" w:space="0" w:color="auto"/>
        <w:left w:val="none" w:sz="0" w:space="0" w:color="auto"/>
        <w:bottom w:val="none" w:sz="0" w:space="0" w:color="auto"/>
        <w:right w:val="none" w:sz="0" w:space="0" w:color="auto"/>
      </w:divBdr>
    </w:div>
    <w:div w:id="1003047711">
      <w:bodyDiv w:val="1"/>
      <w:marLeft w:val="0"/>
      <w:marRight w:val="0"/>
      <w:marTop w:val="0"/>
      <w:marBottom w:val="0"/>
      <w:divBdr>
        <w:top w:val="none" w:sz="0" w:space="0" w:color="auto"/>
        <w:left w:val="none" w:sz="0" w:space="0" w:color="auto"/>
        <w:bottom w:val="none" w:sz="0" w:space="0" w:color="auto"/>
        <w:right w:val="none" w:sz="0" w:space="0" w:color="auto"/>
      </w:divBdr>
    </w:div>
    <w:div w:id="1009215414">
      <w:bodyDiv w:val="1"/>
      <w:marLeft w:val="0"/>
      <w:marRight w:val="0"/>
      <w:marTop w:val="0"/>
      <w:marBottom w:val="0"/>
      <w:divBdr>
        <w:top w:val="none" w:sz="0" w:space="0" w:color="auto"/>
        <w:left w:val="none" w:sz="0" w:space="0" w:color="auto"/>
        <w:bottom w:val="none" w:sz="0" w:space="0" w:color="auto"/>
        <w:right w:val="none" w:sz="0" w:space="0" w:color="auto"/>
      </w:divBdr>
    </w:div>
    <w:div w:id="1010261296">
      <w:bodyDiv w:val="1"/>
      <w:marLeft w:val="0"/>
      <w:marRight w:val="0"/>
      <w:marTop w:val="0"/>
      <w:marBottom w:val="0"/>
      <w:divBdr>
        <w:top w:val="none" w:sz="0" w:space="0" w:color="auto"/>
        <w:left w:val="none" w:sz="0" w:space="0" w:color="auto"/>
        <w:bottom w:val="none" w:sz="0" w:space="0" w:color="auto"/>
        <w:right w:val="none" w:sz="0" w:space="0" w:color="auto"/>
      </w:divBdr>
    </w:div>
    <w:div w:id="1011376250">
      <w:bodyDiv w:val="1"/>
      <w:marLeft w:val="0"/>
      <w:marRight w:val="0"/>
      <w:marTop w:val="0"/>
      <w:marBottom w:val="0"/>
      <w:divBdr>
        <w:top w:val="none" w:sz="0" w:space="0" w:color="auto"/>
        <w:left w:val="none" w:sz="0" w:space="0" w:color="auto"/>
        <w:bottom w:val="none" w:sz="0" w:space="0" w:color="auto"/>
        <w:right w:val="none" w:sz="0" w:space="0" w:color="auto"/>
      </w:divBdr>
    </w:div>
    <w:div w:id="1011376300">
      <w:bodyDiv w:val="1"/>
      <w:marLeft w:val="0"/>
      <w:marRight w:val="0"/>
      <w:marTop w:val="0"/>
      <w:marBottom w:val="0"/>
      <w:divBdr>
        <w:top w:val="none" w:sz="0" w:space="0" w:color="auto"/>
        <w:left w:val="none" w:sz="0" w:space="0" w:color="auto"/>
        <w:bottom w:val="none" w:sz="0" w:space="0" w:color="auto"/>
        <w:right w:val="none" w:sz="0" w:space="0" w:color="auto"/>
      </w:divBdr>
    </w:div>
    <w:div w:id="1022702494">
      <w:bodyDiv w:val="1"/>
      <w:marLeft w:val="0"/>
      <w:marRight w:val="0"/>
      <w:marTop w:val="0"/>
      <w:marBottom w:val="0"/>
      <w:divBdr>
        <w:top w:val="none" w:sz="0" w:space="0" w:color="auto"/>
        <w:left w:val="none" w:sz="0" w:space="0" w:color="auto"/>
        <w:bottom w:val="none" w:sz="0" w:space="0" w:color="auto"/>
        <w:right w:val="none" w:sz="0" w:space="0" w:color="auto"/>
      </w:divBdr>
    </w:div>
    <w:div w:id="1022786340">
      <w:bodyDiv w:val="1"/>
      <w:marLeft w:val="0"/>
      <w:marRight w:val="0"/>
      <w:marTop w:val="0"/>
      <w:marBottom w:val="0"/>
      <w:divBdr>
        <w:top w:val="none" w:sz="0" w:space="0" w:color="auto"/>
        <w:left w:val="none" w:sz="0" w:space="0" w:color="auto"/>
        <w:bottom w:val="none" w:sz="0" w:space="0" w:color="auto"/>
        <w:right w:val="none" w:sz="0" w:space="0" w:color="auto"/>
      </w:divBdr>
    </w:div>
    <w:div w:id="1023677879">
      <w:bodyDiv w:val="1"/>
      <w:marLeft w:val="0"/>
      <w:marRight w:val="0"/>
      <w:marTop w:val="0"/>
      <w:marBottom w:val="0"/>
      <w:divBdr>
        <w:top w:val="none" w:sz="0" w:space="0" w:color="auto"/>
        <w:left w:val="none" w:sz="0" w:space="0" w:color="auto"/>
        <w:bottom w:val="none" w:sz="0" w:space="0" w:color="auto"/>
        <w:right w:val="none" w:sz="0" w:space="0" w:color="auto"/>
      </w:divBdr>
    </w:div>
    <w:div w:id="1024284156">
      <w:bodyDiv w:val="1"/>
      <w:marLeft w:val="0"/>
      <w:marRight w:val="0"/>
      <w:marTop w:val="0"/>
      <w:marBottom w:val="0"/>
      <w:divBdr>
        <w:top w:val="none" w:sz="0" w:space="0" w:color="auto"/>
        <w:left w:val="none" w:sz="0" w:space="0" w:color="auto"/>
        <w:bottom w:val="none" w:sz="0" w:space="0" w:color="auto"/>
        <w:right w:val="none" w:sz="0" w:space="0" w:color="auto"/>
      </w:divBdr>
    </w:div>
    <w:div w:id="1027415136">
      <w:bodyDiv w:val="1"/>
      <w:marLeft w:val="0"/>
      <w:marRight w:val="0"/>
      <w:marTop w:val="0"/>
      <w:marBottom w:val="0"/>
      <w:divBdr>
        <w:top w:val="none" w:sz="0" w:space="0" w:color="auto"/>
        <w:left w:val="none" w:sz="0" w:space="0" w:color="auto"/>
        <w:bottom w:val="none" w:sz="0" w:space="0" w:color="auto"/>
        <w:right w:val="none" w:sz="0" w:space="0" w:color="auto"/>
      </w:divBdr>
    </w:div>
    <w:div w:id="1039089509">
      <w:bodyDiv w:val="1"/>
      <w:marLeft w:val="0"/>
      <w:marRight w:val="0"/>
      <w:marTop w:val="0"/>
      <w:marBottom w:val="0"/>
      <w:divBdr>
        <w:top w:val="none" w:sz="0" w:space="0" w:color="auto"/>
        <w:left w:val="none" w:sz="0" w:space="0" w:color="auto"/>
        <w:bottom w:val="none" w:sz="0" w:space="0" w:color="auto"/>
        <w:right w:val="none" w:sz="0" w:space="0" w:color="auto"/>
      </w:divBdr>
    </w:div>
    <w:div w:id="1042484108">
      <w:bodyDiv w:val="1"/>
      <w:marLeft w:val="0"/>
      <w:marRight w:val="0"/>
      <w:marTop w:val="0"/>
      <w:marBottom w:val="0"/>
      <w:divBdr>
        <w:top w:val="none" w:sz="0" w:space="0" w:color="auto"/>
        <w:left w:val="none" w:sz="0" w:space="0" w:color="auto"/>
        <w:bottom w:val="none" w:sz="0" w:space="0" w:color="auto"/>
        <w:right w:val="none" w:sz="0" w:space="0" w:color="auto"/>
      </w:divBdr>
    </w:div>
    <w:div w:id="1047071228">
      <w:bodyDiv w:val="1"/>
      <w:marLeft w:val="0"/>
      <w:marRight w:val="0"/>
      <w:marTop w:val="0"/>
      <w:marBottom w:val="0"/>
      <w:divBdr>
        <w:top w:val="none" w:sz="0" w:space="0" w:color="auto"/>
        <w:left w:val="none" w:sz="0" w:space="0" w:color="auto"/>
        <w:bottom w:val="none" w:sz="0" w:space="0" w:color="auto"/>
        <w:right w:val="none" w:sz="0" w:space="0" w:color="auto"/>
      </w:divBdr>
    </w:div>
    <w:div w:id="1050304186">
      <w:bodyDiv w:val="1"/>
      <w:marLeft w:val="0"/>
      <w:marRight w:val="0"/>
      <w:marTop w:val="0"/>
      <w:marBottom w:val="0"/>
      <w:divBdr>
        <w:top w:val="none" w:sz="0" w:space="0" w:color="auto"/>
        <w:left w:val="none" w:sz="0" w:space="0" w:color="auto"/>
        <w:bottom w:val="none" w:sz="0" w:space="0" w:color="auto"/>
        <w:right w:val="none" w:sz="0" w:space="0" w:color="auto"/>
      </w:divBdr>
    </w:div>
    <w:div w:id="1055814279">
      <w:bodyDiv w:val="1"/>
      <w:marLeft w:val="0"/>
      <w:marRight w:val="0"/>
      <w:marTop w:val="0"/>
      <w:marBottom w:val="0"/>
      <w:divBdr>
        <w:top w:val="none" w:sz="0" w:space="0" w:color="auto"/>
        <w:left w:val="none" w:sz="0" w:space="0" w:color="auto"/>
        <w:bottom w:val="none" w:sz="0" w:space="0" w:color="auto"/>
        <w:right w:val="none" w:sz="0" w:space="0" w:color="auto"/>
      </w:divBdr>
    </w:div>
    <w:div w:id="1059087137">
      <w:bodyDiv w:val="1"/>
      <w:marLeft w:val="0"/>
      <w:marRight w:val="0"/>
      <w:marTop w:val="0"/>
      <w:marBottom w:val="0"/>
      <w:divBdr>
        <w:top w:val="none" w:sz="0" w:space="0" w:color="auto"/>
        <w:left w:val="none" w:sz="0" w:space="0" w:color="auto"/>
        <w:bottom w:val="none" w:sz="0" w:space="0" w:color="auto"/>
        <w:right w:val="none" w:sz="0" w:space="0" w:color="auto"/>
      </w:divBdr>
    </w:div>
    <w:div w:id="1059597336">
      <w:bodyDiv w:val="1"/>
      <w:marLeft w:val="0"/>
      <w:marRight w:val="0"/>
      <w:marTop w:val="0"/>
      <w:marBottom w:val="0"/>
      <w:divBdr>
        <w:top w:val="none" w:sz="0" w:space="0" w:color="auto"/>
        <w:left w:val="none" w:sz="0" w:space="0" w:color="auto"/>
        <w:bottom w:val="none" w:sz="0" w:space="0" w:color="auto"/>
        <w:right w:val="none" w:sz="0" w:space="0" w:color="auto"/>
      </w:divBdr>
    </w:div>
    <w:div w:id="1071654446">
      <w:bodyDiv w:val="1"/>
      <w:marLeft w:val="0"/>
      <w:marRight w:val="0"/>
      <w:marTop w:val="0"/>
      <w:marBottom w:val="0"/>
      <w:divBdr>
        <w:top w:val="none" w:sz="0" w:space="0" w:color="auto"/>
        <w:left w:val="none" w:sz="0" w:space="0" w:color="auto"/>
        <w:bottom w:val="none" w:sz="0" w:space="0" w:color="auto"/>
        <w:right w:val="none" w:sz="0" w:space="0" w:color="auto"/>
      </w:divBdr>
    </w:div>
    <w:div w:id="1072581731">
      <w:bodyDiv w:val="1"/>
      <w:marLeft w:val="0"/>
      <w:marRight w:val="0"/>
      <w:marTop w:val="0"/>
      <w:marBottom w:val="0"/>
      <w:divBdr>
        <w:top w:val="none" w:sz="0" w:space="0" w:color="auto"/>
        <w:left w:val="none" w:sz="0" w:space="0" w:color="auto"/>
        <w:bottom w:val="none" w:sz="0" w:space="0" w:color="auto"/>
        <w:right w:val="none" w:sz="0" w:space="0" w:color="auto"/>
      </w:divBdr>
    </w:div>
    <w:div w:id="1082023095">
      <w:bodyDiv w:val="1"/>
      <w:marLeft w:val="0"/>
      <w:marRight w:val="0"/>
      <w:marTop w:val="0"/>
      <w:marBottom w:val="0"/>
      <w:divBdr>
        <w:top w:val="none" w:sz="0" w:space="0" w:color="auto"/>
        <w:left w:val="none" w:sz="0" w:space="0" w:color="auto"/>
        <w:bottom w:val="none" w:sz="0" w:space="0" w:color="auto"/>
        <w:right w:val="none" w:sz="0" w:space="0" w:color="auto"/>
      </w:divBdr>
    </w:div>
    <w:div w:id="1082675214">
      <w:bodyDiv w:val="1"/>
      <w:marLeft w:val="0"/>
      <w:marRight w:val="0"/>
      <w:marTop w:val="0"/>
      <w:marBottom w:val="0"/>
      <w:divBdr>
        <w:top w:val="none" w:sz="0" w:space="0" w:color="auto"/>
        <w:left w:val="none" w:sz="0" w:space="0" w:color="auto"/>
        <w:bottom w:val="none" w:sz="0" w:space="0" w:color="auto"/>
        <w:right w:val="none" w:sz="0" w:space="0" w:color="auto"/>
      </w:divBdr>
    </w:div>
    <w:div w:id="1083531468">
      <w:bodyDiv w:val="1"/>
      <w:marLeft w:val="0"/>
      <w:marRight w:val="0"/>
      <w:marTop w:val="0"/>
      <w:marBottom w:val="0"/>
      <w:divBdr>
        <w:top w:val="none" w:sz="0" w:space="0" w:color="auto"/>
        <w:left w:val="none" w:sz="0" w:space="0" w:color="auto"/>
        <w:bottom w:val="none" w:sz="0" w:space="0" w:color="auto"/>
        <w:right w:val="none" w:sz="0" w:space="0" w:color="auto"/>
      </w:divBdr>
    </w:div>
    <w:div w:id="1089346470">
      <w:bodyDiv w:val="1"/>
      <w:marLeft w:val="0"/>
      <w:marRight w:val="0"/>
      <w:marTop w:val="0"/>
      <w:marBottom w:val="0"/>
      <w:divBdr>
        <w:top w:val="none" w:sz="0" w:space="0" w:color="auto"/>
        <w:left w:val="none" w:sz="0" w:space="0" w:color="auto"/>
        <w:bottom w:val="none" w:sz="0" w:space="0" w:color="auto"/>
        <w:right w:val="none" w:sz="0" w:space="0" w:color="auto"/>
      </w:divBdr>
    </w:div>
    <w:div w:id="1101803101">
      <w:bodyDiv w:val="1"/>
      <w:marLeft w:val="0"/>
      <w:marRight w:val="0"/>
      <w:marTop w:val="0"/>
      <w:marBottom w:val="0"/>
      <w:divBdr>
        <w:top w:val="none" w:sz="0" w:space="0" w:color="auto"/>
        <w:left w:val="none" w:sz="0" w:space="0" w:color="auto"/>
        <w:bottom w:val="none" w:sz="0" w:space="0" w:color="auto"/>
        <w:right w:val="none" w:sz="0" w:space="0" w:color="auto"/>
      </w:divBdr>
    </w:div>
    <w:div w:id="1102336776">
      <w:bodyDiv w:val="1"/>
      <w:marLeft w:val="0"/>
      <w:marRight w:val="0"/>
      <w:marTop w:val="0"/>
      <w:marBottom w:val="0"/>
      <w:divBdr>
        <w:top w:val="none" w:sz="0" w:space="0" w:color="auto"/>
        <w:left w:val="none" w:sz="0" w:space="0" w:color="auto"/>
        <w:bottom w:val="none" w:sz="0" w:space="0" w:color="auto"/>
        <w:right w:val="none" w:sz="0" w:space="0" w:color="auto"/>
      </w:divBdr>
    </w:div>
    <w:div w:id="1106542270">
      <w:bodyDiv w:val="1"/>
      <w:marLeft w:val="0"/>
      <w:marRight w:val="0"/>
      <w:marTop w:val="0"/>
      <w:marBottom w:val="0"/>
      <w:divBdr>
        <w:top w:val="none" w:sz="0" w:space="0" w:color="auto"/>
        <w:left w:val="none" w:sz="0" w:space="0" w:color="auto"/>
        <w:bottom w:val="none" w:sz="0" w:space="0" w:color="auto"/>
        <w:right w:val="none" w:sz="0" w:space="0" w:color="auto"/>
      </w:divBdr>
    </w:div>
    <w:div w:id="1107189049">
      <w:bodyDiv w:val="1"/>
      <w:marLeft w:val="0"/>
      <w:marRight w:val="0"/>
      <w:marTop w:val="0"/>
      <w:marBottom w:val="0"/>
      <w:divBdr>
        <w:top w:val="none" w:sz="0" w:space="0" w:color="auto"/>
        <w:left w:val="none" w:sz="0" w:space="0" w:color="auto"/>
        <w:bottom w:val="none" w:sz="0" w:space="0" w:color="auto"/>
        <w:right w:val="none" w:sz="0" w:space="0" w:color="auto"/>
      </w:divBdr>
    </w:div>
    <w:div w:id="1107310709">
      <w:bodyDiv w:val="1"/>
      <w:marLeft w:val="0"/>
      <w:marRight w:val="0"/>
      <w:marTop w:val="0"/>
      <w:marBottom w:val="0"/>
      <w:divBdr>
        <w:top w:val="none" w:sz="0" w:space="0" w:color="auto"/>
        <w:left w:val="none" w:sz="0" w:space="0" w:color="auto"/>
        <w:bottom w:val="none" w:sz="0" w:space="0" w:color="auto"/>
        <w:right w:val="none" w:sz="0" w:space="0" w:color="auto"/>
      </w:divBdr>
    </w:div>
    <w:div w:id="1109087631">
      <w:bodyDiv w:val="1"/>
      <w:marLeft w:val="0"/>
      <w:marRight w:val="0"/>
      <w:marTop w:val="0"/>
      <w:marBottom w:val="0"/>
      <w:divBdr>
        <w:top w:val="none" w:sz="0" w:space="0" w:color="auto"/>
        <w:left w:val="none" w:sz="0" w:space="0" w:color="auto"/>
        <w:bottom w:val="none" w:sz="0" w:space="0" w:color="auto"/>
        <w:right w:val="none" w:sz="0" w:space="0" w:color="auto"/>
      </w:divBdr>
    </w:div>
    <w:div w:id="1110902211">
      <w:bodyDiv w:val="1"/>
      <w:marLeft w:val="0"/>
      <w:marRight w:val="0"/>
      <w:marTop w:val="0"/>
      <w:marBottom w:val="0"/>
      <w:divBdr>
        <w:top w:val="none" w:sz="0" w:space="0" w:color="auto"/>
        <w:left w:val="none" w:sz="0" w:space="0" w:color="auto"/>
        <w:bottom w:val="none" w:sz="0" w:space="0" w:color="auto"/>
        <w:right w:val="none" w:sz="0" w:space="0" w:color="auto"/>
      </w:divBdr>
    </w:div>
    <w:div w:id="1111048954">
      <w:bodyDiv w:val="1"/>
      <w:marLeft w:val="0"/>
      <w:marRight w:val="0"/>
      <w:marTop w:val="0"/>
      <w:marBottom w:val="0"/>
      <w:divBdr>
        <w:top w:val="none" w:sz="0" w:space="0" w:color="auto"/>
        <w:left w:val="none" w:sz="0" w:space="0" w:color="auto"/>
        <w:bottom w:val="none" w:sz="0" w:space="0" w:color="auto"/>
        <w:right w:val="none" w:sz="0" w:space="0" w:color="auto"/>
      </w:divBdr>
    </w:div>
    <w:div w:id="1114204641">
      <w:bodyDiv w:val="1"/>
      <w:marLeft w:val="0"/>
      <w:marRight w:val="0"/>
      <w:marTop w:val="0"/>
      <w:marBottom w:val="0"/>
      <w:divBdr>
        <w:top w:val="none" w:sz="0" w:space="0" w:color="auto"/>
        <w:left w:val="none" w:sz="0" w:space="0" w:color="auto"/>
        <w:bottom w:val="none" w:sz="0" w:space="0" w:color="auto"/>
        <w:right w:val="none" w:sz="0" w:space="0" w:color="auto"/>
      </w:divBdr>
    </w:div>
    <w:div w:id="1124694043">
      <w:bodyDiv w:val="1"/>
      <w:marLeft w:val="0"/>
      <w:marRight w:val="0"/>
      <w:marTop w:val="0"/>
      <w:marBottom w:val="0"/>
      <w:divBdr>
        <w:top w:val="none" w:sz="0" w:space="0" w:color="auto"/>
        <w:left w:val="none" w:sz="0" w:space="0" w:color="auto"/>
        <w:bottom w:val="none" w:sz="0" w:space="0" w:color="auto"/>
        <w:right w:val="none" w:sz="0" w:space="0" w:color="auto"/>
      </w:divBdr>
    </w:div>
    <w:div w:id="1130322516">
      <w:bodyDiv w:val="1"/>
      <w:marLeft w:val="0"/>
      <w:marRight w:val="0"/>
      <w:marTop w:val="0"/>
      <w:marBottom w:val="0"/>
      <w:divBdr>
        <w:top w:val="none" w:sz="0" w:space="0" w:color="auto"/>
        <w:left w:val="none" w:sz="0" w:space="0" w:color="auto"/>
        <w:bottom w:val="none" w:sz="0" w:space="0" w:color="auto"/>
        <w:right w:val="none" w:sz="0" w:space="0" w:color="auto"/>
      </w:divBdr>
    </w:div>
    <w:div w:id="1134904616">
      <w:bodyDiv w:val="1"/>
      <w:marLeft w:val="0"/>
      <w:marRight w:val="0"/>
      <w:marTop w:val="0"/>
      <w:marBottom w:val="0"/>
      <w:divBdr>
        <w:top w:val="none" w:sz="0" w:space="0" w:color="auto"/>
        <w:left w:val="none" w:sz="0" w:space="0" w:color="auto"/>
        <w:bottom w:val="none" w:sz="0" w:space="0" w:color="auto"/>
        <w:right w:val="none" w:sz="0" w:space="0" w:color="auto"/>
      </w:divBdr>
    </w:div>
    <w:div w:id="1138572224">
      <w:bodyDiv w:val="1"/>
      <w:marLeft w:val="0"/>
      <w:marRight w:val="0"/>
      <w:marTop w:val="0"/>
      <w:marBottom w:val="0"/>
      <w:divBdr>
        <w:top w:val="none" w:sz="0" w:space="0" w:color="auto"/>
        <w:left w:val="none" w:sz="0" w:space="0" w:color="auto"/>
        <w:bottom w:val="none" w:sz="0" w:space="0" w:color="auto"/>
        <w:right w:val="none" w:sz="0" w:space="0" w:color="auto"/>
      </w:divBdr>
    </w:div>
    <w:div w:id="1140154505">
      <w:bodyDiv w:val="1"/>
      <w:marLeft w:val="0"/>
      <w:marRight w:val="0"/>
      <w:marTop w:val="0"/>
      <w:marBottom w:val="0"/>
      <w:divBdr>
        <w:top w:val="none" w:sz="0" w:space="0" w:color="auto"/>
        <w:left w:val="none" w:sz="0" w:space="0" w:color="auto"/>
        <w:bottom w:val="none" w:sz="0" w:space="0" w:color="auto"/>
        <w:right w:val="none" w:sz="0" w:space="0" w:color="auto"/>
      </w:divBdr>
    </w:div>
    <w:div w:id="1141653597">
      <w:bodyDiv w:val="1"/>
      <w:marLeft w:val="0"/>
      <w:marRight w:val="0"/>
      <w:marTop w:val="0"/>
      <w:marBottom w:val="0"/>
      <w:divBdr>
        <w:top w:val="none" w:sz="0" w:space="0" w:color="auto"/>
        <w:left w:val="none" w:sz="0" w:space="0" w:color="auto"/>
        <w:bottom w:val="none" w:sz="0" w:space="0" w:color="auto"/>
        <w:right w:val="none" w:sz="0" w:space="0" w:color="auto"/>
      </w:divBdr>
    </w:div>
    <w:div w:id="1142691710">
      <w:bodyDiv w:val="1"/>
      <w:marLeft w:val="0"/>
      <w:marRight w:val="0"/>
      <w:marTop w:val="0"/>
      <w:marBottom w:val="0"/>
      <w:divBdr>
        <w:top w:val="none" w:sz="0" w:space="0" w:color="auto"/>
        <w:left w:val="none" w:sz="0" w:space="0" w:color="auto"/>
        <w:bottom w:val="none" w:sz="0" w:space="0" w:color="auto"/>
        <w:right w:val="none" w:sz="0" w:space="0" w:color="auto"/>
      </w:divBdr>
    </w:div>
    <w:div w:id="1142885364">
      <w:bodyDiv w:val="1"/>
      <w:marLeft w:val="0"/>
      <w:marRight w:val="0"/>
      <w:marTop w:val="0"/>
      <w:marBottom w:val="0"/>
      <w:divBdr>
        <w:top w:val="none" w:sz="0" w:space="0" w:color="auto"/>
        <w:left w:val="none" w:sz="0" w:space="0" w:color="auto"/>
        <w:bottom w:val="none" w:sz="0" w:space="0" w:color="auto"/>
        <w:right w:val="none" w:sz="0" w:space="0" w:color="auto"/>
      </w:divBdr>
    </w:div>
    <w:div w:id="1143279394">
      <w:bodyDiv w:val="1"/>
      <w:marLeft w:val="0"/>
      <w:marRight w:val="0"/>
      <w:marTop w:val="0"/>
      <w:marBottom w:val="0"/>
      <w:divBdr>
        <w:top w:val="none" w:sz="0" w:space="0" w:color="auto"/>
        <w:left w:val="none" w:sz="0" w:space="0" w:color="auto"/>
        <w:bottom w:val="none" w:sz="0" w:space="0" w:color="auto"/>
        <w:right w:val="none" w:sz="0" w:space="0" w:color="auto"/>
      </w:divBdr>
    </w:div>
    <w:div w:id="1147210374">
      <w:bodyDiv w:val="1"/>
      <w:marLeft w:val="0"/>
      <w:marRight w:val="0"/>
      <w:marTop w:val="0"/>
      <w:marBottom w:val="0"/>
      <w:divBdr>
        <w:top w:val="none" w:sz="0" w:space="0" w:color="auto"/>
        <w:left w:val="none" w:sz="0" w:space="0" w:color="auto"/>
        <w:bottom w:val="none" w:sz="0" w:space="0" w:color="auto"/>
        <w:right w:val="none" w:sz="0" w:space="0" w:color="auto"/>
      </w:divBdr>
    </w:div>
    <w:div w:id="1153334389">
      <w:bodyDiv w:val="1"/>
      <w:marLeft w:val="0"/>
      <w:marRight w:val="0"/>
      <w:marTop w:val="0"/>
      <w:marBottom w:val="0"/>
      <w:divBdr>
        <w:top w:val="none" w:sz="0" w:space="0" w:color="auto"/>
        <w:left w:val="none" w:sz="0" w:space="0" w:color="auto"/>
        <w:bottom w:val="none" w:sz="0" w:space="0" w:color="auto"/>
        <w:right w:val="none" w:sz="0" w:space="0" w:color="auto"/>
      </w:divBdr>
    </w:div>
    <w:div w:id="1156451935">
      <w:bodyDiv w:val="1"/>
      <w:marLeft w:val="0"/>
      <w:marRight w:val="0"/>
      <w:marTop w:val="0"/>
      <w:marBottom w:val="0"/>
      <w:divBdr>
        <w:top w:val="none" w:sz="0" w:space="0" w:color="auto"/>
        <w:left w:val="none" w:sz="0" w:space="0" w:color="auto"/>
        <w:bottom w:val="none" w:sz="0" w:space="0" w:color="auto"/>
        <w:right w:val="none" w:sz="0" w:space="0" w:color="auto"/>
      </w:divBdr>
    </w:div>
    <w:div w:id="1158614022">
      <w:bodyDiv w:val="1"/>
      <w:marLeft w:val="0"/>
      <w:marRight w:val="0"/>
      <w:marTop w:val="0"/>
      <w:marBottom w:val="0"/>
      <w:divBdr>
        <w:top w:val="none" w:sz="0" w:space="0" w:color="auto"/>
        <w:left w:val="none" w:sz="0" w:space="0" w:color="auto"/>
        <w:bottom w:val="none" w:sz="0" w:space="0" w:color="auto"/>
        <w:right w:val="none" w:sz="0" w:space="0" w:color="auto"/>
      </w:divBdr>
    </w:div>
    <w:div w:id="1159230016">
      <w:bodyDiv w:val="1"/>
      <w:marLeft w:val="0"/>
      <w:marRight w:val="0"/>
      <w:marTop w:val="0"/>
      <w:marBottom w:val="0"/>
      <w:divBdr>
        <w:top w:val="none" w:sz="0" w:space="0" w:color="auto"/>
        <w:left w:val="none" w:sz="0" w:space="0" w:color="auto"/>
        <w:bottom w:val="none" w:sz="0" w:space="0" w:color="auto"/>
        <w:right w:val="none" w:sz="0" w:space="0" w:color="auto"/>
      </w:divBdr>
    </w:div>
    <w:div w:id="1159613226">
      <w:bodyDiv w:val="1"/>
      <w:marLeft w:val="0"/>
      <w:marRight w:val="0"/>
      <w:marTop w:val="0"/>
      <w:marBottom w:val="0"/>
      <w:divBdr>
        <w:top w:val="none" w:sz="0" w:space="0" w:color="auto"/>
        <w:left w:val="none" w:sz="0" w:space="0" w:color="auto"/>
        <w:bottom w:val="none" w:sz="0" w:space="0" w:color="auto"/>
        <w:right w:val="none" w:sz="0" w:space="0" w:color="auto"/>
      </w:divBdr>
    </w:div>
    <w:div w:id="1160922197">
      <w:bodyDiv w:val="1"/>
      <w:marLeft w:val="0"/>
      <w:marRight w:val="0"/>
      <w:marTop w:val="0"/>
      <w:marBottom w:val="0"/>
      <w:divBdr>
        <w:top w:val="none" w:sz="0" w:space="0" w:color="auto"/>
        <w:left w:val="none" w:sz="0" w:space="0" w:color="auto"/>
        <w:bottom w:val="none" w:sz="0" w:space="0" w:color="auto"/>
        <w:right w:val="none" w:sz="0" w:space="0" w:color="auto"/>
      </w:divBdr>
    </w:div>
    <w:div w:id="1161578196">
      <w:bodyDiv w:val="1"/>
      <w:marLeft w:val="0"/>
      <w:marRight w:val="0"/>
      <w:marTop w:val="0"/>
      <w:marBottom w:val="0"/>
      <w:divBdr>
        <w:top w:val="none" w:sz="0" w:space="0" w:color="auto"/>
        <w:left w:val="none" w:sz="0" w:space="0" w:color="auto"/>
        <w:bottom w:val="none" w:sz="0" w:space="0" w:color="auto"/>
        <w:right w:val="none" w:sz="0" w:space="0" w:color="auto"/>
      </w:divBdr>
    </w:div>
    <w:div w:id="1162308213">
      <w:bodyDiv w:val="1"/>
      <w:marLeft w:val="0"/>
      <w:marRight w:val="0"/>
      <w:marTop w:val="0"/>
      <w:marBottom w:val="0"/>
      <w:divBdr>
        <w:top w:val="none" w:sz="0" w:space="0" w:color="auto"/>
        <w:left w:val="none" w:sz="0" w:space="0" w:color="auto"/>
        <w:bottom w:val="none" w:sz="0" w:space="0" w:color="auto"/>
        <w:right w:val="none" w:sz="0" w:space="0" w:color="auto"/>
      </w:divBdr>
    </w:div>
    <w:div w:id="1162620763">
      <w:bodyDiv w:val="1"/>
      <w:marLeft w:val="0"/>
      <w:marRight w:val="0"/>
      <w:marTop w:val="0"/>
      <w:marBottom w:val="0"/>
      <w:divBdr>
        <w:top w:val="none" w:sz="0" w:space="0" w:color="auto"/>
        <w:left w:val="none" w:sz="0" w:space="0" w:color="auto"/>
        <w:bottom w:val="none" w:sz="0" w:space="0" w:color="auto"/>
        <w:right w:val="none" w:sz="0" w:space="0" w:color="auto"/>
      </w:divBdr>
    </w:div>
    <w:div w:id="1164971139">
      <w:bodyDiv w:val="1"/>
      <w:marLeft w:val="0"/>
      <w:marRight w:val="0"/>
      <w:marTop w:val="0"/>
      <w:marBottom w:val="0"/>
      <w:divBdr>
        <w:top w:val="none" w:sz="0" w:space="0" w:color="auto"/>
        <w:left w:val="none" w:sz="0" w:space="0" w:color="auto"/>
        <w:bottom w:val="none" w:sz="0" w:space="0" w:color="auto"/>
        <w:right w:val="none" w:sz="0" w:space="0" w:color="auto"/>
      </w:divBdr>
    </w:div>
    <w:div w:id="1166672792">
      <w:bodyDiv w:val="1"/>
      <w:marLeft w:val="0"/>
      <w:marRight w:val="0"/>
      <w:marTop w:val="0"/>
      <w:marBottom w:val="0"/>
      <w:divBdr>
        <w:top w:val="none" w:sz="0" w:space="0" w:color="auto"/>
        <w:left w:val="none" w:sz="0" w:space="0" w:color="auto"/>
        <w:bottom w:val="none" w:sz="0" w:space="0" w:color="auto"/>
        <w:right w:val="none" w:sz="0" w:space="0" w:color="auto"/>
      </w:divBdr>
    </w:div>
    <w:div w:id="1167941227">
      <w:bodyDiv w:val="1"/>
      <w:marLeft w:val="0"/>
      <w:marRight w:val="0"/>
      <w:marTop w:val="0"/>
      <w:marBottom w:val="0"/>
      <w:divBdr>
        <w:top w:val="none" w:sz="0" w:space="0" w:color="auto"/>
        <w:left w:val="none" w:sz="0" w:space="0" w:color="auto"/>
        <w:bottom w:val="none" w:sz="0" w:space="0" w:color="auto"/>
        <w:right w:val="none" w:sz="0" w:space="0" w:color="auto"/>
      </w:divBdr>
    </w:div>
    <w:div w:id="1169712834">
      <w:bodyDiv w:val="1"/>
      <w:marLeft w:val="0"/>
      <w:marRight w:val="0"/>
      <w:marTop w:val="0"/>
      <w:marBottom w:val="0"/>
      <w:divBdr>
        <w:top w:val="none" w:sz="0" w:space="0" w:color="auto"/>
        <w:left w:val="none" w:sz="0" w:space="0" w:color="auto"/>
        <w:bottom w:val="none" w:sz="0" w:space="0" w:color="auto"/>
        <w:right w:val="none" w:sz="0" w:space="0" w:color="auto"/>
      </w:divBdr>
    </w:div>
    <w:div w:id="1172598550">
      <w:bodyDiv w:val="1"/>
      <w:marLeft w:val="0"/>
      <w:marRight w:val="0"/>
      <w:marTop w:val="0"/>
      <w:marBottom w:val="0"/>
      <w:divBdr>
        <w:top w:val="none" w:sz="0" w:space="0" w:color="auto"/>
        <w:left w:val="none" w:sz="0" w:space="0" w:color="auto"/>
        <w:bottom w:val="none" w:sz="0" w:space="0" w:color="auto"/>
        <w:right w:val="none" w:sz="0" w:space="0" w:color="auto"/>
      </w:divBdr>
    </w:div>
    <w:div w:id="1178932905">
      <w:bodyDiv w:val="1"/>
      <w:marLeft w:val="0"/>
      <w:marRight w:val="0"/>
      <w:marTop w:val="0"/>
      <w:marBottom w:val="0"/>
      <w:divBdr>
        <w:top w:val="none" w:sz="0" w:space="0" w:color="auto"/>
        <w:left w:val="none" w:sz="0" w:space="0" w:color="auto"/>
        <w:bottom w:val="none" w:sz="0" w:space="0" w:color="auto"/>
        <w:right w:val="none" w:sz="0" w:space="0" w:color="auto"/>
      </w:divBdr>
    </w:div>
    <w:div w:id="1179541943">
      <w:bodyDiv w:val="1"/>
      <w:marLeft w:val="0"/>
      <w:marRight w:val="0"/>
      <w:marTop w:val="0"/>
      <w:marBottom w:val="0"/>
      <w:divBdr>
        <w:top w:val="none" w:sz="0" w:space="0" w:color="auto"/>
        <w:left w:val="none" w:sz="0" w:space="0" w:color="auto"/>
        <w:bottom w:val="none" w:sz="0" w:space="0" w:color="auto"/>
        <w:right w:val="none" w:sz="0" w:space="0" w:color="auto"/>
      </w:divBdr>
    </w:div>
    <w:div w:id="1180974945">
      <w:bodyDiv w:val="1"/>
      <w:marLeft w:val="0"/>
      <w:marRight w:val="0"/>
      <w:marTop w:val="0"/>
      <w:marBottom w:val="0"/>
      <w:divBdr>
        <w:top w:val="none" w:sz="0" w:space="0" w:color="auto"/>
        <w:left w:val="none" w:sz="0" w:space="0" w:color="auto"/>
        <w:bottom w:val="none" w:sz="0" w:space="0" w:color="auto"/>
        <w:right w:val="none" w:sz="0" w:space="0" w:color="auto"/>
      </w:divBdr>
    </w:div>
    <w:div w:id="1184827748">
      <w:bodyDiv w:val="1"/>
      <w:marLeft w:val="0"/>
      <w:marRight w:val="0"/>
      <w:marTop w:val="0"/>
      <w:marBottom w:val="0"/>
      <w:divBdr>
        <w:top w:val="none" w:sz="0" w:space="0" w:color="auto"/>
        <w:left w:val="none" w:sz="0" w:space="0" w:color="auto"/>
        <w:bottom w:val="none" w:sz="0" w:space="0" w:color="auto"/>
        <w:right w:val="none" w:sz="0" w:space="0" w:color="auto"/>
      </w:divBdr>
    </w:div>
    <w:div w:id="1185436109">
      <w:bodyDiv w:val="1"/>
      <w:marLeft w:val="0"/>
      <w:marRight w:val="0"/>
      <w:marTop w:val="0"/>
      <w:marBottom w:val="0"/>
      <w:divBdr>
        <w:top w:val="none" w:sz="0" w:space="0" w:color="auto"/>
        <w:left w:val="none" w:sz="0" w:space="0" w:color="auto"/>
        <w:bottom w:val="none" w:sz="0" w:space="0" w:color="auto"/>
        <w:right w:val="none" w:sz="0" w:space="0" w:color="auto"/>
      </w:divBdr>
    </w:div>
    <w:div w:id="1186947035">
      <w:bodyDiv w:val="1"/>
      <w:marLeft w:val="0"/>
      <w:marRight w:val="0"/>
      <w:marTop w:val="0"/>
      <w:marBottom w:val="0"/>
      <w:divBdr>
        <w:top w:val="none" w:sz="0" w:space="0" w:color="auto"/>
        <w:left w:val="none" w:sz="0" w:space="0" w:color="auto"/>
        <w:bottom w:val="none" w:sz="0" w:space="0" w:color="auto"/>
        <w:right w:val="none" w:sz="0" w:space="0" w:color="auto"/>
      </w:divBdr>
    </w:div>
    <w:div w:id="1196045540">
      <w:bodyDiv w:val="1"/>
      <w:marLeft w:val="0"/>
      <w:marRight w:val="0"/>
      <w:marTop w:val="0"/>
      <w:marBottom w:val="0"/>
      <w:divBdr>
        <w:top w:val="none" w:sz="0" w:space="0" w:color="auto"/>
        <w:left w:val="none" w:sz="0" w:space="0" w:color="auto"/>
        <w:bottom w:val="none" w:sz="0" w:space="0" w:color="auto"/>
        <w:right w:val="none" w:sz="0" w:space="0" w:color="auto"/>
      </w:divBdr>
    </w:div>
    <w:div w:id="1205676823">
      <w:bodyDiv w:val="1"/>
      <w:marLeft w:val="0"/>
      <w:marRight w:val="0"/>
      <w:marTop w:val="0"/>
      <w:marBottom w:val="0"/>
      <w:divBdr>
        <w:top w:val="none" w:sz="0" w:space="0" w:color="auto"/>
        <w:left w:val="none" w:sz="0" w:space="0" w:color="auto"/>
        <w:bottom w:val="none" w:sz="0" w:space="0" w:color="auto"/>
        <w:right w:val="none" w:sz="0" w:space="0" w:color="auto"/>
      </w:divBdr>
    </w:div>
    <w:div w:id="1210266066">
      <w:bodyDiv w:val="1"/>
      <w:marLeft w:val="0"/>
      <w:marRight w:val="0"/>
      <w:marTop w:val="0"/>
      <w:marBottom w:val="0"/>
      <w:divBdr>
        <w:top w:val="none" w:sz="0" w:space="0" w:color="auto"/>
        <w:left w:val="none" w:sz="0" w:space="0" w:color="auto"/>
        <w:bottom w:val="none" w:sz="0" w:space="0" w:color="auto"/>
        <w:right w:val="none" w:sz="0" w:space="0" w:color="auto"/>
      </w:divBdr>
    </w:div>
    <w:div w:id="1212352099">
      <w:bodyDiv w:val="1"/>
      <w:marLeft w:val="0"/>
      <w:marRight w:val="0"/>
      <w:marTop w:val="0"/>
      <w:marBottom w:val="0"/>
      <w:divBdr>
        <w:top w:val="none" w:sz="0" w:space="0" w:color="auto"/>
        <w:left w:val="none" w:sz="0" w:space="0" w:color="auto"/>
        <w:bottom w:val="none" w:sz="0" w:space="0" w:color="auto"/>
        <w:right w:val="none" w:sz="0" w:space="0" w:color="auto"/>
      </w:divBdr>
    </w:div>
    <w:div w:id="1217663301">
      <w:bodyDiv w:val="1"/>
      <w:marLeft w:val="0"/>
      <w:marRight w:val="0"/>
      <w:marTop w:val="0"/>
      <w:marBottom w:val="0"/>
      <w:divBdr>
        <w:top w:val="none" w:sz="0" w:space="0" w:color="auto"/>
        <w:left w:val="none" w:sz="0" w:space="0" w:color="auto"/>
        <w:bottom w:val="none" w:sz="0" w:space="0" w:color="auto"/>
        <w:right w:val="none" w:sz="0" w:space="0" w:color="auto"/>
      </w:divBdr>
    </w:div>
    <w:div w:id="1230455308">
      <w:bodyDiv w:val="1"/>
      <w:marLeft w:val="0"/>
      <w:marRight w:val="0"/>
      <w:marTop w:val="0"/>
      <w:marBottom w:val="0"/>
      <w:divBdr>
        <w:top w:val="none" w:sz="0" w:space="0" w:color="auto"/>
        <w:left w:val="none" w:sz="0" w:space="0" w:color="auto"/>
        <w:bottom w:val="none" w:sz="0" w:space="0" w:color="auto"/>
        <w:right w:val="none" w:sz="0" w:space="0" w:color="auto"/>
      </w:divBdr>
    </w:div>
    <w:div w:id="1232472874">
      <w:bodyDiv w:val="1"/>
      <w:marLeft w:val="0"/>
      <w:marRight w:val="0"/>
      <w:marTop w:val="0"/>
      <w:marBottom w:val="0"/>
      <w:divBdr>
        <w:top w:val="none" w:sz="0" w:space="0" w:color="auto"/>
        <w:left w:val="none" w:sz="0" w:space="0" w:color="auto"/>
        <w:bottom w:val="none" w:sz="0" w:space="0" w:color="auto"/>
        <w:right w:val="none" w:sz="0" w:space="0" w:color="auto"/>
      </w:divBdr>
    </w:div>
    <w:div w:id="1234580646">
      <w:bodyDiv w:val="1"/>
      <w:marLeft w:val="0"/>
      <w:marRight w:val="0"/>
      <w:marTop w:val="0"/>
      <w:marBottom w:val="0"/>
      <w:divBdr>
        <w:top w:val="none" w:sz="0" w:space="0" w:color="auto"/>
        <w:left w:val="none" w:sz="0" w:space="0" w:color="auto"/>
        <w:bottom w:val="none" w:sz="0" w:space="0" w:color="auto"/>
        <w:right w:val="none" w:sz="0" w:space="0" w:color="auto"/>
      </w:divBdr>
    </w:div>
    <w:div w:id="1235044702">
      <w:bodyDiv w:val="1"/>
      <w:marLeft w:val="0"/>
      <w:marRight w:val="0"/>
      <w:marTop w:val="0"/>
      <w:marBottom w:val="0"/>
      <w:divBdr>
        <w:top w:val="none" w:sz="0" w:space="0" w:color="auto"/>
        <w:left w:val="none" w:sz="0" w:space="0" w:color="auto"/>
        <w:bottom w:val="none" w:sz="0" w:space="0" w:color="auto"/>
        <w:right w:val="none" w:sz="0" w:space="0" w:color="auto"/>
      </w:divBdr>
    </w:div>
    <w:div w:id="1242254922">
      <w:bodyDiv w:val="1"/>
      <w:marLeft w:val="0"/>
      <w:marRight w:val="0"/>
      <w:marTop w:val="0"/>
      <w:marBottom w:val="0"/>
      <w:divBdr>
        <w:top w:val="none" w:sz="0" w:space="0" w:color="auto"/>
        <w:left w:val="none" w:sz="0" w:space="0" w:color="auto"/>
        <w:bottom w:val="none" w:sz="0" w:space="0" w:color="auto"/>
        <w:right w:val="none" w:sz="0" w:space="0" w:color="auto"/>
      </w:divBdr>
    </w:div>
    <w:div w:id="1256015330">
      <w:bodyDiv w:val="1"/>
      <w:marLeft w:val="0"/>
      <w:marRight w:val="0"/>
      <w:marTop w:val="0"/>
      <w:marBottom w:val="0"/>
      <w:divBdr>
        <w:top w:val="none" w:sz="0" w:space="0" w:color="auto"/>
        <w:left w:val="none" w:sz="0" w:space="0" w:color="auto"/>
        <w:bottom w:val="none" w:sz="0" w:space="0" w:color="auto"/>
        <w:right w:val="none" w:sz="0" w:space="0" w:color="auto"/>
      </w:divBdr>
    </w:div>
    <w:div w:id="1256136189">
      <w:bodyDiv w:val="1"/>
      <w:marLeft w:val="0"/>
      <w:marRight w:val="0"/>
      <w:marTop w:val="0"/>
      <w:marBottom w:val="0"/>
      <w:divBdr>
        <w:top w:val="none" w:sz="0" w:space="0" w:color="auto"/>
        <w:left w:val="none" w:sz="0" w:space="0" w:color="auto"/>
        <w:bottom w:val="none" w:sz="0" w:space="0" w:color="auto"/>
        <w:right w:val="none" w:sz="0" w:space="0" w:color="auto"/>
      </w:divBdr>
    </w:div>
    <w:div w:id="1256786702">
      <w:bodyDiv w:val="1"/>
      <w:marLeft w:val="0"/>
      <w:marRight w:val="0"/>
      <w:marTop w:val="0"/>
      <w:marBottom w:val="0"/>
      <w:divBdr>
        <w:top w:val="none" w:sz="0" w:space="0" w:color="auto"/>
        <w:left w:val="none" w:sz="0" w:space="0" w:color="auto"/>
        <w:bottom w:val="none" w:sz="0" w:space="0" w:color="auto"/>
        <w:right w:val="none" w:sz="0" w:space="0" w:color="auto"/>
      </w:divBdr>
    </w:div>
    <w:div w:id="1258370619">
      <w:bodyDiv w:val="1"/>
      <w:marLeft w:val="0"/>
      <w:marRight w:val="0"/>
      <w:marTop w:val="0"/>
      <w:marBottom w:val="0"/>
      <w:divBdr>
        <w:top w:val="none" w:sz="0" w:space="0" w:color="auto"/>
        <w:left w:val="none" w:sz="0" w:space="0" w:color="auto"/>
        <w:bottom w:val="none" w:sz="0" w:space="0" w:color="auto"/>
        <w:right w:val="none" w:sz="0" w:space="0" w:color="auto"/>
      </w:divBdr>
    </w:div>
    <w:div w:id="1260259621">
      <w:bodyDiv w:val="1"/>
      <w:marLeft w:val="0"/>
      <w:marRight w:val="0"/>
      <w:marTop w:val="0"/>
      <w:marBottom w:val="0"/>
      <w:divBdr>
        <w:top w:val="none" w:sz="0" w:space="0" w:color="auto"/>
        <w:left w:val="none" w:sz="0" w:space="0" w:color="auto"/>
        <w:bottom w:val="none" w:sz="0" w:space="0" w:color="auto"/>
        <w:right w:val="none" w:sz="0" w:space="0" w:color="auto"/>
      </w:divBdr>
    </w:div>
    <w:div w:id="1260945140">
      <w:bodyDiv w:val="1"/>
      <w:marLeft w:val="0"/>
      <w:marRight w:val="0"/>
      <w:marTop w:val="0"/>
      <w:marBottom w:val="0"/>
      <w:divBdr>
        <w:top w:val="none" w:sz="0" w:space="0" w:color="auto"/>
        <w:left w:val="none" w:sz="0" w:space="0" w:color="auto"/>
        <w:bottom w:val="none" w:sz="0" w:space="0" w:color="auto"/>
        <w:right w:val="none" w:sz="0" w:space="0" w:color="auto"/>
      </w:divBdr>
    </w:div>
    <w:div w:id="1264418557">
      <w:bodyDiv w:val="1"/>
      <w:marLeft w:val="0"/>
      <w:marRight w:val="0"/>
      <w:marTop w:val="0"/>
      <w:marBottom w:val="0"/>
      <w:divBdr>
        <w:top w:val="none" w:sz="0" w:space="0" w:color="auto"/>
        <w:left w:val="none" w:sz="0" w:space="0" w:color="auto"/>
        <w:bottom w:val="none" w:sz="0" w:space="0" w:color="auto"/>
        <w:right w:val="none" w:sz="0" w:space="0" w:color="auto"/>
      </w:divBdr>
    </w:div>
    <w:div w:id="1264607253">
      <w:bodyDiv w:val="1"/>
      <w:marLeft w:val="0"/>
      <w:marRight w:val="0"/>
      <w:marTop w:val="0"/>
      <w:marBottom w:val="0"/>
      <w:divBdr>
        <w:top w:val="none" w:sz="0" w:space="0" w:color="auto"/>
        <w:left w:val="none" w:sz="0" w:space="0" w:color="auto"/>
        <w:bottom w:val="none" w:sz="0" w:space="0" w:color="auto"/>
        <w:right w:val="none" w:sz="0" w:space="0" w:color="auto"/>
      </w:divBdr>
    </w:div>
    <w:div w:id="1266691531">
      <w:bodyDiv w:val="1"/>
      <w:marLeft w:val="0"/>
      <w:marRight w:val="0"/>
      <w:marTop w:val="0"/>
      <w:marBottom w:val="0"/>
      <w:divBdr>
        <w:top w:val="none" w:sz="0" w:space="0" w:color="auto"/>
        <w:left w:val="none" w:sz="0" w:space="0" w:color="auto"/>
        <w:bottom w:val="none" w:sz="0" w:space="0" w:color="auto"/>
        <w:right w:val="none" w:sz="0" w:space="0" w:color="auto"/>
      </w:divBdr>
    </w:div>
    <w:div w:id="1267497696">
      <w:bodyDiv w:val="1"/>
      <w:marLeft w:val="0"/>
      <w:marRight w:val="0"/>
      <w:marTop w:val="0"/>
      <w:marBottom w:val="0"/>
      <w:divBdr>
        <w:top w:val="none" w:sz="0" w:space="0" w:color="auto"/>
        <w:left w:val="none" w:sz="0" w:space="0" w:color="auto"/>
        <w:bottom w:val="none" w:sz="0" w:space="0" w:color="auto"/>
        <w:right w:val="none" w:sz="0" w:space="0" w:color="auto"/>
      </w:divBdr>
    </w:div>
    <w:div w:id="1273169396">
      <w:bodyDiv w:val="1"/>
      <w:marLeft w:val="0"/>
      <w:marRight w:val="0"/>
      <w:marTop w:val="0"/>
      <w:marBottom w:val="0"/>
      <w:divBdr>
        <w:top w:val="none" w:sz="0" w:space="0" w:color="auto"/>
        <w:left w:val="none" w:sz="0" w:space="0" w:color="auto"/>
        <w:bottom w:val="none" w:sz="0" w:space="0" w:color="auto"/>
        <w:right w:val="none" w:sz="0" w:space="0" w:color="auto"/>
      </w:divBdr>
    </w:div>
    <w:div w:id="1277522886">
      <w:bodyDiv w:val="1"/>
      <w:marLeft w:val="0"/>
      <w:marRight w:val="0"/>
      <w:marTop w:val="0"/>
      <w:marBottom w:val="0"/>
      <w:divBdr>
        <w:top w:val="none" w:sz="0" w:space="0" w:color="auto"/>
        <w:left w:val="none" w:sz="0" w:space="0" w:color="auto"/>
        <w:bottom w:val="none" w:sz="0" w:space="0" w:color="auto"/>
        <w:right w:val="none" w:sz="0" w:space="0" w:color="auto"/>
      </w:divBdr>
    </w:div>
    <w:div w:id="1293705098">
      <w:bodyDiv w:val="1"/>
      <w:marLeft w:val="0"/>
      <w:marRight w:val="0"/>
      <w:marTop w:val="0"/>
      <w:marBottom w:val="0"/>
      <w:divBdr>
        <w:top w:val="none" w:sz="0" w:space="0" w:color="auto"/>
        <w:left w:val="none" w:sz="0" w:space="0" w:color="auto"/>
        <w:bottom w:val="none" w:sz="0" w:space="0" w:color="auto"/>
        <w:right w:val="none" w:sz="0" w:space="0" w:color="auto"/>
      </w:divBdr>
    </w:div>
    <w:div w:id="1297637224">
      <w:bodyDiv w:val="1"/>
      <w:marLeft w:val="0"/>
      <w:marRight w:val="0"/>
      <w:marTop w:val="0"/>
      <w:marBottom w:val="0"/>
      <w:divBdr>
        <w:top w:val="none" w:sz="0" w:space="0" w:color="auto"/>
        <w:left w:val="none" w:sz="0" w:space="0" w:color="auto"/>
        <w:bottom w:val="none" w:sz="0" w:space="0" w:color="auto"/>
        <w:right w:val="none" w:sz="0" w:space="0" w:color="auto"/>
      </w:divBdr>
    </w:div>
    <w:div w:id="1303922288">
      <w:bodyDiv w:val="1"/>
      <w:marLeft w:val="0"/>
      <w:marRight w:val="0"/>
      <w:marTop w:val="0"/>
      <w:marBottom w:val="0"/>
      <w:divBdr>
        <w:top w:val="none" w:sz="0" w:space="0" w:color="auto"/>
        <w:left w:val="none" w:sz="0" w:space="0" w:color="auto"/>
        <w:bottom w:val="none" w:sz="0" w:space="0" w:color="auto"/>
        <w:right w:val="none" w:sz="0" w:space="0" w:color="auto"/>
      </w:divBdr>
    </w:div>
    <w:div w:id="1304197016">
      <w:bodyDiv w:val="1"/>
      <w:marLeft w:val="0"/>
      <w:marRight w:val="0"/>
      <w:marTop w:val="0"/>
      <w:marBottom w:val="0"/>
      <w:divBdr>
        <w:top w:val="none" w:sz="0" w:space="0" w:color="auto"/>
        <w:left w:val="none" w:sz="0" w:space="0" w:color="auto"/>
        <w:bottom w:val="none" w:sz="0" w:space="0" w:color="auto"/>
        <w:right w:val="none" w:sz="0" w:space="0" w:color="auto"/>
      </w:divBdr>
    </w:div>
    <w:div w:id="1311977757">
      <w:bodyDiv w:val="1"/>
      <w:marLeft w:val="0"/>
      <w:marRight w:val="0"/>
      <w:marTop w:val="0"/>
      <w:marBottom w:val="0"/>
      <w:divBdr>
        <w:top w:val="none" w:sz="0" w:space="0" w:color="auto"/>
        <w:left w:val="none" w:sz="0" w:space="0" w:color="auto"/>
        <w:bottom w:val="none" w:sz="0" w:space="0" w:color="auto"/>
        <w:right w:val="none" w:sz="0" w:space="0" w:color="auto"/>
      </w:divBdr>
    </w:div>
    <w:div w:id="1313561219">
      <w:bodyDiv w:val="1"/>
      <w:marLeft w:val="0"/>
      <w:marRight w:val="0"/>
      <w:marTop w:val="0"/>
      <w:marBottom w:val="0"/>
      <w:divBdr>
        <w:top w:val="none" w:sz="0" w:space="0" w:color="auto"/>
        <w:left w:val="none" w:sz="0" w:space="0" w:color="auto"/>
        <w:bottom w:val="none" w:sz="0" w:space="0" w:color="auto"/>
        <w:right w:val="none" w:sz="0" w:space="0" w:color="auto"/>
      </w:divBdr>
    </w:div>
    <w:div w:id="1321346777">
      <w:bodyDiv w:val="1"/>
      <w:marLeft w:val="0"/>
      <w:marRight w:val="0"/>
      <w:marTop w:val="0"/>
      <w:marBottom w:val="0"/>
      <w:divBdr>
        <w:top w:val="none" w:sz="0" w:space="0" w:color="auto"/>
        <w:left w:val="none" w:sz="0" w:space="0" w:color="auto"/>
        <w:bottom w:val="none" w:sz="0" w:space="0" w:color="auto"/>
        <w:right w:val="none" w:sz="0" w:space="0" w:color="auto"/>
      </w:divBdr>
    </w:div>
    <w:div w:id="1321540827">
      <w:bodyDiv w:val="1"/>
      <w:marLeft w:val="0"/>
      <w:marRight w:val="0"/>
      <w:marTop w:val="0"/>
      <w:marBottom w:val="0"/>
      <w:divBdr>
        <w:top w:val="none" w:sz="0" w:space="0" w:color="auto"/>
        <w:left w:val="none" w:sz="0" w:space="0" w:color="auto"/>
        <w:bottom w:val="none" w:sz="0" w:space="0" w:color="auto"/>
        <w:right w:val="none" w:sz="0" w:space="0" w:color="auto"/>
      </w:divBdr>
    </w:div>
    <w:div w:id="1328021902">
      <w:bodyDiv w:val="1"/>
      <w:marLeft w:val="0"/>
      <w:marRight w:val="0"/>
      <w:marTop w:val="0"/>
      <w:marBottom w:val="0"/>
      <w:divBdr>
        <w:top w:val="none" w:sz="0" w:space="0" w:color="auto"/>
        <w:left w:val="none" w:sz="0" w:space="0" w:color="auto"/>
        <w:bottom w:val="none" w:sz="0" w:space="0" w:color="auto"/>
        <w:right w:val="none" w:sz="0" w:space="0" w:color="auto"/>
      </w:divBdr>
    </w:div>
    <w:div w:id="1329482471">
      <w:bodyDiv w:val="1"/>
      <w:marLeft w:val="0"/>
      <w:marRight w:val="0"/>
      <w:marTop w:val="0"/>
      <w:marBottom w:val="0"/>
      <w:divBdr>
        <w:top w:val="none" w:sz="0" w:space="0" w:color="auto"/>
        <w:left w:val="none" w:sz="0" w:space="0" w:color="auto"/>
        <w:bottom w:val="none" w:sz="0" w:space="0" w:color="auto"/>
        <w:right w:val="none" w:sz="0" w:space="0" w:color="auto"/>
      </w:divBdr>
    </w:div>
    <w:div w:id="1332372221">
      <w:bodyDiv w:val="1"/>
      <w:marLeft w:val="0"/>
      <w:marRight w:val="0"/>
      <w:marTop w:val="0"/>
      <w:marBottom w:val="0"/>
      <w:divBdr>
        <w:top w:val="none" w:sz="0" w:space="0" w:color="auto"/>
        <w:left w:val="none" w:sz="0" w:space="0" w:color="auto"/>
        <w:bottom w:val="none" w:sz="0" w:space="0" w:color="auto"/>
        <w:right w:val="none" w:sz="0" w:space="0" w:color="auto"/>
      </w:divBdr>
    </w:div>
    <w:div w:id="1335304826">
      <w:bodyDiv w:val="1"/>
      <w:marLeft w:val="0"/>
      <w:marRight w:val="0"/>
      <w:marTop w:val="0"/>
      <w:marBottom w:val="0"/>
      <w:divBdr>
        <w:top w:val="none" w:sz="0" w:space="0" w:color="auto"/>
        <w:left w:val="none" w:sz="0" w:space="0" w:color="auto"/>
        <w:bottom w:val="none" w:sz="0" w:space="0" w:color="auto"/>
        <w:right w:val="none" w:sz="0" w:space="0" w:color="auto"/>
      </w:divBdr>
    </w:div>
    <w:div w:id="1337071576">
      <w:bodyDiv w:val="1"/>
      <w:marLeft w:val="0"/>
      <w:marRight w:val="0"/>
      <w:marTop w:val="0"/>
      <w:marBottom w:val="0"/>
      <w:divBdr>
        <w:top w:val="none" w:sz="0" w:space="0" w:color="auto"/>
        <w:left w:val="none" w:sz="0" w:space="0" w:color="auto"/>
        <w:bottom w:val="none" w:sz="0" w:space="0" w:color="auto"/>
        <w:right w:val="none" w:sz="0" w:space="0" w:color="auto"/>
      </w:divBdr>
    </w:div>
    <w:div w:id="1350912447">
      <w:bodyDiv w:val="1"/>
      <w:marLeft w:val="0"/>
      <w:marRight w:val="0"/>
      <w:marTop w:val="0"/>
      <w:marBottom w:val="0"/>
      <w:divBdr>
        <w:top w:val="none" w:sz="0" w:space="0" w:color="auto"/>
        <w:left w:val="none" w:sz="0" w:space="0" w:color="auto"/>
        <w:bottom w:val="none" w:sz="0" w:space="0" w:color="auto"/>
        <w:right w:val="none" w:sz="0" w:space="0" w:color="auto"/>
      </w:divBdr>
    </w:div>
    <w:div w:id="1355306235">
      <w:bodyDiv w:val="1"/>
      <w:marLeft w:val="0"/>
      <w:marRight w:val="0"/>
      <w:marTop w:val="0"/>
      <w:marBottom w:val="0"/>
      <w:divBdr>
        <w:top w:val="none" w:sz="0" w:space="0" w:color="auto"/>
        <w:left w:val="none" w:sz="0" w:space="0" w:color="auto"/>
        <w:bottom w:val="none" w:sz="0" w:space="0" w:color="auto"/>
        <w:right w:val="none" w:sz="0" w:space="0" w:color="auto"/>
      </w:divBdr>
    </w:div>
    <w:div w:id="1359087016">
      <w:bodyDiv w:val="1"/>
      <w:marLeft w:val="0"/>
      <w:marRight w:val="0"/>
      <w:marTop w:val="0"/>
      <w:marBottom w:val="0"/>
      <w:divBdr>
        <w:top w:val="none" w:sz="0" w:space="0" w:color="auto"/>
        <w:left w:val="none" w:sz="0" w:space="0" w:color="auto"/>
        <w:bottom w:val="none" w:sz="0" w:space="0" w:color="auto"/>
        <w:right w:val="none" w:sz="0" w:space="0" w:color="auto"/>
      </w:divBdr>
    </w:div>
    <w:div w:id="1368262342">
      <w:bodyDiv w:val="1"/>
      <w:marLeft w:val="0"/>
      <w:marRight w:val="0"/>
      <w:marTop w:val="0"/>
      <w:marBottom w:val="0"/>
      <w:divBdr>
        <w:top w:val="none" w:sz="0" w:space="0" w:color="auto"/>
        <w:left w:val="none" w:sz="0" w:space="0" w:color="auto"/>
        <w:bottom w:val="none" w:sz="0" w:space="0" w:color="auto"/>
        <w:right w:val="none" w:sz="0" w:space="0" w:color="auto"/>
      </w:divBdr>
    </w:div>
    <w:div w:id="1370568614">
      <w:bodyDiv w:val="1"/>
      <w:marLeft w:val="0"/>
      <w:marRight w:val="0"/>
      <w:marTop w:val="0"/>
      <w:marBottom w:val="0"/>
      <w:divBdr>
        <w:top w:val="none" w:sz="0" w:space="0" w:color="auto"/>
        <w:left w:val="none" w:sz="0" w:space="0" w:color="auto"/>
        <w:bottom w:val="none" w:sz="0" w:space="0" w:color="auto"/>
        <w:right w:val="none" w:sz="0" w:space="0" w:color="auto"/>
      </w:divBdr>
    </w:div>
    <w:div w:id="1377437851">
      <w:bodyDiv w:val="1"/>
      <w:marLeft w:val="0"/>
      <w:marRight w:val="0"/>
      <w:marTop w:val="0"/>
      <w:marBottom w:val="0"/>
      <w:divBdr>
        <w:top w:val="none" w:sz="0" w:space="0" w:color="auto"/>
        <w:left w:val="none" w:sz="0" w:space="0" w:color="auto"/>
        <w:bottom w:val="none" w:sz="0" w:space="0" w:color="auto"/>
        <w:right w:val="none" w:sz="0" w:space="0" w:color="auto"/>
      </w:divBdr>
    </w:div>
    <w:div w:id="1378040967">
      <w:bodyDiv w:val="1"/>
      <w:marLeft w:val="0"/>
      <w:marRight w:val="0"/>
      <w:marTop w:val="0"/>
      <w:marBottom w:val="0"/>
      <w:divBdr>
        <w:top w:val="none" w:sz="0" w:space="0" w:color="auto"/>
        <w:left w:val="none" w:sz="0" w:space="0" w:color="auto"/>
        <w:bottom w:val="none" w:sz="0" w:space="0" w:color="auto"/>
        <w:right w:val="none" w:sz="0" w:space="0" w:color="auto"/>
      </w:divBdr>
    </w:div>
    <w:div w:id="1382828318">
      <w:bodyDiv w:val="1"/>
      <w:marLeft w:val="0"/>
      <w:marRight w:val="0"/>
      <w:marTop w:val="0"/>
      <w:marBottom w:val="0"/>
      <w:divBdr>
        <w:top w:val="none" w:sz="0" w:space="0" w:color="auto"/>
        <w:left w:val="none" w:sz="0" w:space="0" w:color="auto"/>
        <w:bottom w:val="none" w:sz="0" w:space="0" w:color="auto"/>
        <w:right w:val="none" w:sz="0" w:space="0" w:color="auto"/>
      </w:divBdr>
    </w:div>
    <w:div w:id="1392801155">
      <w:bodyDiv w:val="1"/>
      <w:marLeft w:val="0"/>
      <w:marRight w:val="0"/>
      <w:marTop w:val="0"/>
      <w:marBottom w:val="0"/>
      <w:divBdr>
        <w:top w:val="none" w:sz="0" w:space="0" w:color="auto"/>
        <w:left w:val="none" w:sz="0" w:space="0" w:color="auto"/>
        <w:bottom w:val="none" w:sz="0" w:space="0" w:color="auto"/>
        <w:right w:val="none" w:sz="0" w:space="0" w:color="auto"/>
      </w:divBdr>
    </w:div>
    <w:div w:id="1396273512">
      <w:bodyDiv w:val="1"/>
      <w:marLeft w:val="0"/>
      <w:marRight w:val="0"/>
      <w:marTop w:val="0"/>
      <w:marBottom w:val="0"/>
      <w:divBdr>
        <w:top w:val="none" w:sz="0" w:space="0" w:color="auto"/>
        <w:left w:val="none" w:sz="0" w:space="0" w:color="auto"/>
        <w:bottom w:val="none" w:sz="0" w:space="0" w:color="auto"/>
        <w:right w:val="none" w:sz="0" w:space="0" w:color="auto"/>
      </w:divBdr>
    </w:div>
    <w:div w:id="1399592098">
      <w:bodyDiv w:val="1"/>
      <w:marLeft w:val="0"/>
      <w:marRight w:val="0"/>
      <w:marTop w:val="0"/>
      <w:marBottom w:val="0"/>
      <w:divBdr>
        <w:top w:val="none" w:sz="0" w:space="0" w:color="auto"/>
        <w:left w:val="none" w:sz="0" w:space="0" w:color="auto"/>
        <w:bottom w:val="none" w:sz="0" w:space="0" w:color="auto"/>
        <w:right w:val="none" w:sz="0" w:space="0" w:color="auto"/>
      </w:divBdr>
    </w:div>
    <w:div w:id="1403523748">
      <w:bodyDiv w:val="1"/>
      <w:marLeft w:val="0"/>
      <w:marRight w:val="0"/>
      <w:marTop w:val="0"/>
      <w:marBottom w:val="0"/>
      <w:divBdr>
        <w:top w:val="none" w:sz="0" w:space="0" w:color="auto"/>
        <w:left w:val="none" w:sz="0" w:space="0" w:color="auto"/>
        <w:bottom w:val="none" w:sz="0" w:space="0" w:color="auto"/>
        <w:right w:val="none" w:sz="0" w:space="0" w:color="auto"/>
      </w:divBdr>
    </w:div>
    <w:div w:id="1405760610">
      <w:bodyDiv w:val="1"/>
      <w:marLeft w:val="0"/>
      <w:marRight w:val="0"/>
      <w:marTop w:val="0"/>
      <w:marBottom w:val="0"/>
      <w:divBdr>
        <w:top w:val="none" w:sz="0" w:space="0" w:color="auto"/>
        <w:left w:val="none" w:sz="0" w:space="0" w:color="auto"/>
        <w:bottom w:val="none" w:sz="0" w:space="0" w:color="auto"/>
        <w:right w:val="none" w:sz="0" w:space="0" w:color="auto"/>
      </w:divBdr>
    </w:div>
    <w:div w:id="1409039067">
      <w:bodyDiv w:val="1"/>
      <w:marLeft w:val="0"/>
      <w:marRight w:val="0"/>
      <w:marTop w:val="0"/>
      <w:marBottom w:val="0"/>
      <w:divBdr>
        <w:top w:val="none" w:sz="0" w:space="0" w:color="auto"/>
        <w:left w:val="none" w:sz="0" w:space="0" w:color="auto"/>
        <w:bottom w:val="none" w:sz="0" w:space="0" w:color="auto"/>
        <w:right w:val="none" w:sz="0" w:space="0" w:color="auto"/>
      </w:divBdr>
    </w:div>
    <w:div w:id="1412193045">
      <w:bodyDiv w:val="1"/>
      <w:marLeft w:val="0"/>
      <w:marRight w:val="0"/>
      <w:marTop w:val="0"/>
      <w:marBottom w:val="0"/>
      <w:divBdr>
        <w:top w:val="none" w:sz="0" w:space="0" w:color="auto"/>
        <w:left w:val="none" w:sz="0" w:space="0" w:color="auto"/>
        <w:bottom w:val="none" w:sz="0" w:space="0" w:color="auto"/>
        <w:right w:val="none" w:sz="0" w:space="0" w:color="auto"/>
      </w:divBdr>
    </w:div>
    <w:div w:id="1414811453">
      <w:bodyDiv w:val="1"/>
      <w:marLeft w:val="0"/>
      <w:marRight w:val="0"/>
      <w:marTop w:val="0"/>
      <w:marBottom w:val="0"/>
      <w:divBdr>
        <w:top w:val="none" w:sz="0" w:space="0" w:color="auto"/>
        <w:left w:val="none" w:sz="0" w:space="0" w:color="auto"/>
        <w:bottom w:val="none" w:sz="0" w:space="0" w:color="auto"/>
        <w:right w:val="none" w:sz="0" w:space="0" w:color="auto"/>
      </w:divBdr>
    </w:div>
    <w:div w:id="1415131502">
      <w:bodyDiv w:val="1"/>
      <w:marLeft w:val="0"/>
      <w:marRight w:val="0"/>
      <w:marTop w:val="0"/>
      <w:marBottom w:val="0"/>
      <w:divBdr>
        <w:top w:val="none" w:sz="0" w:space="0" w:color="auto"/>
        <w:left w:val="none" w:sz="0" w:space="0" w:color="auto"/>
        <w:bottom w:val="none" w:sz="0" w:space="0" w:color="auto"/>
        <w:right w:val="none" w:sz="0" w:space="0" w:color="auto"/>
      </w:divBdr>
    </w:div>
    <w:div w:id="1415396000">
      <w:bodyDiv w:val="1"/>
      <w:marLeft w:val="0"/>
      <w:marRight w:val="0"/>
      <w:marTop w:val="0"/>
      <w:marBottom w:val="0"/>
      <w:divBdr>
        <w:top w:val="none" w:sz="0" w:space="0" w:color="auto"/>
        <w:left w:val="none" w:sz="0" w:space="0" w:color="auto"/>
        <w:bottom w:val="none" w:sz="0" w:space="0" w:color="auto"/>
        <w:right w:val="none" w:sz="0" w:space="0" w:color="auto"/>
      </w:divBdr>
    </w:div>
    <w:div w:id="1420180973">
      <w:bodyDiv w:val="1"/>
      <w:marLeft w:val="0"/>
      <w:marRight w:val="0"/>
      <w:marTop w:val="0"/>
      <w:marBottom w:val="0"/>
      <w:divBdr>
        <w:top w:val="none" w:sz="0" w:space="0" w:color="auto"/>
        <w:left w:val="none" w:sz="0" w:space="0" w:color="auto"/>
        <w:bottom w:val="none" w:sz="0" w:space="0" w:color="auto"/>
        <w:right w:val="none" w:sz="0" w:space="0" w:color="auto"/>
      </w:divBdr>
    </w:div>
    <w:div w:id="1429157442">
      <w:bodyDiv w:val="1"/>
      <w:marLeft w:val="0"/>
      <w:marRight w:val="0"/>
      <w:marTop w:val="0"/>
      <w:marBottom w:val="0"/>
      <w:divBdr>
        <w:top w:val="none" w:sz="0" w:space="0" w:color="auto"/>
        <w:left w:val="none" w:sz="0" w:space="0" w:color="auto"/>
        <w:bottom w:val="none" w:sz="0" w:space="0" w:color="auto"/>
        <w:right w:val="none" w:sz="0" w:space="0" w:color="auto"/>
      </w:divBdr>
    </w:div>
    <w:div w:id="1435127925">
      <w:bodyDiv w:val="1"/>
      <w:marLeft w:val="0"/>
      <w:marRight w:val="0"/>
      <w:marTop w:val="0"/>
      <w:marBottom w:val="0"/>
      <w:divBdr>
        <w:top w:val="none" w:sz="0" w:space="0" w:color="auto"/>
        <w:left w:val="none" w:sz="0" w:space="0" w:color="auto"/>
        <w:bottom w:val="none" w:sz="0" w:space="0" w:color="auto"/>
        <w:right w:val="none" w:sz="0" w:space="0" w:color="auto"/>
      </w:divBdr>
    </w:div>
    <w:div w:id="1442607779">
      <w:bodyDiv w:val="1"/>
      <w:marLeft w:val="0"/>
      <w:marRight w:val="0"/>
      <w:marTop w:val="0"/>
      <w:marBottom w:val="0"/>
      <w:divBdr>
        <w:top w:val="none" w:sz="0" w:space="0" w:color="auto"/>
        <w:left w:val="none" w:sz="0" w:space="0" w:color="auto"/>
        <w:bottom w:val="none" w:sz="0" w:space="0" w:color="auto"/>
        <w:right w:val="none" w:sz="0" w:space="0" w:color="auto"/>
      </w:divBdr>
    </w:div>
    <w:div w:id="1447433334">
      <w:bodyDiv w:val="1"/>
      <w:marLeft w:val="0"/>
      <w:marRight w:val="0"/>
      <w:marTop w:val="0"/>
      <w:marBottom w:val="0"/>
      <w:divBdr>
        <w:top w:val="none" w:sz="0" w:space="0" w:color="auto"/>
        <w:left w:val="none" w:sz="0" w:space="0" w:color="auto"/>
        <w:bottom w:val="none" w:sz="0" w:space="0" w:color="auto"/>
        <w:right w:val="none" w:sz="0" w:space="0" w:color="auto"/>
      </w:divBdr>
    </w:div>
    <w:div w:id="1447579174">
      <w:bodyDiv w:val="1"/>
      <w:marLeft w:val="0"/>
      <w:marRight w:val="0"/>
      <w:marTop w:val="0"/>
      <w:marBottom w:val="0"/>
      <w:divBdr>
        <w:top w:val="none" w:sz="0" w:space="0" w:color="auto"/>
        <w:left w:val="none" w:sz="0" w:space="0" w:color="auto"/>
        <w:bottom w:val="none" w:sz="0" w:space="0" w:color="auto"/>
        <w:right w:val="none" w:sz="0" w:space="0" w:color="auto"/>
      </w:divBdr>
    </w:div>
    <w:div w:id="1452359280">
      <w:bodyDiv w:val="1"/>
      <w:marLeft w:val="0"/>
      <w:marRight w:val="0"/>
      <w:marTop w:val="0"/>
      <w:marBottom w:val="0"/>
      <w:divBdr>
        <w:top w:val="none" w:sz="0" w:space="0" w:color="auto"/>
        <w:left w:val="none" w:sz="0" w:space="0" w:color="auto"/>
        <w:bottom w:val="none" w:sz="0" w:space="0" w:color="auto"/>
        <w:right w:val="none" w:sz="0" w:space="0" w:color="auto"/>
      </w:divBdr>
    </w:div>
    <w:div w:id="1452900058">
      <w:bodyDiv w:val="1"/>
      <w:marLeft w:val="0"/>
      <w:marRight w:val="0"/>
      <w:marTop w:val="0"/>
      <w:marBottom w:val="0"/>
      <w:divBdr>
        <w:top w:val="none" w:sz="0" w:space="0" w:color="auto"/>
        <w:left w:val="none" w:sz="0" w:space="0" w:color="auto"/>
        <w:bottom w:val="none" w:sz="0" w:space="0" w:color="auto"/>
        <w:right w:val="none" w:sz="0" w:space="0" w:color="auto"/>
      </w:divBdr>
    </w:div>
    <w:div w:id="1456635454">
      <w:bodyDiv w:val="1"/>
      <w:marLeft w:val="0"/>
      <w:marRight w:val="0"/>
      <w:marTop w:val="0"/>
      <w:marBottom w:val="0"/>
      <w:divBdr>
        <w:top w:val="none" w:sz="0" w:space="0" w:color="auto"/>
        <w:left w:val="none" w:sz="0" w:space="0" w:color="auto"/>
        <w:bottom w:val="none" w:sz="0" w:space="0" w:color="auto"/>
        <w:right w:val="none" w:sz="0" w:space="0" w:color="auto"/>
      </w:divBdr>
    </w:div>
    <w:div w:id="1460150844">
      <w:bodyDiv w:val="1"/>
      <w:marLeft w:val="0"/>
      <w:marRight w:val="0"/>
      <w:marTop w:val="0"/>
      <w:marBottom w:val="0"/>
      <w:divBdr>
        <w:top w:val="none" w:sz="0" w:space="0" w:color="auto"/>
        <w:left w:val="none" w:sz="0" w:space="0" w:color="auto"/>
        <w:bottom w:val="none" w:sz="0" w:space="0" w:color="auto"/>
        <w:right w:val="none" w:sz="0" w:space="0" w:color="auto"/>
      </w:divBdr>
    </w:div>
    <w:div w:id="1467890195">
      <w:bodyDiv w:val="1"/>
      <w:marLeft w:val="0"/>
      <w:marRight w:val="0"/>
      <w:marTop w:val="0"/>
      <w:marBottom w:val="0"/>
      <w:divBdr>
        <w:top w:val="none" w:sz="0" w:space="0" w:color="auto"/>
        <w:left w:val="none" w:sz="0" w:space="0" w:color="auto"/>
        <w:bottom w:val="none" w:sz="0" w:space="0" w:color="auto"/>
        <w:right w:val="none" w:sz="0" w:space="0" w:color="auto"/>
      </w:divBdr>
    </w:div>
    <w:div w:id="1468739095">
      <w:bodyDiv w:val="1"/>
      <w:marLeft w:val="0"/>
      <w:marRight w:val="0"/>
      <w:marTop w:val="0"/>
      <w:marBottom w:val="0"/>
      <w:divBdr>
        <w:top w:val="none" w:sz="0" w:space="0" w:color="auto"/>
        <w:left w:val="none" w:sz="0" w:space="0" w:color="auto"/>
        <w:bottom w:val="none" w:sz="0" w:space="0" w:color="auto"/>
        <w:right w:val="none" w:sz="0" w:space="0" w:color="auto"/>
      </w:divBdr>
    </w:div>
    <w:div w:id="1473986126">
      <w:bodyDiv w:val="1"/>
      <w:marLeft w:val="0"/>
      <w:marRight w:val="0"/>
      <w:marTop w:val="0"/>
      <w:marBottom w:val="0"/>
      <w:divBdr>
        <w:top w:val="none" w:sz="0" w:space="0" w:color="auto"/>
        <w:left w:val="none" w:sz="0" w:space="0" w:color="auto"/>
        <w:bottom w:val="none" w:sz="0" w:space="0" w:color="auto"/>
        <w:right w:val="none" w:sz="0" w:space="0" w:color="auto"/>
      </w:divBdr>
    </w:div>
    <w:div w:id="1475559370">
      <w:bodyDiv w:val="1"/>
      <w:marLeft w:val="0"/>
      <w:marRight w:val="0"/>
      <w:marTop w:val="0"/>
      <w:marBottom w:val="0"/>
      <w:divBdr>
        <w:top w:val="none" w:sz="0" w:space="0" w:color="auto"/>
        <w:left w:val="none" w:sz="0" w:space="0" w:color="auto"/>
        <w:bottom w:val="none" w:sz="0" w:space="0" w:color="auto"/>
        <w:right w:val="none" w:sz="0" w:space="0" w:color="auto"/>
      </w:divBdr>
    </w:div>
    <w:div w:id="1477919635">
      <w:bodyDiv w:val="1"/>
      <w:marLeft w:val="0"/>
      <w:marRight w:val="0"/>
      <w:marTop w:val="0"/>
      <w:marBottom w:val="0"/>
      <w:divBdr>
        <w:top w:val="none" w:sz="0" w:space="0" w:color="auto"/>
        <w:left w:val="none" w:sz="0" w:space="0" w:color="auto"/>
        <w:bottom w:val="none" w:sz="0" w:space="0" w:color="auto"/>
        <w:right w:val="none" w:sz="0" w:space="0" w:color="auto"/>
      </w:divBdr>
    </w:div>
    <w:div w:id="1478262297">
      <w:bodyDiv w:val="1"/>
      <w:marLeft w:val="0"/>
      <w:marRight w:val="0"/>
      <w:marTop w:val="0"/>
      <w:marBottom w:val="0"/>
      <w:divBdr>
        <w:top w:val="none" w:sz="0" w:space="0" w:color="auto"/>
        <w:left w:val="none" w:sz="0" w:space="0" w:color="auto"/>
        <w:bottom w:val="none" w:sz="0" w:space="0" w:color="auto"/>
        <w:right w:val="none" w:sz="0" w:space="0" w:color="auto"/>
      </w:divBdr>
    </w:div>
    <w:div w:id="1479957669">
      <w:bodyDiv w:val="1"/>
      <w:marLeft w:val="0"/>
      <w:marRight w:val="0"/>
      <w:marTop w:val="0"/>
      <w:marBottom w:val="0"/>
      <w:divBdr>
        <w:top w:val="none" w:sz="0" w:space="0" w:color="auto"/>
        <w:left w:val="none" w:sz="0" w:space="0" w:color="auto"/>
        <w:bottom w:val="none" w:sz="0" w:space="0" w:color="auto"/>
        <w:right w:val="none" w:sz="0" w:space="0" w:color="auto"/>
      </w:divBdr>
    </w:div>
    <w:div w:id="1481340061">
      <w:bodyDiv w:val="1"/>
      <w:marLeft w:val="0"/>
      <w:marRight w:val="0"/>
      <w:marTop w:val="0"/>
      <w:marBottom w:val="0"/>
      <w:divBdr>
        <w:top w:val="none" w:sz="0" w:space="0" w:color="auto"/>
        <w:left w:val="none" w:sz="0" w:space="0" w:color="auto"/>
        <w:bottom w:val="none" w:sz="0" w:space="0" w:color="auto"/>
        <w:right w:val="none" w:sz="0" w:space="0" w:color="auto"/>
      </w:divBdr>
    </w:div>
    <w:div w:id="1485003239">
      <w:bodyDiv w:val="1"/>
      <w:marLeft w:val="0"/>
      <w:marRight w:val="0"/>
      <w:marTop w:val="0"/>
      <w:marBottom w:val="0"/>
      <w:divBdr>
        <w:top w:val="none" w:sz="0" w:space="0" w:color="auto"/>
        <w:left w:val="none" w:sz="0" w:space="0" w:color="auto"/>
        <w:bottom w:val="none" w:sz="0" w:space="0" w:color="auto"/>
        <w:right w:val="none" w:sz="0" w:space="0" w:color="auto"/>
      </w:divBdr>
    </w:div>
    <w:div w:id="1491094946">
      <w:bodyDiv w:val="1"/>
      <w:marLeft w:val="0"/>
      <w:marRight w:val="0"/>
      <w:marTop w:val="0"/>
      <w:marBottom w:val="0"/>
      <w:divBdr>
        <w:top w:val="none" w:sz="0" w:space="0" w:color="auto"/>
        <w:left w:val="none" w:sz="0" w:space="0" w:color="auto"/>
        <w:bottom w:val="none" w:sz="0" w:space="0" w:color="auto"/>
        <w:right w:val="none" w:sz="0" w:space="0" w:color="auto"/>
      </w:divBdr>
    </w:div>
    <w:div w:id="1491553628">
      <w:bodyDiv w:val="1"/>
      <w:marLeft w:val="0"/>
      <w:marRight w:val="0"/>
      <w:marTop w:val="0"/>
      <w:marBottom w:val="0"/>
      <w:divBdr>
        <w:top w:val="none" w:sz="0" w:space="0" w:color="auto"/>
        <w:left w:val="none" w:sz="0" w:space="0" w:color="auto"/>
        <w:bottom w:val="none" w:sz="0" w:space="0" w:color="auto"/>
        <w:right w:val="none" w:sz="0" w:space="0" w:color="auto"/>
      </w:divBdr>
    </w:div>
    <w:div w:id="1493183987">
      <w:bodyDiv w:val="1"/>
      <w:marLeft w:val="0"/>
      <w:marRight w:val="0"/>
      <w:marTop w:val="0"/>
      <w:marBottom w:val="0"/>
      <w:divBdr>
        <w:top w:val="none" w:sz="0" w:space="0" w:color="auto"/>
        <w:left w:val="none" w:sz="0" w:space="0" w:color="auto"/>
        <w:bottom w:val="none" w:sz="0" w:space="0" w:color="auto"/>
        <w:right w:val="none" w:sz="0" w:space="0" w:color="auto"/>
      </w:divBdr>
    </w:div>
    <w:div w:id="1495099541">
      <w:bodyDiv w:val="1"/>
      <w:marLeft w:val="0"/>
      <w:marRight w:val="0"/>
      <w:marTop w:val="0"/>
      <w:marBottom w:val="0"/>
      <w:divBdr>
        <w:top w:val="none" w:sz="0" w:space="0" w:color="auto"/>
        <w:left w:val="none" w:sz="0" w:space="0" w:color="auto"/>
        <w:bottom w:val="none" w:sz="0" w:space="0" w:color="auto"/>
        <w:right w:val="none" w:sz="0" w:space="0" w:color="auto"/>
      </w:divBdr>
    </w:div>
    <w:div w:id="1501658151">
      <w:bodyDiv w:val="1"/>
      <w:marLeft w:val="0"/>
      <w:marRight w:val="0"/>
      <w:marTop w:val="0"/>
      <w:marBottom w:val="0"/>
      <w:divBdr>
        <w:top w:val="none" w:sz="0" w:space="0" w:color="auto"/>
        <w:left w:val="none" w:sz="0" w:space="0" w:color="auto"/>
        <w:bottom w:val="none" w:sz="0" w:space="0" w:color="auto"/>
        <w:right w:val="none" w:sz="0" w:space="0" w:color="auto"/>
      </w:divBdr>
    </w:div>
    <w:div w:id="1507673392">
      <w:bodyDiv w:val="1"/>
      <w:marLeft w:val="0"/>
      <w:marRight w:val="0"/>
      <w:marTop w:val="0"/>
      <w:marBottom w:val="0"/>
      <w:divBdr>
        <w:top w:val="none" w:sz="0" w:space="0" w:color="auto"/>
        <w:left w:val="none" w:sz="0" w:space="0" w:color="auto"/>
        <w:bottom w:val="none" w:sz="0" w:space="0" w:color="auto"/>
        <w:right w:val="none" w:sz="0" w:space="0" w:color="auto"/>
      </w:divBdr>
    </w:div>
    <w:div w:id="1517421986">
      <w:bodyDiv w:val="1"/>
      <w:marLeft w:val="0"/>
      <w:marRight w:val="0"/>
      <w:marTop w:val="0"/>
      <w:marBottom w:val="0"/>
      <w:divBdr>
        <w:top w:val="none" w:sz="0" w:space="0" w:color="auto"/>
        <w:left w:val="none" w:sz="0" w:space="0" w:color="auto"/>
        <w:bottom w:val="none" w:sz="0" w:space="0" w:color="auto"/>
        <w:right w:val="none" w:sz="0" w:space="0" w:color="auto"/>
      </w:divBdr>
    </w:div>
    <w:div w:id="1522695975">
      <w:bodyDiv w:val="1"/>
      <w:marLeft w:val="0"/>
      <w:marRight w:val="0"/>
      <w:marTop w:val="0"/>
      <w:marBottom w:val="0"/>
      <w:divBdr>
        <w:top w:val="none" w:sz="0" w:space="0" w:color="auto"/>
        <w:left w:val="none" w:sz="0" w:space="0" w:color="auto"/>
        <w:bottom w:val="none" w:sz="0" w:space="0" w:color="auto"/>
        <w:right w:val="none" w:sz="0" w:space="0" w:color="auto"/>
      </w:divBdr>
    </w:div>
    <w:div w:id="1537304394">
      <w:bodyDiv w:val="1"/>
      <w:marLeft w:val="0"/>
      <w:marRight w:val="0"/>
      <w:marTop w:val="0"/>
      <w:marBottom w:val="0"/>
      <w:divBdr>
        <w:top w:val="none" w:sz="0" w:space="0" w:color="auto"/>
        <w:left w:val="none" w:sz="0" w:space="0" w:color="auto"/>
        <w:bottom w:val="none" w:sz="0" w:space="0" w:color="auto"/>
        <w:right w:val="none" w:sz="0" w:space="0" w:color="auto"/>
      </w:divBdr>
    </w:div>
    <w:div w:id="1537619576">
      <w:bodyDiv w:val="1"/>
      <w:marLeft w:val="0"/>
      <w:marRight w:val="0"/>
      <w:marTop w:val="0"/>
      <w:marBottom w:val="0"/>
      <w:divBdr>
        <w:top w:val="none" w:sz="0" w:space="0" w:color="auto"/>
        <w:left w:val="none" w:sz="0" w:space="0" w:color="auto"/>
        <w:bottom w:val="none" w:sz="0" w:space="0" w:color="auto"/>
        <w:right w:val="none" w:sz="0" w:space="0" w:color="auto"/>
      </w:divBdr>
    </w:div>
    <w:div w:id="1545674744">
      <w:bodyDiv w:val="1"/>
      <w:marLeft w:val="0"/>
      <w:marRight w:val="0"/>
      <w:marTop w:val="0"/>
      <w:marBottom w:val="0"/>
      <w:divBdr>
        <w:top w:val="none" w:sz="0" w:space="0" w:color="auto"/>
        <w:left w:val="none" w:sz="0" w:space="0" w:color="auto"/>
        <w:bottom w:val="none" w:sz="0" w:space="0" w:color="auto"/>
        <w:right w:val="none" w:sz="0" w:space="0" w:color="auto"/>
      </w:divBdr>
    </w:div>
    <w:div w:id="1548948515">
      <w:bodyDiv w:val="1"/>
      <w:marLeft w:val="0"/>
      <w:marRight w:val="0"/>
      <w:marTop w:val="0"/>
      <w:marBottom w:val="0"/>
      <w:divBdr>
        <w:top w:val="none" w:sz="0" w:space="0" w:color="auto"/>
        <w:left w:val="none" w:sz="0" w:space="0" w:color="auto"/>
        <w:bottom w:val="none" w:sz="0" w:space="0" w:color="auto"/>
        <w:right w:val="none" w:sz="0" w:space="0" w:color="auto"/>
      </w:divBdr>
    </w:div>
    <w:div w:id="1552034130">
      <w:bodyDiv w:val="1"/>
      <w:marLeft w:val="0"/>
      <w:marRight w:val="0"/>
      <w:marTop w:val="0"/>
      <w:marBottom w:val="0"/>
      <w:divBdr>
        <w:top w:val="none" w:sz="0" w:space="0" w:color="auto"/>
        <w:left w:val="none" w:sz="0" w:space="0" w:color="auto"/>
        <w:bottom w:val="none" w:sz="0" w:space="0" w:color="auto"/>
        <w:right w:val="none" w:sz="0" w:space="0" w:color="auto"/>
      </w:divBdr>
    </w:div>
    <w:div w:id="1552232175">
      <w:bodyDiv w:val="1"/>
      <w:marLeft w:val="0"/>
      <w:marRight w:val="0"/>
      <w:marTop w:val="0"/>
      <w:marBottom w:val="0"/>
      <w:divBdr>
        <w:top w:val="none" w:sz="0" w:space="0" w:color="auto"/>
        <w:left w:val="none" w:sz="0" w:space="0" w:color="auto"/>
        <w:bottom w:val="none" w:sz="0" w:space="0" w:color="auto"/>
        <w:right w:val="none" w:sz="0" w:space="0" w:color="auto"/>
      </w:divBdr>
    </w:div>
    <w:div w:id="1562135997">
      <w:bodyDiv w:val="1"/>
      <w:marLeft w:val="0"/>
      <w:marRight w:val="0"/>
      <w:marTop w:val="0"/>
      <w:marBottom w:val="0"/>
      <w:divBdr>
        <w:top w:val="none" w:sz="0" w:space="0" w:color="auto"/>
        <w:left w:val="none" w:sz="0" w:space="0" w:color="auto"/>
        <w:bottom w:val="none" w:sz="0" w:space="0" w:color="auto"/>
        <w:right w:val="none" w:sz="0" w:space="0" w:color="auto"/>
      </w:divBdr>
    </w:div>
    <w:div w:id="1562255132">
      <w:bodyDiv w:val="1"/>
      <w:marLeft w:val="0"/>
      <w:marRight w:val="0"/>
      <w:marTop w:val="0"/>
      <w:marBottom w:val="0"/>
      <w:divBdr>
        <w:top w:val="none" w:sz="0" w:space="0" w:color="auto"/>
        <w:left w:val="none" w:sz="0" w:space="0" w:color="auto"/>
        <w:bottom w:val="none" w:sz="0" w:space="0" w:color="auto"/>
        <w:right w:val="none" w:sz="0" w:space="0" w:color="auto"/>
      </w:divBdr>
    </w:div>
    <w:div w:id="1563518237">
      <w:bodyDiv w:val="1"/>
      <w:marLeft w:val="0"/>
      <w:marRight w:val="0"/>
      <w:marTop w:val="0"/>
      <w:marBottom w:val="0"/>
      <w:divBdr>
        <w:top w:val="none" w:sz="0" w:space="0" w:color="auto"/>
        <w:left w:val="none" w:sz="0" w:space="0" w:color="auto"/>
        <w:bottom w:val="none" w:sz="0" w:space="0" w:color="auto"/>
        <w:right w:val="none" w:sz="0" w:space="0" w:color="auto"/>
      </w:divBdr>
    </w:div>
    <w:div w:id="1564485760">
      <w:bodyDiv w:val="1"/>
      <w:marLeft w:val="0"/>
      <w:marRight w:val="0"/>
      <w:marTop w:val="0"/>
      <w:marBottom w:val="0"/>
      <w:divBdr>
        <w:top w:val="none" w:sz="0" w:space="0" w:color="auto"/>
        <w:left w:val="none" w:sz="0" w:space="0" w:color="auto"/>
        <w:bottom w:val="none" w:sz="0" w:space="0" w:color="auto"/>
        <w:right w:val="none" w:sz="0" w:space="0" w:color="auto"/>
      </w:divBdr>
    </w:div>
    <w:div w:id="1571161792">
      <w:bodyDiv w:val="1"/>
      <w:marLeft w:val="0"/>
      <w:marRight w:val="0"/>
      <w:marTop w:val="0"/>
      <w:marBottom w:val="0"/>
      <w:divBdr>
        <w:top w:val="none" w:sz="0" w:space="0" w:color="auto"/>
        <w:left w:val="none" w:sz="0" w:space="0" w:color="auto"/>
        <w:bottom w:val="none" w:sz="0" w:space="0" w:color="auto"/>
        <w:right w:val="none" w:sz="0" w:space="0" w:color="auto"/>
      </w:divBdr>
    </w:div>
    <w:div w:id="1575748285">
      <w:bodyDiv w:val="1"/>
      <w:marLeft w:val="0"/>
      <w:marRight w:val="0"/>
      <w:marTop w:val="0"/>
      <w:marBottom w:val="0"/>
      <w:divBdr>
        <w:top w:val="none" w:sz="0" w:space="0" w:color="auto"/>
        <w:left w:val="none" w:sz="0" w:space="0" w:color="auto"/>
        <w:bottom w:val="none" w:sz="0" w:space="0" w:color="auto"/>
        <w:right w:val="none" w:sz="0" w:space="0" w:color="auto"/>
      </w:divBdr>
    </w:div>
    <w:div w:id="1576620826">
      <w:bodyDiv w:val="1"/>
      <w:marLeft w:val="0"/>
      <w:marRight w:val="0"/>
      <w:marTop w:val="0"/>
      <w:marBottom w:val="0"/>
      <w:divBdr>
        <w:top w:val="none" w:sz="0" w:space="0" w:color="auto"/>
        <w:left w:val="none" w:sz="0" w:space="0" w:color="auto"/>
        <w:bottom w:val="none" w:sz="0" w:space="0" w:color="auto"/>
        <w:right w:val="none" w:sz="0" w:space="0" w:color="auto"/>
      </w:divBdr>
    </w:div>
    <w:div w:id="1580364699">
      <w:bodyDiv w:val="1"/>
      <w:marLeft w:val="0"/>
      <w:marRight w:val="0"/>
      <w:marTop w:val="0"/>
      <w:marBottom w:val="0"/>
      <w:divBdr>
        <w:top w:val="none" w:sz="0" w:space="0" w:color="auto"/>
        <w:left w:val="none" w:sz="0" w:space="0" w:color="auto"/>
        <w:bottom w:val="none" w:sz="0" w:space="0" w:color="auto"/>
        <w:right w:val="none" w:sz="0" w:space="0" w:color="auto"/>
      </w:divBdr>
    </w:div>
    <w:div w:id="1582132594">
      <w:bodyDiv w:val="1"/>
      <w:marLeft w:val="0"/>
      <w:marRight w:val="0"/>
      <w:marTop w:val="0"/>
      <w:marBottom w:val="0"/>
      <w:divBdr>
        <w:top w:val="none" w:sz="0" w:space="0" w:color="auto"/>
        <w:left w:val="none" w:sz="0" w:space="0" w:color="auto"/>
        <w:bottom w:val="none" w:sz="0" w:space="0" w:color="auto"/>
        <w:right w:val="none" w:sz="0" w:space="0" w:color="auto"/>
      </w:divBdr>
    </w:div>
    <w:div w:id="1584073776">
      <w:bodyDiv w:val="1"/>
      <w:marLeft w:val="0"/>
      <w:marRight w:val="0"/>
      <w:marTop w:val="0"/>
      <w:marBottom w:val="0"/>
      <w:divBdr>
        <w:top w:val="none" w:sz="0" w:space="0" w:color="auto"/>
        <w:left w:val="none" w:sz="0" w:space="0" w:color="auto"/>
        <w:bottom w:val="none" w:sz="0" w:space="0" w:color="auto"/>
        <w:right w:val="none" w:sz="0" w:space="0" w:color="auto"/>
      </w:divBdr>
    </w:div>
    <w:div w:id="1595553766">
      <w:bodyDiv w:val="1"/>
      <w:marLeft w:val="0"/>
      <w:marRight w:val="0"/>
      <w:marTop w:val="0"/>
      <w:marBottom w:val="0"/>
      <w:divBdr>
        <w:top w:val="none" w:sz="0" w:space="0" w:color="auto"/>
        <w:left w:val="none" w:sz="0" w:space="0" w:color="auto"/>
        <w:bottom w:val="none" w:sz="0" w:space="0" w:color="auto"/>
        <w:right w:val="none" w:sz="0" w:space="0" w:color="auto"/>
      </w:divBdr>
    </w:div>
    <w:div w:id="1597328165">
      <w:bodyDiv w:val="1"/>
      <w:marLeft w:val="0"/>
      <w:marRight w:val="0"/>
      <w:marTop w:val="0"/>
      <w:marBottom w:val="0"/>
      <w:divBdr>
        <w:top w:val="none" w:sz="0" w:space="0" w:color="auto"/>
        <w:left w:val="none" w:sz="0" w:space="0" w:color="auto"/>
        <w:bottom w:val="none" w:sz="0" w:space="0" w:color="auto"/>
        <w:right w:val="none" w:sz="0" w:space="0" w:color="auto"/>
      </w:divBdr>
    </w:div>
    <w:div w:id="1604413836">
      <w:bodyDiv w:val="1"/>
      <w:marLeft w:val="0"/>
      <w:marRight w:val="0"/>
      <w:marTop w:val="0"/>
      <w:marBottom w:val="0"/>
      <w:divBdr>
        <w:top w:val="none" w:sz="0" w:space="0" w:color="auto"/>
        <w:left w:val="none" w:sz="0" w:space="0" w:color="auto"/>
        <w:bottom w:val="none" w:sz="0" w:space="0" w:color="auto"/>
        <w:right w:val="none" w:sz="0" w:space="0" w:color="auto"/>
      </w:divBdr>
    </w:div>
    <w:div w:id="1607810354">
      <w:bodyDiv w:val="1"/>
      <w:marLeft w:val="0"/>
      <w:marRight w:val="0"/>
      <w:marTop w:val="0"/>
      <w:marBottom w:val="0"/>
      <w:divBdr>
        <w:top w:val="none" w:sz="0" w:space="0" w:color="auto"/>
        <w:left w:val="none" w:sz="0" w:space="0" w:color="auto"/>
        <w:bottom w:val="none" w:sz="0" w:space="0" w:color="auto"/>
        <w:right w:val="none" w:sz="0" w:space="0" w:color="auto"/>
      </w:divBdr>
    </w:div>
    <w:div w:id="1612787303">
      <w:bodyDiv w:val="1"/>
      <w:marLeft w:val="0"/>
      <w:marRight w:val="0"/>
      <w:marTop w:val="0"/>
      <w:marBottom w:val="0"/>
      <w:divBdr>
        <w:top w:val="none" w:sz="0" w:space="0" w:color="auto"/>
        <w:left w:val="none" w:sz="0" w:space="0" w:color="auto"/>
        <w:bottom w:val="none" w:sz="0" w:space="0" w:color="auto"/>
        <w:right w:val="none" w:sz="0" w:space="0" w:color="auto"/>
      </w:divBdr>
    </w:div>
    <w:div w:id="1618490743">
      <w:bodyDiv w:val="1"/>
      <w:marLeft w:val="0"/>
      <w:marRight w:val="0"/>
      <w:marTop w:val="0"/>
      <w:marBottom w:val="0"/>
      <w:divBdr>
        <w:top w:val="none" w:sz="0" w:space="0" w:color="auto"/>
        <w:left w:val="none" w:sz="0" w:space="0" w:color="auto"/>
        <w:bottom w:val="none" w:sz="0" w:space="0" w:color="auto"/>
        <w:right w:val="none" w:sz="0" w:space="0" w:color="auto"/>
      </w:divBdr>
    </w:div>
    <w:div w:id="1622957941">
      <w:bodyDiv w:val="1"/>
      <w:marLeft w:val="0"/>
      <w:marRight w:val="0"/>
      <w:marTop w:val="0"/>
      <w:marBottom w:val="0"/>
      <w:divBdr>
        <w:top w:val="none" w:sz="0" w:space="0" w:color="auto"/>
        <w:left w:val="none" w:sz="0" w:space="0" w:color="auto"/>
        <w:bottom w:val="none" w:sz="0" w:space="0" w:color="auto"/>
        <w:right w:val="none" w:sz="0" w:space="0" w:color="auto"/>
      </w:divBdr>
    </w:div>
    <w:div w:id="1625229048">
      <w:bodyDiv w:val="1"/>
      <w:marLeft w:val="0"/>
      <w:marRight w:val="0"/>
      <w:marTop w:val="0"/>
      <w:marBottom w:val="0"/>
      <w:divBdr>
        <w:top w:val="none" w:sz="0" w:space="0" w:color="auto"/>
        <w:left w:val="none" w:sz="0" w:space="0" w:color="auto"/>
        <w:bottom w:val="none" w:sz="0" w:space="0" w:color="auto"/>
        <w:right w:val="none" w:sz="0" w:space="0" w:color="auto"/>
      </w:divBdr>
    </w:div>
    <w:div w:id="1626303483">
      <w:bodyDiv w:val="1"/>
      <w:marLeft w:val="0"/>
      <w:marRight w:val="0"/>
      <w:marTop w:val="0"/>
      <w:marBottom w:val="0"/>
      <w:divBdr>
        <w:top w:val="none" w:sz="0" w:space="0" w:color="auto"/>
        <w:left w:val="none" w:sz="0" w:space="0" w:color="auto"/>
        <w:bottom w:val="none" w:sz="0" w:space="0" w:color="auto"/>
        <w:right w:val="none" w:sz="0" w:space="0" w:color="auto"/>
      </w:divBdr>
    </w:div>
    <w:div w:id="1629512482">
      <w:bodyDiv w:val="1"/>
      <w:marLeft w:val="0"/>
      <w:marRight w:val="0"/>
      <w:marTop w:val="0"/>
      <w:marBottom w:val="0"/>
      <w:divBdr>
        <w:top w:val="none" w:sz="0" w:space="0" w:color="auto"/>
        <w:left w:val="none" w:sz="0" w:space="0" w:color="auto"/>
        <w:bottom w:val="none" w:sz="0" w:space="0" w:color="auto"/>
        <w:right w:val="none" w:sz="0" w:space="0" w:color="auto"/>
      </w:divBdr>
    </w:div>
    <w:div w:id="1634868657">
      <w:bodyDiv w:val="1"/>
      <w:marLeft w:val="0"/>
      <w:marRight w:val="0"/>
      <w:marTop w:val="0"/>
      <w:marBottom w:val="0"/>
      <w:divBdr>
        <w:top w:val="none" w:sz="0" w:space="0" w:color="auto"/>
        <w:left w:val="none" w:sz="0" w:space="0" w:color="auto"/>
        <w:bottom w:val="none" w:sz="0" w:space="0" w:color="auto"/>
        <w:right w:val="none" w:sz="0" w:space="0" w:color="auto"/>
      </w:divBdr>
    </w:div>
    <w:div w:id="1637569067">
      <w:bodyDiv w:val="1"/>
      <w:marLeft w:val="0"/>
      <w:marRight w:val="0"/>
      <w:marTop w:val="0"/>
      <w:marBottom w:val="0"/>
      <w:divBdr>
        <w:top w:val="none" w:sz="0" w:space="0" w:color="auto"/>
        <w:left w:val="none" w:sz="0" w:space="0" w:color="auto"/>
        <w:bottom w:val="none" w:sz="0" w:space="0" w:color="auto"/>
        <w:right w:val="none" w:sz="0" w:space="0" w:color="auto"/>
      </w:divBdr>
    </w:div>
    <w:div w:id="1638296309">
      <w:bodyDiv w:val="1"/>
      <w:marLeft w:val="0"/>
      <w:marRight w:val="0"/>
      <w:marTop w:val="0"/>
      <w:marBottom w:val="0"/>
      <w:divBdr>
        <w:top w:val="none" w:sz="0" w:space="0" w:color="auto"/>
        <w:left w:val="none" w:sz="0" w:space="0" w:color="auto"/>
        <w:bottom w:val="none" w:sz="0" w:space="0" w:color="auto"/>
        <w:right w:val="none" w:sz="0" w:space="0" w:color="auto"/>
      </w:divBdr>
    </w:div>
    <w:div w:id="1641034437">
      <w:bodyDiv w:val="1"/>
      <w:marLeft w:val="0"/>
      <w:marRight w:val="0"/>
      <w:marTop w:val="0"/>
      <w:marBottom w:val="0"/>
      <w:divBdr>
        <w:top w:val="none" w:sz="0" w:space="0" w:color="auto"/>
        <w:left w:val="none" w:sz="0" w:space="0" w:color="auto"/>
        <w:bottom w:val="none" w:sz="0" w:space="0" w:color="auto"/>
        <w:right w:val="none" w:sz="0" w:space="0" w:color="auto"/>
      </w:divBdr>
    </w:div>
    <w:div w:id="1646592742">
      <w:bodyDiv w:val="1"/>
      <w:marLeft w:val="0"/>
      <w:marRight w:val="0"/>
      <w:marTop w:val="0"/>
      <w:marBottom w:val="0"/>
      <w:divBdr>
        <w:top w:val="none" w:sz="0" w:space="0" w:color="auto"/>
        <w:left w:val="none" w:sz="0" w:space="0" w:color="auto"/>
        <w:bottom w:val="none" w:sz="0" w:space="0" w:color="auto"/>
        <w:right w:val="none" w:sz="0" w:space="0" w:color="auto"/>
      </w:divBdr>
    </w:div>
    <w:div w:id="1647321346">
      <w:bodyDiv w:val="1"/>
      <w:marLeft w:val="0"/>
      <w:marRight w:val="0"/>
      <w:marTop w:val="0"/>
      <w:marBottom w:val="0"/>
      <w:divBdr>
        <w:top w:val="none" w:sz="0" w:space="0" w:color="auto"/>
        <w:left w:val="none" w:sz="0" w:space="0" w:color="auto"/>
        <w:bottom w:val="none" w:sz="0" w:space="0" w:color="auto"/>
        <w:right w:val="none" w:sz="0" w:space="0" w:color="auto"/>
      </w:divBdr>
    </w:div>
    <w:div w:id="1652443303">
      <w:bodyDiv w:val="1"/>
      <w:marLeft w:val="0"/>
      <w:marRight w:val="0"/>
      <w:marTop w:val="0"/>
      <w:marBottom w:val="0"/>
      <w:divBdr>
        <w:top w:val="none" w:sz="0" w:space="0" w:color="auto"/>
        <w:left w:val="none" w:sz="0" w:space="0" w:color="auto"/>
        <w:bottom w:val="none" w:sz="0" w:space="0" w:color="auto"/>
        <w:right w:val="none" w:sz="0" w:space="0" w:color="auto"/>
      </w:divBdr>
    </w:div>
    <w:div w:id="1658262365">
      <w:bodyDiv w:val="1"/>
      <w:marLeft w:val="0"/>
      <w:marRight w:val="0"/>
      <w:marTop w:val="0"/>
      <w:marBottom w:val="0"/>
      <w:divBdr>
        <w:top w:val="none" w:sz="0" w:space="0" w:color="auto"/>
        <w:left w:val="none" w:sz="0" w:space="0" w:color="auto"/>
        <w:bottom w:val="none" w:sz="0" w:space="0" w:color="auto"/>
        <w:right w:val="none" w:sz="0" w:space="0" w:color="auto"/>
      </w:divBdr>
    </w:div>
    <w:div w:id="1665085295">
      <w:bodyDiv w:val="1"/>
      <w:marLeft w:val="0"/>
      <w:marRight w:val="0"/>
      <w:marTop w:val="0"/>
      <w:marBottom w:val="0"/>
      <w:divBdr>
        <w:top w:val="none" w:sz="0" w:space="0" w:color="auto"/>
        <w:left w:val="none" w:sz="0" w:space="0" w:color="auto"/>
        <w:bottom w:val="none" w:sz="0" w:space="0" w:color="auto"/>
        <w:right w:val="none" w:sz="0" w:space="0" w:color="auto"/>
      </w:divBdr>
    </w:div>
    <w:div w:id="1666084534">
      <w:bodyDiv w:val="1"/>
      <w:marLeft w:val="0"/>
      <w:marRight w:val="0"/>
      <w:marTop w:val="0"/>
      <w:marBottom w:val="0"/>
      <w:divBdr>
        <w:top w:val="none" w:sz="0" w:space="0" w:color="auto"/>
        <w:left w:val="none" w:sz="0" w:space="0" w:color="auto"/>
        <w:bottom w:val="none" w:sz="0" w:space="0" w:color="auto"/>
        <w:right w:val="none" w:sz="0" w:space="0" w:color="auto"/>
      </w:divBdr>
    </w:div>
    <w:div w:id="1666739384">
      <w:bodyDiv w:val="1"/>
      <w:marLeft w:val="0"/>
      <w:marRight w:val="0"/>
      <w:marTop w:val="0"/>
      <w:marBottom w:val="0"/>
      <w:divBdr>
        <w:top w:val="none" w:sz="0" w:space="0" w:color="auto"/>
        <w:left w:val="none" w:sz="0" w:space="0" w:color="auto"/>
        <w:bottom w:val="none" w:sz="0" w:space="0" w:color="auto"/>
        <w:right w:val="none" w:sz="0" w:space="0" w:color="auto"/>
      </w:divBdr>
    </w:div>
    <w:div w:id="1673140092">
      <w:bodyDiv w:val="1"/>
      <w:marLeft w:val="0"/>
      <w:marRight w:val="0"/>
      <w:marTop w:val="0"/>
      <w:marBottom w:val="0"/>
      <w:divBdr>
        <w:top w:val="none" w:sz="0" w:space="0" w:color="auto"/>
        <w:left w:val="none" w:sz="0" w:space="0" w:color="auto"/>
        <w:bottom w:val="none" w:sz="0" w:space="0" w:color="auto"/>
        <w:right w:val="none" w:sz="0" w:space="0" w:color="auto"/>
      </w:divBdr>
    </w:div>
    <w:div w:id="1677414185">
      <w:bodyDiv w:val="1"/>
      <w:marLeft w:val="0"/>
      <w:marRight w:val="0"/>
      <w:marTop w:val="0"/>
      <w:marBottom w:val="0"/>
      <w:divBdr>
        <w:top w:val="none" w:sz="0" w:space="0" w:color="auto"/>
        <w:left w:val="none" w:sz="0" w:space="0" w:color="auto"/>
        <w:bottom w:val="none" w:sz="0" w:space="0" w:color="auto"/>
        <w:right w:val="none" w:sz="0" w:space="0" w:color="auto"/>
      </w:divBdr>
    </w:div>
    <w:div w:id="1694650433">
      <w:bodyDiv w:val="1"/>
      <w:marLeft w:val="0"/>
      <w:marRight w:val="0"/>
      <w:marTop w:val="0"/>
      <w:marBottom w:val="0"/>
      <w:divBdr>
        <w:top w:val="none" w:sz="0" w:space="0" w:color="auto"/>
        <w:left w:val="none" w:sz="0" w:space="0" w:color="auto"/>
        <w:bottom w:val="none" w:sz="0" w:space="0" w:color="auto"/>
        <w:right w:val="none" w:sz="0" w:space="0" w:color="auto"/>
      </w:divBdr>
    </w:div>
    <w:div w:id="1703902358">
      <w:bodyDiv w:val="1"/>
      <w:marLeft w:val="0"/>
      <w:marRight w:val="0"/>
      <w:marTop w:val="0"/>
      <w:marBottom w:val="0"/>
      <w:divBdr>
        <w:top w:val="none" w:sz="0" w:space="0" w:color="auto"/>
        <w:left w:val="none" w:sz="0" w:space="0" w:color="auto"/>
        <w:bottom w:val="none" w:sz="0" w:space="0" w:color="auto"/>
        <w:right w:val="none" w:sz="0" w:space="0" w:color="auto"/>
      </w:divBdr>
    </w:div>
    <w:div w:id="1704861418">
      <w:bodyDiv w:val="1"/>
      <w:marLeft w:val="0"/>
      <w:marRight w:val="0"/>
      <w:marTop w:val="0"/>
      <w:marBottom w:val="0"/>
      <w:divBdr>
        <w:top w:val="none" w:sz="0" w:space="0" w:color="auto"/>
        <w:left w:val="none" w:sz="0" w:space="0" w:color="auto"/>
        <w:bottom w:val="none" w:sz="0" w:space="0" w:color="auto"/>
        <w:right w:val="none" w:sz="0" w:space="0" w:color="auto"/>
      </w:divBdr>
    </w:div>
    <w:div w:id="1708681423">
      <w:bodyDiv w:val="1"/>
      <w:marLeft w:val="0"/>
      <w:marRight w:val="0"/>
      <w:marTop w:val="0"/>
      <w:marBottom w:val="0"/>
      <w:divBdr>
        <w:top w:val="none" w:sz="0" w:space="0" w:color="auto"/>
        <w:left w:val="none" w:sz="0" w:space="0" w:color="auto"/>
        <w:bottom w:val="none" w:sz="0" w:space="0" w:color="auto"/>
        <w:right w:val="none" w:sz="0" w:space="0" w:color="auto"/>
      </w:divBdr>
    </w:div>
    <w:div w:id="1710569122">
      <w:bodyDiv w:val="1"/>
      <w:marLeft w:val="0"/>
      <w:marRight w:val="0"/>
      <w:marTop w:val="0"/>
      <w:marBottom w:val="0"/>
      <w:divBdr>
        <w:top w:val="none" w:sz="0" w:space="0" w:color="auto"/>
        <w:left w:val="none" w:sz="0" w:space="0" w:color="auto"/>
        <w:bottom w:val="none" w:sz="0" w:space="0" w:color="auto"/>
        <w:right w:val="none" w:sz="0" w:space="0" w:color="auto"/>
      </w:divBdr>
    </w:div>
    <w:div w:id="1716923145">
      <w:bodyDiv w:val="1"/>
      <w:marLeft w:val="0"/>
      <w:marRight w:val="0"/>
      <w:marTop w:val="0"/>
      <w:marBottom w:val="0"/>
      <w:divBdr>
        <w:top w:val="none" w:sz="0" w:space="0" w:color="auto"/>
        <w:left w:val="none" w:sz="0" w:space="0" w:color="auto"/>
        <w:bottom w:val="none" w:sz="0" w:space="0" w:color="auto"/>
        <w:right w:val="none" w:sz="0" w:space="0" w:color="auto"/>
      </w:divBdr>
    </w:div>
    <w:div w:id="1725791192">
      <w:bodyDiv w:val="1"/>
      <w:marLeft w:val="0"/>
      <w:marRight w:val="0"/>
      <w:marTop w:val="0"/>
      <w:marBottom w:val="0"/>
      <w:divBdr>
        <w:top w:val="none" w:sz="0" w:space="0" w:color="auto"/>
        <w:left w:val="none" w:sz="0" w:space="0" w:color="auto"/>
        <w:bottom w:val="none" w:sz="0" w:space="0" w:color="auto"/>
        <w:right w:val="none" w:sz="0" w:space="0" w:color="auto"/>
      </w:divBdr>
    </w:div>
    <w:div w:id="1731272600">
      <w:bodyDiv w:val="1"/>
      <w:marLeft w:val="0"/>
      <w:marRight w:val="0"/>
      <w:marTop w:val="0"/>
      <w:marBottom w:val="0"/>
      <w:divBdr>
        <w:top w:val="none" w:sz="0" w:space="0" w:color="auto"/>
        <w:left w:val="none" w:sz="0" w:space="0" w:color="auto"/>
        <w:bottom w:val="none" w:sz="0" w:space="0" w:color="auto"/>
        <w:right w:val="none" w:sz="0" w:space="0" w:color="auto"/>
      </w:divBdr>
    </w:div>
    <w:div w:id="1736128770">
      <w:bodyDiv w:val="1"/>
      <w:marLeft w:val="0"/>
      <w:marRight w:val="0"/>
      <w:marTop w:val="0"/>
      <w:marBottom w:val="0"/>
      <w:divBdr>
        <w:top w:val="none" w:sz="0" w:space="0" w:color="auto"/>
        <w:left w:val="none" w:sz="0" w:space="0" w:color="auto"/>
        <w:bottom w:val="none" w:sz="0" w:space="0" w:color="auto"/>
        <w:right w:val="none" w:sz="0" w:space="0" w:color="auto"/>
      </w:divBdr>
    </w:div>
    <w:div w:id="1741899072">
      <w:bodyDiv w:val="1"/>
      <w:marLeft w:val="0"/>
      <w:marRight w:val="0"/>
      <w:marTop w:val="0"/>
      <w:marBottom w:val="0"/>
      <w:divBdr>
        <w:top w:val="none" w:sz="0" w:space="0" w:color="auto"/>
        <w:left w:val="none" w:sz="0" w:space="0" w:color="auto"/>
        <w:bottom w:val="none" w:sz="0" w:space="0" w:color="auto"/>
        <w:right w:val="none" w:sz="0" w:space="0" w:color="auto"/>
      </w:divBdr>
    </w:div>
    <w:div w:id="1746029380">
      <w:bodyDiv w:val="1"/>
      <w:marLeft w:val="0"/>
      <w:marRight w:val="0"/>
      <w:marTop w:val="0"/>
      <w:marBottom w:val="0"/>
      <w:divBdr>
        <w:top w:val="none" w:sz="0" w:space="0" w:color="auto"/>
        <w:left w:val="none" w:sz="0" w:space="0" w:color="auto"/>
        <w:bottom w:val="none" w:sz="0" w:space="0" w:color="auto"/>
        <w:right w:val="none" w:sz="0" w:space="0" w:color="auto"/>
      </w:divBdr>
    </w:div>
    <w:div w:id="1753577335">
      <w:bodyDiv w:val="1"/>
      <w:marLeft w:val="0"/>
      <w:marRight w:val="0"/>
      <w:marTop w:val="0"/>
      <w:marBottom w:val="0"/>
      <w:divBdr>
        <w:top w:val="none" w:sz="0" w:space="0" w:color="auto"/>
        <w:left w:val="none" w:sz="0" w:space="0" w:color="auto"/>
        <w:bottom w:val="none" w:sz="0" w:space="0" w:color="auto"/>
        <w:right w:val="none" w:sz="0" w:space="0" w:color="auto"/>
      </w:divBdr>
    </w:div>
    <w:div w:id="1765805747">
      <w:bodyDiv w:val="1"/>
      <w:marLeft w:val="0"/>
      <w:marRight w:val="0"/>
      <w:marTop w:val="0"/>
      <w:marBottom w:val="0"/>
      <w:divBdr>
        <w:top w:val="none" w:sz="0" w:space="0" w:color="auto"/>
        <w:left w:val="none" w:sz="0" w:space="0" w:color="auto"/>
        <w:bottom w:val="none" w:sz="0" w:space="0" w:color="auto"/>
        <w:right w:val="none" w:sz="0" w:space="0" w:color="auto"/>
      </w:divBdr>
    </w:div>
    <w:div w:id="1768649850">
      <w:bodyDiv w:val="1"/>
      <w:marLeft w:val="0"/>
      <w:marRight w:val="0"/>
      <w:marTop w:val="0"/>
      <w:marBottom w:val="0"/>
      <w:divBdr>
        <w:top w:val="none" w:sz="0" w:space="0" w:color="auto"/>
        <w:left w:val="none" w:sz="0" w:space="0" w:color="auto"/>
        <w:bottom w:val="none" w:sz="0" w:space="0" w:color="auto"/>
        <w:right w:val="none" w:sz="0" w:space="0" w:color="auto"/>
      </w:divBdr>
    </w:div>
    <w:div w:id="1772507811">
      <w:bodyDiv w:val="1"/>
      <w:marLeft w:val="0"/>
      <w:marRight w:val="0"/>
      <w:marTop w:val="0"/>
      <w:marBottom w:val="0"/>
      <w:divBdr>
        <w:top w:val="none" w:sz="0" w:space="0" w:color="auto"/>
        <w:left w:val="none" w:sz="0" w:space="0" w:color="auto"/>
        <w:bottom w:val="none" w:sz="0" w:space="0" w:color="auto"/>
        <w:right w:val="none" w:sz="0" w:space="0" w:color="auto"/>
      </w:divBdr>
    </w:div>
    <w:div w:id="1775324458">
      <w:bodyDiv w:val="1"/>
      <w:marLeft w:val="0"/>
      <w:marRight w:val="0"/>
      <w:marTop w:val="0"/>
      <w:marBottom w:val="0"/>
      <w:divBdr>
        <w:top w:val="none" w:sz="0" w:space="0" w:color="auto"/>
        <w:left w:val="none" w:sz="0" w:space="0" w:color="auto"/>
        <w:bottom w:val="none" w:sz="0" w:space="0" w:color="auto"/>
        <w:right w:val="none" w:sz="0" w:space="0" w:color="auto"/>
      </w:divBdr>
    </w:div>
    <w:div w:id="1778862454">
      <w:bodyDiv w:val="1"/>
      <w:marLeft w:val="0"/>
      <w:marRight w:val="0"/>
      <w:marTop w:val="0"/>
      <w:marBottom w:val="0"/>
      <w:divBdr>
        <w:top w:val="none" w:sz="0" w:space="0" w:color="auto"/>
        <w:left w:val="none" w:sz="0" w:space="0" w:color="auto"/>
        <w:bottom w:val="none" w:sz="0" w:space="0" w:color="auto"/>
        <w:right w:val="none" w:sz="0" w:space="0" w:color="auto"/>
      </w:divBdr>
    </w:div>
    <w:div w:id="1779333429">
      <w:bodyDiv w:val="1"/>
      <w:marLeft w:val="0"/>
      <w:marRight w:val="0"/>
      <w:marTop w:val="0"/>
      <w:marBottom w:val="0"/>
      <w:divBdr>
        <w:top w:val="none" w:sz="0" w:space="0" w:color="auto"/>
        <w:left w:val="none" w:sz="0" w:space="0" w:color="auto"/>
        <w:bottom w:val="none" w:sz="0" w:space="0" w:color="auto"/>
        <w:right w:val="none" w:sz="0" w:space="0" w:color="auto"/>
      </w:divBdr>
    </w:div>
    <w:div w:id="1780225261">
      <w:bodyDiv w:val="1"/>
      <w:marLeft w:val="0"/>
      <w:marRight w:val="0"/>
      <w:marTop w:val="0"/>
      <w:marBottom w:val="0"/>
      <w:divBdr>
        <w:top w:val="none" w:sz="0" w:space="0" w:color="auto"/>
        <w:left w:val="none" w:sz="0" w:space="0" w:color="auto"/>
        <w:bottom w:val="none" w:sz="0" w:space="0" w:color="auto"/>
        <w:right w:val="none" w:sz="0" w:space="0" w:color="auto"/>
      </w:divBdr>
    </w:div>
    <w:div w:id="1782146633">
      <w:bodyDiv w:val="1"/>
      <w:marLeft w:val="0"/>
      <w:marRight w:val="0"/>
      <w:marTop w:val="0"/>
      <w:marBottom w:val="0"/>
      <w:divBdr>
        <w:top w:val="none" w:sz="0" w:space="0" w:color="auto"/>
        <w:left w:val="none" w:sz="0" w:space="0" w:color="auto"/>
        <w:bottom w:val="none" w:sz="0" w:space="0" w:color="auto"/>
        <w:right w:val="none" w:sz="0" w:space="0" w:color="auto"/>
      </w:divBdr>
    </w:div>
    <w:div w:id="1800143494">
      <w:bodyDiv w:val="1"/>
      <w:marLeft w:val="0"/>
      <w:marRight w:val="0"/>
      <w:marTop w:val="0"/>
      <w:marBottom w:val="0"/>
      <w:divBdr>
        <w:top w:val="none" w:sz="0" w:space="0" w:color="auto"/>
        <w:left w:val="none" w:sz="0" w:space="0" w:color="auto"/>
        <w:bottom w:val="none" w:sz="0" w:space="0" w:color="auto"/>
        <w:right w:val="none" w:sz="0" w:space="0" w:color="auto"/>
      </w:divBdr>
    </w:div>
    <w:div w:id="1801918310">
      <w:bodyDiv w:val="1"/>
      <w:marLeft w:val="0"/>
      <w:marRight w:val="0"/>
      <w:marTop w:val="0"/>
      <w:marBottom w:val="0"/>
      <w:divBdr>
        <w:top w:val="none" w:sz="0" w:space="0" w:color="auto"/>
        <w:left w:val="none" w:sz="0" w:space="0" w:color="auto"/>
        <w:bottom w:val="none" w:sz="0" w:space="0" w:color="auto"/>
        <w:right w:val="none" w:sz="0" w:space="0" w:color="auto"/>
      </w:divBdr>
    </w:div>
    <w:div w:id="1802380860">
      <w:bodyDiv w:val="1"/>
      <w:marLeft w:val="0"/>
      <w:marRight w:val="0"/>
      <w:marTop w:val="0"/>
      <w:marBottom w:val="0"/>
      <w:divBdr>
        <w:top w:val="none" w:sz="0" w:space="0" w:color="auto"/>
        <w:left w:val="none" w:sz="0" w:space="0" w:color="auto"/>
        <w:bottom w:val="none" w:sz="0" w:space="0" w:color="auto"/>
        <w:right w:val="none" w:sz="0" w:space="0" w:color="auto"/>
      </w:divBdr>
    </w:div>
    <w:div w:id="1802772654">
      <w:bodyDiv w:val="1"/>
      <w:marLeft w:val="0"/>
      <w:marRight w:val="0"/>
      <w:marTop w:val="0"/>
      <w:marBottom w:val="0"/>
      <w:divBdr>
        <w:top w:val="none" w:sz="0" w:space="0" w:color="auto"/>
        <w:left w:val="none" w:sz="0" w:space="0" w:color="auto"/>
        <w:bottom w:val="none" w:sz="0" w:space="0" w:color="auto"/>
        <w:right w:val="none" w:sz="0" w:space="0" w:color="auto"/>
      </w:divBdr>
    </w:div>
    <w:div w:id="1808277648">
      <w:bodyDiv w:val="1"/>
      <w:marLeft w:val="0"/>
      <w:marRight w:val="0"/>
      <w:marTop w:val="0"/>
      <w:marBottom w:val="0"/>
      <w:divBdr>
        <w:top w:val="none" w:sz="0" w:space="0" w:color="auto"/>
        <w:left w:val="none" w:sz="0" w:space="0" w:color="auto"/>
        <w:bottom w:val="none" w:sz="0" w:space="0" w:color="auto"/>
        <w:right w:val="none" w:sz="0" w:space="0" w:color="auto"/>
      </w:divBdr>
    </w:div>
    <w:div w:id="1823084318">
      <w:bodyDiv w:val="1"/>
      <w:marLeft w:val="0"/>
      <w:marRight w:val="0"/>
      <w:marTop w:val="0"/>
      <w:marBottom w:val="0"/>
      <w:divBdr>
        <w:top w:val="none" w:sz="0" w:space="0" w:color="auto"/>
        <w:left w:val="none" w:sz="0" w:space="0" w:color="auto"/>
        <w:bottom w:val="none" w:sz="0" w:space="0" w:color="auto"/>
        <w:right w:val="none" w:sz="0" w:space="0" w:color="auto"/>
      </w:divBdr>
    </w:div>
    <w:div w:id="1824614781">
      <w:bodyDiv w:val="1"/>
      <w:marLeft w:val="0"/>
      <w:marRight w:val="0"/>
      <w:marTop w:val="0"/>
      <w:marBottom w:val="0"/>
      <w:divBdr>
        <w:top w:val="none" w:sz="0" w:space="0" w:color="auto"/>
        <w:left w:val="none" w:sz="0" w:space="0" w:color="auto"/>
        <w:bottom w:val="none" w:sz="0" w:space="0" w:color="auto"/>
        <w:right w:val="none" w:sz="0" w:space="0" w:color="auto"/>
      </w:divBdr>
    </w:div>
    <w:div w:id="1825930774">
      <w:bodyDiv w:val="1"/>
      <w:marLeft w:val="0"/>
      <w:marRight w:val="0"/>
      <w:marTop w:val="0"/>
      <w:marBottom w:val="0"/>
      <w:divBdr>
        <w:top w:val="none" w:sz="0" w:space="0" w:color="auto"/>
        <w:left w:val="none" w:sz="0" w:space="0" w:color="auto"/>
        <w:bottom w:val="none" w:sz="0" w:space="0" w:color="auto"/>
        <w:right w:val="none" w:sz="0" w:space="0" w:color="auto"/>
      </w:divBdr>
    </w:div>
    <w:div w:id="1826125820">
      <w:bodyDiv w:val="1"/>
      <w:marLeft w:val="0"/>
      <w:marRight w:val="0"/>
      <w:marTop w:val="0"/>
      <w:marBottom w:val="0"/>
      <w:divBdr>
        <w:top w:val="none" w:sz="0" w:space="0" w:color="auto"/>
        <w:left w:val="none" w:sz="0" w:space="0" w:color="auto"/>
        <w:bottom w:val="none" w:sz="0" w:space="0" w:color="auto"/>
        <w:right w:val="none" w:sz="0" w:space="0" w:color="auto"/>
      </w:divBdr>
    </w:div>
    <w:div w:id="1832453524">
      <w:bodyDiv w:val="1"/>
      <w:marLeft w:val="0"/>
      <w:marRight w:val="0"/>
      <w:marTop w:val="0"/>
      <w:marBottom w:val="0"/>
      <w:divBdr>
        <w:top w:val="none" w:sz="0" w:space="0" w:color="auto"/>
        <w:left w:val="none" w:sz="0" w:space="0" w:color="auto"/>
        <w:bottom w:val="none" w:sz="0" w:space="0" w:color="auto"/>
        <w:right w:val="none" w:sz="0" w:space="0" w:color="auto"/>
      </w:divBdr>
    </w:div>
    <w:div w:id="1833376701">
      <w:bodyDiv w:val="1"/>
      <w:marLeft w:val="0"/>
      <w:marRight w:val="0"/>
      <w:marTop w:val="0"/>
      <w:marBottom w:val="0"/>
      <w:divBdr>
        <w:top w:val="none" w:sz="0" w:space="0" w:color="auto"/>
        <w:left w:val="none" w:sz="0" w:space="0" w:color="auto"/>
        <w:bottom w:val="none" w:sz="0" w:space="0" w:color="auto"/>
        <w:right w:val="none" w:sz="0" w:space="0" w:color="auto"/>
      </w:divBdr>
    </w:div>
    <w:div w:id="1836189251">
      <w:bodyDiv w:val="1"/>
      <w:marLeft w:val="0"/>
      <w:marRight w:val="0"/>
      <w:marTop w:val="0"/>
      <w:marBottom w:val="0"/>
      <w:divBdr>
        <w:top w:val="none" w:sz="0" w:space="0" w:color="auto"/>
        <w:left w:val="none" w:sz="0" w:space="0" w:color="auto"/>
        <w:bottom w:val="none" w:sz="0" w:space="0" w:color="auto"/>
        <w:right w:val="none" w:sz="0" w:space="0" w:color="auto"/>
      </w:divBdr>
    </w:div>
    <w:div w:id="1836650932">
      <w:bodyDiv w:val="1"/>
      <w:marLeft w:val="0"/>
      <w:marRight w:val="0"/>
      <w:marTop w:val="0"/>
      <w:marBottom w:val="0"/>
      <w:divBdr>
        <w:top w:val="none" w:sz="0" w:space="0" w:color="auto"/>
        <w:left w:val="none" w:sz="0" w:space="0" w:color="auto"/>
        <w:bottom w:val="none" w:sz="0" w:space="0" w:color="auto"/>
        <w:right w:val="none" w:sz="0" w:space="0" w:color="auto"/>
      </w:divBdr>
    </w:div>
    <w:div w:id="1842311534">
      <w:bodyDiv w:val="1"/>
      <w:marLeft w:val="0"/>
      <w:marRight w:val="0"/>
      <w:marTop w:val="0"/>
      <w:marBottom w:val="0"/>
      <w:divBdr>
        <w:top w:val="none" w:sz="0" w:space="0" w:color="auto"/>
        <w:left w:val="none" w:sz="0" w:space="0" w:color="auto"/>
        <w:bottom w:val="none" w:sz="0" w:space="0" w:color="auto"/>
        <w:right w:val="none" w:sz="0" w:space="0" w:color="auto"/>
      </w:divBdr>
    </w:div>
    <w:div w:id="1845321251">
      <w:bodyDiv w:val="1"/>
      <w:marLeft w:val="0"/>
      <w:marRight w:val="0"/>
      <w:marTop w:val="0"/>
      <w:marBottom w:val="0"/>
      <w:divBdr>
        <w:top w:val="none" w:sz="0" w:space="0" w:color="auto"/>
        <w:left w:val="none" w:sz="0" w:space="0" w:color="auto"/>
        <w:bottom w:val="none" w:sz="0" w:space="0" w:color="auto"/>
        <w:right w:val="none" w:sz="0" w:space="0" w:color="auto"/>
      </w:divBdr>
    </w:div>
    <w:div w:id="1851333028">
      <w:bodyDiv w:val="1"/>
      <w:marLeft w:val="0"/>
      <w:marRight w:val="0"/>
      <w:marTop w:val="0"/>
      <w:marBottom w:val="0"/>
      <w:divBdr>
        <w:top w:val="none" w:sz="0" w:space="0" w:color="auto"/>
        <w:left w:val="none" w:sz="0" w:space="0" w:color="auto"/>
        <w:bottom w:val="none" w:sz="0" w:space="0" w:color="auto"/>
        <w:right w:val="none" w:sz="0" w:space="0" w:color="auto"/>
      </w:divBdr>
    </w:div>
    <w:div w:id="1857114825">
      <w:bodyDiv w:val="1"/>
      <w:marLeft w:val="0"/>
      <w:marRight w:val="0"/>
      <w:marTop w:val="0"/>
      <w:marBottom w:val="0"/>
      <w:divBdr>
        <w:top w:val="none" w:sz="0" w:space="0" w:color="auto"/>
        <w:left w:val="none" w:sz="0" w:space="0" w:color="auto"/>
        <w:bottom w:val="none" w:sz="0" w:space="0" w:color="auto"/>
        <w:right w:val="none" w:sz="0" w:space="0" w:color="auto"/>
      </w:divBdr>
    </w:div>
    <w:div w:id="1860270634">
      <w:bodyDiv w:val="1"/>
      <w:marLeft w:val="0"/>
      <w:marRight w:val="0"/>
      <w:marTop w:val="0"/>
      <w:marBottom w:val="0"/>
      <w:divBdr>
        <w:top w:val="none" w:sz="0" w:space="0" w:color="auto"/>
        <w:left w:val="none" w:sz="0" w:space="0" w:color="auto"/>
        <w:bottom w:val="none" w:sz="0" w:space="0" w:color="auto"/>
        <w:right w:val="none" w:sz="0" w:space="0" w:color="auto"/>
      </w:divBdr>
    </w:div>
    <w:div w:id="1861158915">
      <w:bodyDiv w:val="1"/>
      <w:marLeft w:val="0"/>
      <w:marRight w:val="0"/>
      <w:marTop w:val="0"/>
      <w:marBottom w:val="0"/>
      <w:divBdr>
        <w:top w:val="none" w:sz="0" w:space="0" w:color="auto"/>
        <w:left w:val="none" w:sz="0" w:space="0" w:color="auto"/>
        <w:bottom w:val="none" w:sz="0" w:space="0" w:color="auto"/>
        <w:right w:val="none" w:sz="0" w:space="0" w:color="auto"/>
      </w:divBdr>
    </w:div>
    <w:div w:id="1865753170">
      <w:bodyDiv w:val="1"/>
      <w:marLeft w:val="0"/>
      <w:marRight w:val="0"/>
      <w:marTop w:val="0"/>
      <w:marBottom w:val="0"/>
      <w:divBdr>
        <w:top w:val="none" w:sz="0" w:space="0" w:color="auto"/>
        <w:left w:val="none" w:sz="0" w:space="0" w:color="auto"/>
        <w:bottom w:val="none" w:sz="0" w:space="0" w:color="auto"/>
        <w:right w:val="none" w:sz="0" w:space="0" w:color="auto"/>
      </w:divBdr>
    </w:div>
    <w:div w:id="1873690064">
      <w:bodyDiv w:val="1"/>
      <w:marLeft w:val="0"/>
      <w:marRight w:val="0"/>
      <w:marTop w:val="0"/>
      <w:marBottom w:val="0"/>
      <w:divBdr>
        <w:top w:val="none" w:sz="0" w:space="0" w:color="auto"/>
        <w:left w:val="none" w:sz="0" w:space="0" w:color="auto"/>
        <w:bottom w:val="none" w:sz="0" w:space="0" w:color="auto"/>
        <w:right w:val="none" w:sz="0" w:space="0" w:color="auto"/>
      </w:divBdr>
    </w:div>
    <w:div w:id="1879855984">
      <w:bodyDiv w:val="1"/>
      <w:marLeft w:val="0"/>
      <w:marRight w:val="0"/>
      <w:marTop w:val="0"/>
      <w:marBottom w:val="0"/>
      <w:divBdr>
        <w:top w:val="none" w:sz="0" w:space="0" w:color="auto"/>
        <w:left w:val="none" w:sz="0" w:space="0" w:color="auto"/>
        <w:bottom w:val="none" w:sz="0" w:space="0" w:color="auto"/>
        <w:right w:val="none" w:sz="0" w:space="0" w:color="auto"/>
      </w:divBdr>
    </w:div>
    <w:div w:id="1881212146">
      <w:bodyDiv w:val="1"/>
      <w:marLeft w:val="0"/>
      <w:marRight w:val="0"/>
      <w:marTop w:val="0"/>
      <w:marBottom w:val="0"/>
      <w:divBdr>
        <w:top w:val="none" w:sz="0" w:space="0" w:color="auto"/>
        <w:left w:val="none" w:sz="0" w:space="0" w:color="auto"/>
        <w:bottom w:val="none" w:sz="0" w:space="0" w:color="auto"/>
        <w:right w:val="none" w:sz="0" w:space="0" w:color="auto"/>
      </w:divBdr>
    </w:div>
    <w:div w:id="1883783786">
      <w:bodyDiv w:val="1"/>
      <w:marLeft w:val="0"/>
      <w:marRight w:val="0"/>
      <w:marTop w:val="0"/>
      <w:marBottom w:val="0"/>
      <w:divBdr>
        <w:top w:val="none" w:sz="0" w:space="0" w:color="auto"/>
        <w:left w:val="none" w:sz="0" w:space="0" w:color="auto"/>
        <w:bottom w:val="none" w:sz="0" w:space="0" w:color="auto"/>
        <w:right w:val="none" w:sz="0" w:space="0" w:color="auto"/>
      </w:divBdr>
    </w:div>
    <w:div w:id="1886914555">
      <w:bodyDiv w:val="1"/>
      <w:marLeft w:val="0"/>
      <w:marRight w:val="0"/>
      <w:marTop w:val="0"/>
      <w:marBottom w:val="0"/>
      <w:divBdr>
        <w:top w:val="none" w:sz="0" w:space="0" w:color="auto"/>
        <w:left w:val="none" w:sz="0" w:space="0" w:color="auto"/>
        <w:bottom w:val="none" w:sz="0" w:space="0" w:color="auto"/>
        <w:right w:val="none" w:sz="0" w:space="0" w:color="auto"/>
      </w:divBdr>
    </w:div>
    <w:div w:id="1895045313">
      <w:bodyDiv w:val="1"/>
      <w:marLeft w:val="0"/>
      <w:marRight w:val="0"/>
      <w:marTop w:val="0"/>
      <w:marBottom w:val="0"/>
      <w:divBdr>
        <w:top w:val="none" w:sz="0" w:space="0" w:color="auto"/>
        <w:left w:val="none" w:sz="0" w:space="0" w:color="auto"/>
        <w:bottom w:val="none" w:sz="0" w:space="0" w:color="auto"/>
        <w:right w:val="none" w:sz="0" w:space="0" w:color="auto"/>
      </w:divBdr>
    </w:div>
    <w:div w:id="1896815113">
      <w:bodyDiv w:val="1"/>
      <w:marLeft w:val="0"/>
      <w:marRight w:val="0"/>
      <w:marTop w:val="0"/>
      <w:marBottom w:val="0"/>
      <w:divBdr>
        <w:top w:val="none" w:sz="0" w:space="0" w:color="auto"/>
        <w:left w:val="none" w:sz="0" w:space="0" w:color="auto"/>
        <w:bottom w:val="none" w:sz="0" w:space="0" w:color="auto"/>
        <w:right w:val="none" w:sz="0" w:space="0" w:color="auto"/>
      </w:divBdr>
    </w:div>
    <w:div w:id="1897625856">
      <w:bodyDiv w:val="1"/>
      <w:marLeft w:val="0"/>
      <w:marRight w:val="0"/>
      <w:marTop w:val="0"/>
      <w:marBottom w:val="0"/>
      <w:divBdr>
        <w:top w:val="none" w:sz="0" w:space="0" w:color="auto"/>
        <w:left w:val="none" w:sz="0" w:space="0" w:color="auto"/>
        <w:bottom w:val="none" w:sz="0" w:space="0" w:color="auto"/>
        <w:right w:val="none" w:sz="0" w:space="0" w:color="auto"/>
      </w:divBdr>
    </w:div>
    <w:div w:id="1897739166">
      <w:bodyDiv w:val="1"/>
      <w:marLeft w:val="0"/>
      <w:marRight w:val="0"/>
      <w:marTop w:val="0"/>
      <w:marBottom w:val="0"/>
      <w:divBdr>
        <w:top w:val="none" w:sz="0" w:space="0" w:color="auto"/>
        <w:left w:val="none" w:sz="0" w:space="0" w:color="auto"/>
        <w:bottom w:val="none" w:sz="0" w:space="0" w:color="auto"/>
        <w:right w:val="none" w:sz="0" w:space="0" w:color="auto"/>
      </w:divBdr>
    </w:div>
    <w:div w:id="1901163070">
      <w:bodyDiv w:val="1"/>
      <w:marLeft w:val="0"/>
      <w:marRight w:val="0"/>
      <w:marTop w:val="0"/>
      <w:marBottom w:val="0"/>
      <w:divBdr>
        <w:top w:val="none" w:sz="0" w:space="0" w:color="auto"/>
        <w:left w:val="none" w:sz="0" w:space="0" w:color="auto"/>
        <w:bottom w:val="none" w:sz="0" w:space="0" w:color="auto"/>
        <w:right w:val="none" w:sz="0" w:space="0" w:color="auto"/>
      </w:divBdr>
    </w:div>
    <w:div w:id="1906797639">
      <w:bodyDiv w:val="1"/>
      <w:marLeft w:val="0"/>
      <w:marRight w:val="0"/>
      <w:marTop w:val="0"/>
      <w:marBottom w:val="0"/>
      <w:divBdr>
        <w:top w:val="none" w:sz="0" w:space="0" w:color="auto"/>
        <w:left w:val="none" w:sz="0" w:space="0" w:color="auto"/>
        <w:bottom w:val="none" w:sz="0" w:space="0" w:color="auto"/>
        <w:right w:val="none" w:sz="0" w:space="0" w:color="auto"/>
      </w:divBdr>
    </w:div>
    <w:div w:id="1918203321">
      <w:bodyDiv w:val="1"/>
      <w:marLeft w:val="0"/>
      <w:marRight w:val="0"/>
      <w:marTop w:val="0"/>
      <w:marBottom w:val="0"/>
      <w:divBdr>
        <w:top w:val="none" w:sz="0" w:space="0" w:color="auto"/>
        <w:left w:val="none" w:sz="0" w:space="0" w:color="auto"/>
        <w:bottom w:val="none" w:sz="0" w:space="0" w:color="auto"/>
        <w:right w:val="none" w:sz="0" w:space="0" w:color="auto"/>
      </w:divBdr>
    </w:div>
    <w:div w:id="1919511476">
      <w:bodyDiv w:val="1"/>
      <w:marLeft w:val="0"/>
      <w:marRight w:val="0"/>
      <w:marTop w:val="0"/>
      <w:marBottom w:val="0"/>
      <w:divBdr>
        <w:top w:val="none" w:sz="0" w:space="0" w:color="auto"/>
        <w:left w:val="none" w:sz="0" w:space="0" w:color="auto"/>
        <w:bottom w:val="none" w:sz="0" w:space="0" w:color="auto"/>
        <w:right w:val="none" w:sz="0" w:space="0" w:color="auto"/>
      </w:divBdr>
    </w:div>
    <w:div w:id="1931348308">
      <w:bodyDiv w:val="1"/>
      <w:marLeft w:val="0"/>
      <w:marRight w:val="0"/>
      <w:marTop w:val="0"/>
      <w:marBottom w:val="0"/>
      <w:divBdr>
        <w:top w:val="none" w:sz="0" w:space="0" w:color="auto"/>
        <w:left w:val="none" w:sz="0" w:space="0" w:color="auto"/>
        <w:bottom w:val="none" w:sz="0" w:space="0" w:color="auto"/>
        <w:right w:val="none" w:sz="0" w:space="0" w:color="auto"/>
      </w:divBdr>
    </w:div>
    <w:div w:id="1936011162">
      <w:bodyDiv w:val="1"/>
      <w:marLeft w:val="0"/>
      <w:marRight w:val="0"/>
      <w:marTop w:val="0"/>
      <w:marBottom w:val="0"/>
      <w:divBdr>
        <w:top w:val="none" w:sz="0" w:space="0" w:color="auto"/>
        <w:left w:val="none" w:sz="0" w:space="0" w:color="auto"/>
        <w:bottom w:val="none" w:sz="0" w:space="0" w:color="auto"/>
        <w:right w:val="none" w:sz="0" w:space="0" w:color="auto"/>
      </w:divBdr>
    </w:div>
    <w:div w:id="1937127542">
      <w:bodyDiv w:val="1"/>
      <w:marLeft w:val="0"/>
      <w:marRight w:val="0"/>
      <w:marTop w:val="0"/>
      <w:marBottom w:val="0"/>
      <w:divBdr>
        <w:top w:val="none" w:sz="0" w:space="0" w:color="auto"/>
        <w:left w:val="none" w:sz="0" w:space="0" w:color="auto"/>
        <w:bottom w:val="none" w:sz="0" w:space="0" w:color="auto"/>
        <w:right w:val="none" w:sz="0" w:space="0" w:color="auto"/>
      </w:divBdr>
    </w:div>
    <w:div w:id="1939756796">
      <w:bodyDiv w:val="1"/>
      <w:marLeft w:val="0"/>
      <w:marRight w:val="0"/>
      <w:marTop w:val="0"/>
      <w:marBottom w:val="0"/>
      <w:divBdr>
        <w:top w:val="none" w:sz="0" w:space="0" w:color="auto"/>
        <w:left w:val="none" w:sz="0" w:space="0" w:color="auto"/>
        <w:bottom w:val="none" w:sz="0" w:space="0" w:color="auto"/>
        <w:right w:val="none" w:sz="0" w:space="0" w:color="auto"/>
      </w:divBdr>
    </w:div>
    <w:div w:id="1940528985">
      <w:bodyDiv w:val="1"/>
      <w:marLeft w:val="0"/>
      <w:marRight w:val="0"/>
      <w:marTop w:val="0"/>
      <w:marBottom w:val="0"/>
      <w:divBdr>
        <w:top w:val="none" w:sz="0" w:space="0" w:color="auto"/>
        <w:left w:val="none" w:sz="0" w:space="0" w:color="auto"/>
        <w:bottom w:val="none" w:sz="0" w:space="0" w:color="auto"/>
        <w:right w:val="none" w:sz="0" w:space="0" w:color="auto"/>
      </w:divBdr>
    </w:div>
    <w:div w:id="1942252268">
      <w:bodyDiv w:val="1"/>
      <w:marLeft w:val="0"/>
      <w:marRight w:val="0"/>
      <w:marTop w:val="0"/>
      <w:marBottom w:val="0"/>
      <w:divBdr>
        <w:top w:val="none" w:sz="0" w:space="0" w:color="auto"/>
        <w:left w:val="none" w:sz="0" w:space="0" w:color="auto"/>
        <w:bottom w:val="none" w:sz="0" w:space="0" w:color="auto"/>
        <w:right w:val="none" w:sz="0" w:space="0" w:color="auto"/>
      </w:divBdr>
    </w:div>
    <w:div w:id="1943830492">
      <w:bodyDiv w:val="1"/>
      <w:marLeft w:val="0"/>
      <w:marRight w:val="0"/>
      <w:marTop w:val="0"/>
      <w:marBottom w:val="0"/>
      <w:divBdr>
        <w:top w:val="none" w:sz="0" w:space="0" w:color="auto"/>
        <w:left w:val="none" w:sz="0" w:space="0" w:color="auto"/>
        <w:bottom w:val="none" w:sz="0" w:space="0" w:color="auto"/>
        <w:right w:val="none" w:sz="0" w:space="0" w:color="auto"/>
      </w:divBdr>
    </w:div>
    <w:div w:id="1948930336">
      <w:bodyDiv w:val="1"/>
      <w:marLeft w:val="0"/>
      <w:marRight w:val="0"/>
      <w:marTop w:val="0"/>
      <w:marBottom w:val="0"/>
      <w:divBdr>
        <w:top w:val="none" w:sz="0" w:space="0" w:color="auto"/>
        <w:left w:val="none" w:sz="0" w:space="0" w:color="auto"/>
        <w:bottom w:val="none" w:sz="0" w:space="0" w:color="auto"/>
        <w:right w:val="none" w:sz="0" w:space="0" w:color="auto"/>
      </w:divBdr>
    </w:div>
    <w:div w:id="1958681775">
      <w:bodyDiv w:val="1"/>
      <w:marLeft w:val="0"/>
      <w:marRight w:val="0"/>
      <w:marTop w:val="0"/>
      <w:marBottom w:val="0"/>
      <w:divBdr>
        <w:top w:val="none" w:sz="0" w:space="0" w:color="auto"/>
        <w:left w:val="none" w:sz="0" w:space="0" w:color="auto"/>
        <w:bottom w:val="none" w:sz="0" w:space="0" w:color="auto"/>
        <w:right w:val="none" w:sz="0" w:space="0" w:color="auto"/>
      </w:divBdr>
    </w:div>
    <w:div w:id="1962957691">
      <w:bodyDiv w:val="1"/>
      <w:marLeft w:val="0"/>
      <w:marRight w:val="0"/>
      <w:marTop w:val="0"/>
      <w:marBottom w:val="0"/>
      <w:divBdr>
        <w:top w:val="none" w:sz="0" w:space="0" w:color="auto"/>
        <w:left w:val="none" w:sz="0" w:space="0" w:color="auto"/>
        <w:bottom w:val="none" w:sz="0" w:space="0" w:color="auto"/>
        <w:right w:val="none" w:sz="0" w:space="0" w:color="auto"/>
      </w:divBdr>
    </w:div>
    <w:div w:id="1965228163">
      <w:bodyDiv w:val="1"/>
      <w:marLeft w:val="0"/>
      <w:marRight w:val="0"/>
      <w:marTop w:val="0"/>
      <w:marBottom w:val="0"/>
      <w:divBdr>
        <w:top w:val="none" w:sz="0" w:space="0" w:color="auto"/>
        <w:left w:val="none" w:sz="0" w:space="0" w:color="auto"/>
        <w:bottom w:val="none" w:sz="0" w:space="0" w:color="auto"/>
        <w:right w:val="none" w:sz="0" w:space="0" w:color="auto"/>
      </w:divBdr>
    </w:div>
    <w:div w:id="1965889447">
      <w:bodyDiv w:val="1"/>
      <w:marLeft w:val="0"/>
      <w:marRight w:val="0"/>
      <w:marTop w:val="0"/>
      <w:marBottom w:val="0"/>
      <w:divBdr>
        <w:top w:val="none" w:sz="0" w:space="0" w:color="auto"/>
        <w:left w:val="none" w:sz="0" w:space="0" w:color="auto"/>
        <w:bottom w:val="none" w:sz="0" w:space="0" w:color="auto"/>
        <w:right w:val="none" w:sz="0" w:space="0" w:color="auto"/>
      </w:divBdr>
    </w:div>
    <w:div w:id="1966081231">
      <w:bodyDiv w:val="1"/>
      <w:marLeft w:val="0"/>
      <w:marRight w:val="0"/>
      <w:marTop w:val="0"/>
      <w:marBottom w:val="0"/>
      <w:divBdr>
        <w:top w:val="none" w:sz="0" w:space="0" w:color="auto"/>
        <w:left w:val="none" w:sz="0" w:space="0" w:color="auto"/>
        <w:bottom w:val="none" w:sz="0" w:space="0" w:color="auto"/>
        <w:right w:val="none" w:sz="0" w:space="0" w:color="auto"/>
      </w:divBdr>
    </w:div>
    <w:div w:id="1968124968">
      <w:bodyDiv w:val="1"/>
      <w:marLeft w:val="0"/>
      <w:marRight w:val="0"/>
      <w:marTop w:val="0"/>
      <w:marBottom w:val="0"/>
      <w:divBdr>
        <w:top w:val="none" w:sz="0" w:space="0" w:color="auto"/>
        <w:left w:val="none" w:sz="0" w:space="0" w:color="auto"/>
        <w:bottom w:val="none" w:sz="0" w:space="0" w:color="auto"/>
        <w:right w:val="none" w:sz="0" w:space="0" w:color="auto"/>
      </w:divBdr>
    </w:div>
    <w:div w:id="1969047051">
      <w:bodyDiv w:val="1"/>
      <w:marLeft w:val="0"/>
      <w:marRight w:val="0"/>
      <w:marTop w:val="0"/>
      <w:marBottom w:val="0"/>
      <w:divBdr>
        <w:top w:val="none" w:sz="0" w:space="0" w:color="auto"/>
        <w:left w:val="none" w:sz="0" w:space="0" w:color="auto"/>
        <w:bottom w:val="none" w:sz="0" w:space="0" w:color="auto"/>
        <w:right w:val="none" w:sz="0" w:space="0" w:color="auto"/>
      </w:divBdr>
    </w:div>
    <w:div w:id="1970626963">
      <w:bodyDiv w:val="1"/>
      <w:marLeft w:val="0"/>
      <w:marRight w:val="0"/>
      <w:marTop w:val="0"/>
      <w:marBottom w:val="0"/>
      <w:divBdr>
        <w:top w:val="none" w:sz="0" w:space="0" w:color="auto"/>
        <w:left w:val="none" w:sz="0" w:space="0" w:color="auto"/>
        <w:bottom w:val="none" w:sz="0" w:space="0" w:color="auto"/>
        <w:right w:val="none" w:sz="0" w:space="0" w:color="auto"/>
      </w:divBdr>
    </w:div>
    <w:div w:id="1976984326">
      <w:bodyDiv w:val="1"/>
      <w:marLeft w:val="0"/>
      <w:marRight w:val="0"/>
      <w:marTop w:val="0"/>
      <w:marBottom w:val="0"/>
      <w:divBdr>
        <w:top w:val="none" w:sz="0" w:space="0" w:color="auto"/>
        <w:left w:val="none" w:sz="0" w:space="0" w:color="auto"/>
        <w:bottom w:val="none" w:sz="0" w:space="0" w:color="auto"/>
        <w:right w:val="none" w:sz="0" w:space="0" w:color="auto"/>
      </w:divBdr>
    </w:div>
    <w:div w:id="1978223774">
      <w:bodyDiv w:val="1"/>
      <w:marLeft w:val="0"/>
      <w:marRight w:val="0"/>
      <w:marTop w:val="0"/>
      <w:marBottom w:val="0"/>
      <w:divBdr>
        <w:top w:val="none" w:sz="0" w:space="0" w:color="auto"/>
        <w:left w:val="none" w:sz="0" w:space="0" w:color="auto"/>
        <w:bottom w:val="none" w:sz="0" w:space="0" w:color="auto"/>
        <w:right w:val="none" w:sz="0" w:space="0" w:color="auto"/>
      </w:divBdr>
    </w:div>
    <w:div w:id="1980915100">
      <w:bodyDiv w:val="1"/>
      <w:marLeft w:val="0"/>
      <w:marRight w:val="0"/>
      <w:marTop w:val="0"/>
      <w:marBottom w:val="0"/>
      <w:divBdr>
        <w:top w:val="none" w:sz="0" w:space="0" w:color="auto"/>
        <w:left w:val="none" w:sz="0" w:space="0" w:color="auto"/>
        <w:bottom w:val="none" w:sz="0" w:space="0" w:color="auto"/>
        <w:right w:val="none" w:sz="0" w:space="0" w:color="auto"/>
      </w:divBdr>
    </w:div>
    <w:div w:id="1984310116">
      <w:bodyDiv w:val="1"/>
      <w:marLeft w:val="0"/>
      <w:marRight w:val="0"/>
      <w:marTop w:val="0"/>
      <w:marBottom w:val="0"/>
      <w:divBdr>
        <w:top w:val="none" w:sz="0" w:space="0" w:color="auto"/>
        <w:left w:val="none" w:sz="0" w:space="0" w:color="auto"/>
        <w:bottom w:val="none" w:sz="0" w:space="0" w:color="auto"/>
        <w:right w:val="none" w:sz="0" w:space="0" w:color="auto"/>
      </w:divBdr>
    </w:div>
    <w:div w:id="1991396851">
      <w:bodyDiv w:val="1"/>
      <w:marLeft w:val="0"/>
      <w:marRight w:val="0"/>
      <w:marTop w:val="0"/>
      <w:marBottom w:val="0"/>
      <w:divBdr>
        <w:top w:val="none" w:sz="0" w:space="0" w:color="auto"/>
        <w:left w:val="none" w:sz="0" w:space="0" w:color="auto"/>
        <w:bottom w:val="none" w:sz="0" w:space="0" w:color="auto"/>
        <w:right w:val="none" w:sz="0" w:space="0" w:color="auto"/>
      </w:divBdr>
    </w:div>
    <w:div w:id="1997150614">
      <w:bodyDiv w:val="1"/>
      <w:marLeft w:val="0"/>
      <w:marRight w:val="0"/>
      <w:marTop w:val="0"/>
      <w:marBottom w:val="0"/>
      <w:divBdr>
        <w:top w:val="none" w:sz="0" w:space="0" w:color="auto"/>
        <w:left w:val="none" w:sz="0" w:space="0" w:color="auto"/>
        <w:bottom w:val="none" w:sz="0" w:space="0" w:color="auto"/>
        <w:right w:val="none" w:sz="0" w:space="0" w:color="auto"/>
      </w:divBdr>
    </w:div>
    <w:div w:id="1997997797">
      <w:bodyDiv w:val="1"/>
      <w:marLeft w:val="0"/>
      <w:marRight w:val="0"/>
      <w:marTop w:val="0"/>
      <w:marBottom w:val="0"/>
      <w:divBdr>
        <w:top w:val="none" w:sz="0" w:space="0" w:color="auto"/>
        <w:left w:val="none" w:sz="0" w:space="0" w:color="auto"/>
        <w:bottom w:val="none" w:sz="0" w:space="0" w:color="auto"/>
        <w:right w:val="none" w:sz="0" w:space="0" w:color="auto"/>
      </w:divBdr>
    </w:div>
    <w:div w:id="2000379513">
      <w:bodyDiv w:val="1"/>
      <w:marLeft w:val="0"/>
      <w:marRight w:val="0"/>
      <w:marTop w:val="0"/>
      <w:marBottom w:val="0"/>
      <w:divBdr>
        <w:top w:val="none" w:sz="0" w:space="0" w:color="auto"/>
        <w:left w:val="none" w:sz="0" w:space="0" w:color="auto"/>
        <w:bottom w:val="none" w:sz="0" w:space="0" w:color="auto"/>
        <w:right w:val="none" w:sz="0" w:space="0" w:color="auto"/>
      </w:divBdr>
    </w:div>
    <w:div w:id="2001812418">
      <w:bodyDiv w:val="1"/>
      <w:marLeft w:val="0"/>
      <w:marRight w:val="0"/>
      <w:marTop w:val="0"/>
      <w:marBottom w:val="0"/>
      <w:divBdr>
        <w:top w:val="none" w:sz="0" w:space="0" w:color="auto"/>
        <w:left w:val="none" w:sz="0" w:space="0" w:color="auto"/>
        <w:bottom w:val="none" w:sz="0" w:space="0" w:color="auto"/>
        <w:right w:val="none" w:sz="0" w:space="0" w:color="auto"/>
      </w:divBdr>
    </w:div>
    <w:div w:id="2007440199">
      <w:bodyDiv w:val="1"/>
      <w:marLeft w:val="0"/>
      <w:marRight w:val="0"/>
      <w:marTop w:val="0"/>
      <w:marBottom w:val="0"/>
      <w:divBdr>
        <w:top w:val="none" w:sz="0" w:space="0" w:color="auto"/>
        <w:left w:val="none" w:sz="0" w:space="0" w:color="auto"/>
        <w:bottom w:val="none" w:sz="0" w:space="0" w:color="auto"/>
        <w:right w:val="none" w:sz="0" w:space="0" w:color="auto"/>
      </w:divBdr>
    </w:div>
    <w:div w:id="2008439497">
      <w:bodyDiv w:val="1"/>
      <w:marLeft w:val="0"/>
      <w:marRight w:val="0"/>
      <w:marTop w:val="0"/>
      <w:marBottom w:val="0"/>
      <w:divBdr>
        <w:top w:val="none" w:sz="0" w:space="0" w:color="auto"/>
        <w:left w:val="none" w:sz="0" w:space="0" w:color="auto"/>
        <w:bottom w:val="none" w:sz="0" w:space="0" w:color="auto"/>
        <w:right w:val="none" w:sz="0" w:space="0" w:color="auto"/>
      </w:divBdr>
    </w:div>
    <w:div w:id="2013331989">
      <w:bodyDiv w:val="1"/>
      <w:marLeft w:val="0"/>
      <w:marRight w:val="0"/>
      <w:marTop w:val="0"/>
      <w:marBottom w:val="0"/>
      <w:divBdr>
        <w:top w:val="none" w:sz="0" w:space="0" w:color="auto"/>
        <w:left w:val="none" w:sz="0" w:space="0" w:color="auto"/>
        <w:bottom w:val="none" w:sz="0" w:space="0" w:color="auto"/>
        <w:right w:val="none" w:sz="0" w:space="0" w:color="auto"/>
      </w:divBdr>
    </w:div>
    <w:div w:id="2014792872">
      <w:bodyDiv w:val="1"/>
      <w:marLeft w:val="0"/>
      <w:marRight w:val="0"/>
      <w:marTop w:val="0"/>
      <w:marBottom w:val="0"/>
      <w:divBdr>
        <w:top w:val="none" w:sz="0" w:space="0" w:color="auto"/>
        <w:left w:val="none" w:sz="0" w:space="0" w:color="auto"/>
        <w:bottom w:val="none" w:sz="0" w:space="0" w:color="auto"/>
        <w:right w:val="none" w:sz="0" w:space="0" w:color="auto"/>
      </w:divBdr>
    </w:div>
    <w:div w:id="2015953286">
      <w:bodyDiv w:val="1"/>
      <w:marLeft w:val="0"/>
      <w:marRight w:val="0"/>
      <w:marTop w:val="0"/>
      <w:marBottom w:val="0"/>
      <w:divBdr>
        <w:top w:val="none" w:sz="0" w:space="0" w:color="auto"/>
        <w:left w:val="none" w:sz="0" w:space="0" w:color="auto"/>
        <w:bottom w:val="none" w:sz="0" w:space="0" w:color="auto"/>
        <w:right w:val="none" w:sz="0" w:space="0" w:color="auto"/>
      </w:divBdr>
    </w:div>
    <w:div w:id="2018271029">
      <w:bodyDiv w:val="1"/>
      <w:marLeft w:val="0"/>
      <w:marRight w:val="0"/>
      <w:marTop w:val="0"/>
      <w:marBottom w:val="0"/>
      <w:divBdr>
        <w:top w:val="none" w:sz="0" w:space="0" w:color="auto"/>
        <w:left w:val="none" w:sz="0" w:space="0" w:color="auto"/>
        <w:bottom w:val="none" w:sz="0" w:space="0" w:color="auto"/>
        <w:right w:val="none" w:sz="0" w:space="0" w:color="auto"/>
      </w:divBdr>
    </w:div>
    <w:div w:id="2026322503">
      <w:bodyDiv w:val="1"/>
      <w:marLeft w:val="0"/>
      <w:marRight w:val="0"/>
      <w:marTop w:val="0"/>
      <w:marBottom w:val="0"/>
      <w:divBdr>
        <w:top w:val="none" w:sz="0" w:space="0" w:color="auto"/>
        <w:left w:val="none" w:sz="0" w:space="0" w:color="auto"/>
        <w:bottom w:val="none" w:sz="0" w:space="0" w:color="auto"/>
        <w:right w:val="none" w:sz="0" w:space="0" w:color="auto"/>
      </w:divBdr>
    </w:div>
    <w:div w:id="2027976321">
      <w:bodyDiv w:val="1"/>
      <w:marLeft w:val="0"/>
      <w:marRight w:val="0"/>
      <w:marTop w:val="0"/>
      <w:marBottom w:val="0"/>
      <w:divBdr>
        <w:top w:val="none" w:sz="0" w:space="0" w:color="auto"/>
        <w:left w:val="none" w:sz="0" w:space="0" w:color="auto"/>
        <w:bottom w:val="none" w:sz="0" w:space="0" w:color="auto"/>
        <w:right w:val="none" w:sz="0" w:space="0" w:color="auto"/>
      </w:divBdr>
    </w:div>
    <w:div w:id="2035231674">
      <w:bodyDiv w:val="1"/>
      <w:marLeft w:val="0"/>
      <w:marRight w:val="0"/>
      <w:marTop w:val="0"/>
      <w:marBottom w:val="0"/>
      <w:divBdr>
        <w:top w:val="none" w:sz="0" w:space="0" w:color="auto"/>
        <w:left w:val="none" w:sz="0" w:space="0" w:color="auto"/>
        <w:bottom w:val="none" w:sz="0" w:space="0" w:color="auto"/>
        <w:right w:val="none" w:sz="0" w:space="0" w:color="auto"/>
      </w:divBdr>
    </w:div>
    <w:div w:id="2038893135">
      <w:bodyDiv w:val="1"/>
      <w:marLeft w:val="0"/>
      <w:marRight w:val="0"/>
      <w:marTop w:val="0"/>
      <w:marBottom w:val="0"/>
      <w:divBdr>
        <w:top w:val="none" w:sz="0" w:space="0" w:color="auto"/>
        <w:left w:val="none" w:sz="0" w:space="0" w:color="auto"/>
        <w:bottom w:val="none" w:sz="0" w:space="0" w:color="auto"/>
        <w:right w:val="none" w:sz="0" w:space="0" w:color="auto"/>
      </w:divBdr>
    </w:div>
    <w:div w:id="2041204446">
      <w:bodyDiv w:val="1"/>
      <w:marLeft w:val="0"/>
      <w:marRight w:val="0"/>
      <w:marTop w:val="0"/>
      <w:marBottom w:val="0"/>
      <w:divBdr>
        <w:top w:val="none" w:sz="0" w:space="0" w:color="auto"/>
        <w:left w:val="none" w:sz="0" w:space="0" w:color="auto"/>
        <w:bottom w:val="none" w:sz="0" w:space="0" w:color="auto"/>
        <w:right w:val="none" w:sz="0" w:space="0" w:color="auto"/>
      </w:divBdr>
    </w:div>
    <w:div w:id="2044331080">
      <w:bodyDiv w:val="1"/>
      <w:marLeft w:val="0"/>
      <w:marRight w:val="0"/>
      <w:marTop w:val="0"/>
      <w:marBottom w:val="0"/>
      <w:divBdr>
        <w:top w:val="none" w:sz="0" w:space="0" w:color="auto"/>
        <w:left w:val="none" w:sz="0" w:space="0" w:color="auto"/>
        <w:bottom w:val="none" w:sz="0" w:space="0" w:color="auto"/>
        <w:right w:val="none" w:sz="0" w:space="0" w:color="auto"/>
      </w:divBdr>
    </w:div>
    <w:div w:id="2046103615">
      <w:bodyDiv w:val="1"/>
      <w:marLeft w:val="0"/>
      <w:marRight w:val="0"/>
      <w:marTop w:val="0"/>
      <w:marBottom w:val="0"/>
      <w:divBdr>
        <w:top w:val="none" w:sz="0" w:space="0" w:color="auto"/>
        <w:left w:val="none" w:sz="0" w:space="0" w:color="auto"/>
        <w:bottom w:val="none" w:sz="0" w:space="0" w:color="auto"/>
        <w:right w:val="none" w:sz="0" w:space="0" w:color="auto"/>
      </w:divBdr>
    </w:div>
    <w:div w:id="2048798895">
      <w:bodyDiv w:val="1"/>
      <w:marLeft w:val="0"/>
      <w:marRight w:val="0"/>
      <w:marTop w:val="0"/>
      <w:marBottom w:val="0"/>
      <w:divBdr>
        <w:top w:val="none" w:sz="0" w:space="0" w:color="auto"/>
        <w:left w:val="none" w:sz="0" w:space="0" w:color="auto"/>
        <w:bottom w:val="none" w:sz="0" w:space="0" w:color="auto"/>
        <w:right w:val="none" w:sz="0" w:space="0" w:color="auto"/>
      </w:divBdr>
    </w:div>
    <w:div w:id="2055033702">
      <w:bodyDiv w:val="1"/>
      <w:marLeft w:val="0"/>
      <w:marRight w:val="0"/>
      <w:marTop w:val="0"/>
      <w:marBottom w:val="0"/>
      <w:divBdr>
        <w:top w:val="none" w:sz="0" w:space="0" w:color="auto"/>
        <w:left w:val="none" w:sz="0" w:space="0" w:color="auto"/>
        <w:bottom w:val="none" w:sz="0" w:space="0" w:color="auto"/>
        <w:right w:val="none" w:sz="0" w:space="0" w:color="auto"/>
      </w:divBdr>
    </w:div>
    <w:div w:id="2069069361">
      <w:bodyDiv w:val="1"/>
      <w:marLeft w:val="0"/>
      <w:marRight w:val="0"/>
      <w:marTop w:val="0"/>
      <w:marBottom w:val="0"/>
      <w:divBdr>
        <w:top w:val="none" w:sz="0" w:space="0" w:color="auto"/>
        <w:left w:val="none" w:sz="0" w:space="0" w:color="auto"/>
        <w:bottom w:val="none" w:sz="0" w:space="0" w:color="auto"/>
        <w:right w:val="none" w:sz="0" w:space="0" w:color="auto"/>
      </w:divBdr>
    </w:div>
    <w:div w:id="2069498988">
      <w:bodyDiv w:val="1"/>
      <w:marLeft w:val="0"/>
      <w:marRight w:val="0"/>
      <w:marTop w:val="0"/>
      <w:marBottom w:val="0"/>
      <w:divBdr>
        <w:top w:val="none" w:sz="0" w:space="0" w:color="auto"/>
        <w:left w:val="none" w:sz="0" w:space="0" w:color="auto"/>
        <w:bottom w:val="none" w:sz="0" w:space="0" w:color="auto"/>
        <w:right w:val="none" w:sz="0" w:space="0" w:color="auto"/>
      </w:divBdr>
    </w:div>
    <w:div w:id="2071267320">
      <w:bodyDiv w:val="1"/>
      <w:marLeft w:val="0"/>
      <w:marRight w:val="0"/>
      <w:marTop w:val="0"/>
      <w:marBottom w:val="0"/>
      <w:divBdr>
        <w:top w:val="none" w:sz="0" w:space="0" w:color="auto"/>
        <w:left w:val="none" w:sz="0" w:space="0" w:color="auto"/>
        <w:bottom w:val="none" w:sz="0" w:space="0" w:color="auto"/>
        <w:right w:val="none" w:sz="0" w:space="0" w:color="auto"/>
      </w:divBdr>
    </w:div>
    <w:div w:id="2086758222">
      <w:bodyDiv w:val="1"/>
      <w:marLeft w:val="0"/>
      <w:marRight w:val="0"/>
      <w:marTop w:val="0"/>
      <w:marBottom w:val="0"/>
      <w:divBdr>
        <w:top w:val="none" w:sz="0" w:space="0" w:color="auto"/>
        <w:left w:val="none" w:sz="0" w:space="0" w:color="auto"/>
        <w:bottom w:val="none" w:sz="0" w:space="0" w:color="auto"/>
        <w:right w:val="none" w:sz="0" w:space="0" w:color="auto"/>
      </w:divBdr>
    </w:div>
    <w:div w:id="2098860201">
      <w:bodyDiv w:val="1"/>
      <w:marLeft w:val="0"/>
      <w:marRight w:val="0"/>
      <w:marTop w:val="0"/>
      <w:marBottom w:val="0"/>
      <w:divBdr>
        <w:top w:val="none" w:sz="0" w:space="0" w:color="auto"/>
        <w:left w:val="none" w:sz="0" w:space="0" w:color="auto"/>
        <w:bottom w:val="none" w:sz="0" w:space="0" w:color="auto"/>
        <w:right w:val="none" w:sz="0" w:space="0" w:color="auto"/>
      </w:divBdr>
    </w:div>
    <w:div w:id="2104641619">
      <w:bodyDiv w:val="1"/>
      <w:marLeft w:val="0"/>
      <w:marRight w:val="0"/>
      <w:marTop w:val="0"/>
      <w:marBottom w:val="0"/>
      <w:divBdr>
        <w:top w:val="none" w:sz="0" w:space="0" w:color="auto"/>
        <w:left w:val="none" w:sz="0" w:space="0" w:color="auto"/>
        <w:bottom w:val="none" w:sz="0" w:space="0" w:color="auto"/>
        <w:right w:val="none" w:sz="0" w:space="0" w:color="auto"/>
      </w:divBdr>
    </w:div>
    <w:div w:id="2108765608">
      <w:bodyDiv w:val="1"/>
      <w:marLeft w:val="0"/>
      <w:marRight w:val="0"/>
      <w:marTop w:val="0"/>
      <w:marBottom w:val="0"/>
      <w:divBdr>
        <w:top w:val="none" w:sz="0" w:space="0" w:color="auto"/>
        <w:left w:val="none" w:sz="0" w:space="0" w:color="auto"/>
        <w:bottom w:val="none" w:sz="0" w:space="0" w:color="auto"/>
        <w:right w:val="none" w:sz="0" w:space="0" w:color="auto"/>
      </w:divBdr>
    </w:div>
    <w:div w:id="2108771242">
      <w:bodyDiv w:val="1"/>
      <w:marLeft w:val="0"/>
      <w:marRight w:val="0"/>
      <w:marTop w:val="0"/>
      <w:marBottom w:val="0"/>
      <w:divBdr>
        <w:top w:val="none" w:sz="0" w:space="0" w:color="auto"/>
        <w:left w:val="none" w:sz="0" w:space="0" w:color="auto"/>
        <w:bottom w:val="none" w:sz="0" w:space="0" w:color="auto"/>
        <w:right w:val="none" w:sz="0" w:space="0" w:color="auto"/>
      </w:divBdr>
    </w:div>
    <w:div w:id="2114739558">
      <w:bodyDiv w:val="1"/>
      <w:marLeft w:val="0"/>
      <w:marRight w:val="0"/>
      <w:marTop w:val="0"/>
      <w:marBottom w:val="0"/>
      <w:divBdr>
        <w:top w:val="none" w:sz="0" w:space="0" w:color="auto"/>
        <w:left w:val="none" w:sz="0" w:space="0" w:color="auto"/>
        <w:bottom w:val="none" w:sz="0" w:space="0" w:color="auto"/>
        <w:right w:val="none" w:sz="0" w:space="0" w:color="auto"/>
      </w:divBdr>
    </w:div>
    <w:div w:id="2117478940">
      <w:bodyDiv w:val="1"/>
      <w:marLeft w:val="0"/>
      <w:marRight w:val="0"/>
      <w:marTop w:val="0"/>
      <w:marBottom w:val="0"/>
      <w:divBdr>
        <w:top w:val="none" w:sz="0" w:space="0" w:color="auto"/>
        <w:left w:val="none" w:sz="0" w:space="0" w:color="auto"/>
        <w:bottom w:val="none" w:sz="0" w:space="0" w:color="auto"/>
        <w:right w:val="none" w:sz="0" w:space="0" w:color="auto"/>
      </w:divBdr>
    </w:div>
    <w:div w:id="2122331598">
      <w:bodyDiv w:val="1"/>
      <w:marLeft w:val="0"/>
      <w:marRight w:val="0"/>
      <w:marTop w:val="0"/>
      <w:marBottom w:val="0"/>
      <w:divBdr>
        <w:top w:val="none" w:sz="0" w:space="0" w:color="auto"/>
        <w:left w:val="none" w:sz="0" w:space="0" w:color="auto"/>
        <w:bottom w:val="none" w:sz="0" w:space="0" w:color="auto"/>
        <w:right w:val="none" w:sz="0" w:space="0" w:color="auto"/>
      </w:divBdr>
    </w:div>
    <w:div w:id="2122843067">
      <w:bodyDiv w:val="1"/>
      <w:marLeft w:val="0"/>
      <w:marRight w:val="0"/>
      <w:marTop w:val="0"/>
      <w:marBottom w:val="0"/>
      <w:divBdr>
        <w:top w:val="none" w:sz="0" w:space="0" w:color="auto"/>
        <w:left w:val="none" w:sz="0" w:space="0" w:color="auto"/>
        <w:bottom w:val="none" w:sz="0" w:space="0" w:color="auto"/>
        <w:right w:val="none" w:sz="0" w:space="0" w:color="auto"/>
      </w:divBdr>
    </w:div>
    <w:div w:id="2128698821">
      <w:bodyDiv w:val="1"/>
      <w:marLeft w:val="0"/>
      <w:marRight w:val="0"/>
      <w:marTop w:val="0"/>
      <w:marBottom w:val="0"/>
      <w:divBdr>
        <w:top w:val="none" w:sz="0" w:space="0" w:color="auto"/>
        <w:left w:val="none" w:sz="0" w:space="0" w:color="auto"/>
        <w:bottom w:val="none" w:sz="0" w:space="0" w:color="auto"/>
        <w:right w:val="none" w:sz="0" w:space="0" w:color="auto"/>
      </w:divBdr>
    </w:div>
    <w:div w:id="2129928039">
      <w:bodyDiv w:val="1"/>
      <w:marLeft w:val="0"/>
      <w:marRight w:val="0"/>
      <w:marTop w:val="0"/>
      <w:marBottom w:val="0"/>
      <w:divBdr>
        <w:top w:val="none" w:sz="0" w:space="0" w:color="auto"/>
        <w:left w:val="none" w:sz="0" w:space="0" w:color="auto"/>
        <w:bottom w:val="none" w:sz="0" w:space="0" w:color="auto"/>
        <w:right w:val="none" w:sz="0" w:space="0" w:color="auto"/>
      </w:divBdr>
    </w:div>
    <w:div w:id="2132701739">
      <w:bodyDiv w:val="1"/>
      <w:marLeft w:val="0"/>
      <w:marRight w:val="0"/>
      <w:marTop w:val="0"/>
      <w:marBottom w:val="0"/>
      <w:divBdr>
        <w:top w:val="none" w:sz="0" w:space="0" w:color="auto"/>
        <w:left w:val="none" w:sz="0" w:space="0" w:color="auto"/>
        <w:bottom w:val="none" w:sz="0" w:space="0" w:color="auto"/>
        <w:right w:val="none" w:sz="0" w:space="0" w:color="auto"/>
      </w:divBdr>
    </w:div>
    <w:div w:id="2133788577">
      <w:bodyDiv w:val="1"/>
      <w:marLeft w:val="0"/>
      <w:marRight w:val="0"/>
      <w:marTop w:val="0"/>
      <w:marBottom w:val="0"/>
      <w:divBdr>
        <w:top w:val="none" w:sz="0" w:space="0" w:color="auto"/>
        <w:left w:val="none" w:sz="0" w:space="0" w:color="auto"/>
        <w:bottom w:val="none" w:sz="0" w:space="0" w:color="auto"/>
        <w:right w:val="none" w:sz="0" w:space="0" w:color="auto"/>
      </w:divBdr>
    </w:div>
    <w:div w:id="2136942532">
      <w:bodyDiv w:val="1"/>
      <w:marLeft w:val="0"/>
      <w:marRight w:val="0"/>
      <w:marTop w:val="0"/>
      <w:marBottom w:val="0"/>
      <w:divBdr>
        <w:top w:val="none" w:sz="0" w:space="0" w:color="auto"/>
        <w:left w:val="none" w:sz="0" w:space="0" w:color="auto"/>
        <w:bottom w:val="none" w:sz="0" w:space="0" w:color="auto"/>
        <w:right w:val="none" w:sz="0" w:space="0" w:color="auto"/>
      </w:divBdr>
    </w:div>
    <w:div w:id="214384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Int25</b:Tag>
    <b:SourceType>InternetSite</b:SourceType>
    <b:Guid>{D944AE19-193B-4CD6-955C-786C4F33689F}</b:Guid>
    <b:Author>
      <b:Author>
        <b:Corporate>Intel</b:Corporate>
      </b:Author>
    </b:Author>
    <b:Title>Intel® Core™ i7-13700K Processor</b:Title>
    <b:ProductionCompany>Intel</b:ProductionCompany>
    <b:YearAccessed>2025</b:YearAccessed>
    <b:MonthAccessed>03</b:MonthAccessed>
    <b:DayAccessed>13</b:DayAccessed>
    <b:URL>https://www.intel.com/content/www/us/en/products/sku/230500/intel-core-i713700k-processor-30m-cache-up-to-5-40-ghz/specifications.html</b:URL>
    <b:RefOrder>1</b:RefOrder>
  </b:Source>
  <b:Source>
    <b:Tag>ROG25</b:Tag>
    <b:SourceType>InternetSite</b:SourceType>
    <b:Guid>{7ED97639-8DC4-44F4-8F72-9582150E0710}</b:Guid>
    <b:Author>
      <b:Author>
        <b:Corporate>ROG</b:Corporate>
      </b:Author>
    </b:Author>
    <b:Title>ROG STRIX Z790-E GAMING WIFI</b:Title>
    <b:YearAccessed>2025</b:YearAccessed>
    <b:MonthAccessed>03</b:MonthAccessed>
    <b:DayAccessed>13</b:DayAccessed>
    <b:URL>https://rog.asus.com/uk/motherboards/rog-strix/rog-strix-z790-e-gaming-wifi-model/</b:URL>
    <b:RefOrder>2</b:RefOrder>
  </b:Source>
  <b:Source>
    <b:Tag>Cor25</b:Tag>
    <b:SourceType>InternetSite</b:SourceType>
    <b:Guid>{F94471B6-3CF4-4D11-B03F-1E96928F3EF5}</b:Guid>
    <b:Author>
      <b:Author>
        <b:Corporate>Corsair</b:Corporate>
      </b:Author>
    </b:Author>
    <b:Title>VENGEANCE® 32GB (2x16GB) DDR5 DRAM 6000MT/s CL36 Memory Kit </b:Title>
    <b:YearAccessed>2025</b:YearAccessed>
    <b:MonthAccessed>03</b:MonthAccessed>
    <b:DayAccessed>14</b:DayAccessed>
    <b:URL>https://www.corsair.com/uk/en/p/memory/cmk32gx5m2e6000c36w/vengeance-32gb-2x16gb-ddr5-dram-6000mts-cl36-memory-kit-white-cmk32gx5m2e6000c36w#</b:URL>
    <b:RefOrder>3</b:RefOrder>
  </b:Source>
  <b:Source>
    <b:Tag>Sam25</b:Tag>
    <b:SourceType>InternetSite</b:SourceType>
    <b:Guid>{0A741605-5841-44E3-892B-2B2447A5F9ED}</b:Guid>
    <b:Author>
      <b:Author>
        <b:Corporate>Samsung</b:Corporate>
      </b:Author>
    </b:Author>
    <b:Title>990 PRO PCIe 4.0 NVMe M.2 SSD</b:Title>
    <b:YearAccessed>2025</b:YearAccessed>
    <b:MonthAccessed>03</b:MonthAccessed>
    <b:DayAccessed>14</b:DayAccessed>
    <b:URL>https://www.samsung.com/uk/memory-storage/nvme-ssd/990-pro-1tb-nvme-pcie-gen-4-mz-v9p1t0bw/</b:URL>
    <b:RefOrder>4</b:RefOrder>
  </b:Source>
  <b:Source>
    <b:Tag>Ebu25</b:Tag>
    <b:SourceType>InternetSite</b:SourceType>
    <b:Guid>{3391797D-5368-4ACC-BE66-413E705ACFED}</b:Guid>
    <b:Author>
      <b:Author>
        <b:Corporate>Ebuyer</b:Corporate>
      </b:Author>
    </b:Author>
    <b:Title>Seagate BarraCuda 4TB Desktop Hard Drive</b:Title>
    <b:YearAccessed>2025</b:YearAccessed>
    <b:MonthAccessed>03</b:MonthAccessed>
    <b:DayAccessed>14</b:DayAccessed>
    <b:URL>https://www.ebuyer.com/791741-seagate-barracuda-4tb-desktop-hard-drive-st4000dm004</b:URL>
    <b:RefOrder>5</b:RefOrder>
  </b:Source>
  <b:Source>
    <b:Tag>WKU25</b:Tag>
    <b:SourceType>InternetSite</b:SourceType>
    <b:Guid>{688D1B87-96D0-481D-A7D8-CCA16B6FC7F9}</b:Guid>
    <b:Author>
      <b:Author>
        <b:NameList>
          <b:Person>
            <b:Last>Services</b:Last>
            <b:First>WKU</b:First>
            <b:Middle>Information Technology</b:Middle>
          </b:Person>
        </b:NameList>
      </b:Author>
    </b:Author>
    <b:Title>Which USB Ports Should I Use</b:Title>
    <b:ProductionCompany>WKU Information Technology Services</b:ProductionCompany>
    <b:YearAccessed>2025</b:YearAccessed>
    <b:MonthAccessed>02</b:MonthAccessed>
    <b:DayAccessed>14</b:DayAccessed>
    <b:URL>https://td.wku.edu/TDClient/34/Portal/KB/ArticleDet?ID=2703#:~:text=USB%203.0%20(blue%20ports)%20have,capable%20and%20require%20faster%20speeds.</b:URL>
    <b:RefOrder>6</b:RefOrder>
  </b:Source>
  <b:Source>
    <b:Tag>Joh23</b:Tag>
    <b:SourceType>InternetSite</b:SourceType>
    <b:Guid>{5560F8C8-BD26-4E2F-8DAD-D0C6F0FE5B40}</b:Guid>
    <b:Author>
      <b:Author>
        <b:NameList>
          <b:Person>
            <b:Last>Delaney</b:Last>
            <b:First>John</b:First>
            <b:Middle>R.</b:Middle>
          </b:Person>
        </b:NameList>
      </b:Author>
    </b:Author>
    <b:Title>What Is Wi-Fi 6E?</b:Title>
    <b:ProductionCompany>PC MAG</b:ProductionCompany>
    <b:Year>2023</b:Year>
    <b:Month>07</b:Month>
    <b:Day>07</b:Day>
    <b:YearAccessed>2025</b:YearAccessed>
    <b:MonthAccessed>03</b:MonthAccessed>
    <b:DayAccessed>14</b:DayAccessed>
    <b:URL>https://uk.pcmag.com/networking/131082/what-is-wi-fi-6e</b:URL>
    <b:RefOrder>7</b:RefOrder>
  </b:Source>
  <b:Source>
    <b:Tag>NVI25</b:Tag>
    <b:SourceType>InternetSite</b:SourceType>
    <b:Guid>{E33D1841-4CDD-4095-94F3-DCF7CFCD131C}</b:Guid>
    <b:Author>
      <b:Author>
        <b:Corporate>NVIDIA</b:Corporate>
      </b:Author>
    </b:Author>
    <b:Title>GeForce RTX 4060 Family</b:Title>
    <b:YearAccessed>2025</b:YearAccessed>
    <b:MonthAccessed>03</b:MonthAccessed>
    <b:DayAccessed>14</b:DayAccessed>
    <b:URL>https://www.nvidia.com/en-gb/geforce/graphics-cards/40-series/rtx-4060-4060ti/</b:URL>
    <b:RefOrder>8</b:RefOrder>
  </b:Source>
  <b:Source>
    <b:Tag>Fra25</b:Tag>
    <b:SourceType>InternetSite</b:SourceType>
    <b:Guid>{2982A9E2-B60E-44A1-879D-E5AA4F2EF766}</b:Guid>
    <b:Author>
      <b:Author>
        <b:Corporate>Fratal</b:Corporate>
      </b:Author>
    </b:Author>
    <b:Title>Meshify 2</b:Title>
    <b:YearAccessed>2025</b:YearAccessed>
    <b:MonthAccessed>03</b:MonthAccessed>
    <b:DayAccessed>14</b:DayAccessed>
    <b:URL>https://www.fractal-design.com/products/cases/meshify/meshify-2/black-tg-dark-tint/</b:URL>
    <b:RefOrder>9</b:RefOrder>
  </b:Source>
  <b:Source>
    <b:Tag>Cor251</b:Tag>
    <b:SourceType>InternetSite</b:SourceType>
    <b:Guid>{5A6D6AC7-3333-4DE9-AD6B-369299171C5E}</b:Guid>
    <b:Author>
      <b:Author>
        <b:Corporate>Corsair</b:Corporate>
      </b:Author>
    </b:Author>
    <b:Title>RMx Series™ RM750x</b:Title>
    <b:YearAccessed>2025</b:YearAccessed>
    <b:MonthAccessed>03</b:MonthAccessed>
    <b:DayAccessed>14</b:DayAccessed>
    <b:URL>https://www.corsair.com/uk/en/p/psu/cp-9020179-uk/rmx-series-rm750x-750-watt-80-plus-gold-certified-fully-modular-psu-uk-cp-9020179-uk?srsltid=AfmBOop3gsfqgfaVk855CKBPSLzbRhcVjwk6e6pjjRo_i-LvH0C0w3Uv</b:URL>
    <b:RefOrder>10</b:RefOrder>
  </b:Source>
  <b:Source>
    <b:Tag>Del25</b:Tag>
    <b:SourceType>InternetSite</b:SourceType>
    <b:Guid>{E773869C-AADE-4DBD-BB6B-A169FF38A893}</b:Guid>
    <b:Author>
      <b:Author>
        <b:Corporate>Dell</b:Corporate>
      </b:Author>
    </b:Author>
    <b:Title>Dell UltraSharp 27 4K USB-C Hub Monitor - U2723QE</b:Title>
    <b:YearAccessed>2025</b:YearAccessed>
    <b:MonthAccessed>03</b:MonthAccessed>
    <b:DayAccessed>20</b:DayAccessed>
    <b:URL>https://www.dell.com/en-uk/shop/dell-ultrasharp-27-4k-usb-c-hub-monitor-u2723qe/apd/210-bcxk/monitors-monitor-accessories#techspecs_section</b:URL>
    <b:RefOrder>11</b:RefOrder>
  </b:Source>
  <b:Source>
    <b:Tag>Log25</b:Tag>
    <b:SourceType>InternetSite</b:SourceType>
    <b:Guid>{8295D775-CAFE-424D-90EF-BC90B949BAB8}</b:Guid>
    <b:Author>
      <b:Author>
        <b:Corporate>Logitech</b:Corporate>
      </b:Author>
    </b:Author>
    <b:Title>BRIO ULTRA HD PRO BUSINESS WEBCAM</b:Title>
    <b:YearAccessed>2025</b:YearAccessed>
    <b:MonthAccessed>03</b:MonthAccessed>
    <b:DayAccessed>20</b:DayAccessed>
    <b:URL>https://www.logitech.com/en-gb/products/webcams/brio-4k-hdr-webcam.960-001106.html</b:URL>
    <b:RefOrder>12</b:RefOrder>
  </b:Source>
  <b:Source>
    <b:Tag>Log251</b:Tag>
    <b:SourceType>InternetSite</b:SourceType>
    <b:Guid>{DBF30F60-2DE7-4A33-AF61-4B854E469394}</b:Guid>
    <b:Author>
      <b:Author>
        <b:Corporate>Logitech</b:Corporate>
      </b:Author>
    </b:Author>
    <b:Title>MX Keys S</b:Title>
    <b:YearAccessed>2025</b:YearAccessed>
    <b:MonthAccessed>03</b:MonthAccessed>
    <b:DayAccessed>20</b:DayAccessed>
    <b:URL>https://www.logitech.com/en-gb/shop/p/mx-keys-s?utm_source=Google&amp;utm_medium=Paid-Search&amp;utm_campaign=DEPT_FY25_QX_GBR_LO_Logi_DTX-Logitech-Search-Product_Google_na&amp;gad_source=1&amp;gclid=Cj0KCQjw-e6-BhDmARIsAOxxlxWhwCCGM6S6l7Me9-lRova50mDBU7u2L6MdYS5ZU8wMFFT</b:URL>
    <b:RefOrder>13</b:RefOrder>
  </b:Source>
  <b:Source>
    <b:Tag>Log252</b:Tag>
    <b:SourceType>InternetSite</b:SourceType>
    <b:Guid>{5EF9D766-3F2D-4200-AAA4-38362F918D6C}</b:Guid>
    <b:Author>
      <b:Author>
        <b:Corporate>Logitech</b:Corporate>
      </b:Author>
    </b:Author>
    <b:Title>MX Master 3S</b:Title>
    <b:YearAccessed>2025</b:YearAccessed>
    <b:MonthAccessed>03</b:MonthAccessed>
    <b:DayAccessed>20</b:DayAccessed>
    <b:URL>https://www.logitech.com/en-gb/shop/p/mx-master-3s.910-006559</b:URL>
    <b:RefOrder>14</b:RefOrder>
  </b:Source>
  <b:Source>
    <b:Tag>HP25</b:Tag>
    <b:SourceType>InternetSite</b:SourceType>
    <b:Guid>{0DFA2C41-EAF7-478E-84EE-D1F6F03D1D50}</b:Guid>
    <b:Author>
      <b:Author>
        <b:Corporate>HP</b:Corporate>
      </b:Author>
    </b:Author>
    <b:Title>WIFI 6 vs 6E</b:Title>
    <b:YearAccessed>2025</b:YearAccessed>
    <b:MonthAccessed>03</b:MonthAccessed>
    <b:DayAccessed>20</b:DayAccessed>
    <b:URL>https://www.hp.com/us-en/shop/tech-takes/wifi-6-vs-6e</b:URL>
    <b:RefOrder>15</b:RefOrder>
  </b:Source>
  <b:Source>
    <b:Tag>Han24</b:Tag>
    <b:SourceType>InternetSite</b:SourceType>
    <b:Guid>{91F71F68-3D08-411D-9B00-AED6C35E345D}</b:Guid>
    <b:Author>
      <b:Author>
        <b:NameList>
          <b:Person>
            <b:Last>Davies</b:Last>
            <b:First>Hannah</b:First>
          </b:Person>
        </b:NameList>
      </b:Author>
    </b:Author>
    <b:Title>What is Bluetooth 5.2?</b:Title>
    <b:ProductionCompany>Trusted Reviews</b:ProductionCompany>
    <b:Year>2024</b:Year>
    <b:Month>04</b:Month>
    <b:Day>08</b:Day>
    <b:YearAccessed>2025</b:YearAccessed>
    <b:MonthAccessed>03</b:MonthAccessed>
    <b:DayAccessed>20</b:DayAccessed>
    <b:URL>https://www.trustedreviews.com/explainer/what-is-bluetooth-5-2-4515024</b:URL>
    <b:RefOrder>16</b:RefOrder>
  </b:Source>
  <b:Source>
    <b:Tag>Ale25</b:Tag>
    <b:SourceType>InternetSite</b:SourceType>
    <b:Guid>{0E363935-E3DB-42A8-AA13-EEB197BB32D0}</b:Guid>
    <b:Author>
      <b:Author>
        <b:NameList>
          <b:Person>
            <b:Last>Wawro</b:Last>
            <b:First>Alex</b:First>
          </b:Person>
        </b:NameList>
      </b:Author>
    </b:Author>
    <b:Title>Windows 11 Home vs Windows 11 Pro: What's the difference?</b:Title>
    <b:ProductionCompany>tomsguide</b:ProductionCompany>
    <b:Year>2025</b:Year>
    <b:Month>01</b:Month>
    <b:Day>28</b:Day>
    <b:YearAccessed>2025</b:YearAccessed>
    <b:MonthAccessed>02</b:MonthAccessed>
    <b:DayAccessed>20</b:DayAccessed>
    <b:URL>https://www.tomsguide.com/face-off/windows-11-home-vs-windows-11-pro</b:URL>
    <b:RefOrder>17</b:RefOrder>
  </b:Source>
  <b:Source>
    <b:Tag>Bit25</b:Tag>
    <b:SourceType>InternetSite</b:SourceType>
    <b:Guid>{7D65185F-F86C-4F77-9D23-6EF651A0BC4A}</b:Guid>
    <b:Author>
      <b:Author>
        <b:Corporate>Bitdefender</b:Corporate>
      </b:Author>
    </b:Author>
    <b:Title>Bitdefender Total Security</b:Title>
    <b:YearAccessed>2025</b:YearAccessed>
    <b:MonthAccessed>03</b:MonthAccessed>
    <b:DayAccessed>20</b:DayAccessed>
    <b:URL>https://www.bitdefender.com/pages/consumer/en/new/ts-opt?locale=en-GB&amp;vcampaign=BRD25&amp;cid=ppc%7Cc%7Cgoogle%7C60off&amp;&amp;s_kwcid=AL!6076!3!703343258394!b!!g!!bitdefender%20total%20security&amp;gad_source=1&amp;gclid=Cj0KCQjw-e6-BhDmARIsAOxxlxXTTEZIMkqS11YZHNHcM8NSnkU_</b:URL>
    <b:RefOrder>18</b:RefOrder>
  </b:Source>
  <b:Source>
    <b:Tag>Bit251</b:Tag>
    <b:SourceType>InternetSite</b:SourceType>
    <b:Guid>{EC7ADF16-9065-4470-BFEB-CCC0E00799CE}</b:Guid>
    <b:Author>
      <b:Author>
        <b:Corporate>Bitwarden</b:Corporate>
      </b:Author>
    </b:Author>
    <b:Title>Bitwarden</b:Title>
    <b:YearAccessed>2025</b:YearAccessed>
    <b:MonthAccessed>03</b:MonthAccessed>
    <b:DayAccessed>20</b:DayAccessed>
    <b:URL>https://bitwarden.com/</b:URL>
    <b:RefOrder>19</b:RefOrder>
  </b:Source>
  <b:Source>
    <b:Tag>Joh231</b:Tag>
    <b:SourceType>InternetSite</b:SourceType>
    <b:Guid>{0E4FCBF4-CF4B-4162-A50B-623368BD5EC2}</b:Guid>
    <b:Author>
      <b:Author>
        <b:NameList>
          <b:Person>
            <b:Last>Loeffler</b:Last>
            <b:First>John</b:First>
          </b:Person>
        </b:NameList>
      </b:Author>
    </b:Author>
    <b:Title>Intel Core i7-13700K review: Raptor Lake for the midrange</b:Title>
    <b:ProductionCompany>Techradar</b:ProductionCompany>
    <b:Year>2023</b:Year>
    <b:Month>04</b:Month>
    <b:Day>06</b:Day>
    <b:YearAccessed>2025</b:YearAccessed>
    <b:MonthAccessed>03</b:MonthAccessed>
    <b:DayAccessed>20</b:DayAccessed>
    <b:URL>https://www.techradar.com/reviews/intel-core-i7-13700k</b:URL>
    <b:RefOrder>28</b:RefOrder>
  </b:Source>
  <b:Source>
    <b:Tag>Tyl23</b:Tag>
    <b:SourceType>InternetSite</b:SourceType>
    <b:Guid>{819B86B5-2806-438B-807F-1FA18E8E0E36}</b:Guid>
    <b:Author>
      <b:Author>
        <b:NameList>
          <b:Person>
            <b:Last>Bernarth</b:Last>
            <b:First>Tyler</b:First>
          </b:Person>
        </b:NameList>
      </b:Author>
    </b:Author>
    <b:Title>ASUS ROG Strix Z790-E Gaming Wi-Fi Motherboard Review</b:Title>
    <b:Year>2023</b:Year>
    <b:Month>07</b:Month>
    <b:Day>14</b:Day>
    <b:YearAccessed>2025</b:YearAccessed>
    <b:MonthAccessed>03</b:MonthAccessed>
    <b:DayAccessed>20</b:DayAccessed>
    <b:URL>https://www.tweaktown.com/reviews/10472/asus-rog-strix-z790-gaming-wi-fi-motherboard/index.html</b:URL>
    <b:RefOrder>29</b:RefOrder>
  </b:Source>
  <b:Source>
    <b:Tag>Jer22</b:Tag>
    <b:SourceType>InternetSite</b:SourceType>
    <b:Guid>{4FEC10D3-C6FB-43E5-9F44-8E6BCFA32B5D}</b:Guid>
    <b:Author>
      <b:Author>
        <b:NameList>
          <b:Person>
            <b:Last>Hellstrom</b:Last>
            <b:First>Jeremy</b:First>
          </b:Person>
        </b:NameList>
      </b:Author>
    </b:Author>
    <b:Title>Corsair Vengenace Unleashes 32GB Of DDR5-6000MHz</b:Title>
    <b:ProductionCompany>PC Perspective</b:ProductionCompany>
    <b:Year>2022</b:Year>
    <b:Month>08</b:Month>
    <b:Day>19</b:Day>
    <b:YearAccessed>2025</b:YearAccessed>
    <b:MonthAccessed>03</b:MonthAccessed>
    <b:DayAccessed>20</b:DayAccessed>
    <b:URL>https://pcper.com/2022/09/corsair-vengenace-unleashes-32gb-of-ddr5-6000mhz/</b:URL>
    <b:RefOrder>30</b:RefOrder>
  </b:Source>
  <b:Source>
    <b:Tag>Jam22</b:Tag>
    <b:SourceType>InternetSite</b:SourceType>
    <b:Guid>{394945FF-9129-4FBD-93FB-A6EE20E36936}</b:Guid>
    <b:Author>
      <b:Author>
        <b:NameList>
          <b:Person>
            <b:Last>Archer</b:Last>
            <b:First>James</b:First>
          </b:Person>
        </b:NameList>
      </b:Author>
    </b:Author>
    <b:Title>Rock Paper Shotgun</b:Title>
    <b:Year>2022</b:Year>
    <b:Month>11</b:Month>
    <b:Day>23</b:Day>
    <b:YearAccessed>2025</b:YearAccessed>
    <b:MonthAccessed>03</b:MonthAccessed>
    <b:DayAccessed>20</b:DayAccessed>
    <b:URL>https://www.rockpapershotgun.com/samsung-990-pro-review</b:URL>
    <b:RefOrder>31</b:RefOrder>
  </b:Source>
  <b:Source>
    <b:Tag>Tin25</b:Tag>
    <b:SourceType>InternetSite</b:SourceType>
    <b:Guid>{E8FA318F-AEBB-4AFB-AC32-682A57A2CC2F}</b:Guid>
    <b:Author>
      <b:Author>
        <b:NameList>
          <b:Person>
            <b:Last>Reviews</b:Last>
            <b:First>Tiny</b:First>
          </b:Person>
        </b:NameList>
      </b:Author>
    </b:Author>
    <b:Title>Review on Hard Drive Seagate Barracuda 3.5″ 4TB</b:Title>
    <b:YearAccessed>2025</b:YearAccessed>
    <b:MonthAccessed>03</b:MonthAccessed>
    <b:DayAccessed>20</b:DayAccessed>
    <b:URL>https://tiny-reviews.com/reviews/509-review-on-hard-drive-seagate-barracuda-3-5-4tb-sata3-256-mb-5400-rpm-st4000dm004#google_vignette</b:URL>
    <b:RefOrder>32</b:RefOrder>
  </b:Source>
  <b:Source>
    <b:Tag>Bra23</b:Tag>
    <b:SourceType>InternetSite</b:SourceType>
    <b:Guid>{F21BC12E-7DFB-4B40-8C60-D352AB80C299}</b:Guid>
    <b:Author>
      <b:Author>
        <b:NameList>
          <b:Person>
            <b:Last>Chacos</b:Last>
            <b:First>Brad</b:First>
          </b:Person>
        </b:NameList>
      </b:Author>
    </b:Author>
    <b:Title>Nvidia GeForce RTX 4060 Ti (8GB) review</b:Title>
    <b:ProductionCompany>PCWorld</b:ProductionCompany>
    <b:Year>2023</b:Year>
    <b:Month>05</b:Month>
    <b:Day>23</b:Day>
    <b:YearAccessed>2025</b:YearAccessed>
    <b:MonthAccessed>03</b:MonthAccessed>
    <b:DayAccessed>20</b:DayAccessed>
    <b:URL>https://www.pcworld.com/article/1925928/nvidia-geforce-rtx-4060-ti-8gb-review.html</b:URL>
    <b:RefOrder>33</b:RefOrder>
  </b:Source>
  <b:Source>
    <b:Tag>Dar20</b:Tag>
    <b:SourceType>InternetSite</b:SourceType>
    <b:Guid>{79D4B655-C1BF-494F-A575-0D762A32BCFC}</b:Guid>
    <b:Author>
      <b:Author>
        <b:NameList>
          <b:Person>
            <b:Last>Darksaber</b:Last>
          </b:Person>
        </b:NameList>
      </b:Author>
    </b:Author>
    <b:Title>Fractal Design Meshify 2 Review</b:Title>
    <b:ProductionCompany>TechPowerUP</b:ProductionCompany>
    <b:Year>2020</b:Year>
    <b:Month>11</b:Month>
    <b:Day>11</b:Day>
    <b:YearAccessed>2025</b:YearAccessed>
    <b:MonthAccessed>03</b:MonthAccessed>
    <b:DayAccessed>20</b:DayAccessed>
    <b:URL>https://www.techpowerup.com/review/fractal-design-meshify-2-atx-case/</b:URL>
    <b:RefOrder>34</b:RefOrder>
  </b:Source>
  <b:Source>
    <b:Tag>Eba25</b:Tag>
    <b:SourceType>InternetSite</b:SourceType>
    <b:Guid>{B4923552-6233-4830-847B-A93926868320}</b:Guid>
    <b:Author>
      <b:Author>
        <b:Corporate>Ebay</b:Corporate>
      </b:Author>
    </b:Author>
    <b:YearAccessed>2025</b:YearAccessed>
    <b:MonthAccessed>03</b:MonthAccessed>
    <b:DayAccessed>20</b:DayAccessed>
    <b:URL>https://www.ebay.co.uk/itm/175878488432</b:URL>
    <b:RefOrder>35</b:RefOrder>
  </b:Source>
  <b:Source>
    <b:Tag>Del251</b:Tag>
    <b:SourceType>InternetSite</b:SourceType>
    <b:Guid>{94506EFD-743F-4827-B7D3-B2D97E698C47}</b:Guid>
    <b:Author>
      <b:Author>
        <b:Corporate>Dell</b:Corporate>
      </b:Author>
    </b:Author>
    <b:Title>Dell UltraSharp 27 4K USB-C Hub Monitor</b:Title>
    <b:YearAccessed>2025</b:YearAccessed>
    <b:MonthAccessed>03</b:MonthAccessed>
    <b:DayAccessed>20</b:DayAccessed>
    <b:URL>https://www.dell.com/en-uk/shop/dell-ultrasharp-27-4k-usb-c-hub-monitor-u2723qe/apd/210-bcxk/monitors-monitor-accessories</b:URL>
    <b:RefOrder>36</b:RefOrder>
  </b:Source>
  <b:Source>
    <b:Tag>Log253</b:Tag>
    <b:SourceType>InternetSite</b:SourceType>
    <b:Guid>{07D2FBEE-399E-4361-9540-E2C059A4953A}</b:Guid>
    <b:Author>
      <b:Author>
        <b:Corporate>Logitech</b:Corporate>
      </b:Author>
    </b:Author>
    <b:Title>MX Keys S Combo</b:Title>
    <b:YearAccessed>2025</b:YearAccessed>
    <b:MonthAccessed>02</b:MonthAccessed>
    <b:DayAccessed>20</b:DayAccessed>
    <b:URL>https://www.logitech.com/en-gb/products/combos/mx-keys-s-keyboard-mouse-combo.html</b:URL>
    <b:RefOrder>37</b:RefOrder>
  </b:Source>
  <b:Source>
    <b:Tag>Sim20</b:Tag>
    <b:SourceType>InternetSite</b:SourceType>
    <b:Guid>{CEE9473C-FF94-4547-909F-A3146BC5DA9C}</b:Guid>
    <b:Author>
      <b:Author>
        <b:NameList>
          <b:Person>
            <b:Last>Hill</b:Last>
            <b:First>Simon</b:First>
          </b:Person>
        </b:NameList>
      </b:Author>
    </b:Author>
    <b:ProductionCompany>Buisness Insider</b:ProductionCompany>
    <b:Year>2020</b:Year>
    <b:Month>12</b:Month>
    <b:Day>03</b:Day>
    <b:YearAccessed>2025</b:YearAccessed>
    <b:MonthAccessed>03</b:MonthAccessed>
    <b:DayAccessed>20</b:DayAccessed>
    <b:URL>https://www.businessinsider.com/guides/tech/logitech-brio-webcam-review</b:URL>
    <b:RefOrder>38</b:RefOrder>
  </b:Source>
  <b:Source>
    <b:Tag>Kic25</b:Tag>
    <b:SourceType>InternetSite</b:SourceType>
    <b:Guid>{4622E6F5-FB4E-4C54-999D-BB1C8CE3006B}</b:Guid>
    <b:Author>
      <b:Author>
        <b:NameList>
          <b:Person>
            <b:Last>Design</b:Last>
            <b:First>Kicker</b:First>
          </b:Person>
        </b:NameList>
      </b:Author>
    </b:Author>
    <b:Title>Electronics and IoT</b:Title>
    <b:YearAccessed>2025</b:YearAccessed>
    <b:MonthAccessed>03</b:MonthAccessed>
    <b:DayAccessed>20</b:DayAccessed>
    <b:URL>https://www.kickrdesign.com/services/iot-electronic-product-devices/</b:URL>
    <b:RefOrder>20</b:RefOrder>
  </b:Source>
  <b:Source>
    <b:Tag>Wha24</b:Tag>
    <b:SourceType>InternetSite</b:SourceType>
    <b:Guid>{6E40087C-FD78-4556-B782-B8A6C0E3B695}</b:Guid>
    <b:Title>What are the dangers of an outdated firewall</b:Title>
    <b:ProductionCompany>OAC Technology</b:ProductionCompany>
    <b:Year>2024</b:Year>
    <b:Month>06</b:Month>
    <b:Day>12</b:Day>
    <b:YearAccessed>2025</b:YearAccessed>
    <b:MonthAccessed>03</b:MonthAccessed>
    <b:DayAccessed>26</b:DayAccessed>
    <b:URL>https://www.oactechnology.com/blog/dangers-outdated-firewall/#:~:text=Outdated%20firewalls%20can%20allow%20various,of%20confidence%20of%20a%20business.</b:URL>
    <b:RefOrder>21</b:RefOrder>
  </b:Source>
  <b:Source>
    <b:Tag>Out25</b:Tag>
    <b:SourceType>InternetSite</b:SourceType>
    <b:Guid>{B84690AC-1C69-4A6D-AAB2-BB9ABD8B0528}</b:Guid>
    <b:Title>Outdated firmware: An overlooked threat</b:Title>
    <b:ProductionCompany>Tech advisory</b:ProductionCompany>
    <b:Year>2025</b:Year>
    <b:Month>03</b:Month>
    <b:YearAccessed>2025</b:YearAccessed>
    <b:MonthAccessed>03</b:MonthAccessed>
    <b:DayAccessed>26</b:DayAccessed>
    <b:URL>https://www.techadvisory.org/2020/08/outdated-firmware-an-overlooked-threat-2/</b:URL>
    <b:RefOrder>22</b:RefOrder>
  </b:Source>
  <b:Source>
    <b:Tag>Top25</b:Tag>
    <b:SourceType>InternetSite</b:SourceType>
    <b:Guid>{62F370C4-658A-4CD1-9A27-61CD1F4F7AFC}</b:Guid>
    <b:Title>Top 5 supply chain cyber ricks</b:Title>
    <b:ProductionCompany>Avetta Blog</b:ProductionCompany>
    <b:YearAccessed>2025</b:YearAccessed>
    <b:MonthAccessed>03</b:MonthAccessed>
    <b:DayAccessed>26</b:DayAccessed>
    <b:URL>https://www.avetta.com/en-gb/blog/top-5-supply-chain-cyber-risks#:~:text=Supply%20chains%20face%20escalating%20cyber,%2C%20encryption%2C%20backups%20and%20collaboration.&amp;text=Supply%20chains%20are%20delicate.</b:URL>
    <b:RefOrder>23</b:RefOrder>
  </b:Source>
  <b:Source>
    <b:Tag>Soc25</b:Tag>
    <b:SourceType>InternetSite</b:SourceType>
    <b:Guid>{5FAFCE39-2E71-4D71-ABC4-00FF5CA821FC}</b:Guid>
    <b:Title>Social Engineering - What is social enginering</b:Title>
    <b:ProductionCompany>imperva</b:ProductionCompany>
    <b:YearAccessed>2025</b:YearAccessed>
    <b:MonthAccessed>03</b:MonthAccessed>
    <b:DayAccessed>26</b:DayAccessed>
    <b:URL>https://www.imperva.com/learn/application-security/social-engineering-attack/</b:URL>
    <b:RefOrder>24</b:RefOrder>
  </b:Source>
  <b:Source>
    <b:Tag>Tim23</b:Tag>
    <b:SourceType>InternetSite</b:SourceType>
    <b:Guid>{D6FBC8FB-ABBA-4D7B-A80E-D34DD3B4C5AC}</b:Guid>
    <b:Author>
      <b:Author>
        <b:NameList>
          <b:Person>
            <b:Last>Bertino</b:Last>
            <b:First>Tim</b:First>
          </b:Person>
        </b:NameList>
      </b:Author>
    </b:Author>
    <b:Title>CCNA Series – NGFW and IPS</b:Title>
    <b:ProductionCompany>The Art of Network Engineering</b:ProductionCompany>
    <b:Year>2023</b:Year>
    <b:Month>08</b:Month>
    <b:Day>14</b:Day>
    <b:YearAccessed>2025</b:YearAccessed>
    <b:MonthAccessed>03</b:MonthAccessed>
    <b:DayAccessed>26</b:DayAccessed>
    <b:URL>https://artofnetworkengineering.com/2023/08/14/ccna-series-ngfw-and-ips/</b:URL>
    <b:RefOrder>25</b:RefOrder>
  </b:Source>
  <b:Source>
    <b:Tag>Zai21</b:Tag>
    <b:SourceType>InternetSite</b:SourceType>
    <b:Guid>{4ADA16C2-B4B1-42DB-B1AD-C049A7E92C7E}</b:Guid>
    <b:Author>
      <b:Author>
        <b:NameList>
          <b:Person>
            <b:Last>Malik</b:Last>
            <b:First>Zain</b:First>
          </b:Person>
        </b:NameList>
      </b:Author>
    </b:Author>
    <b:Title>Eight Benefits of Multi-Factor Authentication (MFA)</b:Title>
    <b:ProductionCompany>PingIdentity</b:ProductionCompany>
    <b:Year>2021</b:Year>
    <b:Month>10</b:Month>
    <b:Day>18</b:Day>
    <b:YearAccessed>2025</b:YearAccessed>
    <b:MonthAccessed>03</b:MonthAccessed>
    <b:DayAccessed>26</b:DayAccessed>
    <b:URL>https://www.pingidentity.com/en/resources/blog/post/eight-benefits-mfa.html</b:URL>
    <b:RefOrder>26</b:RefOrder>
  </b:Source>
  <b:Source>
    <b:Tag>Mic25</b:Tag>
    <b:SourceType>InternetSite</b:SourceType>
    <b:Guid>{617B690E-2C8C-4F43-AF33-F3A605B6D05D}</b:Guid>
    <b:Author>
      <b:Author>
        <b:Corporate>Microsoft</b:Corporate>
      </b:Author>
    </b:Author>
    <b:Title>What is SIEM?</b:Title>
    <b:YearAccessed>2025</b:YearAccessed>
    <b:MonthAccessed>03</b:MonthAccessed>
    <b:DayAccessed>26</b:DayAccessed>
    <b:URL>https://www.microsoft.com/en-gb/security/business/security-101/what-is-siem</b:URL>
    <b:RefOrder>27</b:RefOrder>
  </b:Source>
</b:Sources>
</file>

<file path=customXml/itemProps1.xml><?xml version="1.0" encoding="utf-8"?>
<ds:datastoreItem xmlns:ds="http://schemas.openxmlformats.org/officeDocument/2006/customXml" ds:itemID="{914D6663-AF8A-40F7-96A2-46328AB36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25</Pages>
  <Words>2932</Words>
  <Characters>23719</Characters>
  <Application>Microsoft Office Word</Application>
  <DocSecurity>0</DocSecurity>
  <Lines>878</Lines>
  <Paragraphs>397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Joe</dc:creator>
  <cp:keywords/>
  <dc:description/>
  <cp:lastModifiedBy>Williams, Joe</cp:lastModifiedBy>
  <cp:revision>321</cp:revision>
  <dcterms:created xsi:type="dcterms:W3CDTF">2025-02-25T09:03:00Z</dcterms:created>
  <dcterms:modified xsi:type="dcterms:W3CDTF">2025-03-26T14:22:00Z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82fcbf27-3a99-4868-8679-327b94e32a48</vt:lpwstr>
  </property>
</Properties>
</file>