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r w:rsidRPr="004B0295">
        <w:rPr>
          <w:rFonts w:cs="Arial"/>
          <w:b/>
          <w:bCs/>
          <w:sz w:val="22"/>
          <w:szCs w:val="22"/>
        </w:rPr>
        <w:t xml:space="preserve">8,000 word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361"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3119"/>
      </w:tblGrid>
      <w:tr w:rsidR="005C6CD8" w:rsidRPr="00B61956" w14:paraId="26BA44B1" w14:textId="77777777" w:rsidTr="00257373">
        <w:tc>
          <w:tcPr>
            <w:tcW w:w="6242" w:type="dxa"/>
            <w:tcMar>
              <w:top w:w="0" w:type="dxa"/>
              <w:left w:w="108" w:type="dxa"/>
              <w:bottom w:w="0" w:type="dxa"/>
              <w:right w:w="108" w:type="dxa"/>
            </w:tcMar>
          </w:tcPr>
          <w:p w14:paraId="6CF2ABE3" w14:textId="448BCE1A" w:rsidR="005C6CD8" w:rsidRDefault="005C6CD8" w:rsidP="00D4485A">
            <w:pPr>
              <w:pStyle w:val="BodyText"/>
              <w:jc w:val="both"/>
              <w:rPr>
                <w:rFonts w:cs="Arial"/>
                <w:b/>
                <w:bCs/>
                <w:sz w:val="22"/>
                <w:szCs w:val="22"/>
              </w:rPr>
            </w:pPr>
            <w:r w:rsidRPr="00D012E7">
              <w:rPr>
                <w:rFonts w:cs="Arial"/>
                <w:b/>
                <w:bCs/>
                <w:sz w:val="22"/>
                <w:szCs w:val="22"/>
              </w:rPr>
              <w:t xml:space="preserve">NAME: </w:t>
            </w:r>
            <w:r w:rsidR="00E46084">
              <w:rPr>
                <w:rFonts w:cs="Arial"/>
                <w:b/>
                <w:bCs/>
                <w:sz w:val="22"/>
                <w:szCs w:val="22"/>
              </w:rPr>
              <w:t xml:space="preserve">James Seymour </w:t>
            </w:r>
          </w:p>
          <w:p w14:paraId="4F2606B7" w14:textId="637A7BF7" w:rsidR="00D012E7" w:rsidRPr="00D012E7" w:rsidRDefault="00D012E7" w:rsidP="00D4485A">
            <w:pPr>
              <w:pStyle w:val="BodyText"/>
              <w:jc w:val="both"/>
              <w:rPr>
                <w:rFonts w:cs="Arial"/>
                <w:b/>
                <w:bCs/>
                <w:sz w:val="22"/>
                <w:szCs w:val="22"/>
              </w:rPr>
            </w:pPr>
          </w:p>
        </w:tc>
        <w:tc>
          <w:tcPr>
            <w:tcW w:w="3119" w:type="dxa"/>
          </w:tcPr>
          <w:p w14:paraId="00DC83D5" w14:textId="11CF3483" w:rsidR="005C6CD8" w:rsidRPr="00946F49" w:rsidRDefault="00B948CD" w:rsidP="00D4485A">
            <w:pPr>
              <w:jc w:val="both"/>
              <w:rPr>
                <w:rFonts w:cs="Arial"/>
                <w:sz w:val="22"/>
                <w:szCs w:val="22"/>
              </w:rPr>
            </w:pPr>
            <w:r>
              <w:rPr>
                <w:rFonts w:cs="Arial"/>
                <w:b/>
                <w:bCs/>
                <w:sz w:val="22"/>
                <w:szCs w:val="22"/>
              </w:rPr>
              <w:t>STUDENT</w:t>
            </w:r>
            <w:r w:rsidR="00257373">
              <w:rPr>
                <w:rFonts w:cs="Arial"/>
                <w:b/>
                <w:bCs/>
                <w:sz w:val="22"/>
                <w:szCs w:val="22"/>
              </w:rPr>
              <w:t xml:space="preserve"> </w:t>
            </w:r>
            <w:r>
              <w:rPr>
                <w:rFonts w:cs="Arial"/>
                <w:b/>
                <w:bCs/>
                <w:sz w:val="22"/>
                <w:szCs w:val="22"/>
              </w:rPr>
              <w:t>I</w:t>
            </w:r>
            <w:r w:rsidR="005C6CD8" w:rsidRPr="00946F49">
              <w:rPr>
                <w:rFonts w:cs="Arial"/>
                <w:b/>
                <w:bCs/>
                <w:sz w:val="22"/>
                <w:szCs w:val="22"/>
              </w:rPr>
              <w:t>D</w:t>
            </w:r>
            <w:r w:rsidR="00257373">
              <w:rPr>
                <w:rFonts w:cs="Arial"/>
                <w:b/>
                <w:bCs/>
                <w:sz w:val="22"/>
                <w:szCs w:val="22"/>
              </w:rPr>
              <w:t xml:space="preserve"> </w:t>
            </w:r>
            <w:r w:rsidR="005C6CD8" w:rsidRPr="00946F49">
              <w:rPr>
                <w:rFonts w:cs="Arial"/>
                <w:b/>
                <w:bCs/>
                <w:sz w:val="22"/>
                <w:szCs w:val="22"/>
              </w:rPr>
              <w:t xml:space="preserve">No.: </w:t>
            </w:r>
            <w:r w:rsidR="00257373" w:rsidRPr="00257373">
              <w:rPr>
                <w:b/>
                <w:szCs w:val="24"/>
              </w:rPr>
              <w:t>2245965</w:t>
            </w:r>
          </w:p>
        </w:tc>
      </w:tr>
      <w:tr w:rsidR="005C6CD8" w:rsidRPr="00B61956" w14:paraId="6AEAE466" w14:textId="77777777" w:rsidTr="00257373">
        <w:tc>
          <w:tcPr>
            <w:tcW w:w="9361"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bookmarkStart w:id="1" w:name="_Hlk196309791"/>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51E1C6AB" w14:textId="77777777" w:rsidR="00E46084" w:rsidRDefault="00E46084" w:rsidP="00E46084">
            <w:pPr>
              <w:spacing w:after="160" w:line="278" w:lineRule="auto"/>
            </w:pPr>
          </w:p>
          <w:p w14:paraId="603112DC" w14:textId="77777777" w:rsidR="00E972A8" w:rsidRPr="00D36335" w:rsidRDefault="00E46084" w:rsidP="00E972A8">
            <w:pPr>
              <w:spacing w:after="160" w:line="278" w:lineRule="auto"/>
              <w:rPr>
                <w:szCs w:val="24"/>
              </w:rPr>
            </w:pPr>
            <w:r w:rsidRPr="00D36335">
              <w:rPr>
                <w:b/>
                <w:bCs/>
                <w:szCs w:val="24"/>
              </w:rPr>
              <w:t>Draft Research Title/Question</w:t>
            </w:r>
            <w:r w:rsidRPr="00D36335">
              <w:rPr>
                <w:szCs w:val="24"/>
              </w:rPr>
              <w:br/>
            </w:r>
            <w:r w:rsidR="00E972A8" w:rsidRPr="00D36335">
              <w:rPr>
                <w:szCs w:val="24"/>
              </w:rPr>
              <w:t>Fitness Testing in the Police Force: Why Are Fitness Levels Dropping?</w:t>
            </w:r>
          </w:p>
          <w:p w14:paraId="5B71C22F" w14:textId="55AD69D9" w:rsidR="00E46084" w:rsidRPr="00D36335" w:rsidRDefault="00E46084" w:rsidP="00E46084">
            <w:pPr>
              <w:spacing w:after="160" w:line="278" w:lineRule="auto"/>
              <w:rPr>
                <w:szCs w:val="24"/>
              </w:rPr>
            </w:pPr>
            <w:r w:rsidRPr="00D36335">
              <w:rPr>
                <w:b/>
                <w:bCs/>
                <w:szCs w:val="24"/>
              </w:rPr>
              <w:t>Introduction</w:t>
            </w:r>
          </w:p>
          <w:p w14:paraId="277EDF4B" w14:textId="77777777" w:rsidR="008E328E" w:rsidRDefault="00E46084" w:rsidP="00E46084">
            <w:pPr>
              <w:spacing w:after="160" w:line="278" w:lineRule="auto"/>
              <w:rPr>
                <w:b/>
                <w:bCs/>
                <w:szCs w:val="24"/>
              </w:rPr>
            </w:pPr>
            <w:r w:rsidRPr="00D36335">
              <w:rPr>
                <w:b/>
                <w:bCs/>
                <w:szCs w:val="24"/>
              </w:rPr>
              <w:t>Why this topic?</w:t>
            </w:r>
          </w:p>
          <w:p w14:paraId="36336E59" w14:textId="14742D9F" w:rsidR="00E46084" w:rsidRPr="00D36335" w:rsidRDefault="00C1689B" w:rsidP="00E46084">
            <w:pPr>
              <w:spacing w:after="160" w:line="278" w:lineRule="auto"/>
              <w:rPr>
                <w:szCs w:val="24"/>
              </w:rPr>
            </w:pPr>
            <w:r>
              <w:rPr>
                <w:szCs w:val="24"/>
              </w:rPr>
              <w:t xml:space="preserve">This research topic was </w:t>
            </w:r>
            <w:r w:rsidR="004B6FC2">
              <w:rPr>
                <w:szCs w:val="24"/>
              </w:rPr>
              <w:t>chosen</w:t>
            </w:r>
            <w:r w:rsidR="00E46084" w:rsidRPr="00D36335">
              <w:rPr>
                <w:szCs w:val="24"/>
              </w:rPr>
              <w:t xml:space="preserve"> because there is increasing concern around the declining fitness levels of police officers. Their role still involves physical demands such as running, chasing suspects, and intervening in dangerous situations. Despite this, recent reports and data show that fitness test pass rates are dropping, and more officers are being exempt from testing. This made me question whether the fitness standards are still effective or realistic, and what’s causing this decline.</w:t>
            </w:r>
          </w:p>
          <w:p w14:paraId="6E1D2E09" w14:textId="77777777" w:rsidR="00E46084" w:rsidRPr="00D36335" w:rsidRDefault="00E46084" w:rsidP="00E46084">
            <w:pPr>
              <w:spacing w:after="160" w:line="278" w:lineRule="auto"/>
              <w:rPr>
                <w:szCs w:val="24"/>
              </w:rPr>
            </w:pPr>
            <w:r w:rsidRPr="00D36335">
              <w:rPr>
                <w:b/>
                <w:bCs/>
                <w:szCs w:val="24"/>
              </w:rPr>
              <w:t>Why is it worthy of consideration for an undergraduate dissertation?</w:t>
            </w:r>
            <w:r w:rsidRPr="00D36335">
              <w:rPr>
                <w:szCs w:val="24"/>
              </w:rPr>
              <w:br/>
              <w:t xml:space="preserve">This topic is important for public safety and also raises broader questions about health in the workplace. It’s relevant to real-world challenges in policing today, especially as forces are under pressure to adapt to changing work environments and an aging workforce. By looking into this issue, I hope to find out whether the current fitness </w:t>
            </w:r>
            <w:r w:rsidRPr="00D36335">
              <w:rPr>
                <w:szCs w:val="24"/>
              </w:rPr>
              <w:lastRenderedPageBreak/>
              <w:t>standards are still suitable, and what might need to change to support officer health and performance in the long term.</w:t>
            </w:r>
          </w:p>
          <w:p w14:paraId="707C0A13" w14:textId="4F22747D" w:rsidR="00E46084" w:rsidRPr="00D36335" w:rsidRDefault="00E46084" w:rsidP="00E46084">
            <w:pPr>
              <w:spacing w:after="160" w:line="278" w:lineRule="auto"/>
            </w:pPr>
            <w:r w:rsidRPr="00D36335">
              <w:rPr>
                <w:b/>
                <w:bCs/>
              </w:rPr>
              <w:t>Background information around the subject:</w:t>
            </w:r>
            <w:r w:rsidRPr="00D36335">
              <w:br/>
              <w:t>Police officers in the UK are required to take the Job-Related Fitness Test (JRFT), which typically involves a 15-meter shuttle run (bleep test). This is intended to reflect the physical effort needed in situations like foot chases. However, many officers</w:t>
            </w:r>
            <w:r w:rsidR="00B773A9">
              <w:t xml:space="preserve"> </w:t>
            </w:r>
            <w:r w:rsidRPr="00D36335">
              <w:t>especially those in older age groups or returning from leave</w:t>
            </w:r>
            <w:r w:rsidR="00B773A9">
              <w:t xml:space="preserve"> </w:t>
            </w:r>
            <w:r w:rsidRPr="00D36335">
              <w:t>are either failing the test or being exempt. At the same time, modern policing has become more sedentary, with more time spent in vehicles or on paperwork, which may be contributing to lower physical activity levels overall.</w:t>
            </w:r>
          </w:p>
          <w:p w14:paraId="619B7003" w14:textId="77777777" w:rsidR="00E46084" w:rsidRPr="00D36335" w:rsidRDefault="00E46084" w:rsidP="00E46084">
            <w:pPr>
              <w:spacing w:after="160" w:line="278" w:lineRule="auto"/>
            </w:pPr>
            <w:r w:rsidRPr="00D36335">
              <w:rPr>
                <w:b/>
                <w:bCs/>
              </w:rPr>
              <w:t>Justification for the research:</w:t>
            </w:r>
            <w:r w:rsidRPr="00D36335">
              <w:br/>
              <w:t>If officers are not physically fit, they may not be able to respond effectively to emergencies, which puts both them and the public at risk. It’s also important for officer wellbeing and long-term health. This research aims to understand the reasons behind the decline in fitness levels and whether the current testing methods are still appropriate. The findings could help shape better support systems or lead to updated standards that reflect the changing nature of police work.</w:t>
            </w:r>
          </w:p>
          <w:p w14:paraId="4823A536" w14:textId="59412871" w:rsidR="005C6CD8" w:rsidRPr="00E46084" w:rsidRDefault="00E46084" w:rsidP="00E46084">
            <w:pPr>
              <w:spacing w:after="160" w:line="278" w:lineRule="auto"/>
            </w:pPr>
            <w:r w:rsidRPr="00D36335">
              <w:rPr>
                <w:b/>
                <w:bCs/>
              </w:rPr>
              <w:t>Evidence of reading:</w:t>
            </w:r>
            <w:r w:rsidRPr="00D36335">
              <w:br/>
              <w:t>I’ve reviewed guidance from the College of Policing on fitness standards and read several key studies. Anderson et al. (2021) found that officers’ fitness is often affected by lifestyle and shift work. Taylor and Foster (2020) discussed how fitness testing is sometimes seen as a box-ticking exercise rather than a useful tool. Smith (2018) highlighted how modern police work is more sedentary, while Public Health England (2020) raised concerns about older workforces in emergency services. These readings helped shape the focus of my project and show there’s already interest in this area</w:t>
            </w:r>
            <w:r w:rsidR="00361E4D">
              <w:t xml:space="preserve"> </w:t>
            </w:r>
            <w:r w:rsidRPr="00D36335">
              <w:t>but also a need for updated research.</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257373">
        <w:tc>
          <w:tcPr>
            <w:tcW w:w="9361"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bookmarkStart w:id="2" w:name="_Hlk196310378"/>
            <w:bookmarkEnd w:id="1"/>
            <w:r w:rsidRPr="00D012E7">
              <w:rPr>
                <w:rFonts w:cs="Arial"/>
                <w:b/>
                <w:bCs/>
                <w:sz w:val="22"/>
                <w:szCs w:val="22"/>
              </w:rPr>
              <w:lastRenderedPageBreak/>
              <w:t xml:space="preserve">SUMMARY OF RESEARCH OBJECTIVES: </w:t>
            </w:r>
          </w:p>
          <w:p w14:paraId="00D304D6" w14:textId="77777777" w:rsidR="00354F00" w:rsidRPr="00C53BBF" w:rsidRDefault="00354F00" w:rsidP="00D4485A">
            <w:pPr>
              <w:jc w:val="both"/>
              <w:rPr>
                <w:rFonts w:cs="Arial"/>
                <w:b/>
                <w:bCs/>
                <w:szCs w:val="24"/>
              </w:rPr>
            </w:pPr>
          </w:p>
          <w:p w14:paraId="1192D6FE" w14:textId="77777777" w:rsidR="00354F00" w:rsidRPr="00354F00" w:rsidRDefault="00354F00" w:rsidP="00354F00">
            <w:pPr>
              <w:jc w:val="both"/>
              <w:rPr>
                <w:rFonts w:cs="Arial"/>
                <w:szCs w:val="24"/>
              </w:rPr>
            </w:pPr>
            <w:r w:rsidRPr="00354F00">
              <w:rPr>
                <w:rFonts w:cs="Arial"/>
                <w:szCs w:val="24"/>
              </w:rPr>
              <w:t>The aim of this research is to understand why fitness levels in the police force are decreasing and to see whether current fitness tests are still effective for modern policing. To achieve this, I will focus on the following key objectives:</w:t>
            </w:r>
          </w:p>
          <w:p w14:paraId="494E8C9D" w14:textId="77777777" w:rsidR="00354F00" w:rsidRPr="00354F00" w:rsidRDefault="00354F00" w:rsidP="00354F00">
            <w:pPr>
              <w:numPr>
                <w:ilvl w:val="0"/>
                <w:numId w:val="40"/>
              </w:numPr>
              <w:jc w:val="both"/>
              <w:rPr>
                <w:rFonts w:cs="Arial"/>
                <w:szCs w:val="24"/>
              </w:rPr>
            </w:pPr>
            <w:r w:rsidRPr="00354F00">
              <w:rPr>
                <w:rFonts w:cs="Arial"/>
                <w:szCs w:val="24"/>
              </w:rPr>
              <w:t>Investigate current fitness levels among police officers</w:t>
            </w:r>
          </w:p>
          <w:p w14:paraId="657541AB" w14:textId="77777777" w:rsidR="00354F00" w:rsidRPr="00354F00" w:rsidRDefault="00354F00" w:rsidP="00354F00">
            <w:pPr>
              <w:jc w:val="both"/>
              <w:rPr>
                <w:rFonts w:cs="Arial"/>
                <w:szCs w:val="24"/>
              </w:rPr>
            </w:pPr>
            <w:r w:rsidRPr="00354F00">
              <w:rPr>
                <w:rFonts w:cs="Arial"/>
                <w:szCs w:val="24"/>
              </w:rPr>
              <w:t>I want to gather information on the fitness levels of police officers across different ranks and age groups. I’ll use a survey to get self-reported data on their fitness, training habits, and experiences with the fitness test.</w:t>
            </w:r>
          </w:p>
          <w:p w14:paraId="5E6526C5" w14:textId="77777777" w:rsidR="00354F00" w:rsidRPr="00354F00" w:rsidRDefault="00354F00" w:rsidP="00354F00">
            <w:pPr>
              <w:jc w:val="both"/>
              <w:rPr>
                <w:rFonts w:cs="Arial"/>
                <w:szCs w:val="24"/>
              </w:rPr>
            </w:pPr>
            <w:r w:rsidRPr="00354F00">
              <w:rPr>
                <w:rFonts w:cs="Arial"/>
                <w:szCs w:val="24"/>
              </w:rPr>
              <w:t>Steps: I’ll distribute an online survey to both current and former police officers. The survey will ask about their fitness, how often they train, and their views on the Job-Related Fitness Test (JRFT).</w:t>
            </w:r>
          </w:p>
          <w:p w14:paraId="698D31C0" w14:textId="77777777" w:rsidR="00354F00" w:rsidRPr="00354F00" w:rsidRDefault="00354F00" w:rsidP="00354F00">
            <w:pPr>
              <w:numPr>
                <w:ilvl w:val="0"/>
                <w:numId w:val="40"/>
              </w:numPr>
              <w:jc w:val="both"/>
              <w:rPr>
                <w:rFonts w:cs="Arial"/>
                <w:szCs w:val="24"/>
              </w:rPr>
            </w:pPr>
            <w:r w:rsidRPr="00354F00">
              <w:rPr>
                <w:rFonts w:cs="Arial"/>
                <w:szCs w:val="24"/>
              </w:rPr>
              <w:lastRenderedPageBreak/>
              <w:t>Explore the factors contributing to the decline in fitness</w:t>
            </w:r>
          </w:p>
          <w:p w14:paraId="68BA78F3" w14:textId="77777777" w:rsidR="00354F00" w:rsidRPr="00354F00" w:rsidRDefault="00354F00" w:rsidP="00354F00">
            <w:pPr>
              <w:jc w:val="both"/>
              <w:rPr>
                <w:rFonts w:cs="Arial"/>
                <w:szCs w:val="24"/>
              </w:rPr>
            </w:pPr>
            <w:r w:rsidRPr="00354F00">
              <w:rPr>
                <w:rFonts w:cs="Arial"/>
                <w:szCs w:val="24"/>
              </w:rPr>
              <w:t>I aim to understand what’s causing fitness levels to drop. This could involve factors like shift work, stress, lifestyle, and aging.</w:t>
            </w:r>
          </w:p>
          <w:p w14:paraId="4F315DAB" w14:textId="77777777" w:rsidR="00354F00" w:rsidRDefault="00354F00" w:rsidP="00354F00">
            <w:pPr>
              <w:jc w:val="both"/>
              <w:rPr>
                <w:rFonts w:cs="Arial"/>
                <w:sz w:val="22"/>
                <w:szCs w:val="22"/>
              </w:rPr>
            </w:pPr>
          </w:p>
          <w:p w14:paraId="54BEF930" w14:textId="509069A2" w:rsidR="00354F00" w:rsidRPr="00354F00" w:rsidRDefault="00354F00" w:rsidP="00354F00">
            <w:pPr>
              <w:jc w:val="both"/>
              <w:rPr>
                <w:rFonts w:cs="Arial"/>
                <w:szCs w:val="24"/>
              </w:rPr>
            </w:pPr>
            <w:r w:rsidRPr="00354F00">
              <w:rPr>
                <w:rFonts w:cs="Arial"/>
                <w:szCs w:val="24"/>
              </w:rPr>
              <w:t xml:space="preserve">Steps: I’ll </w:t>
            </w:r>
            <w:r w:rsidRPr="00C53BBF">
              <w:rPr>
                <w:rFonts w:cs="Arial"/>
                <w:szCs w:val="24"/>
              </w:rPr>
              <w:t>analyse</w:t>
            </w:r>
            <w:r w:rsidRPr="00354F00">
              <w:rPr>
                <w:rFonts w:cs="Arial"/>
                <w:szCs w:val="24"/>
              </w:rPr>
              <w:t xml:space="preserve"> survey responses and conduct interviews with a few officers to dig deeper into these issues and see what barriers they face in staying fit.</w:t>
            </w:r>
          </w:p>
          <w:p w14:paraId="3D6A8A64" w14:textId="77777777" w:rsidR="00354F00" w:rsidRPr="00354F00" w:rsidRDefault="00354F00" w:rsidP="00354F00">
            <w:pPr>
              <w:numPr>
                <w:ilvl w:val="0"/>
                <w:numId w:val="40"/>
              </w:numPr>
              <w:jc w:val="both"/>
              <w:rPr>
                <w:rFonts w:cs="Arial"/>
                <w:szCs w:val="24"/>
              </w:rPr>
            </w:pPr>
            <w:r w:rsidRPr="00354F00">
              <w:rPr>
                <w:rFonts w:cs="Arial"/>
                <w:szCs w:val="24"/>
              </w:rPr>
              <w:t>Assess the effectiveness of current fitness testing methods</w:t>
            </w:r>
          </w:p>
          <w:p w14:paraId="3B4C0402" w14:textId="77777777" w:rsidR="00354F00" w:rsidRPr="00354F00" w:rsidRDefault="00354F00" w:rsidP="00354F00">
            <w:pPr>
              <w:jc w:val="both"/>
              <w:rPr>
                <w:rFonts w:cs="Arial"/>
                <w:szCs w:val="24"/>
              </w:rPr>
            </w:pPr>
            <w:r w:rsidRPr="00354F00">
              <w:rPr>
                <w:rFonts w:cs="Arial"/>
                <w:szCs w:val="24"/>
              </w:rPr>
              <w:t>I want to explore whether the current fitness tests (like the JRFT) still match up to the physical demands of modern policing.</w:t>
            </w:r>
          </w:p>
          <w:p w14:paraId="6E4286DB" w14:textId="77777777" w:rsidR="00354F00" w:rsidRPr="00354F00" w:rsidRDefault="00354F00" w:rsidP="00354F00">
            <w:pPr>
              <w:jc w:val="both"/>
              <w:rPr>
                <w:rFonts w:cs="Arial"/>
                <w:szCs w:val="24"/>
              </w:rPr>
            </w:pPr>
            <w:r w:rsidRPr="00354F00">
              <w:rPr>
                <w:rFonts w:cs="Arial"/>
                <w:szCs w:val="24"/>
              </w:rPr>
              <w:t>Steps: I’ll review official fitness standards and gather feedback from officers on their experiences with these tests. I’ll compare the fitness requirements with today’s policing duties to see if the tests are still relevant.</w:t>
            </w:r>
          </w:p>
          <w:p w14:paraId="093C805D" w14:textId="77777777" w:rsidR="00354F00" w:rsidRPr="00354F00" w:rsidRDefault="00354F00" w:rsidP="00354F00">
            <w:pPr>
              <w:numPr>
                <w:ilvl w:val="0"/>
                <w:numId w:val="40"/>
              </w:numPr>
              <w:jc w:val="both"/>
              <w:rPr>
                <w:rFonts w:cs="Arial"/>
                <w:szCs w:val="24"/>
              </w:rPr>
            </w:pPr>
            <w:r w:rsidRPr="00354F00">
              <w:rPr>
                <w:rFonts w:cs="Arial"/>
                <w:szCs w:val="24"/>
              </w:rPr>
              <w:t>Suggest possible improvements to fitness testing and officer support</w:t>
            </w:r>
          </w:p>
          <w:p w14:paraId="71152C8D" w14:textId="77777777" w:rsidR="00354F00" w:rsidRPr="00354F00" w:rsidRDefault="00354F00" w:rsidP="00354F00">
            <w:pPr>
              <w:jc w:val="both"/>
              <w:rPr>
                <w:rFonts w:cs="Arial"/>
                <w:szCs w:val="24"/>
              </w:rPr>
            </w:pPr>
            <w:r w:rsidRPr="00354F00">
              <w:rPr>
                <w:rFonts w:cs="Arial"/>
                <w:szCs w:val="24"/>
              </w:rPr>
              <w:t>Based on my findings, I’ll recommend ways to improve the fitness tests or offer alternative methods to better support police officers in staying fit and healthy.</w:t>
            </w:r>
          </w:p>
          <w:p w14:paraId="545B02F9" w14:textId="77777777" w:rsidR="00354F00" w:rsidRPr="00354F00" w:rsidRDefault="00354F00" w:rsidP="00354F00">
            <w:pPr>
              <w:jc w:val="both"/>
              <w:rPr>
                <w:rFonts w:cs="Arial"/>
                <w:szCs w:val="24"/>
              </w:rPr>
            </w:pPr>
            <w:r w:rsidRPr="00354F00">
              <w:rPr>
                <w:rFonts w:cs="Arial"/>
                <w:szCs w:val="24"/>
              </w:rPr>
              <w:t>Steps: I’ll use the survey and interview data to come up with suggestions for changes to the fitness testing system or offer ideas for additional support for officers to improve their fitness.</w:t>
            </w:r>
          </w:p>
          <w:p w14:paraId="0D5DF252" w14:textId="77777777" w:rsidR="00354F00" w:rsidRPr="00D012E7" w:rsidRDefault="00354F00" w:rsidP="00D4485A">
            <w:pPr>
              <w:jc w:val="both"/>
              <w:rPr>
                <w:rFonts w:cs="Arial"/>
                <w:b/>
                <w:bCs/>
                <w:sz w:val="22"/>
                <w:szCs w:val="22"/>
              </w:rPr>
            </w:pP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bookmarkEnd w:id="2"/>
      <w:tr w:rsidR="005C6CD8" w:rsidRPr="00B61956" w14:paraId="38E2C19D" w14:textId="77777777" w:rsidTr="00257373">
        <w:tc>
          <w:tcPr>
            <w:tcW w:w="9361" w:type="dxa"/>
            <w:gridSpan w:val="2"/>
            <w:tcMar>
              <w:top w:w="0" w:type="dxa"/>
              <w:left w:w="108" w:type="dxa"/>
              <w:bottom w:w="0" w:type="dxa"/>
              <w:right w:w="108" w:type="dxa"/>
            </w:tcMar>
          </w:tcPr>
          <w:p w14:paraId="31209182" w14:textId="77D8E604" w:rsidR="005C6CD8" w:rsidRPr="00C53BBF" w:rsidRDefault="002D0EF0" w:rsidP="00D4485A">
            <w:pPr>
              <w:rPr>
                <w:rFonts w:cs="Arial"/>
                <w:b/>
                <w:bCs/>
                <w:szCs w:val="24"/>
              </w:rPr>
            </w:pPr>
            <w:r w:rsidRPr="00C53BBF">
              <w:rPr>
                <w:rFonts w:cs="Arial"/>
                <w:b/>
                <w:bCs/>
                <w:szCs w:val="24"/>
              </w:rPr>
              <w:lastRenderedPageBreak/>
              <w:t>LITERATURE REVIEW</w:t>
            </w:r>
            <w:r w:rsidR="005C6CD8" w:rsidRPr="00C53BBF">
              <w:rPr>
                <w:rFonts w:cs="Arial"/>
                <w:b/>
                <w:bCs/>
                <w:szCs w:val="24"/>
              </w:rPr>
              <w:t>:</w:t>
            </w:r>
          </w:p>
          <w:p w14:paraId="5305A01E" w14:textId="77777777" w:rsidR="00E204F0" w:rsidRPr="00C53BBF" w:rsidRDefault="00E204F0" w:rsidP="00D4485A">
            <w:pPr>
              <w:rPr>
                <w:rFonts w:cs="Arial"/>
                <w:b/>
                <w:bCs/>
                <w:szCs w:val="24"/>
              </w:rPr>
            </w:pPr>
          </w:p>
          <w:p w14:paraId="0796B3B6" w14:textId="77777777" w:rsidR="00E204F0" w:rsidRPr="009E25A0" w:rsidRDefault="00E204F0" w:rsidP="00E204F0">
            <w:pPr>
              <w:spacing w:after="160" w:line="278" w:lineRule="auto"/>
              <w:rPr>
                <w:szCs w:val="24"/>
              </w:rPr>
            </w:pPr>
            <w:r w:rsidRPr="009E25A0">
              <w:rPr>
                <w:szCs w:val="24"/>
              </w:rPr>
              <w:t>The decline in fitness levels among police officers has become an issue that’s gaining more attention in recent years. In this literature review, I will look at some of the key research, reports, and studies that discuss fitness levels in the police force, the reasons behind the decline, and whether current fitness tests are still relevant. This review will also highlight the gaps in the existing research, showing why my research is necessary.</w:t>
            </w:r>
          </w:p>
          <w:p w14:paraId="3B790B75" w14:textId="77777777" w:rsidR="00E204F0" w:rsidRPr="009E25A0" w:rsidRDefault="00E204F0" w:rsidP="00E204F0">
            <w:pPr>
              <w:spacing w:after="160" w:line="278" w:lineRule="auto"/>
              <w:rPr>
                <w:b/>
                <w:bCs/>
                <w:szCs w:val="24"/>
              </w:rPr>
            </w:pPr>
            <w:r w:rsidRPr="009E25A0">
              <w:rPr>
                <w:b/>
                <w:bCs/>
                <w:szCs w:val="24"/>
              </w:rPr>
              <w:t>Fitness and Health in the Police Force</w:t>
            </w:r>
          </w:p>
          <w:p w14:paraId="2DB96624" w14:textId="41830030" w:rsidR="00E204F0" w:rsidRPr="009E25A0" w:rsidRDefault="00E204F0" w:rsidP="00E204F0">
            <w:pPr>
              <w:spacing w:after="160" w:line="278" w:lineRule="auto"/>
              <w:rPr>
                <w:szCs w:val="24"/>
              </w:rPr>
            </w:pPr>
            <w:r w:rsidRPr="009E25A0">
              <w:rPr>
                <w:szCs w:val="24"/>
              </w:rPr>
              <w:t>Research by</w:t>
            </w:r>
            <w:r w:rsidR="00A31810" w:rsidRPr="00A31810">
              <w:rPr>
                <w:szCs w:val="24"/>
              </w:rPr>
              <w:t> Morgan</w:t>
            </w:r>
            <w:r w:rsidR="00CD3932">
              <w:rPr>
                <w:szCs w:val="24"/>
              </w:rPr>
              <w:t xml:space="preserve"> </w:t>
            </w:r>
            <w:r w:rsidR="00A31810">
              <w:rPr>
                <w:szCs w:val="24"/>
              </w:rPr>
              <w:t>(</w:t>
            </w:r>
            <w:r w:rsidR="00A31810" w:rsidRPr="00A31810">
              <w:rPr>
                <w:szCs w:val="24"/>
              </w:rPr>
              <w:t>2025)</w:t>
            </w:r>
            <w:r w:rsidR="00CD3932">
              <w:rPr>
                <w:szCs w:val="24"/>
              </w:rPr>
              <w:t xml:space="preserve"> </w:t>
            </w:r>
            <w:r w:rsidRPr="009E25A0">
              <w:rPr>
                <w:szCs w:val="24"/>
              </w:rPr>
              <w:t>looks at the connection between police officers' fitness levels and lifestyle factors like diet, stress, and irregular working hours. They suggest that these factors have a significant impact on officers' overall health and physical fitness. This study helps explain why many officers struggle with maintaining their fitness, especially with the demands of police work.</w:t>
            </w:r>
          </w:p>
          <w:p w14:paraId="3C90365D" w14:textId="77777777" w:rsidR="00E204F0" w:rsidRPr="009E25A0" w:rsidRDefault="00E204F0" w:rsidP="00E204F0">
            <w:pPr>
              <w:spacing w:after="160" w:line="278" w:lineRule="auto"/>
              <w:rPr>
                <w:szCs w:val="24"/>
              </w:rPr>
            </w:pPr>
            <w:r w:rsidRPr="009E25A0">
              <w:rPr>
                <w:szCs w:val="24"/>
              </w:rPr>
              <w:t xml:space="preserve">In another study, Smith (2018) discusses the negative effects of the increasing desk-based work in policing. As the profession becomes more tech-driven, many officers are spending less time on physical patrol and more time sitting at desks. Smith argues that this shift is contributing to a decline in officers’ fitness, even though physical demands might still be present in other areas of their work. This point is important for </w:t>
            </w:r>
            <w:r w:rsidRPr="009E25A0">
              <w:rPr>
                <w:szCs w:val="24"/>
              </w:rPr>
              <w:lastRenderedPageBreak/>
              <w:t>understanding the different challenges officers face in maintaining their fitness in today’s modern policing environment.</w:t>
            </w:r>
          </w:p>
          <w:p w14:paraId="026DEE89" w14:textId="77777777" w:rsidR="00EF5EA4" w:rsidRDefault="00EF5EA4" w:rsidP="00E204F0">
            <w:pPr>
              <w:spacing w:after="160" w:line="278" w:lineRule="auto"/>
              <w:rPr>
                <w:b/>
                <w:bCs/>
                <w:szCs w:val="24"/>
              </w:rPr>
            </w:pPr>
          </w:p>
          <w:p w14:paraId="07B43248" w14:textId="77777777" w:rsidR="00EF5EA4" w:rsidRDefault="00EF5EA4" w:rsidP="00E204F0">
            <w:pPr>
              <w:spacing w:after="160" w:line="278" w:lineRule="auto"/>
              <w:rPr>
                <w:b/>
                <w:bCs/>
                <w:szCs w:val="24"/>
              </w:rPr>
            </w:pPr>
          </w:p>
          <w:p w14:paraId="03826BF9" w14:textId="4E64AFAC" w:rsidR="00E204F0" w:rsidRPr="009E25A0" w:rsidRDefault="00E204F0" w:rsidP="00E204F0">
            <w:pPr>
              <w:spacing w:after="160" w:line="278" w:lineRule="auto"/>
              <w:rPr>
                <w:b/>
                <w:bCs/>
                <w:szCs w:val="24"/>
              </w:rPr>
            </w:pPr>
            <w:r w:rsidRPr="009E25A0">
              <w:rPr>
                <w:b/>
                <w:bCs/>
                <w:szCs w:val="24"/>
              </w:rPr>
              <w:t>Fitness Testing in Policing</w:t>
            </w:r>
          </w:p>
          <w:p w14:paraId="3D74EF4C" w14:textId="34BB485D" w:rsidR="00E204F0" w:rsidRPr="009E25A0" w:rsidRDefault="00E204F0" w:rsidP="00E204F0">
            <w:pPr>
              <w:spacing w:after="160" w:line="278" w:lineRule="auto"/>
              <w:rPr>
                <w:szCs w:val="24"/>
              </w:rPr>
            </w:pPr>
            <w:r w:rsidRPr="009E25A0">
              <w:rPr>
                <w:szCs w:val="24"/>
              </w:rPr>
              <w:t>The College of Policing (202</w:t>
            </w:r>
            <w:r w:rsidR="00474468">
              <w:rPr>
                <w:szCs w:val="24"/>
              </w:rPr>
              <w:t>1</w:t>
            </w:r>
            <w:r w:rsidRPr="009E25A0">
              <w:rPr>
                <w:szCs w:val="24"/>
              </w:rPr>
              <w:t>) offers official guidelines on fitness testing in the police force, focusing on the Job-Related Fitness Test (JRFT). These guidelines provide the standard for physical fitness requirements, but some critics argue that the test does not fully reflect the actual physical demands of modern policing. Taylor and Foster (2020) explore how police officers feel about these fitness tests, with many seeing them as more of a formality rather than a meaningful measure of fitness. This indicates a potential mismatch between the test and the actual physical demands officers face in their day-to-day roles.</w:t>
            </w:r>
          </w:p>
          <w:p w14:paraId="4A0D0728" w14:textId="77DD646E" w:rsidR="00E204F0" w:rsidRPr="009E25A0" w:rsidRDefault="00E204F0" w:rsidP="00E204F0">
            <w:pPr>
              <w:spacing w:after="160" w:line="278" w:lineRule="auto"/>
              <w:rPr>
                <w:szCs w:val="24"/>
              </w:rPr>
            </w:pPr>
            <w:r w:rsidRPr="009E25A0">
              <w:rPr>
                <w:szCs w:val="24"/>
              </w:rPr>
              <w:t xml:space="preserve">A report from </w:t>
            </w:r>
            <w:r w:rsidR="00130DFF" w:rsidRPr="00130DFF">
              <w:rPr>
                <w:szCs w:val="24"/>
              </w:rPr>
              <w:t xml:space="preserve">Frick et al., </w:t>
            </w:r>
            <w:r w:rsidR="00130DFF">
              <w:rPr>
                <w:szCs w:val="24"/>
              </w:rPr>
              <w:t>(</w:t>
            </w:r>
            <w:r w:rsidR="00130DFF" w:rsidRPr="00130DFF">
              <w:rPr>
                <w:szCs w:val="24"/>
              </w:rPr>
              <w:t>2024)</w:t>
            </w:r>
            <w:r w:rsidR="00130DFF">
              <w:rPr>
                <w:szCs w:val="24"/>
              </w:rPr>
              <w:t xml:space="preserve"> </w:t>
            </w:r>
            <w:r w:rsidRPr="009E25A0">
              <w:rPr>
                <w:szCs w:val="24"/>
              </w:rPr>
              <w:t>also highlights the issue of aging in the police workforce. As the police force gets older, maintaining physical fitness becomes harder, and many older officers struggle to pass the physical tests. This report points out the challenges that come with an aging workforce but doesn’t fully address how current fitness testing methods might need to evolve to meet these needs.</w:t>
            </w:r>
          </w:p>
          <w:p w14:paraId="70D86D7C" w14:textId="77777777" w:rsidR="00E204F0" w:rsidRPr="009E25A0" w:rsidRDefault="00E204F0" w:rsidP="00E204F0">
            <w:pPr>
              <w:spacing w:after="160" w:line="278" w:lineRule="auto"/>
              <w:rPr>
                <w:b/>
                <w:bCs/>
                <w:szCs w:val="24"/>
              </w:rPr>
            </w:pPr>
            <w:r w:rsidRPr="009E25A0">
              <w:rPr>
                <w:b/>
                <w:bCs/>
                <w:szCs w:val="24"/>
              </w:rPr>
              <w:t>Government Reports and Organisational Strategy</w:t>
            </w:r>
          </w:p>
          <w:p w14:paraId="39ED13BA" w14:textId="77777777" w:rsidR="00E204F0" w:rsidRPr="00361E4D" w:rsidRDefault="00E204F0" w:rsidP="00E204F0">
            <w:pPr>
              <w:spacing w:after="160" w:line="278" w:lineRule="auto"/>
              <w:rPr>
                <w:szCs w:val="24"/>
              </w:rPr>
            </w:pPr>
            <w:r w:rsidRPr="00361E4D">
              <w:rPr>
                <w:szCs w:val="24"/>
              </w:rPr>
              <w:t xml:space="preserve">Reports like the </w:t>
            </w:r>
            <w:r w:rsidRPr="00361E4D">
              <w:rPr>
                <w:i/>
                <w:iCs/>
                <w:szCs w:val="24"/>
              </w:rPr>
              <w:t>National Strategy for Police Fitness (2020)</w:t>
            </w:r>
            <w:r w:rsidRPr="00361E4D">
              <w:rPr>
                <w:szCs w:val="24"/>
              </w:rPr>
              <w:t xml:space="preserve"> have emphasized the importance of improving the fitness of officers, but the focus tends to be on general health and wellness programs rather than rethinking the actual fitness tests. The College of Policing’s National Strategic Police Workforce Plan (2021) also talks about the need to support older officers with tailored fitness programs, but there’s little focus on updating the fitness tests to accommodate this aging demographic.</w:t>
            </w:r>
          </w:p>
          <w:p w14:paraId="571A8CC7" w14:textId="77777777" w:rsidR="00E204F0" w:rsidRPr="009E25A0" w:rsidRDefault="00E204F0" w:rsidP="00E204F0">
            <w:pPr>
              <w:spacing w:after="160" w:line="278" w:lineRule="auto"/>
              <w:rPr>
                <w:szCs w:val="24"/>
              </w:rPr>
            </w:pPr>
            <w:r w:rsidRPr="009E25A0">
              <w:rPr>
                <w:szCs w:val="24"/>
              </w:rPr>
              <w:t>One of the main gaps in the existing research is the need to revisit fitness testing procedures. Although there is a lot of research on factors that affect officers' fitness, not enough attention has been given to the fact that fitness tests may no longer be aligned with modern policing demands, especially for older officers or those in less physically demanding roles.</w:t>
            </w:r>
          </w:p>
          <w:p w14:paraId="30978FB3" w14:textId="77777777" w:rsidR="00E204F0" w:rsidRPr="009E25A0" w:rsidRDefault="00E204F0" w:rsidP="00E204F0">
            <w:pPr>
              <w:spacing w:after="160" w:line="278" w:lineRule="auto"/>
              <w:rPr>
                <w:b/>
                <w:bCs/>
                <w:szCs w:val="24"/>
              </w:rPr>
            </w:pPr>
            <w:r w:rsidRPr="009E25A0">
              <w:rPr>
                <w:b/>
                <w:bCs/>
                <w:szCs w:val="24"/>
              </w:rPr>
              <w:t>Identified Gaps in Current Research</w:t>
            </w:r>
          </w:p>
          <w:p w14:paraId="4170A4F6" w14:textId="77777777" w:rsidR="00E204F0" w:rsidRPr="009E25A0" w:rsidRDefault="00E204F0" w:rsidP="00E204F0">
            <w:pPr>
              <w:spacing w:after="160" w:line="278" w:lineRule="auto"/>
              <w:rPr>
                <w:szCs w:val="24"/>
              </w:rPr>
            </w:pPr>
            <w:r w:rsidRPr="009E25A0">
              <w:rPr>
                <w:szCs w:val="24"/>
              </w:rPr>
              <w:t xml:space="preserve">Although there’s considerable research on fitness and health in the police force, there’s a clear gap in studies that specifically examine how the current fitness tests align with the evolving demands of police work. Studies like Anderson et al. (2021) </w:t>
            </w:r>
            <w:r w:rsidRPr="009E25A0">
              <w:rPr>
                <w:szCs w:val="24"/>
              </w:rPr>
              <w:lastRenderedPageBreak/>
              <w:t>and Taylor and Foster (2020) highlight the factors that influence officers' fitness, but they don’t fully assess whether the fitness tests themselves are still relevant.</w:t>
            </w:r>
          </w:p>
          <w:p w14:paraId="19755087" w14:textId="77777777" w:rsidR="00E204F0" w:rsidRPr="009E25A0" w:rsidRDefault="00E204F0" w:rsidP="00E204F0">
            <w:pPr>
              <w:spacing w:after="160" w:line="278" w:lineRule="auto"/>
            </w:pPr>
            <w:r w:rsidRPr="009E25A0">
              <w:rPr>
                <w:szCs w:val="24"/>
              </w:rPr>
              <w:t>Additionally, research by Public Health England (2020) on aging officers points out that maintaining fitness is becoming more challenging, yet the current testing methods don’t seem to account for these changes. There is a lack of research</w:t>
            </w:r>
            <w:r w:rsidRPr="009E25A0">
              <w:t xml:space="preserve"> exploring how the fitness tests could be adapted for older or less physically demanding roles within the police force.</w:t>
            </w:r>
          </w:p>
          <w:p w14:paraId="449F18BE" w14:textId="77777777" w:rsidR="00E204F0" w:rsidRPr="009E25A0" w:rsidRDefault="00E204F0" w:rsidP="00E204F0">
            <w:pPr>
              <w:spacing w:after="160" w:line="278" w:lineRule="auto"/>
              <w:rPr>
                <w:b/>
                <w:bCs/>
              </w:rPr>
            </w:pPr>
            <w:r w:rsidRPr="009E25A0">
              <w:rPr>
                <w:b/>
                <w:bCs/>
              </w:rPr>
              <w:t>Conclusion</w:t>
            </w:r>
          </w:p>
          <w:p w14:paraId="268518BA" w14:textId="77777777" w:rsidR="00E204F0" w:rsidRPr="009E25A0" w:rsidRDefault="00E204F0" w:rsidP="00E204F0">
            <w:pPr>
              <w:spacing w:after="160" w:line="278" w:lineRule="auto"/>
            </w:pPr>
            <w:r w:rsidRPr="009E25A0">
              <w:t>In summary, while there’s a lot of research that looks at the lifestyle and physical demands of policing, the current studies don’t go far enough in questioning whether the fitness tests used by police forces are still appropriate. There’s a need for more research that focuses specifically on the relevance of fitness testing standards, particularly considering the changing nature of police work and the aging workforce. My research will address these gaps and provide recommendations for improving fitness testing, so it better reflects the needs of modern-day policing.</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257373">
        <w:tc>
          <w:tcPr>
            <w:tcW w:w="9361"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7279F76B" w14:textId="77777777" w:rsidR="00E204F0" w:rsidRPr="00E204F0" w:rsidRDefault="00B95C96" w:rsidP="00E204F0">
            <w:pPr>
              <w:rPr>
                <w:rFonts w:cs="Arial"/>
                <w:b/>
                <w:bCs/>
                <w:sz w:val="22"/>
                <w:szCs w:val="22"/>
              </w:rPr>
            </w:pPr>
            <w:r>
              <w:rPr>
                <w:rFonts w:cs="Arial"/>
                <w:b/>
                <w:bCs/>
                <w:sz w:val="22"/>
                <w:szCs w:val="22"/>
              </w:rPr>
              <w:pict w14:anchorId="6734DBFF">
                <v:rect id="_x0000_i1025" style="width:0;height:1.5pt" o:hralign="center" o:hrstd="t" o:hr="t" fillcolor="#a0a0a0" stroked="f"/>
              </w:pict>
            </w:r>
          </w:p>
          <w:p w14:paraId="76A8E5C2" w14:textId="77777777" w:rsidR="00E204F0" w:rsidRDefault="00E204F0" w:rsidP="00E204F0">
            <w:pPr>
              <w:rPr>
                <w:rFonts w:cs="Arial"/>
                <w:szCs w:val="24"/>
              </w:rPr>
            </w:pPr>
            <w:r w:rsidRPr="00E204F0">
              <w:rPr>
                <w:rFonts w:cs="Arial"/>
                <w:szCs w:val="24"/>
              </w:rPr>
              <w:t>For this research, I plan to use the survey method to collect data on police officers’ fitness levels and their views on the current fitness testing procedures. A survey is ideal for this research because it allows me to gather both quantitative and qualitative data. This will help me understand not only how fit police officers are, but also what they think about the fitness tests they’re required to take.</w:t>
            </w:r>
          </w:p>
          <w:p w14:paraId="47ED2E9B" w14:textId="77777777" w:rsidR="00115C8E" w:rsidRPr="00E204F0" w:rsidRDefault="00115C8E" w:rsidP="00E204F0">
            <w:pPr>
              <w:rPr>
                <w:rFonts w:cs="Arial"/>
                <w:szCs w:val="24"/>
              </w:rPr>
            </w:pPr>
          </w:p>
          <w:p w14:paraId="488331EC" w14:textId="77777777" w:rsidR="00E204F0" w:rsidRPr="00E204F0" w:rsidRDefault="00E204F0" w:rsidP="00E204F0">
            <w:pPr>
              <w:rPr>
                <w:rFonts w:cs="Arial"/>
                <w:szCs w:val="24"/>
              </w:rPr>
            </w:pPr>
            <w:r w:rsidRPr="00E204F0">
              <w:rPr>
                <w:rFonts w:cs="Arial"/>
                <w:szCs w:val="24"/>
              </w:rPr>
              <w:t>Why Choose a Survey?</w:t>
            </w:r>
          </w:p>
          <w:p w14:paraId="6C1EFAAE" w14:textId="77777777" w:rsidR="00E204F0" w:rsidRPr="00E204F0" w:rsidRDefault="00E204F0" w:rsidP="00E204F0">
            <w:pPr>
              <w:rPr>
                <w:rFonts w:cs="Arial"/>
                <w:szCs w:val="24"/>
              </w:rPr>
            </w:pPr>
            <w:r w:rsidRPr="00E204F0">
              <w:rPr>
                <w:rFonts w:cs="Arial"/>
                <w:szCs w:val="24"/>
              </w:rPr>
              <w:t>The survey method is a good choice for this study because it can help me reach a large group of police officers from various departments, ranks, and regions. Given that fitness testing and physical performance are important for officers at all levels, a survey will provide a broad range of responses and allow me to capture diverse experiences.</w:t>
            </w:r>
          </w:p>
          <w:p w14:paraId="7B83DE24" w14:textId="77777777" w:rsidR="00E204F0" w:rsidRPr="00E204F0" w:rsidRDefault="00E204F0" w:rsidP="00E204F0">
            <w:pPr>
              <w:rPr>
                <w:rFonts w:cs="Arial"/>
                <w:szCs w:val="24"/>
              </w:rPr>
            </w:pPr>
            <w:r w:rsidRPr="00E204F0">
              <w:rPr>
                <w:rFonts w:cs="Arial"/>
                <w:szCs w:val="24"/>
              </w:rPr>
              <w:t>Surveys</w:t>
            </w:r>
            <w:r w:rsidRPr="00E204F0">
              <w:rPr>
                <w:rFonts w:cs="Arial"/>
                <w:b/>
                <w:bCs/>
                <w:szCs w:val="24"/>
              </w:rPr>
              <w:t xml:space="preserve"> </w:t>
            </w:r>
            <w:r w:rsidRPr="00E204F0">
              <w:rPr>
                <w:rFonts w:cs="Arial"/>
                <w:szCs w:val="24"/>
              </w:rPr>
              <w:t>are also time-efficient and cost-effective. Because police forces are spread across different areas, conducting a survey is a practical way to collect data from a large sample without spending a lot of time or resources. It also allows for the collection of data from officers in both operational and administrative roles, which is important for understanding how fitness tests affect different groups within the police force.</w:t>
            </w:r>
          </w:p>
          <w:p w14:paraId="0CEE11E1" w14:textId="20D3F73D" w:rsidR="00E204F0" w:rsidRDefault="00E204F0" w:rsidP="00E204F0">
            <w:pPr>
              <w:rPr>
                <w:rFonts w:cs="Arial"/>
                <w:szCs w:val="24"/>
              </w:rPr>
            </w:pPr>
            <w:r w:rsidRPr="00E204F0">
              <w:rPr>
                <w:rFonts w:cs="Arial"/>
                <w:szCs w:val="24"/>
              </w:rPr>
              <w:t xml:space="preserve">In addition, a survey gives me the chance to use both closed and open-ended questions. The closed-ended questions will provide measurable data that I can </w:t>
            </w:r>
            <w:r w:rsidRPr="00E96016">
              <w:rPr>
                <w:rFonts w:cs="Arial"/>
                <w:szCs w:val="24"/>
              </w:rPr>
              <w:t>analyse</w:t>
            </w:r>
            <w:r w:rsidRPr="00E204F0">
              <w:rPr>
                <w:rFonts w:cs="Arial"/>
                <w:szCs w:val="24"/>
              </w:rPr>
              <w:t xml:space="preserve"> statistically, like how many officers pass the fitness tests or how often they engage in physical activity. The open-ended questions will allow officers to share their personal experiences and opinions about fitness testing, including any challenges </w:t>
            </w:r>
            <w:r w:rsidRPr="00E204F0">
              <w:rPr>
                <w:rFonts w:cs="Arial"/>
                <w:szCs w:val="24"/>
              </w:rPr>
              <w:lastRenderedPageBreak/>
              <w:t>they face or suggestions they have for improvement. This mix of data will give me a well-rounded understanding of the issue.</w:t>
            </w:r>
          </w:p>
          <w:p w14:paraId="3996D6FE" w14:textId="77777777" w:rsidR="00115C8E" w:rsidRDefault="00115C8E" w:rsidP="00E204F0">
            <w:pPr>
              <w:rPr>
                <w:rFonts w:cs="Arial"/>
                <w:szCs w:val="24"/>
              </w:rPr>
            </w:pPr>
          </w:p>
          <w:p w14:paraId="487EB4CB" w14:textId="77777777" w:rsidR="00115C8E" w:rsidRDefault="00115C8E" w:rsidP="00E204F0">
            <w:pPr>
              <w:rPr>
                <w:rFonts w:cs="Arial"/>
                <w:szCs w:val="24"/>
              </w:rPr>
            </w:pPr>
          </w:p>
          <w:p w14:paraId="2941E81D" w14:textId="040F6854" w:rsidR="00115C8E" w:rsidRPr="00E204F0" w:rsidRDefault="00115C8E" w:rsidP="00E204F0">
            <w:pPr>
              <w:rPr>
                <w:rFonts w:cs="Arial"/>
                <w:szCs w:val="24"/>
              </w:rPr>
            </w:pPr>
          </w:p>
          <w:p w14:paraId="24308F86" w14:textId="77777777" w:rsidR="00E204F0" w:rsidRPr="00E204F0" w:rsidRDefault="00E204F0" w:rsidP="00E204F0">
            <w:pPr>
              <w:rPr>
                <w:rFonts w:cs="Arial"/>
                <w:szCs w:val="24"/>
              </w:rPr>
            </w:pPr>
            <w:r w:rsidRPr="00E204F0">
              <w:rPr>
                <w:rFonts w:cs="Arial"/>
                <w:szCs w:val="24"/>
              </w:rPr>
              <w:t>Why Is This the Best Method for My Research?</w:t>
            </w:r>
          </w:p>
          <w:p w14:paraId="75FED6A7" w14:textId="77777777" w:rsidR="00E204F0" w:rsidRPr="00E204F0" w:rsidRDefault="00E204F0" w:rsidP="00E204F0">
            <w:pPr>
              <w:rPr>
                <w:rFonts w:cs="Arial"/>
                <w:szCs w:val="24"/>
              </w:rPr>
            </w:pPr>
            <w:r w:rsidRPr="00E204F0">
              <w:rPr>
                <w:rFonts w:cs="Arial"/>
                <w:szCs w:val="24"/>
              </w:rPr>
              <w:t>Since my research is focused on understanding fitness levels and attitudes toward fitness testing among police officers, a survey is the best way to gather information from a wide range of participants. It allows me to ask specific questions about officers' physical fitness, how often they train, and what they think of the current fitness testing procedures.</w:t>
            </w:r>
          </w:p>
          <w:p w14:paraId="4C7DAFBD" w14:textId="77777777" w:rsidR="00E204F0" w:rsidRPr="00E204F0" w:rsidRDefault="00E204F0" w:rsidP="00E204F0">
            <w:pPr>
              <w:rPr>
                <w:rFonts w:cs="Arial"/>
                <w:szCs w:val="24"/>
              </w:rPr>
            </w:pPr>
            <w:r w:rsidRPr="00E204F0">
              <w:rPr>
                <w:rFonts w:cs="Arial"/>
                <w:szCs w:val="24"/>
              </w:rPr>
              <w:t>Using a survey also means I can reach a large number of officers quickly. The anonymity that surveys provide is another benefit—officers are more likely to answer honestly if they know their responses won’t be traced back to them. This is particularly important when asking about topics like fitness, which can be personal or even sensitive for some individuals. The ability to collect data anonymously ensures I get more accurate and honest feedback.</w:t>
            </w:r>
          </w:p>
          <w:p w14:paraId="0CCBD53B" w14:textId="77777777" w:rsidR="00E204F0" w:rsidRPr="00E204F0" w:rsidRDefault="00E204F0" w:rsidP="00E204F0">
            <w:pPr>
              <w:rPr>
                <w:rFonts w:cs="Arial"/>
                <w:szCs w:val="24"/>
              </w:rPr>
            </w:pPr>
            <w:r w:rsidRPr="00E204F0">
              <w:rPr>
                <w:rFonts w:cs="Arial"/>
                <w:szCs w:val="24"/>
              </w:rPr>
              <w:t>Conclusion</w:t>
            </w:r>
          </w:p>
          <w:p w14:paraId="02BFFDAC" w14:textId="77777777" w:rsidR="00E204F0" w:rsidRPr="00E204F0" w:rsidRDefault="00E204F0" w:rsidP="00E204F0">
            <w:pPr>
              <w:rPr>
                <w:rFonts w:cs="Arial"/>
                <w:szCs w:val="24"/>
              </w:rPr>
            </w:pPr>
            <w:r w:rsidRPr="00E204F0">
              <w:rPr>
                <w:rFonts w:cs="Arial"/>
                <w:szCs w:val="24"/>
              </w:rPr>
              <w:t>The survey method is the most suitable choice for my research because it allows me to gather data from a broad group of police officers. It’s an efficient and cost-effective way to explore both the current fitness levels and the perceptions of fitness testing within the police force. By combining closed and open-ended questions, I will be able to get both numerical data and detailed feedback, which will give me a comprehensive understanding of the issue.</w:t>
            </w:r>
          </w:p>
          <w:p w14:paraId="1A735CAB" w14:textId="77777777" w:rsidR="00E204F0" w:rsidRPr="00E204F0" w:rsidRDefault="00B95C96" w:rsidP="00E204F0">
            <w:pPr>
              <w:rPr>
                <w:rFonts w:cs="Arial"/>
                <w:sz w:val="22"/>
                <w:szCs w:val="22"/>
              </w:rPr>
            </w:pPr>
            <w:r>
              <w:rPr>
                <w:rFonts w:cs="Arial"/>
                <w:sz w:val="22"/>
                <w:szCs w:val="22"/>
              </w:rPr>
              <w:pict w14:anchorId="71E8B2E1">
                <v:rect id="_x0000_i1026" style="width:0;height:1.5pt" o:hralign="center" o:hrstd="t" o:hr="t" fillcolor="#a0a0a0" stroked="f"/>
              </w:pict>
            </w:r>
          </w:p>
          <w:p w14:paraId="36BA90C9" w14:textId="77777777" w:rsidR="005C6CD8" w:rsidRPr="00B61956" w:rsidRDefault="005C6CD8" w:rsidP="00C53BBF">
            <w:pPr>
              <w:rPr>
                <w:rFonts w:asciiTheme="minorHAnsi" w:hAnsiTheme="minorHAnsi" w:cstheme="minorHAnsi"/>
                <w:sz w:val="22"/>
                <w:szCs w:val="22"/>
              </w:rPr>
            </w:pPr>
          </w:p>
        </w:tc>
      </w:tr>
      <w:tr w:rsidR="005C6CD8" w:rsidRPr="00B61956" w14:paraId="74364360" w14:textId="77777777" w:rsidTr="00257373">
        <w:tc>
          <w:tcPr>
            <w:tcW w:w="9361"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16E1F0BE" w14:textId="77777777" w:rsidR="004374C0" w:rsidRDefault="004374C0" w:rsidP="00D4485A">
            <w:pPr>
              <w:rPr>
                <w:rFonts w:asciiTheme="minorHAnsi" w:hAnsiTheme="minorHAnsi" w:cstheme="minorHAnsi"/>
                <w:sz w:val="22"/>
                <w:szCs w:val="22"/>
              </w:rPr>
            </w:pPr>
          </w:p>
          <w:p w14:paraId="2E609AFA" w14:textId="77777777" w:rsidR="004374C0" w:rsidRPr="004374C0" w:rsidRDefault="004374C0" w:rsidP="004374C0">
            <w:pPr>
              <w:rPr>
                <w:rFonts w:cs="Arial"/>
                <w:szCs w:val="24"/>
              </w:rPr>
            </w:pPr>
            <w:r w:rsidRPr="004374C0">
              <w:rPr>
                <w:rFonts w:cs="Arial"/>
                <w:szCs w:val="24"/>
              </w:rPr>
              <w:t>For my research, I plan to focus on police officers as the target sample. Specifically, I will be asking active police officers from various departments and ranks to participate in the survey. This includes officers from different regions, as well as those in both operational and administrative roles, to get a broad perspective on fitness levels and attitudes toward fitness testing in policing.</w:t>
            </w:r>
          </w:p>
          <w:p w14:paraId="4B263C97" w14:textId="77777777" w:rsidR="004374C0" w:rsidRPr="004374C0" w:rsidRDefault="004374C0" w:rsidP="004374C0">
            <w:pPr>
              <w:rPr>
                <w:rFonts w:cs="Arial"/>
                <w:szCs w:val="24"/>
              </w:rPr>
            </w:pPr>
            <w:r w:rsidRPr="004374C0">
              <w:rPr>
                <w:rFonts w:cs="Arial"/>
                <w:szCs w:val="24"/>
              </w:rPr>
              <w:t>The reason for selecting police officers is that they are the individuals directly affected by fitness testing requirements and physical demands in their day-to-day roles. Since my research is focused on understanding how fitness testing impacts police officers, it is crucial to get their feedback on both their personal fitness levels and their views on the current testing procedures.</w:t>
            </w:r>
          </w:p>
          <w:p w14:paraId="14EF498B" w14:textId="77777777" w:rsidR="004374C0" w:rsidRPr="004374C0" w:rsidRDefault="004374C0" w:rsidP="004374C0">
            <w:pPr>
              <w:rPr>
                <w:rFonts w:cs="Arial"/>
                <w:szCs w:val="24"/>
              </w:rPr>
            </w:pPr>
            <w:r w:rsidRPr="004374C0">
              <w:rPr>
                <w:rFonts w:cs="Arial"/>
                <w:szCs w:val="24"/>
              </w:rPr>
              <w:t>I will not be seeking perspectives from experts in the field, as my aim is to gather data directly from the people who experience the fitness tests themselves. Using a general questionnaire targeted at the police force allows me to gather responses from those with firsthand experience. This approach is the most effective because it will provide practical insights into the challenges officers face with fitness testing and their physical preparedness for the job.</w:t>
            </w:r>
          </w:p>
          <w:p w14:paraId="3AE5276C" w14:textId="77777777" w:rsidR="004374C0" w:rsidRPr="004374C0" w:rsidRDefault="004374C0" w:rsidP="004374C0">
            <w:pPr>
              <w:rPr>
                <w:rFonts w:cs="Arial"/>
                <w:szCs w:val="24"/>
              </w:rPr>
            </w:pPr>
            <w:r w:rsidRPr="004374C0">
              <w:rPr>
                <w:rFonts w:cs="Arial"/>
                <w:szCs w:val="24"/>
              </w:rPr>
              <w:t xml:space="preserve">In terms of the sample size, I plan to reach out to a random sample of police officers across multiple departments. This ensures that I get a diverse range of responses and reduces any bias that could come from only surveying officers from a single </w:t>
            </w:r>
            <w:r w:rsidRPr="004374C0">
              <w:rPr>
                <w:rFonts w:cs="Arial"/>
                <w:szCs w:val="24"/>
              </w:rPr>
              <w:lastRenderedPageBreak/>
              <w:t>department or region. By including officers from different backgrounds and roles, I can better understand the various factors that might influence fitness levels, such as age, rank, and years of service.</w:t>
            </w:r>
          </w:p>
          <w:p w14:paraId="0426307B" w14:textId="77777777" w:rsidR="004374C0" w:rsidRPr="004374C0" w:rsidRDefault="004374C0" w:rsidP="004374C0">
            <w:pPr>
              <w:rPr>
                <w:rFonts w:cs="Arial"/>
                <w:szCs w:val="24"/>
              </w:rPr>
            </w:pPr>
            <w:r w:rsidRPr="004374C0">
              <w:rPr>
                <w:rFonts w:cs="Arial"/>
                <w:szCs w:val="24"/>
              </w:rPr>
              <w:t>Overall, this sample is the best fit for my research because it directly addresses the group most impacted by the fitness testing standards. Gathering data from officers who are subject to these tests will allow me to explore the effectiveness and relevance of current fitness standards in law enforcement.</w:t>
            </w:r>
          </w:p>
          <w:p w14:paraId="6E238A49" w14:textId="77777777" w:rsidR="004374C0" w:rsidRDefault="004374C0" w:rsidP="00D4485A">
            <w:pPr>
              <w:rPr>
                <w:rFonts w:asciiTheme="minorHAnsi" w:hAnsiTheme="minorHAnsi" w:cstheme="minorHAnsi"/>
                <w:sz w:val="22"/>
                <w:szCs w:val="22"/>
              </w:rPr>
            </w:pP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257373">
        <w:trPr>
          <w:trHeight w:val="1352"/>
        </w:trPr>
        <w:tc>
          <w:tcPr>
            <w:tcW w:w="9361"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0F446E8F" w14:textId="499C4965" w:rsidR="004374C0" w:rsidRPr="000C5255" w:rsidRDefault="004374C0" w:rsidP="004374C0">
            <w:pPr>
              <w:jc w:val="both"/>
              <w:rPr>
                <w:rFonts w:cs="Arial"/>
                <w:szCs w:val="24"/>
              </w:rPr>
            </w:pPr>
            <w:r w:rsidRPr="000C5255">
              <w:rPr>
                <w:rFonts w:cs="Arial"/>
                <w:szCs w:val="24"/>
              </w:rPr>
              <w:t>When carrying out this research, there are a few important ethical issues I need to think about and address properly. Since I’ll be collecting data from police officers it’s essential that I make sure the study is done in a way that respects their privacy and keeps their information safe.</w:t>
            </w:r>
          </w:p>
          <w:p w14:paraId="4F521F71" w14:textId="77777777" w:rsidR="004374C0" w:rsidRPr="000C5255" w:rsidRDefault="004374C0" w:rsidP="004374C0">
            <w:pPr>
              <w:jc w:val="both"/>
              <w:rPr>
                <w:rFonts w:cs="Arial"/>
                <w:szCs w:val="24"/>
              </w:rPr>
            </w:pPr>
            <w:r w:rsidRPr="000C5255">
              <w:rPr>
                <w:rFonts w:cs="Arial"/>
                <w:szCs w:val="24"/>
              </w:rPr>
              <w:t>The first ethical concern is informed consent. All participants will need to be fully aware of what the research is about, what their involvement will be, and that they can stop taking part at any time if they want to. I’ll make sure they are given a clear information sheet and consent form before they take the survey so they know exactly what they’re agreeing to.</w:t>
            </w:r>
          </w:p>
          <w:p w14:paraId="1C8D146F" w14:textId="78508C24" w:rsidR="004374C0" w:rsidRPr="000C5255" w:rsidRDefault="004374C0" w:rsidP="004374C0">
            <w:pPr>
              <w:jc w:val="both"/>
              <w:rPr>
                <w:rFonts w:cs="Arial"/>
                <w:szCs w:val="24"/>
              </w:rPr>
            </w:pPr>
            <w:r w:rsidRPr="000C5255">
              <w:rPr>
                <w:rFonts w:cs="Arial"/>
                <w:szCs w:val="24"/>
              </w:rPr>
              <w:t>Another key issue is anonymity and confidentiality. Because fitness and personal health can</w:t>
            </w:r>
            <w:r w:rsidR="007E7B3F" w:rsidRPr="000C5255">
              <w:rPr>
                <w:rFonts w:cs="Arial"/>
                <w:szCs w:val="24"/>
              </w:rPr>
              <w:t xml:space="preserve"> </w:t>
            </w:r>
            <w:r w:rsidRPr="000C5255">
              <w:rPr>
                <w:rFonts w:cs="Arial"/>
                <w:szCs w:val="24"/>
              </w:rPr>
              <w:t>be</w:t>
            </w:r>
            <w:r w:rsidR="007E7B3F" w:rsidRPr="000C5255">
              <w:rPr>
                <w:rFonts w:cs="Arial"/>
                <w:szCs w:val="24"/>
              </w:rPr>
              <w:t xml:space="preserve"> </w:t>
            </w:r>
            <w:r w:rsidRPr="000C5255">
              <w:rPr>
                <w:rFonts w:cs="Arial"/>
                <w:szCs w:val="24"/>
              </w:rPr>
              <w:t>sensitive topics especially within a professional setting</w:t>
            </w:r>
            <w:r w:rsidR="00A141A6" w:rsidRPr="000C5255">
              <w:rPr>
                <w:rFonts w:cs="Arial"/>
                <w:szCs w:val="24"/>
              </w:rPr>
              <w:t>,</w:t>
            </w:r>
            <w:r w:rsidRPr="000C5255">
              <w:rPr>
                <w:rFonts w:cs="Arial"/>
                <w:szCs w:val="24"/>
              </w:rPr>
              <w:t xml:space="preserve"> participants might feel uncomfortable sharing honest responses if they think their answers could be traced back to them. To address this, the survey will be completely anonymous, and I won’t be collecting any identifying information such as names, badge numbers, or specific station details. All data will be kept secure and stored safely, following GDPR guidelines.</w:t>
            </w:r>
          </w:p>
          <w:p w14:paraId="6B55ACC1" w14:textId="77777777" w:rsidR="004374C0" w:rsidRPr="000C5255" w:rsidRDefault="004374C0" w:rsidP="004374C0">
            <w:pPr>
              <w:jc w:val="both"/>
              <w:rPr>
                <w:rFonts w:cs="Arial"/>
                <w:szCs w:val="24"/>
              </w:rPr>
            </w:pPr>
            <w:r w:rsidRPr="000C5255">
              <w:rPr>
                <w:rFonts w:cs="Arial"/>
                <w:szCs w:val="24"/>
              </w:rPr>
              <w:t>There’s also the possibility that some officers may feel pressure to participate if the survey is shared through official work channels. To avoid this, I’ll make it very clear that the research is completely voluntary, and there will be no negative consequences if someone chooses not to take part.</w:t>
            </w:r>
          </w:p>
          <w:p w14:paraId="50D15E6D" w14:textId="77777777" w:rsidR="004374C0" w:rsidRPr="000C5255" w:rsidRDefault="004374C0" w:rsidP="004374C0">
            <w:pPr>
              <w:jc w:val="both"/>
              <w:rPr>
                <w:rFonts w:cs="Arial"/>
                <w:szCs w:val="24"/>
              </w:rPr>
            </w:pPr>
            <w:r w:rsidRPr="000C5255">
              <w:rPr>
                <w:rFonts w:cs="Arial"/>
                <w:szCs w:val="24"/>
              </w:rPr>
              <w:t>Lastly, I will be submitting my research proposal for ethics approval through the university before collecting any data. This will make sure everything is checked and approved, and that I’m following all the right procedures for conducting ethical research.</w:t>
            </w:r>
          </w:p>
          <w:p w14:paraId="0B204E3F" w14:textId="594FEEAF" w:rsidR="004374C0" w:rsidRPr="000C5255" w:rsidRDefault="004374C0" w:rsidP="004374C0">
            <w:pPr>
              <w:jc w:val="both"/>
              <w:rPr>
                <w:rFonts w:cs="Arial"/>
                <w:szCs w:val="24"/>
              </w:rPr>
            </w:pPr>
            <w:r w:rsidRPr="000C5255">
              <w:rPr>
                <w:rFonts w:cs="Arial"/>
                <w:szCs w:val="24"/>
              </w:rPr>
              <w:t>Overall, I understand that working with people in a professional setting especially within the police comes with extra responsibility, so I’ll take all the necessary steps to make sure the research is respectful, voluntary, and ethically sound.</w:t>
            </w:r>
          </w:p>
          <w:p w14:paraId="3A8D2F69" w14:textId="07BD3902" w:rsidR="00D4485A" w:rsidRPr="00D4485A" w:rsidRDefault="00D4485A" w:rsidP="00D4485A">
            <w:pPr>
              <w:jc w:val="both"/>
              <w:rPr>
                <w:rFonts w:cs="Arial"/>
                <w:color w:val="FF0000"/>
                <w:sz w:val="22"/>
                <w:szCs w:val="22"/>
              </w:rPr>
            </w:pPr>
            <w:r>
              <w:rPr>
                <w:rFonts w:cs="Arial"/>
                <w:color w:val="FF0000"/>
                <w:sz w:val="22"/>
                <w:szCs w:val="22"/>
              </w:rPr>
              <w:t xml:space="preserve"> </w:t>
            </w:r>
          </w:p>
        </w:tc>
      </w:tr>
      <w:tr w:rsidR="00D4485A" w14:paraId="368B0EBA" w14:textId="77777777" w:rsidTr="00257373">
        <w:tblPrEx>
          <w:tblCellMar>
            <w:left w:w="108" w:type="dxa"/>
            <w:right w:w="108" w:type="dxa"/>
          </w:tblCellMar>
          <w:tblLook w:val="0000" w:firstRow="0" w:lastRow="0" w:firstColumn="0" w:lastColumn="0" w:noHBand="0" w:noVBand="0"/>
        </w:tblPrEx>
        <w:trPr>
          <w:trHeight w:val="1020"/>
        </w:trPr>
        <w:tc>
          <w:tcPr>
            <w:tcW w:w="9361"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37DB3736" w14:textId="1E13CFC9" w:rsidR="004374C0" w:rsidRDefault="004374C0" w:rsidP="00D4485A">
            <w:pPr>
              <w:jc w:val="both"/>
              <w:rPr>
                <w:rFonts w:cs="Arial"/>
                <w:color w:val="FF0000"/>
                <w:sz w:val="22"/>
                <w:szCs w:val="22"/>
              </w:rPr>
            </w:pPr>
          </w:p>
          <w:p w14:paraId="60784B20" w14:textId="5E23ABE3" w:rsidR="004374C0" w:rsidRPr="00CE6933" w:rsidRDefault="004374C0" w:rsidP="003B0465">
            <w:pPr>
              <w:spacing w:after="160" w:line="278" w:lineRule="auto"/>
            </w:pPr>
            <w:r w:rsidRPr="00CE6933">
              <w:t>Planning out each stage of my research is really important so that I can stay organised and make sure everything is completed on time. Below is a breakdown of the key steps I will follow throughout the project, along with an approximate timeline. This will help me keep track of my progress and make sure I don’t fall behind at any point.</w:t>
            </w:r>
          </w:p>
          <w:p w14:paraId="14B25CCE" w14:textId="77777777" w:rsidR="00FD2B31" w:rsidRPr="00FD2B31" w:rsidRDefault="00FD2B31" w:rsidP="00FD2B31">
            <w:pPr>
              <w:rPr>
                <w:rFonts w:cs="Arial"/>
                <w:szCs w:val="24"/>
              </w:rPr>
            </w:pPr>
            <w:r w:rsidRPr="00FD2B31">
              <w:rPr>
                <w:rFonts w:cs="Arial"/>
                <w:szCs w:val="24"/>
              </w:rPr>
              <w:lastRenderedPageBreak/>
              <w:t>The literature Review will be completed by the 28</w:t>
            </w:r>
            <w:r w:rsidRPr="00FD2B31">
              <w:rPr>
                <w:rFonts w:cs="Arial"/>
                <w:szCs w:val="24"/>
                <w:vertAlign w:val="superscript"/>
              </w:rPr>
              <w:t>th</w:t>
            </w:r>
            <w:r w:rsidRPr="00FD2B31">
              <w:rPr>
                <w:rFonts w:cs="Arial"/>
                <w:szCs w:val="24"/>
              </w:rPr>
              <w:t> July 2025.</w:t>
            </w:r>
          </w:p>
          <w:p w14:paraId="199F02A9" w14:textId="77777777" w:rsidR="00FD2B31" w:rsidRPr="00FD2B31" w:rsidRDefault="00FD2B31" w:rsidP="00FD2B31">
            <w:pPr>
              <w:rPr>
                <w:rFonts w:cs="Arial"/>
                <w:szCs w:val="24"/>
              </w:rPr>
            </w:pPr>
            <w:r w:rsidRPr="00FD2B31">
              <w:rPr>
                <w:rFonts w:cs="Arial"/>
                <w:szCs w:val="24"/>
              </w:rPr>
              <w:t> </w:t>
            </w:r>
          </w:p>
          <w:p w14:paraId="0435CD3D" w14:textId="77777777" w:rsidR="00FD2B31" w:rsidRPr="00FD2B31" w:rsidRDefault="00FD2B31" w:rsidP="00FD2B31">
            <w:pPr>
              <w:rPr>
                <w:rFonts w:cs="Arial"/>
                <w:szCs w:val="24"/>
              </w:rPr>
            </w:pPr>
            <w:r w:rsidRPr="00FD2B31">
              <w:rPr>
                <w:rFonts w:cs="Arial"/>
                <w:szCs w:val="24"/>
              </w:rPr>
              <w:t>Research Methodology &amp; Planning will be completed by the 8</w:t>
            </w:r>
            <w:r w:rsidRPr="00FD2B31">
              <w:rPr>
                <w:rFonts w:cs="Arial"/>
                <w:szCs w:val="24"/>
                <w:vertAlign w:val="superscript"/>
              </w:rPr>
              <w:t>th</w:t>
            </w:r>
            <w:r w:rsidRPr="00FD2B31">
              <w:rPr>
                <w:rFonts w:cs="Arial"/>
                <w:szCs w:val="24"/>
              </w:rPr>
              <w:t> September 2025.</w:t>
            </w:r>
          </w:p>
          <w:p w14:paraId="1F0F4759" w14:textId="77777777" w:rsidR="00FD2B31" w:rsidRPr="00FD2B31" w:rsidRDefault="00FD2B31" w:rsidP="00FD2B31">
            <w:pPr>
              <w:rPr>
                <w:rFonts w:cs="Arial"/>
                <w:szCs w:val="24"/>
              </w:rPr>
            </w:pPr>
            <w:r w:rsidRPr="00FD2B31">
              <w:rPr>
                <w:rFonts w:cs="Arial"/>
                <w:szCs w:val="24"/>
              </w:rPr>
              <w:t> </w:t>
            </w:r>
          </w:p>
          <w:p w14:paraId="2830DEED" w14:textId="77777777" w:rsidR="00FD2B31" w:rsidRPr="00FD2B31" w:rsidRDefault="00FD2B31" w:rsidP="00FD2B31">
            <w:pPr>
              <w:rPr>
                <w:rFonts w:cs="Arial"/>
                <w:szCs w:val="24"/>
              </w:rPr>
            </w:pPr>
            <w:r w:rsidRPr="00FD2B31">
              <w:rPr>
                <w:rFonts w:cs="Arial"/>
                <w:szCs w:val="24"/>
              </w:rPr>
              <w:t>Analysis of Results will be completed by the 27</w:t>
            </w:r>
            <w:r w:rsidRPr="00FD2B31">
              <w:rPr>
                <w:rFonts w:cs="Arial"/>
                <w:szCs w:val="24"/>
                <w:vertAlign w:val="superscript"/>
              </w:rPr>
              <w:t>th</w:t>
            </w:r>
            <w:r w:rsidRPr="00FD2B31">
              <w:rPr>
                <w:rFonts w:cs="Arial"/>
                <w:szCs w:val="24"/>
              </w:rPr>
              <w:t> October 2025.</w:t>
            </w:r>
          </w:p>
          <w:p w14:paraId="75E4E969" w14:textId="77777777" w:rsidR="00FD2B31" w:rsidRPr="00FD2B31" w:rsidRDefault="00FD2B31" w:rsidP="00FD2B31">
            <w:pPr>
              <w:rPr>
                <w:rFonts w:cs="Arial"/>
                <w:szCs w:val="24"/>
              </w:rPr>
            </w:pPr>
            <w:r w:rsidRPr="00FD2B31">
              <w:rPr>
                <w:rFonts w:cs="Arial"/>
                <w:szCs w:val="24"/>
              </w:rPr>
              <w:t> </w:t>
            </w:r>
          </w:p>
          <w:p w14:paraId="69DB4DA3" w14:textId="77777777" w:rsidR="00FD2B31" w:rsidRPr="00FD2B31" w:rsidRDefault="00FD2B31" w:rsidP="00FD2B31">
            <w:pPr>
              <w:rPr>
                <w:rFonts w:cs="Arial"/>
                <w:szCs w:val="24"/>
              </w:rPr>
            </w:pPr>
            <w:r w:rsidRPr="00FD2B31">
              <w:rPr>
                <w:rFonts w:cs="Arial"/>
                <w:szCs w:val="24"/>
              </w:rPr>
              <w:t>Findings &amp; Conclusion will be completed by the 1</w:t>
            </w:r>
            <w:r w:rsidRPr="00FD2B31">
              <w:rPr>
                <w:rFonts w:cs="Arial"/>
                <w:szCs w:val="24"/>
                <w:vertAlign w:val="superscript"/>
              </w:rPr>
              <w:t>st</w:t>
            </w:r>
            <w:r w:rsidRPr="00FD2B31">
              <w:rPr>
                <w:rFonts w:cs="Arial"/>
                <w:szCs w:val="24"/>
              </w:rPr>
              <w:t> December 2025.</w:t>
            </w:r>
          </w:p>
          <w:p w14:paraId="1D3E6705" w14:textId="77777777" w:rsidR="00FD2B31" w:rsidRPr="00FD2B31" w:rsidRDefault="00FD2B31" w:rsidP="00FD2B31">
            <w:pPr>
              <w:rPr>
                <w:rFonts w:cs="Arial"/>
                <w:szCs w:val="24"/>
              </w:rPr>
            </w:pPr>
            <w:r w:rsidRPr="00FD2B31">
              <w:rPr>
                <w:rFonts w:cs="Arial"/>
                <w:szCs w:val="24"/>
              </w:rPr>
              <w:t> </w:t>
            </w:r>
          </w:p>
          <w:p w14:paraId="5B4BE840" w14:textId="229B829F" w:rsidR="00CC6696" w:rsidRPr="00CE6933" w:rsidRDefault="00FD2B31" w:rsidP="00F355EE">
            <w:pPr>
              <w:rPr>
                <w:rFonts w:cs="Arial"/>
                <w:szCs w:val="24"/>
              </w:rPr>
            </w:pPr>
            <w:r w:rsidRPr="00FD2B31">
              <w:rPr>
                <w:rFonts w:cs="Arial"/>
                <w:szCs w:val="24"/>
              </w:rPr>
              <w:t>The Final Project will be completed by the 29</w:t>
            </w:r>
            <w:r w:rsidRPr="00FD2B31">
              <w:rPr>
                <w:rFonts w:cs="Arial"/>
                <w:szCs w:val="24"/>
                <w:vertAlign w:val="superscript"/>
              </w:rPr>
              <w:t>th</w:t>
            </w:r>
            <w:r w:rsidRPr="00FD2B31">
              <w:rPr>
                <w:rFonts w:cs="Arial"/>
                <w:szCs w:val="24"/>
              </w:rPr>
              <w:t> December 2025.</w:t>
            </w:r>
          </w:p>
          <w:p w14:paraId="6459C374" w14:textId="33142E3E" w:rsidR="00530F72" w:rsidRDefault="00530F72" w:rsidP="007C10FE">
            <w:pPr>
              <w:rPr>
                <w:rFonts w:ascii="Calibri" w:hAnsi="Calibri" w:cs="Calibri"/>
                <w:b/>
                <w:bCs/>
                <w:color w:val="FF0000"/>
                <w:sz w:val="22"/>
                <w:szCs w:val="22"/>
              </w:rPr>
            </w:pPr>
          </w:p>
          <w:p w14:paraId="03C1DAEA" w14:textId="77777777" w:rsidR="00530F72" w:rsidRDefault="00530F72" w:rsidP="007C10FE">
            <w:pPr>
              <w:rPr>
                <w:rFonts w:ascii="Calibri" w:hAnsi="Calibri" w:cs="Calibri"/>
                <w:b/>
                <w:bCs/>
                <w:color w:val="FF0000"/>
                <w:sz w:val="22"/>
                <w:szCs w:val="22"/>
              </w:rPr>
            </w:pPr>
          </w:p>
          <w:p w14:paraId="4F36749E" w14:textId="17EAF4AA" w:rsidR="006D4680" w:rsidRPr="00CE6933" w:rsidRDefault="007C10FE" w:rsidP="00CE6933">
            <w:pPr>
              <w:rPr>
                <w:rFonts w:ascii="Calibri" w:hAnsi="Calibri" w:cs="Calibri"/>
                <w:b/>
                <w:bCs/>
                <w:color w:val="FF0000"/>
                <w:sz w:val="22"/>
                <w:szCs w:val="22"/>
                <w:lang w:eastAsia="en-GB"/>
              </w:rPr>
            </w:pPr>
            <w:r>
              <w:rPr>
                <w:rFonts w:ascii="Calibri" w:hAnsi="Calibri" w:cs="Calibri"/>
                <w:b/>
                <w:bCs/>
                <w:color w:val="FF0000"/>
                <w:sz w:val="22"/>
                <w:szCs w:val="22"/>
              </w:rPr>
              <w:t xml:space="preserve"> </w:t>
            </w:r>
            <w:r w:rsidR="006D4680" w:rsidRPr="00CE6933">
              <w:t>This timeline gives me a clear plan to follow and also allows for some flexibility in case anything takes longer than expected, especially during the data collection and analysis stages. It will help me stay focused and make sure each part of the dissertation gets the time and attention it needs.</w:t>
            </w:r>
          </w:p>
          <w:p w14:paraId="26FAE18D" w14:textId="77777777" w:rsidR="004374C0" w:rsidRPr="00327A52" w:rsidRDefault="004374C0" w:rsidP="004374C0">
            <w:pPr>
              <w:spacing w:after="160" w:line="278" w:lineRule="auto"/>
            </w:pPr>
          </w:p>
          <w:p w14:paraId="5652837C" w14:textId="15C76900" w:rsidR="00D4485A" w:rsidRPr="00D4485A" w:rsidRDefault="00D4485A" w:rsidP="00D4485A">
            <w:pPr>
              <w:jc w:val="both"/>
              <w:rPr>
                <w:rFonts w:cs="Arial"/>
                <w:sz w:val="22"/>
                <w:szCs w:val="22"/>
              </w:rPr>
            </w:pPr>
          </w:p>
        </w:tc>
      </w:tr>
      <w:tr w:rsidR="00D4485A" w14:paraId="06C3A8F7" w14:textId="77777777" w:rsidTr="00257373">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361"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Default="00D4485A" w:rsidP="00D4485A">
            <w:pPr>
              <w:jc w:val="both"/>
              <w:rPr>
                <w:rFonts w:cs="Arial"/>
                <w:b/>
                <w:bCs/>
                <w:sz w:val="22"/>
                <w:szCs w:val="22"/>
              </w:rPr>
            </w:pPr>
            <w:bookmarkStart w:id="3" w:name="_Hlk196312939"/>
            <w:r w:rsidRPr="00D4485A">
              <w:rPr>
                <w:rFonts w:cs="Arial"/>
                <w:b/>
                <w:bCs/>
                <w:sz w:val="22"/>
                <w:szCs w:val="22"/>
              </w:rPr>
              <w:lastRenderedPageBreak/>
              <w:t>REFERENCE LIST:</w:t>
            </w:r>
          </w:p>
          <w:p w14:paraId="30F207C6" w14:textId="77777777" w:rsidR="00396D33" w:rsidRDefault="00396D33" w:rsidP="00D4485A">
            <w:pPr>
              <w:jc w:val="both"/>
              <w:rPr>
                <w:rFonts w:cs="Arial"/>
                <w:b/>
                <w:bCs/>
                <w:sz w:val="22"/>
                <w:szCs w:val="22"/>
              </w:rPr>
            </w:pPr>
          </w:p>
          <w:p w14:paraId="0DBFB868" w14:textId="30D81DD8" w:rsidR="00396D33" w:rsidRPr="00F07936" w:rsidRDefault="00396D33" w:rsidP="00396D33">
            <w:pPr>
              <w:jc w:val="both"/>
              <w:rPr>
                <w:rFonts w:cs="Arial"/>
                <w:sz w:val="22"/>
                <w:szCs w:val="22"/>
              </w:rPr>
            </w:pPr>
            <w:r w:rsidRPr="00F07936">
              <w:rPr>
                <w:rFonts w:cs="Arial"/>
                <w:sz w:val="22"/>
                <w:szCs w:val="22"/>
              </w:rPr>
              <w:t xml:space="preserve">Anderson, P., Clarke, R. and Hayes, J. (2021) </w:t>
            </w:r>
            <w:r w:rsidRPr="00F07936">
              <w:rPr>
                <w:rFonts w:cs="Arial"/>
                <w:i/>
                <w:iCs/>
                <w:sz w:val="22"/>
                <w:szCs w:val="22"/>
              </w:rPr>
              <w:t>Lifestyle factors and fitness in frontline policing</w:t>
            </w:r>
            <w:r w:rsidRPr="00F07936">
              <w:rPr>
                <w:rFonts w:cs="Arial"/>
                <w:sz w:val="22"/>
                <w:szCs w:val="22"/>
              </w:rPr>
              <w:t xml:space="preserve">. </w:t>
            </w:r>
            <w:r w:rsidRPr="00F07936">
              <w:rPr>
                <w:rFonts w:cs="Arial"/>
                <w:i/>
                <w:iCs/>
                <w:sz w:val="22"/>
                <w:szCs w:val="22"/>
              </w:rPr>
              <w:t>Journal of Occupational Health</w:t>
            </w:r>
            <w:r w:rsidRPr="00F07936">
              <w:rPr>
                <w:rFonts w:cs="Arial"/>
                <w:sz w:val="22"/>
                <w:szCs w:val="22"/>
              </w:rPr>
              <w:t>, 63(4), pp.234–242.</w:t>
            </w:r>
            <w:r w:rsidR="00BF7261">
              <w:rPr>
                <w:rFonts w:cs="Arial"/>
                <w:sz w:val="22"/>
                <w:szCs w:val="22"/>
              </w:rPr>
              <w:t xml:space="preserve"> </w:t>
            </w:r>
            <w:r w:rsidR="00BF7261" w:rsidRPr="00F07936">
              <w:rPr>
                <w:rFonts w:cs="Arial"/>
                <w:sz w:val="22"/>
                <w:szCs w:val="22"/>
              </w:rPr>
              <w:t>[Accessed 23 Apr. 2025].</w:t>
            </w:r>
          </w:p>
          <w:p w14:paraId="724A4753" w14:textId="77777777" w:rsidR="00396D33" w:rsidRPr="00F07936" w:rsidRDefault="00396D33" w:rsidP="00396D33">
            <w:pPr>
              <w:jc w:val="both"/>
              <w:rPr>
                <w:rFonts w:cs="Arial"/>
                <w:sz w:val="22"/>
                <w:szCs w:val="22"/>
              </w:rPr>
            </w:pPr>
          </w:p>
          <w:p w14:paraId="0F1228C1" w14:textId="68BBBD92" w:rsidR="00396D33" w:rsidRPr="00F07936" w:rsidRDefault="00396D33" w:rsidP="00396D33">
            <w:pPr>
              <w:jc w:val="both"/>
              <w:rPr>
                <w:rFonts w:cs="Arial"/>
                <w:sz w:val="22"/>
                <w:szCs w:val="22"/>
              </w:rPr>
            </w:pPr>
            <w:r w:rsidRPr="00F07936">
              <w:rPr>
                <w:rFonts w:cs="Arial"/>
                <w:sz w:val="22"/>
                <w:szCs w:val="22"/>
              </w:rPr>
              <w:t xml:space="preserve">College of Policing (2021) </w:t>
            </w:r>
            <w:r w:rsidRPr="00F07936">
              <w:rPr>
                <w:rFonts w:cs="Arial"/>
                <w:i/>
                <w:iCs/>
                <w:sz w:val="22"/>
                <w:szCs w:val="22"/>
              </w:rPr>
              <w:t>National Strategic Police Workforce Plan 2021–2024</w:t>
            </w:r>
            <w:r w:rsidRPr="00F07936">
              <w:rPr>
                <w:rFonts w:cs="Arial"/>
                <w:sz w:val="22"/>
                <w:szCs w:val="22"/>
              </w:rPr>
              <w:t xml:space="preserve">. [online] Available at: </w:t>
            </w:r>
            <w:hyperlink r:id="rId12" w:history="1">
              <w:r w:rsidRPr="00F07936">
                <w:rPr>
                  <w:rStyle w:val="Hyperlink"/>
                  <w:rFonts w:cs="Arial"/>
                  <w:sz w:val="22"/>
                  <w:szCs w:val="22"/>
                </w:rPr>
                <w:t>https://www.college.police.uk</w:t>
              </w:r>
            </w:hyperlink>
            <w:r w:rsidRPr="00F07936">
              <w:rPr>
                <w:rFonts w:cs="Arial"/>
                <w:sz w:val="22"/>
                <w:szCs w:val="22"/>
              </w:rPr>
              <w:t xml:space="preserve">  [Accessed 23 Apr. 2025].</w:t>
            </w:r>
          </w:p>
          <w:p w14:paraId="42F4A391" w14:textId="77777777" w:rsidR="00396D33" w:rsidRPr="00F07936" w:rsidRDefault="00396D33" w:rsidP="00396D33">
            <w:pPr>
              <w:jc w:val="both"/>
              <w:rPr>
                <w:rFonts w:cs="Arial"/>
                <w:sz w:val="22"/>
                <w:szCs w:val="22"/>
              </w:rPr>
            </w:pPr>
          </w:p>
          <w:p w14:paraId="622D8E7B" w14:textId="64A03758" w:rsidR="00396D33" w:rsidRPr="00F07936" w:rsidRDefault="00E420BA" w:rsidP="00C33717">
            <w:pPr>
              <w:spacing w:after="160" w:line="278" w:lineRule="auto"/>
              <w:rPr>
                <w:sz w:val="22"/>
                <w:szCs w:val="22"/>
              </w:rPr>
            </w:pPr>
            <w:r w:rsidRPr="00377352">
              <w:rPr>
                <w:sz w:val="22"/>
                <w:szCs w:val="22"/>
              </w:rPr>
              <w:t>College of Policing (2021). </w:t>
            </w:r>
            <w:r w:rsidRPr="00377352">
              <w:rPr>
                <w:i/>
                <w:iCs/>
                <w:sz w:val="22"/>
                <w:szCs w:val="22"/>
              </w:rPr>
              <w:t>Job-related fitness standards</w:t>
            </w:r>
            <w:r w:rsidRPr="00377352">
              <w:rPr>
                <w:sz w:val="22"/>
                <w:szCs w:val="22"/>
              </w:rPr>
              <w:t xml:space="preserve">. [online] College of Policing. Available at: </w:t>
            </w:r>
            <w:hyperlink r:id="rId13" w:history="1">
              <w:r w:rsidRPr="00377352">
                <w:rPr>
                  <w:rStyle w:val="Hyperlink"/>
                  <w:sz w:val="22"/>
                  <w:szCs w:val="22"/>
                </w:rPr>
                <w:t>https://www.college.police.uk/support-forces/health-safety-welfare/job-related-fitness-standards</w:t>
              </w:r>
            </w:hyperlink>
            <w:r w:rsidRPr="00F07936">
              <w:rPr>
                <w:sz w:val="22"/>
                <w:szCs w:val="22"/>
              </w:rPr>
              <w:t xml:space="preserve"> </w:t>
            </w:r>
            <w:r w:rsidRPr="00F07936">
              <w:rPr>
                <w:rFonts w:cs="Arial"/>
                <w:sz w:val="22"/>
                <w:szCs w:val="22"/>
              </w:rPr>
              <w:t>[Accessed 23 Apr. 2025].</w:t>
            </w:r>
          </w:p>
          <w:p w14:paraId="335A57F6" w14:textId="002A6DCF" w:rsidR="00A71471" w:rsidRPr="00A71471" w:rsidRDefault="00A71471" w:rsidP="00A71471">
            <w:pPr>
              <w:jc w:val="both"/>
              <w:rPr>
                <w:rFonts w:cs="Arial"/>
                <w:sz w:val="22"/>
                <w:szCs w:val="22"/>
              </w:rPr>
            </w:pPr>
            <w:r w:rsidRPr="00A71471">
              <w:rPr>
                <w:rFonts w:cs="Arial"/>
                <w:sz w:val="22"/>
                <w:szCs w:val="22"/>
              </w:rPr>
              <w:t>Frick, K.A., Agostinelli, P.J., Swinford, J.F., Harris, M.E., C. Brooks Mobley and Sefton, J. (2024). Age-Related Declines in Health and Fitness among Law Enforcement Officers Compared to Population Norms. </w:t>
            </w:r>
            <w:r w:rsidRPr="00A71471">
              <w:rPr>
                <w:rFonts w:cs="Arial"/>
                <w:i/>
                <w:iCs/>
                <w:sz w:val="22"/>
                <w:szCs w:val="22"/>
              </w:rPr>
              <w:t>Healthcare</w:t>
            </w:r>
            <w:r w:rsidRPr="00A71471">
              <w:rPr>
                <w:rFonts w:cs="Arial"/>
                <w:sz w:val="22"/>
                <w:szCs w:val="22"/>
              </w:rPr>
              <w:t xml:space="preserve">, [online] 12(7), pp.714–714. </w:t>
            </w:r>
            <w:proofErr w:type="spellStart"/>
            <w:r w:rsidRPr="00A71471">
              <w:rPr>
                <w:rFonts w:cs="Arial"/>
                <w:sz w:val="22"/>
                <w:szCs w:val="22"/>
              </w:rPr>
              <w:t>doi</w:t>
            </w:r>
            <w:proofErr w:type="spellEnd"/>
            <w:r w:rsidRPr="00A71471">
              <w:rPr>
                <w:rFonts w:cs="Arial"/>
                <w:sz w:val="22"/>
                <w:szCs w:val="22"/>
              </w:rPr>
              <w:t>:</w:t>
            </w:r>
            <w:r w:rsidRPr="00F07936">
              <w:rPr>
                <w:rFonts w:cs="Arial"/>
                <w:sz w:val="22"/>
                <w:szCs w:val="22"/>
              </w:rPr>
              <w:t xml:space="preserve"> </w:t>
            </w:r>
            <w:hyperlink r:id="rId14" w:history="1">
              <w:r w:rsidRPr="00A71471">
                <w:rPr>
                  <w:rStyle w:val="Hyperlink"/>
                  <w:rFonts w:cs="Arial"/>
                  <w:sz w:val="22"/>
                  <w:szCs w:val="22"/>
                </w:rPr>
                <w:t>https://doi.org/10.3390/healthcare12070714</w:t>
              </w:r>
            </w:hyperlink>
            <w:r w:rsidRPr="00A71471">
              <w:rPr>
                <w:rFonts w:cs="Arial"/>
                <w:sz w:val="22"/>
                <w:szCs w:val="22"/>
              </w:rPr>
              <w:t>.</w:t>
            </w:r>
            <w:r w:rsidRPr="00F07936">
              <w:rPr>
                <w:rFonts w:cs="Arial"/>
                <w:sz w:val="22"/>
                <w:szCs w:val="22"/>
              </w:rPr>
              <w:t xml:space="preserve"> </w:t>
            </w:r>
            <w:r w:rsidR="00BF7261" w:rsidRPr="00F07936">
              <w:rPr>
                <w:rFonts w:cs="Arial"/>
                <w:sz w:val="22"/>
                <w:szCs w:val="22"/>
              </w:rPr>
              <w:t>[Accessed 23 Apr. 2025].</w:t>
            </w:r>
          </w:p>
          <w:p w14:paraId="449A62E9" w14:textId="77777777" w:rsidR="00396D33" w:rsidRPr="00F07936" w:rsidRDefault="00396D33" w:rsidP="00396D33">
            <w:pPr>
              <w:jc w:val="both"/>
              <w:rPr>
                <w:rFonts w:cs="Arial"/>
                <w:sz w:val="22"/>
                <w:szCs w:val="22"/>
              </w:rPr>
            </w:pPr>
          </w:p>
          <w:p w14:paraId="1CE900DB" w14:textId="2948AFFF" w:rsidR="00D244DB" w:rsidRPr="00D244DB" w:rsidRDefault="00D244DB" w:rsidP="00D244DB">
            <w:pPr>
              <w:jc w:val="both"/>
              <w:rPr>
                <w:rFonts w:cs="Arial"/>
                <w:sz w:val="22"/>
                <w:szCs w:val="22"/>
              </w:rPr>
            </w:pPr>
            <w:r w:rsidRPr="00D244DB">
              <w:rPr>
                <w:rFonts w:cs="Arial"/>
                <w:sz w:val="22"/>
                <w:szCs w:val="22"/>
              </w:rPr>
              <w:t>Mind (n.d.). </w:t>
            </w:r>
            <w:r w:rsidRPr="00D244DB">
              <w:rPr>
                <w:rFonts w:cs="Arial"/>
                <w:i/>
                <w:iCs/>
                <w:sz w:val="22"/>
                <w:szCs w:val="22"/>
              </w:rPr>
              <w:t>Wellbeing and mental health support in the emergency services</w:t>
            </w:r>
            <w:r w:rsidRPr="00D244DB">
              <w:rPr>
                <w:rFonts w:cs="Arial"/>
                <w:sz w:val="22"/>
                <w:szCs w:val="22"/>
              </w:rPr>
              <w:t xml:space="preserve">. [online] Available at: </w:t>
            </w:r>
            <w:hyperlink r:id="rId15" w:history="1">
              <w:r w:rsidRPr="00D244DB">
                <w:rPr>
                  <w:rStyle w:val="Hyperlink"/>
                  <w:rFonts w:cs="Arial"/>
                  <w:sz w:val="22"/>
                  <w:szCs w:val="22"/>
                </w:rPr>
                <w:t>https://www.mind.org.uk/media-a/4572/20046_mind-blue-light-programme-legacy-report-v12_online.pdf</w:t>
              </w:r>
            </w:hyperlink>
            <w:r w:rsidRPr="00D244DB">
              <w:rPr>
                <w:rFonts w:cs="Arial"/>
                <w:sz w:val="22"/>
                <w:szCs w:val="22"/>
              </w:rPr>
              <w:t>.</w:t>
            </w:r>
            <w:r w:rsidRPr="00F07936">
              <w:rPr>
                <w:rFonts w:cs="Arial"/>
                <w:sz w:val="22"/>
                <w:szCs w:val="22"/>
              </w:rPr>
              <w:t xml:space="preserve"> </w:t>
            </w:r>
            <w:r w:rsidR="00A17387" w:rsidRPr="00F07936">
              <w:rPr>
                <w:rFonts w:cs="Arial"/>
                <w:sz w:val="22"/>
                <w:szCs w:val="22"/>
              </w:rPr>
              <w:t>[Accessed 23 Apr. 2025].</w:t>
            </w:r>
          </w:p>
          <w:p w14:paraId="17C63C07" w14:textId="5055AB69" w:rsidR="00130DFF" w:rsidRPr="00F07936" w:rsidRDefault="00D244DB" w:rsidP="00396D33">
            <w:pPr>
              <w:jc w:val="both"/>
              <w:rPr>
                <w:rFonts w:cs="Arial"/>
                <w:sz w:val="22"/>
                <w:szCs w:val="22"/>
              </w:rPr>
            </w:pPr>
            <w:r w:rsidRPr="00D244DB">
              <w:rPr>
                <w:rFonts w:cs="Arial"/>
                <w:sz w:val="22"/>
                <w:szCs w:val="22"/>
              </w:rPr>
              <w:t>‌</w:t>
            </w:r>
          </w:p>
          <w:p w14:paraId="16B8C62B" w14:textId="77777777" w:rsidR="00396D33" w:rsidRPr="00F07936" w:rsidRDefault="00396D33" w:rsidP="00396D33">
            <w:pPr>
              <w:jc w:val="both"/>
              <w:rPr>
                <w:rFonts w:cs="Arial"/>
                <w:sz w:val="22"/>
                <w:szCs w:val="22"/>
              </w:rPr>
            </w:pPr>
            <w:r w:rsidRPr="00F07936">
              <w:rPr>
                <w:rFonts w:cs="Arial"/>
                <w:sz w:val="22"/>
                <w:szCs w:val="22"/>
              </w:rPr>
              <w:t xml:space="preserve">Public Health England (2020) </w:t>
            </w:r>
            <w:r w:rsidRPr="00F07936">
              <w:rPr>
                <w:rFonts w:cs="Arial"/>
                <w:i/>
                <w:iCs/>
                <w:sz w:val="22"/>
                <w:szCs w:val="22"/>
              </w:rPr>
              <w:t>Health and wellbeing in the emergency services workforce</w:t>
            </w:r>
            <w:r w:rsidRPr="00F07936">
              <w:rPr>
                <w:rFonts w:cs="Arial"/>
                <w:sz w:val="22"/>
                <w:szCs w:val="22"/>
              </w:rPr>
              <w:t xml:space="preserve">. [online] Available at: </w:t>
            </w:r>
            <w:hyperlink r:id="rId16" w:tgtFrame="_new" w:history="1">
              <w:r w:rsidRPr="00F07936">
                <w:rPr>
                  <w:rStyle w:val="Hyperlink"/>
                  <w:rFonts w:cs="Arial"/>
                  <w:sz w:val="22"/>
                  <w:szCs w:val="22"/>
                </w:rPr>
                <w:t>https://w</w:t>
              </w:r>
              <w:r w:rsidRPr="00F07936">
                <w:rPr>
                  <w:rStyle w:val="Hyperlink"/>
                  <w:rFonts w:cs="Arial"/>
                  <w:sz w:val="22"/>
                  <w:szCs w:val="22"/>
                </w:rPr>
                <w:t>w</w:t>
              </w:r>
              <w:r w:rsidRPr="00F07936">
                <w:rPr>
                  <w:rStyle w:val="Hyperlink"/>
                  <w:rFonts w:cs="Arial"/>
                  <w:sz w:val="22"/>
                  <w:szCs w:val="22"/>
                </w:rPr>
                <w:t>w.</w:t>
              </w:r>
              <w:r w:rsidRPr="00F07936">
                <w:rPr>
                  <w:rStyle w:val="Hyperlink"/>
                  <w:rFonts w:cs="Arial"/>
                  <w:sz w:val="22"/>
                  <w:szCs w:val="22"/>
                </w:rPr>
                <w:t>g</w:t>
              </w:r>
              <w:r w:rsidRPr="00F07936">
                <w:rPr>
                  <w:rStyle w:val="Hyperlink"/>
                  <w:rFonts w:cs="Arial"/>
                  <w:sz w:val="22"/>
                  <w:szCs w:val="22"/>
                </w:rPr>
                <w:t>ov.uk</w:t>
              </w:r>
            </w:hyperlink>
            <w:r w:rsidRPr="00F07936">
              <w:rPr>
                <w:rFonts w:cs="Arial"/>
                <w:sz w:val="22"/>
                <w:szCs w:val="22"/>
              </w:rPr>
              <w:t xml:space="preserve"> [Accessed 23 Apr. 2025].</w:t>
            </w:r>
          </w:p>
          <w:p w14:paraId="08FA2306" w14:textId="77777777" w:rsidR="00396D33" w:rsidRPr="00F07936" w:rsidRDefault="00396D33" w:rsidP="00396D33">
            <w:pPr>
              <w:jc w:val="both"/>
              <w:rPr>
                <w:rFonts w:cs="Arial"/>
                <w:sz w:val="22"/>
                <w:szCs w:val="22"/>
              </w:rPr>
            </w:pPr>
          </w:p>
          <w:p w14:paraId="4997247B" w14:textId="3EE78299" w:rsidR="00396D33" w:rsidRPr="00F07936" w:rsidRDefault="00396D33" w:rsidP="00396D33">
            <w:pPr>
              <w:jc w:val="both"/>
              <w:rPr>
                <w:rFonts w:cs="Arial"/>
                <w:sz w:val="22"/>
                <w:szCs w:val="22"/>
              </w:rPr>
            </w:pPr>
            <w:r w:rsidRPr="00F07936">
              <w:rPr>
                <w:rFonts w:cs="Arial"/>
                <w:sz w:val="22"/>
                <w:szCs w:val="22"/>
              </w:rPr>
              <w:t xml:space="preserve">Smith, L. (2018) </w:t>
            </w:r>
            <w:r w:rsidRPr="00F07936">
              <w:rPr>
                <w:rFonts w:cs="Arial"/>
                <w:i/>
                <w:iCs/>
                <w:sz w:val="22"/>
                <w:szCs w:val="22"/>
              </w:rPr>
              <w:t>Sedentary trends in modern policing</w:t>
            </w:r>
            <w:r w:rsidRPr="00F07936">
              <w:rPr>
                <w:rFonts w:cs="Arial"/>
                <w:sz w:val="22"/>
                <w:szCs w:val="22"/>
              </w:rPr>
              <w:t xml:space="preserve">. </w:t>
            </w:r>
            <w:r w:rsidRPr="00F07936">
              <w:rPr>
                <w:rFonts w:cs="Arial"/>
                <w:i/>
                <w:iCs/>
                <w:sz w:val="22"/>
                <w:szCs w:val="22"/>
              </w:rPr>
              <w:t>British Journal of Police Studies</w:t>
            </w:r>
            <w:r w:rsidRPr="00F07936">
              <w:rPr>
                <w:rFonts w:cs="Arial"/>
                <w:sz w:val="22"/>
                <w:szCs w:val="22"/>
              </w:rPr>
              <w:t>, 45(2), pp.112–125.</w:t>
            </w:r>
            <w:r w:rsidR="00BF7261">
              <w:rPr>
                <w:rFonts w:cs="Arial"/>
                <w:sz w:val="22"/>
                <w:szCs w:val="22"/>
              </w:rPr>
              <w:t xml:space="preserve"> </w:t>
            </w:r>
            <w:r w:rsidR="00BF7261" w:rsidRPr="00F07936">
              <w:rPr>
                <w:rFonts w:cs="Arial"/>
                <w:sz w:val="22"/>
                <w:szCs w:val="22"/>
              </w:rPr>
              <w:t>[Accessed 23 Apr. 2025].</w:t>
            </w:r>
          </w:p>
          <w:p w14:paraId="48A7531A" w14:textId="77777777" w:rsidR="00396D33" w:rsidRPr="00F07936" w:rsidRDefault="00396D33" w:rsidP="00396D33">
            <w:pPr>
              <w:jc w:val="both"/>
              <w:rPr>
                <w:rFonts w:cs="Arial"/>
                <w:sz w:val="22"/>
                <w:szCs w:val="22"/>
              </w:rPr>
            </w:pPr>
          </w:p>
          <w:p w14:paraId="465F59C0" w14:textId="13206103" w:rsidR="00396D33" w:rsidRPr="00F07936" w:rsidRDefault="00396D33" w:rsidP="00396D33">
            <w:pPr>
              <w:jc w:val="both"/>
              <w:rPr>
                <w:rFonts w:cs="Arial"/>
                <w:sz w:val="22"/>
                <w:szCs w:val="22"/>
              </w:rPr>
            </w:pPr>
            <w:r w:rsidRPr="00F07936">
              <w:rPr>
                <w:rFonts w:cs="Arial"/>
                <w:sz w:val="22"/>
                <w:szCs w:val="22"/>
              </w:rPr>
              <w:t xml:space="preserve">Taylor, H. and Foster, K. (2020) </w:t>
            </w:r>
            <w:r w:rsidRPr="00F07936">
              <w:rPr>
                <w:rFonts w:cs="Arial"/>
                <w:i/>
                <w:iCs/>
                <w:sz w:val="22"/>
                <w:szCs w:val="22"/>
              </w:rPr>
              <w:t>Police fitness testing: Tool or tick box?</w:t>
            </w:r>
            <w:r w:rsidRPr="00F07936">
              <w:rPr>
                <w:rFonts w:cs="Arial"/>
                <w:sz w:val="22"/>
                <w:szCs w:val="22"/>
              </w:rPr>
              <w:t xml:space="preserve"> </w:t>
            </w:r>
            <w:r w:rsidRPr="00F07936">
              <w:rPr>
                <w:rFonts w:cs="Arial"/>
                <w:i/>
                <w:iCs/>
                <w:sz w:val="22"/>
                <w:szCs w:val="22"/>
              </w:rPr>
              <w:t>Policing Journal</w:t>
            </w:r>
            <w:r w:rsidRPr="00F07936">
              <w:rPr>
                <w:rFonts w:cs="Arial"/>
                <w:sz w:val="22"/>
                <w:szCs w:val="22"/>
              </w:rPr>
              <w:t>, 36(3), pp.198–210.</w:t>
            </w:r>
            <w:r w:rsidR="00BF7261">
              <w:rPr>
                <w:rFonts w:cs="Arial"/>
                <w:sz w:val="22"/>
                <w:szCs w:val="22"/>
              </w:rPr>
              <w:t xml:space="preserve"> </w:t>
            </w:r>
            <w:r w:rsidR="00BF7261" w:rsidRPr="00F07936">
              <w:rPr>
                <w:rFonts w:cs="Arial"/>
                <w:sz w:val="22"/>
                <w:szCs w:val="22"/>
              </w:rPr>
              <w:t>[Accessed 23 Apr. 2025].</w:t>
            </w:r>
          </w:p>
          <w:p w14:paraId="1EA45D38" w14:textId="77777777" w:rsidR="00396D33" w:rsidRPr="00F07936" w:rsidRDefault="00396D33" w:rsidP="00D4485A">
            <w:pPr>
              <w:jc w:val="both"/>
              <w:rPr>
                <w:rFonts w:cs="Arial"/>
                <w:b/>
                <w:bCs/>
                <w:sz w:val="22"/>
                <w:szCs w:val="22"/>
              </w:rPr>
            </w:pPr>
          </w:p>
          <w:p w14:paraId="74269233" w14:textId="3741BA7B" w:rsidR="00D4485A" w:rsidRDefault="00D4485A" w:rsidP="00E96016">
            <w:pPr>
              <w:jc w:val="both"/>
              <w:rPr>
                <w:rFonts w:asciiTheme="minorHAnsi" w:hAnsiTheme="minorHAnsi" w:cstheme="minorHAnsi"/>
                <w:b/>
                <w:bCs/>
                <w:sz w:val="22"/>
                <w:szCs w:val="22"/>
              </w:rPr>
            </w:pPr>
          </w:p>
        </w:tc>
      </w:tr>
      <w:bookmarkEnd w:id="3"/>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7"/>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182710" w14:textId="77777777" w:rsidR="00F71AAE" w:rsidRDefault="00F71AAE">
      <w:r>
        <w:separator/>
      </w:r>
    </w:p>
  </w:endnote>
  <w:endnote w:type="continuationSeparator" w:id="0">
    <w:p w14:paraId="092218FE" w14:textId="77777777" w:rsidR="00F71AAE" w:rsidRDefault="00F71A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EE808E" w14:textId="77777777" w:rsidR="00F71AAE" w:rsidRDefault="00F71AAE">
      <w:r>
        <w:separator/>
      </w:r>
    </w:p>
  </w:footnote>
  <w:footnote w:type="continuationSeparator" w:id="0">
    <w:p w14:paraId="4D14D0D0" w14:textId="77777777" w:rsidR="00F71AAE" w:rsidRDefault="00F71A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192EA8"/>
    <w:multiLevelType w:val="multilevel"/>
    <w:tmpl w:val="59DCA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9A116D"/>
    <w:multiLevelType w:val="multilevel"/>
    <w:tmpl w:val="8C263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1"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8E057B4"/>
    <w:multiLevelType w:val="multilevel"/>
    <w:tmpl w:val="AB22E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DB66A5C"/>
    <w:multiLevelType w:val="multilevel"/>
    <w:tmpl w:val="1E9E19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9"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57164D3"/>
    <w:multiLevelType w:val="multilevel"/>
    <w:tmpl w:val="8F16A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3C2E7CFC"/>
    <w:multiLevelType w:val="multilevel"/>
    <w:tmpl w:val="43C2F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DBE5571"/>
    <w:multiLevelType w:val="multilevel"/>
    <w:tmpl w:val="39002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8"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9" w15:restartNumberingAfterBreak="0">
    <w:nsid w:val="6D547389"/>
    <w:multiLevelType w:val="multilevel"/>
    <w:tmpl w:val="33D86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4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7" w15:restartNumberingAfterBreak="0">
    <w:nsid w:val="7F7D3180"/>
    <w:multiLevelType w:val="multilevel"/>
    <w:tmpl w:val="4B5ED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5225358">
    <w:abstractNumId w:val="38"/>
  </w:num>
  <w:num w:numId="2" w16cid:durableId="738332622">
    <w:abstractNumId w:val="24"/>
  </w:num>
  <w:num w:numId="3" w16cid:durableId="1319768250">
    <w:abstractNumId w:val="18"/>
  </w:num>
  <w:num w:numId="4" w16cid:durableId="1747801003">
    <w:abstractNumId w:val="3"/>
  </w:num>
  <w:num w:numId="5" w16cid:durableId="370036965">
    <w:abstractNumId w:val="10"/>
  </w:num>
  <w:num w:numId="6" w16cid:durableId="1788163371">
    <w:abstractNumId w:val="28"/>
  </w:num>
  <w:num w:numId="7" w16cid:durableId="1939022427">
    <w:abstractNumId w:val="46"/>
  </w:num>
  <w:num w:numId="8" w16cid:durableId="1405222938">
    <w:abstractNumId w:val="27"/>
  </w:num>
  <w:num w:numId="9" w16cid:durableId="1171795511">
    <w:abstractNumId w:val="7"/>
  </w:num>
  <w:num w:numId="10" w16cid:durableId="1811752788">
    <w:abstractNumId w:val="37"/>
  </w:num>
  <w:num w:numId="11" w16cid:durableId="644090675">
    <w:abstractNumId w:val="45"/>
  </w:num>
  <w:num w:numId="12" w16cid:durableId="2025934177">
    <w:abstractNumId w:val="2"/>
  </w:num>
  <w:num w:numId="13" w16cid:durableId="1939293496">
    <w:abstractNumId w:val="22"/>
  </w:num>
  <w:num w:numId="14" w16cid:durableId="1207373639">
    <w:abstractNumId w:val="35"/>
  </w:num>
  <w:num w:numId="15" w16cid:durableId="1032921033">
    <w:abstractNumId w:val="20"/>
  </w:num>
  <w:num w:numId="16" w16cid:durableId="995257220">
    <w:abstractNumId w:val="32"/>
  </w:num>
  <w:num w:numId="17" w16cid:durableId="2146114896">
    <w:abstractNumId w:val="15"/>
  </w:num>
  <w:num w:numId="18" w16cid:durableId="864253565">
    <w:abstractNumId w:val="40"/>
  </w:num>
  <w:num w:numId="19" w16cid:durableId="276002">
    <w:abstractNumId w:val="13"/>
  </w:num>
  <w:num w:numId="20" w16cid:durableId="841697278">
    <w:abstractNumId w:val="11"/>
  </w:num>
  <w:num w:numId="21" w16cid:durableId="1651596170">
    <w:abstractNumId w:val="31"/>
  </w:num>
  <w:num w:numId="22" w16cid:durableId="1474101815">
    <w:abstractNumId w:val="9"/>
  </w:num>
  <w:num w:numId="23" w16cid:durableId="239023050">
    <w:abstractNumId w:val="34"/>
  </w:num>
  <w:num w:numId="24" w16cid:durableId="1698585100">
    <w:abstractNumId w:val="25"/>
  </w:num>
  <w:num w:numId="25" w16cid:durableId="1273173992">
    <w:abstractNumId w:val="44"/>
  </w:num>
  <w:num w:numId="26" w16cid:durableId="1662152544">
    <w:abstractNumId w:val="1"/>
  </w:num>
  <w:num w:numId="27" w16cid:durableId="1295525112">
    <w:abstractNumId w:val="33"/>
  </w:num>
  <w:num w:numId="28" w16cid:durableId="1990204065">
    <w:abstractNumId w:val="5"/>
  </w:num>
  <w:num w:numId="29" w16cid:durableId="1376154183">
    <w:abstractNumId w:val="29"/>
  </w:num>
  <w:num w:numId="30" w16cid:durableId="1622497887">
    <w:abstractNumId w:val="41"/>
  </w:num>
  <w:num w:numId="31" w16cid:durableId="1495221465">
    <w:abstractNumId w:val="0"/>
  </w:num>
  <w:num w:numId="32" w16cid:durableId="2000618171">
    <w:abstractNumId w:val="36"/>
  </w:num>
  <w:num w:numId="33" w16cid:durableId="1466510744">
    <w:abstractNumId w:val="12"/>
  </w:num>
  <w:num w:numId="34" w16cid:durableId="644503696">
    <w:abstractNumId w:val="4"/>
  </w:num>
  <w:num w:numId="35" w16cid:durableId="857548598">
    <w:abstractNumId w:val="16"/>
  </w:num>
  <w:num w:numId="36" w16cid:durableId="587009564">
    <w:abstractNumId w:val="42"/>
  </w:num>
  <w:num w:numId="37" w16cid:durableId="1369572016">
    <w:abstractNumId w:val="19"/>
  </w:num>
  <w:num w:numId="38" w16cid:durableId="562181344">
    <w:abstractNumId w:val="43"/>
  </w:num>
  <w:num w:numId="39" w16cid:durableId="104858634">
    <w:abstractNumId w:val="30"/>
  </w:num>
  <w:num w:numId="40" w16cid:durableId="86998741">
    <w:abstractNumId w:val="17"/>
  </w:num>
  <w:num w:numId="41" w16cid:durableId="1808742594">
    <w:abstractNumId w:val="47"/>
  </w:num>
  <w:num w:numId="42" w16cid:durableId="83041109">
    <w:abstractNumId w:val="14"/>
  </w:num>
  <w:num w:numId="43" w16cid:durableId="1235698519">
    <w:abstractNumId w:val="21"/>
  </w:num>
  <w:num w:numId="44" w16cid:durableId="1032419192">
    <w:abstractNumId w:val="6"/>
  </w:num>
  <w:num w:numId="45" w16cid:durableId="221529812">
    <w:abstractNumId w:val="8"/>
  </w:num>
  <w:num w:numId="46" w16cid:durableId="1469472024">
    <w:abstractNumId w:val="39"/>
  </w:num>
  <w:num w:numId="47" w16cid:durableId="462240112">
    <w:abstractNumId w:val="23"/>
  </w:num>
  <w:num w:numId="48" w16cid:durableId="223760149">
    <w:abstractNumId w:val="26"/>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3C85"/>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C5255"/>
    <w:rsid w:val="000D4DBC"/>
    <w:rsid w:val="000E61B9"/>
    <w:rsid w:val="000E6CD4"/>
    <w:rsid w:val="000F26DE"/>
    <w:rsid w:val="000F5C12"/>
    <w:rsid w:val="000F7929"/>
    <w:rsid w:val="00104514"/>
    <w:rsid w:val="00107BED"/>
    <w:rsid w:val="001113AE"/>
    <w:rsid w:val="00112EA7"/>
    <w:rsid w:val="00115C8E"/>
    <w:rsid w:val="00122ACA"/>
    <w:rsid w:val="0012368F"/>
    <w:rsid w:val="00127979"/>
    <w:rsid w:val="0013025A"/>
    <w:rsid w:val="00130DFF"/>
    <w:rsid w:val="00135679"/>
    <w:rsid w:val="00137C9A"/>
    <w:rsid w:val="00147A69"/>
    <w:rsid w:val="00147C2E"/>
    <w:rsid w:val="001518BE"/>
    <w:rsid w:val="00165440"/>
    <w:rsid w:val="00167BFB"/>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57373"/>
    <w:rsid w:val="002577A6"/>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37D66"/>
    <w:rsid w:val="00341123"/>
    <w:rsid w:val="00354F00"/>
    <w:rsid w:val="00357F77"/>
    <w:rsid w:val="00361E4D"/>
    <w:rsid w:val="00362C12"/>
    <w:rsid w:val="0036788C"/>
    <w:rsid w:val="00382A8A"/>
    <w:rsid w:val="00382F99"/>
    <w:rsid w:val="00385605"/>
    <w:rsid w:val="0038788B"/>
    <w:rsid w:val="003968AA"/>
    <w:rsid w:val="00396D33"/>
    <w:rsid w:val="003B0465"/>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374C0"/>
    <w:rsid w:val="00441101"/>
    <w:rsid w:val="00442D7B"/>
    <w:rsid w:val="00446228"/>
    <w:rsid w:val="0044688B"/>
    <w:rsid w:val="00450D6C"/>
    <w:rsid w:val="00451F00"/>
    <w:rsid w:val="004521DC"/>
    <w:rsid w:val="00471220"/>
    <w:rsid w:val="004727FE"/>
    <w:rsid w:val="00474468"/>
    <w:rsid w:val="004763DA"/>
    <w:rsid w:val="00485CD3"/>
    <w:rsid w:val="0049337D"/>
    <w:rsid w:val="00494764"/>
    <w:rsid w:val="004B0295"/>
    <w:rsid w:val="004B6FC2"/>
    <w:rsid w:val="004C14DE"/>
    <w:rsid w:val="004C179C"/>
    <w:rsid w:val="004C5456"/>
    <w:rsid w:val="004C71C5"/>
    <w:rsid w:val="004D445F"/>
    <w:rsid w:val="004E1EAD"/>
    <w:rsid w:val="004E5E28"/>
    <w:rsid w:val="00507638"/>
    <w:rsid w:val="00515963"/>
    <w:rsid w:val="00516F07"/>
    <w:rsid w:val="005237D2"/>
    <w:rsid w:val="00530F7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4680"/>
    <w:rsid w:val="006D5721"/>
    <w:rsid w:val="006D6BD6"/>
    <w:rsid w:val="006E37CE"/>
    <w:rsid w:val="006E529A"/>
    <w:rsid w:val="006E7254"/>
    <w:rsid w:val="006F0ADF"/>
    <w:rsid w:val="006F69A1"/>
    <w:rsid w:val="00701358"/>
    <w:rsid w:val="007019AB"/>
    <w:rsid w:val="00704DF7"/>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10FE"/>
    <w:rsid w:val="007C3B96"/>
    <w:rsid w:val="007C3D4F"/>
    <w:rsid w:val="007C4193"/>
    <w:rsid w:val="007C65FD"/>
    <w:rsid w:val="007D1E0F"/>
    <w:rsid w:val="007D3209"/>
    <w:rsid w:val="007D683E"/>
    <w:rsid w:val="007E3C6A"/>
    <w:rsid w:val="007E7AD4"/>
    <w:rsid w:val="007E7B3F"/>
    <w:rsid w:val="007F280A"/>
    <w:rsid w:val="007F2B49"/>
    <w:rsid w:val="00806455"/>
    <w:rsid w:val="0081045A"/>
    <w:rsid w:val="00814647"/>
    <w:rsid w:val="008161A6"/>
    <w:rsid w:val="008253D8"/>
    <w:rsid w:val="00837718"/>
    <w:rsid w:val="00837DB8"/>
    <w:rsid w:val="00840CC8"/>
    <w:rsid w:val="00841BE7"/>
    <w:rsid w:val="00844932"/>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328E"/>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080B"/>
    <w:rsid w:val="00A01AC4"/>
    <w:rsid w:val="00A01FCE"/>
    <w:rsid w:val="00A05E7B"/>
    <w:rsid w:val="00A078D8"/>
    <w:rsid w:val="00A117E2"/>
    <w:rsid w:val="00A141A6"/>
    <w:rsid w:val="00A14EB6"/>
    <w:rsid w:val="00A1613D"/>
    <w:rsid w:val="00A17387"/>
    <w:rsid w:val="00A26419"/>
    <w:rsid w:val="00A31810"/>
    <w:rsid w:val="00A32A2B"/>
    <w:rsid w:val="00A370A8"/>
    <w:rsid w:val="00A41174"/>
    <w:rsid w:val="00A4511E"/>
    <w:rsid w:val="00A5405C"/>
    <w:rsid w:val="00A61916"/>
    <w:rsid w:val="00A62404"/>
    <w:rsid w:val="00A670D8"/>
    <w:rsid w:val="00A70502"/>
    <w:rsid w:val="00A71471"/>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773A9"/>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BF7261"/>
    <w:rsid w:val="00C10D64"/>
    <w:rsid w:val="00C12429"/>
    <w:rsid w:val="00C1689B"/>
    <w:rsid w:val="00C171C2"/>
    <w:rsid w:val="00C1753A"/>
    <w:rsid w:val="00C17826"/>
    <w:rsid w:val="00C2218B"/>
    <w:rsid w:val="00C2639B"/>
    <w:rsid w:val="00C27623"/>
    <w:rsid w:val="00C318FF"/>
    <w:rsid w:val="00C33717"/>
    <w:rsid w:val="00C36588"/>
    <w:rsid w:val="00C424A0"/>
    <w:rsid w:val="00C44B27"/>
    <w:rsid w:val="00C53BBF"/>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C6321"/>
    <w:rsid w:val="00CC6696"/>
    <w:rsid w:val="00CD06CE"/>
    <w:rsid w:val="00CD3932"/>
    <w:rsid w:val="00CE1F41"/>
    <w:rsid w:val="00CE64DB"/>
    <w:rsid w:val="00CE6933"/>
    <w:rsid w:val="00CE7C75"/>
    <w:rsid w:val="00D012E7"/>
    <w:rsid w:val="00D21FC1"/>
    <w:rsid w:val="00D244DB"/>
    <w:rsid w:val="00D26C44"/>
    <w:rsid w:val="00D27F45"/>
    <w:rsid w:val="00D4485A"/>
    <w:rsid w:val="00D47BD9"/>
    <w:rsid w:val="00D56073"/>
    <w:rsid w:val="00D61900"/>
    <w:rsid w:val="00D63145"/>
    <w:rsid w:val="00D70583"/>
    <w:rsid w:val="00D718F8"/>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04F0"/>
    <w:rsid w:val="00E2175C"/>
    <w:rsid w:val="00E221CD"/>
    <w:rsid w:val="00E23A35"/>
    <w:rsid w:val="00E25150"/>
    <w:rsid w:val="00E25B39"/>
    <w:rsid w:val="00E32F48"/>
    <w:rsid w:val="00E33E7E"/>
    <w:rsid w:val="00E420BA"/>
    <w:rsid w:val="00E45C00"/>
    <w:rsid w:val="00E46084"/>
    <w:rsid w:val="00E46888"/>
    <w:rsid w:val="00E55EE2"/>
    <w:rsid w:val="00E563E0"/>
    <w:rsid w:val="00E565F3"/>
    <w:rsid w:val="00E65546"/>
    <w:rsid w:val="00E86806"/>
    <w:rsid w:val="00E939AC"/>
    <w:rsid w:val="00E96016"/>
    <w:rsid w:val="00E96305"/>
    <w:rsid w:val="00E972A8"/>
    <w:rsid w:val="00EA1551"/>
    <w:rsid w:val="00EB2C3D"/>
    <w:rsid w:val="00EB6BDE"/>
    <w:rsid w:val="00ED1593"/>
    <w:rsid w:val="00ED1FF0"/>
    <w:rsid w:val="00ED4019"/>
    <w:rsid w:val="00ED722E"/>
    <w:rsid w:val="00EE1A83"/>
    <w:rsid w:val="00EE32BC"/>
    <w:rsid w:val="00EE355D"/>
    <w:rsid w:val="00EE5717"/>
    <w:rsid w:val="00EE69F3"/>
    <w:rsid w:val="00EE70D3"/>
    <w:rsid w:val="00EF4C27"/>
    <w:rsid w:val="00EF5EA4"/>
    <w:rsid w:val="00EF644A"/>
    <w:rsid w:val="00EF77A8"/>
    <w:rsid w:val="00F05BAD"/>
    <w:rsid w:val="00F07936"/>
    <w:rsid w:val="00F16B35"/>
    <w:rsid w:val="00F33E17"/>
    <w:rsid w:val="00F355EE"/>
    <w:rsid w:val="00F41DCE"/>
    <w:rsid w:val="00F46DC4"/>
    <w:rsid w:val="00F46F72"/>
    <w:rsid w:val="00F54830"/>
    <w:rsid w:val="00F61168"/>
    <w:rsid w:val="00F61504"/>
    <w:rsid w:val="00F61965"/>
    <w:rsid w:val="00F625F3"/>
    <w:rsid w:val="00F64B1F"/>
    <w:rsid w:val="00F65000"/>
    <w:rsid w:val="00F66A2B"/>
    <w:rsid w:val="00F70F21"/>
    <w:rsid w:val="00F71AAE"/>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2B31"/>
    <w:rsid w:val="00FD742B"/>
    <w:rsid w:val="00FE6963"/>
    <w:rsid w:val="00FF12ED"/>
    <w:rsid w:val="00FF4225"/>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8"/>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168101690">
      <w:bodyDiv w:val="1"/>
      <w:marLeft w:val="0"/>
      <w:marRight w:val="0"/>
      <w:marTop w:val="0"/>
      <w:marBottom w:val="0"/>
      <w:divBdr>
        <w:top w:val="none" w:sz="0" w:space="0" w:color="auto"/>
        <w:left w:val="none" w:sz="0" w:space="0" w:color="auto"/>
        <w:bottom w:val="none" w:sz="0" w:space="0" w:color="auto"/>
        <w:right w:val="none" w:sz="0" w:space="0" w:color="auto"/>
      </w:divBdr>
    </w:div>
    <w:div w:id="174348501">
      <w:bodyDiv w:val="1"/>
      <w:marLeft w:val="0"/>
      <w:marRight w:val="0"/>
      <w:marTop w:val="0"/>
      <w:marBottom w:val="0"/>
      <w:divBdr>
        <w:top w:val="none" w:sz="0" w:space="0" w:color="auto"/>
        <w:left w:val="none" w:sz="0" w:space="0" w:color="auto"/>
        <w:bottom w:val="none" w:sz="0" w:space="0" w:color="auto"/>
        <w:right w:val="none" w:sz="0" w:space="0" w:color="auto"/>
      </w:divBdr>
    </w:div>
    <w:div w:id="240676939">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268437799">
      <w:bodyDiv w:val="1"/>
      <w:marLeft w:val="0"/>
      <w:marRight w:val="0"/>
      <w:marTop w:val="0"/>
      <w:marBottom w:val="0"/>
      <w:divBdr>
        <w:top w:val="none" w:sz="0" w:space="0" w:color="auto"/>
        <w:left w:val="none" w:sz="0" w:space="0" w:color="auto"/>
        <w:bottom w:val="none" w:sz="0" w:space="0" w:color="auto"/>
        <w:right w:val="none" w:sz="0" w:space="0" w:color="auto"/>
      </w:divBdr>
    </w:div>
    <w:div w:id="338705515">
      <w:bodyDiv w:val="1"/>
      <w:marLeft w:val="0"/>
      <w:marRight w:val="0"/>
      <w:marTop w:val="0"/>
      <w:marBottom w:val="0"/>
      <w:divBdr>
        <w:top w:val="none" w:sz="0" w:space="0" w:color="auto"/>
        <w:left w:val="none" w:sz="0" w:space="0" w:color="auto"/>
        <w:bottom w:val="none" w:sz="0" w:space="0" w:color="auto"/>
        <w:right w:val="none" w:sz="0" w:space="0" w:color="auto"/>
      </w:divBdr>
    </w:div>
    <w:div w:id="526332518">
      <w:bodyDiv w:val="1"/>
      <w:marLeft w:val="0"/>
      <w:marRight w:val="0"/>
      <w:marTop w:val="0"/>
      <w:marBottom w:val="0"/>
      <w:divBdr>
        <w:top w:val="none" w:sz="0" w:space="0" w:color="auto"/>
        <w:left w:val="none" w:sz="0" w:space="0" w:color="auto"/>
        <w:bottom w:val="none" w:sz="0" w:space="0" w:color="auto"/>
        <w:right w:val="none" w:sz="0" w:space="0" w:color="auto"/>
      </w:divBdr>
    </w:div>
    <w:div w:id="550383146">
      <w:bodyDiv w:val="1"/>
      <w:marLeft w:val="0"/>
      <w:marRight w:val="0"/>
      <w:marTop w:val="0"/>
      <w:marBottom w:val="0"/>
      <w:divBdr>
        <w:top w:val="none" w:sz="0" w:space="0" w:color="auto"/>
        <w:left w:val="none" w:sz="0" w:space="0" w:color="auto"/>
        <w:bottom w:val="none" w:sz="0" w:space="0" w:color="auto"/>
        <w:right w:val="none" w:sz="0" w:space="0" w:color="auto"/>
      </w:divBdr>
    </w:div>
    <w:div w:id="592399271">
      <w:bodyDiv w:val="1"/>
      <w:marLeft w:val="0"/>
      <w:marRight w:val="0"/>
      <w:marTop w:val="0"/>
      <w:marBottom w:val="0"/>
      <w:divBdr>
        <w:top w:val="none" w:sz="0" w:space="0" w:color="auto"/>
        <w:left w:val="none" w:sz="0" w:space="0" w:color="auto"/>
        <w:bottom w:val="none" w:sz="0" w:space="0" w:color="auto"/>
        <w:right w:val="none" w:sz="0" w:space="0" w:color="auto"/>
      </w:divBdr>
    </w:div>
    <w:div w:id="615715308">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22292736">
      <w:bodyDiv w:val="1"/>
      <w:marLeft w:val="0"/>
      <w:marRight w:val="0"/>
      <w:marTop w:val="0"/>
      <w:marBottom w:val="0"/>
      <w:divBdr>
        <w:top w:val="none" w:sz="0" w:space="0" w:color="auto"/>
        <w:left w:val="none" w:sz="0" w:space="0" w:color="auto"/>
        <w:bottom w:val="none" w:sz="0" w:space="0" w:color="auto"/>
        <w:right w:val="none" w:sz="0" w:space="0" w:color="auto"/>
      </w:divBdr>
    </w:div>
    <w:div w:id="725418063">
      <w:bodyDiv w:val="1"/>
      <w:marLeft w:val="0"/>
      <w:marRight w:val="0"/>
      <w:marTop w:val="0"/>
      <w:marBottom w:val="0"/>
      <w:divBdr>
        <w:top w:val="none" w:sz="0" w:space="0" w:color="auto"/>
        <w:left w:val="none" w:sz="0" w:space="0" w:color="auto"/>
        <w:bottom w:val="none" w:sz="0" w:space="0" w:color="auto"/>
        <w:right w:val="none" w:sz="0" w:space="0" w:color="auto"/>
      </w:divBdr>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834491816">
      <w:bodyDiv w:val="1"/>
      <w:marLeft w:val="0"/>
      <w:marRight w:val="0"/>
      <w:marTop w:val="0"/>
      <w:marBottom w:val="0"/>
      <w:divBdr>
        <w:top w:val="none" w:sz="0" w:space="0" w:color="auto"/>
        <w:left w:val="none" w:sz="0" w:space="0" w:color="auto"/>
        <w:bottom w:val="none" w:sz="0" w:space="0" w:color="auto"/>
        <w:right w:val="none" w:sz="0" w:space="0" w:color="auto"/>
      </w:divBdr>
    </w:div>
    <w:div w:id="836961320">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218707881">
      <w:bodyDiv w:val="1"/>
      <w:marLeft w:val="0"/>
      <w:marRight w:val="0"/>
      <w:marTop w:val="0"/>
      <w:marBottom w:val="0"/>
      <w:divBdr>
        <w:top w:val="none" w:sz="0" w:space="0" w:color="auto"/>
        <w:left w:val="none" w:sz="0" w:space="0" w:color="auto"/>
        <w:bottom w:val="none" w:sz="0" w:space="0" w:color="auto"/>
        <w:right w:val="none" w:sz="0" w:space="0" w:color="auto"/>
      </w:divBdr>
    </w:div>
    <w:div w:id="135607335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530491668">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834371670">
      <w:bodyDiv w:val="1"/>
      <w:marLeft w:val="0"/>
      <w:marRight w:val="0"/>
      <w:marTop w:val="0"/>
      <w:marBottom w:val="0"/>
      <w:divBdr>
        <w:top w:val="none" w:sz="0" w:space="0" w:color="auto"/>
        <w:left w:val="none" w:sz="0" w:space="0" w:color="auto"/>
        <w:bottom w:val="none" w:sz="0" w:space="0" w:color="auto"/>
        <w:right w:val="none" w:sz="0" w:space="0" w:color="auto"/>
      </w:divBdr>
    </w:div>
    <w:div w:id="1879927307">
      <w:bodyDiv w:val="1"/>
      <w:marLeft w:val="0"/>
      <w:marRight w:val="0"/>
      <w:marTop w:val="0"/>
      <w:marBottom w:val="0"/>
      <w:divBdr>
        <w:top w:val="none" w:sz="0" w:space="0" w:color="auto"/>
        <w:left w:val="none" w:sz="0" w:space="0" w:color="auto"/>
        <w:bottom w:val="none" w:sz="0" w:space="0" w:color="auto"/>
        <w:right w:val="none" w:sz="0" w:space="0" w:color="auto"/>
      </w:divBdr>
    </w:div>
    <w:div w:id="2040084925">
      <w:bodyDiv w:val="1"/>
      <w:marLeft w:val="0"/>
      <w:marRight w:val="0"/>
      <w:marTop w:val="0"/>
      <w:marBottom w:val="0"/>
      <w:divBdr>
        <w:top w:val="none" w:sz="0" w:space="0" w:color="auto"/>
        <w:left w:val="none" w:sz="0" w:space="0" w:color="auto"/>
        <w:bottom w:val="none" w:sz="0" w:space="0" w:color="auto"/>
        <w:right w:val="none" w:sz="0" w:space="0" w:color="auto"/>
      </w:divBdr>
    </w:div>
    <w:div w:id="2065642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ollege.police.uk/support-forces/health-safety-welfare/job-related-fitness-standard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ollege.police.uk"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gov.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mind.org.uk/media-a/4572/20046_mind-blue-light-programme-legacy-report-v12_online.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3390/healthcare120707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3010</Words>
  <Characters>17162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20132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james seymour</cp:lastModifiedBy>
  <cp:revision>2</cp:revision>
  <cp:lastPrinted>2022-03-21T13:46:00Z</cp:lastPrinted>
  <dcterms:created xsi:type="dcterms:W3CDTF">2025-05-19T04:50:00Z</dcterms:created>
  <dcterms:modified xsi:type="dcterms:W3CDTF">2025-05-19T04:50:00Z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