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1AA40978" w:rsidR="00DB116D" w:rsidRPr="00A406E5" w:rsidRDefault="005A4622" w:rsidP="00E51AAC">
            <w:pPr>
              <w:spacing w:before="120" w:after="120"/>
              <w:jc w:val="both"/>
              <w:rPr>
                <w:rFonts w:ascii="Arial" w:hAnsi="Arial" w:cs="Arial"/>
                <w:b/>
                <w:sz w:val="22"/>
                <w:szCs w:val="22"/>
              </w:rPr>
            </w:pPr>
            <w:r w:rsidRPr="005A4622">
              <w:rPr>
                <w:rFonts w:ascii="Arial" w:hAnsi="Arial" w:cs="Arial"/>
                <w:b/>
                <w:sz w:val="22"/>
                <w:szCs w:val="22"/>
              </w:rPr>
              <w:t>BA/HND Business Management</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22986903" w:rsidR="008F1308" w:rsidRPr="00A406E5" w:rsidRDefault="005A4622" w:rsidP="00E51AAC">
            <w:pPr>
              <w:spacing w:before="120" w:after="120"/>
              <w:jc w:val="both"/>
              <w:rPr>
                <w:rFonts w:ascii="Arial" w:hAnsi="Arial" w:cs="Arial"/>
                <w:b/>
                <w:sz w:val="22"/>
                <w:szCs w:val="22"/>
              </w:rPr>
            </w:pPr>
            <w:r w:rsidRPr="005A4622">
              <w:rPr>
                <w:rFonts w:ascii="Arial" w:hAnsi="Arial" w:cs="Arial"/>
                <w:b/>
                <w:sz w:val="22"/>
                <w:szCs w:val="22"/>
              </w:rPr>
              <w:t>Politics and Policy Analysis</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5911A187" w:rsidR="00B84B5B" w:rsidRPr="00A406E5" w:rsidRDefault="005A4622" w:rsidP="00152E9D">
            <w:pPr>
              <w:spacing w:before="120" w:after="120"/>
              <w:jc w:val="both"/>
              <w:rPr>
                <w:rFonts w:ascii="Arial" w:hAnsi="Arial" w:cs="Arial"/>
                <w:b/>
                <w:sz w:val="22"/>
                <w:szCs w:val="22"/>
              </w:rPr>
            </w:pPr>
            <w:r w:rsidRPr="005A4622">
              <w:rPr>
                <w:rFonts w:ascii="Arial" w:hAnsi="Arial" w:cs="Arial"/>
                <w:b/>
                <w:sz w:val="22"/>
                <w:szCs w:val="22"/>
              </w:rPr>
              <w:t>BMSP5021</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51472DC4" w:rsidR="00B84B5B" w:rsidRPr="00A406E5" w:rsidRDefault="005A4622"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21647354" w:rsidR="00DB116D" w:rsidRPr="00A406E5" w:rsidRDefault="005A4622" w:rsidP="00E51AAC">
            <w:pPr>
              <w:spacing w:before="120" w:after="120"/>
              <w:jc w:val="both"/>
              <w:rPr>
                <w:rFonts w:ascii="Arial" w:hAnsi="Arial" w:cs="Arial"/>
                <w:b/>
                <w:sz w:val="22"/>
                <w:szCs w:val="22"/>
              </w:rPr>
            </w:pPr>
            <w:r>
              <w:rPr>
                <w:rFonts w:ascii="Arial" w:hAnsi="Arial" w:cs="Arial"/>
                <w:b/>
                <w:sz w:val="22"/>
                <w:szCs w:val="22"/>
              </w:rPr>
              <w:t>Antony Burns</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1884D919" w:rsidR="00DB116D" w:rsidRPr="00A406E5" w:rsidRDefault="005A4622" w:rsidP="00E51AAC">
            <w:pPr>
              <w:spacing w:before="120" w:after="120"/>
              <w:jc w:val="both"/>
              <w:rPr>
                <w:rFonts w:ascii="Arial" w:hAnsi="Arial" w:cs="Arial"/>
                <w:b/>
                <w:sz w:val="22"/>
                <w:szCs w:val="22"/>
              </w:rPr>
            </w:pPr>
            <w:r>
              <w:rPr>
                <w:rFonts w:ascii="Arial" w:hAnsi="Arial" w:cs="Arial"/>
                <w:b/>
                <w:sz w:val="22"/>
                <w:szCs w:val="22"/>
              </w:rPr>
              <w:t>Roisin Mullins</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1BA6BE70" w:rsidR="00DB116D" w:rsidRPr="00A406E5" w:rsidRDefault="005A4622" w:rsidP="005F0579">
            <w:pPr>
              <w:spacing w:before="120" w:after="120"/>
              <w:jc w:val="both"/>
              <w:rPr>
                <w:rFonts w:ascii="Arial" w:hAnsi="Arial" w:cs="Arial"/>
                <w:b/>
                <w:sz w:val="22"/>
                <w:szCs w:val="22"/>
              </w:rPr>
            </w:pPr>
            <w:r w:rsidRPr="005A4622">
              <w:rPr>
                <w:rFonts w:ascii="Arial" w:hAnsi="Arial" w:cs="Arial"/>
                <w:b/>
                <w:sz w:val="22"/>
                <w:szCs w:val="22"/>
              </w:rPr>
              <w:t>Assessment one - Evaluation of UK Political System</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7E353B36" w:rsidR="00DB116D" w:rsidRPr="00A406E5" w:rsidRDefault="005A4622" w:rsidP="00E51AAC">
            <w:pPr>
              <w:spacing w:before="120" w:after="120"/>
              <w:jc w:val="both"/>
              <w:rPr>
                <w:rFonts w:ascii="Arial" w:hAnsi="Arial" w:cs="Arial"/>
                <w:b/>
                <w:sz w:val="22"/>
                <w:szCs w:val="22"/>
              </w:rPr>
            </w:pPr>
            <w:r w:rsidRPr="005A4622">
              <w:rPr>
                <w:rFonts w:ascii="Arial" w:hAnsi="Arial" w:cs="Arial"/>
                <w:b/>
                <w:sz w:val="22"/>
                <w:szCs w:val="22"/>
              </w:rPr>
              <w:t>2,000-word report</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5F63611D" w:rsidR="00B84B5B" w:rsidRPr="00A406E5" w:rsidRDefault="003662D8" w:rsidP="005F0579">
            <w:pPr>
              <w:spacing w:before="120" w:after="120"/>
              <w:jc w:val="both"/>
              <w:rPr>
                <w:rFonts w:ascii="Arial" w:hAnsi="Arial" w:cs="Arial"/>
                <w:b/>
                <w:sz w:val="22"/>
                <w:szCs w:val="22"/>
              </w:rPr>
            </w:pPr>
            <w:r>
              <w:rPr>
                <w:rFonts w:ascii="Arial" w:hAnsi="Arial" w:cs="Arial"/>
                <w:b/>
                <w:sz w:val="22"/>
                <w:szCs w:val="22"/>
              </w:rPr>
              <w:t>13/12/2024</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302D474F" w:rsidR="00B84B5B" w:rsidRPr="00A406E5" w:rsidRDefault="00EC4887" w:rsidP="005F0579">
            <w:pPr>
              <w:spacing w:before="120" w:after="120"/>
              <w:jc w:val="both"/>
              <w:rPr>
                <w:rFonts w:ascii="Arial" w:hAnsi="Arial" w:cs="Arial"/>
                <w:b/>
                <w:sz w:val="22"/>
                <w:szCs w:val="22"/>
              </w:rPr>
            </w:pPr>
            <w:r>
              <w:rPr>
                <w:rFonts w:ascii="Arial" w:hAnsi="Arial" w:cs="Arial"/>
                <w:b/>
                <w:sz w:val="22"/>
                <w:szCs w:val="22"/>
              </w:rPr>
              <w:t>31</w:t>
            </w:r>
            <w:r w:rsidR="005A4622" w:rsidRPr="005A4622">
              <w:rPr>
                <w:rFonts w:ascii="Arial" w:hAnsi="Arial" w:cs="Arial"/>
                <w:b/>
                <w:sz w:val="22"/>
                <w:szCs w:val="22"/>
              </w:rPr>
              <w:t>/0</w:t>
            </w:r>
            <w:r>
              <w:rPr>
                <w:rFonts w:ascii="Arial" w:hAnsi="Arial" w:cs="Arial"/>
                <w:b/>
                <w:sz w:val="22"/>
                <w:szCs w:val="22"/>
              </w:rPr>
              <w:t>1</w:t>
            </w:r>
            <w:r w:rsidR="005A4622" w:rsidRPr="005A4622">
              <w:rPr>
                <w:rFonts w:ascii="Arial" w:hAnsi="Arial" w:cs="Arial"/>
                <w:b/>
                <w:sz w:val="22"/>
                <w:szCs w:val="22"/>
              </w:rPr>
              <w:t>/2025</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0D5D1C4C" w14:textId="77777777" w:rsidR="00C01A3F" w:rsidRPr="00A406E5" w:rsidRDefault="00C01A3F" w:rsidP="005A4622">
            <w:pPr>
              <w:rPr>
                <w:rFonts w:ascii="Arial" w:hAnsi="Arial" w:cs="Arial"/>
                <w:sz w:val="22"/>
                <w:szCs w:val="22"/>
              </w:rPr>
            </w:pPr>
          </w:p>
          <w:p w14:paraId="29C9BE1D" w14:textId="77777777" w:rsidR="005A4622" w:rsidRPr="005A4622" w:rsidRDefault="005A4622" w:rsidP="005A4622">
            <w:pPr>
              <w:ind w:left="360"/>
              <w:rPr>
                <w:rFonts w:ascii="Arial" w:hAnsi="Arial" w:cs="Arial"/>
                <w:sz w:val="22"/>
                <w:szCs w:val="22"/>
              </w:rPr>
            </w:pPr>
            <w:r w:rsidRPr="005A4622">
              <w:rPr>
                <w:rFonts w:ascii="Arial" w:hAnsi="Arial" w:cs="Arial"/>
                <w:sz w:val="22"/>
                <w:szCs w:val="22"/>
              </w:rPr>
              <w:t>•</w:t>
            </w:r>
            <w:r w:rsidRPr="005A4622">
              <w:rPr>
                <w:rFonts w:ascii="Arial" w:hAnsi="Arial" w:cs="Arial"/>
                <w:sz w:val="22"/>
                <w:szCs w:val="22"/>
              </w:rPr>
              <w:tab/>
              <w:t>Critically engage with local and national political structures and processes which contribute to the business environment</w:t>
            </w:r>
          </w:p>
          <w:p w14:paraId="4813458F" w14:textId="3B8F30CF" w:rsidR="00C01A3F" w:rsidRPr="00A406E5" w:rsidRDefault="005A4622" w:rsidP="005A4622">
            <w:pPr>
              <w:ind w:left="360"/>
              <w:rPr>
                <w:rFonts w:ascii="Arial" w:hAnsi="Arial" w:cs="Arial"/>
                <w:sz w:val="22"/>
                <w:szCs w:val="22"/>
              </w:rPr>
            </w:pPr>
            <w:r w:rsidRPr="005A4622">
              <w:rPr>
                <w:rFonts w:ascii="Arial" w:hAnsi="Arial" w:cs="Arial"/>
                <w:sz w:val="22"/>
                <w:szCs w:val="22"/>
              </w:rPr>
              <w:t>•</w:t>
            </w:r>
            <w:r w:rsidRPr="005A4622">
              <w:rPr>
                <w:rFonts w:ascii="Arial" w:hAnsi="Arial" w:cs="Arial"/>
                <w:sz w:val="22"/>
                <w:szCs w:val="22"/>
              </w:rPr>
              <w:tab/>
              <w:t>Critically analyse policy and policy generation from inception to implementation</w:t>
            </w:r>
          </w:p>
          <w:p w14:paraId="26605066" w14:textId="77777777" w:rsidR="00C01A3F" w:rsidRPr="00A406E5" w:rsidRDefault="00C01A3F" w:rsidP="00152E9D">
            <w:pPr>
              <w:ind w:left="360"/>
              <w:rPr>
                <w:rFonts w:ascii="Arial" w:hAnsi="Arial" w:cs="Arial"/>
                <w:sz w:val="22"/>
                <w:szCs w:val="22"/>
              </w:rPr>
            </w:pP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Default="00EE6F25" w:rsidP="005969E2">
      <w:pPr>
        <w:jc w:val="both"/>
        <w:rPr>
          <w:rFonts w:ascii="Arial" w:hAnsi="Arial" w:cs="Arial"/>
          <w:sz w:val="22"/>
          <w:szCs w:val="22"/>
        </w:rPr>
      </w:pPr>
    </w:p>
    <w:p w14:paraId="1B062AC7" w14:textId="77777777" w:rsidR="005A4622" w:rsidRDefault="005A4622" w:rsidP="005969E2">
      <w:pPr>
        <w:jc w:val="both"/>
        <w:rPr>
          <w:rFonts w:ascii="Arial" w:hAnsi="Arial" w:cs="Arial"/>
          <w:sz w:val="22"/>
          <w:szCs w:val="22"/>
        </w:rPr>
      </w:pPr>
    </w:p>
    <w:p w14:paraId="1BE95968" w14:textId="77777777" w:rsidR="005A4622" w:rsidRPr="005A4622" w:rsidRDefault="005A4622" w:rsidP="005A4622">
      <w:pPr>
        <w:ind w:left="720"/>
        <w:rPr>
          <w:rFonts w:ascii="Arial" w:hAnsi="Arial" w:cs="Arial"/>
          <w:b/>
          <w:sz w:val="24"/>
          <w:szCs w:val="24"/>
        </w:rPr>
      </w:pPr>
      <w:r w:rsidRPr="005A4622">
        <w:rPr>
          <w:rFonts w:ascii="Arial" w:hAnsi="Arial" w:cs="Arial"/>
          <w:b/>
          <w:sz w:val="24"/>
          <w:szCs w:val="24"/>
        </w:rPr>
        <w:t xml:space="preserve">Online submission by Turnitin:  </w:t>
      </w:r>
    </w:p>
    <w:p w14:paraId="6217A11A" w14:textId="77777777" w:rsidR="005A4622" w:rsidRPr="005A4622" w:rsidRDefault="005A4622" w:rsidP="005A4622">
      <w:pPr>
        <w:ind w:left="720"/>
        <w:rPr>
          <w:rFonts w:ascii="Arial" w:hAnsi="Arial" w:cs="Arial"/>
          <w:b/>
          <w:sz w:val="24"/>
          <w:szCs w:val="24"/>
        </w:rPr>
      </w:pPr>
    </w:p>
    <w:p w14:paraId="3F8C56BC" w14:textId="77777777" w:rsidR="005A4622" w:rsidRPr="005A4622" w:rsidRDefault="005A4622" w:rsidP="005A4622">
      <w:pPr>
        <w:ind w:left="720"/>
        <w:rPr>
          <w:rFonts w:ascii="Arial" w:hAnsi="Arial" w:cs="Arial"/>
          <w:b/>
          <w:sz w:val="24"/>
          <w:szCs w:val="24"/>
        </w:rPr>
      </w:pPr>
      <w:r w:rsidRPr="005A4622">
        <w:rPr>
          <w:rFonts w:ascii="Arial" w:hAnsi="Arial" w:cs="Arial"/>
          <w:b/>
          <w:sz w:val="24"/>
          <w:szCs w:val="24"/>
        </w:rPr>
        <w:t>In report format in 2,000 words +/-10</w:t>
      </w:r>
    </w:p>
    <w:p w14:paraId="05E8408B" w14:textId="77777777" w:rsidR="005A4622" w:rsidRPr="005A4622" w:rsidRDefault="005A4622" w:rsidP="005A4622">
      <w:pPr>
        <w:ind w:left="720"/>
        <w:rPr>
          <w:rFonts w:ascii="Arial" w:hAnsi="Arial" w:cs="Arial"/>
          <w:sz w:val="24"/>
          <w:szCs w:val="24"/>
        </w:rPr>
      </w:pPr>
    </w:p>
    <w:p w14:paraId="3A00CA98" w14:textId="77777777" w:rsidR="005A4622" w:rsidRPr="005A4622" w:rsidRDefault="005A4622" w:rsidP="005A4622">
      <w:pPr>
        <w:ind w:left="720"/>
        <w:rPr>
          <w:rFonts w:ascii="Arial" w:hAnsi="Arial" w:cs="Arial"/>
          <w:sz w:val="24"/>
          <w:szCs w:val="24"/>
        </w:rPr>
      </w:pPr>
      <w:r w:rsidRPr="005A4622">
        <w:rPr>
          <w:rFonts w:ascii="Arial" w:hAnsi="Arial" w:cs="Arial"/>
          <w:sz w:val="24"/>
          <w:szCs w:val="24"/>
        </w:rPr>
        <w:t>Looking at the UK political system that you have studied evaluate this system and identify aspects and characteristics that you consider to be either positive or negative.  Choose two or three of the following areas to look at:</w:t>
      </w:r>
    </w:p>
    <w:p w14:paraId="4B69089A" w14:textId="77777777" w:rsidR="005A4622" w:rsidRPr="005A4622" w:rsidRDefault="005A4622" w:rsidP="005A4622">
      <w:pPr>
        <w:rPr>
          <w:rFonts w:ascii="Arial" w:hAnsi="Arial" w:cs="Arial"/>
          <w:sz w:val="24"/>
          <w:szCs w:val="24"/>
        </w:rPr>
      </w:pPr>
    </w:p>
    <w:p w14:paraId="177BDE8E" w14:textId="77777777" w:rsidR="005A4622" w:rsidRPr="005A4622" w:rsidRDefault="005A4622" w:rsidP="005A4622">
      <w:pPr>
        <w:ind w:left="1080"/>
        <w:rPr>
          <w:rFonts w:ascii="Arial" w:hAnsi="Arial" w:cs="Arial"/>
          <w:sz w:val="24"/>
          <w:szCs w:val="24"/>
        </w:rPr>
      </w:pPr>
      <w:r w:rsidRPr="005A4622">
        <w:rPr>
          <w:rFonts w:ascii="Arial" w:hAnsi="Arial" w:cs="Arial"/>
          <w:sz w:val="24"/>
          <w:szCs w:val="24"/>
        </w:rPr>
        <w:t>•</w:t>
      </w:r>
      <w:r w:rsidRPr="005A4622">
        <w:rPr>
          <w:rFonts w:ascii="Arial" w:hAnsi="Arial" w:cs="Arial"/>
          <w:sz w:val="24"/>
          <w:szCs w:val="24"/>
        </w:rPr>
        <w:tab/>
        <w:t>UK political parties</w:t>
      </w:r>
    </w:p>
    <w:p w14:paraId="0615A290" w14:textId="77777777" w:rsidR="005A4622" w:rsidRPr="005A4622" w:rsidRDefault="005A4622" w:rsidP="005A4622">
      <w:pPr>
        <w:ind w:left="1080"/>
        <w:rPr>
          <w:rFonts w:ascii="Arial" w:hAnsi="Arial" w:cs="Arial"/>
          <w:sz w:val="24"/>
          <w:szCs w:val="24"/>
        </w:rPr>
      </w:pPr>
      <w:r w:rsidRPr="005A4622">
        <w:rPr>
          <w:rFonts w:ascii="Arial" w:hAnsi="Arial" w:cs="Arial"/>
          <w:sz w:val="24"/>
          <w:szCs w:val="24"/>
        </w:rPr>
        <w:t>•</w:t>
      </w:r>
      <w:r w:rsidRPr="005A4622">
        <w:rPr>
          <w:rFonts w:ascii="Arial" w:hAnsi="Arial" w:cs="Arial"/>
          <w:sz w:val="24"/>
          <w:szCs w:val="24"/>
        </w:rPr>
        <w:tab/>
        <w:t>The different layers of government within the UK</w:t>
      </w:r>
    </w:p>
    <w:p w14:paraId="070A31E7" w14:textId="77777777" w:rsidR="005A4622" w:rsidRPr="005A4622" w:rsidRDefault="005A4622" w:rsidP="005A4622">
      <w:pPr>
        <w:ind w:left="1080"/>
        <w:rPr>
          <w:rFonts w:ascii="Arial" w:hAnsi="Arial" w:cs="Arial"/>
          <w:sz w:val="24"/>
          <w:szCs w:val="24"/>
        </w:rPr>
      </w:pPr>
      <w:r w:rsidRPr="005A4622">
        <w:rPr>
          <w:rFonts w:ascii="Arial" w:hAnsi="Arial" w:cs="Arial"/>
          <w:sz w:val="24"/>
          <w:szCs w:val="24"/>
        </w:rPr>
        <w:t>•</w:t>
      </w:r>
      <w:r w:rsidRPr="005A4622">
        <w:rPr>
          <w:rFonts w:ascii="Arial" w:hAnsi="Arial" w:cs="Arial"/>
          <w:sz w:val="24"/>
          <w:szCs w:val="24"/>
        </w:rPr>
        <w:tab/>
        <w:t>The two houses of parliament</w:t>
      </w:r>
    </w:p>
    <w:p w14:paraId="2D291840" w14:textId="77777777" w:rsidR="005A4622" w:rsidRPr="005A4622" w:rsidRDefault="005A4622" w:rsidP="005A4622">
      <w:pPr>
        <w:ind w:left="1080"/>
        <w:rPr>
          <w:rFonts w:ascii="Arial" w:hAnsi="Arial" w:cs="Arial"/>
          <w:sz w:val="24"/>
          <w:szCs w:val="24"/>
        </w:rPr>
      </w:pPr>
      <w:r w:rsidRPr="005A4622">
        <w:rPr>
          <w:rFonts w:ascii="Arial" w:hAnsi="Arial" w:cs="Arial"/>
          <w:sz w:val="24"/>
          <w:szCs w:val="24"/>
        </w:rPr>
        <w:t>•</w:t>
      </w:r>
      <w:r w:rsidRPr="005A4622">
        <w:rPr>
          <w:rFonts w:ascii="Arial" w:hAnsi="Arial" w:cs="Arial"/>
          <w:sz w:val="24"/>
          <w:szCs w:val="24"/>
        </w:rPr>
        <w:tab/>
        <w:t>Traditional political ideologies</w:t>
      </w:r>
    </w:p>
    <w:p w14:paraId="1C9424F8" w14:textId="77777777" w:rsidR="005A4622" w:rsidRPr="005A4622" w:rsidRDefault="005A4622" w:rsidP="005A4622">
      <w:pPr>
        <w:ind w:left="1080"/>
        <w:rPr>
          <w:rFonts w:ascii="Arial" w:hAnsi="Arial" w:cs="Arial"/>
          <w:sz w:val="24"/>
          <w:szCs w:val="24"/>
        </w:rPr>
      </w:pPr>
      <w:r w:rsidRPr="005A4622">
        <w:rPr>
          <w:rFonts w:ascii="Arial" w:hAnsi="Arial" w:cs="Arial"/>
          <w:sz w:val="24"/>
          <w:szCs w:val="24"/>
        </w:rPr>
        <w:t>•</w:t>
      </w:r>
      <w:r w:rsidRPr="005A4622">
        <w:rPr>
          <w:rFonts w:ascii="Arial" w:hAnsi="Arial" w:cs="Arial"/>
          <w:sz w:val="24"/>
          <w:szCs w:val="24"/>
        </w:rPr>
        <w:tab/>
        <w:t xml:space="preserve">The mass media and political communication </w:t>
      </w:r>
    </w:p>
    <w:p w14:paraId="7A5B1023" w14:textId="77777777" w:rsidR="005A4622" w:rsidRPr="005A4622" w:rsidRDefault="005A4622" w:rsidP="005A4622">
      <w:pPr>
        <w:ind w:left="1080"/>
        <w:rPr>
          <w:rFonts w:ascii="Arial" w:hAnsi="Arial" w:cs="Arial"/>
          <w:sz w:val="24"/>
          <w:szCs w:val="24"/>
        </w:rPr>
      </w:pPr>
      <w:r w:rsidRPr="005A4622">
        <w:rPr>
          <w:rFonts w:ascii="Arial" w:hAnsi="Arial" w:cs="Arial"/>
          <w:sz w:val="24"/>
          <w:szCs w:val="24"/>
        </w:rPr>
        <w:t>•</w:t>
      </w:r>
      <w:r w:rsidRPr="005A4622">
        <w:rPr>
          <w:rFonts w:ascii="Arial" w:hAnsi="Arial" w:cs="Arial"/>
          <w:sz w:val="24"/>
          <w:szCs w:val="24"/>
        </w:rPr>
        <w:tab/>
        <w:t>Pressure and lobby groups</w:t>
      </w:r>
    </w:p>
    <w:p w14:paraId="641F8324" w14:textId="77777777" w:rsidR="005A4622" w:rsidRDefault="005A4622" w:rsidP="005969E2">
      <w:pPr>
        <w:jc w:val="both"/>
        <w:rPr>
          <w:rFonts w:ascii="Arial" w:hAnsi="Arial" w:cs="Arial"/>
          <w:sz w:val="22"/>
          <w:szCs w:val="22"/>
        </w:rPr>
      </w:pPr>
    </w:p>
    <w:p w14:paraId="47BAD907" w14:textId="77777777" w:rsidR="005A4622" w:rsidRDefault="005A4622" w:rsidP="005969E2">
      <w:pPr>
        <w:jc w:val="both"/>
        <w:rPr>
          <w:rFonts w:ascii="Arial" w:hAnsi="Arial" w:cs="Arial"/>
          <w:sz w:val="22"/>
          <w:szCs w:val="22"/>
        </w:rPr>
      </w:pPr>
    </w:p>
    <w:p w14:paraId="2BCABE0A" w14:textId="77777777" w:rsidR="005A4622" w:rsidRPr="00A406E5" w:rsidRDefault="005A4622"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43BEE94B"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5A4622">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52F3CD4A"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00962BE8">
                  <w:rPr>
                    <w:rFonts w:ascii="MS Gothic" w:eastAsia="MS Gothic" w:hAnsi="MS Gothic" w:cs="Arial"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131771B1"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962BE8">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154DBA19"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5A4622">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45ADF91C"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5A4622">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654343F5"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5A4622">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lastRenderedPageBreak/>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0383C53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5A4622">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14832760"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EndPr/>
              <w:sdtContent>
                <w:r w:rsidR="005A4622">
                  <w:rPr>
                    <w:rFonts w:ascii="MS Gothic" w:eastAsia="MS Gothic" w:hAnsi="MS Gothic" w:cs="Arial"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135774D6"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5A4622">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02FADB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A4622" w:rsidRPr="005A4622">
        <w:rPr>
          <w:rFonts w:ascii="Arial" w:hAnsi="Arial" w:cs="Arial"/>
          <w:i/>
          <w:sz w:val="22"/>
          <w:szCs w:val="22"/>
        </w:rPr>
        <w:t>Your report should include reference to at least 10 such sources and the referencing standard for you course applied throughout.</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EB56C8D"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A4622" w:rsidRPr="005A4622">
        <w:rPr>
          <w:rFonts w:ascii="Arial" w:hAnsi="Arial" w:cs="Arial"/>
          <w:i/>
          <w:sz w:val="22"/>
          <w:szCs w:val="22"/>
        </w:rPr>
        <w:t>Your report should demonstrate knowledge and understanding of the UK political system</w:t>
      </w:r>
      <w:r w:rsidR="00B16094">
        <w:rPr>
          <w:rFonts w:ascii="Arial" w:hAnsi="Arial" w:cs="Arial"/>
          <w:i/>
          <w:sz w:val="22"/>
          <w:szCs w:val="22"/>
        </w:rPr>
        <w:t>.</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w:t>
      </w:r>
      <w:r w:rsidR="00D22D9C" w:rsidRPr="00A406E5">
        <w:rPr>
          <w:rFonts w:ascii="Arial" w:hAnsi="Arial" w:cs="Arial"/>
          <w:sz w:val="22"/>
          <w:szCs w:val="22"/>
        </w:rPr>
        <w:lastRenderedPageBreak/>
        <w:t xml:space="preserve">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5D9DF4D0"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A4622" w:rsidRPr="005A4622">
        <w:rPr>
          <w:rFonts w:ascii="Arial" w:hAnsi="Arial" w:cs="Arial"/>
          <w:i/>
          <w:sz w:val="22"/>
          <w:szCs w:val="22"/>
        </w:rPr>
        <w:t>Your selection of material to demonstrate the positive and negative aspects of the UK political system should demonstrate critical awareness of thinking in the field. Arguments should be regularly underpinned with reference to evidence which has been carefully selected.</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762C204F" w14:textId="77777777" w:rsidR="005A4622" w:rsidRDefault="008042F0" w:rsidP="005A4622">
      <w:pPr>
        <w:spacing w:line="276" w:lineRule="auto"/>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A4622" w:rsidRPr="005A4622">
        <w:rPr>
          <w:rFonts w:ascii="Arial" w:hAnsi="Arial" w:cs="Arial"/>
          <w:i/>
          <w:sz w:val="22"/>
          <w:szCs w:val="22"/>
        </w:rPr>
        <w:t>Report</w:t>
      </w:r>
    </w:p>
    <w:p w14:paraId="01F287A2" w14:textId="77777777" w:rsidR="00E56139" w:rsidRDefault="00E56139" w:rsidP="005A4622">
      <w:pPr>
        <w:spacing w:line="276" w:lineRule="auto"/>
        <w:jc w:val="both"/>
        <w:rPr>
          <w:rFonts w:ascii="Arial" w:hAnsi="Arial" w:cs="Arial"/>
          <w:i/>
          <w:sz w:val="22"/>
          <w:szCs w:val="22"/>
        </w:rPr>
      </w:pPr>
    </w:p>
    <w:p w14:paraId="1B3FE831" w14:textId="77777777" w:rsidR="00E56139" w:rsidRPr="00B6210F" w:rsidRDefault="00E56139" w:rsidP="00E56139">
      <w:pPr>
        <w:numPr>
          <w:ilvl w:val="0"/>
          <w:numId w:val="7"/>
        </w:numPr>
        <w:spacing w:line="480" w:lineRule="auto"/>
        <w:jc w:val="both"/>
        <w:rPr>
          <w:rFonts w:ascii="Arial" w:hAnsi="Arial" w:cs="Arial"/>
          <w:i/>
          <w:sz w:val="22"/>
          <w:szCs w:val="22"/>
        </w:rPr>
      </w:pPr>
      <w:r w:rsidRPr="00B6210F">
        <w:rPr>
          <w:rFonts w:ascii="Arial" w:hAnsi="Arial" w:cs="Arial"/>
          <w:i/>
          <w:sz w:val="22"/>
          <w:szCs w:val="22"/>
        </w:rPr>
        <w:t>Focus only on the tasks set in the assignment.</w:t>
      </w:r>
    </w:p>
    <w:p w14:paraId="7DBB7331" w14:textId="77777777" w:rsidR="00E56139" w:rsidRPr="00B6210F" w:rsidRDefault="00E56139" w:rsidP="00E56139">
      <w:pPr>
        <w:numPr>
          <w:ilvl w:val="0"/>
          <w:numId w:val="7"/>
        </w:numPr>
        <w:spacing w:line="480" w:lineRule="auto"/>
        <w:jc w:val="both"/>
        <w:rPr>
          <w:rFonts w:ascii="Arial" w:hAnsi="Arial" w:cs="Arial"/>
          <w:i/>
          <w:sz w:val="22"/>
          <w:szCs w:val="22"/>
        </w:rPr>
      </w:pPr>
      <w:r w:rsidRPr="00B6210F">
        <w:rPr>
          <w:rFonts w:ascii="Arial" w:hAnsi="Arial" w:cs="Arial"/>
          <w:i/>
          <w:sz w:val="22"/>
          <w:szCs w:val="22"/>
        </w:rPr>
        <w:t>Length: 2,000 words +/- 10% (5 marks will be deducted from the overall mark where the word count is exceeded).</w:t>
      </w:r>
    </w:p>
    <w:p w14:paraId="381F139B" w14:textId="500B7E35" w:rsidR="00E56139" w:rsidRPr="00E56139" w:rsidRDefault="00E56139" w:rsidP="00E56139">
      <w:pPr>
        <w:numPr>
          <w:ilvl w:val="0"/>
          <w:numId w:val="7"/>
        </w:numPr>
        <w:spacing w:line="480" w:lineRule="auto"/>
        <w:jc w:val="both"/>
        <w:rPr>
          <w:rFonts w:ascii="Arial" w:hAnsi="Arial" w:cs="Arial"/>
          <w:b/>
          <w:i/>
          <w:sz w:val="22"/>
          <w:szCs w:val="22"/>
        </w:rPr>
      </w:pPr>
      <w:r w:rsidRPr="00B6210F">
        <w:rPr>
          <w:rFonts w:ascii="Arial" w:hAnsi="Arial" w:cs="Arial"/>
          <w:i/>
          <w:sz w:val="22"/>
          <w:szCs w:val="22"/>
        </w:rPr>
        <w:t xml:space="preserve">Use Grammarly to check spelling and grammar before submission. </w:t>
      </w:r>
    </w:p>
    <w:p w14:paraId="15E06153" w14:textId="77777777" w:rsidR="005A4622" w:rsidRPr="005A4622" w:rsidRDefault="005A4622" w:rsidP="005A4622">
      <w:pPr>
        <w:spacing w:line="276" w:lineRule="auto"/>
        <w:jc w:val="both"/>
        <w:rPr>
          <w:rFonts w:ascii="Arial" w:hAnsi="Arial" w:cs="Arial"/>
          <w:sz w:val="22"/>
          <w:szCs w:val="22"/>
        </w:rPr>
      </w:pPr>
    </w:p>
    <w:p w14:paraId="5A6B6B3A" w14:textId="77777777" w:rsidR="005A4622" w:rsidRPr="005A4622" w:rsidRDefault="005A4622" w:rsidP="005A4622">
      <w:pPr>
        <w:spacing w:line="480" w:lineRule="auto"/>
        <w:jc w:val="both"/>
        <w:rPr>
          <w:rFonts w:ascii="Arial" w:hAnsi="Arial" w:cs="Arial"/>
          <w:b/>
          <w:i/>
          <w:sz w:val="22"/>
          <w:szCs w:val="22"/>
        </w:rPr>
      </w:pPr>
      <w:r w:rsidRPr="005A4622">
        <w:rPr>
          <w:rFonts w:ascii="Arial" w:hAnsi="Arial" w:cs="Arial"/>
          <w:b/>
          <w:i/>
          <w:sz w:val="22"/>
          <w:szCs w:val="22"/>
        </w:rPr>
        <w:t>Essential Resources:</w:t>
      </w:r>
    </w:p>
    <w:p w14:paraId="65FD6DA8" w14:textId="77777777" w:rsidR="005A4622" w:rsidRPr="005A4622" w:rsidRDefault="005A4622" w:rsidP="005A4622">
      <w:pPr>
        <w:numPr>
          <w:ilvl w:val="0"/>
          <w:numId w:val="7"/>
        </w:numPr>
        <w:spacing w:line="480" w:lineRule="auto"/>
        <w:jc w:val="both"/>
        <w:rPr>
          <w:rFonts w:ascii="Arial" w:hAnsi="Arial" w:cs="Arial"/>
          <w:i/>
          <w:sz w:val="22"/>
          <w:szCs w:val="22"/>
        </w:rPr>
      </w:pPr>
      <w:r w:rsidRPr="005A4622">
        <w:rPr>
          <w:rFonts w:ascii="Arial" w:hAnsi="Arial" w:cs="Arial"/>
          <w:i/>
          <w:sz w:val="22"/>
          <w:szCs w:val="22"/>
        </w:rPr>
        <w:t>Resources listed on Moodle</w:t>
      </w:r>
    </w:p>
    <w:p w14:paraId="4664A650" w14:textId="77777777" w:rsidR="005A4622" w:rsidRPr="005A4622" w:rsidRDefault="005A4622" w:rsidP="005A4622">
      <w:pPr>
        <w:numPr>
          <w:ilvl w:val="0"/>
          <w:numId w:val="7"/>
        </w:numPr>
        <w:spacing w:line="480" w:lineRule="auto"/>
        <w:jc w:val="both"/>
        <w:rPr>
          <w:rFonts w:ascii="Arial" w:hAnsi="Arial" w:cs="Arial"/>
          <w:i/>
          <w:sz w:val="22"/>
          <w:szCs w:val="22"/>
        </w:rPr>
      </w:pPr>
      <w:r w:rsidRPr="005A4622">
        <w:rPr>
          <w:rFonts w:ascii="Arial" w:hAnsi="Arial" w:cs="Arial"/>
          <w:i/>
          <w:sz w:val="22"/>
          <w:szCs w:val="22"/>
        </w:rPr>
        <w:t xml:space="preserve">The module handbook &amp; reading list </w:t>
      </w:r>
    </w:p>
    <w:p w14:paraId="507DD0EB" w14:textId="26987ACB" w:rsidR="00C01A3F" w:rsidRPr="00B16094" w:rsidRDefault="005A4622" w:rsidP="00C01A3F">
      <w:pPr>
        <w:numPr>
          <w:ilvl w:val="0"/>
          <w:numId w:val="7"/>
        </w:numPr>
        <w:spacing w:line="480" w:lineRule="auto"/>
        <w:jc w:val="both"/>
        <w:rPr>
          <w:rFonts w:ascii="Arial" w:hAnsi="Arial" w:cs="Arial"/>
          <w:i/>
          <w:sz w:val="22"/>
          <w:szCs w:val="22"/>
        </w:rPr>
      </w:pPr>
      <w:r w:rsidRPr="005A4622">
        <w:rPr>
          <w:rFonts w:ascii="Arial" w:hAnsi="Arial" w:cs="Arial"/>
          <w:i/>
          <w:sz w:val="22"/>
          <w:szCs w:val="22"/>
        </w:rPr>
        <w:t>UWTSD Referencing Guide</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60E42949" w:rsidR="00152E9D" w:rsidRPr="00A406E5" w:rsidRDefault="005A4622"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18F01967" w:rsidR="00152E9D" w:rsidRPr="00A406E5" w:rsidRDefault="005A462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2406A8D7" w:rsidR="00152E9D" w:rsidRPr="00A406E5" w:rsidRDefault="005A462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3607AE35" w:rsidR="00152E9D" w:rsidRPr="00A406E5" w:rsidRDefault="005A462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13807A6" w:rsidR="00152E9D" w:rsidRPr="00A406E5" w:rsidRDefault="005A4622"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9407A2" w14:textId="77777777" w:rsidR="00B50EA8" w:rsidRDefault="00B50EA8">
      <w:r>
        <w:separator/>
      </w:r>
    </w:p>
  </w:endnote>
  <w:endnote w:type="continuationSeparator" w:id="0">
    <w:p w14:paraId="4416C185"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1024F9" w14:textId="77777777" w:rsidR="00B50EA8" w:rsidRDefault="00B50EA8">
      <w:r>
        <w:separator/>
      </w:r>
    </w:p>
  </w:footnote>
  <w:footnote w:type="continuationSeparator" w:id="0">
    <w:p w14:paraId="12B5B755"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1"/>
  </w:num>
  <w:num w:numId="2" w16cid:durableId="73672553">
    <w:abstractNumId w:val="9"/>
  </w:num>
  <w:num w:numId="3" w16cid:durableId="551386548">
    <w:abstractNumId w:val="15"/>
  </w:num>
  <w:num w:numId="4" w16cid:durableId="1328249599">
    <w:abstractNumId w:val="11"/>
  </w:num>
  <w:num w:numId="5" w16cid:durableId="1629507774">
    <w:abstractNumId w:val="7"/>
  </w:num>
  <w:num w:numId="6" w16cid:durableId="815100522">
    <w:abstractNumId w:val="14"/>
  </w:num>
  <w:num w:numId="7" w16cid:durableId="1664971962">
    <w:abstractNumId w:val="2"/>
  </w:num>
  <w:num w:numId="8" w16cid:durableId="420836819">
    <w:abstractNumId w:val="13"/>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2"/>
  </w:num>
  <w:num w:numId="14" w16cid:durableId="1550071778">
    <w:abstractNumId w:val="3"/>
  </w:num>
  <w:num w:numId="15" w16cid:durableId="255409480">
    <w:abstractNumId w:val="0"/>
  </w:num>
  <w:num w:numId="16" w16cid:durableId="5958633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662D8"/>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A4622"/>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46263"/>
    <w:rsid w:val="00852933"/>
    <w:rsid w:val="008566E5"/>
    <w:rsid w:val="008566FE"/>
    <w:rsid w:val="00865B46"/>
    <w:rsid w:val="008940F6"/>
    <w:rsid w:val="00895734"/>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2BE8"/>
    <w:rsid w:val="00965881"/>
    <w:rsid w:val="009871FF"/>
    <w:rsid w:val="00990799"/>
    <w:rsid w:val="00995D51"/>
    <w:rsid w:val="009A0631"/>
    <w:rsid w:val="009B10ED"/>
    <w:rsid w:val="009D3EA4"/>
    <w:rsid w:val="009D649C"/>
    <w:rsid w:val="009E4BC1"/>
    <w:rsid w:val="009F5CB2"/>
    <w:rsid w:val="00A03BB8"/>
    <w:rsid w:val="00A16E98"/>
    <w:rsid w:val="00A3505D"/>
    <w:rsid w:val="00A360BA"/>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16094"/>
    <w:rsid w:val="00B50EA8"/>
    <w:rsid w:val="00B64082"/>
    <w:rsid w:val="00B72325"/>
    <w:rsid w:val="00B81AD3"/>
    <w:rsid w:val="00B829D8"/>
    <w:rsid w:val="00B84B5B"/>
    <w:rsid w:val="00B86446"/>
    <w:rsid w:val="00BA1176"/>
    <w:rsid w:val="00BD4F9E"/>
    <w:rsid w:val="00BE0B01"/>
    <w:rsid w:val="00BE79C7"/>
    <w:rsid w:val="00BF3CB5"/>
    <w:rsid w:val="00C01A3F"/>
    <w:rsid w:val="00C056E0"/>
    <w:rsid w:val="00C073F1"/>
    <w:rsid w:val="00C1285B"/>
    <w:rsid w:val="00C1361B"/>
    <w:rsid w:val="00C14E1F"/>
    <w:rsid w:val="00C315AF"/>
    <w:rsid w:val="00C36D9A"/>
    <w:rsid w:val="00C44A72"/>
    <w:rsid w:val="00C61FC2"/>
    <w:rsid w:val="00C705F9"/>
    <w:rsid w:val="00C80F0F"/>
    <w:rsid w:val="00C8667A"/>
    <w:rsid w:val="00C93BCB"/>
    <w:rsid w:val="00CA7450"/>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56139"/>
    <w:rsid w:val="00E66CC0"/>
    <w:rsid w:val="00E728A9"/>
    <w:rsid w:val="00E807D9"/>
    <w:rsid w:val="00EA0F4E"/>
    <w:rsid w:val="00EA295B"/>
    <w:rsid w:val="00EA3B9B"/>
    <w:rsid w:val="00EA6801"/>
    <w:rsid w:val="00EB4F96"/>
    <w:rsid w:val="00EC4887"/>
    <w:rsid w:val="00ED7072"/>
    <w:rsid w:val="00EE3132"/>
    <w:rsid w:val="00EE3D9D"/>
    <w:rsid w:val="00EE6F25"/>
    <w:rsid w:val="00F02126"/>
    <w:rsid w:val="00F03D85"/>
    <w:rsid w:val="00F07C8C"/>
    <w:rsid w:val="00F219CF"/>
    <w:rsid w:val="00F249F1"/>
    <w:rsid w:val="00F25B9D"/>
    <w:rsid w:val="00F2664E"/>
    <w:rsid w:val="00F31163"/>
    <w:rsid w:val="00F31C04"/>
    <w:rsid w:val="00F442A7"/>
    <w:rsid w:val="00F5092A"/>
    <w:rsid w:val="00F57A89"/>
    <w:rsid w:val="00F61A20"/>
    <w:rsid w:val="00F63DD9"/>
    <w:rsid w:val="00F66489"/>
    <w:rsid w:val="00F67644"/>
    <w:rsid w:val="00F8381F"/>
    <w:rsid w:val="00F90B35"/>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8</TotalTime>
  <Pages>10</Pages>
  <Words>3533</Words>
  <Characters>21380</Characters>
  <Application>Microsoft Office Word</Application>
  <DocSecurity>0</DocSecurity>
  <Lines>178</Lines>
  <Paragraphs>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24864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Anthony Burns</cp:lastModifiedBy>
  <cp:revision>9</cp:revision>
  <cp:lastPrinted>2014-10-10T07:42:00Z</cp:lastPrinted>
  <dcterms:created xsi:type="dcterms:W3CDTF">2024-09-05T13:31:00Z</dcterms:created>
  <dcterms:modified xsi:type="dcterms:W3CDTF">2024-11-04T11:11:00Z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