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907E94" w14:textId="77777777" w:rsidR="00060BF6" w:rsidRDefault="00060BF6" w:rsidP="00777825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</w:p>
    <w:p w14:paraId="5338239F" w14:textId="4FE1A555" w:rsidR="002853C4" w:rsidRPr="00CD2225" w:rsidRDefault="00777825" w:rsidP="00777825">
      <w:pPr>
        <w:jc w:val="center"/>
        <w:rPr>
          <w:rFonts w:ascii="Arial" w:hAnsi="Arial" w:cs="Arial"/>
          <w:sz w:val="32"/>
          <w:szCs w:val="32"/>
          <w:u w:val="single"/>
          <w:lang w:val="en-US"/>
        </w:rPr>
      </w:pPr>
      <w:r w:rsidRPr="00CD2225">
        <w:rPr>
          <w:rFonts w:ascii="Arial" w:hAnsi="Arial" w:cs="Arial"/>
          <w:sz w:val="32"/>
          <w:szCs w:val="32"/>
          <w:u w:val="single"/>
          <w:lang w:val="en-US"/>
        </w:rPr>
        <w:t>Yr Ymarferydd Proffesiynol</w:t>
      </w:r>
    </w:p>
    <w:p w14:paraId="71E7820A" w14:textId="0BCAB3F2" w:rsidR="00777825" w:rsidRDefault="00777825" w:rsidP="00E837F9">
      <w:pPr>
        <w:rPr>
          <w:rFonts w:ascii="Arial" w:hAnsi="Arial" w:cs="Arial"/>
          <w:sz w:val="24"/>
          <w:szCs w:val="24"/>
          <w:u w:val="single"/>
          <w:lang w:val="en-US"/>
        </w:rPr>
      </w:pPr>
    </w:p>
    <w:p w14:paraId="4B8D1BB4" w14:textId="0FDD5E7A" w:rsidR="00AC12CB" w:rsidRPr="00AC1040" w:rsidRDefault="00E837F9" w:rsidP="00777825">
      <w:pPr>
        <w:jc w:val="center"/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AC1040">
        <w:rPr>
          <w:rFonts w:ascii="Arial" w:hAnsi="Arial" w:cs="Arial"/>
          <w:b/>
          <w:bCs/>
          <w:sz w:val="28"/>
          <w:szCs w:val="28"/>
          <w:u w:val="single"/>
          <w:lang w:val="en-US"/>
        </w:rPr>
        <w:t xml:space="preserve">Tabl </w:t>
      </w:r>
      <w:r w:rsidR="007A69F7" w:rsidRPr="00AC1040">
        <w:rPr>
          <w:rFonts w:ascii="Arial" w:hAnsi="Arial" w:cs="Arial"/>
          <w:b/>
          <w:bCs/>
          <w:sz w:val="28"/>
          <w:szCs w:val="28"/>
          <w:u w:val="single"/>
          <w:lang w:val="en-US"/>
        </w:rPr>
        <w:t>Cynnwys</w:t>
      </w:r>
    </w:p>
    <w:p w14:paraId="12BB4E1B" w14:textId="1F2B54FB" w:rsidR="00E837F9" w:rsidRDefault="00637C28" w:rsidP="00777825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Cynllun datblygiad proffesiynol – tuda</w:t>
      </w:r>
      <w:r w:rsidR="00B51C2D">
        <w:rPr>
          <w:rFonts w:ascii="Arial" w:hAnsi="Arial" w:cs="Arial"/>
          <w:sz w:val="24"/>
          <w:szCs w:val="24"/>
          <w:lang w:val="en-US"/>
        </w:rPr>
        <w:t>len 2 i 3</w:t>
      </w:r>
    </w:p>
    <w:p w14:paraId="15F46D77" w14:textId="55B343FC" w:rsidR="00B51C2D" w:rsidRDefault="00975F3D" w:rsidP="00777825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Papur briff</w:t>
      </w:r>
      <w:r w:rsidR="00682745">
        <w:rPr>
          <w:rFonts w:ascii="Arial" w:hAnsi="Arial" w:cs="Arial"/>
          <w:sz w:val="24"/>
          <w:szCs w:val="24"/>
          <w:lang w:val="en-US"/>
        </w:rPr>
        <w:t xml:space="preserve">io </w:t>
      </w:r>
      <w:r w:rsidR="001B4D63">
        <w:rPr>
          <w:rFonts w:ascii="Arial" w:hAnsi="Arial" w:cs="Arial"/>
          <w:sz w:val="24"/>
          <w:szCs w:val="24"/>
          <w:lang w:val="en-US"/>
        </w:rPr>
        <w:t>ymarfer myfyriol – tudalen 4</w:t>
      </w:r>
      <w:r w:rsidR="00784E6A">
        <w:rPr>
          <w:rFonts w:ascii="Arial" w:hAnsi="Arial" w:cs="Arial"/>
          <w:sz w:val="24"/>
          <w:szCs w:val="24"/>
          <w:lang w:val="en-US"/>
        </w:rPr>
        <w:t xml:space="preserve"> a 5 </w:t>
      </w:r>
    </w:p>
    <w:p w14:paraId="1F736698" w14:textId="477371F6" w:rsidR="00784E6A" w:rsidRDefault="00784E6A" w:rsidP="00777825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Cyfeirnodi </w:t>
      </w:r>
      <w:r w:rsidR="00111C2F">
        <w:rPr>
          <w:rFonts w:ascii="Arial" w:hAnsi="Arial" w:cs="Arial"/>
          <w:sz w:val="24"/>
          <w:szCs w:val="24"/>
          <w:lang w:val="en-US"/>
        </w:rPr>
        <w:t>papur briffio</w:t>
      </w:r>
      <w:r>
        <w:rPr>
          <w:rFonts w:ascii="Arial" w:hAnsi="Arial" w:cs="Arial"/>
          <w:sz w:val="24"/>
          <w:szCs w:val="24"/>
          <w:lang w:val="en-US"/>
        </w:rPr>
        <w:t>– tudalen 6</w:t>
      </w:r>
    </w:p>
    <w:p w14:paraId="706CD54F" w14:textId="4DC5E955" w:rsidR="001B4D63" w:rsidRDefault="00951A43" w:rsidP="00777825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Pwysigrwydd</w:t>
      </w:r>
      <w:r w:rsidR="00111C2F">
        <w:rPr>
          <w:rFonts w:ascii="Arial" w:hAnsi="Arial" w:cs="Arial"/>
          <w:sz w:val="24"/>
          <w:szCs w:val="24"/>
          <w:lang w:val="en-US"/>
        </w:rPr>
        <w:t xml:space="preserve"> o ymarferydd professiynol</w:t>
      </w:r>
      <w:r w:rsidR="006E2032">
        <w:rPr>
          <w:rFonts w:ascii="Arial" w:hAnsi="Arial" w:cs="Arial"/>
          <w:sz w:val="24"/>
          <w:szCs w:val="24"/>
          <w:lang w:val="en-US"/>
        </w:rPr>
        <w:t xml:space="preserve"> </w:t>
      </w:r>
      <w:r w:rsidR="00784E6A">
        <w:rPr>
          <w:rFonts w:ascii="Arial" w:hAnsi="Arial" w:cs="Arial"/>
          <w:sz w:val="24"/>
          <w:szCs w:val="24"/>
          <w:lang w:val="en-US"/>
        </w:rPr>
        <w:t>–</w:t>
      </w:r>
      <w:r w:rsidR="006E2032">
        <w:rPr>
          <w:rFonts w:ascii="Arial" w:hAnsi="Arial" w:cs="Arial"/>
          <w:sz w:val="24"/>
          <w:szCs w:val="24"/>
          <w:lang w:val="en-US"/>
        </w:rPr>
        <w:t xml:space="preserve"> </w:t>
      </w:r>
      <w:r w:rsidR="00784E6A">
        <w:rPr>
          <w:rFonts w:ascii="Arial" w:hAnsi="Arial" w:cs="Arial"/>
          <w:sz w:val="24"/>
          <w:szCs w:val="24"/>
          <w:lang w:val="en-US"/>
        </w:rPr>
        <w:t xml:space="preserve">7 i </w:t>
      </w:r>
      <w:r w:rsidR="00AC1040">
        <w:rPr>
          <w:rFonts w:ascii="Arial" w:hAnsi="Arial" w:cs="Arial"/>
          <w:sz w:val="24"/>
          <w:szCs w:val="24"/>
          <w:lang w:val="en-US"/>
        </w:rPr>
        <w:t>10</w:t>
      </w:r>
    </w:p>
    <w:p w14:paraId="283A2705" w14:textId="1027E0A4" w:rsidR="00A707E1" w:rsidRDefault="00A707E1" w:rsidP="00777825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Cyfeirnodi </w:t>
      </w:r>
      <w:r w:rsidR="00AC1040">
        <w:rPr>
          <w:rFonts w:ascii="Arial" w:hAnsi="Arial" w:cs="Arial"/>
          <w:sz w:val="24"/>
          <w:szCs w:val="24"/>
          <w:lang w:val="en-US"/>
        </w:rPr>
        <w:t>pwysigrwydd o ymarferydd professiynol</w:t>
      </w:r>
      <w:r w:rsidR="00784E6A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– tudalen</w:t>
      </w:r>
      <w:r w:rsidR="00AC1040">
        <w:rPr>
          <w:rFonts w:ascii="Arial" w:hAnsi="Arial" w:cs="Arial"/>
          <w:sz w:val="24"/>
          <w:szCs w:val="24"/>
          <w:lang w:val="en-US"/>
        </w:rPr>
        <w:t xml:space="preserve"> 11</w:t>
      </w:r>
    </w:p>
    <w:p w14:paraId="77FBF760" w14:textId="7D0383BC" w:rsidR="00A707E1" w:rsidRPr="00E837F9" w:rsidRDefault="00A707E1" w:rsidP="00777825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AI </w:t>
      </w:r>
      <w:r w:rsidR="00AC1040">
        <w:rPr>
          <w:rFonts w:ascii="Arial" w:hAnsi="Arial" w:cs="Arial"/>
          <w:sz w:val="24"/>
          <w:szCs w:val="24"/>
          <w:lang w:val="en-US"/>
        </w:rPr>
        <w:t>–</w:t>
      </w:r>
      <w:r>
        <w:rPr>
          <w:rFonts w:ascii="Arial" w:hAnsi="Arial" w:cs="Arial"/>
          <w:sz w:val="24"/>
          <w:szCs w:val="24"/>
          <w:lang w:val="en-US"/>
        </w:rPr>
        <w:t xml:space="preserve"> tudalen</w:t>
      </w:r>
      <w:r w:rsidR="00AC1040">
        <w:rPr>
          <w:rFonts w:ascii="Arial" w:hAnsi="Arial" w:cs="Arial"/>
          <w:sz w:val="24"/>
          <w:szCs w:val="24"/>
          <w:lang w:val="en-US"/>
        </w:rPr>
        <w:t xml:space="preserve"> 12</w:t>
      </w:r>
    </w:p>
    <w:p w14:paraId="4DE58A7A" w14:textId="77777777" w:rsidR="00777825" w:rsidRDefault="0077782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750835DC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470E21A7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6C10D2FF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0433A185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58F8B068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73477B5E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07EFF657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31E87889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438EFE6C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604D99A3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0FBDA2F9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267966E6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6E95D285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747C3610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2CB4F933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752AFCFD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4649940C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29C2D3DB" w14:textId="77777777" w:rsidR="00AF21E5" w:rsidRDefault="00AF21E5" w:rsidP="00777825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6945E987" w14:textId="77777777" w:rsidR="00AF21E5" w:rsidRDefault="00AF21E5" w:rsidP="00AF21E5">
      <w:pPr>
        <w:rPr>
          <w:rFonts w:ascii="Arial" w:hAnsi="Arial" w:cs="Arial"/>
          <w:sz w:val="24"/>
          <w:szCs w:val="24"/>
          <w:u w:val="single"/>
          <w:lang w:val="en-US"/>
        </w:rPr>
        <w:sectPr w:rsidR="00AF21E5" w:rsidSect="00AF21E5">
          <w:headerReference w:type="default" r:id="rId8"/>
          <w:footerReference w:type="default" r:id="rId9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2D51D77F" w14:textId="7A187F06" w:rsidR="00AF21E5" w:rsidRPr="0094630B" w:rsidRDefault="008B63D1" w:rsidP="00777825">
      <w:pPr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0C6EFD">
        <w:rPr>
          <w:rFonts w:ascii="Arial" w:hAnsi="Arial" w:cs="Arial"/>
          <w:noProof/>
          <w:sz w:val="24"/>
          <w:szCs w:val="24"/>
          <w:u w:val="single"/>
          <w:lang w:val="en-US"/>
        </w:rPr>
        <w:lastRenderedPageBreak/>
        <w:drawing>
          <wp:anchor distT="0" distB="0" distL="114300" distR="114300" simplePos="0" relativeHeight="251658240" behindDoc="1" locked="0" layoutInCell="1" allowOverlap="1" wp14:anchorId="3AF98F11" wp14:editId="26C4D72D">
            <wp:simplePos x="0" y="0"/>
            <wp:positionH relativeFrom="page">
              <wp:posOffset>152400</wp:posOffset>
            </wp:positionH>
            <wp:positionV relativeFrom="paragraph">
              <wp:posOffset>266700</wp:posOffset>
            </wp:positionV>
            <wp:extent cx="10388600" cy="5435600"/>
            <wp:effectExtent l="0" t="0" r="0" b="0"/>
            <wp:wrapTight wrapText="bothSides">
              <wp:wrapPolygon edited="0">
                <wp:start x="0" y="0"/>
                <wp:lineTo x="0" y="21499"/>
                <wp:lineTo x="21547" y="21499"/>
                <wp:lineTo x="21547" y="0"/>
                <wp:lineTo x="0" y="0"/>
              </wp:wrapPolygon>
            </wp:wrapTight>
            <wp:docPr id="137402608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026081" name="Picture 1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88600" cy="543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630B">
        <w:rPr>
          <w:rFonts w:ascii="Arial" w:hAnsi="Arial" w:cs="Arial"/>
          <w:b/>
          <w:bCs/>
          <w:sz w:val="24"/>
          <w:szCs w:val="24"/>
          <w:u w:val="single"/>
          <w:lang w:val="cy-GB"/>
        </w:rPr>
        <w:t>C</w:t>
      </w:r>
      <w:r w:rsidR="0094630B" w:rsidRPr="0094630B">
        <w:rPr>
          <w:rFonts w:ascii="Arial" w:hAnsi="Arial" w:cs="Arial"/>
          <w:b/>
          <w:bCs/>
          <w:sz w:val="24"/>
          <w:szCs w:val="24"/>
          <w:u w:val="single"/>
          <w:lang w:val="cy-GB"/>
        </w:rPr>
        <w:t>ynllun datblygiad proffesiynol</w:t>
      </w:r>
    </w:p>
    <w:p w14:paraId="55A66177" w14:textId="76398989" w:rsidR="00AF21E5" w:rsidRDefault="00CB49DA" w:rsidP="00CB49DA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  <w:r w:rsidRPr="00CB49DA">
        <w:rPr>
          <w:rFonts w:ascii="Arial" w:hAnsi="Arial" w:cs="Arial"/>
          <w:noProof/>
          <w:sz w:val="24"/>
          <w:szCs w:val="24"/>
          <w:u w:val="single"/>
          <w:lang w:val="en-US"/>
        </w:rPr>
        <w:lastRenderedPageBreak/>
        <w:drawing>
          <wp:anchor distT="0" distB="0" distL="114300" distR="114300" simplePos="0" relativeHeight="251659264" behindDoc="1" locked="0" layoutInCell="1" allowOverlap="1" wp14:anchorId="2DCABBCD" wp14:editId="724EDA23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9296400" cy="4749800"/>
            <wp:effectExtent l="0" t="0" r="0" b="0"/>
            <wp:wrapTight wrapText="bothSides">
              <wp:wrapPolygon edited="0">
                <wp:start x="0" y="0"/>
                <wp:lineTo x="0" y="21484"/>
                <wp:lineTo x="21556" y="21484"/>
                <wp:lineTo x="21556" y="0"/>
                <wp:lineTo x="0" y="0"/>
              </wp:wrapPolygon>
            </wp:wrapTight>
            <wp:docPr id="4247261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726108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96400" cy="4749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A2A582" w14:textId="77777777" w:rsidR="00CB49DA" w:rsidRDefault="00CB49DA" w:rsidP="00CB49DA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34E5CEE5" w14:textId="77777777" w:rsidR="00CB49DA" w:rsidRDefault="00CB49DA" w:rsidP="00CB49DA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</w:p>
    <w:p w14:paraId="7E37E275" w14:textId="77777777" w:rsidR="00784E6A" w:rsidRDefault="00784E6A" w:rsidP="00784E6A">
      <w:pPr>
        <w:pStyle w:val="NormalWeb"/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40F7961E" wp14:editId="1C8D9691">
            <wp:simplePos x="0" y="0"/>
            <wp:positionH relativeFrom="page">
              <wp:posOffset>91440</wp:posOffset>
            </wp:positionH>
            <wp:positionV relativeFrom="paragraph">
              <wp:posOffset>0</wp:posOffset>
            </wp:positionV>
            <wp:extent cx="10469880" cy="5699760"/>
            <wp:effectExtent l="0" t="0" r="7620" b="0"/>
            <wp:wrapTight wrapText="bothSides">
              <wp:wrapPolygon edited="0">
                <wp:start x="0" y="0"/>
                <wp:lineTo x="0" y="21513"/>
                <wp:lineTo x="21576" y="21513"/>
                <wp:lineTo x="21576" y="0"/>
                <wp:lineTo x="0" y="0"/>
              </wp:wrapPolygon>
            </wp:wrapTight>
            <wp:docPr id="1" name="Picture 1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69880" cy="5699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548B0B" w14:textId="14950FBC" w:rsidR="00CB49DA" w:rsidRDefault="00784E6A" w:rsidP="00CB49DA">
      <w:pPr>
        <w:jc w:val="center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0B4BC95A" wp14:editId="69156D5A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10530840" cy="5532120"/>
            <wp:effectExtent l="0" t="0" r="3810" b="0"/>
            <wp:wrapTight wrapText="bothSides">
              <wp:wrapPolygon edited="0">
                <wp:start x="0" y="0"/>
                <wp:lineTo x="0" y="21496"/>
                <wp:lineTo x="21569" y="21496"/>
                <wp:lineTo x="21569" y="0"/>
                <wp:lineTo x="0" y="0"/>
              </wp:wrapPolygon>
            </wp:wrapTight>
            <wp:docPr id="2" name="Picture 1" descr="A close-up of a lis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close-up of a list of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31388" cy="55324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532C6E" w14:textId="77777777" w:rsidR="00CB49DA" w:rsidRDefault="00CB49DA" w:rsidP="00784E6A">
      <w:pPr>
        <w:rPr>
          <w:rFonts w:ascii="Arial" w:hAnsi="Arial" w:cs="Arial"/>
          <w:sz w:val="24"/>
          <w:szCs w:val="24"/>
          <w:u w:val="single"/>
          <w:lang w:val="en-US"/>
        </w:rPr>
        <w:sectPr w:rsidR="00CB49DA" w:rsidSect="00AF21E5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2AE44603" w14:textId="6B72797B" w:rsidR="00AF21E5" w:rsidRDefault="0080796F" w:rsidP="00CB49DA">
      <w:pPr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Cyfeirnodi</w:t>
      </w:r>
    </w:p>
    <w:p w14:paraId="701B4F3F" w14:textId="77777777" w:rsidR="0080796F" w:rsidRDefault="0080796F" w:rsidP="0080796F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5868B8B7" w14:textId="0999E60E" w:rsidR="0080796F" w:rsidRPr="0080796F" w:rsidRDefault="0080796F" w:rsidP="0080796F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Brock, A (2014) </w:t>
      </w:r>
      <w:r w:rsidRPr="002D1A25">
        <w:rPr>
          <w:rFonts w:ascii="Arial" w:hAnsi="Arial" w:cs="Arial"/>
          <w:i/>
          <w:iCs/>
          <w:sz w:val="24"/>
          <w:szCs w:val="24"/>
        </w:rPr>
        <w:t>The Early Years Reflective Practice Handbook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Routledge</w:t>
      </w:r>
    </w:p>
    <w:p w14:paraId="44831A59" w14:textId="77777777" w:rsidR="0080796F" w:rsidRDefault="0080796F" w:rsidP="008079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Paige-Smith, A and Craft, A (2011</w:t>
      </w:r>
      <w:bookmarkStart w:id="0" w:name="_Hlk179231425"/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sz w:val="24"/>
          <w:szCs w:val="24"/>
        </w:rPr>
        <w:t xml:space="preserve">Developing reflective practice in the early years. </w:t>
      </w:r>
      <w:bookmarkEnd w:id="0"/>
      <w:r>
        <w:rPr>
          <w:rFonts w:ascii="Arial" w:hAnsi="Arial" w:cs="Arial"/>
          <w:sz w:val="24"/>
          <w:szCs w:val="24"/>
        </w:rPr>
        <w:t>Open University Press: Maidenhead</w:t>
      </w:r>
    </w:p>
    <w:p w14:paraId="1166660C" w14:textId="72AA9EB6" w:rsidR="00290C64" w:rsidRPr="00E65157" w:rsidRDefault="0080796F" w:rsidP="008079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Dewey</w:t>
      </w:r>
      <w:r w:rsidR="00290C64">
        <w:rPr>
          <w:rFonts w:ascii="Arial" w:hAnsi="Arial" w:cs="Arial"/>
          <w:sz w:val="24"/>
          <w:szCs w:val="24"/>
        </w:rPr>
        <w:t xml:space="preserve">, J. (1993) </w:t>
      </w:r>
      <w:r w:rsidR="00290C64">
        <w:rPr>
          <w:rFonts w:ascii="Arial" w:hAnsi="Arial" w:cs="Arial"/>
          <w:i/>
          <w:iCs/>
          <w:sz w:val="24"/>
          <w:szCs w:val="24"/>
        </w:rPr>
        <w:t xml:space="preserve">How We Think: A Restatement of the </w:t>
      </w:r>
      <w:r w:rsidR="00F16B69">
        <w:rPr>
          <w:rFonts w:ascii="Arial" w:hAnsi="Arial" w:cs="Arial"/>
          <w:i/>
          <w:iCs/>
          <w:sz w:val="24"/>
          <w:szCs w:val="24"/>
        </w:rPr>
        <w:t>Re</w:t>
      </w:r>
      <w:r w:rsidR="004222FC">
        <w:rPr>
          <w:rFonts w:ascii="Arial" w:hAnsi="Arial" w:cs="Arial"/>
          <w:i/>
          <w:iCs/>
          <w:sz w:val="24"/>
          <w:szCs w:val="24"/>
        </w:rPr>
        <w:t>lation of Reflective Thinking of the Educative Process</w:t>
      </w:r>
      <w:r w:rsidR="00E65157">
        <w:rPr>
          <w:rFonts w:ascii="Arial" w:hAnsi="Arial" w:cs="Arial"/>
          <w:i/>
          <w:iCs/>
          <w:sz w:val="24"/>
          <w:szCs w:val="24"/>
        </w:rPr>
        <w:t xml:space="preserve">. </w:t>
      </w:r>
      <w:r w:rsidR="00E65157">
        <w:rPr>
          <w:rFonts w:ascii="Arial" w:hAnsi="Arial" w:cs="Arial"/>
          <w:sz w:val="24"/>
          <w:szCs w:val="24"/>
        </w:rPr>
        <w:t>Boston: D.C. Health. (Cyrchwyd: 7 Hydref 2024)</w:t>
      </w:r>
    </w:p>
    <w:p w14:paraId="52C3F90D" w14:textId="77777777" w:rsidR="0080796F" w:rsidRPr="00683A74" w:rsidRDefault="0080796F" w:rsidP="008079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Schon, D (2017) </w:t>
      </w:r>
      <w:r w:rsidRPr="00683A74">
        <w:rPr>
          <w:rFonts w:ascii="Arial" w:hAnsi="Arial" w:cs="Arial"/>
          <w:i/>
          <w:iCs/>
          <w:sz w:val="24"/>
          <w:szCs w:val="24"/>
        </w:rPr>
        <w:t>The Reflective Practitioner: How Professionals Think in Action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London: Routledge</w:t>
      </w:r>
    </w:p>
    <w:p w14:paraId="43364875" w14:textId="77777777" w:rsidR="0080796F" w:rsidRDefault="0080796F" w:rsidP="008079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Kolb (1984) </w:t>
      </w:r>
      <w:r w:rsidRPr="00787A3B">
        <w:rPr>
          <w:rFonts w:ascii="Arial" w:hAnsi="Arial" w:cs="Arial"/>
          <w:i/>
          <w:iCs/>
          <w:sz w:val="24"/>
          <w:szCs w:val="24"/>
        </w:rPr>
        <w:t>The Experiential Learning Cycle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06365B">
        <w:rPr>
          <w:rFonts w:ascii="Arial" w:hAnsi="Arial" w:cs="Arial"/>
          <w:sz w:val="24"/>
          <w:szCs w:val="24"/>
        </w:rPr>
        <w:t>Ar gael:</w:t>
      </w:r>
      <w:r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4770CF">
          <w:rPr>
            <w:rStyle w:val="Hyperlink"/>
            <w:rFonts w:ascii="Arial" w:hAnsi="Arial" w:cs="Arial"/>
            <w:sz w:val="24"/>
            <w:szCs w:val="24"/>
          </w:rPr>
          <w:t>https://www.simplypsychology.org/learning-kolb.html</w:t>
        </w:r>
      </w:hyperlink>
      <w:r>
        <w:rPr>
          <w:rFonts w:ascii="Arial" w:hAnsi="Arial" w:cs="Arial"/>
          <w:sz w:val="24"/>
          <w:szCs w:val="24"/>
        </w:rPr>
        <w:t xml:space="preserve"> (Cyrchwyd: 7 Hydref 2024)</w:t>
      </w:r>
    </w:p>
    <w:p w14:paraId="14867717" w14:textId="77777777" w:rsidR="0080796F" w:rsidRPr="004B3069" w:rsidRDefault="0080796F" w:rsidP="0080796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Gibbs (1988) </w:t>
      </w:r>
      <w:r w:rsidRPr="00CF341F">
        <w:rPr>
          <w:rFonts w:ascii="Arial" w:hAnsi="Arial" w:cs="Arial"/>
          <w:i/>
          <w:iCs/>
          <w:sz w:val="24"/>
          <w:szCs w:val="24"/>
        </w:rPr>
        <w:t>Gibbs Reflective Cycle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4B3069">
        <w:rPr>
          <w:rFonts w:ascii="Arial" w:hAnsi="Arial" w:cs="Arial"/>
          <w:sz w:val="24"/>
          <w:szCs w:val="24"/>
        </w:rPr>
        <w:t xml:space="preserve">Ar gael: </w:t>
      </w:r>
      <w:hyperlink r:id="rId15" w:history="1">
        <w:r w:rsidRPr="004770CF">
          <w:rPr>
            <w:rStyle w:val="Hyperlink"/>
            <w:rFonts w:ascii="Arial" w:hAnsi="Arial" w:cs="Arial"/>
            <w:sz w:val="24"/>
            <w:szCs w:val="24"/>
          </w:rPr>
          <w:t>https://www.simplypsychology.org/gibbs-reflective-cycle.html</w:t>
        </w:r>
      </w:hyperlink>
      <w:r>
        <w:rPr>
          <w:rFonts w:ascii="Arial" w:hAnsi="Arial" w:cs="Arial"/>
          <w:sz w:val="24"/>
          <w:szCs w:val="24"/>
        </w:rPr>
        <w:t xml:space="preserve"> (Cyrchwyd: 7 Hydref 2024)</w:t>
      </w:r>
    </w:p>
    <w:p w14:paraId="23633F7E" w14:textId="10980C5E" w:rsidR="00784E6A" w:rsidRPr="00036EB7" w:rsidRDefault="00784E6A" w:rsidP="00784E6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Kelly (2015) </w:t>
      </w:r>
      <w:r>
        <w:rPr>
          <w:rFonts w:ascii="Arial" w:hAnsi="Arial" w:cs="Arial"/>
          <w:i/>
          <w:iCs/>
          <w:sz w:val="24"/>
          <w:szCs w:val="24"/>
        </w:rPr>
        <w:t xml:space="preserve">Effective time management in the Early Years. </w:t>
      </w:r>
      <w:r>
        <w:rPr>
          <w:rFonts w:ascii="Arial" w:hAnsi="Arial" w:cs="Arial"/>
          <w:sz w:val="24"/>
          <w:szCs w:val="24"/>
        </w:rPr>
        <w:t xml:space="preserve">Ar gael: </w:t>
      </w:r>
      <w:hyperlink r:id="rId16" w:history="1">
        <w:r w:rsidRPr="00DA5C44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https://www.earlyyearscareers.com/eyc/latest-news/effective-time-management-in-the-early-years/</w:t>
        </w:r>
      </w:hyperlink>
      <w:r>
        <w:rPr>
          <w:rFonts w:ascii="Arial" w:hAnsi="Arial" w:cs="Arial"/>
          <w:sz w:val="24"/>
          <w:szCs w:val="24"/>
        </w:rPr>
        <w:t xml:space="preserve"> (Cychwyd 14 Hydref 2024)</w:t>
      </w:r>
    </w:p>
    <w:p w14:paraId="059364E2" w14:textId="77777777" w:rsidR="0080796F" w:rsidRPr="0006365B" w:rsidRDefault="0080796F" w:rsidP="0080796F">
      <w:pPr>
        <w:rPr>
          <w:rFonts w:ascii="Arial" w:hAnsi="Arial" w:cs="Arial"/>
          <w:sz w:val="24"/>
          <w:szCs w:val="24"/>
        </w:rPr>
      </w:pPr>
    </w:p>
    <w:p w14:paraId="0291D612" w14:textId="77777777" w:rsidR="0080796F" w:rsidRPr="003F41E4" w:rsidRDefault="0080796F" w:rsidP="0080796F">
      <w:pPr>
        <w:rPr>
          <w:rFonts w:ascii="Arial" w:hAnsi="Arial" w:cs="Arial"/>
          <w:sz w:val="24"/>
          <w:szCs w:val="24"/>
          <w:lang w:val="en-US"/>
        </w:rPr>
      </w:pPr>
    </w:p>
    <w:p w14:paraId="55FA2E26" w14:textId="77777777" w:rsidR="0080796F" w:rsidRDefault="0080796F" w:rsidP="0080796F">
      <w:pPr>
        <w:rPr>
          <w:rFonts w:ascii="Arial" w:hAnsi="Arial" w:cs="Arial"/>
          <w:sz w:val="24"/>
          <w:szCs w:val="24"/>
          <w:lang w:val="en-US"/>
        </w:rPr>
      </w:pPr>
    </w:p>
    <w:p w14:paraId="2C7491A1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7B7895DE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7B9B5FA6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378E8337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273D100E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7A041E82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02E67B31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216214FA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7AA09C47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318A1AAE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00F87C47" w14:textId="77777777" w:rsidR="00D33700" w:rsidRDefault="00D33700" w:rsidP="0080796F">
      <w:pPr>
        <w:rPr>
          <w:rFonts w:ascii="Arial" w:hAnsi="Arial" w:cs="Arial"/>
          <w:sz w:val="24"/>
          <w:szCs w:val="24"/>
          <w:lang w:val="en-US"/>
        </w:rPr>
      </w:pPr>
    </w:p>
    <w:p w14:paraId="4988C274" w14:textId="09E642B0" w:rsidR="006A1E49" w:rsidRDefault="006A1E49" w:rsidP="0080796F">
      <w:pPr>
        <w:rPr>
          <w:rFonts w:ascii="Arial" w:hAnsi="Arial" w:cs="Arial"/>
          <w:sz w:val="24"/>
          <w:szCs w:val="24"/>
          <w:lang w:val="en-US"/>
        </w:rPr>
      </w:pPr>
    </w:p>
    <w:p w14:paraId="3143CFF9" w14:textId="77777777" w:rsidR="006A1E49" w:rsidRDefault="006A1E49" w:rsidP="0080796F">
      <w:pPr>
        <w:rPr>
          <w:rFonts w:ascii="Arial" w:hAnsi="Arial" w:cs="Arial"/>
          <w:sz w:val="24"/>
          <w:szCs w:val="24"/>
          <w:lang w:val="en-US"/>
        </w:rPr>
      </w:pPr>
    </w:p>
    <w:p w14:paraId="72B12085" w14:textId="77777777" w:rsidR="00111C2F" w:rsidRDefault="00111C2F" w:rsidP="00111C2F">
      <w:pPr>
        <w:rPr>
          <w:rFonts w:ascii="Arial" w:hAnsi="Arial" w:cs="Arial"/>
          <w:sz w:val="24"/>
          <w:szCs w:val="24"/>
          <w:lang w:val="en-US"/>
        </w:rPr>
      </w:pPr>
    </w:p>
    <w:p w14:paraId="72EF109E" w14:textId="6B27D8B2" w:rsidR="000458D3" w:rsidRPr="00244DD2" w:rsidRDefault="000458D3" w:rsidP="00111C2F">
      <w:pPr>
        <w:jc w:val="center"/>
        <w:rPr>
          <w:rFonts w:ascii="Arial" w:hAnsi="Arial" w:cs="Arial"/>
          <w:sz w:val="28"/>
          <w:szCs w:val="28"/>
          <w:u w:val="single"/>
          <w:lang w:val="en-US"/>
        </w:rPr>
      </w:pPr>
      <w:r w:rsidRPr="00244DD2">
        <w:rPr>
          <w:rFonts w:ascii="Arial" w:hAnsi="Arial" w:cs="Arial"/>
          <w:sz w:val="28"/>
          <w:szCs w:val="28"/>
          <w:u w:val="single"/>
          <w:lang w:val="en-US"/>
        </w:rPr>
        <w:t>Pwysigrwydd o ymarfer professiynol</w:t>
      </w:r>
    </w:p>
    <w:p w14:paraId="585D658C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 xml:space="preserve">Mae’n bwysig yn y blynyddoedd cynnar i fod yn ymarferydd proffesiynol a bod ag arfer proffesiynol i allu diwallu anghenion unigolion a chynhwysol plant. Mae ymarfer proffesiynol yn cyfeirio at ddatblygiad y blynyddoedd cynnar yn ogystal â'r rhai sy'n gweithio yn y proffesiwn cynharaf. Mae gweithiwr proffesiynol yn rhywun </w:t>
      </w:r>
      <w:r>
        <w:rPr>
          <w:rFonts w:ascii="Arial" w:hAnsi="Arial" w:cs="Arial"/>
          <w:sz w:val="24"/>
          <w:szCs w:val="24"/>
        </w:rPr>
        <w:t xml:space="preserve">sy’n </w:t>
      </w:r>
      <w:r w:rsidRPr="00C4294F">
        <w:rPr>
          <w:rFonts w:ascii="Arial" w:hAnsi="Arial" w:cs="Arial"/>
          <w:sz w:val="24"/>
          <w:szCs w:val="24"/>
        </w:rPr>
        <w:t>hawdd mynd ato oherwydd bydd plant yn ymddiried yn rhywun sy'n hapus ac yn hwyl a bydd yr ymarferwr hwnnw'n fodel rôl i'r plentyn hwnnw. Maen nhw'n treulio mwy o amser gyda'r plant felly bydd y plant yn ffurfio perthynas gyda'u hymarferydd. Mae bod yn gadarnhaol a chael agwedd gadarnhaol yn bwysig fel ymarferwr proffesiynol oherwydd mae'n bwysig cadw agwedd broffesiynol ac mae plant yn hapusach pan fydd yn amgylchedd cadarnhaol.</w:t>
      </w:r>
      <w:r>
        <w:rPr>
          <w:rFonts w:ascii="Arial" w:hAnsi="Arial" w:cs="Arial"/>
          <w:sz w:val="24"/>
          <w:szCs w:val="24"/>
        </w:rPr>
        <w:t xml:space="preserve"> (Unison, dim dyddiad)</w:t>
      </w:r>
    </w:p>
    <w:p w14:paraId="120D9849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E97D5A1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Mae cymaint o werthoedd gwahanol a phwysig ar gyfer ymarferwr proffesiynol, megis,</w:t>
      </w:r>
    </w:p>
    <w:p w14:paraId="11EB424E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empathi</w:t>
      </w:r>
    </w:p>
    <w:p w14:paraId="095B6263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cyfathrebu</w:t>
      </w:r>
    </w:p>
    <w:p w14:paraId="11DA1E59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hyder</w:t>
      </w:r>
    </w:p>
    <w:p w14:paraId="77CB0084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gwaith tîm</w:t>
      </w:r>
    </w:p>
    <w:p w14:paraId="41DFAD08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cyfiawnder cymdeithasol</w:t>
      </w:r>
    </w:p>
    <w:p w14:paraId="3CFDE718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ymddiriedaeth a pharch</w:t>
      </w:r>
    </w:p>
    <w:p w14:paraId="73975FBA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amrywiaeth</w:t>
      </w:r>
    </w:p>
    <w:p w14:paraId="114064E0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perthynas</w:t>
      </w:r>
    </w:p>
    <w:p w14:paraId="6E6A940E" w14:textId="77777777" w:rsidR="000458D3" w:rsidRPr="00C4294F" w:rsidRDefault="000458D3" w:rsidP="000458D3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gwahaniaethu</w:t>
      </w:r>
    </w:p>
    <w:p w14:paraId="09BEBD26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56B092F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Dim ond i enwi rhai yw'r rhain.</w:t>
      </w:r>
      <w:r>
        <w:rPr>
          <w:rFonts w:ascii="Arial" w:hAnsi="Arial" w:cs="Arial"/>
          <w:sz w:val="24"/>
          <w:szCs w:val="24"/>
        </w:rPr>
        <w:t xml:space="preserve"> Yn ol Solly (2016)</w:t>
      </w:r>
      <w:r w:rsidRPr="00C4294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u</w:t>
      </w:r>
      <w:r w:rsidRPr="00C4294F">
        <w:rPr>
          <w:rFonts w:ascii="Arial" w:hAnsi="Arial" w:cs="Arial"/>
          <w:sz w:val="24"/>
          <w:szCs w:val="24"/>
        </w:rPr>
        <w:t>n o'r gwerthoedd pwysicaf yw ymddiriedaeth a pharch. Pam? Oherwydd fel ymarferwr mae'n bwysig dangos angen a theimladau tuag at eraill eraill, ac mae hyn yn helpu trwy feithrin perthnasoedd cryf a chadarnhaol gyda'r bobl sy'n gweithio yn y lleoliad megis cydweithwyr eraill, rhieni amlasiantaethol a'r gymuned.</w:t>
      </w:r>
    </w:p>
    <w:p w14:paraId="264C3AA0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571CAFD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</w:t>
      </w:r>
      <w:r w:rsidRPr="00C4294F">
        <w:rPr>
          <w:rFonts w:ascii="Arial" w:hAnsi="Arial" w:cs="Arial"/>
          <w:sz w:val="24"/>
          <w:szCs w:val="24"/>
        </w:rPr>
        <w:t xml:space="preserve">werth pwysig arall yw ei gael </w:t>
      </w:r>
      <w:r>
        <w:rPr>
          <w:rFonts w:ascii="Arial" w:hAnsi="Arial" w:cs="Arial"/>
          <w:sz w:val="24"/>
          <w:szCs w:val="24"/>
        </w:rPr>
        <w:t xml:space="preserve">amrywiaeth, </w:t>
      </w:r>
      <w:r w:rsidRPr="00C4294F">
        <w:rPr>
          <w:rFonts w:ascii="Arial" w:hAnsi="Arial" w:cs="Arial"/>
          <w:sz w:val="24"/>
          <w:szCs w:val="24"/>
        </w:rPr>
        <w:t>oherwydd mae'r byd</w:t>
      </w:r>
      <w:r>
        <w:rPr>
          <w:rFonts w:ascii="Arial" w:hAnsi="Arial" w:cs="Arial"/>
          <w:sz w:val="24"/>
          <w:szCs w:val="24"/>
        </w:rPr>
        <w:t xml:space="preserve"> </w:t>
      </w:r>
      <w:r w:rsidRPr="00C4294F">
        <w:rPr>
          <w:rFonts w:ascii="Arial" w:hAnsi="Arial" w:cs="Arial"/>
          <w:sz w:val="24"/>
          <w:szCs w:val="24"/>
        </w:rPr>
        <w:t>nawr yn fyd amrywiol. Mae’n bwysig dysgu a deall gwahanol ddiwylliannau a chefndiroedd o gwmpas y byd a gallai hyn helpu plentyn o ddiwylliant, cefndir, ethnigrwydd ac ati i deimlo</w:t>
      </w:r>
      <w:r>
        <w:rPr>
          <w:rFonts w:ascii="Arial" w:hAnsi="Arial" w:cs="Arial"/>
          <w:sz w:val="24"/>
          <w:szCs w:val="24"/>
        </w:rPr>
        <w:t xml:space="preserve">’n croesawgar i’r </w:t>
      </w:r>
      <w:r w:rsidRPr="00C4294F">
        <w:rPr>
          <w:rFonts w:ascii="Arial" w:hAnsi="Arial" w:cs="Arial"/>
          <w:sz w:val="24"/>
          <w:szCs w:val="24"/>
        </w:rPr>
        <w:t>lleoliad. Mae'n bosibl dysgu a chael gwybodaeth gan gydweithwyr yn ogystal â chael gwybodaeth gan deuluoedd.</w:t>
      </w:r>
      <w:r>
        <w:rPr>
          <w:rFonts w:ascii="Arial" w:hAnsi="Arial" w:cs="Arial"/>
          <w:sz w:val="24"/>
          <w:szCs w:val="24"/>
        </w:rPr>
        <w:t xml:space="preserve"> Yn ôl </w:t>
      </w:r>
      <w:r w:rsidRPr="00B87853">
        <w:rPr>
          <w:rFonts w:ascii="Arial" w:hAnsi="Arial" w:cs="Arial"/>
          <w:sz w:val="24"/>
          <w:szCs w:val="24"/>
        </w:rPr>
        <w:t>Mirza</w:t>
      </w:r>
      <w:r>
        <w:rPr>
          <w:rFonts w:ascii="Arial" w:hAnsi="Arial" w:cs="Arial"/>
          <w:sz w:val="24"/>
          <w:szCs w:val="24"/>
        </w:rPr>
        <w:t xml:space="preserve"> (dim dyddiad) i gael ymwybyddiaeth o ddiwylliant a ddysgu plant am ddiwyllant, mae hyn yn stopio stereoteipiau ac osgoi bwlio a hiliaeth o fewn leoliad ac y byd sydd o amgylch. Mae llawer o deuluoedd yn dianc gwlad enedigaeth nhw oherwydd bod y wlad ddim yn ddiogel efaillai oherwydd rhyfel, di-gartref, trais ac ati felly pan mae nhw’n dod i feithrinfa mae’n bwysig i wneud yn siwr bod y deuluoedd yn teimlo’n ddiogel ac yn croesawgar ac dod i hadnabod y phlant a’r deuluoedd yn gyfannol. (</w:t>
      </w:r>
      <w:r w:rsidRPr="005C55A4">
        <w:rPr>
          <w:rFonts w:ascii="Arial" w:hAnsi="Arial" w:cs="Arial"/>
          <w:sz w:val="24"/>
          <w:szCs w:val="24"/>
        </w:rPr>
        <w:t>Devarakonda</w:t>
      </w:r>
      <w:r>
        <w:rPr>
          <w:rFonts w:ascii="Arial" w:hAnsi="Arial" w:cs="Arial"/>
          <w:sz w:val="24"/>
          <w:szCs w:val="24"/>
        </w:rPr>
        <w:t>, 2013, tud 53)</w:t>
      </w:r>
    </w:p>
    <w:p w14:paraId="098534F7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721602D" w14:textId="77777777" w:rsidR="00060BF6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 xml:space="preserve">Mae gwaith tîm hefyd yn werth pwysig arall i’w gael fel ymarferwr proffesiynol, oherwydd o fewn yr ymarfer proffesiynol mae gan bawb wahanol ffyrdd o addysgu ac arbenigedd felly mae’n bosibl gallu dysgu oddi wrth ei gilydd, cael profiadau gwahanol ac mae hyn yn effeithiol oherwydd ei fod yn cryfhau’r tîm ac mae ganddynt </w:t>
      </w:r>
    </w:p>
    <w:p w14:paraId="2DEF4974" w14:textId="77777777" w:rsidR="00060BF6" w:rsidRDefault="00060BF6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64D8E2B" w14:textId="5673A78A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C4294F">
        <w:rPr>
          <w:rFonts w:ascii="Arial" w:hAnsi="Arial" w:cs="Arial"/>
          <w:sz w:val="24"/>
          <w:szCs w:val="24"/>
        </w:rPr>
        <w:t>ystod eang o wybodaeth. nid cydweithwyr yn unig y mae'n rhaid i ymarferwyr weithio gyda nhw ond hefyd y rhieni a'r asiantaethau aml-asiantaeth i allu darparu'r gofal sydd ei angen ar yr unigolion os oes angen. Trwy gael amgylchedd gwaith da a chadarnhaol, mae pawb yn hapus ac yn cael effaith gadarnhaol o fewn y lleoliad.</w:t>
      </w:r>
    </w:p>
    <w:p w14:paraId="7853E86D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6089183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c</w:t>
      </w:r>
      <w:r w:rsidRPr="00BD2AAF">
        <w:rPr>
          <w:rFonts w:ascii="Arial" w:hAnsi="Arial" w:cs="Arial"/>
          <w:sz w:val="24"/>
          <w:szCs w:val="24"/>
        </w:rPr>
        <w:t xml:space="preserve">yfathrebu a pherthnasoedd </w:t>
      </w:r>
      <w:r>
        <w:rPr>
          <w:rFonts w:ascii="Arial" w:hAnsi="Arial" w:cs="Arial"/>
          <w:sz w:val="24"/>
          <w:szCs w:val="24"/>
        </w:rPr>
        <w:t>yn</w:t>
      </w:r>
      <w:r w:rsidRPr="00BD2AAF">
        <w:rPr>
          <w:rFonts w:ascii="Arial" w:hAnsi="Arial" w:cs="Arial"/>
          <w:sz w:val="24"/>
          <w:szCs w:val="24"/>
        </w:rPr>
        <w:t xml:space="preserve"> bwysig i ymarfer proffesiynol </w:t>
      </w:r>
      <w:r>
        <w:rPr>
          <w:rFonts w:ascii="Arial" w:hAnsi="Arial" w:cs="Arial"/>
          <w:sz w:val="24"/>
          <w:szCs w:val="24"/>
        </w:rPr>
        <w:t>i allu</w:t>
      </w:r>
      <w:r w:rsidRPr="00BD2AA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g</w:t>
      </w:r>
      <w:r w:rsidRPr="00BD2AAF">
        <w:rPr>
          <w:rFonts w:ascii="Arial" w:hAnsi="Arial" w:cs="Arial"/>
          <w:sz w:val="24"/>
          <w:szCs w:val="24"/>
        </w:rPr>
        <w:t>wrdd ag anghenion y plant oherwydd eu bod yn ystod eang o bobl sy’n gweithio gyda’i gilydd i ddarparu’r achos gorau i’r plant, fel cydweithwyr, rhieni ac amlasiantaethau. Trwy gydweithio, mae modd helpu ein gilydd a dysgu oddi wrth ein gilydd. Trwy helpu a dysgu mae'n bosibl cael gwell dealltwriaeth yn ogystal â gallu cyfleu'r pwynt a derbyn y wybodaeth gywir. Trwy allu cyfathrebu a chael perthnasoedd mae'n bwysig siarad a chyfathrebu'n effeithiol yn ogystal â pharchu ein gilydd.</w:t>
      </w:r>
      <w:r>
        <w:rPr>
          <w:rFonts w:ascii="Arial" w:hAnsi="Arial" w:cs="Arial"/>
          <w:sz w:val="24"/>
          <w:szCs w:val="24"/>
        </w:rPr>
        <w:t xml:space="preserve"> Yn ôl NCPCC Learning (2019) wrth gael pethnasoedd dda gyda phlant, mae hyn yn gwneud i blant teimlo’n ddiogel a chefnogaeth a fydd hyn yn bositif i’r blant gan fyddan nhw’n ddatblygu a deimlo’n hapus. </w:t>
      </w:r>
    </w:p>
    <w:p w14:paraId="51C3286E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6F2D5A2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Mae cael iaith gorfforol dda hefyd yn bwysig mewn cyfathrebu, oherwydd mae'n dangos ei bod yn hawdd mynd at yr ymarferydd oni bai ei fod yn fygythiol. Mae'n ffordd gadarnhaol o adeiladu perthynas yn ogystal â gallu bod yn hyblyg. Er mwyn cael iaith gorfforol dda ar blant, mae plant yn teimlo'n fwy diogel ac yn ymddiried ynddynt yn yr amgylchedd ac o amgylch yr ymarferydd ac os yw plentyn yn blentyn mae'n bwysig mynd i lawr i'r lefel.</w:t>
      </w:r>
    </w:p>
    <w:p w14:paraId="6CFA813D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13CF5BF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Mae cymaint o ddulliau o gyfathrebu a meithrin perthynas fel,</w:t>
      </w:r>
    </w:p>
    <w:p w14:paraId="7AAC9280" w14:textId="77777777" w:rsidR="000458D3" w:rsidRDefault="000458D3" w:rsidP="000458D3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e-bys</w:t>
      </w:r>
      <w:r>
        <w:rPr>
          <w:rFonts w:ascii="Arial" w:hAnsi="Arial" w:cs="Arial"/>
          <w:sz w:val="24"/>
          <w:szCs w:val="24"/>
        </w:rPr>
        <w:t>t</w:t>
      </w:r>
    </w:p>
    <w:p w14:paraId="497D2AD7" w14:textId="77777777" w:rsidR="000458D3" w:rsidRDefault="000458D3" w:rsidP="000458D3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siarad yn bersonol</w:t>
      </w:r>
    </w:p>
    <w:p w14:paraId="61E15B23" w14:textId="77777777" w:rsidR="000458D3" w:rsidRDefault="000458D3" w:rsidP="000458D3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</w:t>
      </w:r>
      <w:r w:rsidRPr="00BD2AAF">
        <w:rPr>
          <w:rFonts w:ascii="Arial" w:hAnsi="Arial" w:cs="Arial"/>
          <w:sz w:val="24"/>
          <w:szCs w:val="24"/>
        </w:rPr>
        <w:t>alwadau ffôn</w:t>
      </w:r>
    </w:p>
    <w:p w14:paraId="1D72302C" w14:textId="77777777" w:rsidR="000458D3" w:rsidRDefault="000458D3" w:rsidP="000458D3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BD2AAF">
        <w:rPr>
          <w:rFonts w:ascii="Arial" w:hAnsi="Arial" w:cs="Arial"/>
          <w:sz w:val="24"/>
          <w:szCs w:val="24"/>
        </w:rPr>
        <w:t>yfarfodydd</w:t>
      </w:r>
    </w:p>
    <w:p w14:paraId="40AED563" w14:textId="77777777" w:rsidR="000458D3" w:rsidRDefault="000458D3" w:rsidP="000458D3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llyfrau cyfathrebu</w:t>
      </w:r>
    </w:p>
    <w:p w14:paraId="0E3D02CC" w14:textId="77777777" w:rsidR="000458D3" w:rsidRDefault="000458D3" w:rsidP="000458D3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apiau</w:t>
      </w:r>
    </w:p>
    <w:p w14:paraId="55A0F8B1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Mewn rhai lleoliadau, mae’n bosibl cael plant nad ydynt yn siarad Cymraeg na Saesneg a byddai’r cyfathrebu’n anoddach. Felly, efallai y bydd angen defnyddio Google Translate i allu cyfathrebu a chyfleu'r wybodaeth yn effeithiol. Ymarferwyr mewn gwahanol ieithoedd i wneud i blant a theuluoedd deimlo bod mwy o groeso iddynt yn y lleoliad.</w:t>
      </w:r>
      <w:r>
        <w:rPr>
          <w:rFonts w:ascii="Arial" w:hAnsi="Arial" w:cs="Arial"/>
          <w:sz w:val="24"/>
          <w:szCs w:val="24"/>
        </w:rPr>
        <w:t xml:space="preserve"> (Google translate, 2019)</w:t>
      </w:r>
    </w:p>
    <w:p w14:paraId="1B717B11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B8AE9B4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Mae rhai gosodiadau cynharach bellach yn defnyddio apiau cyfathrebu fel Famly. Mae hyn er mwyn i ymarferwyr a rhieni gyfathrebu er enghraifft anfon negeseuon personol am rywbeth pwysig, lluniau, trefn y plentyn, gweithgareddau, digwyddiadau, ac ati. Defnyddir hwn i feithrin perthnasoedd cadarnhaol o fewn rhieni a theuluoedd.</w:t>
      </w:r>
      <w:r>
        <w:rPr>
          <w:rFonts w:ascii="Arial" w:hAnsi="Arial" w:cs="Arial"/>
          <w:sz w:val="24"/>
          <w:szCs w:val="24"/>
        </w:rPr>
        <w:t>(Famly, dim dyddiad)</w:t>
      </w:r>
    </w:p>
    <w:p w14:paraId="4B3496E0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B8CEC36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Mae’n bwysig cael cyfathrebu cadarnhaol a pherthnasoedd perthynas gyda chydweithwyr gan fod hyn yn helpu ar gyfer cynllunio yn y dyfodol er enghraifft syniadau o beth i'w wneud nesaf. Mae gallu cynllunio yn bwysig i adnabod a deall diddordebau plant oherwydd fel arall ni fydd plant yn ymgysylltu a heb ymgysylltu ni wnaethant ddysgu na datblygu. Mae hyn hefyd yn helpu trwy guro ymarfer a meithrin gwybodaeth a dealltwriaeth ei gilydd.</w:t>
      </w:r>
    </w:p>
    <w:p w14:paraId="284EAF7B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DAECFAE" w14:textId="77777777" w:rsidR="000458D3" w:rsidRPr="00BD2AA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D2AAF">
        <w:rPr>
          <w:rFonts w:ascii="Arial" w:hAnsi="Arial" w:cs="Arial"/>
          <w:sz w:val="24"/>
          <w:szCs w:val="24"/>
        </w:rPr>
        <w:t>O few</w:t>
      </w:r>
      <w:r>
        <w:rPr>
          <w:rFonts w:ascii="Arial" w:hAnsi="Arial" w:cs="Arial"/>
          <w:sz w:val="24"/>
          <w:szCs w:val="24"/>
        </w:rPr>
        <w:t>n</w:t>
      </w:r>
      <w:r w:rsidRPr="00BD2AAF">
        <w:rPr>
          <w:rFonts w:ascii="Arial" w:hAnsi="Arial" w:cs="Arial"/>
          <w:sz w:val="24"/>
          <w:szCs w:val="24"/>
        </w:rPr>
        <w:t xml:space="preserve"> yr arfer proffesiynol yn y blynyddoedd cynnar mae'n bwysig cael gwybodaeth a dealltwriaeth fanwl gan gynnwys agweddau ar ddiogelu oherwydd bod pob plentyn yn wahanol a'u hanghenion, felly angen deall sut i ddiwallu eu hanghenion unigol. </w:t>
      </w:r>
      <w:r>
        <w:rPr>
          <w:rFonts w:ascii="Arial" w:hAnsi="Arial" w:cs="Arial"/>
          <w:sz w:val="24"/>
          <w:szCs w:val="24"/>
        </w:rPr>
        <w:t>Wrth ddilyn y cwricilwm bydd y ymarferwyr yn gallu cael</w:t>
      </w:r>
      <w:r w:rsidRPr="00BD2AAF">
        <w:rPr>
          <w:rFonts w:ascii="Arial" w:hAnsi="Arial" w:cs="Arial"/>
          <w:sz w:val="24"/>
          <w:szCs w:val="24"/>
        </w:rPr>
        <w:t xml:space="preserve"> helpu </w:t>
      </w:r>
      <w:r>
        <w:rPr>
          <w:rFonts w:ascii="Arial" w:hAnsi="Arial" w:cs="Arial"/>
          <w:sz w:val="24"/>
          <w:szCs w:val="24"/>
        </w:rPr>
        <w:t>ar sut i</w:t>
      </w:r>
      <w:r w:rsidRPr="00BD2AAF">
        <w:rPr>
          <w:rFonts w:ascii="Arial" w:hAnsi="Arial" w:cs="Arial"/>
          <w:sz w:val="24"/>
          <w:szCs w:val="24"/>
        </w:rPr>
        <w:t xml:space="preserve"> chefnogi plant i ddiwallu eu hanghenion.</w:t>
      </w:r>
      <w:r>
        <w:rPr>
          <w:rFonts w:ascii="Arial" w:hAnsi="Arial" w:cs="Arial"/>
          <w:sz w:val="24"/>
          <w:szCs w:val="24"/>
        </w:rPr>
        <w:t xml:space="preserve"> </w:t>
      </w:r>
      <w:r w:rsidRPr="00BD2AAF">
        <w:rPr>
          <w:rFonts w:ascii="Arial" w:hAnsi="Arial" w:cs="Arial"/>
          <w:sz w:val="24"/>
          <w:szCs w:val="24"/>
        </w:rPr>
        <w:t xml:space="preserve">Bydd hyn yn helpu ac yn cefnogi cefnogi plant i fodloni'r cynllun datblygu </w:t>
      </w:r>
      <w:r>
        <w:rPr>
          <w:rFonts w:ascii="Arial" w:hAnsi="Arial" w:cs="Arial"/>
          <w:sz w:val="24"/>
          <w:szCs w:val="24"/>
        </w:rPr>
        <w:t>unigolyn. Mae’r map wedi’i wehyddu o Seland Newydd yn enghraifft o sut mae pob plentyn yn gwahanol. (</w:t>
      </w:r>
      <w:r w:rsidRPr="00307F48">
        <w:rPr>
          <w:rFonts w:ascii="Arial" w:hAnsi="Arial" w:cs="Arial"/>
          <w:sz w:val="24"/>
          <w:szCs w:val="24"/>
        </w:rPr>
        <w:t>Parata</w:t>
      </w:r>
      <w:r>
        <w:rPr>
          <w:rFonts w:ascii="Arial" w:hAnsi="Arial" w:cs="Arial"/>
          <w:sz w:val="24"/>
          <w:szCs w:val="24"/>
        </w:rPr>
        <w:t>, 2017, tud 11)</w:t>
      </w:r>
    </w:p>
    <w:p w14:paraId="666249C8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3B57C5C" w14:textId="77777777" w:rsidR="000458D3" w:rsidRPr="00BA554D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A554D">
        <w:rPr>
          <w:rFonts w:ascii="Arial" w:hAnsi="Arial" w:cs="Arial"/>
          <w:sz w:val="24"/>
          <w:szCs w:val="24"/>
        </w:rPr>
        <w:t>Er mwyn cael gwybodaeth a dealltwriaeth fanwl mae'n bwysig asesu pob plentyn gan y bydd hyn yn helpu i gwrdd â datblygiad personol. gan fod pob plentyn yn wahanol, maent yn dysgu bydd datblygiad ar wahanol gamau ond bydd hyn yn helpu ymarferwyr i gynllunio’n effeithiol yn ogystal â hyrwyddo gweithgareddau sy’n cael eu harwain gan blant, a bydd hyn yn sicrhau bod pob plentyn yn cael yr un cyfle a fydd yn hybu cynhwysiant.</w:t>
      </w:r>
    </w:p>
    <w:p w14:paraId="4470B52E" w14:textId="77777777" w:rsidR="000458D3" w:rsidRPr="00BA554D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2E384CC" w14:textId="77777777" w:rsidR="000458D3" w:rsidRPr="00BA554D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A554D">
        <w:rPr>
          <w:rFonts w:ascii="Arial" w:hAnsi="Arial" w:cs="Arial"/>
          <w:sz w:val="24"/>
          <w:szCs w:val="24"/>
        </w:rPr>
        <w:t xml:space="preserve">Fel ymarferwr, mae’n bwysig mynychu cyrsiau a bod yn gyfarwydd â’r hyfforddiant diweddaraf oherwydd dyma’r wybodaeth bwysig a’r hyfforddiant perthnasol a fydd yn helpu i roi cymorth i ymarferwyr i helpu i ddatblygu plant yn gadarnhaol. Un cwrs hyfforddi sy’n bwysig iawn i’w fynychu </w:t>
      </w:r>
      <w:r>
        <w:rPr>
          <w:rFonts w:ascii="Arial" w:hAnsi="Arial" w:cs="Arial"/>
          <w:sz w:val="24"/>
          <w:szCs w:val="24"/>
        </w:rPr>
        <w:t>yw</w:t>
      </w:r>
      <w:r w:rsidRPr="00BA554D">
        <w:rPr>
          <w:rFonts w:ascii="Arial" w:hAnsi="Arial" w:cs="Arial"/>
          <w:sz w:val="24"/>
          <w:szCs w:val="24"/>
        </w:rPr>
        <w:t xml:space="preserve"> ddiogelu</w:t>
      </w:r>
      <w:r>
        <w:rPr>
          <w:rFonts w:ascii="Arial" w:hAnsi="Arial" w:cs="Arial"/>
          <w:sz w:val="24"/>
          <w:szCs w:val="24"/>
        </w:rPr>
        <w:t xml:space="preserve">, </w:t>
      </w:r>
      <w:r w:rsidRPr="00BA554D">
        <w:rPr>
          <w:rFonts w:ascii="Arial" w:hAnsi="Arial" w:cs="Arial"/>
          <w:sz w:val="24"/>
          <w:szCs w:val="24"/>
        </w:rPr>
        <w:t>oherwydd er mwyn hybu llais y plentyn a deall pa weithdrefn sydd angen ei dilyn mewn amgylchiadau gwahanol. hefyd yn bwysig bod yn gyfredol â'r polisi diogelu o fewn y lleoliad er mwyn gallu cadw'r plant, cydweithwyr ac ymwelwyr yn ddiogel.</w:t>
      </w:r>
      <w:r>
        <w:rPr>
          <w:rFonts w:ascii="Arial" w:hAnsi="Arial" w:cs="Arial"/>
          <w:sz w:val="24"/>
          <w:szCs w:val="24"/>
        </w:rPr>
        <w:t xml:space="preserve"> (Early Years Alliance, dim dyddiad) Mae yna llawer o fyrdd wahanol o gael y wybodaeth hanfodol os mae angen ar unrhyw bryd a un ffordd syml yw yr app Diogelu. Mae hyn yn cynnwys llawer o wybodaeth a hyd yn oed adnoddau defnyddiol. (Social Care Wales, 2024)</w:t>
      </w:r>
    </w:p>
    <w:p w14:paraId="5D6A4CD7" w14:textId="77777777" w:rsidR="000458D3" w:rsidRPr="00C4294F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212BFED" w14:textId="77777777" w:rsidR="000458D3" w:rsidRPr="00A74FE2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A74FE2">
        <w:rPr>
          <w:rFonts w:ascii="Arial" w:hAnsi="Arial" w:cs="Arial"/>
          <w:sz w:val="24"/>
          <w:szCs w:val="24"/>
        </w:rPr>
        <w:t>Mae gweithio mewn partneriaeth ac aml-asiantaeth yn bwysig mewn ymarfer proffesiynol oherwydd ei fod yn gweithio fel tîm ac mae cryfhau gyda’n gilydd yn bwysig yn ogystal â rhannu gwybodaeth a dealltwriaeth a chysylltu â gweithwyr proffesiynol eraill, megis lleferydd ac iaith, therapyddion galwedigaethol a gweithwyr cymdeithasol ac ati. . mae'r asiantaethau aml hyn yn cefnogi plant yn fwy manwl ac yn sicrhau'r canlyniad gorau i'r plentyn. Maent yn rhannu tasgau, cyfrifoldebau a nodau i gefnogi plant a theuluoedd</w:t>
      </w:r>
    </w:p>
    <w:p w14:paraId="3459CF8C" w14:textId="77777777" w:rsidR="000458D3" w:rsidRPr="00A74FE2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47C0FA3" w14:textId="77777777" w:rsidR="000458D3" w:rsidRPr="00A74FE2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A74FE2">
        <w:rPr>
          <w:rFonts w:ascii="Arial" w:hAnsi="Arial" w:cs="Arial"/>
          <w:sz w:val="24"/>
          <w:szCs w:val="24"/>
        </w:rPr>
        <w:t>Mae partneriaeth o fewn y lleoliad hefyd yn gweithio gyda rhieni a gwarcheidwaid. Mae hyn er mwyn helpu plant i ganfod eu pengliniau os ydynt yn bryderus a'u bod yn cael eu cyfarfod a'u cefnogi trwy gydol eu plentyndod. Bydd hyn yn sicrhau bod y plentyn yn cael ei arogli gan bawb a bod pawb yn helpu i sicrhau canlyniadau gwell.</w:t>
      </w:r>
      <w:r>
        <w:rPr>
          <w:rFonts w:ascii="Arial" w:hAnsi="Arial" w:cs="Arial"/>
          <w:sz w:val="24"/>
          <w:szCs w:val="24"/>
        </w:rPr>
        <w:t xml:space="preserve"> (NSPCC 2023)</w:t>
      </w:r>
    </w:p>
    <w:p w14:paraId="5670E1FD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39A97D4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0554DC">
        <w:rPr>
          <w:rFonts w:ascii="Arial" w:hAnsi="Arial" w:cs="Arial"/>
          <w:sz w:val="24"/>
          <w:szCs w:val="24"/>
          <w:lang w:val="en-US"/>
        </w:rPr>
        <w:t>Mae cylch arsylwi a chynllunio yn llywio arfer proffesiynol ac yn sicrhau bod ymarferwyr yn diwallu anghenion plant trwy ddadansoddi'r hyn sydd angen ei wneud i ddiwallu anghenion y plentyn a thrwy ddarparu profiadau a theilwra addysgu i anghenion unigol y plentyn. Wrth gynllunio'n effeithiol ar gyfer y plentyn mae'n bwysig sicrhau bod pob plentyn yn gwneud cynnydd. Trwy gynllunio ac arsylwi mae ymarferwyr yn gallu creu darlun cywir o bob plentyn megis eu diddordebau ac ati. Trwy arsylwi plant mae'n bosibl cael tystiolaeth trwy ffotograffau, fideos, sgyrsiau, rhyngweithio ac ati a defnyddir hwn i asesu plant i nodi anghenion plant.</w:t>
      </w:r>
      <w:r>
        <w:rPr>
          <w:rFonts w:ascii="Arial" w:hAnsi="Arial" w:cs="Arial"/>
          <w:sz w:val="24"/>
          <w:szCs w:val="24"/>
          <w:lang w:val="en-US"/>
        </w:rPr>
        <w:t xml:space="preserve"> (Care Learning, 2024)</w:t>
      </w:r>
    </w:p>
    <w:p w14:paraId="1CBF6F98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728C9F2" w14:textId="7E4DCBEA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 w:rsidRPr="004E0539">
        <w:rPr>
          <w:rFonts w:ascii="Arial" w:hAnsi="Arial" w:cs="Arial"/>
          <w:sz w:val="24"/>
          <w:szCs w:val="24"/>
          <w:lang w:val="en-US"/>
        </w:rPr>
        <w:t>Mae CCUHP yn llywio arfer proffesiynol oherwydd ei fod yn gytundeb a ffurfiwyd gan y consensws rhyngwladol, sy'n golygu ei fod yn cael ei lywio gan arfer gorau o sawl gwlad. Mae'n hanfodol oherwydd ei fod yn sicrhau tegwch i bob plentyn. Dyma'r safonau sylfaenol y mae'n rhaid i bawb sydd mewn sefyllfa o awdurdod neu ofal dros blant gadw atynt. Mae’n bwysig mewn ymarfer proffesiynol oherwydd, mae’n galluogi’r plentyn i leisio’i farn heb ei ail-ystyried, sy’n caniatáu’r hyder i fynegi ei hun. Mae hefyd yn bwysig bod gan y plentyn yr hawl i deimlo'n ddiogel a hefyd yr hawl i chwarae sy'n caniatáu iddo ddysgu a datblygu. Mae CCUHP yn rhoi’r hawliau dynol sylfaenol ac y dylid eu parchu a’u hyrwyddo. Mae'r ymarferwyr yn hyrwyddo lles y plentyn yn fawr ac yn ei gywilyddio ac yn cadw eu gwybodaeth yn gyfrinachol.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846559">
        <w:rPr>
          <w:rFonts w:ascii="Arial" w:hAnsi="Arial" w:cs="Arial"/>
          <w:sz w:val="24"/>
          <w:szCs w:val="24"/>
          <w:lang w:val="en-US"/>
        </w:rPr>
        <w:t>Mae gwneud hyn er lles y plentyn.</w:t>
      </w:r>
      <w:r>
        <w:rPr>
          <w:rFonts w:ascii="Arial" w:hAnsi="Arial" w:cs="Arial"/>
          <w:sz w:val="24"/>
          <w:szCs w:val="24"/>
          <w:lang w:val="en-US"/>
        </w:rPr>
        <w:t xml:space="preserve"> (Article 3: best interests of the child)</w:t>
      </w:r>
    </w:p>
    <w:p w14:paraId="72D83DCD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CC7C919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Felly, i gloi, mae’r pwysigrwydd o gael agweddau gwahanol o ymarfer proffesiynol ac pam mae rhain yn bwysig i allu cwrdd ag anghenion unigol ac anghenion cynhwysol plant fel ymarferwyr proffesiynol mewn blynyddoedd cynnar oherwydd i gael y orau allan o’r plant a gallu helpu nhw i ddysgu a ddatblgu nhw mewn ffyrdd positif a proffesiynol ac i wneud yn siwr sut i gadw nhw’n ddiogel. I allu darparu’r gofal gorau i’r plentyn mae’n bwysig i allu cael perthnasoedd da gyda pobl sydd yn gweithio gyda nhw sef y cydweithwyr, rhieni ac aml-asiantaethau. Fel ymarferydd proffesiynol mae’n hynod o bwysig i wybod sut i ddiogelu plant ac hefyd eu hwliau. </w:t>
      </w:r>
    </w:p>
    <w:p w14:paraId="477AA603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73FAA84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07D533B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12EEF101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3A05C7F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A09699F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0625F1C6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8B8F9D1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B54AC4D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2A62FD09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32920DE0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282B086B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15EEB3A3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016E21A0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90CAD72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666E2B3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413F52C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CB17478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ECE177A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3679522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7D13641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01B5405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1373400D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76CEC58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38B3B998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1E3DCF3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DA04338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083FBF99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7465B2F" w14:textId="77777777" w:rsidR="00AC1040" w:rsidRDefault="00AC1040" w:rsidP="000458D3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61D96BE" w14:textId="77777777" w:rsidR="00AC1040" w:rsidRDefault="00AC1040" w:rsidP="000458D3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7AB1FD7A" w14:textId="61251182" w:rsidR="000458D3" w:rsidRDefault="000458D3" w:rsidP="00AC1040">
      <w:pPr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Cyfeirnodi</w:t>
      </w:r>
    </w:p>
    <w:p w14:paraId="19561B02" w14:textId="77777777" w:rsidR="000458D3" w:rsidRDefault="000458D3" w:rsidP="000458D3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756EA54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Unison (dim dyddiad)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Skills for schools. </w:t>
      </w:r>
      <w:r>
        <w:rPr>
          <w:rFonts w:ascii="Arial" w:hAnsi="Arial" w:cs="Arial"/>
          <w:sz w:val="24"/>
          <w:szCs w:val="24"/>
          <w:lang w:val="en-US"/>
        </w:rPr>
        <w:t xml:space="preserve">Ar gael: </w:t>
      </w:r>
      <w:hyperlink r:id="rId17" w:anchor=":~:text=Early%20years%20practitioners%20are%20also%20known%20as%20nursery,up%20to%20the%20age%20of%20five%20years%20old" w:history="1">
        <w:r w:rsidRPr="002B3D16">
          <w:rPr>
            <w:rStyle w:val="Hyperlink"/>
            <w:rFonts w:ascii="Arial" w:hAnsi="Arial" w:cs="Arial"/>
            <w:sz w:val="24"/>
            <w:szCs w:val="24"/>
            <w:lang w:val="en-US"/>
          </w:rPr>
          <w:t>https://www.skillsforschools.org.uk/roles-in-schools/early-years-practitioner/#:~:text=Early%20years%20practitioners%20are%20also%20known%20as%20nursery,up%20to%20the%20age%20of%20five%20years%20old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(Cyrchwyd: 14 Hydref 2024)</w:t>
      </w:r>
    </w:p>
    <w:p w14:paraId="7C6860BE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B545D1F" w14:textId="77777777" w:rsidR="000458D3" w:rsidRPr="00CD14E2" w:rsidRDefault="000458D3" w:rsidP="000458D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 xml:space="preserve">Solly, K (2016) </w:t>
      </w:r>
      <w:r w:rsidRPr="00E547AC">
        <w:rPr>
          <w:rFonts w:ascii="Arial" w:hAnsi="Arial" w:cs="Arial"/>
          <w:i/>
          <w:iCs/>
          <w:sz w:val="24"/>
          <w:szCs w:val="24"/>
        </w:rPr>
        <w:t>EYFS Best Practice - All about… trust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Ar gael: </w:t>
      </w:r>
      <w:hyperlink r:id="rId18" w:history="1">
        <w:r w:rsidRPr="002B3D16">
          <w:rPr>
            <w:rStyle w:val="Hyperlink"/>
            <w:rFonts w:ascii="Arial" w:hAnsi="Arial" w:cs="Arial"/>
            <w:sz w:val="24"/>
            <w:szCs w:val="24"/>
          </w:rPr>
          <w:t>https://www.nurseryworld.co.uk/content/features/eyfs-best-practice-all-about-trust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D14E2">
        <w:rPr>
          <w:rFonts w:ascii="Arial" w:hAnsi="Arial" w:cs="Arial"/>
          <w:sz w:val="24"/>
          <w:szCs w:val="24"/>
        </w:rPr>
        <w:t>(Cyrchwyd: 14 Hydref 2024)</w:t>
      </w:r>
    </w:p>
    <w:p w14:paraId="7E855117" w14:textId="77777777" w:rsidR="000458D3" w:rsidRDefault="000458D3" w:rsidP="000458D3">
      <w:pPr>
        <w:spacing w:line="240" w:lineRule="auto"/>
        <w:rPr>
          <w:rFonts w:ascii="Arial" w:hAnsi="Arial" w:cs="Arial"/>
          <w:sz w:val="24"/>
          <w:szCs w:val="24"/>
        </w:rPr>
      </w:pPr>
      <w:r w:rsidRPr="00CD14E2">
        <w:rPr>
          <w:rFonts w:ascii="Arial" w:hAnsi="Arial" w:cs="Arial"/>
          <w:sz w:val="24"/>
          <w:szCs w:val="24"/>
        </w:rPr>
        <w:t>Mirza, W</w:t>
      </w:r>
      <w:r>
        <w:rPr>
          <w:rFonts w:ascii="Arial" w:hAnsi="Arial" w:cs="Arial"/>
          <w:sz w:val="24"/>
          <w:szCs w:val="24"/>
        </w:rPr>
        <w:t xml:space="preserve"> (dim dyddiad) </w:t>
      </w:r>
      <w:r w:rsidRPr="000C1F61">
        <w:rPr>
          <w:rFonts w:ascii="Arial" w:hAnsi="Arial" w:cs="Arial"/>
          <w:i/>
          <w:iCs/>
          <w:sz w:val="24"/>
          <w:szCs w:val="24"/>
        </w:rPr>
        <w:t>Diversity in Early Years – Why it’s so important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Ar gael: </w:t>
      </w:r>
      <w:hyperlink r:id="rId19" w:history="1">
        <w:r w:rsidRPr="00F53459">
          <w:rPr>
            <w:rStyle w:val="Hyperlink"/>
            <w:rFonts w:ascii="Arial" w:hAnsi="Arial" w:cs="Arial"/>
            <w:sz w:val="24"/>
            <w:szCs w:val="24"/>
          </w:rPr>
          <w:t>https://www.teachearlyyears.com/enabling-environments/view/why-its-important-to-bring-diversity-into-early-years-settings</w:t>
        </w:r>
      </w:hyperlink>
      <w:r>
        <w:rPr>
          <w:rFonts w:ascii="Arial" w:hAnsi="Arial" w:cs="Arial"/>
          <w:sz w:val="24"/>
          <w:szCs w:val="24"/>
        </w:rPr>
        <w:t xml:space="preserve"> (Cyrchwyd: 14 Hydref 2024)</w:t>
      </w:r>
    </w:p>
    <w:p w14:paraId="5B84CF99" w14:textId="77777777" w:rsidR="000458D3" w:rsidRPr="0060364A" w:rsidRDefault="000458D3" w:rsidP="000458D3">
      <w:pPr>
        <w:spacing w:line="240" w:lineRule="auto"/>
        <w:rPr>
          <w:rFonts w:ascii="Arial" w:hAnsi="Arial" w:cs="Arial"/>
          <w:sz w:val="24"/>
          <w:szCs w:val="24"/>
        </w:rPr>
      </w:pPr>
      <w:r w:rsidRPr="00F559F1">
        <w:rPr>
          <w:rFonts w:ascii="Arial" w:hAnsi="Arial" w:cs="Arial"/>
          <w:sz w:val="24"/>
          <w:szCs w:val="24"/>
        </w:rPr>
        <w:t>Devarakonda</w:t>
      </w:r>
      <w:r>
        <w:rPr>
          <w:rFonts w:ascii="Arial" w:hAnsi="Arial" w:cs="Arial"/>
          <w:sz w:val="24"/>
          <w:szCs w:val="24"/>
        </w:rPr>
        <w:t xml:space="preserve">, C (2013) </w:t>
      </w:r>
      <w:r w:rsidRPr="001804B3">
        <w:rPr>
          <w:rFonts w:ascii="Arial" w:hAnsi="Arial" w:cs="Arial"/>
          <w:i/>
          <w:iCs/>
          <w:sz w:val="24"/>
          <w:szCs w:val="24"/>
        </w:rPr>
        <w:t>Diversity and Inclusion in Early Childhood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London (Cyrchwyd: 14 Hydref 2024)</w:t>
      </w:r>
    </w:p>
    <w:p w14:paraId="111CFE52" w14:textId="77777777" w:rsidR="000458D3" w:rsidRPr="00505445" w:rsidRDefault="000458D3" w:rsidP="000458D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Learning (2019) </w:t>
      </w:r>
      <w:r w:rsidRPr="00505445">
        <w:rPr>
          <w:rFonts w:ascii="Arial" w:hAnsi="Arial" w:cs="Arial"/>
          <w:i/>
          <w:iCs/>
          <w:sz w:val="24"/>
          <w:szCs w:val="24"/>
        </w:rPr>
        <w:t>Promoting healthy relationships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Ar gael: </w:t>
      </w:r>
      <w:hyperlink r:id="rId20" w:history="1">
        <w:r w:rsidRPr="00F53459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https://learning.nspcc.org.uk/safeguarding-child-protection-schools/promoting-healthy-relationships</w:t>
        </w:r>
      </w:hyperlink>
      <w:r>
        <w:rPr>
          <w:rFonts w:ascii="Arial" w:hAnsi="Arial" w:cs="Arial"/>
          <w:sz w:val="24"/>
          <w:szCs w:val="24"/>
        </w:rPr>
        <w:t xml:space="preserve"> (Cyrchwyd: 15 Hydref 2024)</w:t>
      </w:r>
    </w:p>
    <w:p w14:paraId="20554C2F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Google Translate (2019) </w:t>
      </w:r>
      <w:r>
        <w:rPr>
          <w:rFonts w:ascii="Arial" w:hAnsi="Arial" w:cs="Arial"/>
          <w:i/>
          <w:iCs/>
          <w:sz w:val="24"/>
          <w:szCs w:val="24"/>
          <w:lang w:val="en-US"/>
        </w:rPr>
        <w:t>Google Translate.</w:t>
      </w:r>
      <w:r>
        <w:rPr>
          <w:rFonts w:ascii="Arial" w:hAnsi="Arial" w:cs="Arial"/>
          <w:sz w:val="24"/>
          <w:szCs w:val="24"/>
          <w:lang w:val="en-US"/>
        </w:rPr>
        <w:t xml:space="preserve"> Ar gael: </w:t>
      </w:r>
      <w:hyperlink r:id="rId21" w:history="1">
        <w:r w:rsidRPr="003C0582">
          <w:rPr>
            <w:rStyle w:val="Hyperlink"/>
            <w:rFonts w:ascii="Arial" w:hAnsi="Arial" w:cs="Arial"/>
            <w:sz w:val="24"/>
            <w:szCs w:val="24"/>
            <w:lang w:val="en-US"/>
          </w:rPr>
          <w:t>https://en.wikipedia.org/wiki/Google_Translate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(Cyrchwyd: 16 Hydref 2024)</w:t>
      </w:r>
    </w:p>
    <w:p w14:paraId="035869FD" w14:textId="77777777" w:rsidR="000458D3" w:rsidRPr="002D12E1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1E6CA40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Famly (dim dyddiad)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Famly App. </w:t>
      </w:r>
      <w:r>
        <w:rPr>
          <w:rFonts w:ascii="Arial" w:hAnsi="Arial" w:cs="Arial"/>
          <w:sz w:val="24"/>
          <w:szCs w:val="24"/>
          <w:lang w:val="en-US"/>
        </w:rPr>
        <w:t xml:space="preserve">Ar gael: </w:t>
      </w:r>
      <w:hyperlink r:id="rId22" w:history="1">
        <w:r w:rsidRPr="002B3D16">
          <w:rPr>
            <w:rStyle w:val="Hyperlink"/>
            <w:rFonts w:ascii="Arial" w:hAnsi="Arial" w:cs="Arial"/>
            <w:sz w:val="24"/>
            <w:szCs w:val="24"/>
            <w:lang w:val="en-US"/>
          </w:rPr>
          <w:t>https://www.famly.co/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(Cyrchwyd: 16 Hydref 2024)</w:t>
      </w:r>
    </w:p>
    <w:p w14:paraId="3DE9F40F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5344B233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DE5025">
        <w:rPr>
          <w:rFonts w:ascii="Arial" w:hAnsi="Arial" w:cs="Arial"/>
          <w:sz w:val="24"/>
          <w:szCs w:val="24"/>
        </w:rPr>
        <w:t>Parata</w:t>
      </w:r>
      <w:r>
        <w:rPr>
          <w:rFonts w:ascii="Arial" w:hAnsi="Arial" w:cs="Arial"/>
          <w:sz w:val="24"/>
          <w:szCs w:val="24"/>
        </w:rPr>
        <w:t xml:space="preserve">, H (2017) </w:t>
      </w:r>
      <w:r w:rsidRPr="00960BF4">
        <w:rPr>
          <w:rFonts w:ascii="Arial" w:hAnsi="Arial" w:cs="Arial"/>
          <w:i/>
          <w:iCs/>
          <w:sz w:val="24"/>
          <w:szCs w:val="24"/>
        </w:rPr>
        <w:t>Te Whāriki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F27807">
        <w:rPr>
          <w:rFonts w:ascii="Arial" w:hAnsi="Arial" w:cs="Arial"/>
          <w:sz w:val="24"/>
          <w:szCs w:val="24"/>
        </w:rPr>
        <w:t>New Zealand</w:t>
      </w:r>
      <w:r>
        <w:rPr>
          <w:rFonts w:ascii="Arial" w:hAnsi="Arial" w:cs="Arial"/>
          <w:sz w:val="24"/>
          <w:szCs w:val="24"/>
        </w:rPr>
        <w:t>: Wellington (Cyrchwyd: 19 Hydref 2024)</w:t>
      </w:r>
    </w:p>
    <w:p w14:paraId="0D7524B3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20D9628" w14:textId="77777777" w:rsidR="000458D3" w:rsidRPr="00756F24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Alliance (dim dyddiad) </w:t>
      </w:r>
      <w:r w:rsidRPr="00756F24">
        <w:rPr>
          <w:rFonts w:ascii="Arial" w:hAnsi="Arial" w:cs="Arial"/>
          <w:i/>
          <w:iCs/>
          <w:sz w:val="24"/>
          <w:szCs w:val="24"/>
        </w:rPr>
        <w:t>Safeguarding in the early years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Ar gael: </w:t>
      </w:r>
      <w:hyperlink r:id="rId23" w:history="1">
        <w:r w:rsidRPr="00A411FA">
          <w:rPr>
            <w:rStyle w:val="Hyperlink"/>
            <w:rFonts w:ascii="Arial" w:hAnsi="Arial" w:cs="Arial"/>
            <w:sz w:val="24"/>
            <w:szCs w:val="24"/>
          </w:rPr>
          <w:t>https://www.eyalliance.org.uk/safeguarding-early-years</w:t>
        </w:r>
      </w:hyperlink>
      <w:r>
        <w:rPr>
          <w:rFonts w:ascii="Arial" w:hAnsi="Arial" w:cs="Arial"/>
          <w:sz w:val="24"/>
          <w:szCs w:val="24"/>
        </w:rPr>
        <w:t xml:space="preserve"> (Cyrchwyd: 21 Hydref 2024)</w:t>
      </w:r>
    </w:p>
    <w:p w14:paraId="3E466009" w14:textId="77777777" w:rsidR="000458D3" w:rsidRPr="00756F24" w:rsidRDefault="000458D3" w:rsidP="000458D3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756F24">
        <w:rPr>
          <w:rFonts w:ascii="Arial" w:hAnsi="Arial" w:cs="Arial"/>
          <w:sz w:val="24"/>
          <w:szCs w:val="24"/>
        </w:rPr>
        <w:t> </w:t>
      </w:r>
    </w:p>
    <w:p w14:paraId="2CDF1B81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NSPCC (2023)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Multi-agency working. </w:t>
      </w:r>
      <w:r>
        <w:rPr>
          <w:rFonts w:ascii="Arial" w:hAnsi="Arial" w:cs="Arial"/>
          <w:sz w:val="24"/>
          <w:szCs w:val="24"/>
          <w:lang w:val="en-US"/>
        </w:rPr>
        <w:t xml:space="preserve">Ar gael: </w:t>
      </w:r>
      <w:hyperlink r:id="rId24" w:history="1">
        <w:r w:rsidRPr="00942552">
          <w:rPr>
            <w:rStyle w:val="Hyperlink"/>
            <w:rFonts w:ascii="Arial" w:hAnsi="Arial" w:cs="Arial"/>
            <w:sz w:val="24"/>
            <w:szCs w:val="24"/>
            <w:lang w:val="en-US"/>
          </w:rPr>
          <w:t>https://learning.nspcc.org.uk/child-protection-system/multi-agency-working-child-protection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(Cyrchwyd 21 Hydref 2024)</w:t>
      </w:r>
    </w:p>
    <w:p w14:paraId="062EDC5D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EC88D9D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Care Learning (2024)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Describe the key stages in the observation, assessment and planning cycle for: the child, the parents/ carers, the Early Years Setting in planning the next steps. </w:t>
      </w:r>
      <w:r>
        <w:rPr>
          <w:rFonts w:ascii="Arial" w:hAnsi="Arial" w:cs="Arial"/>
          <w:sz w:val="24"/>
          <w:szCs w:val="24"/>
          <w:lang w:val="en-US"/>
        </w:rPr>
        <w:t xml:space="preserve">Ar gael: </w:t>
      </w:r>
      <w:hyperlink r:id="rId25" w:history="1">
        <w:r w:rsidRPr="00942552">
          <w:rPr>
            <w:rStyle w:val="Hyperlink"/>
            <w:rFonts w:ascii="Arial" w:hAnsi="Arial" w:cs="Arial"/>
            <w:sz w:val="24"/>
            <w:szCs w:val="24"/>
            <w:lang w:val="en-US"/>
          </w:rPr>
          <w:t>https://carelearning.org.uk/qualifications/level-2-early-years/eyp-7/2-3-describe-the-key-stages-in-the-observation-assessment-and-planning-cycle-for-the-child-the-parents-carers-the-early-years-setting-in-planning-the-next-steps/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(Cyrchwyd: 21 Hydref 2024)</w:t>
      </w:r>
    </w:p>
    <w:p w14:paraId="7EED91DA" w14:textId="77777777" w:rsidR="000458D3" w:rsidRPr="000554DC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7B0165E2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Unicef (dim dyddiad)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How we protect children’s rights. </w:t>
      </w:r>
      <w:r>
        <w:rPr>
          <w:rFonts w:ascii="Arial" w:hAnsi="Arial" w:cs="Arial"/>
          <w:sz w:val="24"/>
          <w:szCs w:val="24"/>
          <w:lang w:val="en-US"/>
        </w:rPr>
        <w:t xml:space="preserve">Ar gael: </w:t>
      </w:r>
      <w:hyperlink r:id="rId26" w:history="1">
        <w:r w:rsidRPr="003C0582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https://www.unicef.org.uk/what-we-do/un-convention-child-rights/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(Cyrchwyd: 21 Hydref 2024)</w:t>
      </w:r>
    </w:p>
    <w:p w14:paraId="7FAE7B85" w14:textId="77777777" w:rsidR="000458D3" w:rsidRDefault="000458D3" w:rsidP="000458D3">
      <w:pPr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3C59739" w14:textId="77777777" w:rsidR="000458D3" w:rsidRPr="005311AA" w:rsidRDefault="000458D3" w:rsidP="000458D3">
      <w:pPr>
        <w:tabs>
          <w:tab w:val="left" w:pos="2070"/>
        </w:tabs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Social Care Wales (2024)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Wales Safeguarding Procedures. </w:t>
      </w:r>
      <w:r>
        <w:rPr>
          <w:rFonts w:ascii="Arial" w:hAnsi="Arial" w:cs="Arial"/>
          <w:sz w:val="24"/>
          <w:szCs w:val="24"/>
          <w:lang w:val="en-US"/>
        </w:rPr>
        <w:t xml:space="preserve">Ar gael: </w:t>
      </w:r>
      <w:hyperlink r:id="rId27" w:history="1">
        <w:r w:rsidRPr="003C0582">
          <w:rPr>
            <w:rStyle w:val="Hyperlink"/>
            <w:rFonts w:ascii="Arial" w:hAnsi="Arial" w:cs="Arial"/>
            <w:sz w:val="24"/>
            <w:szCs w:val="24"/>
            <w:lang w:val="en-US"/>
          </w:rPr>
          <w:t>https://safeguarding.wales/en/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(Cyrchwyd: 21 Hydref 2024)</w:t>
      </w:r>
    </w:p>
    <w:p w14:paraId="4F78890A" w14:textId="77777777" w:rsidR="00AD09D4" w:rsidRDefault="00AD09D4" w:rsidP="00AD09D4">
      <w:pPr>
        <w:rPr>
          <w:rFonts w:ascii="Arial" w:hAnsi="Arial" w:cs="Arial"/>
          <w:sz w:val="24"/>
          <w:szCs w:val="24"/>
          <w:lang w:val="en-US"/>
        </w:rPr>
      </w:pPr>
    </w:p>
    <w:p w14:paraId="2A007D62" w14:textId="1EF84616" w:rsidR="00AD09D4" w:rsidRPr="00AD09D4" w:rsidRDefault="00AD09D4" w:rsidP="00AD09D4">
      <w:pPr>
        <w:jc w:val="center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AI</w:t>
      </w:r>
    </w:p>
    <w:p w14:paraId="4E0DE7AE" w14:textId="5E2E1C4C" w:rsidR="008A26EA" w:rsidRPr="00AD09D4" w:rsidRDefault="008A26EA" w:rsidP="00AD09D4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>Nid wyf wedi defnyddio AI.</w:t>
      </w:r>
    </w:p>
    <w:p w14:paraId="3144C0BF" w14:textId="67A1D15D" w:rsidR="00D33700" w:rsidRPr="00D33700" w:rsidRDefault="00D33700" w:rsidP="00D33700">
      <w:pPr>
        <w:jc w:val="center"/>
        <w:rPr>
          <w:rFonts w:ascii="Arial" w:hAnsi="Arial" w:cs="Arial"/>
          <w:sz w:val="24"/>
          <w:szCs w:val="24"/>
          <w:lang w:val="en-US"/>
        </w:rPr>
      </w:pPr>
    </w:p>
    <w:sectPr w:rsidR="00D33700" w:rsidRPr="00D33700" w:rsidSect="00CB49DA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5215608" w14:textId="77777777" w:rsidR="001A041A" w:rsidRDefault="001A041A" w:rsidP="00777825">
      <w:pPr>
        <w:spacing w:after="0" w:line="240" w:lineRule="auto"/>
      </w:pPr>
      <w:r>
        <w:separator/>
      </w:r>
    </w:p>
  </w:endnote>
  <w:endnote w:type="continuationSeparator" w:id="0">
    <w:p w14:paraId="012C84C8" w14:textId="77777777" w:rsidR="001A041A" w:rsidRDefault="001A041A" w:rsidP="007778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398792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4A8D5E" w14:textId="4A92B296" w:rsidR="00777825" w:rsidRDefault="007778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476FC2" w14:textId="77777777" w:rsidR="00777825" w:rsidRDefault="007778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162C61" w14:textId="77777777" w:rsidR="001A041A" w:rsidRDefault="001A041A" w:rsidP="00777825">
      <w:pPr>
        <w:spacing w:after="0" w:line="240" w:lineRule="auto"/>
      </w:pPr>
      <w:r>
        <w:separator/>
      </w:r>
    </w:p>
  </w:footnote>
  <w:footnote w:type="continuationSeparator" w:id="0">
    <w:p w14:paraId="667FF7A1" w14:textId="77777777" w:rsidR="001A041A" w:rsidRDefault="001A041A" w:rsidP="007778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5387CE" w14:textId="4395BE3A" w:rsidR="00777825" w:rsidRDefault="00777825">
    <w:pPr>
      <w:pStyle w:val="Header"/>
    </w:pPr>
    <w:r>
      <w:t>ECEY4009</w:t>
    </w:r>
    <w:r>
      <w:tab/>
    </w:r>
    <w:r w:rsidR="005F303A">
      <w:tab/>
    </w:r>
    <w:r w:rsidR="0080796F">
      <w:tab/>
    </w:r>
    <w:r w:rsidR="0080796F">
      <w:tab/>
      <w:t>2418869</w:t>
    </w:r>
  </w:p>
  <w:p w14:paraId="25A4A8E8" w14:textId="30D358C2" w:rsidR="00CD2225" w:rsidRDefault="00CD2225">
    <w:pPr>
      <w:pStyle w:val="Header"/>
    </w:pPr>
    <w:r>
      <w:t xml:space="preserve">Nifer o eirfa: </w:t>
    </w:r>
    <w:r w:rsidR="00951A43">
      <w:t>3138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D0D6DC8"/>
    <w:multiLevelType w:val="hybridMultilevel"/>
    <w:tmpl w:val="D4C06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C41CC9"/>
    <w:multiLevelType w:val="hybridMultilevel"/>
    <w:tmpl w:val="F60CD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9009665">
    <w:abstractNumId w:val="1"/>
  </w:num>
  <w:num w:numId="2" w16cid:durableId="587487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7825"/>
    <w:rsid w:val="00013491"/>
    <w:rsid w:val="00041843"/>
    <w:rsid w:val="000458D3"/>
    <w:rsid w:val="00060BF6"/>
    <w:rsid w:val="000C6EFD"/>
    <w:rsid w:val="00111C2F"/>
    <w:rsid w:val="001A041A"/>
    <w:rsid w:val="001B4D63"/>
    <w:rsid w:val="002853C4"/>
    <w:rsid w:val="00290C64"/>
    <w:rsid w:val="002C2BC3"/>
    <w:rsid w:val="003329E1"/>
    <w:rsid w:val="00341A8B"/>
    <w:rsid w:val="004222FC"/>
    <w:rsid w:val="0042557D"/>
    <w:rsid w:val="00533357"/>
    <w:rsid w:val="005D648A"/>
    <w:rsid w:val="005F303A"/>
    <w:rsid w:val="00637C28"/>
    <w:rsid w:val="00682745"/>
    <w:rsid w:val="006A1E49"/>
    <w:rsid w:val="006E2032"/>
    <w:rsid w:val="00713A8C"/>
    <w:rsid w:val="00777825"/>
    <w:rsid w:val="00784E6A"/>
    <w:rsid w:val="007A69F7"/>
    <w:rsid w:val="0080796F"/>
    <w:rsid w:val="008A26EA"/>
    <w:rsid w:val="008B63D1"/>
    <w:rsid w:val="008D5514"/>
    <w:rsid w:val="0094630B"/>
    <w:rsid w:val="00951A43"/>
    <w:rsid w:val="00975F3D"/>
    <w:rsid w:val="00A707E1"/>
    <w:rsid w:val="00A93889"/>
    <w:rsid w:val="00AC1040"/>
    <w:rsid w:val="00AC12CB"/>
    <w:rsid w:val="00AD09D4"/>
    <w:rsid w:val="00AD25FB"/>
    <w:rsid w:val="00AF21E5"/>
    <w:rsid w:val="00B34B47"/>
    <w:rsid w:val="00B51C2D"/>
    <w:rsid w:val="00C50E6B"/>
    <w:rsid w:val="00CB49DA"/>
    <w:rsid w:val="00CD2225"/>
    <w:rsid w:val="00D062E4"/>
    <w:rsid w:val="00D33700"/>
    <w:rsid w:val="00DF303D"/>
    <w:rsid w:val="00DF5C90"/>
    <w:rsid w:val="00E65157"/>
    <w:rsid w:val="00E837F9"/>
    <w:rsid w:val="00EF0F8D"/>
    <w:rsid w:val="00F01B04"/>
    <w:rsid w:val="00F16B69"/>
    <w:rsid w:val="00F35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5D2EF7"/>
  <w15:chartTrackingRefBased/>
  <w15:docId w15:val="{C38F207E-728E-453F-A819-4913363C5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78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78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78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78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78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78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78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78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78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8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78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78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78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78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78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78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78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78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78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78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78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78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78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78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78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78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78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78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782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778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7825"/>
  </w:style>
  <w:style w:type="paragraph" w:styleId="Footer">
    <w:name w:val="footer"/>
    <w:basedOn w:val="Normal"/>
    <w:link w:val="FooterChar"/>
    <w:uiPriority w:val="99"/>
    <w:unhideWhenUsed/>
    <w:rsid w:val="007778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7825"/>
  </w:style>
  <w:style w:type="character" w:styleId="Hyperlink">
    <w:name w:val="Hyperlink"/>
    <w:basedOn w:val="DefaultParagraphFont"/>
    <w:uiPriority w:val="99"/>
    <w:unhideWhenUsed/>
    <w:rsid w:val="0080796F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84E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84E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3257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image" Target="media/image4.png"/><Relationship Id="rId18" Type="http://schemas.openxmlformats.org/officeDocument/2006/relationships/hyperlink" Target="https://www.nurseryworld.co.uk/content/features/eyfs-best-practice-all-about-trust" TargetMode="External"/><Relationship Id="rId26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en.wikipedia.org/wiki/Google_Translate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yperlink" Target="https://www.skillsforschools.org.uk/roles-in-schools/early-years-practitioner/" TargetMode="External"/><Relationship Id="rId25" Type="http://schemas.openxmlformats.org/officeDocument/2006/relationships/hyperlink" Target="https://carelearning.org.uk/qualifications/level-2-early-years/eyp-7/2-3-describe-the-key-stages-in-the-observation-assessment-and-planning-cycle-for-the-child-the-parents-carers-the-early-years-setting-in-planning-the-next-step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arlyyearscareers.com/eyc/latest-news/effective-time-management-in-the-early-years/" TargetMode="External"/><Relationship Id="rId20" Type="http://schemas.openxmlformats.org/officeDocument/2006/relationships/hyperlink" Target="https://learning.nspcc.org.uk/safeguarding-child-protection-schools/promoting-healthy-relationships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hyperlink" Target="https://learning.nspcc.org.uk/child-protection-system/multi-agency-working-child-protectio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implypsychology.org/gibbs-reflective-cycle.html" TargetMode="External"/><Relationship Id="rId23" Type="http://schemas.openxmlformats.org/officeDocument/2006/relationships/hyperlink" Target="https://www.eyalliance.org.uk/safeguarding-early-years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teachearlyyears.com/enabling-environments/view/why-its-important-to-bring-diversity-into-early-years-settings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simplypsychology.org/learning-kolb.html" TargetMode="External"/><Relationship Id="rId22" Type="http://schemas.openxmlformats.org/officeDocument/2006/relationships/hyperlink" Target="https://www.famly.co/" TargetMode="External"/><Relationship Id="rId27" Type="http://schemas.openxmlformats.org/officeDocument/2006/relationships/hyperlink" Target="https://safeguarding.wales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A78D35-40E0-41E1-9F20-FD9BAA850A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12</Pages>
  <Words>2303</Words>
  <Characters>13130</Characters>
  <Application>Microsoft Office Word</Application>
  <DocSecurity>0</DocSecurity>
  <Lines>109</Lines>
  <Paragraphs>30</Paragraphs>
  <ScaleCrop>false</ScaleCrop>
  <Company/>
  <LinksUpToDate>false</LinksUpToDate>
  <CharactersWithSpaces>15403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Chapman</dc:creator>
  <cp:keywords/>
  <dc:description/>
  <cp:lastModifiedBy>Shannon Chapman</cp:lastModifiedBy>
  <cp:revision>40</cp:revision>
  <dcterms:created xsi:type="dcterms:W3CDTF">2024-10-05T18:39:00Z</dcterms:created>
  <dcterms:modified xsi:type="dcterms:W3CDTF">2024-10-26T19:37:00Z</dcterms:modified>
</cp:coreProperties>
</file>