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C3A8F" w14:textId="5D9F1B5A" w:rsidR="008A5406" w:rsidRDefault="003365BC">
      <w:r>
        <w:t>HPRS6008</w:t>
      </w:r>
    </w:p>
    <w:p w14:paraId="7DF240AA" w14:textId="652A2A2E" w:rsidR="003365BC" w:rsidRDefault="003365BC">
      <w:r>
        <w:t>Francine Asonibare 231777</w:t>
      </w:r>
    </w:p>
    <w:p w14:paraId="6D764C1C" w14:textId="1EBE4333" w:rsidR="003365BC" w:rsidRDefault="003365BC" w:rsidP="00640DEE">
      <w:pPr>
        <w:pStyle w:val="Heading2"/>
      </w:pPr>
      <w:r>
        <w:t xml:space="preserve">Definitions </w:t>
      </w:r>
    </w:p>
    <w:p w14:paraId="1145E96A" w14:textId="3AD2CC1F" w:rsidR="003365BC" w:rsidRDefault="003365BC">
      <w:r w:rsidRPr="00640DEE">
        <w:rPr>
          <w:b/>
          <w:bCs/>
        </w:rPr>
        <w:t>Hellenization</w:t>
      </w:r>
      <w:r>
        <w:t xml:space="preserve"> describe</w:t>
      </w:r>
      <w:r w:rsidR="00640DEE">
        <w:t>s</w:t>
      </w:r>
      <w:r>
        <w:t xml:space="preserve"> the influence of Greek culture on foreign peoples and nations that </w:t>
      </w:r>
      <w:proofErr w:type="gramStart"/>
      <w:r w:rsidR="00D93BBD">
        <w:t xml:space="preserve">were </w:t>
      </w:r>
      <w:r>
        <w:t xml:space="preserve"> </w:t>
      </w:r>
      <w:r w:rsidR="00D93BBD">
        <w:t>conquered</w:t>
      </w:r>
      <w:proofErr w:type="gramEnd"/>
      <w:r w:rsidR="00D93BBD">
        <w:t xml:space="preserve"> and </w:t>
      </w:r>
      <w:r>
        <w:t xml:space="preserve">colonized by </w:t>
      </w:r>
      <w:r w:rsidR="00D93BBD">
        <w:t xml:space="preserve">the Greek Empire. The Empire was founded by </w:t>
      </w:r>
      <w:r>
        <w:t>Alexander the Great</w:t>
      </w:r>
      <w:r w:rsidR="00D93BBD">
        <w:t xml:space="preserve"> – </w:t>
      </w:r>
      <w:proofErr w:type="gramStart"/>
      <w:r w:rsidR="00D93BBD">
        <w:t xml:space="preserve">his </w:t>
      </w:r>
      <w:r>
        <w:t xml:space="preserve"> generals</w:t>
      </w:r>
      <w:proofErr w:type="gramEnd"/>
      <w:r w:rsidR="00D93BBD">
        <w:t xml:space="preserve"> who came from Macedonia in Greece. created the Greek Empire. Hellenism included the use of </w:t>
      </w:r>
      <w:r w:rsidR="003D3E37">
        <w:t>the Greek language</w:t>
      </w:r>
      <w:r w:rsidR="00D93BBD">
        <w:t xml:space="preserve"> by senior administrators</w:t>
      </w:r>
      <w:r w:rsidR="00C96526">
        <w:t xml:space="preserve"> and the social elite, </w:t>
      </w:r>
      <w:r w:rsidR="003D3E37">
        <w:t>the introduction of the</w:t>
      </w:r>
      <w:r w:rsidR="00D93BBD">
        <w:t xml:space="preserve"> gymnasium culture, </w:t>
      </w:r>
      <w:r w:rsidR="003D3E37">
        <w:t xml:space="preserve">the introduction of Greek world </w:t>
      </w:r>
      <w:proofErr w:type="gramStart"/>
      <w:r w:rsidR="003D3E37">
        <w:t>views  and</w:t>
      </w:r>
      <w:proofErr w:type="gramEnd"/>
      <w:r w:rsidR="003D3E37">
        <w:t xml:space="preserve"> </w:t>
      </w:r>
      <w:r w:rsidR="00C96526">
        <w:t>philosophy. For</w:t>
      </w:r>
      <w:r w:rsidR="003D3E37">
        <w:t xml:space="preserve"> the Jews it </w:t>
      </w:r>
      <w:r w:rsidR="00C96526">
        <w:t xml:space="preserve">meant the defiling of their religion through Greek polytheistic beliefs, </w:t>
      </w:r>
      <w:r w:rsidR="002D0637">
        <w:t xml:space="preserve">having statues of Greek gods in the Temple at Jerusalem, </w:t>
      </w:r>
      <w:r w:rsidR="00C96526">
        <w:t xml:space="preserve"> </w:t>
      </w:r>
      <w:r w:rsidR="002D0637">
        <w:t xml:space="preserve">being expected to work for and </w:t>
      </w:r>
      <w:r w:rsidR="00C96526">
        <w:t xml:space="preserve">alongside </w:t>
      </w:r>
      <w:r w:rsidR="003D3E37">
        <w:t xml:space="preserve">non-Jews, </w:t>
      </w:r>
      <w:r w:rsidR="002D0637">
        <w:t xml:space="preserve">and the introduction of </w:t>
      </w:r>
      <w:r w:rsidR="00C96526">
        <w:t>non-Jewish s</w:t>
      </w:r>
      <w:r w:rsidR="003D3E37">
        <w:t>ocial events</w:t>
      </w:r>
      <w:r w:rsidR="002D0637">
        <w:t xml:space="preserve"> and customs particularly in the </w:t>
      </w:r>
      <w:r w:rsidR="003D3E37">
        <w:t xml:space="preserve">cosmopolitan, </w:t>
      </w:r>
      <w:r w:rsidR="00BD5B71">
        <w:t>greek</w:t>
      </w:r>
      <w:r w:rsidR="003D3E37">
        <w:t>-</w:t>
      </w:r>
      <w:r w:rsidR="00BD5B71">
        <w:t>style</w:t>
      </w:r>
      <w:r w:rsidR="003D3E37">
        <w:t xml:space="preserve"> cities </w:t>
      </w:r>
      <w:r w:rsidR="002D0637">
        <w:t xml:space="preserve">that were built by their Hellenistic rulers e.g. </w:t>
      </w:r>
      <w:r w:rsidR="00BD5B71">
        <w:t>Antioch, Sepphoris</w:t>
      </w:r>
      <w:r w:rsidR="002D0637">
        <w:t>.</w:t>
      </w:r>
    </w:p>
    <w:p w14:paraId="12A59874" w14:textId="68B5795D" w:rsidR="003365BC" w:rsidRDefault="003365BC">
      <w:r w:rsidRPr="00640DEE">
        <w:rPr>
          <w:b/>
          <w:bCs/>
        </w:rPr>
        <w:t>The Seleucid Emp</w:t>
      </w:r>
      <w:r w:rsidR="003D3E37" w:rsidRPr="00640DEE">
        <w:rPr>
          <w:b/>
          <w:bCs/>
        </w:rPr>
        <w:t>ire</w:t>
      </w:r>
      <w:r w:rsidR="003D3E37">
        <w:t xml:space="preserve"> </w:t>
      </w:r>
      <w:r w:rsidR="002D0637">
        <w:t xml:space="preserve">was </w:t>
      </w:r>
      <w:r w:rsidR="00BD5B71">
        <w:t>one of the four great power blocs of the Greek Empire that emerged following the death of Alexander the Great.</w:t>
      </w:r>
      <w:r w:rsidR="002D0637">
        <w:t xml:space="preserve"> </w:t>
      </w:r>
      <w:r w:rsidR="00BD5B71">
        <w:t xml:space="preserve">It was effectively a Hellenistic kingdom ruled by the descendants of Seleucus I Nicator who had been one of Alexander the Great’s generals. By the time of the Maccabees, the empire was being ruled from Syria and had conquered Judea, by seizing it from another bloc known as the </w:t>
      </w:r>
      <w:r w:rsidR="002D0637">
        <w:t>Ptolemaic Egyptian</w:t>
      </w:r>
      <w:r w:rsidR="00BD5B71">
        <w:t xml:space="preserve"> empire.</w:t>
      </w:r>
    </w:p>
    <w:p w14:paraId="0501FD87" w14:textId="5D1CB59E" w:rsidR="003365BC" w:rsidRDefault="003365BC">
      <w:r w:rsidRPr="00872AE6">
        <w:rPr>
          <w:b/>
          <w:bCs/>
        </w:rPr>
        <w:t>The Hasmonean (Maccabean) family</w:t>
      </w:r>
      <w:r>
        <w:t xml:space="preserve"> </w:t>
      </w:r>
      <w:r w:rsidR="00E51E54">
        <w:t>rose to importance by mobilizing an insurrection in Jerusalem against the ruling Seleucid authorities in response to enforced Hellenization</w:t>
      </w:r>
      <w:r w:rsidR="00EE0843">
        <w:t xml:space="preserve">, in particular the outlawing of Jewish religious rites and the sacrifice of a pig to the Greek god, Zeus </w:t>
      </w:r>
      <w:proofErr w:type="gramStart"/>
      <w:r w:rsidR="00EE0843">
        <w:t>by  Antiochus</w:t>
      </w:r>
      <w:proofErr w:type="gramEnd"/>
      <w:r w:rsidR="00EE0843">
        <w:t xml:space="preserve"> IV </w:t>
      </w:r>
      <w:proofErr w:type="gramStart"/>
      <w:r w:rsidR="00EE0843">
        <w:t>Epiphanes  at</w:t>
      </w:r>
      <w:proofErr w:type="gramEnd"/>
      <w:r w:rsidR="00EE0843">
        <w:t xml:space="preserve"> the Temple in Jerusalem.</w:t>
      </w:r>
      <w:r w:rsidR="00E51E54">
        <w:t xml:space="preserve"> The</w:t>
      </w:r>
      <w:r w:rsidR="00EE0843">
        <w:t>y</w:t>
      </w:r>
      <w:r w:rsidR="00E51E54">
        <w:t xml:space="preserve"> succeeded </w:t>
      </w:r>
      <w:r w:rsidR="00EE0843">
        <w:t xml:space="preserve">in taking back control of the Temple </w:t>
      </w:r>
      <w:proofErr w:type="gramStart"/>
      <w:r w:rsidR="00EE0843">
        <w:t>in  and</w:t>
      </w:r>
      <w:proofErr w:type="gramEnd"/>
      <w:r w:rsidR="00EE0843">
        <w:t xml:space="preserve"> went on </w:t>
      </w:r>
      <w:r w:rsidR="00E51E54">
        <w:t>to seize control of Judea</w:t>
      </w:r>
      <w:r w:rsidR="00EE0843">
        <w:t xml:space="preserve">, creating a family dynasty that ruled for 80 years. They </w:t>
      </w:r>
      <w:r w:rsidR="00E51E54">
        <w:t>created the first independent state for the Jews since the fall of the Kingdom of Judah to the Babylonians in 587 BCE.</w:t>
      </w:r>
    </w:p>
    <w:p w14:paraId="41F3ABAB" w14:textId="6A305F26" w:rsidR="003365BC" w:rsidRDefault="003365BC">
      <w:r w:rsidRPr="00640DEE">
        <w:rPr>
          <w:b/>
          <w:bCs/>
        </w:rPr>
        <w:t xml:space="preserve">The </w:t>
      </w:r>
      <w:r w:rsidR="00EE0843" w:rsidRPr="00640DEE">
        <w:rPr>
          <w:b/>
          <w:bCs/>
        </w:rPr>
        <w:t>High Priest</w:t>
      </w:r>
      <w:r w:rsidR="00EE0843">
        <w:t xml:space="preserve"> was the chief </w:t>
      </w:r>
      <w:proofErr w:type="gramStart"/>
      <w:r w:rsidR="00EE0843">
        <w:t>religious</w:t>
      </w:r>
      <w:proofErr w:type="gramEnd"/>
      <w:r w:rsidR="00EE0843">
        <w:t xml:space="preserve"> leader of Israel. </w:t>
      </w:r>
      <w:r w:rsidR="00FA650C">
        <w:t xml:space="preserve">He alone was permitted to carry out certain sacrifices and rites on behalf of the nation, such as sacrificing for the nation’s sins on the Day of Atonement. </w:t>
      </w:r>
      <w:r w:rsidR="00640DEE">
        <w:t>Only the High Priest could enter the Holy of Holies in the Temple. All priests were from the tribe of Levi and b</w:t>
      </w:r>
      <w:r w:rsidR="00FA650C">
        <w:t>efore the 2</w:t>
      </w:r>
      <w:r w:rsidR="00FA650C" w:rsidRPr="00FA650C">
        <w:rPr>
          <w:vertAlign w:val="superscript"/>
        </w:rPr>
        <w:t>nd</w:t>
      </w:r>
      <w:r w:rsidR="00FA650C">
        <w:t xml:space="preserve"> Temple period, </w:t>
      </w:r>
      <w:r w:rsidR="00640DEE">
        <w:t xml:space="preserve">High Priests were direct descendants of </w:t>
      </w:r>
      <w:r w:rsidR="00FA650C">
        <w:t xml:space="preserve">Aaron (brother of Moses). </w:t>
      </w:r>
      <w:r w:rsidR="00640DEE">
        <w:t>By</w:t>
      </w:r>
      <w:r w:rsidR="00B34F6E">
        <w:t xml:space="preserve"> the Second Temple period </w:t>
      </w:r>
      <w:r w:rsidR="00640DEE">
        <w:t>there were many descendants of Aaron, and a</w:t>
      </w:r>
      <w:r w:rsidR="00B34F6E">
        <w:t xml:space="preserve"> system was set up in which H</w:t>
      </w:r>
      <w:r w:rsidR="00FA650C">
        <w:t xml:space="preserve">igh </w:t>
      </w:r>
      <w:r w:rsidR="00B34F6E">
        <w:t>P</w:t>
      </w:r>
      <w:r w:rsidR="00FA650C">
        <w:t xml:space="preserve">riests </w:t>
      </w:r>
      <w:r w:rsidR="00B34F6E">
        <w:t xml:space="preserve">were </w:t>
      </w:r>
      <w:r w:rsidR="00AF0E2B">
        <w:t>chosen formally</w:t>
      </w:r>
      <w:r w:rsidR="00B34F6E">
        <w:t xml:space="preserve"> by a body of priests called the </w:t>
      </w:r>
      <w:r w:rsidR="00640DEE">
        <w:t xml:space="preserve">Great </w:t>
      </w:r>
      <w:r w:rsidR="00B34F6E">
        <w:t xml:space="preserve">Sanhedrin. </w:t>
      </w:r>
      <w:r w:rsidR="00640DEE">
        <w:t xml:space="preserve">The High Priest could set and enforce religious regulations and act as the most senior judge. </w:t>
      </w:r>
      <w:r w:rsidR="00B34F6E">
        <w:t xml:space="preserve">Towards the end of this period when the </w:t>
      </w:r>
      <w:r w:rsidR="00FA650C">
        <w:t>Greek</w:t>
      </w:r>
      <w:r w:rsidR="00B34F6E">
        <w:t xml:space="preserve">s </w:t>
      </w:r>
      <w:r w:rsidR="00FA650C">
        <w:t xml:space="preserve">and </w:t>
      </w:r>
      <w:r w:rsidR="00B34F6E">
        <w:t xml:space="preserve">finally the </w:t>
      </w:r>
      <w:r w:rsidR="00FA650C">
        <w:t>Roma</w:t>
      </w:r>
      <w:r w:rsidR="00B34F6E">
        <w:t xml:space="preserve">ns ruled </w:t>
      </w:r>
      <w:r w:rsidR="00FA650C">
        <w:t xml:space="preserve">Judea, the High Priest </w:t>
      </w:r>
      <w:r w:rsidR="00B34F6E">
        <w:t xml:space="preserve">was </w:t>
      </w:r>
      <w:r w:rsidR="00640DEE">
        <w:t xml:space="preserve">expected to be the Head </w:t>
      </w:r>
      <w:r w:rsidR="00872AE6">
        <w:t xml:space="preserve">representative of the Jews, to support Roman law and policies e.g. land taxes and to work with the authorities to </w:t>
      </w:r>
      <w:r w:rsidR="00B34F6E">
        <w:t>ensure stability</w:t>
      </w:r>
      <w:r w:rsidR="00872AE6">
        <w:t>.</w:t>
      </w:r>
    </w:p>
    <w:p w14:paraId="6B61E4E7" w14:textId="3EBF3D25" w:rsidR="00AF0E2B" w:rsidRDefault="00AF0E2B">
      <w:r w:rsidRPr="00640DEE">
        <w:rPr>
          <w:b/>
          <w:bCs/>
        </w:rPr>
        <w:t>Pre-exilic Israel</w:t>
      </w:r>
      <w:r>
        <w:t xml:space="preserve"> means the </w:t>
      </w:r>
      <w:r w:rsidR="00A014DA">
        <w:t>nation</w:t>
      </w:r>
      <w:r>
        <w:t xml:space="preserve"> of Israel from after the Exodus to when </w:t>
      </w:r>
      <w:r w:rsidR="00677990">
        <w:t xml:space="preserve">the </w:t>
      </w:r>
      <w:r w:rsidR="00A014DA">
        <w:t xml:space="preserve">Babylonian </w:t>
      </w:r>
      <w:r w:rsidR="00677990">
        <w:t xml:space="preserve">army of </w:t>
      </w:r>
      <w:r>
        <w:t xml:space="preserve">Nebuchadnezzar destroyed Jerusalem taking </w:t>
      </w:r>
      <w:r w:rsidR="00665356">
        <w:t xml:space="preserve">the king and </w:t>
      </w:r>
      <w:proofErr w:type="gramStart"/>
      <w:r w:rsidR="00665356">
        <w:t xml:space="preserve">many </w:t>
      </w:r>
      <w:r>
        <w:t xml:space="preserve"> of</w:t>
      </w:r>
      <w:proofErr w:type="gramEnd"/>
      <w:r>
        <w:t xml:space="preserve"> </w:t>
      </w:r>
      <w:r w:rsidR="00A014DA">
        <w:t>the</w:t>
      </w:r>
      <w:r>
        <w:t xml:space="preserve"> inhabitants </w:t>
      </w:r>
      <w:proofErr w:type="gramStart"/>
      <w:r>
        <w:t>to  Babylon</w:t>
      </w:r>
      <w:proofErr w:type="gramEnd"/>
      <w:r>
        <w:t xml:space="preserve"> where they remained captive </w:t>
      </w:r>
      <w:r w:rsidR="00A014DA">
        <w:t xml:space="preserve">for </w:t>
      </w:r>
      <w:r>
        <w:t xml:space="preserve">about 70 years. </w:t>
      </w:r>
      <w:r w:rsidR="00A014DA">
        <w:t>Prior to this event I</w:t>
      </w:r>
      <w:r>
        <w:t xml:space="preserve">srael had split into two Kingdoms and the Northern Kingdom </w:t>
      </w:r>
      <w:r w:rsidR="00A014DA">
        <w:t xml:space="preserve">of Israel </w:t>
      </w:r>
      <w:r>
        <w:t>had already fallen to the Assyrians</w:t>
      </w:r>
      <w:r w:rsidR="00677990">
        <w:t xml:space="preserve"> </w:t>
      </w:r>
      <w:r w:rsidR="00A014DA">
        <w:t xml:space="preserve">in 722-721 BCE </w:t>
      </w:r>
      <w:r w:rsidR="00677990">
        <w:t xml:space="preserve">and its peoples were </w:t>
      </w:r>
      <w:proofErr w:type="gramStart"/>
      <w:r w:rsidR="00677990">
        <w:t xml:space="preserve">dispersed  </w:t>
      </w:r>
      <w:r w:rsidR="00A014DA">
        <w:t>in</w:t>
      </w:r>
      <w:proofErr w:type="gramEnd"/>
      <w:r w:rsidR="00677990">
        <w:t xml:space="preserve"> Mesopotamia.</w:t>
      </w:r>
      <w:r>
        <w:t xml:space="preserve"> Only the Southern Kingdom </w:t>
      </w:r>
      <w:r w:rsidR="00A014DA">
        <w:t xml:space="preserve">of Judah </w:t>
      </w:r>
      <w:r>
        <w:t xml:space="preserve">with its capital in Jerusalem </w:t>
      </w:r>
      <w:r w:rsidR="00677990">
        <w:t>was left</w:t>
      </w:r>
      <w:r w:rsidR="00665356">
        <w:t xml:space="preserve"> as a nation for the Jews, </w:t>
      </w:r>
      <w:r w:rsidR="00677990">
        <w:t xml:space="preserve">and </w:t>
      </w:r>
      <w:r w:rsidR="00A014DA">
        <w:t xml:space="preserve">it was </w:t>
      </w:r>
      <w:proofErr w:type="gramStart"/>
      <w:r w:rsidR="00A014DA">
        <w:t>completely destroyed</w:t>
      </w:r>
      <w:proofErr w:type="gramEnd"/>
      <w:r w:rsidR="00A014DA">
        <w:t xml:space="preserve"> by the Babylonians</w:t>
      </w:r>
      <w:r w:rsidR="00677990">
        <w:t>.</w:t>
      </w:r>
    </w:p>
    <w:p w14:paraId="63D07AB8" w14:textId="77777777" w:rsidR="00876418" w:rsidRDefault="00876418" w:rsidP="00876418"/>
    <w:p w14:paraId="2BC203A2" w14:textId="1C93C856" w:rsidR="001426EE" w:rsidRPr="00504A15" w:rsidRDefault="001426EE" w:rsidP="0093670C">
      <w:pPr>
        <w:pStyle w:val="ListParagraph"/>
        <w:numPr>
          <w:ilvl w:val="0"/>
          <w:numId w:val="3"/>
        </w:numPr>
        <w:rPr>
          <w:rStyle w:val="SubtleEmphasis"/>
        </w:rPr>
      </w:pPr>
      <w:r w:rsidRPr="00504A15">
        <w:rPr>
          <w:rStyle w:val="SubtleEmphasis"/>
        </w:rPr>
        <w:t>What did you think were the main arguments in the reading</w:t>
      </w:r>
    </w:p>
    <w:p w14:paraId="0E181BE9" w14:textId="44659358" w:rsidR="001426EE" w:rsidRDefault="001426EE" w:rsidP="00876418">
      <w:r>
        <w:t xml:space="preserve">The reading begins by establishing the </w:t>
      </w:r>
      <w:r w:rsidR="00CF7A9B">
        <w:t>background</w:t>
      </w:r>
      <w:r>
        <w:t xml:space="preserve"> of ancient Judaism</w:t>
      </w:r>
      <w:r w:rsidR="00CF7A9B">
        <w:t xml:space="preserve"> with a chronology starting from the return from the Babylonian exile, the rebuilding of Jerusalem and its Temple to the completion of the Talmud during Roman Rule.</w:t>
      </w:r>
      <w:r>
        <w:t xml:space="preserve">  </w:t>
      </w:r>
      <w:r w:rsidR="00CF7A9B">
        <w:t>In this section the</w:t>
      </w:r>
      <w:r>
        <w:t xml:space="preserve"> author argues that when discussing time periods in ancient Judaism, it is better to set the date by describing the political setting for example the ruling empire or dynasty such as in the Persiansor the Hellenistic dynasties as these periods have been objectively established and the dates are agreed by historians. </w:t>
      </w:r>
      <w:r w:rsidR="0022689D">
        <w:t xml:space="preserve">This helps to keep a more objective perspective to the subject. </w:t>
      </w:r>
      <w:r>
        <w:t xml:space="preserve">Vague terminologies </w:t>
      </w:r>
      <w:r w:rsidR="0022689D">
        <w:t xml:space="preserve">that have emerged from perspectives biased by Christian beliefs such as </w:t>
      </w:r>
      <w:r>
        <w:t xml:space="preserve">Late Judaism </w:t>
      </w:r>
      <w:r w:rsidR="0022689D">
        <w:t xml:space="preserve">or Intertestamental Period </w:t>
      </w:r>
      <w:r>
        <w:t>should be avoided</w:t>
      </w:r>
      <w:r w:rsidR="00CF7A9B">
        <w:t>.</w:t>
      </w:r>
    </w:p>
    <w:p w14:paraId="60E4469F" w14:textId="5A5A3F66" w:rsidR="00876418" w:rsidRDefault="00876418" w:rsidP="00876418">
      <w:r>
        <w:t xml:space="preserve">The main argument of the reading is that Jews are a group of people united despite diversity by a collective perception that they are a people with a direct line of continuity from the Pre-Exilic Jewish kingdoms to the Second Temple period. They retained this sense of continuity despite having been part of a succession of foreign empires - Babylonian, Persian, Greek and Roman and having had only a brief period of independent statehood under the Maccabees. The reading notes that during the Second Temple period individual participation and practice of their religion was developed, </w:t>
      </w:r>
      <w:r w:rsidR="0022689D">
        <w:t xml:space="preserve">alongside other changes </w:t>
      </w:r>
      <w:r>
        <w:t xml:space="preserve">leading to the religion that is Judaism. This made it possible for Jewish self-identification to shift from family heritage </w:t>
      </w:r>
      <w:r w:rsidR="000D78DD">
        <w:t xml:space="preserve">linking them to the tribes of Israel to </w:t>
      </w:r>
      <w:r>
        <w:t>someone who follows Judaism</w:t>
      </w:r>
      <w:r w:rsidR="000D78DD">
        <w:t xml:space="preserve">. In this period synagogues developed as worship spread beyond the Temple, and </w:t>
      </w:r>
      <w:r>
        <w:t>converts from other places began to be accepted into Judaism.</w:t>
      </w:r>
      <w:r w:rsidR="000D78DD">
        <w:t xml:space="preserve"> The argument for continuity is based on</w:t>
      </w:r>
      <w:r w:rsidR="00F24A1C">
        <w:t xml:space="preserve"> Judaism</w:t>
      </w:r>
      <w:r w:rsidR="000D78DD">
        <w:t xml:space="preserve"> inheriting the legacy of Pre-Exilic Israel rather than </w:t>
      </w:r>
      <w:r w:rsidR="00F24A1C">
        <w:t>inheritance of the exact practice and sacrifices of</w:t>
      </w:r>
      <w:r w:rsidR="000D78DD">
        <w:t xml:space="preserve"> the original religion.</w:t>
      </w:r>
    </w:p>
    <w:p w14:paraId="544499BA" w14:textId="77777777" w:rsidR="0093670C" w:rsidRDefault="00876418" w:rsidP="0093670C">
      <w:r>
        <w:t xml:space="preserve">The reading argues that </w:t>
      </w:r>
      <w:r w:rsidR="00F24A1C">
        <w:t>when studying</w:t>
      </w:r>
      <w:r>
        <w:t xml:space="preserve"> ancient </w:t>
      </w:r>
      <w:proofErr w:type="gramStart"/>
      <w:r>
        <w:t>Judaism</w:t>
      </w:r>
      <w:proofErr w:type="gramEnd"/>
      <w:r>
        <w:t xml:space="preserve"> </w:t>
      </w:r>
      <w:r w:rsidR="00F24A1C">
        <w:t xml:space="preserve">it is more advantageous to look at </w:t>
      </w:r>
      <w:r>
        <w:t xml:space="preserve">what was held in common among Jews </w:t>
      </w:r>
      <w:proofErr w:type="gramStart"/>
      <w:r>
        <w:t>in spite of</w:t>
      </w:r>
      <w:proofErr w:type="gramEnd"/>
      <w:r>
        <w:t xml:space="preserve"> </w:t>
      </w:r>
      <w:r w:rsidR="00F24A1C">
        <w:t>different practices in different Jewish communities.</w:t>
      </w:r>
      <w:r>
        <w:t xml:space="preserve"> </w:t>
      </w:r>
      <w:r w:rsidR="003F1314">
        <w:t>S</w:t>
      </w:r>
      <w:r>
        <w:t xml:space="preserve">ome of the largest communities were living in diaspora, </w:t>
      </w:r>
      <w:r w:rsidR="00F24A1C">
        <w:t>far from Judea. In</w:t>
      </w:r>
      <w:r>
        <w:t xml:space="preserve"> Alexandria in Egypt</w:t>
      </w:r>
      <w:r w:rsidR="00F24A1C">
        <w:t>, there was a large literary Jewish community some of whom only spoke Greek. They translated T</w:t>
      </w:r>
      <w:r>
        <w:t xml:space="preserve">he Hebrew Bible into the Greek language </w:t>
      </w:r>
      <w:r w:rsidR="003F1314">
        <w:t>eventually producing</w:t>
      </w:r>
      <w:r>
        <w:t xml:space="preserve"> the Septuagint bible</w:t>
      </w:r>
      <w:r w:rsidR="003F1314">
        <w:t xml:space="preserve"> which became their key Book</w:t>
      </w:r>
      <w:r>
        <w:t xml:space="preserve">. </w:t>
      </w:r>
      <w:r w:rsidR="003F1314">
        <w:t xml:space="preserve">But </w:t>
      </w:r>
      <w:proofErr w:type="gramStart"/>
      <w:r w:rsidR="003F1314">
        <w:t>in spite of</w:t>
      </w:r>
      <w:proofErr w:type="gramEnd"/>
      <w:r w:rsidR="003F1314">
        <w:t xml:space="preserve"> their Hellenization, their sense of unity with the Jews in Judea is shown by the fact that Jews in Diaspora would support those in Judea and Jerusalem during periods of hardship, e.g. when approached by the Maccabeans, to drum up support for the fight to end the Jewish persecution in Judea.</w:t>
      </w:r>
      <w:r w:rsidR="003F1314" w:rsidRPr="001426EE">
        <w:t xml:space="preserve"> </w:t>
      </w:r>
    </w:p>
    <w:p w14:paraId="4E148FC8" w14:textId="5793983F" w:rsidR="001426EE" w:rsidRPr="0093670C" w:rsidRDefault="00504A15" w:rsidP="0093670C">
      <w:pPr>
        <w:pStyle w:val="ListParagraph"/>
        <w:numPr>
          <w:ilvl w:val="0"/>
          <w:numId w:val="3"/>
        </w:numPr>
        <w:rPr>
          <w:rStyle w:val="SubtleEmphasis"/>
          <w:i w:val="0"/>
          <w:iCs w:val="0"/>
          <w:color w:val="auto"/>
        </w:rPr>
      </w:pPr>
      <w:r w:rsidRPr="00504A15">
        <w:rPr>
          <w:rStyle w:val="SubtleEmphasis"/>
        </w:rPr>
        <w:t>What could be described as the main historical, religious and or political events leading up to the Maccabean Revolt of 167 – 160 BCE?</w:t>
      </w:r>
    </w:p>
    <w:p w14:paraId="7F28FC2A" w14:textId="77777777" w:rsidR="0093670C" w:rsidRPr="0093670C" w:rsidRDefault="0093670C" w:rsidP="0093670C">
      <w:pPr>
        <w:pStyle w:val="ListParagraph"/>
        <w:ind w:left="851"/>
        <w:rPr>
          <w:rStyle w:val="SubtleEmphasis"/>
          <w:i w:val="0"/>
          <w:iCs w:val="0"/>
          <w:color w:val="auto"/>
        </w:rPr>
      </w:pPr>
    </w:p>
    <w:p w14:paraId="20FD0F4A" w14:textId="0B188572" w:rsidR="00504A15" w:rsidRPr="004F1EF1" w:rsidRDefault="009E09ED" w:rsidP="004F1EF1">
      <w:pPr>
        <w:pStyle w:val="ListParagraph"/>
        <w:numPr>
          <w:ilvl w:val="0"/>
          <w:numId w:val="5"/>
        </w:numPr>
        <w:rPr>
          <w:rStyle w:val="SubtleEmphasis"/>
          <w:i w:val="0"/>
          <w:iCs w:val="0"/>
        </w:rPr>
      </w:pPr>
      <w:r w:rsidRPr="004F1EF1">
        <w:rPr>
          <w:rStyle w:val="SubtleEmphasis"/>
          <w:i w:val="0"/>
          <w:iCs w:val="0"/>
        </w:rPr>
        <w:t xml:space="preserve">After </w:t>
      </w:r>
      <w:r w:rsidR="0093670C" w:rsidRPr="004F1EF1">
        <w:rPr>
          <w:rStyle w:val="SubtleEmphasis"/>
          <w:i w:val="0"/>
          <w:iCs w:val="0"/>
        </w:rPr>
        <w:t xml:space="preserve">a long period of religious freedom and gradual Hellenization, Judea came under Seleucid rule in 200 BCE when the Seleucids conquered the area from </w:t>
      </w:r>
      <w:r w:rsidR="00F447B6" w:rsidRPr="004F1EF1">
        <w:rPr>
          <w:rStyle w:val="SubtleEmphasis"/>
          <w:i w:val="0"/>
          <w:iCs w:val="0"/>
        </w:rPr>
        <w:t xml:space="preserve">the Ptolemaic </w:t>
      </w:r>
      <w:r w:rsidR="0093670C" w:rsidRPr="004F1EF1">
        <w:rPr>
          <w:rStyle w:val="SubtleEmphasis"/>
          <w:i w:val="0"/>
          <w:iCs w:val="0"/>
        </w:rPr>
        <w:t xml:space="preserve">Kingdom of Egypt. </w:t>
      </w:r>
    </w:p>
    <w:p w14:paraId="65F97F59" w14:textId="2C89ECFF" w:rsidR="0093670C" w:rsidRPr="004F1EF1" w:rsidRDefault="0093670C" w:rsidP="004F1EF1">
      <w:pPr>
        <w:pStyle w:val="ListParagraph"/>
        <w:numPr>
          <w:ilvl w:val="0"/>
          <w:numId w:val="5"/>
        </w:numPr>
        <w:rPr>
          <w:rStyle w:val="SubtleEmphasis"/>
          <w:i w:val="0"/>
          <w:iCs w:val="0"/>
        </w:rPr>
      </w:pPr>
      <w:r w:rsidRPr="004F1EF1">
        <w:rPr>
          <w:rStyle w:val="SubtleEmphasis"/>
          <w:i w:val="0"/>
          <w:iCs w:val="0"/>
        </w:rPr>
        <w:t xml:space="preserve">In 175 BCE Antiochus IV Epiphanes ascended to the throne </w:t>
      </w:r>
      <w:proofErr w:type="gramStart"/>
      <w:r w:rsidRPr="004F1EF1">
        <w:rPr>
          <w:rStyle w:val="SubtleEmphasis"/>
          <w:i w:val="0"/>
          <w:iCs w:val="0"/>
        </w:rPr>
        <w:t>as  Ruler</w:t>
      </w:r>
      <w:proofErr w:type="gramEnd"/>
      <w:r w:rsidRPr="004F1EF1">
        <w:rPr>
          <w:rStyle w:val="SubtleEmphasis"/>
          <w:i w:val="0"/>
          <w:iCs w:val="0"/>
        </w:rPr>
        <w:t xml:space="preserve"> of the Seleucids, the Macedonian empire ruled from Syria. He wanted to convert Jerusalem into a Hellenistic city and dilute the influence of Judaism on the people</w:t>
      </w:r>
    </w:p>
    <w:p w14:paraId="30CC006C" w14:textId="1B86BB51" w:rsidR="00F447B6" w:rsidRPr="004F1EF1" w:rsidRDefault="0093670C" w:rsidP="004F1EF1">
      <w:pPr>
        <w:pStyle w:val="ListParagraph"/>
        <w:numPr>
          <w:ilvl w:val="0"/>
          <w:numId w:val="5"/>
        </w:numPr>
        <w:rPr>
          <w:rStyle w:val="SubtleEmphasis"/>
          <w:i w:val="0"/>
          <w:iCs w:val="0"/>
        </w:rPr>
      </w:pPr>
      <w:r w:rsidRPr="004F1EF1">
        <w:rPr>
          <w:rStyle w:val="SubtleEmphasis"/>
          <w:i w:val="0"/>
          <w:iCs w:val="0"/>
        </w:rPr>
        <w:t xml:space="preserve">He supported a temple coup in which a High Priest called </w:t>
      </w:r>
      <w:r w:rsidR="00F447B6" w:rsidRPr="004F1EF1">
        <w:rPr>
          <w:rStyle w:val="SubtleEmphasis"/>
          <w:i w:val="0"/>
          <w:iCs w:val="0"/>
        </w:rPr>
        <w:t xml:space="preserve">Joshua </w:t>
      </w:r>
      <w:r w:rsidRPr="004F1EF1">
        <w:rPr>
          <w:rStyle w:val="SubtleEmphasis"/>
          <w:i w:val="0"/>
          <w:iCs w:val="0"/>
        </w:rPr>
        <w:t>(Greek name Jason) took over from his orthodox brother. Jason was a strong supporter of Hellenism. He</w:t>
      </w:r>
      <w:r w:rsidR="009E09ED" w:rsidRPr="004F1EF1">
        <w:rPr>
          <w:rStyle w:val="SubtleEmphasis"/>
          <w:i w:val="0"/>
          <w:iCs w:val="0"/>
        </w:rPr>
        <w:t xml:space="preserve"> sent people to</w:t>
      </w:r>
      <w:r w:rsidRPr="004F1EF1">
        <w:rPr>
          <w:rStyle w:val="SubtleEmphasis"/>
          <w:i w:val="0"/>
          <w:iCs w:val="0"/>
        </w:rPr>
        <w:t xml:space="preserve"> an Olympic style</w:t>
      </w:r>
      <w:r w:rsidR="009E09ED" w:rsidRPr="004F1EF1">
        <w:rPr>
          <w:rStyle w:val="SubtleEmphasis"/>
          <w:i w:val="0"/>
          <w:iCs w:val="0"/>
        </w:rPr>
        <w:t xml:space="preserve"> Games</w:t>
      </w:r>
      <w:r w:rsidRPr="004F1EF1">
        <w:rPr>
          <w:rStyle w:val="SubtleEmphasis"/>
          <w:i w:val="0"/>
          <w:iCs w:val="0"/>
        </w:rPr>
        <w:t xml:space="preserve"> in Syria at which he made a sacrifice to the God of the games, Hercules. He </w:t>
      </w:r>
      <w:r w:rsidR="009E09ED" w:rsidRPr="004F1EF1">
        <w:rPr>
          <w:rStyle w:val="SubtleEmphasis"/>
          <w:i w:val="0"/>
          <w:iCs w:val="0"/>
        </w:rPr>
        <w:t xml:space="preserve">permitted non-Jews to set up </w:t>
      </w:r>
      <w:r w:rsidR="009E09ED" w:rsidRPr="004F1EF1">
        <w:rPr>
          <w:rStyle w:val="SubtleEmphasis"/>
          <w:i w:val="0"/>
          <w:iCs w:val="0"/>
        </w:rPr>
        <w:lastRenderedPageBreak/>
        <w:t xml:space="preserve">statues of Greek gods in the temple </w:t>
      </w:r>
      <w:r w:rsidRPr="004F1EF1">
        <w:rPr>
          <w:rStyle w:val="SubtleEmphasis"/>
          <w:i w:val="0"/>
          <w:iCs w:val="0"/>
        </w:rPr>
        <w:t xml:space="preserve">at </w:t>
      </w:r>
      <w:r w:rsidR="004F1EF1" w:rsidRPr="004F1EF1">
        <w:rPr>
          <w:rStyle w:val="SubtleEmphasis"/>
          <w:i w:val="0"/>
          <w:iCs w:val="0"/>
        </w:rPr>
        <w:t>Jerusalem,</w:t>
      </w:r>
      <w:r w:rsidRPr="004F1EF1">
        <w:rPr>
          <w:rStyle w:val="SubtleEmphasis"/>
          <w:i w:val="0"/>
          <w:iCs w:val="0"/>
        </w:rPr>
        <w:t xml:space="preserve"> and he had</w:t>
      </w:r>
      <w:r w:rsidR="009E09ED" w:rsidRPr="004F1EF1">
        <w:rPr>
          <w:rStyle w:val="SubtleEmphasis"/>
          <w:i w:val="0"/>
          <w:iCs w:val="0"/>
        </w:rPr>
        <w:t xml:space="preserve"> a gymnasium school</w:t>
      </w:r>
      <w:r w:rsidRPr="004F1EF1">
        <w:rPr>
          <w:rStyle w:val="SubtleEmphasis"/>
          <w:i w:val="0"/>
          <w:iCs w:val="0"/>
        </w:rPr>
        <w:t xml:space="preserve"> built for the purpose of teaching Greek style education</w:t>
      </w:r>
    </w:p>
    <w:p w14:paraId="2BE81713" w14:textId="5E1F2C66" w:rsidR="00F447B6" w:rsidRPr="004F1EF1" w:rsidRDefault="0093670C" w:rsidP="004F1EF1">
      <w:pPr>
        <w:pStyle w:val="ListParagraph"/>
        <w:numPr>
          <w:ilvl w:val="0"/>
          <w:numId w:val="5"/>
        </w:numPr>
        <w:rPr>
          <w:rStyle w:val="SubtleEmphasis"/>
          <w:i w:val="0"/>
          <w:iCs w:val="0"/>
        </w:rPr>
      </w:pPr>
      <w:r w:rsidRPr="004F1EF1">
        <w:rPr>
          <w:rStyle w:val="SubtleEmphasis"/>
          <w:i w:val="0"/>
          <w:iCs w:val="0"/>
        </w:rPr>
        <w:t>Antiochus became impatient with the rate of progress and in 172</w:t>
      </w:r>
      <w:r w:rsidR="00F447B6" w:rsidRPr="004F1EF1">
        <w:rPr>
          <w:rStyle w:val="SubtleEmphasis"/>
          <w:i w:val="0"/>
          <w:iCs w:val="0"/>
        </w:rPr>
        <w:t xml:space="preserve"> installed an even more pro Helleni</w:t>
      </w:r>
      <w:r w:rsidRPr="004F1EF1">
        <w:rPr>
          <w:rStyle w:val="SubtleEmphasis"/>
          <w:i w:val="0"/>
          <w:iCs w:val="0"/>
        </w:rPr>
        <w:t>sm</w:t>
      </w:r>
      <w:r w:rsidR="00F447B6" w:rsidRPr="004F1EF1">
        <w:rPr>
          <w:rStyle w:val="SubtleEmphasis"/>
          <w:i w:val="0"/>
          <w:iCs w:val="0"/>
        </w:rPr>
        <w:t xml:space="preserve"> High Priest</w:t>
      </w:r>
      <w:r w:rsidRPr="004F1EF1">
        <w:rPr>
          <w:rStyle w:val="SubtleEmphasis"/>
          <w:i w:val="0"/>
          <w:iCs w:val="0"/>
        </w:rPr>
        <w:t xml:space="preserve"> called Menelaus.  But he did not last long, as Jason returned by force, killing off many of Menelaus’ supporters. Large parts of the rural areas continued to practice Judaism in the orthodox manner and while Antiochus was away fighting the Ptolemies in Egypt there were revolts and rebellions against the authorities. </w:t>
      </w:r>
    </w:p>
    <w:p w14:paraId="630B926F" w14:textId="3269633D" w:rsidR="009E09ED" w:rsidRPr="004F1EF1" w:rsidRDefault="0093670C" w:rsidP="004F1EF1">
      <w:pPr>
        <w:pStyle w:val="ListParagraph"/>
        <w:numPr>
          <w:ilvl w:val="0"/>
          <w:numId w:val="5"/>
        </w:numPr>
        <w:rPr>
          <w:rStyle w:val="SubtleEmphasis"/>
          <w:i w:val="0"/>
          <w:iCs w:val="0"/>
        </w:rPr>
      </w:pPr>
      <w:r w:rsidRPr="004F1EF1">
        <w:rPr>
          <w:rStyle w:val="SubtleEmphasis"/>
          <w:i w:val="0"/>
          <w:iCs w:val="0"/>
        </w:rPr>
        <w:t>He returned in 167 BCE and responded harshly by outlawing</w:t>
      </w:r>
      <w:r w:rsidR="009E09ED" w:rsidRPr="004F1EF1">
        <w:rPr>
          <w:rStyle w:val="SubtleEmphasis"/>
          <w:i w:val="0"/>
          <w:iCs w:val="0"/>
        </w:rPr>
        <w:t xml:space="preserve"> Judaism</w:t>
      </w:r>
      <w:r w:rsidRPr="004F1EF1">
        <w:rPr>
          <w:rStyle w:val="SubtleEmphasis"/>
          <w:i w:val="0"/>
          <w:iCs w:val="0"/>
        </w:rPr>
        <w:t xml:space="preserve"> and</w:t>
      </w:r>
      <w:r w:rsidR="009E09ED" w:rsidRPr="004F1EF1">
        <w:rPr>
          <w:rStyle w:val="SubtleEmphasis"/>
          <w:i w:val="0"/>
          <w:iCs w:val="0"/>
        </w:rPr>
        <w:t xml:space="preserve"> </w:t>
      </w:r>
      <w:r w:rsidR="004F1EF1" w:rsidRPr="004F1EF1">
        <w:rPr>
          <w:rStyle w:val="SubtleEmphasis"/>
          <w:i w:val="0"/>
          <w:iCs w:val="0"/>
        </w:rPr>
        <w:t>circumcision and</w:t>
      </w:r>
      <w:r w:rsidR="00F447B6" w:rsidRPr="004F1EF1">
        <w:rPr>
          <w:rStyle w:val="SubtleEmphasis"/>
          <w:i w:val="0"/>
          <w:iCs w:val="0"/>
        </w:rPr>
        <w:t xml:space="preserve"> converted the Temple into a temple of Zeus</w:t>
      </w:r>
      <w:r w:rsidRPr="004F1EF1">
        <w:rPr>
          <w:rStyle w:val="SubtleEmphasis"/>
          <w:i w:val="0"/>
          <w:iCs w:val="0"/>
        </w:rPr>
        <w:t xml:space="preserve">. The people were </w:t>
      </w:r>
      <w:r w:rsidR="00F447B6" w:rsidRPr="004F1EF1">
        <w:rPr>
          <w:rStyle w:val="SubtleEmphasis"/>
          <w:i w:val="0"/>
          <w:iCs w:val="0"/>
        </w:rPr>
        <w:t>commande</w:t>
      </w:r>
      <w:r w:rsidRPr="004F1EF1">
        <w:rPr>
          <w:rStyle w:val="SubtleEmphasis"/>
          <w:i w:val="0"/>
          <w:iCs w:val="0"/>
        </w:rPr>
        <w:t>d</w:t>
      </w:r>
      <w:r w:rsidR="00F447B6" w:rsidRPr="004F1EF1">
        <w:rPr>
          <w:rStyle w:val="SubtleEmphasis"/>
          <w:i w:val="0"/>
          <w:iCs w:val="0"/>
        </w:rPr>
        <w:t xml:space="preserve"> to worship the Greek gods</w:t>
      </w:r>
      <w:r w:rsidRPr="004F1EF1">
        <w:rPr>
          <w:rStyle w:val="SubtleEmphasis"/>
          <w:i w:val="0"/>
          <w:iCs w:val="0"/>
        </w:rPr>
        <w:t xml:space="preserve"> and </w:t>
      </w:r>
      <w:r w:rsidR="009E09ED" w:rsidRPr="004F1EF1">
        <w:rPr>
          <w:rStyle w:val="SubtleEmphasis"/>
          <w:i w:val="0"/>
          <w:iCs w:val="0"/>
        </w:rPr>
        <w:t xml:space="preserve">persecuted </w:t>
      </w:r>
      <w:r w:rsidRPr="004F1EF1">
        <w:rPr>
          <w:rStyle w:val="SubtleEmphasis"/>
          <w:i w:val="0"/>
          <w:iCs w:val="0"/>
        </w:rPr>
        <w:t>if they did not. In 168-167 BCE in a highly offensive move Antiochus sacrificed a pig in the Temple.</w:t>
      </w:r>
    </w:p>
    <w:p w14:paraId="57D9011A" w14:textId="3E74ADB5" w:rsidR="002F4995" w:rsidRPr="004F1EF1" w:rsidRDefault="002F4995" w:rsidP="004F1EF1">
      <w:pPr>
        <w:pStyle w:val="ListParagraph"/>
        <w:numPr>
          <w:ilvl w:val="0"/>
          <w:numId w:val="5"/>
        </w:numPr>
        <w:rPr>
          <w:rStyle w:val="SubtleEmphasis"/>
          <w:i w:val="0"/>
          <w:iCs w:val="0"/>
        </w:rPr>
      </w:pPr>
      <w:r w:rsidRPr="004F1EF1">
        <w:rPr>
          <w:rStyle w:val="SubtleEmphasis"/>
          <w:i w:val="0"/>
          <w:iCs w:val="0"/>
        </w:rPr>
        <w:t xml:space="preserve">An official visited the </w:t>
      </w:r>
      <w:r w:rsidR="0093670C" w:rsidRPr="004F1EF1">
        <w:rPr>
          <w:rStyle w:val="SubtleEmphasis"/>
          <w:i w:val="0"/>
          <w:iCs w:val="0"/>
        </w:rPr>
        <w:t>village</w:t>
      </w:r>
      <w:r w:rsidRPr="004F1EF1">
        <w:rPr>
          <w:rStyle w:val="SubtleEmphasis"/>
          <w:i w:val="0"/>
          <w:iCs w:val="0"/>
        </w:rPr>
        <w:t xml:space="preserve"> of the Hasmonean </w:t>
      </w:r>
      <w:r w:rsidR="0093670C" w:rsidRPr="004F1EF1">
        <w:rPr>
          <w:rStyle w:val="SubtleEmphasis"/>
          <w:i w:val="0"/>
          <w:iCs w:val="0"/>
        </w:rPr>
        <w:t xml:space="preserve">clan to make sure this instruction was carried out. This was a family of country priests. Mattathias the Hasmonean disobeyed and when a priest from another family stepped out to do it, he killed him. The family had to flee and were accompanied by other Jews who opposed the law.  From their stronghold in the </w:t>
      </w:r>
      <w:proofErr w:type="gramStart"/>
      <w:r w:rsidR="0093670C" w:rsidRPr="004F1EF1">
        <w:rPr>
          <w:rStyle w:val="SubtleEmphasis"/>
          <w:i w:val="0"/>
          <w:iCs w:val="0"/>
        </w:rPr>
        <w:t>countryside</w:t>
      </w:r>
      <w:proofErr w:type="gramEnd"/>
      <w:r w:rsidR="0093670C" w:rsidRPr="004F1EF1">
        <w:rPr>
          <w:rStyle w:val="SubtleEmphasis"/>
          <w:i w:val="0"/>
          <w:iCs w:val="0"/>
        </w:rPr>
        <w:t xml:space="preserve"> they organised guerilla attacks initially targeting Hellenized Jews before leading a </w:t>
      </w:r>
      <w:r w:rsidR="004F1EF1" w:rsidRPr="004F1EF1">
        <w:rPr>
          <w:rStyle w:val="SubtleEmphasis"/>
          <w:i w:val="0"/>
          <w:iCs w:val="0"/>
        </w:rPr>
        <w:t>full-scale</w:t>
      </w:r>
      <w:r w:rsidR="0093670C" w:rsidRPr="004F1EF1">
        <w:rPr>
          <w:rStyle w:val="SubtleEmphasis"/>
          <w:i w:val="0"/>
          <w:iCs w:val="0"/>
        </w:rPr>
        <w:t xml:space="preserve"> attack on Jerusalem. Judas the Macabee was one of Mattathias sons and was the most successful military leader of the movement </w:t>
      </w:r>
    </w:p>
    <w:p w14:paraId="683D510A" w14:textId="77777777" w:rsidR="00504A15" w:rsidRPr="00504A15" w:rsidRDefault="00504A15" w:rsidP="00504A15">
      <w:pPr>
        <w:pStyle w:val="ListParagraph"/>
        <w:rPr>
          <w:rStyle w:val="SubtleEmphasis"/>
        </w:rPr>
      </w:pPr>
    </w:p>
    <w:p w14:paraId="629BC027" w14:textId="5ABAE5E0" w:rsidR="00A8188A" w:rsidRPr="00504A15" w:rsidRDefault="00A8188A" w:rsidP="0093670C">
      <w:pPr>
        <w:pStyle w:val="ListParagraph"/>
        <w:numPr>
          <w:ilvl w:val="0"/>
          <w:numId w:val="3"/>
        </w:numPr>
        <w:rPr>
          <w:rStyle w:val="SubtleEmphasis"/>
        </w:rPr>
      </w:pPr>
      <w:r w:rsidRPr="00504A15">
        <w:rPr>
          <w:rStyle w:val="SubtleEmphasis"/>
        </w:rPr>
        <w:t>What was the significance of the reconquest and purification of the Temple in 164 BCE followed by the end of the Seleucid rule 20 years later.</w:t>
      </w:r>
    </w:p>
    <w:p w14:paraId="6BBCC1D3" w14:textId="19373378" w:rsidR="002E432C" w:rsidRDefault="002E432C" w:rsidP="002E432C">
      <w:r>
        <w:t xml:space="preserve">The Temple in Jerusalem was a unifying religious symbol of Judaism for all Jews. Reconquering it was a nationalist act that sent a message of hope to Jews all around the known world that the war against the Seleucids was succeeding even though the whole of Judea had not yet been </w:t>
      </w:r>
      <w:r w:rsidR="0093670C">
        <w:t>freed</w:t>
      </w:r>
      <w:r>
        <w:t xml:space="preserve">. The </w:t>
      </w:r>
      <w:r w:rsidR="0093670C">
        <w:t xml:space="preserve">Temple was at the heart of orthodox Judaism and the </w:t>
      </w:r>
      <w:r>
        <w:t xml:space="preserve">end of the Seleucid war 20 years later, </w:t>
      </w:r>
      <w:r w:rsidR="00D21F07">
        <w:t xml:space="preserve">demonstrated the principle, that </w:t>
      </w:r>
      <w:r w:rsidR="0093670C">
        <w:t xml:space="preserve">following the religious laws and in particular the laws around ritual purity was </w:t>
      </w:r>
      <w:r>
        <w:t xml:space="preserve">of existential importance </w:t>
      </w:r>
      <w:r w:rsidR="00D21F07">
        <w:t>to the people of Judea</w:t>
      </w:r>
      <w:r w:rsidR="0093670C">
        <w:t xml:space="preserve">, to their religion and to </w:t>
      </w:r>
      <w:r>
        <w:t>free</w:t>
      </w:r>
      <w:r w:rsidR="00D21F07">
        <w:t xml:space="preserve">dom </w:t>
      </w:r>
      <w:r>
        <w:t xml:space="preserve">from foreign rule. </w:t>
      </w:r>
    </w:p>
    <w:p w14:paraId="63F3BE5E" w14:textId="059B867B" w:rsidR="00A8188A" w:rsidRDefault="002E432C" w:rsidP="00A8188A">
      <w:r>
        <w:t>The</w:t>
      </w:r>
      <w:r w:rsidR="00A8188A">
        <w:t xml:space="preserve"> Temple was the only place where the High Priest could enter God’s presence on behalf of the people to make sacrifices for the sins in the land, to make them right with God and ensure divine protection. The most important event for this was the Feast of the Atonement in which the High Priest would enter the innermost sanctum. But ritual purity of the temple and everything in it was essential for these rites. And the priests also had to be ritually clean. The purification was significant in that it got rid of every ritual impurity that would offend God, due to the Seleucid rulers who had profaned the temple and the people could be assured that their sacrifices would be again accepted, that  God was on their side, and would support the Maccabeans against their militarily more superior enemies.</w:t>
      </w:r>
    </w:p>
    <w:p w14:paraId="18DAF8EA" w14:textId="469DED7A" w:rsidR="00A8188A" w:rsidRDefault="00A8188A" w:rsidP="00A8188A">
      <w:r>
        <w:t>Th</w:t>
      </w:r>
      <w:r w:rsidR="00E555C7">
        <w:t>is was significant for those seeking</w:t>
      </w:r>
      <w:r>
        <w:t xml:space="preserve"> a stricter approach to Judaism </w:t>
      </w:r>
      <w:r w:rsidR="00E555C7">
        <w:t>as</w:t>
      </w:r>
      <w:r>
        <w:t xml:space="preserve"> the Maccabeans did in the early years of their dynasty</w:t>
      </w:r>
      <w:r w:rsidR="00E555C7">
        <w:t>. It demonstrated</w:t>
      </w:r>
      <w:r>
        <w:t xml:space="preserve"> that rededication to God would be rewarded </w:t>
      </w:r>
      <w:proofErr w:type="gramStart"/>
      <w:r>
        <w:t>by  a</w:t>
      </w:r>
      <w:proofErr w:type="gramEnd"/>
      <w:r>
        <w:t xml:space="preserve"> period of peace and restoration. The</w:t>
      </w:r>
      <w:r w:rsidR="00E555C7">
        <w:t xml:space="preserve"> Jews</w:t>
      </w:r>
      <w:r>
        <w:t xml:space="preserve"> would have been familiar with these ideas from the texts </w:t>
      </w:r>
      <w:r w:rsidR="00E555C7">
        <w:t>associate with</w:t>
      </w:r>
      <w:r>
        <w:t xml:space="preserve"> the </w:t>
      </w:r>
      <w:r w:rsidR="000D6F8F">
        <w:t xml:space="preserve">Minor </w:t>
      </w:r>
      <w:r>
        <w:t xml:space="preserve">prophets </w:t>
      </w:r>
      <w:r w:rsidR="000D6F8F">
        <w:t>in the Tanakh.</w:t>
      </w:r>
    </w:p>
    <w:p w14:paraId="200D011B" w14:textId="29B44EB8" w:rsidR="0093670C" w:rsidRDefault="0093670C" w:rsidP="0093670C">
      <w:pPr>
        <w:pStyle w:val="ListParagraph"/>
        <w:numPr>
          <w:ilvl w:val="0"/>
          <w:numId w:val="3"/>
        </w:numPr>
        <w:rPr>
          <w:rStyle w:val="SubtleEmphasis"/>
        </w:rPr>
      </w:pPr>
      <w:r w:rsidRPr="0093670C">
        <w:rPr>
          <w:rStyle w:val="SubtleEmphasis"/>
        </w:rPr>
        <w:t xml:space="preserve">How significant is it that the Maccabean family who began as “insignificant country </w:t>
      </w:r>
      <w:proofErr w:type="gramStart"/>
      <w:r w:rsidR="004F1EF1" w:rsidRPr="0093670C">
        <w:rPr>
          <w:rStyle w:val="SubtleEmphasis"/>
        </w:rPr>
        <w:t xml:space="preserve">priests“ </w:t>
      </w:r>
      <w:r w:rsidRPr="0093670C">
        <w:rPr>
          <w:rStyle w:val="SubtleEmphasis"/>
        </w:rPr>
        <w:t>later</w:t>
      </w:r>
      <w:proofErr w:type="gramEnd"/>
      <w:r w:rsidRPr="0093670C">
        <w:rPr>
          <w:rStyle w:val="SubtleEmphasis"/>
        </w:rPr>
        <w:t xml:space="preserve"> became High priests and kings</w:t>
      </w:r>
    </w:p>
    <w:p w14:paraId="37559D91" w14:textId="79E8F90B" w:rsidR="002A1EB5" w:rsidRPr="004F1EF1" w:rsidRDefault="00872AE6" w:rsidP="004F1EF1">
      <w:pPr>
        <w:rPr>
          <w:rStyle w:val="SubtleEmphasis"/>
          <w:i w:val="0"/>
          <w:iCs w:val="0"/>
        </w:rPr>
      </w:pPr>
      <w:r w:rsidRPr="004F1EF1">
        <w:rPr>
          <w:rStyle w:val="SubtleEmphasis"/>
          <w:i w:val="0"/>
          <w:iCs w:val="0"/>
        </w:rPr>
        <w:lastRenderedPageBreak/>
        <w:t xml:space="preserve">In the pre-Exilic Judaism the King and the High Priest held the two most senior roles.  </w:t>
      </w:r>
      <w:r w:rsidR="002A1EB5" w:rsidRPr="004F1EF1">
        <w:rPr>
          <w:rStyle w:val="SubtleEmphasis"/>
          <w:i w:val="0"/>
          <w:iCs w:val="0"/>
        </w:rPr>
        <w:t>These</w:t>
      </w:r>
      <w:r w:rsidRPr="004F1EF1">
        <w:rPr>
          <w:rStyle w:val="SubtleEmphasis"/>
          <w:i w:val="0"/>
          <w:iCs w:val="0"/>
        </w:rPr>
        <w:t xml:space="preserve"> roles </w:t>
      </w:r>
      <w:r w:rsidR="002A1EB5" w:rsidRPr="004F1EF1">
        <w:rPr>
          <w:rStyle w:val="SubtleEmphasis"/>
          <w:i w:val="0"/>
          <w:iCs w:val="0"/>
        </w:rPr>
        <w:t xml:space="preserve">were separate and </w:t>
      </w:r>
      <w:r w:rsidRPr="004F1EF1">
        <w:rPr>
          <w:rStyle w:val="SubtleEmphasis"/>
          <w:i w:val="0"/>
          <w:iCs w:val="0"/>
        </w:rPr>
        <w:t xml:space="preserve">could only be held by heirs of David and Aaron respectively. </w:t>
      </w:r>
      <w:proofErr w:type="gramStart"/>
      <w:r w:rsidRPr="004F1EF1">
        <w:rPr>
          <w:rStyle w:val="SubtleEmphasis"/>
          <w:i w:val="0"/>
          <w:iCs w:val="0"/>
        </w:rPr>
        <w:t>However</w:t>
      </w:r>
      <w:proofErr w:type="gramEnd"/>
      <w:r w:rsidRPr="004F1EF1">
        <w:rPr>
          <w:rStyle w:val="SubtleEmphasis"/>
          <w:i w:val="0"/>
          <w:iCs w:val="0"/>
        </w:rPr>
        <w:t xml:space="preserve"> after the last King was taken into exile there had been no </w:t>
      </w:r>
      <w:proofErr w:type="gramStart"/>
      <w:r w:rsidRPr="004F1EF1">
        <w:rPr>
          <w:rStyle w:val="SubtleEmphasis"/>
          <w:i w:val="0"/>
          <w:iCs w:val="0"/>
        </w:rPr>
        <w:t>other</w:t>
      </w:r>
      <w:proofErr w:type="gramEnd"/>
      <w:r w:rsidRPr="004F1EF1">
        <w:rPr>
          <w:rStyle w:val="SubtleEmphasis"/>
          <w:i w:val="0"/>
          <w:iCs w:val="0"/>
        </w:rPr>
        <w:t xml:space="preserve"> and </w:t>
      </w:r>
      <w:r w:rsidR="002A1EB5" w:rsidRPr="004F1EF1">
        <w:rPr>
          <w:rStyle w:val="SubtleEmphasis"/>
          <w:i w:val="0"/>
          <w:iCs w:val="0"/>
        </w:rPr>
        <w:t xml:space="preserve">a legend had developed about a king yet to come who would be from the line of David and who would free the people and restore their political sovereignty. In the light of this </w:t>
      </w:r>
      <w:proofErr w:type="gramStart"/>
      <w:r w:rsidR="002A1EB5" w:rsidRPr="004F1EF1">
        <w:rPr>
          <w:rStyle w:val="SubtleEmphasis"/>
          <w:i w:val="0"/>
          <w:iCs w:val="0"/>
        </w:rPr>
        <w:t>belief</w:t>
      </w:r>
      <w:proofErr w:type="gramEnd"/>
      <w:r w:rsidR="002A1EB5" w:rsidRPr="004F1EF1">
        <w:rPr>
          <w:rStyle w:val="SubtleEmphasis"/>
          <w:i w:val="0"/>
          <w:iCs w:val="0"/>
        </w:rPr>
        <w:t xml:space="preserve"> it was significant that the Macabees, having freed Judea from Macedonian rule declared themselves to be kings as this gave them a ready-made populist identity</w:t>
      </w:r>
      <w:r w:rsidR="004F1EF1" w:rsidRPr="004F1EF1">
        <w:rPr>
          <w:rStyle w:val="SubtleEmphasis"/>
          <w:i w:val="0"/>
          <w:iCs w:val="0"/>
        </w:rPr>
        <w:t xml:space="preserve"> as the nation’s leader</w:t>
      </w:r>
      <w:r w:rsidR="002A1EB5" w:rsidRPr="004F1EF1">
        <w:rPr>
          <w:rStyle w:val="SubtleEmphasis"/>
          <w:i w:val="0"/>
          <w:iCs w:val="0"/>
        </w:rPr>
        <w:t>.</w:t>
      </w:r>
      <w:r w:rsidR="004F1EF1" w:rsidRPr="004F1EF1">
        <w:rPr>
          <w:rStyle w:val="SubtleEmphasis"/>
          <w:i w:val="0"/>
          <w:iCs w:val="0"/>
        </w:rPr>
        <w:t xml:space="preserve"> It also gave them the status they later needed to negotiate with the Seleucids and the Romans. </w:t>
      </w:r>
    </w:p>
    <w:p w14:paraId="43216D8A" w14:textId="4A6142E1" w:rsidR="0093670C" w:rsidRDefault="002A1EB5" w:rsidP="00504A15">
      <w:pPr>
        <w:rPr>
          <w:rStyle w:val="SubtleEmphasis"/>
          <w:i w:val="0"/>
          <w:iCs w:val="0"/>
        </w:rPr>
      </w:pPr>
      <w:r w:rsidRPr="004F1EF1">
        <w:rPr>
          <w:rStyle w:val="SubtleEmphasis"/>
          <w:i w:val="0"/>
          <w:iCs w:val="0"/>
        </w:rPr>
        <w:t xml:space="preserve">As the sole senior leader over many centuries of the Second Temple era, the High Priest was not just </w:t>
      </w:r>
      <w:r w:rsidR="00E14C43" w:rsidRPr="004F1EF1">
        <w:rPr>
          <w:rStyle w:val="SubtleEmphasis"/>
          <w:i w:val="0"/>
          <w:iCs w:val="0"/>
        </w:rPr>
        <w:t>in</w:t>
      </w:r>
      <w:r w:rsidRPr="004F1EF1">
        <w:rPr>
          <w:rStyle w:val="SubtleEmphasis"/>
          <w:i w:val="0"/>
          <w:iCs w:val="0"/>
        </w:rPr>
        <w:t xml:space="preserve"> charge of </w:t>
      </w:r>
      <w:r w:rsidR="00E14C43" w:rsidRPr="004F1EF1">
        <w:rPr>
          <w:rStyle w:val="SubtleEmphasis"/>
          <w:i w:val="0"/>
          <w:iCs w:val="0"/>
        </w:rPr>
        <w:t>Jewish worship</w:t>
      </w:r>
      <w:r w:rsidRPr="004F1EF1">
        <w:rPr>
          <w:rStyle w:val="SubtleEmphasis"/>
          <w:i w:val="0"/>
          <w:iCs w:val="0"/>
        </w:rPr>
        <w:t xml:space="preserve">, but also in charge of </w:t>
      </w:r>
      <w:r w:rsidR="00E14C43" w:rsidRPr="004F1EF1">
        <w:rPr>
          <w:rStyle w:val="SubtleEmphasis"/>
          <w:i w:val="0"/>
          <w:iCs w:val="0"/>
        </w:rPr>
        <w:t>the</w:t>
      </w:r>
      <w:r w:rsidRPr="004F1EF1">
        <w:rPr>
          <w:rStyle w:val="SubtleEmphasis"/>
          <w:i w:val="0"/>
          <w:iCs w:val="0"/>
        </w:rPr>
        <w:t xml:space="preserve"> administration that governed the daily life of the Jews. </w:t>
      </w:r>
      <w:r w:rsidR="00E14C43" w:rsidRPr="004F1EF1">
        <w:rPr>
          <w:rStyle w:val="SubtleEmphasis"/>
          <w:i w:val="0"/>
          <w:iCs w:val="0"/>
        </w:rPr>
        <w:t>With his administrative power he could</w:t>
      </w:r>
      <w:r w:rsidRPr="004F1EF1">
        <w:rPr>
          <w:rStyle w:val="SubtleEmphasis"/>
          <w:i w:val="0"/>
          <w:iCs w:val="0"/>
        </w:rPr>
        <w:t xml:space="preserve"> set taxes</w:t>
      </w:r>
      <w:r w:rsidR="00E14C43" w:rsidRPr="004F1EF1">
        <w:rPr>
          <w:rStyle w:val="SubtleEmphasis"/>
          <w:i w:val="0"/>
          <w:iCs w:val="0"/>
        </w:rPr>
        <w:t xml:space="preserve"> (like the 1% contribution that Jews at home and abroad were asked to contribute to the Temple in the time of the Maccabees) He could </w:t>
      </w:r>
      <w:r w:rsidRPr="004F1EF1">
        <w:rPr>
          <w:rStyle w:val="SubtleEmphasis"/>
          <w:i w:val="0"/>
          <w:iCs w:val="0"/>
        </w:rPr>
        <w:t>establis</w:t>
      </w:r>
      <w:r w:rsidR="00E14C43" w:rsidRPr="004F1EF1">
        <w:rPr>
          <w:rStyle w:val="SubtleEmphasis"/>
          <w:i w:val="0"/>
          <w:iCs w:val="0"/>
        </w:rPr>
        <w:t>h</w:t>
      </w:r>
      <w:r w:rsidRPr="004F1EF1">
        <w:rPr>
          <w:rStyle w:val="SubtleEmphasis"/>
          <w:i w:val="0"/>
          <w:iCs w:val="0"/>
        </w:rPr>
        <w:t xml:space="preserve"> regulations</w:t>
      </w:r>
      <w:r w:rsidR="00E14C43" w:rsidRPr="004F1EF1">
        <w:rPr>
          <w:rStyle w:val="SubtleEmphasis"/>
          <w:i w:val="0"/>
          <w:iCs w:val="0"/>
        </w:rPr>
        <w:t xml:space="preserve"> that had social consequences. </w:t>
      </w:r>
      <w:r w:rsidRPr="004F1EF1">
        <w:rPr>
          <w:rStyle w:val="SubtleEmphasis"/>
          <w:i w:val="0"/>
          <w:iCs w:val="0"/>
        </w:rPr>
        <w:t xml:space="preserve"> He </w:t>
      </w:r>
      <w:r w:rsidR="00E14C43" w:rsidRPr="004F1EF1">
        <w:rPr>
          <w:rStyle w:val="SubtleEmphasis"/>
          <w:i w:val="0"/>
          <w:iCs w:val="0"/>
        </w:rPr>
        <w:t>could proscribe certain activities and enforce adherence via</w:t>
      </w:r>
      <w:r w:rsidRPr="004F1EF1">
        <w:rPr>
          <w:rStyle w:val="SubtleEmphasis"/>
          <w:i w:val="0"/>
          <w:iCs w:val="0"/>
        </w:rPr>
        <w:t xml:space="preserve"> a </w:t>
      </w:r>
      <w:r w:rsidR="00E14C43" w:rsidRPr="004F1EF1">
        <w:rPr>
          <w:rStyle w:val="SubtleEmphasis"/>
          <w:i w:val="0"/>
          <w:iCs w:val="0"/>
        </w:rPr>
        <w:t xml:space="preserve">workforce comprised of priests and other people (e.g. Saul was sent to persecute Christians. All these powers were essential to the Maccabeans </w:t>
      </w:r>
      <w:proofErr w:type="gramStart"/>
      <w:r w:rsidR="00E14C43" w:rsidRPr="004F1EF1">
        <w:rPr>
          <w:rStyle w:val="SubtleEmphasis"/>
          <w:i w:val="0"/>
          <w:iCs w:val="0"/>
        </w:rPr>
        <w:t>in order to</w:t>
      </w:r>
      <w:proofErr w:type="gramEnd"/>
      <w:r w:rsidR="00E14C43" w:rsidRPr="004F1EF1">
        <w:rPr>
          <w:rStyle w:val="SubtleEmphasis"/>
          <w:i w:val="0"/>
          <w:iCs w:val="0"/>
        </w:rPr>
        <w:t xml:space="preserve"> govern their new nation-state.</w:t>
      </w:r>
    </w:p>
    <w:p w14:paraId="562C0420" w14:textId="77777777" w:rsidR="004F1EF1" w:rsidRDefault="004F1EF1" w:rsidP="00504A15">
      <w:pPr>
        <w:rPr>
          <w:rStyle w:val="SubtleEmphasis"/>
        </w:rPr>
      </w:pPr>
    </w:p>
    <w:p w14:paraId="27F2ED05" w14:textId="1FD82C1F" w:rsidR="00504A15" w:rsidRPr="00504A15" w:rsidRDefault="00504A15" w:rsidP="0093670C">
      <w:pPr>
        <w:pStyle w:val="ListParagraph"/>
        <w:numPr>
          <w:ilvl w:val="0"/>
          <w:numId w:val="3"/>
        </w:numPr>
        <w:rPr>
          <w:rStyle w:val="SubtleEmphasis"/>
        </w:rPr>
      </w:pPr>
      <w:r w:rsidRPr="00504A15">
        <w:rPr>
          <w:rStyle w:val="SubtleEmphasis"/>
        </w:rPr>
        <w:t>How di</w:t>
      </w:r>
      <w:r>
        <w:rPr>
          <w:rStyle w:val="SubtleEmphasis"/>
        </w:rPr>
        <w:t>fferent was</w:t>
      </w:r>
      <w:r w:rsidRPr="00504A15">
        <w:rPr>
          <w:rStyle w:val="SubtleEmphasis"/>
        </w:rPr>
        <w:t xml:space="preserve"> life during </w:t>
      </w:r>
      <w:r>
        <w:rPr>
          <w:rStyle w:val="SubtleEmphasis"/>
        </w:rPr>
        <w:t xml:space="preserve">the </w:t>
      </w:r>
      <w:r w:rsidRPr="00504A15">
        <w:rPr>
          <w:rStyle w:val="SubtleEmphasis"/>
        </w:rPr>
        <w:t xml:space="preserve">Second Temple Judaism </w:t>
      </w:r>
      <w:r>
        <w:rPr>
          <w:rStyle w:val="SubtleEmphasis"/>
        </w:rPr>
        <w:t>compared to life in</w:t>
      </w:r>
      <w:r w:rsidRPr="00504A15">
        <w:rPr>
          <w:rStyle w:val="SubtleEmphasis"/>
        </w:rPr>
        <w:t xml:space="preserve"> Pre-Exilic Israel.  </w:t>
      </w:r>
    </w:p>
    <w:p w14:paraId="7A11ACFF" w14:textId="56D79819" w:rsidR="00504A15" w:rsidRDefault="00504A15" w:rsidP="00504A15">
      <w:r>
        <w:t xml:space="preserve">In Pre-Exilic Israel learning and study was concentrated among the Levites, but in Second Temple Judaism synagogues sprang up in local areas, which ordinary people attended weekly.  People followed local teachers, called rabbis and attended religious schools. They still made pilgrimages to Jerusalem for religious festivals or to offer family </w:t>
      </w:r>
      <w:proofErr w:type="gramStart"/>
      <w:r>
        <w:t>sacrifices</w:t>
      </w:r>
      <w:proofErr w:type="gramEnd"/>
      <w:r>
        <w:t xml:space="preserve"> but these were bigger events as Palestinian Jews were joined by Jews in the diaspora. In Pre-Exilic Israel, the Jews were ruled by a Jewish king who would have been anointed by a prophet. But during Second Temple Judaism, the Judeans were governed directly by governors responsible to a foreign ruler, or as in the case of the Herods, indirectly by a puppet king. This generated political conflict as elites jockeyed for position.</w:t>
      </w:r>
      <w:r w:rsidRPr="002748F2">
        <w:t xml:space="preserve"> </w:t>
      </w:r>
      <w:r>
        <w:t xml:space="preserve">Prophets of national significance practically </w:t>
      </w:r>
      <w:proofErr w:type="gramStart"/>
      <w:r>
        <w:t>disappeared</w:t>
      </w:r>
      <w:proofErr w:type="gramEnd"/>
      <w:r>
        <w:t xml:space="preserve"> and a new religious class called scribes emerged. They were people who studied and commented on the original teachings of Judaism. Large commentaries were produced and a canon was d</w:t>
      </w:r>
      <w:r w:rsidRPr="00747A9D">
        <w:rPr>
          <w:highlight w:val="yellow"/>
        </w:rPr>
        <w:t>eveloped</w:t>
      </w:r>
      <w:r>
        <w:t xml:space="preserve"> from the primary sources during this period of Judaism, culminating in the Hebrew Bible. This gave people access to a book which itself became the subject of reverence and study - an entirely new development in the religion of the Jews.</w:t>
      </w:r>
    </w:p>
    <w:p w14:paraId="1326A488" w14:textId="77777777" w:rsidR="00504A15" w:rsidRDefault="00504A15" w:rsidP="00504A15">
      <w:r>
        <w:t xml:space="preserve">Roman rule led to the introduction of the Roman legal system whereas in Pre-Exilic Israel, the Torah was the only basis of the legal system. Jews living in Second Temple Judaism were more connected to people of other nationalities around the Mediterranean through trade and travel. </w:t>
      </w:r>
    </w:p>
    <w:p w14:paraId="4C82AC7A" w14:textId="77777777" w:rsidR="00504A15" w:rsidRDefault="00504A15" w:rsidP="00504A15">
      <w:r>
        <w:t>With the fall of the Maccabean dynasty, Judeans experienced high taxation and harsh rules. There were multiple revolts and conflicts with the authorities until Romans laid siege to Jerusalem and destroyed the Temple.</w:t>
      </w:r>
    </w:p>
    <w:p w14:paraId="07D22E1D" w14:textId="77777777" w:rsidR="004C6BE5" w:rsidRDefault="0093670C" w:rsidP="004F1EF1">
      <w:pPr>
        <w:pStyle w:val="ListParagraph"/>
        <w:numPr>
          <w:ilvl w:val="0"/>
          <w:numId w:val="3"/>
        </w:numPr>
      </w:pPr>
      <w:r>
        <w:t>What are the potential biases with the Maccabean texts?</w:t>
      </w:r>
    </w:p>
    <w:p w14:paraId="0298F834" w14:textId="665C3BEF" w:rsidR="004F1EF1" w:rsidRDefault="004C6BE5" w:rsidP="004C6BE5">
      <w:pPr>
        <w:ind w:left="284"/>
      </w:pPr>
      <w:r>
        <w:t>T</w:t>
      </w:r>
      <w:r w:rsidR="004F1EF1">
        <w:t xml:space="preserve">he Maccabean texts are primarily taken from the winning side, namely </w:t>
      </w:r>
      <w:r>
        <w:t>the viewpoint of the</w:t>
      </w:r>
      <w:r w:rsidR="004F1EF1">
        <w:t xml:space="preserve"> Maccabeans. </w:t>
      </w:r>
      <w:r>
        <w:t>The perspective of the Hellenized Jews and their reaction to the Maccabean hostility towards them is not noted</w:t>
      </w:r>
      <w:r w:rsidR="0059352D">
        <w:t xml:space="preserve"> or validated</w:t>
      </w:r>
      <w:r>
        <w:t xml:space="preserve">, nor is </w:t>
      </w:r>
      <w:r w:rsidR="0059352D">
        <w:t xml:space="preserve">the impact on for example, reading </w:t>
      </w:r>
      <w:r w:rsidR="0059352D">
        <w:lastRenderedPageBreak/>
        <w:t>and writing from</w:t>
      </w:r>
      <w:r>
        <w:t xml:space="preserve"> the Maccabean rejection of social changes like Greek </w:t>
      </w:r>
      <w:r w:rsidR="00592AFC">
        <w:t xml:space="preserve">gymnasia </w:t>
      </w:r>
      <w:r>
        <w:t>education recorded. The</w:t>
      </w:r>
      <w:r w:rsidR="00592AFC">
        <w:t xml:space="preserve"> Hellenized Jews </w:t>
      </w:r>
      <w:r>
        <w:t xml:space="preserve">appear to be lumped together – as one homogenous group – and </w:t>
      </w:r>
      <w:r w:rsidR="0059352D">
        <w:t xml:space="preserve">Hellenism </w:t>
      </w:r>
      <w:r w:rsidR="00592AFC">
        <w:t>conveniently</w:t>
      </w:r>
      <w:r w:rsidR="0059352D">
        <w:t xml:space="preserve"> </w:t>
      </w:r>
      <w:r w:rsidR="00592AFC">
        <w:t>became</w:t>
      </w:r>
      <w:r>
        <w:t xml:space="preserve"> a symbol of </w:t>
      </w:r>
      <w:r w:rsidR="0059352D">
        <w:t>collaboration</w:t>
      </w:r>
      <w:r w:rsidR="00592AFC">
        <w:t xml:space="preserve"> with the </w:t>
      </w:r>
      <w:r w:rsidR="0059352D">
        <w:t>wicked c</w:t>
      </w:r>
      <w:r w:rsidR="00592AFC">
        <w:t xml:space="preserve">olonial empire.  </w:t>
      </w:r>
      <w:r>
        <w:t xml:space="preserve">This enabled </w:t>
      </w:r>
      <w:r w:rsidR="0059352D">
        <w:t xml:space="preserve">Hellenized Jews to be </w:t>
      </w:r>
      <w:r>
        <w:t>demonized by the Maccabeans.</w:t>
      </w:r>
      <w:r w:rsidR="0059352D">
        <w:t xml:space="preserve"> Interestingly when the Maccabeans went on to collaborate with the Romans, another polytheistic people this was not deemed to be wicked.</w:t>
      </w:r>
    </w:p>
    <w:p w14:paraId="07CEF904" w14:textId="4E6237A4" w:rsidR="00592AFC" w:rsidRDefault="00592AFC" w:rsidP="004C6BE5">
      <w:pPr>
        <w:ind w:left="284"/>
      </w:pPr>
      <w:r>
        <w:t xml:space="preserve">The Maccabean texts </w:t>
      </w:r>
      <w:r w:rsidR="0059352D">
        <w:t xml:space="preserve">may be </w:t>
      </w:r>
      <w:r>
        <w:t>present</w:t>
      </w:r>
      <w:r w:rsidR="0059352D">
        <w:t xml:space="preserve">ing </w:t>
      </w:r>
      <w:r>
        <w:t xml:space="preserve">the story as a Hero </w:t>
      </w:r>
      <w:r w:rsidR="0059352D">
        <w:t>story</w:t>
      </w:r>
      <w:r>
        <w:t xml:space="preserve"> with the Hasmonean family in the role of heroes </w:t>
      </w:r>
      <w:r w:rsidR="0059352D">
        <w:t>and their fellow orthodox Jews as victims which would be overly simplistic</w:t>
      </w:r>
      <w:r w:rsidR="00F9379A">
        <w:t xml:space="preserve">, </w:t>
      </w:r>
      <w:r w:rsidR="0059352D">
        <w:t>given they went on to be Kings.</w:t>
      </w:r>
    </w:p>
    <w:p w14:paraId="7534B4C7" w14:textId="78413ECC" w:rsidR="004C6BE5" w:rsidRDefault="00592AFC" w:rsidP="004C6BE5">
      <w:pPr>
        <w:ind w:left="284"/>
      </w:pPr>
      <w:r>
        <w:t xml:space="preserve">The Maccabean texts </w:t>
      </w:r>
      <w:r w:rsidR="0059352D">
        <w:t xml:space="preserve">may be reducing </w:t>
      </w:r>
      <w:r>
        <w:t>a complex historical and geographical situation</w:t>
      </w:r>
      <w:r w:rsidR="00F9379A">
        <w:t xml:space="preserve"> </w:t>
      </w:r>
      <w:r>
        <w:t xml:space="preserve">to a Holy War between the Seleucid governing authorities and the righteous </w:t>
      </w:r>
      <w:proofErr w:type="gramStart"/>
      <w:r>
        <w:t>Jews,  downplaying</w:t>
      </w:r>
      <w:proofErr w:type="gramEnd"/>
      <w:r>
        <w:t xml:space="preserve"> the international context </w:t>
      </w:r>
      <w:r w:rsidR="0059352D">
        <w:t>of the shifting of empires – from Greek to Roman - in</w:t>
      </w:r>
      <w:r>
        <w:t xml:space="preserve"> which it</w:t>
      </w:r>
      <w:r w:rsidR="0059352D">
        <w:t xml:space="preserve"> </w:t>
      </w:r>
      <w:r>
        <w:t xml:space="preserve">happened. </w:t>
      </w:r>
    </w:p>
    <w:p w14:paraId="3E70796D" w14:textId="77777777" w:rsidR="00B34F6E" w:rsidRDefault="00B34F6E"/>
    <w:sectPr w:rsidR="00B34F6E" w:rsidSect="00282C7E">
      <w:head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635C2F" w14:textId="77777777" w:rsidR="006E266A" w:rsidRDefault="006E266A" w:rsidP="003365BC">
      <w:pPr>
        <w:spacing w:after="0" w:line="240" w:lineRule="auto"/>
      </w:pPr>
      <w:r>
        <w:separator/>
      </w:r>
    </w:p>
  </w:endnote>
  <w:endnote w:type="continuationSeparator" w:id="0">
    <w:p w14:paraId="29EB47BF" w14:textId="77777777" w:rsidR="006E266A" w:rsidRDefault="006E266A" w:rsidP="00336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C1CC1" w14:textId="77777777" w:rsidR="006E266A" w:rsidRDefault="006E266A" w:rsidP="003365BC">
      <w:pPr>
        <w:spacing w:after="0" w:line="240" w:lineRule="auto"/>
      </w:pPr>
      <w:r>
        <w:separator/>
      </w:r>
    </w:p>
  </w:footnote>
  <w:footnote w:type="continuationSeparator" w:id="0">
    <w:p w14:paraId="5504EC44" w14:textId="77777777" w:rsidR="006E266A" w:rsidRDefault="006E266A" w:rsidP="00336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99CAF7" w14:textId="1885B0BE" w:rsidR="003365BC" w:rsidRDefault="003365BC">
    <w:pPr>
      <w:pStyle w:val="Header"/>
    </w:pPr>
    <w:r>
      <w:t>06/02/2026</w:t>
    </w:r>
  </w:p>
  <w:p w14:paraId="2AC9B31A" w14:textId="77777777" w:rsidR="003365BC" w:rsidRDefault="003365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18BA"/>
    <w:multiLevelType w:val="hybridMultilevel"/>
    <w:tmpl w:val="A4C80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D062F3"/>
    <w:multiLevelType w:val="hybridMultilevel"/>
    <w:tmpl w:val="812C14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814451E"/>
    <w:multiLevelType w:val="hybridMultilevel"/>
    <w:tmpl w:val="088AE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A36C0A"/>
    <w:multiLevelType w:val="hybridMultilevel"/>
    <w:tmpl w:val="C78846B4"/>
    <w:lvl w:ilvl="0" w:tplc="B34E2ECE">
      <w:start w:val="1"/>
      <w:numFmt w:val="decimal"/>
      <w:lvlText w:val="%1."/>
      <w:lvlJc w:val="left"/>
      <w:pPr>
        <w:ind w:left="510" w:hanging="226"/>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E902E0D"/>
    <w:multiLevelType w:val="hybridMultilevel"/>
    <w:tmpl w:val="995CD1D2"/>
    <w:lvl w:ilvl="0" w:tplc="0B46C71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4407260">
    <w:abstractNumId w:val="2"/>
  </w:num>
  <w:num w:numId="2" w16cid:durableId="249773790">
    <w:abstractNumId w:val="4"/>
  </w:num>
  <w:num w:numId="3" w16cid:durableId="993992848">
    <w:abstractNumId w:val="3"/>
  </w:num>
  <w:num w:numId="4" w16cid:durableId="598367147">
    <w:abstractNumId w:val="0"/>
  </w:num>
  <w:num w:numId="5" w16cid:durableId="1324428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65BC"/>
    <w:rsid w:val="000426D9"/>
    <w:rsid w:val="00064455"/>
    <w:rsid w:val="000D6F8F"/>
    <w:rsid w:val="000D78DD"/>
    <w:rsid w:val="001426EE"/>
    <w:rsid w:val="0022689D"/>
    <w:rsid w:val="00282C7E"/>
    <w:rsid w:val="002942FA"/>
    <w:rsid w:val="00294846"/>
    <w:rsid w:val="002A1EB5"/>
    <w:rsid w:val="002D0637"/>
    <w:rsid w:val="002E1B71"/>
    <w:rsid w:val="002E432C"/>
    <w:rsid w:val="002F4995"/>
    <w:rsid w:val="003365BC"/>
    <w:rsid w:val="00383E12"/>
    <w:rsid w:val="003B758A"/>
    <w:rsid w:val="003D3E37"/>
    <w:rsid w:val="003D7CB0"/>
    <w:rsid w:val="003F1314"/>
    <w:rsid w:val="004C6BE5"/>
    <w:rsid w:val="004F1EF1"/>
    <w:rsid w:val="00504A15"/>
    <w:rsid w:val="00592AFC"/>
    <w:rsid w:val="0059352D"/>
    <w:rsid w:val="00640DEE"/>
    <w:rsid w:val="00665356"/>
    <w:rsid w:val="00677990"/>
    <w:rsid w:val="006E266A"/>
    <w:rsid w:val="00765114"/>
    <w:rsid w:val="00872AE6"/>
    <w:rsid w:val="00876418"/>
    <w:rsid w:val="008A5406"/>
    <w:rsid w:val="0093670C"/>
    <w:rsid w:val="00982ADD"/>
    <w:rsid w:val="0099224B"/>
    <w:rsid w:val="009E09ED"/>
    <w:rsid w:val="009E7BE8"/>
    <w:rsid w:val="00A014DA"/>
    <w:rsid w:val="00A8188A"/>
    <w:rsid w:val="00A82F36"/>
    <w:rsid w:val="00A93B80"/>
    <w:rsid w:val="00AF0E2B"/>
    <w:rsid w:val="00B34F6E"/>
    <w:rsid w:val="00BD5B71"/>
    <w:rsid w:val="00C2376A"/>
    <w:rsid w:val="00C56C6C"/>
    <w:rsid w:val="00C96526"/>
    <w:rsid w:val="00CF3418"/>
    <w:rsid w:val="00CF7A9B"/>
    <w:rsid w:val="00D21F07"/>
    <w:rsid w:val="00D87FFD"/>
    <w:rsid w:val="00D93BBD"/>
    <w:rsid w:val="00DD588F"/>
    <w:rsid w:val="00E14C43"/>
    <w:rsid w:val="00E51E54"/>
    <w:rsid w:val="00E555C7"/>
    <w:rsid w:val="00EE0843"/>
    <w:rsid w:val="00F24A1C"/>
    <w:rsid w:val="00F447B6"/>
    <w:rsid w:val="00F9379A"/>
    <w:rsid w:val="00FA6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5C94D"/>
  <w15:chartTrackingRefBased/>
  <w15:docId w15:val="{636FB35A-B22D-4027-A47F-1FF195FFA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6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5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5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5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5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6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5BC"/>
    <w:rPr>
      <w:rFonts w:eastAsiaTheme="majorEastAsia" w:cstheme="majorBidi"/>
      <w:color w:val="272727" w:themeColor="text1" w:themeTint="D8"/>
    </w:rPr>
  </w:style>
  <w:style w:type="paragraph" w:styleId="Title">
    <w:name w:val="Title"/>
    <w:basedOn w:val="Normal"/>
    <w:next w:val="Normal"/>
    <w:link w:val="TitleChar"/>
    <w:uiPriority w:val="10"/>
    <w:qFormat/>
    <w:rsid w:val="003365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5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5BC"/>
    <w:pPr>
      <w:spacing w:before="160"/>
      <w:jc w:val="center"/>
    </w:pPr>
    <w:rPr>
      <w:i/>
      <w:iCs/>
      <w:color w:val="404040" w:themeColor="text1" w:themeTint="BF"/>
    </w:rPr>
  </w:style>
  <w:style w:type="character" w:customStyle="1" w:styleId="QuoteChar">
    <w:name w:val="Quote Char"/>
    <w:basedOn w:val="DefaultParagraphFont"/>
    <w:link w:val="Quote"/>
    <w:uiPriority w:val="29"/>
    <w:rsid w:val="003365BC"/>
    <w:rPr>
      <w:i/>
      <w:iCs/>
      <w:color w:val="404040" w:themeColor="text1" w:themeTint="BF"/>
    </w:rPr>
  </w:style>
  <w:style w:type="paragraph" w:styleId="ListParagraph">
    <w:name w:val="List Paragraph"/>
    <w:basedOn w:val="Normal"/>
    <w:uiPriority w:val="34"/>
    <w:qFormat/>
    <w:rsid w:val="003365BC"/>
    <w:pPr>
      <w:ind w:left="720"/>
      <w:contextualSpacing/>
    </w:pPr>
  </w:style>
  <w:style w:type="character" w:styleId="IntenseEmphasis">
    <w:name w:val="Intense Emphasis"/>
    <w:basedOn w:val="DefaultParagraphFont"/>
    <w:uiPriority w:val="21"/>
    <w:qFormat/>
    <w:rsid w:val="003365BC"/>
    <w:rPr>
      <w:i/>
      <w:iCs/>
      <w:color w:val="0F4761" w:themeColor="accent1" w:themeShade="BF"/>
    </w:rPr>
  </w:style>
  <w:style w:type="paragraph" w:styleId="IntenseQuote">
    <w:name w:val="Intense Quote"/>
    <w:basedOn w:val="Normal"/>
    <w:next w:val="Normal"/>
    <w:link w:val="IntenseQuoteChar"/>
    <w:uiPriority w:val="30"/>
    <w:qFormat/>
    <w:rsid w:val="00336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5BC"/>
    <w:rPr>
      <w:i/>
      <w:iCs/>
      <w:color w:val="0F4761" w:themeColor="accent1" w:themeShade="BF"/>
    </w:rPr>
  </w:style>
  <w:style w:type="character" w:styleId="IntenseReference">
    <w:name w:val="Intense Reference"/>
    <w:basedOn w:val="DefaultParagraphFont"/>
    <w:uiPriority w:val="32"/>
    <w:qFormat/>
    <w:rsid w:val="003365BC"/>
    <w:rPr>
      <w:b/>
      <w:bCs/>
      <w:smallCaps/>
      <w:color w:val="0F4761" w:themeColor="accent1" w:themeShade="BF"/>
      <w:spacing w:val="5"/>
    </w:rPr>
  </w:style>
  <w:style w:type="paragraph" w:styleId="Header">
    <w:name w:val="header"/>
    <w:basedOn w:val="Normal"/>
    <w:link w:val="HeaderChar"/>
    <w:uiPriority w:val="99"/>
    <w:unhideWhenUsed/>
    <w:rsid w:val="00336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5BC"/>
  </w:style>
  <w:style w:type="paragraph" w:styleId="Footer">
    <w:name w:val="footer"/>
    <w:basedOn w:val="Normal"/>
    <w:link w:val="FooterChar"/>
    <w:uiPriority w:val="99"/>
    <w:unhideWhenUsed/>
    <w:rsid w:val="00336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5BC"/>
  </w:style>
  <w:style w:type="character" w:styleId="SubtleEmphasis">
    <w:name w:val="Subtle Emphasis"/>
    <w:basedOn w:val="DefaultParagraphFont"/>
    <w:uiPriority w:val="19"/>
    <w:qFormat/>
    <w:rsid w:val="00504A1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1183</TotalTime>
  <Pages>1</Pages>
  <Words>2261</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Asonibare</dc:creator>
  <cp:keywords/>
  <dc:description/>
  <cp:lastModifiedBy>Fran Asonibare</cp:lastModifiedBy>
  <cp:revision>11</cp:revision>
  <dcterms:created xsi:type="dcterms:W3CDTF">2026-02-06T18:39:00Z</dcterms:created>
  <dcterms:modified xsi:type="dcterms:W3CDTF">2026-02-09T12:45:00Z</dcterms:modified>
</cp:coreProperties>
</file>