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ACA3A7" w14:textId="77777777" w:rsidR="00014DED" w:rsidRDefault="00014DED" w:rsidP="00014DED">
      <w:r>
        <w:rPr>
          <w:noProof/>
        </w:rPr>
        <w:drawing>
          <wp:anchor distT="0" distB="0" distL="114300" distR="114300" simplePos="0" relativeHeight="251659264" behindDoc="0" locked="0" layoutInCell="1" allowOverlap="1" wp14:anchorId="6445918E" wp14:editId="15A8F34C">
            <wp:simplePos x="0" y="0"/>
            <wp:positionH relativeFrom="column">
              <wp:posOffset>-394335</wp:posOffset>
            </wp:positionH>
            <wp:positionV relativeFrom="paragraph">
              <wp:posOffset>-710565</wp:posOffset>
            </wp:positionV>
            <wp:extent cx="2757170" cy="1089660"/>
            <wp:effectExtent l="0" t="0" r="0" b="0"/>
            <wp:wrapSquare wrapText="bothSides"/>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7170" cy="1089660"/>
                    </a:xfrm>
                    <a:prstGeom prst="rect">
                      <a:avLst/>
                    </a:prstGeom>
                    <a:noFill/>
                  </pic:spPr>
                </pic:pic>
              </a:graphicData>
            </a:graphic>
            <wp14:sizeRelH relativeFrom="margin">
              <wp14:pctWidth>0</wp14:pctWidth>
            </wp14:sizeRelH>
            <wp14:sizeRelV relativeFrom="margin">
              <wp14:pctHeight>0</wp14:pctHeight>
            </wp14:sizeRelV>
          </wp:anchor>
        </w:drawing>
      </w:r>
    </w:p>
    <w:p w14:paraId="3705255F" w14:textId="77777777" w:rsidR="00014DED" w:rsidRDefault="00014DED" w:rsidP="00014DED"/>
    <w:p w14:paraId="5F1F5D08" w14:textId="36DCD78C" w:rsidR="007232EB" w:rsidRPr="00014DED" w:rsidRDefault="00014DED" w:rsidP="00014DED">
      <w:r>
        <w:t xml:space="preserve">                                                                 </w:t>
      </w:r>
      <w:r w:rsidR="007232EB" w:rsidRPr="00E367FA">
        <w:rPr>
          <w:rFonts w:ascii="Arial" w:hAnsi="Arial" w:cs="Arial"/>
          <w:b/>
          <w:sz w:val="48"/>
          <w:szCs w:val="48"/>
        </w:rPr>
        <w:t xml:space="preserve">Assessment </w:t>
      </w:r>
      <w:r w:rsidR="007232EB">
        <w:rPr>
          <w:rFonts w:ascii="Arial" w:hAnsi="Arial" w:cs="Arial"/>
          <w:b/>
          <w:sz w:val="48"/>
          <w:szCs w:val="48"/>
        </w:rPr>
        <w:t>1</w:t>
      </w:r>
    </w:p>
    <w:p w14:paraId="5140DD16" w14:textId="77777777" w:rsidR="007232EB" w:rsidRPr="00E367FA" w:rsidRDefault="007232EB" w:rsidP="007232EB">
      <w:pPr>
        <w:rPr>
          <w:rFonts w:ascii="Arial" w:hAnsi="Arial" w:cs="Arial"/>
          <w:b/>
        </w:rPr>
      </w:pPr>
    </w:p>
    <w:p w14:paraId="406E8563" w14:textId="77777777" w:rsidR="007232EB" w:rsidRPr="00E367FA" w:rsidRDefault="007232EB" w:rsidP="007232EB">
      <w:pPr>
        <w:rPr>
          <w:rFonts w:ascii="Arial" w:hAnsi="Arial" w:cs="Arial"/>
          <w:b/>
        </w:rPr>
      </w:pPr>
    </w:p>
    <w:p w14:paraId="6AFFEC1F" w14:textId="77777777" w:rsidR="007232EB" w:rsidRPr="00E367FA" w:rsidRDefault="007232EB" w:rsidP="007232EB">
      <w:pPr>
        <w:rPr>
          <w:rFonts w:ascii="Arial" w:hAnsi="Arial" w:cs="Arial"/>
          <w:b/>
        </w:rPr>
      </w:pPr>
    </w:p>
    <w:p w14:paraId="77125433" w14:textId="77777777" w:rsidR="007232EB" w:rsidRPr="00E367FA" w:rsidRDefault="007232EB" w:rsidP="007232EB">
      <w:pPr>
        <w:rPr>
          <w:rFonts w:ascii="Arial" w:hAnsi="Arial" w:cs="Arial"/>
          <w:b/>
        </w:rPr>
      </w:pPr>
    </w:p>
    <w:p w14:paraId="15351AF2" w14:textId="77777777" w:rsidR="007232EB" w:rsidRPr="00E367FA" w:rsidRDefault="007232EB" w:rsidP="007232EB">
      <w:pPr>
        <w:rPr>
          <w:rFonts w:ascii="Arial" w:hAnsi="Arial" w:cs="Arial"/>
          <w:b/>
        </w:rPr>
      </w:pPr>
    </w:p>
    <w:p w14:paraId="3157777A" w14:textId="71C06FED" w:rsidR="007232EB" w:rsidRPr="001656DF" w:rsidRDefault="007232EB" w:rsidP="007232EB">
      <w:pPr>
        <w:rPr>
          <w:rFonts w:ascii="Arial" w:hAnsi="Arial" w:cs="Arial"/>
          <w:b/>
          <w:sz w:val="36"/>
          <w:szCs w:val="36"/>
        </w:rPr>
      </w:pPr>
      <w:r w:rsidRPr="001656DF">
        <w:rPr>
          <w:rFonts w:ascii="Arial" w:hAnsi="Arial" w:cs="Arial"/>
          <w:b/>
          <w:sz w:val="36"/>
          <w:szCs w:val="36"/>
        </w:rPr>
        <w:t>Student name:​</w:t>
      </w:r>
      <w:r w:rsidR="00014DED" w:rsidRPr="001656DF">
        <w:rPr>
          <w:rFonts w:ascii="Arial" w:hAnsi="Arial" w:cs="Arial"/>
          <w:b/>
          <w:sz w:val="36"/>
          <w:szCs w:val="36"/>
        </w:rPr>
        <w:t>Mayne Salcedo</w:t>
      </w:r>
    </w:p>
    <w:p w14:paraId="038F5AB1" w14:textId="34B3921E" w:rsidR="007232EB" w:rsidRPr="001656DF" w:rsidRDefault="007232EB" w:rsidP="007232EB">
      <w:pPr>
        <w:rPr>
          <w:rFonts w:ascii="Arial" w:hAnsi="Arial" w:cs="Arial"/>
          <w:b/>
          <w:sz w:val="36"/>
          <w:szCs w:val="36"/>
        </w:rPr>
      </w:pPr>
      <w:r w:rsidRPr="001656DF">
        <w:rPr>
          <w:rFonts w:ascii="Arial" w:hAnsi="Arial" w:cs="Arial"/>
          <w:b/>
          <w:sz w:val="36"/>
          <w:szCs w:val="36"/>
        </w:rPr>
        <w:t>Student ID: ​</w:t>
      </w:r>
      <w:r w:rsidR="00014DED" w:rsidRPr="001656DF">
        <w:rPr>
          <w:rFonts w:ascii="Arial" w:hAnsi="Arial" w:cs="Arial"/>
          <w:b/>
          <w:sz w:val="36"/>
          <w:szCs w:val="36"/>
        </w:rPr>
        <w:t>2118543</w:t>
      </w:r>
    </w:p>
    <w:p w14:paraId="2D96E3D6" w14:textId="3A9A226C" w:rsidR="007232EB" w:rsidRPr="001656DF" w:rsidRDefault="007232EB" w:rsidP="007232EB">
      <w:pPr>
        <w:rPr>
          <w:rFonts w:ascii="Arial" w:hAnsi="Arial" w:cs="Arial"/>
          <w:b/>
          <w:sz w:val="36"/>
          <w:szCs w:val="36"/>
        </w:rPr>
      </w:pPr>
      <w:r w:rsidRPr="001656DF">
        <w:rPr>
          <w:rFonts w:ascii="Arial" w:hAnsi="Arial" w:cs="Arial"/>
          <w:b/>
          <w:sz w:val="36"/>
          <w:szCs w:val="36"/>
        </w:rPr>
        <w:t xml:space="preserve">Module name: </w:t>
      </w:r>
      <w:r w:rsidR="001656DF" w:rsidRPr="001656DF">
        <w:rPr>
          <w:rFonts w:ascii="Arial" w:hAnsi="Arial" w:cs="Arial"/>
          <w:b/>
          <w:sz w:val="36"/>
          <w:szCs w:val="36"/>
        </w:rPr>
        <w:t>Living with care: The older person</w:t>
      </w:r>
    </w:p>
    <w:p w14:paraId="10AF50AD" w14:textId="6F831499" w:rsidR="007232EB" w:rsidRPr="001656DF" w:rsidRDefault="007232EB" w:rsidP="007232EB">
      <w:pPr>
        <w:rPr>
          <w:rFonts w:ascii="Arial" w:hAnsi="Arial" w:cs="Arial"/>
          <w:b/>
          <w:sz w:val="36"/>
          <w:szCs w:val="36"/>
        </w:rPr>
      </w:pPr>
      <w:r w:rsidRPr="001656DF">
        <w:rPr>
          <w:rFonts w:ascii="Arial" w:hAnsi="Arial" w:cs="Arial"/>
          <w:b/>
          <w:sz w:val="36"/>
          <w:szCs w:val="36"/>
        </w:rPr>
        <w:t>Module code: BMHP600</w:t>
      </w:r>
      <w:r w:rsidR="00B54CF3" w:rsidRPr="001656DF">
        <w:rPr>
          <w:rFonts w:ascii="Arial" w:hAnsi="Arial" w:cs="Arial"/>
          <w:b/>
          <w:sz w:val="36"/>
          <w:szCs w:val="36"/>
        </w:rPr>
        <w:t>9</w:t>
      </w:r>
    </w:p>
    <w:p w14:paraId="30B6BEB6" w14:textId="078F9929" w:rsidR="007232EB" w:rsidRPr="001656DF" w:rsidRDefault="007232EB" w:rsidP="007232EB">
      <w:pPr>
        <w:rPr>
          <w:rFonts w:ascii="Arial" w:hAnsi="Arial" w:cs="Arial"/>
          <w:b/>
          <w:sz w:val="36"/>
          <w:szCs w:val="36"/>
        </w:rPr>
      </w:pPr>
      <w:r w:rsidRPr="001656DF">
        <w:rPr>
          <w:rFonts w:ascii="Arial" w:hAnsi="Arial" w:cs="Arial"/>
          <w:b/>
          <w:sz w:val="36"/>
          <w:szCs w:val="36"/>
        </w:rPr>
        <w:t xml:space="preserve">Lecturer name: </w:t>
      </w:r>
      <w:r w:rsidR="001656DF" w:rsidRPr="001656DF">
        <w:rPr>
          <w:rFonts w:ascii="Arial" w:hAnsi="Arial" w:cs="Arial"/>
          <w:b/>
          <w:sz w:val="36"/>
          <w:szCs w:val="36"/>
        </w:rPr>
        <w:t>Dr</w:t>
      </w:r>
      <w:r w:rsidR="00B54CF3" w:rsidRPr="001656DF">
        <w:rPr>
          <w:rFonts w:ascii="Arial" w:hAnsi="Arial" w:cs="Arial"/>
          <w:b/>
          <w:sz w:val="36"/>
          <w:szCs w:val="36"/>
        </w:rPr>
        <w:t xml:space="preserve"> Laila </w:t>
      </w:r>
      <w:r w:rsidR="001656DF" w:rsidRPr="001656DF">
        <w:rPr>
          <w:rFonts w:ascii="Arial" w:hAnsi="Arial" w:cs="Arial"/>
          <w:b/>
          <w:sz w:val="36"/>
          <w:szCs w:val="36"/>
        </w:rPr>
        <w:t>Surani</w:t>
      </w:r>
      <w:r w:rsidRPr="001656DF">
        <w:rPr>
          <w:rFonts w:ascii="Arial" w:hAnsi="Arial" w:cs="Arial"/>
          <w:b/>
          <w:sz w:val="36"/>
          <w:szCs w:val="36"/>
        </w:rPr>
        <w:t> ​</w:t>
      </w:r>
    </w:p>
    <w:p w14:paraId="6DBF18FE" w14:textId="36C9FF86" w:rsidR="007232EB" w:rsidRPr="001656DF" w:rsidRDefault="007232EB" w:rsidP="007232EB">
      <w:pPr>
        <w:rPr>
          <w:rFonts w:ascii="Arial" w:hAnsi="Arial" w:cs="Arial"/>
          <w:b/>
          <w:sz w:val="36"/>
          <w:szCs w:val="36"/>
        </w:rPr>
      </w:pPr>
      <w:r w:rsidRPr="001656DF">
        <w:rPr>
          <w:rFonts w:ascii="Arial" w:hAnsi="Arial" w:cs="Arial"/>
          <w:b/>
          <w:sz w:val="36"/>
          <w:szCs w:val="36"/>
        </w:rPr>
        <w:t xml:space="preserve">Date:  </w:t>
      </w:r>
      <w:r w:rsidR="00EE6AAE">
        <w:rPr>
          <w:rFonts w:ascii="Arial" w:hAnsi="Arial" w:cs="Arial"/>
          <w:b/>
          <w:sz w:val="36"/>
          <w:szCs w:val="36"/>
        </w:rPr>
        <w:t>29-04-2024</w:t>
      </w:r>
    </w:p>
    <w:p w14:paraId="1E50DF3C" w14:textId="77777777" w:rsidR="00D25DB7" w:rsidRDefault="00D25DB7"/>
    <w:p w14:paraId="11490619" w14:textId="77777777" w:rsidR="00D25DB7" w:rsidRDefault="00D25DB7"/>
    <w:p w14:paraId="5A467787" w14:textId="77777777" w:rsidR="00D25DB7" w:rsidRDefault="00D25DB7"/>
    <w:p w14:paraId="134D3541" w14:textId="77777777" w:rsidR="00D25DB7" w:rsidRDefault="00D25DB7"/>
    <w:p w14:paraId="7ABFA262" w14:textId="77777777" w:rsidR="00D25DB7" w:rsidRDefault="00D25DB7"/>
    <w:p w14:paraId="4B1BE05F" w14:textId="77777777" w:rsidR="00D25DB7" w:rsidRDefault="00D25DB7"/>
    <w:p w14:paraId="29A5A7C5" w14:textId="77777777" w:rsidR="00D25DB7" w:rsidRDefault="00D25DB7"/>
    <w:p w14:paraId="599784BD" w14:textId="77777777" w:rsidR="00D25DB7" w:rsidRDefault="00D25DB7"/>
    <w:p w14:paraId="49CA94D9" w14:textId="77777777" w:rsidR="00D25DB7" w:rsidRDefault="00D25DB7"/>
    <w:p w14:paraId="21EAD207" w14:textId="77777777" w:rsidR="00D25DB7" w:rsidRDefault="00D25DB7"/>
    <w:p w14:paraId="2B087909" w14:textId="77777777" w:rsidR="00D25DB7" w:rsidRDefault="00D25DB7"/>
    <w:p w14:paraId="5985F159" w14:textId="77777777" w:rsidR="00D25DB7" w:rsidRDefault="00D25DB7"/>
    <w:sdt>
      <w:sdtPr>
        <w:rPr>
          <w:rFonts w:asciiTheme="minorHAnsi" w:eastAsiaTheme="minorHAnsi" w:hAnsiTheme="minorHAnsi" w:cstheme="minorBidi"/>
          <w:color w:val="auto"/>
          <w:kern w:val="2"/>
          <w:sz w:val="24"/>
          <w:szCs w:val="24"/>
          <w:lang w:val="en-GB"/>
        </w:rPr>
        <w:id w:val="-1512367408"/>
        <w:docPartObj>
          <w:docPartGallery w:val="Table of Contents"/>
          <w:docPartUnique/>
        </w:docPartObj>
      </w:sdtPr>
      <w:sdtEndPr>
        <w:rPr>
          <w:b/>
          <w:bCs/>
          <w:noProof/>
        </w:rPr>
      </w:sdtEndPr>
      <w:sdtContent>
        <w:p w14:paraId="4D007C32" w14:textId="707851FB" w:rsidR="005333B7" w:rsidRDefault="005333B7">
          <w:pPr>
            <w:pStyle w:val="TOCHeading"/>
          </w:pPr>
          <w:r>
            <w:t>Contents</w:t>
          </w:r>
        </w:p>
        <w:p w14:paraId="7DC569C3" w14:textId="093A539B" w:rsidR="005333B7" w:rsidRDefault="005333B7">
          <w:pPr>
            <w:pStyle w:val="TOC1"/>
            <w:tabs>
              <w:tab w:val="right" w:leader="dot" w:pos="9016"/>
            </w:tabs>
            <w:rPr>
              <w:noProof/>
            </w:rPr>
          </w:pPr>
          <w:r>
            <w:fldChar w:fldCharType="begin"/>
          </w:r>
          <w:r>
            <w:instrText xml:space="preserve"> TOC \o "1-3" \h \z \u </w:instrText>
          </w:r>
          <w:r>
            <w:fldChar w:fldCharType="separate"/>
          </w:r>
          <w:hyperlink w:anchor="_Toc165217980" w:history="1">
            <w:r w:rsidRPr="007431DA">
              <w:rPr>
                <w:rStyle w:val="Hyperlink"/>
                <w:noProof/>
              </w:rPr>
              <w:t>Introduction</w:t>
            </w:r>
            <w:r>
              <w:rPr>
                <w:noProof/>
                <w:webHidden/>
              </w:rPr>
              <w:tab/>
            </w:r>
            <w:r>
              <w:rPr>
                <w:noProof/>
                <w:webHidden/>
              </w:rPr>
              <w:fldChar w:fldCharType="begin"/>
            </w:r>
            <w:r>
              <w:rPr>
                <w:noProof/>
                <w:webHidden/>
              </w:rPr>
              <w:instrText xml:space="preserve"> PAGEREF _Toc165217980 \h </w:instrText>
            </w:r>
            <w:r>
              <w:rPr>
                <w:noProof/>
                <w:webHidden/>
              </w:rPr>
            </w:r>
            <w:r>
              <w:rPr>
                <w:noProof/>
                <w:webHidden/>
              </w:rPr>
              <w:fldChar w:fldCharType="separate"/>
            </w:r>
            <w:r>
              <w:rPr>
                <w:noProof/>
                <w:webHidden/>
              </w:rPr>
              <w:t>3</w:t>
            </w:r>
            <w:r>
              <w:rPr>
                <w:noProof/>
                <w:webHidden/>
              </w:rPr>
              <w:fldChar w:fldCharType="end"/>
            </w:r>
          </w:hyperlink>
        </w:p>
        <w:p w14:paraId="197749D0" w14:textId="1402E575" w:rsidR="005333B7" w:rsidRDefault="00000000">
          <w:pPr>
            <w:pStyle w:val="TOC1"/>
            <w:tabs>
              <w:tab w:val="right" w:leader="dot" w:pos="9016"/>
            </w:tabs>
            <w:rPr>
              <w:noProof/>
            </w:rPr>
          </w:pPr>
          <w:hyperlink w:anchor="_Toc165217981" w:history="1">
            <w:r w:rsidR="005333B7" w:rsidRPr="007431DA">
              <w:rPr>
                <w:rStyle w:val="Hyperlink"/>
                <w:rFonts w:ascii="Arial" w:hAnsi="Arial" w:cs="Arial"/>
                <w:noProof/>
              </w:rPr>
              <w:t>1.Definition of Elderly People</w:t>
            </w:r>
            <w:r w:rsidR="005333B7">
              <w:rPr>
                <w:noProof/>
                <w:webHidden/>
              </w:rPr>
              <w:tab/>
            </w:r>
            <w:r w:rsidR="005333B7">
              <w:rPr>
                <w:noProof/>
                <w:webHidden/>
              </w:rPr>
              <w:fldChar w:fldCharType="begin"/>
            </w:r>
            <w:r w:rsidR="005333B7">
              <w:rPr>
                <w:noProof/>
                <w:webHidden/>
              </w:rPr>
              <w:instrText xml:space="preserve"> PAGEREF _Toc165217981 \h </w:instrText>
            </w:r>
            <w:r w:rsidR="005333B7">
              <w:rPr>
                <w:noProof/>
                <w:webHidden/>
              </w:rPr>
            </w:r>
            <w:r w:rsidR="005333B7">
              <w:rPr>
                <w:noProof/>
                <w:webHidden/>
              </w:rPr>
              <w:fldChar w:fldCharType="separate"/>
            </w:r>
            <w:r w:rsidR="005333B7">
              <w:rPr>
                <w:noProof/>
                <w:webHidden/>
              </w:rPr>
              <w:t>4</w:t>
            </w:r>
            <w:r w:rsidR="005333B7">
              <w:rPr>
                <w:noProof/>
                <w:webHidden/>
              </w:rPr>
              <w:fldChar w:fldCharType="end"/>
            </w:r>
          </w:hyperlink>
        </w:p>
        <w:p w14:paraId="105780AA" w14:textId="5CA240BA" w:rsidR="005333B7" w:rsidRDefault="00000000">
          <w:pPr>
            <w:pStyle w:val="TOC1"/>
            <w:tabs>
              <w:tab w:val="right" w:leader="dot" w:pos="9016"/>
            </w:tabs>
            <w:rPr>
              <w:noProof/>
            </w:rPr>
          </w:pPr>
          <w:hyperlink w:anchor="_Toc165217982" w:history="1">
            <w:r w:rsidR="005333B7" w:rsidRPr="007431DA">
              <w:rPr>
                <w:rStyle w:val="Hyperlink"/>
                <w:rFonts w:ascii="Arial" w:hAnsi="Arial" w:cs="Arial"/>
                <w:noProof/>
                <w:shd w:val="clear" w:color="auto" w:fill="FFFFFF"/>
              </w:rPr>
              <w:t>2. Statistics of ageing population in UK</w:t>
            </w:r>
            <w:r w:rsidR="005333B7">
              <w:rPr>
                <w:noProof/>
                <w:webHidden/>
              </w:rPr>
              <w:tab/>
            </w:r>
            <w:r w:rsidR="005333B7">
              <w:rPr>
                <w:noProof/>
                <w:webHidden/>
              </w:rPr>
              <w:fldChar w:fldCharType="begin"/>
            </w:r>
            <w:r w:rsidR="005333B7">
              <w:rPr>
                <w:noProof/>
                <w:webHidden/>
              </w:rPr>
              <w:instrText xml:space="preserve"> PAGEREF _Toc165217982 \h </w:instrText>
            </w:r>
            <w:r w:rsidR="005333B7">
              <w:rPr>
                <w:noProof/>
                <w:webHidden/>
              </w:rPr>
            </w:r>
            <w:r w:rsidR="005333B7">
              <w:rPr>
                <w:noProof/>
                <w:webHidden/>
              </w:rPr>
              <w:fldChar w:fldCharType="separate"/>
            </w:r>
            <w:r w:rsidR="005333B7">
              <w:rPr>
                <w:noProof/>
                <w:webHidden/>
              </w:rPr>
              <w:t>4</w:t>
            </w:r>
            <w:r w:rsidR="005333B7">
              <w:rPr>
                <w:noProof/>
                <w:webHidden/>
              </w:rPr>
              <w:fldChar w:fldCharType="end"/>
            </w:r>
          </w:hyperlink>
        </w:p>
        <w:p w14:paraId="07EFB3E8" w14:textId="0424B331" w:rsidR="005333B7" w:rsidRDefault="00000000">
          <w:pPr>
            <w:pStyle w:val="TOC1"/>
            <w:tabs>
              <w:tab w:val="right" w:leader="dot" w:pos="9016"/>
            </w:tabs>
            <w:rPr>
              <w:noProof/>
            </w:rPr>
          </w:pPr>
          <w:hyperlink w:anchor="_Toc165217983" w:history="1">
            <w:r w:rsidR="005333B7" w:rsidRPr="007431DA">
              <w:rPr>
                <w:rStyle w:val="Hyperlink"/>
                <w:rFonts w:ascii="Arial" w:hAnsi="Arial" w:cs="Arial"/>
                <w:noProof/>
              </w:rPr>
              <w:t>3. Relevant theories of Loneliness and Isolation</w:t>
            </w:r>
            <w:r w:rsidR="005333B7">
              <w:rPr>
                <w:noProof/>
                <w:webHidden/>
              </w:rPr>
              <w:tab/>
            </w:r>
            <w:r w:rsidR="005333B7">
              <w:rPr>
                <w:noProof/>
                <w:webHidden/>
              </w:rPr>
              <w:fldChar w:fldCharType="begin"/>
            </w:r>
            <w:r w:rsidR="005333B7">
              <w:rPr>
                <w:noProof/>
                <w:webHidden/>
              </w:rPr>
              <w:instrText xml:space="preserve"> PAGEREF _Toc165217983 \h </w:instrText>
            </w:r>
            <w:r w:rsidR="005333B7">
              <w:rPr>
                <w:noProof/>
                <w:webHidden/>
              </w:rPr>
            </w:r>
            <w:r w:rsidR="005333B7">
              <w:rPr>
                <w:noProof/>
                <w:webHidden/>
              </w:rPr>
              <w:fldChar w:fldCharType="separate"/>
            </w:r>
            <w:r w:rsidR="005333B7">
              <w:rPr>
                <w:noProof/>
                <w:webHidden/>
              </w:rPr>
              <w:t>7</w:t>
            </w:r>
            <w:r w:rsidR="005333B7">
              <w:rPr>
                <w:noProof/>
                <w:webHidden/>
              </w:rPr>
              <w:fldChar w:fldCharType="end"/>
            </w:r>
          </w:hyperlink>
        </w:p>
        <w:p w14:paraId="11D57CF6" w14:textId="0308E1E1" w:rsidR="005333B7" w:rsidRDefault="00000000">
          <w:pPr>
            <w:pStyle w:val="TOC1"/>
            <w:tabs>
              <w:tab w:val="right" w:leader="dot" w:pos="9016"/>
            </w:tabs>
            <w:rPr>
              <w:noProof/>
            </w:rPr>
          </w:pPr>
          <w:hyperlink w:anchor="_Toc165217984" w:history="1">
            <w:r w:rsidR="005333B7" w:rsidRPr="007431DA">
              <w:rPr>
                <w:rStyle w:val="Hyperlink"/>
                <w:rFonts w:ascii="Arial" w:hAnsi="Arial" w:cs="Arial"/>
                <w:noProof/>
              </w:rPr>
              <w:t>4.The impact of Loneliness and Isolation in health care setting</w:t>
            </w:r>
            <w:r w:rsidR="005333B7">
              <w:rPr>
                <w:noProof/>
                <w:webHidden/>
              </w:rPr>
              <w:tab/>
            </w:r>
            <w:r w:rsidR="005333B7">
              <w:rPr>
                <w:noProof/>
                <w:webHidden/>
              </w:rPr>
              <w:fldChar w:fldCharType="begin"/>
            </w:r>
            <w:r w:rsidR="005333B7">
              <w:rPr>
                <w:noProof/>
                <w:webHidden/>
              </w:rPr>
              <w:instrText xml:space="preserve"> PAGEREF _Toc165217984 \h </w:instrText>
            </w:r>
            <w:r w:rsidR="005333B7">
              <w:rPr>
                <w:noProof/>
                <w:webHidden/>
              </w:rPr>
            </w:r>
            <w:r w:rsidR="005333B7">
              <w:rPr>
                <w:noProof/>
                <w:webHidden/>
              </w:rPr>
              <w:fldChar w:fldCharType="separate"/>
            </w:r>
            <w:r w:rsidR="005333B7">
              <w:rPr>
                <w:noProof/>
                <w:webHidden/>
              </w:rPr>
              <w:t>8</w:t>
            </w:r>
            <w:r w:rsidR="005333B7">
              <w:rPr>
                <w:noProof/>
                <w:webHidden/>
              </w:rPr>
              <w:fldChar w:fldCharType="end"/>
            </w:r>
          </w:hyperlink>
        </w:p>
        <w:p w14:paraId="4627AD41" w14:textId="49FFBE42" w:rsidR="005333B7" w:rsidRDefault="00000000">
          <w:pPr>
            <w:pStyle w:val="TOC1"/>
            <w:tabs>
              <w:tab w:val="right" w:leader="dot" w:pos="9016"/>
            </w:tabs>
            <w:rPr>
              <w:noProof/>
            </w:rPr>
          </w:pPr>
          <w:hyperlink w:anchor="_Toc165217985" w:history="1">
            <w:r w:rsidR="005333B7" w:rsidRPr="007431DA">
              <w:rPr>
                <w:rStyle w:val="Hyperlink"/>
                <w:rFonts w:ascii="Arial" w:hAnsi="Arial" w:cs="Arial"/>
                <w:noProof/>
              </w:rPr>
              <w:t>5. Legislation and policies</w:t>
            </w:r>
            <w:r w:rsidR="005333B7">
              <w:rPr>
                <w:noProof/>
                <w:webHidden/>
              </w:rPr>
              <w:tab/>
            </w:r>
            <w:r w:rsidR="005333B7">
              <w:rPr>
                <w:noProof/>
                <w:webHidden/>
              </w:rPr>
              <w:fldChar w:fldCharType="begin"/>
            </w:r>
            <w:r w:rsidR="005333B7">
              <w:rPr>
                <w:noProof/>
                <w:webHidden/>
              </w:rPr>
              <w:instrText xml:space="preserve"> PAGEREF _Toc165217985 \h </w:instrText>
            </w:r>
            <w:r w:rsidR="005333B7">
              <w:rPr>
                <w:noProof/>
                <w:webHidden/>
              </w:rPr>
            </w:r>
            <w:r w:rsidR="005333B7">
              <w:rPr>
                <w:noProof/>
                <w:webHidden/>
              </w:rPr>
              <w:fldChar w:fldCharType="separate"/>
            </w:r>
            <w:r w:rsidR="005333B7">
              <w:rPr>
                <w:noProof/>
                <w:webHidden/>
              </w:rPr>
              <w:t>9</w:t>
            </w:r>
            <w:r w:rsidR="005333B7">
              <w:rPr>
                <w:noProof/>
                <w:webHidden/>
              </w:rPr>
              <w:fldChar w:fldCharType="end"/>
            </w:r>
          </w:hyperlink>
        </w:p>
        <w:p w14:paraId="7B2E5FD1" w14:textId="0B324F83" w:rsidR="005333B7" w:rsidRDefault="00000000">
          <w:pPr>
            <w:pStyle w:val="TOC1"/>
            <w:tabs>
              <w:tab w:val="right" w:leader="dot" w:pos="9016"/>
            </w:tabs>
            <w:rPr>
              <w:noProof/>
            </w:rPr>
          </w:pPr>
          <w:hyperlink w:anchor="_Toc165217986" w:history="1">
            <w:r w:rsidR="005333B7" w:rsidRPr="007431DA">
              <w:rPr>
                <w:rStyle w:val="Hyperlink"/>
                <w:rFonts w:ascii="Arial" w:hAnsi="Arial" w:cs="Arial"/>
                <w:noProof/>
              </w:rPr>
              <w:t>6.Comparation of Local and National and Global Service for Elderly people</w:t>
            </w:r>
            <w:r w:rsidR="005333B7">
              <w:rPr>
                <w:noProof/>
                <w:webHidden/>
              </w:rPr>
              <w:tab/>
            </w:r>
            <w:r w:rsidR="005333B7">
              <w:rPr>
                <w:noProof/>
                <w:webHidden/>
              </w:rPr>
              <w:fldChar w:fldCharType="begin"/>
            </w:r>
            <w:r w:rsidR="005333B7">
              <w:rPr>
                <w:noProof/>
                <w:webHidden/>
              </w:rPr>
              <w:instrText xml:space="preserve"> PAGEREF _Toc165217986 \h </w:instrText>
            </w:r>
            <w:r w:rsidR="005333B7">
              <w:rPr>
                <w:noProof/>
                <w:webHidden/>
              </w:rPr>
            </w:r>
            <w:r w:rsidR="005333B7">
              <w:rPr>
                <w:noProof/>
                <w:webHidden/>
              </w:rPr>
              <w:fldChar w:fldCharType="separate"/>
            </w:r>
            <w:r w:rsidR="005333B7">
              <w:rPr>
                <w:noProof/>
                <w:webHidden/>
              </w:rPr>
              <w:t>10</w:t>
            </w:r>
            <w:r w:rsidR="005333B7">
              <w:rPr>
                <w:noProof/>
                <w:webHidden/>
              </w:rPr>
              <w:fldChar w:fldCharType="end"/>
            </w:r>
          </w:hyperlink>
        </w:p>
        <w:p w14:paraId="3D1EC086" w14:textId="42B7200B" w:rsidR="005333B7" w:rsidRDefault="00000000">
          <w:pPr>
            <w:pStyle w:val="TOC1"/>
            <w:tabs>
              <w:tab w:val="right" w:leader="dot" w:pos="9016"/>
            </w:tabs>
            <w:rPr>
              <w:noProof/>
            </w:rPr>
          </w:pPr>
          <w:hyperlink w:anchor="_Toc165217987" w:history="1">
            <w:r w:rsidR="005333B7" w:rsidRPr="007431DA">
              <w:rPr>
                <w:rStyle w:val="Hyperlink"/>
                <w:rFonts w:ascii="Arial" w:hAnsi="Arial" w:cs="Arial"/>
                <w:noProof/>
              </w:rPr>
              <w:t>7.Programmes of Addressing the problem of Loneliness in Elderly people</w:t>
            </w:r>
            <w:r w:rsidR="005333B7">
              <w:rPr>
                <w:noProof/>
                <w:webHidden/>
              </w:rPr>
              <w:tab/>
            </w:r>
            <w:r w:rsidR="005333B7">
              <w:rPr>
                <w:noProof/>
                <w:webHidden/>
              </w:rPr>
              <w:fldChar w:fldCharType="begin"/>
            </w:r>
            <w:r w:rsidR="005333B7">
              <w:rPr>
                <w:noProof/>
                <w:webHidden/>
              </w:rPr>
              <w:instrText xml:space="preserve"> PAGEREF _Toc165217987 \h </w:instrText>
            </w:r>
            <w:r w:rsidR="005333B7">
              <w:rPr>
                <w:noProof/>
                <w:webHidden/>
              </w:rPr>
            </w:r>
            <w:r w:rsidR="005333B7">
              <w:rPr>
                <w:noProof/>
                <w:webHidden/>
              </w:rPr>
              <w:fldChar w:fldCharType="separate"/>
            </w:r>
            <w:r w:rsidR="005333B7">
              <w:rPr>
                <w:noProof/>
                <w:webHidden/>
              </w:rPr>
              <w:t>11</w:t>
            </w:r>
            <w:r w:rsidR="005333B7">
              <w:rPr>
                <w:noProof/>
                <w:webHidden/>
              </w:rPr>
              <w:fldChar w:fldCharType="end"/>
            </w:r>
          </w:hyperlink>
        </w:p>
        <w:p w14:paraId="5FCCA839" w14:textId="531A50E8" w:rsidR="005333B7" w:rsidRDefault="00000000">
          <w:pPr>
            <w:pStyle w:val="TOC1"/>
            <w:tabs>
              <w:tab w:val="right" w:leader="dot" w:pos="9016"/>
            </w:tabs>
            <w:rPr>
              <w:noProof/>
            </w:rPr>
          </w:pPr>
          <w:hyperlink w:anchor="_Toc165217988" w:history="1">
            <w:r w:rsidR="005333B7" w:rsidRPr="007431DA">
              <w:rPr>
                <w:rStyle w:val="Hyperlink"/>
                <w:rFonts w:ascii="Arial" w:hAnsi="Arial" w:cs="Arial"/>
                <w:noProof/>
              </w:rPr>
              <w:t>8.Recommendations</w:t>
            </w:r>
            <w:r w:rsidR="005333B7">
              <w:rPr>
                <w:noProof/>
                <w:webHidden/>
              </w:rPr>
              <w:tab/>
            </w:r>
            <w:r w:rsidR="005333B7">
              <w:rPr>
                <w:noProof/>
                <w:webHidden/>
              </w:rPr>
              <w:fldChar w:fldCharType="begin"/>
            </w:r>
            <w:r w:rsidR="005333B7">
              <w:rPr>
                <w:noProof/>
                <w:webHidden/>
              </w:rPr>
              <w:instrText xml:space="preserve"> PAGEREF _Toc165217988 \h </w:instrText>
            </w:r>
            <w:r w:rsidR="005333B7">
              <w:rPr>
                <w:noProof/>
                <w:webHidden/>
              </w:rPr>
            </w:r>
            <w:r w:rsidR="005333B7">
              <w:rPr>
                <w:noProof/>
                <w:webHidden/>
              </w:rPr>
              <w:fldChar w:fldCharType="separate"/>
            </w:r>
            <w:r w:rsidR="005333B7">
              <w:rPr>
                <w:noProof/>
                <w:webHidden/>
              </w:rPr>
              <w:t>13</w:t>
            </w:r>
            <w:r w:rsidR="005333B7">
              <w:rPr>
                <w:noProof/>
                <w:webHidden/>
              </w:rPr>
              <w:fldChar w:fldCharType="end"/>
            </w:r>
          </w:hyperlink>
        </w:p>
        <w:p w14:paraId="495E80DA" w14:textId="0F767C42" w:rsidR="005333B7" w:rsidRDefault="00000000">
          <w:pPr>
            <w:pStyle w:val="TOC1"/>
            <w:tabs>
              <w:tab w:val="right" w:leader="dot" w:pos="9016"/>
            </w:tabs>
            <w:rPr>
              <w:noProof/>
            </w:rPr>
          </w:pPr>
          <w:hyperlink w:anchor="_Toc165217989" w:history="1">
            <w:r w:rsidR="005333B7" w:rsidRPr="007431DA">
              <w:rPr>
                <w:rStyle w:val="Hyperlink"/>
                <w:rFonts w:ascii="Arial" w:hAnsi="Arial" w:cs="Arial"/>
                <w:noProof/>
              </w:rPr>
              <w:t>References</w:t>
            </w:r>
            <w:r w:rsidR="005333B7">
              <w:rPr>
                <w:noProof/>
                <w:webHidden/>
              </w:rPr>
              <w:tab/>
            </w:r>
            <w:r w:rsidR="005333B7">
              <w:rPr>
                <w:noProof/>
                <w:webHidden/>
              </w:rPr>
              <w:fldChar w:fldCharType="begin"/>
            </w:r>
            <w:r w:rsidR="005333B7">
              <w:rPr>
                <w:noProof/>
                <w:webHidden/>
              </w:rPr>
              <w:instrText xml:space="preserve"> PAGEREF _Toc165217989 \h </w:instrText>
            </w:r>
            <w:r w:rsidR="005333B7">
              <w:rPr>
                <w:noProof/>
                <w:webHidden/>
              </w:rPr>
            </w:r>
            <w:r w:rsidR="005333B7">
              <w:rPr>
                <w:noProof/>
                <w:webHidden/>
              </w:rPr>
              <w:fldChar w:fldCharType="separate"/>
            </w:r>
            <w:r w:rsidR="005333B7">
              <w:rPr>
                <w:noProof/>
                <w:webHidden/>
              </w:rPr>
              <w:t>14</w:t>
            </w:r>
            <w:r w:rsidR="005333B7">
              <w:rPr>
                <w:noProof/>
                <w:webHidden/>
              </w:rPr>
              <w:fldChar w:fldCharType="end"/>
            </w:r>
          </w:hyperlink>
        </w:p>
        <w:p w14:paraId="26A96175" w14:textId="4F89B1D7" w:rsidR="005333B7" w:rsidRDefault="005333B7">
          <w:r>
            <w:rPr>
              <w:b/>
              <w:bCs/>
              <w:noProof/>
            </w:rPr>
            <w:fldChar w:fldCharType="end"/>
          </w:r>
        </w:p>
      </w:sdtContent>
    </w:sdt>
    <w:p w14:paraId="346A3661" w14:textId="293A803F" w:rsidR="00D25DB7" w:rsidRDefault="00D25DB7"/>
    <w:p w14:paraId="6ACC2926" w14:textId="77777777" w:rsidR="00D25DB7" w:rsidRDefault="00D25DB7"/>
    <w:p w14:paraId="61BB4625" w14:textId="77777777" w:rsidR="00D25DB7" w:rsidRDefault="00D25DB7"/>
    <w:p w14:paraId="687E74A8" w14:textId="77777777" w:rsidR="00D25DB7" w:rsidRDefault="00D25DB7"/>
    <w:p w14:paraId="137B7466" w14:textId="77777777" w:rsidR="00D25DB7" w:rsidRDefault="00D25DB7"/>
    <w:p w14:paraId="1779BC43" w14:textId="77777777" w:rsidR="00D25DB7" w:rsidRDefault="00D25DB7"/>
    <w:p w14:paraId="6866F6DC" w14:textId="77777777" w:rsidR="00D25DB7" w:rsidRDefault="00D25DB7"/>
    <w:p w14:paraId="538B60FC" w14:textId="77777777" w:rsidR="00D25DB7" w:rsidRDefault="00D25DB7"/>
    <w:p w14:paraId="2237214E" w14:textId="77777777" w:rsidR="00D25DB7" w:rsidRDefault="00D25DB7"/>
    <w:p w14:paraId="453CB0BF" w14:textId="77777777" w:rsidR="00D25DB7" w:rsidRDefault="00D25DB7"/>
    <w:p w14:paraId="1BE6656B" w14:textId="77777777" w:rsidR="00D25DB7" w:rsidRDefault="00D25DB7"/>
    <w:p w14:paraId="14393D63" w14:textId="77777777" w:rsidR="00D25DB7" w:rsidRDefault="00D25DB7"/>
    <w:p w14:paraId="30576BC2" w14:textId="77777777" w:rsidR="00D25DB7" w:rsidRDefault="00D25DB7"/>
    <w:p w14:paraId="05233DEE" w14:textId="77777777" w:rsidR="00D25DB7" w:rsidRDefault="00D25DB7"/>
    <w:p w14:paraId="3A24ACC6" w14:textId="77777777" w:rsidR="00D25DB7" w:rsidRDefault="00D25DB7"/>
    <w:p w14:paraId="54E2CE1A" w14:textId="77777777" w:rsidR="00D25DB7" w:rsidRDefault="00D25DB7"/>
    <w:p w14:paraId="396883E5" w14:textId="77777777" w:rsidR="00D25DB7" w:rsidRDefault="00D25DB7"/>
    <w:p w14:paraId="2E87398E" w14:textId="25A9806A" w:rsidR="00D25DB7" w:rsidRPr="00DE7D45" w:rsidRDefault="00D25DB7" w:rsidP="00285983">
      <w:pPr>
        <w:pStyle w:val="Heading1"/>
        <w:rPr>
          <w:rFonts w:ascii="Arial" w:hAnsi="Arial" w:cs="Arial"/>
          <w:sz w:val="22"/>
          <w:szCs w:val="22"/>
        </w:rPr>
      </w:pPr>
      <w:bookmarkStart w:id="0" w:name="_Toc165217980"/>
      <w:r w:rsidRPr="00DE7D45">
        <w:rPr>
          <w:rFonts w:ascii="Arial" w:hAnsi="Arial" w:cs="Arial"/>
          <w:sz w:val="22"/>
          <w:szCs w:val="22"/>
        </w:rPr>
        <w:lastRenderedPageBreak/>
        <w:t>Introduction</w:t>
      </w:r>
      <w:bookmarkEnd w:id="0"/>
    </w:p>
    <w:p w14:paraId="0D620FC2" w14:textId="37A44C8F" w:rsidR="00D25DB7" w:rsidRPr="00FF5617" w:rsidRDefault="00D25DB7" w:rsidP="00D54A71">
      <w:pPr>
        <w:spacing w:line="360" w:lineRule="auto"/>
        <w:jc w:val="both"/>
        <w:rPr>
          <w:rFonts w:ascii="Arial" w:hAnsi="Arial" w:cs="Arial"/>
          <w:sz w:val="22"/>
          <w:szCs w:val="22"/>
        </w:rPr>
      </w:pPr>
      <w:r w:rsidRPr="00FF5617">
        <w:rPr>
          <w:rFonts w:ascii="Arial" w:hAnsi="Arial" w:cs="Arial"/>
          <w:sz w:val="22"/>
          <w:szCs w:val="22"/>
        </w:rPr>
        <w:t xml:space="preserve">This report will focus on </w:t>
      </w:r>
      <w:r w:rsidR="00683BB3" w:rsidRPr="00FF5617">
        <w:rPr>
          <w:rFonts w:ascii="Arial" w:hAnsi="Arial" w:cs="Arial"/>
          <w:sz w:val="22"/>
          <w:szCs w:val="22"/>
        </w:rPr>
        <w:t xml:space="preserve">the impact of loneliness </w:t>
      </w:r>
      <w:r w:rsidR="00FF5617" w:rsidRPr="00FF5617">
        <w:rPr>
          <w:rFonts w:ascii="Arial" w:hAnsi="Arial" w:cs="Arial"/>
          <w:sz w:val="22"/>
          <w:szCs w:val="22"/>
        </w:rPr>
        <w:t>a</w:t>
      </w:r>
      <w:r w:rsidR="00067CEC">
        <w:rPr>
          <w:rFonts w:ascii="Arial" w:hAnsi="Arial" w:cs="Arial"/>
          <w:sz w:val="22"/>
          <w:szCs w:val="22"/>
        </w:rPr>
        <w:t>nd</w:t>
      </w:r>
      <w:r w:rsidR="00FF5617" w:rsidRPr="00FF5617">
        <w:rPr>
          <w:rFonts w:ascii="Arial" w:hAnsi="Arial" w:cs="Arial"/>
          <w:sz w:val="22"/>
          <w:szCs w:val="22"/>
        </w:rPr>
        <w:t xml:space="preserve"> social insolation </w:t>
      </w:r>
      <w:r w:rsidR="00562D70">
        <w:rPr>
          <w:rFonts w:ascii="Arial" w:hAnsi="Arial" w:cs="Arial"/>
          <w:sz w:val="22"/>
          <w:szCs w:val="22"/>
        </w:rPr>
        <w:t xml:space="preserve">on elderly people living </w:t>
      </w:r>
      <w:r w:rsidR="00FF5617" w:rsidRPr="00FF5617">
        <w:rPr>
          <w:rFonts w:ascii="Arial" w:hAnsi="Arial" w:cs="Arial"/>
          <w:sz w:val="22"/>
          <w:szCs w:val="22"/>
        </w:rPr>
        <w:t>in Uk</w:t>
      </w:r>
      <w:r w:rsidR="00EF2194">
        <w:rPr>
          <w:rFonts w:ascii="Arial" w:hAnsi="Arial" w:cs="Arial"/>
          <w:sz w:val="22"/>
          <w:szCs w:val="22"/>
        </w:rPr>
        <w:t xml:space="preserve"> and </w:t>
      </w:r>
      <w:r w:rsidR="00AD678A">
        <w:rPr>
          <w:rFonts w:ascii="Arial" w:hAnsi="Arial" w:cs="Arial"/>
          <w:sz w:val="22"/>
          <w:szCs w:val="22"/>
        </w:rPr>
        <w:t>will make a c</w:t>
      </w:r>
      <w:r w:rsidR="00EF2194">
        <w:rPr>
          <w:rFonts w:ascii="Arial" w:hAnsi="Arial" w:cs="Arial"/>
          <w:sz w:val="22"/>
          <w:szCs w:val="22"/>
        </w:rPr>
        <w:t>omparison</w:t>
      </w:r>
      <w:r w:rsidR="00AD678A">
        <w:rPr>
          <w:rFonts w:ascii="Arial" w:hAnsi="Arial" w:cs="Arial"/>
          <w:sz w:val="22"/>
          <w:szCs w:val="22"/>
        </w:rPr>
        <w:t xml:space="preserve"> </w:t>
      </w:r>
      <w:r w:rsidR="00EF2194">
        <w:rPr>
          <w:rFonts w:ascii="Arial" w:hAnsi="Arial" w:cs="Arial"/>
          <w:sz w:val="22"/>
          <w:szCs w:val="22"/>
        </w:rPr>
        <w:t>with the country of Peru</w:t>
      </w:r>
      <w:r w:rsidR="000A03D1">
        <w:rPr>
          <w:rFonts w:ascii="Arial" w:hAnsi="Arial" w:cs="Arial"/>
          <w:sz w:val="22"/>
          <w:szCs w:val="22"/>
        </w:rPr>
        <w:t>.</w:t>
      </w:r>
      <w:r w:rsidR="00206E0A">
        <w:rPr>
          <w:rFonts w:ascii="Arial" w:hAnsi="Arial" w:cs="Arial"/>
          <w:sz w:val="22"/>
          <w:szCs w:val="22"/>
        </w:rPr>
        <w:t xml:space="preserve"> </w:t>
      </w:r>
      <w:r w:rsidR="000A03D1">
        <w:rPr>
          <w:rFonts w:ascii="Arial" w:hAnsi="Arial" w:cs="Arial"/>
          <w:sz w:val="22"/>
          <w:szCs w:val="22"/>
        </w:rPr>
        <w:t>A</w:t>
      </w:r>
      <w:r w:rsidR="00562D70">
        <w:rPr>
          <w:rFonts w:ascii="Arial" w:hAnsi="Arial" w:cs="Arial"/>
          <w:sz w:val="22"/>
          <w:szCs w:val="22"/>
        </w:rPr>
        <w:t>lso</w:t>
      </w:r>
      <w:r w:rsidR="00006C99">
        <w:rPr>
          <w:rFonts w:ascii="Arial" w:hAnsi="Arial" w:cs="Arial"/>
          <w:sz w:val="22"/>
          <w:szCs w:val="22"/>
        </w:rPr>
        <w:t xml:space="preserve"> </w:t>
      </w:r>
      <w:r w:rsidR="008B0ADA">
        <w:rPr>
          <w:rFonts w:ascii="Arial" w:hAnsi="Arial" w:cs="Arial"/>
          <w:sz w:val="22"/>
          <w:szCs w:val="22"/>
        </w:rPr>
        <w:t>provide statistics</w:t>
      </w:r>
      <w:r w:rsidR="001D47A5">
        <w:rPr>
          <w:rFonts w:ascii="Arial" w:hAnsi="Arial" w:cs="Arial"/>
          <w:sz w:val="22"/>
          <w:szCs w:val="22"/>
        </w:rPr>
        <w:t>, analyse</w:t>
      </w:r>
      <w:r w:rsidR="00273B78">
        <w:rPr>
          <w:rFonts w:ascii="Arial" w:hAnsi="Arial" w:cs="Arial"/>
          <w:sz w:val="22"/>
          <w:szCs w:val="22"/>
        </w:rPr>
        <w:t xml:space="preserve"> </w:t>
      </w:r>
      <w:r w:rsidR="006358CE">
        <w:rPr>
          <w:rFonts w:ascii="Arial" w:hAnsi="Arial" w:cs="Arial"/>
          <w:sz w:val="22"/>
          <w:szCs w:val="22"/>
        </w:rPr>
        <w:t xml:space="preserve">the </w:t>
      </w:r>
      <w:r w:rsidR="001A3143">
        <w:rPr>
          <w:rFonts w:ascii="Arial" w:hAnsi="Arial" w:cs="Arial"/>
          <w:sz w:val="22"/>
          <w:szCs w:val="22"/>
        </w:rPr>
        <w:t xml:space="preserve">theories </w:t>
      </w:r>
      <w:r w:rsidR="00C44D86">
        <w:rPr>
          <w:rFonts w:ascii="Arial" w:hAnsi="Arial" w:cs="Arial"/>
          <w:sz w:val="22"/>
          <w:szCs w:val="22"/>
        </w:rPr>
        <w:t xml:space="preserve">related to the </w:t>
      </w:r>
      <w:r w:rsidR="00D237F2">
        <w:rPr>
          <w:rFonts w:ascii="Arial" w:hAnsi="Arial" w:cs="Arial"/>
          <w:sz w:val="22"/>
          <w:szCs w:val="22"/>
        </w:rPr>
        <w:t>issues</w:t>
      </w:r>
      <w:r w:rsidR="00C44D86">
        <w:rPr>
          <w:rFonts w:ascii="Arial" w:hAnsi="Arial" w:cs="Arial"/>
          <w:sz w:val="22"/>
          <w:szCs w:val="22"/>
        </w:rPr>
        <w:t xml:space="preserve"> </w:t>
      </w:r>
      <w:r w:rsidR="001A3143">
        <w:rPr>
          <w:rFonts w:ascii="Arial" w:hAnsi="Arial" w:cs="Arial"/>
          <w:sz w:val="22"/>
          <w:szCs w:val="22"/>
        </w:rPr>
        <w:t xml:space="preserve">and </w:t>
      </w:r>
      <w:r w:rsidR="00006C99">
        <w:rPr>
          <w:rFonts w:ascii="Arial" w:hAnsi="Arial" w:cs="Arial"/>
          <w:sz w:val="22"/>
          <w:szCs w:val="22"/>
        </w:rPr>
        <w:t>the polices and legislation pr</w:t>
      </w:r>
      <w:r w:rsidR="001A3143">
        <w:rPr>
          <w:rFonts w:ascii="Arial" w:hAnsi="Arial" w:cs="Arial"/>
          <w:sz w:val="22"/>
          <w:szCs w:val="22"/>
        </w:rPr>
        <w:t>otecting older adults then provide recommendations. This report also includes collecting</w:t>
      </w:r>
      <w:r w:rsidR="00D54A71">
        <w:rPr>
          <w:rFonts w:ascii="Arial" w:hAnsi="Arial" w:cs="Arial"/>
          <w:sz w:val="22"/>
          <w:szCs w:val="22"/>
        </w:rPr>
        <w:t xml:space="preserve"> data</w:t>
      </w:r>
      <w:r w:rsidR="001A3143">
        <w:rPr>
          <w:rFonts w:ascii="Arial" w:hAnsi="Arial" w:cs="Arial"/>
          <w:sz w:val="22"/>
          <w:szCs w:val="22"/>
        </w:rPr>
        <w:t xml:space="preserve"> from </w:t>
      </w:r>
      <w:r w:rsidR="008756A3">
        <w:rPr>
          <w:rFonts w:ascii="Arial" w:hAnsi="Arial" w:cs="Arial"/>
          <w:sz w:val="22"/>
          <w:szCs w:val="22"/>
        </w:rPr>
        <w:t>diverse sources</w:t>
      </w:r>
      <w:r w:rsidR="001A3143">
        <w:rPr>
          <w:rFonts w:ascii="Arial" w:hAnsi="Arial" w:cs="Arial"/>
          <w:sz w:val="22"/>
          <w:szCs w:val="22"/>
        </w:rPr>
        <w:t xml:space="preserve"> such </w:t>
      </w:r>
      <w:r w:rsidR="00D10B45">
        <w:rPr>
          <w:rFonts w:ascii="Arial" w:hAnsi="Arial" w:cs="Arial"/>
          <w:sz w:val="22"/>
          <w:szCs w:val="22"/>
        </w:rPr>
        <w:t>as: books</w:t>
      </w:r>
      <w:r w:rsidR="001A3143">
        <w:rPr>
          <w:rFonts w:ascii="Arial" w:hAnsi="Arial" w:cs="Arial"/>
          <w:sz w:val="22"/>
          <w:szCs w:val="22"/>
        </w:rPr>
        <w:t xml:space="preserve">, journal, </w:t>
      </w:r>
      <w:r w:rsidR="00D10B45">
        <w:rPr>
          <w:rFonts w:ascii="Arial" w:hAnsi="Arial" w:cs="Arial"/>
          <w:sz w:val="22"/>
          <w:szCs w:val="22"/>
        </w:rPr>
        <w:t xml:space="preserve">articles, internet, </w:t>
      </w:r>
      <w:r w:rsidR="00C85716">
        <w:rPr>
          <w:rFonts w:ascii="Arial" w:hAnsi="Arial" w:cs="Arial"/>
          <w:sz w:val="22"/>
          <w:szCs w:val="22"/>
        </w:rPr>
        <w:t>library, etc</w:t>
      </w:r>
      <w:r w:rsidR="00D10B45">
        <w:rPr>
          <w:rFonts w:ascii="Arial" w:hAnsi="Arial" w:cs="Arial"/>
          <w:sz w:val="22"/>
          <w:szCs w:val="22"/>
        </w:rPr>
        <w:t>.</w:t>
      </w:r>
    </w:p>
    <w:p w14:paraId="4CF9E392" w14:textId="77777777" w:rsidR="00D25DB7" w:rsidRDefault="00D25DB7"/>
    <w:p w14:paraId="6B0995B0" w14:textId="77777777" w:rsidR="00D25DB7" w:rsidRDefault="00D25DB7"/>
    <w:p w14:paraId="18104072" w14:textId="77777777" w:rsidR="00D25DB7" w:rsidRDefault="00D25DB7"/>
    <w:p w14:paraId="0922516B" w14:textId="77777777" w:rsidR="00D25DB7" w:rsidRDefault="00D25DB7"/>
    <w:p w14:paraId="2C644826" w14:textId="77777777" w:rsidR="00D25DB7" w:rsidRDefault="00D25DB7"/>
    <w:p w14:paraId="49CDDC20" w14:textId="77777777" w:rsidR="00D25DB7" w:rsidRDefault="00D25DB7"/>
    <w:p w14:paraId="23C814BD" w14:textId="77777777" w:rsidR="00D25DB7" w:rsidRDefault="00D25DB7"/>
    <w:p w14:paraId="4B4E6BA9" w14:textId="77777777" w:rsidR="00D25DB7" w:rsidRDefault="00D25DB7"/>
    <w:p w14:paraId="7F8350D3" w14:textId="77777777" w:rsidR="00D25DB7" w:rsidRDefault="00D25DB7"/>
    <w:p w14:paraId="5931E29E" w14:textId="77777777" w:rsidR="00D25DB7" w:rsidRDefault="00D25DB7"/>
    <w:p w14:paraId="5CDF790A" w14:textId="1ADFDC21" w:rsidR="00D25DB7" w:rsidRDefault="00D25DB7"/>
    <w:p w14:paraId="402B000F" w14:textId="77777777" w:rsidR="00D25DB7" w:rsidRDefault="00D25DB7"/>
    <w:p w14:paraId="4E467AF8" w14:textId="77777777" w:rsidR="00D25DB7" w:rsidRDefault="00D25DB7"/>
    <w:p w14:paraId="6B49CE19" w14:textId="77777777" w:rsidR="00D25DB7" w:rsidRDefault="00D25DB7"/>
    <w:p w14:paraId="5764FC41" w14:textId="77777777" w:rsidR="00D25DB7" w:rsidRDefault="00D25DB7"/>
    <w:p w14:paraId="7EE1B5FD" w14:textId="77777777" w:rsidR="00D25DB7" w:rsidRDefault="00D25DB7"/>
    <w:p w14:paraId="5660FDA9" w14:textId="77777777" w:rsidR="00D25DB7" w:rsidRDefault="00D25DB7"/>
    <w:p w14:paraId="53D0DF1D" w14:textId="77777777" w:rsidR="00D25DB7" w:rsidRDefault="00D25DB7"/>
    <w:p w14:paraId="62C75147" w14:textId="77777777" w:rsidR="00D25DB7" w:rsidRDefault="00D25DB7"/>
    <w:p w14:paraId="16139D2B" w14:textId="77777777" w:rsidR="00D25DB7" w:rsidRDefault="00D25DB7"/>
    <w:p w14:paraId="3F4A7ECB" w14:textId="77777777" w:rsidR="00D25DB7" w:rsidRDefault="00D25DB7"/>
    <w:p w14:paraId="176E78BF" w14:textId="77777777" w:rsidR="00D25DB7" w:rsidRDefault="00D25DB7"/>
    <w:p w14:paraId="04425485" w14:textId="731614C3" w:rsidR="00D25DB7" w:rsidRPr="00C85716" w:rsidRDefault="00FE4569" w:rsidP="00C85716">
      <w:pPr>
        <w:pStyle w:val="Heading1"/>
        <w:rPr>
          <w:rFonts w:ascii="Arial" w:hAnsi="Arial" w:cs="Arial"/>
          <w:sz w:val="22"/>
          <w:szCs w:val="22"/>
        </w:rPr>
      </w:pPr>
      <w:bookmarkStart w:id="1" w:name="_Toc165217981"/>
      <w:r w:rsidRPr="00C85716">
        <w:rPr>
          <w:rFonts w:ascii="Arial" w:hAnsi="Arial" w:cs="Arial"/>
          <w:sz w:val="22"/>
          <w:szCs w:val="22"/>
        </w:rPr>
        <w:lastRenderedPageBreak/>
        <w:t>1.Definition of Elderly People</w:t>
      </w:r>
      <w:bookmarkEnd w:id="1"/>
    </w:p>
    <w:p w14:paraId="6BEAC35C" w14:textId="36CC669F" w:rsidR="007E2952" w:rsidRDefault="00C1252E" w:rsidP="007E2952">
      <w:pPr>
        <w:spacing w:line="360" w:lineRule="auto"/>
        <w:jc w:val="both"/>
        <w:rPr>
          <w:rFonts w:ascii="Arial" w:hAnsi="Arial"/>
          <w:color w:val="161719"/>
          <w:sz w:val="22"/>
          <w:szCs w:val="22"/>
          <w:shd w:val="clear" w:color="auto" w:fill="FFFFFF"/>
        </w:rPr>
      </w:pPr>
      <w:r w:rsidRPr="00A73A7B">
        <w:rPr>
          <w:rFonts w:ascii="Arial" w:hAnsi="Arial"/>
          <w:color w:val="161719"/>
          <w:sz w:val="22"/>
          <w:szCs w:val="22"/>
          <w:shd w:val="clear" w:color="auto" w:fill="FFFFFF"/>
        </w:rPr>
        <w:t>The term '</w:t>
      </w:r>
      <w:r w:rsidR="00A73A7B">
        <w:rPr>
          <w:rFonts w:ascii="Arial" w:hAnsi="Arial"/>
          <w:color w:val="161719"/>
          <w:sz w:val="22"/>
          <w:szCs w:val="22"/>
          <w:shd w:val="clear" w:color="auto" w:fill="FFFFFF"/>
        </w:rPr>
        <w:t>E</w:t>
      </w:r>
      <w:r w:rsidRPr="00A73A7B">
        <w:rPr>
          <w:rFonts w:ascii="Arial" w:hAnsi="Arial"/>
          <w:color w:val="161719"/>
          <w:sz w:val="22"/>
          <w:szCs w:val="22"/>
          <w:shd w:val="clear" w:color="auto" w:fill="FFFFFF"/>
        </w:rPr>
        <w:t>lderly people'</w:t>
      </w:r>
      <w:r w:rsidR="00A27D10">
        <w:rPr>
          <w:rFonts w:ascii="Arial" w:hAnsi="Arial"/>
          <w:color w:val="161719"/>
          <w:sz w:val="22"/>
          <w:szCs w:val="22"/>
          <w:shd w:val="clear" w:color="auto" w:fill="FFFFFF"/>
        </w:rPr>
        <w:t xml:space="preserve"> in</w:t>
      </w:r>
      <w:r w:rsidR="0045153F">
        <w:rPr>
          <w:rFonts w:ascii="Arial" w:hAnsi="Arial"/>
          <w:color w:val="161719"/>
          <w:sz w:val="22"/>
          <w:szCs w:val="22"/>
          <w:shd w:val="clear" w:color="auto" w:fill="FFFFFF"/>
        </w:rPr>
        <w:t xml:space="preserve"> the</w:t>
      </w:r>
      <w:r w:rsidR="00A27D10">
        <w:rPr>
          <w:rFonts w:ascii="Arial" w:hAnsi="Arial"/>
          <w:color w:val="161719"/>
          <w:sz w:val="22"/>
          <w:szCs w:val="22"/>
          <w:shd w:val="clear" w:color="auto" w:fill="FFFFFF"/>
        </w:rPr>
        <w:t xml:space="preserve"> United</w:t>
      </w:r>
      <w:r w:rsidR="0045153F">
        <w:rPr>
          <w:rFonts w:ascii="Arial" w:hAnsi="Arial"/>
          <w:color w:val="161719"/>
          <w:sz w:val="22"/>
          <w:szCs w:val="22"/>
          <w:shd w:val="clear" w:color="auto" w:fill="FFFFFF"/>
        </w:rPr>
        <w:t xml:space="preserve"> </w:t>
      </w:r>
      <w:r w:rsidR="00A27D10">
        <w:rPr>
          <w:rFonts w:ascii="Arial" w:hAnsi="Arial"/>
          <w:color w:val="161719"/>
          <w:sz w:val="22"/>
          <w:szCs w:val="22"/>
          <w:shd w:val="clear" w:color="auto" w:fill="FFFFFF"/>
        </w:rPr>
        <w:t xml:space="preserve">Kingdom </w:t>
      </w:r>
      <w:r w:rsidR="00A73A7B" w:rsidRPr="00A73A7B">
        <w:rPr>
          <w:rFonts w:ascii="Arial" w:hAnsi="Arial"/>
          <w:color w:val="161719"/>
          <w:sz w:val="22"/>
          <w:szCs w:val="22"/>
          <w:shd w:val="clear" w:color="auto" w:fill="FFFFFF"/>
        </w:rPr>
        <w:t>means</w:t>
      </w:r>
      <w:r w:rsidRPr="00A73A7B">
        <w:rPr>
          <w:rFonts w:ascii="Arial" w:hAnsi="Arial"/>
          <w:color w:val="161719"/>
          <w:sz w:val="22"/>
          <w:szCs w:val="22"/>
          <w:shd w:val="clear" w:color="auto" w:fill="FFFFFF"/>
        </w:rPr>
        <w:t xml:space="preserve"> individuals who have reached an advanced age, </w:t>
      </w:r>
      <w:r w:rsidR="00884F88" w:rsidRPr="00A73A7B">
        <w:rPr>
          <w:rFonts w:ascii="Arial" w:hAnsi="Arial"/>
          <w:color w:val="161719"/>
          <w:sz w:val="22"/>
          <w:szCs w:val="22"/>
          <w:shd w:val="clear" w:color="auto" w:fill="FFFFFF"/>
        </w:rPr>
        <w:t>65</w:t>
      </w:r>
      <w:r w:rsidRPr="00A73A7B">
        <w:rPr>
          <w:rFonts w:ascii="Arial" w:hAnsi="Arial"/>
          <w:color w:val="161719"/>
          <w:sz w:val="22"/>
          <w:szCs w:val="22"/>
          <w:shd w:val="clear" w:color="auto" w:fill="FFFFFF"/>
        </w:rPr>
        <w:t xml:space="preserve"> years </w:t>
      </w:r>
      <w:r w:rsidR="00A73A7B">
        <w:rPr>
          <w:rFonts w:ascii="Arial" w:hAnsi="Arial"/>
          <w:color w:val="161719"/>
          <w:sz w:val="22"/>
          <w:szCs w:val="22"/>
          <w:shd w:val="clear" w:color="auto" w:fill="FFFFFF"/>
        </w:rPr>
        <w:t xml:space="preserve">and </w:t>
      </w:r>
      <w:r w:rsidR="00C73883">
        <w:rPr>
          <w:rFonts w:ascii="Arial" w:hAnsi="Arial"/>
          <w:color w:val="161719"/>
          <w:sz w:val="22"/>
          <w:szCs w:val="22"/>
          <w:shd w:val="clear" w:color="auto" w:fill="FFFFFF"/>
        </w:rPr>
        <w:t>above</w:t>
      </w:r>
      <w:r w:rsidR="00A41366">
        <w:rPr>
          <w:rFonts w:ascii="Arial" w:hAnsi="Arial"/>
          <w:color w:val="161719"/>
          <w:sz w:val="22"/>
          <w:szCs w:val="22"/>
          <w:shd w:val="clear" w:color="auto" w:fill="FFFFFF"/>
        </w:rPr>
        <w:t xml:space="preserve"> (Age Uk,2019</w:t>
      </w:r>
      <w:r w:rsidR="009763E3">
        <w:rPr>
          <w:rFonts w:ascii="Arial" w:hAnsi="Arial"/>
          <w:color w:val="161719"/>
          <w:sz w:val="22"/>
          <w:szCs w:val="22"/>
          <w:shd w:val="clear" w:color="auto" w:fill="FFFFFF"/>
        </w:rPr>
        <w:t xml:space="preserve"> p1</w:t>
      </w:r>
      <w:r w:rsidR="00A41366">
        <w:rPr>
          <w:rFonts w:ascii="Arial" w:hAnsi="Arial"/>
          <w:color w:val="161719"/>
          <w:sz w:val="22"/>
          <w:szCs w:val="22"/>
          <w:shd w:val="clear" w:color="auto" w:fill="FFFFFF"/>
        </w:rPr>
        <w:t>)</w:t>
      </w:r>
      <w:r w:rsidR="00C73883" w:rsidRPr="00A73A7B">
        <w:rPr>
          <w:rFonts w:ascii="Arial" w:hAnsi="Arial"/>
          <w:color w:val="161719"/>
          <w:sz w:val="22"/>
          <w:szCs w:val="22"/>
          <w:shd w:val="clear" w:color="auto" w:fill="FFFFFF"/>
        </w:rPr>
        <w:t>.</w:t>
      </w:r>
      <w:r w:rsidR="00C73883">
        <w:rPr>
          <w:rFonts w:ascii="Arial" w:hAnsi="Arial"/>
          <w:color w:val="161719"/>
          <w:sz w:val="22"/>
          <w:szCs w:val="22"/>
          <w:shd w:val="clear" w:color="auto" w:fill="FFFFFF"/>
        </w:rPr>
        <w:t xml:space="preserve"> Similar</w:t>
      </w:r>
      <w:r w:rsidR="00B9490F">
        <w:rPr>
          <w:rFonts w:ascii="Arial" w:hAnsi="Arial"/>
          <w:color w:val="161719"/>
          <w:sz w:val="22"/>
          <w:szCs w:val="22"/>
          <w:shd w:val="clear" w:color="auto" w:fill="FFFFFF"/>
        </w:rPr>
        <w:t xml:space="preserve"> t</w:t>
      </w:r>
      <w:r w:rsidR="00D27D6D">
        <w:rPr>
          <w:rFonts w:ascii="Arial" w:hAnsi="Arial"/>
          <w:color w:val="161719"/>
          <w:sz w:val="22"/>
          <w:szCs w:val="22"/>
          <w:shd w:val="clear" w:color="auto" w:fill="FFFFFF"/>
        </w:rPr>
        <w:t>erm is used in Peru</w:t>
      </w:r>
      <w:r w:rsidR="001B63E1">
        <w:rPr>
          <w:rFonts w:ascii="Arial" w:hAnsi="Arial"/>
          <w:color w:val="161719"/>
          <w:sz w:val="22"/>
          <w:szCs w:val="22"/>
          <w:shd w:val="clear" w:color="auto" w:fill="FFFFFF"/>
        </w:rPr>
        <w:t xml:space="preserve"> for older adults</w:t>
      </w:r>
      <w:r w:rsidR="007E2952">
        <w:rPr>
          <w:rFonts w:ascii="Arial" w:hAnsi="Arial"/>
          <w:color w:val="161719"/>
          <w:sz w:val="22"/>
          <w:szCs w:val="22"/>
          <w:shd w:val="clear" w:color="auto" w:fill="FFFFFF"/>
        </w:rPr>
        <w:t>.</w:t>
      </w:r>
      <w:r w:rsidR="00884F88" w:rsidRPr="00884F88">
        <w:rPr>
          <w:rFonts w:ascii="Arial" w:hAnsi="Arial"/>
          <w:color w:val="161719"/>
          <w:sz w:val="22"/>
          <w:szCs w:val="22"/>
          <w:shd w:val="clear" w:color="auto" w:fill="FFFFFF"/>
        </w:rPr>
        <w:t xml:space="preserve"> </w:t>
      </w:r>
      <w:r w:rsidR="00884F88" w:rsidRPr="00A73A7B">
        <w:rPr>
          <w:rFonts w:ascii="Arial" w:hAnsi="Arial"/>
          <w:color w:val="161719"/>
          <w:sz w:val="22"/>
          <w:szCs w:val="22"/>
          <w:shd w:val="clear" w:color="auto" w:fill="FFFFFF"/>
        </w:rPr>
        <w:t>This</w:t>
      </w:r>
      <w:r w:rsidR="00884F88">
        <w:rPr>
          <w:rFonts w:ascii="Arial" w:hAnsi="Arial"/>
          <w:color w:val="161719"/>
          <w:sz w:val="22"/>
          <w:szCs w:val="22"/>
          <w:shd w:val="clear" w:color="auto" w:fill="FFFFFF"/>
        </w:rPr>
        <w:t xml:space="preserve"> designation is used for </w:t>
      </w:r>
      <w:r w:rsidR="00087DF6">
        <w:rPr>
          <w:rFonts w:ascii="Arial" w:hAnsi="Arial"/>
          <w:color w:val="161719"/>
          <w:sz w:val="22"/>
          <w:szCs w:val="22"/>
          <w:shd w:val="clear" w:color="auto" w:fill="FFFFFF"/>
        </w:rPr>
        <w:t>adult</w:t>
      </w:r>
      <w:r w:rsidR="00087DF6" w:rsidRPr="00A73A7B">
        <w:rPr>
          <w:rFonts w:ascii="Arial" w:hAnsi="Arial"/>
          <w:color w:val="161719"/>
          <w:sz w:val="22"/>
          <w:szCs w:val="22"/>
          <w:shd w:val="clear" w:color="auto" w:fill="FFFFFF"/>
        </w:rPr>
        <w:t xml:space="preserve"> of</w:t>
      </w:r>
      <w:r w:rsidR="00884F88" w:rsidRPr="00A73A7B">
        <w:rPr>
          <w:rFonts w:ascii="Arial" w:hAnsi="Arial"/>
          <w:color w:val="161719"/>
          <w:sz w:val="22"/>
          <w:szCs w:val="22"/>
          <w:shd w:val="clear" w:color="auto" w:fill="FFFFFF"/>
        </w:rPr>
        <w:t xml:space="preserve"> society who may require </w:t>
      </w:r>
      <w:r w:rsidR="00141D24" w:rsidRPr="00A73A7B">
        <w:rPr>
          <w:rFonts w:ascii="Arial" w:hAnsi="Arial"/>
          <w:color w:val="161719"/>
          <w:sz w:val="22"/>
          <w:szCs w:val="22"/>
          <w:shd w:val="clear" w:color="auto" w:fill="FFFFFF"/>
        </w:rPr>
        <w:t>added</w:t>
      </w:r>
      <w:r w:rsidR="00884F88" w:rsidRPr="00A73A7B">
        <w:rPr>
          <w:rFonts w:ascii="Arial" w:hAnsi="Arial"/>
          <w:color w:val="161719"/>
          <w:sz w:val="22"/>
          <w:szCs w:val="22"/>
          <w:shd w:val="clear" w:color="auto" w:fill="FFFFFF"/>
        </w:rPr>
        <w:t xml:space="preserve"> care and support to </w:t>
      </w:r>
      <w:r w:rsidR="006E22BF" w:rsidRPr="00A73A7B">
        <w:rPr>
          <w:rFonts w:ascii="Arial" w:hAnsi="Arial"/>
          <w:color w:val="161719"/>
          <w:sz w:val="22"/>
          <w:szCs w:val="22"/>
          <w:shd w:val="clear" w:color="auto" w:fill="FFFFFF"/>
        </w:rPr>
        <w:t>keep</w:t>
      </w:r>
      <w:r w:rsidR="00884F88" w:rsidRPr="00A73A7B">
        <w:rPr>
          <w:rFonts w:ascii="Arial" w:hAnsi="Arial"/>
          <w:color w:val="161719"/>
          <w:sz w:val="22"/>
          <w:szCs w:val="22"/>
          <w:shd w:val="clear" w:color="auto" w:fill="FFFFFF"/>
        </w:rPr>
        <w:t xml:space="preserve"> an acceptable standard of living</w:t>
      </w:r>
      <w:r w:rsidR="001415E9">
        <w:rPr>
          <w:rFonts w:ascii="Arial" w:hAnsi="Arial"/>
          <w:color w:val="161719"/>
          <w:sz w:val="22"/>
          <w:szCs w:val="22"/>
          <w:shd w:val="clear" w:color="auto" w:fill="FFFFFF"/>
        </w:rPr>
        <w:t xml:space="preserve"> </w:t>
      </w:r>
      <w:r w:rsidR="006A00D9">
        <w:rPr>
          <w:rFonts w:ascii="Arial" w:hAnsi="Arial"/>
          <w:color w:val="161719"/>
          <w:sz w:val="22"/>
          <w:szCs w:val="22"/>
          <w:shd w:val="clear" w:color="auto" w:fill="FFFFFF"/>
        </w:rPr>
        <w:t xml:space="preserve">and provide quality of </w:t>
      </w:r>
      <w:r w:rsidR="00FF4664">
        <w:rPr>
          <w:rFonts w:ascii="Arial" w:hAnsi="Arial"/>
          <w:color w:val="161719"/>
          <w:sz w:val="22"/>
          <w:szCs w:val="22"/>
          <w:shd w:val="clear" w:color="auto" w:fill="FFFFFF"/>
        </w:rPr>
        <w:t>life (</w:t>
      </w:r>
      <w:r w:rsidR="001415E9">
        <w:rPr>
          <w:rFonts w:ascii="Arial" w:hAnsi="Arial"/>
          <w:color w:val="161719"/>
          <w:sz w:val="22"/>
          <w:szCs w:val="22"/>
          <w:shd w:val="clear" w:color="auto" w:fill="FFFFFF"/>
        </w:rPr>
        <w:t xml:space="preserve">Flores </w:t>
      </w:r>
      <w:r w:rsidR="00441414">
        <w:rPr>
          <w:rFonts w:ascii="Arial" w:hAnsi="Arial"/>
          <w:color w:val="161719"/>
          <w:sz w:val="22"/>
          <w:szCs w:val="22"/>
          <w:shd w:val="clear" w:color="auto" w:fill="FFFFFF"/>
        </w:rPr>
        <w:t>O.</w:t>
      </w:r>
      <w:r w:rsidR="001415E9">
        <w:rPr>
          <w:rFonts w:ascii="Arial" w:hAnsi="Arial"/>
          <w:color w:val="161719"/>
          <w:sz w:val="22"/>
          <w:szCs w:val="22"/>
          <w:shd w:val="clear" w:color="auto" w:fill="FFFFFF"/>
        </w:rPr>
        <w:t>et al.,</w:t>
      </w:r>
      <w:r w:rsidR="00441414">
        <w:rPr>
          <w:rFonts w:ascii="Arial" w:hAnsi="Arial"/>
          <w:color w:val="161719"/>
          <w:sz w:val="22"/>
          <w:szCs w:val="22"/>
          <w:shd w:val="clear" w:color="auto" w:fill="FFFFFF"/>
        </w:rPr>
        <w:t>2018).</w:t>
      </w:r>
    </w:p>
    <w:p w14:paraId="09786B41" w14:textId="11C38BA2" w:rsidR="00F23FCA" w:rsidRPr="00C85716" w:rsidRDefault="00F23FCA" w:rsidP="00C85716">
      <w:pPr>
        <w:pStyle w:val="Heading1"/>
        <w:rPr>
          <w:rFonts w:ascii="Arial" w:hAnsi="Arial" w:cs="Arial"/>
          <w:sz w:val="22"/>
          <w:szCs w:val="22"/>
          <w:shd w:val="clear" w:color="auto" w:fill="FFFFFF"/>
        </w:rPr>
      </w:pPr>
      <w:bookmarkStart w:id="2" w:name="_Toc165217982"/>
      <w:r w:rsidRPr="00C85716">
        <w:rPr>
          <w:rFonts w:ascii="Arial" w:hAnsi="Arial" w:cs="Arial"/>
          <w:sz w:val="22"/>
          <w:szCs w:val="22"/>
          <w:shd w:val="clear" w:color="auto" w:fill="FFFFFF"/>
        </w:rPr>
        <w:t xml:space="preserve">2. Statistics of ageing population </w:t>
      </w:r>
      <w:r w:rsidR="00C73782" w:rsidRPr="00C85716">
        <w:rPr>
          <w:rFonts w:ascii="Arial" w:hAnsi="Arial" w:cs="Arial"/>
          <w:sz w:val="22"/>
          <w:szCs w:val="22"/>
          <w:shd w:val="clear" w:color="auto" w:fill="FFFFFF"/>
        </w:rPr>
        <w:t>in UK</w:t>
      </w:r>
      <w:bookmarkEnd w:id="2"/>
    </w:p>
    <w:p w14:paraId="5AA63531" w14:textId="46E0AF27" w:rsidR="00D25DB7" w:rsidRDefault="007C105E">
      <w:r>
        <w:rPr>
          <w:noProof/>
        </w:rPr>
        <w:drawing>
          <wp:inline distT="0" distB="0" distL="0" distR="0" wp14:anchorId="2598666C" wp14:editId="09372FC2">
            <wp:extent cx="3490950" cy="2694709"/>
            <wp:effectExtent l="0" t="0" r="0" b="0"/>
            <wp:docPr id="20279169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916988" name="Picture 1" descr="A screenshot of a computer&#10;&#10;Description automatically generated"/>
                    <pic:cNvPicPr/>
                  </pic:nvPicPr>
                  <pic:blipFill rotWithShape="1">
                    <a:blip r:embed="rId9"/>
                    <a:srcRect l="5891" t="24660" r="44652" b="11401"/>
                    <a:stretch/>
                  </pic:blipFill>
                  <pic:spPr bwMode="auto">
                    <a:xfrm>
                      <a:off x="0" y="0"/>
                      <a:ext cx="3536336" cy="2729743"/>
                    </a:xfrm>
                    <a:prstGeom prst="rect">
                      <a:avLst/>
                    </a:prstGeom>
                    <a:ln>
                      <a:noFill/>
                    </a:ln>
                    <a:extLst>
                      <a:ext uri="{53640926-AAD7-44D8-BBD7-CCE9431645EC}">
                        <a14:shadowObscured xmlns:a14="http://schemas.microsoft.com/office/drawing/2010/main"/>
                      </a:ext>
                    </a:extLst>
                  </pic:spPr>
                </pic:pic>
              </a:graphicData>
            </a:graphic>
          </wp:inline>
        </w:drawing>
      </w:r>
    </w:p>
    <w:p w14:paraId="600830BA" w14:textId="77777777" w:rsidR="00D25DB7" w:rsidRDefault="00D25DB7"/>
    <w:p w14:paraId="49E488A8" w14:textId="49245985" w:rsidR="00D25DB7" w:rsidRDefault="007C105E">
      <w:r>
        <w:t>This table shows:</w:t>
      </w:r>
    </w:p>
    <w:p w14:paraId="4A7D4C2F" w14:textId="6C4D3284" w:rsidR="00927D25" w:rsidRPr="003727CB" w:rsidRDefault="00FA0401" w:rsidP="003727CB">
      <w:pPr>
        <w:pStyle w:val="ListParagraph"/>
        <w:numPr>
          <w:ilvl w:val="0"/>
          <w:numId w:val="1"/>
        </w:numPr>
        <w:spacing w:line="360" w:lineRule="auto"/>
        <w:jc w:val="both"/>
        <w:rPr>
          <w:rFonts w:ascii="Arial" w:hAnsi="Arial" w:cs="Arial"/>
          <w:color w:val="161719"/>
          <w:sz w:val="22"/>
          <w:szCs w:val="22"/>
          <w:shd w:val="clear" w:color="auto" w:fill="FFFFFF"/>
        </w:rPr>
      </w:pPr>
      <w:r w:rsidRPr="003727CB">
        <w:rPr>
          <w:rFonts w:ascii="Arial" w:hAnsi="Arial" w:cs="Arial"/>
          <w:color w:val="161719"/>
          <w:sz w:val="22"/>
          <w:szCs w:val="22"/>
          <w:shd w:val="clear" w:color="auto" w:fill="FFFFFF"/>
        </w:rPr>
        <w:t xml:space="preserve">Over the past 40 years, England's older population has been growing steadily. </w:t>
      </w:r>
      <w:r w:rsidR="002D01B6">
        <w:rPr>
          <w:rFonts w:ascii="Arial" w:hAnsi="Arial" w:cs="Arial"/>
          <w:color w:val="161719"/>
          <w:sz w:val="22"/>
          <w:szCs w:val="22"/>
          <w:shd w:val="clear" w:color="auto" w:fill="FFFFFF"/>
        </w:rPr>
        <w:t xml:space="preserve">The population of individuals </w:t>
      </w:r>
      <w:r w:rsidR="007A04AF">
        <w:rPr>
          <w:rFonts w:ascii="Arial" w:hAnsi="Arial" w:cs="Arial"/>
          <w:color w:val="161719"/>
          <w:sz w:val="22"/>
          <w:szCs w:val="22"/>
          <w:shd w:val="clear" w:color="auto" w:fill="FFFFFF"/>
        </w:rPr>
        <w:t>aged</w:t>
      </w:r>
      <w:r w:rsidR="002D01B6">
        <w:rPr>
          <w:rFonts w:ascii="Arial" w:hAnsi="Arial" w:cs="Arial"/>
          <w:color w:val="161719"/>
          <w:sz w:val="22"/>
          <w:szCs w:val="22"/>
          <w:shd w:val="clear" w:color="auto" w:fill="FFFFFF"/>
        </w:rPr>
        <w:t xml:space="preserve"> </w:t>
      </w:r>
      <w:r w:rsidR="002A68DB">
        <w:rPr>
          <w:rFonts w:ascii="Arial" w:hAnsi="Arial" w:cs="Arial"/>
          <w:color w:val="161719"/>
          <w:sz w:val="22"/>
          <w:szCs w:val="22"/>
          <w:shd w:val="clear" w:color="auto" w:fill="FFFFFF"/>
        </w:rPr>
        <w:t>fifty</w:t>
      </w:r>
      <w:r w:rsidR="00562E38">
        <w:rPr>
          <w:rFonts w:ascii="Arial" w:hAnsi="Arial" w:cs="Arial"/>
          <w:color w:val="161719"/>
          <w:sz w:val="22"/>
          <w:szCs w:val="22"/>
          <w:shd w:val="clear" w:color="auto" w:fill="FFFFFF"/>
        </w:rPr>
        <w:t xml:space="preserve"> and above</w:t>
      </w:r>
      <w:r w:rsidR="002D01B6">
        <w:rPr>
          <w:rFonts w:ascii="Arial" w:hAnsi="Arial" w:cs="Arial"/>
          <w:color w:val="161719"/>
          <w:sz w:val="22"/>
          <w:szCs w:val="22"/>
          <w:shd w:val="clear" w:color="auto" w:fill="FFFFFF"/>
        </w:rPr>
        <w:t xml:space="preserve"> has increase.</w:t>
      </w:r>
    </w:p>
    <w:p w14:paraId="429C9AB6" w14:textId="0217D615" w:rsidR="00D25DB7" w:rsidRPr="00253DD3" w:rsidRDefault="00612E35" w:rsidP="00253DD3">
      <w:pPr>
        <w:pStyle w:val="ListParagraph"/>
        <w:numPr>
          <w:ilvl w:val="0"/>
          <w:numId w:val="1"/>
        </w:numPr>
        <w:spacing w:line="360" w:lineRule="auto"/>
        <w:jc w:val="both"/>
        <w:rPr>
          <w:sz w:val="22"/>
          <w:szCs w:val="22"/>
        </w:rPr>
      </w:pPr>
      <w:r w:rsidRPr="003727CB">
        <w:rPr>
          <w:rFonts w:ascii="Arial" w:hAnsi="Arial" w:cs="Arial"/>
          <w:color w:val="161719"/>
          <w:sz w:val="22"/>
          <w:szCs w:val="22"/>
          <w:shd w:val="clear" w:color="auto" w:fill="FFFFFF"/>
        </w:rPr>
        <w:t>T</w:t>
      </w:r>
      <w:r w:rsidR="00FA0401" w:rsidRPr="003727CB">
        <w:rPr>
          <w:rFonts w:ascii="Arial" w:hAnsi="Arial" w:cs="Arial"/>
          <w:color w:val="161719"/>
          <w:sz w:val="22"/>
          <w:szCs w:val="22"/>
          <w:shd w:val="clear" w:color="auto" w:fill="FFFFFF"/>
        </w:rPr>
        <w:t xml:space="preserve">he </w:t>
      </w:r>
      <w:r w:rsidR="007A04AF" w:rsidRPr="003727CB">
        <w:rPr>
          <w:rFonts w:ascii="Arial" w:hAnsi="Arial" w:cs="Arial"/>
          <w:color w:val="161719"/>
          <w:sz w:val="22"/>
          <w:szCs w:val="22"/>
          <w:shd w:val="clear" w:color="auto" w:fill="FFFFFF"/>
        </w:rPr>
        <w:t>quantity</w:t>
      </w:r>
      <w:r w:rsidR="00FA0401" w:rsidRPr="003727CB">
        <w:rPr>
          <w:rFonts w:ascii="Arial" w:hAnsi="Arial" w:cs="Arial"/>
          <w:color w:val="161719"/>
          <w:sz w:val="22"/>
          <w:szCs w:val="22"/>
          <w:shd w:val="clear" w:color="auto" w:fill="FFFFFF"/>
        </w:rPr>
        <w:t xml:space="preserve"> of </w:t>
      </w:r>
      <w:r w:rsidR="007A04AF">
        <w:rPr>
          <w:rFonts w:ascii="Arial" w:hAnsi="Arial" w:cs="Arial"/>
          <w:color w:val="161719"/>
          <w:sz w:val="22"/>
          <w:szCs w:val="22"/>
          <w:shd w:val="clear" w:color="auto" w:fill="FFFFFF"/>
        </w:rPr>
        <w:t>elderly individuals</w:t>
      </w:r>
      <w:r w:rsidR="00FA0401" w:rsidRPr="003727CB">
        <w:rPr>
          <w:rFonts w:ascii="Arial" w:hAnsi="Arial" w:cs="Arial"/>
          <w:color w:val="161719"/>
          <w:sz w:val="22"/>
          <w:szCs w:val="22"/>
          <w:shd w:val="clear" w:color="auto" w:fill="FFFFFF"/>
        </w:rPr>
        <w:t xml:space="preserve"> </w:t>
      </w:r>
      <w:r w:rsidR="00C73883" w:rsidRPr="003727CB">
        <w:rPr>
          <w:rFonts w:ascii="Arial" w:hAnsi="Arial" w:cs="Arial"/>
          <w:color w:val="161719"/>
          <w:sz w:val="22"/>
          <w:szCs w:val="22"/>
          <w:shd w:val="clear" w:color="auto" w:fill="FFFFFF"/>
        </w:rPr>
        <w:t>sixty-five</w:t>
      </w:r>
      <w:r w:rsidR="00FA0401" w:rsidRPr="003727CB">
        <w:rPr>
          <w:rFonts w:ascii="Arial" w:hAnsi="Arial" w:cs="Arial"/>
          <w:color w:val="161719"/>
          <w:sz w:val="22"/>
          <w:szCs w:val="22"/>
          <w:shd w:val="clear" w:color="auto" w:fill="FFFFFF"/>
        </w:rPr>
        <w:t xml:space="preserve"> and above has increased</w:t>
      </w:r>
      <w:r w:rsidR="00F47198">
        <w:rPr>
          <w:rFonts w:ascii="Arial" w:hAnsi="Arial" w:cs="Arial"/>
          <w:color w:val="161719"/>
          <w:sz w:val="22"/>
          <w:szCs w:val="22"/>
          <w:shd w:val="clear" w:color="auto" w:fill="FFFFFF"/>
        </w:rPr>
        <w:t xml:space="preserve"> then</w:t>
      </w:r>
      <w:r w:rsidRPr="003727CB">
        <w:rPr>
          <w:rFonts w:ascii="Arial" w:hAnsi="Arial" w:cs="Arial"/>
          <w:color w:val="161719"/>
          <w:sz w:val="21"/>
          <w:szCs w:val="21"/>
          <w:shd w:val="clear" w:color="auto" w:fill="FFFFFF"/>
        </w:rPr>
        <w:t xml:space="preserve"> </w:t>
      </w:r>
      <w:r w:rsidR="00F47198">
        <w:rPr>
          <w:rFonts w:ascii="Arial" w:hAnsi="Arial" w:cs="Arial"/>
          <w:color w:val="161719"/>
          <w:sz w:val="22"/>
          <w:szCs w:val="22"/>
          <w:shd w:val="clear" w:color="auto" w:fill="FFFFFF"/>
        </w:rPr>
        <w:t>c</w:t>
      </w:r>
      <w:r w:rsidRPr="003727CB">
        <w:rPr>
          <w:rFonts w:ascii="Arial" w:hAnsi="Arial" w:cs="Arial"/>
          <w:color w:val="161719"/>
          <w:sz w:val="22"/>
          <w:szCs w:val="22"/>
          <w:shd w:val="clear" w:color="auto" w:fill="FFFFFF"/>
        </w:rPr>
        <w:t>urrently</w:t>
      </w:r>
      <w:r w:rsidR="00165BAF" w:rsidRPr="003727CB">
        <w:rPr>
          <w:rFonts w:ascii="Arial" w:hAnsi="Arial" w:cs="Arial"/>
          <w:color w:val="161719"/>
          <w:sz w:val="22"/>
          <w:szCs w:val="22"/>
          <w:shd w:val="clear" w:color="auto" w:fill="FFFFFF"/>
        </w:rPr>
        <w:t xml:space="preserve">, 18% of the population are aged </w:t>
      </w:r>
      <w:r w:rsidR="00C73883" w:rsidRPr="003727CB">
        <w:rPr>
          <w:rFonts w:ascii="Arial" w:hAnsi="Arial" w:cs="Arial"/>
          <w:color w:val="161719"/>
          <w:sz w:val="22"/>
          <w:szCs w:val="22"/>
          <w:shd w:val="clear" w:color="auto" w:fill="FFFFFF"/>
        </w:rPr>
        <w:t>sixty-five</w:t>
      </w:r>
      <w:r w:rsidR="00165BAF" w:rsidRPr="003727CB">
        <w:rPr>
          <w:rFonts w:ascii="Arial" w:hAnsi="Arial" w:cs="Arial"/>
          <w:color w:val="161719"/>
          <w:sz w:val="22"/>
          <w:szCs w:val="22"/>
          <w:shd w:val="clear" w:color="auto" w:fill="FFFFFF"/>
        </w:rPr>
        <w:t xml:space="preserve"> or over, which is over </w:t>
      </w:r>
      <w:r w:rsidR="00884F88" w:rsidRPr="003727CB">
        <w:rPr>
          <w:rFonts w:ascii="Arial" w:hAnsi="Arial" w:cs="Arial"/>
          <w:color w:val="161719"/>
          <w:sz w:val="22"/>
          <w:szCs w:val="22"/>
          <w:shd w:val="clear" w:color="auto" w:fill="FFFFFF"/>
        </w:rPr>
        <w:t>ten</w:t>
      </w:r>
      <w:r w:rsidR="00165BAF" w:rsidRPr="003727CB">
        <w:rPr>
          <w:rFonts w:ascii="Arial" w:hAnsi="Arial" w:cs="Arial"/>
          <w:color w:val="161719"/>
          <w:sz w:val="22"/>
          <w:szCs w:val="22"/>
          <w:shd w:val="clear" w:color="auto" w:fill="FFFFFF"/>
        </w:rPr>
        <w:t xml:space="preserve"> million </w:t>
      </w:r>
      <w:r w:rsidR="00253DD3" w:rsidRPr="003727CB">
        <w:rPr>
          <w:rFonts w:ascii="Arial" w:hAnsi="Arial" w:cs="Arial"/>
          <w:color w:val="161719"/>
          <w:sz w:val="22"/>
          <w:szCs w:val="22"/>
          <w:shd w:val="clear" w:color="auto" w:fill="FFFFFF"/>
        </w:rPr>
        <w:t>people.</w:t>
      </w:r>
      <w:r w:rsidR="00253DD3" w:rsidRPr="00253DD3">
        <w:rPr>
          <w:rFonts w:ascii="Arial" w:hAnsi="Arial" w:cs="Arial"/>
          <w:sz w:val="22"/>
          <w:szCs w:val="22"/>
        </w:rPr>
        <w:t xml:space="preserve"> According</w:t>
      </w:r>
      <w:r w:rsidR="00F73455" w:rsidRPr="00253DD3">
        <w:rPr>
          <w:rFonts w:ascii="Arial" w:hAnsi="Arial" w:cs="Arial"/>
          <w:sz w:val="22"/>
          <w:szCs w:val="22"/>
        </w:rPr>
        <w:t xml:space="preserve"> to predictions, the population of people </w:t>
      </w:r>
      <w:r w:rsidR="00057512" w:rsidRPr="00253DD3">
        <w:rPr>
          <w:rFonts w:ascii="Arial" w:hAnsi="Arial" w:cs="Arial"/>
          <w:sz w:val="22"/>
          <w:szCs w:val="22"/>
        </w:rPr>
        <w:t>from age 60 and above</w:t>
      </w:r>
      <w:r w:rsidR="00F73455" w:rsidRPr="00253DD3">
        <w:rPr>
          <w:rFonts w:ascii="Arial" w:hAnsi="Arial" w:cs="Arial"/>
          <w:sz w:val="22"/>
          <w:szCs w:val="22"/>
        </w:rPr>
        <w:t xml:space="preserve"> </w:t>
      </w:r>
      <w:r w:rsidR="0052589C" w:rsidRPr="00253DD3">
        <w:rPr>
          <w:rFonts w:ascii="Arial" w:hAnsi="Arial" w:cs="Arial"/>
          <w:sz w:val="22"/>
          <w:szCs w:val="22"/>
        </w:rPr>
        <w:t xml:space="preserve">will </w:t>
      </w:r>
      <w:r w:rsidR="00E27B7E" w:rsidRPr="00253DD3">
        <w:rPr>
          <w:rFonts w:ascii="Arial" w:hAnsi="Arial" w:cs="Arial"/>
          <w:sz w:val="22"/>
          <w:szCs w:val="22"/>
        </w:rPr>
        <w:t>grow in four decades</w:t>
      </w:r>
      <w:r w:rsidR="00253DD3" w:rsidRPr="00253DD3">
        <w:rPr>
          <w:rFonts w:ascii="Arial" w:hAnsi="Arial" w:cs="Arial"/>
          <w:sz w:val="22"/>
          <w:szCs w:val="22"/>
        </w:rPr>
        <w:t>.</w:t>
      </w:r>
    </w:p>
    <w:p w14:paraId="7FFF83E9" w14:textId="1824233C" w:rsidR="00253DD3" w:rsidRDefault="00253DD3" w:rsidP="00426B58">
      <w:pPr>
        <w:pStyle w:val="ListParagraph"/>
        <w:numPr>
          <w:ilvl w:val="0"/>
          <w:numId w:val="1"/>
        </w:numPr>
        <w:spacing w:line="360" w:lineRule="auto"/>
        <w:jc w:val="both"/>
        <w:rPr>
          <w:rFonts w:ascii="Arial" w:hAnsi="Arial" w:cs="Arial"/>
          <w:sz w:val="22"/>
          <w:szCs w:val="22"/>
        </w:rPr>
      </w:pPr>
      <w:r w:rsidRPr="003727CB">
        <w:rPr>
          <w:rFonts w:ascii="Arial" w:hAnsi="Arial" w:cs="Arial"/>
          <w:sz w:val="22"/>
          <w:szCs w:val="22"/>
        </w:rPr>
        <w:t xml:space="preserve">The </w:t>
      </w:r>
      <w:r w:rsidR="00426B58" w:rsidRPr="003727CB">
        <w:rPr>
          <w:rFonts w:ascii="Arial" w:hAnsi="Arial" w:cs="Arial"/>
          <w:sz w:val="22"/>
          <w:szCs w:val="22"/>
        </w:rPr>
        <w:t>residents</w:t>
      </w:r>
      <w:r w:rsidRPr="003727CB">
        <w:rPr>
          <w:rFonts w:ascii="Arial" w:hAnsi="Arial" w:cs="Arial"/>
          <w:sz w:val="22"/>
          <w:szCs w:val="22"/>
        </w:rPr>
        <w:t xml:space="preserve"> of older people </w:t>
      </w:r>
      <w:r w:rsidR="00426B58" w:rsidRPr="003727CB">
        <w:rPr>
          <w:rFonts w:ascii="Arial" w:hAnsi="Arial" w:cs="Arial"/>
          <w:sz w:val="22"/>
          <w:szCs w:val="22"/>
        </w:rPr>
        <w:t>are</w:t>
      </w:r>
      <w:r w:rsidRPr="003727CB">
        <w:rPr>
          <w:rFonts w:ascii="Arial" w:hAnsi="Arial" w:cs="Arial"/>
          <w:sz w:val="22"/>
          <w:szCs w:val="22"/>
        </w:rPr>
        <w:t xml:space="preserve"> increasing rapidly in</w:t>
      </w:r>
      <w:r>
        <w:rPr>
          <w:rFonts w:ascii="Arial" w:hAnsi="Arial" w:cs="Arial"/>
          <w:sz w:val="22"/>
          <w:szCs w:val="22"/>
        </w:rPr>
        <w:t xml:space="preserve"> </w:t>
      </w:r>
      <w:r w:rsidRPr="003727CB">
        <w:rPr>
          <w:rFonts w:ascii="Arial" w:hAnsi="Arial" w:cs="Arial"/>
          <w:sz w:val="22"/>
          <w:szCs w:val="22"/>
        </w:rPr>
        <w:t>rural and coastal regions, where the percentage of senior citizens is already higher. In</w:t>
      </w:r>
      <w:r w:rsidR="00D80EB5">
        <w:rPr>
          <w:rFonts w:ascii="Arial" w:hAnsi="Arial" w:cs="Arial"/>
          <w:sz w:val="22"/>
          <w:szCs w:val="22"/>
        </w:rPr>
        <w:t xml:space="preserve"> </w:t>
      </w:r>
      <w:r w:rsidRPr="003727CB">
        <w:rPr>
          <w:rFonts w:ascii="Arial" w:hAnsi="Arial" w:cs="Arial"/>
          <w:sz w:val="22"/>
          <w:szCs w:val="22"/>
        </w:rPr>
        <w:t>rural and coastal localities governed by authorities, one-third of the population includes individuals aged sixty-five and above, as compared to one-fifth of the population across the country.</w:t>
      </w:r>
    </w:p>
    <w:p w14:paraId="30030C66" w14:textId="77777777" w:rsidR="00253DD3" w:rsidRPr="00253DD3" w:rsidRDefault="00253DD3" w:rsidP="00253DD3">
      <w:pPr>
        <w:pStyle w:val="ListParagraph"/>
        <w:spacing w:line="360" w:lineRule="auto"/>
        <w:jc w:val="both"/>
        <w:rPr>
          <w:sz w:val="22"/>
          <w:szCs w:val="22"/>
        </w:rPr>
      </w:pPr>
    </w:p>
    <w:p w14:paraId="60E142FB" w14:textId="77777777" w:rsidR="000261AD" w:rsidRDefault="000261AD" w:rsidP="000261AD">
      <w:pPr>
        <w:spacing w:line="360" w:lineRule="auto"/>
        <w:rPr>
          <w:rFonts w:ascii="Arial" w:hAnsi="Arial" w:cs="Arial"/>
          <w:sz w:val="22"/>
          <w:szCs w:val="22"/>
        </w:rPr>
      </w:pPr>
    </w:p>
    <w:p w14:paraId="637A6043" w14:textId="174326C4" w:rsidR="00B57038" w:rsidRDefault="0029164E">
      <w:pPr>
        <w:rPr>
          <w:noProof/>
        </w:rPr>
      </w:pPr>
      <w:r>
        <w:rPr>
          <w:noProof/>
        </w:rPr>
        <w:lastRenderedPageBreak/>
        <w:drawing>
          <wp:inline distT="0" distB="0" distL="0" distR="0" wp14:anchorId="0632DB4A" wp14:editId="2BE7852D">
            <wp:extent cx="3823855" cy="2416810"/>
            <wp:effectExtent l="0" t="0" r="0" b="0"/>
            <wp:docPr id="14783009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300965" name="Picture 1" descr="A screenshot of a computer&#10;&#10;Description automatically generated"/>
                    <pic:cNvPicPr/>
                  </pic:nvPicPr>
                  <pic:blipFill rotWithShape="1">
                    <a:blip r:embed="rId10"/>
                    <a:srcRect t="25526" r="26715" b="12511"/>
                    <a:stretch/>
                  </pic:blipFill>
                  <pic:spPr bwMode="auto">
                    <a:xfrm>
                      <a:off x="0" y="0"/>
                      <a:ext cx="3865403" cy="2443070"/>
                    </a:xfrm>
                    <a:prstGeom prst="rect">
                      <a:avLst/>
                    </a:prstGeom>
                    <a:ln>
                      <a:noFill/>
                    </a:ln>
                    <a:extLst>
                      <a:ext uri="{53640926-AAD7-44D8-BBD7-CCE9431645EC}">
                        <a14:shadowObscured xmlns:a14="http://schemas.microsoft.com/office/drawing/2010/main"/>
                      </a:ext>
                    </a:extLst>
                  </pic:spPr>
                </pic:pic>
              </a:graphicData>
            </a:graphic>
          </wp:inline>
        </w:drawing>
      </w:r>
    </w:p>
    <w:p w14:paraId="53A24003" w14:textId="52FDA67B" w:rsidR="0029164E" w:rsidRDefault="0029164E">
      <w:pPr>
        <w:rPr>
          <w:noProof/>
        </w:rPr>
      </w:pPr>
    </w:p>
    <w:p w14:paraId="592C47EE" w14:textId="49958B41" w:rsidR="00D25DB7" w:rsidRPr="003727CB" w:rsidRDefault="00FD6AEF" w:rsidP="003727CB">
      <w:pPr>
        <w:pStyle w:val="ListParagraph"/>
        <w:numPr>
          <w:ilvl w:val="0"/>
          <w:numId w:val="2"/>
        </w:numPr>
        <w:spacing w:line="360" w:lineRule="auto"/>
        <w:jc w:val="both"/>
        <w:rPr>
          <w:rFonts w:ascii="Arial" w:hAnsi="Arial" w:cs="Arial"/>
          <w:sz w:val="22"/>
          <w:szCs w:val="22"/>
        </w:rPr>
      </w:pPr>
      <w:r>
        <w:rPr>
          <w:rFonts w:ascii="Arial" w:hAnsi="Arial" w:cs="Arial"/>
          <w:sz w:val="22"/>
          <w:szCs w:val="22"/>
        </w:rPr>
        <w:t>T</w:t>
      </w:r>
      <w:r w:rsidR="00EC2C69" w:rsidRPr="003727CB">
        <w:rPr>
          <w:rFonts w:ascii="Arial" w:hAnsi="Arial" w:cs="Arial"/>
          <w:sz w:val="22"/>
          <w:szCs w:val="22"/>
        </w:rPr>
        <w:t xml:space="preserve">he older population in the UK is becoming increasingly diverse. In particular, the number of individuals aged </w:t>
      </w:r>
      <w:r w:rsidR="00884F88" w:rsidRPr="003727CB">
        <w:rPr>
          <w:rFonts w:ascii="Arial" w:hAnsi="Arial" w:cs="Arial"/>
          <w:sz w:val="22"/>
          <w:szCs w:val="22"/>
        </w:rPr>
        <w:t>sixty</w:t>
      </w:r>
      <w:r w:rsidR="00EC2C69" w:rsidRPr="003727CB">
        <w:rPr>
          <w:rFonts w:ascii="Arial" w:hAnsi="Arial" w:cs="Arial"/>
          <w:sz w:val="22"/>
          <w:szCs w:val="22"/>
        </w:rPr>
        <w:t xml:space="preserve"> and over with Black, Asian, and Minority Ethnic backgrounds has risen by 80% since the 2011 Census, amounting to over </w:t>
      </w:r>
      <w:r w:rsidR="00884F88" w:rsidRPr="003727CB">
        <w:rPr>
          <w:rFonts w:ascii="Arial" w:hAnsi="Arial" w:cs="Arial"/>
          <w:sz w:val="22"/>
          <w:szCs w:val="22"/>
        </w:rPr>
        <w:t>one</w:t>
      </w:r>
      <w:r w:rsidR="00EC2C69" w:rsidRPr="003727CB">
        <w:rPr>
          <w:rFonts w:ascii="Arial" w:hAnsi="Arial" w:cs="Arial"/>
          <w:sz w:val="22"/>
          <w:szCs w:val="22"/>
        </w:rPr>
        <w:t xml:space="preserve"> million people.</w:t>
      </w:r>
    </w:p>
    <w:p w14:paraId="5BB017F4" w14:textId="102A51FC" w:rsidR="00D25DB7" w:rsidRPr="003727CB" w:rsidRDefault="002C6A15" w:rsidP="003727CB">
      <w:pPr>
        <w:pStyle w:val="ListParagraph"/>
        <w:numPr>
          <w:ilvl w:val="0"/>
          <w:numId w:val="2"/>
        </w:numPr>
        <w:spacing w:line="360" w:lineRule="auto"/>
        <w:jc w:val="both"/>
        <w:rPr>
          <w:rFonts w:ascii="Arial" w:hAnsi="Arial" w:cs="Arial"/>
          <w:sz w:val="22"/>
          <w:szCs w:val="22"/>
        </w:rPr>
      </w:pPr>
      <w:r w:rsidRPr="003727CB">
        <w:rPr>
          <w:rFonts w:ascii="Arial" w:hAnsi="Arial" w:cs="Arial"/>
          <w:sz w:val="22"/>
          <w:szCs w:val="22"/>
        </w:rPr>
        <w:t xml:space="preserve">the number of people with </w:t>
      </w:r>
      <w:r w:rsidR="00114D42">
        <w:rPr>
          <w:rFonts w:ascii="Arial" w:hAnsi="Arial" w:cs="Arial"/>
          <w:sz w:val="22"/>
          <w:szCs w:val="22"/>
        </w:rPr>
        <w:t>splinter</w:t>
      </w:r>
      <w:r w:rsidR="006E0EA2">
        <w:rPr>
          <w:rFonts w:ascii="Arial" w:hAnsi="Arial" w:cs="Arial"/>
          <w:sz w:val="22"/>
          <w:szCs w:val="22"/>
        </w:rPr>
        <w:t xml:space="preserve"> racial group</w:t>
      </w:r>
      <w:r w:rsidRPr="003727CB">
        <w:rPr>
          <w:rFonts w:ascii="Arial" w:hAnsi="Arial" w:cs="Arial"/>
          <w:sz w:val="22"/>
          <w:szCs w:val="22"/>
        </w:rPr>
        <w:t xml:space="preserve"> will significantly increase in the next 10 to 20 years. This is due to the much greater ethnic diversity we currently see among people in their 40s and 50s. </w:t>
      </w:r>
    </w:p>
    <w:p w14:paraId="3D79D38F" w14:textId="7D24A47C" w:rsidR="0065657F" w:rsidRDefault="003727CB" w:rsidP="00E56100">
      <w:pPr>
        <w:pStyle w:val="ListParagraph"/>
        <w:numPr>
          <w:ilvl w:val="0"/>
          <w:numId w:val="3"/>
        </w:numPr>
        <w:spacing w:line="360" w:lineRule="auto"/>
        <w:jc w:val="both"/>
        <w:rPr>
          <w:rFonts w:ascii="Arial" w:hAnsi="Arial" w:cs="Arial"/>
          <w:sz w:val="22"/>
          <w:szCs w:val="22"/>
        </w:rPr>
      </w:pPr>
      <w:r w:rsidRPr="00EE1478">
        <w:rPr>
          <w:rFonts w:ascii="Arial" w:hAnsi="Arial" w:cs="Arial"/>
          <w:sz w:val="22"/>
          <w:szCs w:val="22"/>
        </w:rPr>
        <w:t xml:space="preserve">The number of </w:t>
      </w:r>
      <w:r w:rsidR="00B44E39">
        <w:rPr>
          <w:rFonts w:ascii="Arial" w:hAnsi="Arial" w:cs="Arial"/>
          <w:sz w:val="22"/>
          <w:szCs w:val="22"/>
        </w:rPr>
        <w:t>octogenarian person</w:t>
      </w:r>
      <w:r w:rsidRPr="00EE1478">
        <w:rPr>
          <w:rFonts w:ascii="Arial" w:hAnsi="Arial" w:cs="Arial"/>
          <w:sz w:val="22"/>
          <w:szCs w:val="22"/>
        </w:rPr>
        <w:t xml:space="preserve"> and above is increasing rapidly, which means the number of individuals with disabilities is also on the rise. This is because the likelihood of a person having a disability increases as they age. </w:t>
      </w:r>
    </w:p>
    <w:p w14:paraId="04C91A6B" w14:textId="5A17129F" w:rsidR="00D25DB7" w:rsidRPr="007242F8" w:rsidRDefault="00E56100" w:rsidP="00BE3CA6">
      <w:pPr>
        <w:pStyle w:val="ListParagraph"/>
        <w:numPr>
          <w:ilvl w:val="0"/>
          <w:numId w:val="3"/>
        </w:numPr>
        <w:tabs>
          <w:tab w:val="left" w:pos="1772"/>
        </w:tabs>
        <w:spacing w:line="360" w:lineRule="auto"/>
        <w:jc w:val="both"/>
      </w:pPr>
      <w:r w:rsidRPr="00C73782">
        <w:rPr>
          <w:rFonts w:ascii="Arial" w:hAnsi="Arial" w:cs="Arial"/>
          <w:sz w:val="22"/>
          <w:szCs w:val="22"/>
        </w:rPr>
        <w:t xml:space="preserve">Around 2.8 million individuals aged </w:t>
      </w:r>
      <w:r w:rsidR="00884F88" w:rsidRPr="00C73782">
        <w:rPr>
          <w:rFonts w:ascii="Arial" w:hAnsi="Arial" w:cs="Arial"/>
          <w:sz w:val="22"/>
          <w:szCs w:val="22"/>
        </w:rPr>
        <w:t>fifty</w:t>
      </w:r>
      <w:r w:rsidRPr="00C73782">
        <w:rPr>
          <w:rFonts w:ascii="Arial" w:hAnsi="Arial" w:cs="Arial"/>
          <w:sz w:val="22"/>
          <w:szCs w:val="22"/>
        </w:rPr>
        <w:t xml:space="preserve"> and above are providing care without any pay, with women in their </w:t>
      </w:r>
      <w:r w:rsidR="00C73782" w:rsidRPr="00C73782">
        <w:rPr>
          <w:rFonts w:ascii="Arial" w:hAnsi="Arial" w:cs="Arial"/>
          <w:sz w:val="22"/>
          <w:szCs w:val="22"/>
        </w:rPr>
        <w:t>fifties</w:t>
      </w:r>
      <w:r w:rsidRPr="00C73782">
        <w:rPr>
          <w:rFonts w:ascii="Arial" w:hAnsi="Arial" w:cs="Arial"/>
          <w:sz w:val="22"/>
          <w:szCs w:val="22"/>
        </w:rPr>
        <w:t xml:space="preserve"> being the most common group among them. Those who are already facing disadvantage due to their living conditions or disabilities are more likely to be unpaid carers, </w:t>
      </w:r>
    </w:p>
    <w:p w14:paraId="7CDDA2C1" w14:textId="77777777" w:rsidR="007242F8" w:rsidRDefault="007242F8" w:rsidP="007242F8">
      <w:pPr>
        <w:pStyle w:val="ListParagraph"/>
        <w:tabs>
          <w:tab w:val="left" w:pos="1772"/>
        </w:tabs>
        <w:spacing w:line="360" w:lineRule="auto"/>
        <w:jc w:val="both"/>
        <w:rPr>
          <w:rFonts w:ascii="Arial" w:hAnsi="Arial" w:cs="Arial"/>
          <w:sz w:val="22"/>
          <w:szCs w:val="22"/>
        </w:rPr>
      </w:pPr>
    </w:p>
    <w:p w14:paraId="3CB76F34" w14:textId="77777777" w:rsidR="007242F8" w:rsidRDefault="007242F8" w:rsidP="007242F8">
      <w:pPr>
        <w:pStyle w:val="ListParagraph"/>
        <w:tabs>
          <w:tab w:val="left" w:pos="1772"/>
        </w:tabs>
        <w:spacing w:line="360" w:lineRule="auto"/>
        <w:jc w:val="both"/>
        <w:rPr>
          <w:rFonts w:ascii="Arial" w:hAnsi="Arial" w:cs="Arial"/>
          <w:sz w:val="22"/>
          <w:szCs w:val="22"/>
        </w:rPr>
      </w:pPr>
    </w:p>
    <w:p w14:paraId="438C5C24" w14:textId="77777777" w:rsidR="00C032E9" w:rsidRDefault="00C032E9" w:rsidP="007242F8">
      <w:pPr>
        <w:pStyle w:val="ListParagraph"/>
        <w:tabs>
          <w:tab w:val="left" w:pos="1772"/>
        </w:tabs>
        <w:spacing w:line="360" w:lineRule="auto"/>
        <w:jc w:val="both"/>
        <w:rPr>
          <w:rFonts w:ascii="Arial" w:hAnsi="Arial" w:cs="Arial"/>
          <w:sz w:val="22"/>
          <w:szCs w:val="22"/>
        </w:rPr>
      </w:pPr>
    </w:p>
    <w:p w14:paraId="62B5DC70" w14:textId="77777777" w:rsidR="003040D2" w:rsidRDefault="003040D2" w:rsidP="007242F8">
      <w:pPr>
        <w:pStyle w:val="ListParagraph"/>
        <w:tabs>
          <w:tab w:val="left" w:pos="1772"/>
        </w:tabs>
        <w:spacing w:line="360" w:lineRule="auto"/>
        <w:jc w:val="both"/>
        <w:rPr>
          <w:rFonts w:ascii="Arial" w:hAnsi="Arial" w:cs="Arial"/>
          <w:sz w:val="22"/>
          <w:szCs w:val="22"/>
        </w:rPr>
      </w:pPr>
    </w:p>
    <w:p w14:paraId="47C12DB1" w14:textId="77777777" w:rsidR="003040D2" w:rsidRDefault="003040D2" w:rsidP="007242F8">
      <w:pPr>
        <w:pStyle w:val="ListParagraph"/>
        <w:tabs>
          <w:tab w:val="left" w:pos="1772"/>
        </w:tabs>
        <w:spacing w:line="360" w:lineRule="auto"/>
        <w:jc w:val="both"/>
        <w:rPr>
          <w:rFonts w:ascii="Arial" w:hAnsi="Arial" w:cs="Arial"/>
          <w:sz w:val="22"/>
          <w:szCs w:val="22"/>
        </w:rPr>
      </w:pPr>
    </w:p>
    <w:p w14:paraId="5834EF5F" w14:textId="77777777" w:rsidR="003040D2" w:rsidRDefault="003040D2" w:rsidP="007242F8">
      <w:pPr>
        <w:pStyle w:val="ListParagraph"/>
        <w:tabs>
          <w:tab w:val="left" w:pos="1772"/>
        </w:tabs>
        <w:spacing w:line="360" w:lineRule="auto"/>
        <w:jc w:val="both"/>
        <w:rPr>
          <w:rFonts w:ascii="Arial" w:hAnsi="Arial" w:cs="Arial"/>
          <w:sz w:val="22"/>
          <w:szCs w:val="22"/>
        </w:rPr>
      </w:pPr>
    </w:p>
    <w:p w14:paraId="203233A1" w14:textId="77777777" w:rsidR="003040D2" w:rsidRDefault="003040D2" w:rsidP="007242F8">
      <w:pPr>
        <w:pStyle w:val="ListParagraph"/>
        <w:tabs>
          <w:tab w:val="left" w:pos="1772"/>
        </w:tabs>
        <w:spacing w:line="360" w:lineRule="auto"/>
        <w:jc w:val="both"/>
        <w:rPr>
          <w:rFonts w:ascii="Arial" w:hAnsi="Arial" w:cs="Arial"/>
          <w:sz w:val="22"/>
          <w:szCs w:val="22"/>
        </w:rPr>
      </w:pPr>
    </w:p>
    <w:p w14:paraId="542090F4" w14:textId="77777777" w:rsidR="003040D2" w:rsidRDefault="003040D2" w:rsidP="007242F8">
      <w:pPr>
        <w:pStyle w:val="ListParagraph"/>
        <w:tabs>
          <w:tab w:val="left" w:pos="1772"/>
        </w:tabs>
        <w:spacing w:line="360" w:lineRule="auto"/>
        <w:jc w:val="both"/>
        <w:rPr>
          <w:rFonts w:ascii="Arial" w:hAnsi="Arial" w:cs="Arial"/>
          <w:sz w:val="22"/>
          <w:szCs w:val="22"/>
        </w:rPr>
      </w:pPr>
    </w:p>
    <w:p w14:paraId="5D058BF2" w14:textId="77777777" w:rsidR="003040D2" w:rsidRDefault="003040D2" w:rsidP="007242F8">
      <w:pPr>
        <w:pStyle w:val="ListParagraph"/>
        <w:tabs>
          <w:tab w:val="left" w:pos="1772"/>
        </w:tabs>
        <w:spacing w:line="360" w:lineRule="auto"/>
        <w:jc w:val="both"/>
        <w:rPr>
          <w:rFonts w:ascii="Arial" w:hAnsi="Arial" w:cs="Arial"/>
          <w:sz w:val="22"/>
          <w:szCs w:val="22"/>
        </w:rPr>
      </w:pPr>
    </w:p>
    <w:p w14:paraId="1CC4129D" w14:textId="77777777" w:rsidR="003040D2" w:rsidRDefault="003040D2" w:rsidP="007242F8">
      <w:pPr>
        <w:pStyle w:val="ListParagraph"/>
        <w:tabs>
          <w:tab w:val="left" w:pos="1772"/>
        </w:tabs>
        <w:spacing w:line="360" w:lineRule="auto"/>
        <w:jc w:val="both"/>
        <w:rPr>
          <w:rFonts w:ascii="Arial" w:hAnsi="Arial" w:cs="Arial"/>
          <w:sz w:val="22"/>
          <w:szCs w:val="22"/>
        </w:rPr>
      </w:pPr>
    </w:p>
    <w:p w14:paraId="1E88F719" w14:textId="77777777" w:rsidR="003040D2" w:rsidRDefault="003040D2" w:rsidP="007242F8">
      <w:pPr>
        <w:pStyle w:val="ListParagraph"/>
        <w:tabs>
          <w:tab w:val="left" w:pos="1772"/>
        </w:tabs>
        <w:spacing w:line="360" w:lineRule="auto"/>
        <w:jc w:val="both"/>
        <w:rPr>
          <w:rFonts w:ascii="Arial" w:hAnsi="Arial" w:cs="Arial"/>
          <w:sz w:val="22"/>
          <w:szCs w:val="22"/>
        </w:rPr>
      </w:pPr>
    </w:p>
    <w:p w14:paraId="02BB7C5A" w14:textId="714D945A" w:rsidR="003040D2" w:rsidRPr="000261AD" w:rsidRDefault="003040D2" w:rsidP="003040D2">
      <w:pPr>
        <w:spacing w:line="360" w:lineRule="auto"/>
        <w:rPr>
          <w:rFonts w:ascii="Arial" w:hAnsi="Arial" w:cs="Arial"/>
          <w:sz w:val="22"/>
          <w:szCs w:val="22"/>
        </w:rPr>
      </w:pPr>
      <w:r>
        <w:rPr>
          <w:rFonts w:ascii="Arial" w:hAnsi="Arial" w:cs="Arial"/>
          <w:sz w:val="22"/>
          <w:szCs w:val="22"/>
        </w:rPr>
        <w:lastRenderedPageBreak/>
        <w:t>Statistic of Elderly p</w:t>
      </w:r>
      <w:r w:rsidR="00ED1D80">
        <w:rPr>
          <w:rFonts w:ascii="Arial" w:hAnsi="Arial" w:cs="Arial"/>
          <w:sz w:val="22"/>
          <w:szCs w:val="22"/>
        </w:rPr>
        <w:t>opulation</w:t>
      </w:r>
      <w:r>
        <w:rPr>
          <w:rFonts w:ascii="Arial" w:hAnsi="Arial" w:cs="Arial"/>
          <w:sz w:val="22"/>
          <w:szCs w:val="22"/>
        </w:rPr>
        <w:t xml:space="preserve"> in Peru</w:t>
      </w:r>
      <w:r w:rsidR="00E3620B">
        <w:rPr>
          <w:rFonts w:ascii="Arial" w:hAnsi="Arial" w:cs="Arial"/>
          <w:sz w:val="22"/>
          <w:szCs w:val="22"/>
        </w:rPr>
        <w:t>.</w:t>
      </w:r>
    </w:p>
    <w:p w14:paraId="729CC196" w14:textId="77777777" w:rsidR="003040D2" w:rsidRDefault="003040D2" w:rsidP="007242F8">
      <w:pPr>
        <w:pStyle w:val="ListParagraph"/>
        <w:tabs>
          <w:tab w:val="left" w:pos="1772"/>
        </w:tabs>
        <w:spacing w:line="360" w:lineRule="auto"/>
        <w:jc w:val="both"/>
        <w:rPr>
          <w:rFonts w:ascii="Arial" w:hAnsi="Arial" w:cs="Arial"/>
          <w:sz w:val="22"/>
          <w:szCs w:val="22"/>
        </w:rPr>
      </w:pPr>
    </w:p>
    <w:p w14:paraId="6A41C664" w14:textId="5AC7F199" w:rsidR="007242F8" w:rsidRDefault="008E2AC3" w:rsidP="007242F8">
      <w:pPr>
        <w:pStyle w:val="ListParagraph"/>
        <w:tabs>
          <w:tab w:val="left" w:pos="1772"/>
        </w:tabs>
        <w:spacing w:line="360" w:lineRule="auto"/>
        <w:jc w:val="both"/>
        <w:rPr>
          <w:rFonts w:ascii="Arial" w:hAnsi="Arial" w:cs="Arial"/>
          <w:sz w:val="22"/>
          <w:szCs w:val="22"/>
        </w:rPr>
      </w:pPr>
      <w:r w:rsidRPr="008E2AC3">
        <w:rPr>
          <w:rFonts w:ascii="Arial" w:hAnsi="Arial" w:cs="Arial"/>
          <w:noProof/>
          <w:sz w:val="22"/>
          <w:szCs w:val="22"/>
        </w:rPr>
        <w:drawing>
          <wp:inline distT="0" distB="0" distL="0" distR="0" wp14:anchorId="1CD0E957" wp14:editId="5CBFBE53">
            <wp:extent cx="4298950" cy="2876550"/>
            <wp:effectExtent l="0" t="0" r="0" b="0"/>
            <wp:docPr id="85557940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579403" name="Picture 1" descr="A screenshot of a graph&#10;&#10;Description automatically generated"/>
                    <pic:cNvPicPr/>
                  </pic:nvPicPr>
                  <pic:blipFill rotWithShape="1">
                    <a:blip r:embed="rId11"/>
                    <a:srcRect t="2420" r="24995" b="-298"/>
                    <a:stretch/>
                  </pic:blipFill>
                  <pic:spPr bwMode="auto">
                    <a:xfrm>
                      <a:off x="0" y="0"/>
                      <a:ext cx="4298950" cy="2876550"/>
                    </a:xfrm>
                    <a:prstGeom prst="rect">
                      <a:avLst/>
                    </a:prstGeom>
                    <a:ln>
                      <a:noFill/>
                    </a:ln>
                    <a:extLst>
                      <a:ext uri="{53640926-AAD7-44D8-BBD7-CCE9431645EC}">
                        <a14:shadowObscured xmlns:a14="http://schemas.microsoft.com/office/drawing/2010/main"/>
                      </a:ext>
                    </a:extLst>
                  </pic:spPr>
                </pic:pic>
              </a:graphicData>
            </a:graphic>
          </wp:inline>
        </w:drawing>
      </w:r>
    </w:p>
    <w:p w14:paraId="6EDD7B9B" w14:textId="3EF742B9" w:rsidR="00BE3CA6" w:rsidRPr="00D601DE" w:rsidRDefault="00C032E9" w:rsidP="00D601DE">
      <w:pPr>
        <w:tabs>
          <w:tab w:val="left" w:pos="1772"/>
        </w:tabs>
        <w:spacing w:line="360" w:lineRule="auto"/>
        <w:jc w:val="both"/>
        <w:rPr>
          <w:rFonts w:ascii="Arial" w:hAnsi="Arial" w:cs="Arial"/>
          <w:sz w:val="22"/>
          <w:szCs w:val="22"/>
        </w:rPr>
      </w:pPr>
      <w:r w:rsidRPr="00D601DE">
        <w:rPr>
          <w:rFonts w:ascii="Arial" w:hAnsi="Arial" w:cs="Arial"/>
          <w:sz w:val="22"/>
          <w:szCs w:val="22"/>
        </w:rPr>
        <w:t>I</w:t>
      </w:r>
      <w:r w:rsidR="00BE3CA6" w:rsidRPr="00D601DE">
        <w:rPr>
          <w:rFonts w:ascii="Arial" w:hAnsi="Arial" w:cs="Arial"/>
          <w:sz w:val="22"/>
          <w:szCs w:val="22"/>
        </w:rPr>
        <w:t xml:space="preserve">n </w:t>
      </w:r>
      <w:r w:rsidR="00600C31" w:rsidRPr="00D601DE">
        <w:rPr>
          <w:rFonts w:ascii="Arial" w:hAnsi="Arial" w:cs="Arial"/>
          <w:sz w:val="22"/>
          <w:szCs w:val="22"/>
        </w:rPr>
        <w:t>addition,</w:t>
      </w:r>
      <w:r w:rsidR="00C73782" w:rsidRPr="00D601DE">
        <w:rPr>
          <w:rFonts w:ascii="Arial" w:hAnsi="Arial" w:cs="Arial"/>
          <w:sz w:val="22"/>
          <w:szCs w:val="22"/>
        </w:rPr>
        <w:t xml:space="preserve"> </w:t>
      </w:r>
      <w:r w:rsidR="00C94EBC" w:rsidRPr="00D601DE">
        <w:rPr>
          <w:rFonts w:ascii="Arial" w:hAnsi="Arial" w:cs="Arial"/>
          <w:sz w:val="22"/>
          <w:szCs w:val="22"/>
        </w:rPr>
        <w:t xml:space="preserve">the proportion of Peru's population over </w:t>
      </w:r>
      <w:r w:rsidR="00FF4664" w:rsidRPr="00D601DE">
        <w:rPr>
          <w:rFonts w:ascii="Arial" w:hAnsi="Arial" w:cs="Arial"/>
          <w:sz w:val="22"/>
          <w:szCs w:val="22"/>
        </w:rPr>
        <w:t>sixty</w:t>
      </w:r>
      <w:r w:rsidR="00C94EBC" w:rsidRPr="00D601DE">
        <w:rPr>
          <w:rFonts w:ascii="Arial" w:hAnsi="Arial" w:cs="Arial"/>
          <w:sz w:val="22"/>
          <w:szCs w:val="22"/>
        </w:rPr>
        <w:t xml:space="preserve"> is expected to rise from 9.2% in 2014 to 22.7% by 2050, </w:t>
      </w:r>
      <w:r w:rsidR="00141D24" w:rsidRPr="00D601DE">
        <w:rPr>
          <w:rFonts w:ascii="Arial" w:hAnsi="Arial" w:cs="Arial"/>
          <w:sz w:val="22"/>
          <w:szCs w:val="22"/>
        </w:rPr>
        <w:t>showing</w:t>
      </w:r>
      <w:r w:rsidR="00C94EBC" w:rsidRPr="00D601DE">
        <w:rPr>
          <w:rFonts w:ascii="Arial" w:hAnsi="Arial" w:cs="Arial"/>
          <w:sz w:val="22"/>
          <w:szCs w:val="22"/>
        </w:rPr>
        <w:t xml:space="preserve"> that the country is experiencing rapid aging</w:t>
      </w:r>
      <w:r w:rsidR="00D601DE" w:rsidRPr="00D601DE">
        <w:rPr>
          <w:rFonts w:ascii="Arial" w:hAnsi="Arial" w:cs="Arial"/>
          <w:sz w:val="22"/>
          <w:szCs w:val="22"/>
        </w:rPr>
        <w:t>.</w:t>
      </w:r>
      <w:r w:rsidR="00D601DE" w:rsidRPr="00D601DE">
        <w:rPr>
          <w:rFonts w:ascii="Arial" w:hAnsi="Arial" w:cs="Arial"/>
          <w:sz w:val="22"/>
          <w:szCs w:val="22"/>
          <w:shd w:val="clear" w:color="auto" w:fill="FFFFFF"/>
        </w:rPr>
        <w:t xml:space="preserve"> Peru is currently experiencing a </w:t>
      </w:r>
      <w:r w:rsidR="00F72082" w:rsidRPr="00D601DE">
        <w:rPr>
          <w:rFonts w:ascii="Arial" w:hAnsi="Arial" w:cs="Arial"/>
          <w:sz w:val="22"/>
          <w:szCs w:val="22"/>
          <w:shd w:val="clear" w:color="auto" w:fill="FFFFFF"/>
        </w:rPr>
        <w:t>substantial</w:t>
      </w:r>
      <w:r w:rsidR="00D601DE" w:rsidRPr="00D601DE">
        <w:rPr>
          <w:rFonts w:ascii="Arial" w:hAnsi="Arial" w:cs="Arial"/>
          <w:sz w:val="22"/>
          <w:szCs w:val="22"/>
          <w:shd w:val="clear" w:color="auto" w:fill="FFFFFF"/>
        </w:rPr>
        <w:t xml:space="preserve"> increase in the </w:t>
      </w:r>
      <w:r w:rsidR="00F72082" w:rsidRPr="00D601DE">
        <w:rPr>
          <w:rFonts w:ascii="Arial" w:hAnsi="Arial" w:cs="Arial"/>
          <w:sz w:val="22"/>
          <w:szCs w:val="22"/>
          <w:shd w:val="clear" w:color="auto" w:fill="FFFFFF"/>
        </w:rPr>
        <w:t>quantity</w:t>
      </w:r>
      <w:r w:rsidR="00D601DE" w:rsidRPr="00D601DE">
        <w:rPr>
          <w:rFonts w:ascii="Arial" w:hAnsi="Arial" w:cs="Arial"/>
          <w:sz w:val="22"/>
          <w:szCs w:val="22"/>
          <w:shd w:val="clear" w:color="auto" w:fill="FFFFFF"/>
        </w:rPr>
        <w:t xml:space="preserve"> of older </w:t>
      </w:r>
      <w:r w:rsidR="00B850B3" w:rsidRPr="00D601DE">
        <w:rPr>
          <w:rFonts w:ascii="Arial" w:hAnsi="Arial" w:cs="Arial"/>
          <w:sz w:val="22"/>
          <w:szCs w:val="22"/>
          <w:shd w:val="clear" w:color="auto" w:fill="FFFFFF"/>
        </w:rPr>
        <w:t>adults’</w:t>
      </w:r>
      <w:r w:rsidR="00C07D60" w:rsidRPr="00D601DE">
        <w:rPr>
          <w:rFonts w:ascii="Arial" w:hAnsi="Arial" w:cs="Arial"/>
          <w:sz w:val="22"/>
          <w:szCs w:val="22"/>
          <w:shd w:val="clear" w:color="auto" w:fill="FFFFFF"/>
        </w:rPr>
        <w:t xml:space="preserve"> </w:t>
      </w:r>
      <w:r w:rsidR="00C07D60">
        <w:rPr>
          <w:rFonts w:ascii="Arial" w:hAnsi="Arial" w:cs="Arial"/>
          <w:sz w:val="22"/>
          <w:szCs w:val="22"/>
          <w:shd w:val="clear" w:color="auto" w:fill="FFFFFF"/>
        </w:rPr>
        <w:t>population</w:t>
      </w:r>
      <w:r w:rsidR="00D601DE" w:rsidRPr="00D601DE">
        <w:rPr>
          <w:rFonts w:ascii="Arial" w:hAnsi="Arial" w:cs="Arial"/>
          <w:sz w:val="22"/>
          <w:szCs w:val="22"/>
          <w:shd w:val="clear" w:color="auto" w:fill="FFFFFF"/>
        </w:rPr>
        <w:t>. This shift is expected to rise from 6.2% in 2015 to 11.5% in 2050. This demographic change poses</w:t>
      </w:r>
      <w:r w:rsidR="00611392">
        <w:rPr>
          <w:rFonts w:ascii="Arial" w:hAnsi="Arial" w:cs="Arial"/>
          <w:sz w:val="22"/>
          <w:szCs w:val="22"/>
          <w:shd w:val="clear" w:color="auto" w:fill="FFFFFF"/>
        </w:rPr>
        <w:t xml:space="preserve"> </w:t>
      </w:r>
      <w:r w:rsidR="00D601DE" w:rsidRPr="00D601DE">
        <w:rPr>
          <w:rFonts w:ascii="Arial" w:hAnsi="Arial" w:cs="Arial"/>
          <w:sz w:val="22"/>
          <w:szCs w:val="22"/>
          <w:shd w:val="clear" w:color="auto" w:fill="FFFFFF"/>
        </w:rPr>
        <w:t xml:space="preserve">challenges for the country's healthcare infrastructure and social security system, as well as for families who may struggle to provide care for their elderly relatives. The government is taking steps to address these issues by implementing policies aimed at improving healthcare access and encouraging active </w:t>
      </w:r>
      <w:r w:rsidR="00D017FD" w:rsidRPr="00D601DE">
        <w:rPr>
          <w:rFonts w:ascii="Arial" w:hAnsi="Arial" w:cs="Arial"/>
          <w:sz w:val="22"/>
          <w:szCs w:val="22"/>
          <w:shd w:val="clear" w:color="auto" w:fill="FFFFFF"/>
        </w:rPr>
        <w:t>ageing</w:t>
      </w:r>
      <w:r w:rsidR="00D017FD">
        <w:rPr>
          <w:rFonts w:ascii="Arial" w:hAnsi="Arial" w:cs="Arial"/>
          <w:sz w:val="22"/>
          <w:szCs w:val="22"/>
          <w:shd w:val="clear" w:color="auto" w:fill="FFFFFF"/>
        </w:rPr>
        <w:t xml:space="preserve"> (</w:t>
      </w:r>
      <w:r w:rsidR="002705FE">
        <w:rPr>
          <w:rFonts w:ascii="Arial" w:hAnsi="Arial" w:cs="Arial"/>
          <w:sz w:val="22"/>
          <w:szCs w:val="22"/>
          <w:shd w:val="clear" w:color="auto" w:fill="FFFFFF"/>
        </w:rPr>
        <w:t>Pan</w:t>
      </w:r>
      <w:r w:rsidR="00B44030">
        <w:rPr>
          <w:rFonts w:ascii="Arial" w:hAnsi="Arial" w:cs="Arial"/>
          <w:sz w:val="22"/>
          <w:szCs w:val="22"/>
          <w:shd w:val="clear" w:color="auto" w:fill="FFFFFF"/>
        </w:rPr>
        <w:t xml:space="preserve"> </w:t>
      </w:r>
      <w:r w:rsidR="002705FE">
        <w:rPr>
          <w:rFonts w:ascii="Arial" w:hAnsi="Arial" w:cs="Arial"/>
          <w:sz w:val="22"/>
          <w:szCs w:val="22"/>
          <w:shd w:val="clear" w:color="auto" w:fill="FFFFFF"/>
        </w:rPr>
        <w:t>America</w:t>
      </w:r>
      <w:r w:rsidR="00B44030">
        <w:rPr>
          <w:rFonts w:ascii="Arial" w:hAnsi="Arial" w:cs="Arial"/>
          <w:sz w:val="22"/>
          <w:szCs w:val="22"/>
          <w:shd w:val="clear" w:color="auto" w:fill="FFFFFF"/>
        </w:rPr>
        <w:t>n</w:t>
      </w:r>
      <w:r w:rsidR="002705FE">
        <w:rPr>
          <w:rFonts w:ascii="Arial" w:hAnsi="Arial" w:cs="Arial"/>
          <w:sz w:val="22"/>
          <w:szCs w:val="22"/>
          <w:shd w:val="clear" w:color="auto" w:fill="FFFFFF"/>
        </w:rPr>
        <w:t xml:space="preserve"> </w:t>
      </w:r>
      <w:r w:rsidR="00651EC3">
        <w:rPr>
          <w:rFonts w:ascii="Arial" w:hAnsi="Arial" w:cs="Arial"/>
          <w:sz w:val="22"/>
          <w:szCs w:val="22"/>
          <w:shd w:val="clear" w:color="auto" w:fill="FFFFFF"/>
        </w:rPr>
        <w:t>Health</w:t>
      </w:r>
      <w:r w:rsidR="00B44030">
        <w:rPr>
          <w:rFonts w:ascii="Arial" w:hAnsi="Arial" w:cs="Arial"/>
          <w:sz w:val="22"/>
          <w:szCs w:val="22"/>
          <w:shd w:val="clear" w:color="auto" w:fill="FFFFFF"/>
        </w:rPr>
        <w:t xml:space="preserve"> Organization</w:t>
      </w:r>
      <w:r w:rsidR="00651EC3">
        <w:rPr>
          <w:rFonts w:ascii="Arial" w:hAnsi="Arial" w:cs="Arial"/>
          <w:sz w:val="22"/>
          <w:szCs w:val="22"/>
          <w:shd w:val="clear" w:color="auto" w:fill="FFFFFF"/>
        </w:rPr>
        <w:t xml:space="preserve"> ,2022).</w:t>
      </w:r>
      <w:r w:rsidR="000F2DF5">
        <w:rPr>
          <w:rFonts w:ascii="Arial" w:hAnsi="Arial" w:cs="Arial"/>
          <w:sz w:val="22"/>
          <w:szCs w:val="22"/>
          <w:shd w:val="clear" w:color="auto" w:fill="FFFFFF"/>
        </w:rPr>
        <w:t xml:space="preserve"> </w:t>
      </w:r>
    </w:p>
    <w:p w14:paraId="707B5F9B" w14:textId="77777777" w:rsidR="0065657F" w:rsidRDefault="0065657F">
      <w:pPr>
        <w:rPr>
          <w:rFonts w:ascii="Arial" w:hAnsi="Arial" w:cs="Arial"/>
          <w:color w:val="1C1C1C"/>
          <w:sz w:val="21"/>
          <w:szCs w:val="21"/>
          <w:shd w:val="clear" w:color="auto" w:fill="FFFFFF"/>
        </w:rPr>
      </w:pPr>
    </w:p>
    <w:p w14:paraId="2DE3B871" w14:textId="77777777" w:rsidR="0053033F" w:rsidRDefault="0053033F">
      <w:pPr>
        <w:rPr>
          <w:rFonts w:ascii="Arial" w:hAnsi="Arial" w:cs="Arial"/>
          <w:color w:val="1C1C1C"/>
          <w:sz w:val="21"/>
          <w:szCs w:val="21"/>
          <w:shd w:val="clear" w:color="auto" w:fill="FFFFFF"/>
        </w:rPr>
      </w:pPr>
    </w:p>
    <w:p w14:paraId="5014B3D6" w14:textId="77777777" w:rsidR="0053033F" w:rsidRDefault="0053033F">
      <w:pPr>
        <w:rPr>
          <w:rFonts w:ascii="Arial" w:hAnsi="Arial" w:cs="Arial"/>
          <w:color w:val="1C1C1C"/>
          <w:sz w:val="21"/>
          <w:szCs w:val="21"/>
          <w:shd w:val="clear" w:color="auto" w:fill="FFFFFF"/>
        </w:rPr>
      </w:pPr>
    </w:p>
    <w:p w14:paraId="598A7DA3" w14:textId="77777777" w:rsidR="0053033F" w:rsidRDefault="0053033F"/>
    <w:p w14:paraId="1F30D8FA" w14:textId="77777777" w:rsidR="0065657F" w:rsidRDefault="0065657F"/>
    <w:p w14:paraId="2589D653" w14:textId="77777777" w:rsidR="0065657F" w:rsidRDefault="0065657F"/>
    <w:p w14:paraId="16283E39" w14:textId="77777777" w:rsidR="0065657F" w:rsidRDefault="0065657F"/>
    <w:p w14:paraId="139B5CB5" w14:textId="77777777" w:rsidR="00087DF6" w:rsidRDefault="00087DF6"/>
    <w:p w14:paraId="1EF73E66" w14:textId="77777777" w:rsidR="00087DF6" w:rsidRDefault="00087DF6"/>
    <w:p w14:paraId="621C2B7E" w14:textId="77777777" w:rsidR="00D601DE" w:rsidRDefault="00D601DE"/>
    <w:p w14:paraId="16E15B00" w14:textId="03F13D9E" w:rsidR="00BB0F84" w:rsidRPr="00E124EF" w:rsidRDefault="00BB0F84" w:rsidP="00E124EF">
      <w:pPr>
        <w:pStyle w:val="Heading1"/>
        <w:rPr>
          <w:rFonts w:ascii="Arial" w:hAnsi="Arial" w:cs="Arial"/>
          <w:sz w:val="22"/>
          <w:szCs w:val="22"/>
        </w:rPr>
      </w:pPr>
      <w:bookmarkStart w:id="3" w:name="_Toc165217983"/>
      <w:r w:rsidRPr="00E124EF">
        <w:rPr>
          <w:rFonts w:ascii="Arial" w:hAnsi="Arial" w:cs="Arial"/>
          <w:sz w:val="22"/>
          <w:szCs w:val="22"/>
        </w:rPr>
        <w:lastRenderedPageBreak/>
        <w:t xml:space="preserve">3. </w:t>
      </w:r>
      <w:r w:rsidR="00106282" w:rsidRPr="00E124EF">
        <w:rPr>
          <w:rFonts w:ascii="Arial" w:hAnsi="Arial" w:cs="Arial"/>
          <w:sz w:val="22"/>
          <w:szCs w:val="22"/>
        </w:rPr>
        <w:t xml:space="preserve">Relevant theories of </w:t>
      </w:r>
      <w:r w:rsidR="00E3620B" w:rsidRPr="00E124EF">
        <w:rPr>
          <w:rFonts w:ascii="Arial" w:hAnsi="Arial" w:cs="Arial"/>
          <w:sz w:val="22"/>
          <w:szCs w:val="22"/>
        </w:rPr>
        <w:t>L</w:t>
      </w:r>
      <w:r w:rsidR="00AC7D41" w:rsidRPr="00E124EF">
        <w:rPr>
          <w:rFonts w:ascii="Arial" w:hAnsi="Arial" w:cs="Arial"/>
          <w:sz w:val="22"/>
          <w:szCs w:val="22"/>
        </w:rPr>
        <w:t>oneliness</w:t>
      </w:r>
      <w:r w:rsidR="00106282" w:rsidRPr="00E124EF">
        <w:rPr>
          <w:rFonts w:ascii="Arial" w:hAnsi="Arial" w:cs="Arial"/>
          <w:sz w:val="22"/>
          <w:szCs w:val="22"/>
        </w:rPr>
        <w:t xml:space="preserve"> and </w:t>
      </w:r>
      <w:r w:rsidR="00E3620B" w:rsidRPr="00E124EF">
        <w:rPr>
          <w:rFonts w:ascii="Arial" w:hAnsi="Arial" w:cs="Arial"/>
          <w:sz w:val="22"/>
          <w:szCs w:val="22"/>
        </w:rPr>
        <w:t>I</w:t>
      </w:r>
      <w:r w:rsidR="00AF5135" w:rsidRPr="00E124EF">
        <w:rPr>
          <w:rFonts w:ascii="Arial" w:hAnsi="Arial" w:cs="Arial"/>
          <w:sz w:val="22"/>
          <w:szCs w:val="22"/>
        </w:rPr>
        <w:t>solation</w:t>
      </w:r>
      <w:bookmarkEnd w:id="3"/>
    </w:p>
    <w:p w14:paraId="6255ED48" w14:textId="476F5A21" w:rsidR="00EF78CE" w:rsidRPr="0004182C" w:rsidRDefault="00EF78CE" w:rsidP="0004182C">
      <w:pPr>
        <w:spacing w:line="360" w:lineRule="auto"/>
        <w:jc w:val="both"/>
        <w:rPr>
          <w:rFonts w:ascii="Arial" w:hAnsi="Arial" w:cs="Arial"/>
          <w:sz w:val="22"/>
          <w:szCs w:val="22"/>
        </w:rPr>
      </w:pPr>
      <w:r w:rsidRPr="0004182C">
        <w:rPr>
          <w:rFonts w:ascii="Arial" w:hAnsi="Arial" w:cs="Arial"/>
          <w:sz w:val="22"/>
          <w:szCs w:val="22"/>
        </w:rPr>
        <w:t xml:space="preserve">Loneliness is a complex and multifaceted emotional state that is often linked with feelings of social isolation, disconnection, and rejection. Researchers in psychology, sociology, and other fields have proposed various theories of loneliness. One of the most influential theories is the social deficit model, which suggests that a lack of social connections and support can cause loneliness. According to this theory, individuals who lack social ties may experience feelings of loneliness and isolation, </w:t>
      </w:r>
      <w:r w:rsidR="001E094E">
        <w:rPr>
          <w:rFonts w:ascii="Arial" w:hAnsi="Arial" w:cs="Arial"/>
          <w:sz w:val="22"/>
          <w:szCs w:val="22"/>
        </w:rPr>
        <w:t>as</w:t>
      </w:r>
      <w:r w:rsidR="00F40A2C">
        <w:rPr>
          <w:rFonts w:ascii="Arial" w:hAnsi="Arial" w:cs="Arial"/>
          <w:sz w:val="22"/>
          <w:szCs w:val="22"/>
        </w:rPr>
        <w:t xml:space="preserve"> a result the </w:t>
      </w:r>
      <w:r w:rsidR="00322E8A">
        <w:rPr>
          <w:rFonts w:ascii="Arial" w:hAnsi="Arial" w:cs="Arial"/>
          <w:sz w:val="22"/>
          <w:szCs w:val="22"/>
        </w:rPr>
        <w:t xml:space="preserve">service user will </w:t>
      </w:r>
      <w:r w:rsidR="001E094E">
        <w:rPr>
          <w:rFonts w:ascii="Arial" w:hAnsi="Arial" w:cs="Arial"/>
          <w:sz w:val="22"/>
          <w:szCs w:val="22"/>
        </w:rPr>
        <w:t>develop</w:t>
      </w:r>
      <w:r w:rsidR="00442A96">
        <w:rPr>
          <w:rFonts w:ascii="Arial" w:hAnsi="Arial" w:cs="Arial"/>
          <w:sz w:val="22"/>
          <w:szCs w:val="22"/>
        </w:rPr>
        <w:t xml:space="preserve"> depression</w:t>
      </w:r>
      <w:r w:rsidRPr="0004182C">
        <w:rPr>
          <w:rFonts w:ascii="Arial" w:hAnsi="Arial" w:cs="Arial"/>
          <w:sz w:val="22"/>
          <w:szCs w:val="22"/>
        </w:rPr>
        <w:t>, anxiety, and poor physical health.</w:t>
      </w:r>
    </w:p>
    <w:p w14:paraId="0250AF53" w14:textId="1D322F2A" w:rsidR="0065657F" w:rsidRDefault="00EF78CE" w:rsidP="00025356">
      <w:pPr>
        <w:spacing w:line="360" w:lineRule="auto"/>
        <w:jc w:val="both"/>
        <w:rPr>
          <w:rFonts w:ascii="Arial" w:hAnsi="Arial" w:cs="Arial"/>
          <w:sz w:val="22"/>
          <w:szCs w:val="22"/>
        </w:rPr>
      </w:pPr>
      <w:r w:rsidRPr="00025356">
        <w:rPr>
          <w:rFonts w:ascii="Arial" w:hAnsi="Arial" w:cs="Arial"/>
          <w:sz w:val="22"/>
          <w:szCs w:val="22"/>
        </w:rPr>
        <w:t xml:space="preserve">Another theory is the cognitive model, which suggests that loneliness is associated with the </w:t>
      </w:r>
      <w:r w:rsidR="00573F27">
        <w:rPr>
          <w:rFonts w:ascii="Arial" w:hAnsi="Arial" w:cs="Arial"/>
          <w:sz w:val="22"/>
          <w:szCs w:val="22"/>
        </w:rPr>
        <w:t xml:space="preserve">way people reflect about their </w:t>
      </w:r>
      <w:r w:rsidR="00FD24E1">
        <w:rPr>
          <w:rFonts w:ascii="Arial" w:hAnsi="Arial" w:cs="Arial"/>
          <w:sz w:val="22"/>
          <w:szCs w:val="22"/>
        </w:rPr>
        <w:t>oneself</w:t>
      </w:r>
      <w:r w:rsidRPr="00025356">
        <w:rPr>
          <w:rFonts w:ascii="Arial" w:hAnsi="Arial" w:cs="Arial"/>
          <w:sz w:val="22"/>
          <w:szCs w:val="22"/>
        </w:rPr>
        <w:t>. According to t</w:t>
      </w:r>
      <w:r w:rsidR="00796D65">
        <w:rPr>
          <w:rFonts w:ascii="Arial" w:hAnsi="Arial" w:cs="Arial"/>
          <w:sz w:val="22"/>
          <w:szCs w:val="22"/>
        </w:rPr>
        <w:t xml:space="preserve">he </w:t>
      </w:r>
      <w:r w:rsidRPr="00025356">
        <w:rPr>
          <w:rFonts w:ascii="Arial" w:hAnsi="Arial" w:cs="Arial"/>
          <w:sz w:val="22"/>
          <w:szCs w:val="22"/>
        </w:rPr>
        <w:t>theory, people who have negative self-</w:t>
      </w:r>
      <w:r w:rsidR="00141D24" w:rsidRPr="00025356">
        <w:rPr>
          <w:rFonts w:ascii="Arial" w:hAnsi="Arial" w:cs="Arial"/>
          <w:sz w:val="22"/>
          <w:szCs w:val="22"/>
        </w:rPr>
        <w:t>feelings</w:t>
      </w:r>
      <w:r w:rsidRPr="00025356">
        <w:rPr>
          <w:rFonts w:ascii="Arial" w:hAnsi="Arial" w:cs="Arial"/>
          <w:sz w:val="22"/>
          <w:szCs w:val="22"/>
        </w:rPr>
        <w:t xml:space="preserve"> or dysfunctional beliefs about social interactions may be more likely to experience loneliness and isolation. This theory emphasizes the importance of addressing negative thinking patterns and promoting positive social cognitions as a way of reducing loneliness.</w:t>
      </w:r>
    </w:p>
    <w:p w14:paraId="0BCF645F" w14:textId="2116803E" w:rsidR="00A1251F" w:rsidRPr="00CE228B" w:rsidRDefault="00B817D1" w:rsidP="00CE228B">
      <w:pPr>
        <w:spacing w:line="360" w:lineRule="auto"/>
        <w:jc w:val="both"/>
        <w:rPr>
          <w:rFonts w:ascii="Arial" w:eastAsia="Times New Roman" w:hAnsi="Arial" w:cs="Arial"/>
          <w:kern w:val="0"/>
          <w:sz w:val="22"/>
          <w:szCs w:val="22"/>
          <w:lang w:eastAsia="en-GB"/>
          <w14:ligatures w14:val="none"/>
        </w:rPr>
      </w:pPr>
      <w:r w:rsidRPr="00CE228B">
        <w:rPr>
          <w:rFonts w:ascii="Arial" w:hAnsi="Arial" w:cs="Arial"/>
          <w:sz w:val="22"/>
          <w:szCs w:val="22"/>
        </w:rPr>
        <w:t xml:space="preserve">The Disengagement Theory of Aging </w:t>
      </w:r>
      <w:r w:rsidR="00372DC6" w:rsidRPr="00CE228B">
        <w:rPr>
          <w:rFonts w:ascii="Arial" w:hAnsi="Arial" w:cs="Arial"/>
          <w:sz w:val="22"/>
          <w:szCs w:val="22"/>
        </w:rPr>
        <w:t xml:space="preserve">proposed </w:t>
      </w:r>
      <w:r w:rsidR="00372DC6" w:rsidRPr="00CE228B">
        <w:rPr>
          <w:rFonts w:ascii="Arial" w:hAnsi="Arial" w:cs="Arial"/>
          <w:sz w:val="22"/>
          <w:szCs w:val="22"/>
        </w:rPr>
        <w:t xml:space="preserve">that as people get </w:t>
      </w:r>
      <w:r w:rsidR="00372DC6" w:rsidRPr="00CE228B">
        <w:rPr>
          <w:rFonts w:ascii="Arial" w:hAnsi="Arial" w:cs="Arial"/>
          <w:sz w:val="22"/>
          <w:szCs w:val="22"/>
        </w:rPr>
        <w:t>older,</w:t>
      </w:r>
      <w:r w:rsidR="00372DC6" w:rsidRPr="00CE228B">
        <w:rPr>
          <w:rFonts w:ascii="Arial" w:hAnsi="Arial" w:cs="Arial"/>
          <w:sz w:val="22"/>
          <w:szCs w:val="22"/>
        </w:rPr>
        <w:t xml:space="preserve"> they stop</w:t>
      </w:r>
      <w:r w:rsidR="0085456A" w:rsidRPr="00CE228B">
        <w:rPr>
          <w:rFonts w:ascii="Arial" w:hAnsi="Arial" w:cs="Arial"/>
          <w:sz w:val="22"/>
          <w:szCs w:val="22"/>
        </w:rPr>
        <w:t xml:space="preserve"> participating in our society and </w:t>
      </w:r>
      <w:r w:rsidR="007040E5" w:rsidRPr="00CE228B">
        <w:rPr>
          <w:rFonts w:ascii="Arial" w:hAnsi="Arial" w:cs="Arial"/>
          <w:sz w:val="22"/>
          <w:szCs w:val="22"/>
        </w:rPr>
        <w:t>increase loneliness</w:t>
      </w:r>
      <w:r w:rsidR="0085456A" w:rsidRPr="00CE228B">
        <w:rPr>
          <w:rFonts w:ascii="Arial" w:hAnsi="Arial" w:cs="Arial"/>
          <w:sz w:val="22"/>
          <w:szCs w:val="22"/>
        </w:rPr>
        <w:t>.</w:t>
      </w:r>
      <w:r w:rsidRPr="00CE228B">
        <w:rPr>
          <w:rFonts w:ascii="Arial" w:hAnsi="Arial" w:cs="Arial"/>
          <w:sz w:val="22"/>
          <w:szCs w:val="22"/>
        </w:rPr>
        <w:t xml:space="preserve"> </w:t>
      </w:r>
      <w:r w:rsidR="00CE228B" w:rsidRPr="00CE228B">
        <w:rPr>
          <w:rFonts w:ascii="Arial" w:eastAsia="Times New Roman" w:hAnsi="Arial" w:cs="Arial"/>
          <w:kern w:val="0"/>
          <w:sz w:val="22"/>
          <w:szCs w:val="22"/>
          <w:lang w:eastAsia="en-GB"/>
          <w14:ligatures w14:val="none"/>
        </w:rPr>
        <w:t xml:space="preserve">According to this idea, detachment from life is a normal and unavoidable aspect of </w:t>
      </w:r>
      <w:r w:rsidR="00CE228B" w:rsidRPr="00CE228B">
        <w:rPr>
          <w:rFonts w:ascii="Arial" w:eastAsia="Times New Roman" w:hAnsi="Arial" w:cs="Arial"/>
          <w:kern w:val="0"/>
          <w:sz w:val="22"/>
          <w:szCs w:val="22"/>
          <w:lang w:eastAsia="en-GB"/>
          <w14:ligatures w14:val="none"/>
        </w:rPr>
        <w:t>ageing</w:t>
      </w:r>
      <w:r w:rsidR="00CE228B">
        <w:rPr>
          <w:rFonts w:ascii="Arial" w:eastAsia="Times New Roman" w:hAnsi="Arial" w:cs="Arial"/>
          <w:kern w:val="0"/>
          <w:sz w:val="22"/>
          <w:szCs w:val="22"/>
          <w:lang w:eastAsia="en-GB"/>
          <w14:ligatures w14:val="none"/>
        </w:rPr>
        <w:t xml:space="preserve">. </w:t>
      </w:r>
      <w:r w:rsidR="004240A8">
        <w:rPr>
          <w:rFonts w:ascii="Arial" w:eastAsia="Times New Roman" w:hAnsi="Arial" w:cs="Arial"/>
          <w:kern w:val="0"/>
          <w:sz w:val="22"/>
          <w:szCs w:val="22"/>
          <w:lang w:eastAsia="en-GB"/>
          <w14:ligatures w14:val="none"/>
        </w:rPr>
        <w:t>Correspondingly</w:t>
      </w:r>
      <w:r w:rsidR="00CE228B">
        <w:rPr>
          <w:rFonts w:ascii="Arial" w:eastAsia="Times New Roman" w:hAnsi="Arial" w:cs="Arial"/>
          <w:kern w:val="0"/>
          <w:sz w:val="22"/>
          <w:szCs w:val="22"/>
          <w:lang w:eastAsia="en-GB"/>
          <w14:ligatures w14:val="none"/>
        </w:rPr>
        <w:t xml:space="preserve"> h</w:t>
      </w:r>
      <w:r w:rsidR="00141D24" w:rsidRPr="00CE228B">
        <w:rPr>
          <w:rFonts w:ascii="Arial" w:hAnsi="Arial" w:cs="Arial"/>
          <w:sz w:val="22"/>
          <w:szCs w:val="22"/>
        </w:rPr>
        <w:t>elps</w:t>
      </w:r>
      <w:r w:rsidRPr="00CE228B">
        <w:rPr>
          <w:rFonts w:ascii="Arial" w:hAnsi="Arial" w:cs="Arial"/>
          <w:sz w:val="22"/>
          <w:szCs w:val="22"/>
        </w:rPr>
        <w:t xml:space="preserve"> both the individual and society as a whole by reducing competition for resources and allowing younger generations to take on more active roles in society. However, the theory has been criticized for being too negative and deterministic, </w:t>
      </w:r>
      <w:r w:rsidR="00611392" w:rsidRPr="00CE228B">
        <w:rPr>
          <w:rFonts w:ascii="Arial" w:hAnsi="Arial" w:cs="Arial"/>
          <w:sz w:val="22"/>
          <w:szCs w:val="22"/>
        </w:rPr>
        <w:t>and the</w:t>
      </w:r>
      <w:r w:rsidRPr="00CE228B">
        <w:rPr>
          <w:rFonts w:ascii="Arial" w:hAnsi="Arial" w:cs="Arial"/>
          <w:sz w:val="22"/>
          <w:szCs w:val="22"/>
        </w:rPr>
        <w:t xml:space="preserve"> experts now advocate for a more positive and active approach to </w:t>
      </w:r>
      <w:r w:rsidR="00FF4664" w:rsidRPr="00CE228B">
        <w:rPr>
          <w:rFonts w:ascii="Arial" w:hAnsi="Arial" w:cs="Arial"/>
          <w:sz w:val="22"/>
          <w:szCs w:val="22"/>
        </w:rPr>
        <w:t>aging (</w:t>
      </w:r>
      <w:r w:rsidR="000C272A" w:rsidRPr="00CE228B">
        <w:rPr>
          <w:rFonts w:ascii="Arial" w:hAnsi="Arial" w:cs="Arial"/>
          <w:sz w:val="22"/>
          <w:szCs w:val="22"/>
        </w:rPr>
        <w:t>Nickerson C.</w:t>
      </w:r>
      <w:r w:rsidR="00C06424" w:rsidRPr="00CE228B">
        <w:rPr>
          <w:rFonts w:ascii="Arial" w:hAnsi="Arial" w:cs="Arial"/>
          <w:sz w:val="22"/>
          <w:szCs w:val="22"/>
        </w:rPr>
        <w:t>2023)</w:t>
      </w:r>
    </w:p>
    <w:p w14:paraId="57BAA7CA" w14:textId="77777777" w:rsidR="0065657F" w:rsidRDefault="0065657F"/>
    <w:p w14:paraId="26FB4C59" w14:textId="77777777" w:rsidR="0065657F" w:rsidRDefault="0065657F"/>
    <w:p w14:paraId="2AC5E0D1" w14:textId="77777777" w:rsidR="0065657F" w:rsidRDefault="0065657F"/>
    <w:p w14:paraId="51B9CDE1" w14:textId="77777777" w:rsidR="0065657F" w:rsidRDefault="0065657F"/>
    <w:p w14:paraId="2E4A6763" w14:textId="77777777" w:rsidR="0065657F" w:rsidRDefault="0065657F"/>
    <w:p w14:paraId="2F42A72A" w14:textId="77777777" w:rsidR="0065657F" w:rsidRDefault="0065657F"/>
    <w:p w14:paraId="31542A11" w14:textId="77777777" w:rsidR="0065657F" w:rsidRDefault="0065657F"/>
    <w:p w14:paraId="6B48457D" w14:textId="77777777" w:rsidR="0065657F" w:rsidRDefault="0065657F"/>
    <w:p w14:paraId="38C126F6" w14:textId="77777777" w:rsidR="0065657F" w:rsidRDefault="0065657F"/>
    <w:p w14:paraId="5F25BDE2" w14:textId="77777777" w:rsidR="0065657F" w:rsidRDefault="0065657F"/>
    <w:p w14:paraId="4373F61A" w14:textId="73A11207" w:rsidR="005B4C54" w:rsidRPr="006B56AF" w:rsidRDefault="00BD1103" w:rsidP="006B56AF">
      <w:pPr>
        <w:pStyle w:val="Heading1"/>
        <w:rPr>
          <w:rFonts w:ascii="Arial" w:hAnsi="Arial" w:cs="Arial"/>
          <w:sz w:val="22"/>
          <w:szCs w:val="22"/>
        </w:rPr>
      </w:pPr>
      <w:bookmarkStart w:id="4" w:name="_Toc165217984"/>
      <w:r w:rsidRPr="006B56AF">
        <w:rPr>
          <w:rFonts w:ascii="Arial" w:hAnsi="Arial" w:cs="Arial"/>
          <w:sz w:val="22"/>
          <w:szCs w:val="22"/>
        </w:rPr>
        <w:lastRenderedPageBreak/>
        <w:t>4</w:t>
      </w:r>
      <w:r w:rsidR="00545CF1" w:rsidRPr="006B56AF">
        <w:rPr>
          <w:rFonts w:ascii="Arial" w:hAnsi="Arial" w:cs="Arial"/>
          <w:sz w:val="22"/>
          <w:szCs w:val="22"/>
        </w:rPr>
        <w:t>.</w:t>
      </w:r>
      <w:r w:rsidR="00BC5D53" w:rsidRPr="006B56AF">
        <w:rPr>
          <w:rFonts w:ascii="Arial" w:hAnsi="Arial" w:cs="Arial"/>
          <w:sz w:val="22"/>
          <w:szCs w:val="22"/>
        </w:rPr>
        <w:t xml:space="preserve">The impact of </w:t>
      </w:r>
      <w:r w:rsidR="00E124EF" w:rsidRPr="006B56AF">
        <w:rPr>
          <w:rFonts w:ascii="Arial" w:hAnsi="Arial" w:cs="Arial"/>
          <w:sz w:val="22"/>
          <w:szCs w:val="22"/>
        </w:rPr>
        <w:t>L</w:t>
      </w:r>
      <w:r w:rsidR="00BC5D53" w:rsidRPr="006B56AF">
        <w:rPr>
          <w:rFonts w:ascii="Arial" w:hAnsi="Arial" w:cs="Arial"/>
          <w:sz w:val="22"/>
          <w:szCs w:val="22"/>
        </w:rPr>
        <w:t xml:space="preserve">oneliness and </w:t>
      </w:r>
      <w:r w:rsidR="00E124EF" w:rsidRPr="006B56AF">
        <w:rPr>
          <w:rFonts w:ascii="Arial" w:hAnsi="Arial" w:cs="Arial"/>
          <w:sz w:val="22"/>
          <w:szCs w:val="22"/>
        </w:rPr>
        <w:t>I</w:t>
      </w:r>
      <w:r w:rsidR="00BC5D53" w:rsidRPr="006B56AF">
        <w:rPr>
          <w:rFonts w:ascii="Arial" w:hAnsi="Arial" w:cs="Arial"/>
          <w:sz w:val="22"/>
          <w:szCs w:val="22"/>
        </w:rPr>
        <w:t>solation</w:t>
      </w:r>
      <w:r w:rsidR="002D7867" w:rsidRPr="006B56AF">
        <w:rPr>
          <w:rFonts w:ascii="Arial" w:hAnsi="Arial" w:cs="Arial"/>
          <w:sz w:val="22"/>
          <w:szCs w:val="22"/>
        </w:rPr>
        <w:t xml:space="preserve"> in health care setting</w:t>
      </w:r>
      <w:bookmarkEnd w:id="4"/>
    </w:p>
    <w:p w14:paraId="61413FBF" w14:textId="3EFA3CDC" w:rsidR="00B278DC" w:rsidRDefault="005B4C54" w:rsidP="001A0BA0">
      <w:pPr>
        <w:spacing w:line="360" w:lineRule="auto"/>
        <w:jc w:val="both"/>
        <w:rPr>
          <w:rFonts w:ascii="Arial" w:hAnsi="Arial" w:cs="Arial"/>
          <w:sz w:val="22"/>
          <w:szCs w:val="22"/>
        </w:rPr>
      </w:pPr>
      <w:r w:rsidRPr="00B278DC">
        <w:rPr>
          <w:rFonts w:ascii="Arial" w:hAnsi="Arial" w:cs="Arial"/>
          <w:sz w:val="22"/>
          <w:szCs w:val="22"/>
        </w:rPr>
        <w:t>The</w:t>
      </w:r>
      <w:r w:rsidR="00FA4B41">
        <w:rPr>
          <w:rFonts w:ascii="Arial" w:hAnsi="Arial" w:cs="Arial"/>
          <w:sz w:val="22"/>
          <w:szCs w:val="22"/>
        </w:rPr>
        <w:t>se Theories</w:t>
      </w:r>
      <w:r w:rsidRPr="00B278DC">
        <w:rPr>
          <w:rFonts w:ascii="Arial" w:hAnsi="Arial" w:cs="Arial"/>
          <w:sz w:val="22"/>
          <w:szCs w:val="22"/>
        </w:rPr>
        <w:t xml:space="preserve"> can have a significant impact on older people living in care environments. It can lead to depression, anxiety, and physical health deterioration When there is a lack of social interaction and stimulation</w:t>
      </w:r>
      <w:r w:rsidR="00AF61AF">
        <w:rPr>
          <w:rFonts w:ascii="Arial" w:hAnsi="Arial" w:cs="Arial"/>
          <w:sz w:val="22"/>
          <w:szCs w:val="22"/>
        </w:rPr>
        <w:t xml:space="preserve"> </w:t>
      </w:r>
      <w:r w:rsidRPr="00B278DC">
        <w:rPr>
          <w:rFonts w:ascii="Arial" w:hAnsi="Arial" w:cs="Arial"/>
          <w:sz w:val="22"/>
          <w:szCs w:val="22"/>
        </w:rPr>
        <w:t>can cause residents to feel disconnected from the world around them and lose their sense of purpose</w:t>
      </w:r>
      <w:r w:rsidR="00AF61AF">
        <w:rPr>
          <w:rFonts w:ascii="Arial" w:hAnsi="Arial" w:cs="Arial"/>
          <w:sz w:val="22"/>
          <w:szCs w:val="22"/>
        </w:rPr>
        <w:t>.</w:t>
      </w:r>
    </w:p>
    <w:p w14:paraId="3F9D02A0" w14:textId="77777777" w:rsidR="00DE7D98" w:rsidRPr="00DE7D98" w:rsidRDefault="0066402C" w:rsidP="00DE7D98">
      <w:pPr>
        <w:spacing w:line="360" w:lineRule="auto"/>
        <w:jc w:val="both"/>
        <w:rPr>
          <w:rFonts w:ascii="Times New Roman" w:eastAsia="Times New Roman" w:hAnsi="Times New Roman" w:cs="Times New Roman"/>
          <w:kern w:val="0"/>
          <w:lang w:eastAsia="en-GB"/>
          <w14:ligatures w14:val="none"/>
        </w:rPr>
      </w:pPr>
      <w:r>
        <w:rPr>
          <w:rFonts w:ascii="Arial" w:hAnsi="Arial" w:cs="Arial"/>
          <w:sz w:val="22"/>
          <w:szCs w:val="22"/>
        </w:rPr>
        <w:t xml:space="preserve">However, </w:t>
      </w:r>
      <w:r w:rsidR="00EA484B" w:rsidRPr="00B278DC">
        <w:rPr>
          <w:rFonts w:ascii="Arial" w:hAnsi="Arial" w:cs="Arial"/>
          <w:sz w:val="22"/>
          <w:szCs w:val="22"/>
        </w:rPr>
        <w:t>is</w:t>
      </w:r>
      <w:r w:rsidR="005B4C54" w:rsidRPr="00B278DC">
        <w:rPr>
          <w:rFonts w:ascii="Arial" w:hAnsi="Arial" w:cs="Arial"/>
          <w:sz w:val="22"/>
          <w:szCs w:val="22"/>
        </w:rPr>
        <w:t xml:space="preserve"> essential for care providers to prioritize social activities and create opportunities for meaningful connections between residents. This could include group outings, game nights, and other social events that encourage residents to interact with each other and form friendships</w:t>
      </w:r>
      <w:r w:rsidR="00D30F2B" w:rsidRPr="00B278DC">
        <w:rPr>
          <w:rFonts w:ascii="Arial" w:hAnsi="Arial" w:cs="Arial"/>
          <w:sz w:val="22"/>
          <w:szCs w:val="22"/>
        </w:rPr>
        <w:t>,</w:t>
      </w:r>
      <w:r w:rsidR="00F310EC" w:rsidRPr="00B278DC">
        <w:rPr>
          <w:rFonts w:ascii="Arial" w:hAnsi="Arial" w:cs="Arial"/>
          <w:color w:val="000000" w:themeColor="text1"/>
          <w:sz w:val="22"/>
          <w:szCs w:val="22"/>
          <w:shd w:val="clear" w:color="auto" w:fill="FFFFFF"/>
        </w:rPr>
        <w:t xml:space="preserve"> </w:t>
      </w:r>
      <w:r w:rsidR="00DE7D98" w:rsidRPr="00DE7D98">
        <w:rPr>
          <w:rFonts w:ascii="Arial" w:eastAsia="Times New Roman" w:hAnsi="Arial" w:cs="Arial"/>
          <w:kern w:val="0"/>
          <w:sz w:val="22"/>
          <w:szCs w:val="22"/>
          <w:lang w:eastAsia="en-GB"/>
          <w14:ligatures w14:val="none"/>
        </w:rPr>
        <w:t>social skills education, participation in community and support groups, and cognitive behavioural treatment.</w:t>
      </w:r>
      <w:r w:rsidR="00DE7D98" w:rsidRPr="00DE7D98">
        <w:rPr>
          <w:rFonts w:ascii="Times New Roman" w:eastAsia="Times New Roman" w:hAnsi="Times New Roman" w:cs="Times New Roman"/>
          <w:kern w:val="0"/>
          <w:lang w:eastAsia="en-GB"/>
          <w14:ligatures w14:val="none"/>
        </w:rPr>
        <w:t xml:space="preserve"> </w:t>
      </w:r>
    </w:p>
    <w:p w14:paraId="3E53D224" w14:textId="1BF5AF35" w:rsidR="00263478" w:rsidRPr="00CA2ADE" w:rsidRDefault="00AC7D41" w:rsidP="00986CC7">
      <w:pPr>
        <w:spacing w:line="360" w:lineRule="auto"/>
        <w:jc w:val="both"/>
        <w:rPr>
          <w:rFonts w:ascii="Arial" w:eastAsia="Times New Roman" w:hAnsi="Arial" w:cs="Arial"/>
          <w:kern w:val="0"/>
          <w:sz w:val="22"/>
          <w:szCs w:val="22"/>
          <w:lang w:eastAsia="en-GB"/>
          <w14:ligatures w14:val="none"/>
        </w:rPr>
      </w:pPr>
      <w:r w:rsidRPr="00B278DC">
        <w:rPr>
          <w:rFonts w:ascii="Arial" w:hAnsi="Arial" w:cs="Arial"/>
          <w:color w:val="000000" w:themeColor="text1"/>
          <w:sz w:val="22"/>
          <w:szCs w:val="22"/>
          <w:shd w:val="clear" w:color="auto" w:fill="FFFFFF"/>
        </w:rPr>
        <w:t>Making</w:t>
      </w:r>
      <w:r w:rsidR="00F310EC" w:rsidRPr="00B278DC">
        <w:rPr>
          <w:rFonts w:ascii="Arial" w:hAnsi="Arial" w:cs="Arial"/>
          <w:color w:val="000000" w:themeColor="text1"/>
          <w:sz w:val="22"/>
          <w:szCs w:val="22"/>
          <w:shd w:val="clear" w:color="auto" w:fill="FFFFFF"/>
        </w:rPr>
        <w:t xml:space="preserve"> communities</w:t>
      </w:r>
      <w:r w:rsidR="00B07264" w:rsidRPr="00B278DC">
        <w:rPr>
          <w:rFonts w:ascii="Arial" w:hAnsi="Arial" w:cs="Arial"/>
          <w:color w:val="1C1C1C"/>
          <w:sz w:val="22"/>
          <w:szCs w:val="22"/>
          <w:shd w:val="clear" w:color="auto" w:fill="FFFFFF"/>
        </w:rPr>
        <w:t>.</w:t>
      </w:r>
      <w:r w:rsidR="005B4C54" w:rsidRPr="00B278DC">
        <w:rPr>
          <w:rFonts w:ascii="Arial" w:hAnsi="Arial" w:cs="Arial"/>
          <w:sz w:val="22"/>
          <w:szCs w:val="22"/>
        </w:rPr>
        <w:t xml:space="preserve"> </w:t>
      </w:r>
      <w:r w:rsidR="00CA2ADE" w:rsidRPr="00CA2ADE">
        <w:rPr>
          <w:rFonts w:ascii="Arial" w:eastAsia="Times New Roman" w:hAnsi="Arial" w:cs="Arial"/>
          <w:kern w:val="0"/>
          <w:sz w:val="22"/>
          <w:szCs w:val="22"/>
          <w:lang w:eastAsia="en-GB"/>
          <w14:ligatures w14:val="none"/>
        </w:rPr>
        <w:t xml:space="preserve">improved access to information and communication technology and transportation can make an area </w:t>
      </w:r>
      <w:r w:rsidR="00B2163E">
        <w:rPr>
          <w:rFonts w:ascii="Arial" w:eastAsia="Times New Roman" w:hAnsi="Arial" w:cs="Arial"/>
          <w:kern w:val="0"/>
          <w:sz w:val="22"/>
          <w:szCs w:val="22"/>
          <w:lang w:eastAsia="en-GB"/>
          <w14:ligatures w14:val="none"/>
        </w:rPr>
        <w:t>friendly</w:t>
      </w:r>
      <w:r w:rsidR="00CA2ADE" w:rsidRPr="00CA2ADE">
        <w:rPr>
          <w:rFonts w:ascii="Arial" w:eastAsia="Times New Roman" w:hAnsi="Arial" w:cs="Arial"/>
          <w:kern w:val="0"/>
          <w:sz w:val="22"/>
          <w:szCs w:val="22"/>
          <w:lang w:eastAsia="en-GB"/>
          <w14:ligatures w14:val="none"/>
        </w:rPr>
        <w:t xml:space="preserve"> and potentially reduce social isolation and loneliness. </w:t>
      </w:r>
      <w:r w:rsidR="00B2163E" w:rsidRPr="00CA2ADE">
        <w:rPr>
          <w:rFonts w:ascii="Arial" w:eastAsia="Times New Roman" w:hAnsi="Arial" w:cs="Arial"/>
          <w:kern w:val="0"/>
          <w:sz w:val="22"/>
          <w:szCs w:val="22"/>
          <w:lang w:eastAsia="en-GB"/>
          <w14:ligatures w14:val="none"/>
        </w:rPr>
        <w:t>Additional</w:t>
      </w:r>
      <w:r w:rsidR="00CA2ADE" w:rsidRPr="00CA2ADE">
        <w:rPr>
          <w:rFonts w:ascii="Arial" w:eastAsia="Times New Roman" w:hAnsi="Arial" w:cs="Arial"/>
          <w:kern w:val="0"/>
          <w:sz w:val="22"/>
          <w:szCs w:val="22"/>
          <w:lang w:eastAsia="en-GB"/>
          <w14:ligatures w14:val="none"/>
        </w:rPr>
        <w:t xml:space="preserve"> social </w:t>
      </w:r>
      <w:r w:rsidR="0020197C">
        <w:rPr>
          <w:rFonts w:ascii="Arial" w:eastAsia="Times New Roman" w:hAnsi="Arial" w:cs="Arial"/>
          <w:kern w:val="0"/>
          <w:sz w:val="22"/>
          <w:szCs w:val="22"/>
          <w:lang w:eastAsia="en-GB"/>
          <w14:ligatures w14:val="none"/>
        </w:rPr>
        <w:t xml:space="preserve">connection with others </w:t>
      </w:r>
      <w:r w:rsidR="00CA2ADE" w:rsidRPr="00CA2ADE">
        <w:rPr>
          <w:rFonts w:ascii="Arial" w:eastAsia="Times New Roman" w:hAnsi="Arial" w:cs="Arial"/>
          <w:kern w:val="0"/>
          <w:sz w:val="22"/>
          <w:szCs w:val="22"/>
          <w:lang w:eastAsia="en-GB"/>
          <w14:ligatures w14:val="none"/>
        </w:rPr>
        <w:t xml:space="preserve">can also be fostered by laws and policies that </w:t>
      </w:r>
      <w:r w:rsidR="0020197C">
        <w:rPr>
          <w:rFonts w:ascii="Arial" w:eastAsia="Times New Roman" w:hAnsi="Arial" w:cs="Arial"/>
          <w:kern w:val="0"/>
          <w:sz w:val="22"/>
          <w:szCs w:val="22"/>
          <w:lang w:eastAsia="en-GB"/>
          <w14:ligatures w14:val="none"/>
        </w:rPr>
        <w:t xml:space="preserve">avoid </w:t>
      </w:r>
      <w:r w:rsidR="00CA2ADE" w:rsidRPr="00CA2ADE">
        <w:rPr>
          <w:rFonts w:ascii="Arial" w:eastAsia="Times New Roman" w:hAnsi="Arial" w:cs="Arial"/>
          <w:kern w:val="0"/>
          <w:sz w:val="22"/>
          <w:szCs w:val="22"/>
          <w:lang w:eastAsia="en-GB"/>
          <w14:ligatures w14:val="none"/>
        </w:rPr>
        <w:t xml:space="preserve">marginalisation and </w:t>
      </w:r>
      <w:r w:rsidR="00B2163E" w:rsidRPr="00CA2ADE">
        <w:rPr>
          <w:rFonts w:ascii="Arial" w:eastAsia="Times New Roman" w:hAnsi="Arial" w:cs="Arial"/>
          <w:kern w:val="0"/>
          <w:sz w:val="22"/>
          <w:szCs w:val="22"/>
          <w:lang w:eastAsia="en-GB"/>
          <w14:ligatures w14:val="none"/>
        </w:rPr>
        <w:t>prejudice.</w:t>
      </w:r>
      <w:r w:rsidR="00B2163E" w:rsidRPr="00B278DC">
        <w:rPr>
          <w:rFonts w:ascii="Arial" w:hAnsi="Arial" w:cs="Arial"/>
          <w:sz w:val="22"/>
          <w:szCs w:val="22"/>
        </w:rPr>
        <w:t xml:space="preserve"> By</w:t>
      </w:r>
      <w:r w:rsidR="005B4C54" w:rsidRPr="00B278DC">
        <w:rPr>
          <w:rFonts w:ascii="Arial" w:hAnsi="Arial" w:cs="Arial"/>
          <w:sz w:val="22"/>
          <w:szCs w:val="22"/>
        </w:rPr>
        <w:t xml:space="preserve"> addressing loneliness and isolation, care providers can enhance the overall well-being of their residents and create a more vibrant and supportive community</w:t>
      </w:r>
      <w:r w:rsidR="00561B83">
        <w:rPr>
          <w:rFonts w:ascii="Arial" w:hAnsi="Arial" w:cs="Arial"/>
          <w:sz w:val="22"/>
          <w:szCs w:val="22"/>
        </w:rPr>
        <w:t xml:space="preserve"> (Neves B. et </w:t>
      </w:r>
      <w:r w:rsidR="00A76B29">
        <w:rPr>
          <w:rFonts w:ascii="Arial" w:hAnsi="Arial" w:cs="Arial"/>
          <w:sz w:val="22"/>
          <w:szCs w:val="22"/>
        </w:rPr>
        <w:t>al.</w:t>
      </w:r>
      <w:r w:rsidR="00561B83">
        <w:rPr>
          <w:rFonts w:ascii="Arial" w:hAnsi="Arial" w:cs="Arial"/>
          <w:sz w:val="22"/>
          <w:szCs w:val="22"/>
        </w:rPr>
        <w:t>,</w:t>
      </w:r>
      <w:r w:rsidR="002B6BB9">
        <w:rPr>
          <w:rFonts w:ascii="Arial" w:hAnsi="Arial" w:cs="Arial"/>
          <w:sz w:val="22"/>
          <w:szCs w:val="22"/>
        </w:rPr>
        <w:t>2019</w:t>
      </w:r>
      <w:r w:rsidR="009A3F3F">
        <w:rPr>
          <w:rFonts w:ascii="Arial" w:hAnsi="Arial" w:cs="Arial"/>
          <w:sz w:val="22"/>
          <w:szCs w:val="22"/>
        </w:rPr>
        <w:t xml:space="preserve"> </w:t>
      </w:r>
      <w:r w:rsidR="009A3F3F" w:rsidRPr="009A3F3F">
        <w:t>pp 75-76</w:t>
      </w:r>
      <w:r w:rsidR="009A3F3F">
        <w:rPr>
          <w:rStyle w:val="Hyperlink"/>
          <w:color w:val="000000" w:themeColor="text1"/>
          <w:u w:val="none"/>
        </w:rPr>
        <w:t>).</w:t>
      </w:r>
    </w:p>
    <w:p w14:paraId="22F5F28A" w14:textId="4AD7F45A" w:rsidR="00263478" w:rsidRPr="006C6E79" w:rsidRDefault="009B6EF8" w:rsidP="006C6E79">
      <w:pPr>
        <w:spacing w:line="360" w:lineRule="auto"/>
        <w:jc w:val="both"/>
        <w:rPr>
          <w:rFonts w:ascii="Arial" w:hAnsi="Arial" w:cs="Arial"/>
          <w:sz w:val="22"/>
          <w:szCs w:val="22"/>
        </w:rPr>
      </w:pPr>
      <w:r w:rsidRPr="006C6E79">
        <w:rPr>
          <w:rFonts w:ascii="Arial" w:hAnsi="Arial" w:cs="Arial"/>
          <w:sz w:val="22"/>
          <w:szCs w:val="22"/>
        </w:rPr>
        <w:t>According to Rodriguez T</w:t>
      </w:r>
      <w:r w:rsidR="005028E3">
        <w:rPr>
          <w:rFonts w:ascii="Arial" w:hAnsi="Arial" w:cs="Arial"/>
          <w:sz w:val="22"/>
          <w:szCs w:val="22"/>
        </w:rPr>
        <w:t>.</w:t>
      </w:r>
      <w:r w:rsidRPr="006C6E79">
        <w:rPr>
          <w:rFonts w:ascii="Arial" w:hAnsi="Arial" w:cs="Arial"/>
          <w:sz w:val="22"/>
          <w:szCs w:val="22"/>
        </w:rPr>
        <w:t xml:space="preserve"> </w:t>
      </w:r>
      <w:r w:rsidR="002E17FE" w:rsidRPr="006C6E79">
        <w:rPr>
          <w:rFonts w:ascii="Arial" w:hAnsi="Arial" w:cs="Arial"/>
          <w:sz w:val="22"/>
          <w:szCs w:val="22"/>
        </w:rPr>
        <w:t>et al.,</w:t>
      </w:r>
      <w:r w:rsidR="002E17FE">
        <w:rPr>
          <w:rFonts w:ascii="Arial" w:hAnsi="Arial" w:cs="Arial"/>
          <w:sz w:val="22"/>
          <w:szCs w:val="22"/>
        </w:rPr>
        <w:t xml:space="preserve"> (</w:t>
      </w:r>
      <w:r w:rsidR="002E17FE" w:rsidRPr="006C6E79">
        <w:rPr>
          <w:rFonts w:ascii="Arial" w:hAnsi="Arial" w:cs="Arial"/>
          <w:sz w:val="22"/>
          <w:szCs w:val="22"/>
        </w:rPr>
        <w:t>2021</w:t>
      </w:r>
      <w:r w:rsidR="002E17FE">
        <w:rPr>
          <w:rFonts w:ascii="Arial" w:hAnsi="Arial" w:cs="Arial"/>
          <w:sz w:val="22"/>
          <w:szCs w:val="22"/>
        </w:rPr>
        <w:t>)</w:t>
      </w:r>
      <w:r w:rsidR="002E17FE" w:rsidRPr="006C6E79">
        <w:rPr>
          <w:rFonts w:ascii="Arial" w:hAnsi="Arial" w:cs="Arial"/>
          <w:sz w:val="22"/>
          <w:szCs w:val="22"/>
        </w:rPr>
        <w:t xml:space="preserve"> said: Numerous</w:t>
      </w:r>
      <w:r w:rsidR="006C6E79" w:rsidRPr="006C6E79">
        <w:rPr>
          <w:rFonts w:ascii="Arial" w:hAnsi="Arial" w:cs="Arial"/>
          <w:sz w:val="22"/>
          <w:szCs w:val="22"/>
        </w:rPr>
        <w:t xml:space="preserve"> studies have shown in Peru the social isolation and loneliness can have severe negative effects on health, particularly among older adults. These harmful outcomes include an increased risk of developing</w:t>
      </w:r>
      <w:r w:rsidR="0039666B">
        <w:rPr>
          <w:rFonts w:ascii="Arial" w:hAnsi="Arial" w:cs="Arial"/>
          <w:sz w:val="22"/>
          <w:szCs w:val="22"/>
        </w:rPr>
        <w:t xml:space="preserve"> a variety of diseases impacting their quality of life</w:t>
      </w:r>
      <w:r w:rsidR="006C6E79" w:rsidRPr="006C6E79">
        <w:rPr>
          <w:rFonts w:ascii="Arial" w:hAnsi="Arial" w:cs="Arial"/>
          <w:sz w:val="22"/>
          <w:szCs w:val="22"/>
        </w:rPr>
        <w:t xml:space="preserve">, and even mortality. Therefore, it is crucial to recognize and </w:t>
      </w:r>
      <w:r w:rsidR="0093196D" w:rsidRPr="006C6E79">
        <w:rPr>
          <w:rFonts w:ascii="Arial" w:hAnsi="Arial" w:cs="Arial"/>
          <w:sz w:val="22"/>
          <w:szCs w:val="22"/>
        </w:rPr>
        <w:t>report</w:t>
      </w:r>
      <w:r w:rsidR="006C6E79" w:rsidRPr="006C6E79">
        <w:rPr>
          <w:rFonts w:ascii="Arial" w:hAnsi="Arial" w:cs="Arial"/>
          <w:sz w:val="22"/>
          <w:szCs w:val="22"/>
        </w:rPr>
        <w:t xml:space="preserve"> these issues to promote a </w:t>
      </w:r>
      <w:r w:rsidR="0093196D" w:rsidRPr="006C6E79">
        <w:rPr>
          <w:rFonts w:ascii="Arial" w:hAnsi="Arial" w:cs="Arial"/>
          <w:sz w:val="22"/>
          <w:szCs w:val="22"/>
        </w:rPr>
        <w:t>strong</w:t>
      </w:r>
      <w:r w:rsidR="006C6E79" w:rsidRPr="006C6E79">
        <w:rPr>
          <w:rFonts w:ascii="Arial" w:hAnsi="Arial" w:cs="Arial"/>
          <w:sz w:val="22"/>
          <w:szCs w:val="22"/>
        </w:rPr>
        <w:t xml:space="preserve"> and fulfilling life for older adults.</w:t>
      </w:r>
    </w:p>
    <w:p w14:paraId="7AA2E568" w14:textId="77777777" w:rsidR="00F528A3" w:rsidRDefault="00F528A3"/>
    <w:p w14:paraId="1753C9C8" w14:textId="77777777" w:rsidR="00F528A3" w:rsidRDefault="00F528A3"/>
    <w:p w14:paraId="73C0C614" w14:textId="77777777" w:rsidR="00F528A3" w:rsidRDefault="00F528A3"/>
    <w:p w14:paraId="3DD64BD4" w14:textId="77777777" w:rsidR="00F528A3" w:rsidRDefault="00F528A3"/>
    <w:p w14:paraId="16D88704" w14:textId="77777777" w:rsidR="0066402C" w:rsidRDefault="0066402C"/>
    <w:p w14:paraId="6E89A527" w14:textId="77777777" w:rsidR="0066402C" w:rsidRDefault="0066402C"/>
    <w:p w14:paraId="413A6F6F" w14:textId="77777777" w:rsidR="0066402C" w:rsidRDefault="0066402C"/>
    <w:p w14:paraId="004A7857" w14:textId="77777777" w:rsidR="0066402C" w:rsidRDefault="0066402C"/>
    <w:p w14:paraId="025F9A1E" w14:textId="77777777" w:rsidR="0066402C" w:rsidRDefault="0066402C"/>
    <w:p w14:paraId="48F79496" w14:textId="6E767540" w:rsidR="004E73CC" w:rsidRDefault="004E73CC"/>
    <w:p w14:paraId="73BB38CA" w14:textId="16A0835D" w:rsidR="0065657F" w:rsidRPr="00593AD3" w:rsidRDefault="00B472D2" w:rsidP="00593AD3">
      <w:pPr>
        <w:pStyle w:val="Heading1"/>
        <w:rPr>
          <w:rFonts w:ascii="Arial" w:hAnsi="Arial" w:cs="Arial"/>
          <w:sz w:val="22"/>
          <w:szCs w:val="22"/>
        </w:rPr>
      </w:pPr>
      <w:bookmarkStart w:id="5" w:name="_Toc165217985"/>
      <w:r w:rsidRPr="00593AD3">
        <w:rPr>
          <w:rFonts w:ascii="Arial" w:hAnsi="Arial" w:cs="Arial"/>
          <w:sz w:val="22"/>
          <w:szCs w:val="22"/>
        </w:rPr>
        <w:lastRenderedPageBreak/>
        <w:t>5.</w:t>
      </w:r>
      <w:r w:rsidR="00441A19" w:rsidRPr="00593AD3">
        <w:rPr>
          <w:rFonts w:ascii="Arial" w:hAnsi="Arial" w:cs="Arial"/>
          <w:sz w:val="22"/>
          <w:szCs w:val="22"/>
        </w:rPr>
        <w:t xml:space="preserve"> Legislation and policies</w:t>
      </w:r>
      <w:bookmarkEnd w:id="5"/>
      <w:r w:rsidR="00441A19" w:rsidRPr="00593AD3">
        <w:rPr>
          <w:rFonts w:ascii="Arial" w:hAnsi="Arial" w:cs="Arial"/>
          <w:sz w:val="22"/>
          <w:szCs w:val="22"/>
        </w:rPr>
        <w:t xml:space="preserve"> </w:t>
      </w:r>
    </w:p>
    <w:p w14:paraId="6F66CAF9" w14:textId="71895A9D" w:rsidR="00FE3EA8" w:rsidRPr="00FE3EA8" w:rsidRDefault="00FE3EA8" w:rsidP="00FE3EA8">
      <w:pPr>
        <w:spacing w:line="360" w:lineRule="auto"/>
        <w:jc w:val="both"/>
        <w:rPr>
          <w:rFonts w:ascii="Arial" w:hAnsi="Arial" w:cs="Arial"/>
          <w:sz w:val="22"/>
          <w:szCs w:val="22"/>
        </w:rPr>
      </w:pPr>
      <w:r w:rsidRPr="00FE3EA8">
        <w:rPr>
          <w:rFonts w:ascii="Arial" w:hAnsi="Arial" w:cs="Arial"/>
          <w:sz w:val="22"/>
          <w:szCs w:val="22"/>
        </w:rPr>
        <w:t>The United Kingdom has put in place</w:t>
      </w:r>
      <w:r w:rsidR="008B2601">
        <w:rPr>
          <w:rFonts w:ascii="Arial" w:hAnsi="Arial" w:cs="Arial"/>
          <w:sz w:val="22"/>
          <w:szCs w:val="22"/>
        </w:rPr>
        <w:t xml:space="preserve"> legislations and</w:t>
      </w:r>
      <w:r w:rsidR="00AE285B">
        <w:rPr>
          <w:rFonts w:ascii="Arial" w:hAnsi="Arial" w:cs="Arial"/>
          <w:sz w:val="22"/>
          <w:szCs w:val="22"/>
        </w:rPr>
        <w:t xml:space="preserve"> </w:t>
      </w:r>
      <w:r w:rsidRPr="00FE3EA8">
        <w:rPr>
          <w:rFonts w:ascii="Arial" w:hAnsi="Arial" w:cs="Arial"/>
          <w:sz w:val="22"/>
          <w:szCs w:val="22"/>
        </w:rPr>
        <w:t>laws</w:t>
      </w:r>
      <w:r w:rsidR="00A40B10">
        <w:rPr>
          <w:rFonts w:ascii="Arial" w:hAnsi="Arial" w:cs="Arial"/>
          <w:sz w:val="22"/>
          <w:szCs w:val="22"/>
        </w:rPr>
        <w:t xml:space="preserve"> </w:t>
      </w:r>
      <w:r w:rsidR="002C2A7F">
        <w:rPr>
          <w:rFonts w:ascii="Arial" w:hAnsi="Arial" w:cs="Arial"/>
          <w:sz w:val="22"/>
          <w:szCs w:val="22"/>
        </w:rPr>
        <w:t xml:space="preserve">to </w:t>
      </w:r>
      <w:r w:rsidRPr="00FE3EA8">
        <w:rPr>
          <w:rFonts w:ascii="Arial" w:hAnsi="Arial" w:cs="Arial"/>
          <w:sz w:val="22"/>
          <w:szCs w:val="22"/>
        </w:rPr>
        <w:t>reduc</w:t>
      </w:r>
      <w:r w:rsidR="002C2A7F">
        <w:rPr>
          <w:rFonts w:ascii="Arial" w:hAnsi="Arial" w:cs="Arial"/>
          <w:sz w:val="22"/>
          <w:szCs w:val="22"/>
        </w:rPr>
        <w:t>e</w:t>
      </w:r>
      <w:r w:rsidRPr="00FE3EA8">
        <w:rPr>
          <w:rFonts w:ascii="Arial" w:hAnsi="Arial" w:cs="Arial"/>
          <w:sz w:val="22"/>
          <w:szCs w:val="22"/>
        </w:rPr>
        <w:t xml:space="preserve"> </w:t>
      </w:r>
      <w:r w:rsidR="002C2A7F" w:rsidRPr="00FE3EA8">
        <w:rPr>
          <w:rFonts w:ascii="Arial" w:hAnsi="Arial" w:cs="Arial"/>
          <w:sz w:val="22"/>
          <w:szCs w:val="22"/>
        </w:rPr>
        <w:t>isolation for</w:t>
      </w:r>
      <w:r w:rsidR="00E1176E">
        <w:rPr>
          <w:rFonts w:ascii="Arial" w:hAnsi="Arial" w:cs="Arial"/>
          <w:sz w:val="22"/>
          <w:szCs w:val="22"/>
        </w:rPr>
        <w:t xml:space="preserve"> older adults</w:t>
      </w:r>
      <w:r w:rsidRPr="00FE3EA8">
        <w:rPr>
          <w:rFonts w:ascii="Arial" w:hAnsi="Arial" w:cs="Arial"/>
          <w:sz w:val="22"/>
          <w:szCs w:val="22"/>
        </w:rPr>
        <w:t>. These measures are critical in ensuring that the elderly are not left behind and are able to lead fulfilling lives.</w:t>
      </w:r>
    </w:p>
    <w:p w14:paraId="04F8B103" w14:textId="79D70FE4" w:rsidR="00FE3EA8" w:rsidRPr="00FE3EA8" w:rsidRDefault="00FE3EA8" w:rsidP="00FE3EA8">
      <w:pPr>
        <w:spacing w:line="360" w:lineRule="auto"/>
        <w:jc w:val="both"/>
        <w:rPr>
          <w:rFonts w:ascii="Arial" w:hAnsi="Arial" w:cs="Arial"/>
          <w:sz w:val="22"/>
          <w:szCs w:val="22"/>
        </w:rPr>
      </w:pPr>
      <w:r w:rsidRPr="00FE3EA8">
        <w:rPr>
          <w:rFonts w:ascii="Arial" w:hAnsi="Arial" w:cs="Arial"/>
          <w:sz w:val="22"/>
          <w:szCs w:val="22"/>
        </w:rPr>
        <w:t xml:space="preserve">The Care Act 2014 is one such law that </w:t>
      </w:r>
      <w:r w:rsidR="00D3770B">
        <w:rPr>
          <w:rFonts w:ascii="Arial" w:hAnsi="Arial" w:cs="Arial"/>
          <w:sz w:val="22"/>
          <w:szCs w:val="22"/>
        </w:rPr>
        <w:t xml:space="preserve">demands to the local government to promotes their needs </w:t>
      </w:r>
      <w:r w:rsidRPr="00FE3EA8">
        <w:rPr>
          <w:rFonts w:ascii="Arial" w:hAnsi="Arial" w:cs="Arial"/>
          <w:sz w:val="22"/>
          <w:szCs w:val="22"/>
        </w:rPr>
        <w:t xml:space="preserve">of individuals who require </w:t>
      </w:r>
      <w:r w:rsidR="00705B9B" w:rsidRPr="00FE3EA8">
        <w:rPr>
          <w:rFonts w:ascii="Arial" w:hAnsi="Arial" w:cs="Arial"/>
          <w:sz w:val="22"/>
          <w:szCs w:val="22"/>
        </w:rPr>
        <w:t>attention</w:t>
      </w:r>
      <w:r w:rsidRPr="00FE3EA8">
        <w:rPr>
          <w:rFonts w:ascii="Arial" w:hAnsi="Arial" w:cs="Arial"/>
          <w:sz w:val="22"/>
          <w:szCs w:val="22"/>
        </w:rPr>
        <w:t xml:space="preserve"> and </w:t>
      </w:r>
      <w:r w:rsidR="00705B9B" w:rsidRPr="00FE3EA8">
        <w:rPr>
          <w:rFonts w:ascii="Arial" w:hAnsi="Arial" w:cs="Arial"/>
          <w:sz w:val="22"/>
          <w:szCs w:val="22"/>
        </w:rPr>
        <w:t>sustenance</w:t>
      </w:r>
      <w:r w:rsidRPr="00FE3EA8">
        <w:rPr>
          <w:rFonts w:ascii="Arial" w:hAnsi="Arial" w:cs="Arial"/>
          <w:sz w:val="22"/>
          <w:szCs w:val="22"/>
        </w:rPr>
        <w:t xml:space="preserve">, including the elderly. Additionally, it </w:t>
      </w:r>
      <w:r w:rsidR="00141D24" w:rsidRPr="00FE3EA8">
        <w:rPr>
          <w:rFonts w:ascii="Arial" w:hAnsi="Arial" w:cs="Arial"/>
          <w:sz w:val="22"/>
          <w:szCs w:val="22"/>
        </w:rPr>
        <w:t>binds</w:t>
      </w:r>
      <w:r w:rsidRPr="00FE3EA8">
        <w:rPr>
          <w:rFonts w:ascii="Arial" w:hAnsi="Arial" w:cs="Arial"/>
          <w:sz w:val="22"/>
          <w:szCs w:val="22"/>
        </w:rPr>
        <w:t xml:space="preserve"> local authorities to consider the need to prevent or delay the development of needs for care and support.</w:t>
      </w:r>
    </w:p>
    <w:p w14:paraId="71300DDB" w14:textId="77777777" w:rsidR="00FE3EA8" w:rsidRDefault="00FE3EA8" w:rsidP="00FE3EA8">
      <w:pPr>
        <w:spacing w:line="360" w:lineRule="auto"/>
        <w:jc w:val="both"/>
        <w:rPr>
          <w:rFonts w:ascii="Arial" w:hAnsi="Arial" w:cs="Arial"/>
          <w:sz w:val="22"/>
          <w:szCs w:val="22"/>
        </w:rPr>
      </w:pPr>
      <w:r w:rsidRPr="00FE3EA8">
        <w:rPr>
          <w:rFonts w:ascii="Arial" w:hAnsi="Arial" w:cs="Arial"/>
          <w:sz w:val="22"/>
          <w:szCs w:val="22"/>
        </w:rPr>
        <w:t>Another significant policy is The Loneliness Strategy, launched in 2018, which focuses on tackling loneliness and social isolation in the UK, with a particular emphasis on the elderly population. The strategy adopts various initiatives, such as funding community projects and raising awareness campaigns to address the issue.</w:t>
      </w:r>
    </w:p>
    <w:p w14:paraId="53368BDD" w14:textId="5AB558C1" w:rsidR="00FE3EA8" w:rsidRDefault="00FE3EA8" w:rsidP="00FE3EA8">
      <w:pPr>
        <w:spacing w:line="360" w:lineRule="auto"/>
        <w:jc w:val="both"/>
      </w:pPr>
      <w:r w:rsidRPr="00FE3EA8">
        <w:rPr>
          <w:rFonts w:ascii="Arial" w:hAnsi="Arial" w:cs="Arial"/>
          <w:sz w:val="22"/>
          <w:szCs w:val="22"/>
        </w:rPr>
        <w:t xml:space="preserve">The Social Care Green Paper, published in 2018, outlines proposals for </w:t>
      </w:r>
      <w:r w:rsidR="00152A2E" w:rsidRPr="00FE3EA8">
        <w:rPr>
          <w:rFonts w:ascii="Arial" w:hAnsi="Arial" w:cs="Arial"/>
          <w:sz w:val="22"/>
          <w:szCs w:val="22"/>
        </w:rPr>
        <w:t>improving</w:t>
      </w:r>
      <w:r w:rsidRPr="00FE3EA8">
        <w:rPr>
          <w:rFonts w:ascii="Arial" w:hAnsi="Arial" w:cs="Arial"/>
          <w:sz w:val="22"/>
          <w:szCs w:val="22"/>
        </w:rPr>
        <w:t xml:space="preserve"> the </w:t>
      </w:r>
      <w:r w:rsidR="00860C96" w:rsidRPr="00FE3EA8">
        <w:rPr>
          <w:rFonts w:ascii="Arial" w:hAnsi="Arial" w:cs="Arial"/>
          <w:sz w:val="22"/>
          <w:szCs w:val="22"/>
        </w:rPr>
        <w:t>commu</w:t>
      </w:r>
      <w:r w:rsidR="00860C96">
        <w:rPr>
          <w:rFonts w:ascii="Arial" w:hAnsi="Arial" w:cs="Arial"/>
          <w:sz w:val="22"/>
          <w:szCs w:val="22"/>
        </w:rPr>
        <w:t>nal care plan</w:t>
      </w:r>
      <w:r w:rsidRPr="00FE3EA8">
        <w:rPr>
          <w:rFonts w:ascii="Arial" w:hAnsi="Arial" w:cs="Arial"/>
          <w:sz w:val="22"/>
          <w:szCs w:val="22"/>
        </w:rPr>
        <w:t xml:space="preserve"> in the UK. </w:t>
      </w:r>
      <w:r w:rsidR="004C2B81">
        <w:rPr>
          <w:rFonts w:ascii="Arial" w:hAnsi="Arial" w:cs="Arial"/>
          <w:sz w:val="22"/>
          <w:szCs w:val="22"/>
        </w:rPr>
        <w:t xml:space="preserve">These </w:t>
      </w:r>
      <w:r w:rsidR="00F2775F" w:rsidRPr="00FE3EA8">
        <w:rPr>
          <w:rFonts w:ascii="Arial" w:hAnsi="Arial" w:cs="Arial"/>
          <w:sz w:val="22"/>
          <w:szCs w:val="22"/>
        </w:rPr>
        <w:t>goals</w:t>
      </w:r>
      <w:r w:rsidRPr="00FE3EA8">
        <w:rPr>
          <w:rFonts w:ascii="Arial" w:hAnsi="Arial" w:cs="Arial"/>
          <w:sz w:val="22"/>
          <w:szCs w:val="22"/>
        </w:rPr>
        <w:t xml:space="preserve"> of the paper </w:t>
      </w:r>
      <w:r w:rsidR="004C2B81" w:rsidRPr="00FE3EA8">
        <w:rPr>
          <w:rFonts w:ascii="Arial" w:hAnsi="Arial" w:cs="Arial"/>
          <w:sz w:val="22"/>
          <w:szCs w:val="22"/>
        </w:rPr>
        <w:t>are</w:t>
      </w:r>
      <w:r w:rsidRPr="00FE3EA8">
        <w:rPr>
          <w:rFonts w:ascii="Arial" w:hAnsi="Arial" w:cs="Arial"/>
          <w:sz w:val="22"/>
          <w:szCs w:val="22"/>
        </w:rPr>
        <w:t xml:space="preserve"> to improve the quality of care for the elderly and ensure they are not lonely or isolated</w:t>
      </w:r>
      <w:r>
        <w:t>.</w:t>
      </w:r>
    </w:p>
    <w:p w14:paraId="69F0BACC" w14:textId="11C5CA90" w:rsidR="00666AC9" w:rsidRPr="003E690D" w:rsidRDefault="00FE3EA8" w:rsidP="003E690D">
      <w:pPr>
        <w:spacing w:line="360" w:lineRule="auto"/>
        <w:jc w:val="both"/>
        <w:rPr>
          <w:rFonts w:ascii="Arial" w:hAnsi="Arial" w:cs="Arial"/>
          <w:sz w:val="22"/>
          <w:szCs w:val="22"/>
        </w:rPr>
      </w:pPr>
      <w:r w:rsidRPr="003E690D">
        <w:rPr>
          <w:rFonts w:ascii="Arial" w:hAnsi="Arial" w:cs="Arial"/>
          <w:sz w:val="22"/>
          <w:szCs w:val="22"/>
        </w:rPr>
        <w:t xml:space="preserve">Finally, The Ageing Society Grand Challenge is a government-led initiative that </w:t>
      </w:r>
      <w:r w:rsidR="004F4309" w:rsidRPr="003E690D">
        <w:rPr>
          <w:rFonts w:ascii="Arial" w:hAnsi="Arial" w:cs="Arial"/>
          <w:sz w:val="22"/>
          <w:szCs w:val="22"/>
        </w:rPr>
        <w:t>objects</w:t>
      </w:r>
      <w:r w:rsidRPr="003E690D">
        <w:rPr>
          <w:rFonts w:ascii="Arial" w:hAnsi="Arial" w:cs="Arial"/>
          <w:sz w:val="22"/>
          <w:szCs w:val="22"/>
        </w:rPr>
        <w:t xml:space="preserve"> </w:t>
      </w:r>
      <w:r w:rsidR="00BF7FE2" w:rsidRPr="003E690D">
        <w:rPr>
          <w:rFonts w:ascii="Arial" w:hAnsi="Arial" w:cs="Arial"/>
          <w:sz w:val="22"/>
          <w:szCs w:val="22"/>
        </w:rPr>
        <w:t>towards</w:t>
      </w:r>
      <w:r w:rsidRPr="003E690D">
        <w:rPr>
          <w:rFonts w:ascii="Arial" w:hAnsi="Arial" w:cs="Arial"/>
          <w:sz w:val="22"/>
          <w:szCs w:val="22"/>
        </w:rPr>
        <w:t xml:space="preserve"> </w:t>
      </w:r>
      <w:r w:rsidR="00BF7FE2" w:rsidRPr="003E690D">
        <w:rPr>
          <w:rFonts w:ascii="Arial" w:hAnsi="Arial" w:cs="Arial"/>
          <w:sz w:val="22"/>
          <w:szCs w:val="22"/>
        </w:rPr>
        <w:t>practice</w:t>
      </w:r>
      <w:r w:rsidRPr="003E690D">
        <w:rPr>
          <w:rFonts w:ascii="Arial" w:hAnsi="Arial" w:cs="Arial"/>
          <w:sz w:val="22"/>
          <w:szCs w:val="22"/>
        </w:rPr>
        <w:t xml:space="preserve"> innovation </w:t>
      </w:r>
      <w:r w:rsidR="008130BB">
        <w:rPr>
          <w:rFonts w:ascii="Arial" w:hAnsi="Arial" w:cs="Arial"/>
          <w:sz w:val="22"/>
          <w:szCs w:val="22"/>
        </w:rPr>
        <w:t>for</w:t>
      </w:r>
      <w:r w:rsidRPr="003E690D">
        <w:rPr>
          <w:rFonts w:ascii="Arial" w:hAnsi="Arial" w:cs="Arial"/>
          <w:sz w:val="22"/>
          <w:szCs w:val="22"/>
        </w:rPr>
        <w:t xml:space="preserve"> elderly population. The initiative focuses on four key areas, including social isolation and loneliness.</w:t>
      </w:r>
      <w:r w:rsidR="00666AC9" w:rsidRPr="003E690D">
        <w:rPr>
          <w:rFonts w:ascii="Arial" w:hAnsi="Arial" w:cs="Arial"/>
          <w:sz w:val="22"/>
          <w:szCs w:val="22"/>
        </w:rPr>
        <w:t xml:space="preserve"> These laws and policies are vital in reducing loneliness and isolation in the elderly population. However, the UK must continue to work towards ensuring that all elderly individuals are able to lead fulfilling lives and </w:t>
      </w:r>
      <w:r w:rsidR="00F2775F" w:rsidRPr="003E690D">
        <w:rPr>
          <w:rFonts w:ascii="Arial" w:hAnsi="Arial" w:cs="Arial"/>
          <w:sz w:val="22"/>
          <w:szCs w:val="22"/>
        </w:rPr>
        <w:t>take part</w:t>
      </w:r>
      <w:r w:rsidR="00666AC9" w:rsidRPr="003E690D">
        <w:rPr>
          <w:rFonts w:ascii="Arial" w:hAnsi="Arial" w:cs="Arial"/>
          <w:sz w:val="22"/>
          <w:szCs w:val="22"/>
        </w:rPr>
        <w:t xml:space="preserve"> fully in their communities</w:t>
      </w:r>
      <w:r w:rsidR="00A373E5">
        <w:rPr>
          <w:rFonts w:ascii="Arial" w:hAnsi="Arial" w:cs="Arial"/>
          <w:sz w:val="22"/>
          <w:szCs w:val="22"/>
        </w:rPr>
        <w:t xml:space="preserve"> (Thomas D</w:t>
      </w:r>
      <w:r w:rsidR="00B45F18">
        <w:rPr>
          <w:rFonts w:ascii="Arial" w:hAnsi="Arial" w:cs="Arial"/>
          <w:sz w:val="22"/>
          <w:szCs w:val="22"/>
        </w:rPr>
        <w:t>,2023).</w:t>
      </w:r>
    </w:p>
    <w:p w14:paraId="1F9EDA6D" w14:textId="533B00E8" w:rsidR="00FE3EA8" w:rsidRDefault="00FE3EA8" w:rsidP="00FE3EA8">
      <w:pPr>
        <w:jc w:val="both"/>
      </w:pPr>
    </w:p>
    <w:p w14:paraId="4977642F" w14:textId="77777777" w:rsidR="00BF0335" w:rsidRDefault="00BF0335"/>
    <w:p w14:paraId="537A6133" w14:textId="77777777" w:rsidR="00BF0335" w:rsidRDefault="00BF0335"/>
    <w:p w14:paraId="43A58C46" w14:textId="77777777" w:rsidR="00BF0335" w:rsidRDefault="00BF0335"/>
    <w:p w14:paraId="30CA6726" w14:textId="77777777" w:rsidR="00BF0335" w:rsidRDefault="00BF0335"/>
    <w:p w14:paraId="44356F3F" w14:textId="77777777" w:rsidR="00BF0335" w:rsidRDefault="00BF0335"/>
    <w:p w14:paraId="1491C9D2" w14:textId="77777777" w:rsidR="00BF0335" w:rsidRDefault="00BF0335"/>
    <w:p w14:paraId="497069FC" w14:textId="77777777" w:rsidR="00BF0335" w:rsidRDefault="00BF0335"/>
    <w:p w14:paraId="76D19246" w14:textId="77777777" w:rsidR="000334D5" w:rsidRDefault="000334D5" w:rsidP="0043305E">
      <w:pPr>
        <w:jc w:val="both"/>
        <w:rPr>
          <w:rFonts w:ascii="Arial" w:hAnsi="Arial" w:cs="Arial"/>
          <w:sz w:val="22"/>
          <w:szCs w:val="22"/>
        </w:rPr>
      </w:pPr>
    </w:p>
    <w:p w14:paraId="5C63D3B5" w14:textId="36A341AD" w:rsidR="000334D5" w:rsidRPr="00971383" w:rsidRDefault="000334D5" w:rsidP="00971383">
      <w:pPr>
        <w:pStyle w:val="Heading1"/>
        <w:rPr>
          <w:rFonts w:ascii="Arial" w:hAnsi="Arial" w:cs="Arial"/>
          <w:sz w:val="22"/>
          <w:szCs w:val="22"/>
        </w:rPr>
      </w:pPr>
      <w:bookmarkStart w:id="6" w:name="_Toc165217986"/>
      <w:r w:rsidRPr="00971383">
        <w:rPr>
          <w:rFonts w:ascii="Arial" w:hAnsi="Arial" w:cs="Arial"/>
          <w:sz w:val="22"/>
          <w:szCs w:val="22"/>
        </w:rPr>
        <w:lastRenderedPageBreak/>
        <w:t>6.</w:t>
      </w:r>
      <w:r w:rsidR="00B91B15" w:rsidRPr="00971383">
        <w:rPr>
          <w:rFonts w:ascii="Arial" w:hAnsi="Arial" w:cs="Arial"/>
          <w:sz w:val="22"/>
          <w:szCs w:val="22"/>
        </w:rPr>
        <w:t xml:space="preserve">Comparation </w:t>
      </w:r>
      <w:r w:rsidR="00E52741" w:rsidRPr="00971383">
        <w:rPr>
          <w:rFonts w:ascii="Arial" w:hAnsi="Arial" w:cs="Arial"/>
          <w:sz w:val="22"/>
          <w:szCs w:val="22"/>
        </w:rPr>
        <w:t>of Local and National and Global Service for Elderly people</w:t>
      </w:r>
      <w:bookmarkEnd w:id="6"/>
    </w:p>
    <w:p w14:paraId="25C1F2F8" w14:textId="2876C106" w:rsidR="00BF0335" w:rsidRPr="0043305E" w:rsidRDefault="0028341B" w:rsidP="0043305E">
      <w:pPr>
        <w:jc w:val="both"/>
        <w:rPr>
          <w:rFonts w:ascii="Arial" w:hAnsi="Arial" w:cs="Arial"/>
          <w:sz w:val="22"/>
          <w:szCs w:val="22"/>
        </w:rPr>
      </w:pPr>
      <w:r w:rsidRPr="0043305E">
        <w:rPr>
          <w:rFonts w:ascii="Arial" w:hAnsi="Arial" w:cs="Arial"/>
          <w:sz w:val="22"/>
          <w:szCs w:val="22"/>
        </w:rPr>
        <w:t xml:space="preserve">The provision of services for older individuals is a matter of great significance, both domestically and internationally. Various initiatives and policies have been implemented to address this issue, with a primary </w:t>
      </w:r>
      <w:r w:rsidR="00F2775F" w:rsidRPr="0043305E">
        <w:rPr>
          <w:rFonts w:ascii="Arial" w:hAnsi="Arial" w:cs="Arial"/>
          <w:sz w:val="22"/>
          <w:szCs w:val="22"/>
        </w:rPr>
        <w:t>aim</w:t>
      </w:r>
      <w:r w:rsidRPr="0043305E">
        <w:rPr>
          <w:rFonts w:ascii="Arial" w:hAnsi="Arial" w:cs="Arial"/>
          <w:sz w:val="22"/>
          <w:szCs w:val="22"/>
        </w:rPr>
        <w:t xml:space="preserve"> of enhancing the quality of life for </w:t>
      </w:r>
      <w:r w:rsidR="00874418">
        <w:rPr>
          <w:rFonts w:ascii="Arial" w:hAnsi="Arial" w:cs="Arial"/>
          <w:sz w:val="22"/>
          <w:szCs w:val="22"/>
        </w:rPr>
        <w:t>elderly people</w:t>
      </w:r>
      <w:r w:rsidRPr="0043305E">
        <w:rPr>
          <w:rFonts w:ascii="Arial" w:hAnsi="Arial" w:cs="Arial"/>
          <w:sz w:val="22"/>
          <w:szCs w:val="22"/>
        </w:rPr>
        <w:t xml:space="preserve"> and ensuring that they have access to necessary resources. It is imperative that these </w:t>
      </w:r>
      <w:r w:rsidR="00AD7F14" w:rsidRPr="0043305E">
        <w:rPr>
          <w:rFonts w:ascii="Arial" w:hAnsi="Arial" w:cs="Arial"/>
          <w:sz w:val="22"/>
          <w:szCs w:val="22"/>
        </w:rPr>
        <w:t>endeavours</w:t>
      </w:r>
      <w:r w:rsidRPr="0043305E">
        <w:rPr>
          <w:rFonts w:ascii="Arial" w:hAnsi="Arial" w:cs="Arial"/>
          <w:sz w:val="22"/>
          <w:szCs w:val="22"/>
        </w:rPr>
        <w:t xml:space="preserve"> continue to receive support and be extended to effectively meet the evolving needs of this demographic.</w:t>
      </w:r>
    </w:p>
    <w:p w14:paraId="48ADFECD" w14:textId="63621C04" w:rsidR="00BF0335" w:rsidRPr="0043305E" w:rsidRDefault="00BF0C7F" w:rsidP="0043305E">
      <w:pPr>
        <w:jc w:val="both"/>
        <w:rPr>
          <w:rFonts w:ascii="Arial" w:hAnsi="Arial" w:cs="Arial"/>
          <w:sz w:val="22"/>
          <w:szCs w:val="22"/>
        </w:rPr>
      </w:pPr>
      <w:r w:rsidRPr="0043305E">
        <w:rPr>
          <w:rFonts w:ascii="Arial" w:hAnsi="Arial" w:cs="Arial"/>
          <w:sz w:val="22"/>
          <w:szCs w:val="22"/>
        </w:rPr>
        <w:t xml:space="preserve">The standards aim </w:t>
      </w:r>
      <w:r w:rsidR="00EF2E51">
        <w:rPr>
          <w:rFonts w:ascii="Arial" w:hAnsi="Arial" w:cs="Arial"/>
          <w:sz w:val="22"/>
          <w:szCs w:val="22"/>
        </w:rPr>
        <w:t xml:space="preserve">for </w:t>
      </w:r>
      <w:r w:rsidRPr="0043305E">
        <w:rPr>
          <w:rFonts w:ascii="Arial" w:hAnsi="Arial" w:cs="Arial"/>
          <w:sz w:val="22"/>
          <w:szCs w:val="22"/>
        </w:rPr>
        <w:t xml:space="preserve">older individuals </w:t>
      </w:r>
      <w:r w:rsidR="00A32E66">
        <w:rPr>
          <w:rFonts w:ascii="Arial" w:hAnsi="Arial" w:cs="Arial"/>
          <w:sz w:val="22"/>
          <w:szCs w:val="22"/>
        </w:rPr>
        <w:t>are</w:t>
      </w:r>
      <w:r w:rsidRPr="0043305E">
        <w:rPr>
          <w:rFonts w:ascii="Arial" w:hAnsi="Arial" w:cs="Arial"/>
          <w:sz w:val="22"/>
          <w:szCs w:val="22"/>
        </w:rPr>
        <w:t xml:space="preserve"> </w:t>
      </w:r>
      <w:r w:rsidR="00F2775F" w:rsidRPr="0043305E">
        <w:rPr>
          <w:rFonts w:ascii="Arial" w:hAnsi="Arial" w:cs="Arial"/>
          <w:sz w:val="22"/>
          <w:szCs w:val="22"/>
        </w:rPr>
        <w:t>supporting</w:t>
      </w:r>
      <w:r w:rsidRPr="0043305E">
        <w:rPr>
          <w:rFonts w:ascii="Arial" w:hAnsi="Arial" w:cs="Arial"/>
          <w:sz w:val="22"/>
          <w:szCs w:val="22"/>
        </w:rPr>
        <w:t xml:space="preserve"> their </w:t>
      </w:r>
      <w:r w:rsidR="00A32E66">
        <w:rPr>
          <w:rFonts w:ascii="Arial" w:hAnsi="Arial" w:cs="Arial"/>
          <w:sz w:val="22"/>
          <w:szCs w:val="22"/>
        </w:rPr>
        <w:t>wellbeing</w:t>
      </w:r>
      <w:r w:rsidRPr="0043305E">
        <w:rPr>
          <w:rFonts w:ascii="Arial" w:hAnsi="Arial" w:cs="Arial"/>
          <w:sz w:val="22"/>
          <w:szCs w:val="22"/>
        </w:rPr>
        <w:t xml:space="preserve">, as well as their independence, </w:t>
      </w:r>
      <w:r w:rsidR="00A32E66" w:rsidRPr="0043305E">
        <w:rPr>
          <w:rFonts w:ascii="Arial" w:hAnsi="Arial" w:cs="Arial"/>
          <w:sz w:val="22"/>
          <w:szCs w:val="22"/>
        </w:rPr>
        <w:t>aimed at</w:t>
      </w:r>
      <w:r w:rsidRPr="0043305E">
        <w:rPr>
          <w:rFonts w:ascii="Arial" w:hAnsi="Arial" w:cs="Arial"/>
          <w:sz w:val="22"/>
          <w:szCs w:val="22"/>
        </w:rPr>
        <w:t xml:space="preserve"> as long as possible. By supporting early discharge and reducing long-term illness through specialized care, the NSF aims to prevent unnecessary hospital admissions. Additionally, it highlights the importance of promoting healthy lifestyles and independence for individuals in later stages of life. </w:t>
      </w:r>
      <w:r w:rsidR="00FF4664" w:rsidRPr="0043305E">
        <w:rPr>
          <w:rFonts w:ascii="Arial" w:hAnsi="Arial" w:cs="Arial"/>
          <w:sz w:val="22"/>
          <w:szCs w:val="22"/>
        </w:rPr>
        <w:t>The</w:t>
      </w:r>
      <w:r w:rsidRPr="0043305E">
        <w:rPr>
          <w:rFonts w:ascii="Arial" w:hAnsi="Arial" w:cs="Arial"/>
          <w:sz w:val="22"/>
          <w:szCs w:val="22"/>
        </w:rPr>
        <w:t xml:space="preserve"> NSF aims to ensure that older people receive respectful and compassionate care.</w:t>
      </w:r>
    </w:p>
    <w:p w14:paraId="635E2DF2" w14:textId="6D3B886D" w:rsidR="007522AF" w:rsidRPr="0043305E" w:rsidRDefault="007522AF" w:rsidP="0043305E">
      <w:pPr>
        <w:jc w:val="both"/>
        <w:rPr>
          <w:rFonts w:ascii="Arial" w:hAnsi="Arial" w:cs="Arial"/>
          <w:sz w:val="22"/>
          <w:szCs w:val="22"/>
        </w:rPr>
      </w:pPr>
      <w:r w:rsidRPr="0043305E">
        <w:rPr>
          <w:rFonts w:ascii="Arial" w:hAnsi="Arial" w:cs="Arial"/>
          <w:sz w:val="22"/>
          <w:szCs w:val="22"/>
        </w:rPr>
        <w:t xml:space="preserve">The provision of services for the older person varies </w:t>
      </w:r>
      <w:r w:rsidR="00FF4664" w:rsidRPr="0043305E">
        <w:rPr>
          <w:rFonts w:ascii="Arial" w:hAnsi="Arial" w:cs="Arial"/>
          <w:sz w:val="22"/>
          <w:szCs w:val="22"/>
        </w:rPr>
        <w:t>across</w:t>
      </w:r>
      <w:r w:rsidRPr="0043305E">
        <w:rPr>
          <w:rFonts w:ascii="Arial" w:hAnsi="Arial" w:cs="Arial"/>
          <w:sz w:val="22"/>
          <w:szCs w:val="22"/>
        </w:rPr>
        <w:t xml:space="preserve"> local, national, and global levels. At the local level, services are often community-based and may include home care, transportation </w:t>
      </w:r>
      <w:r w:rsidR="00F2775F" w:rsidRPr="0043305E">
        <w:rPr>
          <w:rFonts w:ascii="Arial" w:hAnsi="Arial" w:cs="Arial"/>
          <w:sz w:val="22"/>
          <w:szCs w:val="22"/>
        </w:rPr>
        <w:t>help</w:t>
      </w:r>
      <w:r w:rsidRPr="0043305E">
        <w:rPr>
          <w:rFonts w:ascii="Arial" w:hAnsi="Arial" w:cs="Arial"/>
          <w:sz w:val="22"/>
          <w:szCs w:val="22"/>
        </w:rPr>
        <w:t>, and meal delivery programs. National initiatives may include healthcare, social security, and pension programs. At the global level, organizations such as the World Health Organization (WHO) and United Nations (UN) advocate for policies that promote healthy aging and access to healthcare.</w:t>
      </w:r>
    </w:p>
    <w:p w14:paraId="65909AC0" w14:textId="340DF904" w:rsidR="007522AF" w:rsidRPr="0043305E" w:rsidRDefault="007522AF" w:rsidP="0043305E">
      <w:pPr>
        <w:jc w:val="both"/>
        <w:rPr>
          <w:rFonts w:ascii="Arial" w:hAnsi="Arial" w:cs="Arial"/>
          <w:sz w:val="22"/>
          <w:szCs w:val="22"/>
        </w:rPr>
      </w:pPr>
      <w:r w:rsidRPr="0043305E">
        <w:rPr>
          <w:rFonts w:ascii="Arial" w:hAnsi="Arial" w:cs="Arial"/>
          <w:sz w:val="22"/>
          <w:szCs w:val="22"/>
        </w:rPr>
        <w:t>Current initiatives and policies aim to improve the quality and accessibility of services for older persons, recognizes the need for coordinated efforts across all levels of government to address the challenges of aging populations. The UN Sustainable Development Goals also include targets to promote healthy aging and address issues such as elder abuse.</w:t>
      </w:r>
    </w:p>
    <w:p w14:paraId="0DD4D6FF" w14:textId="6BAA6FAD" w:rsidR="007522AF" w:rsidRPr="0043305E" w:rsidRDefault="007522AF" w:rsidP="0043305E">
      <w:pPr>
        <w:jc w:val="both"/>
        <w:rPr>
          <w:rFonts w:ascii="Arial" w:hAnsi="Arial" w:cs="Arial"/>
          <w:sz w:val="22"/>
          <w:szCs w:val="22"/>
        </w:rPr>
      </w:pPr>
      <w:r w:rsidRPr="0043305E">
        <w:rPr>
          <w:rFonts w:ascii="Arial" w:hAnsi="Arial" w:cs="Arial"/>
          <w:sz w:val="22"/>
          <w:szCs w:val="22"/>
        </w:rPr>
        <w:t>However, despite these initiatives, there are still disparities in the provision of services for older persons across different regions and socio-economic groups.</w:t>
      </w:r>
      <w:r w:rsidR="002A68DB">
        <w:rPr>
          <w:rFonts w:ascii="Arial" w:hAnsi="Arial" w:cs="Arial"/>
          <w:sz w:val="22"/>
          <w:szCs w:val="22"/>
        </w:rPr>
        <w:t xml:space="preserve"> </w:t>
      </w:r>
      <w:proofErr w:type="gramStart"/>
      <w:r w:rsidR="002A68DB">
        <w:rPr>
          <w:rFonts w:ascii="Arial" w:hAnsi="Arial" w:cs="Arial"/>
          <w:sz w:val="22"/>
          <w:szCs w:val="22"/>
        </w:rPr>
        <w:t>O</w:t>
      </w:r>
      <w:r w:rsidRPr="0043305E">
        <w:rPr>
          <w:rFonts w:ascii="Arial" w:hAnsi="Arial" w:cs="Arial"/>
          <w:sz w:val="22"/>
          <w:szCs w:val="22"/>
        </w:rPr>
        <w:t>lder</w:t>
      </w:r>
      <w:proofErr w:type="gramEnd"/>
      <w:r w:rsidRPr="0043305E">
        <w:rPr>
          <w:rFonts w:ascii="Arial" w:hAnsi="Arial" w:cs="Arial"/>
          <w:sz w:val="22"/>
          <w:szCs w:val="22"/>
        </w:rPr>
        <w:t xml:space="preserve"> persons still face barriers to accessing healthcare, social services, and financial support. Additionally, there is a growing concern about the shortage of healthcare workers and caregivers, which may affect the quality of care provided to older persons.</w:t>
      </w:r>
    </w:p>
    <w:p w14:paraId="7A8A11E9" w14:textId="27949BBD" w:rsidR="00BF0335" w:rsidRPr="0043305E" w:rsidRDefault="007522AF" w:rsidP="0043305E">
      <w:pPr>
        <w:jc w:val="both"/>
        <w:rPr>
          <w:rFonts w:ascii="Arial" w:hAnsi="Arial" w:cs="Arial"/>
          <w:sz w:val="22"/>
          <w:szCs w:val="22"/>
        </w:rPr>
      </w:pPr>
      <w:r w:rsidRPr="0043305E">
        <w:rPr>
          <w:rFonts w:ascii="Arial" w:hAnsi="Arial" w:cs="Arial"/>
          <w:sz w:val="22"/>
          <w:szCs w:val="22"/>
        </w:rPr>
        <w:t xml:space="preserve">In conclusion, while there are efforts to improve the provision of services for older persons, there is still work to be done. Coordinated efforts across all levels of government, as well as increased investment in healthcare and social services, will be essential </w:t>
      </w:r>
      <w:r w:rsidR="005A1148" w:rsidRPr="0043305E">
        <w:rPr>
          <w:rFonts w:ascii="Arial" w:hAnsi="Arial" w:cs="Arial"/>
          <w:sz w:val="22"/>
          <w:szCs w:val="22"/>
        </w:rPr>
        <w:t>safeguard</w:t>
      </w:r>
      <w:r w:rsidRPr="0043305E">
        <w:rPr>
          <w:rFonts w:ascii="Arial" w:hAnsi="Arial" w:cs="Arial"/>
          <w:sz w:val="22"/>
          <w:szCs w:val="22"/>
        </w:rPr>
        <w:t xml:space="preserve"> that older persons receive the suppor</w:t>
      </w:r>
      <w:r w:rsidR="00A30976">
        <w:rPr>
          <w:rFonts w:ascii="Arial" w:hAnsi="Arial" w:cs="Arial"/>
          <w:sz w:val="22"/>
          <w:szCs w:val="22"/>
        </w:rPr>
        <w:t>t</w:t>
      </w:r>
      <w:r w:rsidR="00BF071A">
        <w:rPr>
          <w:rFonts w:ascii="Arial" w:hAnsi="Arial" w:cs="Arial"/>
          <w:sz w:val="22"/>
          <w:szCs w:val="22"/>
        </w:rPr>
        <w:t xml:space="preserve"> according to their needs;</w:t>
      </w:r>
      <w:r w:rsidR="00BF071A" w:rsidRPr="0043305E">
        <w:rPr>
          <w:rFonts w:ascii="Arial" w:hAnsi="Arial" w:cs="Arial"/>
          <w:sz w:val="22"/>
          <w:szCs w:val="22"/>
        </w:rPr>
        <w:t xml:space="preserve"> with</w:t>
      </w:r>
      <w:r w:rsidRPr="0043305E">
        <w:rPr>
          <w:rFonts w:ascii="Arial" w:hAnsi="Arial" w:cs="Arial"/>
          <w:sz w:val="22"/>
          <w:szCs w:val="22"/>
        </w:rPr>
        <w:t xml:space="preserve"> dignity and </w:t>
      </w:r>
      <w:r w:rsidR="00202D7B" w:rsidRPr="0043305E">
        <w:rPr>
          <w:rFonts w:ascii="Arial" w:hAnsi="Arial" w:cs="Arial"/>
          <w:sz w:val="22"/>
          <w:szCs w:val="22"/>
        </w:rPr>
        <w:t>independence</w:t>
      </w:r>
      <w:r w:rsidR="00202D7B">
        <w:rPr>
          <w:rFonts w:ascii="Arial" w:hAnsi="Arial" w:cs="Arial"/>
          <w:sz w:val="22"/>
          <w:szCs w:val="22"/>
        </w:rPr>
        <w:t xml:space="preserve"> (World Health Organization,2016).</w:t>
      </w:r>
    </w:p>
    <w:p w14:paraId="55962E11" w14:textId="77777777" w:rsidR="0043305E" w:rsidRDefault="0043305E"/>
    <w:p w14:paraId="1DAC7700" w14:textId="77777777" w:rsidR="0043305E" w:rsidRDefault="0043305E"/>
    <w:p w14:paraId="39E617C1" w14:textId="77777777" w:rsidR="0043305E" w:rsidRDefault="0043305E"/>
    <w:p w14:paraId="2703278F" w14:textId="77777777" w:rsidR="0043305E" w:rsidRDefault="0043305E"/>
    <w:p w14:paraId="72789E1A" w14:textId="77777777" w:rsidR="00EE76FD" w:rsidRDefault="00EE76FD"/>
    <w:p w14:paraId="6A8265F5" w14:textId="4032CD09" w:rsidR="00BF0335" w:rsidRPr="00971383" w:rsidRDefault="0009369A" w:rsidP="00971383">
      <w:pPr>
        <w:pStyle w:val="Heading1"/>
        <w:rPr>
          <w:rFonts w:ascii="Arial" w:hAnsi="Arial" w:cs="Arial"/>
          <w:sz w:val="22"/>
          <w:szCs w:val="22"/>
        </w:rPr>
      </w:pPr>
      <w:bookmarkStart w:id="7" w:name="_Toc165217987"/>
      <w:r w:rsidRPr="00971383">
        <w:rPr>
          <w:rFonts w:ascii="Arial" w:hAnsi="Arial" w:cs="Arial"/>
          <w:sz w:val="22"/>
          <w:szCs w:val="22"/>
        </w:rPr>
        <w:lastRenderedPageBreak/>
        <w:t>7.</w:t>
      </w:r>
      <w:r w:rsidR="00F557F0" w:rsidRPr="00971383">
        <w:rPr>
          <w:rFonts w:ascii="Arial" w:hAnsi="Arial" w:cs="Arial"/>
          <w:sz w:val="22"/>
          <w:szCs w:val="22"/>
        </w:rPr>
        <w:t>Programme</w:t>
      </w:r>
      <w:r w:rsidR="00121E67" w:rsidRPr="00971383">
        <w:rPr>
          <w:rFonts w:ascii="Arial" w:hAnsi="Arial" w:cs="Arial"/>
          <w:sz w:val="22"/>
          <w:szCs w:val="22"/>
        </w:rPr>
        <w:t xml:space="preserve">s </w:t>
      </w:r>
      <w:r w:rsidR="00F557F0" w:rsidRPr="00971383">
        <w:rPr>
          <w:rFonts w:ascii="Arial" w:hAnsi="Arial" w:cs="Arial"/>
          <w:sz w:val="22"/>
          <w:szCs w:val="22"/>
        </w:rPr>
        <w:t xml:space="preserve">of </w:t>
      </w:r>
      <w:r w:rsidR="006E7A8A" w:rsidRPr="00971383">
        <w:rPr>
          <w:rFonts w:ascii="Arial" w:hAnsi="Arial" w:cs="Arial"/>
          <w:sz w:val="22"/>
          <w:szCs w:val="22"/>
        </w:rPr>
        <w:t>A</w:t>
      </w:r>
      <w:r w:rsidR="00F557F0" w:rsidRPr="00971383">
        <w:rPr>
          <w:rFonts w:ascii="Arial" w:hAnsi="Arial" w:cs="Arial"/>
          <w:sz w:val="22"/>
          <w:szCs w:val="22"/>
        </w:rPr>
        <w:t xml:space="preserve">ddressing </w:t>
      </w:r>
      <w:r w:rsidR="00121E67" w:rsidRPr="00971383">
        <w:rPr>
          <w:rFonts w:ascii="Arial" w:hAnsi="Arial" w:cs="Arial"/>
          <w:sz w:val="22"/>
          <w:szCs w:val="22"/>
        </w:rPr>
        <w:t xml:space="preserve">the problem of </w:t>
      </w:r>
      <w:r w:rsidR="006E7A8A" w:rsidRPr="00971383">
        <w:rPr>
          <w:rFonts w:ascii="Arial" w:hAnsi="Arial" w:cs="Arial"/>
          <w:sz w:val="22"/>
          <w:szCs w:val="22"/>
        </w:rPr>
        <w:t>L</w:t>
      </w:r>
      <w:r w:rsidR="00121E67" w:rsidRPr="00971383">
        <w:rPr>
          <w:rFonts w:ascii="Arial" w:hAnsi="Arial" w:cs="Arial"/>
          <w:sz w:val="22"/>
          <w:szCs w:val="22"/>
        </w:rPr>
        <w:t xml:space="preserve">oneliness </w:t>
      </w:r>
      <w:r w:rsidR="0043305E" w:rsidRPr="00971383">
        <w:rPr>
          <w:rFonts w:ascii="Arial" w:hAnsi="Arial" w:cs="Arial"/>
          <w:sz w:val="22"/>
          <w:szCs w:val="22"/>
        </w:rPr>
        <w:t xml:space="preserve">in </w:t>
      </w:r>
      <w:r w:rsidR="006E7A8A" w:rsidRPr="00971383">
        <w:rPr>
          <w:rFonts w:ascii="Arial" w:hAnsi="Arial" w:cs="Arial"/>
          <w:sz w:val="22"/>
          <w:szCs w:val="22"/>
        </w:rPr>
        <w:t>E</w:t>
      </w:r>
      <w:r w:rsidR="0043305E" w:rsidRPr="00971383">
        <w:rPr>
          <w:rFonts w:ascii="Arial" w:hAnsi="Arial" w:cs="Arial"/>
          <w:sz w:val="22"/>
          <w:szCs w:val="22"/>
        </w:rPr>
        <w:t>lderly people</w:t>
      </w:r>
      <w:bookmarkEnd w:id="7"/>
    </w:p>
    <w:p w14:paraId="079ADA80" w14:textId="7F084B44" w:rsidR="001F626E" w:rsidRPr="00874BD3" w:rsidRDefault="0043305E" w:rsidP="00971383">
      <w:pPr>
        <w:spacing w:line="360" w:lineRule="auto"/>
        <w:jc w:val="both"/>
        <w:rPr>
          <w:rFonts w:ascii="Arial" w:hAnsi="Arial" w:cs="Arial"/>
          <w:sz w:val="22"/>
          <w:szCs w:val="22"/>
        </w:rPr>
      </w:pPr>
      <w:r w:rsidRPr="00874BD3">
        <w:rPr>
          <w:rFonts w:ascii="Arial" w:hAnsi="Arial" w:cs="Arial"/>
          <w:sz w:val="22"/>
          <w:szCs w:val="22"/>
        </w:rPr>
        <w:t>As the population ages, the care of the older person is becoming an increasingly important topic. One of the biggest challenges facing older individuals is loneliness</w:t>
      </w:r>
      <w:r w:rsidR="007A151E">
        <w:rPr>
          <w:rFonts w:ascii="Arial" w:hAnsi="Arial" w:cs="Arial"/>
          <w:sz w:val="22"/>
          <w:szCs w:val="22"/>
        </w:rPr>
        <w:t xml:space="preserve"> are faced of negatives health </w:t>
      </w:r>
      <w:r w:rsidR="002E6C87">
        <w:rPr>
          <w:rFonts w:ascii="Arial" w:hAnsi="Arial" w:cs="Arial"/>
          <w:sz w:val="22"/>
          <w:szCs w:val="22"/>
        </w:rPr>
        <w:t xml:space="preserve">consequence comparable </w:t>
      </w:r>
      <w:r w:rsidR="00A604DF">
        <w:rPr>
          <w:rFonts w:ascii="Arial" w:hAnsi="Arial" w:cs="Arial"/>
          <w:sz w:val="22"/>
          <w:szCs w:val="22"/>
        </w:rPr>
        <w:t xml:space="preserve">with </w:t>
      </w:r>
      <w:r w:rsidR="002E6C87">
        <w:rPr>
          <w:rFonts w:ascii="Arial" w:hAnsi="Arial" w:cs="Arial"/>
          <w:sz w:val="22"/>
          <w:szCs w:val="22"/>
        </w:rPr>
        <w:t xml:space="preserve">mental health conditions </w:t>
      </w:r>
      <w:r w:rsidR="008A6188">
        <w:rPr>
          <w:rFonts w:ascii="Arial" w:hAnsi="Arial" w:cs="Arial"/>
          <w:sz w:val="22"/>
          <w:szCs w:val="22"/>
        </w:rPr>
        <w:t>(</w:t>
      </w:r>
      <w:r w:rsidR="00F629FA">
        <w:rPr>
          <w:rFonts w:ascii="Arial" w:hAnsi="Arial" w:cs="Arial"/>
          <w:sz w:val="22"/>
          <w:szCs w:val="22"/>
        </w:rPr>
        <w:t>Age uk,2024).</w:t>
      </w:r>
      <w:r w:rsidRPr="00874BD3">
        <w:rPr>
          <w:rFonts w:ascii="Arial" w:hAnsi="Arial" w:cs="Arial"/>
          <w:sz w:val="22"/>
          <w:szCs w:val="22"/>
        </w:rPr>
        <w:t xml:space="preserve"> </w:t>
      </w:r>
    </w:p>
    <w:p w14:paraId="2A22F82C" w14:textId="7CDF6714" w:rsidR="0043305E" w:rsidRPr="00874BD3" w:rsidRDefault="0043305E" w:rsidP="00971383">
      <w:pPr>
        <w:spacing w:line="360" w:lineRule="auto"/>
        <w:jc w:val="both"/>
        <w:rPr>
          <w:rFonts w:ascii="Arial" w:hAnsi="Arial" w:cs="Arial"/>
          <w:sz w:val="22"/>
          <w:szCs w:val="22"/>
        </w:rPr>
      </w:pPr>
      <w:r w:rsidRPr="00874BD3">
        <w:rPr>
          <w:rFonts w:ascii="Arial" w:hAnsi="Arial" w:cs="Arial"/>
          <w:sz w:val="22"/>
          <w:szCs w:val="22"/>
        </w:rPr>
        <w:t xml:space="preserve">To address this problem, there are a variety of programs aimed at </w:t>
      </w:r>
      <w:r w:rsidR="00F2775F" w:rsidRPr="00874BD3">
        <w:rPr>
          <w:rFonts w:ascii="Arial" w:hAnsi="Arial" w:cs="Arial"/>
          <w:sz w:val="22"/>
          <w:szCs w:val="22"/>
        </w:rPr>
        <w:t>giving social interaction opportunities to older individuals</w:t>
      </w:r>
      <w:r w:rsidRPr="00874BD3">
        <w:rPr>
          <w:rFonts w:ascii="Arial" w:hAnsi="Arial" w:cs="Arial"/>
          <w:sz w:val="22"/>
          <w:szCs w:val="22"/>
        </w:rPr>
        <w:t>. However, these programs are often underfunded and may not reach all of the individuals who need them.</w:t>
      </w:r>
    </w:p>
    <w:p w14:paraId="24B99837" w14:textId="2201FD84" w:rsidR="001F626E" w:rsidRPr="00874BD3" w:rsidRDefault="0043305E" w:rsidP="00971383">
      <w:pPr>
        <w:spacing w:line="360" w:lineRule="auto"/>
        <w:jc w:val="both"/>
        <w:rPr>
          <w:rFonts w:ascii="Arial" w:hAnsi="Arial" w:cs="Arial"/>
          <w:sz w:val="22"/>
          <w:szCs w:val="22"/>
        </w:rPr>
      </w:pPr>
      <w:r w:rsidRPr="00874BD3">
        <w:rPr>
          <w:rFonts w:ascii="Arial" w:hAnsi="Arial" w:cs="Arial"/>
          <w:sz w:val="22"/>
          <w:szCs w:val="22"/>
        </w:rPr>
        <w:t xml:space="preserve">Fortunately, technology can play a significant role in addressing loneliness among the elderly. Video conferencing technology can be used to connect older individuals with family members who may live far away, allowing them to </w:t>
      </w:r>
      <w:r w:rsidR="00F2775F" w:rsidRPr="00874BD3">
        <w:rPr>
          <w:rFonts w:ascii="Arial" w:hAnsi="Arial" w:cs="Arial"/>
          <w:sz w:val="22"/>
          <w:szCs w:val="22"/>
        </w:rPr>
        <w:t>support</w:t>
      </w:r>
      <w:r w:rsidRPr="00874BD3">
        <w:rPr>
          <w:rFonts w:ascii="Arial" w:hAnsi="Arial" w:cs="Arial"/>
          <w:sz w:val="22"/>
          <w:szCs w:val="22"/>
        </w:rPr>
        <w:t xml:space="preserve"> social connections even if they are physically distant. </w:t>
      </w:r>
    </w:p>
    <w:p w14:paraId="2E819D2D" w14:textId="4FBD757A" w:rsidR="00874BD3" w:rsidRPr="00874BD3" w:rsidRDefault="0043305E" w:rsidP="00971383">
      <w:pPr>
        <w:spacing w:line="360" w:lineRule="auto"/>
        <w:jc w:val="both"/>
        <w:rPr>
          <w:rFonts w:ascii="Arial" w:hAnsi="Arial" w:cs="Arial"/>
          <w:color w:val="1C1C1C"/>
          <w:sz w:val="22"/>
          <w:szCs w:val="22"/>
          <w:shd w:val="clear" w:color="auto" w:fill="FFFFFF"/>
        </w:rPr>
      </w:pPr>
      <w:r w:rsidRPr="00874BD3">
        <w:rPr>
          <w:rFonts w:ascii="Arial" w:hAnsi="Arial" w:cs="Arial"/>
          <w:sz w:val="22"/>
          <w:szCs w:val="22"/>
        </w:rPr>
        <w:t xml:space="preserve">Social media platforms can also be used to </w:t>
      </w:r>
      <w:r w:rsidR="00F2775F" w:rsidRPr="00874BD3">
        <w:rPr>
          <w:rFonts w:ascii="Arial" w:hAnsi="Arial" w:cs="Arial"/>
          <w:sz w:val="22"/>
          <w:szCs w:val="22"/>
        </w:rPr>
        <w:t>help</w:t>
      </w:r>
      <w:r w:rsidRPr="00874BD3">
        <w:rPr>
          <w:rFonts w:ascii="Arial" w:hAnsi="Arial" w:cs="Arial"/>
          <w:sz w:val="22"/>
          <w:szCs w:val="22"/>
        </w:rPr>
        <w:t xml:space="preserve"> online communities for </w:t>
      </w:r>
      <w:r w:rsidR="00367C55" w:rsidRPr="00874BD3">
        <w:rPr>
          <w:rFonts w:ascii="Arial" w:hAnsi="Arial" w:cs="Arial"/>
          <w:sz w:val="22"/>
          <w:szCs w:val="22"/>
        </w:rPr>
        <w:t>older adults</w:t>
      </w:r>
      <w:r w:rsidRPr="00874BD3">
        <w:rPr>
          <w:rFonts w:ascii="Arial" w:hAnsi="Arial" w:cs="Arial"/>
          <w:sz w:val="22"/>
          <w:szCs w:val="22"/>
        </w:rPr>
        <w:t xml:space="preserve">, providing </w:t>
      </w:r>
      <w:r w:rsidR="0090119A">
        <w:rPr>
          <w:rFonts w:ascii="Arial" w:hAnsi="Arial" w:cs="Arial"/>
          <w:sz w:val="22"/>
          <w:szCs w:val="22"/>
        </w:rPr>
        <w:t>to stay act</w:t>
      </w:r>
      <w:r w:rsidR="00237917">
        <w:rPr>
          <w:rFonts w:ascii="Arial" w:hAnsi="Arial" w:cs="Arial"/>
          <w:sz w:val="22"/>
          <w:szCs w:val="22"/>
        </w:rPr>
        <w:t>ive</w:t>
      </w:r>
      <w:r w:rsidRPr="00874BD3">
        <w:rPr>
          <w:rFonts w:ascii="Arial" w:hAnsi="Arial" w:cs="Arial"/>
          <w:sz w:val="22"/>
          <w:szCs w:val="22"/>
        </w:rPr>
        <w:t xml:space="preserve"> </w:t>
      </w:r>
      <w:r w:rsidR="00237917">
        <w:rPr>
          <w:rFonts w:ascii="Arial" w:hAnsi="Arial" w:cs="Arial"/>
          <w:sz w:val="22"/>
          <w:szCs w:val="22"/>
        </w:rPr>
        <w:t xml:space="preserve">and improve </w:t>
      </w:r>
      <w:r w:rsidRPr="00874BD3">
        <w:rPr>
          <w:rFonts w:ascii="Arial" w:hAnsi="Arial" w:cs="Arial"/>
          <w:sz w:val="22"/>
          <w:szCs w:val="22"/>
        </w:rPr>
        <w:t xml:space="preserve">their </w:t>
      </w:r>
      <w:r w:rsidR="00237917" w:rsidRPr="00874BD3">
        <w:rPr>
          <w:rFonts w:ascii="Arial" w:hAnsi="Arial" w:cs="Arial"/>
          <w:sz w:val="22"/>
          <w:szCs w:val="22"/>
        </w:rPr>
        <w:t>knowledges</w:t>
      </w:r>
      <w:r w:rsidRPr="00874BD3">
        <w:rPr>
          <w:rFonts w:ascii="Arial" w:hAnsi="Arial" w:cs="Arial"/>
          <w:sz w:val="22"/>
          <w:szCs w:val="22"/>
        </w:rPr>
        <w:t xml:space="preserve">. In addition, telehealth </w:t>
      </w:r>
      <w:r w:rsidR="00874BD3" w:rsidRPr="00874BD3">
        <w:rPr>
          <w:rFonts w:ascii="Arial" w:hAnsi="Arial" w:cs="Arial"/>
          <w:sz w:val="22"/>
          <w:szCs w:val="22"/>
        </w:rPr>
        <w:t xml:space="preserve">and telemedicine </w:t>
      </w:r>
      <w:r w:rsidRPr="00874BD3">
        <w:rPr>
          <w:rFonts w:ascii="Arial" w:hAnsi="Arial" w:cs="Arial"/>
          <w:sz w:val="22"/>
          <w:szCs w:val="22"/>
        </w:rPr>
        <w:t xml:space="preserve">services can be used to provide remote medical care and </w:t>
      </w:r>
      <w:r w:rsidR="00BC13E8" w:rsidRPr="00874BD3">
        <w:rPr>
          <w:rFonts w:ascii="Arial" w:hAnsi="Arial" w:cs="Arial"/>
          <w:sz w:val="22"/>
          <w:szCs w:val="22"/>
        </w:rPr>
        <w:t>monitoring</w:t>
      </w:r>
      <w:r w:rsidR="00252B62" w:rsidRPr="00874BD3">
        <w:rPr>
          <w:rFonts w:ascii="Arial" w:hAnsi="Arial" w:cs="Arial"/>
          <w:sz w:val="22"/>
          <w:szCs w:val="22"/>
        </w:rPr>
        <w:t xml:space="preserve"> for example is </w:t>
      </w:r>
      <w:r w:rsidR="00BC13E8" w:rsidRPr="00874BD3">
        <w:rPr>
          <w:rFonts w:ascii="Arial" w:hAnsi="Arial" w:cs="Arial"/>
          <w:sz w:val="22"/>
          <w:szCs w:val="22"/>
          <w:shd w:val="clear" w:color="auto" w:fill="FFFFFF"/>
        </w:rPr>
        <w:t xml:space="preserve">someone who struggles with high blood pressure, might be interested to know that a monitor can be a valuable tool to help </w:t>
      </w:r>
      <w:r w:rsidR="006B52B4" w:rsidRPr="00874BD3">
        <w:rPr>
          <w:rFonts w:ascii="Arial" w:hAnsi="Arial" w:cs="Arial"/>
          <w:sz w:val="22"/>
          <w:szCs w:val="22"/>
          <w:shd w:val="clear" w:color="auto" w:fill="FFFFFF"/>
        </w:rPr>
        <w:t>you</w:t>
      </w:r>
      <w:r w:rsidR="004964C1">
        <w:rPr>
          <w:rFonts w:ascii="Arial" w:hAnsi="Arial" w:cs="Arial"/>
          <w:sz w:val="22"/>
          <w:szCs w:val="22"/>
          <w:shd w:val="clear" w:color="auto" w:fill="FFFFFF"/>
        </w:rPr>
        <w:t xml:space="preserve"> and it will part of your</w:t>
      </w:r>
      <w:r w:rsidR="009B21B7">
        <w:rPr>
          <w:rFonts w:ascii="Arial" w:hAnsi="Arial" w:cs="Arial"/>
          <w:sz w:val="22"/>
          <w:szCs w:val="22"/>
          <w:shd w:val="clear" w:color="auto" w:fill="FFFFFF"/>
        </w:rPr>
        <w:t xml:space="preserve"> daily routine.</w:t>
      </w:r>
    </w:p>
    <w:p w14:paraId="253CB8E7" w14:textId="40342483" w:rsidR="00462EC4" w:rsidRPr="00874BD3" w:rsidRDefault="00BC13E8" w:rsidP="00971383">
      <w:pPr>
        <w:spacing w:line="360" w:lineRule="auto"/>
        <w:jc w:val="both"/>
        <w:rPr>
          <w:rFonts w:ascii="Arial" w:hAnsi="Arial" w:cs="Arial"/>
          <w:sz w:val="22"/>
          <w:szCs w:val="22"/>
        </w:rPr>
      </w:pPr>
      <w:r w:rsidRPr="00874BD3">
        <w:rPr>
          <w:rFonts w:ascii="Arial" w:hAnsi="Arial" w:cs="Arial"/>
          <w:sz w:val="22"/>
          <w:szCs w:val="22"/>
          <w:shd w:val="clear" w:color="auto" w:fill="FFFFFF"/>
        </w:rPr>
        <w:t xml:space="preserve">This can be </w:t>
      </w:r>
      <w:r w:rsidR="001E4FE6" w:rsidRPr="00874BD3">
        <w:rPr>
          <w:rFonts w:ascii="Arial" w:hAnsi="Arial" w:cs="Arial"/>
          <w:sz w:val="22"/>
          <w:szCs w:val="22"/>
          <w:shd w:val="clear" w:color="auto" w:fill="FFFFFF"/>
        </w:rPr>
        <w:t>a fantastic way</w:t>
      </w:r>
      <w:r w:rsidRPr="00874BD3">
        <w:rPr>
          <w:rFonts w:ascii="Arial" w:hAnsi="Arial" w:cs="Arial"/>
          <w:sz w:val="22"/>
          <w:szCs w:val="22"/>
          <w:shd w:val="clear" w:color="auto" w:fill="FFFFFF"/>
        </w:rPr>
        <w:t xml:space="preserve"> to stay on top of your health and </w:t>
      </w:r>
      <w:r w:rsidR="001E4FE6" w:rsidRPr="00874BD3">
        <w:rPr>
          <w:rFonts w:ascii="Arial" w:hAnsi="Arial" w:cs="Arial"/>
          <w:sz w:val="22"/>
          <w:szCs w:val="22"/>
          <w:shd w:val="clear" w:color="auto" w:fill="FFFFFF"/>
        </w:rPr>
        <w:t>find</w:t>
      </w:r>
      <w:r w:rsidRPr="00874BD3">
        <w:rPr>
          <w:rFonts w:ascii="Arial" w:hAnsi="Arial" w:cs="Arial"/>
          <w:sz w:val="22"/>
          <w:szCs w:val="22"/>
          <w:shd w:val="clear" w:color="auto" w:fill="FFFFFF"/>
        </w:rPr>
        <w:t xml:space="preserve"> any changes before they become serious. Additionally, monitors are designed making it easier than ever to keep track of your progress. </w:t>
      </w:r>
    </w:p>
    <w:p w14:paraId="6EAC8912" w14:textId="77777777" w:rsidR="00874BD3" w:rsidRDefault="00874BD3" w:rsidP="00971383">
      <w:pPr>
        <w:spacing w:line="360" w:lineRule="auto"/>
        <w:jc w:val="both"/>
        <w:rPr>
          <w:rFonts w:ascii="Arial" w:hAnsi="Arial" w:cs="Arial"/>
          <w:sz w:val="22"/>
          <w:szCs w:val="22"/>
          <w:shd w:val="clear" w:color="auto" w:fill="FFFFFF"/>
        </w:rPr>
      </w:pPr>
    </w:p>
    <w:p w14:paraId="3DA9D69A" w14:textId="722D0B8C" w:rsidR="00874BD3" w:rsidRDefault="00721996" w:rsidP="00BC13E8">
      <w:pPr>
        <w:spacing w:line="360" w:lineRule="auto"/>
        <w:jc w:val="both"/>
        <w:rPr>
          <w:rFonts w:ascii="Arial" w:hAnsi="Arial" w:cs="Arial"/>
          <w:sz w:val="22"/>
          <w:szCs w:val="22"/>
          <w:shd w:val="clear" w:color="auto" w:fill="FFFFFF"/>
        </w:rPr>
      </w:pPr>
      <w:r>
        <w:rPr>
          <w:noProof/>
        </w:rPr>
        <w:drawing>
          <wp:inline distT="0" distB="0" distL="0" distR="0" wp14:anchorId="4520E5E8" wp14:editId="15E278A9">
            <wp:extent cx="4676604" cy="2341418"/>
            <wp:effectExtent l="0" t="0" r="0" b="0"/>
            <wp:docPr id="2018301675" name="Picture 2018301675" descr="9 Interventions | Social Isolation and Loneliness in Older Adults:  Opportunities for the Health Care System | The National Academies 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9 Interventions | Social Isolation and Loneliness in Older Adults:  Opportunities for the Health Care System | The National Academies Pres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06014" cy="2356143"/>
                    </a:xfrm>
                    <a:prstGeom prst="rect">
                      <a:avLst/>
                    </a:prstGeom>
                    <a:noFill/>
                    <a:ln>
                      <a:noFill/>
                    </a:ln>
                  </pic:spPr>
                </pic:pic>
              </a:graphicData>
            </a:graphic>
          </wp:inline>
        </w:drawing>
      </w:r>
    </w:p>
    <w:p w14:paraId="0D87AB6D" w14:textId="77777777" w:rsidR="00935EF6" w:rsidRDefault="00935EF6" w:rsidP="00BC13E8">
      <w:pPr>
        <w:spacing w:line="360" w:lineRule="auto"/>
        <w:jc w:val="both"/>
        <w:rPr>
          <w:rFonts w:ascii="Arial" w:hAnsi="Arial" w:cs="Arial"/>
          <w:sz w:val="22"/>
          <w:szCs w:val="22"/>
          <w:shd w:val="clear" w:color="auto" w:fill="FFFFFF"/>
        </w:rPr>
      </w:pPr>
    </w:p>
    <w:p w14:paraId="23D85A01" w14:textId="77777777" w:rsidR="00935EF6" w:rsidRDefault="00935EF6" w:rsidP="00BC13E8">
      <w:pPr>
        <w:spacing w:line="360" w:lineRule="auto"/>
        <w:jc w:val="both"/>
        <w:rPr>
          <w:rFonts w:ascii="Arial" w:hAnsi="Arial" w:cs="Arial"/>
          <w:sz w:val="22"/>
          <w:szCs w:val="22"/>
          <w:shd w:val="clear" w:color="auto" w:fill="FFFFFF"/>
        </w:rPr>
      </w:pPr>
    </w:p>
    <w:p w14:paraId="5F2BF0E1" w14:textId="0FD0CF3F" w:rsidR="002D5B17" w:rsidRDefault="00BC13E8" w:rsidP="00BC13E8">
      <w:pPr>
        <w:spacing w:line="360" w:lineRule="auto"/>
        <w:jc w:val="both"/>
        <w:rPr>
          <w:rFonts w:ascii="Arial" w:hAnsi="Arial" w:cs="Arial"/>
          <w:sz w:val="22"/>
          <w:szCs w:val="22"/>
          <w:shd w:val="clear" w:color="auto" w:fill="FFFFFF"/>
        </w:rPr>
      </w:pPr>
      <w:r w:rsidRPr="00BC13E8">
        <w:rPr>
          <w:rFonts w:ascii="Arial" w:hAnsi="Arial" w:cs="Arial"/>
          <w:sz w:val="22"/>
          <w:szCs w:val="22"/>
          <w:shd w:val="clear" w:color="auto" w:fill="FFFFFF"/>
        </w:rPr>
        <w:lastRenderedPageBreak/>
        <w:t xml:space="preserve">These types of tools can </w:t>
      </w:r>
      <w:r w:rsidR="001E4FE6" w:rsidRPr="00BC13E8">
        <w:rPr>
          <w:rFonts w:ascii="Arial" w:hAnsi="Arial" w:cs="Arial"/>
          <w:sz w:val="22"/>
          <w:szCs w:val="22"/>
          <w:shd w:val="clear" w:color="auto" w:fill="FFFFFF"/>
        </w:rPr>
        <w:t>offer</w:t>
      </w:r>
      <w:r w:rsidRPr="00BC13E8">
        <w:rPr>
          <w:rFonts w:ascii="Arial" w:hAnsi="Arial" w:cs="Arial"/>
          <w:sz w:val="22"/>
          <w:szCs w:val="22"/>
          <w:shd w:val="clear" w:color="auto" w:fill="FFFFFF"/>
        </w:rPr>
        <w:t xml:space="preserve"> valuable insight into how well </w:t>
      </w:r>
      <w:r w:rsidR="00D96010" w:rsidRPr="00BC13E8">
        <w:rPr>
          <w:rFonts w:ascii="Arial" w:hAnsi="Arial" w:cs="Arial"/>
          <w:sz w:val="22"/>
          <w:szCs w:val="22"/>
          <w:shd w:val="clear" w:color="auto" w:fill="FFFFFF"/>
        </w:rPr>
        <w:t>you are</w:t>
      </w:r>
      <w:r w:rsidRPr="00BC13E8">
        <w:rPr>
          <w:rFonts w:ascii="Arial" w:hAnsi="Arial" w:cs="Arial"/>
          <w:sz w:val="22"/>
          <w:szCs w:val="22"/>
          <w:shd w:val="clear" w:color="auto" w:fill="FFFFFF"/>
        </w:rPr>
        <w:t xml:space="preserve"> breathing, which can be especially important during times of stress or illness. If </w:t>
      </w:r>
      <w:r w:rsidR="0067140A">
        <w:rPr>
          <w:rFonts w:ascii="Arial" w:hAnsi="Arial" w:cs="Arial"/>
          <w:sz w:val="22"/>
          <w:szCs w:val="22"/>
          <w:shd w:val="clear" w:color="auto" w:fill="FFFFFF"/>
        </w:rPr>
        <w:t xml:space="preserve">the healthcare practitioner </w:t>
      </w:r>
      <w:r w:rsidRPr="00BC13E8">
        <w:rPr>
          <w:rFonts w:ascii="Arial" w:hAnsi="Arial" w:cs="Arial"/>
          <w:sz w:val="22"/>
          <w:szCs w:val="22"/>
          <w:shd w:val="clear" w:color="auto" w:fill="FFFFFF"/>
        </w:rPr>
        <w:t xml:space="preserve">is able to </w:t>
      </w:r>
      <w:r w:rsidR="00DD586C">
        <w:rPr>
          <w:rFonts w:ascii="Arial" w:hAnsi="Arial" w:cs="Arial"/>
          <w:sz w:val="22"/>
          <w:szCs w:val="22"/>
          <w:shd w:val="clear" w:color="auto" w:fill="FFFFFF"/>
        </w:rPr>
        <w:t xml:space="preserve">evaluate </w:t>
      </w:r>
      <w:r w:rsidRPr="00BC13E8">
        <w:rPr>
          <w:rFonts w:ascii="Arial" w:hAnsi="Arial" w:cs="Arial"/>
          <w:sz w:val="22"/>
          <w:szCs w:val="22"/>
          <w:shd w:val="clear" w:color="auto" w:fill="FFFFFF"/>
        </w:rPr>
        <w:t xml:space="preserve">these </w:t>
      </w:r>
      <w:r w:rsidR="00DD586C" w:rsidRPr="00BC13E8">
        <w:rPr>
          <w:rFonts w:ascii="Arial" w:hAnsi="Arial" w:cs="Arial"/>
          <w:sz w:val="22"/>
          <w:szCs w:val="22"/>
          <w:shd w:val="clear" w:color="auto" w:fill="FFFFFF"/>
        </w:rPr>
        <w:t>analyses</w:t>
      </w:r>
      <w:r w:rsidRPr="00BC13E8">
        <w:rPr>
          <w:rFonts w:ascii="Arial" w:hAnsi="Arial" w:cs="Arial"/>
          <w:sz w:val="22"/>
          <w:szCs w:val="22"/>
          <w:shd w:val="clear" w:color="auto" w:fill="FFFFFF"/>
        </w:rPr>
        <w:t xml:space="preserve">, they can provide the help you need at an early stage. Finally, if </w:t>
      </w:r>
      <w:r w:rsidR="00D96010" w:rsidRPr="00BC13E8">
        <w:rPr>
          <w:rFonts w:ascii="Arial" w:hAnsi="Arial" w:cs="Arial"/>
          <w:sz w:val="22"/>
          <w:szCs w:val="22"/>
          <w:shd w:val="clear" w:color="auto" w:fill="FFFFFF"/>
        </w:rPr>
        <w:t>you are</w:t>
      </w:r>
      <w:r w:rsidRPr="00BC13E8">
        <w:rPr>
          <w:rFonts w:ascii="Arial" w:hAnsi="Arial" w:cs="Arial"/>
          <w:sz w:val="22"/>
          <w:szCs w:val="22"/>
          <w:shd w:val="clear" w:color="auto" w:fill="FFFFFF"/>
        </w:rPr>
        <w:t xml:space="preserve"> living with diabetes</w:t>
      </w:r>
      <w:r w:rsidR="00C5436A">
        <w:rPr>
          <w:rFonts w:ascii="Arial" w:hAnsi="Arial" w:cs="Arial"/>
          <w:sz w:val="22"/>
          <w:szCs w:val="22"/>
          <w:shd w:val="clear" w:color="auto" w:fill="FFFFFF"/>
        </w:rPr>
        <w:t xml:space="preserve"> a </w:t>
      </w:r>
      <w:r w:rsidRPr="00BC13E8">
        <w:rPr>
          <w:rFonts w:ascii="Arial" w:hAnsi="Arial" w:cs="Arial"/>
          <w:sz w:val="22"/>
          <w:szCs w:val="22"/>
          <w:shd w:val="clear" w:color="auto" w:fill="FFFFFF"/>
        </w:rPr>
        <w:t xml:space="preserve">glucose meter can be a helpful tool to keep track of these levels and ensure that </w:t>
      </w:r>
      <w:r w:rsidR="00D96010" w:rsidRPr="00BC13E8">
        <w:rPr>
          <w:rFonts w:ascii="Arial" w:hAnsi="Arial" w:cs="Arial"/>
          <w:sz w:val="22"/>
          <w:szCs w:val="22"/>
          <w:shd w:val="clear" w:color="auto" w:fill="FFFFFF"/>
        </w:rPr>
        <w:t>you are</w:t>
      </w:r>
      <w:r w:rsidRPr="00BC13E8">
        <w:rPr>
          <w:rFonts w:ascii="Arial" w:hAnsi="Arial" w:cs="Arial"/>
          <w:sz w:val="22"/>
          <w:szCs w:val="22"/>
          <w:shd w:val="clear" w:color="auto" w:fill="FFFFFF"/>
        </w:rPr>
        <w:t xml:space="preserve"> staying healthy. </w:t>
      </w:r>
    </w:p>
    <w:p w14:paraId="08CD8355" w14:textId="6C7A544F" w:rsidR="00BC13E8" w:rsidRPr="00BC13E8" w:rsidRDefault="00BC13E8" w:rsidP="00BC13E8">
      <w:pPr>
        <w:spacing w:line="360" w:lineRule="auto"/>
        <w:jc w:val="both"/>
        <w:rPr>
          <w:rFonts w:ascii="Arial" w:hAnsi="Arial" w:cs="Arial"/>
          <w:sz w:val="22"/>
          <w:szCs w:val="22"/>
          <w:shd w:val="clear" w:color="auto" w:fill="FFFFFF"/>
        </w:rPr>
      </w:pPr>
      <w:r w:rsidRPr="00BC13E8">
        <w:rPr>
          <w:rFonts w:ascii="Arial" w:hAnsi="Arial" w:cs="Arial"/>
          <w:sz w:val="22"/>
          <w:szCs w:val="22"/>
          <w:shd w:val="clear" w:color="auto" w:fill="FFFFFF"/>
        </w:rPr>
        <w:t xml:space="preserve">Additionally, glucose meters come with a low blood sugar alarm that </w:t>
      </w:r>
      <w:r w:rsidR="00A14CB9" w:rsidRPr="00BC13E8">
        <w:rPr>
          <w:rFonts w:ascii="Arial" w:hAnsi="Arial" w:cs="Arial"/>
          <w:sz w:val="22"/>
          <w:szCs w:val="22"/>
          <w:shd w:val="clear" w:color="auto" w:fill="FFFFFF"/>
        </w:rPr>
        <w:t>appearances</w:t>
      </w:r>
      <w:r w:rsidRPr="00BC13E8">
        <w:rPr>
          <w:rFonts w:ascii="Arial" w:hAnsi="Arial" w:cs="Arial"/>
          <w:sz w:val="22"/>
          <w:szCs w:val="22"/>
          <w:shd w:val="clear" w:color="auto" w:fill="FFFFFF"/>
        </w:rPr>
        <w:t xml:space="preserve"> like a </w:t>
      </w:r>
      <w:r w:rsidR="00A3183B" w:rsidRPr="00BC13E8">
        <w:rPr>
          <w:rFonts w:ascii="Arial" w:hAnsi="Arial" w:cs="Arial"/>
          <w:sz w:val="22"/>
          <w:szCs w:val="22"/>
          <w:shd w:val="clear" w:color="auto" w:fill="FFFFFF"/>
        </w:rPr>
        <w:t>watch</w:t>
      </w:r>
      <w:r w:rsidRPr="00BC13E8">
        <w:rPr>
          <w:rFonts w:ascii="Arial" w:hAnsi="Arial" w:cs="Arial"/>
          <w:sz w:val="22"/>
          <w:szCs w:val="22"/>
          <w:shd w:val="clear" w:color="auto" w:fill="FFFFFF"/>
        </w:rPr>
        <w:t xml:space="preserve">. This alarm can be </w:t>
      </w:r>
      <w:r w:rsidR="00D80EB5">
        <w:rPr>
          <w:rFonts w:ascii="Arial" w:hAnsi="Arial" w:cs="Arial"/>
          <w:sz w:val="22"/>
          <w:szCs w:val="22"/>
          <w:shd w:val="clear" w:color="auto" w:fill="FFFFFF"/>
        </w:rPr>
        <w:t>used</w:t>
      </w:r>
      <w:r w:rsidR="00974C0D">
        <w:rPr>
          <w:rFonts w:ascii="Arial" w:hAnsi="Arial" w:cs="Arial"/>
          <w:sz w:val="22"/>
          <w:szCs w:val="22"/>
          <w:shd w:val="clear" w:color="auto" w:fill="FFFFFF"/>
        </w:rPr>
        <w:t xml:space="preserve"> </w:t>
      </w:r>
      <w:r w:rsidRPr="00BC13E8">
        <w:rPr>
          <w:rFonts w:ascii="Arial" w:hAnsi="Arial" w:cs="Arial"/>
          <w:sz w:val="22"/>
          <w:szCs w:val="22"/>
          <w:shd w:val="clear" w:color="auto" w:fill="FFFFFF"/>
        </w:rPr>
        <w:t xml:space="preserve">at night to </w:t>
      </w:r>
      <w:r w:rsidR="007667ED" w:rsidRPr="00BC13E8">
        <w:rPr>
          <w:rFonts w:ascii="Arial" w:hAnsi="Arial" w:cs="Arial"/>
          <w:sz w:val="22"/>
          <w:szCs w:val="22"/>
          <w:shd w:val="clear" w:color="auto" w:fill="FFFFFF"/>
        </w:rPr>
        <w:t>inform</w:t>
      </w:r>
      <w:r w:rsidRPr="00BC13E8">
        <w:rPr>
          <w:rFonts w:ascii="Arial" w:hAnsi="Arial" w:cs="Arial"/>
          <w:sz w:val="22"/>
          <w:szCs w:val="22"/>
          <w:shd w:val="clear" w:color="auto" w:fill="FFFFFF"/>
        </w:rPr>
        <w:t xml:space="preserve"> you if your blood sugar drops while </w:t>
      </w:r>
      <w:r w:rsidR="00D96010" w:rsidRPr="00BC13E8">
        <w:rPr>
          <w:rFonts w:ascii="Arial" w:hAnsi="Arial" w:cs="Arial"/>
          <w:sz w:val="22"/>
          <w:szCs w:val="22"/>
          <w:shd w:val="clear" w:color="auto" w:fill="FFFFFF"/>
        </w:rPr>
        <w:t>you are</w:t>
      </w:r>
      <w:r w:rsidRPr="00BC13E8">
        <w:rPr>
          <w:rFonts w:ascii="Arial" w:hAnsi="Arial" w:cs="Arial"/>
          <w:sz w:val="22"/>
          <w:szCs w:val="22"/>
          <w:shd w:val="clear" w:color="auto" w:fill="FFFFFF"/>
        </w:rPr>
        <w:t xml:space="preserve"> </w:t>
      </w:r>
      <w:r w:rsidR="00974C0D" w:rsidRPr="00BC13E8">
        <w:rPr>
          <w:rFonts w:ascii="Arial" w:hAnsi="Arial" w:cs="Arial"/>
          <w:sz w:val="22"/>
          <w:szCs w:val="22"/>
          <w:shd w:val="clear" w:color="auto" w:fill="FFFFFF"/>
        </w:rPr>
        <w:t>asleep</w:t>
      </w:r>
      <w:r w:rsidRPr="00BC13E8">
        <w:rPr>
          <w:rFonts w:ascii="Arial" w:hAnsi="Arial" w:cs="Arial"/>
          <w:sz w:val="22"/>
          <w:szCs w:val="22"/>
          <w:shd w:val="clear" w:color="auto" w:fill="FFFFFF"/>
        </w:rPr>
        <w:t xml:space="preserve">. By </w:t>
      </w:r>
      <w:r w:rsidR="001E4FE6" w:rsidRPr="00BC13E8">
        <w:rPr>
          <w:rFonts w:ascii="Arial" w:hAnsi="Arial" w:cs="Arial"/>
          <w:sz w:val="22"/>
          <w:szCs w:val="22"/>
          <w:shd w:val="clear" w:color="auto" w:fill="FFFFFF"/>
        </w:rPr>
        <w:t>preventing</w:t>
      </w:r>
      <w:r w:rsidRPr="00BC13E8">
        <w:rPr>
          <w:rFonts w:ascii="Arial" w:hAnsi="Arial" w:cs="Arial"/>
          <w:sz w:val="22"/>
          <w:szCs w:val="22"/>
          <w:shd w:val="clear" w:color="auto" w:fill="FFFFFF"/>
        </w:rPr>
        <w:t xml:space="preserve"> any serious health problems, you can stay healthy and active for years to come.</w:t>
      </w:r>
    </w:p>
    <w:p w14:paraId="7F4AC321" w14:textId="50B2989D" w:rsidR="007522AF" w:rsidRPr="00971383" w:rsidRDefault="00874BD3" w:rsidP="00971383">
      <w:pPr>
        <w:spacing w:line="360" w:lineRule="auto"/>
        <w:jc w:val="both"/>
        <w:rPr>
          <w:rFonts w:ascii="Arial" w:hAnsi="Arial" w:cs="Arial"/>
          <w:sz w:val="22"/>
          <w:szCs w:val="22"/>
          <w:shd w:val="clear" w:color="auto" w:fill="FFFFFF"/>
        </w:rPr>
      </w:pPr>
      <w:r w:rsidRPr="00971383">
        <w:rPr>
          <w:rFonts w:ascii="Arial" w:hAnsi="Arial" w:cs="Arial"/>
          <w:sz w:val="22"/>
          <w:szCs w:val="22"/>
          <w:shd w:val="clear" w:color="auto" w:fill="FFFFFF"/>
        </w:rPr>
        <w:t>T</w:t>
      </w:r>
      <w:r w:rsidR="00DF45A2" w:rsidRPr="00971383">
        <w:rPr>
          <w:rFonts w:ascii="Arial" w:hAnsi="Arial" w:cs="Arial"/>
          <w:sz w:val="22"/>
          <w:szCs w:val="22"/>
          <w:shd w:val="clear" w:color="auto" w:fill="FFFFFF"/>
        </w:rPr>
        <w:t xml:space="preserve">his can help you </w:t>
      </w:r>
      <w:r w:rsidR="00DB7DE4" w:rsidRPr="00971383">
        <w:rPr>
          <w:rFonts w:ascii="Arial" w:hAnsi="Arial" w:cs="Arial"/>
          <w:sz w:val="22"/>
          <w:szCs w:val="22"/>
          <w:shd w:val="clear" w:color="auto" w:fill="FFFFFF"/>
        </w:rPr>
        <w:t>prevent</w:t>
      </w:r>
      <w:r w:rsidR="00DF45A2" w:rsidRPr="00971383">
        <w:rPr>
          <w:rFonts w:ascii="Arial" w:hAnsi="Arial" w:cs="Arial"/>
          <w:sz w:val="22"/>
          <w:szCs w:val="22"/>
          <w:shd w:val="clear" w:color="auto" w:fill="FFFFFF"/>
        </w:rPr>
        <w:t xml:space="preserve"> any serious health </w:t>
      </w:r>
      <w:r w:rsidR="00DE719D" w:rsidRPr="00971383">
        <w:rPr>
          <w:rFonts w:ascii="Arial" w:hAnsi="Arial" w:cs="Arial"/>
          <w:sz w:val="22"/>
          <w:szCs w:val="22"/>
          <w:shd w:val="clear" w:color="auto" w:fill="FFFFFF"/>
        </w:rPr>
        <w:t>problems</w:t>
      </w:r>
      <w:r w:rsidR="00DE719D" w:rsidRPr="00971383">
        <w:rPr>
          <w:rFonts w:ascii="Arial" w:hAnsi="Arial" w:cs="Arial"/>
          <w:sz w:val="22"/>
          <w:szCs w:val="22"/>
        </w:rPr>
        <w:t>, reducing</w:t>
      </w:r>
      <w:r w:rsidR="0043305E" w:rsidRPr="00971383">
        <w:rPr>
          <w:rFonts w:ascii="Arial" w:hAnsi="Arial" w:cs="Arial"/>
          <w:sz w:val="22"/>
          <w:szCs w:val="22"/>
        </w:rPr>
        <w:t xml:space="preserve"> the need for </w:t>
      </w:r>
      <w:r w:rsidR="00177CB4" w:rsidRPr="00971383">
        <w:rPr>
          <w:rFonts w:ascii="Arial" w:hAnsi="Arial" w:cs="Arial"/>
          <w:sz w:val="22"/>
          <w:szCs w:val="22"/>
        </w:rPr>
        <w:t>older adults</w:t>
      </w:r>
      <w:r w:rsidR="0043305E" w:rsidRPr="00971383">
        <w:rPr>
          <w:rFonts w:ascii="Arial" w:hAnsi="Arial" w:cs="Arial"/>
          <w:sz w:val="22"/>
          <w:szCs w:val="22"/>
        </w:rPr>
        <w:t xml:space="preserve"> to travel to healthcare facilities and allowing them to stay connected with their healthcare </w:t>
      </w:r>
      <w:r w:rsidR="00971383" w:rsidRPr="00971383">
        <w:rPr>
          <w:rFonts w:ascii="Arial" w:hAnsi="Arial" w:cs="Arial"/>
          <w:sz w:val="22"/>
          <w:szCs w:val="22"/>
        </w:rPr>
        <w:t>providers. By</w:t>
      </w:r>
      <w:r w:rsidR="0043305E" w:rsidRPr="00971383">
        <w:rPr>
          <w:rFonts w:ascii="Arial" w:hAnsi="Arial" w:cs="Arial"/>
          <w:sz w:val="22"/>
          <w:szCs w:val="22"/>
        </w:rPr>
        <w:t xml:space="preserve"> </w:t>
      </w:r>
      <w:r w:rsidR="00DB7DE4" w:rsidRPr="00971383">
        <w:rPr>
          <w:rFonts w:ascii="Arial" w:hAnsi="Arial" w:cs="Arial"/>
          <w:sz w:val="22"/>
          <w:szCs w:val="22"/>
        </w:rPr>
        <w:t>using</w:t>
      </w:r>
      <w:r w:rsidR="0043305E" w:rsidRPr="00971383">
        <w:rPr>
          <w:rFonts w:ascii="Arial" w:hAnsi="Arial" w:cs="Arial"/>
          <w:sz w:val="22"/>
          <w:szCs w:val="22"/>
        </w:rPr>
        <w:t xml:space="preserve"> technology and increasing funding for community outreach programs, we can help address the problem of loneliness among older individuals and </w:t>
      </w:r>
      <w:r w:rsidR="0054308A" w:rsidRPr="00971383">
        <w:rPr>
          <w:rFonts w:ascii="Arial" w:hAnsi="Arial" w:cs="Arial"/>
          <w:sz w:val="22"/>
          <w:szCs w:val="22"/>
        </w:rPr>
        <w:t>expand</w:t>
      </w:r>
      <w:r w:rsidR="0043305E" w:rsidRPr="00971383">
        <w:rPr>
          <w:rFonts w:ascii="Arial" w:hAnsi="Arial" w:cs="Arial"/>
          <w:sz w:val="22"/>
          <w:szCs w:val="22"/>
        </w:rPr>
        <w:t xml:space="preserve"> their </w:t>
      </w:r>
      <w:r w:rsidR="0054308A" w:rsidRPr="00971383">
        <w:rPr>
          <w:rFonts w:ascii="Arial" w:hAnsi="Arial" w:cs="Arial"/>
          <w:sz w:val="22"/>
          <w:szCs w:val="22"/>
        </w:rPr>
        <w:t>general</w:t>
      </w:r>
      <w:r w:rsidR="0043305E" w:rsidRPr="00971383">
        <w:rPr>
          <w:rFonts w:ascii="Arial" w:hAnsi="Arial" w:cs="Arial"/>
          <w:sz w:val="22"/>
          <w:szCs w:val="22"/>
        </w:rPr>
        <w:t xml:space="preserve"> </w:t>
      </w:r>
      <w:r w:rsidR="00CC0610">
        <w:rPr>
          <w:rFonts w:ascii="Arial" w:hAnsi="Arial" w:cs="Arial"/>
          <w:sz w:val="22"/>
          <w:szCs w:val="22"/>
        </w:rPr>
        <w:t>standard of living</w:t>
      </w:r>
      <w:r w:rsidR="0043305E" w:rsidRPr="00971383">
        <w:rPr>
          <w:rFonts w:ascii="Arial" w:hAnsi="Arial" w:cs="Arial"/>
          <w:sz w:val="22"/>
          <w:szCs w:val="22"/>
        </w:rPr>
        <w:t xml:space="preserve">. This is a crucial issue that requires attention and action, and by working together, we can </w:t>
      </w:r>
      <w:r w:rsidR="00EB07D2" w:rsidRPr="00971383">
        <w:rPr>
          <w:rFonts w:ascii="Arial" w:hAnsi="Arial" w:cs="Arial"/>
          <w:sz w:val="22"/>
          <w:szCs w:val="22"/>
        </w:rPr>
        <w:t>brand</w:t>
      </w:r>
      <w:r w:rsidR="0043305E" w:rsidRPr="00971383">
        <w:rPr>
          <w:rFonts w:ascii="Arial" w:hAnsi="Arial" w:cs="Arial"/>
          <w:sz w:val="22"/>
          <w:szCs w:val="22"/>
        </w:rPr>
        <w:t xml:space="preserve"> </w:t>
      </w:r>
      <w:r w:rsidR="00EB07D2" w:rsidRPr="00971383">
        <w:rPr>
          <w:rFonts w:ascii="Arial" w:hAnsi="Arial" w:cs="Arial"/>
          <w:sz w:val="22"/>
          <w:szCs w:val="22"/>
        </w:rPr>
        <w:t>an</w:t>
      </w:r>
      <w:r w:rsidR="0043305E" w:rsidRPr="00971383">
        <w:rPr>
          <w:rFonts w:ascii="Arial" w:hAnsi="Arial" w:cs="Arial"/>
          <w:sz w:val="22"/>
          <w:szCs w:val="22"/>
        </w:rPr>
        <w:t xml:space="preserve"> </w:t>
      </w:r>
      <w:r w:rsidR="00EB07D2" w:rsidRPr="00971383">
        <w:rPr>
          <w:rFonts w:ascii="Arial" w:hAnsi="Arial" w:cs="Arial"/>
          <w:sz w:val="22"/>
          <w:szCs w:val="22"/>
        </w:rPr>
        <w:t>evocative</w:t>
      </w:r>
      <w:r w:rsidR="0043305E" w:rsidRPr="00971383">
        <w:rPr>
          <w:rFonts w:ascii="Arial" w:hAnsi="Arial" w:cs="Arial"/>
          <w:sz w:val="22"/>
          <w:szCs w:val="22"/>
        </w:rPr>
        <w:t xml:space="preserve"> </w:t>
      </w:r>
      <w:r w:rsidR="00EB07D2" w:rsidRPr="00971383">
        <w:rPr>
          <w:rFonts w:ascii="Arial" w:hAnsi="Arial" w:cs="Arial"/>
          <w:sz w:val="22"/>
          <w:szCs w:val="22"/>
        </w:rPr>
        <w:t>transformation</w:t>
      </w:r>
      <w:r w:rsidR="0043305E" w:rsidRPr="00971383">
        <w:rPr>
          <w:rFonts w:ascii="Arial" w:hAnsi="Arial" w:cs="Arial"/>
          <w:sz w:val="22"/>
          <w:szCs w:val="22"/>
        </w:rPr>
        <w:t xml:space="preserve"> in the </w:t>
      </w:r>
      <w:r w:rsidR="00B850B3" w:rsidRPr="00971383">
        <w:rPr>
          <w:rFonts w:ascii="Arial" w:hAnsi="Arial" w:cs="Arial"/>
          <w:sz w:val="22"/>
          <w:szCs w:val="22"/>
        </w:rPr>
        <w:t>subsists</w:t>
      </w:r>
      <w:r w:rsidR="0043305E" w:rsidRPr="00971383">
        <w:rPr>
          <w:rFonts w:ascii="Arial" w:hAnsi="Arial" w:cs="Arial"/>
          <w:sz w:val="22"/>
          <w:szCs w:val="22"/>
        </w:rPr>
        <w:t xml:space="preserve"> of older individuals in our </w:t>
      </w:r>
      <w:r w:rsidR="00A14A08" w:rsidRPr="00971383">
        <w:rPr>
          <w:rFonts w:ascii="Arial" w:hAnsi="Arial" w:cs="Arial"/>
          <w:sz w:val="22"/>
          <w:szCs w:val="22"/>
        </w:rPr>
        <w:t>communities (</w:t>
      </w:r>
      <w:r w:rsidR="003D032B" w:rsidRPr="00971383">
        <w:rPr>
          <w:rFonts w:ascii="Arial" w:hAnsi="Arial" w:cs="Arial"/>
          <w:sz w:val="22"/>
          <w:szCs w:val="22"/>
        </w:rPr>
        <w:t>K</w:t>
      </w:r>
      <w:r w:rsidR="00816EE3" w:rsidRPr="00971383">
        <w:rPr>
          <w:rFonts w:ascii="Arial" w:hAnsi="Arial" w:cs="Arial"/>
          <w:sz w:val="22"/>
          <w:szCs w:val="22"/>
        </w:rPr>
        <w:t>haricha et al.,2017</w:t>
      </w:r>
      <w:r w:rsidR="0099370E" w:rsidRPr="00971383">
        <w:rPr>
          <w:rFonts w:ascii="Arial" w:hAnsi="Arial" w:cs="Arial"/>
          <w:sz w:val="22"/>
          <w:szCs w:val="22"/>
          <w:shd w:val="clear" w:color="auto" w:fill="FFFFFF"/>
        </w:rPr>
        <w:t xml:space="preserve"> pp.1733-1742</w:t>
      </w:r>
      <w:r w:rsidR="00816EE3" w:rsidRPr="00971383">
        <w:rPr>
          <w:rFonts w:ascii="Arial" w:hAnsi="Arial" w:cs="Arial"/>
          <w:sz w:val="22"/>
          <w:szCs w:val="22"/>
        </w:rPr>
        <w:t>).</w:t>
      </w:r>
    </w:p>
    <w:p w14:paraId="7213BDC1" w14:textId="3ADC9992" w:rsidR="003A491C" w:rsidRPr="00971383" w:rsidRDefault="00E35E21" w:rsidP="00971383">
      <w:pPr>
        <w:spacing w:line="360" w:lineRule="auto"/>
        <w:jc w:val="both"/>
        <w:rPr>
          <w:rFonts w:ascii="Arial" w:hAnsi="Arial" w:cs="Arial"/>
          <w:sz w:val="22"/>
          <w:szCs w:val="22"/>
        </w:rPr>
      </w:pPr>
      <w:r w:rsidRPr="00971383">
        <w:rPr>
          <w:rFonts w:ascii="Arial" w:hAnsi="Arial" w:cs="Arial"/>
          <w:sz w:val="22"/>
          <w:szCs w:val="22"/>
        </w:rPr>
        <w:t xml:space="preserve">Addressing loneliness is a multi-faceted issue that requires a collaborative approach. Engaging with other partners is critical for developing effective responses, and cross-authority partnerships, including the voluntary and community sectors, are important players in this effort. To tackle the issue, it is necessary to first define the local loneliness issue and understand the nature of the problem in your area, including </w:t>
      </w:r>
      <w:r w:rsidR="00DB7DE4" w:rsidRPr="00971383">
        <w:rPr>
          <w:rFonts w:ascii="Arial" w:hAnsi="Arial" w:cs="Arial"/>
          <w:sz w:val="22"/>
          <w:szCs w:val="22"/>
        </w:rPr>
        <w:t>showing</w:t>
      </w:r>
      <w:r w:rsidRPr="00971383">
        <w:rPr>
          <w:rFonts w:ascii="Arial" w:hAnsi="Arial" w:cs="Arial"/>
          <w:sz w:val="22"/>
          <w:szCs w:val="22"/>
        </w:rPr>
        <w:t xml:space="preserve"> those who are at risk. </w:t>
      </w:r>
    </w:p>
    <w:p w14:paraId="5A90378D" w14:textId="0A3B4B1E" w:rsidR="00E35E21" w:rsidRPr="00BC7A79" w:rsidRDefault="00E35E21" w:rsidP="00971383">
      <w:pPr>
        <w:spacing w:line="360" w:lineRule="auto"/>
        <w:jc w:val="both"/>
        <w:rPr>
          <w:rFonts w:ascii="Arial" w:hAnsi="Arial" w:cs="Arial"/>
          <w:sz w:val="22"/>
          <w:szCs w:val="22"/>
        </w:rPr>
      </w:pPr>
      <w:r w:rsidRPr="00BC7A79">
        <w:rPr>
          <w:rFonts w:ascii="Arial" w:hAnsi="Arial" w:cs="Arial"/>
          <w:sz w:val="22"/>
          <w:szCs w:val="22"/>
        </w:rPr>
        <w:t xml:space="preserve">Once the problem has been </w:t>
      </w:r>
      <w:r w:rsidR="00DB7DE4" w:rsidRPr="00BC7A79">
        <w:rPr>
          <w:rFonts w:ascii="Arial" w:hAnsi="Arial" w:cs="Arial"/>
          <w:sz w:val="22"/>
          <w:szCs w:val="22"/>
        </w:rPr>
        <w:t>found</w:t>
      </w:r>
      <w:r w:rsidRPr="00BC7A79">
        <w:rPr>
          <w:rFonts w:ascii="Arial" w:hAnsi="Arial" w:cs="Arial"/>
          <w:sz w:val="22"/>
          <w:szCs w:val="22"/>
        </w:rPr>
        <w:t xml:space="preserve">, it is important to agree on a plan of action to reduce loneliness and </w:t>
      </w:r>
      <w:r w:rsidR="006E22BF" w:rsidRPr="00BC7A79">
        <w:rPr>
          <w:rFonts w:ascii="Arial" w:hAnsi="Arial" w:cs="Arial"/>
          <w:sz w:val="22"/>
          <w:szCs w:val="22"/>
        </w:rPr>
        <w:t>set up</w:t>
      </w:r>
      <w:r w:rsidRPr="00BC7A79">
        <w:rPr>
          <w:rFonts w:ascii="Arial" w:hAnsi="Arial" w:cs="Arial"/>
          <w:sz w:val="22"/>
          <w:szCs w:val="22"/>
        </w:rPr>
        <w:t xml:space="preserve"> a way of measuring progress over time. To ensure that the response is effective, it is crucial to involve older people, including those who are experiencing or at risk of loneliness. This means mapping local assets, </w:t>
      </w:r>
      <w:r w:rsidR="00DB7DE4" w:rsidRPr="00BC7A79">
        <w:rPr>
          <w:rFonts w:ascii="Arial" w:hAnsi="Arial" w:cs="Arial"/>
          <w:sz w:val="22"/>
          <w:szCs w:val="22"/>
        </w:rPr>
        <w:t>deciding</w:t>
      </w:r>
      <w:r w:rsidRPr="00BC7A79">
        <w:rPr>
          <w:rFonts w:ascii="Arial" w:hAnsi="Arial" w:cs="Arial"/>
          <w:sz w:val="22"/>
          <w:szCs w:val="22"/>
        </w:rPr>
        <w:t xml:space="preserve"> responses, and co-producing solutions in partnership with them. By </w:t>
      </w:r>
      <w:r w:rsidR="00CD0777" w:rsidRPr="00BC7A79">
        <w:rPr>
          <w:rFonts w:ascii="Arial" w:hAnsi="Arial" w:cs="Arial"/>
          <w:sz w:val="22"/>
          <w:szCs w:val="22"/>
        </w:rPr>
        <w:t>doing,</w:t>
      </w:r>
      <w:r w:rsidRPr="00BC7A79">
        <w:rPr>
          <w:rFonts w:ascii="Arial" w:hAnsi="Arial" w:cs="Arial"/>
          <w:sz w:val="22"/>
          <w:szCs w:val="22"/>
        </w:rPr>
        <w:t xml:space="preserve"> we can take positive steps towards reducing loneliness and its negative impacts on individuals and </w:t>
      </w:r>
      <w:r w:rsidR="004E537B" w:rsidRPr="00BC7A79">
        <w:rPr>
          <w:rFonts w:ascii="Arial" w:hAnsi="Arial" w:cs="Arial"/>
          <w:sz w:val="22"/>
          <w:szCs w:val="22"/>
        </w:rPr>
        <w:t>communities</w:t>
      </w:r>
      <w:r w:rsidR="004E537B">
        <w:rPr>
          <w:rFonts w:ascii="Arial" w:hAnsi="Arial" w:cs="Arial"/>
          <w:sz w:val="22"/>
          <w:szCs w:val="22"/>
        </w:rPr>
        <w:t xml:space="preserve"> (</w:t>
      </w:r>
      <w:r w:rsidR="0067696A">
        <w:rPr>
          <w:rFonts w:ascii="Arial" w:hAnsi="Arial" w:cs="Arial"/>
          <w:sz w:val="22"/>
          <w:szCs w:val="22"/>
        </w:rPr>
        <w:t>Seccombe</w:t>
      </w:r>
      <w:r w:rsidR="00ED1D80">
        <w:rPr>
          <w:rFonts w:ascii="Arial" w:hAnsi="Arial" w:cs="Arial"/>
          <w:sz w:val="22"/>
          <w:szCs w:val="22"/>
        </w:rPr>
        <w:t xml:space="preserve"> I</w:t>
      </w:r>
      <w:r w:rsidR="0067696A">
        <w:rPr>
          <w:rFonts w:ascii="Arial" w:hAnsi="Arial" w:cs="Arial"/>
          <w:sz w:val="22"/>
          <w:szCs w:val="22"/>
        </w:rPr>
        <w:t>,2018</w:t>
      </w:r>
      <w:r w:rsidR="005B7973">
        <w:rPr>
          <w:rFonts w:ascii="Arial" w:hAnsi="Arial" w:cs="Arial"/>
          <w:sz w:val="22"/>
          <w:szCs w:val="22"/>
        </w:rPr>
        <w:t xml:space="preserve"> pp 5-9</w:t>
      </w:r>
      <w:r w:rsidR="0067696A">
        <w:rPr>
          <w:rFonts w:ascii="Arial" w:hAnsi="Arial" w:cs="Arial"/>
          <w:sz w:val="22"/>
          <w:szCs w:val="22"/>
        </w:rPr>
        <w:t>).</w:t>
      </w:r>
    </w:p>
    <w:p w14:paraId="1CC3F17C" w14:textId="77777777" w:rsidR="00E90181" w:rsidRDefault="00E90181"/>
    <w:p w14:paraId="7692B4B4" w14:textId="77777777" w:rsidR="00971383" w:rsidRDefault="00971383"/>
    <w:p w14:paraId="1B05E9BA" w14:textId="77777777" w:rsidR="00971383" w:rsidRDefault="00971383"/>
    <w:p w14:paraId="6DD34D29" w14:textId="77777777" w:rsidR="00971383" w:rsidRDefault="00971383"/>
    <w:p w14:paraId="43831BBC" w14:textId="4CE44FB9" w:rsidR="0097032E" w:rsidRPr="00517D1F" w:rsidRDefault="008D27B3" w:rsidP="00517D1F">
      <w:pPr>
        <w:pStyle w:val="Heading1"/>
        <w:rPr>
          <w:rFonts w:ascii="Arial" w:hAnsi="Arial" w:cs="Arial"/>
          <w:sz w:val="22"/>
          <w:szCs w:val="22"/>
        </w:rPr>
      </w:pPr>
      <w:bookmarkStart w:id="8" w:name="_Toc165217988"/>
      <w:r w:rsidRPr="00517D1F">
        <w:rPr>
          <w:rFonts w:ascii="Arial" w:hAnsi="Arial" w:cs="Arial"/>
          <w:sz w:val="22"/>
          <w:szCs w:val="22"/>
        </w:rPr>
        <w:lastRenderedPageBreak/>
        <w:t>8.</w:t>
      </w:r>
      <w:r w:rsidR="0097032E" w:rsidRPr="00517D1F">
        <w:rPr>
          <w:rFonts w:ascii="Arial" w:hAnsi="Arial" w:cs="Arial"/>
          <w:sz w:val="22"/>
          <w:szCs w:val="22"/>
        </w:rPr>
        <w:t>Recommendation</w:t>
      </w:r>
      <w:r w:rsidRPr="00517D1F">
        <w:rPr>
          <w:rFonts w:ascii="Arial" w:hAnsi="Arial" w:cs="Arial"/>
          <w:sz w:val="22"/>
          <w:szCs w:val="22"/>
        </w:rPr>
        <w:t>s</w:t>
      </w:r>
      <w:bookmarkEnd w:id="8"/>
    </w:p>
    <w:p w14:paraId="47A0B2B3" w14:textId="05BA293D" w:rsidR="00D52B70" w:rsidRDefault="00D52B70" w:rsidP="00971383">
      <w:pPr>
        <w:spacing w:line="360" w:lineRule="auto"/>
        <w:jc w:val="both"/>
        <w:rPr>
          <w:rFonts w:ascii="Arial" w:hAnsi="Arial" w:cs="Arial"/>
          <w:sz w:val="22"/>
          <w:szCs w:val="22"/>
        </w:rPr>
      </w:pPr>
      <w:r w:rsidRPr="00FF2BE3">
        <w:rPr>
          <w:rFonts w:ascii="Arial" w:hAnsi="Arial" w:cs="Arial"/>
          <w:sz w:val="22"/>
          <w:szCs w:val="22"/>
        </w:rPr>
        <w:t>Firstly,</w:t>
      </w:r>
      <w:r w:rsidR="00E90181" w:rsidRPr="00FF2BE3">
        <w:rPr>
          <w:rFonts w:ascii="Arial" w:hAnsi="Arial" w:cs="Arial"/>
          <w:sz w:val="22"/>
          <w:szCs w:val="22"/>
        </w:rPr>
        <w:t xml:space="preserve"> </w:t>
      </w:r>
      <w:r w:rsidRPr="00FF2BE3">
        <w:rPr>
          <w:rFonts w:ascii="Arial" w:hAnsi="Arial" w:cs="Arial"/>
          <w:sz w:val="22"/>
          <w:szCs w:val="22"/>
        </w:rPr>
        <w:t>to</w:t>
      </w:r>
      <w:r w:rsidR="00E90181" w:rsidRPr="00FF2BE3">
        <w:rPr>
          <w:rFonts w:ascii="Arial" w:hAnsi="Arial" w:cs="Arial"/>
          <w:sz w:val="22"/>
          <w:szCs w:val="22"/>
        </w:rPr>
        <w:t xml:space="preserve"> address the health problems faced by elderly people in the UK, it is recommended to </w:t>
      </w:r>
      <w:r w:rsidR="00DB7DE4" w:rsidRPr="00FF2BE3">
        <w:rPr>
          <w:rFonts w:ascii="Arial" w:hAnsi="Arial" w:cs="Arial"/>
          <w:sz w:val="22"/>
          <w:szCs w:val="22"/>
        </w:rPr>
        <w:t>distribute</w:t>
      </w:r>
      <w:r w:rsidR="00E90181" w:rsidRPr="00FF2BE3">
        <w:rPr>
          <w:rFonts w:ascii="Arial" w:hAnsi="Arial" w:cs="Arial"/>
          <w:sz w:val="22"/>
          <w:szCs w:val="22"/>
        </w:rPr>
        <w:t xml:space="preserve"> </w:t>
      </w:r>
      <w:r w:rsidR="006E22BF" w:rsidRPr="00FF2BE3">
        <w:rPr>
          <w:rFonts w:ascii="Arial" w:hAnsi="Arial" w:cs="Arial"/>
          <w:sz w:val="22"/>
          <w:szCs w:val="22"/>
        </w:rPr>
        <w:t>added</w:t>
      </w:r>
      <w:r w:rsidR="00E90181" w:rsidRPr="00FF2BE3">
        <w:rPr>
          <w:rFonts w:ascii="Arial" w:hAnsi="Arial" w:cs="Arial"/>
          <w:sz w:val="22"/>
          <w:szCs w:val="22"/>
        </w:rPr>
        <w:t xml:space="preserve"> funding towards community health programs and services that </w:t>
      </w:r>
      <w:r w:rsidR="00E90181">
        <w:rPr>
          <w:rFonts w:ascii="Arial" w:hAnsi="Arial" w:cs="Arial"/>
          <w:sz w:val="22"/>
          <w:szCs w:val="22"/>
        </w:rPr>
        <w:t xml:space="preserve">provide </w:t>
      </w:r>
      <w:r w:rsidR="00E90181" w:rsidRPr="00FF2BE3">
        <w:rPr>
          <w:rFonts w:ascii="Arial" w:hAnsi="Arial" w:cs="Arial"/>
          <w:sz w:val="22"/>
          <w:szCs w:val="22"/>
        </w:rPr>
        <w:t xml:space="preserve">specifically to this group. These initiatives could incorporate a range of services, such as regular home health visits to assess health status, transportation </w:t>
      </w:r>
      <w:r w:rsidR="00DB7DE4" w:rsidRPr="00FF2BE3">
        <w:rPr>
          <w:rFonts w:ascii="Arial" w:hAnsi="Arial" w:cs="Arial"/>
          <w:sz w:val="22"/>
          <w:szCs w:val="22"/>
        </w:rPr>
        <w:t>help</w:t>
      </w:r>
      <w:r w:rsidR="00E90181" w:rsidRPr="00FF2BE3">
        <w:rPr>
          <w:rFonts w:ascii="Arial" w:hAnsi="Arial" w:cs="Arial"/>
          <w:sz w:val="22"/>
          <w:szCs w:val="22"/>
        </w:rPr>
        <w:t xml:space="preserve"> to medical appointments, and social activities to promote socialization and combat loneliness and isolation.</w:t>
      </w:r>
    </w:p>
    <w:p w14:paraId="0719583E" w14:textId="5AE60B54" w:rsidR="00D52B70" w:rsidRDefault="008A6188" w:rsidP="00971383">
      <w:pPr>
        <w:spacing w:line="360" w:lineRule="auto"/>
        <w:jc w:val="both"/>
        <w:rPr>
          <w:rFonts w:ascii="Arial" w:hAnsi="Arial" w:cs="Arial"/>
          <w:sz w:val="22"/>
          <w:szCs w:val="22"/>
        </w:rPr>
      </w:pPr>
      <w:r>
        <w:rPr>
          <w:rFonts w:ascii="Arial" w:hAnsi="Arial" w:cs="Arial"/>
          <w:sz w:val="22"/>
          <w:szCs w:val="22"/>
        </w:rPr>
        <w:t xml:space="preserve">Also, </w:t>
      </w:r>
      <w:r w:rsidR="00FF4664" w:rsidRPr="00D52B70">
        <w:rPr>
          <w:rFonts w:ascii="Arial" w:hAnsi="Arial" w:cs="Arial"/>
          <w:sz w:val="22"/>
          <w:szCs w:val="22"/>
        </w:rPr>
        <w:t>it</w:t>
      </w:r>
      <w:r w:rsidR="00D52B70" w:rsidRPr="00D52B70">
        <w:rPr>
          <w:rFonts w:ascii="Arial" w:hAnsi="Arial" w:cs="Arial"/>
          <w:sz w:val="22"/>
          <w:szCs w:val="22"/>
        </w:rPr>
        <w:t xml:space="preserve"> is important to recognize and appreciate the crucial role that local councillors play in </w:t>
      </w:r>
      <w:r w:rsidR="00DB7DE4" w:rsidRPr="00D52B70">
        <w:rPr>
          <w:rFonts w:ascii="Arial" w:hAnsi="Arial" w:cs="Arial"/>
          <w:sz w:val="22"/>
          <w:szCs w:val="22"/>
        </w:rPr>
        <w:t>standing for</w:t>
      </w:r>
      <w:r w:rsidR="00D52B70" w:rsidRPr="00D52B70">
        <w:rPr>
          <w:rFonts w:ascii="Arial" w:hAnsi="Arial" w:cs="Arial"/>
          <w:sz w:val="22"/>
          <w:szCs w:val="22"/>
        </w:rPr>
        <w:t xml:space="preserve"> their communities. With their intimate knowledge of the local area, councillors are well-positioned to </w:t>
      </w:r>
      <w:r w:rsidR="00141D24" w:rsidRPr="00D52B70">
        <w:rPr>
          <w:rFonts w:ascii="Arial" w:hAnsi="Arial" w:cs="Arial"/>
          <w:sz w:val="22"/>
          <w:szCs w:val="22"/>
        </w:rPr>
        <w:t>find</w:t>
      </w:r>
      <w:r w:rsidR="00D52B70" w:rsidRPr="00D52B70">
        <w:rPr>
          <w:rFonts w:ascii="Arial" w:hAnsi="Arial" w:cs="Arial"/>
          <w:sz w:val="22"/>
          <w:szCs w:val="22"/>
        </w:rPr>
        <w:t xml:space="preserve"> the specific needs and concerns of their constituents. Furthermore, they are often aware of the various resources and forms of support that are available to individuals and groups within the community. As such, councillors are a valuable resource for anyone </w:t>
      </w:r>
      <w:r w:rsidR="00141D24" w:rsidRPr="00D52B70">
        <w:rPr>
          <w:rFonts w:ascii="Arial" w:hAnsi="Arial" w:cs="Arial"/>
          <w:sz w:val="22"/>
          <w:szCs w:val="22"/>
        </w:rPr>
        <w:t>looking</w:t>
      </w:r>
      <w:r w:rsidR="00D52B70" w:rsidRPr="00D52B70">
        <w:rPr>
          <w:rFonts w:ascii="Arial" w:hAnsi="Arial" w:cs="Arial"/>
          <w:sz w:val="22"/>
          <w:szCs w:val="22"/>
        </w:rPr>
        <w:t xml:space="preserve"> to better understand and engage with their local area.</w:t>
      </w:r>
    </w:p>
    <w:p w14:paraId="167D5A31" w14:textId="56BD7CEF" w:rsidR="00442243" w:rsidRDefault="00442243" w:rsidP="00442243">
      <w:pPr>
        <w:spacing w:line="360" w:lineRule="auto"/>
        <w:jc w:val="both"/>
        <w:rPr>
          <w:rFonts w:ascii="Arial" w:hAnsi="Arial" w:cs="Arial"/>
          <w:sz w:val="22"/>
          <w:szCs w:val="22"/>
        </w:rPr>
      </w:pPr>
      <w:r w:rsidRPr="00FF2BE3">
        <w:rPr>
          <w:rFonts w:ascii="Arial" w:hAnsi="Arial" w:cs="Arial"/>
          <w:sz w:val="22"/>
          <w:szCs w:val="22"/>
        </w:rPr>
        <w:t xml:space="preserve">In addition, greater access to preventative care and education about healthy lifestyle choices, such as regular exercise and balanced nutrition, could help improve the overall health outcomes for elderly individuals. Prioritizing the needs of this vulnerable population and providing them with tailored support and resources is crucial to ensuring that they can support their health and well-being, and lead fulfilling </w:t>
      </w:r>
      <w:r w:rsidR="009144F0" w:rsidRPr="00FF2BE3">
        <w:rPr>
          <w:rFonts w:ascii="Arial" w:hAnsi="Arial" w:cs="Arial"/>
          <w:sz w:val="22"/>
          <w:szCs w:val="22"/>
        </w:rPr>
        <w:t>lives</w:t>
      </w:r>
      <w:r w:rsidR="009144F0" w:rsidRPr="009144F0">
        <w:rPr>
          <w:rFonts w:ascii="Arial" w:hAnsi="Arial" w:cs="Arial"/>
          <w:sz w:val="22"/>
          <w:szCs w:val="22"/>
        </w:rPr>
        <w:t xml:space="preserve"> (NHS,2022).</w:t>
      </w:r>
    </w:p>
    <w:p w14:paraId="6A6A9906" w14:textId="77777777" w:rsidR="00442243" w:rsidRPr="00FF2BE3" w:rsidRDefault="00442243" w:rsidP="00971383">
      <w:pPr>
        <w:spacing w:line="360" w:lineRule="auto"/>
        <w:jc w:val="both"/>
        <w:rPr>
          <w:rFonts w:ascii="Arial" w:hAnsi="Arial" w:cs="Arial"/>
          <w:sz w:val="22"/>
          <w:szCs w:val="22"/>
        </w:rPr>
      </w:pPr>
    </w:p>
    <w:p w14:paraId="76F33542" w14:textId="77777777" w:rsidR="0097032E" w:rsidRDefault="0097032E"/>
    <w:p w14:paraId="549D3B1D" w14:textId="77777777" w:rsidR="0097032E" w:rsidRDefault="0097032E"/>
    <w:p w14:paraId="09A89071" w14:textId="77777777" w:rsidR="0097032E" w:rsidRDefault="0097032E"/>
    <w:p w14:paraId="55689662" w14:textId="77777777" w:rsidR="0097032E" w:rsidRDefault="0097032E"/>
    <w:p w14:paraId="3B13C2EE" w14:textId="77777777" w:rsidR="0097032E" w:rsidRDefault="0097032E"/>
    <w:p w14:paraId="643BF698" w14:textId="77777777" w:rsidR="0097032E" w:rsidRDefault="0097032E"/>
    <w:p w14:paraId="44D7A8A4" w14:textId="77777777" w:rsidR="0097032E" w:rsidRDefault="0097032E"/>
    <w:p w14:paraId="2471C232" w14:textId="77777777" w:rsidR="0097032E" w:rsidRDefault="0097032E"/>
    <w:p w14:paraId="4DAA866F" w14:textId="77777777" w:rsidR="0097032E" w:rsidRDefault="0097032E"/>
    <w:p w14:paraId="2CF176BA" w14:textId="77777777" w:rsidR="0097032E" w:rsidRDefault="0097032E"/>
    <w:p w14:paraId="1AA7391D" w14:textId="77777777" w:rsidR="0097032E" w:rsidRDefault="0097032E"/>
    <w:p w14:paraId="6469BF1A" w14:textId="77777777" w:rsidR="0097032E" w:rsidRDefault="0097032E"/>
    <w:p w14:paraId="2607309D" w14:textId="50AC42C7" w:rsidR="0065657F" w:rsidRPr="00517D1F" w:rsidRDefault="0065657F" w:rsidP="00517D1F">
      <w:pPr>
        <w:pStyle w:val="Heading1"/>
        <w:rPr>
          <w:rFonts w:ascii="Arial" w:hAnsi="Arial" w:cs="Arial"/>
          <w:sz w:val="22"/>
          <w:szCs w:val="22"/>
        </w:rPr>
      </w:pPr>
      <w:bookmarkStart w:id="9" w:name="_Toc165217989"/>
      <w:r w:rsidRPr="00517D1F">
        <w:rPr>
          <w:rFonts w:ascii="Arial" w:hAnsi="Arial" w:cs="Arial"/>
          <w:sz w:val="22"/>
          <w:szCs w:val="22"/>
        </w:rPr>
        <w:lastRenderedPageBreak/>
        <w:t>References</w:t>
      </w:r>
      <w:bookmarkEnd w:id="9"/>
      <w:r w:rsidRPr="00517D1F">
        <w:rPr>
          <w:rFonts w:ascii="Arial" w:hAnsi="Arial" w:cs="Arial"/>
          <w:sz w:val="22"/>
          <w:szCs w:val="22"/>
        </w:rPr>
        <w:t xml:space="preserve"> </w:t>
      </w:r>
    </w:p>
    <w:p w14:paraId="0818CD1D" w14:textId="68B74811" w:rsidR="0059269F" w:rsidRPr="00DB7C34" w:rsidRDefault="0059269F" w:rsidP="000C66F4">
      <w:pPr>
        <w:spacing w:line="360" w:lineRule="auto"/>
        <w:jc w:val="both"/>
        <w:rPr>
          <w:rFonts w:ascii="Arial" w:hAnsi="Arial" w:cs="Arial"/>
          <w:sz w:val="22"/>
          <w:szCs w:val="22"/>
        </w:rPr>
      </w:pPr>
      <w:r w:rsidRPr="00DB7C34">
        <w:rPr>
          <w:rFonts w:ascii="Arial" w:hAnsi="Arial" w:cs="Arial"/>
          <w:sz w:val="22"/>
          <w:szCs w:val="22"/>
        </w:rPr>
        <w:t>Age UK (2019)</w:t>
      </w:r>
      <w:r w:rsidR="009763E3" w:rsidRPr="00DB7C34">
        <w:rPr>
          <w:rFonts w:ascii="Arial" w:hAnsi="Arial" w:cs="Arial"/>
          <w:sz w:val="22"/>
          <w:szCs w:val="22"/>
        </w:rPr>
        <w:t xml:space="preserve"> </w:t>
      </w:r>
      <w:r w:rsidR="009763E3" w:rsidRPr="00DB7C34">
        <w:rPr>
          <w:rFonts w:ascii="Arial" w:hAnsi="Arial" w:cs="Arial"/>
          <w:i/>
          <w:iCs/>
          <w:sz w:val="22"/>
          <w:szCs w:val="22"/>
        </w:rPr>
        <w:t xml:space="preserve">Is ‘elderly’ </w:t>
      </w:r>
      <w:r w:rsidR="004B7BB4" w:rsidRPr="00DB7C34">
        <w:rPr>
          <w:rFonts w:ascii="Arial" w:hAnsi="Arial" w:cs="Arial"/>
          <w:i/>
          <w:iCs/>
          <w:sz w:val="22"/>
          <w:szCs w:val="22"/>
        </w:rPr>
        <w:t>offensive?</w:t>
      </w:r>
      <w:r w:rsidR="004B7BB4" w:rsidRPr="00DB7C34">
        <w:rPr>
          <w:rFonts w:ascii="Arial" w:hAnsi="Arial" w:cs="Arial"/>
          <w:sz w:val="22"/>
          <w:szCs w:val="22"/>
        </w:rPr>
        <w:t xml:space="preserve"> p 1. Available at:</w:t>
      </w:r>
      <w:hyperlink r:id="rId13" w:history="1">
        <w:r w:rsidR="007F4015" w:rsidRPr="00DB7C34">
          <w:rPr>
            <w:rStyle w:val="Hyperlink"/>
            <w:rFonts w:ascii="Arial" w:hAnsi="Arial" w:cs="Arial"/>
            <w:sz w:val="22"/>
            <w:szCs w:val="22"/>
          </w:rPr>
          <w:t>https://www.ageuk.org.uk/northtyneside/about-us/news/articles/2019/offensive-description-of-older-people/</w:t>
        </w:r>
      </w:hyperlink>
      <w:r w:rsidR="007F4015" w:rsidRPr="00DB7C34">
        <w:rPr>
          <w:rFonts w:ascii="Arial" w:hAnsi="Arial" w:cs="Arial"/>
          <w:sz w:val="22"/>
          <w:szCs w:val="22"/>
        </w:rPr>
        <w:t xml:space="preserve"> </w:t>
      </w:r>
      <w:r w:rsidR="001B63E1" w:rsidRPr="00DB7C34">
        <w:rPr>
          <w:rFonts w:ascii="Arial" w:hAnsi="Arial" w:cs="Arial"/>
          <w:sz w:val="22"/>
          <w:szCs w:val="22"/>
        </w:rPr>
        <w:t>(</w:t>
      </w:r>
      <w:r w:rsidR="007F4015" w:rsidRPr="00DB7C34">
        <w:rPr>
          <w:rFonts w:ascii="Arial" w:hAnsi="Arial" w:cs="Arial"/>
          <w:sz w:val="22"/>
          <w:szCs w:val="22"/>
        </w:rPr>
        <w:t>Accessed :</w:t>
      </w:r>
      <w:r w:rsidR="00A40B9B" w:rsidRPr="00DB7C34">
        <w:rPr>
          <w:rFonts w:ascii="Arial" w:hAnsi="Arial" w:cs="Arial"/>
          <w:sz w:val="22"/>
          <w:szCs w:val="22"/>
        </w:rPr>
        <w:t>28</w:t>
      </w:r>
      <w:r w:rsidR="001B63E1" w:rsidRPr="00DB7C34">
        <w:rPr>
          <w:rFonts w:ascii="Arial" w:hAnsi="Arial" w:cs="Arial"/>
          <w:sz w:val="22"/>
          <w:szCs w:val="22"/>
        </w:rPr>
        <w:t xml:space="preserve"> March 2024)</w:t>
      </w:r>
      <w:r w:rsidR="003A491C" w:rsidRPr="00DB7C34">
        <w:rPr>
          <w:rFonts w:ascii="Arial" w:hAnsi="Arial" w:cs="Arial"/>
          <w:sz w:val="22"/>
          <w:szCs w:val="22"/>
        </w:rPr>
        <w:t>.</w:t>
      </w:r>
    </w:p>
    <w:p w14:paraId="1F8F91EB" w14:textId="5A549355" w:rsidR="00B152A8" w:rsidRPr="00DB7C34" w:rsidRDefault="00B152A8" w:rsidP="000C66F4">
      <w:pPr>
        <w:spacing w:line="360" w:lineRule="auto"/>
        <w:jc w:val="both"/>
        <w:rPr>
          <w:rFonts w:ascii="Arial" w:hAnsi="Arial" w:cs="Arial"/>
          <w:sz w:val="22"/>
          <w:szCs w:val="22"/>
        </w:rPr>
      </w:pPr>
      <w:r w:rsidRPr="00DB7C34">
        <w:rPr>
          <w:rFonts w:ascii="Arial" w:hAnsi="Arial" w:cs="Arial"/>
          <w:sz w:val="22"/>
          <w:szCs w:val="22"/>
        </w:rPr>
        <w:t>Age Uk (2024)</w:t>
      </w:r>
      <w:r w:rsidR="00055367" w:rsidRPr="00DB7C34">
        <w:rPr>
          <w:rFonts w:ascii="Arial" w:hAnsi="Arial" w:cs="Arial"/>
          <w:sz w:val="22"/>
          <w:szCs w:val="22"/>
        </w:rPr>
        <w:t xml:space="preserve"> </w:t>
      </w:r>
      <w:r w:rsidR="00055367" w:rsidRPr="00DB7C34">
        <w:rPr>
          <w:rFonts w:ascii="Arial" w:hAnsi="Arial" w:cs="Arial"/>
          <w:i/>
          <w:iCs/>
          <w:sz w:val="22"/>
          <w:szCs w:val="22"/>
        </w:rPr>
        <w:t>Telecare and Telehealth</w:t>
      </w:r>
      <w:r w:rsidR="00055367" w:rsidRPr="00DB7C34">
        <w:rPr>
          <w:rFonts w:ascii="Arial" w:hAnsi="Arial" w:cs="Arial"/>
          <w:sz w:val="22"/>
          <w:szCs w:val="22"/>
        </w:rPr>
        <w:t xml:space="preserve"> p1</w:t>
      </w:r>
      <w:r w:rsidR="003A491C" w:rsidRPr="00DB7C34">
        <w:rPr>
          <w:rFonts w:ascii="Arial" w:hAnsi="Arial" w:cs="Arial"/>
          <w:sz w:val="22"/>
          <w:szCs w:val="22"/>
        </w:rPr>
        <w:t>.</w:t>
      </w:r>
      <w:r w:rsidR="00055367" w:rsidRPr="00DB7C34">
        <w:rPr>
          <w:rFonts w:ascii="Arial" w:hAnsi="Arial" w:cs="Arial"/>
          <w:sz w:val="22"/>
          <w:szCs w:val="22"/>
        </w:rPr>
        <w:t>Available at:</w:t>
      </w:r>
      <w:hyperlink r:id="rId14" w:history="1">
        <w:r w:rsidR="00055367" w:rsidRPr="00DB7C34">
          <w:rPr>
            <w:rStyle w:val="Hyperlink"/>
            <w:rFonts w:ascii="Arial" w:hAnsi="Arial" w:cs="Arial"/>
            <w:sz w:val="22"/>
            <w:szCs w:val="22"/>
          </w:rPr>
          <w:t>https://www.ageuk.org.uk/information-advice/care/housing-options/adapting-home/telecare/</w:t>
        </w:r>
      </w:hyperlink>
      <w:r w:rsidR="003A491C" w:rsidRPr="00DB7C34">
        <w:rPr>
          <w:rFonts w:ascii="Arial" w:hAnsi="Arial" w:cs="Arial"/>
          <w:sz w:val="22"/>
          <w:szCs w:val="22"/>
        </w:rPr>
        <w:t xml:space="preserve"> (Accessed :04 April 2024).</w:t>
      </w:r>
    </w:p>
    <w:p w14:paraId="3D64A53F" w14:textId="0A942362" w:rsidR="0065657F" w:rsidRPr="00DB7C34" w:rsidRDefault="005463AC" w:rsidP="000C66F4">
      <w:pPr>
        <w:spacing w:line="360" w:lineRule="auto"/>
        <w:jc w:val="both"/>
        <w:rPr>
          <w:rStyle w:val="Hyperlink"/>
          <w:rFonts w:ascii="Arial" w:hAnsi="Arial" w:cs="Arial"/>
          <w:sz w:val="22"/>
          <w:szCs w:val="22"/>
        </w:rPr>
      </w:pPr>
      <w:r w:rsidRPr="00DB7C34">
        <w:rPr>
          <w:rFonts w:ascii="Arial" w:hAnsi="Arial" w:cs="Arial"/>
          <w:sz w:val="22"/>
          <w:szCs w:val="22"/>
        </w:rPr>
        <w:t xml:space="preserve">Centre For Ageing Better </w:t>
      </w:r>
      <w:r w:rsidR="00B529E0" w:rsidRPr="00DB7C34">
        <w:rPr>
          <w:rFonts w:ascii="Arial" w:hAnsi="Arial" w:cs="Arial"/>
          <w:sz w:val="22"/>
          <w:szCs w:val="22"/>
        </w:rPr>
        <w:t>(</w:t>
      </w:r>
      <w:r w:rsidRPr="00DB7C34">
        <w:rPr>
          <w:rFonts w:ascii="Arial" w:hAnsi="Arial" w:cs="Arial"/>
          <w:sz w:val="22"/>
          <w:szCs w:val="22"/>
        </w:rPr>
        <w:t>2024</w:t>
      </w:r>
      <w:r w:rsidR="00A9088B" w:rsidRPr="00DB7C34">
        <w:rPr>
          <w:rFonts w:ascii="Arial" w:hAnsi="Arial" w:cs="Arial"/>
          <w:sz w:val="22"/>
          <w:szCs w:val="22"/>
        </w:rPr>
        <w:t>)</w:t>
      </w:r>
      <w:r w:rsidR="00D77004" w:rsidRPr="00DB7C34">
        <w:rPr>
          <w:rFonts w:ascii="Arial" w:hAnsi="Arial" w:cs="Arial"/>
          <w:sz w:val="22"/>
          <w:szCs w:val="22"/>
        </w:rPr>
        <w:t xml:space="preserve"> </w:t>
      </w:r>
      <w:r w:rsidR="00D77004" w:rsidRPr="00DB7C34">
        <w:rPr>
          <w:rFonts w:ascii="Arial" w:hAnsi="Arial" w:cs="Arial"/>
          <w:i/>
          <w:iCs/>
          <w:sz w:val="22"/>
          <w:szCs w:val="22"/>
        </w:rPr>
        <w:t>Our Ageing Population The state of Ageing 2023-2024</w:t>
      </w:r>
      <w:r w:rsidRPr="00DB7C34">
        <w:rPr>
          <w:rFonts w:ascii="Arial" w:hAnsi="Arial" w:cs="Arial"/>
          <w:sz w:val="22"/>
          <w:szCs w:val="22"/>
        </w:rPr>
        <w:t xml:space="preserve"> Available at :</w:t>
      </w:r>
      <w:hyperlink r:id="rId15" w:history="1">
        <w:r w:rsidR="00F0075F" w:rsidRPr="00DB7C34">
          <w:rPr>
            <w:rStyle w:val="Hyperlink"/>
            <w:rFonts w:ascii="Arial" w:hAnsi="Arial" w:cs="Arial"/>
            <w:sz w:val="22"/>
            <w:szCs w:val="22"/>
          </w:rPr>
          <w:t>https://ageing-better.org.uk/our-ageing-population-state-ageing-2023-4</w:t>
        </w:r>
      </w:hyperlink>
      <w:r w:rsidR="00C06424" w:rsidRPr="00DB7C34">
        <w:rPr>
          <w:rStyle w:val="Hyperlink"/>
          <w:rFonts w:ascii="Arial" w:hAnsi="Arial" w:cs="Arial"/>
          <w:sz w:val="22"/>
          <w:szCs w:val="22"/>
        </w:rPr>
        <w:t xml:space="preserve"> </w:t>
      </w:r>
      <w:r w:rsidR="00DC4BC9" w:rsidRPr="00DB7C34">
        <w:rPr>
          <w:rFonts w:ascii="Arial" w:hAnsi="Arial" w:cs="Arial"/>
          <w:sz w:val="22"/>
          <w:szCs w:val="22"/>
        </w:rPr>
        <w:t>(Accessed :03 April 2024).</w:t>
      </w:r>
    </w:p>
    <w:p w14:paraId="6F05AE47" w14:textId="77777777" w:rsidR="00666EF0" w:rsidRPr="00DB7C34" w:rsidRDefault="00666EF0" w:rsidP="000C66F4">
      <w:pPr>
        <w:shd w:val="clear" w:color="auto" w:fill="FFFFFF"/>
        <w:spacing w:before="100" w:beforeAutospacing="1" w:after="100" w:afterAutospacing="1" w:line="360" w:lineRule="auto"/>
        <w:jc w:val="both"/>
        <w:rPr>
          <w:rStyle w:val="identifier"/>
          <w:rFonts w:ascii="Arial" w:hAnsi="Arial" w:cs="Arial"/>
          <w:color w:val="212121"/>
          <w:sz w:val="22"/>
          <w:szCs w:val="22"/>
        </w:rPr>
      </w:pPr>
      <w:r w:rsidRPr="00DB7C34">
        <w:rPr>
          <w:rFonts w:ascii="Arial" w:hAnsi="Arial" w:cs="Arial"/>
          <w:color w:val="161719"/>
          <w:sz w:val="22"/>
          <w:szCs w:val="22"/>
          <w:shd w:val="clear" w:color="auto" w:fill="FFFFFF"/>
        </w:rPr>
        <w:t>Flores, O.</w:t>
      </w:r>
      <w:r w:rsidRPr="00DB7C34">
        <w:rPr>
          <w:rFonts w:ascii="Arial" w:hAnsi="Arial" w:cs="Arial"/>
          <w:i/>
          <w:iCs/>
          <w:color w:val="161719"/>
          <w:sz w:val="22"/>
          <w:szCs w:val="22"/>
          <w:shd w:val="clear" w:color="auto" w:fill="FFFFFF"/>
        </w:rPr>
        <w:t>et al</w:t>
      </w:r>
      <w:r w:rsidRPr="00DB7C34">
        <w:rPr>
          <w:rFonts w:ascii="Arial" w:hAnsi="Arial" w:cs="Arial"/>
          <w:color w:val="161719"/>
          <w:sz w:val="22"/>
          <w:szCs w:val="22"/>
          <w:shd w:val="clear" w:color="auto" w:fill="FFFFFF"/>
        </w:rPr>
        <w:t>.(2018)’</w:t>
      </w:r>
      <w:r w:rsidRPr="00DB7C34">
        <w:rPr>
          <w:rFonts w:ascii="Arial" w:hAnsi="Arial" w:cs="Arial"/>
          <w:sz w:val="22"/>
          <w:szCs w:val="22"/>
          <w:shd w:val="clear" w:color="auto" w:fill="FFFFFF"/>
        </w:rPr>
        <w:t>Older adults with disability in extreme poverty in Peru: How is their access to health care?’</w:t>
      </w:r>
      <w:r w:rsidRPr="00DB7C34">
        <w:rPr>
          <w:rFonts w:ascii="Arial" w:hAnsi="Arial" w:cs="Arial"/>
          <w:color w:val="212121"/>
          <w:sz w:val="22"/>
          <w:szCs w:val="22"/>
          <w:shd w:val="clear" w:color="auto" w:fill="FFFFFF"/>
        </w:rPr>
        <w:t> </w:t>
      </w:r>
      <w:r w:rsidRPr="00DB7C34">
        <w:rPr>
          <w:rFonts w:ascii="Arial" w:hAnsi="Arial" w:cs="Arial"/>
          <w:i/>
          <w:iCs/>
          <w:color w:val="212121"/>
          <w:sz w:val="22"/>
          <w:szCs w:val="22"/>
          <w:shd w:val="clear" w:color="auto" w:fill="FFFFFF"/>
        </w:rPr>
        <w:t>National Library of Medicine</w:t>
      </w:r>
      <w:r w:rsidRPr="00DB7C34">
        <w:rPr>
          <w:rFonts w:ascii="Arial" w:hAnsi="Arial" w:cs="Arial"/>
          <w:color w:val="212121"/>
          <w:sz w:val="22"/>
          <w:szCs w:val="22"/>
          <w:shd w:val="clear" w:color="auto" w:fill="FFFFFF"/>
        </w:rPr>
        <w:t xml:space="preserve"> </w:t>
      </w:r>
      <w:r w:rsidRPr="00DB7C34">
        <w:rPr>
          <w:rStyle w:val="id-label"/>
          <w:rFonts w:ascii="Arial" w:hAnsi="Arial" w:cs="Arial"/>
          <w:color w:val="212121"/>
          <w:sz w:val="22"/>
          <w:szCs w:val="22"/>
        </w:rPr>
        <w:t>DOI: </w:t>
      </w:r>
      <w:hyperlink r:id="rId16" w:tgtFrame="_blank" w:history="1">
        <w:r w:rsidRPr="00DB7C34">
          <w:rPr>
            <w:rStyle w:val="Hyperlink"/>
            <w:rFonts w:ascii="Arial" w:hAnsi="Arial" w:cs="Arial"/>
            <w:color w:val="0071BC"/>
            <w:sz w:val="22"/>
            <w:szCs w:val="22"/>
          </w:rPr>
          <w:t>10.1371/journal.pone.0208441</w:t>
        </w:r>
      </w:hyperlink>
      <w:r w:rsidRPr="00DB7C34">
        <w:rPr>
          <w:rStyle w:val="identifier"/>
          <w:rFonts w:ascii="Arial" w:hAnsi="Arial" w:cs="Arial"/>
          <w:color w:val="212121"/>
          <w:sz w:val="22"/>
          <w:szCs w:val="22"/>
        </w:rPr>
        <w:t xml:space="preserve"> </w:t>
      </w:r>
    </w:p>
    <w:p w14:paraId="485CF2ED" w14:textId="69358ABE" w:rsidR="001C0531" w:rsidRPr="00DB7C34" w:rsidRDefault="001C0531" w:rsidP="000C66F4">
      <w:pPr>
        <w:spacing w:line="360" w:lineRule="auto"/>
        <w:jc w:val="both"/>
        <w:rPr>
          <w:rFonts w:ascii="Arial" w:hAnsi="Arial" w:cs="Arial"/>
          <w:sz w:val="22"/>
          <w:szCs w:val="22"/>
        </w:rPr>
      </w:pPr>
      <w:r w:rsidRPr="00DB7C34">
        <w:rPr>
          <w:rFonts w:ascii="Arial" w:hAnsi="Arial" w:cs="Arial"/>
          <w:sz w:val="22"/>
          <w:szCs w:val="22"/>
          <w:shd w:val="clear" w:color="auto" w:fill="FFFFFF"/>
        </w:rPr>
        <w:t xml:space="preserve">Kharicha, K. </w:t>
      </w:r>
      <w:r w:rsidRPr="00DB7C34">
        <w:rPr>
          <w:rFonts w:ascii="Arial" w:hAnsi="Arial" w:cs="Arial"/>
          <w:i/>
          <w:iCs/>
          <w:sz w:val="22"/>
          <w:szCs w:val="22"/>
          <w:shd w:val="clear" w:color="auto" w:fill="FFFFFF"/>
        </w:rPr>
        <w:t>et al</w:t>
      </w:r>
      <w:r w:rsidRPr="00DB7C34">
        <w:rPr>
          <w:rFonts w:ascii="Arial" w:hAnsi="Arial" w:cs="Arial"/>
          <w:sz w:val="22"/>
          <w:szCs w:val="22"/>
          <w:shd w:val="clear" w:color="auto" w:fill="FFFFFF"/>
        </w:rPr>
        <w:t xml:space="preserve"> (2017) ‘What do older people experiencing loneliness think about primary care or community-based interventions to reduce loneliness?’ A qualitative study in England. </w:t>
      </w:r>
      <w:r w:rsidRPr="00DB7C34">
        <w:rPr>
          <w:rFonts w:ascii="Arial" w:hAnsi="Arial" w:cs="Arial"/>
          <w:i/>
          <w:iCs/>
          <w:sz w:val="22"/>
          <w:szCs w:val="22"/>
          <w:shd w:val="clear" w:color="auto" w:fill="FFFFFF"/>
        </w:rPr>
        <w:t>Health &amp; social care in the community</w:t>
      </w:r>
      <w:r w:rsidRPr="00DB7C34">
        <w:rPr>
          <w:rFonts w:ascii="Arial" w:hAnsi="Arial" w:cs="Arial"/>
          <w:sz w:val="22"/>
          <w:szCs w:val="22"/>
          <w:shd w:val="clear" w:color="auto" w:fill="FFFFFF"/>
        </w:rPr>
        <w:t>, </w:t>
      </w:r>
      <w:r w:rsidRPr="00DB7C34">
        <w:rPr>
          <w:rFonts w:ascii="Arial" w:hAnsi="Arial" w:cs="Arial"/>
          <w:i/>
          <w:iCs/>
          <w:sz w:val="22"/>
          <w:szCs w:val="22"/>
          <w:shd w:val="clear" w:color="auto" w:fill="FFFFFF"/>
        </w:rPr>
        <w:t>25</w:t>
      </w:r>
      <w:r w:rsidRPr="00DB7C34">
        <w:rPr>
          <w:rFonts w:ascii="Arial" w:hAnsi="Arial" w:cs="Arial"/>
          <w:sz w:val="22"/>
          <w:szCs w:val="22"/>
          <w:shd w:val="clear" w:color="auto" w:fill="FFFFFF"/>
        </w:rPr>
        <w:t>(6), pp.1733-1742</w:t>
      </w:r>
      <w:r w:rsidRPr="00DB7C34">
        <w:rPr>
          <w:rFonts w:ascii="Arial" w:hAnsi="Arial" w:cs="Arial"/>
          <w:color w:val="222222"/>
          <w:sz w:val="22"/>
          <w:szCs w:val="22"/>
          <w:shd w:val="clear" w:color="auto" w:fill="FFFFFF"/>
        </w:rPr>
        <w:t xml:space="preserve">. </w:t>
      </w:r>
      <w:r w:rsidRPr="00DB7C34">
        <w:rPr>
          <w:rFonts w:ascii="Arial" w:hAnsi="Arial" w:cs="Arial"/>
          <w:sz w:val="22"/>
          <w:szCs w:val="22"/>
          <w:shd w:val="clear" w:color="auto" w:fill="FFFFFF"/>
        </w:rPr>
        <w:t>Available at:</w:t>
      </w:r>
      <w:hyperlink r:id="rId17" w:history="1">
        <w:r w:rsidRPr="00DB7C34">
          <w:rPr>
            <w:rStyle w:val="Hyperlink"/>
            <w:rFonts w:ascii="Arial" w:hAnsi="Arial" w:cs="Arial"/>
            <w:sz w:val="22"/>
            <w:szCs w:val="22"/>
            <w:shd w:val="clear" w:color="auto" w:fill="FFFFFF"/>
          </w:rPr>
          <w:t>https://onlinelibrary.wiley.com/doi/pdfdirect/10.1111/hsc.12438</w:t>
        </w:r>
      </w:hyperlink>
      <w:r w:rsidRPr="00DB7C34">
        <w:rPr>
          <w:rFonts w:ascii="Arial" w:hAnsi="Arial" w:cs="Arial"/>
          <w:sz w:val="22"/>
          <w:szCs w:val="22"/>
          <w:shd w:val="clear" w:color="auto" w:fill="FFFFFF"/>
        </w:rPr>
        <w:t xml:space="preserve"> </w:t>
      </w:r>
      <w:r w:rsidRPr="00DB7C34">
        <w:rPr>
          <w:rFonts w:ascii="Arial" w:hAnsi="Arial" w:cs="Arial"/>
          <w:sz w:val="22"/>
          <w:szCs w:val="22"/>
        </w:rPr>
        <w:t>(Accessed :03 April 2024).</w:t>
      </w:r>
    </w:p>
    <w:p w14:paraId="45578F13" w14:textId="73785076" w:rsidR="00D91514" w:rsidRPr="00DB7C34" w:rsidRDefault="00383D79" w:rsidP="000C66F4">
      <w:pPr>
        <w:spacing w:line="360" w:lineRule="auto"/>
        <w:jc w:val="both"/>
        <w:rPr>
          <w:rFonts w:ascii="Arial" w:hAnsi="Arial" w:cs="Arial"/>
          <w:sz w:val="22"/>
          <w:szCs w:val="22"/>
        </w:rPr>
      </w:pPr>
      <w:r w:rsidRPr="00DB7C34">
        <w:rPr>
          <w:rStyle w:val="Hyperlink"/>
          <w:rFonts w:ascii="Arial" w:hAnsi="Arial" w:cs="Arial"/>
          <w:color w:val="000000" w:themeColor="text1"/>
          <w:sz w:val="22"/>
          <w:szCs w:val="22"/>
          <w:u w:val="none"/>
        </w:rPr>
        <w:t>Neves B</w:t>
      </w:r>
      <w:r w:rsidR="004D7636" w:rsidRPr="00DB7C34">
        <w:rPr>
          <w:rStyle w:val="Hyperlink"/>
          <w:rFonts w:ascii="Arial" w:hAnsi="Arial" w:cs="Arial"/>
          <w:color w:val="000000" w:themeColor="text1"/>
          <w:sz w:val="22"/>
          <w:szCs w:val="22"/>
          <w:u w:val="none"/>
        </w:rPr>
        <w:t xml:space="preserve">. </w:t>
      </w:r>
      <w:r w:rsidR="004D7636" w:rsidRPr="00DB7C34">
        <w:rPr>
          <w:rStyle w:val="Hyperlink"/>
          <w:rFonts w:ascii="Arial" w:hAnsi="Arial" w:cs="Arial"/>
          <w:i/>
          <w:iCs/>
          <w:color w:val="000000" w:themeColor="text1"/>
          <w:sz w:val="22"/>
          <w:szCs w:val="22"/>
          <w:u w:val="none"/>
        </w:rPr>
        <w:t>et al</w:t>
      </w:r>
      <w:r w:rsidR="004D7636" w:rsidRPr="00DB7C34">
        <w:rPr>
          <w:rStyle w:val="Hyperlink"/>
          <w:rFonts w:ascii="Arial" w:hAnsi="Arial" w:cs="Arial"/>
          <w:color w:val="000000" w:themeColor="text1"/>
          <w:sz w:val="22"/>
          <w:szCs w:val="22"/>
          <w:u w:val="none"/>
        </w:rPr>
        <w:t xml:space="preserve"> .(2019)</w:t>
      </w:r>
      <w:r w:rsidR="00EC4E69" w:rsidRPr="00DB7C34">
        <w:rPr>
          <w:rStyle w:val="Hyperlink"/>
          <w:rFonts w:ascii="Arial" w:hAnsi="Arial" w:cs="Arial"/>
          <w:color w:val="000000" w:themeColor="text1"/>
          <w:sz w:val="22"/>
          <w:szCs w:val="22"/>
          <w:u w:val="none"/>
        </w:rPr>
        <w:t xml:space="preserve"> </w:t>
      </w:r>
      <w:r w:rsidR="00EC4E69" w:rsidRPr="00DB7C34">
        <w:rPr>
          <w:rFonts w:ascii="Arial" w:hAnsi="Arial" w:cs="Arial"/>
          <w:sz w:val="22"/>
          <w:szCs w:val="22"/>
        </w:rPr>
        <w:t>‘It's the worst bloody feeling in the world: Experiences of loneliness and social isolation among older people living in care homes</w:t>
      </w:r>
      <w:r w:rsidR="00BD0D36" w:rsidRPr="00DB7C34">
        <w:rPr>
          <w:rFonts w:ascii="Arial" w:hAnsi="Arial" w:cs="Arial"/>
          <w:sz w:val="22"/>
          <w:szCs w:val="22"/>
        </w:rPr>
        <w:t xml:space="preserve">’ </w:t>
      </w:r>
      <w:r w:rsidR="00BD0D36" w:rsidRPr="00DB7C34">
        <w:rPr>
          <w:rFonts w:ascii="Arial" w:hAnsi="Arial" w:cs="Arial"/>
          <w:i/>
          <w:iCs/>
          <w:sz w:val="22"/>
          <w:szCs w:val="22"/>
        </w:rPr>
        <w:t xml:space="preserve">Journal of Aging studies </w:t>
      </w:r>
      <w:r w:rsidR="009A3F3F" w:rsidRPr="00DB7C34">
        <w:rPr>
          <w:rFonts w:ascii="Arial" w:hAnsi="Arial" w:cs="Arial"/>
          <w:sz w:val="22"/>
          <w:szCs w:val="22"/>
        </w:rPr>
        <w:t>pp 75-76</w:t>
      </w:r>
      <w:r w:rsidR="000A684E" w:rsidRPr="00DB7C34">
        <w:rPr>
          <w:rFonts w:ascii="Arial" w:hAnsi="Arial" w:cs="Arial"/>
          <w:sz w:val="22"/>
          <w:szCs w:val="22"/>
        </w:rPr>
        <w:t xml:space="preserve"> Available at:</w:t>
      </w:r>
      <w:hyperlink r:id="rId18" w:history="1">
        <w:r w:rsidR="00781DE9" w:rsidRPr="00DB7C34">
          <w:rPr>
            <w:rStyle w:val="Hyperlink"/>
            <w:rFonts w:ascii="Arial" w:hAnsi="Arial" w:cs="Arial"/>
            <w:sz w:val="22"/>
            <w:szCs w:val="22"/>
          </w:rPr>
          <w:t>https://bbneves.com/wp-content/uploads/2019/06/its-the-worst-bloody-feeling-in-the-world.pdf</w:t>
        </w:r>
      </w:hyperlink>
      <w:r w:rsidR="00D91514" w:rsidRPr="00DB7C34">
        <w:rPr>
          <w:rFonts w:ascii="Arial" w:hAnsi="Arial" w:cs="Arial"/>
          <w:sz w:val="22"/>
          <w:szCs w:val="22"/>
        </w:rPr>
        <w:t xml:space="preserve"> </w:t>
      </w:r>
      <w:r w:rsidR="00DC4BC9" w:rsidRPr="00DB7C34">
        <w:rPr>
          <w:rFonts w:ascii="Arial" w:hAnsi="Arial" w:cs="Arial"/>
          <w:sz w:val="22"/>
          <w:szCs w:val="22"/>
        </w:rPr>
        <w:t>.</w:t>
      </w:r>
    </w:p>
    <w:p w14:paraId="3B433AFA" w14:textId="61085592" w:rsidR="00914E48" w:rsidRPr="00DB7C34" w:rsidRDefault="00914E48" w:rsidP="000C66F4">
      <w:pPr>
        <w:spacing w:line="360" w:lineRule="auto"/>
        <w:jc w:val="both"/>
        <w:rPr>
          <w:rStyle w:val="Hyperlink"/>
          <w:rFonts w:ascii="Arial" w:hAnsi="Arial" w:cs="Arial"/>
          <w:color w:val="auto"/>
          <w:sz w:val="22"/>
          <w:szCs w:val="22"/>
          <w:u w:val="none"/>
        </w:rPr>
      </w:pPr>
      <w:r w:rsidRPr="00DB7C34">
        <w:rPr>
          <w:rFonts w:ascii="Arial" w:hAnsi="Arial" w:cs="Arial"/>
          <w:sz w:val="22"/>
          <w:szCs w:val="22"/>
        </w:rPr>
        <w:t xml:space="preserve">National Health Service </w:t>
      </w:r>
      <w:r w:rsidR="009144F0" w:rsidRPr="00DB7C34">
        <w:rPr>
          <w:rFonts w:ascii="Arial" w:hAnsi="Arial" w:cs="Arial"/>
          <w:sz w:val="22"/>
          <w:szCs w:val="22"/>
        </w:rPr>
        <w:t>(</w:t>
      </w:r>
      <w:r w:rsidR="009945B2" w:rsidRPr="00DB7C34">
        <w:rPr>
          <w:rFonts w:ascii="Arial" w:hAnsi="Arial" w:cs="Arial"/>
          <w:sz w:val="22"/>
          <w:szCs w:val="22"/>
        </w:rPr>
        <w:t xml:space="preserve">2022) </w:t>
      </w:r>
      <w:r w:rsidR="009945B2" w:rsidRPr="00DB7C34">
        <w:rPr>
          <w:rFonts w:ascii="Arial" w:hAnsi="Arial" w:cs="Arial"/>
          <w:i/>
          <w:iCs/>
          <w:sz w:val="22"/>
          <w:szCs w:val="22"/>
        </w:rPr>
        <w:t>Loneliness in older person</w:t>
      </w:r>
      <w:r w:rsidR="009945B2" w:rsidRPr="00DB7C34">
        <w:rPr>
          <w:rFonts w:ascii="Arial" w:hAnsi="Arial" w:cs="Arial"/>
          <w:sz w:val="22"/>
          <w:szCs w:val="22"/>
        </w:rPr>
        <w:t xml:space="preserve"> Available at:</w:t>
      </w:r>
      <w:hyperlink r:id="rId19" w:history="1">
        <w:r w:rsidR="00DB7C34" w:rsidRPr="00DB7C34">
          <w:rPr>
            <w:rStyle w:val="Hyperlink"/>
            <w:rFonts w:ascii="Arial" w:hAnsi="Arial" w:cs="Arial"/>
            <w:sz w:val="22"/>
            <w:szCs w:val="22"/>
          </w:rPr>
          <w:t>https://www.nhs.uk/mental-health/feelings-symptoms-behaviours/feelings-and-symptoms/loneliness-in-older-people/</w:t>
        </w:r>
      </w:hyperlink>
      <w:r w:rsidR="00DB7C34" w:rsidRPr="00DB7C34">
        <w:rPr>
          <w:rFonts w:ascii="Arial" w:hAnsi="Arial" w:cs="Arial"/>
          <w:sz w:val="22"/>
          <w:szCs w:val="22"/>
        </w:rPr>
        <w:t xml:space="preserve"> </w:t>
      </w:r>
      <w:r w:rsidR="00DB7C34" w:rsidRPr="00DB7C34">
        <w:rPr>
          <w:rFonts w:ascii="Arial" w:hAnsi="Arial" w:cs="Arial"/>
          <w:sz w:val="22"/>
          <w:szCs w:val="22"/>
        </w:rPr>
        <w:t>(Accessed :0</w:t>
      </w:r>
      <w:r w:rsidR="00DB7C34" w:rsidRPr="00DB7C34">
        <w:rPr>
          <w:rFonts w:ascii="Arial" w:hAnsi="Arial" w:cs="Arial"/>
          <w:sz w:val="22"/>
          <w:szCs w:val="22"/>
        </w:rPr>
        <w:t>6</w:t>
      </w:r>
      <w:r w:rsidR="00DB7C34" w:rsidRPr="00DB7C34">
        <w:rPr>
          <w:rFonts w:ascii="Arial" w:hAnsi="Arial" w:cs="Arial"/>
          <w:sz w:val="22"/>
          <w:szCs w:val="22"/>
        </w:rPr>
        <w:t xml:space="preserve"> April 2024).</w:t>
      </w:r>
    </w:p>
    <w:p w14:paraId="12AA39E7" w14:textId="0A4C5E4F" w:rsidR="00C06424" w:rsidRPr="00DB7C34" w:rsidRDefault="00C06424" w:rsidP="000C66F4">
      <w:pPr>
        <w:spacing w:line="360" w:lineRule="auto"/>
        <w:jc w:val="both"/>
        <w:rPr>
          <w:rStyle w:val="Hyperlink"/>
          <w:rFonts w:ascii="Arial" w:hAnsi="Arial" w:cs="Arial"/>
          <w:i/>
          <w:iCs/>
          <w:color w:val="auto"/>
          <w:sz w:val="22"/>
          <w:szCs w:val="22"/>
          <w:u w:val="none"/>
        </w:rPr>
      </w:pPr>
      <w:r w:rsidRPr="00DB7C34">
        <w:rPr>
          <w:rStyle w:val="Hyperlink"/>
          <w:rFonts w:ascii="Arial" w:hAnsi="Arial" w:cs="Arial"/>
          <w:color w:val="auto"/>
          <w:sz w:val="22"/>
          <w:szCs w:val="22"/>
          <w:u w:val="none"/>
        </w:rPr>
        <w:t xml:space="preserve">Nickerson </w:t>
      </w:r>
      <w:r w:rsidR="00FD441D" w:rsidRPr="00DB7C34">
        <w:rPr>
          <w:rStyle w:val="Hyperlink"/>
          <w:rFonts w:ascii="Arial" w:hAnsi="Arial" w:cs="Arial"/>
          <w:color w:val="auto"/>
          <w:sz w:val="22"/>
          <w:szCs w:val="22"/>
          <w:u w:val="none"/>
        </w:rPr>
        <w:t>C. (</w:t>
      </w:r>
      <w:r w:rsidR="000700E7" w:rsidRPr="00DB7C34">
        <w:rPr>
          <w:rStyle w:val="Hyperlink"/>
          <w:rFonts w:ascii="Arial" w:hAnsi="Arial" w:cs="Arial"/>
          <w:color w:val="auto"/>
          <w:sz w:val="22"/>
          <w:szCs w:val="22"/>
          <w:u w:val="none"/>
        </w:rPr>
        <w:t>2023) Disenga</w:t>
      </w:r>
      <w:r w:rsidR="00282745" w:rsidRPr="00DB7C34">
        <w:rPr>
          <w:rStyle w:val="Hyperlink"/>
          <w:rFonts w:ascii="Arial" w:hAnsi="Arial" w:cs="Arial"/>
          <w:color w:val="auto"/>
          <w:sz w:val="22"/>
          <w:szCs w:val="22"/>
          <w:u w:val="none"/>
        </w:rPr>
        <w:t>gement Theory of Ag</w:t>
      </w:r>
      <w:r w:rsidR="00DC5570" w:rsidRPr="00DB7C34">
        <w:rPr>
          <w:rStyle w:val="Hyperlink"/>
          <w:rFonts w:ascii="Arial" w:hAnsi="Arial" w:cs="Arial"/>
          <w:color w:val="auto"/>
          <w:sz w:val="22"/>
          <w:szCs w:val="22"/>
          <w:u w:val="none"/>
        </w:rPr>
        <w:t xml:space="preserve">ing </w:t>
      </w:r>
      <w:r w:rsidR="00DC5570" w:rsidRPr="00DB7C34">
        <w:rPr>
          <w:rStyle w:val="Hyperlink"/>
          <w:rFonts w:ascii="Arial" w:hAnsi="Arial" w:cs="Arial"/>
          <w:i/>
          <w:iCs/>
          <w:color w:val="auto"/>
          <w:sz w:val="22"/>
          <w:szCs w:val="22"/>
          <w:u w:val="none"/>
        </w:rPr>
        <w:t xml:space="preserve">SymplyPsychology </w:t>
      </w:r>
      <w:r w:rsidR="00DC5570" w:rsidRPr="00DB7C34">
        <w:rPr>
          <w:rStyle w:val="Hyperlink"/>
          <w:rFonts w:ascii="Arial" w:hAnsi="Arial" w:cs="Arial"/>
          <w:color w:val="auto"/>
          <w:sz w:val="22"/>
          <w:szCs w:val="22"/>
          <w:u w:val="none"/>
        </w:rPr>
        <w:t>Available at</w:t>
      </w:r>
      <w:r w:rsidR="00DC5570" w:rsidRPr="00DB7C34">
        <w:rPr>
          <w:rStyle w:val="Hyperlink"/>
          <w:rFonts w:ascii="Arial" w:hAnsi="Arial" w:cs="Arial"/>
          <w:i/>
          <w:iCs/>
          <w:color w:val="auto"/>
          <w:sz w:val="22"/>
          <w:szCs w:val="22"/>
          <w:u w:val="none"/>
        </w:rPr>
        <w:t>:</w:t>
      </w:r>
      <w:hyperlink r:id="rId20" w:history="1">
        <w:r w:rsidR="007F04CC" w:rsidRPr="00DB7C34">
          <w:rPr>
            <w:rStyle w:val="Hyperlink"/>
            <w:rFonts w:ascii="Arial" w:hAnsi="Arial" w:cs="Arial"/>
            <w:sz w:val="22"/>
            <w:szCs w:val="22"/>
          </w:rPr>
          <w:t>https://www.simplypsychology.org/disengagement-theory.html</w:t>
        </w:r>
      </w:hyperlink>
      <w:r w:rsidR="007F04CC" w:rsidRPr="00DB7C34">
        <w:rPr>
          <w:rStyle w:val="Hyperlink"/>
          <w:rFonts w:ascii="Arial" w:hAnsi="Arial" w:cs="Arial"/>
          <w:color w:val="auto"/>
          <w:sz w:val="22"/>
          <w:szCs w:val="22"/>
          <w:u w:val="none"/>
        </w:rPr>
        <w:t xml:space="preserve"> </w:t>
      </w:r>
      <w:r w:rsidR="007F04CC" w:rsidRPr="00DB7C34">
        <w:rPr>
          <w:rFonts w:ascii="Arial" w:hAnsi="Arial" w:cs="Arial"/>
          <w:sz w:val="22"/>
          <w:szCs w:val="22"/>
        </w:rPr>
        <w:t>(Accessed :29March 2024).</w:t>
      </w:r>
    </w:p>
    <w:p w14:paraId="6188B244" w14:textId="2CA59197" w:rsidR="00F95266" w:rsidRPr="00DB7C34" w:rsidRDefault="00B44030" w:rsidP="000C66F4">
      <w:pPr>
        <w:spacing w:line="360" w:lineRule="auto"/>
        <w:jc w:val="both"/>
        <w:rPr>
          <w:rFonts w:ascii="Arial" w:hAnsi="Arial" w:cs="Arial"/>
          <w:sz w:val="22"/>
          <w:szCs w:val="22"/>
        </w:rPr>
      </w:pPr>
      <w:r w:rsidRPr="00DB7C34">
        <w:rPr>
          <w:rFonts w:ascii="Arial" w:hAnsi="Arial" w:cs="Arial"/>
          <w:sz w:val="22"/>
          <w:szCs w:val="22"/>
          <w:shd w:val="clear" w:color="auto" w:fill="FFFFFF"/>
        </w:rPr>
        <w:t xml:space="preserve">Pan American </w:t>
      </w:r>
      <w:r w:rsidR="00B31B1F" w:rsidRPr="00DB7C34">
        <w:rPr>
          <w:rFonts w:ascii="Arial" w:hAnsi="Arial" w:cs="Arial"/>
          <w:sz w:val="22"/>
          <w:szCs w:val="22"/>
          <w:shd w:val="clear" w:color="auto" w:fill="FFFFFF"/>
        </w:rPr>
        <w:t>Health</w:t>
      </w:r>
      <w:r w:rsidRPr="00DB7C34">
        <w:rPr>
          <w:rFonts w:ascii="Arial" w:hAnsi="Arial" w:cs="Arial"/>
          <w:sz w:val="22"/>
          <w:szCs w:val="22"/>
          <w:shd w:val="clear" w:color="auto" w:fill="FFFFFF"/>
        </w:rPr>
        <w:t xml:space="preserve"> Organization</w:t>
      </w:r>
      <w:r w:rsidR="00B31B1F" w:rsidRPr="00DB7C34">
        <w:rPr>
          <w:rFonts w:ascii="Arial" w:hAnsi="Arial" w:cs="Arial"/>
          <w:sz w:val="22"/>
          <w:szCs w:val="22"/>
          <w:shd w:val="clear" w:color="auto" w:fill="FFFFFF"/>
        </w:rPr>
        <w:t xml:space="preserve"> (2022)</w:t>
      </w:r>
      <w:r w:rsidR="00DD4AFE" w:rsidRPr="00DB7C34">
        <w:rPr>
          <w:rFonts w:ascii="Arial" w:hAnsi="Arial" w:cs="Arial"/>
          <w:sz w:val="22"/>
          <w:szCs w:val="22"/>
          <w:shd w:val="clear" w:color="auto" w:fill="FFFFFF"/>
        </w:rPr>
        <w:t xml:space="preserve"> Peru Country profile </w:t>
      </w:r>
      <w:r w:rsidR="002705FE" w:rsidRPr="00DB7C34">
        <w:rPr>
          <w:rFonts w:ascii="Arial" w:hAnsi="Arial" w:cs="Arial"/>
          <w:sz w:val="22"/>
          <w:szCs w:val="22"/>
          <w:shd w:val="clear" w:color="auto" w:fill="FFFFFF"/>
        </w:rPr>
        <w:t>Available at:</w:t>
      </w:r>
      <w:hyperlink r:id="rId21" w:anchor=":~:text=Regarding%20the%20country%27s%20demographic%20profile,compared%20to%20the%20year%202000." w:history="1">
        <w:r w:rsidR="00F95266" w:rsidRPr="00DB7C34">
          <w:rPr>
            <w:rStyle w:val="Hyperlink"/>
            <w:rFonts w:ascii="Arial" w:hAnsi="Arial" w:cs="Arial"/>
            <w:sz w:val="22"/>
            <w:szCs w:val="22"/>
            <w:shd w:val="clear" w:color="auto" w:fill="FFFFFF"/>
          </w:rPr>
          <w:t>https://hia.paho.org/en/countries-2022/peru-country-profile#:~:text=Regarding%20the%20country%27s%20demographic%20profile,compared%20to%20the%20year%202000.</w:t>
        </w:r>
      </w:hyperlink>
      <w:r w:rsidR="00F95266" w:rsidRPr="00DB7C34">
        <w:rPr>
          <w:rFonts w:ascii="Arial" w:hAnsi="Arial" w:cs="Arial"/>
          <w:sz w:val="22"/>
          <w:szCs w:val="22"/>
          <w:shd w:val="clear" w:color="auto" w:fill="FFFFFF"/>
        </w:rPr>
        <w:t xml:space="preserve"> </w:t>
      </w:r>
      <w:r w:rsidR="00F95266" w:rsidRPr="00DB7C34">
        <w:rPr>
          <w:rFonts w:ascii="Arial" w:hAnsi="Arial" w:cs="Arial"/>
          <w:sz w:val="22"/>
          <w:szCs w:val="22"/>
        </w:rPr>
        <w:t>(Accessed :29March 2024)</w:t>
      </w:r>
      <w:r w:rsidR="005D670D" w:rsidRPr="00DB7C34">
        <w:rPr>
          <w:rFonts w:ascii="Arial" w:hAnsi="Arial" w:cs="Arial"/>
          <w:sz w:val="22"/>
          <w:szCs w:val="22"/>
        </w:rPr>
        <w:t>.</w:t>
      </w:r>
    </w:p>
    <w:p w14:paraId="2E9757C7" w14:textId="00397C21" w:rsidR="00C157E9" w:rsidRPr="00DB7C34" w:rsidRDefault="00294A42" w:rsidP="000C66F4">
      <w:pPr>
        <w:pStyle w:val="nova-legacy-e-listitem"/>
        <w:shd w:val="clear" w:color="auto" w:fill="FFFFFF"/>
        <w:spacing w:line="360" w:lineRule="auto"/>
        <w:jc w:val="both"/>
        <w:rPr>
          <w:rFonts w:ascii="Arial" w:hAnsi="Arial" w:cs="Arial"/>
          <w:sz w:val="22"/>
          <w:szCs w:val="22"/>
        </w:rPr>
      </w:pPr>
      <w:r w:rsidRPr="00DB7C34">
        <w:rPr>
          <w:rFonts w:ascii="Arial" w:hAnsi="Arial" w:cs="Arial"/>
          <w:sz w:val="22"/>
          <w:szCs w:val="22"/>
        </w:rPr>
        <w:t>Rodriguez</w:t>
      </w:r>
      <w:r w:rsidR="00533A84" w:rsidRPr="00DB7C34">
        <w:rPr>
          <w:rFonts w:ascii="Arial" w:hAnsi="Arial" w:cs="Arial"/>
          <w:sz w:val="22"/>
          <w:szCs w:val="22"/>
        </w:rPr>
        <w:t>,</w:t>
      </w:r>
      <w:r w:rsidRPr="00DB7C34">
        <w:rPr>
          <w:rFonts w:ascii="Arial" w:hAnsi="Arial" w:cs="Arial"/>
          <w:sz w:val="22"/>
          <w:szCs w:val="22"/>
        </w:rPr>
        <w:t xml:space="preserve"> T</w:t>
      </w:r>
      <w:r w:rsidR="00533A84" w:rsidRPr="00DB7C34">
        <w:rPr>
          <w:rFonts w:ascii="Arial" w:hAnsi="Arial" w:cs="Arial"/>
          <w:sz w:val="22"/>
          <w:szCs w:val="22"/>
        </w:rPr>
        <w:t>.</w:t>
      </w:r>
      <w:r w:rsidRPr="00DB7C34">
        <w:rPr>
          <w:rFonts w:ascii="Arial" w:hAnsi="Arial" w:cs="Arial"/>
          <w:sz w:val="22"/>
          <w:szCs w:val="22"/>
        </w:rPr>
        <w:t xml:space="preserve"> </w:t>
      </w:r>
      <w:r w:rsidRPr="00DB7C34">
        <w:rPr>
          <w:rFonts w:ascii="Arial" w:hAnsi="Arial" w:cs="Arial"/>
          <w:i/>
          <w:iCs/>
          <w:sz w:val="22"/>
          <w:szCs w:val="22"/>
        </w:rPr>
        <w:t>et al</w:t>
      </w:r>
      <w:r w:rsidR="00533A84" w:rsidRPr="00DB7C34">
        <w:rPr>
          <w:rFonts w:ascii="Arial" w:hAnsi="Arial" w:cs="Arial"/>
          <w:sz w:val="22"/>
          <w:szCs w:val="22"/>
        </w:rPr>
        <w:t>.</w:t>
      </w:r>
      <w:r w:rsidRPr="00DB7C34">
        <w:rPr>
          <w:rFonts w:ascii="Arial" w:hAnsi="Arial" w:cs="Arial"/>
          <w:sz w:val="22"/>
          <w:szCs w:val="22"/>
        </w:rPr>
        <w:t>(2021)</w:t>
      </w:r>
      <w:r w:rsidR="000B2024" w:rsidRPr="00DB7C34">
        <w:rPr>
          <w:rFonts w:ascii="Arial" w:hAnsi="Arial" w:cs="Arial"/>
          <w:sz w:val="22"/>
          <w:szCs w:val="22"/>
        </w:rPr>
        <w:t xml:space="preserve"> ‘Validation of </w:t>
      </w:r>
      <w:r w:rsidR="003545C8" w:rsidRPr="00DB7C34">
        <w:rPr>
          <w:rFonts w:ascii="Arial" w:hAnsi="Arial" w:cs="Arial"/>
          <w:sz w:val="22"/>
          <w:szCs w:val="22"/>
        </w:rPr>
        <w:t xml:space="preserve">the De Jong Gierveld </w:t>
      </w:r>
      <w:r w:rsidR="00515E9E" w:rsidRPr="00DB7C34">
        <w:rPr>
          <w:rFonts w:ascii="Arial" w:hAnsi="Arial" w:cs="Arial"/>
          <w:sz w:val="22"/>
          <w:szCs w:val="22"/>
        </w:rPr>
        <w:t>Loneliness Scale in Peru</w:t>
      </w:r>
      <w:r w:rsidR="00780CE7" w:rsidRPr="00DB7C34">
        <w:rPr>
          <w:rFonts w:ascii="Arial" w:hAnsi="Arial" w:cs="Arial"/>
          <w:sz w:val="22"/>
          <w:szCs w:val="22"/>
        </w:rPr>
        <w:t xml:space="preserve"> old adults: a study based on </w:t>
      </w:r>
      <w:r w:rsidR="0092695B" w:rsidRPr="00DB7C34">
        <w:rPr>
          <w:rFonts w:ascii="Arial" w:hAnsi="Arial" w:cs="Arial"/>
          <w:sz w:val="22"/>
          <w:szCs w:val="22"/>
        </w:rPr>
        <w:t xml:space="preserve">SEM and IRT multidimensional </w:t>
      </w:r>
      <w:r w:rsidR="0092695B" w:rsidRPr="00DB7C34">
        <w:rPr>
          <w:rFonts w:ascii="Arial" w:hAnsi="Arial" w:cs="Arial"/>
          <w:i/>
          <w:iCs/>
          <w:sz w:val="22"/>
          <w:szCs w:val="22"/>
        </w:rPr>
        <w:t>models’</w:t>
      </w:r>
      <w:r w:rsidR="00C157E9" w:rsidRPr="00DB7C34">
        <w:rPr>
          <w:rFonts w:ascii="Arial" w:hAnsi="Arial" w:cs="Arial"/>
          <w:i/>
          <w:iCs/>
          <w:sz w:val="22"/>
          <w:szCs w:val="22"/>
        </w:rPr>
        <w:t xml:space="preserve">The Journal of General Psychology </w:t>
      </w:r>
      <w:r w:rsidR="00C157E9" w:rsidRPr="00DB7C34">
        <w:rPr>
          <w:rFonts w:ascii="Arial" w:hAnsi="Arial" w:cs="Arial"/>
          <w:sz w:val="22"/>
          <w:szCs w:val="22"/>
        </w:rPr>
        <w:t>150(1):1-25 DOI:</w:t>
      </w:r>
      <w:hyperlink r:id="rId22" w:tgtFrame="_blank" w:history="1">
        <w:r w:rsidR="00C157E9" w:rsidRPr="00DB7C34">
          <w:rPr>
            <w:rStyle w:val="Hyperlink"/>
            <w:rFonts w:ascii="Arial" w:eastAsiaTheme="majorEastAsia" w:hAnsi="Arial" w:cs="Arial"/>
            <w:sz w:val="22"/>
            <w:szCs w:val="22"/>
            <w:bdr w:val="none" w:sz="0" w:space="0" w:color="auto" w:frame="1"/>
          </w:rPr>
          <w:t>10.1080/00221309.2021.1913398</w:t>
        </w:r>
      </w:hyperlink>
    </w:p>
    <w:p w14:paraId="306CD4CA" w14:textId="182EC61D" w:rsidR="005D670D" w:rsidRPr="00DB7C34" w:rsidRDefault="00FD441D" w:rsidP="000C66F4">
      <w:pPr>
        <w:spacing w:line="360" w:lineRule="auto"/>
        <w:jc w:val="both"/>
        <w:rPr>
          <w:rFonts w:ascii="Arial" w:hAnsi="Arial" w:cs="Arial"/>
          <w:sz w:val="22"/>
          <w:szCs w:val="22"/>
        </w:rPr>
      </w:pPr>
      <w:r w:rsidRPr="00DB7C34">
        <w:rPr>
          <w:rFonts w:ascii="Arial" w:hAnsi="Arial" w:cs="Arial"/>
          <w:sz w:val="22"/>
          <w:szCs w:val="22"/>
        </w:rPr>
        <w:lastRenderedPageBreak/>
        <w:t xml:space="preserve">Seccombe, I </w:t>
      </w:r>
      <w:r w:rsidR="004E537B" w:rsidRPr="00DB7C34">
        <w:rPr>
          <w:rFonts w:ascii="Arial" w:hAnsi="Arial" w:cs="Arial"/>
          <w:sz w:val="22"/>
          <w:szCs w:val="22"/>
        </w:rPr>
        <w:t>(2018)</w:t>
      </w:r>
      <w:r w:rsidRPr="00DB7C34">
        <w:rPr>
          <w:rFonts w:ascii="Arial" w:hAnsi="Arial" w:cs="Arial"/>
          <w:sz w:val="22"/>
          <w:szCs w:val="22"/>
        </w:rPr>
        <w:t xml:space="preserve"> </w:t>
      </w:r>
      <w:r w:rsidRPr="00DB7C34">
        <w:rPr>
          <w:rFonts w:ascii="Arial" w:hAnsi="Arial" w:cs="Arial"/>
          <w:i/>
          <w:iCs/>
          <w:sz w:val="22"/>
          <w:szCs w:val="22"/>
        </w:rPr>
        <w:t xml:space="preserve">Combating </w:t>
      </w:r>
      <w:r w:rsidR="00A808EE" w:rsidRPr="00DB7C34">
        <w:rPr>
          <w:rFonts w:ascii="Arial" w:hAnsi="Arial" w:cs="Arial"/>
          <w:i/>
          <w:iCs/>
          <w:sz w:val="22"/>
          <w:szCs w:val="22"/>
        </w:rPr>
        <w:t>loneliness</w:t>
      </w:r>
      <w:r w:rsidR="00A808EE" w:rsidRPr="00DB7C34">
        <w:rPr>
          <w:rFonts w:ascii="Arial" w:hAnsi="Arial" w:cs="Arial"/>
          <w:sz w:val="22"/>
          <w:szCs w:val="22"/>
        </w:rPr>
        <w:t xml:space="preserve"> </w:t>
      </w:r>
      <w:r w:rsidR="00A808EE" w:rsidRPr="00DB7C34">
        <w:rPr>
          <w:rFonts w:ascii="Arial" w:hAnsi="Arial" w:cs="Arial"/>
          <w:i/>
          <w:iCs/>
          <w:sz w:val="22"/>
          <w:szCs w:val="22"/>
        </w:rPr>
        <w:t>Age Uk</w:t>
      </w:r>
      <w:r w:rsidR="005B7973" w:rsidRPr="00DB7C34">
        <w:rPr>
          <w:rFonts w:ascii="Arial" w:hAnsi="Arial" w:cs="Arial"/>
          <w:i/>
          <w:iCs/>
          <w:sz w:val="22"/>
          <w:szCs w:val="22"/>
        </w:rPr>
        <w:t xml:space="preserve"> </w:t>
      </w:r>
      <w:r w:rsidR="005B7973" w:rsidRPr="00DB7C34">
        <w:rPr>
          <w:rFonts w:ascii="Arial" w:hAnsi="Arial" w:cs="Arial"/>
          <w:sz w:val="22"/>
          <w:szCs w:val="22"/>
        </w:rPr>
        <w:t>pp.5-9</w:t>
      </w:r>
      <w:r w:rsidR="00A808EE" w:rsidRPr="00DB7C34">
        <w:rPr>
          <w:rFonts w:ascii="Arial" w:hAnsi="Arial" w:cs="Arial"/>
          <w:i/>
          <w:iCs/>
          <w:sz w:val="22"/>
          <w:szCs w:val="22"/>
        </w:rPr>
        <w:t xml:space="preserve"> </w:t>
      </w:r>
      <w:r w:rsidR="00A808EE" w:rsidRPr="00DB7C34">
        <w:rPr>
          <w:rFonts w:ascii="Arial" w:hAnsi="Arial" w:cs="Arial"/>
          <w:sz w:val="22"/>
          <w:szCs w:val="22"/>
        </w:rPr>
        <w:t>Available at:</w:t>
      </w:r>
      <w:hyperlink r:id="rId23" w:history="1">
        <w:r w:rsidR="005D670D" w:rsidRPr="00DB7C34">
          <w:rPr>
            <w:rStyle w:val="Hyperlink"/>
            <w:rFonts w:ascii="Arial" w:hAnsi="Arial" w:cs="Arial"/>
            <w:sz w:val="22"/>
            <w:szCs w:val="22"/>
          </w:rPr>
          <w:t>https://www.local.gov.uk/sites/default/files/documents/combating-loneliness-guid-24e_march_2018.pdf</w:t>
        </w:r>
      </w:hyperlink>
      <w:r w:rsidR="005D670D" w:rsidRPr="00DB7C34">
        <w:rPr>
          <w:rFonts w:ascii="Arial" w:hAnsi="Arial" w:cs="Arial"/>
          <w:sz w:val="22"/>
          <w:szCs w:val="22"/>
        </w:rPr>
        <w:t xml:space="preserve"> (Accessed :</w:t>
      </w:r>
      <w:r w:rsidR="0064304C" w:rsidRPr="00DB7C34">
        <w:rPr>
          <w:rFonts w:ascii="Arial" w:hAnsi="Arial" w:cs="Arial"/>
          <w:sz w:val="22"/>
          <w:szCs w:val="22"/>
        </w:rPr>
        <w:t xml:space="preserve">05 April </w:t>
      </w:r>
      <w:r w:rsidR="005D670D" w:rsidRPr="00DB7C34">
        <w:rPr>
          <w:rFonts w:ascii="Arial" w:hAnsi="Arial" w:cs="Arial"/>
          <w:sz w:val="22"/>
          <w:szCs w:val="22"/>
        </w:rPr>
        <w:t>2024)</w:t>
      </w:r>
      <w:r w:rsidR="00294CFC" w:rsidRPr="00DB7C34">
        <w:rPr>
          <w:rFonts w:ascii="Arial" w:hAnsi="Arial" w:cs="Arial"/>
          <w:sz w:val="22"/>
          <w:szCs w:val="22"/>
        </w:rPr>
        <w:t>.</w:t>
      </w:r>
    </w:p>
    <w:p w14:paraId="30362D07" w14:textId="252397A5" w:rsidR="00F3293D" w:rsidRPr="00DB7C34" w:rsidRDefault="00F3293D" w:rsidP="000C66F4">
      <w:pPr>
        <w:spacing w:line="360" w:lineRule="auto"/>
        <w:jc w:val="both"/>
        <w:rPr>
          <w:rFonts w:ascii="Arial" w:hAnsi="Arial" w:cs="Arial"/>
          <w:sz w:val="22"/>
          <w:szCs w:val="22"/>
        </w:rPr>
      </w:pPr>
      <w:r w:rsidRPr="00DB7C34">
        <w:rPr>
          <w:rFonts w:ascii="Arial" w:hAnsi="Arial" w:cs="Arial"/>
          <w:sz w:val="22"/>
          <w:szCs w:val="22"/>
        </w:rPr>
        <w:t xml:space="preserve">Thomas, D. (2023) </w:t>
      </w:r>
      <w:r w:rsidRPr="00DB7C34">
        <w:rPr>
          <w:rFonts w:ascii="Arial" w:hAnsi="Arial" w:cs="Arial"/>
          <w:i/>
          <w:iCs/>
          <w:sz w:val="22"/>
          <w:szCs w:val="22"/>
        </w:rPr>
        <w:t xml:space="preserve">Elderly and Vulnerable </w:t>
      </w:r>
      <w:r w:rsidR="005A6AD5" w:rsidRPr="00DB7C34">
        <w:rPr>
          <w:rFonts w:ascii="Arial" w:hAnsi="Arial" w:cs="Arial"/>
          <w:i/>
          <w:iCs/>
          <w:sz w:val="22"/>
          <w:szCs w:val="22"/>
        </w:rPr>
        <w:t xml:space="preserve">people: Loneliness and Isolation </w:t>
      </w:r>
      <w:r w:rsidR="005A6AD5" w:rsidRPr="00DB7C34">
        <w:rPr>
          <w:rFonts w:ascii="Arial" w:hAnsi="Arial" w:cs="Arial"/>
          <w:sz w:val="22"/>
          <w:szCs w:val="22"/>
        </w:rPr>
        <w:t>Available at</w:t>
      </w:r>
      <w:r w:rsidR="005A6AD5" w:rsidRPr="00DB7C34">
        <w:rPr>
          <w:rFonts w:ascii="Arial" w:hAnsi="Arial" w:cs="Arial"/>
          <w:i/>
          <w:iCs/>
          <w:sz w:val="22"/>
          <w:szCs w:val="22"/>
        </w:rPr>
        <w:t>:</w:t>
      </w:r>
      <w:hyperlink r:id="rId24" w:history="1">
        <w:r w:rsidR="00666EF0" w:rsidRPr="00DB7C34">
          <w:rPr>
            <w:rStyle w:val="Hyperlink"/>
            <w:rFonts w:ascii="Arial" w:hAnsi="Arial" w:cs="Arial"/>
            <w:i/>
            <w:iCs/>
            <w:sz w:val="22"/>
            <w:szCs w:val="22"/>
          </w:rPr>
          <w:t>https://hansard.parliament.uk/commons/2023-12-06/debates/D03BC5DE-6746-4475-B613-F3B509747735/ElderlyAndVulnerablePeopleLonelinessAndIsolation</w:t>
        </w:r>
      </w:hyperlink>
      <w:r w:rsidR="0097268D" w:rsidRPr="00DB7C34">
        <w:rPr>
          <w:rFonts w:ascii="Arial" w:hAnsi="Arial" w:cs="Arial"/>
          <w:i/>
          <w:iCs/>
          <w:sz w:val="22"/>
          <w:szCs w:val="22"/>
        </w:rPr>
        <w:t xml:space="preserve"> </w:t>
      </w:r>
      <w:r w:rsidR="00666EF0" w:rsidRPr="00DB7C34">
        <w:rPr>
          <w:rFonts w:ascii="Arial" w:hAnsi="Arial" w:cs="Arial"/>
          <w:sz w:val="22"/>
          <w:szCs w:val="22"/>
        </w:rPr>
        <w:t>(Accessed :05 April 2024).</w:t>
      </w:r>
    </w:p>
    <w:p w14:paraId="299632A4" w14:textId="46EE8C99" w:rsidR="00441414" w:rsidRPr="00DB7C34" w:rsidRDefault="00202D7B" w:rsidP="000C66F4">
      <w:pPr>
        <w:spacing w:line="360" w:lineRule="auto"/>
        <w:jc w:val="both"/>
        <w:rPr>
          <w:rFonts w:ascii="Arial" w:hAnsi="Arial" w:cs="Arial"/>
          <w:sz w:val="22"/>
          <w:szCs w:val="22"/>
        </w:rPr>
      </w:pPr>
      <w:r w:rsidRPr="00DB7C34">
        <w:rPr>
          <w:rFonts w:ascii="Arial" w:hAnsi="Arial" w:cs="Arial"/>
          <w:sz w:val="22"/>
          <w:szCs w:val="22"/>
        </w:rPr>
        <w:t>World Health Organization (2016)</w:t>
      </w:r>
      <w:r w:rsidR="002E7BEE" w:rsidRPr="00DB7C34">
        <w:rPr>
          <w:rFonts w:ascii="Arial" w:hAnsi="Arial" w:cs="Arial"/>
          <w:sz w:val="22"/>
          <w:szCs w:val="22"/>
        </w:rPr>
        <w:t xml:space="preserve"> </w:t>
      </w:r>
      <w:r w:rsidR="002E7BEE" w:rsidRPr="00DB7C34">
        <w:rPr>
          <w:rFonts w:ascii="Arial" w:hAnsi="Arial" w:cs="Arial"/>
          <w:i/>
          <w:iCs/>
          <w:sz w:val="22"/>
          <w:szCs w:val="22"/>
        </w:rPr>
        <w:t xml:space="preserve">The Global strategy and action plan of ageing and health 2016-2020 </w:t>
      </w:r>
      <w:r w:rsidR="00D979D9" w:rsidRPr="00DB7C34">
        <w:rPr>
          <w:rFonts w:ascii="Arial" w:hAnsi="Arial" w:cs="Arial"/>
          <w:i/>
          <w:iCs/>
          <w:sz w:val="22"/>
          <w:szCs w:val="22"/>
        </w:rPr>
        <w:t>:towards a world in which everyone can live along and healthy life</w:t>
      </w:r>
      <w:r w:rsidR="003C16D2" w:rsidRPr="00DB7C34">
        <w:rPr>
          <w:rFonts w:ascii="Arial" w:hAnsi="Arial" w:cs="Arial"/>
          <w:sz w:val="22"/>
          <w:szCs w:val="22"/>
        </w:rPr>
        <w:t xml:space="preserve"> pp 2-4 Available at:</w:t>
      </w:r>
      <w:r w:rsidR="00294CFC" w:rsidRPr="00DB7C34">
        <w:rPr>
          <w:rFonts w:ascii="Arial" w:hAnsi="Arial" w:cs="Arial"/>
          <w:sz w:val="22"/>
          <w:szCs w:val="22"/>
        </w:rPr>
        <w:t xml:space="preserve"> </w:t>
      </w:r>
      <w:hyperlink r:id="rId25" w:history="1">
        <w:r w:rsidR="00294CFC" w:rsidRPr="00DB7C34">
          <w:rPr>
            <w:rStyle w:val="Hyperlink"/>
            <w:rFonts w:ascii="Arial" w:hAnsi="Arial" w:cs="Arial"/>
            <w:sz w:val="22"/>
            <w:szCs w:val="22"/>
          </w:rPr>
          <w:t>https://apps.who.int/gb/ebwha/pdf_files/WHA69/A69_R3-en.pdf</w:t>
        </w:r>
      </w:hyperlink>
      <w:r w:rsidR="00294CFC" w:rsidRPr="00DB7C34">
        <w:rPr>
          <w:rFonts w:ascii="Arial" w:hAnsi="Arial" w:cs="Arial"/>
          <w:sz w:val="22"/>
          <w:szCs w:val="22"/>
        </w:rPr>
        <w:t xml:space="preserve"> (Accessed :06 April 2024).</w:t>
      </w:r>
    </w:p>
    <w:sectPr w:rsidR="00441414" w:rsidRPr="00DB7C34">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5FA158" w14:textId="77777777" w:rsidR="0000279B" w:rsidRDefault="0000279B" w:rsidP="00874BD3">
      <w:pPr>
        <w:spacing w:after="0" w:line="240" w:lineRule="auto"/>
      </w:pPr>
      <w:r>
        <w:separator/>
      </w:r>
    </w:p>
  </w:endnote>
  <w:endnote w:type="continuationSeparator" w:id="0">
    <w:p w14:paraId="037E7B9F" w14:textId="77777777" w:rsidR="0000279B" w:rsidRDefault="0000279B" w:rsidP="00874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04133970"/>
      <w:docPartObj>
        <w:docPartGallery w:val="Page Numbers (Bottom of Page)"/>
        <w:docPartUnique/>
      </w:docPartObj>
    </w:sdtPr>
    <w:sdtEndPr>
      <w:rPr>
        <w:noProof/>
      </w:rPr>
    </w:sdtEndPr>
    <w:sdtContent>
      <w:p w14:paraId="1A087CC5" w14:textId="7912E601" w:rsidR="00874BD3" w:rsidRDefault="00874B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A972DE" w14:textId="77777777" w:rsidR="00874BD3" w:rsidRDefault="00874B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3F4A82" w14:textId="77777777" w:rsidR="0000279B" w:rsidRDefault="0000279B" w:rsidP="00874BD3">
      <w:pPr>
        <w:spacing w:after="0" w:line="240" w:lineRule="auto"/>
      </w:pPr>
      <w:r>
        <w:separator/>
      </w:r>
    </w:p>
  </w:footnote>
  <w:footnote w:type="continuationSeparator" w:id="0">
    <w:p w14:paraId="121F39A5" w14:textId="77777777" w:rsidR="0000279B" w:rsidRDefault="0000279B" w:rsidP="00874B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841E74"/>
    <w:multiLevelType w:val="multilevel"/>
    <w:tmpl w:val="04766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707780"/>
    <w:multiLevelType w:val="hybridMultilevel"/>
    <w:tmpl w:val="62469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0B0C3B"/>
    <w:multiLevelType w:val="hybridMultilevel"/>
    <w:tmpl w:val="E21A8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C55639"/>
    <w:multiLevelType w:val="hybridMultilevel"/>
    <w:tmpl w:val="05D62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A83091"/>
    <w:multiLevelType w:val="multilevel"/>
    <w:tmpl w:val="CF00B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2690483">
    <w:abstractNumId w:val="2"/>
  </w:num>
  <w:num w:numId="2" w16cid:durableId="1550143308">
    <w:abstractNumId w:val="3"/>
  </w:num>
  <w:num w:numId="3" w16cid:durableId="900139556">
    <w:abstractNumId w:val="1"/>
  </w:num>
  <w:num w:numId="4" w16cid:durableId="939725375">
    <w:abstractNumId w:val="0"/>
  </w:num>
  <w:num w:numId="5" w16cid:durableId="4070012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25DB7"/>
    <w:rsid w:val="0000279B"/>
    <w:rsid w:val="00006C99"/>
    <w:rsid w:val="00014DED"/>
    <w:rsid w:val="0001557B"/>
    <w:rsid w:val="00022904"/>
    <w:rsid w:val="00025356"/>
    <w:rsid w:val="000261AD"/>
    <w:rsid w:val="00033345"/>
    <w:rsid w:val="000334D5"/>
    <w:rsid w:val="00037B71"/>
    <w:rsid w:val="0004182C"/>
    <w:rsid w:val="00055367"/>
    <w:rsid w:val="00057512"/>
    <w:rsid w:val="00061CF2"/>
    <w:rsid w:val="00067CEC"/>
    <w:rsid w:val="000700E7"/>
    <w:rsid w:val="00087DF6"/>
    <w:rsid w:val="00087FB4"/>
    <w:rsid w:val="00092B77"/>
    <w:rsid w:val="0009369A"/>
    <w:rsid w:val="0009405E"/>
    <w:rsid w:val="000963FA"/>
    <w:rsid w:val="000A03D1"/>
    <w:rsid w:val="000A684E"/>
    <w:rsid w:val="000B2024"/>
    <w:rsid w:val="000C272A"/>
    <w:rsid w:val="000C66F4"/>
    <w:rsid w:val="000D644B"/>
    <w:rsid w:val="000E3310"/>
    <w:rsid w:val="000F2DF5"/>
    <w:rsid w:val="00103F6E"/>
    <w:rsid w:val="00106282"/>
    <w:rsid w:val="00114D42"/>
    <w:rsid w:val="00121E67"/>
    <w:rsid w:val="00124073"/>
    <w:rsid w:val="0012483B"/>
    <w:rsid w:val="00136822"/>
    <w:rsid w:val="0013702C"/>
    <w:rsid w:val="001415E9"/>
    <w:rsid w:val="00141D24"/>
    <w:rsid w:val="00152A2E"/>
    <w:rsid w:val="00154007"/>
    <w:rsid w:val="001656DF"/>
    <w:rsid w:val="00165BAF"/>
    <w:rsid w:val="00177CB4"/>
    <w:rsid w:val="00185F0D"/>
    <w:rsid w:val="00197D2F"/>
    <w:rsid w:val="001A0BA0"/>
    <w:rsid w:val="001A3143"/>
    <w:rsid w:val="001B63E1"/>
    <w:rsid w:val="001C0531"/>
    <w:rsid w:val="001C5CE3"/>
    <w:rsid w:val="001D47A5"/>
    <w:rsid w:val="001E094E"/>
    <w:rsid w:val="001E1C14"/>
    <w:rsid w:val="001E4FE6"/>
    <w:rsid w:val="001F290E"/>
    <w:rsid w:val="001F626E"/>
    <w:rsid w:val="001F7D25"/>
    <w:rsid w:val="0020197C"/>
    <w:rsid w:val="00202D7B"/>
    <w:rsid w:val="00206E0A"/>
    <w:rsid w:val="00237917"/>
    <w:rsid w:val="002519C9"/>
    <w:rsid w:val="00252B62"/>
    <w:rsid w:val="00253DD3"/>
    <w:rsid w:val="0026106F"/>
    <w:rsid w:val="00263478"/>
    <w:rsid w:val="00266A11"/>
    <w:rsid w:val="002705FE"/>
    <w:rsid w:val="00273B78"/>
    <w:rsid w:val="00282745"/>
    <w:rsid w:val="0028341B"/>
    <w:rsid w:val="00285983"/>
    <w:rsid w:val="0029164E"/>
    <w:rsid w:val="00294A42"/>
    <w:rsid w:val="00294CFC"/>
    <w:rsid w:val="002A68DB"/>
    <w:rsid w:val="002B6BB9"/>
    <w:rsid w:val="002C085C"/>
    <w:rsid w:val="002C2A7F"/>
    <w:rsid w:val="002C6A15"/>
    <w:rsid w:val="002D01B6"/>
    <w:rsid w:val="002D5B17"/>
    <w:rsid w:val="002D7867"/>
    <w:rsid w:val="002E17FE"/>
    <w:rsid w:val="002E6C87"/>
    <w:rsid w:val="002E7BEE"/>
    <w:rsid w:val="003040D2"/>
    <w:rsid w:val="00312D98"/>
    <w:rsid w:val="00322E8A"/>
    <w:rsid w:val="00333993"/>
    <w:rsid w:val="00347C09"/>
    <w:rsid w:val="003545C8"/>
    <w:rsid w:val="00367C55"/>
    <w:rsid w:val="003727CB"/>
    <w:rsid w:val="00372DC6"/>
    <w:rsid w:val="00383D79"/>
    <w:rsid w:val="003850EB"/>
    <w:rsid w:val="00396456"/>
    <w:rsid w:val="0039666B"/>
    <w:rsid w:val="003A491C"/>
    <w:rsid w:val="003C16D2"/>
    <w:rsid w:val="003D032B"/>
    <w:rsid w:val="003D321A"/>
    <w:rsid w:val="003E690D"/>
    <w:rsid w:val="003E7FDA"/>
    <w:rsid w:val="004240A8"/>
    <w:rsid w:val="004245E9"/>
    <w:rsid w:val="00426B58"/>
    <w:rsid w:val="004311F4"/>
    <w:rsid w:val="0043305E"/>
    <w:rsid w:val="00433C95"/>
    <w:rsid w:val="00441414"/>
    <w:rsid w:val="00441A19"/>
    <w:rsid w:val="00442243"/>
    <w:rsid w:val="00442A96"/>
    <w:rsid w:val="0045135D"/>
    <w:rsid w:val="0045153F"/>
    <w:rsid w:val="00462EC4"/>
    <w:rsid w:val="00480333"/>
    <w:rsid w:val="004964C1"/>
    <w:rsid w:val="004B7BB4"/>
    <w:rsid w:val="004C2B81"/>
    <w:rsid w:val="004D7636"/>
    <w:rsid w:val="004E20AF"/>
    <w:rsid w:val="004E537B"/>
    <w:rsid w:val="004E73CC"/>
    <w:rsid w:val="004F4309"/>
    <w:rsid w:val="004F5360"/>
    <w:rsid w:val="004F63F4"/>
    <w:rsid w:val="005028E3"/>
    <w:rsid w:val="0050495E"/>
    <w:rsid w:val="00515E9E"/>
    <w:rsid w:val="00517D1F"/>
    <w:rsid w:val="0052589C"/>
    <w:rsid w:val="0053033F"/>
    <w:rsid w:val="005333B7"/>
    <w:rsid w:val="00533A84"/>
    <w:rsid w:val="0054308A"/>
    <w:rsid w:val="00545CF1"/>
    <w:rsid w:val="005463AC"/>
    <w:rsid w:val="00552B83"/>
    <w:rsid w:val="00561B83"/>
    <w:rsid w:val="00562D70"/>
    <w:rsid w:val="00562E38"/>
    <w:rsid w:val="00573F27"/>
    <w:rsid w:val="00576D0B"/>
    <w:rsid w:val="0059269F"/>
    <w:rsid w:val="005931F2"/>
    <w:rsid w:val="00593AD3"/>
    <w:rsid w:val="005A1148"/>
    <w:rsid w:val="005A2D42"/>
    <w:rsid w:val="005A6AD5"/>
    <w:rsid w:val="005B48E3"/>
    <w:rsid w:val="005B4C54"/>
    <w:rsid w:val="005B7973"/>
    <w:rsid w:val="005D670D"/>
    <w:rsid w:val="00600C31"/>
    <w:rsid w:val="00611392"/>
    <w:rsid w:val="00612E35"/>
    <w:rsid w:val="006358CE"/>
    <w:rsid w:val="0064304C"/>
    <w:rsid w:val="00651EC3"/>
    <w:rsid w:val="0065657F"/>
    <w:rsid w:val="0066402C"/>
    <w:rsid w:val="00666AC9"/>
    <w:rsid w:val="00666EF0"/>
    <w:rsid w:val="0067140A"/>
    <w:rsid w:val="0067696A"/>
    <w:rsid w:val="00683BB3"/>
    <w:rsid w:val="00687722"/>
    <w:rsid w:val="006973EE"/>
    <w:rsid w:val="006A00D9"/>
    <w:rsid w:val="006B52B4"/>
    <w:rsid w:val="006B56AF"/>
    <w:rsid w:val="006C6E79"/>
    <w:rsid w:val="006E0EA2"/>
    <w:rsid w:val="006E22BF"/>
    <w:rsid w:val="006E732B"/>
    <w:rsid w:val="006E7A8A"/>
    <w:rsid w:val="007040E5"/>
    <w:rsid w:val="00705B9B"/>
    <w:rsid w:val="00721996"/>
    <w:rsid w:val="007232EB"/>
    <w:rsid w:val="007242F8"/>
    <w:rsid w:val="00733CA1"/>
    <w:rsid w:val="007345FA"/>
    <w:rsid w:val="007476DB"/>
    <w:rsid w:val="007522AF"/>
    <w:rsid w:val="007667ED"/>
    <w:rsid w:val="0077079B"/>
    <w:rsid w:val="00780CE7"/>
    <w:rsid w:val="00781DE9"/>
    <w:rsid w:val="00796D65"/>
    <w:rsid w:val="007A04AF"/>
    <w:rsid w:val="007A151E"/>
    <w:rsid w:val="007A2298"/>
    <w:rsid w:val="007A4F12"/>
    <w:rsid w:val="007C105E"/>
    <w:rsid w:val="007E2952"/>
    <w:rsid w:val="007E7046"/>
    <w:rsid w:val="007E72E0"/>
    <w:rsid w:val="007F04CC"/>
    <w:rsid w:val="007F13D5"/>
    <w:rsid w:val="007F4015"/>
    <w:rsid w:val="008118CE"/>
    <w:rsid w:val="008130BB"/>
    <w:rsid w:val="00816EE3"/>
    <w:rsid w:val="00830702"/>
    <w:rsid w:val="008410ED"/>
    <w:rsid w:val="0085456A"/>
    <w:rsid w:val="00860C96"/>
    <w:rsid w:val="00874418"/>
    <w:rsid w:val="00874BD3"/>
    <w:rsid w:val="008756A3"/>
    <w:rsid w:val="00876CC6"/>
    <w:rsid w:val="00884F88"/>
    <w:rsid w:val="008A6188"/>
    <w:rsid w:val="008B0ADA"/>
    <w:rsid w:val="008B2601"/>
    <w:rsid w:val="008D27B3"/>
    <w:rsid w:val="008E2AC3"/>
    <w:rsid w:val="0090119A"/>
    <w:rsid w:val="009144F0"/>
    <w:rsid w:val="00914E48"/>
    <w:rsid w:val="0092695B"/>
    <w:rsid w:val="00927D25"/>
    <w:rsid w:val="0093196D"/>
    <w:rsid w:val="009325F2"/>
    <w:rsid w:val="00935EF6"/>
    <w:rsid w:val="0097032E"/>
    <w:rsid w:val="00971383"/>
    <w:rsid w:val="0097268D"/>
    <w:rsid w:val="00974C0D"/>
    <w:rsid w:val="009763E3"/>
    <w:rsid w:val="00986CC7"/>
    <w:rsid w:val="0099370E"/>
    <w:rsid w:val="0099380E"/>
    <w:rsid w:val="009945B2"/>
    <w:rsid w:val="009A14B9"/>
    <w:rsid w:val="009A2748"/>
    <w:rsid w:val="009A3F3F"/>
    <w:rsid w:val="009B21B7"/>
    <w:rsid w:val="009B6EF8"/>
    <w:rsid w:val="009D61F8"/>
    <w:rsid w:val="009E2E80"/>
    <w:rsid w:val="00A111B0"/>
    <w:rsid w:val="00A1251F"/>
    <w:rsid w:val="00A14A08"/>
    <w:rsid w:val="00A14CB9"/>
    <w:rsid w:val="00A27D10"/>
    <w:rsid w:val="00A30976"/>
    <w:rsid w:val="00A3183B"/>
    <w:rsid w:val="00A32E66"/>
    <w:rsid w:val="00A373E5"/>
    <w:rsid w:val="00A40B10"/>
    <w:rsid w:val="00A40B9B"/>
    <w:rsid w:val="00A41366"/>
    <w:rsid w:val="00A604DF"/>
    <w:rsid w:val="00A644FE"/>
    <w:rsid w:val="00A72874"/>
    <w:rsid w:val="00A73A7B"/>
    <w:rsid w:val="00A76B29"/>
    <w:rsid w:val="00A76B69"/>
    <w:rsid w:val="00A808EE"/>
    <w:rsid w:val="00A83A61"/>
    <w:rsid w:val="00A9088B"/>
    <w:rsid w:val="00AA1EA4"/>
    <w:rsid w:val="00AC7D41"/>
    <w:rsid w:val="00AD678A"/>
    <w:rsid w:val="00AD7F14"/>
    <w:rsid w:val="00AE285B"/>
    <w:rsid w:val="00AE559F"/>
    <w:rsid w:val="00AF5135"/>
    <w:rsid w:val="00AF61AF"/>
    <w:rsid w:val="00B07264"/>
    <w:rsid w:val="00B152A8"/>
    <w:rsid w:val="00B16360"/>
    <w:rsid w:val="00B2163E"/>
    <w:rsid w:val="00B278DC"/>
    <w:rsid w:val="00B31B1F"/>
    <w:rsid w:val="00B44030"/>
    <w:rsid w:val="00B44E39"/>
    <w:rsid w:val="00B45F18"/>
    <w:rsid w:val="00B472D2"/>
    <w:rsid w:val="00B477C8"/>
    <w:rsid w:val="00B529E0"/>
    <w:rsid w:val="00B54CF3"/>
    <w:rsid w:val="00B57038"/>
    <w:rsid w:val="00B817D1"/>
    <w:rsid w:val="00B850B3"/>
    <w:rsid w:val="00B91B15"/>
    <w:rsid w:val="00B9490F"/>
    <w:rsid w:val="00BB0F84"/>
    <w:rsid w:val="00BC13E8"/>
    <w:rsid w:val="00BC5D53"/>
    <w:rsid w:val="00BC7A79"/>
    <w:rsid w:val="00BD0D36"/>
    <w:rsid w:val="00BD1103"/>
    <w:rsid w:val="00BE3CA6"/>
    <w:rsid w:val="00BE4A7C"/>
    <w:rsid w:val="00BE5E93"/>
    <w:rsid w:val="00BF0335"/>
    <w:rsid w:val="00BF071A"/>
    <w:rsid w:val="00BF0C7F"/>
    <w:rsid w:val="00BF7FE2"/>
    <w:rsid w:val="00C032E9"/>
    <w:rsid w:val="00C06424"/>
    <w:rsid w:val="00C07D60"/>
    <w:rsid w:val="00C1252E"/>
    <w:rsid w:val="00C157E9"/>
    <w:rsid w:val="00C2445C"/>
    <w:rsid w:val="00C30D38"/>
    <w:rsid w:val="00C44D86"/>
    <w:rsid w:val="00C527F9"/>
    <w:rsid w:val="00C5436A"/>
    <w:rsid w:val="00C736CE"/>
    <w:rsid w:val="00C73782"/>
    <w:rsid w:val="00C73883"/>
    <w:rsid w:val="00C755A5"/>
    <w:rsid w:val="00C77E04"/>
    <w:rsid w:val="00C81274"/>
    <w:rsid w:val="00C85716"/>
    <w:rsid w:val="00C94EBC"/>
    <w:rsid w:val="00C95B1F"/>
    <w:rsid w:val="00CA2ADE"/>
    <w:rsid w:val="00CB02DD"/>
    <w:rsid w:val="00CC0610"/>
    <w:rsid w:val="00CC50C4"/>
    <w:rsid w:val="00CC58DB"/>
    <w:rsid w:val="00CD0777"/>
    <w:rsid w:val="00CE228B"/>
    <w:rsid w:val="00CE730B"/>
    <w:rsid w:val="00D017FD"/>
    <w:rsid w:val="00D10B45"/>
    <w:rsid w:val="00D173EF"/>
    <w:rsid w:val="00D20AC9"/>
    <w:rsid w:val="00D237F2"/>
    <w:rsid w:val="00D25DB7"/>
    <w:rsid w:val="00D270B7"/>
    <w:rsid w:val="00D27D6D"/>
    <w:rsid w:val="00D30F2B"/>
    <w:rsid w:val="00D326EB"/>
    <w:rsid w:val="00D35650"/>
    <w:rsid w:val="00D3770B"/>
    <w:rsid w:val="00D52B70"/>
    <w:rsid w:val="00D54A71"/>
    <w:rsid w:val="00D56CB8"/>
    <w:rsid w:val="00D601DE"/>
    <w:rsid w:val="00D77004"/>
    <w:rsid w:val="00D80EB5"/>
    <w:rsid w:val="00D91514"/>
    <w:rsid w:val="00D96010"/>
    <w:rsid w:val="00D979D9"/>
    <w:rsid w:val="00DB5D1D"/>
    <w:rsid w:val="00DB7C34"/>
    <w:rsid w:val="00DB7DE4"/>
    <w:rsid w:val="00DC1C98"/>
    <w:rsid w:val="00DC4BC9"/>
    <w:rsid w:val="00DC5570"/>
    <w:rsid w:val="00DD4AFE"/>
    <w:rsid w:val="00DD4D6F"/>
    <w:rsid w:val="00DD586C"/>
    <w:rsid w:val="00DE719D"/>
    <w:rsid w:val="00DE7D45"/>
    <w:rsid w:val="00DE7D98"/>
    <w:rsid w:val="00DF45A2"/>
    <w:rsid w:val="00E1176E"/>
    <w:rsid w:val="00E124EF"/>
    <w:rsid w:val="00E27B7E"/>
    <w:rsid w:val="00E35E21"/>
    <w:rsid w:val="00E3620B"/>
    <w:rsid w:val="00E52741"/>
    <w:rsid w:val="00E56100"/>
    <w:rsid w:val="00E90181"/>
    <w:rsid w:val="00E9159F"/>
    <w:rsid w:val="00E94E6D"/>
    <w:rsid w:val="00EA484B"/>
    <w:rsid w:val="00EB07D2"/>
    <w:rsid w:val="00EB5929"/>
    <w:rsid w:val="00EC2C69"/>
    <w:rsid w:val="00EC4E69"/>
    <w:rsid w:val="00ED1D80"/>
    <w:rsid w:val="00EE1478"/>
    <w:rsid w:val="00EE6AAE"/>
    <w:rsid w:val="00EE76FD"/>
    <w:rsid w:val="00EF2182"/>
    <w:rsid w:val="00EF2194"/>
    <w:rsid w:val="00EF2E51"/>
    <w:rsid w:val="00EF3A7A"/>
    <w:rsid w:val="00EF78CE"/>
    <w:rsid w:val="00F0075F"/>
    <w:rsid w:val="00F23FCA"/>
    <w:rsid w:val="00F26844"/>
    <w:rsid w:val="00F2775F"/>
    <w:rsid w:val="00F30EE3"/>
    <w:rsid w:val="00F310EC"/>
    <w:rsid w:val="00F3293D"/>
    <w:rsid w:val="00F40A2C"/>
    <w:rsid w:val="00F47198"/>
    <w:rsid w:val="00F528A3"/>
    <w:rsid w:val="00F557F0"/>
    <w:rsid w:val="00F629FA"/>
    <w:rsid w:val="00F72082"/>
    <w:rsid w:val="00F73455"/>
    <w:rsid w:val="00F82EAB"/>
    <w:rsid w:val="00F878F6"/>
    <w:rsid w:val="00F95266"/>
    <w:rsid w:val="00FA0401"/>
    <w:rsid w:val="00FA4B41"/>
    <w:rsid w:val="00FC1684"/>
    <w:rsid w:val="00FD0E23"/>
    <w:rsid w:val="00FD23A1"/>
    <w:rsid w:val="00FD24E1"/>
    <w:rsid w:val="00FD441D"/>
    <w:rsid w:val="00FD6AEF"/>
    <w:rsid w:val="00FE3EA8"/>
    <w:rsid w:val="00FE4569"/>
    <w:rsid w:val="00FF2BE3"/>
    <w:rsid w:val="00FF4664"/>
    <w:rsid w:val="00FF56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2CB5AE"/>
  <w15:docId w15:val="{98D267A7-B7A9-4C90-83DA-1711B2F41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5D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5D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5D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5D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5D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5D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5D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5D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5D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D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5D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5D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5D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5D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5D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5D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5D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5DB7"/>
    <w:rPr>
      <w:rFonts w:eastAsiaTheme="majorEastAsia" w:cstheme="majorBidi"/>
      <w:color w:val="272727" w:themeColor="text1" w:themeTint="D8"/>
    </w:rPr>
  </w:style>
  <w:style w:type="paragraph" w:styleId="Title">
    <w:name w:val="Title"/>
    <w:basedOn w:val="Normal"/>
    <w:next w:val="Normal"/>
    <w:link w:val="TitleChar"/>
    <w:uiPriority w:val="10"/>
    <w:qFormat/>
    <w:rsid w:val="00D25D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D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D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5D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5DB7"/>
    <w:pPr>
      <w:spacing w:before="160"/>
      <w:jc w:val="center"/>
    </w:pPr>
    <w:rPr>
      <w:i/>
      <w:iCs/>
      <w:color w:val="404040" w:themeColor="text1" w:themeTint="BF"/>
    </w:rPr>
  </w:style>
  <w:style w:type="character" w:customStyle="1" w:styleId="QuoteChar">
    <w:name w:val="Quote Char"/>
    <w:basedOn w:val="DefaultParagraphFont"/>
    <w:link w:val="Quote"/>
    <w:uiPriority w:val="29"/>
    <w:rsid w:val="00D25DB7"/>
    <w:rPr>
      <w:i/>
      <w:iCs/>
      <w:color w:val="404040" w:themeColor="text1" w:themeTint="BF"/>
    </w:rPr>
  </w:style>
  <w:style w:type="paragraph" w:styleId="ListParagraph">
    <w:name w:val="List Paragraph"/>
    <w:basedOn w:val="Normal"/>
    <w:uiPriority w:val="34"/>
    <w:qFormat/>
    <w:rsid w:val="00D25DB7"/>
    <w:pPr>
      <w:ind w:left="720"/>
      <w:contextualSpacing/>
    </w:pPr>
  </w:style>
  <w:style w:type="character" w:styleId="IntenseEmphasis">
    <w:name w:val="Intense Emphasis"/>
    <w:basedOn w:val="DefaultParagraphFont"/>
    <w:uiPriority w:val="21"/>
    <w:qFormat/>
    <w:rsid w:val="00D25DB7"/>
    <w:rPr>
      <w:i/>
      <w:iCs/>
      <w:color w:val="0F4761" w:themeColor="accent1" w:themeShade="BF"/>
    </w:rPr>
  </w:style>
  <w:style w:type="paragraph" w:styleId="IntenseQuote">
    <w:name w:val="Intense Quote"/>
    <w:basedOn w:val="Normal"/>
    <w:next w:val="Normal"/>
    <w:link w:val="IntenseQuoteChar"/>
    <w:uiPriority w:val="30"/>
    <w:qFormat/>
    <w:rsid w:val="00D25D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5DB7"/>
    <w:rPr>
      <w:i/>
      <w:iCs/>
      <w:color w:val="0F4761" w:themeColor="accent1" w:themeShade="BF"/>
    </w:rPr>
  </w:style>
  <w:style w:type="character" w:styleId="IntenseReference">
    <w:name w:val="Intense Reference"/>
    <w:basedOn w:val="DefaultParagraphFont"/>
    <w:uiPriority w:val="32"/>
    <w:qFormat/>
    <w:rsid w:val="00D25DB7"/>
    <w:rPr>
      <w:b/>
      <w:bCs/>
      <w:smallCaps/>
      <w:color w:val="0F4761" w:themeColor="accent1" w:themeShade="BF"/>
      <w:spacing w:val="5"/>
    </w:rPr>
  </w:style>
  <w:style w:type="character" w:styleId="Hyperlink">
    <w:name w:val="Hyperlink"/>
    <w:basedOn w:val="DefaultParagraphFont"/>
    <w:uiPriority w:val="99"/>
    <w:unhideWhenUsed/>
    <w:rsid w:val="00F0075F"/>
    <w:rPr>
      <w:color w:val="467886" w:themeColor="hyperlink"/>
      <w:u w:val="single"/>
    </w:rPr>
  </w:style>
  <w:style w:type="character" w:styleId="UnresolvedMention">
    <w:name w:val="Unresolved Mention"/>
    <w:basedOn w:val="DefaultParagraphFont"/>
    <w:uiPriority w:val="99"/>
    <w:semiHidden/>
    <w:unhideWhenUsed/>
    <w:rsid w:val="00F0075F"/>
    <w:rPr>
      <w:color w:val="605E5C"/>
      <w:shd w:val="clear" w:color="auto" w:fill="E1DFDD"/>
    </w:rPr>
  </w:style>
  <w:style w:type="character" w:customStyle="1" w:styleId="identifier">
    <w:name w:val="identifier"/>
    <w:basedOn w:val="DefaultParagraphFont"/>
    <w:rsid w:val="001F290E"/>
  </w:style>
  <w:style w:type="character" w:customStyle="1" w:styleId="id-label">
    <w:name w:val="id-label"/>
    <w:basedOn w:val="DefaultParagraphFont"/>
    <w:rsid w:val="001F290E"/>
  </w:style>
  <w:style w:type="character" w:styleId="FollowedHyperlink">
    <w:name w:val="FollowedHyperlink"/>
    <w:basedOn w:val="DefaultParagraphFont"/>
    <w:uiPriority w:val="99"/>
    <w:semiHidden/>
    <w:unhideWhenUsed/>
    <w:rsid w:val="00C30D38"/>
    <w:rPr>
      <w:color w:val="96607D" w:themeColor="followedHyperlink"/>
      <w:u w:val="single"/>
    </w:rPr>
  </w:style>
  <w:style w:type="paragraph" w:customStyle="1" w:styleId="nova-legacy-e-listitem">
    <w:name w:val="nova-legacy-e-list__item"/>
    <w:basedOn w:val="Normal"/>
    <w:rsid w:val="00C157E9"/>
    <w:pPr>
      <w:spacing w:before="100" w:beforeAutospacing="1" w:after="100" w:afterAutospacing="1" w:line="240" w:lineRule="auto"/>
    </w:pPr>
    <w:rPr>
      <w:rFonts w:ascii="Times New Roman" w:eastAsia="Times New Roman" w:hAnsi="Times New Roman" w:cs="Times New Roman"/>
      <w:kern w:val="0"/>
      <w:lang w:eastAsia="en-GB"/>
    </w:rPr>
  </w:style>
  <w:style w:type="paragraph" w:styleId="Header">
    <w:name w:val="header"/>
    <w:basedOn w:val="Normal"/>
    <w:link w:val="HeaderChar"/>
    <w:uiPriority w:val="99"/>
    <w:unhideWhenUsed/>
    <w:rsid w:val="00874B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4BD3"/>
  </w:style>
  <w:style w:type="paragraph" w:styleId="Footer">
    <w:name w:val="footer"/>
    <w:basedOn w:val="Normal"/>
    <w:link w:val="FooterChar"/>
    <w:uiPriority w:val="99"/>
    <w:unhideWhenUsed/>
    <w:rsid w:val="00874B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4BD3"/>
  </w:style>
  <w:style w:type="paragraph" w:styleId="TOCHeading">
    <w:name w:val="TOC Heading"/>
    <w:basedOn w:val="Heading1"/>
    <w:next w:val="Normal"/>
    <w:uiPriority w:val="39"/>
    <w:unhideWhenUsed/>
    <w:qFormat/>
    <w:rsid w:val="005333B7"/>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5333B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264540">
      <w:bodyDiv w:val="1"/>
      <w:marLeft w:val="0"/>
      <w:marRight w:val="0"/>
      <w:marTop w:val="0"/>
      <w:marBottom w:val="0"/>
      <w:divBdr>
        <w:top w:val="none" w:sz="0" w:space="0" w:color="auto"/>
        <w:left w:val="none" w:sz="0" w:space="0" w:color="auto"/>
        <w:bottom w:val="none" w:sz="0" w:space="0" w:color="auto"/>
        <w:right w:val="none" w:sz="0" w:space="0" w:color="auto"/>
      </w:divBdr>
      <w:divsChild>
        <w:div w:id="2087070661">
          <w:marLeft w:val="0"/>
          <w:marRight w:val="0"/>
          <w:marTop w:val="0"/>
          <w:marBottom w:val="75"/>
          <w:divBdr>
            <w:top w:val="none" w:sz="0" w:space="0" w:color="auto"/>
            <w:left w:val="none" w:sz="0" w:space="0" w:color="auto"/>
            <w:bottom w:val="none" w:sz="0" w:space="0" w:color="auto"/>
            <w:right w:val="none" w:sz="0" w:space="0" w:color="auto"/>
          </w:divBdr>
        </w:div>
        <w:div w:id="1202324040">
          <w:marLeft w:val="0"/>
          <w:marRight w:val="0"/>
          <w:marTop w:val="0"/>
          <w:marBottom w:val="75"/>
          <w:divBdr>
            <w:top w:val="none" w:sz="0" w:space="0" w:color="auto"/>
            <w:left w:val="none" w:sz="0" w:space="0" w:color="auto"/>
            <w:bottom w:val="none" w:sz="0" w:space="0" w:color="auto"/>
            <w:right w:val="none" w:sz="0" w:space="0" w:color="auto"/>
          </w:divBdr>
        </w:div>
      </w:divsChild>
    </w:div>
    <w:div w:id="301352341">
      <w:bodyDiv w:val="1"/>
      <w:marLeft w:val="0"/>
      <w:marRight w:val="0"/>
      <w:marTop w:val="0"/>
      <w:marBottom w:val="0"/>
      <w:divBdr>
        <w:top w:val="none" w:sz="0" w:space="0" w:color="auto"/>
        <w:left w:val="none" w:sz="0" w:space="0" w:color="auto"/>
        <w:bottom w:val="none" w:sz="0" w:space="0" w:color="auto"/>
        <w:right w:val="none" w:sz="0" w:space="0" w:color="auto"/>
      </w:divBdr>
    </w:div>
    <w:div w:id="667682316">
      <w:bodyDiv w:val="1"/>
      <w:marLeft w:val="0"/>
      <w:marRight w:val="0"/>
      <w:marTop w:val="0"/>
      <w:marBottom w:val="0"/>
      <w:divBdr>
        <w:top w:val="none" w:sz="0" w:space="0" w:color="auto"/>
        <w:left w:val="none" w:sz="0" w:space="0" w:color="auto"/>
        <w:bottom w:val="none" w:sz="0" w:space="0" w:color="auto"/>
        <w:right w:val="none" w:sz="0" w:space="0" w:color="auto"/>
      </w:divBdr>
    </w:div>
    <w:div w:id="761953205">
      <w:bodyDiv w:val="1"/>
      <w:marLeft w:val="0"/>
      <w:marRight w:val="0"/>
      <w:marTop w:val="0"/>
      <w:marBottom w:val="0"/>
      <w:divBdr>
        <w:top w:val="none" w:sz="0" w:space="0" w:color="auto"/>
        <w:left w:val="none" w:sz="0" w:space="0" w:color="auto"/>
        <w:bottom w:val="none" w:sz="0" w:space="0" w:color="auto"/>
        <w:right w:val="none" w:sz="0" w:space="0" w:color="auto"/>
      </w:divBdr>
    </w:div>
    <w:div w:id="1969167013">
      <w:bodyDiv w:val="1"/>
      <w:marLeft w:val="0"/>
      <w:marRight w:val="0"/>
      <w:marTop w:val="0"/>
      <w:marBottom w:val="0"/>
      <w:divBdr>
        <w:top w:val="none" w:sz="0" w:space="0" w:color="auto"/>
        <w:left w:val="none" w:sz="0" w:space="0" w:color="auto"/>
        <w:bottom w:val="none" w:sz="0" w:space="0" w:color="auto"/>
        <w:right w:val="none" w:sz="0" w:space="0" w:color="auto"/>
      </w:divBdr>
    </w:div>
    <w:div w:id="2020035575">
      <w:bodyDiv w:val="1"/>
      <w:marLeft w:val="0"/>
      <w:marRight w:val="0"/>
      <w:marTop w:val="0"/>
      <w:marBottom w:val="0"/>
      <w:divBdr>
        <w:top w:val="none" w:sz="0" w:space="0" w:color="auto"/>
        <w:left w:val="none" w:sz="0" w:space="0" w:color="auto"/>
        <w:bottom w:val="none" w:sz="0" w:space="0" w:color="auto"/>
        <w:right w:val="none" w:sz="0" w:space="0" w:color="auto"/>
      </w:divBdr>
    </w:div>
    <w:div w:id="20345286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geuk.org.uk/northtyneside/about-us/news/articles/2019/offensive-description-of-older-people/" TargetMode="External"/><Relationship Id="rId18" Type="http://schemas.openxmlformats.org/officeDocument/2006/relationships/hyperlink" Target="https://bbneves.com/wp-content/uploads/2019/06/its-the-worst-bloody-feeling-in-the-world.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hia.paho.org/en/countries-2022/peru-country-profile"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onlinelibrary.wiley.com/doi/pdfdirect/10.1111/hsc.12438" TargetMode="External"/><Relationship Id="rId25" Type="http://schemas.openxmlformats.org/officeDocument/2006/relationships/hyperlink" Target="https://apps.who.int/gb/ebwha/pdf_files/WHA69/A69_R3-en.pdf" TargetMode="External"/><Relationship Id="rId2" Type="http://schemas.openxmlformats.org/officeDocument/2006/relationships/numbering" Target="numbering.xml"/><Relationship Id="rId16" Type="http://schemas.openxmlformats.org/officeDocument/2006/relationships/hyperlink" Target="https://doi.org/10.1371/journal.pone.0208441" TargetMode="External"/><Relationship Id="rId20" Type="http://schemas.openxmlformats.org/officeDocument/2006/relationships/hyperlink" Target="https://www.simplypsychology.org/disengagement-theor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hansard.parliament.uk/commons/2023-12-06/debates/D03BC5DE-6746-4475-B613-F3B509747735/ElderlyAndVulnerablePeopleLonelinessAndIsolation" TargetMode="External"/><Relationship Id="rId5" Type="http://schemas.openxmlformats.org/officeDocument/2006/relationships/webSettings" Target="webSettings.xml"/><Relationship Id="rId15" Type="http://schemas.openxmlformats.org/officeDocument/2006/relationships/hyperlink" Target="https://ageing-better.org.uk/our-ageing-population-state-ageing-2023-4" TargetMode="External"/><Relationship Id="rId23" Type="http://schemas.openxmlformats.org/officeDocument/2006/relationships/hyperlink" Target="https://www.local.gov.uk/sites/default/files/documents/combating-loneliness-guid-24e_march_2018.pdf"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nhs.uk/mental-health/feelings-symptoms-behaviours/feelings-and-symptoms/loneliness-in-older-peop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geuk.org.uk/information-advice/care/housing-options/adapting-home/telecare/" TargetMode="External"/><Relationship Id="rId22" Type="http://schemas.openxmlformats.org/officeDocument/2006/relationships/hyperlink" Target="http://dx.doi.org/10.1080/00221309.2021.191339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5FFE14-5058-4328-ADB1-143FAD8D2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1401</TotalTime>
  <Pages>15</Pages>
  <Words>3315</Words>
  <Characters>18902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Mayne salcedo</dc:creator>
  <cp:keywords/>
  <dc:description/>
  <cp:lastModifiedBy>Mayne Estefan Chamorro Salcedo (2118543)</cp:lastModifiedBy>
  <cp:revision>411</cp:revision>
  <dcterms:created xsi:type="dcterms:W3CDTF">2024-04-13T20:34:00Z</dcterms:created>
  <dcterms:modified xsi:type="dcterms:W3CDTF">2024-04-28T18:44:00Z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50fc62c50404b64e29697fcd3d795d631952477c1de9d0aaf85819887eabeef5</vt:lpwstr>
  </property>
</Properties>
</file>