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18FA2" w14:textId="16751E4C" w:rsidR="00F05196" w:rsidRDefault="0082081F">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261812BE" wp14:editId="50AB832B">
            <wp:extent cx="4956048" cy="1024128"/>
            <wp:effectExtent l="0" t="0" r="0" b="5080"/>
            <wp:docPr id="71705256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52564" name="Picture 1"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56048" cy="1024128"/>
                    </a:xfrm>
                    <a:prstGeom prst="rect">
                      <a:avLst/>
                    </a:prstGeom>
                  </pic:spPr>
                </pic:pic>
              </a:graphicData>
            </a:graphic>
          </wp:inline>
        </w:drawing>
      </w:r>
    </w:p>
    <w:p w14:paraId="73100274" w14:textId="77777777" w:rsidR="00F05196" w:rsidRDefault="00F05196">
      <w:pPr>
        <w:pStyle w:val="Normal1"/>
        <w:spacing w:line="480" w:lineRule="auto"/>
        <w:jc w:val="center"/>
        <w:rPr>
          <w:rFonts w:ascii="Times New Roman" w:eastAsia="Times New Roman" w:hAnsi="Times New Roman" w:cs="Times New Roman"/>
          <w:b/>
          <w:sz w:val="24"/>
          <w:szCs w:val="24"/>
        </w:rPr>
      </w:pPr>
    </w:p>
    <w:p w14:paraId="483B1CB8" w14:textId="6AAEE642" w:rsidR="00F05196" w:rsidRDefault="00F05196">
      <w:pPr>
        <w:pStyle w:val="Normal1"/>
        <w:spacing w:line="480" w:lineRule="auto"/>
        <w:jc w:val="center"/>
        <w:rPr>
          <w:rFonts w:ascii="Times New Roman" w:eastAsia="Times New Roman" w:hAnsi="Times New Roman" w:cs="Times New Roman"/>
          <w:b/>
          <w:sz w:val="24"/>
          <w:szCs w:val="24"/>
        </w:rPr>
      </w:pPr>
    </w:p>
    <w:p w14:paraId="1EC98CFF" w14:textId="77777777" w:rsidR="00F05196" w:rsidRDefault="00F05196">
      <w:pPr>
        <w:pStyle w:val="Normal1"/>
        <w:spacing w:line="480" w:lineRule="auto"/>
        <w:jc w:val="center"/>
        <w:rPr>
          <w:rFonts w:ascii="Times New Roman" w:eastAsia="Times New Roman" w:hAnsi="Times New Roman" w:cs="Times New Roman"/>
          <w:b/>
          <w:sz w:val="24"/>
          <w:szCs w:val="24"/>
        </w:rPr>
      </w:pPr>
    </w:p>
    <w:p w14:paraId="3532D76C" w14:textId="77777777" w:rsidR="00F05196" w:rsidRDefault="00F05196">
      <w:pPr>
        <w:pStyle w:val="Normal1"/>
        <w:spacing w:line="480" w:lineRule="auto"/>
        <w:jc w:val="center"/>
        <w:rPr>
          <w:rFonts w:ascii="Times New Roman" w:eastAsia="Times New Roman" w:hAnsi="Times New Roman" w:cs="Times New Roman"/>
          <w:b/>
          <w:sz w:val="24"/>
          <w:szCs w:val="24"/>
        </w:rPr>
      </w:pPr>
    </w:p>
    <w:p w14:paraId="7A7F1A54" w14:textId="77777777" w:rsidR="00F05196" w:rsidRDefault="00F05196" w:rsidP="0082081F">
      <w:pPr>
        <w:pStyle w:val="Normal1"/>
        <w:spacing w:line="480" w:lineRule="auto"/>
        <w:rPr>
          <w:rFonts w:ascii="Times New Roman" w:eastAsia="Times New Roman" w:hAnsi="Times New Roman" w:cs="Times New Roman"/>
          <w:b/>
          <w:sz w:val="24"/>
          <w:szCs w:val="24"/>
        </w:rPr>
      </w:pPr>
    </w:p>
    <w:p w14:paraId="79220F62" w14:textId="77777777" w:rsidR="00F05196" w:rsidRDefault="00F05196">
      <w:pPr>
        <w:pStyle w:val="Normal1"/>
        <w:spacing w:line="480" w:lineRule="auto"/>
        <w:jc w:val="center"/>
        <w:rPr>
          <w:rFonts w:ascii="Times New Roman" w:eastAsia="Times New Roman" w:hAnsi="Times New Roman" w:cs="Times New Roman"/>
          <w:b/>
          <w:sz w:val="24"/>
          <w:szCs w:val="24"/>
        </w:rPr>
      </w:pPr>
    </w:p>
    <w:p w14:paraId="2AB52102" w14:textId="77777777" w:rsidR="00F05196" w:rsidRDefault="00F05196">
      <w:pPr>
        <w:pStyle w:val="Normal1"/>
        <w:spacing w:line="480" w:lineRule="auto"/>
        <w:jc w:val="center"/>
        <w:rPr>
          <w:rFonts w:ascii="Times New Roman" w:eastAsia="Times New Roman" w:hAnsi="Times New Roman" w:cs="Times New Roman"/>
          <w:b/>
          <w:sz w:val="24"/>
          <w:szCs w:val="24"/>
        </w:rPr>
      </w:pPr>
    </w:p>
    <w:p w14:paraId="01C00DB1" w14:textId="77777777" w:rsidR="00F05196" w:rsidRDefault="00F05196">
      <w:pPr>
        <w:pStyle w:val="Normal1"/>
        <w:spacing w:line="480" w:lineRule="auto"/>
        <w:jc w:val="center"/>
        <w:rPr>
          <w:rFonts w:ascii="Times New Roman" w:eastAsia="Times New Roman" w:hAnsi="Times New Roman" w:cs="Times New Roman"/>
          <w:b/>
          <w:sz w:val="24"/>
          <w:szCs w:val="24"/>
        </w:rPr>
      </w:pPr>
    </w:p>
    <w:p w14:paraId="3FD9E91C" w14:textId="77777777" w:rsidR="00F05196" w:rsidRPr="00972425" w:rsidRDefault="00000000">
      <w:pPr>
        <w:pStyle w:val="Normal1"/>
        <w:spacing w:line="480" w:lineRule="auto"/>
        <w:jc w:val="center"/>
        <w:rPr>
          <w:rFonts w:ascii="Times New Roman" w:eastAsia="Times New Roman" w:hAnsi="Times New Roman" w:cs="Times New Roman"/>
          <w:b/>
          <w:sz w:val="32"/>
          <w:szCs w:val="32"/>
        </w:rPr>
      </w:pPr>
      <w:r w:rsidRPr="00972425">
        <w:rPr>
          <w:rFonts w:ascii="Times New Roman" w:eastAsia="Times New Roman" w:hAnsi="Times New Roman" w:cs="Times New Roman"/>
          <w:b/>
          <w:sz w:val="32"/>
          <w:szCs w:val="32"/>
        </w:rPr>
        <w:t>ACADEMIC SKILLS: REFLECTIVE REPORT</w:t>
      </w:r>
    </w:p>
    <w:p w14:paraId="2E2AC09A" w14:textId="5D59FB6B" w:rsidR="0082081F" w:rsidRDefault="0082081F">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Lecturer: Sylvia Hof</w:t>
      </w:r>
      <w:r w:rsidR="001828E9">
        <w:rPr>
          <w:rFonts w:ascii="Times New Roman" w:eastAsia="Times New Roman" w:hAnsi="Times New Roman" w:cs="Times New Roman"/>
          <w:sz w:val="24"/>
          <w:szCs w:val="24"/>
        </w:rPr>
        <w:t>fmann</w:t>
      </w:r>
    </w:p>
    <w:p w14:paraId="6460B02C" w14:textId="77777777" w:rsidR="0082081F" w:rsidRDefault="00000000" w:rsidP="0082081F">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Name of the Student:</w:t>
      </w:r>
      <w:r w:rsidR="0082081F">
        <w:rPr>
          <w:rFonts w:ascii="Times New Roman" w:eastAsia="Times New Roman" w:hAnsi="Times New Roman" w:cs="Times New Roman"/>
          <w:sz w:val="24"/>
          <w:szCs w:val="24"/>
        </w:rPr>
        <w:t xml:space="preserve"> Slevoaca Vasile</w:t>
      </w:r>
    </w:p>
    <w:p w14:paraId="2B3E3F33" w14:textId="648F313C" w:rsidR="0082081F" w:rsidRDefault="0082081F" w:rsidP="0082081F">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Student's ID:2332190</w:t>
      </w:r>
    </w:p>
    <w:p w14:paraId="542ED13A" w14:textId="01BB540C" w:rsidR="00F05196" w:rsidRDefault="0082081F" w:rsidP="0082081F">
      <w:pPr>
        <w:pStyle w:val="Normal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Name of the University: University of Wales Trinity Saint David</w:t>
      </w:r>
    </w:p>
    <w:p w14:paraId="274C0F07" w14:textId="13302CC2" w:rsidR="0082081F" w:rsidRDefault="0082081F" w:rsidP="0082081F">
      <w:pPr>
        <w:pStyle w:val="Normal1"/>
        <w:spacing w:line="480" w:lineRule="auto"/>
        <w:rPr>
          <w:rFonts w:ascii="Times New Roman" w:eastAsia="Times New Roman" w:hAnsi="Times New Roman" w:cs="Times New Roman"/>
          <w:sz w:val="24"/>
          <w:szCs w:val="24"/>
        </w:rPr>
      </w:pPr>
      <w:bookmarkStart w:id="0" w:name="_Hlk174863630"/>
    </w:p>
    <w:bookmarkEnd w:id="0"/>
    <w:p w14:paraId="231D7FA1" w14:textId="3D4BFD95" w:rsidR="00F05196" w:rsidRDefault="00000000">
      <w:pPr>
        <w:pStyle w:val="Normal1"/>
        <w:spacing w:line="480" w:lineRule="auto"/>
        <w:jc w:val="center"/>
        <w:rPr>
          <w:rFonts w:ascii="Times New Roman" w:eastAsia="Times New Roman" w:hAnsi="Times New Roman" w:cs="Times New Roman"/>
          <w:sz w:val="24"/>
          <w:szCs w:val="24"/>
        </w:rPr>
      </w:pPr>
      <w:r>
        <w:br w:type="page"/>
      </w:r>
    </w:p>
    <w:p w14:paraId="187473BB" w14:textId="77777777" w:rsidR="00B014BD" w:rsidRPr="00B014BD" w:rsidRDefault="00B014BD" w:rsidP="00B014BD">
      <w:pPr>
        <w:spacing w:line="480" w:lineRule="auto"/>
        <w:jc w:val="both"/>
        <w:rPr>
          <w:rFonts w:ascii="Times New Roman" w:hAnsi="Times New Roman" w:cs="Times New Roman"/>
          <w:b/>
          <w:bCs/>
          <w:sz w:val="24"/>
          <w:szCs w:val="24"/>
        </w:rPr>
      </w:pPr>
      <w:bookmarkStart w:id="1" w:name="_q7gedgmwno0q" w:colFirst="0" w:colLast="0"/>
      <w:bookmarkEnd w:id="1"/>
      <w:r w:rsidRPr="00B014BD">
        <w:rPr>
          <w:rFonts w:ascii="Times New Roman" w:hAnsi="Times New Roman" w:cs="Times New Roman"/>
          <w:b/>
          <w:bCs/>
          <w:sz w:val="24"/>
          <w:szCs w:val="24"/>
        </w:rPr>
        <w:lastRenderedPageBreak/>
        <w:t>Executive summary</w:t>
      </w:r>
    </w:p>
    <w:p w14:paraId="27877F51" w14:textId="23C2A072" w:rsidR="00B014BD" w:rsidRDefault="00B014BD" w:rsidP="00B014BD">
      <w:pPr>
        <w:spacing w:line="480" w:lineRule="auto"/>
        <w:jc w:val="both"/>
        <w:rPr>
          <w:rFonts w:ascii="Times New Roman" w:eastAsia="Times New Roman" w:hAnsi="Times New Roman" w:cs="Times New Roman"/>
          <w:b/>
          <w:sz w:val="24"/>
          <w:szCs w:val="24"/>
        </w:rPr>
      </w:pPr>
      <w:r w:rsidRPr="00B014BD">
        <w:rPr>
          <w:rFonts w:ascii="Times New Roman" w:hAnsi="Times New Roman" w:cs="Times New Roman"/>
          <w:sz w:val="24"/>
          <w:szCs w:val="24"/>
        </w:rPr>
        <w:t>The report has focused on conducting a reflective analysis on the ways in which the academic writing skills, note-taking skills and research skills have been developed. The different types of tasks that have supported me in developing my skills have been evaluated in this particular paper. The overall analysis has therefore promoted my understandings regarding the areas that i need to further develop for better career development.</w:t>
      </w:r>
      <w:r>
        <w:br w:type="page"/>
      </w:r>
    </w:p>
    <w:sdt>
      <w:sdtPr>
        <w:rPr>
          <w:rFonts w:ascii="Times New Roman" w:eastAsia="Arial" w:hAnsi="Times New Roman" w:cs="Times New Roman"/>
          <w:color w:val="auto"/>
          <w:sz w:val="24"/>
          <w:szCs w:val="24"/>
          <w:lang w:val=""/>
        </w:rPr>
        <w:id w:val="666525501"/>
        <w:docPartObj>
          <w:docPartGallery w:val="Table of Contents"/>
          <w:docPartUnique/>
        </w:docPartObj>
      </w:sdtPr>
      <w:sdtEndPr>
        <w:rPr>
          <w:rFonts w:ascii="Arial" w:hAnsi="Arial" w:cs="Arial"/>
          <w:b/>
          <w:bCs/>
          <w:noProof/>
          <w:sz w:val="22"/>
          <w:szCs w:val="22"/>
        </w:rPr>
      </w:sdtEndPr>
      <w:sdtContent>
        <w:p w14:paraId="3F113A60" w14:textId="4612DC10" w:rsidR="00B014BD" w:rsidRPr="00B014BD" w:rsidRDefault="00B014BD" w:rsidP="00B014BD">
          <w:pPr>
            <w:pStyle w:val="TOCHeading"/>
            <w:spacing w:line="480" w:lineRule="auto"/>
            <w:jc w:val="center"/>
            <w:rPr>
              <w:rFonts w:ascii="Times New Roman" w:hAnsi="Times New Roman" w:cs="Times New Roman"/>
              <w:sz w:val="24"/>
              <w:szCs w:val="24"/>
            </w:rPr>
          </w:pPr>
          <w:r w:rsidRPr="00B014BD">
            <w:rPr>
              <w:rFonts w:ascii="Times New Roman" w:hAnsi="Times New Roman" w:cs="Times New Roman"/>
              <w:b/>
              <w:bCs/>
              <w:color w:val="auto"/>
              <w:sz w:val="24"/>
              <w:szCs w:val="24"/>
            </w:rPr>
            <w:t>Contents</w:t>
          </w:r>
        </w:p>
        <w:p w14:paraId="5777E899" w14:textId="526EF0B4" w:rsidR="00B014BD" w:rsidRPr="00B014BD" w:rsidRDefault="00B014BD" w:rsidP="00B014BD">
          <w:pPr>
            <w:pStyle w:val="TOC1"/>
            <w:tabs>
              <w:tab w:val="right" w:leader="dot" w:pos="9019"/>
            </w:tabs>
            <w:spacing w:line="480" w:lineRule="auto"/>
            <w:rPr>
              <w:rFonts w:ascii="Times New Roman" w:hAnsi="Times New Roman" w:cs="Times New Roman"/>
              <w:noProof/>
              <w:sz w:val="24"/>
              <w:szCs w:val="24"/>
            </w:rPr>
          </w:pPr>
          <w:r w:rsidRPr="00B014BD">
            <w:rPr>
              <w:rFonts w:ascii="Times New Roman" w:hAnsi="Times New Roman" w:cs="Times New Roman"/>
              <w:sz w:val="24"/>
              <w:szCs w:val="24"/>
            </w:rPr>
            <w:fldChar w:fldCharType="begin"/>
          </w:r>
          <w:r w:rsidRPr="00B014BD">
            <w:rPr>
              <w:rFonts w:ascii="Times New Roman" w:hAnsi="Times New Roman" w:cs="Times New Roman"/>
              <w:sz w:val="24"/>
              <w:szCs w:val="24"/>
            </w:rPr>
            <w:instrText xml:space="preserve"> TOC \o "1-3" \h \z \u </w:instrText>
          </w:r>
          <w:r w:rsidRPr="00B014BD">
            <w:rPr>
              <w:rFonts w:ascii="Times New Roman" w:hAnsi="Times New Roman" w:cs="Times New Roman"/>
              <w:sz w:val="24"/>
              <w:szCs w:val="24"/>
            </w:rPr>
            <w:fldChar w:fldCharType="separate"/>
          </w:r>
          <w:hyperlink w:anchor="_Toc174371913" w:history="1">
            <w:r w:rsidRPr="00B014BD">
              <w:rPr>
                <w:rStyle w:val="Hyperlink"/>
                <w:rFonts w:ascii="Times New Roman" w:hAnsi="Times New Roman" w:cs="Times New Roman"/>
                <w:noProof/>
                <w:sz w:val="24"/>
                <w:szCs w:val="24"/>
              </w:rPr>
              <w:t>Introduction</w:t>
            </w:r>
            <w:r w:rsidRPr="00B014BD">
              <w:rPr>
                <w:rFonts w:ascii="Times New Roman" w:hAnsi="Times New Roman" w:cs="Times New Roman"/>
                <w:noProof/>
                <w:webHidden/>
                <w:sz w:val="24"/>
                <w:szCs w:val="24"/>
              </w:rPr>
              <w:tab/>
            </w:r>
            <w:r w:rsidRPr="00B014BD">
              <w:rPr>
                <w:rFonts w:ascii="Times New Roman" w:hAnsi="Times New Roman" w:cs="Times New Roman"/>
                <w:noProof/>
                <w:webHidden/>
                <w:sz w:val="24"/>
                <w:szCs w:val="24"/>
              </w:rPr>
              <w:fldChar w:fldCharType="begin"/>
            </w:r>
            <w:r w:rsidRPr="00B014BD">
              <w:rPr>
                <w:rFonts w:ascii="Times New Roman" w:hAnsi="Times New Roman" w:cs="Times New Roman"/>
                <w:noProof/>
                <w:webHidden/>
                <w:sz w:val="24"/>
                <w:szCs w:val="24"/>
              </w:rPr>
              <w:instrText xml:space="preserve"> PAGEREF _Toc174371913 \h </w:instrText>
            </w:r>
            <w:r w:rsidRPr="00B014BD">
              <w:rPr>
                <w:rFonts w:ascii="Times New Roman" w:hAnsi="Times New Roman" w:cs="Times New Roman"/>
                <w:noProof/>
                <w:webHidden/>
                <w:sz w:val="24"/>
                <w:szCs w:val="24"/>
              </w:rPr>
            </w:r>
            <w:r w:rsidRPr="00B014BD">
              <w:rPr>
                <w:rFonts w:ascii="Times New Roman" w:hAnsi="Times New Roman" w:cs="Times New Roman"/>
                <w:noProof/>
                <w:webHidden/>
                <w:sz w:val="24"/>
                <w:szCs w:val="24"/>
              </w:rPr>
              <w:fldChar w:fldCharType="separate"/>
            </w:r>
            <w:r w:rsidRPr="00B014BD">
              <w:rPr>
                <w:rFonts w:ascii="Times New Roman" w:hAnsi="Times New Roman" w:cs="Times New Roman"/>
                <w:noProof/>
                <w:webHidden/>
                <w:sz w:val="24"/>
                <w:szCs w:val="24"/>
              </w:rPr>
              <w:t>4</w:t>
            </w:r>
            <w:r w:rsidRPr="00B014BD">
              <w:rPr>
                <w:rFonts w:ascii="Times New Roman" w:hAnsi="Times New Roman" w:cs="Times New Roman"/>
                <w:noProof/>
                <w:webHidden/>
                <w:sz w:val="24"/>
                <w:szCs w:val="24"/>
              </w:rPr>
              <w:fldChar w:fldCharType="end"/>
            </w:r>
          </w:hyperlink>
        </w:p>
        <w:p w14:paraId="2E231DF5" w14:textId="627168A4" w:rsidR="00B014BD" w:rsidRPr="00B014BD" w:rsidRDefault="00000000" w:rsidP="00B014BD">
          <w:pPr>
            <w:pStyle w:val="TOC1"/>
            <w:tabs>
              <w:tab w:val="right" w:leader="dot" w:pos="9019"/>
            </w:tabs>
            <w:spacing w:line="480" w:lineRule="auto"/>
            <w:rPr>
              <w:rFonts w:ascii="Times New Roman" w:hAnsi="Times New Roman" w:cs="Times New Roman"/>
              <w:noProof/>
              <w:sz w:val="24"/>
              <w:szCs w:val="24"/>
            </w:rPr>
          </w:pPr>
          <w:hyperlink w:anchor="_Toc174371914" w:history="1">
            <w:r w:rsidR="00B014BD" w:rsidRPr="00B014BD">
              <w:rPr>
                <w:rStyle w:val="Hyperlink"/>
                <w:rFonts w:ascii="Times New Roman" w:hAnsi="Times New Roman" w:cs="Times New Roman"/>
                <w:noProof/>
                <w:sz w:val="24"/>
                <w:szCs w:val="24"/>
              </w:rPr>
              <w:t>Gibbs Reflective Cycle</w:t>
            </w:r>
            <w:r w:rsidR="00B014BD" w:rsidRPr="00B014BD">
              <w:rPr>
                <w:rFonts w:ascii="Times New Roman" w:hAnsi="Times New Roman" w:cs="Times New Roman"/>
                <w:noProof/>
                <w:webHidden/>
                <w:sz w:val="24"/>
                <w:szCs w:val="24"/>
              </w:rPr>
              <w:tab/>
            </w:r>
            <w:r w:rsidR="00B014BD" w:rsidRPr="00B014BD">
              <w:rPr>
                <w:rFonts w:ascii="Times New Roman" w:hAnsi="Times New Roman" w:cs="Times New Roman"/>
                <w:noProof/>
                <w:webHidden/>
                <w:sz w:val="24"/>
                <w:szCs w:val="24"/>
              </w:rPr>
              <w:fldChar w:fldCharType="begin"/>
            </w:r>
            <w:r w:rsidR="00B014BD" w:rsidRPr="00B014BD">
              <w:rPr>
                <w:rFonts w:ascii="Times New Roman" w:hAnsi="Times New Roman" w:cs="Times New Roman"/>
                <w:noProof/>
                <w:webHidden/>
                <w:sz w:val="24"/>
                <w:szCs w:val="24"/>
              </w:rPr>
              <w:instrText xml:space="preserve"> PAGEREF _Toc174371914 \h </w:instrText>
            </w:r>
            <w:r w:rsidR="00B014BD" w:rsidRPr="00B014BD">
              <w:rPr>
                <w:rFonts w:ascii="Times New Roman" w:hAnsi="Times New Roman" w:cs="Times New Roman"/>
                <w:noProof/>
                <w:webHidden/>
                <w:sz w:val="24"/>
                <w:szCs w:val="24"/>
              </w:rPr>
            </w:r>
            <w:r w:rsidR="00B014BD" w:rsidRPr="00B014BD">
              <w:rPr>
                <w:rFonts w:ascii="Times New Roman" w:hAnsi="Times New Roman" w:cs="Times New Roman"/>
                <w:noProof/>
                <w:webHidden/>
                <w:sz w:val="24"/>
                <w:szCs w:val="24"/>
              </w:rPr>
              <w:fldChar w:fldCharType="separate"/>
            </w:r>
            <w:r w:rsidR="00B014BD" w:rsidRPr="00B014BD">
              <w:rPr>
                <w:rFonts w:ascii="Times New Roman" w:hAnsi="Times New Roman" w:cs="Times New Roman"/>
                <w:noProof/>
                <w:webHidden/>
                <w:sz w:val="24"/>
                <w:szCs w:val="24"/>
              </w:rPr>
              <w:t>4</w:t>
            </w:r>
            <w:r w:rsidR="00B014BD" w:rsidRPr="00B014BD">
              <w:rPr>
                <w:rFonts w:ascii="Times New Roman" w:hAnsi="Times New Roman" w:cs="Times New Roman"/>
                <w:noProof/>
                <w:webHidden/>
                <w:sz w:val="24"/>
                <w:szCs w:val="24"/>
              </w:rPr>
              <w:fldChar w:fldCharType="end"/>
            </w:r>
          </w:hyperlink>
        </w:p>
        <w:p w14:paraId="14411AD2" w14:textId="58626909" w:rsidR="00B014BD" w:rsidRPr="00B014BD" w:rsidRDefault="00000000" w:rsidP="00B014BD">
          <w:pPr>
            <w:pStyle w:val="TOC1"/>
            <w:tabs>
              <w:tab w:val="right" w:leader="dot" w:pos="9019"/>
            </w:tabs>
            <w:spacing w:line="480" w:lineRule="auto"/>
            <w:rPr>
              <w:rFonts w:ascii="Times New Roman" w:hAnsi="Times New Roman" w:cs="Times New Roman"/>
              <w:noProof/>
              <w:sz w:val="24"/>
              <w:szCs w:val="24"/>
            </w:rPr>
          </w:pPr>
          <w:hyperlink w:anchor="_Toc174371915" w:history="1">
            <w:r w:rsidR="00B014BD" w:rsidRPr="00B014BD">
              <w:rPr>
                <w:rStyle w:val="Hyperlink"/>
                <w:rFonts w:ascii="Times New Roman" w:hAnsi="Times New Roman" w:cs="Times New Roman"/>
                <w:noProof/>
                <w:sz w:val="24"/>
                <w:szCs w:val="24"/>
              </w:rPr>
              <w:t>Conclusion</w:t>
            </w:r>
            <w:r w:rsidR="00B014BD" w:rsidRPr="00B014BD">
              <w:rPr>
                <w:rFonts w:ascii="Times New Roman" w:hAnsi="Times New Roman" w:cs="Times New Roman"/>
                <w:noProof/>
                <w:webHidden/>
                <w:sz w:val="24"/>
                <w:szCs w:val="24"/>
              </w:rPr>
              <w:tab/>
            </w:r>
            <w:r w:rsidR="00B014BD" w:rsidRPr="00B014BD">
              <w:rPr>
                <w:rFonts w:ascii="Times New Roman" w:hAnsi="Times New Roman" w:cs="Times New Roman"/>
                <w:noProof/>
                <w:webHidden/>
                <w:sz w:val="24"/>
                <w:szCs w:val="24"/>
              </w:rPr>
              <w:fldChar w:fldCharType="begin"/>
            </w:r>
            <w:r w:rsidR="00B014BD" w:rsidRPr="00B014BD">
              <w:rPr>
                <w:rFonts w:ascii="Times New Roman" w:hAnsi="Times New Roman" w:cs="Times New Roman"/>
                <w:noProof/>
                <w:webHidden/>
                <w:sz w:val="24"/>
                <w:szCs w:val="24"/>
              </w:rPr>
              <w:instrText xml:space="preserve"> PAGEREF _Toc174371915 \h </w:instrText>
            </w:r>
            <w:r w:rsidR="00B014BD" w:rsidRPr="00B014BD">
              <w:rPr>
                <w:rFonts w:ascii="Times New Roman" w:hAnsi="Times New Roman" w:cs="Times New Roman"/>
                <w:noProof/>
                <w:webHidden/>
                <w:sz w:val="24"/>
                <w:szCs w:val="24"/>
              </w:rPr>
            </w:r>
            <w:r w:rsidR="00B014BD" w:rsidRPr="00B014BD">
              <w:rPr>
                <w:rFonts w:ascii="Times New Roman" w:hAnsi="Times New Roman" w:cs="Times New Roman"/>
                <w:noProof/>
                <w:webHidden/>
                <w:sz w:val="24"/>
                <w:szCs w:val="24"/>
              </w:rPr>
              <w:fldChar w:fldCharType="separate"/>
            </w:r>
            <w:r w:rsidR="00B014BD" w:rsidRPr="00B014BD">
              <w:rPr>
                <w:rFonts w:ascii="Times New Roman" w:hAnsi="Times New Roman" w:cs="Times New Roman"/>
                <w:noProof/>
                <w:webHidden/>
                <w:sz w:val="24"/>
                <w:szCs w:val="24"/>
              </w:rPr>
              <w:t>9</w:t>
            </w:r>
            <w:r w:rsidR="00B014BD" w:rsidRPr="00B014BD">
              <w:rPr>
                <w:rFonts w:ascii="Times New Roman" w:hAnsi="Times New Roman" w:cs="Times New Roman"/>
                <w:noProof/>
                <w:webHidden/>
                <w:sz w:val="24"/>
                <w:szCs w:val="24"/>
              </w:rPr>
              <w:fldChar w:fldCharType="end"/>
            </w:r>
          </w:hyperlink>
        </w:p>
        <w:p w14:paraId="20AEA376" w14:textId="03B75687" w:rsidR="00B014BD" w:rsidRPr="00B014BD" w:rsidRDefault="00000000" w:rsidP="00B014BD">
          <w:pPr>
            <w:pStyle w:val="TOC1"/>
            <w:tabs>
              <w:tab w:val="right" w:leader="dot" w:pos="9019"/>
            </w:tabs>
            <w:spacing w:line="480" w:lineRule="auto"/>
            <w:rPr>
              <w:rFonts w:ascii="Times New Roman" w:hAnsi="Times New Roman" w:cs="Times New Roman"/>
              <w:noProof/>
              <w:sz w:val="24"/>
              <w:szCs w:val="24"/>
            </w:rPr>
          </w:pPr>
          <w:hyperlink w:anchor="_Toc174371916" w:history="1">
            <w:r w:rsidR="00B014BD" w:rsidRPr="00B014BD">
              <w:rPr>
                <w:rStyle w:val="Hyperlink"/>
                <w:rFonts w:ascii="Times New Roman" w:hAnsi="Times New Roman" w:cs="Times New Roman"/>
                <w:noProof/>
                <w:sz w:val="24"/>
                <w:szCs w:val="24"/>
              </w:rPr>
              <w:t>References</w:t>
            </w:r>
            <w:r w:rsidR="00B014BD" w:rsidRPr="00B014BD">
              <w:rPr>
                <w:rFonts w:ascii="Times New Roman" w:hAnsi="Times New Roman" w:cs="Times New Roman"/>
                <w:noProof/>
                <w:webHidden/>
                <w:sz w:val="24"/>
                <w:szCs w:val="24"/>
              </w:rPr>
              <w:tab/>
            </w:r>
            <w:r w:rsidR="00B014BD" w:rsidRPr="00B014BD">
              <w:rPr>
                <w:rFonts w:ascii="Times New Roman" w:hAnsi="Times New Roman" w:cs="Times New Roman"/>
                <w:noProof/>
                <w:webHidden/>
                <w:sz w:val="24"/>
                <w:szCs w:val="24"/>
              </w:rPr>
              <w:fldChar w:fldCharType="begin"/>
            </w:r>
            <w:r w:rsidR="00B014BD" w:rsidRPr="00B014BD">
              <w:rPr>
                <w:rFonts w:ascii="Times New Roman" w:hAnsi="Times New Roman" w:cs="Times New Roman"/>
                <w:noProof/>
                <w:webHidden/>
                <w:sz w:val="24"/>
                <w:szCs w:val="24"/>
              </w:rPr>
              <w:instrText xml:space="preserve"> PAGEREF _Toc174371916 \h </w:instrText>
            </w:r>
            <w:r w:rsidR="00B014BD" w:rsidRPr="00B014BD">
              <w:rPr>
                <w:rFonts w:ascii="Times New Roman" w:hAnsi="Times New Roman" w:cs="Times New Roman"/>
                <w:noProof/>
                <w:webHidden/>
                <w:sz w:val="24"/>
                <w:szCs w:val="24"/>
              </w:rPr>
            </w:r>
            <w:r w:rsidR="00B014BD" w:rsidRPr="00B014BD">
              <w:rPr>
                <w:rFonts w:ascii="Times New Roman" w:hAnsi="Times New Roman" w:cs="Times New Roman"/>
                <w:noProof/>
                <w:webHidden/>
                <w:sz w:val="24"/>
                <w:szCs w:val="24"/>
              </w:rPr>
              <w:fldChar w:fldCharType="separate"/>
            </w:r>
            <w:r w:rsidR="00B014BD" w:rsidRPr="00B014BD">
              <w:rPr>
                <w:rFonts w:ascii="Times New Roman" w:hAnsi="Times New Roman" w:cs="Times New Roman"/>
                <w:noProof/>
                <w:webHidden/>
                <w:sz w:val="24"/>
                <w:szCs w:val="24"/>
              </w:rPr>
              <w:t>10</w:t>
            </w:r>
            <w:r w:rsidR="00B014BD" w:rsidRPr="00B014BD">
              <w:rPr>
                <w:rFonts w:ascii="Times New Roman" w:hAnsi="Times New Roman" w:cs="Times New Roman"/>
                <w:noProof/>
                <w:webHidden/>
                <w:sz w:val="24"/>
                <w:szCs w:val="24"/>
              </w:rPr>
              <w:fldChar w:fldCharType="end"/>
            </w:r>
          </w:hyperlink>
        </w:p>
        <w:p w14:paraId="12F94CFE" w14:textId="2B7F19F0" w:rsidR="00B014BD" w:rsidRDefault="00B014BD" w:rsidP="00B014BD">
          <w:pPr>
            <w:spacing w:line="480" w:lineRule="auto"/>
          </w:pPr>
          <w:r w:rsidRPr="00B014BD">
            <w:rPr>
              <w:rFonts w:ascii="Times New Roman" w:hAnsi="Times New Roman" w:cs="Times New Roman"/>
              <w:b/>
              <w:bCs/>
              <w:noProof/>
              <w:sz w:val="24"/>
              <w:szCs w:val="24"/>
            </w:rPr>
            <w:fldChar w:fldCharType="end"/>
          </w:r>
        </w:p>
      </w:sdtContent>
    </w:sdt>
    <w:p w14:paraId="770D79DA" w14:textId="77777777" w:rsidR="00B014BD" w:rsidRDefault="00B014BD">
      <w:pPr>
        <w:rPr>
          <w:rFonts w:ascii="Times New Roman" w:eastAsia="Times New Roman" w:hAnsi="Times New Roman" w:cs="Times New Roman"/>
          <w:b/>
          <w:sz w:val="24"/>
          <w:szCs w:val="24"/>
        </w:rPr>
      </w:pPr>
      <w:r>
        <w:br w:type="page"/>
      </w:r>
    </w:p>
    <w:p w14:paraId="5D89FB5F" w14:textId="142C0020" w:rsidR="00B014BD" w:rsidRDefault="00B014BD" w:rsidP="00B014BD">
      <w:pPr>
        <w:pStyle w:val="Heading1"/>
      </w:pPr>
      <w:bookmarkStart w:id="2" w:name="_Toc174371913"/>
      <w:r w:rsidRPr="00B014BD">
        <w:lastRenderedPageBreak/>
        <w:t>Introduction</w:t>
      </w:r>
      <w:bookmarkEnd w:id="2"/>
      <w:r>
        <w:t xml:space="preserve"> </w:t>
      </w:r>
    </w:p>
    <w:p w14:paraId="23C789E7" w14:textId="1A1B8C70" w:rsidR="00B014BD" w:rsidRPr="00B014BD" w:rsidRDefault="00B014BD" w:rsidP="00B014BD">
      <w:pPr>
        <w:spacing w:line="480" w:lineRule="auto"/>
        <w:jc w:val="both"/>
        <w:rPr>
          <w:rFonts w:ascii="Times New Roman" w:eastAsia="Times New Roman" w:hAnsi="Times New Roman" w:cs="Times New Roman"/>
          <w:b/>
          <w:sz w:val="24"/>
          <w:szCs w:val="24"/>
        </w:rPr>
      </w:pPr>
      <w:r w:rsidRPr="00B014BD">
        <w:rPr>
          <w:rFonts w:ascii="Times New Roman" w:eastAsia="Times New Roman" w:hAnsi="Times New Roman" w:cs="Times New Roman"/>
          <w:bCs/>
          <w:sz w:val="24"/>
          <w:szCs w:val="24"/>
        </w:rPr>
        <w:t>Academic writing tends to refer to a style of writing that is expressive. With the help of research, there is a definition of boundaries that are intellectual in different areas of expertise. It gives the writer and reader a clear focus on problems in research. It gives it a clear view and simplifies it as well.</w:t>
      </w:r>
      <w:r>
        <w:rPr>
          <w:rFonts w:ascii="Times New Roman" w:eastAsia="Times New Roman" w:hAnsi="Times New Roman" w:cs="Times New Roman"/>
          <w:b/>
          <w:sz w:val="24"/>
          <w:szCs w:val="24"/>
        </w:rPr>
        <w:t xml:space="preserve"> </w:t>
      </w:r>
      <w:r>
        <w:rPr>
          <w:rFonts w:ascii="Times New Roman" w:eastAsia="Times New Roman" w:hAnsi="Times New Roman" w:cs="Times New Roman"/>
          <w:bCs/>
          <w:sz w:val="24"/>
          <w:szCs w:val="24"/>
        </w:rPr>
        <w:t xml:space="preserve">the report will focus on conducting a reflective analysis on the academic writing skills, note-taking skills and research skills. </w:t>
      </w:r>
    </w:p>
    <w:p w14:paraId="3DB609FF" w14:textId="18DE509E" w:rsidR="00F05196" w:rsidRDefault="00000000" w:rsidP="00B014BD">
      <w:pPr>
        <w:pStyle w:val="Heading1"/>
      </w:pPr>
      <w:bookmarkStart w:id="3" w:name="_Toc174371914"/>
      <w:r>
        <w:t>Gibbs Reflective Cycle</w:t>
      </w:r>
      <w:bookmarkEnd w:id="3"/>
      <w:r>
        <w:t xml:space="preserve"> </w:t>
      </w:r>
    </w:p>
    <w:p w14:paraId="0BAA528F" w14:textId="77777777" w:rsidR="00F05196"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Descriptive</w:t>
      </w:r>
      <w:r>
        <w:rPr>
          <w:rFonts w:ascii="Times New Roman" w:eastAsia="Times New Roman" w:hAnsi="Times New Roman" w:cs="Times New Roman"/>
          <w:sz w:val="24"/>
          <w:szCs w:val="24"/>
        </w:rPr>
        <w:t xml:space="preserve"> </w:t>
      </w:r>
    </w:p>
    <w:p w14:paraId="202DE00A" w14:textId="3E6DEE34" w:rsidR="00F05196"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this study, I developed knowledge and insights regarding the concepts of academic writing and the whole term as a whole. However, there was a lot of practical application of the idea. I could still grasp a lot of information about the topic in theory as well. With the assignments, I was able to understand the topic much better and was able to put my learnings into practice as well. Through this skill, I was able to pick up and learn about skills that were related to academic skills. The skills that I have learnt are note-taking, research skills and academic writing. The assessments that I have given for this course as well as the assignments that I was assigned helped me develop my academic skills and improve what I already had. I was able to follow through with the class and take notes without getting disturbed. I was able to focus and follow what the lecturer was reading without any problems. </w:t>
      </w:r>
    </w:p>
    <w:p w14:paraId="39CE97B3" w14:textId="250754D3" w:rsidR="00972425" w:rsidRDefault="00972425" w:rsidP="00972425">
      <w:pPr>
        <w:pStyle w:val="Normal1"/>
        <w:spacing w:line="480" w:lineRule="auto"/>
        <w:jc w:val="center"/>
        <w:rPr>
          <w:rFonts w:ascii="Times New Roman" w:eastAsia="Times New Roman" w:hAnsi="Times New Roman" w:cs="Times New Roman"/>
          <w:sz w:val="24"/>
          <w:szCs w:val="24"/>
        </w:rPr>
      </w:pPr>
      <w:r>
        <w:rPr>
          <w:noProof/>
        </w:rPr>
        <w:lastRenderedPageBreak/>
        <w:drawing>
          <wp:inline distT="0" distB="0" distL="0" distR="0" wp14:anchorId="2C9EDE8A" wp14:editId="5A4C6DC5">
            <wp:extent cx="3812397" cy="2545080"/>
            <wp:effectExtent l="0" t="0" r="0" b="7620"/>
            <wp:docPr id="2039494544" name="Picture 1" descr="106 Academic Skills Examples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6 Academic Skills Examples (202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3817511" cy="2548494"/>
                    </a:xfrm>
                    <a:prstGeom prst="rect">
                      <a:avLst/>
                    </a:prstGeom>
                    <a:noFill/>
                    <a:ln>
                      <a:noFill/>
                    </a:ln>
                    <a:extLst>
                      <a:ext uri="{53640926-AAD7-44D8-BBD7-CCE9431645EC}">
                        <a14:shadowObscured xmlns:a14="http://schemas.microsoft.com/office/drawing/2010/main"/>
                      </a:ext>
                    </a:extLst>
                  </pic:spPr>
                </pic:pic>
              </a:graphicData>
            </a:graphic>
          </wp:inline>
        </w:drawing>
      </w:r>
    </w:p>
    <w:p w14:paraId="73B6DCDB" w14:textId="01075009" w:rsidR="00972425" w:rsidRPr="00972425" w:rsidRDefault="00972425" w:rsidP="00972425">
      <w:pPr>
        <w:pStyle w:val="Normal1"/>
        <w:spacing w:line="480" w:lineRule="auto"/>
        <w:jc w:val="center"/>
        <w:rPr>
          <w:rFonts w:ascii="Times New Roman" w:eastAsia="Times New Roman" w:hAnsi="Times New Roman" w:cs="Times New Roman"/>
          <w:b/>
          <w:bCs/>
          <w:sz w:val="24"/>
          <w:szCs w:val="24"/>
        </w:rPr>
      </w:pPr>
      <w:r w:rsidRPr="00972425">
        <w:rPr>
          <w:rFonts w:ascii="Times New Roman" w:eastAsia="Times New Roman" w:hAnsi="Times New Roman" w:cs="Times New Roman"/>
          <w:b/>
          <w:bCs/>
          <w:sz w:val="24"/>
          <w:szCs w:val="24"/>
        </w:rPr>
        <w:t>Figure: Academic Skills</w:t>
      </w:r>
    </w:p>
    <w:p w14:paraId="6B1B8E93" w14:textId="744AA4CB" w:rsidR="00972425" w:rsidRDefault="00972425" w:rsidP="00972425">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972425">
        <w:rPr>
          <w:rFonts w:ascii="Times New Roman" w:hAnsi="Times New Roman" w:cs="Times New Roman"/>
          <w:sz w:val="24"/>
          <w:szCs w:val="24"/>
        </w:rPr>
        <w:t>Granziera</w:t>
      </w:r>
      <w:r>
        <w:rPr>
          <w:rFonts w:ascii="Times New Roman" w:hAnsi="Times New Roman" w:cs="Times New Roman"/>
          <w:sz w:val="24"/>
          <w:szCs w:val="24"/>
        </w:rPr>
        <w:t xml:space="preserve"> et al., 2022)</w:t>
      </w:r>
    </w:p>
    <w:p w14:paraId="1AF899EE" w14:textId="77777777" w:rsidR="00F05196"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Feelings</w:t>
      </w:r>
      <w:r>
        <w:rPr>
          <w:rFonts w:ascii="Times New Roman" w:eastAsia="Times New Roman" w:hAnsi="Times New Roman" w:cs="Times New Roman"/>
          <w:sz w:val="24"/>
          <w:szCs w:val="24"/>
        </w:rPr>
        <w:t xml:space="preserve"> </w:t>
      </w:r>
    </w:p>
    <w:p w14:paraId="4E35FF13" w14:textId="6C86FA9B" w:rsidR="00F05196"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information did seem like a lot initially so I was a bit overwhelmed that I had to process all of this knowledge in the first two semesters. I was scared that I would not be able to cope with the others and be left behind. There was a very high standard required for academic writing and there were others who had an issue following up</w:t>
      </w:r>
      <w:r w:rsidR="00972425">
        <w:rPr>
          <w:rFonts w:ascii="Times New Roman" w:eastAsia="Times New Roman" w:hAnsi="Times New Roman" w:cs="Times New Roman"/>
          <w:sz w:val="24"/>
          <w:szCs w:val="24"/>
        </w:rPr>
        <w:t xml:space="preserve"> (</w:t>
      </w:r>
      <w:r w:rsidR="00972425" w:rsidRPr="00972425">
        <w:rPr>
          <w:rFonts w:ascii="Times New Roman" w:hAnsi="Times New Roman" w:cs="Times New Roman"/>
          <w:sz w:val="24"/>
          <w:szCs w:val="24"/>
        </w:rPr>
        <w:t>Granziera</w:t>
      </w:r>
      <w:r w:rsidR="00972425">
        <w:rPr>
          <w:rFonts w:ascii="Times New Roman" w:hAnsi="Times New Roman" w:cs="Times New Roman"/>
          <w:sz w:val="24"/>
          <w:szCs w:val="24"/>
        </w:rPr>
        <w:t xml:space="preserve"> et al., 2022</w:t>
      </w:r>
      <w:r w:rsidR="0097242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is very important to meet the requirements and standards as one's work has to always be better than before. Improvements are being made all the time, if there is an issue, those areas are to be improved instantly with help. As time went on, I was able to catch up on the pace and make my own. I was able to progress through the difficulty, it is now the best thing I have done. At that moment I felt scared and a bit pressured. </w:t>
      </w:r>
    </w:p>
    <w:p w14:paraId="08875DEA" w14:textId="77777777" w:rsidR="00F05196"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Evaluation</w:t>
      </w:r>
      <w:r>
        <w:rPr>
          <w:rFonts w:ascii="Times New Roman" w:eastAsia="Times New Roman" w:hAnsi="Times New Roman" w:cs="Times New Roman"/>
          <w:sz w:val="24"/>
          <w:szCs w:val="24"/>
        </w:rPr>
        <w:t xml:space="preserve"> </w:t>
      </w:r>
    </w:p>
    <w:p w14:paraId="4C2A7D99" w14:textId="34DBBA4D" w:rsidR="00F05196"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learnings did help me form or create a properly structured base of knowledge for the academic skills I needed to learn. There was enough theory and practical knowledge for me to learn from this course and it has helped me ever since. The things that I have learnt from this course as well as the skills that I have developed have been very effective. It not only helped me graduate and give me good marks but it will also ensure that my future looks promising, </w:t>
      </w:r>
      <w:r>
        <w:rPr>
          <w:rFonts w:ascii="Times New Roman" w:eastAsia="Times New Roman" w:hAnsi="Times New Roman" w:cs="Times New Roman"/>
          <w:sz w:val="24"/>
          <w:szCs w:val="24"/>
        </w:rPr>
        <w:lastRenderedPageBreak/>
        <w:t>giving me skills that will help me do well in life as well. Even though I was able to get so much knowledge with this module and course in general. There was no knowledge about each of the skills in depth</w:t>
      </w:r>
      <w:r w:rsidR="00972425">
        <w:rPr>
          <w:rFonts w:ascii="Times New Roman" w:eastAsia="Times New Roman" w:hAnsi="Times New Roman" w:cs="Times New Roman"/>
          <w:sz w:val="24"/>
          <w:szCs w:val="24"/>
        </w:rPr>
        <w:t xml:space="preserve"> (</w:t>
      </w:r>
      <w:r w:rsidR="00972425" w:rsidRPr="00972425">
        <w:rPr>
          <w:rFonts w:ascii="Times New Roman" w:hAnsi="Times New Roman" w:cs="Times New Roman"/>
          <w:sz w:val="24"/>
          <w:szCs w:val="24"/>
        </w:rPr>
        <w:t>Peng and Kievit</w:t>
      </w:r>
      <w:r w:rsidR="00972425">
        <w:rPr>
          <w:rFonts w:ascii="Times New Roman" w:hAnsi="Times New Roman" w:cs="Times New Roman"/>
          <w:sz w:val="24"/>
          <w:szCs w:val="24"/>
        </w:rPr>
        <w:t>, 2020</w:t>
      </w:r>
      <w:r w:rsidR="0097242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is not a bad thing but if things were explained to me in more detail, I would appreciate it more. The overall environment was very positive as well which helped my learning journey. </w:t>
      </w:r>
    </w:p>
    <w:p w14:paraId="15213B24" w14:textId="77777777" w:rsidR="00F05196"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Analysis</w:t>
      </w:r>
      <w:r>
        <w:rPr>
          <w:rFonts w:ascii="Times New Roman" w:eastAsia="Times New Roman" w:hAnsi="Times New Roman" w:cs="Times New Roman"/>
          <w:sz w:val="24"/>
          <w:szCs w:val="24"/>
        </w:rPr>
        <w:t xml:space="preserve"> </w:t>
      </w:r>
    </w:p>
    <w:p w14:paraId="36E67E6A" w14:textId="77777777" w:rsidR="00F05196"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this analysis, I was able to find out about the structures that I had been following throughout my time in class. It was clear enough for me to interpret and comprehend without any issues. It has helped me build up a foundation for academic writing that I did not possess before. I was able to have a clear mind and think differently. If there were any issues, I was able to communicate and interact with the lecturer in charge. With the help of different methods of research, I was able to improve my skills and understand the information that I was taking in. When it came to taking notes, I was able to understand what to note down and what not to do. I was able to differentiate between the important points and the less important ones. I was able to keep my notes organised and clean in a way as well as maintain them. I was able to develop my way of taking notes, it helped me be more efficient. Another skill that I developed overtime was research. In the beginning, there were a lot of issues but I was able to create strategies that would help me with important research information. </w:t>
      </w:r>
    </w:p>
    <w:p w14:paraId="438C7409" w14:textId="77777777" w:rsidR="00F05196"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Conclusion</w:t>
      </w:r>
      <w:r>
        <w:rPr>
          <w:rFonts w:ascii="Times New Roman" w:eastAsia="Times New Roman" w:hAnsi="Times New Roman" w:cs="Times New Roman"/>
          <w:sz w:val="24"/>
          <w:szCs w:val="24"/>
        </w:rPr>
        <w:t xml:space="preserve"> </w:t>
      </w:r>
    </w:p>
    <w:p w14:paraId="7E4C5AB4" w14:textId="2116E283" w:rsidR="00F05196"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experience that I have had during my learning journey in this course has helped me develop my academic skills. Even though I was faced with many issues and challenges along the way, I was able to do my best in the situation and get back up by working hard. I made great progress throughout the time that I was learning this module which has now helped improve my future as well. I can take on any challenge, academic-related at any time and anywhere in the future. With these newly equipped skills, I feel more confident and prepared for future tasks and work. </w:t>
      </w:r>
      <w:r>
        <w:rPr>
          <w:rFonts w:ascii="Times New Roman" w:eastAsia="Times New Roman" w:hAnsi="Times New Roman" w:cs="Times New Roman"/>
          <w:sz w:val="24"/>
          <w:szCs w:val="24"/>
        </w:rPr>
        <w:lastRenderedPageBreak/>
        <w:t>I will try and improve these skills further and develop new skills to help me achieve new goals and objectives. This has helped me improve my skills in terms of academics. I have developed three new academic skills but I have realised that all three of them are related to one another as well. All three of these skills act as contributors to a successful performance in one's academics</w:t>
      </w:r>
      <w:r w:rsidR="00972425">
        <w:rPr>
          <w:rFonts w:ascii="Times New Roman" w:eastAsia="Times New Roman" w:hAnsi="Times New Roman" w:cs="Times New Roman"/>
          <w:sz w:val="24"/>
          <w:szCs w:val="24"/>
        </w:rPr>
        <w:t xml:space="preserve"> (</w:t>
      </w:r>
      <w:r w:rsidR="00972425" w:rsidRPr="00972425">
        <w:rPr>
          <w:rFonts w:ascii="Times New Roman" w:hAnsi="Times New Roman" w:cs="Times New Roman"/>
          <w:sz w:val="24"/>
          <w:szCs w:val="24"/>
        </w:rPr>
        <w:t>Schillings</w:t>
      </w:r>
      <w:r w:rsidR="00972425">
        <w:rPr>
          <w:rFonts w:ascii="Times New Roman" w:hAnsi="Times New Roman" w:cs="Times New Roman"/>
          <w:sz w:val="24"/>
          <w:szCs w:val="24"/>
        </w:rPr>
        <w:t xml:space="preserve"> et al., 2023</w:t>
      </w:r>
      <w:r w:rsidR="00972425">
        <w:rPr>
          <w:rFonts w:ascii="Times New Roman" w:eastAsia="Times New Roman" w:hAnsi="Times New Roman" w:cs="Times New Roman"/>
          <w:sz w:val="24"/>
          <w:szCs w:val="24"/>
        </w:rPr>
        <w:t>)</w:t>
      </w:r>
      <w:r>
        <w:rPr>
          <w:rFonts w:ascii="Times New Roman" w:eastAsia="Times New Roman" w:hAnsi="Times New Roman" w:cs="Times New Roman"/>
          <w:sz w:val="24"/>
          <w:szCs w:val="24"/>
        </w:rPr>
        <w:t>. This is how all three of them are connected.</w:t>
      </w:r>
    </w:p>
    <w:p w14:paraId="132C78C3" w14:textId="68209D9E" w:rsidR="00F05196" w:rsidRPr="00972425" w:rsidRDefault="00000000">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Action Plan</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0"/>
        <w:gridCol w:w="3321"/>
        <w:gridCol w:w="3028"/>
      </w:tblGrid>
      <w:tr w:rsidR="00F05196" w14:paraId="3AC00022" w14:textId="77777777">
        <w:tc>
          <w:tcPr>
            <w:tcW w:w="2679" w:type="dxa"/>
            <w:shd w:val="clear" w:color="auto" w:fill="auto"/>
            <w:tcMar>
              <w:top w:w="100" w:type="dxa"/>
              <w:left w:w="100" w:type="dxa"/>
              <w:bottom w:w="100" w:type="dxa"/>
              <w:right w:w="100" w:type="dxa"/>
            </w:tcMar>
          </w:tcPr>
          <w:p w14:paraId="2C21989F" w14:textId="77777777" w:rsidR="00F05196" w:rsidRDefault="0000000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Academic Skills </w:t>
            </w:r>
          </w:p>
        </w:tc>
        <w:tc>
          <w:tcPr>
            <w:tcW w:w="3321" w:type="dxa"/>
            <w:shd w:val="clear" w:color="auto" w:fill="auto"/>
            <w:tcMar>
              <w:top w:w="100" w:type="dxa"/>
              <w:left w:w="100" w:type="dxa"/>
              <w:bottom w:w="100" w:type="dxa"/>
              <w:right w:w="100" w:type="dxa"/>
            </w:tcMar>
          </w:tcPr>
          <w:p w14:paraId="1FE8E60D" w14:textId="77777777" w:rsidR="00F05196" w:rsidRDefault="0000000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Strategies to Develop </w:t>
            </w:r>
          </w:p>
        </w:tc>
        <w:tc>
          <w:tcPr>
            <w:tcW w:w="3028" w:type="dxa"/>
            <w:shd w:val="clear" w:color="auto" w:fill="auto"/>
            <w:tcMar>
              <w:top w:w="100" w:type="dxa"/>
              <w:left w:w="100" w:type="dxa"/>
              <w:bottom w:w="100" w:type="dxa"/>
              <w:right w:w="100" w:type="dxa"/>
            </w:tcMar>
          </w:tcPr>
          <w:p w14:paraId="44CE55D7" w14:textId="77777777" w:rsidR="00F05196" w:rsidRDefault="0000000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Time Frame</w:t>
            </w:r>
            <w:r>
              <w:rPr>
                <w:rFonts w:ascii="Times New Roman" w:eastAsia="Times New Roman" w:hAnsi="Times New Roman" w:cs="Times New Roman"/>
                <w:sz w:val="24"/>
                <w:szCs w:val="24"/>
              </w:rPr>
              <w:t xml:space="preserve"> </w:t>
            </w:r>
          </w:p>
        </w:tc>
      </w:tr>
      <w:tr w:rsidR="00F05196" w14:paraId="7E8CE056" w14:textId="77777777">
        <w:tc>
          <w:tcPr>
            <w:tcW w:w="2679" w:type="dxa"/>
            <w:shd w:val="clear" w:color="auto" w:fill="auto"/>
            <w:tcMar>
              <w:top w:w="100" w:type="dxa"/>
              <w:left w:w="100" w:type="dxa"/>
              <w:bottom w:w="100" w:type="dxa"/>
              <w:right w:w="100" w:type="dxa"/>
            </w:tcMar>
          </w:tcPr>
          <w:p w14:paraId="72D1E8D2" w14:textId="77777777" w:rsidR="00F05196" w:rsidRDefault="0000000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writing skills </w:t>
            </w:r>
          </w:p>
        </w:tc>
        <w:tc>
          <w:tcPr>
            <w:tcW w:w="3321" w:type="dxa"/>
            <w:shd w:val="clear" w:color="auto" w:fill="auto"/>
            <w:tcMar>
              <w:top w:w="100" w:type="dxa"/>
              <w:left w:w="100" w:type="dxa"/>
              <w:bottom w:w="100" w:type="dxa"/>
              <w:right w:w="100" w:type="dxa"/>
            </w:tcMar>
          </w:tcPr>
          <w:p w14:paraId="79DDC3A3" w14:textId="59DDCFD2" w:rsidR="00F05196" w:rsidRDefault="00000000">
            <w:pPr>
              <w:pStyle w:val="Normal1"/>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CC1D4B">
              <w:rPr>
                <w:rFonts w:ascii="Times New Roman" w:eastAsia="Times New Roman" w:hAnsi="Times New Roman" w:cs="Times New Roman"/>
                <w:sz w:val="24"/>
                <w:szCs w:val="24"/>
              </w:rPr>
              <w:t>will focus</w:t>
            </w:r>
            <w:r>
              <w:rPr>
                <w:rFonts w:ascii="Times New Roman" w:eastAsia="Times New Roman" w:hAnsi="Times New Roman" w:cs="Times New Roman"/>
                <w:sz w:val="24"/>
                <w:szCs w:val="24"/>
              </w:rPr>
              <w:t xml:space="preserve"> to try different kinds of writing during my experience. Different aspects of writing </w:t>
            </w:r>
            <w:r w:rsidR="00CC1D4B">
              <w:rPr>
                <w:rFonts w:ascii="Times New Roman" w:eastAsia="Times New Roman" w:hAnsi="Times New Roman" w:cs="Times New Roman"/>
                <w:sz w:val="24"/>
                <w:szCs w:val="24"/>
              </w:rPr>
              <w:t>will be</w:t>
            </w:r>
            <w:r>
              <w:rPr>
                <w:rFonts w:ascii="Times New Roman" w:eastAsia="Times New Roman" w:hAnsi="Times New Roman" w:cs="Times New Roman"/>
                <w:sz w:val="24"/>
                <w:szCs w:val="24"/>
              </w:rPr>
              <w:t xml:space="preserve"> practised that helped me develop this skill effectively.</w:t>
            </w:r>
          </w:p>
          <w:p w14:paraId="4BA72E17" w14:textId="77777777" w:rsidR="00F05196" w:rsidRDefault="00000000">
            <w:pPr>
              <w:pStyle w:val="Normal1"/>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used to submit my essays and reports to the lecturer in charge. I was given a lot of strong and effective feedback that helped me fix and rectify my mistakes and improve accordingly. </w:t>
            </w:r>
          </w:p>
        </w:tc>
        <w:tc>
          <w:tcPr>
            <w:tcW w:w="3028" w:type="dxa"/>
            <w:shd w:val="clear" w:color="auto" w:fill="auto"/>
            <w:tcMar>
              <w:top w:w="100" w:type="dxa"/>
              <w:left w:w="100" w:type="dxa"/>
              <w:bottom w:w="100" w:type="dxa"/>
              <w:right w:w="100" w:type="dxa"/>
            </w:tcMar>
          </w:tcPr>
          <w:p w14:paraId="679FF528" w14:textId="77777777" w:rsidR="00F05196" w:rsidRDefault="00000000">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4-6 months </w:t>
            </w:r>
          </w:p>
        </w:tc>
      </w:tr>
      <w:tr w:rsidR="00F05196" w14:paraId="5B036875" w14:textId="77777777">
        <w:tc>
          <w:tcPr>
            <w:tcW w:w="2679" w:type="dxa"/>
            <w:shd w:val="clear" w:color="auto" w:fill="auto"/>
            <w:tcMar>
              <w:top w:w="100" w:type="dxa"/>
              <w:left w:w="100" w:type="dxa"/>
              <w:bottom w:w="100" w:type="dxa"/>
              <w:right w:w="100" w:type="dxa"/>
            </w:tcMar>
          </w:tcPr>
          <w:p w14:paraId="7D873727" w14:textId="77777777" w:rsidR="00F05196" w:rsidRDefault="0000000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Note-taking skills </w:t>
            </w:r>
          </w:p>
        </w:tc>
        <w:tc>
          <w:tcPr>
            <w:tcW w:w="3321" w:type="dxa"/>
            <w:shd w:val="clear" w:color="auto" w:fill="auto"/>
            <w:tcMar>
              <w:top w:w="100" w:type="dxa"/>
              <w:left w:w="100" w:type="dxa"/>
              <w:bottom w:w="100" w:type="dxa"/>
              <w:right w:w="100" w:type="dxa"/>
            </w:tcMar>
          </w:tcPr>
          <w:p w14:paraId="475BD35F" w14:textId="77777777" w:rsidR="00F05196" w:rsidRDefault="00000000">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able to research the different techniques that </w:t>
            </w:r>
            <w:r>
              <w:rPr>
                <w:rFonts w:ascii="Times New Roman" w:eastAsia="Times New Roman" w:hAnsi="Times New Roman" w:cs="Times New Roman"/>
                <w:sz w:val="24"/>
                <w:szCs w:val="24"/>
              </w:rPr>
              <w:lastRenderedPageBreak/>
              <w:t xml:space="preserve">one could use to take notes in class effectively and choose the best one for me. </w:t>
            </w:r>
          </w:p>
          <w:p w14:paraId="28C8B543" w14:textId="307E3751" w:rsidR="00F05196" w:rsidRDefault="00000000">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this, I </w:t>
            </w:r>
            <w:r w:rsidR="00CC1D4B">
              <w:rPr>
                <w:rFonts w:ascii="Times New Roman" w:eastAsia="Times New Roman" w:hAnsi="Times New Roman" w:cs="Times New Roman"/>
                <w:sz w:val="24"/>
                <w:szCs w:val="24"/>
              </w:rPr>
              <w:t>will be</w:t>
            </w:r>
            <w:r>
              <w:rPr>
                <w:rFonts w:ascii="Times New Roman" w:eastAsia="Times New Roman" w:hAnsi="Times New Roman" w:cs="Times New Roman"/>
                <w:sz w:val="24"/>
                <w:szCs w:val="24"/>
              </w:rPr>
              <w:t xml:space="preserve"> able to develop my learning style and became comfortable with it over time. </w:t>
            </w:r>
          </w:p>
          <w:p w14:paraId="36DE8556" w14:textId="04808E66" w:rsidR="00F05196" w:rsidRDefault="00000000">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Throughout the semester, I </w:t>
            </w:r>
            <w:r w:rsidR="00CC1D4B">
              <w:rPr>
                <w:rFonts w:ascii="Times New Roman" w:eastAsia="Times New Roman" w:hAnsi="Times New Roman" w:cs="Times New Roman"/>
                <w:sz w:val="24"/>
                <w:szCs w:val="24"/>
              </w:rPr>
              <w:t>will try</w:t>
            </w:r>
            <w:r>
              <w:rPr>
                <w:rFonts w:ascii="Times New Roman" w:eastAsia="Times New Roman" w:hAnsi="Times New Roman" w:cs="Times New Roman"/>
                <w:sz w:val="24"/>
                <w:szCs w:val="24"/>
              </w:rPr>
              <w:t xml:space="preserve"> to update the notes if they needed to be added. </w:t>
            </w:r>
          </w:p>
        </w:tc>
        <w:tc>
          <w:tcPr>
            <w:tcW w:w="3028" w:type="dxa"/>
            <w:shd w:val="clear" w:color="auto" w:fill="auto"/>
            <w:tcMar>
              <w:top w:w="100" w:type="dxa"/>
              <w:left w:w="100" w:type="dxa"/>
              <w:bottom w:w="100" w:type="dxa"/>
              <w:right w:w="100" w:type="dxa"/>
            </w:tcMar>
          </w:tcPr>
          <w:p w14:paraId="11ADFE59" w14:textId="77777777" w:rsidR="00F05196" w:rsidRDefault="00000000">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4-6 months </w:t>
            </w:r>
          </w:p>
        </w:tc>
      </w:tr>
      <w:tr w:rsidR="00F05196" w14:paraId="5833F647" w14:textId="77777777">
        <w:tc>
          <w:tcPr>
            <w:tcW w:w="2679" w:type="dxa"/>
            <w:shd w:val="clear" w:color="auto" w:fill="auto"/>
            <w:tcMar>
              <w:top w:w="100" w:type="dxa"/>
              <w:left w:w="100" w:type="dxa"/>
              <w:bottom w:w="100" w:type="dxa"/>
              <w:right w:w="100" w:type="dxa"/>
            </w:tcMar>
          </w:tcPr>
          <w:p w14:paraId="2CCB3F53" w14:textId="77777777" w:rsidR="00F05196" w:rsidRDefault="0000000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skills </w:t>
            </w:r>
          </w:p>
        </w:tc>
        <w:tc>
          <w:tcPr>
            <w:tcW w:w="3321" w:type="dxa"/>
            <w:shd w:val="clear" w:color="auto" w:fill="auto"/>
            <w:tcMar>
              <w:top w:w="100" w:type="dxa"/>
              <w:left w:w="100" w:type="dxa"/>
              <w:bottom w:w="100" w:type="dxa"/>
              <w:right w:w="100" w:type="dxa"/>
            </w:tcMar>
          </w:tcPr>
          <w:p w14:paraId="0C491F6F" w14:textId="4946A0DB" w:rsidR="00F05196" w:rsidRDefault="00000000">
            <w:pPr>
              <w:pStyle w:val="Normal1"/>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help of methods, I </w:t>
            </w:r>
            <w:r w:rsidR="00CC1D4B">
              <w:rPr>
                <w:rFonts w:ascii="Times New Roman" w:eastAsia="Times New Roman" w:hAnsi="Times New Roman" w:cs="Times New Roman"/>
                <w:sz w:val="24"/>
                <w:szCs w:val="24"/>
              </w:rPr>
              <w:t>will be</w:t>
            </w:r>
            <w:r>
              <w:rPr>
                <w:rFonts w:ascii="Times New Roman" w:eastAsia="Times New Roman" w:hAnsi="Times New Roman" w:cs="Times New Roman"/>
                <w:sz w:val="24"/>
                <w:szCs w:val="24"/>
              </w:rPr>
              <w:t xml:space="preserve"> able to find one right for me. Meta-analysis </w:t>
            </w:r>
            <w:r w:rsidR="00CC1D4B">
              <w:rPr>
                <w:rFonts w:ascii="Times New Roman" w:eastAsia="Times New Roman" w:hAnsi="Times New Roman" w:cs="Times New Roman"/>
                <w:sz w:val="24"/>
                <w:szCs w:val="24"/>
              </w:rPr>
              <w:t>can help</w:t>
            </w:r>
            <w:r>
              <w:rPr>
                <w:rFonts w:ascii="Times New Roman" w:eastAsia="Times New Roman" w:hAnsi="Times New Roman" w:cs="Times New Roman"/>
                <w:sz w:val="24"/>
                <w:szCs w:val="24"/>
              </w:rPr>
              <w:t xml:space="preserve"> me write well when I was stuck facing issues in my assignments</w:t>
            </w:r>
            <w:r w:rsidR="00CC1D4B">
              <w:rPr>
                <w:rFonts w:ascii="Times New Roman" w:eastAsia="Times New Roman" w:hAnsi="Times New Roman" w:cs="Times New Roman"/>
                <w:sz w:val="24"/>
                <w:szCs w:val="24"/>
              </w:rPr>
              <w:t xml:space="preserve"> (</w:t>
            </w:r>
            <w:r w:rsidR="006701CD" w:rsidRPr="006701CD">
              <w:rPr>
                <w:rFonts w:ascii="Times New Roman" w:hAnsi="Times New Roman" w:cs="Times New Roman"/>
                <w:sz w:val="24"/>
                <w:szCs w:val="24"/>
              </w:rPr>
              <w:t>Carberry</w:t>
            </w:r>
            <w:r w:rsidR="006701CD">
              <w:rPr>
                <w:rFonts w:ascii="Times New Roman" w:hAnsi="Times New Roman" w:cs="Times New Roman"/>
                <w:sz w:val="24"/>
                <w:szCs w:val="24"/>
              </w:rPr>
              <w:t xml:space="preserve"> et al., 2021</w:t>
            </w:r>
            <w:r w:rsidR="00CC1D4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C47955A" w14:textId="0A26615B" w:rsidR="00F05196" w:rsidRDefault="00000000">
            <w:pPr>
              <w:pStyle w:val="Normal1"/>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in need, I </w:t>
            </w:r>
            <w:r w:rsidR="00CC1D4B">
              <w:rPr>
                <w:rFonts w:ascii="Times New Roman" w:eastAsia="Times New Roman" w:hAnsi="Times New Roman" w:cs="Times New Roman"/>
                <w:sz w:val="24"/>
                <w:szCs w:val="24"/>
              </w:rPr>
              <w:t>will focus on</w:t>
            </w:r>
            <w:r>
              <w:rPr>
                <w:rFonts w:ascii="Times New Roman" w:eastAsia="Times New Roman" w:hAnsi="Times New Roman" w:cs="Times New Roman"/>
                <w:sz w:val="24"/>
                <w:szCs w:val="24"/>
              </w:rPr>
              <w:t xml:space="preserve"> visit</w:t>
            </w:r>
            <w:r w:rsidR="006701CD">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the lecturer in-charge for </w:t>
            </w:r>
            <w:r>
              <w:rPr>
                <w:rFonts w:ascii="Times New Roman" w:eastAsia="Times New Roman" w:hAnsi="Times New Roman" w:cs="Times New Roman"/>
                <w:sz w:val="24"/>
                <w:szCs w:val="24"/>
              </w:rPr>
              <w:lastRenderedPageBreak/>
              <w:t>clearing of doubts and answers to questions I did not have.</w:t>
            </w:r>
          </w:p>
          <w:p w14:paraId="11398819" w14:textId="77777777" w:rsidR="00F05196" w:rsidRDefault="00000000">
            <w:pPr>
              <w:pStyle w:val="Normal1"/>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used to look up for more information and more insights all the time. Through this, I became good at researching. </w:t>
            </w:r>
          </w:p>
        </w:tc>
        <w:tc>
          <w:tcPr>
            <w:tcW w:w="3028" w:type="dxa"/>
            <w:shd w:val="clear" w:color="auto" w:fill="auto"/>
            <w:tcMar>
              <w:top w:w="100" w:type="dxa"/>
              <w:left w:w="100" w:type="dxa"/>
              <w:bottom w:w="100" w:type="dxa"/>
              <w:right w:w="100" w:type="dxa"/>
            </w:tcMar>
          </w:tcPr>
          <w:p w14:paraId="6726D7DC" w14:textId="77777777" w:rsidR="00F05196" w:rsidRDefault="00000000">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3-4 months </w:t>
            </w:r>
          </w:p>
        </w:tc>
      </w:tr>
    </w:tbl>
    <w:p w14:paraId="5C7BD616" w14:textId="77777777" w:rsidR="00F05196" w:rsidRDefault="00000000">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Action Plan </w:t>
      </w:r>
    </w:p>
    <w:p w14:paraId="15D0F119" w14:textId="71015ADB" w:rsidR="00F05196" w:rsidRDefault="00000000">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As created by </w:t>
      </w:r>
      <w:r w:rsidR="00B014BD">
        <w:rPr>
          <w:rFonts w:ascii="Times New Roman" w:eastAsia="Times New Roman" w:hAnsi="Times New Roman" w:cs="Times New Roman"/>
          <w:sz w:val="24"/>
          <w:szCs w:val="24"/>
        </w:rPr>
        <w:t>the a</w:t>
      </w:r>
      <w:r>
        <w:rPr>
          <w:rFonts w:ascii="Times New Roman" w:eastAsia="Times New Roman" w:hAnsi="Times New Roman" w:cs="Times New Roman"/>
          <w:sz w:val="24"/>
          <w:szCs w:val="24"/>
        </w:rPr>
        <w:t>uthor)</w:t>
      </w:r>
    </w:p>
    <w:p w14:paraId="3B25CA37" w14:textId="04E39740" w:rsidR="00B014BD" w:rsidRDefault="00B014BD" w:rsidP="00B014BD">
      <w:pPr>
        <w:pStyle w:val="Heading1"/>
      </w:pPr>
      <w:bookmarkStart w:id="4" w:name="_Toc174371915"/>
      <w:r>
        <w:t>Conclusion</w:t>
      </w:r>
      <w:bookmarkEnd w:id="4"/>
      <w:r>
        <w:t xml:space="preserve"> </w:t>
      </w:r>
    </w:p>
    <w:p w14:paraId="45D1F49B" w14:textId="1E643E5A" w:rsidR="00B014BD" w:rsidRDefault="00B014BD" w:rsidP="00B014BD">
      <w:pPr>
        <w:pStyle w:val="Normal1"/>
        <w:spacing w:line="480" w:lineRule="auto"/>
        <w:rPr>
          <w:rFonts w:ascii="Times New Roman" w:eastAsia="Times New Roman" w:hAnsi="Times New Roman" w:cs="Times New Roman"/>
          <w:sz w:val="24"/>
          <w:szCs w:val="24"/>
        </w:rPr>
      </w:pPr>
      <w:r w:rsidRPr="00B014BD">
        <w:rPr>
          <w:rFonts w:ascii="Times New Roman" w:eastAsia="Times New Roman" w:hAnsi="Times New Roman" w:cs="Times New Roman"/>
          <w:sz w:val="24"/>
          <w:szCs w:val="24"/>
        </w:rPr>
        <w:t>After the implementation of the Gibbs Reflective Cycle, there was an analysis on the three chosen skills that were based on academics. There was a discussion of how the</w:t>
      </w:r>
      <w:r>
        <w:rPr>
          <w:rFonts w:ascii="Times New Roman" w:eastAsia="Times New Roman" w:hAnsi="Times New Roman" w:cs="Times New Roman"/>
          <w:sz w:val="24"/>
          <w:szCs w:val="24"/>
        </w:rPr>
        <w:t xml:space="preserve"> three different</w:t>
      </w:r>
      <w:r w:rsidRPr="00B014BD">
        <w:rPr>
          <w:rFonts w:ascii="Times New Roman" w:eastAsia="Times New Roman" w:hAnsi="Times New Roman" w:cs="Times New Roman"/>
          <w:sz w:val="24"/>
          <w:szCs w:val="24"/>
        </w:rPr>
        <w:t xml:space="preserve"> skills were developed throughout the journey of a student in a module of academic skills. It shows how students are able to develop skills in their courses.</w:t>
      </w:r>
    </w:p>
    <w:p w14:paraId="0BBDFD2A" w14:textId="77777777" w:rsidR="00F05196" w:rsidRDefault="00000000">
      <w:pPr>
        <w:pStyle w:val="Normal1"/>
        <w:spacing w:line="480" w:lineRule="auto"/>
        <w:jc w:val="both"/>
        <w:rPr>
          <w:rFonts w:ascii="Times New Roman" w:eastAsia="Times New Roman" w:hAnsi="Times New Roman" w:cs="Times New Roman"/>
          <w:sz w:val="24"/>
          <w:szCs w:val="24"/>
        </w:rPr>
      </w:pPr>
      <w:r>
        <w:br w:type="page"/>
      </w:r>
    </w:p>
    <w:p w14:paraId="12A5E6C3" w14:textId="77777777" w:rsidR="00F05196" w:rsidRDefault="00000000" w:rsidP="00B014BD">
      <w:pPr>
        <w:pStyle w:val="Heading1"/>
      </w:pPr>
      <w:bookmarkStart w:id="5" w:name="_85sfyydyw8gs" w:colFirst="0" w:colLast="0"/>
      <w:bookmarkStart w:id="6" w:name="_Toc174371916"/>
      <w:bookmarkEnd w:id="5"/>
      <w:r>
        <w:lastRenderedPageBreak/>
        <w:t>References</w:t>
      </w:r>
      <w:bookmarkEnd w:id="6"/>
      <w:r>
        <w:t xml:space="preserve"> </w:t>
      </w:r>
    </w:p>
    <w:p w14:paraId="0AA5AFE4" w14:textId="53726240" w:rsidR="006701CD" w:rsidRDefault="006701CD" w:rsidP="00972425">
      <w:pPr>
        <w:pStyle w:val="Normal1"/>
        <w:spacing w:line="480" w:lineRule="auto"/>
        <w:jc w:val="both"/>
        <w:rPr>
          <w:rFonts w:ascii="Times New Roman" w:hAnsi="Times New Roman" w:cs="Times New Roman"/>
          <w:sz w:val="24"/>
          <w:szCs w:val="24"/>
        </w:rPr>
      </w:pPr>
      <w:r w:rsidRPr="006701CD">
        <w:rPr>
          <w:rFonts w:ascii="Times New Roman" w:hAnsi="Times New Roman" w:cs="Times New Roman"/>
          <w:sz w:val="24"/>
          <w:szCs w:val="24"/>
        </w:rPr>
        <w:t xml:space="preserve">Carberry, C., McCombe, G., Tobin, H., Stokes, D., Last, J., Bury, G. and Cullen, W., </w:t>
      </w:r>
      <w:r>
        <w:rPr>
          <w:rFonts w:ascii="Times New Roman" w:hAnsi="Times New Roman" w:cs="Times New Roman"/>
          <w:sz w:val="24"/>
          <w:szCs w:val="24"/>
        </w:rPr>
        <w:t>(</w:t>
      </w:r>
      <w:r w:rsidRPr="006701CD">
        <w:rPr>
          <w:rFonts w:ascii="Times New Roman" w:hAnsi="Times New Roman" w:cs="Times New Roman"/>
          <w:sz w:val="24"/>
          <w:szCs w:val="24"/>
        </w:rPr>
        <w:t>2021</w:t>
      </w:r>
      <w:r>
        <w:rPr>
          <w:rFonts w:ascii="Times New Roman" w:hAnsi="Times New Roman" w:cs="Times New Roman"/>
          <w:sz w:val="24"/>
          <w:szCs w:val="24"/>
        </w:rPr>
        <w:t>)</w:t>
      </w:r>
      <w:r w:rsidRPr="006701CD">
        <w:rPr>
          <w:rFonts w:ascii="Times New Roman" w:hAnsi="Times New Roman" w:cs="Times New Roman"/>
          <w:sz w:val="24"/>
          <w:szCs w:val="24"/>
        </w:rPr>
        <w:t>. Curriculum initiatives to enhance research skills acquisition by medical students: a scoping review. </w:t>
      </w:r>
      <w:r w:rsidRPr="006701CD">
        <w:rPr>
          <w:rFonts w:ascii="Times New Roman" w:hAnsi="Times New Roman" w:cs="Times New Roman"/>
          <w:i/>
          <w:iCs/>
          <w:sz w:val="24"/>
          <w:szCs w:val="24"/>
        </w:rPr>
        <w:t>BMC Medical Education</w:t>
      </w:r>
      <w:r w:rsidRPr="006701CD">
        <w:rPr>
          <w:rFonts w:ascii="Times New Roman" w:hAnsi="Times New Roman" w:cs="Times New Roman"/>
          <w:sz w:val="24"/>
          <w:szCs w:val="24"/>
        </w:rPr>
        <w:t>, </w:t>
      </w:r>
      <w:r w:rsidRPr="006701CD">
        <w:rPr>
          <w:rFonts w:ascii="Times New Roman" w:hAnsi="Times New Roman" w:cs="Times New Roman"/>
          <w:i/>
          <w:iCs/>
          <w:sz w:val="24"/>
          <w:szCs w:val="24"/>
        </w:rPr>
        <w:t>21</w:t>
      </w:r>
      <w:r w:rsidRPr="006701CD">
        <w:rPr>
          <w:rFonts w:ascii="Times New Roman" w:hAnsi="Times New Roman" w:cs="Times New Roman"/>
          <w:sz w:val="24"/>
          <w:szCs w:val="24"/>
        </w:rPr>
        <w:t>(1), p.312.</w:t>
      </w:r>
    </w:p>
    <w:p w14:paraId="2273F180" w14:textId="7D719D1F" w:rsidR="00972425" w:rsidRPr="00972425" w:rsidRDefault="00972425" w:rsidP="00972425">
      <w:pPr>
        <w:pStyle w:val="Normal1"/>
        <w:spacing w:line="480" w:lineRule="auto"/>
        <w:jc w:val="both"/>
        <w:rPr>
          <w:rFonts w:ascii="Times New Roman" w:hAnsi="Times New Roman" w:cs="Times New Roman"/>
          <w:sz w:val="24"/>
          <w:szCs w:val="24"/>
        </w:rPr>
      </w:pPr>
      <w:r w:rsidRPr="00972425">
        <w:rPr>
          <w:rFonts w:ascii="Times New Roman" w:hAnsi="Times New Roman" w:cs="Times New Roman"/>
          <w:sz w:val="24"/>
          <w:szCs w:val="24"/>
        </w:rPr>
        <w:t xml:space="preserve">Granziera, H., Liem, G.A.D., Chong, W.H., Martin, A.J., Collie, R.J., Bishop, M. and Tynan, L., </w:t>
      </w:r>
      <w:r>
        <w:rPr>
          <w:rFonts w:ascii="Times New Roman" w:hAnsi="Times New Roman" w:cs="Times New Roman"/>
          <w:sz w:val="24"/>
          <w:szCs w:val="24"/>
        </w:rPr>
        <w:t>(</w:t>
      </w:r>
      <w:r w:rsidRPr="00972425">
        <w:rPr>
          <w:rFonts w:ascii="Times New Roman" w:hAnsi="Times New Roman" w:cs="Times New Roman"/>
          <w:sz w:val="24"/>
          <w:szCs w:val="24"/>
        </w:rPr>
        <w:t>2022</w:t>
      </w:r>
      <w:r>
        <w:rPr>
          <w:rFonts w:ascii="Times New Roman" w:hAnsi="Times New Roman" w:cs="Times New Roman"/>
          <w:sz w:val="24"/>
          <w:szCs w:val="24"/>
        </w:rPr>
        <w:t>)</w:t>
      </w:r>
      <w:r w:rsidRPr="00972425">
        <w:rPr>
          <w:rFonts w:ascii="Times New Roman" w:hAnsi="Times New Roman" w:cs="Times New Roman"/>
          <w:sz w:val="24"/>
          <w:szCs w:val="24"/>
        </w:rPr>
        <w:t>. The role of teachers' instrumental and emotional support in students' academic buoyancy, engagement, and academic skills: A study of high school and elementary school students in different national contexts. </w:t>
      </w:r>
      <w:r w:rsidRPr="00972425">
        <w:rPr>
          <w:rFonts w:ascii="Times New Roman" w:hAnsi="Times New Roman" w:cs="Times New Roman"/>
          <w:i/>
          <w:iCs/>
          <w:sz w:val="24"/>
          <w:szCs w:val="24"/>
        </w:rPr>
        <w:t>Learning and instruction</w:t>
      </w:r>
      <w:r w:rsidRPr="00972425">
        <w:rPr>
          <w:rFonts w:ascii="Times New Roman" w:hAnsi="Times New Roman" w:cs="Times New Roman"/>
          <w:sz w:val="24"/>
          <w:szCs w:val="24"/>
        </w:rPr>
        <w:t>, </w:t>
      </w:r>
      <w:r w:rsidRPr="00972425">
        <w:rPr>
          <w:rFonts w:ascii="Times New Roman" w:hAnsi="Times New Roman" w:cs="Times New Roman"/>
          <w:i/>
          <w:iCs/>
          <w:sz w:val="24"/>
          <w:szCs w:val="24"/>
        </w:rPr>
        <w:t>80</w:t>
      </w:r>
      <w:r w:rsidRPr="00972425">
        <w:rPr>
          <w:rFonts w:ascii="Times New Roman" w:hAnsi="Times New Roman" w:cs="Times New Roman"/>
          <w:sz w:val="24"/>
          <w:szCs w:val="24"/>
        </w:rPr>
        <w:t>, p.101619.</w:t>
      </w:r>
    </w:p>
    <w:p w14:paraId="55046F6D" w14:textId="77777777" w:rsidR="00972425" w:rsidRPr="00972425" w:rsidRDefault="00972425" w:rsidP="00972425">
      <w:pPr>
        <w:pStyle w:val="Normal1"/>
        <w:spacing w:line="480" w:lineRule="auto"/>
        <w:jc w:val="both"/>
        <w:rPr>
          <w:rFonts w:ascii="Times New Roman" w:hAnsi="Times New Roman" w:cs="Times New Roman"/>
          <w:sz w:val="24"/>
          <w:szCs w:val="24"/>
        </w:rPr>
      </w:pPr>
      <w:r w:rsidRPr="00972425">
        <w:rPr>
          <w:rFonts w:ascii="Times New Roman" w:hAnsi="Times New Roman" w:cs="Times New Roman"/>
          <w:sz w:val="24"/>
          <w:szCs w:val="24"/>
        </w:rPr>
        <w:t xml:space="preserve">Peng, P. and Kievit, R.A., </w:t>
      </w:r>
      <w:r>
        <w:rPr>
          <w:rFonts w:ascii="Times New Roman" w:hAnsi="Times New Roman" w:cs="Times New Roman"/>
          <w:sz w:val="24"/>
          <w:szCs w:val="24"/>
        </w:rPr>
        <w:t>(</w:t>
      </w:r>
      <w:r w:rsidRPr="00972425">
        <w:rPr>
          <w:rFonts w:ascii="Times New Roman" w:hAnsi="Times New Roman" w:cs="Times New Roman"/>
          <w:sz w:val="24"/>
          <w:szCs w:val="24"/>
        </w:rPr>
        <w:t>2020</w:t>
      </w:r>
      <w:r>
        <w:rPr>
          <w:rFonts w:ascii="Times New Roman" w:hAnsi="Times New Roman" w:cs="Times New Roman"/>
          <w:sz w:val="24"/>
          <w:szCs w:val="24"/>
        </w:rPr>
        <w:t>)</w:t>
      </w:r>
      <w:r w:rsidRPr="00972425">
        <w:rPr>
          <w:rFonts w:ascii="Times New Roman" w:hAnsi="Times New Roman" w:cs="Times New Roman"/>
          <w:sz w:val="24"/>
          <w:szCs w:val="24"/>
        </w:rPr>
        <w:t>. The development of academic achievement and cognitive abilities: A bidirectional perspective. </w:t>
      </w:r>
      <w:r w:rsidRPr="00972425">
        <w:rPr>
          <w:rFonts w:ascii="Times New Roman" w:hAnsi="Times New Roman" w:cs="Times New Roman"/>
          <w:i/>
          <w:iCs/>
          <w:sz w:val="24"/>
          <w:szCs w:val="24"/>
        </w:rPr>
        <w:t>Child Development Perspectives</w:t>
      </w:r>
      <w:r w:rsidRPr="00972425">
        <w:rPr>
          <w:rFonts w:ascii="Times New Roman" w:hAnsi="Times New Roman" w:cs="Times New Roman"/>
          <w:sz w:val="24"/>
          <w:szCs w:val="24"/>
        </w:rPr>
        <w:t>, </w:t>
      </w:r>
      <w:r w:rsidRPr="00972425">
        <w:rPr>
          <w:rFonts w:ascii="Times New Roman" w:hAnsi="Times New Roman" w:cs="Times New Roman"/>
          <w:i/>
          <w:iCs/>
          <w:sz w:val="24"/>
          <w:szCs w:val="24"/>
        </w:rPr>
        <w:t>14</w:t>
      </w:r>
      <w:r w:rsidRPr="00972425">
        <w:rPr>
          <w:rFonts w:ascii="Times New Roman" w:hAnsi="Times New Roman" w:cs="Times New Roman"/>
          <w:sz w:val="24"/>
          <w:szCs w:val="24"/>
        </w:rPr>
        <w:t>(1), pp.15-20.</w:t>
      </w:r>
    </w:p>
    <w:p w14:paraId="26337DB8" w14:textId="77777777" w:rsidR="00972425" w:rsidRPr="00972425" w:rsidRDefault="00972425" w:rsidP="00972425">
      <w:pPr>
        <w:pStyle w:val="Normal1"/>
        <w:spacing w:line="480" w:lineRule="auto"/>
        <w:jc w:val="both"/>
        <w:rPr>
          <w:rFonts w:ascii="Times New Roman" w:hAnsi="Times New Roman" w:cs="Times New Roman"/>
          <w:sz w:val="24"/>
          <w:szCs w:val="24"/>
        </w:rPr>
      </w:pPr>
      <w:r w:rsidRPr="00972425">
        <w:rPr>
          <w:rFonts w:ascii="Times New Roman" w:hAnsi="Times New Roman" w:cs="Times New Roman"/>
          <w:sz w:val="24"/>
          <w:szCs w:val="24"/>
        </w:rPr>
        <w:t xml:space="preserve">Schillings, M., Roebertsen, H., Savelberg, H. and Dolmans, D., </w:t>
      </w:r>
      <w:r>
        <w:rPr>
          <w:rFonts w:ascii="Times New Roman" w:hAnsi="Times New Roman" w:cs="Times New Roman"/>
          <w:sz w:val="24"/>
          <w:szCs w:val="24"/>
        </w:rPr>
        <w:t>(</w:t>
      </w:r>
      <w:r w:rsidRPr="00972425">
        <w:rPr>
          <w:rFonts w:ascii="Times New Roman" w:hAnsi="Times New Roman" w:cs="Times New Roman"/>
          <w:sz w:val="24"/>
          <w:szCs w:val="24"/>
        </w:rPr>
        <w:t>2023</w:t>
      </w:r>
      <w:r>
        <w:rPr>
          <w:rFonts w:ascii="Times New Roman" w:hAnsi="Times New Roman" w:cs="Times New Roman"/>
          <w:sz w:val="24"/>
          <w:szCs w:val="24"/>
        </w:rPr>
        <w:t>)</w:t>
      </w:r>
      <w:r w:rsidRPr="00972425">
        <w:rPr>
          <w:rFonts w:ascii="Times New Roman" w:hAnsi="Times New Roman" w:cs="Times New Roman"/>
          <w:sz w:val="24"/>
          <w:szCs w:val="24"/>
        </w:rPr>
        <w:t>. A review of educational dialogue strategies to improve academic writing skills. </w:t>
      </w:r>
      <w:r w:rsidRPr="00972425">
        <w:rPr>
          <w:rFonts w:ascii="Times New Roman" w:hAnsi="Times New Roman" w:cs="Times New Roman"/>
          <w:i/>
          <w:iCs/>
          <w:sz w:val="24"/>
          <w:szCs w:val="24"/>
        </w:rPr>
        <w:t>Active Learning in Higher Education</w:t>
      </w:r>
      <w:r w:rsidRPr="00972425">
        <w:rPr>
          <w:rFonts w:ascii="Times New Roman" w:hAnsi="Times New Roman" w:cs="Times New Roman"/>
          <w:sz w:val="24"/>
          <w:szCs w:val="24"/>
        </w:rPr>
        <w:t>, </w:t>
      </w:r>
      <w:r w:rsidRPr="00972425">
        <w:rPr>
          <w:rFonts w:ascii="Times New Roman" w:hAnsi="Times New Roman" w:cs="Times New Roman"/>
          <w:i/>
          <w:iCs/>
          <w:sz w:val="24"/>
          <w:szCs w:val="24"/>
        </w:rPr>
        <w:t>24</w:t>
      </w:r>
      <w:r w:rsidRPr="00972425">
        <w:rPr>
          <w:rFonts w:ascii="Times New Roman" w:hAnsi="Times New Roman" w:cs="Times New Roman"/>
          <w:sz w:val="24"/>
          <w:szCs w:val="24"/>
        </w:rPr>
        <w:t>(2), pp.95-108.</w:t>
      </w:r>
    </w:p>
    <w:p w14:paraId="01928AA7" w14:textId="77777777" w:rsidR="00F05196" w:rsidRDefault="00F05196">
      <w:pPr>
        <w:pStyle w:val="Normal1"/>
      </w:pPr>
    </w:p>
    <w:sectPr w:rsidR="00F05196" w:rsidSect="0082081F">
      <w:footerReference w:type="default" r:id="rId10"/>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0D9D8" w14:textId="77777777" w:rsidR="00B81E09" w:rsidRDefault="00B81E09">
      <w:pPr>
        <w:spacing w:line="240" w:lineRule="auto"/>
      </w:pPr>
      <w:r>
        <w:separator/>
      </w:r>
    </w:p>
  </w:endnote>
  <w:endnote w:type="continuationSeparator" w:id="0">
    <w:p w14:paraId="7990A089" w14:textId="77777777" w:rsidR="00B81E09" w:rsidRDefault="00B81E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697A2" w14:textId="77777777" w:rsidR="00F05196" w:rsidRDefault="00000000">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972425">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4993E" w14:textId="77777777" w:rsidR="00B81E09" w:rsidRDefault="00B81E09">
      <w:pPr>
        <w:spacing w:line="240" w:lineRule="auto"/>
      </w:pPr>
      <w:r>
        <w:separator/>
      </w:r>
    </w:p>
  </w:footnote>
  <w:footnote w:type="continuationSeparator" w:id="0">
    <w:p w14:paraId="2C62319A" w14:textId="77777777" w:rsidR="00B81E09" w:rsidRDefault="00B81E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D1333"/>
    <w:multiLevelType w:val="hybridMultilevel"/>
    <w:tmpl w:val="00000000"/>
    <w:lvl w:ilvl="0" w:tplc="8C82CBC4">
      <w:start w:val="1"/>
      <w:numFmt w:val="bullet"/>
      <w:lvlText w:val="●"/>
      <w:lvlJc w:val="left"/>
      <w:pPr>
        <w:ind w:left="720" w:hanging="360"/>
      </w:pPr>
      <w:rPr>
        <w:u w:val="none"/>
      </w:rPr>
    </w:lvl>
    <w:lvl w:ilvl="1" w:tplc="9B800880">
      <w:start w:val="1"/>
      <w:numFmt w:val="bullet"/>
      <w:lvlText w:val="○"/>
      <w:lvlJc w:val="left"/>
      <w:pPr>
        <w:ind w:left="1440" w:hanging="360"/>
      </w:pPr>
      <w:rPr>
        <w:u w:val="none"/>
      </w:rPr>
    </w:lvl>
    <w:lvl w:ilvl="2" w:tplc="794CEC02">
      <w:start w:val="1"/>
      <w:numFmt w:val="bullet"/>
      <w:lvlText w:val="■"/>
      <w:lvlJc w:val="left"/>
      <w:pPr>
        <w:ind w:left="2160" w:hanging="360"/>
      </w:pPr>
      <w:rPr>
        <w:u w:val="none"/>
      </w:rPr>
    </w:lvl>
    <w:lvl w:ilvl="3" w:tplc="C2C23A2C">
      <w:start w:val="1"/>
      <w:numFmt w:val="bullet"/>
      <w:lvlText w:val="●"/>
      <w:lvlJc w:val="left"/>
      <w:pPr>
        <w:ind w:left="2880" w:hanging="360"/>
      </w:pPr>
      <w:rPr>
        <w:u w:val="none"/>
      </w:rPr>
    </w:lvl>
    <w:lvl w:ilvl="4" w:tplc="FFE245FC">
      <w:start w:val="1"/>
      <w:numFmt w:val="bullet"/>
      <w:lvlText w:val="○"/>
      <w:lvlJc w:val="left"/>
      <w:pPr>
        <w:ind w:left="3600" w:hanging="360"/>
      </w:pPr>
      <w:rPr>
        <w:u w:val="none"/>
      </w:rPr>
    </w:lvl>
    <w:lvl w:ilvl="5" w:tplc="42447978">
      <w:start w:val="1"/>
      <w:numFmt w:val="bullet"/>
      <w:lvlText w:val="■"/>
      <w:lvlJc w:val="left"/>
      <w:pPr>
        <w:ind w:left="4320" w:hanging="360"/>
      </w:pPr>
      <w:rPr>
        <w:u w:val="none"/>
      </w:rPr>
    </w:lvl>
    <w:lvl w:ilvl="6" w:tplc="95B85EC8">
      <w:start w:val="1"/>
      <w:numFmt w:val="bullet"/>
      <w:lvlText w:val="●"/>
      <w:lvlJc w:val="left"/>
      <w:pPr>
        <w:ind w:left="5040" w:hanging="360"/>
      </w:pPr>
      <w:rPr>
        <w:u w:val="none"/>
      </w:rPr>
    </w:lvl>
    <w:lvl w:ilvl="7" w:tplc="BD7A7D82">
      <w:start w:val="1"/>
      <w:numFmt w:val="bullet"/>
      <w:lvlText w:val="○"/>
      <w:lvlJc w:val="left"/>
      <w:pPr>
        <w:ind w:left="5760" w:hanging="360"/>
      </w:pPr>
      <w:rPr>
        <w:u w:val="none"/>
      </w:rPr>
    </w:lvl>
    <w:lvl w:ilvl="8" w:tplc="4EE29568">
      <w:start w:val="1"/>
      <w:numFmt w:val="bullet"/>
      <w:lvlText w:val="■"/>
      <w:lvlJc w:val="left"/>
      <w:pPr>
        <w:ind w:left="6480" w:hanging="360"/>
      </w:pPr>
      <w:rPr>
        <w:u w:val="none"/>
      </w:rPr>
    </w:lvl>
  </w:abstractNum>
  <w:abstractNum w:abstractNumId="1" w15:restartNumberingAfterBreak="0">
    <w:nsid w:val="66B872FF"/>
    <w:multiLevelType w:val="hybridMultilevel"/>
    <w:tmpl w:val="00000000"/>
    <w:lvl w:ilvl="0" w:tplc="101677E4">
      <w:start w:val="1"/>
      <w:numFmt w:val="bullet"/>
      <w:lvlText w:val="●"/>
      <w:lvlJc w:val="left"/>
      <w:pPr>
        <w:ind w:left="720" w:hanging="360"/>
      </w:pPr>
      <w:rPr>
        <w:u w:val="none"/>
      </w:rPr>
    </w:lvl>
    <w:lvl w:ilvl="1" w:tplc="DF8A6218">
      <w:start w:val="1"/>
      <w:numFmt w:val="bullet"/>
      <w:lvlText w:val="○"/>
      <w:lvlJc w:val="left"/>
      <w:pPr>
        <w:ind w:left="1440" w:hanging="360"/>
      </w:pPr>
      <w:rPr>
        <w:u w:val="none"/>
      </w:rPr>
    </w:lvl>
    <w:lvl w:ilvl="2" w:tplc="BC18835C">
      <w:start w:val="1"/>
      <w:numFmt w:val="bullet"/>
      <w:lvlText w:val="■"/>
      <w:lvlJc w:val="left"/>
      <w:pPr>
        <w:ind w:left="2160" w:hanging="360"/>
      </w:pPr>
      <w:rPr>
        <w:u w:val="none"/>
      </w:rPr>
    </w:lvl>
    <w:lvl w:ilvl="3" w:tplc="002AC01C">
      <w:start w:val="1"/>
      <w:numFmt w:val="bullet"/>
      <w:lvlText w:val="●"/>
      <w:lvlJc w:val="left"/>
      <w:pPr>
        <w:ind w:left="2880" w:hanging="360"/>
      </w:pPr>
      <w:rPr>
        <w:u w:val="none"/>
      </w:rPr>
    </w:lvl>
    <w:lvl w:ilvl="4" w:tplc="9E9C2D36">
      <w:start w:val="1"/>
      <w:numFmt w:val="bullet"/>
      <w:lvlText w:val="○"/>
      <w:lvlJc w:val="left"/>
      <w:pPr>
        <w:ind w:left="3600" w:hanging="360"/>
      </w:pPr>
      <w:rPr>
        <w:u w:val="none"/>
      </w:rPr>
    </w:lvl>
    <w:lvl w:ilvl="5" w:tplc="EDB4CC70">
      <w:start w:val="1"/>
      <w:numFmt w:val="bullet"/>
      <w:lvlText w:val="■"/>
      <w:lvlJc w:val="left"/>
      <w:pPr>
        <w:ind w:left="4320" w:hanging="360"/>
      </w:pPr>
      <w:rPr>
        <w:u w:val="none"/>
      </w:rPr>
    </w:lvl>
    <w:lvl w:ilvl="6" w:tplc="7AC66D20">
      <w:start w:val="1"/>
      <w:numFmt w:val="bullet"/>
      <w:lvlText w:val="●"/>
      <w:lvlJc w:val="left"/>
      <w:pPr>
        <w:ind w:left="5040" w:hanging="360"/>
      </w:pPr>
      <w:rPr>
        <w:u w:val="none"/>
      </w:rPr>
    </w:lvl>
    <w:lvl w:ilvl="7" w:tplc="FA9E02C0">
      <w:start w:val="1"/>
      <w:numFmt w:val="bullet"/>
      <w:lvlText w:val="○"/>
      <w:lvlJc w:val="left"/>
      <w:pPr>
        <w:ind w:left="5760" w:hanging="360"/>
      </w:pPr>
      <w:rPr>
        <w:u w:val="none"/>
      </w:rPr>
    </w:lvl>
    <w:lvl w:ilvl="8" w:tplc="C9AEB9B6">
      <w:start w:val="1"/>
      <w:numFmt w:val="bullet"/>
      <w:lvlText w:val="■"/>
      <w:lvlJc w:val="left"/>
      <w:pPr>
        <w:ind w:left="6480" w:hanging="360"/>
      </w:pPr>
      <w:rPr>
        <w:u w:val="none"/>
      </w:rPr>
    </w:lvl>
  </w:abstractNum>
  <w:abstractNum w:abstractNumId="2" w15:restartNumberingAfterBreak="0">
    <w:nsid w:val="75ECD7EA"/>
    <w:multiLevelType w:val="hybridMultilevel"/>
    <w:tmpl w:val="00000000"/>
    <w:lvl w:ilvl="0" w:tplc="D4882084">
      <w:start w:val="1"/>
      <w:numFmt w:val="bullet"/>
      <w:lvlText w:val="●"/>
      <w:lvlJc w:val="left"/>
      <w:pPr>
        <w:ind w:left="720" w:hanging="360"/>
      </w:pPr>
      <w:rPr>
        <w:u w:val="none"/>
      </w:rPr>
    </w:lvl>
    <w:lvl w:ilvl="1" w:tplc="E580DD5A">
      <w:start w:val="1"/>
      <w:numFmt w:val="bullet"/>
      <w:lvlText w:val="○"/>
      <w:lvlJc w:val="left"/>
      <w:pPr>
        <w:ind w:left="1440" w:hanging="360"/>
      </w:pPr>
      <w:rPr>
        <w:u w:val="none"/>
      </w:rPr>
    </w:lvl>
    <w:lvl w:ilvl="2" w:tplc="66F05AE4">
      <w:start w:val="1"/>
      <w:numFmt w:val="bullet"/>
      <w:lvlText w:val="■"/>
      <w:lvlJc w:val="left"/>
      <w:pPr>
        <w:ind w:left="2160" w:hanging="360"/>
      </w:pPr>
      <w:rPr>
        <w:u w:val="none"/>
      </w:rPr>
    </w:lvl>
    <w:lvl w:ilvl="3" w:tplc="54526312">
      <w:start w:val="1"/>
      <w:numFmt w:val="bullet"/>
      <w:lvlText w:val="●"/>
      <w:lvlJc w:val="left"/>
      <w:pPr>
        <w:ind w:left="2880" w:hanging="360"/>
      </w:pPr>
      <w:rPr>
        <w:u w:val="none"/>
      </w:rPr>
    </w:lvl>
    <w:lvl w:ilvl="4" w:tplc="40C09256">
      <w:start w:val="1"/>
      <w:numFmt w:val="bullet"/>
      <w:lvlText w:val="○"/>
      <w:lvlJc w:val="left"/>
      <w:pPr>
        <w:ind w:left="3600" w:hanging="360"/>
      </w:pPr>
      <w:rPr>
        <w:u w:val="none"/>
      </w:rPr>
    </w:lvl>
    <w:lvl w:ilvl="5" w:tplc="56C8B4AE">
      <w:start w:val="1"/>
      <w:numFmt w:val="bullet"/>
      <w:lvlText w:val="■"/>
      <w:lvlJc w:val="left"/>
      <w:pPr>
        <w:ind w:left="4320" w:hanging="360"/>
      </w:pPr>
      <w:rPr>
        <w:u w:val="none"/>
      </w:rPr>
    </w:lvl>
    <w:lvl w:ilvl="6" w:tplc="F3A23868">
      <w:start w:val="1"/>
      <w:numFmt w:val="bullet"/>
      <w:lvlText w:val="●"/>
      <w:lvlJc w:val="left"/>
      <w:pPr>
        <w:ind w:left="5040" w:hanging="360"/>
      </w:pPr>
      <w:rPr>
        <w:u w:val="none"/>
      </w:rPr>
    </w:lvl>
    <w:lvl w:ilvl="7" w:tplc="6B8EAE5C">
      <w:start w:val="1"/>
      <w:numFmt w:val="bullet"/>
      <w:lvlText w:val="○"/>
      <w:lvlJc w:val="left"/>
      <w:pPr>
        <w:ind w:left="5760" w:hanging="360"/>
      </w:pPr>
      <w:rPr>
        <w:u w:val="none"/>
      </w:rPr>
    </w:lvl>
    <w:lvl w:ilvl="8" w:tplc="6EA4F160">
      <w:start w:val="1"/>
      <w:numFmt w:val="bullet"/>
      <w:lvlText w:val="■"/>
      <w:lvlJc w:val="left"/>
      <w:pPr>
        <w:ind w:left="6480" w:hanging="360"/>
      </w:pPr>
      <w:rPr>
        <w:u w:val="none"/>
      </w:rPr>
    </w:lvl>
  </w:abstractNum>
  <w:num w:numId="1" w16cid:durableId="1935280803">
    <w:abstractNumId w:val="0"/>
  </w:num>
  <w:num w:numId="2" w16cid:durableId="202331443">
    <w:abstractNumId w:val="2"/>
  </w:num>
  <w:num w:numId="3" w16cid:durableId="573441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196"/>
    <w:rsid w:val="0006317D"/>
    <w:rsid w:val="001828E9"/>
    <w:rsid w:val="003E3F72"/>
    <w:rsid w:val="004865DA"/>
    <w:rsid w:val="005C5DE0"/>
    <w:rsid w:val="00662A65"/>
    <w:rsid w:val="006701CD"/>
    <w:rsid w:val="008017D0"/>
    <w:rsid w:val="00807F7F"/>
    <w:rsid w:val="0082081F"/>
    <w:rsid w:val="00972425"/>
    <w:rsid w:val="009D4AC1"/>
    <w:rsid w:val="00A3326E"/>
    <w:rsid w:val="00B014BD"/>
    <w:rsid w:val="00B75B64"/>
    <w:rsid w:val="00B81E09"/>
    <w:rsid w:val="00C34B45"/>
    <w:rsid w:val="00CC1D4B"/>
    <w:rsid w:val="00DA572C"/>
    <w:rsid w:val="00F051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83152"/>
  <w15:docId w15:val="{D6671D03-2E07-4EFE-B004-EE5364424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
    <w:next w:val="Normal1"/>
    <w:rsid w:val="00B014BD"/>
    <w:pPr>
      <w:spacing w:line="48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014BD"/>
    <w:pPr>
      <w:keepNext/>
      <w:keepLines/>
      <w:spacing w:before="240" w:line="259" w:lineRule="auto"/>
      <w:jc w:val="left"/>
      <w:outlineLvl w:val="9"/>
    </w:pPr>
    <w:rPr>
      <w:rFonts w:asciiTheme="majorHAnsi" w:eastAsiaTheme="majorEastAsia" w:hAnsiTheme="majorHAnsi" w:cstheme="majorBidi"/>
      <w:b w:val="0"/>
      <w:color w:val="0F4761" w:themeColor="accent1" w:themeShade="BF"/>
      <w:sz w:val="32"/>
      <w:szCs w:val="32"/>
      <w:lang w:val="en-US"/>
    </w:rPr>
  </w:style>
  <w:style w:type="paragraph" w:styleId="TOC1">
    <w:name w:val="toc 1"/>
    <w:basedOn w:val="Normal"/>
    <w:next w:val="Normal"/>
    <w:autoRedefine/>
    <w:uiPriority w:val="39"/>
    <w:unhideWhenUsed/>
    <w:rsid w:val="00B014BD"/>
    <w:pPr>
      <w:spacing w:after="100"/>
    </w:pPr>
  </w:style>
  <w:style w:type="character" w:styleId="Hyperlink">
    <w:name w:val="Hyperlink"/>
    <w:basedOn w:val="DefaultParagraphFont"/>
    <w:uiPriority w:val="99"/>
    <w:unhideWhenUsed/>
    <w:rsid w:val="00B014BD"/>
    <w:rPr>
      <w:color w:val="467886" w:themeColor="hyperlink"/>
      <w:u w:val="single"/>
    </w:rPr>
  </w:style>
  <w:style w:type="paragraph" w:styleId="Header">
    <w:name w:val="header"/>
    <w:basedOn w:val="Normal"/>
    <w:link w:val="HeaderChar"/>
    <w:uiPriority w:val="99"/>
    <w:unhideWhenUsed/>
    <w:rsid w:val="004865DA"/>
    <w:pPr>
      <w:tabs>
        <w:tab w:val="center" w:pos="4513"/>
        <w:tab w:val="right" w:pos="9026"/>
      </w:tabs>
      <w:spacing w:line="240" w:lineRule="auto"/>
    </w:pPr>
  </w:style>
  <w:style w:type="character" w:customStyle="1" w:styleId="HeaderChar">
    <w:name w:val="Header Char"/>
    <w:basedOn w:val="DefaultParagraphFont"/>
    <w:link w:val="Header"/>
    <w:uiPriority w:val="99"/>
    <w:rsid w:val="004865DA"/>
  </w:style>
  <w:style w:type="paragraph" w:styleId="Footer">
    <w:name w:val="footer"/>
    <w:basedOn w:val="Normal"/>
    <w:link w:val="FooterChar"/>
    <w:uiPriority w:val="99"/>
    <w:unhideWhenUsed/>
    <w:rsid w:val="004865DA"/>
    <w:pPr>
      <w:tabs>
        <w:tab w:val="center" w:pos="4513"/>
        <w:tab w:val="right" w:pos="9026"/>
      </w:tabs>
      <w:spacing w:line="240" w:lineRule="auto"/>
    </w:pPr>
  </w:style>
  <w:style w:type="character" w:customStyle="1" w:styleId="FooterChar">
    <w:name w:val="Footer Char"/>
    <w:basedOn w:val="DefaultParagraphFont"/>
    <w:link w:val="Footer"/>
    <w:uiPriority w:val="99"/>
    <w:rsid w:val="00486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274F33-179A-42E7-A1B5-611193A60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1343</Words>
  <Characters>7659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Loredana Josan (2332191)</dc:creator>
  <cp:lastModifiedBy>Loredana Josan (2332191)</cp:lastModifiedBy>
  <cp:revision>4</cp:revision>
  <dcterms:created xsi:type="dcterms:W3CDTF">2024-08-18T07:56:00Z</dcterms:created>
  <dcterms:modified xsi:type="dcterms:W3CDTF">2024-08-18T08:10:00Z</dcterms:modified>
</cp:coreProperties>
</file>