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315092382"/>
        <w:docPartObj>
          <w:docPartGallery w:val="Cover Pages"/>
          <w:docPartUnique/>
        </w:docPartObj>
      </w:sdtPr>
      <w:sdtEndPr/>
      <w:sdtContent>
        <w:p w14:paraId="3A21F788" w14:textId="5A88FF7F" w:rsidR="00262DFB" w:rsidRPr="009A58C1" w:rsidRDefault="00262DFB" w:rsidP="009A58C1">
          <w:pPr>
            <w:spacing w:line="360" w:lineRule="auto"/>
            <w:jc w:val="both"/>
            <w:rPr>
              <w:rFonts w:ascii="Arial" w:hAnsi="Arial" w:cs="Arial"/>
            </w:rPr>
          </w:pPr>
        </w:p>
        <w:p w14:paraId="3AE2E932" w14:textId="61F1EAEC" w:rsidR="00987BA5" w:rsidRPr="009D17CB" w:rsidRDefault="00262DFB" w:rsidP="009D17CB">
          <w:pPr>
            <w:spacing w:line="360" w:lineRule="auto"/>
            <w:jc w:val="center"/>
            <w:rPr>
              <w:rFonts w:ascii="Arial" w:hAnsi="Arial" w:cs="Arial"/>
              <w:sz w:val="144"/>
              <w:szCs w:val="144"/>
            </w:rPr>
          </w:pPr>
          <w:r w:rsidRPr="009D17CB">
            <w:rPr>
              <w:rFonts w:ascii="Arial" w:hAnsi="Arial" w:cs="Arial"/>
              <w:noProof/>
              <w:sz w:val="144"/>
              <w:szCs w:val="144"/>
            </w:rPr>
            <mc:AlternateContent>
              <mc:Choice Requires="wps">
                <w:drawing>
                  <wp:anchor distT="0" distB="0" distL="114300" distR="114300" simplePos="0" relativeHeight="251660288" behindDoc="0" locked="0" layoutInCell="1" allowOverlap="1" wp14:anchorId="77815A9F" wp14:editId="73A3836A">
                    <wp:simplePos x="0" y="0"/>
                    <wp:positionH relativeFrom="margin">
                      <wp:align>center</wp:align>
                    </wp:positionH>
                    <wp:positionV relativeFrom="page">
                      <wp:posOffset>7971155</wp:posOffset>
                    </wp:positionV>
                    <wp:extent cx="7315200" cy="1390650"/>
                    <wp:effectExtent l="0" t="0" r="0" b="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390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6DD308" w14:textId="4B092A1A" w:rsidR="00262DFB" w:rsidRDefault="00BE347E" w:rsidP="00262DFB">
                                <w:pPr>
                                  <w:pStyle w:val="NoSpacing"/>
                                  <w:spacing w:line="276" w:lineRule="auto"/>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E32051">
                                      <w:rPr>
                                        <w:color w:val="595959" w:themeColor="text1" w:themeTint="A6"/>
                                        <w:sz w:val="28"/>
                                        <w:szCs w:val="28"/>
                                      </w:rPr>
                                      <w:t>Tian Currie</w:t>
                                    </w:r>
                                  </w:sdtContent>
                                </w:sdt>
                              </w:p>
                              <w:p w14:paraId="2B01E12A" w14:textId="7358609C" w:rsidR="00262DFB" w:rsidRDefault="00E32051" w:rsidP="00262DFB">
                                <w:pPr>
                                  <w:pStyle w:val="NoSpacing"/>
                                  <w:spacing w:line="276" w:lineRule="auto"/>
                                  <w:jc w:val="right"/>
                                  <w:rPr>
                                    <w:color w:val="595959" w:themeColor="text1" w:themeTint="A6"/>
                                    <w:sz w:val="28"/>
                                    <w:szCs w:val="28"/>
                                  </w:rPr>
                                </w:pPr>
                                <w:r>
                                  <w:rPr>
                                    <w:color w:val="595959" w:themeColor="text1" w:themeTint="A6"/>
                                    <w:sz w:val="28"/>
                                    <w:szCs w:val="28"/>
                                  </w:rPr>
                                  <w:t>2010067</w:t>
                                </w:r>
                              </w:p>
                              <w:p w14:paraId="62EBFE41" w14:textId="0B479C13" w:rsidR="00262DFB" w:rsidRDefault="00E32051" w:rsidP="00262DFB">
                                <w:pPr>
                                  <w:pStyle w:val="NoSpacing"/>
                                  <w:spacing w:line="276" w:lineRule="auto"/>
                                  <w:jc w:val="right"/>
                                  <w:rPr>
                                    <w:color w:val="595959" w:themeColor="text1" w:themeTint="A6"/>
                                    <w:sz w:val="28"/>
                                    <w:szCs w:val="28"/>
                                  </w:rPr>
                                </w:pPr>
                                <w:r>
                                  <w:rPr>
                                    <w:color w:val="595959" w:themeColor="text1" w:themeTint="A6"/>
                                    <w:sz w:val="28"/>
                                    <w:szCs w:val="28"/>
                                  </w:rPr>
                                  <w:t>BMSW5102</w:t>
                                </w:r>
                              </w:p>
                              <w:p w14:paraId="1CA3EDD9" w14:textId="179882AE" w:rsidR="00262DFB" w:rsidRDefault="00E82223" w:rsidP="00262DFB">
                                <w:pPr>
                                  <w:pStyle w:val="NoSpacing"/>
                                  <w:spacing w:line="276" w:lineRule="auto"/>
                                  <w:jc w:val="right"/>
                                  <w:rPr>
                                    <w:color w:val="595959" w:themeColor="text1" w:themeTint="A6"/>
                                    <w:sz w:val="28"/>
                                    <w:szCs w:val="28"/>
                                  </w:rPr>
                                </w:pPr>
                                <w:r>
                                  <w:rPr>
                                    <w:color w:val="595959" w:themeColor="text1" w:themeTint="A6"/>
                                    <w:sz w:val="28"/>
                                    <w:szCs w:val="28"/>
                                  </w:rPr>
                                  <w:t xml:space="preserve">Developing workplace relationships </w:t>
                                </w:r>
                                <w:r w:rsidR="0014119F">
                                  <w:rPr>
                                    <w:color w:val="595959" w:themeColor="text1" w:themeTint="A6"/>
                                    <w:sz w:val="28"/>
                                    <w:szCs w:val="28"/>
                                  </w:rPr>
                                  <w:t>and workplace achievements</w:t>
                                </w:r>
                              </w:p>
                              <w:p w14:paraId="104E2D81" w14:textId="287F9D37" w:rsidR="00262DFB" w:rsidRPr="00262DFB" w:rsidRDefault="00FD3436" w:rsidP="00FD3436">
                                <w:pPr>
                                  <w:pStyle w:val="NoSpacing"/>
                                  <w:spacing w:line="276" w:lineRule="auto"/>
                                  <w:jc w:val="right"/>
                                  <w:rPr>
                                    <w:color w:val="595959" w:themeColor="text1" w:themeTint="A6"/>
                                    <w:sz w:val="28"/>
                                    <w:szCs w:val="28"/>
                                  </w:rPr>
                                </w:pPr>
                                <w:r w:rsidRPr="00FD3436">
                                  <w:rPr>
                                    <w:color w:val="595959" w:themeColor="text1" w:themeTint="A6"/>
                                    <w:sz w:val="28"/>
                                    <w:szCs w:val="28"/>
                                  </w:rPr>
                                  <w:t>Sujeewa Herath</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77815A9F" id="_x0000_t202" coordsize="21600,21600" o:spt="202" path="m,l,21600r21600,l21600,xe">
                    <v:stroke joinstyle="miter"/>
                    <v:path gradientshapeok="t" o:connecttype="rect"/>
                  </v:shapetype>
                  <v:shape id="Text Box 152" o:spid="_x0000_s1026" type="#_x0000_t202" style="position:absolute;left:0;text-align:left;margin-left:0;margin-top:627.65pt;width:8in;height:109.5pt;z-index:251660288;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" filled="f" stroked="f" strokeweight=".5pt">
                    <v:textbox inset="126pt,0,54pt,0">
                      <w:txbxContent>
                        <w:p w14:paraId="406DD308" w14:textId="4B092A1A" w:rsidR="00262DFB" w:rsidRDefault="00BE347E" w:rsidP="00262DFB">
                          <w:pPr>
                            <w:pStyle w:val="NoSpacing"/>
                            <w:spacing w:line="276" w:lineRule="auto"/>
                            <w:jc w:val="right"/>
                            <w:rPr>
                              <w:color w:val="595959" w:themeColor="text1" w:themeTint="A6"/>
                              <w:sz w:val="28"/>
                              <w:szCs w:val="28"/>
                            </w:rPr>
                          </w:pPr>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r w:rsidR="00E32051">
                                <w:rPr>
                                  <w:color w:val="595959" w:themeColor="text1" w:themeTint="A6"/>
                                  <w:sz w:val="28"/>
                                  <w:szCs w:val="28"/>
                                </w:rPr>
                                <w:t>Tian Currie</w:t>
                              </w:r>
                            </w:sdtContent>
                          </w:sdt>
                        </w:p>
                        <w:p w14:paraId="2B01E12A" w14:textId="7358609C" w:rsidR="00262DFB" w:rsidRDefault="00E32051" w:rsidP="00262DFB">
                          <w:pPr>
                            <w:pStyle w:val="NoSpacing"/>
                            <w:spacing w:line="276" w:lineRule="auto"/>
                            <w:jc w:val="right"/>
                            <w:rPr>
                              <w:color w:val="595959" w:themeColor="text1" w:themeTint="A6"/>
                              <w:sz w:val="28"/>
                              <w:szCs w:val="28"/>
                            </w:rPr>
                          </w:pPr>
                          <w:r>
                            <w:rPr>
                              <w:color w:val="595959" w:themeColor="text1" w:themeTint="A6"/>
                              <w:sz w:val="28"/>
                              <w:szCs w:val="28"/>
                            </w:rPr>
                            <w:t>2010067</w:t>
                          </w:r>
                        </w:p>
                        <w:p w14:paraId="62EBFE41" w14:textId="0B479C13" w:rsidR="00262DFB" w:rsidRDefault="00E32051" w:rsidP="00262DFB">
                          <w:pPr>
                            <w:pStyle w:val="NoSpacing"/>
                            <w:spacing w:line="276" w:lineRule="auto"/>
                            <w:jc w:val="right"/>
                            <w:rPr>
                              <w:color w:val="595959" w:themeColor="text1" w:themeTint="A6"/>
                              <w:sz w:val="28"/>
                              <w:szCs w:val="28"/>
                            </w:rPr>
                          </w:pPr>
                          <w:r>
                            <w:rPr>
                              <w:color w:val="595959" w:themeColor="text1" w:themeTint="A6"/>
                              <w:sz w:val="28"/>
                              <w:szCs w:val="28"/>
                            </w:rPr>
                            <w:t>BMSW5102</w:t>
                          </w:r>
                        </w:p>
                        <w:p w14:paraId="1CA3EDD9" w14:textId="179882AE" w:rsidR="00262DFB" w:rsidRDefault="00E82223" w:rsidP="00262DFB">
                          <w:pPr>
                            <w:pStyle w:val="NoSpacing"/>
                            <w:spacing w:line="276" w:lineRule="auto"/>
                            <w:jc w:val="right"/>
                            <w:rPr>
                              <w:color w:val="595959" w:themeColor="text1" w:themeTint="A6"/>
                              <w:sz w:val="28"/>
                              <w:szCs w:val="28"/>
                            </w:rPr>
                          </w:pPr>
                          <w:r>
                            <w:rPr>
                              <w:color w:val="595959" w:themeColor="text1" w:themeTint="A6"/>
                              <w:sz w:val="28"/>
                              <w:szCs w:val="28"/>
                            </w:rPr>
                            <w:t xml:space="preserve">Developing workplace relationships </w:t>
                          </w:r>
                          <w:r w:rsidR="0014119F">
                            <w:rPr>
                              <w:color w:val="595959" w:themeColor="text1" w:themeTint="A6"/>
                              <w:sz w:val="28"/>
                              <w:szCs w:val="28"/>
                            </w:rPr>
                            <w:t>and workplace achievements</w:t>
                          </w:r>
                        </w:p>
                        <w:p w14:paraId="104E2D81" w14:textId="287F9D37" w:rsidR="00262DFB" w:rsidRPr="00262DFB" w:rsidRDefault="00FD3436" w:rsidP="00FD3436">
                          <w:pPr>
                            <w:pStyle w:val="NoSpacing"/>
                            <w:spacing w:line="276" w:lineRule="auto"/>
                            <w:jc w:val="right"/>
                            <w:rPr>
                              <w:color w:val="595959" w:themeColor="text1" w:themeTint="A6"/>
                              <w:sz w:val="28"/>
                              <w:szCs w:val="28"/>
                            </w:rPr>
                          </w:pPr>
                          <w:r w:rsidRPr="00FD3436">
                            <w:rPr>
                              <w:color w:val="595959" w:themeColor="text1" w:themeTint="A6"/>
                              <w:sz w:val="28"/>
                              <w:szCs w:val="28"/>
                            </w:rPr>
                            <w:t>Sujeewa Herath</w:t>
                          </w:r>
                        </w:p>
                      </w:txbxContent>
                    </v:textbox>
                    <w10:wrap type="square" anchorx="margin" anchory="page"/>
                  </v:shape>
                </w:pict>
              </mc:Fallback>
            </mc:AlternateContent>
          </w:r>
          <w:r w:rsidR="009D17CB" w:rsidRPr="009D17CB">
            <w:rPr>
              <w:rFonts w:ascii="Arial" w:hAnsi="Arial" w:cs="Arial"/>
              <w:sz w:val="144"/>
              <w:szCs w:val="144"/>
            </w:rPr>
            <w:t xml:space="preserve"> Fresh Direct Review </w:t>
          </w:r>
          <w:r w:rsidRPr="009D17CB">
            <w:rPr>
              <w:rFonts w:ascii="Arial" w:hAnsi="Arial" w:cs="Arial"/>
              <w:sz w:val="144"/>
              <w:szCs w:val="144"/>
            </w:rPr>
            <w:br w:type="page"/>
          </w:r>
        </w:p>
        <w:p w14:paraId="0F390657" w14:textId="77777777" w:rsidR="00987BA5" w:rsidRPr="009A58C1" w:rsidRDefault="00987BA5" w:rsidP="009A58C1">
          <w:pPr>
            <w:spacing w:line="360" w:lineRule="auto"/>
            <w:jc w:val="both"/>
            <w:rPr>
              <w:rFonts w:ascii="Arial" w:hAnsi="Arial" w:cs="Arial"/>
            </w:rPr>
          </w:pPr>
        </w:p>
        <w:p w14:paraId="05B2263C" w14:textId="2E18F9EF" w:rsidR="00987BA5" w:rsidRPr="009A58C1" w:rsidRDefault="00BE347E" w:rsidP="009A58C1">
          <w:pPr>
            <w:spacing w:line="360" w:lineRule="auto"/>
            <w:jc w:val="both"/>
            <w:rPr>
              <w:rFonts w:ascii="Arial" w:hAnsi="Arial" w:cs="Arial"/>
            </w:rPr>
          </w:pPr>
        </w:p>
      </w:sdtContent>
    </w:sdt>
    <w:p w14:paraId="72BD9423" w14:textId="6B24B07C" w:rsidR="00262DFB" w:rsidRPr="009A58C1" w:rsidRDefault="00262DFB" w:rsidP="009A58C1">
      <w:pPr>
        <w:spacing w:line="360" w:lineRule="auto"/>
        <w:jc w:val="both"/>
        <w:rPr>
          <w:rFonts w:ascii="Arial" w:eastAsiaTheme="majorEastAsia" w:hAnsi="Arial" w:cs="Arial"/>
          <w:color w:val="2F5496" w:themeColor="accent1" w:themeShade="BF"/>
          <w:lang w:val="en-US"/>
        </w:rPr>
      </w:pPr>
    </w:p>
    <w:sdt>
      <w:sdtPr>
        <w:rPr>
          <w:rFonts w:ascii="Arial" w:eastAsiaTheme="minorHAnsi" w:hAnsi="Arial" w:cs="Arial"/>
          <w:color w:val="auto"/>
          <w:sz w:val="22"/>
          <w:szCs w:val="22"/>
          <w:lang w:val="en-GB"/>
        </w:rPr>
        <w:id w:val="173001647"/>
        <w:docPartObj>
          <w:docPartGallery w:val="Table of Contents"/>
          <w:docPartUnique/>
        </w:docPartObj>
      </w:sdtPr>
      <w:sdtEndPr>
        <w:rPr>
          <w:b/>
          <w:bCs/>
          <w:noProof/>
        </w:rPr>
      </w:sdtEndPr>
      <w:sdtContent>
        <w:p w14:paraId="065B6E8D" w14:textId="49AFA79A" w:rsidR="00262DFB" w:rsidRPr="009A58C1" w:rsidRDefault="00262DFB" w:rsidP="009A58C1">
          <w:pPr>
            <w:pStyle w:val="TOCHeading"/>
            <w:spacing w:line="360" w:lineRule="auto"/>
            <w:jc w:val="both"/>
            <w:rPr>
              <w:rFonts w:ascii="Arial" w:hAnsi="Arial" w:cs="Arial"/>
              <w:sz w:val="22"/>
              <w:szCs w:val="22"/>
            </w:rPr>
          </w:pPr>
          <w:r w:rsidRPr="009A58C1">
            <w:rPr>
              <w:rFonts w:ascii="Arial" w:hAnsi="Arial" w:cs="Arial"/>
              <w:sz w:val="22"/>
              <w:szCs w:val="22"/>
            </w:rPr>
            <w:t>Table of Contents</w:t>
          </w:r>
        </w:p>
        <w:p w14:paraId="3A97FC77" w14:textId="4F504690" w:rsidR="00D80734" w:rsidRDefault="00262DFB">
          <w:pPr>
            <w:pStyle w:val="TOC1"/>
            <w:tabs>
              <w:tab w:val="right" w:leader="dot" w:pos="9016"/>
            </w:tabs>
            <w:rPr>
              <w:rFonts w:eastAsiaTheme="minorEastAsia"/>
              <w:noProof/>
              <w:lang w:eastAsia="en-GB"/>
            </w:rPr>
          </w:pPr>
          <w:r w:rsidRPr="009A58C1">
            <w:rPr>
              <w:rFonts w:ascii="Arial" w:hAnsi="Arial" w:cs="Arial"/>
            </w:rPr>
            <w:fldChar w:fldCharType="begin"/>
          </w:r>
          <w:r w:rsidRPr="009A58C1">
            <w:rPr>
              <w:rFonts w:ascii="Arial" w:hAnsi="Arial" w:cs="Arial"/>
            </w:rPr>
            <w:instrText xml:space="preserve"> TOC \o "1-3" \h \z \u </w:instrText>
          </w:r>
          <w:r w:rsidRPr="009A58C1">
            <w:rPr>
              <w:rFonts w:ascii="Arial" w:hAnsi="Arial" w:cs="Arial"/>
            </w:rPr>
            <w:fldChar w:fldCharType="separate"/>
          </w:r>
          <w:hyperlink w:anchor="_Toc100833416" w:history="1">
            <w:r w:rsidR="00D80734" w:rsidRPr="009113B3">
              <w:rPr>
                <w:rStyle w:val="Hyperlink"/>
                <w:rFonts w:ascii="Arial" w:hAnsi="Arial" w:cs="Arial"/>
                <w:noProof/>
              </w:rPr>
              <w:t>Introduction</w:t>
            </w:r>
            <w:r w:rsidR="00D80734">
              <w:rPr>
                <w:noProof/>
                <w:webHidden/>
              </w:rPr>
              <w:tab/>
            </w:r>
            <w:r w:rsidR="00D80734">
              <w:rPr>
                <w:noProof/>
                <w:webHidden/>
              </w:rPr>
              <w:fldChar w:fldCharType="begin"/>
            </w:r>
            <w:r w:rsidR="00D80734">
              <w:rPr>
                <w:noProof/>
                <w:webHidden/>
              </w:rPr>
              <w:instrText xml:space="preserve"> PAGEREF _Toc100833416 \h </w:instrText>
            </w:r>
            <w:r w:rsidR="00D80734">
              <w:rPr>
                <w:noProof/>
                <w:webHidden/>
              </w:rPr>
            </w:r>
            <w:r w:rsidR="00D80734">
              <w:rPr>
                <w:noProof/>
                <w:webHidden/>
              </w:rPr>
              <w:fldChar w:fldCharType="separate"/>
            </w:r>
            <w:r w:rsidR="00D80734">
              <w:rPr>
                <w:noProof/>
                <w:webHidden/>
              </w:rPr>
              <w:t>2</w:t>
            </w:r>
            <w:r w:rsidR="00D80734">
              <w:rPr>
                <w:noProof/>
                <w:webHidden/>
              </w:rPr>
              <w:fldChar w:fldCharType="end"/>
            </w:r>
          </w:hyperlink>
        </w:p>
        <w:p w14:paraId="73BD2869" w14:textId="1F1ACB7F" w:rsidR="00D80734" w:rsidRDefault="00D80734">
          <w:pPr>
            <w:pStyle w:val="TOC2"/>
            <w:tabs>
              <w:tab w:val="right" w:leader="dot" w:pos="9016"/>
            </w:tabs>
            <w:rPr>
              <w:rFonts w:eastAsiaTheme="minorEastAsia"/>
              <w:noProof/>
              <w:lang w:eastAsia="en-GB"/>
            </w:rPr>
          </w:pPr>
          <w:hyperlink w:anchor="_Toc100833417" w:history="1">
            <w:r w:rsidRPr="009113B3">
              <w:rPr>
                <w:rStyle w:val="Hyperlink"/>
                <w:rFonts w:ascii="Arial" w:hAnsi="Arial" w:cs="Arial"/>
                <w:noProof/>
              </w:rPr>
              <w:t>Identifying Issues and Appropriateness of Fresh Direct Recruitment Process</w:t>
            </w:r>
            <w:r>
              <w:rPr>
                <w:noProof/>
                <w:webHidden/>
              </w:rPr>
              <w:tab/>
            </w:r>
            <w:r>
              <w:rPr>
                <w:noProof/>
                <w:webHidden/>
              </w:rPr>
              <w:fldChar w:fldCharType="begin"/>
            </w:r>
            <w:r>
              <w:rPr>
                <w:noProof/>
                <w:webHidden/>
              </w:rPr>
              <w:instrText xml:space="preserve"> PAGEREF _Toc100833417 \h </w:instrText>
            </w:r>
            <w:r>
              <w:rPr>
                <w:noProof/>
                <w:webHidden/>
              </w:rPr>
            </w:r>
            <w:r>
              <w:rPr>
                <w:noProof/>
                <w:webHidden/>
              </w:rPr>
              <w:fldChar w:fldCharType="separate"/>
            </w:r>
            <w:r>
              <w:rPr>
                <w:noProof/>
                <w:webHidden/>
              </w:rPr>
              <w:t>2</w:t>
            </w:r>
            <w:r>
              <w:rPr>
                <w:noProof/>
                <w:webHidden/>
              </w:rPr>
              <w:fldChar w:fldCharType="end"/>
            </w:r>
          </w:hyperlink>
        </w:p>
        <w:p w14:paraId="3AC4336A" w14:textId="0C604797" w:rsidR="00D80734" w:rsidRDefault="00D80734">
          <w:pPr>
            <w:pStyle w:val="TOC2"/>
            <w:tabs>
              <w:tab w:val="right" w:leader="dot" w:pos="9016"/>
            </w:tabs>
            <w:rPr>
              <w:rFonts w:eastAsiaTheme="minorEastAsia"/>
              <w:noProof/>
              <w:lang w:eastAsia="en-GB"/>
            </w:rPr>
          </w:pPr>
          <w:hyperlink w:anchor="_Toc100833418" w:history="1">
            <w:r w:rsidRPr="009113B3">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_Toc100833418 \h </w:instrText>
            </w:r>
            <w:r>
              <w:rPr>
                <w:noProof/>
                <w:webHidden/>
              </w:rPr>
            </w:r>
            <w:r>
              <w:rPr>
                <w:noProof/>
                <w:webHidden/>
              </w:rPr>
              <w:fldChar w:fldCharType="separate"/>
            </w:r>
            <w:r>
              <w:rPr>
                <w:noProof/>
                <w:webHidden/>
              </w:rPr>
              <w:t>3</w:t>
            </w:r>
            <w:r>
              <w:rPr>
                <w:noProof/>
                <w:webHidden/>
              </w:rPr>
              <w:fldChar w:fldCharType="end"/>
            </w:r>
          </w:hyperlink>
        </w:p>
        <w:p w14:paraId="13F5394F" w14:textId="21F6FF01" w:rsidR="00D80734" w:rsidRDefault="00D80734">
          <w:pPr>
            <w:pStyle w:val="TOC2"/>
            <w:tabs>
              <w:tab w:val="right" w:leader="dot" w:pos="9016"/>
            </w:tabs>
            <w:rPr>
              <w:rFonts w:eastAsiaTheme="minorEastAsia"/>
              <w:noProof/>
              <w:lang w:eastAsia="en-GB"/>
            </w:rPr>
          </w:pPr>
          <w:hyperlink w:anchor="_Toc100833419" w:history="1">
            <w:r w:rsidRPr="009113B3">
              <w:rPr>
                <w:rStyle w:val="Hyperlink"/>
                <w:rFonts w:ascii="Arial" w:hAnsi="Arial" w:cs="Arial"/>
                <w:noProof/>
              </w:rPr>
              <w:t>Motivation</w:t>
            </w:r>
            <w:r>
              <w:rPr>
                <w:noProof/>
                <w:webHidden/>
              </w:rPr>
              <w:tab/>
            </w:r>
            <w:r>
              <w:rPr>
                <w:noProof/>
                <w:webHidden/>
              </w:rPr>
              <w:fldChar w:fldCharType="begin"/>
            </w:r>
            <w:r>
              <w:rPr>
                <w:noProof/>
                <w:webHidden/>
              </w:rPr>
              <w:instrText xml:space="preserve"> PAGEREF _Toc100833419 \h </w:instrText>
            </w:r>
            <w:r>
              <w:rPr>
                <w:noProof/>
                <w:webHidden/>
              </w:rPr>
            </w:r>
            <w:r>
              <w:rPr>
                <w:noProof/>
                <w:webHidden/>
              </w:rPr>
              <w:fldChar w:fldCharType="separate"/>
            </w:r>
            <w:r>
              <w:rPr>
                <w:noProof/>
                <w:webHidden/>
              </w:rPr>
              <w:t>3</w:t>
            </w:r>
            <w:r>
              <w:rPr>
                <w:noProof/>
                <w:webHidden/>
              </w:rPr>
              <w:fldChar w:fldCharType="end"/>
            </w:r>
          </w:hyperlink>
        </w:p>
        <w:p w14:paraId="41A45055" w14:textId="1792E15A" w:rsidR="00D80734" w:rsidRDefault="00D80734">
          <w:pPr>
            <w:pStyle w:val="TOC3"/>
            <w:tabs>
              <w:tab w:val="right" w:leader="dot" w:pos="9016"/>
            </w:tabs>
            <w:rPr>
              <w:rFonts w:eastAsiaTheme="minorEastAsia"/>
              <w:noProof/>
              <w:lang w:eastAsia="en-GB"/>
            </w:rPr>
          </w:pPr>
          <w:hyperlink w:anchor="_Toc100833420" w:history="1">
            <w:r w:rsidRPr="009113B3">
              <w:rPr>
                <w:rStyle w:val="Hyperlink"/>
                <w:noProof/>
              </w:rPr>
              <w:t>Performance Management</w:t>
            </w:r>
            <w:r>
              <w:rPr>
                <w:noProof/>
                <w:webHidden/>
              </w:rPr>
              <w:tab/>
            </w:r>
            <w:r>
              <w:rPr>
                <w:noProof/>
                <w:webHidden/>
              </w:rPr>
              <w:fldChar w:fldCharType="begin"/>
            </w:r>
            <w:r>
              <w:rPr>
                <w:noProof/>
                <w:webHidden/>
              </w:rPr>
              <w:instrText xml:space="preserve"> PAGEREF _Toc100833420 \h </w:instrText>
            </w:r>
            <w:r>
              <w:rPr>
                <w:noProof/>
                <w:webHidden/>
              </w:rPr>
            </w:r>
            <w:r>
              <w:rPr>
                <w:noProof/>
                <w:webHidden/>
              </w:rPr>
              <w:fldChar w:fldCharType="separate"/>
            </w:r>
            <w:r>
              <w:rPr>
                <w:noProof/>
                <w:webHidden/>
              </w:rPr>
              <w:t>7</w:t>
            </w:r>
            <w:r>
              <w:rPr>
                <w:noProof/>
                <w:webHidden/>
              </w:rPr>
              <w:fldChar w:fldCharType="end"/>
            </w:r>
          </w:hyperlink>
        </w:p>
        <w:p w14:paraId="57AAB567" w14:textId="51DBA7CF" w:rsidR="00D80734" w:rsidRDefault="00D80734">
          <w:pPr>
            <w:pStyle w:val="TOC1"/>
            <w:tabs>
              <w:tab w:val="right" w:leader="dot" w:pos="9016"/>
            </w:tabs>
            <w:rPr>
              <w:rFonts w:eastAsiaTheme="minorEastAsia"/>
              <w:noProof/>
              <w:lang w:eastAsia="en-GB"/>
            </w:rPr>
          </w:pPr>
          <w:hyperlink w:anchor="_Toc100833421" w:history="1">
            <w:r w:rsidRPr="009113B3">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_Toc100833421 \h </w:instrText>
            </w:r>
            <w:r>
              <w:rPr>
                <w:noProof/>
                <w:webHidden/>
              </w:rPr>
            </w:r>
            <w:r>
              <w:rPr>
                <w:noProof/>
                <w:webHidden/>
              </w:rPr>
              <w:fldChar w:fldCharType="separate"/>
            </w:r>
            <w:r>
              <w:rPr>
                <w:noProof/>
                <w:webHidden/>
              </w:rPr>
              <w:t>9</w:t>
            </w:r>
            <w:r>
              <w:rPr>
                <w:noProof/>
                <w:webHidden/>
              </w:rPr>
              <w:fldChar w:fldCharType="end"/>
            </w:r>
          </w:hyperlink>
        </w:p>
        <w:p w14:paraId="4AFE192B" w14:textId="4DA73030" w:rsidR="00D80734" w:rsidRDefault="00D80734">
          <w:pPr>
            <w:pStyle w:val="TOC1"/>
            <w:tabs>
              <w:tab w:val="right" w:leader="dot" w:pos="9016"/>
            </w:tabs>
            <w:rPr>
              <w:rFonts w:eastAsiaTheme="minorEastAsia"/>
              <w:noProof/>
              <w:lang w:eastAsia="en-GB"/>
            </w:rPr>
          </w:pPr>
          <w:hyperlink w:anchor="_Toc100833422" w:history="1">
            <w:r w:rsidRPr="009113B3">
              <w:rPr>
                <w:rStyle w:val="Hyperlink"/>
                <w:rFonts w:ascii="Arial" w:hAnsi="Arial" w:cs="Arial"/>
                <w:noProof/>
              </w:rPr>
              <w:t>`SMART &amp; PDP</w:t>
            </w:r>
            <w:r>
              <w:rPr>
                <w:noProof/>
                <w:webHidden/>
              </w:rPr>
              <w:tab/>
            </w:r>
            <w:r>
              <w:rPr>
                <w:noProof/>
                <w:webHidden/>
              </w:rPr>
              <w:fldChar w:fldCharType="begin"/>
            </w:r>
            <w:r>
              <w:rPr>
                <w:noProof/>
                <w:webHidden/>
              </w:rPr>
              <w:instrText xml:space="preserve"> PAGEREF _Toc100833422 \h </w:instrText>
            </w:r>
            <w:r>
              <w:rPr>
                <w:noProof/>
                <w:webHidden/>
              </w:rPr>
            </w:r>
            <w:r>
              <w:rPr>
                <w:noProof/>
                <w:webHidden/>
              </w:rPr>
              <w:fldChar w:fldCharType="separate"/>
            </w:r>
            <w:r>
              <w:rPr>
                <w:noProof/>
                <w:webHidden/>
              </w:rPr>
              <w:t>10</w:t>
            </w:r>
            <w:r>
              <w:rPr>
                <w:noProof/>
                <w:webHidden/>
              </w:rPr>
              <w:fldChar w:fldCharType="end"/>
            </w:r>
          </w:hyperlink>
        </w:p>
        <w:p w14:paraId="11185DEA" w14:textId="2FEB222E" w:rsidR="00D80734" w:rsidRDefault="00D80734">
          <w:pPr>
            <w:pStyle w:val="TOC3"/>
            <w:tabs>
              <w:tab w:val="right" w:leader="dot" w:pos="9016"/>
            </w:tabs>
            <w:rPr>
              <w:rFonts w:eastAsiaTheme="minorEastAsia"/>
              <w:noProof/>
              <w:lang w:eastAsia="en-GB"/>
            </w:rPr>
          </w:pPr>
          <w:hyperlink w:anchor="_Toc100833423" w:history="1">
            <w:r w:rsidRPr="009113B3">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_Toc100833423 \h </w:instrText>
            </w:r>
            <w:r>
              <w:rPr>
                <w:noProof/>
                <w:webHidden/>
              </w:rPr>
            </w:r>
            <w:r>
              <w:rPr>
                <w:noProof/>
                <w:webHidden/>
              </w:rPr>
              <w:fldChar w:fldCharType="separate"/>
            </w:r>
            <w:r>
              <w:rPr>
                <w:noProof/>
                <w:webHidden/>
              </w:rPr>
              <w:t>10</w:t>
            </w:r>
            <w:r>
              <w:rPr>
                <w:noProof/>
                <w:webHidden/>
              </w:rPr>
              <w:fldChar w:fldCharType="end"/>
            </w:r>
          </w:hyperlink>
        </w:p>
        <w:p w14:paraId="6ED7A4EF" w14:textId="24D303BA" w:rsidR="00D80734" w:rsidRDefault="00D80734">
          <w:pPr>
            <w:pStyle w:val="TOC3"/>
            <w:tabs>
              <w:tab w:val="right" w:leader="dot" w:pos="9016"/>
            </w:tabs>
            <w:rPr>
              <w:rFonts w:eastAsiaTheme="minorEastAsia"/>
              <w:noProof/>
              <w:lang w:eastAsia="en-GB"/>
            </w:rPr>
          </w:pPr>
          <w:hyperlink w:anchor="_Toc100833424" w:history="1">
            <w:r w:rsidRPr="009113B3">
              <w:rPr>
                <w:rStyle w:val="Hyperlink"/>
                <w:rFonts w:ascii="Arial" w:hAnsi="Arial" w:cs="Arial"/>
                <w:noProof/>
              </w:rPr>
              <w:t>PDP</w:t>
            </w:r>
            <w:r>
              <w:rPr>
                <w:noProof/>
                <w:webHidden/>
              </w:rPr>
              <w:tab/>
            </w:r>
            <w:r>
              <w:rPr>
                <w:noProof/>
                <w:webHidden/>
              </w:rPr>
              <w:fldChar w:fldCharType="begin"/>
            </w:r>
            <w:r>
              <w:rPr>
                <w:noProof/>
                <w:webHidden/>
              </w:rPr>
              <w:instrText xml:space="preserve"> PAGEREF _Toc100833424 \h </w:instrText>
            </w:r>
            <w:r>
              <w:rPr>
                <w:noProof/>
                <w:webHidden/>
              </w:rPr>
            </w:r>
            <w:r>
              <w:rPr>
                <w:noProof/>
                <w:webHidden/>
              </w:rPr>
              <w:fldChar w:fldCharType="separate"/>
            </w:r>
            <w:r>
              <w:rPr>
                <w:noProof/>
                <w:webHidden/>
              </w:rPr>
              <w:t>11</w:t>
            </w:r>
            <w:r>
              <w:rPr>
                <w:noProof/>
                <w:webHidden/>
              </w:rPr>
              <w:fldChar w:fldCharType="end"/>
            </w:r>
          </w:hyperlink>
        </w:p>
        <w:p w14:paraId="61DF573D" w14:textId="794ED063" w:rsidR="00D80734" w:rsidRDefault="00D80734">
          <w:pPr>
            <w:pStyle w:val="TOC1"/>
            <w:tabs>
              <w:tab w:val="right" w:leader="dot" w:pos="9016"/>
            </w:tabs>
            <w:rPr>
              <w:rFonts w:eastAsiaTheme="minorEastAsia"/>
              <w:noProof/>
              <w:lang w:eastAsia="en-GB"/>
            </w:rPr>
          </w:pPr>
          <w:hyperlink w:anchor="_Toc100833425" w:history="1">
            <w:r w:rsidRPr="009113B3">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_Toc100833425 \h </w:instrText>
            </w:r>
            <w:r>
              <w:rPr>
                <w:noProof/>
                <w:webHidden/>
              </w:rPr>
            </w:r>
            <w:r>
              <w:rPr>
                <w:noProof/>
                <w:webHidden/>
              </w:rPr>
              <w:fldChar w:fldCharType="separate"/>
            </w:r>
            <w:r>
              <w:rPr>
                <w:noProof/>
                <w:webHidden/>
              </w:rPr>
              <w:t>14</w:t>
            </w:r>
            <w:r>
              <w:rPr>
                <w:noProof/>
                <w:webHidden/>
              </w:rPr>
              <w:fldChar w:fldCharType="end"/>
            </w:r>
          </w:hyperlink>
        </w:p>
        <w:p w14:paraId="7CACD449" w14:textId="5022A716" w:rsidR="00262DFB" w:rsidRPr="009A58C1" w:rsidRDefault="00262DFB" w:rsidP="009A58C1">
          <w:pPr>
            <w:spacing w:line="360" w:lineRule="auto"/>
            <w:jc w:val="both"/>
            <w:rPr>
              <w:rFonts w:ascii="Arial" w:hAnsi="Arial" w:cs="Arial"/>
            </w:rPr>
          </w:pPr>
          <w:r w:rsidRPr="009A58C1">
            <w:rPr>
              <w:rFonts w:ascii="Arial" w:hAnsi="Arial" w:cs="Arial"/>
              <w:b/>
              <w:bCs/>
              <w:noProof/>
            </w:rPr>
            <w:fldChar w:fldCharType="end"/>
          </w:r>
        </w:p>
      </w:sdtContent>
    </w:sdt>
    <w:p w14:paraId="601E45AB" w14:textId="2CAC37B3" w:rsidR="005206D8" w:rsidRPr="009A58C1" w:rsidRDefault="005206D8" w:rsidP="009A58C1">
      <w:pPr>
        <w:spacing w:line="360" w:lineRule="auto"/>
        <w:jc w:val="both"/>
        <w:rPr>
          <w:rFonts w:ascii="Arial" w:hAnsi="Arial" w:cs="Arial"/>
        </w:rPr>
      </w:pPr>
    </w:p>
    <w:p w14:paraId="04F36078" w14:textId="07C884CF" w:rsidR="00D25BB2" w:rsidRPr="009A58C1" w:rsidRDefault="00D25BB2" w:rsidP="009A58C1">
      <w:pPr>
        <w:spacing w:line="360" w:lineRule="auto"/>
        <w:jc w:val="both"/>
        <w:rPr>
          <w:rFonts w:ascii="Arial" w:hAnsi="Arial" w:cs="Arial"/>
        </w:rPr>
      </w:pPr>
    </w:p>
    <w:p w14:paraId="329BA8EE" w14:textId="18AC80FD" w:rsidR="00D25BB2" w:rsidRPr="009A58C1" w:rsidRDefault="00D25BB2" w:rsidP="009A58C1">
      <w:pPr>
        <w:spacing w:line="360" w:lineRule="auto"/>
        <w:jc w:val="both"/>
        <w:rPr>
          <w:rFonts w:ascii="Arial" w:hAnsi="Arial" w:cs="Arial"/>
        </w:rPr>
      </w:pPr>
    </w:p>
    <w:p w14:paraId="2CDD2B2D" w14:textId="3BCE18D7" w:rsidR="00D25BB2" w:rsidRPr="009A58C1" w:rsidRDefault="00D25BB2" w:rsidP="009A58C1">
      <w:pPr>
        <w:spacing w:line="360" w:lineRule="auto"/>
        <w:jc w:val="both"/>
        <w:rPr>
          <w:rFonts w:ascii="Arial" w:hAnsi="Arial" w:cs="Arial"/>
        </w:rPr>
      </w:pPr>
    </w:p>
    <w:p w14:paraId="6C9BD27C" w14:textId="30E6CBD8" w:rsidR="00D25BB2" w:rsidRPr="009A58C1" w:rsidRDefault="00D25BB2" w:rsidP="009A58C1">
      <w:pPr>
        <w:spacing w:line="360" w:lineRule="auto"/>
        <w:jc w:val="both"/>
        <w:rPr>
          <w:rFonts w:ascii="Arial" w:hAnsi="Arial" w:cs="Arial"/>
        </w:rPr>
      </w:pPr>
    </w:p>
    <w:p w14:paraId="2126ED6B" w14:textId="6D6EF471" w:rsidR="00D25BB2" w:rsidRPr="009A58C1" w:rsidRDefault="00D25BB2" w:rsidP="009A58C1">
      <w:pPr>
        <w:spacing w:line="360" w:lineRule="auto"/>
        <w:jc w:val="both"/>
        <w:rPr>
          <w:rFonts w:ascii="Arial" w:hAnsi="Arial" w:cs="Arial"/>
        </w:rPr>
      </w:pPr>
    </w:p>
    <w:p w14:paraId="54A47355" w14:textId="43E96D74" w:rsidR="00D25BB2" w:rsidRPr="009A58C1" w:rsidRDefault="00D25BB2" w:rsidP="009A58C1">
      <w:pPr>
        <w:spacing w:line="360" w:lineRule="auto"/>
        <w:jc w:val="both"/>
        <w:rPr>
          <w:rFonts w:ascii="Arial" w:hAnsi="Arial" w:cs="Arial"/>
        </w:rPr>
      </w:pPr>
    </w:p>
    <w:p w14:paraId="6D18D25B" w14:textId="6C4AD761" w:rsidR="00D25BB2" w:rsidRPr="009A58C1" w:rsidRDefault="00D25BB2" w:rsidP="009A58C1">
      <w:pPr>
        <w:spacing w:line="360" w:lineRule="auto"/>
        <w:jc w:val="both"/>
        <w:rPr>
          <w:rFonts w:ascii="Arial" w:hAnsi="Arial" w:cs="Arial"/>
        </w:rPr>
      </w:pPr>
    </w:p>
    <w:p w14:paraId="0E359ADA" w14:textId="3982655A" w:rsidR="00D25BB2" w:rsidRPr="009A58C1" w:rsidRDefault="00D25BB2" w:rsidP="009A58C1">
      <w:pPr>
        <w:spacing w:line="360" w:lineRule="auto"/>
        <w:jc w:val="both"/>
        <w:rPr>
          <w:rFonts w:ascii="Arial" w:hAnsi="Arial" w:cs="Arial"/>
        </w:rPr>
      </w:pPr>
    </w:p>
    <w:p w14:paraId="5A770476" w14:textId="22F309BF" w:rsidR="00D25BB2" w:rsidRPr="009A58C1" w:rsidRDefault="00D25BB2" w:rsidP="009A58C1">
      <w:pPr>
        <w:spacing w:line="360" w:lineRule="auto"/>
        <w:jc w:val="both"/>
        <w:rPr>
          <w:rFonts w:ascii="Arial" w:hAnsi="Arial" w:cs="Arial"/>
        </w:rPr>
      </w:pPr>
    </w:p>
    <w:p w14:paraId="60C9A6EC" w14:textId="331590F7" w:rsidR="00D25BB2" w:rsidRPr="009A58C1" w:rsidRDefault="00D25BB2" w:rsidP="009A58C1">
      <w:pPr>
        <w:spacing w:line="360" w:lineRule="auto"/>
        <w:jc w:val="both"/>
        <w:rPr>
          <w:rFonts w:ascii="Arial" w:hAnsi="Arial" w:cs="Arial"/>
        </w:rPr>
      </w:pPr>
    </w:p>
    <w:p w14:paraId="5D67166A" w14:textId="56D3D3AC" w:rsidR="00D25BB2" w:rsidRPr="009A58C1" w:rsidRDefault="00D25BB2" w:rsidP="009A58C1">
      <w:pPr>
        <w:spacing w:line="360" w:lineRule="auto"/>
        <w:jc w:val="both"/>
        <w:rPr>
          <w:rFonts w:ascii="Arial" w:hAnsi="Arial" w:cs="Arial"/>
        </w:rPr>
      </w:pPr>
    </w:p>
    <w:p w14:paraId="04638B90" w14:textId="6FCB5523" w:rsidR="005206D8" w:rsidRPr="009A58C1" w:rsidRDefault="005206D8" w:rsidP="009A58C1">
      <w:pPr>
        <w:pStyle w:val="Heading1"/>
        <w:spacing w:line="360" w:lineRule="auto"/>
        <w:jc w:val="both"/>
        <w:rPr>
          <w:rFonts w:ascii="Arial" w:hAnsi="Arial" w:cs="Arial"/>
          <w:sz w:val="28"/>
          <w:szCs w:val="28"/>
        </w:rPr>
      </w:pPr>
      <w:bookmarkStart w:id="0" w:name="_Toc100833416"/>
      <w:r w:rsidRPr="009A58C1">
        <w:rPr>
          <w:rFonts w:ascii="Arial" w:hAnsi="Arial" w:cs="Arial"/>
          <w:sz w:val="28"/>
          <w:szCs w:val="28"/>
        </w:rPr>
        <w:lastRenderedPageBreak/>
        <w:t>Introduction</w:t>
      </w:r>
      <w:bookmarkEnd w:id="0"/>
      <w:r w:rsidR="00A06277" w:rsidRPr="009A58C1">
        <w:rPr>
          <w:rFonts w:ascii="Arial" w:hAnsi="Arial" w:cs="Arial"/>
          <w:sz w:val="28"/>
          <w:szCs w:val="28"/>
        </w:rPr>
        <w:t xml:space="preserve"> </w:t>
      </w:r>
    </w:p>
    <w:p w14:paraId="1F1B3F28" w14:textId="13AFBEED" w:rsidR="00463249" w:rsidRPr="009A58C1" w:rsidRDefault="0013688F" w:rsidP="009A58C1">
      <w:pPr>
        <w:spacing w:line="360" w:lineRule="auto"/>
        <w:jc w:val="both"/>
        <w:rPr>
          <w:rFonts w:ascii="Arial" w:hAnsi="Arial" w:cs="Arial"/>
        </w:rPr>
      </w:pPr>
      <w:r w:rsidRPr="009A58C1">
        <w:rPr>
          <w:rFonts w:ascii="Arial" w:hAnsi="Arial" w:cs="Arial"/>
        </w:rPr>
        <w:t>The purpose of this report is to understand the principals of Human Resource Management</w:t>
      </w:r>
      <w:r w:rsidR="00463249" w:rsidRPr="009A58C1">
        <w:rPr>
          <w:rFonts w:ascii="Arial" w:hAnsi="Arial" w:cs="Arial"/>
        </w:rPr>
        <w:t xml:space="preserve"> (HRM)</w:t>
      </w:r>
      <w:r w:rsidRPr="009A58C1">
        <w:rPr>
          <w:rFonts w:ascii="Arial" w:hAnsi="Arial" w:cs="Arial"/>
        </w:rPr>
        <w:t xml:space="preserve">, why they are important in a business and how they play a part for to have successful and committed employees. </w:t>
      </w:r>
      <w:r w:rsidR="00463249" w:rsidRPr="009A58C1">
        <w:rPr>
          <w:rFonts w:ascii="Arial" w:hAnsi="Arial" w:cs="Arial"/>
        </w:rPr>
        <w:t xml:space="preserve">HRM </w:t>
      </w:r>
      <w:r w:rsidR="000A3324" w:rsidRPr="009A58C1">
        <w:rPr>
          <w:rFonts w:ascii="Arial" w:hAnsi="Arial" w:cs="Arial"/>
        </w:rPr>
        <w:t xml:space="preserve">as defined by Armstrong </w:t>
      </w:r>
      <w:r w:rsidR="00367AE0" w:rsidRPr="009A58C1">
        <w:rPr>
          <w:rFonts w:ascii="Arial" w:hAnsi="Arial" w:cs="Arial"/>
        </w:rPr>
        <w:t>(2006, p</w:t>
      </w:r>
      <w:r w:rsidR="001E1BF2" w:rsidRPr="009A58C1">
        <w:rPr>
          <w:rFonts w:ascii="Arial" w:hAnsi="Arial" w:cs="Arial"/>
        </w:rPr>
        <w:t>.3) is ‘a strategic and coherent approach to the management of an organisation’s most valued assets – the people working there who individually and collectively contribute to the achievement of its objectives”</w:t>
      </w:r>
      <w:r w:rsidR="00E271C9" w:rsidRPr="009A58C1">
        <w:rPr>
          <w:rFonts w:ascii="Arial" w:hAnsi="Arial" w:cs="Arial"/>
        </w:rPr>
        <w:t xml:space="preserve">. </w:t>
      </w:r>
    </w:p>
    <w:p w14:paraId="26872AC2" w14:textId="77777777" w:rsidR="00FF2A1C" w:rsidRPr="009A58C1" w:rsidRDefault="003A1F2E" w:rsidP="009A58C1">
      <w:pPr>
        <w:spacing w:line="360" w:lineRule="auto"/>
        <w:jc w:val="both"/>
        <w:rPr>
          <w:rFonts w:ascii="Arial" w:hAnsi="Arial" w:cs="Arial"/>
        </w:rPr>
      </w:pPr>
      <w:r w:rsidRPr="009A58C1">
        <w:rPr>
          <w:rFonts w:ascii="Arial" w:hAnsi="Arial" w:cs="Arial"/>
        </w:rPr>
        <w:t xml:space="preserve">The first section of the report will </w:t>
      </w:r>
      <w:r w:rsidR="00D800FE" w:rsidRPr="009A58C1">
        <w:rPr>
          <w:rFonts w:ascii="Arial" w:hAnsi="Arial" w:cs="Arial"/>
        </w:rPr>
        <w:t>identify</w:t>
      </w:r>
      <w:r w:rsidRPr="009A58C1">
        <w:rPr>
          <w:rFonts w:ascii="Arial" w:hAnsi="Arial" w:cs="Arial"/>
        </w:rPr>
        <w:t xml:space="preserve"> the issues that Fresh Direct </w:t>
      </w:r>
      <w:r w:rsidR="00A350A9" w:rsidRPr="009A58C1">
        <w:rPr>
          <w:rFonts w:ascii="Arial" w:hAnsi="Arial" w:cs="Arial"/>
        </w:rPr>
        <w:t>faced during the recruitment and selection</w:t>
      </w:r>
      <w:r w:rsidRPr="009A58C1">
        <w:rPr>
          <w:rFonts w:ascii="Arial" w:hAnsi="Arial" w:cs="Arial"/>
        </w:rPr>
        <w:t xml:space="preserve"> </w:t>
      </w:r>
      <w:r w:rsidR="00187604" w:rsidRPr="009A58C1">
        <w:rPr>
          <w:rFonts w:ascii="Arial" w:hAnsi="Arial" w:cs="Arial"/>
        </w:rPr>
        <w:t xml:space="preserve">processes as well as </w:t>
      </w:r>
      <w:r w:rsidR="00723867" w:rsidRPr="009A58C1">
        <w:rPr>
          <w:rFonts w:ascii="Arial" w:hAnsi="Arial" w:cs="Arial"/>
        </w:rPr>
        <w:t>their onboarding process.</w:t>
      </w:r>
      <w:r w:rsidR="00463249" w:rsidRPr="009A58C1">
        <w:rPr>
          <w:rFonts w:ascii="Arial" w:hAnsi="Arial" w:cs="Arial"/>
        </w:rPr>
        <w:t xml:space="preserve"> </w:t>
      </w:r>
      <w:r w:rsidR="001E1BF2" w:rsidRPr="009A58C1">
        <w:rPr>
          <w:rFonts w:ascii="Arial" w:hAnsi="Arial" w:cs="Arial"/>
        </w:rPr>
        <w:t xml:space="preserve">It will then move on to identify three </w:t>
      </w:r>
      <w:r w:rsidR="00B522FA" w:rsidRPr="009A58C1">
        <w:rPr>
          <w:rFonts w:ascii="Arial" w:hAnsi="Arial" w:cs="Arial"/>
        </w:rPr>
        <w:t>development models</w:t>
      </w:r>
      <w:r w:rsidR="00402C8E" w:rsidRPr="009A58C1">
        <w:rPr>
          <w:rFonts w:ascii="Arial" w:hAnsi="Arial" w:cs="Arial"/>
        </w:rPr>
        <w:t>: Motivation,</w:t>
      </w:r>
      <w:r w:rsidR="00FF2A1C" w:rsidRPr="009A58C1">
        <w:rPr>
          <w:rFonts w:ascii="Arial" w:hAnsi="Arial" w:cs="Arial"/>
        </w:rPr>
        <w:t xml:space="preserve"> Employee Engagement and Performance Management </w:t>
      </w:r>
      <w:r w:rsidR="00266D8E" w:rsidRPr="009A58C1">
        <w:rPr>
          <w:rFonts w:ascii="Arial" w:hAnsi="Arial" w:cs="Arial"/>
        </w:rPr>
        <w:t>that the com</w:t>
      </w:r>
      <w:r w:rsidR="00F14281" w:rsidRPr="009A58C1">
        <w:rPr>
          <w:rFonts w:ascii="Arial" w:hAnsi="Arial" w:cs="Arial"/>
        </w:rPr>
        <w:t xml:space="preserve">pany could implement </w:t>
      </w:r>
      <w:r w:rsidR="008B7FA1" w:rsidRPr="009A58C1">
        <w:rPr>
          <w:rFonts w:ascii="Arial" w:hAnsi="Arial" w:cs="Arial"/>
        </w:rPr>
        <w:t xml:space="preserve">to improve the issues they are facing </w:t>
      </w:r>
      <w:r w:rsidR="000622C8" w:rsidRPr="009A58C1">
        <w:rPr>
          <w:rFonts w:ascii="Arial" w:hAnsi="Arial" w:cs="Arial"/>
        </w:rPr>
        <w:t>such as low productivity and low staff morale.</w:t>
      </w:r>
      <w:r w:rsidR="001F0312" w:rsidRPr="009A58C1">
        <w:rPr>
          <w:rFonts w:ascii="Arial" w:hAnsi="Arial" w:cs="Arial"/>
        </w:rPr>
        <w:t xml:space="preserve"> </w:t>
      </w:r>
    </w:p>
    <w:p w14:paraId="5F9FCCE2" w14:textId="67B504D4" w:rsidR="005206D8" w:rsidRPr="009A58C1" w:rsidRDefault="001F0312" w:rsidP="009A58C1">
      <w:pPr>
        <w:spacing w:line="360" w:lineRule="auto"/>
        <w:jc w:val="both"/>
        <w:rPr>
          <w:rFonts w:ascii="Arial" w:hAnsi="Arial" w:cs="Arial"/>
        </w:rPr>
      </w:pPr>
      <w:r w:rsidRPr="009A58C1">
        <w:rPr>
          <w:rFonts w:ascii="Arial" w:hAnsi="Arial" w:cs="Arial"/>
        </w:rPr>
        <w:t xml:space="preserve">The final part of this report will include a SWOT analysis on the company to </w:t>
      </w:r>
      <w:r w:rsidR="00EE0129" w:rsidRPr="009A58C1">
        <w:rPr>
          <w:rFonts w:ascii="Arial" w:hAnsi="Arial" w:cs="Arial"/>
        </w:rPr>
        <w:t xml:space="preserve">identify areas </w:t>
      </w:r>
      <w:r w:rsidR="00E30974" w:rsidRPr="009A58C1">
        <w:rPr>
          <w:rFonts w:ascii="Arial" w:hAnsi="Arial" w:cs="Arial"/>
        </w:rPr>
        <w:t>to</w:t>
      </w:r>
      <w:r w:rsidR="00EE0129" w:rsidRPr="009A58C1">
        <w:rPr>
          <w:rFonts w:ascii="Arial" w:hAnsi="Arial" w:cs="Arial"/>
        </w:rPr>
        <w:t xml:space="preserve"> be </w:t>
      </w:r>
      <w:r w:rsidR="004706C0" w:rsidRPr="009A58C1">
        <w:rPr>
          <w:rFonts w:ascii="Arial" w:hAnsi="Arial" w:cs="Arial"/>
        </w:rPr>
        <w:t>improved</w:t>
      </w:r>
      <w:r w:rsidR="00EE0129" w:rsidRPr="009A58C1">
        <w:rPr>
          <w:rFonts w:ascii="Arial" w:hAnsi="Arial" w:cs="Arial"/>
        </w:rPr>
        <w:t xml:space="preserve"> along with a </w:t>
      </w:r>
      <w:r w:rsidR="00FF2A1C" w:rsidRPr="009A58C1">
        <w:rPr>
          <w:rFonts w:ascii="Arial" w:hAnsi="Arial" w:cs="Arial"/>
        </w:rPr>
        <w:t>P</w:t>
      </w:r>
      <w:r w:rsidR="00EE0129" w:rsidRPr="009A58C1">
        <w:rPr>
          <w:rFonts w:ascii="Arial" w:hAnsi="Arial" w:cs="Arial"/>
        </w:rPr>
        <w:t xml:space="preserve">ersonal development </w:t>
      </w:r>
      <w:r w:rsidR="00FF2A1C" w:rsidRPr="009A58C1">
        <w:rPr>
          <w:rFonts w:ascii="Arial" w:hAnsi="Arial" w:cs="Arial"/>
        </w:rPr>
        <w:t>P</w:t>
      </w:r>
      <w:r w:rsidR="00EE0129" w:rsidRPr="009A58C1">
        <w:rPr>
          <w:rFonts w:ascii="Arial" w:hAnsi="Arial" w:cs="Arial"/>
        </w:rPr>
        <w:t xml:space="preserve">lan for </w:t>
      </w:r>
      <w:r w:rsidR="004706C0" w:rsidRPr="009A58C1">
        <w:rPr>
          <w:rFonts w:ascii="Arial" w:hAnsi="Arial" w:cs="Arial"/>
        </w:rPr>
        <w:t xml:space="preserve">onboarding a new employee. </w:t>
      </w:r>
    </w:p>
    <w:p w14:paraId="4CCDA3A2" w14:textId="7C59A7BC" w:rsidR="00262DFB" w:rsidRPr="009A58C1" w:rsidRDefault="00004A82" w:rsidP="009A58C1">
      <w:pPr>
        <w:pStyle w:val="Heading2"/>
        <w:spacing w:line="360" w:lineRule="auto"/>
        <w:rPr>
          <w:rStyle w:val="Heading1Char"/>
          <w:rFonts w:ascii="Arial" w:hAnsi="Arial" w:cs="Arial"/>
          <w:color w:val="auto"/>
          <w:sz w:val="24"/>
          <w:szCs w:val="24"/>
        </w:rPr>
      </w:pPr>
      <w:bookmarkStart w:id="1" w:name="_Toc100833417"/>
      <w:r w:rsidRPr="009A58C1">
        <w:rPr>
          <w:rStyle w:val="Heading1Char"/>
          <w:rFonts w:ascii="Arial" w:hAnsi="Arial" w:cs="Arial"/>
          <w:color w:val="auto"/>
          <w:sz w:val="24"/>
          <w:szCs w:val="24"/>
        </w:rPr>
        <w:t xml:space="preserve">Identifying Issues and </w:t>
      </w:r>
      <w:r w:rsidR="0000206E" w:rsidRPr="009A58C1">
        <w:rPr>
          <w:rFonts w:ascii="Arial" w:hAnsi="Arial" w:cs="Arial"/>
          <w:color w:val="auto"/>
          <w:sz w:val="24"/>
          <w:szCs w:val="24"/>
        </w:rPr>
        <w:t>Appropriateness of Fresh Direct Recruitment</w:t>
      </w:r>
      <w:r w:rsidR="002B7B58" w:rsidRPr="009A58C1">
        <w:rPr>
          <w:rFonts w:ascii="Arial" w:hAnsi="Arial" w:cs="Arial"/>
          <w:color w:val="auto"/>
          <w:sz w:val="24"/>
          <w:szCs w:val="24"/>
        </w:rPr>
        <w:t xml:space="preserve"> Process</w:t>
      </w:r>
      <w:bookmarkEnd w:id="1"/>
    </w:p>
    <w:p w14:paraId="78E8E535" w14:textId="77777777" w:rsidR="00733527" w:rsidRPr="009A58C1" w:rsidRDefault="00733527" w:rsidP="009A58C1">
      <w:pPr>
        <w:spacing w:line="360" w:lineRule="auto"/>
        <w:jc w:val="both"/>
        <w:rPr>
          <w:rFonts w:ascii="Arial" w:hAnsi="Arial" w:cs="Arial"/>
        </w:rPr>
      </w:pPr>
      <w:r w:rsidRPr="009A58C1">
        <w:rPr>
          <w:rFonts w:ascii="Arial" w:hAnsi="Arial" w:cs="Arial"/>
        </w:rPr>
        <w:t xml:space="preserve">When looking at the approach that Fresh Direct have used in recruiting, selecting, and training employees we can identify that the process that the company followed has had negative impact on productivity on employee retention. </w:t>
      </w:r>
    </w:p>
    <w:p w14:paraId="47AB64F7" w14:textId="11838DE1" w:rsidR="00733527" w:rsidRPr="009A58C1" w:rsidRDefault="00733527" w:rsidP="009A58C1">
      <w:pPr>
        <w:spacing w:line="360" w:lineRule="auto"/>
        <w:jc w:val="both"/>
        <w:rPr>
          <w:rFonts w:ascii="Arial" w:hAnsi="Arial" w:cs="Arial"/>
        </w:rPr>
      </w:pPr>
      <w:r w:rsidRPr="009A58C1">
        <w:rPr>
          <w:rFonts w:ascii="Arial" w:hAnsi="Arial" w:cs="Arial"/>
        </w:rPr>
        <w:t xml:space="preserve">For example, the first issue that we see the company faced is that they </w:t>
      </w:r>
      <w:r w:rsidR="00E271C9" w:rsidRPr="009A58C1">
        <w:rPr>
          <w:rFonts w:ascii="Arial" w:hAnsi="Arial" w:cs="Arial"/>
        </w:rPr>
        <w:t>did not</w:t>
      </w:r>
      <w:r w:rsidRPr="009A58C1">
        <w:rPr>
          <w:rFonts w:ascii="Arial" w:hAnsi="Arial" w:cs="Arial"/>
        </w:rPr>
        <w:t xml:space="preserve"> have enough staff in the first place. If the company had used HR planning as suggested by Marchington et al., (2016) and have strategic plans in place rather than reacting to the current situation the end results may have differed as plans would </w:t>
      </w:r>
      <w:r w:rsidR="00F46CC5" w:rsidRPr="009A58C1">
        <w:rPr>
          <w:rFonts w:ascii="Arial" w:hAnsi="Arial" w:cs="Arial"/>
        </w:rPr>
        <w:t>have</w:t>
      </w:r>
      <w:r w:rsidRPr="009A58C1">
        <w:rPr>
          <w:rFonts w:ascii="Arial" w:hAnsi="Arial" w:cs="Arial"/>
        </w:rPr>
        <w:t xml:space="preserve"> anticipated for this increase in demand. Rather than recruiting more staff, if Fresh Direct </w:t>
      </w:r>
      <w:r w:rsidR="006539A0" w:rsidRPr="009A58C1">
        <w:rPr>
          <w:rFonts w:ascii="Arial" w:hAnsi="Arial" w:cs="Arial"/>
        </w:rPr>
        <w:t>understood</w:t>
      </w:r>
      <w:r w:rsidRPr="009A58C1">
        <w:rPr>
          <w:rFonts w:ascii="Arial" w:hAnsi="Arial" w:cs="Arial"/>
        </w:rPr>
        <w:t xml:space="preserve"> the current staff profiles, the company may have had the option to provide overtime to those who are already within the role or provide extra training to staff within other job roles. According to Armstrong (2020), People Resourcing </w:t>
      </w:r>
      <w:r w:rsidR="00E30974" w:rsidRPr="009A58C1">
        <w:rPr>
          <w:rFonts w:ascii="Arial" w:hAnsi="Arial" w:cs="Arial"/>
        </w:rPr>
        <w:t xml:space="preserve">ensures </w:t>
      </w:r>
      <w:r w:rsidRPr="009A58C1">
        <w:rPr>
          <w:rFonts w:ascii="Arial" w:hAnsi="Arial" w:cs="Arial"/>
        </w:rPr>
        <w:t>the company has the right people to do the job. Although the cost would increase in terms of pay or training, the productivity would have remained of a high quality and as would customer satisfaction</w:t>
      </w:r>
      <w:r w:rsidR="000024B2" w:rsidRPr="009A58C1">
        <w:rPr>
          <w:rFonts w:ascii="Arial" w:hAnsi="Arial" w:cs="Arial"/>
        </w:rPr>
        <w:t>.</w:t>
      </w:r>
      <w:r w:rsidR="00E271C9" w:rsidRPr="009A58C1">
        <w:rPr>
          <w:rFonts w:ascii="Arial" w:hAnsi="Arial" w:cs="Arial"/>
        </w:rPr>
        <w:t xml:space="preserve"> </w:t>
      </w:r>
      <w:r w:rsidRPr="009A58C1">
        <w:rPr>
          <w:rFonts w:ascii="Arial" w:hAnsi="Arial" w:cs="Arial"/>
        </w:rPr>
        <w:t xml:space="preserve">The decision to recruit more staff came as a reaction to the increased demand rather than a planned approach. This is known as workplace planning – by ensuring the company has the right number of skilled employees to deliver any job, </w:t>
      </w:r>
      <w:r w:rsidR="000C31B9" w:rsidRPr="009A58C1">
        <w:rPr>
          <w:rFonts w:ascii="Arial" w:hAnsi="Arial" w:cs="Arial"/>
        </w:rPr>
        <w:t>whether</w:t>
      </w:r>
      <w:r w:rsidRPr="009A58C1">
        <w:rPr>
          <w:rFonts w:ascii="Arial" w:hAnsi="Arial" w:cs="Arial"/>
        </w:rPr>
        <w:t xml:space="preserve"> this be within the long or short term. </w:t>
      </w:r>
      <w:r w:rsidR="00F565F4" w:rsidRPr="009A58C1">
        <w:rPr>
          <w:rFonts w:ascii="Arial" w:hAnsi="Arial" w:cs="Arial"/>
        </w:rPr>
        <w:t>(CIPD, 2018).</w:t>
      </w:r>
      <w:r w:rsidR="00AA1E11" w:rsidRPr="009A58C1">
        <w:rPr>
          <w:rFonts w:ascii="Arial" w:hAnsi="Arial" w:cs="Arial"/>
        </w:rPr>
        <w:t xml:space="preserve"> </w:t>
      </w:r>
      <w:r w:rsidRPr="009A58C1">
        <w:rPr>
          <w:rFonts w:ascii="Arial" w:hAnsi="Arial" w:cs="Arial"/>
        </w:rPr>
        <w:t>T</w:t>
      </w:r>
      <w:r w:rsidR="00AA1E11" w:rsidRPr="009A58C1">
        <w:rPr>
          <w:rFonts w:ascii="Arial" w:hAnsi="Arial" w:cs="Arial"/>
        </w:rPr>
        <w:t>his then leads onto the</w:t>
      </w:r>
      <w:r w:rsidRPr="009A58C1">
        <w:rPr>
          <w:rFonts w:ascii="Arial" w:hAnsi="Arial" w:cs="Arial"/>
        </w:rPr>
        <w:t xml:space="preserve"> second issue </w:t>
      </w:r>
      <w:r w:rsidR="00E30974" w:rsidRPr="009A58C1">
        <w:rPr>
          <w:rFonts w:ascii="Arial" w:hAnsi="Arial" w:cs="Arial"/>
        </w:rPr>
        <w:t xml:space="preserve">which is </w:t>
      </w:r>
      <w:r w:rsidRPr="009A58C1">
        <w:rPr>
          <w:rFonts w:ascii="Arial" w:hAnsi="Arial" w:cs="Arial"/>
        </w:rPr>
        <w:t xml:space="preserve">the approach on recruitment and </w:t>
      </w:r>
      <w:r w:rsidR="000C31B9" w:rsidRPr="009A58C1">
        <w:rPr>
          <w:rFonts w:ascii="Arial" w:hAnsi="Arial" w:cs="Arial"/>
        </w:rPr>
        <w:t>selection.</w:t>
      </w:r>
      <w:r w:rsidRPr="009A58C1">
        <w:rPr>
          <w:rFonts w:ascii="Arial" w:hAnsi="Arial" w:cs="Arial"/>
        </w:rPr>
        <w:t xml:space="preserve"> Fresh Direct only placed an online advert which limited the number of applicants they would </w:t>
      </w:r>
      <w:r w:rsidR="00AA1E11" w:rsidRPr="009A58C1">
        <w:rPr>
          <w:rFonts w:ascii="Arial" w:hAnsi="Arial" w:cs="Arial"/>
        </w:rPr>
        <w:t>have</w:t>
      </w:r>
      <w:r w:rsidRPr="009A58C1">
        <w:rPr>
          <w:rFonts w:ascii="Arial" w:hAnsi="Arial" w:cs="Arial"/>
        </w:rPr>
        <w:t xml:space="preserve"> received.</w:t>
      </w:r>
      <w:r w:rsidR="00AA1E11" w:rsidRPr="009A58C1">
        <w:rPr>
          <w:rFonts w:ascii="Arial" w:hAnsi="Arial" w:cs="Arial"/>
        </w:rPr>
        <w:t xml:space="preserve"> The company could </w:t>
      </w:r>
      <w:r w:rsidR="00F46CC5" w:rsidRPr="009A58C1">
        <w:rPr>
          <w:rFonts w:ascii="Arial" w:hAnsi="Arial" w:cs="Arial"/>
        </w:rPr>
        <w:t>have</w:t>
      </w:r>
      <w:r w:rsidR="00AA1E11" w:rsidRPr="009A58C1">
        <w:rPr>
          <w:rFonts w:ascii="Arial" w:hAnsi="Arial" w:cs="Arial"/>
        </w:rPr>
        <w:t xml:space="preserve"> posted the job </w:t>
      </w:r>
      <w:r w:rsidR="00E271C9" w:rsidRPr="009A58C1">
        <w:rPr>
          <w:rFonts w:ascii="Arial" w:hAnsi="Arial" w:cs="Arial"/>
        </w:rPr>
        <w:t>on online</w:t>
      </w:r>
      <w:r w:rsidR="00AA1E11" w:rsidRPr="009A58C1">
        <w:rPr>
          <w:rFonts w:ascii="Arial" w:hAnsi="Arial" w:cs="Arial"/>
        </w:rPr>
        <w:t xml:space="preserve"> job boards,</w:t>
      </w:r>
      <w:r w:rsidR="00E271C9" w:rsidRPr="009A58C1">
        <w:rPr>
          <w:rFonts w:ascii="Arial" w:hAnsi="Arial" w:cs="Arial"/>
        </w:rPr>
        <w:t xml:space="preserve"> newspapers, </w:t>
      </w:r>
      <w:r w:rsidR="00AA1E11" w:rsidRPr="009A58C1">
        <w:rPr>
          <w:rFonts w:ascii="Arial" w:hAnsi="Arial" w:cs="Arial"/>
        </w:rPr>
        <w:t xml:space="preserve">social media, or via current staff which would </w:t>
      </w:r>
      <w:r w:rsidR="00F46CC5" w:rsidRPr="009A58C1">
        <w:rPr>
          <w:rFonts w:ascii="Arial" w:hAnsi="Arial" w:cs="Arial"/>
        </w:rPr>
        <w:t>have</w:t>
      </w:r>
      <w:r w:rsidR="00AA1E11" w:rsidRPr="009A58C1">
        <w:rPr>
          <w:rFonts w:ascii="Arial" w:hAnsi="Arial" w:cs="Arial"/>
        </w:rPr>
        <w:t xml:space="preserve"> widened the selection of potential employees that the company had to pick from. </w:t>
      </w:r>
      <w:r w:rsidRPr="009A58C1">
        <w:rPr>
          <w:rFonts w:ascii="Arial" w:hAnsi="Arial" w:cs="Arial"/>
        </w:rPr>
        <w:t>Once the company</w:t>
      </w:r>
      <w:r w:rsidR="00AA1E11" w:rsidRPr="009A58C1">
        <w:rPr>
          <w:rFonts w:ascii="Arial" w:hAnsi="Arial" w:cs="Arial"/>
        </w:rPr>
        <w:t xml:space="preserve"> had created a </w:t>
      </w:r>
      <w:r w:rsidRPr="009A58C1">
        <w:rPr>
          <w:rFonts w:ascii="Arial" w:hAnsi="Arial" w:cs="Arial"/>
        </w:rPr>
        <w:t>shortlist</w:t>
      </w:r>
      <w:r w:rsidR="00AA1E11" w:rsidRPr="009A58C1">
        <w:rPr>
          <w:rFonts w:ascii="Arial" w:hAnsi="Arial" w:cs="Arial"/>
        </w:rPr>
        <w:t xml:space="preserve"> </w:t>
      </w:r>
      <w:r w:rsidRPr="009A58C1">
        <w:rPr>
          <w:rFonts w:ascii="Arial" w:hAnsi="Arial" w:cs="Arial"/>
        </w:rPr>
        <w:t>based on the CVs</w:t>
      </w:r>
      <w:r w:rsidR="00AA1E11" w:rsidRPr="009A58C1">
        <w:rPr>
          <w:rFonts w:ascii="Arial" w:hAnsi="Arial" w:cs="Arial"/>
        </w:rPr>
        <w:t xml:space="preserve"> received,</w:t>
      </w:r>
      <w:r w:rsidRPr="009A58C1">
        <w:rPr>
          <w:rFonts w:ascii="Arial" w:hAnsi="Arial" w:cs="Arial"/>
        </w:rPr>
        <w:t xml:space="preserve"> those selected </w:t>
      </w:r>
      <w:r w:rsidRPr="009A58C1">
        <w:rPr>
          <w:rFonts w:ascii="Arial" w:hAnsi="Arial" w:cs="Arial"/>
        </w:rPr>
        <w:lastRenderedPageBreak/>
        <w:t xml:space="preserve">were invited to a </w:t>
      </w:r>
      <w:r w:rsidR="00A644C5" w:rsidRPr="009A58C1">
        <w:rPr>
          <w:rFonts w:ascii="Arial" w:hAnsi="Arial" w:cs="Arial"/>
        </w:rPr>
        <w:t>20-minute</w:t>
      </w:r>
      <w:r w:rsidRPr="009A58C1">
        <w:rPr>
          <w:rFonts w:ascii="Arial" w:hAnsi="Arial" w:cs="Arial"/>
        </w:rPr>
        <w:t xml:space="preserve"> video interview to define their suitability and skills. Although those selected may have had experience within previous roles, from what we know there were no references to support this evidence. The company could have implemented other options into the selection process to identify the right candidates. For </w:t>
      </w:r>
      <w:r w:rsidR="00AA1E11" w:rsidRPr="009A58C1">
        <w:rPr>
          <w:rFonts w:ascii="Arial" w:hAnsi="Arial" w:cs="Arial"/>
        </w:rPr>
        <w:t>example,</w:t>
      </w:r>
      <w:r w:rsidR="0064353B" w:rsidRPr="009A58C1">
        <w:rPr>
          <w:rFonts w:ascii="Arial" w:hAnsi="Arial" w:cs="Arial"/>
        </w:rPr>
        <w:t xml:space="preserve"> as this was a </w:t>
      </w:r>
      <w:r w:rsidRPr="009A58C1">
        <w:rPr>
          <w:rFonts w:ascii="Arial" w:hAnsi="Arial" w:cs="Arial"/>
        </w:rPr>
        <w:t>manual role, the company had no manual</w:t>
      </w:r>
      <w:r w:rsidR="00AA1E11" w:rsidRPr="009A58C1">
        <w:rPr>
          <w:rFonts w:ascii="Arial" w:hAnsi="Arial" w:cs="Arial"/>
        </w:rPr>
        <w:t xml:space="preserve"> or ability</w:t>
      </w:r>
      <w:r w:rsidRPr="009A58C1">
        <w:rPr>
          <w:rFonts w:ascii="Arial" w:hAnsi="Arial" w:cs="Arial"/>
        </w:rPr>
        <w:t xml:space="preserve"> assessment to ensure that the selected candidates could </w:t>
      </w:r>
      <w:r w:rsidR="00AA1E11" w:rsidRPr="009A58C1">
        <w:rPr>
          <w:rFonts w:ascii="Arial" w:hAnsi="Arial" w:cs="Arial"/>
        </w:rPr>
        <w:t xml:space="preserve">perform the role. Other examples could </w:t>
      </w:r>
      <w:r w:rsidR="00F46CC5" w:rsidRPr="009A58C1">
        <w:rPr>
          <w:rFonts w:ascii="Arial" w:hAnsi="Arial" w:cs="Arial"/>
        </w:rPr>
        <w:t>have</w:t>
      </w:r>
      <w:r w:rsidR="00AA1E11" w:rsidRPr="009A58C1">
        <w:rPr>
          <w:rFonts w:ascii="Arial" w:hAnsi="Arial" w:cs="Arial"/>
        </w:rPr>
        <w:t xml:space="preserve"> included a second round of interviews with managers as well as aptitude</w:t>
      </w:r>
      <w:r w:rsidR="007520E9" w:rsidRPr="009A58C1">
        <w:rPr>
          <w:rFonts w:ascii="Arial" w:hAnsi="Arial" w:cs="Arial"/>
        </w:rPr>
        <w:t xml:space="preserve">, </w:t>
      </w:r>
      <w:r w:rsidR="00E271C9" w:rsidRPr="009A58C1">
        <w:rPr>
          <w:rFonts w:ascii="Arial" w:hAnsi="Arial" w:cs="Arial"/>
        </w:rPr>
        <w:t>skills,</w:t>
      </w:r>
      <w:r w:rsidR="007520E9" w:rsidRPr="009A58C1">
        <w:rPr>
          <w:rFonts w:ascii="Arial" w:hAnsi="Arial" w:cs="Arial"/>
        </w:rPr>
        <w:t xml:space="preserve"> or personality </w:t>
      </w:r>
      <w:r w:rsidR="00AA1E11" w:rsidRPr="009A58C1">
        <w:rPr>
          <w:rFonts w:ascii="Arial" w:hAnsi="Arial" w:cs="Arial"/>
        </w:rPr>
        <w:t xml:space="preserve">tests to ensure the person was a right </w:t>
      </w:r>
      <w:r w:rsidR="007520E9" w:rsidRPr="009A58C1">
        <w:rPr>
          <w:rFonts w:ascii="Arial" w:hAnsi="Arial" w:cs="Arial"/>
        </w:rPr>
        <w:t>fit for the company. (Publisher, 2016)</w:t>
      </w:r>
    </w:p>
    <w:p w14:paraId="193A622A" w14:textId="7351F451" w:rsidR="00E32051" w:rsidRPr="009A58C1" w:rsidRDefault="00733527" w:rsidP="009A58C1">
      <w:pPr>
        <w:spacing w:line="360" w:lineRule="auto"/>
        <w:jc w:val="both"/>
        <w:rPr>
          <w:rFonts w:ascii="Arial" w:hAnsi="Arial" w:cs="Arial"/>
        </w:rPr>
      </w:pPr>
      <w:r w:rsidRPr="009A58C1">
        <w:rPr>
          <w:rFonts w:ascii="Arial" w:hAnsi="Arial" w:cs="Arial"/>
        </w:rPr>
        <w:t xml:space="preserve">Once the new employees started the role, on the first day there was no introduction into the company, each employee shadowed an existing employee for the day after taking a tour of the factory and then given individual responsibilities to continue their roles. Following this the company began to receive customer complaints and low productivity. The company paid no attention to the importance of an introduction to the company or to the training needs of the new employees. According to CIPD (2020), introduction into the company is an integral part to ensure that employees integrate into an organisation, that they understand their role and help to reduce stress and anxiety. For employers, the induction into the company can help to reduce staff turnover whilst enhancing commitment. The company also failed to provide </w:t>
      </w:r>
      <w:r w:rsidR="00C76661" w:rsidRPr="009A58C1">
        <w:rPr>
          <w:rFonts w:ascii="Arial" w:hAnsi="Arial" w:cs="Arial"/>
        </w:rPr>
        <w:t>any</w:t>
      </w:r>
      <w:r w:rsidRPr="009A58C1">
        <w:rPr>
          <w:rFonts w:ascii="Arial" w:hAnsi="Arial" w:cs="Arial"/>
        </w:rPr>
        <w:t xml:space="preserve"> training</w:t>
      </w:r>
      <w:r w:rsidR="00C76661" w:rsidRPr="009A58C1">
        <w:rPr>
          <w:rFonts w:ascii="Arial" w:hAnsi="Arial" w:cs="Arial"/>
        </w:rPr>
        <w:t xml:space="preserve"> or learning and development opportunities</w:t>
      </w:r>
      <w:r w:rsidRPr="009A58C1">
        <w:rPr>
          <w:rFonts w:ascii="Arial" w:hAnsi="Arial" w:cs="Arial"/>
        </w:rPr>
        <w:t xml:space="preserve"> to the new </w:t>
      </w:r>
      <w:r w:rsidR="00A5578C" w:rsidRPr="009A58C1">
        <w:rPr>
          <w:rFonts w:ascii="Arial" w:hAnsi="Arial" w:cs="Arial"/>
        </w:rPr>
        <w:t>employees</w:t>
      </w:r>
      <w:r w:rsidRPr="009A58C1">
        <w:rPr>
          <w:rFonts w:ascii="Arial" w:hAnsi="Arial" w:cs="Arial"/>
        </w:rPr>
        <w:t xml:space="preserve"> </w:t>
      </w:r>
      <w:r w:rsidR="00A5578C" w:rsidRPr="009A58C1">
        <w:rPr>
          <w:rFonts w:ascii="Arial" w:hAnsi="Arial" w:cs="Arial"/>
        </w:rPr>
        <w:t xml:space="preserve">which is a fundamental part of an </w:t>
      </w:r>
      <w:r w:rsidR="00C76661" w:rsidRPr="009A58C1">
        <w:rPr>
          <w:rFonts w:ascii="Arial" w:hAnsi="Arial" w:cs="Arial"/>
        </w:rPr>
        <w:t>introduction</w:t>
      </w:r>
      <w:r w:rsidR="00A5578C" w:rsidRPr="009A58C1">
        <w:rPr>
          <w:rFonts w:ascii="Arial" w:hAnsi="Arial" w:cs="Arial"/>
        </w:rPr>
        <w:t xml:space="preserve"> to a new </w:t>
      </w:r>
      <w:r w:rsidR="00C76661" w:rsidRPr="009A58C1">
        <w:rPr>
          <w:rFonts w:ascii="Arial" w:hAnsi="Arial" w:cs="Arial"/>
        </w:rPr>
        <w:t>role</w:t>
      </w:r>
      <w:r w:rsidR="007520E9" w:rsidRPr="009A58C1">
        <w:rPr>
          <w:rFonts w:ascii="Arial" w:hAnsi="Arial" w:cs="Arial"/>
        </w:rPr>
        <w:t xml:space="preserve">. The new employees </w:t>
      </w:r>
      <w:r w:rsidR="00E30974" w:rsidRPr="009A58C1">
        <w:rPr>
          <w:rFonts w:ascii="Arial" w:hAnsi="Arial" w:cs="Arial"/>
        </w:rPr>
        <w:t>only received</w:t>
      </w:r>
      <w:r w:rsidR="007520E9" w:rsidRPr="009A58C1">
        <w:rPr>
          <w:rFonts w:ascii="Arial" w:hAnsi="Arial" w:cs="Arial"/>
        </w:rPr>
        <w:t xml:space="preserve"> a tour of the </w:t>
      </w:r>
      <w:r w:rsidR="004B37C4" w:rsidRPr="009A58C1">
        <w:rPr>
          <w:rFonts w:ascii="Arial" w:hAnsi="Arial" w:cs="Arial"/>
        </w:rPr>
        <w:t xml:space="preserve">work environment and shadowed an employee for one day before they were given individual </w:t>
      </w:r>
      <w:r w:rsidR="00F46CC5" w:rsidRPr="009A58C1">
        <w:rPr>
          <w:rFonts w:ascii="Arial" w:hAnsi="Arial" w:cs="Arial"/>
        </w:rPr>
        <w:t>responsibilities</w:t>
      </w:r>
      <w:r w:rsidR="00163A7C" w:rsidRPr="009A58C1">
        <w:rPr>
          <w:rFonts w:ascii="Arial" w:hAnsi="Arial" w:cs="Arial"/>
        </w:rPr>
        <w:t xml:space="preserve">. </w:t>
      </w:r>
    </w:p>
    <w:p w14:paraId="2A16BCFD" w14:textId="43F6480B" w:rsidR="00FF2A1C" w:rsidRDefault="00FF2A1C" w:rsidP="009A58C1">
      <w:pPr>
        <w:spacing w:line="360" w:lineRule="auto"/>
        <w:jc w:val="both"/>
        <w:rPr>
          <w:rFonts w:ascii="Arial" w:hAnsi="Arial" w:cs="Arial"/>
        </w:rPr>
      </w:pPr>
      <w:r w:rsidRPr="009A58C1">
        <w:rPr>
          <w:rFonts w:ascii="Arial" w:hAnsi="Arial" w:cs="Arial"/>
        </w:rPr>
        <w:t xml:space="preserve">When assessing the approach that Fresh Direct have taken, we must highlight that the company reacted in a positive way </w:t>
      </w:r>
      <w:r w:rsidR="009A58C1" w:rsidRPr="009A58C1">
        <w:rPr>
          <w:rFonts w:ascii="Arial" w:hAnsi="Arial" w:cs="Arial"/>
        </w:rPr>
        <w:t>to</w:t>
      </w:r>
      <w:r w:rsidRPr="009A58C1">
        <w:rPr>
          <w:rFonts w:ascii="Arial" w:hAnsi="Arial" w:cs="Arial"/>
        </w:rPr>
        <w:t xml:space="preserve"> attract more staff to the company </w:t>
      </w:r>
      <w:r w:rsidR="00D80734" w:rsidRPr="009A58C1">
        <w:rPr>
          <w:rFonts w:ascii="Arial" w:hAnsi="Arial" w:cs="Arial"/>
        </w:rPr>
        <w:t>to</w:t>
      </w:r>
      <w:r w:rsidRPr="009A58C1">
        <w:rPr>
          <w:rFonts w:ascii="Arial" w:hAnsi="Arial" w:cs="Arial"/>
        </w:rPr>
        <w:t xml:space="preserve"> fulfil the increased demand. However as identified as above, they did not follow any suggested HR practices which </w:t>
      </w:r>
      <w:r w:rsidR="009A58C1" w:rsidRPr="009A58C1">
        <w:rPr>
          <w:rFonts w:ascii="Arial" w:hAnsi="Arial" w:cs="Arial"/>
        </w:rPr>
        <w:t xml:space="preserve">is why the company is now facing issues. </w:t>
      </w:r>
    </w:p>
    <w:p w14:paraId="407CF2B5" w14:textId="77777777" w:rsidR="009A58C1" w:rsidRPr="009A58C1" w:rsidRDefault="009A58C1" w:rsidP="009A58C1">
      <w:pPr>
        <w:spacing w:line="360" w:lineRule="auto"/>
        <w:jc w:val="both"/>
        <w:rPr>
          <w:rFonts w:ascii="Arial" w:hAnsi="Arial" w:cs="Arial"/>
        </w:rPr>
      </w:pPr>
    </w:p>
    <w:p w14:paraId="4C7C50C7" w14:textId="77777777" w:rsidR="00E32051" w:rsidRPr="009A58C1" w:rsidRDefault="00E32051" w:rsidP="009A58C1">
      <w:pPr>
        <w:pStyle w:val="Heading2"/>
        <w:spacing w:line="360" w:lineRule="auto"/>
        <w:rPr>
          <w:rFonts w:ascii="Arial" w:hAnsi="Arial" w:cs="Arial"/>
        </w:rPr>
      </w:pPr>
      <w:bookmarkStart w:id="2" w:name="_Toc100833418"/>
      <w:r w:rsidRPr="009A58C1">
        <w:rPr>
          <w:rFonts w:ascii="Arial" w:hAnsi="Arial" w:cs="Arial"/>
        </w:rPr>
        <w:t>Recommendations</w:t>
      </w:r>
      <w:bookmarkEnd w:id="2"/>
    </w:p>
    <w:p w14:paraId="5696B590" w14:textId="73E80B6D" w:rsidR="00E32051" w:rsidRPr="009A58C1" w:rsidRDefault="00E32051" w:rsidP="009A58C1">
      <w:pPr>
        <w:spacing w:line="360" w:lineRule="auto"/>
        <w:jc w:val="both"/>
        <w:rPr>
          <w:rFonts w:ascii="Arial" w:hAnsi="Arial" w:cs="Arial"/>
        </w:rPr>
      </w:pPr>
      <w:r w:rsidRPr="009A58C1">
        <w:rPr>
          <w:rFonts w:ascii="Arial" w:hAnsi="Arial" w:cs="Arial"/>
        </w:rPr>
        <w:t xml:space="preserve">By identifying the issues that Fresh Direct are facing with employee relationships and the operational productivity, </w:t>
      </w:r>
      <w:r w:rsidR="00E30974" w:rsidRPr="009A58C1">
        <w:rPr>
          <w:rFonts w:ascii="Arial" w:hAnsi="Arial" w:cs="Arial"/>
        </w:rPr>
        <w:t>a recommendation would be</w:t>
      </w:r>
      <w:r w:rsidRPr="009A58C1">
        <w:rPr>
          <w:rFonts w:ascii="Arial" w:hAnsi="Arial" w:cs="Arial"/>
        </w:rPr>
        <w:t xml:space="preserve"> that the company implement the following development vehicles in order improve their HRM. </w:t>
      </w:r>
    </w:p>
    <w:p w14:paraId="6EC03020" w14:textId="77777777" w:rsidR="00E32051" w:rsidRPr="009A58C1" w:rsidRDefault="00E32051" w:rsidP="009D17CB">
      <w:pPr>
        <w:pStyle w:val="Heading3"/>
      </w:pPr>
      <w:bookmarkStart w:id="3" w:name="_Toc100833419"/>
      <w:r w:rsidRPr="009A58C1">
        <w:t>Motivation</w:t>
      </w:r>
      <w:bookmarkEnd w:id="3"/>
      <w:r w:rsidRPr="009A58C1">
        <w:t xml:space="preserve"> </w:t>
      </w:r>
    </w:p>
    <w:p w14:paraId="0A49E479" w14:textId="4204F7A1" w:rsidR="009A58C1" w:rsidRDefault="00E32051" w:rsidP="009A58C1">
      <w:pPr>
        <w:spacing w:line="360" w:lineRule="auto"/>
        <w:rPr>
          <w:rFonts w:ascii="Arial" w:hAnsi="Arial" w:cs="Arial"/>
        </w:rPr>
      </w:pPr>
      <w:r w:rsidRPr="009A58C1">
        <w:rPr>
          <w:rFonts w:ascii="Arial" w:hAnsi="Arial" w:cs="Arial"/>
        </w:rPr>
        <w:t xml:space="preserve">Motivation of employees can </w:t>
      </w:r>
      <w:r w:rsidR="00E271C9" w:rsidRPr="009A58C1">
        <w:rPr>
          <w:rFonts w:ascii="Arial" w:hAnsi="Arial" w:cs="Arial"/>
        </w:rPr>
        <w:t>benefit</w:t>
      </w:r>
      <w:r w:rsidRPr="009A58C1">
        <w:rPr>
          <w:rFonts w:ascii="Arial" w:hAnsi="Arial" w:cs="Arial"/>
        </w:rPr>
        <w:t xml:space="preserve"> Fresh Direct, as if staff are motivated to do their jobs and are rewarded for doing them well, then the output of the employee is significantly increased </w:t>
      </w:r>
      <w:r w:rsidR="00F46CC5" w:rsidRPr="009A58C1">
        <w:rPr>
          <w:rFonts w:ascii="Arial" w:hAnsi="Arial" w:cs="Arial"/>
        </w:rPr>
        <w:t>which</w:t>
      </w:r>
      <w:r w:rsidRPr="009A58C1">
        <w:rPr>
          <w:rFonts w:ascii="Arial" w:hAnsi="Arial" w:cs="Arial"/>
        </w:rPr>
        <w:t xml:space="preserve"> aids operation productivity. Motivation </w:t>
      </w:r>
      <w:r w:rsidR="00E30974" w:rsidRPr="009A58C1">
        <w:rPr>
          <w:rFonts w:ascii="Arial" w:hAnsi="Arial" w:cs="Arial"/>
        </w:rPr>
        <w:t>is</w:t>
      </w:r>
      <w:r w:rsidRPr="009A58C1">
        <w:rPr>
          <w:rFonts w:ascii="Arial" w:hAnsi="Arial" w:cs="Arial"/>
        </w:rPr>
        <w:t xml:space="preserve"> the reason in which we do </w:t>
      </w:r>
      <w:r w:rsidRPr="009A58C1">
        <w:rPr>
          <w:rFonts w:ascii="Arial" w:hAnsi="Arial" w:cs="Arial"/>
        </w:rPr>
        <w:lastRenderedPageBreak/>
        <w:t xml:space="preserve">something </w:t>
      </w:r>
      <w:r w:rsidR="009A58C1" w:rsidRPr="009A58C1">
        <w:rPr>
          <w:rFonts w:ascii="Arial" w:hAnsi="Arial" w:cs="Arial"/>
        </w:rPr>
        <w:t>(www.britannica.com, n.d.)</w:t>
      </w:r>
      <w:r w:rsidR="009A58C1" w:rsidRPr="009A58C1">
        <w:rPr>
          <w:rFonts w:ascii="Arial" w:hAnsi="Arial" w:cs="Arial"/>
        </w:rPr>
        <w:t xml:space="preserve"> </w:t>
      </w:r>
      <w:r w:rsidR="00F46CC5" w:rsidRPr="009A58C1">
        <w:rPr>
          <w:rFonts w:ascii="Arial" w:hAnsi="Arial" w:cs="Arial"/>
        </w:rPr>
        <w:t>or</w:t>
      </w:r>
      <w:r w:rsidRPr="009A58C1">
        <w:rPr>
          <w:rFonts w:ascii="Arial" w:hAnsi="Arial" w:cs="Arial"/>
        </w:rPr>
        <w:t xml:space="preserve"> doing something to achieve a goal </w:t>
      </w:r>
      <w:r w:rsidR="009A58C1" w:rsidRPr="009A58C1">
        <w:rPr>
          <w:rFonts w:ascii="Arial" w:hAnsi="Arial" w:cs="Arial"/>
        </w:rPr>
        <w:t>(Cook and Artino, 2016)</w:t>
      </w:r>
      <w:r w:rsidR="009A58C1">
        <w:rPr>
          <w:rFonts w:ascii="Arial" w:hAnsi="Arial" w:cs="Arial"/>
        </w:rPr>
        <w:t xml:space="preserve">. </w:t>
      </w:r>
    </w:p>
    <w:p w14:paraId="0C0C80EF" w14:textId="77777777" w:rsidR="004834D3" w:rsidRDefault="004834D3" w:rsidP="009A58C1">
      <w:pPr>
        <w:spacing w:line="360" w:lineRule="auto"/>
        <w:rPr>
          <w:noProof/>
        </w:rPr>
      </w:pPr>
    </w:p>
    <w:p w14:paraId="627DCEAA" w14:textId="49416B27" w:rsidR="004834D3" w:rsidRDefault="004834D3" w:rsidP="009A58C1">
      <w:pPr>
        <w:spacing w:line="360" w:lineRule="auto"/>
        <w:rPr>
          <w:rFonts w:ascii="Arial" w:hAnsi="Arial" w:cs="Arial"/>
        </w:rPr>
      </w:pPr>
      <w:r>
        <w:rPr>
          <w:noProof/>
        </w:rPr>
        <w:drawing>
          <wp:inline distT="0" distB="0" distL="0" distR="0" wp14:anchorId="6C3B04FE" wp14:editId="704BD1FA">
            <wp:extent cx="5731510" cy="3352800"/>
            <wp:effectExtent l="0" t="0" r="2540" b="0"/>
            <wp:docPr id="5" name="Picture 5" descr="Motivation and learning Definition of motivation Motivation 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otivation and learning Definition of motivation Motivation is"/>
                    <pic:cNvPicPr>
                      <a:picLocks noChangeAspect="1" noChangeArrowheads="1"/>
                    </pic:cNvPicPr>
                  </pic:nvPicPr>
                  <pic:blipFill rotWithShape="1">
                    <a:blip r:embed="rId8">
                      <a:extLst>
                        <a:ext uri="{28A0092B-C50C-407E-A947-70E740481C1C}">
                          <a14:useLocalDpi xmlns:a14="http://schemas.microsoft.com/office/drawing/2010/main" val="0"/>
                        </a:ext>
                      </a:extLst>
                    </a:blip>
                    <a:srcRect b="22009"/>
                    <a:stretch/>
                  </pic:blipFill>
                  <pic:spPr bwMode="auto">
                    <a:xfrm>
                      <a:off x="0" y="0"/>
                      <a:ext cx="5731510" cy="335280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rPr>
        <w:br/>
      </w:r>
      <w:r w:rsidRPr="004834D3">
        <w:rPr>
          <w:rFonts w:ascii="Arial" w:hAnsi="Arial" w:cs="Arial"/>
        </w:rPr>
        <w:t>(slidetodoc.com, n.d.)</w:t>
      </w:r>
    </w:p>
    <w:p w14:paraId="46F6311B" w14:textId="77777777" w:rsidR="009A58C1" w:rsidRDefault="009A58C1" w:rsidP="009A58C1">
      <w:pPr>
        <w:spacing w:line="360" w:lineRule="auto"/>
        <w:rPr>
          <w:rFonts w:ascii="Arial" w:hAnsi="Arial" w:cs="Arial"/>
        </w:rPr>
      </w:pPr>
    </w:p>
    <w:p w14:paraId="7D415F22" w14:textId="77777777" w:rsidR="009A58C1" w:rsidRDefault="009A58C1" w:rsidP="009A58C1">
      <w:pPr>
        <w:spacing w:line="360" w:lineRule="auto"/>
        <w:rPr>
          <w:rFonts w:ascii="Arial" w:hAnsi="Arial" w:cs="Arial"/>
        </w:rPr>
      </w:pPr>
    </w:p>
    <w:p w14:paraId="3835BE26" w14:textId="7BE22AB8" w:rsidR="00E32051" w:rsidRPr="009A58C1" w:rsidRDefault="00C71939" w:rsidP="009A58C1">
      <w:pPr>
        <w:spacing w:line="360" w:lineRule="auto"/>
        <w:rPr>
          <w:rFonts w:ascii="Arial" w:hAnsi="Arial" w:cs="Arial"/>
        </w:rPr>
      </w:pPr>
      <w:r>
        <w:rPr>
          <w:rFonts w:ascii="Arial" w:hAnsi="Arial" w:cs="Arial"/>
        </w:rPr>
        <w:t xml:space="preserve">As attributed back to </w:t>
      </w:r>
      <w:r w:rsidRPr="00C71939">
        <w:rPr>
          <w:rFonts w:ascii="Arial" w:hAnsi="Arial" w:cs="Arial"/>
        </w:rPr>
        <w:t>Woodworth</w:t>
      </w:r>
      <w:r>
        <w:rPr>
          <w:rFonts w:ascii="Arial" w:hAnsi="Arial" w:cs="Arial"/>
        </w:rPr>
        <w:t xml:space="preserve"> (</w:t>
      </w:r>
      <w:r w:rsidRPr="00C71939">
        <w:rPr>
          <w:rFonts w:ascii="Arial" w:hAnsi="Arial" w:cs="Arial"/>
        </w:rPr>
        <w:t>1918</w:t>
      </w:r>
      <w:r>
        <w:rPr>
          <w:rFonts w:ascii="Arial" w:hAnsi="Arial" w:cs="Arial"/>
        </w:rPr>
        <w:t xml:space="preserve">) </w:t>
      </w:r>
      <w:r w:rsidR="00E32051" w:rsidRPr="009A58C1">
        <w:rPr>
          <w:rFonts w:ascii="Arial" w:hAnsi="Arial" w:cs="Arial"/>
        </w:rPr>
        <w:t>there are two types of motivation factors:</w:t>
      </w:r>
    </w:p>
    <w:p w14:paraId="00CC91DF" w14:textId="1FD5E9D4" w:rsidR="00E32051" w:rsidRPr="009A58C1" w:rsidRDefault="00E32051" w:rsidP="009A58C1">
      <w:pPr>
        <w:pStyle w:val="ListParagraph"/>
        <w:numPr>
          <w:ilvl w:val="0"/>
          <w:numId w:val="9"/>
        </w:numPr>
        <w:spacing w:line="360" w:lineRule="auto"/>
        <w:rPr>
          <w:rFonts w:ascii="Arial" w:hAnsi="Arial" w:cs="Arial"/>
        </w:rPr>
      </w:pPr>
      <w:r w:rsidRPr="009A58C1">
        <w:rPr>
          <w:rFonts w:ascii="Arial" w:hAnsi="Arial" w:cs="Arial"/>
        </w:rPr>
        <w:t xml:space="preserve">Intrinsic – which comes from doing something because you enjoy it do which you gain a personal reward, such as the work itself. Something which is internal feeling </w:t>
      </w:r>
      <w:r w:rsidR="00052F91" w:rsidRPr="00052F91">
        <w:rPr>
          <w:rFonts w:ascii="Arial" w:hAnsi="Arial" w:cs="Arial"/>
        </w:rPr>
        <w:t>(Deci, Nezlek and Sheinman, 1981)</w:t>
      </w:r>
      <w:r w:rsidRPr="009A58C1">
        <w:rPr>
          <w:rFonts w:ascii="Arial" w:hAnsi="Arial" w:cs="Arial"/>
        </w:rPr>
        <w:t>.</w:t>
      </w:r>
    </w:p>
    <w:p w14:paraId="4304D83A" w14:textId="6F892DB1" w:rsidR="00E32051" w:rsidRPr="009A58C1" w:rsidRDefault="00E32051" w:rsidP="009A58C1">
      <w:pPr>
        <w:pStyle w:val="ListParagraph"/>
        <w:numPr>
          <w:ilvl w:val="0"/>
          <w:numId w:val="9"/>
        </w:numPr>
        <w:spacing w:line="360" w:lineRule="auto"/>
        <w:rPr>
          <w:rFonts w:ascii="Arial" w:hAnsi="Arial" w:cs="Arial"/>
        </w:rPr>
      </w:pPr>
      <w:r w:rsidRPr="009A58C1">
        <w:rPr>
          <w:rFonts w:ascii="Arial" w:hAnsi="Arial" w:cs="Arial"/>
        </w:rPr>
        <w:t xml:space="preserve">Extrinsic – This comes from external factors such as pay, rewards, </w:t>
      </w:r>
      <w:r w:rsidR="00E271C9" w:rsidRPr="009A58C1">
        <w:rPr>
          <w:rFonts w:ascii="Arial" w:hAnsi="Arial" w:cs="Arial"/>
        </w:rPr>
        <w:t>benefits,</w:t>
      </w:r>
      <w:r w:rsidRPr="009A58C1">
        <w:rPr>
          <w:rFonts w:ascii="Arial" w:hAnsi="Arial" w:cs="Arial"/>
        </w:rPr>
        <w:t xml:space="preserve"> and promotions. Criticism or reprimands can also be a factor </w:t>
      </w:r>
      <w:r w:rsidR="00052F91" w:rsidRPr="00052F91">
        <w:rPr>
          <w:rFonts w:ascii="Arial" w:hAnsi="Arial" w:cs="Arial"/>
        </w:rPr>
        <w:t>(Locke and Schattke, 2018)</w:t>
      </w:r>
      <w:r w:rsidRPr="009A58C1">
        <w:rPr>
          <w:rFonts w:ascii="Arial" w:hAnsi="Arial" w:cs="Arial"/>
        </w:rPr>
        <w:t xml:space="preserve">. </w:t>
      </w:r>
    </w:p>
    <w:p w14:paraId="7CD8F7E4" w14:textId="70B59F66" w:rsidR="00E32051" w:rsidRPr="009A58C1" w:rsidRDefault="00F46CC5" w:rsidP="009A58C1">
      <w:pPr>
        <w:pStyle w:val="Heading4"/>
        <w:spacing w:line="360" w:lineRule="auto"/>
        <w:rPr>
          <w:rFonts w:ascii="Arial" w:hAnsi="Arial" w:cs="Arial"/>
        </w:rPr>
      </w:pPr>
      <w:r w:rsidRPr="009A58C1">
        <w:rPr>
          <w:rFonts w:ascii="Arial" w:hAnsi="Arial" w:cs="Arial"/>
        </w:rPr>
        <w:t>Herzberg’s</w:t>
      </w:r>
      <w:r w:rsidR="00E32051" w:rsidRPr="009A58C1">
        <w:rPr>
          <w:rFonts w:ascii="Arial" w:hAnsi="Arial" w:cs="Arial"/>
        </w:rPr>
        <w:t xml:space="preserve"> Two Factor Theory of Motivation</w:t>
      </w:r>
    </w:p>
    <w:p w14:paraId="2AAAEBBA" w14:textId="29AE238D" w:rsidR="00E32051" w:rsidRPr="009A58C1" w:rsidRDefault="00E32051" w:rsidP="009A58C1">
      <w:pPr>
        <w:spacing w:line="360" w:lineRule="auto"/>
        <w:rPr>
          <w:rFonts w:ascii="Arial" w:hAnsi="Arial" w:cs="Arial"/>
        </w:rPr>
      </w:pPr>
      <w:r w:rsidRPr="009A58C1">
        <w:rPr>
          <w:rFonts w:ascii="Arial" w:hAnsi="Arial" w:cs="Arial"/>
        </w:rPr>
        <w:t xml:space="preserve">To improve employee motivation, Fresh direct should implement the </w:t>
      </w:r>
      <w:r w:rsidR="00F46CC5" w:rsidRPr="009A58C1">
        <w:rPr>
          <w:rFonts w:ascii="Arial" w:hAnsi="Arial" w:cs="Arial"/>
        </w:rPr>
        <w:t>Herzberg</w:t>
      </w:r>
      <w:r w:rsidRPr="009A58C1">
        <w:rPr>
          <w:rFonts w:ascii="Arial" w:hAnsi="Arial" w:cs="Arial"/>
        </w:rPr>
        <w:t xml:space="preserve"> Two Factor Theory of Motivation. </w:t>
      </w:r>
      <w:r w:rsidR="00F46CC5" w:rsidRPr="009A58C1">
        <w:rPr>
          <w:rFonts w:ascii="Arial" w:hAnsi="Arial" w:cs="Arial"/>
        </w:rPr>
        <w:t xml:space="preserve">Herzberg </w:t>
      </w:r>
      <w:r w:rsidR="00052F91" w:rsidRPr="00052F91">
        <w:rPr>
          <w:rFonts w:ascii="Arial" w:hAnsi="Arial" w:cs="Arial"/>
        </w:rPr>
        <w:t>(1959)</w:t>
      </w:r>
      <w:r w:rsidRPr="009A58C1">
        <w:rPr>
          <w:rFonts w:ascii="Arial" w:hAnsi="Arial" w:cs="Arial"/>
        </w:rPr>
        <w:t xml:space="preserve"> identified that there are elements from within the company which affect employee motivation, these elements are known as satisfiers or motivators. He also identified a list of elements which can cause an employee to be less motivated, known as dissatisfiers or hygiene factors. This model of motivation has been a </w:t>
      </w:r>
      <w:r w:rsidRPr="009A58C1">
        <w:rPr>
          <w:rFonts w:ascii="Arial" w:hAnsi="Arial" w:cs="Arial"/>
        </w:rPr>
        <w:lastRenderedPageBreak/>
        <w:t xml:space="preserve">widely used framework when identifying what influences job satisfaction and what company </w:t>
      </w:r>
      <w:r w:rsidR="00E30974" w:rsidRPr="009A58C1">
        <w:rPr>
          <w:rFonts w:ascii="Arial" w:hAnsi="Arial" w:cs="Arial"/>
        </w:rPr>
        <w:t xml:space="preserve">needs to do </w:t>
      </w:r>
      <w:r w:rsidR="002D75DD" w:rsidRPr="009A58C1">
        <w:rPr>
          <w:rFonts w:ascii="Arial" w:hAnsi="Arial" w:cs="Arial"/>
        </w:rPr>
        <w:t>to</w:t>
      </w:r>
      <w:r w:rsidRPr="009A58C1">
        <w:rPr>
          <w:rFonts w:ascii="Arial" w:hAnsi="Arial" w:cs="Arial"/>
        </w:rPr>
        <w:t xml:space="preserve"> enhance employee motivation (Alrawahi et al., 2020). </w:t>
      </w:r>
      <w:r w:rsidR="00F46CC5" w:rsidRPr="009A58C1">
        <w:rPr>
          <w:rFonts w:ascii="Arial" w:hAnsi="Arial" w:cs="Arial"/>
        </w:rPr>
        <w:t>Herzberg</w:t>
      </w:r>
      <w:r w:rsidR="00FF50B5" w:rsidRPr="009A58C1">
        <w:rPr>
          <w:rFonts w:ascii="Arial" w:hAnsi="Arial" w:cs="Arial"/>
        </w:rPr>
        <w:t xml:space="preserve"> also highlighted that </w:t>
      </w:r>
    </w:p>
    <w:p w14:paraId="7A2208D2" w14:textId="4D71654C" w:rsidR="00E32051" w:rsidRPr="009A58C1" w:rsidRDefault="00BA34EF" w:rsidP="009A58C1">
      <w:pPr>
        <w:spacing w:line="360" w:lineRule="auto"/>
        <w:rPr>
          <w:rFonts w:ascii="Arial" w:hAnsi="Arial" w:cs="Arial"/>
        </w:rPr>
      </w:pPr>
      <w:r w:rsidRPr="009A58C1">
        <w:rPr>
          <w:rFonts w:ascii="Arial" w:hAnsi="Arial" w:cs="Arial"/>
          <w:noProof/>
        </w:rPr>
        <w:drawing>
          <wp:inline distT="0" distB="0" distL="0" distR="0" wp14:anchorId="6F8C3820" wp14:editId="2535E969">
            <wp:extent cx="5731510" cy="3402965"/>
            <wp:effectExtent l="0" t="0" r="2540" b="698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02965"/>
                    </a:xfrm>
                    <a:prstGeom prst="rect">
                      <a:avLst/>
                    </a:prstGeom>
                    <a:noFill/>
                    <a:ln>
                      <a:noFill/>
                    </a:ln>
                  </pic:spPr>
                </pic:pic>
              </a:graphicData>
            </a:graphic>
          </wp:inline>
        </w:drawing>
      </w:r>
      <w:r w:rsidR="00E32051" w:rsidRPr="009A58C1">
        <w:rPr>
          <w:rFonts w:ascii="Arial" w:hAnsi="Arial" w:cs="Arial"/>
        </w:rPr>
        <w:br/>
      </w:r>
      <w:r w:rsidR="009929E9" w:rsidRPr="009A58C1">
        <w:rPr>
          <w:rFonts w:ascii="Arial" w:hAnsi="Arial" w:cs="Arial"/>
        </w:rPr>
        <w:t>(Iyer, 2021)</w:t>
      </w:r>
    </w:p>
    <w:p w14:paraId="06B960B8" w14:textId="1B500D47" w:rsidR="00E32051" w:rsidRPr="009A58C1" w:rsidRDefault="00E32051" w:rsidP="009A58C1">
      <w:pPr>
        <w:spacing w:line="360" w:lineRule="auto"/>
        <w:rPr>
          <w:rFonts w:ascii="Arial" w:hAnsi="Arial" w:cs="Arial"/>
        </w:rPr>
      </w:pPr>
      <w:r w:rsidRPr="009A58C1">
        <w:rPr>
          <w:rFonts w:ascii="Arial" w:hAnsi="Arial" w:cs="Arial"/>
        </w:rPr>
        <w:t xml:space="preserve">If Fresh Direct can implement more of the motivators, then the outcome should be a high performing team. To do this they should first identify the hygiene issues which are causing dissatisfaction within the workforce and eradicated them. However, this alone is not </w:t>
      </w:r>
      <w:r w:rsidR="00F46CC5" w:rsidRPr="009A58C1">
        <w:rPr>
          <w:rFonts w:ascii="Arial" w:hAnsi="Arial" w:cs="Arial"/>
        </w:rPr>
        <w:t>will</w:t>
      </w:r>
      <w:r w:rsidRPr="009A58C1">
        <w:rPr>
          <w:rFonts w:ascii="Arial" w:hAnsi="Arial" w:cs="Arial"/>
        </w:rPr>
        <w:t xml:space="preserve"> motivate the employees and the company should then turn their attention to the motivators. </w:t>
      </w:r>
      <w:r w:rsidR="0029601D" w:rsidRPr="009A58C1">
        <w:rPr>
          <w:rFonts w:ascii="Arial" w:hAnsi="Arial" w:cs="Arial"/>
        </w:rPr>
        <w:t xml:space="preserve">For </w:t>
      </w:r>
      <w:r w:rsidR="00F46CC5" w:rsidRPr="009A58C1">
        <w:rPr>
          <w:rFonts w:ascii="Arial" w:hAnsi="Arial" w:cs="Arial"/>
        </w:rPr>
        <w:t>example,</w:t>
      </w:r>
      <w:r w:rsidR="0029601D" w:rsidRPr="009A58C1">
        <w:rPr>
          <w:rFonts w:ascii="Arial" w:hAnsi="Arial" w:cs="Arial"/>
        </w:rPr>
        <w:t xml:space="preserve"> staff are unhappy with their working hours and are considering leaving the company</w:t>
      </w:r>
      <w:r w:rsidR="00795414" w:rsidRPr="009A58C1">
        <w:rPr>
          <w:rFonts w:ascii="Arial" w:hAnsi="Arial" w:cs="Arial"/>
        </w:rPr>
        <w:t xml:space="preserve">, </w:t>
      </w:r>
      <w:r w:rsidR="0030772E" w:rsidRPr="009A58C1">
        <w:rPr>
          <w:rFonts w:ascii="Arial" w:hAnsi="Arial" w:cs="Arial"/>
        </w:rPr>
        <w:t>Fresh Direct could rectify this by ensuring staff onl</w:t>
      </w:r>
      <w:r w:rsidR="00F46CC5" w:rsidRPr="009A58C1">
        <w:rPr>
          <w:rFonts w:ascii="Arial" w:hAnsi="Arial" w:cs="Arial"/>
        </w:rPr>
        <w:t>y work their contracted hours</w:t>
      </w:r>
      <w:r w:rsidR="0030772E" w:rsidRPr="009A58C1">
        <w:rPr>
          <w:rFonts w:ascii="Arial" w:hAnsi="Arial" w:cs="Arial"/>
        </w:rPr>
        <w:t xml:space="preserve">, </w:t>
      </w:r>
      <w:r w:rsidR="00F60FBA" w:rsidRPr="009A58C1">
        <w:rPr>
          <w:rFonts w:ascii="Arial" w:hAnsi="Arial" w:cs="Arial"/>
        </w:rPr>
        <w:t xml:space="preserve">and if they do work overtime </w:t>
      </w:r>
      <w:r w:rsidR="00F46CC5" w:rsidRPr="009A58C1">
        <w:rPr>
          <w:rFonts w:ascii="Arial" w:hAnsi="Arial" w:cs="Arial"/>
        </w:rPr>
        <w:t>management</w:t>
      </w:r>
      <w:r w:rsidR="00E30974" w:rsidRPr="009A58C1">
        <w:rPr>
          <w:rFonts w:ascii="Arial" w:hAnsi="Arial" w:cs="Arial"/>
        </w:rPr>
        <w:t xml:space="preserve"> recognise this</w:t>
      </w:r>
      <w:r w:rsidR="00F60FBA" w:rsidRPr="009A58C1">
        <w:rPr>
          <w:rFonts w:ascii="Arial" w:hAnsi="Arial" w:cs="Arial"/>
        </w:rPr>
        <w:t xml:space="preserve"> and </w:t>
      </w:r>
      <w:r w:rsidR="002D75DD" w:rsidRPr="009A58C1">
        <w:rPr>
          <w:rFonts w:ascii="Arial" w:hAnsi="Arial" w:cs="Arial"/>
        </w:rPr>
        <w:t xml:space="preserve">reward them </w:t>
      </w:r>
      <w:r w:rsidR="00F60FBA" w:rsidRPr="009A58C1">
        <w:rPr>
          <w:rFonts w:ascii="Arial" w:hAnsi="Arial" w:cs="Arial"/>
        </w:rPr>
        <w:t>at an overtime rate</w:t>
      </w:r>
      <w:r w:rsidR="00E30974" w:rsidRPr="009A58C1">
        <w:rPr>
          <w:rFonts w:ascii="Arial" w:hAnsi="Arial" w:cs="Arial"/>
        </w:rPr>
        <w:t>, Time in Lieu</w:t>
      </w:r>
      <w:r w:rsidR="002D75DD" w:rsidRPr="009A58C1">
        <w:rPr>
          <w:rFonts w:ascii="Arial" w:hAnsi="Arial" w:cs="Arial"/>
        </w:rPr>
        <w:t>, extra holidays,</w:t>
      </w:r>
      <w:r w:rsidR="00E30974" w:rsidRPr="009A58C1">
        <w:rPr>
          <w:rFonts w:ascii="Arial" w:hAnsi="Arial" w:cs="Arial"/>
        </w:rPr>
        <w:t xml:space="preserve"> or </w:t>
      </w:r>
      <w:r w:rsidR="002D75DD" w:rsidRPr="009A58C1">
        <w:rPr>
          <w:rFonts w:ascii="Arial" w:hAnsi="Arial" w:cs="Arial"/>
        </w:rPr>
        <w:t>other benefits which motivate the employees. M</w:t>
      </w:r>
      <w:r w:rsidR="00692C70" w:rsidRPr="009A58C1">
        <w:rPr>
          <w:rFonts w:ascii="Arial" w:hAnsi="Arial" w:cs="Arial"/>
        </w:rPr>
        <w:t xml:space="preserve">ore </w:t>
      </w:r>
      <w:r w:rsidR="002D75DD" w:rsidRPr="009A58C1">
        <w:rPr>
          <w:rFonts w:ascii="Arial" w:hAnsi="Arial" w:cs="Arial"/>
        </w:rPr>
        <w:t xml:space="preserve">responsibility could be given to these </w:t>
      </w:r>
      <w:r w:rsidR="00A644C5" w:rsidRPr="009A58C1">
        <w:rPr>
          <w:rFonts w:ascii="Arial" w:hAnsi="Arial" w:cs="Arial"/>
        </w:rPr>
        <w:t>employees,</w:t>
      </w:r>
      <w:r w:rsidR="002D75DD" w:rsidRPr="009A58C1">
        <w:rPr>
          <w:rFonts w:ascii="Arial" w:hAnsi="Arial" w:cs="Arial"/>
        </w:rPr>
        <w:t xml:space="preserve"> </w:t>
      </w:r>
      <w:r w:rsidR="005E6E67" w:rsidRPr="009A58C1">
        <w:rPr>
          <w:rFonts w:ascii="Arial" w:hAnsi="Arial" w:cs="Arial"/>
        </w:rPr>
        <w:t>and</w:t>
      </w:r>
      <w:r w:rsidR="002D75DD" w:rsidRPr="009A58C1">
        <w:rPr>
          <w:rFonts w:ascii="Arial" w:hAnsi="Arial" w:cs="Arial"/>
        </w:rPr>
        <w:t xml:space="preserve"> they could be considered for </w:t>
      </w:r>
      <w:r w:rsidR="005E6E67" w:rsidRPr="009A58C1">
        <w:rPr>
          <w:rFonts w:ascii="Arial" w:hAnsi="Arial" w:cs="Arial"/>
        </w:rPr>
        <w:t xml:space="preserve">a different job title </w:t>
      </w:r>
      <w:r w:rsidR="002D75DD" w:rsidRPr="009A58C1">
        <w:rPr>
          <w:rFonts w:ascii="Arial" w:hAnsi="Arial" w:cs="Arial"/>
        </w:rPr>
        <w:t>or promotion within the company structure.</w:t>
      </w:r>
    </w:p>
    <w:p w14:paraId="5544D3C0" w14:textId="0BD60DD0" w:rsidR="00E32051" w:rsidRPr="009A58C1" w:rsidRDefault="00142491" w:rsidP="009D17CB">
      <w:pPr>
        <w:pStyle w:val="Heading3"/>
      </w:pPr>
      <w:r w:rsidRPr="009A58C1">
        <w:t xml:space="preserve">Employee Engagement </w:t>
      </w:r>
    </w:p>
    <w:p w14:paraId="02997812" w14:textId="67C406C9" w:rsidR="00937D52" w:rsidRPr="009A58C1" w:rsidRDefault="00142491" w:rsidP="009A58C1">
      <w:pPr>
        <w:spacing w:line="360" w:lineRule="auto"/>
        <w:rPr>
          <w:rFonts w:ascii="Arial" w:hAnsi="Arial" w:cs="Arial"/>
        </w:rPr>
      </w:pPr>
      <w:r w:rsidRPr="009A58C1">
        <w:rPr>
          <w:rFonts w:ascii="Arial" w:hAnsi="Arial" w:cs="Arial"/>
        </w:rPr>
        <w:t xml:space="preserve">Another model of HRM that Fresh Direct is that of Employee Engagement. </w:t>
      </w:r>
      <w:r w:rsidR="000424FB" w:rsidRPr="009A58C1">
        <w:rPr>
          <w:rFonts w:ascii="Arial" w:hAnsi="Arial" w:cs="Arial"/>
        </w:rPr>
        <w:t xml:space="preserve">Khan (1990) defined this as </w:t>
      </w:r>
      <w:r w:rsidR="00106273" w:rsidRPr="009A58C1">
        <w:rPr>
          <w:rFonts w:ascii="Arial" w:hAnsi="Arial" w:cs="Arial"/>
        </w:rPr>
        <w:t xml:space="preserve">a mental state of mind that </w:t>
      </w:r>
      <w:r w:rsidR="00EE522C" w:rsidRPr="009A58C1">
        <w:rPr>
          <w:rFonts w:ascii="Arial" w:hAnsi="Arial" w:cs="Arial"/>
        </w:rPr>
        <w:t xml:space="preserve">employees encounter </w:t>
      </w:r>
      <w:r w:rsidR="000D4A52" w:rsidRPr="009A58C1">
        <w:rPr>
          <w:rFonts w:ascii="Arial" w:hAnsi="Arial" w:cs="Arial"/>
        </w:rPr>
        <w:t>in respect to their</w:t>
      </w:r>
      <w:r w:rsidR="00792062" w:rsidRPr="009A58C1">
        <w:rPr>
          <w:rFonts w:ascii="Arial" w:hAnsi="Arial" w:cs="Arial"/>
        </w:rPr>
        <w:t xml:space="preserve"> job role which also</w:t>
      </w:r>
      <w:r w:rsidR="000D4A52" w:rsidRPr="009A58C1">
        <w:rPr>
          <w:rFonts w:ascii="Arial" w:hAnsi="Arial" w:cs="Arial"/>
        </w:rPr>
        <w:t xml:space="preserve"> in</w:t>
      </w:r>
      <w:r w:rsidR="00513884" w:rsidRPr="009A58C1">
        <w:rPr>
          <w:rFonts w:ascii="Arial" w:hAnsi="Arial" w:cs="Arial"/>
        </w:rPr>
        <w:t>cludes the behaviour that go along with it</w:t>
      </w:r>
      <w:r w:rsidR="00E271C9" w:rsidRPr="009A58C1">
        <w:rPr>
          <w:rFonts w:ascii="Arial" w:hAnsi="Arial" w:cs="Arial"/>
        </w:rPr>
        <w:t xml:space="preserve">. </w:t>
      </w:r>
      <w:r w:rsidR="00905320" w:rsidRPr="009A58C1">
        <w:rPr>
          <w:rFonts w:ascii="Arial" w:hAnsi="Arial" w:cs="Arial"/>
        </w:rPr>
        <w:t xml:space="preserve">People become engaged when they are </w:t>
      </w:r>
      <w:r w:rsidR="00E271C9" w:rsidRPr="009A58C1">
        <w:rPr>
          <w:rFonts w:ascii="Arial" w:hAnsi="Arial" w:cs="Arial"/>
        </w:rPr>
        <w:t>enthusiastic</w:t>
      </w:r>
      <w:r w:rsidR="00905320" w:rsidRPr="009A58C1">
        <w:rPr>
          <w:rFonts w:ascii="Arial" w:hAnsi="Arial" w:cs="Arial"/>
        </w:rPr>
        <w:t xml:space="preserve"> about their work and the </w:t>
      </w:r>
      <w:r w:rsidR="002D75DD" w:rsidRPr="009A58C1">
        <w:rPr>
          <w:rFonts w:ascii="Arial" w:hAnsi="Arial" w:cs="Arial"/>
        </w:rPr>
        <w:t>organisation and</w:t>
      </w:r>
      <w:r w:rsidR="00905320" w:rsidRPr="009A58C1">
        <w:rPr>
          <w:rFonts w:ascii="Arial" w:hAnsi="Arial" w:cs="Arial"/>
        </w:rPr>
        <w:t xml:space="preserve"> are </w:t>
      </w:r>
      <w:r w:rsidR="002D75DD" w:rsidRPr="009A58C1">
        <w:rPr>
          <w:rFonts w:ascii="Arial" w:hAnsi="Arial" w:cs="Arial"/>
        </w:rPr>
        <w:t>determined</w:t>
      </w:r>
      <w:r w:rsidR="00905320" w:rsidRPr="009A58C1">
        <w:rPr>
          <w:rFonts w:ascii="Arial" w:hAnsi="Arial" w:cs="Arial"/>
        </w:rPr>
        <w:t xml:space="preserve"> to reach </w:t>
      </w:r>
      <w:r w:rsidR="002D75DD" w:rsidRPr="009A58C1">
        <w:rPr>
          <w:rFonts w:ascii="Arial" w:hAnsi="Arial" w:cs="Arial"/>
        </w:rPr>
        <w:t>higher</w:t>
      </w:r>
      <w:r w:rsidR="00E271C9" w:rsidRPr="009A58C1">
        <w:rPr>
          <w:rFonts w:ascii="Arial" w:hAnsi="Arial" w:cs="Arial"/>
        </w:rPr>
        <w:t xml:space="preserve"> levels</w:t>
      </w:r>
      <w:r w:rsidR="00905320" w:rsidRPr="009A58C1">
        <w:rPr>
          <w:rFonts w:ascii="Arial" w:hAnsi="Arial" w:cs="Arial"/>
        </w:rPr>
        <w:t xml:space="preserve"> of performance</w:t>
      </w:r>
      <w:r w:rsidR="004F5262" w:rsidRPr="009A58C1">
        <w:rPr>
          <w:rFonts w:ascii="Arial" w:hAnsi="Arial" w:cs="Arial"/>
        </w:rPr>
        <w:t xml:space="preserve"> (Robertson-Smith and Markwick, 2009). </w:t>
      </w:r>
      <w:r w:rsidR="005E4AC9" w:rsidRPr="009A58C1">
        <w:rPr>
          <w:rFonts w:ascii="Arial" w:hAnsi="Arial" w:cs="Arial"/>
        </w:rPr>
        <w:t xml:space="preserve">Job engagement </w:t>
      </w:r>
      <w:r w:rsidR="00847915" w:rsidRPr="009A58C1">
        <w:rPr>
          <w:rFonts w:ascii="Arial" w:hAnsi="Arial" w:cs="Arial"/>
        </w:rPr>
        <w:t xml:space="preserve">can come from </w:t>
      </w:r>
      <w:r w:rsidR="00937D52" w:rsidRPr="009A58C1">
        <w:rPr>
          <w:rFonts w:ascii="Arial" w:hAnsi="Arial" w:cs="Arial"/>
        </w:rPr>
        <w:t>designing a role that is rewarding, interesting, challenging and with extra</w:t>
      </w:r>
      <w:r w:rsidR="009F2578" w:rsidRPr="009A58C1">
        <w:rPr>
          <w:rFonts w:ascii="Arial" w:hAnsi="Arial" w:cs="Arial"/>
        </w:rPr>
        <w:t>, and</w:t>
      </w:r>
      <w:r w:rsidR="00112257" w:rsidRPr="009A58C1">
        <w:rPr>
          <w:rFonts w:ascii="Arial" w:hAnsi="Arial" w:cs="Arial"/>
        </w:rPr>
        <w:t xml:space="preserve"> </w:t>
      </w:r>
      <w:r w:rsidR="00112257" w:rsidRPr="009A58C1">
        <w:rPr>
          <w:rFonts w:ascii="Arial" w:hAnsi="Arial" w:cs="Arial"/>
        </w:rPr>
        <w:lastRenderedPageBreak/>
        <w:t xml:space="preserve">organisational engagement is where the </w:t>
      </w:r>
      <w:r w:rsidR="006539A0" w:rsidRPr="009A58C1">
        <w:rPr>
          <w:rFonts w:ascii="Arial" w:hAnsi="Arial" w:cs="Arial"/>
        </w:rPr>
        <w:t>employee</w:t>
      </w:r>
      <w:r w:rsidR="00112257" w:rsidRPr="009A58C1">
        <w:rPr>
          <w:rFonts w:ascii="Arial" w:hAnsi="Arial" w:cs="Arial"/>
        </w:rPr>
        <w:t xml:space="preserve"> is </w:t>
      </w:r>
      <w:r w:rsidR="009217B2" w:rsidRPr="009A58C1">
        <w:rPr>
          <w:rFonts w:ascii="Arial" w:hAnsi="Arial" w:cs="Arial"/>
        </w:rPr>
        <w:t xml:space="preserve">when employees can recognise themselves with their company's values and purpose and consider it is a fantastic place to work and plan to continue </w:t>
      </w:r>
      <w:r w:rsidR="007E5EE1" w:rsidRPr="009A58C1">
        <w:rPr>
          <w:rFonts w:ascii="Arial" w:hAnsi="Arial" w:cs="Arial"/>
        </w:rPr>
        <w:t>(Madan, 2017)</w:t>
      </w:r>
      <w:r w:rsidR="009217B2" w:rsidRPr="009A58C1">
        <w:rPr>
          <w:rFonts w:ascii="Arial" w:hAnsi="Arial" w:cs="Arial"/>
        </w:rPr>
        <w:t xml:space="preserve">. </w:t>
      </w:r>
      <w:r w:rsidR="00AA051D" w:rsidRPr="009A58C1">
        <w:rPr>
          <w:rFonts w:ascii="Arial" w:hAnsi="Arial" w:cs="Arial"/>
        </w:rPr>
        <w:t xml:space="preserve">High levels of engagement can also help increase in customer and employee satisfaction, a happier place to work and increase productivity and performance </w:t>
      </w:r>
      <w:r w:rsidR="00AE2F7D" w:rsidRPr="009A58C1">
        <w:rPr>
          <w:rFonts w:ascii="Arial" w:hAnsi="Arial" w:cs="Arial"/>
        </w:rPr>
        <w:t xml:space="preserve">with reductions in error </w:t>
      </w:r>
      <w:r w:rsidR="00004282" w:rsidRPr="009A58C1">
        <w:rPr>
          <w:rFonts w:ascii="Arial" w:hAnsi="Arial" w:cs="Arial"/>
        </w:rPr>
        <w:t xml:space="preserve">(Osborne and Hammoud, 2017). </w:t>
      </w:r>
    </w:p>
    <w:p w14:paraId="021590DA" w14:textId="58A08F8E" w:rsidR="00E30317" w:rsidRPr="009A58C1" w:rsidRDefault="00004282" w:rsidP="009A58C1">
      <w:pPr>
        <w:spacing w:line="360" w:lineRule="auto"/>
        <w:rPr>
          <w:rFonts w:ascii="Arial" w:hAnsi="Arial" w:cs="Arial"/>
        </w:rPr>
      </w:pPr>
      <w:r w:rsidRPr="009A58C1">
        <w:rPr>
          <w:rFonts w:ascii="Arial" w:hAnsi="Arial" w:cs="Arial"/>
        </w:rPr>
        <w:t xml:space="preserve">Armstrong and Taylor (2014) </w:t>
      </w:r>
      <w:r w:rsidR="00E30317" w:rsidRPr="009A58C1">
        <w:rPr>
          <w:rFonts w:ascii="Arial" w:hAnsi="Arial" w:cs="Arial"/>
        </w:rPr>
        <w:t xml:space="preserve">highlighted that there are three components within employee </w:t>
      </w:r>
      <w:r w:rsidR="00AE2F7D" w:rsidRPr="009A58C1">
        <w:rPr>
          <w:rFonts w:ascii="Arial" w:hAnsi="Arial" w:cs="Arial"/>
        </w:rPr>
        <w:t>engagement</w:t>
      </w:r>
      <w:r w:rsidR="00E30317" w:rsidRPr="009A58C1">
        <w:rPr>
          <w:rFonts w:ascii="Arial" w:hAnsi="Arial" w:cs="Arial"/>
        </w:rPr>
        <w:t xml:space="preserve"> which all overlap. These </w:t>
      </w:r>
      <w:r w:rsidR="00AE2F7D" w:rsidRPr="009A58C1">
        <w:rPr>
          <w:rFonts w:ascii="Arial" w:hAnsi="Arial" w:cs="Arial"/>
        </w:rPr>
        <w:t>shown in the figure below and explained as</w:t>
      </w:r>
      <w:r w:rsidR="00E30317" w:rsidRPr="009A58C1">
        <w:rPr>
          <w:rFonts w:ascii="Arial" w:hAnsi="Arial" w:cs="Arial"/>
        </w:rPr>
        <w:t>:</w:t>
      </w:r>
    </w:p>
    <w:p w14:paraId="34D3E508" w14:textId="5E7056AC" w:rsidR="00E30317" w:rsidRPr="009A58C1" w:rsidRDefault="00E30317" w:rsidP="009A58C1">
      <w:pPr>
        <w:pStyle w:val="ListParagraph"/>
        <w:numPr>
          <w:ilvl w:val="0"/>
          <w:numId w:val="11"/>
        </w:numPr>
        <w:spacing w:line="360" w:lineRule="auto"/>
        <w:rPr>
          <w:rFonts w:ascii="Arial" w:hAnsi="Arial" w:cs="Arial"/>
        </w:rPr>
      </w:pPr>
      <w:r w:rsidRPr="009A58C1">
        <w:rPr>
          <w:rFonts w:ascii="Arial" w:hAnsi="Arial" w:cs="Arial"/>
        </w:rPr>
        <w:t>Motivation – the influences that make employees behave the way they do at work</w:t>
      </w:r>
    </w:p>
    <w:p w14:paraId="50DB21BA" w14:textId="77777777" w:rsidR="00E30317" w:rsidRPr="009A58C1" w:rsidRDefault="00E30317" w:rsidP="009A58C1">
      <w:pPr>
        <w:pStyle w:val="ListParagraph"/>
        <w:numPr>
          <w:ilvl w:val="0"/>
          <w:numId w:val="11"/>
        </w:numPr>
        <w:spacing w:line="360" w:lineRule="auto"/>
        <w:rPr>
          <w:rFonts w:ascii="Arial" w:hAnsi="Arial" w:cs="Arial"/>
        </w:rPr>
      </w:pPr>
      <w:r w:rsidRPr="009A58C1">
        <w:rPr>
          <w:rFonts w:ascii="Arial" w:hAnsi="Arial" w:cs="Arial"/>
        </w:rPr>
        <w:t xml:space="preserve">Commitment – how strongly an employee identifies and is involved with the company </w:t>
      </w:r>
    </w:p>
    <w:p w14:paraId="6A106470" w14:textId="11772265" w:rsidR="00AE2F7D" w:rsidRPr="009A58C1" w:rsidRDefault="00E30317" w:rsidP="009A58C1">
      <w:pPr>
        <w:pStyle w:val="ListParagraph"/>
        <w:numPr>
          <w:ilvl w:val="0"/>
          <w:numId w:val="11"/>
        </w:numPr>
        <w:spacing w:line="360" w:lineRule="auto"/>
        <w:rPr>
          <w:rFonts w:ascii="Arial" w:hAnsi="Arial" w:cs="Arial"/>
        </w:rPr>
      </w:pPr>
      <w:r w:rsidRPr="009A58C1">
        <w:rPr>
          <w:rFonts w:ascii="Arial" w:hAnsi="Arial" w:cs="Arial"/>
        </w:rPr>
        <w:t>Organisational Citizenship – how strongly the employee feels they belong within the company</w:t>
      </w:r>
    </w:p>
    <w:p w14:paraId="73CAA4B1" w14:textId="054DFBBF" w:rsidR="00AE2F7D" w:rsidRPr="009A58C1" w:rsidRDefault="00AE2F7D" w:rsidP="009A58C1">
      <w:pPr>
        <w:spacing w:line="360" w:lineRule="auto"/>
        <w:rPr>
          <w:rFonts w:ascii="Arial" w:hAnsi="Arial" w:cs="Arial"/>
        </w:rPr>
      </w:pPr>
      <w:r w:rsidRPr="009A58C1">
        <w:rPr>
          <w:rFonts w:ascii="Arial" w:hAnsi="Arial" w:cs="Arial"/>
          <w:noProof/>
        </w:rPr>
        <w:drawing>
          <wp:inline distT="0" distB="0" distL="0" distR="0" wp14:anchorId="49795A60" wp14:editId="562D5D5A">
            <wp:extent cx="5410200" cy="5029200"/>
            <wp:effectExtent l="0" t="0" r="0" b="0"/>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10200" cy="5029200"/>
                    </a:xfrm>
                    <a:prstGeom prst="rect">
                      <a:avLst/>
                    </a:prstGeom>
                    <a:noFill/>
                    <a:ln>
                      <a:noFill/>
                    </a:ln>
                  </pic:spPr>
                </pic:pic>
              </a:graphicData>
            </a:graphic>
          </wp:inline>
        </w:drawing>
      </w:r>
      <w:r w:rsidRPr="009A58C1">
        <w:rPr>
          <w:rFonts w:ascii="Arial" w:hAnsi="Arial" w:cs="Arial"/>
        </w:rPr>
        <w:br/>
        <w:t>(Armstrong and Taylor, 2014)</w:t>
      </w:r>
    </w:p>
    <w:p w14:paraId="23CD84B4" w14:textId="08325D9A" w:rsidR="00180DAA" w:rsidRPr="009A58C1" w:rsidRDefault="00AE2F7D" w:rsidP="009A58C1">
      <w:pPr>
        <w:spacing w:line="360" w:lineRule="auto"/>
        <w:rPr>
          <w:rFonts w:ascii="Arial" w:hAnsi="Arial" w:cs="Arial"/>
        </w:rPr>
      </w:pPr>
      <w:r w:rsidRPr="009A58C1">
        <w:rPr>
          <w:rFonts w:ascii="Arial" w:hAnsi="Arial" w:cs="Arial"/>
        </w:rPr>
        <w:lastRenderedPageBreak/>
        <w:t>Engagement</w:t>
      </w:r>
      <w:r w:rsidR="004137E6" w:rsidRPr="009A58C1">
        <w:rPr>
          <w:rFonts w:ascii="Arial" w:hAnsi="Arial" w:cs="Arial"/>
        </w:rPr>
        <w:t xml:space="preserve"> is only achieved as </w:t>
      </w:r>
      <w:r w:rsidRPr="009A58C1">
        <w:rPr>
          <w:rFonts w:ascii="Arial" w:hAnsi="Arial" w:cs="Arial"/>
        </w:rPr>
        <w:t>a two</w:t>
      </w:r>
      <w:r w:rsidR="004137E6" w:rsidRPr="009A58C1">
        <w:rPr>
          <w:rFonts w:ascii="Arial" w:hAnsi="Arial" w:cs="Arial"/>
        </w:rPr>
        <w:t>-</w:t>
      </w:r>
      <w:r w:rsidRPr="009A58C1">
        <w:rPr>
          <w:rFonts w:ascii="Arial" w:hAnsi="Arial" w:cs="Arial"/>
        </w:rPr>
        <w:t>way pro</w:t>
      </w:r>
      <w:r w:rsidR="004137E6" w:rsidRPr="009A58C1">
        <w:rPr>
          <w:rFonts w:ascii="Arial" w:hAnsi="Arial" w:cs="Arial"/>
        </w:rPr>
        <w:t xml:space="preserve">cess with contributions from both employer and employee (Robinson, Perryman and Hayday, 2004). </w:t>
      </w:r>
      <w:r w:rsidR="00180DAA" w:rsidRPr="009A58C1">
        <w:rPr>
          <w:rFonts w:ascii="Arial" w:hAnsi="Arial" w:cs="Arial"/>
        </w:rPr>
        <w:t xml:space="preserve">Fresh Direct need to focus on enhancing both </w:t>
      </w:r>
      <w:r w:rsidR="00052F91" w:rsidRPr="009A58C1">
        <w:rPr>
          <w:rFonts w:ascii="Arial" w:hAnsi="Arial" w:cs="Arial"/>
        </w:rPr>
        <w:t>the “</w:t>
      </w:r>
      <w:r w:rsidR="00180DAA" w:rsidRPr="009A58C1">
        <w:rPr>
          <w:rFonts w:ascii="Arial" w:hAnsi="Arial" w:cs="Arial"/>
        </w:rPr>
        <w:t>job” and “organisational” aspects to increase engagemen</w:t>
      </w:r>
      <w:r w:rsidR="005F73F2" w:rsidRPr="009A58C1">
        <w:rPr>
          <w:rFonts w:ascii="Arial" w:hAnsi="Arial" w:cs="Arial"/>
        </w:rPr>
        <w:t xml:space="preserve">t as highlighted in the table below. </w:t>
      </w:r>
    </w:p>
    <w:p w14:paraId="4A39D960" w14:textId="627B8C51" w:rsidR="009E5A0E" w:rsidRPr="009A58C1" w:rsidRDefault="00E22672" w:rsidP="009A58C1">
      <w:pPr>
        <w:spacing w:line="360" w:lineRule="auto"/>
        <w:rPr>
          <w:rFonts w:ascii="Arial" w:hAnsi="Arial" w:cs="Arial"/>
        </w:rPr>
      </w:pPr>
      <w:r w:rsidRPr="009A58C1">
        <w:rPr>
          <w:rFonts w:ascii="Arial" w:hAnsi="Arial" w:cs="Arial"/>
          <w:noProof/>
        </w:rPr>
        <w:drawing>
          <wp:anchor distT="0" distB="0" distL="114300" distR="114300" simplePos="0" relativeHeight="251661312" behindDoc="1" locked="0" layoutInCell="1" allowOverlap="1" wp14:anchorId="5E765B83" wp14:editId="14D7C725">
            <wp:simplePos x="0" y="0"/>
            <wp:positionH relativeFrom="column">
              <wp:posOffset>-85725</wp:posOffset>
            </wp:positionH>
            <wp:positionV relativeFrom="page">
              <wp:posOffset>504825</wp:posOffset>
            </wp:positionV>
            <wp:extent cx="6205220" cy="3490595"/>
            <wp:effectExtent l="0" t="0" r="5080" b="0"/>
            <wp:wrapTight wrapText="bothSides">
              <wp:wrapPolygon edited="0">
                <wp:start x="0" y="0"/>
                <wp:lineTo x="0" y="21455"/>
                <wp:lineTo x="21551" y="21455"/>
                <wp:lineTo x="21551" y="0"/>
                <wp:lineTo x="0" y="0"/>
              </wp:wrapPolygon>
            </wp:wrapTight>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205220" cy="3490595"/>
                    </a:xfrm>
                    <a:prstGeom prst="rect">
                      <a:avLst/>
                    </a:prstGeom>
                  </pic:spPr>
                </pic:pic>
              </a:graphicData>
            </a:graphic>
          </wp:anchor>
        </w:drawing>
      </w:r>
    </w:p>
    <w:p w14:paraId="38C2D78B" w14:textId="593D8A81" w:rsidR="009E5A0E" w:rsidRPr="009A58C1" w:rsidRDefault="009E5A0E" w:rsidP="009D17CB">
      <w:pPr>
        <w:pStyle w:val="Heading3"/>
      </w:pPr>
      <w:bookmarkStart w:id="4" w:name="_Toc100833420"/>
      <w:r w:rsidRPr="009A58C1">
        <w:t>Performance Management</w:t>
      </w:r>
      <w:bookmarkEnd w:id="4"/>
    </w:p>
    <w:p w14:paraId="7F8DEED4" w14:textId="0F34A57B" w:rsidR="009168AF" w:rsidRPr="009A58C1" w:rsidRDefault="00202A6F" w:rsidP="009A58C1">
      <w:pPr>
        <w:spacing w:line="360" w:lineRule="auto"/>
        <w:rPr>
          <w:rFonts w:ascii="Arial" w:hAnsi="Arial" w:cs="Arial"/>
        </w:rPr>
      </w:pPr>
      <w:r w:rsidRPr="009A58C1">
        <w:rPr>
          <w:rFonts w:ascii="Arial" w:hAnsi="Arial" w:cs="Arial"/>
        </w:rPr>
        <w:t xml:space="preserve">As defined by </w:t>
      </w:r>
      <w:r w:rsidRPr="00202A6F">
        <w:rPr>
          <w:rFonts w:ascii="Arial" w:hAnsi="Arial" w:cs="Arial"/>
        </w:rPr>
        <w:t>Aguinis (2005, p 2)</w:t>
      </w:r>
      <w:r w:rsidRPr="009A58C1">
        <w:rPr>
          <w:rFonts w:ascii="Arial" w:hAnsi="Arial" w:cs="Arial"/>
        </w:rPr>
        <w:t>, “</w:t>
      </w:r>
      <w:r w:rsidRPr="00202A6F">
        <w:rPr>
          <w:rFonts w:ascii="Arial" w:hAnsi="Arial" w:cs="Arial"/>
        </w:rPr>
        <w:t xml:space="preserve">Performance management is a continuous process of </w:t>
      </w:r>
      <w:r w:rsidRPr="00202A6F">
        <w:rPr>
          <w:rFonts w:ascii="Arial" w:hAnsi="Arial" w:cs="Arial"/>
          <w:i/>
          <w:iCs/>
        </w:rPr>
        <w:t xml:space="preserve">identifying, measuring and developing the performance of individuals and teams </w:t>
      </w:r>
      <w:r w:rsidRPr="00202A6F">
        <w:rPr>
          <w:rFonts w:ascii="Arial" w:hAnsi="Arial" w:cs="Arial"/>
        </w:rPr>
        <w:t>and aligning performance with the strategic goals of the organi</w:t>
      </w:r>
      <w:r w:rsidR="00DF41E2" w:rsidRPr="009A58C1">
        <w:rPr>
          <w:rFonts w:ascii="Arial" w:hAnsi="Arial" w:cs="Arial"/>
        </w:rPr>
        <w:t>s</w:t>
      </w:r>
      <w:r w:rsidRPr="00202A6F">
        <w:rPr>
          <w:rFonts w:ascii="Arial" w:hAnsi="Arial" w:cs="Arial"/>
        </w:rPr>
        <w:t>ation</w:t>
      </w:r>
      <w:r w:rsidRPr="009A58C1">
        <w:rPr>
          <w:rFonts w:ascii="Arial" w:hAnsi="Arial" w:cs="Arial"/>
        </w:rPr>
        <w:t>” and can be used as a measure to understand how well you are performing at your role</w:t>
      </w:r>
      <w:r w:rsidR="00DF41E2" w:rsidRPr="009A58C1">
        <w:rPr>
          <w:rFonts w:ascii="Arial" w:hAnsi="Arial" w:cs="Arial"/>
        </w:rPr>
        <w:t xml:space="preserve"> or how well the team is performing against the compnay’s goals</w:t>
      </w:r>
      <w:r w:rsidR="00F22B6B" w:rsidRPr="009A58C1">
        <w:rPr>
          <w:rFonts w:ascii="Arial" w:hAnsi="Arial" w:cs="Arial"/>
        </w:rPr>
        <w:t xml:space="preserve">. </w:t>
      </w:r>
      <w:r w:rsidR="00822E76" w:rsidRPr="009A58C1">
        <w:rPr>
          <w:rFonts w:ascii="Arial" w:hAnsi="Arial" w:cs="Arial"/>
        </w:rPr>
        <w:t>It</w:t>
      </w:r>
      <w:r w:rsidR="00F22B6B" w:rsidRPr="009A58C1">
        <w:rPr>
          <w:rFonts w:ascii="Arial" w:hAnsi="Arial" w:cs="Arial"/>
        </w:rPr>
        <w:t xml:space="preserve"> does</w:t>
      </w:r>
      <w:r w:rsidR="00822E76" w:rsidRPr="009A58C1">
        <w:rPr>
          <w:rFonts w:ascii="Arial" w:hAnsi="Arial" w:cs="Arial"/>
        </w:rPr>
        <w:t xml:space="preserve"> not only </w:t>
      </w:r>
      <w:r w:rsidR="00052F91" w:rsidRPr="009A58C1">
        <w:rPr>
          <w:rFonts w:ascii="Arial" w:hAnsi="Arial" w:cs="Arial"/>
        </w:rPr>
        <w:t>involve</w:t>
      </w:r>
      <w:r w:rsidR="00822E76" w:rsidRPr="009A58C1">
        <w:rPr>
          <w:rFonts w:ascii="Arial" w:hAnsi="Arial" w:cs="Arial"/>
        </w:rPr>
        <w:t xml:space="preserve"> individuals, but also team and management and this performance then leads into results for the company </w:t>
      </w:r>
      <w:r w:rsidR="00850DF4" w:rsidRPr="009A58C1">
        <w:rPr>
          <w:rFonts w:ascii="Arial" w:hAnsi="Arial" w:cs="Arial"/>
        </w:rPr>
        <w:t>(Shields, 2016)</w:t>
      </w:r>
      <w:r w:rsidR="00850DF4" w:rsidRPr="009A58C1">
        <w:rPr>
          <w:rFonts w:ascii="Arial" w:hAnsi="Arial" w:cs="Arial"/>
        </w:rPr>
        <w:t xml:space="preserve">. </w:t>
      </w:r>
      <w:r w:rsidR="00665F32" w:rsidRPr="009A58C1">
        <w:rPr>
          <w:rFonts w:ascii="Arial" w:hAnsi="Arial" w:cs="Arial"/>
        </w:rPr>
        <w:t xml:space="preserve">According to Armstrong </w:t>
      </w:r>
      <w:r w:rsidR="00F22B6B" w:rsidRPr="009A58C1">
        <w:rPr>
          <w:rFonts w:ascii="Arial" w:hAnsi="Arial" w:cs="Arial"/>
        </w:rPr>
        <w:t xml:space="preserve">(2006), there are 5 elements of performance management which is a continual process and as identified below: </w:t>
      </w:r>
    </w:p>
    <w:p w14:paraId="01F2F86F" w14:textId="0296B845" w:rsidR="009168AF" w:rsidRPr="009168AF" w:rsidRDefault="009168AF" w:rsidP="009A58C1">
      <w:pPr>
        <w:numPr>
          <w:ilvl w:val="0"/>
          <w:numId w:val="14"/>
        </w:numPr>
        <w:spacing w:line="360" w:lineRule="auto"/>
        <w:rPr>
          <w:rFonts w:ascii="Arial" w:hAnsi="Arial" w:cs="Arial"/>
        </w:rPr>
      </w:pPr>
      <w:r w:rsidRPr="009A58C1">
        <w:rPr>
          <w:rFonts w:ascii="Arial" w:hAnsi="Arial" w:cs="Arial"/>
          <w:b/>
          <w:bCs/>
          <w:lang w:val="en-US"/>
        </w:rPr>
        <w:t>A</w:t>
      </w:r>
      <w:r w:rsidRPr="009168AF">
        <w:rPr>
          <w:rFonts w:ascii="Arial" w:hAnsi="Arial" w:cs="Arial"/>
          <w:b/>
          <w:bCs/>
          <w:lang w:val="en-US"/>
        </w:rPr>
        <w:t>greement</w:t>
      </w:r>
      <w:r w:rsidRPr="009A58C1">
        <w:rPr>
          <w:rFonts w:ascii="Arial" w:hAnsi="Arial" w:cs="Arial"/>
        </w:rPr>
        <w:br/>
        <w:t xml:space="preserve">Think of this as the job description and contract where it </w:t>
      </w:r>
      <w:r w:rsidR="00D80734" w:rsidRPr="009A58C1">
        <w:rPr>
          <w:rFonts w:ascii="Arial" w:hAnsi="Arial" w:cs="Arial"/>
        </w:rPr>
        <w:t>sets</w:t>
      </w:r>
      <w:r w:rsidRPr="009A58C1">
        <w:rPr>
          <w:rFonts w:ascii="Arial" w:hAnsi="Arial" w:cs="Arial"/>
        </w:rPr>
        <w:t xml:space="preserve"> out what is expected of the employee any KPI’s that they need to hit</w:t>
      </w:r>
      <w:r w:rsidR="00063F36" w:rsidRPr="009A58C1">
        <w:rPr>
          <w:rFonts w:ascii="Arial" w:hAnsi="Arial" w:cs="Arial"/>
        </w:rPr>
        <w:t>, or what needs to be done to reach a high standard of performance</w:t>
      </w:r>
    </w:p>
    <w:p w14:paraId="6EFB729C" w14:textId="749CA412" w:rsidR="009168AF" w:rsidRPr="009168AF" w:rsidRDefault="009168AF" w:rsidP="009A58C1">
      <w:pPr>
        <w:numPr>
          <w:ilvl w:val="0"/>
          <w:numId w:val="14"/>
        </w:numPr>
        <w:spacing w:line="360" w:lineRule="auto"/>
        <w:rPr>
          <w:rFonts w:ascii="Arial" w:hAnsi="Arial" w:cs="Arial"/>
          <w:b/>
          <w:bCs/>
        </w:rPr>
      </w:pPr>
      <w:r w:rsidRPr="009A58C1">
        <w:rPr>
          <w:rFonts w:ascii="Arial" w:hAnsi="Arial" w:cs="Arial"/>
          <w:b/>
          <w:bCs/>
          <w:lang w:val="en-US"/>
        </w:rPr>
        <w:t>M</w:t>
      </w:r>
      <w:r w:rsidRPr="009168AF">
        <w:rPr>
          <w:rFonts w:ascii="Arial" w:hAnsi="Arial" w:cs="Arial"/>
          <w:b/>
          <w:bCs/>
          <w:lang w:val="en-US"/>
        </w:rPr>
        <w:t>easurement</w:t>
      </w:r>
      <w:r w:rsidRPr="009A58C1">
        <w:rPr>
          <w:rFonts w:ascii="Arial" w:hAnsi="Arial" w:cs="Arial"/>
          <w:b/>
          <w:bCs/>
          <w:lang w:val="en-US"/>
        </w:rPr>
        <w:br/>
      </w:r>
      <w:r w:rsidR="009503E0" w:rsidRPr="009A58C1">
        <w:rPr>
          <w:rFonts w:ascii="Arial" w:hAnsi="Arial" w:cs="Arial"/>
        </w:rPr>
        <w:t xml:space="preserve">How the employee is performing against the targets </w:t>
      </w:r>
      <w:r w:rsidR="00063F36" w:rsidRPr="009A58C1">
        <w:rPr>
          <w:rFonts w:ascii="Arial" w:hAnsi="Arial" w:cs="Arial"/>
        </w:rPr>
        <w:t xml:space="preserve">and agreements that have been set. </w:t>
      </w:r>
    </w:p>
    <w:p w14:paraId="7CE0EA34" w14:textId="5D8CD689" w:rsidR="009168AF" w:rsidRPr="009168AF" w:rsidRDefault="009168AF" w:rsidP="009A58C1">
      <w:pPr>
        <w:numPr>
          <w:ilvl w:val="0"/>
          <w:numId w:val="14"/>
        </w:numPr>
        <w:spacing w:line="360" w:lineRule="auto"/>
        <w:rPr>
          <w:rFonts w:ascii="Arial" w:hAnsi="Arial" w:cs="Arial"/>
        </w:rPr>
      </w:pPr>
      <w:r w:rsidRPr="009168AF">
        <w:rPr>
          <w:rFonts w:ascii="Arial" w:hAnsi="Arial" w:cs="Arial"/>
          <w:lang w:val="en-US"/>
        </w:rPr>
        <w:lastRenderedPageBreak/>
        <w:t xml:space="preserve"> </w:t>
      </w:r>
      <w:r w:rsidRPr="009A58C1">
        <w:rPr>
          <w:rFonts w:ascii="Arial" w:hAnsi="Arial" w:cs="Arial"/>
          <w:b/>
          <w:bCs/>
          <w:lang w:val="en-US"/>
        </w:rPr>
        <w:t xml:space="preserve">Feedback </w:t>
      </w:r>
      <w:r w:rsidRPr="009A58C1">
        <w:rPr>
          <w:rFonts w:ascii="Arial" w:hAnsi="Arial" w:cs="Arial"/>
        </w:rPr>
        <w:br/>
        <w:t xml:space="preserve">Feedback </w:t>
      </w:r>
      <w:r w:rsidR="00665F32" w:rsidRPr="009A58C1">
        <w:rPr>
          <w:rFonts w:ascii="Arial" w:hAnsi="Arial" w:cs="Arial"/>
        </w:rPr>
        <w:t>lets</w:t>
      </w:r>
      <w:r w:rsidRPr="009A58C1">
        <w:rPr>
          <w:rFonts w:ascii="Arial" w:hAnsi="Arial" w:cs="Arial"/>
        </w:rPr>
        <w:t xml:space="preserve"> the </w:t>
      </w:r>
      <w:r w:rsidR="00665F32" w:rsidRPr="009A58C1">
        <w:rPr>
          <w:rFonts w:ascii="Arial" w:hAnsi="Arial" w:cs="Arial"/>
        </w:rPr>
        <w:t xml:space="preserve">employee know if they are performing to the standard that is expected and may include rewards for exceeding or, if the employee is performing below average then the need to revisit training is essential. </w:t>
      </w:r>
    </w:p>
    <w:p w14:paraId="370AEB14" w14:textId="41EF2EEB" w:rsidR="009168AF" w:rsidRPr="009168AF" w:rsidRDefault="009168AF" w:rsidP="009A58C1">
      <w:pPr>
        <w:numPr>
          <w:ilvl w:val="0"/>
          <w:numId w:val="14"/>
        </w:numPr>
        <w:spacing w:line="360" w:lineRule="auto"/>
        <w:rPr>
          <w:rFonts w:ascii="Arial" w:hAnsi="Arial" w:cs="Arial"/>
          <w:b/>
          <w:bCs/>
        </w:rPr>
      </w:pPr>
      <w:r w:rsidRPr="009168AF">
        <w:rPr>
          <w:rFonts w:ascii="Arial" w:hAnsi="Arial" w:cs="Arial"/>
          <w:b/>
          <w:bCs/>
          <w:lang w:val="en-US"/>
        </w:rPr>
        <w:t xml:space="preserve"> </w:t>
      </w:r>
      <w:r w:rsidR="00665F32" w:rsidRPr="009A58C1">
        <w:rPr>
          <w:rFonts w:ascii="Arial" w:hAnsi="Arial" w:cs="Arial"/>
          <w:b/>
          <w:bCs/>
          <w:lang w:val="en-US"/>
        </w:rPr>
        <w:t>P</w:t>
      </w:r>
      <w:r w:rsidRPr="009168AF">
        <w:rPr>
          <w:rFonts w:ascii="Arial" w:hAnsi="Arial" w:cs="Arial"/>
          <w:b/>
          <w:bCs/>
          <w:lang w:val="en-US"/>
        </w:rPr>
        <w:t xml:space="preserve">ositive </w:t>
      </w:r>
      <w:r w:rsidR="00665F32" w:rsidRPr="009A58C1">
        <w:rPr>
          <w:rFonts w:ascii="Arial" w:hAnsi="Arial" w:cs="Arial"/>
          <w:b/>
          <w:bCs/>
          <w:lang w:val="en-US"/>
        </w:rPr>
        <w:t>R</w:t>
      </w:r>
      <w:r w:rsidRPr="009168AF">
        <w:rPr>
          <w:rFonts w:ascii="Arial" w:hAnsi="Arial" w:cs="Arial"/>
          <w:b/>
          <w:bCs/>
          <w:lang w:val="en-US"/>
        </w:rPr>
        <w:t>einforcement</w:t>
      </w:r>
      <w:r w:rsidR="009503E0" w:rsidRPr="009A58C1">
        <w:rPr>
          <w:rFonts w:ascii="Arial" w:hAnsi="Arial" w:cs="Arial"/>
          <w:b/>
          <w:bCs/>
        </w:rPr>
        <w:br/>
      </w:r>
      <w:r w:rsidR="009503E0" w:rsidRPr="009A58C1">
        <w:rPr>
          <w:rFonts w:ascii="Arial" w:hAnsi="Arial" w:cs="Arial"/>
        </w:rPr>
        <w:t>Give the employee positive feedback a</w:t>
      </w:r>
      <w:r w:rsidR="00063F36" w:rsidRPr="009A58C1">
        <w:rPr>
          <w:rFonts w:ascii="Arial" w:hAnsi="Arial" w:cs="Arial"/>
        </w:rPr>
        <w:t>bout their performance, giving constructive critic on how this may be improved.</w:t>
      </w:r>
    </w:p>
    <w:p w14:paraId="0018C0B8" w14:textId="4BF00BD6" w:rsidR="009168AF" w:rsidRPr="009168AF" w:rsidRDefault="00063F36" w:rsidP="009A58C1">
      <w:pPr>
        <w:numPr>
          <w:ilvl w:val="0"/>
          <w:numId w:val="14"/>
        </w:numPr>
        <w:spacing w:line="360" w:lineRule="auto"/>
        <w:rPr>
          <w:rFonts w:ascii="Arial" w:hAnsi="Arial" w:cs="Arial"/>
          <w:b/>
          <w:bCs/>
        </w:rPr>
      </w:pPr>
      <w:r w:rsidRPr="009A58C1">
        <w:rPr>
          <w:rFonts w:ascii="Arial" w:hAnsi="Arial" w:cs="Arial"/>
          <w:b/>
          <w:bCs/>
          <w:lang w:val="en-US"/>
        </w:rPr>
        <w:t>D</w:t>
      </w:r>
      <w:r w:rsidR="009168AF" w:rsidRPr="009168AF">
        <w:rPr>
          <w:rFonts w:ascii="Arial" w:hAnsi="Arial" w:cs="Arial"/>
          <w:b/>
          <w:bCs/>
          <w:lang w:val="en-US"/>
        </w:rPr>
        <w:t>ialogue</w:t>
      </w:r>
      <w:r w:rsidRPr="009A58C1">
        <w:rPr>
          <w:rFonts w:ascii="Arial" w:hAnsi="Arial" w:cs="Arial"/>
          <w:b/>
          <w:bCs/>
        </w:rPr>
        <w:br/>
      </w:r>
      <w:r w:rsidRPr="009A58C1">
        <w:rPr>
          <w:rFonts w:ascii="Arial" w:hAnsi="Arial" w:cs="Arial"/>
        </w:rPr>
        <w:t xml:space="preserve">Be open and honest regards to past performance, how they can improve their performance with a discussion on how management can help and support career goals for the employee. </w:t>
      </w:r>
    </w:p>
    <w:p w14:paraId="1EBFDC0F" w14:textId="01438C76" w:rsidR="009168AF" w:rsidRPr="009A58C1" w:rsidRDefault="00F22B6B" w:rsidP="009A58C1">
      <w:pPr>
        <w:spacing w:line="360" w:lineRule="auto"/>
        <w:rPr>
          <w:rFonts w:ascii="Arial" w:hAnsi="Arial" w:cs="Arial"/>
        </w:rPr>
      </w:pPr>
      <w:r w:rsidRPr="009A58C1">
        <w:rPr>
          <w:rFonts w:ascii="Arial" w:hAnsi="Arial" w:cs="Arial"/>
        </w:rPr>
        <w:t>The 5 elements of performance management help to ensure that all staff are heading in the right direction and the performance is of a good standard.</w:t>
      </w:r>
      <w:r w:rsidR="00063F36" w:rsidRPr="009A58C1">
        <w:rPr>
          <w:rFonts w:ascii="Arial" w:hAnsi="Arial" w:cs="Arial"/>
        </w:rPr>
        <w:t xml:space="preserve"> </w:t>
      </w:r>
      <w:r w:rsidR="00450938" w:rsidRPr="009A58C1">
        <w:rPr>
          <w:rFonts w:ascii="Arial" w:hAnsi="Arial" w:cs="Arial"/>
        </w:rPr>
        <w:t xml:space="preserve">The Armstrong Performance Management Cycle </w:t>
      </w:r>
      <w:r w:rsidR="00450938" w:rsidRPr="009A58C1">
        <w:rPr>
          <w:rFonts w:ascii="Arial" w:hAnsi="Arial" w:cs="Arial"/>
        </w:rPr>
        <w:t>(Armstrong, 2022)</w:t>
      </w:r>
      <w:r w:rsidR="00450938" w:rsidRPr="009A58C1">
        <w:rPr>
          <w:rFonts w:ascii="Arial" w:hAnsi="Arial" w:cs="Arial"/>
        </w:rPr>
        <w:t xml:space="preserve"> as shown below, is a way to continuously improve performance for an employee during their career within the company. </w:t>
      </w:r>
    </w:p>
    <w:p w14:paraId="423ED6E1" w14:textId="717212CD" w:rsidR="00450938" w:rsidRPr="009A58C1" w:rsidRDefault="00450938" w:rsidP="009A58C1">
      <w:pPr>
        <w:spacing w:line="360" w:lineRule="auto"/>
        <w:rPr>
          <w:rFonts w:ascii="Arial" w:hAnsi="Arial" w:cs="Arial"/>
        </w:rPr>
      </w:pPr>
      <w:r w:rsidRPr="009A58C1">
        <w:rPr>
          <w:rFonts w:ascii="Arial" w:hAnsi="Arial" w:cs="Arial"/>
          <w:noProof/>
        </w:rPr>
        <w:drawing>
          <wp:inline distT="0" distB="0" distL="0" distR="0" wp14:anchorId="2417AC57" wp14:editId="25A3B13C">
            <wp:extent cx="5113867" cy="28765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21808" cy="2881017"/>
                    </a:xfrm>
                    <a:prstGeom prst="rect">
                      <a:avLst/>
                    </a:prstGeom>
                    <a:noFill/>
                  </pic:spPr>
                </pic:pic>
              </a:graphicData>
            </a:graphic>
          </wp:inline>
        </w:drawing>
      </w:r>
      <w:r w:rsidRPr="009A58C1">
        <w:rPr>
          <w:rFonts w:ascii="Arial" w:hAnsi="Arial" w:cs="Arial"/>
        </w:rPr>
        <w:br/>
      </w:r>
      <w:r w:rsidRPr="009A58C1">
        <w:rPr>
          <w:rFonts w:ascii="Arial" w:hAnsi="Arial" w:cs="Arial"/>
        </w:rPr>
        <w:t>(Model, 2021)</w:t>
      </w:r>
    </w:p>
    <w:p w14:paraId="15DA3FBF" w14:textId="152E32A4" w:rsidR="009168AF" w:rsidRPr="009A58C1" w:rsidRDefault="00850DF4" w:rsidP="009A58C1">
      <w:pPr>
        <w:spacing w:line="360" w:lineRule="auto"/>
        <w:rPr>
          <w:rFonts w:ascii="Arial" w:hAnsi="Arial" w:cs="Arial"/>
        </w:rPr>
      </w:pPr>
      <w:r w:rsidRPr="009A58C1">
        <w:rPr>
          <w:rFonts w:ascii="Arial" w:hAnsi="Arial" w:cs="Arial"/>
        </w:rPr>
        <w:t>By having performance management in place, it can help improve performance for Fresh Direct overall, the performance of the employee, as well as help to identify any development needs for the employee. It can also aid with creating a culture where performance is expected and can be used for increase in salary or bonus structures</w:t>
      </w:r>
      <w:r w:rsidR="009168AF" w:rsidRPr="009A58C1">
        <w:rPr>
          <w:rFonts w:ascii="Arial" w:hAnsi="Arial" w:cs="Arial"/>
        </w:rPr>
        <w:t xml:space="preserve"> </w:t>
      </w:r>
      <w:r w:rsidR="009168AF" w:rsidRPr="009A58C1">
        <w:rPr>
          <w:rFonts w:ascii="Arial" w:hAnsi="Arial" w:cs="Arial"/>
        </w:rPr>
        <w:t>(Macleod and Clarke, 2009)</w:t>
      </w:r>
      <w:r w:rsidR="009168AF" w:rsidRPr="009A58C1">
        <w:rPr>
          <w:rFonts w:ascii="Arial" w:hAnsi="Arial" w:cs="Arial"/>
        </w:rPr>
        <w:t xml:space="preserve">. </w:t>
      </w:r>
    </w:p>
    <w:p w14:paraId="28596C8F" w14:textId="725BF4FD" w:rsidR="00EE15E5" w:rsidRPr="009A58C1" w:rsidRDefault="00EE15E5" w:rsidP="009A58C1">
      <w:pPr>
        <w:spacing w:line="360" w:lineRule="auto"/>
        <w:rPr>
          <w:rFonts w:ascii="Arial" w:hAnsi="Arial" w:cs="Arial"/>
        </w:rPr>
      </w:pPr>
      <w:r w:rsidRPr="009A58C1">
        <w:rPr>
          <w:rFonts w:ascii="Arial" w:hAnsi="Arial" w:cs="Arial"/>
        </w:rPr>
        <w:lastRenderedPageBreak/>
        <w:t>There a</w:t>
      </w:r>
      <w:r w:rsidR="00D80734">
        <w:rPr>
          <w:rFonts w:ascii="Arial" w:hAnsi="Arial" w:cs="Arial"/>
        </w:rPr>
        <w:t>re</w:t>
      </w:r>
      <w:r w:rsidRPr="009A58C1">
        <w:rPr>
          <w:rFonts w:ascii="Arial" w:hAnsi="Arial" w:cs="Arial"/>
        </w:rPr>
        <w:t xml:space="preserve"> various ways in which Fresh Direct can implement performance management as shown below: </w:t>
      </w:r>
    </w:p>
    <w:p w14:paraId="10573F8E" w14:textId="43EE77FB" w:rsidR="00FF2A1C" w:rsidRPr="009A58C1" w:rsidRDefault="00FF2A1C" w:rsidP="009A58C1">
      <w:pPr>
        <w:spacing w:line="360" w:lineRule="auto"/>
        <w:rPr>
          <w:rFonts w:ascii="Arial" w:hAnsi="Arial" w:cs="Arial"/>
        </w:rPr>
      </w:pPr>
      <w:r w:rsidRPr="009A58C1">
        <w:rPr>
          <w:rFonts w:ascii="Arial" w:hAnsi="Arial" w:cs="Arial"/>
          <w:noProof/>
        </w:rPr>
        <w:drawing>
          <wp:inline distT="0" distB="0" distL="0" distR="0" wp14:anchorId="2E7DABBB" wp14:editId="083BB900">
            <wp:extent cx="6384024" cy="3590925"/>
            <wp:effectExtent l="0" t="0" r="0" b="0"/>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389875" cy="3594216"/>
                    </a:xfrm>
                    <a:prstGeom prst="rect">
                      <a:avLst/>
                    </a:prstGeom>
                  </pic:spPr>
                </pic:pic>
              </a:graphicData>
            </a:graphic>
          </wp:inline>
        </w:drawing>
      </w:r>
    </w:p>
    <w:p w14:paraId="4A40FF1E" w14:textId="77777777" w:rsidR="000C44C7" w:rsidRPr="009A58C1" w:rsidRDefault="000C44C7" w:rsidP="009A58C1">
      <w:pPr>
        <w:spacing w:line="360" w:lineRule="auto"/>
        <w:jc w:val="both"/>
        <w:rPr>
          <w:rFonts w:ascii="Arial" w:hAnsi="Arial" w:cs="Arial"/>
          <w:color w:val="4472C4" w:themeColor="accent1"/>
        </w:rPr>
      </w:pPr>
    </w:p>
    <w:p w14:paraId="1FB6A70F" w14:textId="77777777" w:rsidR="00C81A0E" w:rsidRPr="009A58C1" w:rsidRDefault="00C81A0E" w:rsidP="009A58C1">
      <w:pPr>
        <w:spacing w:line="360" w:lineRule="auto"/>
        <w:jc w:val="both"/>
        <w:rPr>
          <w:rFonts w:ascii="Arial" w:hAnsi="Arial" w:cs="Arial"/>
          <w:color w:val="4472C4" w:themeColor="accent1"/>
        </w:rPr>
      </w:pPr>
    </w:p>
    <w:p w14:paraId="4D39B3CF" w14:textId="4DBB209D" w:rsidR="005206D8" w:rsidRPr="009A58C1" w:rsidRDefault="00262DFB" w:rsidP="009A58C1">
      <w:pPr>
        <w:pStyle w:val="Heading1"/>
        <w:spacing w:line="360" w:lineRule="auto"/>
        <w:jc w:val="both"/>
        <w:rPr>
          <w:rFonts w:ascii="Arial" w:hAnsi="Arial" w:cs="Arial"/>
          <w:sz w:val="22"/>
          <w:szCs w:val="22"/>
        </w:rPr>
      </w:pPr>
      <w:bookmarkStart w:id="5" w:name="_Toc100833421"/>
      <w:r w:rsidRPr="009A58C1">
        <w:rPr>
          <w:rFonts w:ascii="Arial" w:hAnsi="Arial" w:cs="Arial"/>
          <w:sz w:val="22"/>
          <w:szCs w:val="22"/>
        </w:rPr>
        <w:t>Conclusion</w:t>
      </w:r>
      <w:bookmarkEnd w:id="5"/>
    </w:p>
    <w:p w14:paraId="0702E6ED" w14:textId="0EEF8804" w:rsidR="00A05879" w:rsidRPr="009D17CB" w:rsidRDefault="00ED483A" w:rsidP="009A58C1">
      <w:pPr>
        <w:spacing w:line="360" w:lineRule="auto"/>
        <w:jc w:val="both"/>
        <w:rPr>
          <w:rFonts w:ascii="Arial" w:hAnsi="Arial" w:cs="Arial"/>
        </w:rPr>
      </w:pPr>
      <w:r w:rsidRPr="009D17CB">
        <w:rPr>
          <w:rFonts w:ascii="Arial" w:hAnsi="Arial" w:cs="Arial"/>
        </w:rPr>
        <w:t>This</w:t>
      </w:r>
      <w:r w:rsidR="00FB6BDF" w:rsidRPr="009D17CB">
        <w:rPr>
          <w:rFonts w:ascii="Arial" w:hAnsi="Arial" w:cs="Arial"/>
        </w:rPr>
        <w:t xml:space="preserve"> task of the report was to identify </w:t>
      </w:r>
      <w:r w:rsidR="00BB2D63" w:rsidRPr="009D17CB">
        <w:rPr>
          <w:rFonts w:ascii="Arial" w:hAnsi="Arial" w:cs="Arial"/>
        </w:rPr>
        <w:t xml:space="preserve">the </w:t>
      </w:r>
      <w:r w:rsidR="00F46CC5" w:rsidRPr="009D17CB">
        <w:rPr>
          <w:rFonts w:ascii="Arial" w:hAnsi="Arial" w:cs="Arial"/>
        </w:rPr>
        <w:t>appropriateness</w:t>
      </w:r>
      <w:r w:rsidR="00BB2D63" w:rsidRPr="009D17CB">
        <w:rPr>
          <w:rFonts w:ascii="Arial" w:hAnsi="Arial" w:cs="Arial"/>
        </w:rPr>
        <w:t xml:space="preserve"> that Fresh Direct took within their recruitment and selection</w:t>
      </w:r>
      <w:r w:rsidR="003141B3" w:rsidRPr="009D17CB">
        <w:rPr>
          <w:rFonts w:ascii="Arial" w:hAnsi="Arial" w:cs="Arial"/>
        </w:rPr>
        <w:t xml:space="preserve">, </w:t>
      </w:r>
      <w:r w:rsidR="00F46CC5" w:rsidRPr="009D17CB">
        <w:rPr>
          <w:rFonts w:ascii="Arial" w:hAnsi="Arial" w:cs="Arial"/>
        </w:rPr>
        <w:t>onboarding,</w:t>
      </w:r>
      <w:r w:rsidR="003141B3" w:rsidRPr="009D17CB">
        <w:rPr>
          <w:rFonts w:ascii="Arial" w:hAnsi="Arial" w:cs="Arial"/>
        </w:rPr>
        <w:t xml:space="preserve"> </w:t>
      </w:r>
      <w:r w:rsidR="00D779B3" w:rsidRPr="009D17CB">
        <w:rPr>
          <w:rFonts w:ascii="Arial" w:hAnsi="Arial" w:cs="Arial"/>
        </w:rPr>
        <w:t>and</w:t>
      </w:r>
      <w:r w:rsidR="003A2A53" w:rsidRPr="009D17CB">
        <w:rPr>
          <w:rFonts w:ascii="Arial" w:hAnsi="Arial" w:cs="Arial"/>
        </w:rPr>
        <w:t xml:space="preserve"> training &amp;</w:t>
      </w:r>
      <w:r w:rsidR="00D779B3" w:rsidRPr="009D17CB">
        <w:rPr>
          <w:rFonts w:ascii="Arial" w:hAnsi="Arial" w:cs="Arial"/>
        </w:rPr>
        <w:t xml:space="preserve"> development once the new employees started</w:t>
      </w:r>
      <w:r w:rsidR="003A2A53" w:rsidRPr="009D17CB">
        <w:rPr>
          <w:rFonts w:ascii="Arial" w:hAnsi="Arial" w:cs="Arial"/>
        </w:rPr>
        <w:t xml:space="preserve"> the company</w:t>
      </w:r>
      <w:r w:rsidR="00D779B3" w:rsidRPr="009D17CB">
        <w:rPr>
          <w:rFonts w:ascii="Arial" w:hAnsi="Arial" w:cs="Arial"/>
        </w:rPr>
        <w:t xml:space="preserve">. By </w:t>
      </w:r>
      <w:r w:rsidR="006539A0" w:rsidRPr="009D17CB">
        <w:rPr>
          <w:rFonts w:ascii="Arial" w:hAnsi="Arial" w:cs="Arial"/>
        </w:rPr>
        <w:t xml:space="preserve">motivating employees, encouraging them to become more engaged and implementing the correct training and development </w:t>
      </w:r>
      <w:r w:rsidR="00F46CC5" w:rsidRPr="009D17CB">
        <w:rPr>
          <w:rFonts w:ascii="Arial" w:hAnsi="Arial" w:cs="Arial"/>
        </w:rPr>
        <w:t>theories, Fresh</w:t>
      </w:r>
      <w:r w:rsidR="00D779B3" w:rsidRPr="009D17CB">
        <w:rPr>
          <w:rFonts w:ascii="Arial" w:hAnsi="Arial" w:cs="Arial"/>
        </w:rPr>
        <w:t xml:space="preserve"> Direct will be able to </w:t>
      </w:r>
      <w:r w:rsidR="00BC4D39" w:rsidRPr="009D17CB">
        <w:rPr>
          <w:rFonts w:ascii="Arial" w:hAnsi="Arial" w:cs="Arial"/>
        </w:rPr>
        <w:t>increase productivity and increase staff retention</w:t>
      </w:r>
      <w:r w:rsidR="00213B8F" w:rsidRPr="009D17CB">
        <w:rPr>
          <w:rFonts w:ascii="Arial" w:hAnsi="Arial" w:cs="Arial"/>
        </w:rPr>
        <w:t xml:space="preserve">. </w:t>
      </w:r>
      <w:r w:rsidR="000C5F34" w:rsidRPr="009D17CB">
        <w:rPr>
          <w:rFonts w:ascii="Arial" w:hAnsi="Arial" w:cs="Arial"/>
        </w:rPr>
        <w:t xml:space="preserve">By having </w:t>
      </w:r>
      <w:r w:rsidR="00F2007C" w:rsidRPr="009D17CB">
        <w:rPr>
          <w:rFonts w:ascii="Arial" w:hAnsi="Arial" w:cs="Arial"/>
        </w:rPr>
        <w:t>motivated employees</w:t>
      </w:r>
      <w:r w:rsidR="000C5F34" w:rsidRPr="009D17CB">
        <w:rPr>
          <w:rFonts w:ascii="Arial" w:hAnsi="Arial" w:cs="Arial"/>
        </w:rPr>
        <w:t xml:space="preserve">, </w:t>
      </w:r>
      <w:r w:rsidR="00F2007C" w:rsidRPr="009D17CB">
        <w:rPr>
          <w:rFonts w:ascii="Arial" w:hAnsi="Arial" w:cs="Arial"/>
        </w:rPr>
        <w:t xml:space="preserve">this can help to reduce </w:t>
      </w:r>
      <w:r w:rsidR="00AC750D" w:rsidRPr="009D17CB">
        <w:rPr>
          <w:rFonts w:ascii="Arial" w:hAnsi="Arial" w:cs="Arial"/>
        </w:rPr>
        <w:t xml:space="preserve">labour </w:t>
      </w:r>
      <w:r w:rsidR="00D937D4" w:rsidRPr="009D17CB">
        <w:rPr>
          <w:rFonts w:ascii="Arial" w:hAnsi="Arial" w:cs="Arial"/>
        </w:rPr>
        <w:t>costs by</w:t>
      </w:r>
      <w:r w:rsidR="00AC750D" w:rsidRPr="009D17CB">
        <w:rPr>
          <w:rFonts w:ascii="Arial" w:hAnsi="Arial" w:cs="Arial"/>
        </w:rPr>
        <w:t xml:space="preserve"> yielding higher productivity and quality products. </w:t>
      </w:r>
      <w:r w:rsidR="004B37C4" w:rsidRPr="009D17CB">
        <w:rPr>
          <w:rFonts w:ascii="Arial" w:hAnsi="Arial" w:cs="Arial"/>
        </w:rPr>
        <w:t>It is also clear to see that due to the improper training implemented by</w:t>
      </w:r>
      <w:r w:rsidR="006539A0" w:rsidRPr="009D17CB">
        <w:rPr>
          <w:rFonts w:ascii="Arial" w:hAnsi="Arial" w:cs="Arial"/>
        </w:rPr>
        <w:t xml:space="preserve"> the company meant that they employees were more likely to make errors in the output of work which resulted in a decrease in productivity. </w:t>
      </w:r>
    </w:p>
    <w:p w14:paraId="6D27E76D" w14:textId="77777777" w:rsidR="00847717" w:rsidRPr="009A58C1" w:rsidRDefault="00847717" w:rsidP="009A58C1">
      <w:pPr>
        <w:spacing w:line="360" w:lineRule="auto"/>
        <w:rPr>
          <w:rFonts w:ascii="Arial" w:hAnsi="Arial" w:cs="Arial"/>
        </w:rPr>
      </w:pPr>
    </w:p>
    <w:p w14:paraId="149DCB2F" w14:textId="77777777" w:rsidR="007841A8" w:rsidRPr="009A58C1" w:rsidRDefault="007841A8" w:rsidP="009A58C1">
      <w:pPr>
        <w:spacing w:line="360" w:lineRule="auto"/>
        <w:rPr>
          <w:rFonts w:ascii="Arial" w:hAnsi="Arial" w:cs="Arial"/>
        </w:rPr>
        <w:sectPr w:rsidR="007841A8" w:rsidRPr="009A58C1" w:rsidSect="00262DFB">
          <w:footerReference w:type="default" r:id="rId14"/>
          <w:footerReference w:type="first" r:id="rId15"/>
          <w:pgSz w:w="11906" w:h="16838"/>
          <w:pgMar w:top="1440" w:right="1440" w:bottom="1440" w:left="1440" w:header="708" w:footer="708" w:gutter="0"/>
          <w:pgNumType w:start="0"/>
          <w:cols w:space="708"/>
          <w:titlePg/>
          <w:docGrid w:linePitch="360"/>
        </w:sectPr>
      </w:pPr>
    </w:p>
    <w:p w14:paraId="546633B5" w14:textId="79CD2DFC" w:rsidR="00593B44" w:rsidRPr="009A58C1" w:rsidRDefault="00593B44" w:rsidP="009D17CB">
      <w:pPr>
        <w:pStyle w:val="Heading1"/>
      </w:pPr>
      <w:bookmarkStart w:id="6" w:name="_Toc100833422"/>
      <w:r w:rsidRPr="009A58C1">
        <w:lastRenderedPageBreak/>
        <w:t>SMART &amp; PDP</w:t>
      </w:r>
      <w:bookmarkEnd w:id="6"/>
    </w:p>
    <w:p w14:paraId="6FDA77D3" w14:textId="0F24D16D" w:rsidR="00593B44" w:rsidRPr="009D17CB" w:rsidRDefault="00593B44" w:rsidP="009D17CB">
      <w:pPr>
        <w:pStyle w:val="Heading2"/>
      </w:pPr>
      <w:bookmarkStart w:id="7" w:name="_Hlk100753379"/>
      <w:bookmarkStart w:id="8" w:name="_Toc100833423"/>
      <w:r w:rsidRPr="009D17CB">
        <w:t>SWOT Analysis</w:t>
      </w:r>
      <w:bookmarkEnd w:id="8"/>
    </w:p>
    <w:p w14:paraId="7C789EC3" w14:textId="4FFFFBCA" w:rsidR="001536C7" w:rsidRPr="009A58C1" w:rsidRDefault="000C4E8E" w:rsidP="009A58C1">
      <w:pPr>
        <w:spacing w:line="360" w:lineRule="auto"/>
        <w:rPr>
          <w:rFonts w:ascii="Arial" w:hAnsi="Arial" w:cs="Arial"/>
        </w:rPr>
      </w:pPr>
      <w:r w:rsidRPr="009A58C1">
        <w:rPr>
          <w:rFonts w:ascii="Arial" w:hAnsi="Arial" w:cs="Arial"/>
        </w:rPr>
        <w:t>Swot analysis is a powerful development and strategic technique used to help business discover strengths, weaknesses, opportunities, and threats</w:t>
      </w:r>
      <w:r w:rsidR="00D21670" w:rsidRPr="009A58C1">
        <w:rPr>
          <w:rFonts w:ascii="Arial" w:hAnsi="Arial" w:cs="Arial"/>
        </w:rPr>
        <w:t xml:space="preserve"> for the business</w:t>
      </w:r>
      <w:r w:rsidR="00823AEE" w:rsidRPr="009A58C1">
        <w:rPr>
          <w:rFonts w:ascii="Arial" w:hAnsi="Arial" w:cs="Arial"/>
        </w:rPr>
        <w:t xml:space="preserve">. The strengths and weaknesses are those which are internal to the company and within </w:t>
      </w:r>
      <w:r w:rsidR="00D80734" w:rsidRPr="009A58C1">
        <w:rPr>
          <w:rFonts w:ascii="Arial" w:hAnsi="Arial" w:cs="Arial"/>
        </w:rPr>
        <w:t>their</w:t>
      </w:r>
      <w:r w:rsidR="00823AEE" w:rsidRPr="009A58C1">
        <w:rPr>
          <w:rFonts w:ascii="Arial" w:hAnsi="Arial" w:cs="Arial"/>
        </w:rPr>
        <w:t xml:space="preserve"> control. Where</w:t>
      </w:r>
      <w:r w:rsidR="002F7B6D" w:rsidRPr="009A58C1">
        <w:rPr>
          <w:rFonts w:ascii="Arial" w:hAnsi="Arial" w:cs="Arial"/>
        </w:rPr>
        <w:t xml:space="preserve">as the opportunities and threats are </w:t>
      </w:r>
      <w:r w:rsidR="00F46CC5" w:rsidRPr="009A58C1">
        <w:rPr>
          <w:rFonts w:ascii="Arial" w:hAnsi="Arial" w:cs="Arial"/>
        </w:rPr>
        <w:t>external,</w:t>
      </w:r>
      <w:r w:rsidR="002F7B6D" w:rsidRPr="009A58C1">
        <w:rPr>
          <w:rFonts w:ascii="Arial" w:hAnsi="Arial" w:cs="Arial"/>
        </w:rPr>
        <w:t xml:space="preserve"> and</w:t>
      </w:r>
      <w:r w:rsidR="00C731AF" w:rsidRPr="009A58C1">
        <w:rPr>
          <w:rFonts w:ascii="Arial" w:hAnsi="Arial" w:cs="Arial"/>
        </w:rPr>
        <w:t xml:space="preserve"> the company </w:t>
      </w:r>
      <w:r w:rsidR="00DD0349" w:rsidRPr="009A58C1">
        <w:rPr>
          <w:rFonts w:ascii="Arial" w:hAnsi="Arial" w:cs="Arial"/>
        </w:rPr>
        <w:t xml:space="preserve">may not have </w:t>
      </w:r>
      <w:r w:rsidR="00C731AF" w:rsidRPr="009A58C1">
        <w:rPr>
          <w:rFonts w:ascii="Arial" w:hAnsi="Arial" w:cs="Arial"/>
        </w:rPr>
        <w:t>control over these factors</w:t>
      </w:r>
      <w:r w:rsidR="00757AF0" w:rsidRPr="009A58C1">
        <w:rPr>
          <w:rFonts w:ascii="Arial" w:hAnsi="Arial" w:cs="Arial"/>
        </w:rPr>
        <w:t xml:space="preserve"> (Kenton, 2021). The SWOT analysis below </w:t>
      </w:r>
      <w:r w:rsidR="00823AEE" w:rsidRPr="009A58C1">
        <w:rPr>
          <w:rFonts w:ascii="Arial" w:hAnsi="Arial" w:cs="Arial"/>
        </w:rPr>
        <w:t xml:space="preserve">is based on Fresh Directs current standing. </w:t>
      </w:r>
    </w:p>
    <w:tbl>
      <w:tblPr>
        <w:tblpPr w:leftFromText="180" w:rightFromText="180" w:vertAnchor="text" w:horzAnchor="margin" w:tblpY="232"/>
        <w:tblW w:w="140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949"/>
        <w:gridCol w:w="7080"/>
      </w:tblGrid>
      <w:tr w:rsidR="00593B44" w:rsidRPr="009A58C1" w14:paraId="5552B6B7" w14:textId="77777777" w:rsidTr="00DD074A">
        <w:trPr>
          <w:cantSplit/>
          <w:trHeight w:val="30"/>
        </w:trPr>
        <w:tc>
          <w:tcPr>
            <w:tcW w:w="6949" w:type="dxa"/>
            <w:tcBorders>
              <w:top w:val="single" w:sz="6" w:space="0" w:color="auto"/>
              <w:left w:val="single" w:sz="6" w:space="0" w:color="auto"/>
              <w:bottom w:val="single" w:sz="6" w:space="0" w:color="auto"/>
              <w:right w:val="single" w:sz="6" w:space="0" w:color="auto"/>
            </w:tcBorders>
            <w:shd w:val="clear" w:color="auto" w:fill="4472C4" w:themeFill="accent1"/>
          </w:tcPr>
          <w:p w14:paraId="2B33C806" w14:textId="77777777" w:rsidR="00593B44" w:rsidRPr="009A58C1" w:rsidRDefault="00593B44"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b/>
                <w:bCs/>
                <w:kern w:val="0"/>
                <w:sz w:val="22"/>
                <w:szCs w:val="22"/>
              </w:rPr>
            </w:pPr>
            <w:r w:rsidRPr="009A58C1">
              <w:rPr>
                <w:rFonts w:ascii="Arial" w:hAnsi="Arial" w:cs="Arial"/>
                <w:b/>
                <w:bCs/>
                <w:kern w:val="0"/>
                <w:sz w:val="22"/>
                <w:szCs w:val="22"/>
                <w:lang w:val="en-US"/>
              </w:rPr>
              <w:t>Strengths</w:t>
            </w:r>
          </w:p>
        </w:tc>
        <w:tc>
          <w:tcPr>
            <w:tcW w:w="7080" w:type="dxa"/>
            <w:tcBorders>
              <w:top w:val="single" w:sz="6" w:space="0" w:color="auto"/>
              <w:left w:val="single" w:sz="6" w:space="0" w:color="auto"/>
              <w:bottom w:val="single" w:sz="6" w:space="0" w:color="auto"/>
              <w:right w:val="single" w:sz="6" w:space="0" w:color="auto"/>
            </w:tcBorders>
            <w:shd w:val="clear" w:color="auto" w:fill="4472C4" w:themeFill="accent1"/>
          </w:tcPr>
          <w:p w14:paraId="7C8D5715" w14:textId="77777777" w:rsidR="00593B44" w:rsidRPr="009A58C1" w:rsidRDefault="00593B44"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b/>
                <w:bCs/>
                <w:kern w:val="0"/>
                <w:sz w:val="22"/>
                <w:szCs w:val="22"/>
                <w:lang w:val="en-US"/>
              </w:rPr>
            </w:pPr>
            <w:r w:rsidRPr="009A58C1">
              <w:rPr>
                <w:rFonts w:ascii="Arial" w:hAnsi="Arial" w:cs="Arial"/>
                <w:b/>
                <w:bCs/>
                <w:kern w:val="0"/>
                <w:sz w:val="22"/>
                <w:szCs w:val="22"/>
                <w:lang w:val="en-US"/>
              </w:rPr>
              <w:t>Weaknesses</w:t>
            </w:r>
          </w:p>
        </w:tc>
      </w:tr>
      <w:tr w:rsidR="00593B44" w:rsidRPr="009A58C1" w14:paraId="78877C6C" w14:textId="77777777" w:rsidTr="00DD074A">
        <w:trPr>
          <w:cantSplit/>
          <w:trHeight w:val="30"/>
        </w:trPr>
        <w:tc>
          <w:tcPr>
            <w:tcW w:w="6949" w:type="dxa"/>
            <w:tcBorders>
              <w:top w:val="single" w:sz="6" w:space="0" w:color="auto"/>
              <w:left w:val="single" w:sz="6" w:space="0" w:color="auto"/>
              <w:bottom w:val="single" w:sz="6" w:space="0" w:color="auto"/>
              <w:right w:val="single" w:sz="6" w:space="0" w:color="auto"/>
            </w:tcBorders>
          </w:tcPr>
          <w:p w14:paraId="61386E82" w14:textId="1F7D1906" w:rsidR="00593B44" w:rsidRPr="009A58C1" w:rsidRDefault="00C52AB5" w:rsidP="009A58C1">
            <w:pPr>
              <w:pStyle w:val="ListParagraph"/>
              <w:numPr>
                <w:ilvl w:val="0"/>
                <w:numId w:val="5"/>
              </w:numPr>
              <w:spacing w:line="360" w:lineRule="auto"/>
              <w:jc w:val="both"/>
              <w:rPr>
                <w:rFonts w:ascii="Arial" w:hAnsi="Arial" w:cs="Arial"/>
              </w:rPr>
            </w:pPr>
            <w:r w:rsidRPr="009A58C1">
              <w:rPr>
                <w:rFonts w:ascii="Arial" w:hAnsi="Arial" w:cs="Arial"/>
              </w:rPr>
              <w:t xml:space="preserve">Long standing trusted company for over 10 years </w:t>
            </w:r>
          </w:p>
          <w:p w14:paraId="4CF45DDF" w14:textId="708CB6B2" w:rsidR="00593B44" w:rsidRPr="009A58C1" w:rsidRDefault="009E01F5" w:rsidP="009A58C1">
            <w:pPr>
              <w:pStyle w:val="ListParagraph"/>
              <w:numPr>
                <w:ilvl w:val="0"/>
                <w:numId w:val="5"/>
              </w:numPr>
              <w:spacing w:line="360" w:lineRule="auto"/>
              <w:jc w:val="both"/>
              <w:rPr>
                <w:rFonts w:ascii="Arial" w:hAnsi="Arial" w:cs="Arial"/>
              </w:rPr>
            </w:pPr>
            <w:r w:rsidRPr="009A58C1">
              <w:rPr>
                <w:rFonts w:ascii="Arial" w:hAnsi="Arial" w:cs="Arial"/>
              </w:rPr>
              <w:t>The company survived throughout the Covid pandemic</w:t>
            </w:r>
          </w:p>
          <w:p w14:paraId="55C21C63" w14:textId="094C8103" w:rsidR="00593B44" w:rsidRPr="009A58C1" w:rsidRDefault="00F46CC5" w:rsidP="009A58C1">
            <w:pPr>
              <w:pStyle w:val="ListParagraph"/>
              <w:numPr>
                <w:ilvl w:val="0"/>
                <w:numId w:val="5"/>
              </w:numPr>
              <w:spacing w:line="360" w:lineRule="auto"/>
              <w:jc w:val="both"/>
              <w:rPr>
                <w:rFonts w:ascii="Arial" w:hAnsi="Arial" w:cs="Arial"/>
              </w:rPr>
            </w:pPr>
            <w:r w:rsidRPr="009A58C1">
              <w:rPr>
                <w:rFonts w:ascii="Arial" w:hAnsi="Arial" w:cs="Arial"/>
              </w:rPr>
              <w:t>P</w:t>
            </w:r>
            <w:r w:rsidR="009E01F5" w:rsidRPr="009A58C1">
              <w:rPr>
                <w:rFonts w:ascii="Arial" w:hAnsi="Arial" w:cs="Arial"/>
              </w:rPr>
              <w:t>roduce is grown inhouse</w:t>
            </w:r>
            <w:r w:rsidR="00D05751" w:rsidRPr="009A58C1">
              <w:rPr>
                <w:rFonts w:ascii="Arial" w:hAnsi="Arial" w:cs="Arial"/>
              </w:rPr>
              <w:t xml:space="preserve"> and have efficient production and distribution process in place</w:t>
            </w:r>
          </w:p>
          <w:p w14:paraId="12C7DCC8" w14:textId="07077725" w:rsidR="00593B44" w:rsidRPr="009A58C1" w:rsidRDefault="009E01F5" w:rsidP="009A58C1">
            <w:pPr>
              <w:pStyle w:val="ListParagraph"/>
              <w:numPr>
                <w:ilvl w:val="0"/>
                <w:numId w:val="5"/>
              </w:numPr>
              <w:spacing w:line="360" w:lineRule="auto"/>
              <w:jc w:val="both"/>
              <w:rPr>
                <w:rFonts w:ascii="Arial" w:hAnsi="Arial" w:cs="Arial"/>
              </w:rPr>
            </w:pPr>
            <w:r w:rsidRPr="009A58C1">
              <w:rPr>
                <w:rFonts w:ascii="Arial" w:hAnsi="Arial" w:cs="Arial"/>
              </w:rPr>
              <w:t>Company is located within a central UK location</w:t>
            </w:r>
          </w:p>
          <w:p w14:paraId="780F2EC8" w14:textId="4AC522DA" w:rsidR="002B76B1" w:rsidRPr="009A58C1" w:rsidRDefault="002B76B1" w:rsidP="009A58C1">
            <w:pPr>
              <w:pStyle w:val="ListParagraph"/>
              <w:numPr>
                <w:ilvl w:val="0"/>
                <w:numId w:val="5"/>
              </w:numPr>
              <w:spacing w:line="360" w:lineRule="auto"/>
              <w:jc w:val="both"/>
              <w:rPr>
                <w:rFonts w:ascii="Arial" w:hAnsi="Arial" w:cs="Arial"/>
              </w:rPr>
            </w:pPr>
            <w:r w:rsidRPr="009A58C1">
              <w:rPr>
                <w:rFonts w:ascii="Arial" w:hAnsi="Arial" w:cs="Arial"/>
              </w:rPr>
              <w:t xml:space="preserve">Over </w:t>
            </w:r>
            <w:r w:rsidR="00E271C9" w:rsidRPr="009A58C1">
              <w:rPr>
                <w:rFonts w:ascii="Arial" w:hAnsi="Arial" w:cs="Arial"/>
              </w:rPr>
              <w:t>one hundred</w:t>
            </w:r>
            <w:r w:rsidRPr="009A58C1">
              <w:rPr>
                <w:rFonts w:ascii="Arial" w:hAnsi="Arial" w:cs="Arial"/>
              </w:rPr>
              <w:t xml:space="preserve"> employees </w:t>
            </w:r>
          </w:p>
          <w:p w14:paraId="7738890E" w14:textId="20B09569" w:rsidR="002B76B1" w:rsidRPr="009A58C1" w:rsidRDefault="00A952EA" w:rsidP="009A58C1">
            <w:pPr>
              <w:pStyle w:val="ListParagraph"/>
              <w:numPr>
                <w:ilvl w:val="0"/>
                <w:numId w:val="5"/>
              </w:numPr>
              <w:spacing w:line="360" w:lineRule="auto"/>
              <w:jc w:val="both"/>
              <w:rPr>
                <w:rFonts w:ascii="Arial" w:hAnsi="Arial" w:cs="Arial"/>
              </w:rPr>
            </w:pPr>
            <w:r w:rsidRPr="009A58C1">
              <w:rPr>
                <w:rFonts w:ascii="Arial" w:hAnsi="Arial" w:cs="Arial"/>
              </w:rPr>
              <w:t>Growth of company in past year</w:t>
            </w:r>
            <w:r w:rsidR="00D70B43" w:rsidRPr="009A58C1">
              <w:rPr>
                <w:rFonts w:ascii="Arial" w:hAnsi="Arial" w:cs="Arial"/>
              </w:rPr>
              <w:t xml:space="preserve"> and company reacted </w:t>
            </w:r>
            <w:r w:rsidR="00FB20CA" w:rsidRPr="009A58C1">
              <w:rPr>
                <w:rFonts w:ascii="Arial" w:hAnsi="Arial" w:cs="Arial"/>
              </w:rPr>
              <w:t>speedily to increased demand</w:t>
            </w:r>
          </w:p>
          <w:p w14:paraId="186D9DD4" w14:textId="77777777" w:rsidR="00593B44" w:rsidRPr="009A58C1" w:rsidRDefault="00593B44" w:rsidP="009A58C1">
            <w:pPr>
              <w:pStyle w:val="ListParagraph"/>
              <w:spacing w:line="360" w:lineRule="auto"/>
              <w:ind w:left="1080"/>
              <w:jc w:val="both"/>
              <w:rPr>
                <w:rFonts w:ascii="Arial" w:hAnsi="Arial" w:cs="Arial"/>
              </w:rPr>
            </w:pPr>
          </w:p>
        </w:tc>
        <w:tc>
          <w:tcPr>
            <w:tcW w:w="7080" w:type="dxa"/>
            <w:tcBorders>
              <w:top w:val="single" w:sz="6" w:space="0" w:color="auto"/>
              <w:left w:val="single" w:sz="6" w:space="0" w:color="auto"/>
              <w:bottom w:val="single" w:sz="6" w:space="0" w:color="auto"/>
              <w:right w:val="single" w:sz="6" w:space="0" w:color="auto"/>
            </w:tcBorders>
          </w:tcPr>
          <w:p w14:paraId="48287D7C" w14:textId="3A64AF4A" w:rsidR="00A952EA" w:rsidRPr="009A58C1" w:rsidRDefault="00A952EA" w:rsidP="009A58C1">
            <w:pPr>
              <w:pStyle w:val="ListParagraph"/>
              <w:numPr>
                <w:ilvl w:val="0"/>
                <w:numId w:val="6"/>
              </w:numPr>
              <w:spacing w:line="360" w:lineRule="auto"/>
              <w:jc w:val="both"/>
              <w:rPr>
                <w:rFonts w:ascii="Arial" w:hAnsi="Arial" w:cs="Arial"/>
                <w:bCs/>
              </w:rPr>
            </w:pPr>
            <w:r w:rsidRPr="009A58C1">
              <w:rPr>
                <w:rFonts w:ascii="Arial" w:hAnsi="Arial" w:cs="Arial"/>
                <w:bCs/>
              </w:rPr>
              <w:t xml:space="preserve">Not enough staff to cover </w:t>
            </w:r>
            <w:r w:rsidR="009332AB" w:rsidRPr="009A58C1">
              <w:rPr>
                <w:rFonts w:ascii="Arial" w:hAnsi="Arial" w:cs="Arial"/>
                <w:bCs/>
              </w:rPr>
              <w:t xml:space="preserve">increased </w:t>
            </w:r>
            <w:r w:rsidRPr="009A58C1">
              <w:rPr>
                <w:rFonts w:ascii="Arial" w:hAnsi="Arial" w:cs="Arial"/>
                <w:bCs/>
              </w:rPr>
              <w:t>demand</w:t>
            </w:r>
          </w:p>
          <w:p w14:paraId="0FFB9237" w14:textId="61407FDD" w:rsidR="00A23D3D" w:rsidRPr="009A58C1" w:rsidRDefault="00A23D3D" w:rsidP="009A58C1">
            <w:pPr>
              <w:pStyle w:val="ListParagraph"/>
              <w:numPr>
                <w:ilvl w:val="0"/>
                <w:numId w:val="6"/>
              </w:numPr>
              <w:spacing w:line="360" w:lineRule="auto"/>
              <w:jc w:val="both"/>
              <w:rPr>
                <w:rFonts w:ascii="Arial" w:hAnsi="Arial" w:cs="Arial"/>
                <w:bCs/>
              </w:rPr>
            </w:pPr>
            <w:r w:rsidRPr="009A58C1">
              <w:rPr>
                <w:rFonts w:ascii="Arial" w:hAnsi="Arial" w:cs="Arial"/>
                <w:bCs/>
              </w:rPr>
              <w:t xml:space="preserve">Recruitment drive was a reaction to increased demand and no </w:t>
            </w:r>
            <w:r w:rsidR="00E71CFE" w:rsidRPr="009A58C1">
              <w:rPr>
                <w:rFonts w:ascii="Arial" w:hAnsi="Arial" w:cs="Arial"/>
                <w:bCs/>
              </w:rPr>
              <w:t>preplanning</w:t>
            </w:r>
          </w:p>
          <w:p w14:paraId="5789979B" w14:textId="74F8853A" w:rsidR="00A952EA" w:rsidRPr="009A58C1" w:rsidRDefault="009332AB" w:rsidP="009A58C1">
            <w:pPr>
              <w:pStyle w:val="ListParagraph"/>
              <w:numPr>
                <w:ilvl w:val="0"/>
                <w:numId w:val="6"/>
              </w:numPr>
              <w:spacing w:line="360" w:lineRule="auto"/>
              <w:jc w:val="both"/>
              <w:rPr>
                <w:rFonts w:ascii="Arial" w:hAnsi="Arial" w:cs="Arial"/>
                <w:bCs/>
              </w:rPr>
            </w:pPr>
            <w:r w:rsidRPr="009A58C1">
              <w:rPr>
                <w:rFonts w:ascii="Arial" w:hAnsi="Arial" w:cs="Arial"/>
                <w:bCs/>
              </w:rPr>
              <w:t>Newly recruited staff have received limited training</w:t>
            </w:r>
          </w:p>
          <w:p w14:paraId="55778942" w14:textId="338A1424" w:rsidR="00593B44" w:rsidRPr="009A58C1" w:rsidRDefault="00E271C9" w:rsidP="009A58C1">
            <w:pPr>
              <w:pStyle w:val="ListParagraph"/>
              <w:numPr>
                <w:ilvl w:val="0"/>
                <w:numId w:val="6"/>
              </w:numPr>
              <w:spacing w:line="360" w:lineRule="auto"/>
              <w:jc w:val="both"/>
              <w:rPr>
                <w:rFonts w:ascii="Arial" w:hAnsi="Arial" w:cs="Arial"/>
                <w:b/>
                <w:bCs/>
              </w:rPr>
            </w:pPr>
            <w:r w:rsidRPr="009A58C1">
              <w:rPr>
                <w:rFonts w:ascii="Arial" w:hAnsi="Arial" w:cs="Arial"/>
              </w:rPr>
              <w:t>Brief time</w:t>
            </w:r>
            <w:r w:rsidR="00593B44" w:rsidRPr="009A58C1">
              <w:rPr>
                <w:rFonts w:ascii="Arial" w:hAnsi="Arial" w:cs="Arial"/>
              </w:rPr>
              <w:t xml:space="preserve"> </w:t>
            </w:r>
            <w:r w:rsidRPr="009A58C1">
              <w:rPr>
                <w:rFonts w:ascii="Arial" w:hAnsi="Arial" w:cs="Arial"/>
              </w:rPr>
              <w:t>between</w:t>
            </w:r>
            <w:r w:rsidR="00593B44" w:rsidRPr="009A58C1">
              <w:rPr>
                <w:rFonts w:ascii="Arial" w:hAnsi="Arial" w:cs="Arial"/>
              </w:rPr>
              <w:t xml:space="preserve"> recruitment to starting </w:t>
            </w:r>
            <w:r w:rsidR="009332AB" w:rsidRPr="009A58C1">
              <w:rPr>
                <w:rFonts w:ascii="Arial" w:hAnsi="Arial" w:cs="Arial"/>
              </w:rPr>
              <w:t xml:space="preserve">within company </w:t>
            </w:r>
          </w:p>
          <w:p w14:paraId="65D993AC" w14:textId="3D2628E0" w:rsidR="00593B44" w:rsidRPr="009A58C1" w:rsidRDefault="00426D59" w:rsidP="009A58C1">
            <w:pPr>
              <w:pStyle w:val="ListParagraph"/>
              <w:numPr>
                <w:ilvl w:val="0"/>
                <w:numId w:val="6"/>
              </w:numPr>
              <w:spacing w:line="360" w:lineRule="auto"/>
              <w:jc w:val="both"/>
              <w:rPr>
                <w:rFonts w:ascii="Arial" w:hAnsi="Arial" w:cs="Arial"/>
                <w:b/>
                <w:bCs/>
              </w:rPr>
            </w:pPr>
            <w:r w:rsidRPr="009A58C1">
              <w:rPr>
                <w:rFonts w:ascii="Arial" w:hAnsi="Arial" w:cs="Arial"/>
              </w:rPr>
              <w:t xml:space="preserve">Productivity is low </w:t>
            </w:r>
            <w:r w:rsidR="005B05EA" w:rsidRPr="009A58C1">
              <w:rPr>
                <w:rFonts w:ascii="Arial" w:hAnsi="Arial" w:cs="Arial"/>
              </w:rPr>
              <w:t xml:space="preserve">which has caused late </w:t>
            </w:r>
            <w:r w:rsidR="00A5744A" w:rsidRPr="009A58C1">
              <w:rPr>
                <w:rFonts w:ascii="Arial" w:hAnsi="Arial" w:cs="Arial"/>
              </w:rPr>
              <w:t xml:space="preserve">and </w:t>
            </w:r>
            <w:r w:rsidR="00E71CFE" w:rsidRPr="009A58C1">
              <w:rPr>
                <w:rFonts w:ascii="Arial" w:hAnsi="Arial" w:cs="Arial"/>
              </w:rPr>
              <w:t>incomplete</w:t>
            </w:r>
            <w:r w:rsidR="00A5744A" w:rsidRPr="009A58C1">
              <w:rPr>
                <w:rFonts w:ascii="Arial" w:hAnsi="Arial" w:cs="Arial"/>
              </w:rPr>
              <w:t xml:space="preserve"> orders which have resulted in customer complaints </w:t>
            </w:r>
          </w:p>
          <w:p w14:paraId="6F7FA958" w14:textId="1F8128B9" w:rsidR="00425298" w:rsidRPr="009A58C1" w:rsidRDefault="00425298" w:rsidP="009A58C1">
            <w:pPr>
              <w:pStyle w:val="ListParagraph"/>
              <w:numPr>
                <w:ilvl w:val="0"/>
                <w:numId w:val="6"/>
              </w:numPr>
              <w:spacing w:line="360" w:lineRule="auto"/>
              <w:jc w:val="both"/>
              <w:rPr>
                <w:rFonts w:ascii="Arial" w:hAnsi="Arial" w:cs="Arial"/>
                <w:b/>
                <w:bCs/>
              </w:rPr>
            </w:pPr>
            <w:r w:rsidRPr="009A58C1">
              <w:rPr>
                <w:rFonts w:ascii="Arial" w:hAnsi="Arial" w:cs="Arial"/>
              </w:rPr>
              <w:t xml:space="preserve">Staff working increased hours causing low </w:t>
            </w:r>
            <w:r w:rsidR="006F72AD" w:rsidRPr="009A58C1">
              <w:rPr>
                <w:rFonts w:ascii="Arial" w:hAnsi="Arial" w:cs="Arial"/>
              </w:rPr>
              <w:t>moral</w:t>
            </w:r>
          </w:p>
          <w:p w14:paraId="45F58F4E" w14:textId="77777777" w:rsidR="00593B44" w:rsidRPr="009A58C1" w:rsidRDefault="00593B44" w:rsidP="009A58C1">
            <w:pPr>
              <w:pStyle w:val="ListParagraph"/>
              <w:spacing w:line="360" w:lineRule="auto"/>
              <w:jc w:val="both"/>
              <w:rPr>
                <w:rFonts w:ascii="Arial" w:hAnsi="Arial" w:cs="Arial"/>
                <w:szCs w:val="28"/>
              </w:rPr>
            </w:pPr>
          </w:p>
        </w:tc>
      </w:tr>
      <w:tr w:rsidR="00593B44" w:rsidRPr="009A58C1" w14:paraId="31B9B374" w14:textId="77777777" w:rsidTr="00DD074A">
        <w:trPr>
          <w:cantSplit/>
          <w:trHeight w:val="30"/>
        </w:trPr>
        <w:tc>
          <w:tcPr>
            <w:tcW w:w="6949" w:type="dxa"/>
            <w:tcBorders>
              <w:top w:val="single" w:sz="6" w:space="0" w:color="auto"/>
              <w:left w:val="single" w:sz="6" w:space="0" w:color="auto"/>
              <w:bottom w:val="single" w:sz="6" w:space="0" w:color="auto"/>
              <w:right w:val="single" w:sz="6" w:space="0" w:color="auto"/>
            </w:tcBorders>
            <w:shd w:val="clear" w:color="auto" w:fill="4472C4" w:themeFill="accent1"/>
          </w:tcPr>
          <w:p w14:paraId="00BD3A51" w14:textId="77777777" w:rsidR="00593B44" w:rsidRPr="009A58C1" w:rsidRDefault="00593B44"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jc w:val="center"/>
              <w:rPr>
                <w:rFonts w:ascii="Arial" w:hAnsi="Arial" w:cs="Arial"/>
                <w:b/>
                <w:bCs/>
                <w:kern w:val="0"/>
                <w:sz w:val="22"/>
                <w:szCs w:val="22"/>
              </w:rPr>
            </w:pPr>
            <w:r w:rsidRPr="009A58C1">
              <w:rPr>
                <w:rFonts w:ascii="Arial" w:hAnsi="Arial" w:cs="Arial"/>
                <w:b/>
                <w:bCs/>
                <w:kern w:val="0"/>
                <w:sz w:val="22"/>
                <w:szCs w:val="22"/>
                <w:lang w:val="en-US"/>
              </w:rPr>
              <w:t>Opportunities</w:t>
            </w:r>
          </w:p>
        </w:tc>
        <w:tc>
          <w:tcPr>
            <w:tcW w:w="7080" w:type="dxa"/>
            <w:tcBorders>
              <w:top w:val="single" w:sz="6" w:space="0" w:color="auto"/>
              <w:left w:val="single" w:sz="6" w:space="0" w:color="auto"/>
              <w:bottom w:val="single" w:sz="6" w:space="0" w:color="auto"/>
              <w:right w:val="single" w:sz="6" w:space="0" w:color="auto"/>
            </w:tcBorders>
            <w:shd w:val="clear" w:color="auto" w:fill="4472C4" w:themeFill="accent1"/>
          </w:tcPr>
          <w:p w14:paraId="7672EB4C" w14:textId="77777777" w:rsidR="00593B44" w:rsidRPr="009A58C1" w:rsidRDefault="00593B44" w:rsidP="009A58C1">
            <w:pPr>
              <w:spacing w:line="360" w:lineRule="auto"/>
              <w:jc w:val="center"/>
              <w:rPr>
                <w:rFonts w:ascii="Arial" w:hAnsi="Arial" w:cs="Arial"/>
                <w:b/>
                <w:bCs/>
                <w:szCs w:val="28"/>
              </w:rPr>
            </w:pPr>
            <w:r w:rsidRPr="009A58C1">
              <w:rPr>
                <w:rFonts w:ascii="Arial" w:hAnsi="Arial" w:cs="Arial"/>
                <w:b/>
                <w:bCs/>
                <w:szCs w:val="28"/>
              </w:rPr>
              <w:t>Threats</w:t>
            </w:r>
          </w:p>
        </w:tc>
      </w:tr>
      <w:tr w:rsidR="00593B44" w:rsidRPr="009A58C1" w14:paraId="68397704" w14:textId="77777777" w:rsidTr="00DD074A">
        <w:trPr>
          <w:cantSplit/>
          <w:trHeight w:val="30"/>
        </w:trPr>
        <w:tc>
          <w:tcPr>
            <w:tcW w:w="6949" w:type="dxa"/>
            <w:tcBorders>
              <w:top w:val="single" w:sz="6" w:space="0" w:color="auto"/>
              <w:left w:val="single" w:sz="6" w:space="0" w:color="auto"/>
              <w:bottom w:val="single" w:sz="6" w:space="0" w:color="auto"/>
              <w:right w:val="single" w:sz="6" w:space="0" w:color="auto"/>
            </w:tcBorders>
          </w:tcPr>
          <w:p w14:paraId="4B7E5882" w14:textId="4DFB6141" w:rsidR="00593B44" w:rsidRPr="009A58C1" w:rsidRDefault="001F7439" w:rsidP="009A58C1">
            <w:pPr>
              <w:pStyle w:val="ListParagraph"/>
              <w:numPr>
                <w:ilvl w:val="0"/>
                <w:numId w:val="7"/>
              </w:numPr>
              <w:spacing w:line="360" w:lineRule="auto"/>
              <w:jc w:val="both"/>
              <w:rPr>
                <w:rFonts w:ascii="Arial" w:hAnsi="Arial" w:cs="Arial"/>
                <w:lang w:val="en-US"/>
              </w:rPr>
            </w:pPr>
            <w:r w:rsidRPr="009A58C1">
              <w:rPr>
                <w:rFonts w:ascii="Arial" w:hAnsi="Arial" w:cs="Arial"/>
              </w:rPr>
              <w:t xml:space="preserve">Company </w:t>
            </w:r>
            <w:r w:rsidR="005F6496" w:rsidRPr="009A58C1">
              <w:rPr>
                <w:rFonts w:ascii="Arial" w:hAnsi="Arial" w:cs="Arial"/>
              </w:rPr>
              <w:t xml:space="preserve">could expand </w:t>
            </w:r>
            <w:r w:rsidRPr="009A58C1">
              <w:rPr>
                <w:rFonts w:ascii="Arial" w:hAnsi="Arial" w:cs="Arial"/>
              </w:rPr>
              <w:t>due to increased</w:t>
            </w:r>
            <w:r w:rsidR="00F07632" w:rsidRPr="009A58C1">
              <w:rPr>
                <w:rFonts w:ascii="Arial" w:hAnsi="Arial" w:cs="Arial"/>
              </w:rPr>
              <w:t xml:space="preserve"> growing</w:t>
            </w:r>
            <w:r w:rsidRPr="009A58C1">
              <w:rPr>
                <w:rFonts w:ascii="Arial" w:hAnsi="Arial" w:cs="Arial"/>
              </w:rPr>
              <w:t xml:space="preserve"> demand </w:t>
            </w:r>
          </w:p>
          <w:p w14:paraId="3950178D" w14:textId="77777777" w:rsidR="00F52A0A" w:rsidRPr="009A58C1" w:rsidRDefault="00F52A0A" w:rsidP="009A58C1">
            <w:pPr>
              <w:pStyle w:val="ListParagraph"/>
              <w:numPr>
                <w:ilvl w:val="0"/>
                <w:numId w:val="7"/>
              </w:numPr>
              <w:spacing w:line="360" w:lineRule="auto"/>
              <w:jc w:val="both"/>
              <w:rPr>
                <w:rFonts w:ascii="Arial" w:hAnsi="Arial" w:cs="Arial"/>
                <w:lang w:val="en-US"/>
              </w:rPr>
            </w:pPr>
            <w:r w:rsidRPr="009A58C1">
              <w:rPr>
                <w:rFonts w:ascii="Arial" w:hAnsi="Arial" w:cs="Arial"/>
              </w:rPr>
              <w:t xml:space="preserve">Increased workforce </w:t>
            </w:r>
            <w:r w:rsidR="000201AE" w:rsidRPr="009A58C1">
              <w:rPr>
                <w:rFonts w:ascii="Arial" w:hAnsi="Arial" w:cs="Arial"/>
              </w:rPr>
              <w:t>and new equipment could increase production</w:t>
            </w:r>
          </w:p>
          <w:p w14:paraId="7E09B05B" w14:textId="77777777" w:rsidR="007A53F8" w:rsidRPr="009A58C1" w:rsidRDefault="007A53F8" w:rsidP="009A58C1">
            <w:pPr>
              <w:pStyle w:val="ListParagraph"/>
              <w:numPr>
                <w:ilvl w:val="0"/>
                <w:numId w:val="7"/>
              </w:numPr>
              <w:spacing w:line="360" w:lineRule="auto"/>
              <w:jc w:val="both"/>
              <w:rPr>
                <w:rFonts w:ascii="Arial" w:hAnsi="Arial" w:cs="Arial"/>
                <w:lang w:val="en-US"/>
              </w:rPr>
            </w:pPr>
            <w:r w:rsidRPr="009A58C1">
              <w:rPr>
                <w:rFonts w:ascii="Arial" w:hAnsi="Arial" w:cs="Arial"/>
              </w:rPr>
              <w:lastRenderedPageBreak/>
              <w:t xml:space="preserve">Potential to attract new customers </w:t>
            </w:r>
          </w:p>
          <w:p w14:paraId="0DA40A93" w14:textId="6FD94A70" w:rsidR="007A53F8" w:rsidRPr="009A58C1" w:rsidRDefault="007A53F8" w:rsidP="009A58C1">
            <w:pPr>
              <w:pStyle w:val="ListParagraph"/>
              <w:numPr>
                <w:ilvl w:val="0"/>
                <w:numId w:val="7"/>
              </w:numPr>
              <w:spacing w:line="360" w:lineRule="auto"/>
              <w:jc w:val="both"/>
              <w:rPr>
                <w:rFonts w:ascii="Arial" w:hAnsi="Arial" w:cs="Arial"/>
                <w:lang w:val="en-US"/>
              </w:rPr>
            </w:pPr>
          </w:p>
        </w:tc>
        <w:tc>
          <w:tcPr>
            <w:tcW w:w="7080" w:type="dxa"/>
            <w:tcBorders>
              <w:top w:val="single" w:sz="6" w:space="0" w:color="auto"/>
              <w:left w:val="single" w:sz="6" w:space="0" w:color="auto"/>
              <w:bottom w:val="single" w:sz="6" w:space="0" w:color="auto"/>
              <w:right w:val="single" w:sz="6" w:space="0" w:color="auto"/>
            </w:tcBorders>
          </w:tcPr>
          <w:p w14:paraId="3CA15BBB" w14:textId="67A535C0" w:rsidR="00593B44" w:rsidRPr="009A58C1" w:rsidRDefault="00B919B0" w:rsidP="009A58C1">
            <w:pPr>
              <w:pStyle w:val="ListParagraph"/>
              <w:numPr>
                <w:ilvl w:val="0"/>
                <w:numId w:val="7"/>
              </w:numPr>
              <w:spacing w:line="360" w:lineRule="auto"/>
              <w:rPr>
                <w:rFonts w:ascii="Arial" w:hAnsi="Arial" w:cs="Arial"/>
                <w:szCs w:val="28"/>
              </w:rPr>
            </w:pPr>
            <w:r w:rsidRPr="009A58C1">
              <w:rPr>
                <w:rFonts w:ascii="Arial" w:hAnsi="Arial" w:cs="Arial"/>
                <w:szCs w:val="28"/>
              </w:rPr>
              <w:lastRenderedPageBreak/>
              <w:t xml:space="preserve">Staff </w:t>
            </w:r>
            <w:r w:rsidR="00F22B60" w:rsidRPr="009A58C1">
              <w:rPr>
                <w:rFonts w:ascii="Arial" w:hAnsi="Arial" w:cs="Arial"/>
                <w:szCs w:val="28"/>
              </w:rPr>
              <w:t xml:space="preserve">looking to secure alternative employment will leave the company </w:t>
            </w:r>
            <w:r w:rsidR="008258C0" w:rsidRPr="009A58C1">
              <w:rPr>
                <w:rFonts w:ascii="Arial" w:hAnsi="Arial" w:cs="Arial"/>
                <w:szCs w:val="28"/>
              </w:rPr>
              <w:t>understaffed</w:t>
            </w:r>
          </w:p>
          <w:p w14:paraId="7857193D" w14:textId="77777777" w:rsidR="00E271C9" w:rsidRPr="009A58C1" w:rsidRDefault="00E271C9" w:rsidP="009A58C1">
            <w:pPr>
              <w:pStyle w:val="ListParagraph"/>
              <w:numPr>
                <w:ilvl w:val="0"/>
                <w:numId w:val="7"/>
              </w:numPr>
              <w:spacing w:line="360" w:lineRule="auto"/>
              <w:rPr>
                <w:rFonts w:ascii="Arial" w:hAnsi="Arial" w:cs="Arial"/>
                <w:szCs w:val="28"/>
              </w:rPr>
            </w:pPr>
            <w:r w:rsidRPr="009A58C1">
              <w:rPr>
                <w:rFonts w:ascii="Arial" w:hAnsi="Arial" w:cs="Arial"/>
                <w:szCs w:val="28"/>
              </w:rPr>
              <w:t>Loosing custom</w:t>
            </w:r>
            <w:r w:rsidR="00B820AE" w:rsidRPr="009A58C1">
              <w:rPr>
                <w:rFonts w:ascii="Arial" w:hAnsi="Arial" w:cs="Arial"/>
                <w:szCs w:val="28"/>
              </w:rPr>
              <w:t xml:space="preserve"> due to complaints</w:t>
            </w:r>
            <w:r w:rsidR="008258C0" w:rsidRPr="009A58C1">
              <w:rPr>
                <w:rFonts w:ascii="Arial" w:hAnsi="Arial" w:cs="Arial"/>
                <w:szCs w:val="28"/>
              </w:rPr>
              <w:t xml:space="preserve"> </w:t>
            </w:r>
          </w:p>
          <w:p w14:paraId="69366E7C" w14:textId="2BF3A701" w:rsidR="008258C0" w:rsidRPr="009A58C1" w:rsidRDefault="00E271C9" w:rsidP="009A58C1">
            <w:pPr>
              <w:pStyle w:val="ListParagraph"/>
              <w:numPr>
                <w:ilvl w:val="0"/>
                <w:numId w:val="7"/>
              </w:numPr>
              <w:spacing w:line="360" w:lineRule="auto"/>
              <w:rPr>
                <w:rFonts w:ascii="Arial" w:hAnsi="Arial" w:cs="Arial"/>
                <w:szCs w:val="28"/>
              </w:rPr>
            </w:pPr>
            <w:r w:rsidRPr="009A58C1">
              <w:rPr>
                <w:rFonts w:ascii="Arial" w:hAnsi="Arial" w:cs="Arial"/>
                <w:szCs w:val="28"/>
              </w:rPr>
              <w:lastRenderedPageBreak/>
              <w:t xml:space="preserve">Complaints from </w:t>
            </w:r>
            <w:r w:rsidR="008258C0" w:rsidRPr="009A58C1">
              <w:rPr>
                <w:rFonts w:ascii="Arial" w:hAnsi="Arial" w:cs="Arial"/>
                <w:szCs w:val="28"/>
              </w:rPr>
              <w:t>customers could influence future business</w:t>
            </w:r>
          </w:p>
        </w:tc>
      </w:tr>
      <w:bookmarkEnd w:id="7"/>
    </w:tbl>
    <w:p w14:paraId="7F97CAD6" w14:textId="77777777" w:rsidR="00593B44" w:rsidRPr="009A58C1" w:rsidRDefault="00593B44" w:rsidP="009A58C1">
      <w:pPr>
        <w:spacing w:line="360" w:lineRule="auto"/>
        <w:rPr>
          <w:rFonts w:ascii="Arial" w:hAnsi="Arial" w:cs="Arial"/>
          <w:sz w:val="28"/>
          <w:szCs w:val="28"/>
        </w:rPr>
      </w:pPr>
    </w:p>
    <w:p w14:paraId="7ED550CA" w14:textId="77777777" w:rsidR="000813DB" w:rsidRPr="009D17CB" w:rsidRDefault="000813DB" w:rsidP="009D17CB">
      <w:pPr>
        <w:pStyle w:val="Heading2"/>
      </w:pPr>
      <w:bookmarkStart w:id="9" w:name="_Toc100833424"/>
      <w:r w:rsidRPr="009D17CB">
        <w:t>PDP</w:t>
      </w:r>
      <w:bookmarkEnd w:id="9"/>
      <w:r w:rsidRPr="009D17CB">
        <w:t xml:space="preserve"> </w:t>
      </w:r>
    </w:p>
    <w:p w14:paraId="3C36E04E" w14:textId="3CF1DDDF" w:rsidR="000813DB" w:rsidRPr="00D80734" w:rsidRDefault="000813DB" w:rsidP="009A58C1">
      <w:pPr>
        <w:spacing w:line="360" w:lineRule="auto"/>
        <w:rPr>
          <w:rFonts w:ascii="Arial" w:hAnsi="Arial" w:cs="Arial"/>
        </w:rPr>
      </w:pPr>
      <w:r w:rsidRPr="00D80734">
        <w:rPr>
          <w:rFonts w:ascii="Arial" w:hAnsi="Arial" w:cs="Arial"/>
        </w:rPr>
        <w:t xml:space="preserve">A Personal Development Plan </w:t>
      </w:r>
      <w:r w:rsidR="00A67728" w:rsidRPr="00D80734">
        <w:rPr>
          <w:rFonts w:ascii="Arial" w:hAnsi="Arial" w:cs="Arial"/>
        </w:rPr>
        <w:t xml:space="preserve">(PDP) </w:t>
      </w:r>
      <w:r w:rsidR="00E271C9" w:rsidRPr="00D80734">
        <w:rPr>
          <w:rFonts w:ascii="Arial" w:hAnsi="Arial" w:cs="Arial"/>
        </w:rPr>
        <w:t>is a document that is used</w:t>
      </w:r>
      <w:r w:rsidR="0099509C" w:rsidRPr="00D80734">
        <w:rPr>
          <w:rFonts w:ascii="Arial" w:hAnsi="Arial" w:cs="Arial"/>
        </w:rPr>
        <w:t xml:space="preserve"> within the workplace to </w:t>
      </w:r>
      <w:r w:rsidR="00D17C3F" w:rsidRPr="00D80734">
        <w:rPr>
          <w:rFonts w:ascii="Arial" w:hAnsi="Arial" w:cs="Arial"/>
        </w:rPr>
        <w:t>identify</w:t>
      </w:r>
      <w:r w:rsidR="0099509C" w:rsidRPr="00D80734">
        <w:rPr>
          <w:rFonts w:ascii="Arial" w:hAnsi="Arial" w:cs="Arial"/>
        </w:rPr>
        <w:t xml:space="preserve"> the learning and development needs of an</w:t>
      </w:r>
      <w:r w:rsidR="00357757" w:rsidRPr="00D80734">
        <w:rPr>
          <w:rFonts w:ascii="Arial" w:hAnsi="Arial" w:cs="Arial"/>
        </w:rPr>
        <w:t xml:space="preserve"> employee, what future goals the employee would like to achieve </w:t>
      </w:r>
      <w:r w:rsidR="00975594" w:rsidRPr="00D80734">
        <w:rPr>
          <w:rFonts w:ascii="Arial" w:hAnsi="Arial" w:cs="Arial"/>
        </w:rPr>
        <w:t>and</w:t>
      </w:r>
      <w:r w:rsidR="004A59B2" w:rsidRPr="00D80734">
        <w:rPr>
          <w:rFonts w:ascii="Arial" w:hAnsi="Arial" w:cs="Arial"/>
        </w:rPr>
        <w:t xml:space="preserve"> identify </w:t>
      </w:r>
      <w:r w:rsidR="002D75DD" w:rsidRPr="00D80734">
        <w:rPr>
          <w:rFonts w:ascii="Arial" w:hAnsi="Arial" w:cs="Arial"/>
        </w:rPr>
        <w:t xml:space="preserve">how this can </w:t>
      </w:r>
      <w:r w:rsidR="00D17C3F" w:rsidRPr="00D80734">
        <w:rPr>
          <w:rFonts w:ascii="Arial" w:hAnsi="Arial" w:cs="Arial"/>
        </w:rPr>
        <w:t xml:space="preserve">be achieved. (Putter, 2021). </w:t>
      </w:r>
    </w:p>
    <w:p w14:paraId="06C9136B" w14:textId="6D44A721" w:rsidR="007841A8" w:rsidRPr="00D80734" w:rsidRDefault="000813DB" w:rsidP="009A58C1">
      <w:pPr>
        <w:spacing w:line="360" w:lineRule="auto"/>
        <w:rPr>
          <w:rFonts w:ascii="Arial" w:hAnsi="Arial" w:cs="Arial"/>
        </w:rPr>
      </w:pPr>
      <w:r w:rsidRPr="00D80734">
        <w:rPr>
          <w:rFonts w:ascii="Arial" w:hAnsi="Arial" w:cs="Arial"/>
        </w:rPr>
        <w:t>This Personal development plan can be used for the implementation of a new member of staff at Fresh Direct</w:t>
      </w:r>
      <w:r w:rsidR="00EA5FEA" w:rsidRPr="00D80734">
        <w:rPr>
          <w:rFonts w:ascii="Arial" w:hAnsi="Arial" w:cs="Arial"/>
        </w:rPr>
        <w:t xml:space="preserve"> to address their development needs when starting within the company. </w:t>
      </w:r>
    </w:p>
    <w:tbl>
      <w:tblPr>
        <w:tblpPr w:leftFromText="180" w:rightFromText="180" w:vertAnchor="text" w:horzAnchor="margin" w:tblpY="232"/>
        <w:tblW w:w="143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85"/>
        <w:gridCol w:w="3143"/>
        <w:gridCol w:w="2880"/>
        <w:gridCol w:w="2880"/>
        <w:gridCol w:w="2340"/>
      </w:tblGrid>
      <w:tr w:rsidR="007841A8" w:rsidRPr="009A58C1" w14:paraId="71880845" w14:textId="77777777" w:rsidTr="00DD074A">
        <w:trPr>
          <w:cantSplit/>
          <w:trHeight w:val="983"/>
          <w:tblHeader/>
        </w:trPr>
        <w:tc>
          <w:tcPr>
            <w:tcW w:w="3085" w:type="dxa"/>
            <w:tcBorders>
              <w:top w:val="single" w:sz="4" w:space="0" w:color="auto"/>
              <w:left w:val="single" w:sz="4" w:space="0" w:color="auto"/>
              <w:bottom w:val="single" w:sz="4" w:space="0" w:color="auto"/>
              <w:right w:val="single" w:sz="4" w:space="0" w:color="auto"/>
            </w:tcBorders>
            <w:shd w:val="clear" w:color="auto" w:fill="99CCFF"/>
          </w:tcPr>
          <w:p w14:paraId="6AFAB15B" w14:textId="77777777" w:rsidR="007841A8" w:rsidRPr="009A58C1" w:rsidRDefault="007841A8" w:rsidP="009A58C1">
            <w:pPr>
              <w:spacing w:line="360" w:lineRule="auto"/>
              <w:rPr>
                <w:rFonts w:ascii="Arial" w:hAnsi="Arial" w:cs="Arial"/>
                <w:b/>
                <w:sz w:val="24"/>
                <w:szCs w:val="24"/>
              </w:rPr>
            </w:pPr>
            <w:r w:rsidRPr="009A58C1">
              <w:rPr>
                <w:rFonts w:ascii="Arial" w:hAnsi="Arial" w:cs="Arial"/>
                <w:b/>
                <w:sz w:val="24"/>
                <w:szCs w:val="24"/>
              </w:rPr>
              <w:t>Learning and Development Need</w:t>
            </w:r>
          </w:p>
        </w:tc>
        <w:tc>
          <w:tcPr>
            <w:tcW w:w="3143" w:type="dxa"/>
            <w:tcBorders>
              <w:top w:val="single" w:sz="4" w:space="0" w:color="auto"/>
              <w:left w:val="single" w:sz="4" w:space="0" w:color="auto"/>
              <w:bottom w:val="single" w:sz="4" w:space="0" w:color="auto"/>
              <w:right w:val="single" w:sz="4" w:space="0" w:color="auto"/>
            </w:tcBorders>
            <w:shd w:val="clear" w:color="auto" w:fill="99CCFF"/>
          </w:tcPr>
          <w:p w14:paraId="2E72E6D2" w14:textId="77777777" w:rsidR="007841A8" w:rsidRPr="009A58C1" w:rsidRDefault="007841A8" w:rsidP="009A58C1">
            <w:pPr>
              <w:spacing w:line="360" w:lineRule="auto"/>
              <w:rPr>
                <w:rFonts w:ascii="Arial" w:hAnsi="Arial" w:cs="Arial"/>
                <w:b/>
                <w:sz w:val="24"/>
                <w:szCs w:val="24"/>
              </w:rPr>
            </w:pPr>
            <w:r w:rsidRPr="009A58C1">
              <w:rPr>
                <w:rFonts w:ascii="Arial" w:hAnsi="Arial" w:cs="Arial"/>
                <w:b/>
                <w:sz w:val="24"/>
                <w:szCs w:val="24"/>
              </w:rPr>
              <w:t>Type of development</w:t>
            </w:r>
          </w:p>
          <w:p w14:paraId="090DDC63" w14:textId="77777777" w:rsidR="007841A8" w:rsidRPr="009A58C1" w:rsidRDefault="007841A8" w:rsidP="009A58C1">
            <w:pPr>
              <w:spacing w:line="360" w:lineRule="auto"/>
              <w:rPr>
                <w:rFonts w:ascii="Arial" w:hAnsi="Arial" w:cs="Arial"/>
                <w:b/>
                <w:sz w:val="24"/>
                <w:szCs w:val="24"/>
              </w:rPr>
            </w:pPr>
          </w:p>
        </w:tc>
        <w:tc>
          <w:tcPr>
            <w:tcW w:w="2880" w:type="dxa"/>
            <w:tcBorders>
              <w:top w:val="single" w:sz="4" w:space="0" w:color="auto"/>
              <w:left w:val="single" w:sz="4" w:space="0" w:color="auto"/>
              <w:bottom w:val="single" w:sz="4" w:space="0" w:color="auto"/>
              <w:right w:val="single" w:sz="4" w:space="0" w:color="auto"/>
            </w:tcBorders>
            <w:shd w:val="clear" w:color="auto" w:fill="99CCFF"/>
          </w:tcPr>
          <w:p w14:paraId="73CC6A20" w14:textId="77777777" w:rsidR="007841A8" w:rsidRPr="009A58C1" w:rsidRDefault="007841A8" w:rsidP="009A58C1">
            <w:pPr>
              <w:spacing w:line="360" w:lineRule="auto"/>
              <w:rPr>
                <w:rFonts w:ascii="Arial" w:hAnsi="Arial" w:cs="Arial"/>
                <w:b/>
                <w:sz w:val="24"/>
                <w:szCs w:val="24"/>
              </w:rPr>
            </w:pPr>
            <w:r w:rsidRPr="009A58C1">
              <w:rPr>
                <w:rFonts w:ascii="Arial" w:hAnsi="Arial" w:cs="Arial"/>
                <w:b/>
                <w:sz w:val="24"/>
                <w:szCs w:val="24"/>
              </w:rPr>
              <w:t>Timescales</w:t>
            </w:r>
          </w:p>
        </w:tc>
        <w:tc>
          <w:tcPr>
            <w:tcW w:w="2880" w:type="dxa"/>
            <w:tcBorders>
              <w:top w:val="single" w:sz="4" w:space="0" w:color="auto"/>
              <w:left w:val="single" w:sz="4" w:space="0" w:color="auto"/>
              <w:bottom w:val="single" w:sz="4" w:space="0" w:color="auto"/>
              <w:right w:val="single" w:sz="4" w:space="0" w:color="auto"/>
            </w:tcBorders>
            <w:shd w:val="clear" w:color="auto" w:fill="99CCFF"/>
          </w:tcPr>
          <w:p w14:paraId="04103541" w14:textId="77777777" w:rsidR="007841A8" w:rsidRPr="009A58C1" w:rsidRDefault="007841A8"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b/>
                <w:kern w:val="0"/>
                <w:sz w:val="24"/>
                <w:szCs w:val="24"/>
              </w:rPr>
            </w:pPr>
            <w:r w:rsidRPr="009A58C1">
              <w:rPr>
                <w:rFonts w:ascii="Arial" w:hAnsi="Arial" w:cs="Arial"/>
                <w:b/>
                <w:kern w:val="0"/>
                <w:sz w:val="24"/>
                <w:szCs w:val="24"/>
              </w:rPr>
              <w:t>Who is responsible?</w:t>
            </w:r>
          </w:p>
          <w:p w14:paraId="7CD7BA2E" w14:textId="77777777" w:rsidR="007841A8" w:rsidRPr="009A58C1" w:rsidRDefault="007841A8"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b/>
                <w:kern w:val="0"/>
                <w:sz w:val="24"/>
                <w:szCs w:val="24"/>
              </w:rPr>
            </w:pPr>
          </w:p>
        </w:tc>
        <w:tc>
          <w:tcPr>
            <w:tcW w:w="2340" w:type="dxa"/>
            <w:tcBorders>
              <w:top w:val="single" w:sz="4" w:space="0" w:color="auto"/>
              <w:left w:val="single" w:sz="4" w:space="0" w:color="auto"/>
              <w:bottom w:val="single" w:sz="4" w:space="0" w:color="auto"/>
              <w:right w:val="single" w:sz="4" w:space="0" w:color="auto"/>
            </w:tcBorders>
            <w:shd w:val="clear" w:color="auto" w:fill="99CCFF"/>
          </w:tcPr>
          <w:p w14:paraId="7B0E600F" w14:textId="77777777" w:rsidR="007841A8" w:rsidRPr="009A58C1" w:rsidRDefault="007841A8" w:rsidP="009A58C1">
            <w:pPr>
              <w:spacing w:line="360" w:lineRule="auto"/>
              <w:rPr>
                <w:rFonts w:ascii="Arial" w:hAnsi="Arial" w:cs="Arial"/>
                <w:b/>
                <w:sz w:val="24"/>
                <w:szCs w:val="24"/>
              </w:rPr>
            </w:pPr>
            <w:r w:rsidRPr="009A58C1">
              <w:rPr>
                <w:rFonts w:ascii="Arial" w:hAnsi="Arial" w:cs="Arial"/>
                <w:b/>
                <w:sz w:val="24"/>
                <w:szCs w:val="24"/>
              </w:rPr>
              <w:t>Further comments</w:t>
            </w:r>
          </w:p>
        </w:tc>
      </w:tr>
      <w:tr w:rsidR="007841A8" w:rsidRPr="009A58C1" w14:paraId="0D583291" w14:textId="77777777" w:rsidTr="00DD074A">
        <w:trPr>
          <w:cantSplit/>
          <w:trHeight w:val="30"/>
        </w:trPr>
        <w:tc>
          <w:tcPr>
            <w:tcW w:w="3085" w:type="dxa"/>
            <w:tcBorders>
              <w:top w:val="single" w:sz="6" w:space="0" w:color="auto"/>
              <w:left w:val="single" w:sz="6" w:space="0" w:color="auto"/>
              <w:bottom w:val="single" w:sz="6" w:space="0" w:color="auto"/>
              <w:right w:val="single" w:sz="6" w:space="0" w:color="auto"/>
            </w:tcBorders>
          </w:tcPr>
          <w:p w14:paraId="0AB243C5" w14:textId="2DD2FA69" w:rsidR="007841A8" w:rsidRPr="009A58C1" w:rsidRDefault="007841A8"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rPr>
            </w:pPr>
            <w:r w:rsidRPr="009A58C1">
              <w:rPr>
                <w:rFonts w:ascii="Arial" w:hAnsi="Arial" w:cs="Arial"/>
                <w:kern w:val="0"/>
                <w:sz w:val="22"/>
                <w:szCs w:val="22"/>
                <w:lang w:val="en-US"/>
              </w:rPr>
              <w:t xml:space="preserve">Understand what is </w:t>
            </w:r>
            <w:r w:rsidR="00D80734" w:rsidRPr="009A58C1">
              <w:rPr>
                <w:rFonts w:ascii="Arial" w:hAnsi="Arial" w:cs="Arial"/>
                <w:kern w:val="0"/>
                <w:sz w:val="22"/>
                <w:szCs w:val="22"/>
                <w:lang w:val="en-US"/>
              </w:rPr>
              <w:t>needed</w:t>
            </w:r>
            <w:r w:rsidRPr="009A58C1">
              <w:rPr>
                <w:rFonts w:ascii="Arial" w:hAnsi="Arial" w:cs="Arial"/>
                <w:kern w:val="0"/>
                <w:sz w:val="22"/>
                <w:szCs w:val="22"/>
                <w:lang w:val="en-US"/>
              </w:rPr>
              <w:t xml:space="preserve"> as a Fresh Direct Employee</w:t>
            </w:r>
          </w:p>
        </w:tc>
        <w:tc>
          <w:tcPr>
            <w:tcW w:w="3143" w:type="dxa"/>
            <w:tcBorders>
              <w:top w:val="single" w:sz="6" w:space="0" w:color="auto"/>
              <w:left w:val="single" w:sz="6" w:space="0" w:color="auto"/>
              <w:bottom w:val="single" w:sz="6" w:space="0" w:color="auto"/>
              <w:right w:val="single" w:sz="6" w:space="0" w:color="auto"/>
            </w:tcBorders>
          </w:tcPr>
          <w:p w14:paraId="73DE840D" w14:textId="77777777" w:rsidR="007841A8" w:rsidRPr="009A58C1" w:rsidRDefault="007841A8"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lang w:val="en-US"/>
              </w:rPr>
            </w:pPr>
            <w:r w:rsidRPr="009A58C1">
              <w:rPr>
                <w:rFonts w:ascii="Arial" w:hAnsi="Arial" w:cs="Arial"/>
                <w:kern w:val="0"/>
                <w:sz w:val="22"/>
                <w:szCs w:val="22"/>
                <w:lang w:val="en-US"/>
              </w:rPr>
              <w:t>Read and sign Employee Handbook</w:t>
            </w:r>
          </w:p>
          <w:p w14:paraId="3A7CDC5C" w14:textId="77777777" w:rsidR="007841A8" w:rsidRPr="009A58C1" w:rsidRDefault="007841A8" w:rsidP="009A58C1">
            <w:pPr>
              <w:spacing w:line="360" w:lineRule="auto"/>
              <w:rPr>
                <w:rFonts w:ascii="Arial" w:hAnsi="Arial" w:cs="Arial"/>
                <w:szCs w:val="28"/>
              </w:rPr>
            </w:pPr>
          </w:p>
        </w:tc>
        <w:tc>
          <w:tcPr>
            <w:tcW w:w="2880" w:type="dxa"/>
            <w:tcBorders>
              <w:top w:val="single" w:sz="6" w:space="0" w:color="auto"/>
              <w:left w:val="single" w:sz="6" w:space="0" w:color="auto"/>
              <w:bottom w:val="single" w:sz="6" w:space="0" w:color="auto"/>
              <w:right w:val="single" w:sz="6" w:space="0" w:color="auto"/>
            </w:tcBorders>
          </w:tcPr>
          <w:p w14:paraId="631E9627"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1</w:t>
            </w:r>
            <w:r w:rsidRPr="009A58C1">
              <w:rPr>
                <w:rFonts w:ascii="Arial" w:hAnsi="Arial" w:cs="Arial"/>
                <w:szCs w:val="28"/>
                <w:vertAlign w:val="superscript"/>
              </w:rPr>
              <w:t>st</w:t>
            </w:r>
            <w:r w:rsidRPr="009A58C1">
              <w:rPr>
                <w:rFonts w:ascii="Arial" w:hAnsi="Arial" w:cs="Arial"/>
                <w:szCs w:val="28"/>
              </w:rPr>
              <w:t xml:space="preserve"> Day of employment</w:t>
            </w:r>
          </w:p>
        </w:tc>
        <w:tc>
          <w:tcPr>
            <w:tcW w:w="2880" w:type="dxa"/>
            <w:tcBorders>
              <w:top w:val="single" w:sz="6" w:space="0" w:color="auto"/>
              <w:left w:val="single" w:sz="6" w:space="0" w:color="auto"/>
              <w:bottom w:val="single" w:sz="6" w:space="0" w:color="auto"/>
              <w:right w:val="single" w:sz="6" w:space="0" w:color="auto"/>
            </w:tcBorders>
          </w:tcPr>
          <w:p w14:paraId="2773431E"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 xml:space="preserve">Staff member and to be signed off by manager or supervisor </w:t>
            </w:r>
          </w:p>
        </w:tc>
        <w:tc>
          <w:tcPr>
            <w:tcW w:w="2340" w:type="dxa"/>
            <w:tcBorders>
              <w:top w:val="single" w:sz="6" w:space="0" w:color="auto"/>
              <w:left w:val="single" w:sz="6" w:space="0" w:color="auto"/>
              <w:bottom w:val="single" w:sz="6" w:space="0" w:color="auto"/>
              <w:right w:val="single" w:sz="6" w:space="0" w:color="auto"/>
            </w:tcBorders>
          </w:tcPr>
          <w:p w14:paraId="0BE28D6C"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Handbook to be retained by employee for future reference</w:t>
            </w:r>
          </w:p>
        </w:tc>
      </w:tr>
      <w:tr w:rsidR="007841A8" w:rsidRPr="009A58C1" w14:paraId="2D1FC559" w14:textId="77777777" w:rsidTr="00DD074A">
        <w:trPr>
          <w:cantSplit/>
          <w:trHeight w:val="30"/>
        </w:trPr>
        <w:tc>
          <w:tcPr>
            <w:tcW w:w="3085" w:type="dxa"/>
            <w:tcBorders>
              <w:top w:val="single" w:sz="6" w:space="0" w:color="auto"/>
              <w:left w:val="single" w:sz="6" w:space="0" w:color="auto"/>
              <w:bottom w:val="single" w:sz="6" w:space="0" w:color="auto"/>
              <w:right w:val="single" w:sz="6" w:space="0" w:color="auto"/>
            </w:tcBorders>
          </w:tcPr>
          <w:p w14:paraId="0B989F59" w14:textId="77777777" w:rsidR="007841A8" w:rsidRPr="009A58C1" w:rsidRDefault="007841A8"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lang w:val="en-US"/>
              </w:rPr>
            </w:pPr>
            <w:r w:rsidRPr="009A58C1">
              <w:rPr>
                <w:rFonts w:ascii="Arial" w:hAnsi="Arial" w:cs="Arial"/>
                <w:kern w:val="0"/>
                <w:sz w:val="22"/>
                <w:szCs w:val="22"/>
                <w:lang w:val="en-US"/>
              </w:rPr>
              <w:t>Introduction into the company, products, and procedures</w:t>
            </w:r>
          </w:p>
          <w:p w14:paraId="7925D56C" w14:textId="77777777" w:rsidR="007841A8" w:rsidRPr="009A58C1" w:rsidRDefault="007841A8"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rPr>
            </w:pPr>
          </w:p>
        </w:tc>
        <w:tc>
          <w:tcPr>
            <w:tcW w:w="3143" w:type="dxa"/>
            <w:tcBorders>
              <w:top w:val="single" w:sz="6" w:space="0" w:color="auto"/>
              <w:left w:val="single" w:sz="6" w:space="0" w:color="auto"/>
              <w:bottom w:val="single" w:sz="6" w:space="0" w:color="auto"/>
              <w:right w:val="single" w:sz="6" w:space="0" w:color="auto"/>
            </w:tcBorders>
          </w:tcPr>
          <w:p w14:paraId="3B798400"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 xml:space="preserve">Video induction – Company history </w:t>
            </w:r>
          </w:p>
          <w:p w14:paraId="3FC9BFE7"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CEO Talk – Company Ethics</w:t>
            </w:r>
          </w:p>
          <w:p w14:paraId="39D3DAD5"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Tour of workshop</w:t>
            </w:r>
          </w:p>
          <w:p w14:paraId="0F7EF606"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Health &amp; Safety Induction</w:t>
            </w:r>
          </w:p>
          <w:p w14:paraId="14B0F316" w14:textId="77777777" w:rsidR="007841A8" w:rsidRPr="009A58C1" w:rsidRDefault="007841A8" w:rsidP="009A58C1">
            <w:pPr>
              <w:spacing w:line="360" w:lineRule="auto"/>
              <w:rPr>
                <w:rFonts w:ascii="Arial" w:hAnsi="Arial" w:cs="Arial"/>
                <w:szCs w:val="28"/>
              </w:rPr>
            </w:pPr>
          </w:p>
        </w:tc>
        <w:tc>
          <w:tcPr>
            <w:tcW w:w="2880" w:type="dxa"/>
            <w:tcBorders>
              <w:top w:val="single" w:sz="6" w:space="0" w:color="auto"/>
              <w:left w:val="single" w:sz="6" w:space="0" w:color="auto"/>
              <w:bottom w:val="single" w:sz="6" w:space="0" w:color="auto"/>
              <w:right w:val="single" w:sz="6" w:space="0" w:color="auto"/>
            </w:tcBorders>
          </w:tcPr>
          <w:p w14:paraId="636A6197" w14:textId="42910D03" w:rsidR="007841A8" w:rsidRPr="009A58C1" w:rsidRDefault="007841A8" w:rsidP="009A58C1">
            <w:pPr>
              <w:spacing w:line="360" w:lineRule="auto"/>
              <w:rPr>
                <w:rFonts w:ascii="Arial" w:hAnsi="Arial" w:cs="Arial"/>
                <w:szCs w:val="28"/>
              </w:rPr>
            </w:pPr>
            <w:r w:rsidRPr="009A58C1">
              <w:rPr>
                <w:rFonts w:ascii="Arial" w:hAnsi="Arial" w:cs="Arial"/>
                <w:szCs w:val="28"/>
              </w:rPr>
              <w:lastRenderedPageBreak/>
              <w:t xml:space="preserve">To be completed within </w:t>
            </w:r>
            <w:r w:rsidR="00E271C9" w:rsidRPr="009A58C1">
              <w:rPr>
                <w:rFonts w:ascii="Arial" w:hAnsi="Arial" w:cs="Arial"/>
                <w:szCs w:val="28"/>
              </w:rPr>
              <w:t>first</w:t>
            </w:r>
            <w:r w:rsidRPr="009A58C1">
              <w:rPr>
                <w:rFonts w:ascii="Arial" w:hAnsi="Arial" w:cs="Arial"/>
                <w:szCs w:val="28"/>
              </w:rPr>
              <w:t xml:space="preserve"> week</w:t>
            </w:r>
          </w:p>
        </w:tc>
        <w:tc>
          <w:tcPr>
            <w:tcW w:w="2880" w:type="dxa"/>
            <w:tcBorders>
              <w:top w:val="single" w:sz="6" w:space="0" w:color="auto"/>
              <w:left w:val="single" w:sz="6" w:space="0" w:color="auto"/>
              <w:bottom w:val="single" w:sz="6" w:space="0" w:color="auto"/>
              <w:right w:val="single" w:sz="6" w:space="0" w:color="auto"/>
            </w:tcBorders>
          </w:tcPr>
          <w:p w14:paraId="032ECC74"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HR to book staff onto course once handbook has been signed off</w:t>
            </w:r>
          </w:p>
        </w:tc>
        <w:tc>
          <w:tcPr>
            <w:tcW w:w="2340" w:type="dxa"/>
            <w:tcBorders>
              <w:top w:val="single" w:sz="6" w:space="0" w:color="auto"/>
              <w:left w:val="single" w:sz="6" w:space="0" w:color="auto"/>
              <w:bottom w:val="single" w:sz="6" w:space="0" w:color="auto"/>
              <w:right w:val="single" w:sz="6" w:space="0" w:color="auto"/>
            </w:tcBorders>
          </w:tcPr>
          <w:p w14:paraId="35663583"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Will need to be completed before shadowing can commence</w:t>
            </w:r>
          </w:p>
        </w:tc>
      </w:tr>
      <w:tr w:rsidR="007841A8" w:rsidRPr="009A58C1" w14:paraId="2BDC65B3" w14:textId="77777777" w:rsidTr="00DD074A">
        <w:trPr>
          <w:cantSplit/>
          <w:trHeight w:val="30"/>
        </w:trPr>
        <w:tc>
          <w:tcPr>
            <w:tcW w:w="3085" w:type="dxa"/>
            <w:tcBorders>
              <w:top w:val="single" w:sz="6" w:space="0" w:color="auto"/>
              <w:left w:val="single" w:sz="6" w:space="0" w:color="auto"/>
              <w:bottom w:val="single" w:sz="6" w:space="0" w:color="auto"/>
              <w:right w:val="single" w:sz="6" w:space="0" w:color="auto"/>
            </w:tcBorders>
          </w:tcPr>
          <w:p w14:paraId="36E2C13F" w14:textId="063145F5" w:rsidR="007841A8" w:rsidRPr="009A58C1" w:rsidRDefault="00D80734"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lang w:val="en-US"/>
              </w:rPr>
            </w:pPr>
            <w:r>
              <w:rPr>
                <w:rFonts w:ascii="Arial" w:hAnsi="Arial" w:cs="Arial"/>
                <w:kern w:val="0"/>
                <w:sz w:val="22"/>
                <w:szCs w:val="22"/>
                <w:lang w:val="en-US"/>
              </w:rPr>
              <w:t>Gain</w:t>
            </w:r>
            <w:r w:rsidR="007841A8" w:rsidRPr="009A58C1">
              <w:rPr>
                <w:rFonts w:ascii="Arial" w:hAnsi="Arial" w:cs="Arial"/>
                <w:kern w:val="0"/>
                <w:sz w:val="22"/>
                <w:szCs w:val="22"/>
                <w:lang w:val="en-US"/>
              </w:rPr>
              <w:t xml:space="preserve"> job knowledge, understand the fundamentals of the role and what is </w:t>
            </w:r>
            <w:proofErr w:type="gramStart"/>
            <w:r w:rsidR="007841A8" w:rsidRPr="009A58C1">
              <w:rPr>
                <w:rFonts w:ascii="Arial" w:hAnsi="Arial" w:cs="Arial"/>
                <w:kern w:val="0"/>
                <w:sz w:val="22"/>
                <w:szCs w:val="22"/>
                <w:lang w:val="en-US"/>
              </w:rPr>
              <w:t>required</w:t>
            </w:r>
            <w:proofErr w:type="gramEnd"/>
          </w:p>
          <w:p w14:paraId="341C6687" w14:textId="77777777" w:rsidR="007841A8" w:rsidRPr="009A58C1" w:rsidRDefault="007841A8"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rPr>
            </w:pPr>
          </w:p>
        </w:tc>
        <w:tc>
          <w:tcPr>
            <w:tcW w:w="3143" w:type="dxa"/>
            <w:tcBorders>
              <w:top w:val="single" w:sz="6" w:space="0" w:color="auto"/>
              <w:left w:val="single" w:sz="6" w:space="0" w:color="auto"/>
              <w:bottom w:val="single" w:sz="6" w:space="0" w:color="auto"/>
              <w:right w:val="single" w:sz="6" w:space="0" w:color="auto"/>
            </w:tcBorders>
          </w:tcPr>
          <w:p w14:paraId="40961E50"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Shadowing of employee advocate</w:t>
            </w:r>
          </w:p>
        </w:tc>
        <w:tc>
          <w:tcPr>
            <w:tcW w:w="2880" w:type="dxa"/>
            <w:tcBorders>
              <w:top w:val="single" w:sz="6" w:space="0" w:color="auto"/>
              <w:left w:val="single" w:sz="6" w:space="0" w:color="auto"/>
              <w:bottom w:val="single" w:sz="6" w:space="0" w:color="auto"/>
              <w:right w:val="single" w:sz="6" w:space="0" w:color="auto"/>
            </w:tcBorders>
          </w:tcPr>
          <w:p w14:paraId="5A15B1A9"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1 week</w:t>
            </w:r>
          </w:p>
        </w:tc>
        <w:tc>
          <w:tcPr>
            <w:tcW w:w="2880" w:type="dxa"/>
            <w:tcBorders>
              <w:top w:val="single" w:sz="6" w:space="0" w:color="auto"/>
              <w:left w:val="single" w:sz="6" w:space="0" w:color="auto"/>
              <w:bottom w:val="single" w:sz="6" w:space="0" w:color="auto"/>
              <w:right w:val="single" w:sz="6" w:space="0" w:color="auto"/>
            </w:tcBorders>
          </w:tcPr>
          <w:p w14:paraId="0D4D8EFE"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Manager to arrange “shadowing” with employee</w:t>
            </w:r>
          </w:p>
        </w:tc>
        <w:tc>
          <w:tcPr>
            <w:tcW w:w="2340" w:type="dxa"/>
            <w:tcBorders>
              <w:top w:val="single" w:sz="6" w:space="0" w:color="auto"/>
              <w:left w:val="single" w:sz="6" w:space="0" w:color="auto"/>
              <w:bottom w:val="single" w:sz="6" w:space="0" w:color="auto"/>
              <w:right w:val="single" w:sz="6" w:space="0" w:color="auto"/>
            </w:tcBorders>
          </w:tcPr>
          <w:p w14:paraId="73735DA5"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Training manual to be provided. Will require sign off from both employees and management</w:t>
            </w:r>
          </w:p>
        </w:tc>
      </w:tr>
      <w:tr w:rsidR="007841A8" w:rsidRPr="009A58C1" w14:paraId="5B14700B" w14:textId="77777777" w:rsidTr="00DD074A">
        <w:trPr>
          <w:cantSplit/>
          <w:trHeight w:val="30"/>
        </w:trPr>
        <w:tc>
          <w:tcPr>
            <w:tcW w:w="3085" w:type="dxa"/>
            <w:tcBorders>
              <w:top w:val="single" w:sz="6" w:space="0" w:color="auto"/>
              <w:left w:val="single" w:sz="6" w:space="0" w:color="auto"/>
              <w:bottom w:val="single" w:sz="6" w:space="0" w:color="auto"/>
              <w:right w:val="single" w:sz="6" w:space="0" w:color="auto"/>
            </w:tcBorders>
          </w:tcPr>
          <w:p w14:paraId="41364717" w14:textId="41635684" w:rsidR="007841A8" w:rsidRPr="009A58C1" w:rsidRDefault="002D75DD"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lang w:val="en-US"/>
              </w:rPr>
            </w:pPr>
            <w:r w:rsidRPr="009A58C1">
              <w:rPr>
                <w:rFonts w:ascii="Arial" w:hAnsi="Arial" w:cs="Arial"/>
                <w:kern w:val="0"/>
                <w:sz w:val="22"/>
                <w:szCs w:val="22"/>
                <w:lang w:val="en-US"/>
              </w:rPr>
              <w:t>Understand the fundamentals of the job role</w:t>
            </w:r>
          </w:p>
        </w:tc>
        <w:tc>
          <w:tcPr>
            <w:tcW w:w="3143" w:type="dxa"/>
            <w:tcBorders>
              <w:top w:val="single" w:sz="6" w:space="0" w:color="auto"/>
              <w:left w:val="single" w:sz="6" w:space="0" w:color="auto"/>
              <w:bottom w:val="single" w:sz="6" w:space="0" w:color="auto"/>
              <w:right w:val="single" w:sz="6" w:space="0" w:color="auto"/>
            </w:tcBorders>
          </w:tcPr>
          <w:p w14:paraId="5A5206A2"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Online quiz with interactive videos</w:t>
            </w:r>
          </w:p>
        </w:tc>
        <w:tc>
          <w:tcPr>
            <w:tcW w:w="2880" w:type="dxa"/>
            <w:tcBorders>
              <w:top w:val="single" w:sz="6" w:space="0" w:color="auto"/>
              <w:left w:val="single" w:sz="6" w:space="0" w:color="auto"/>
              <w:bottom w:val="single" w:sz="6" w:space="0" w:color="auto"/>
              <w:right w:val="single" w:sz="6" w:space="0" w:color="auto"/>
            </w:tcBorders>
          </w:tcPr>
          <w:p w14:paraId="17D5676B"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2 days</w:t>
            </w:r>
          </w:p>
        </w:tc>
        <w:tc>
          <w:tcPr>
            <w:tcW w:w="2880" w:type="dxa"/>
            <w:tcBorders>
              <w:top w:val="single" w:sz="6" w:space="0" w:color="auto"/>
              <w:left w:val="single" w:sz="6" w:space="0" w:color="auto"/>
              <w:bottom w:val="single" w:sz="6" w:space="0" w:color="auto"/>
              <w:right w:val="single" w:sz="6" w:space="0" w:color="auto"/>
            </w:tcBorders>
          </w:tcPr>
          <w:p w14:paraId="70ED434B"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 xml:space="preserve">Employee and Manager </w:t>
            </w:r>
          </w:p>
        </w:tc>
        <w:tc>
          <w:tcPr>
            <w:tcW w:w="2340" w:type="dxa"/>
            <w:tcBorders>
              <w:top w:val="single" w:sz="6" w:space="0" w:color="auto"/>
              <w:left w:val="single" w:sz="6" w:space="0" w:color="auto"/>
              <w:bottom w:val="single" w:sz="6" w:space="0" w:color="auto"/>
              <w:right w:val="single" w:sz="6" w:space="0" w:color="auto"/>
            </w:tcBorders>
          </w:tcPr>
          <w:p w14:paraId="593B82C4" w14:textId="77777777" w:rsidR="007841A8" w:rsidRPr="009A58C1" w:rsidRDefault="007841A8" w:rsidP="009A58C1">
            <w:pPr>
              <w:spacing w:line="360" w:lineRule="auto"/>
              <w:rPr>
                <w:rFonts w:ascii="Arial" w:hAnsi="Arial" w:cs="Arial"/>
                <w:szCs w:val="28"/>
              </w:rPr>
            </w:pPr>
          </w:p>
        </w:tc>
      </w:tr>
      <w:tr w:rsidR="007841A8" w:rsidRPr="009A58C1" w14:paraId="302AFD63" w14:textId="77777777" w:rsidTr="00DD074A">
        <w:trPr>
          <w:cantSplit/>
          <w:trHeight w:val="30"/>
        </w:trPr>
        <w:tc>
          <w:tcPr>
            <w:tcW w:w="3085" w:type="dxa"/>
            <w:tcBorders>
              <w:top w:val="single" w:sz="6" w:space="0" w:color="auto"/>
              <w:left w:val="single" w:sz="6" w:space="0" w:color="auto"/>
              <w:bottom w:val="single" w:sz="6" w:space="0" w:color="auto"/>
              <w:right w:val="single" w:sz="6" w:space="0" w:color="auto"/>
            </w:tcBorders>
          </w:tcPr>
          <w:p w14:paraId="3A1B43D7" w14:textId="448E6E29" w:rsidR="007841A8" w:rsidRPr="009A58C1" w:rsidRDefault="007841A8"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lang w:val="en-US"/>
              </w:rPr>
            </w:pPr>
            <w:r w:rsidRPr="009A58C1">
              <w:rPr>
                <w:rFonts w:ascii="Arial" w:hAnsi="Arial" w:cs="Arial"/>
                <w:kern w:val="0"/>
                <w:sz w:val="22"/>
                <w:szCs w:val="22"/>
                <w:lang w:val="en-US"/>
              </w:rPr>
              <w:t>“</w:t>
            </w:r>
            <w:r w:rsidR="00E271C9" w:rsidRPr="009A58C1">
              <w:rPr>
                <w:rFonts w:ascii="Arial" w:hAnsi="Arial" w:cs="Arial"/>
                <w:kern w:val="0"/>
                <w:sz w:val="22"/>
                <w:szCs w:val="22"/>
                <w:lang w:val="en-US"/>
              </w:rPr>
              <w:t>Firsthand</w:t>
            </w:r>
            <w:r w:rsidRPr="009A58C1">
              <w:rPr>
                <w:rFonts w:ascii="Arial" w:hAnsi="Arial" w:cs="Arial"/>
                <w:kern w:val="0"/>
                <w:sz w:val="22"/>
                <w:szCs w:val="22"/>
                <w:lang w:val="en-US"/>
              </w:rPr>
              <w:t>” training</w:t>
            </w:r>
          </w:p>
          <w:p w14:paraId="430673E2" w14:textId="77777777" w:rsidR="007841A8" w:rsidRPr="009A58C1" w:rsidRDefault="007841A8"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lang w:val="en-US"/>
              </w:rPr>
            </w:pPr>
            <w:r w:rsidRPr="009A58C1">
              <w:rPr>
                <w:rFonts w:ascii="Arial" w:hAnsi="Arial" w:cs="Arial"/>
                <w:kern w:val="0"/>
                <w:sz w:val="22"/>
                <w:szCs w:val="22"/>
                <w:lang w:val="en-US"/>
              </w:rPr>
              <w:t>Show you have learnt how to do the job effectively and efficiently</w:t>
            </w:r>
          </w:p>
        </w:tc>
        <w:tc>
          <w:tcPr>
            <w:tcW w:w="3143" w:type="dxa"/>
            <w:tcBorders>
              <w:top w:val="single" w:sz="6" w:space="0" w:color="auto"/>
              <w:left w:val="single" w:sz="6" w:space="0" w:color="auto"/>
              <w:bottom w:val="single" w:sz="6" w:space="0" w:color="auto"/>
              <w:right w:val="single" w:sz="6" w:space="0" w:color="auto"/>
            </w:tcBorders>
          </w:tcPr>
          <w:p w14:paraId="69988AB4"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 xml:space="preserve">Working side by side with advocate </w:t>
            </w:r>
          </w:p>
        </w:tc>
        <w:tc>
          <w:tcPr>
            <w:tcW w:w="2880" w:type="dxa"/>
            <w:tcBorders>
              <w:top w:val="single" w:sz="6" w:space="0" w:color="auto"/>
              <w:left w:val="single" w:sz="6" w:space="0" w:color="auto"/>
              <w:bottom w:val="single" w:sz="6" w:space="0" w:color="auto"/>
              <w:right w:val="single" w:sz="6" w:space="0" w:color="auto"/>
            </w:tcBorders>
          </w:tcPr>
          <w:p w14:paraId="1C0E00EC"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1 week</w:t>
            </w:r>
          </w:p>
        </w:tc>
        <w:tc>
          <w:tcPr>
            <w:tcW w:w="2880" w:type="dxa"/>
            <w:tcBorders>
              <w:top w:val="single" w:sz="6" w:space="0" w:color="auto"/>
              <w:left w:val="single" w:sz="6" w:space="0" w:color="auto"/>
              <w:bottom w:val="single" w:sz="6" w:space="0" w:color="auto"/>
              <w:right w:val="single" w:sz="6" w:space="0" w:color="auto"/>
            </w:tcBorders>
          </w:tcPr>
          <w:p w14:paraId="604615EE"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Manager to arrange for employee to be buddied up</w:t>
            </w:r>
          </w:p>
        </w:tc>
        <w:tc>
          <w:tcPr>
            <w:tcW w:w="2340" w:type="dxa"/>
            <w:tcBorders>
              <w:top w:val="single" w:sz="6" w:space="0" w:color="auto"/>
              <w:left w:val="single" w:sz="6" w:space="0" w:color="auto"/>
              <w:bottom w:val="single" w:sz="6" w:space="0" w:color="auto"/>
              <w:right w:val="single" w:sz="6" w:space="0" w:color="auto"/>
            </w:tcBorders>
          </w:tcPr>
          <w:p w14:paraId="7BC42E23"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 xml:space="preserve">New employee to work as independently as possible. </w:t>
            </w:r>
          </w:p>
        </w:tc>
      </w:tr>
      <w:tr w:rsidR="007841A8" w:rsidRPr="009A58C1" w14:paraId="23DC550E" w14:textId="77777777" w:rsidTr="00DD074A">
        <w:trPr>
          <w:cantSplit/>
          <w:trHeight w:val="30"/>
        </w:trPr>
        <w:tc>
          <w:tcPr>
            <w:tcW w:w="3085" w:type="dxa"/>
            <w:tcBorders>
              <w:top w:val="single" w:sz="6" w:space="0" w:color="auto"/>
              <w:left w:val="single" w:sz="6" w:space="0" w:color="auto"/>
              <w:bottom w:val="single" w:sz="6" w:space="0" w:color="auto"/>
              <w:right w:val="single" w:sz="6" w:space="0" w:color="auto"/>
            </w:tcBorders>
          </w:tcPr>
          <w:p w14:paraId="5E21DD92" w14:textId="77777777" w:rsidR="002D75DD" w:rsidRPr="009A58C1" w:rsidRDefault="007841A8"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lang w:val="en-US"/>
              </w:rPr>
            </w:pPr>
            <w:r w:rsidRPr="009A58C1">
              <w:rPr>
                <w:rFonts w:ascii="Arial" w:hAnsi="Arial" w:cs="Arial"/>
                <w:kern w:val="0"/>
                <w:sz w:val="22"/>
                <w:szCs w:val="22"/>
                <w:lang w:val="en-US"/>
              </w:rPr>
              <w:t>Attend “New Starter” Away Day</w:t>
            </w:r>
            <w:r w:rsidR="002D75DD" w:rsidRPr="009A58C1">
              <w:rPr>
                <w:rFonts w:ascii="Arial" w:hAnsi="Arial" w:cs="Arial"/>
                <w:kern w:val="0"/>
                <w:sz w:val="22"/>
                <w:szCs w:val="22"/>
                <w:lang w:val="en-US"/>
              </w:rPr>
              <w:t xml:space="preserve">. </w:t>
            </w:r>
          </w:p>
          <w:p w14:paraId="7C477E6D" w14:textId="3A93FE07" w:rsidR="007841A8" w:rsidRPr="009A58C1" w:rsidRDefault="002D75DD"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lang w:val="en-US"/>
              </w:rPr>
            </w:pPr>
            <w:r w:rsidRPr="009A58C1">
              <w:rPr>
                <w:rFonts w:ascii="Arial" w:hAnsi="Arial" w:cs="Arial"/>
                <w:kern w:val="0"/>
                <w:sz w:val="22"/>
                <w:szCs w:val="22"/>
                <w:lang w:val="en-US"/>
              </w:rPr>
              <w:t>Understand</w:t>
            </w:r>
            <w:r w:rsidR="00C77AC5" w:rsidRPr="009A58C1">
              <w:rPr>
                <w:rFonts w:ascii="Arial" w:hAnsi="Arial" w:cs="Arial"/>
                <w:kern w:val="0"/>
                <w:sz w:val="22"/>
                <w:szCs w:val="22"/>
                <w:lang w:val="en-US"/>
              </w:rPr>
              <w:t xml:space="preserve"> company promotions policy</w:t>
            </w:r>
          </w:p>
        </w:tc>
        <w:tc>
          <w:tcPr>
            <w:tcW w:w="3143" w:type="dxa"/>
            <w:tcBorders>
              <w:top w:val="single" w:sz="6" w:space="0" w:color="auto"/>
              <w:left w:val="single" w:sz="6" w:space="0" w:color="auto"/>
              <w:bottom w:val="single" w:sz="6" w:space="0" w:color="auto"/>
              <w:right w:val="single" w:sz="6" w:space="0" w:color="auto"/>
            </w:tcBorders>
          </w:tcPr>
          <w:p w14:paraId="5DCA1607"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Workshop Conference</w:t>
            </w:r>
          </w:p>
        </w:tc>
        <w:tc>
          <w:tcPr>
            <w:tcW w:w="2880" w:type="dxa"/>
            <w:tcBorders>
              <w:top w:val="single" w:sz="6" w:space="0" w:color="auto"/>
              <w:left w:val="single" w:sz="6" w:space="0" w:color="auto"/>
              <w:bottom w:val="single" w:sz="6" w:space="0" w:color="auto"/>
              <w:right w:val="single" w:sz="6" w:space="0" w:color="auto"/>
            </w:tcBorders>
          </w:tcPr>
          <w:p w14:paraId="2CBC0341"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After 3 months of employment</w:t>
            </w:r>
          </w:p>
        </w:tc>
        <w:tc>
          <w:tcPr>
            <w:tcW w:w="2880" w:type="dxa"/>
            <w:tcBorders>
              <w:top w:val="single" w:sz="6" w:space="0" w:color="auto"/>
              <w:left w:val="single" w:sz="6" w:space="0" w:color="auto"/>
              <w:bottom w:val="single" w:sz="6" w:space="0" w:color="auto"/>
              <w:right w:val="single" w:sz="6" w:space="0" w:color="auto"/>
            </w:tcBorders>
          </w:tcPr>
          <w:p w14:paraId="43D59FFE"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Manager to inform HR. HR to book and inform employee</w:t>
            </w:r>
          </w:p>
        </w:tc>
        <w:tc>
          <w:tcPr>
            <w:tcW w:w="2340" w:type="dxa"/>
            <w:tcBorders>
              <w:top w:val="single" w:sz="6" w:space="0" w:color="auto"/>
              <w:left w:val="single" w:sz="6" w:space="0" w:color="auto"/>
              <w:bottom w:val="single" w:sz="6" w:space="0" w:color="auto"/>
              <w:right w:val="single" w:sz="6" w:space="0" w:color="auto"/>
            </w:tcBorders>
          </w:tcPr>
          <w:p w14:paraId="7567A2C5" w14:textId="77777777" w:rsidR="007841A8" w:rsidRPr="009A58C1" w:rsidRDefault="007841A8" w:rsidP="009A58C1">
            <w:pPr>
              <w:spacing w:line="360" w:lineRule="auto"/>
              <w:rPr>
                <w:rFonts w:ascii="Arial" w:hAnsi="Arial" w:cs="Arial"/>
                <w:szCs w:val="28"/>
              </w:rPr>
            </w:pPr>
            <w:r w:rsidRPr="009A58C1">
              <w:rPr>
                <w:rFonts w:ascii="Arial" w:hAnsi="Arial" w:cs="Arial"/>
                <w:szCs w:val="28"/>
              </w:rPr>
              <w:t xml:space="preserve">Only to be booked if all above have been completed </w:t>
            </w:r>
          </w:p>
        </w:tc>
      </w:tr>
      <w:tr w:rsidR="007841A8" w:rsidRPr="009A58C1" w14:paraId="36EA1C66" w14:textId="77777777" w:rsidTr="00DD074A">
        <w:trPr>
          <w:cantSplit/>
          <w:trHeight w:val="30"/>
        </w:trPr>
        <w:tc>
          <w:tcPr>
            <w:tcW w:w="3085" w:type="dxa"/>
            <w:tcBorders>
              <w:top w:val="single" w:sz="6" w:space="0" w:color="auto"/>
              <w:left w:val="single" w:sz="6" w:space="0" w:color="auto"/>
              <w:bottom w:val="single" w:sz="6" w:space="0" w:color="auto"/>
              <w:right w:val="single" w:sz="6" w:space="0" w:color="auto"/>
            </w:tcBorders>
          </w:tcPr>
          <w:p w14:paraId="56B7CCBB" w14:textId="6F8B2213" w:rsidR="007841A8" w:rsidRPr="009A58C1" w:rsidRDefault="002D628D"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lang w:val="en-US"/>
              </w:rPr>
            </w:pPr>
            <w:r w:rsidRPr="009A58C1">
              <w:rPr>
                <w:rFonts w:ascii="Arial" w:hAnsi="Arial" w:cs="Arial"/>
                <w:kern w:val="0"/>
                <w:sz w:val="22"/>
                <w:szCs w:val="22"/>
                <w:lang w:val="en-US"/>
              </w:rPr>
              <w:lastRenderedPageBreak/>
              <w:t>Identify and gaps within product knowledge</w:t>
            </w:r>
          </w:p>
        </w:tc>
        <w:tc>
          <w:tcPr>
            <w:tcW w:w="3143" w:type="dxa"/>
            <w:tcBorders>
              <w:top w:val="single" w:sz="6" w:space="0" w:color="auto"/>
              <w:left w:val="single" w:sz="6" w:space="0" w:color="auto"/>
              <w:bottom w:val="single" w:sz="6" w:space="0" w:color="auto"/>
              <w:right w:val="single" w:sz="6" w:space="0" w:color="auto"/>
            </w:tcBorders>
          </w:tcPr>
          <w:p w14:paraId="6436092F" w14:textId="7B2E3813" w:rsidR="007841A8" w:rsidRPr="009A58C1" w:rsidRDefault="008438C0" w:rsidP="009A58C1">
            <w:pPr>
              <w:spacing w:line="360" w:lineRule="auto"/>
              <w:rPr>
                <w:rFonts w:ascii="Arial" w:hAnsi="Arial" w:cs="Arial"/>
                <w:szCs w:val="28"/>
              </w:rPr>
            </w:pPr>
            <w:r w:rsidRPr="009A58C1">
              <w:rPr>
                <w:rFonts w:ascii="Arial" w:hAnsi="Arial" w:cs="Arial"/>
                <w:szCs w:val="28"/>
              </w:rPr>
              <w:t xml:space="preserve">360 </w:t>
            </w:r>
            <w:r w:rsidR="005F7A61" w:rsidRPr="009A58C1">
              <w:rPr>
                <w:rFonts w:ascii="Arial" w:hAnsi="Arial" w:cs="Arial"/>
                <w:szCs w:val="28"/>
              </w:rPr>
              <w:t>reviews</w:t>
            </w:r>
            <w:r w:rsidRPr="009A58C1">
              <w:rPr>
                <w:rFonts w:ascii="Arial" w:hAnsi="Arial" w:cs="Arial"/>
                <w:szCs w:val="28"/>
              </w:rPr>
              <w:t xml:space="preserve"> </w:t>
            </w:r>
          </w:p>
        </w:tc>
        <w:tc>
          <w:tcPr>
            <w:tcW w:w="2880" w:type="dxa"/>
            <w:tcBorders>
              <w:top w:val="single" w:sz="6" w:space="0" w:color="auto"/>
              <w:left w:val="single" w:sz="6" w:space="0" w:color="auto"/>
              <w:bottom w:val="single" w:sz="6" w:space="0" w:color="auto"/>
              <w:right w:val="single" w:sz="6" w:space="0" w:color="auto"/>
            </w:tcBorders>
          </w:tcPr>
          <w:p w14:paraId="080B3575" w14:textId="6A12F0F5" w:rsidR="007841A8" w:rsidRPr="009A58C1" w:rsidRDefault="008438C0" w:rsidP="009A58C1">
            <w:pPr>
              <w:spacing w:line="360" w:lineRule="auto"/>
              <w:rPr>
                <w:rFonts w:ascii="Arial" w:hAnsi="Arial" w:cs="Arial"/>
                <w:szCs w:val="28"/>
              </w:rPr>
            </w:pPr>
            <w:r w:rsidRPr="009A58C1">
              <w:rPr>
                <w:rFonts w:ascii="Arial" w:hAnsi="Arial" w:cs="Arial"/>
                <w:szCs w:val="28"/>
              </w:rPr>
              <w:t>To be completed after 6 months of employment</w:t>
            </w:r>
          </w:p>
        </w:tc>
        <w:tc>
          <w:tcPr>
            <w:tcW w:w="2880" w:type="dxa"/>
            <w:tcBorders>
              <w:top w:val="single" w:sz="6" w:space="0" w:color="auto"/>
              <w:left w:val="single" w:sz="6" w:space="0" w:color="auto"/>
              <w:bottom w:val="single" w:sz="6" w:space="0" w:color="auto"/>
              <w:right w:val="single" w:sz="6" w:space="0" w:color="auto"/>
            </w:tcBorders>
          </w:tcPr>
          <w:p w14:paraId="310E73C4" w14:textId="0715E783" w:rsidR="007841A8" w:rsidRPr="009A58C1" w:rsidRDefault="008438C0" w:rsidP="009A58C1">
            <w:pPr>
              <w:spacing w:line="360" w:lineRule="auto"/>
              <w:rPr>
                <w:rFonts w:ascii="Arial" w:hAnsi="Arial" w:cs="Arial"/>
                <w:szCs w:val="28"/>
              </w:rPr>
            </w:pPr>
            <w:r w:rsidRPr="009A58C1">
              <w:rPr>
                <w:rFonts w:ascii="Arial" w:hAnsi="Arial" w:cs="Arial"/>
                <w:szCs w:val="28"/>
              </w:rPr>
              <w:t xml:space="preserve">All staff and management who have worked with employee. </w:t>
            </w:r>
          </w:p>
        </w:tc>
        <w:tc>
          <w:tcPr>
            <w:tcW w:w="2340" w:type="dxa"/>
            <w:tcBorders>
              <w:top w:val="single" w:sz="6" w:space="0" w:color="auto"/>
              <w:left w:val="single" w:sz="6" w:space="0" w:color="auto"/>
              <w:bottom w:val="single" w:sz="6" w:space="0" w:color="auto"/>
              <w:right w:val="single" w:sz="6" w:space="0" w:color="auto"/>
            </w:tcBorders>
          </w:tcPr>
          <w:p w14:paraId="127BEAC4" w14:textId="77777777" w:rsidR="007841A8" w:rsidRPr="009A58C1" w:rsidRDefault="007841A8" w:rsidP="009A58C1">
            <w:pPr>
              <w:spacing w:line="360" w:lineRule="auto"/>
              <w:rPr>
                <w:rFonts w:ascii="Arial" w:hAnsi="Arial" w:cs="Arial"/>
                <w:szCs w:val="28"/>
              </w:rPr>
            </w:pPr>
          </w:p>
        </w:tc>
      </w:tr>
      <w:tr w:rsidR="005F7A61" w:rsidRPr="009A58C1" w14:paraId="329C7F7A" w14:textId="77777777" w:rsidTr="00DD074A">
        <w:trPr>
          <w:cantSplit/>
          <w:trHeight w:val="30"/>
        </w:trPr>
        <w:tc>
          <w:tcPr>
            <w:tcW w:w="3085" w:type="dxa"/>
            <w:tcBorders>
              <w:top w:val="single" w:sz="6" w:space="0" w:color="auto"/>
              <w:left w:val="single" w:sz="6" w:space="0" w:color="auto"/>
              <w:bottom w:val="single" w:sz="6" w:space="0" w:color="auto"/>
              <w:right w:val="single" w:sz="6" w:space="0" w:color="auto"/>
            </w:tcBorders>
          </w:tcPr>
          <w:p w14:paraId="78B07F3B" w14:textId="275C7F3D" w:rsidR="005F7A61" w:rsidRPr="009A58C1" w:rsidRDefault="005F7A61" w:rsidP="009A58C1">
            <w:pPr>
              <w:pStyle w:val="MacroText"/>
              <w:tabs>
                <w:tab w:val="clear" w:pos="480"/>
                <w:tab w:val="clear" w:pos="960"/>
                <w:tab w:val="clear" w:pos="1440"/>
                <w:tab w:val="clear" w:pos="1920"/>
                <w:tab w:val="clear" w:pos="2400"/>
                <w:tab w:val="clear" w:pos="2880"/>
                <w:tab w:val="clear" w:pos="3360"/>
                <w:tab w:val="clear" w:pos="3840"/>
                <w:tab w:val="clear" w:pos="4320"/>
              </w:tabs>
              <w:spacing w:line="360" w:lineRule="auto"/>
              <w:rPr>
                <w:rFonts w:ascii="Arial" w:hAnsi="Arial" w:cs="Arial"/>
                <w:kern w:val="0"/>
                <w:sz w:val="22"/>
                <w:szCs w:val="22"/>
                <w:lang w:val="en-US"/>
              </w:rPr>
            </w:pPr>
            <w:r w:rsidRPr="009A58C1">
              <w:rPr>
                <w:rFonts w:ascii="Arial" w:hAnsi="Arial" w:cs="Arial"/>
                <w:kern w:val="0"/>
                <w:sz w:val="22"/>
                <w:szCs w:val="22"/>
                <w:lang w:val="en-US"/>
              </w:rPr>
              <w:t>Become shift supervisor</w:t>
            </w:r>
          </w:p>
        </w:tc>
        <w:tc>
          <w:tcPr>
            <w:tcW w:w="3143" w:type="dxa"/>
            <w:tcBorders>
              <w:top w:val="single" w:sz="6" w:space="0" w:color="auto"/>
              <w:left w:val="single" w:sz="6" w:space="0" w:color="auto"/>
              <w:bottom w:val="single" w:sz="6" w:space="0" w:color="auto"/>
              <w:right w:val="single" w:sz="6" w:space="0" w:color="auto"/>
            </w:tcBorders>
          </w:tcPr>
          <w:p w14:paraId="260DFEC2" w14:textId="055D8801" w:rsidR="005F7A61" w:rsidRPr="009A58C1" w:rsidRDefault="005F7A61" w:rsidP="009A58C1">
            <w:pPr>
              <w:spacing w:line="360" w:lineRule="auto"/>
              <w:rPr>
                <w:rFonts w:ascii="Arial" w:hAnsi="Arial" w:cs="Arial"/>
                <w:szCs w:val="28"/>
              </w:rPr>
            </w:pPr>
          </w:p>
        </w:tc>
        <w:tc>
          <w:tcPr>
            <w:tcW w:w="2880" w:type="dxa"/>
            <w:tcBorders>
              <w:top w:val="single" w:sz="6" w:space="0" w:color="auto"/>
              <w:left w:val="single" w:sz="6" w:space="0" w:color="auto"/>
              <w:bottom w:val="single" w:sz="6" w:space="0" w:color="auto"/>
              <w:right w:val="single" w:sz="6" w:space="0" w:color="auto"/>
            </w:tcBorders>
          </w:tcPr>
          <w:p w14:paraId="01F329ED" w14:textId="41A06ED2" w:rsidR="005F7A61" w:rsidRPr="009A58C1" w:rsidRDefault="00D77D53" w:rsidP="009A58C1">
            <w:pPr>
              <w:spacing w:line="360" w:lineRule="auto"/>
              <w:rPr>
                <w:rFonts w:ascii="Arial" w:hAnsi="Arial" w:cs="Arial"/>
                <w:szCs w:val="28"/>
              </w:rPr>
            </w:pPr>
            <w:r w:rsidRPr="009A58C1">
              <w:rPr>
                <w:rFonts w:ascii="Arial" w:hAnsi="Arial" w:cs="Arial"/>
                <w:szCs w:val="28"/>
              </w:rPr>
              <w:t>Within 1 year of employment</w:t>
            </w:r>
          </w:p>
        </w:tc>
        <w:tc>
          <w:tcPr>
            <w:tcW w:w="2880" w:type="dxa"/>
            <w:tcBorders>
              <w:top w:val="single" w:sz="6" w:space="0" w:color="auto"/>
              <w:left w:val="single" w:sz="6" w:space="0" w:color="auto"/>
              <w:bottom w:val="single" w:sz="6" w:space="0" w:color="auto"/>
              <w:right w:val="single" w:sz="6" w:space="0" w:color="auto"/>
            </w:tcBorders>
          </w:tcPr>
          <w:p w14:paraId="689C2D94" w14:textId="67A75ECC" w:rsidR="005F7A61" w:rsidRPr="009A58C1" w:rsidRDefault="005D2876" w:rsidP="009A58C1">
            <w:pPr>
              <w:spacing w:line="360" w:lineRule="auto"/>
              <w:rPr>
                <w:rFonts w:ascii="Arial" w:hAnsi="Arial" w:cs="Arial"/>
                <w:szCs w:val="28"/>
              </w:rPr>
            </w:pPr>
            <w:r w:rsidRPr="009A58C1">
              <w:rPr>
                <w:rFonts w:ascii="Arial" w:hAnsi="Arial" w:cs="Arial"/>
                <w:szCs w:val="28"/>
              </w:rPr>
              <w:t xml:space="preserve">Staff member to apply for role once feels confident </w:t>
            </w:r>
          </w:p>
        </w:tc>
        <w:tc>
          <w:tcPr>
            <w:tcW w:w="2340" w:type="dxa"/>
            <w:tcBorders>
              <w:top w:val="single" w:sz="6" w:space="0" w:color="auto"/>
              <w:left w:val="single" w:sz="6" w:space="0" w:color="auto"/>
              <w:bottom w:val="single" w:sz="6" w:space="0" w:color="auto"/>
              <w:right w:val="single" w:sz="6" w:space="0" w:color="auto"/>
            </w:tcBorders>
          </w:tcPr>
          <w:p w14:paraId="4A8D87B8" w14:textId="13D8DF6A" w:rsidR="005F7A61" w:rsidRPr="009A58C1" w:rsidRDefault="005D2876" w:rsidP="009A58C1">
            <w:pPr>
              <w:spacing w:line="360" w:lineRule="auto"/>
              <w:rPr>
                <w:rFonts w:ascii="Arial" w:hAnsi="Arial" w:cs="Arial"/>
                <w:szCs w:val="28"/>
              </w:rPr>
            </w:pPr>
            <w:r w:rsidRPr="009A58C1">
              <w:rPr>
                <w:rFonts w:ascii="Arial" w:hAnsi="Arial" w:cs="Arial"/>
                <w:szCs w:val="28"/>
              </w:rPr>
              <w:t>Within 6 months – 1 year of employment</w:t>
            </w:r>
          </w:p>
        </w:tc>
      </w:tr>
    </w:tbl>
    <w:p w14:paraId="7D922141" w14:textId="77777777" w:rsidR="00847717" w:rsidRPr="009A58C1" w:rsidRDefault="00847717" w:rsidP="009A58C1">
      <w:pPr>
        <w:spacing w:line="360" w:lineRule="auto"/>
        <w:rPr>
          <w:rFonts w:ascii="Arial" w:hAnsi="Arial" w:cs="Arial"/>
        </w:rPr>
      </w:pPr>
    </w:p>
    <w:p w14:paraId="6075A623" w14:textId="77777777" w:rsidR="00A05879" w:rsidRPr="009A58C1" w:rsidRDefault="00A05879" w:rsidP="009A58C1">
      <w:pPr>
        <w:spacing w:line="360" w:lineRule="auto"/>
        <w:rPr>
          <w:rFonts w:ascii="Arial" w:eastAsiaTheme="majorEastAsia" w:hAnsi="Arial" w:cs="Arial"/>
          <w:color w:val="2F5496" w:themeColor="accent1" w:themeShade="BF"/>
        </w:rPr>
      </w:pPr>
      <w:r w:rsidRPr="009A58C1">
        <w:rPr>
          <w:rFonts w:ascii="Arial" w:hAnsi="Arial" w:cs="Arial"/>
        </w:rPr>
        <w:br w:type="page"/>
      </w:r>
    </w:p>
    <w:p w14:paraId="68A9E713" w14:textId="77777777" w:rsidR="006F6F62" w:rsidRPr="009A58C1" w:rsidRDefault="006F6F62" w:rsidP="009A58C1">
      <w:pPr>
        <w:pStyle w:val="Heading1"/>
        <w:spacing w:line="360" w:lineRule="auto"/>
        <w:jc w:val="both"/>
        <w:rPr>
          <w:rFonts w:ascii="Arial" w:hAnsi="Arial" w:cs="Arial"/>
          <w:sz w:val="22"/>
          <w:szCs w:val="22"/>
        </w:rPr>
        <w:sectPr w:rsidR="006F6F62" w:rsidRPr="009A58C1" w:rsidSect="00EA5FEA">
          <w:pgSz w:w="16838" w:h="11906" w:orient="landscape"/>
          <w:pgMar w:top="1440" w:right="1440" w:bottom="1440" w:left="1440" w:header="709" w:footer="709" w:gutter="0"/>
          <w:cols w:space="708"/>
          <w:titlePg/>
          <w:docGrid w:linePitch="360"/>
        </w:sectPr>
      </w:pPr>
    </w:p>
    <w:p w14:paraId="37E01D18" w14:textId="7C8E634A" w:rsidR="00404A19" w:rsidRPr="009D17CB" w:rsidRDefault="00262DFB" w:rsidP="009A58C1">
      <w:pPr>
        <w:pStyle w:val="Heading1"/>
        <w:spacing w:line="360" w:lineRule="auto"/>
        <w:jc w:val="both"/>
        <w:rPr>
          <w:rFonts w:cstheme="majorHAnsi"/>
        </w:rPr>
      </w:pPr>
      <w:bookmarkStart w:id="10" w:name="_Toc100833425"/>
      <w:r w:rsidRPr="009D17CB">
        <w:rPr>
          <w:rFonts w:cstheme="majorHAnsi"/>
        </w:rPr>
        <w:lastRenderedPageBreak/>
        <w:t>References</w:t>
      </w:r>
      <w:bookmarkEnd w:id="10"/>
    </w:p>
    <w:p w14:paraId="6722C846" w14:textId="77777777" w:rsidR="009D17CB" w:rsidRPr="009D17CB" w:rsidRDefault="009D17CB" w:rsidP="009D17CB">
      <w:pPr>
        <w:spacing w:line="360" w:lineRule="auto"/>
        <w:jc w:val="both"/>
        <w:rPr>
          <w:rFonts w:ascii="Arial" w:hAnsi="Arial" w:cs="Arial"/>
        </w:rPr>
      </w:pPr>
      <w:r w:rsidRPr="009D17CB">
        <w:rPr>
          <w:rFonts w:ascii="Arial" w:hAnsi="Arial" w:cs="Arial"/>
        </w:rPr>
        <w:t>Reference list</w:t>
      </w:r>
    </w:p>
    <w:p w14:paraId="3C6A19A5"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Alrawahi, S., </w:t>
      </w:r>
      <w:proofErr w:type="spellStart"/>
      <w:r w:rsidRPr="009D17CB">
        <w:rPr>
          <w:rFonts w:ascii="Arial" w:hAnsi="Arial" w:cs="Arial"/>
        </w:rPr>
        <w:t>Sellgren</w:t>
      </w:r>
      <w:proofErr w:type="spellEnd"/>
      <w:r w:rsidRPr="009D17CB">
        <w:rPr>
          <w:rFonts w:ascii="Arial" w:hAnsi="Arial" w:cs="Arial"/>
        </w:rPr>
        <w:t xml:space="preserve">, S.F., </w:t>
      </w:r>
      <w:proofErr w:type="spellStart"/>
      <w:r w:rsidRPr="009D17CB">
        <w:rPr>
          <w:rFonts w:ascii="Arial" w:hAnsi="Arial" w:cs="Arial"/>
        </w:rPr>
        <w:t>Altouby</w:t>
      </w:r>
      <w:proofErr w:type="spellEnd"/>
      <w:r w:rsidRPr="009D17CB">
        <w:rPr>
          <w:rFonts w:ascii="Arial" w:hAnsi="Arial" w:cs="Arial"/>
        </w:rPr>
        <w:t xml:space="preserve">, S., </w:t>
      </w:r>
      <w:proofErr w:type="spellStart"/>
      <w:r w:rsidRPr="009D17CB">
        <w:rPr>
          <w:rFonts w:ascii="Arial" w:hAnsi="Arial" w:cs="Arial"/>
        </w:rPr>
        <w:t>Alwahaibi</w:t>
      </w:r>
      <w:proofErr w:type="spellEnd"/>
      <w:r w:rsidRPr="009D17CB">
        <w:rPr>
          <w:rFonts w:ascii="Arial" w:hAnsi="Arial" w:cs="Arial"/>
        </w:rPr>
        <w:t xml:space="preserve">, N. and </w:t>
      </w:r>
      <w:proofErr w:type="spellStart"/>
      <w:r w:rsidRPr="009D17CB">
        <w:rPr>
          <w:rFonts w:ascii="Arial" w:hAnsi="Arial" w:cs="Arial"/>
        </w:rPr>
        <w:t>Brommels</w:t>
      </w:r>
      <w:proofErr w:type="spellEnd"/>
      <w:r w:rsidRPr="009D17CB">
        <w:rPr>
          <w:rFonts w:ascii="Arial" w:hAnsi="Arial" w:cs="Arial"/>
        </w:rPr>
        <w:t xml:space="preserve">, M. (2020). The application of Herzberg’s two-factor theory of motivation to job satisfaction in clinical laboratories in Omani hospitals. </w:t>
      </w:r>
      <w:proofErr w:type="spellStart"/>
      <w:r w:rsidRPr="009D17CB">
        <w:rPr>
          <w:rFonts w:ascii="Arial" w:hAnsi="Arial" w:cs="Arial"/>
          <w:i/>
          <w:iCs/>
        </w:rPr>
        <w:t>Heliyon</w:t>
      </w:r>
      <w:proofErr w:type="spellEnd"/>
      <w:r w:rsidRPr="009D17CB">
        <w:rPr>
          <w:rFonts w:ascii="Arial" w:hAnsi="Arial" w:cs="Arial"/>
        </w:rPr>
        <w:t>, [online] 6(9), p.e04829. Available at: https://www.sciencedirect.com/science/article/pii/S2405844020316728.</w:t>
      </w:r>
    </w:p>
    <w:p w14:paraId="4D669E37"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Armstrong, M. (2006). </w:t>
      </w:r>
      <w:r w:rsidRPr="009D17CB">
        <w:rPr>
          <w:rFonts w:ascii="Arial" w:hAnsi="Arial" w:cs="Arial"/>
          <w:i/>
          <w:iCs/>
        </w:rPr>
        <w:t xml:space="preserve">Performance </w:t>
      </w:r>
      <w:proofErr w:type="gramStart"/>
      <w:r w:rsidRPr="009D17CB">
        <w:rPr>
          <w:rFonts w:ascii="Arial" w:hAnsi="Arial" w:cs="Arial"/>
          <w:i/>
          <w:iCs/>
        </w:rPr>
        <w:t>management :</w:t>
      </w:r>
      <w:proofErr w:type="gramEnd"/>
      <w:r w:rsidRPr="009D17CB">
        <w:rPr>
          <w:rFonts w:ascii="Arial" w:hAnsi="Arial" w:cs="Arial"/>
          <w:i/>
          <w:iCs/>
        </w:rPr>
        <w:t xml:space="preserve"> key strategies and practical guidelines</w:t>
      </w:r>
      <w:r w:rsidRPr="009D17CB">
        <w:rPr>
          <w:rFonts w:ascii="Arial" w:hAnsi="Arial" w:cs="Arial"/>
        </w:rPr>
        <w:t>. 3rd ed. London Kogan Page.</w:t>
      </w:r>
    </w:p>
    <w:p w14:paraId="74D0848F"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Armstrong, M. (2022). </w:t>
      </w:r>
      <w:r w:rsidRPr="009D17CB">
        <w:rPr>
          <w:rFonts w:ascii="Arial" w:hAnsi="Arial" w:cs="Arial"/>
          <w:i/>
          <w:iCs/>
        </w:rPr>
        <w:t xml:space="preserve">Armstrong’s handbook of performance </w:t>
      </w:r>
      <w:proofErr w:type="gramStart"/>
      <w:r w:rsidRPr="009D17CB">
        <w:rPr>
          <w:rFonts w:ascii="Arial" w:hAnsi="Arial" w:cs="Arial"/>
          <w:i/>
          <w:iCs/>
        </w:rPr>
        <w:t>management :</w:t>
      </w:r>
      <w:proofErr w:type="gramEnd"/>
      <w:r w:rsidRPr="009D17CB">
        <w:rPr>
          <w:rFonts w:ascii="Arial" w:hAnsi="Arial" w:cs="Arial"/>
          <w:i/>
          <w:iCs/>
        </w:rPr>
        <w:t xml:space="preserve"> an evidence-based guide to performance leadership</w:t>
      </w:r>
      <w:r w:rsidRPr="009D17CB">
        <w:rPr>
          <w:rFonts w:ascii="Arial" w:hAnsi="Arial" w:cs="Arial"/>
        </w:rPr>
        <w:t>. New York, Ny: Kogan Page Inc.</w:t>
      </w:r>
    </w:p>
    <w:p w14:paraId="7E7A6751"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Armstrong, M. and Taylor, S. (2014). </w:t>
      </w:r>
      <w:r w:rsidRPr="009D17CB">
        <w:rPr>
          <w:rFonts w:ascii="Arial" w:hAnsi="Arial" w:cs="Arial"/>
          <w:i/>
          <w:iCs/>
        </w:rPr>
        <w:t>Armstrong’s handbook of human resource management practice</w:t>
      </w:r>
      <w:r w:rsidRPr="009D17CB">
        <w:rPr>
          <w:rFonts w:ascii="Arial" w:hAnsi="Arial" w:cs="Arial"/>
        </w:rPr>
        <w:t>. 13th ed. Philadelphia, Pa: Kogan Page Ltd.</w:t>
      </w:r>
    </w:p>
    <w:p w14:paraId="38DA9AEB"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Armstrong, M. and Taylor, S. (2020). </w:t>
      </w:r>
      <w:r w:rsidRPr="009D17CB">
        <w:rPr>
          <w:rFonts w:ascii="Arial" w:hAnsi="Arial" w:cs="Arial"/>
          <w:i/>
          <w:iCs/>
        </w:rPr>
        <w:t>Armstrong’s Handbook of Human Resource Management Practice.</w:t>
      </w:r>
      <w:r w:rsidRPr="009D17CB">
        <w:rPr>
          <w:rFonts w:ascii="Arial" w:hAnsi="Arial" w:cs="Arial"/>
        </w:rPr>
        <w:t xml:space="preserve"> 15th ed. S.L.: Kogan Page.</w:t>
      </w:r>
    </w:p>
    <w:p w14:paraId="3575F307"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Barber, A.E. (1998). </w:t>
      </w:r>
      <w:r w:rsidRPr="009D17CB">
        <w:rPr>
          <w:rFonts w:ascii="Arial" w:hAnsi="Arial" w:cs="Arial"/>
          <w:i/>
          <w:iCs/>
        </w:rPr>
        <w:t xml:space="preserve">Recruiting </w:t>
      </w:r>
      <w:proofErr w:type="gramStart"/>
      <w:r w:rsidRPr="009D17CB">
        <w:rPr>
          <w:rFonts w:ascii="Arial" w:hAnsi="Arial" w:cs="Arial"/>
          <w:i/>
          <w:iCs/>
        </w:rPr>
        <w:t>employees :</w:t>
      </w:r>
      <w:proofErr w:type="gramEnd"/>
      <w:r w:rsidRPr="009D17CB">
        <w:rPr>
          <w:rFonts w:ascii="Arial" w:hAnsi="Arial" w:cs="Arial"/>
          <w:i/>
          <w:iCs/>
        </w:rPr>
        <w:t xml:space="preserve"> individual and organizational perspectives</w:t>
      </w:r>
      <w:r w:rsidRPr="009D17CB">
        <w:rPr>
          <w:rFonts w:ascii="Arial" w:hAnsi="Arial" w:cs="Arial"/>
        </w:rPr>
        <w:t xml:space="preserve">. Thousand Oaks, </w:t>
      </w:r>
      <w:proofErr w:type="gramStart"/>
      <w:r w:rsidRPr="009D17CB">
        <w:rPr>
          <w:rFonts w:ascii="Arial" w:hAnsi="Arial" w:cs="Arial"/>
        </w:rPr>
        <w:t>Calif. ;</w:t>
      </w:r>
      <w:proofErr w:type="gramEnd"/>
      <w:r w:rsidRPr="009D17CB">
        <w:rPr>
          <w:rFonts w:ascii="Arial" w:hAnsi="Arial" w:cs="Arial"/>
        </w:rPr>
        <w:t xml:space="preserve"> London: Sage Publications.</w:t>
      </w:r>
    </w:p>
    <w:p w14:paraId="08F91C3A"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CIPD (2020). </w:t>
      </w:r>
      <w:r w:rsidRPr="009D17CB">
        <w:rPr>
          <w:rFonts w:ascii="Arial" w:hAnsi="Arial" w:cs="Arial"/>
          <w:i/>
          <w:iCs/>
        </w:rPr>
        <w:t>Induction | Factsheets</w:t>
      </w:r>
      <w:r w:rsidRPr="009D17CB">
        <w:rPr>
          <w:rFonts w:ascii="Arial" w:hAnsi="Arial" w:cs="Arial"/>
        </w:rPr>
        <w:t>. [online] CIPD. Available at: https://www.cipd.co.uk/knowledge/fundamentals/people/recruitment/induction-factsheet#gref.</w:t>
      </w:r>
    </w:p>
    <w:p w14:paraId="57BC97E3"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Cook, </w:t>
      </w:r>
      <w:proofErr w:type="gramStart"/>
      <w:r w:rsidRPr="009D17CB">
        <w:rPr>
          <w:rFonts w:ascii="Arial" w:hAnsi="Arial" w:cs="Arial"/>
        </w:rPr>
        <w:t>D.A.</w:t>
      </w:r>
      <w:proofErr w:type="gramEnd"/>
      <w:r w:rsidRPr="009D17CB">
        <w:rPr>
          <w:rFonts w:ascii="Arial" w:hAnsi="Arial" w:cs="Arial"/>
        </w:rPr>
        <w:t xml:space="preserve"> and Artino, A.R. (2016). Motivation to learn: an overview of contemporary theories. </w:t>
      </w:r>
      <w:r w:rsidRPr="009D17CB">
        <w:rPr>
          <w:rFonts w:ascii="Arial" w:hAnsi="Arial" w:cs="Arial"/>
          <w:i/>
          <w:iCs/>
        </w:rPr>
        <w:t>Medical Education</w:t>
      </w:r>
      <w:r w:rsidRPr="009D17CB">
        <w:rPr>
          <w:rFonts w:ascii="Arial" w:hAnsi="Arial" w:cs="Arial"/>
        </w:rPr>
        <w:t>, 50(10), pp.997–1014.</w:t>
      </w:r>
    </w:p>
    <w:p w14:paraId="791BCFDB"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Deci, E.L., Nezlek, J. and Sheinman, L. (1981). Characteristics of the rewarder and intrinsic motivation of the </w:t>
      </w:r>
      <w:proofErr w:type="spellStart"/>
      <w:r w:rsidRPr="009D17CB">
        <w:rPr>
          <w:rFonts w:ascii="Arial" w:hAnsi="Arial" w:cs="Arial"/>
        </w:rPr>
        <w:t>rewardee</w:t>
      </w:r>
      <w:proofErr w:type="spellEnd"/>
      <w:r w:rsidRPr="009D17CB">
        <w:rPr>
          <w:rFonts w:ascii="Arial" w:hAnsi="Arial" w:cs="Arial"/>
        </w:rPr>
        <w:t xml:space="preserve">. </w:t>
      </w:r>
      <w:r w:rsidRPr="009D17CB">
        <w:rPr>
          <w:rFonts w:ascii="Arial" w:hAnsi="Arial" w:cs="Arial"/>
          <w:i/>
          <w:iCs/>
        </w:rPr>
        <w:t>Journal of Personality and Social Psychology</w:t>
      </w:r>
      <w:r w:rsidRPr="009D17CB">
        <w:rPr>
          <w:rFonts w:ascii="Arial" w:hAnsi="Arial" w:cs="Arial"/>
        </w:rPr>
        <w:t>, 40(1), pp.1–10.</w:t>
      </w:r>
    </w:p>
    <w:p w14:paraId="3B01F015"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Guest, D. (2009). </w:t>
      </w:r>
      <w:r w:rsidRPr="009D17CB">
        <w:rPr>
          <w:rFonts w:ascii="Arial" w:hAnsi="Arial" w:cs="Arial"/>
          <w:i/>
          <w:iCs/>
        </w:rPr>
        <w:t>Review of Employee Engagement: Notes for a discussion (unpublished), prepared specifically for the MacLeod and Clarke 2009 review of employee engagement</w:t>
      </w:r>
      <w:r w:rsidRPr="009D17CB">
        <w:rPr>
          <w:rFonts w:ascii="Arial" w:hAnsi="Arial" w:cs="Arial"/>
        </w:rPr>
        <w:t>.</w:t>
      </w:r>
    </w:p>
    <w:p w14:paraId="54642248"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Hackman, J.R. and Oldham, G.R. (1974). </w:t>
      </w:r>
      <w:r w:rsidRPr="009D17CB">
        <w:rPr>
          <w:rFonts w:ascii="Arial" w:hAnsi="Arial" w:cs="Arial"/>
          <w:i/>
          <w:iCs/>
        </w:rPr>
        <w:t>Job diagnostic survey.</w:t>
      </w:r>
      <w:r w:rsidRPr="009D17CB">
        <w:rPr>
          <w:rFonts w:ascii="Arial" w:hAnsi="Arial" w:cs="Arial"/>
        </w:rPr>
        <w:t xml:space="preserve"> Educational Testing </w:t>
      </w:r>
      <w:proofErr w:type="gramStart"/>
      <w:r w:rsidRPr="009D17CB">
        <w:rPr>
          <w:rFonts w:ascii="Arial" w:hAnsi="Arial" w:cs="Arial"/>
        </w:rPr>
        <w:t>Service ;</w:t>
      </w:r>
      <w:proofErr w:type="gramEnd"/>
      <w:r w:rsidRPr="009D17CB">
        <w:rPr>
          <w:rFonts w:ascii="Arial" w:hAnsi="Arial" w:cs="Arial"/>
        </w:rPr>
        <w:t xml:space="preserve"> Princeton, N.J.</w:t>
      </w:r>
    </w:p>
    <w:p w14:paraId="2083F707"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Herzberg, F. (1959). </w:t>
      </w:r>
      <w:r w:rsidRPr="009D17CB">
        <w:rPr>
          <w:rFonts w:ascii="Arial" w:hAnsi="Arial" w:cs="Arial"/>
          <w:i/>
          <w:iCs/>
        </w:rPr>
        <w:t>The Motivation to Work</w:t>
      </w:r>
      <w:r w:rsidRPr="009D17CB">
        <w:rPr>
          <w:rFonts w:ascii="Arial" w:hAnsi="Arial" w:cs="Arial"/>
        </w:rPr>
        <w:t>. New Brunswick: Transaction Publ.</w:t>
      </w:r>
    </w:p>
    <w:p w14:paraId="01A89D57" w14:textId="77777777" w:rsidR="009D17CB" w:rsidRPr="009D17CB" w:rsidRDefault="009D17CB" w:rsidP="009D17CB">
      <w:pPr>
        <w:spacing w:line="360" w:lineRule="auto"/>
        <w:jc w:val="both"/>
        <w:rPr>
          <w:rFonts w:ascii="Arial" w:hAnsi="Arial" w:cs="Arial"/>
        </w:rPr>
      </w:pPr>
      <w:r w:rsidRPr="009D17CB">
        <w:rPr>
          <w:rFonts w:ascii="Arial" w:hAnsi="Arial" w:cs="Arial"/>
        </w:rPr>
        <w:lastRenderedPageBreak/>
        <w:t xml:space="preserve">Iyer, Y. (2021). </w:t>
      </w:r>
      <w:r w:rsidRPr="009D17CB">
        <w:rPr>
          <w:rFonts w:ascii="Arial" w:hAnsi="Arial" w:cs="Arial"/>
          <w:i/>
          <w:iCs/>
        </w:rPr>
        <w:t>Reading: Herzberg’s Two-Factor Theory | Introduction to Business</w:t>
      </w:r>
      <w:r w:rsidRPr="009D17CB">
        <w:rPr>
          <w:rFonts w:ascii="Arial" w:hAnsi="Arial" w:cs="Arial"/>
        </w:rPr>
        <w:t>. [online] courses.lumenlearning.com. Available at: https://courses.lumenlearning.com/wmintrobusiness/chapter/reading-two-factor-theory/#:~:text=According%20to%20Herzberg%2C%20intrinsic%20motivators.</w:t>
      </w:r>
    </w:p>
    <w:p w14:paraId="3CA8C542"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Kahn, W.A. (1990). Psychological Conditions of Personal Engagement and Disengagement at Work. </w:t>
      </w:r>
      <w:r w:rsidRPr="009D17CB">
        <w:rPr>
          <w:rFonts w:ascii="Arial" w:hAnsi="Arial" w:cs="Arial"/>
          <w:i/>
          <w:iCs/>
        </w:rPr>
        <w:t>Academy of Management Journal</w:t>
      </w:r>
      <w:r w:rsidRPr="009D17CB">
        <w:rPr>
          <w:rFonts w:ascii="Arial" w:hAnsi="Arial" w:cs="Arial"/>
        </w:rPr>
        <w:t>, 33(4), pp.692–724.</w:t>
      </w:r>
    </w:p>
    <w:p w14:paraId="31A446BA"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Kenton, W. (2021). </w:t>
      </w:r>
      <w:r w:rsidRPr="009D17CB">
        <w:rPr>
          <w:rFonts w:ascii="Arial" w:hAnsi="Arial" w:cs="Arial"/>
          <w:i/>
          <w:iCs/>
        </w:rPr>
        <w:t>Strength, Weakness, Opportunity, and Threat (SWOT) Analysis</w:t>
      </w:r>
      <w:r w:rsidRPr="009D17CB">
        <w:rPr>
          <w:rFonts w:ascii="Arial" w:hAnsi="Arial" w:cs="Arial"/>
        </w:rPr>
        <w:t>. [online] Investopedia. Available at: https://www.investopedia.com/terms/s/swot.asp.</w:t>
      </w:r>
    </w:p>
    <w:p w14:paraId="063A1308"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Locke, E.A. and Schattke, K. (2018). Intrinsic and extrinsic motivation: Time for expansion and clarification. </w:t>
      </w:r>
      <w:r w:rsidRPr="009D17CB">
        <w:rPr>
          <w:rFonts w:ascii="Arial" w:hAnsi="Arial" w:cs="Arial"/>
          <w:i/>
          <w:iCs/>
        </w:rPr>
        <w:t>Motivation Science</w:t>
      </w:r>
      <w:r w:rsidRPr="009D17CB">
        <w:rPr>
          <w:rFonts w:ascii="Arial" w:hAnsi="Arial" w:cs="Arial"/>
        </w:rPr>
        <w:t>, 5(4).</w:t>
      </w:r>
    </w:p>
    <w:p w14:paraId="7CF8DBFD"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Macleod, D. and Clarke, N. (2009). </w:t>
      </w:r>
      <w:r w:rsidRPr="009D17CB">
        <w:rPr>
          <w:rFonts w:ascii="Arial" w:hAnsi="Arial" w:cs="Arial"/>
          <w:i/>
          <w:iCs/>
        </w:rPr>
        <w:t>Engaging for Success: enhancing performance through employee engagement A report to Government by</w:t>
      </w:r>
      <w:r w:rsidRPr="009D17CB">
        <w:rPr>
          <w:rFonts w:ascii="Arial" w:hAnsi="Arial" w:cs="Arial"/>
        </w:rPr>
        <w:t>. [online] Available at: https://dera.ioe.ac.uk/1810/1/file52215.pdf.</w:t>
      </w:r>
    </w:p>
    <w:p w14:paraId="721C810D"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Madan, S. (2017). Moving from Employee Satisfaction to Employee Engagement. </w:t>
      </w:r>
      <w:r w:rsidRPr="009D17CB">
        <w:rPr>
          <w:rFonts w:ascii="Arial" w:hAnsi="Arial" w:cs="Arial"/>
          <w:i/>
          <w:iCs/>
        </w:rPr>
        <w:t>CLEAR International Journal of Research in Commerce &amp; Management</w:t>
      </w:r>
      <w:r w:rsidRPr="009D17CB">
        <w:rPr>
          <w:rFonts w:ascii="Arial" w:hAnsi="Arial" w:cs="Arial"/>
        </w:rPr>
        <w:t>, [online] 8(6), pp.46–50. Available at: https://web.s.ebscohost.com/ehost/pdfviewer/pdfviewer?vid=2&amp;sid=eb3e4e8d-b52d-4f47-b2d5-30d49f48736f%40redis [Accessed 14 Apr. 2022].</w:t>
      </w:r>
    </w:p>
    <w:p w14:paraId="4A8FD193"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Model, S. (2021). </w:t>
      </w:r>
      <w:r w:rsidRPr="009D17CB">
        <w:rPr>
          <w:rFonts w:ascii="Arial" w:hAnsi="Arial" w:cs="Arial"/>
          <w:i/>
          <w:iCs/>
        </w:rPr>
        <w:t>How to Write and Present a Performance Review</w:t>
      </w:r>
      <w:r w:rsidRPr="009D17CB">
        <w:rPr>
          <w:rFonts w:ascii="Arial" w:hAnsi="Arial" w:cs="Arial"/>
        </w:rPr>
        <w:t xml:space="preserve">. [online] </w:t>
      </w:r>
      <w:proofErr w:type="spellStart"/>
      <w:r w:rsidRPr="009D17CB">
        <w:rPr>
          <w:rFonts w:ascii="Arial" w:hAnsi="Arial" w:cs="Arial"/>
        </w:rPr>
        <w:t>SlideModel</w:t>
      </w:r>
      <w:proofErr w:type="spellEnd"/>
      <w:r w:rsidRPr="009D17CB">
        <w:rPr>
          <w:rFonts w:ascii="Arial" w:hAnsi="Arial" w:cs="Arial"/>
        </w:rPr>
        <w:t>. Available at: https://slidemodel.com/how-to-write-performance-review/ [Accessed 14 Apr. 2022].</w:t>
      </w:r>
    </w:p>
    <w:p w14:paraId="0A67C601"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Nickerson, C. (2021). </w:t>
      </w:r>
      <w:r w:rsidRPr="009D17CB">
        <w:rPr>
          <w:rFonts w:ascii="Arial" w:hAnsi="Arial" w:cs="Arial"/>
          <w:i/>
          <w:iCs/>
        </w:rPr>
        <w:t>Herzberg’s Motivation Theory (Two-Factor Theory) - Simply Psychology</w:t>
      </w:r>
      <w:r w:rsidRPr="009D17CB">
        <w:rPr>
          <w:rFonts w:ascii="Arial" w:hAnsi="Arial" w:cs="Arial"/>
        </w:rPr>
        <w:t>. [online] www.simplypsychology.org. Available at: https://www.simplypsychology.org/herzbergs-two-factor-theory.html.</w:t>
      </w:r>
    </w:p>
    <w:p w14:paraId="4A23C06C"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Osborne, S. and Hammoud, M. (2017). Effective employee engagement in the workplace. </w:t>
      </w:r>
      <w:r w:rsidRPr="009D17CB">
        <w:rPr>
          <w:rFonts w:ascii="Arial" w:hAnsi="Arial" w:cs="Arial"/>
          <w:i/>
          <w:iCs/>
        </w:rPr>
        <w:t>International Journal of Applied Management and Technology</w:t>
      </w:r>
      <w:r w:rsidRPr="009D17CB">
        <w:rPr>
          <w:rFonts w:ascii="Arial" w:hAnsi="Arial" w:cs="Arial"/>
        </w:rPr>
        <w:t>, [online] 16(1), pp.50–67. Available at: https://scholarworks.waldenu.edu/cgi/viewcontent.cgi?article=1239&amp;context=ijamt.</w:t>
      </w:r>
    </w:p>
    <w:p w14:paraId="5899C194"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Publisher, A. removed at request of original (2016). </w:t>
      </w:r>
      <w:r w:rsidRPr="009D17CB">
        <w:rPr>
          <w:rFonts w:ascii="Arial" w:hAnsi="Arial" w:cs="Arial"/>
          <w:i/>
          <w:iCs/>
        </w:rPr>
        <w:t>5.4 Testing and Selecting</w:t>
      </w:r>
      <w:r w:rsidRPr="009D17CB">
        <w:rPr>
          <w:rFonts w:ascii="Arial" w:hAnsi="Arial" w:cs="Arial"/>
        </w:rPr>
        <w:t>. [online] open.lib.umn.edu. Available at: https://open.lib.umn.edu/humanresourcemanagement/chapter/5-4-testing-and-selecting/.</w:t>
      </w:r>
    </w:p>
    <w:p w14:paraId="1DA43C82" w14:textId="77777777" w:rsidR="009D17CB" w:rsidRPr="009D17CB" w:rsidRDefault="009D17CB" w:rsidP="009D17CB">
      <w:pPr>
        <w:spacing w:line="360" w:lineRule="auto"/>
        <w:jc w:val="both"/>
        <w:rPr>
          <w:rFonts w:ascii="Arial" w:hAnsi="Arial" w:cs="Arial"/>
        </w:rPr>
      </w:pPr>
      <w:r w:rsidRPr="009D17CB">
        <w:rPr>
          <w:rFonts w:ascii="Arial" w:hAnsi="Arial" w:cs="Arial"/>
        </w:rPr>
        <w:lastRenderedPageBreak/>
        <w:t xml:space="preserve">Putter, M. (2021). </w:t>
      </w:r>
      <w:r w:rsidRPr="009D17CB">
        <w:rPr>
          <w:rFonts w:ascii="Arial" w:hAnsi="Arial" w:cs="Arial"/>
          <w:i/>
          <w:iCs/>
        </w:rPr>
        <w:t>What is a personal development plan?</w:t>
      </w:r>
      <w:r w:rsidRPr="009D17CB">
        <w:rPr>
          <w:rFonts w:ascii="Arial" w:hAnsi="Arial" w:cs="Arial"/>
        </w:rPr>
        <w:t xml:space="preserve"> [online] CPD Online College. Available at: https://cpdonline.co.uk/knowledge-base/business/what-are-personal-development-plans/.</w:t>
      </w:r>
    </w:p>
    <w:p w14:paraId="40B216BA"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Robertson-Smith, G. and Markwick, C. (2009). </w:t>
      </w:r>
      <w:r w:rsidRPr="009D17CB">
        <w:rPr>
          <w:rFonts w:ascii="Arial" w:hAnsi="Arial" w:cs="Arial"/>
          <w:i/>
          <w:iCs/>
        </w:rPr>
        <w:t>Employee Engagement A review of current thinking</w:t>
      </w:r>
      <w:r w:rsidRPr="009D17CB">
        <w:rPr>
          <w:rFonts w:ascii="Arial" w:hAnsi="Arial" w:cs="Arial"/>
        </w:rPr>
        <w:t>. [online] Available at: https://www.employment-studies.co.uk/system/files/resources/files/469.pdf.</w:t>
      </w:r>
    </w:p>
    <w:p w14:paraId="0B1EACB3"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Robinson, D., Perryman, S. and Hayday, S. (2004). </w:t>
      </w:r>
      <w:r w:rsidRPr="009D17CB">
        <w:rPr>
          <w:rFonts w:ascii="Arial" w:hAnsi="Arial" w:cs="Arial"/>
          <w:i/>
          <w:iCs/>
        </w:rPr>
        <w:t>The Drivers of Employee Engagement</w:t>
      </w:r>
      <w:r w:rsidRPr="009D17CB">
        <w:rPr>
          <w:rFonts w:ascii="Arial" w:hAnsi="Arial" w:cs="Arial"/>
        </w:rPr>
        <w:t>. [online] Available at: https://www.employment-studies.co.uk/system/files/resources/files/408.pdf.</w:t>
      </w:r>
    </w:p>
    <w:p w14:paraId="32D3FB50"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Shields, J. (2016). </w:t>
      </w:r>
      <w:r w:rsidRPr="009D17CB">
        <w:rPr>
          <w:rFonts w:ascii="Arial" w:hAnsi="Arial" w:cs="Arial"/>
          <w:i/>
          <w:iCs/>
        </w:rPr>
        <w:t xml:space="preserve">Managing employee performance and </w:t>
      </w:r>
      <w:proofErr w:type="gramStart"/>
      <w:r w:rsidRPr="009D17CB">
        <w:rPr>
          <w:rFonts w:ascii="Arial" w:hAnsi="Arial" w:cs="Arial"/>
          <w:i/>
          <w:iCs/>
        </w:rPr>
        <w:t>reward :</w:t>
      </w:r>
      <w:proofErr w:type="gramEnd"/>
      <w:r w:rsidRPr="009D17CB">
        <w:rPr>
          <w:rFonts w:ascii="Arial" w:hAnsi="Arial" w:cs="Arial"/>
          <w:i/>
          <w:iCs/>
        </w:rPr>
        <w:t xml:space="preserve"> concepts, practices, strategies.</w:t>
      </w:r>
      <w:r w:rsidRPr="009D17CB">
        <w:rPr>
          <w:rFonts w:ascii="Arial" w:hAnsi="Arial" w:cs="Arial"/>
        </w:rPr>
        <w:t xml:space="preserve"> Cambridge: Cambridge University Press.</w:t>
      </w:r>
    </w:p>
    <w:p w14:paraId="095CECF4"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slidetodoc.com. (n.d.). </w:t>
      </w:r>
      <w:r w:rsidRPr="009D17CB">
        <w:rPr>
          <w:rFonts w:ascii="Arial" w:hAnsi="Arial" w:cs="Arial"/>
          <w:i/>
          <w:iCs/>
        </w:rPr>
        <w:t xml:space="preserve">Motivation and learning Definition of motivation </w:t>
      </w:r>
      <w:proofErr w:type="spellStart"/>
      <w:r w:rsidRPr="009D17CB">
        <w:rPr>
          <w:rFonts w:ascii="Arial" w:hAnsi="Arial" w:cs="Arial"/>
          <w:i/>
          <w:iCs/>
        </w:rPr>
        <w:t>Motivation</w:t>
      </w:r>
      <w:proofErr w:type="spellEnd"/>
      <w:r w:rsidRPr="009D17CB">
        <w:rPr>
          <w:rFonts w:ascii="Arial" w:hAnsi="Arial" w:cs="Arial"/>
          <w:i/>
          <w:iCs/>
        </w:rPr>
        <w:t xml:space="preserve"> is</w:t>
      </w:r>
      <w:r w:rsidRPr="009D17CB">
        <w:rPr>
          <w:rFonts w:ascii="Arial" w:hAnsi="Arial" w:cs="Arial"/>
        </w:rPr>
        <w:t>. [online] Available at: https://slidetodoc.com/motivation-and-learning-definition-of-motivation-motivation-is/ [Accessed 14 Apr. 2022].</w:t>
      </w:r>
    </w:p>
    <w:p w14:paraId="4CFB0BA8"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Woodworth, R.S. (1918). </w:t>
      </w:r>
      <w:r w:rsidRPr="009D17CB">
        <w:rPr>
          <w:rFonts w:ascii="Arial" w:hAnsi="Arial" w:cs="Arial"/>
          <w:i/>
          <w:iCs/>
        </w:rPr>
        <w:t>Dynamic Psychology</w:t>
      </w:r>
      <w:r w:rsidRPr="009D17CB">
        <w:rPr>
          <w:rFonts w:ascii="Arial" w:hAnsi="Arial" w:cs="Arial"/>
        </w:rPr>
        <w:t>. Columbia University Press.</w:t>
      </w:r>
    </w:p>
    <w:p w14:paraId="55FAFCA7" w14:textId="77777777" w:rsidR="009D17CB" w:rsidRPr="009D17CB" w:rsidRDefault="009D17CB" w:rsidP="009D17CB">
      <w:pPr>
        <w:spacing w:line="360" w:lineRule="auto"/>
        <w:jc w:val="both"/>
        <w:rPr>
          <w:rFonts w:ascii="Arial" w:hAnsi="Arial" w:cs="Arial"/>
        </w:rPr>
      </w:pPr>
      <w:r w:rsidRPr="009D17CB">
        <w:rPr>
          <w:rFonts w:ascii="Arial" w:hAnsi="Arial" w:cs="Arial"/>
        </w:rPr>
        <w:t xml:space="preserve">www.britannica.com. (n.d.). </w:t>
      </w:r>
      <w:r w:rsidRPr="009D17CB">
        <w:rPr>
          <w:rFonts w:ascii="Arial" w:hAnsi="Arial" w:cs="Arial"/>
          <w:i/>
          <w:iCs/>
        </w:rPr>
        <w:t>Motivation Definition &amp; Meaning | Britannica Dictionary</w:t>
      </w:r>
      <w:r w:rsidRPr="009D17CB">
        <w:rPr>
          <w:rFonts w:ascii="Arial" w:hAnsi="Arial" w:cs="Arial"/>
        </w:rPr>
        <w:t>. [online] Available at: https://www.britannica.com/dictionary/motivation#:~:text=definition%20of%20MOTIVATION- [Accessed 14 Apr. 2022].</w:t>
      </w:r>
    </w:p>
    <w:p w14:paraId="23A9D2BF" w14:textId="56EFE0E7" w:rsidR="00E40DCD" w:rsidRPr="009A58C1" w:rsidRDefault="00E40DCD" w:rsidP="009A58C1">
      <w:pPr>
        <w:spacing w:line="360" w:lineRule="auto"/>
        <w:jc w:val="both"/>
        <w:rPr>
          <w:rFonts w:ascii="Arial" w:hAnsi="Arial" w:cs="Arial"/>
        </w:rPr>
      </w:pPr>
    </w:p>
    <w:sectPr w:rsidR="00E40DCD" w:rsidRPr="009A58C1" w:rsidSect="006F6F62">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E54628" w14:textId="77777777" w:rsidR="00F364AB" w:rsidRDefault="00F364AB" w:rsidP="00987BA5">
      <w:pPr>
        <w:spacing w:after="0" w:line="240" w:lineRule="auto"/>
      </w:pPr>
      <w:r>
        <w:separator/>
      </w:r>
    </w:p>
  </w:endnote>
  <w:endnote w:type="continuationSeparator" w:id="0">
    <w:p w14:paraId="05955B28" w14:textId="77777777" w:rsidR="00F364AB" w:rsidRDefault="00F364AB" w:rsidP="00987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4532757"/>
      <w:docPartObj>
        <w:docPartGallery w:val="Page Numbers (Bottom of Page)"/>
        <w:docPartUnique/>
      </w:docPartObj>
    </w:sdtPr>
    <w:sdtEndPr>
      <w:rPr>
        <w:noProof/>
      </w:rPr>
    </w:sdtEndPr>
    <w:sdtContent>
      <w:p w14:paraId="685BF900" w14:textId="08BBD16F" w:rsidR="009E5A0E" w:rsidRDefault="009E5A0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C3831A" w14:textId="77777777" w:rsidR="009E5A0E" w:rsidRDefault="009E5A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3034944"/>
      <w:docPartObj>
        <w:docPartGallery w:val="Page Numbers (Bottom of Page)"/>
        <w:docPartUnique/>
      </w:docPartObj>
    </w:sdtPr>
    <w:sdtEndPr>
      <w:rPr>
        <w:noProof/>
      </w:rPr>
    </w:sdtEndPr>
    <w:sdtContent>
      <w:p w14:paraId="49AE7F9C" w14:textId="77777777" w:rsidR="009E5A0E" w:rsidRDefault="009E5A0E">
        <w:pPr>
          <w:pStyle w:val="Footer"/>
          <w:jc w:val="right"/>
        </w:pPr>
      </w:p>
      <w:p w14:paraId="52F5123F" w14:textId="77777777" w:rsidR="009E5A0E" w:rsidRDefault="009E5A0E">
        <w:pPr>
          <w:pStyle w:val="Footer"/>
          <w:jc w:val="right"/>
        </w:pPr>
      </w:p>
      <w:p w14:paraId="202494F0" w14:textId="1AABFC27" w:rsidR="009E5A0E" w:rsidRDefault="009E5A0E">
        <w:pPr>
          <w:pStyle w:val="Footer"/>
          <w:jc w:val="right"/>
        </w:pPr>
      </w:p>
    </w:sdtContent>
  </w:sdt>
  <w:p w14:paraId="2A19B04C" w14:textId="77777777" w:rsidR="00EA5FEA" w:rsidRDefault="00EA5F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6CFA66" w14:textId="77777777" w:rsidR="00F364AB" w:rsidRDefault="00F364AB" w:rsidP="00987BA5">
      <w:pPr>
        <w:spacing w:after="0" w:line="240" w:lineRule="auto"/>
      </w:pPr>
      <w:r>
        <w:separator/>
      </w:r>
    </w:p>
  </w:footnote>
  <w:footnote w:type="continuationSeparator" w:id="0">
    <w:p w14:paraId="7B22A086" w14:textId="77777777" w:rsidR="00F364AB" w:rsidRDefault="00F364AB" w:rsidP="00987B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725087"/>
    <w:multiLevelType w:val="hybridMultilevel"/>
    <w:tmpl w:val="26BA15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EB6362"/>
    <w:multiLevelType w:val="hybridMultilevel"/>
    <w:tmpl w:val="E476120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19FF7D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FD14636"/>
    <w:multiLevelType w:val="hybridMultilevel"/>
    <w:tmpl w:val="82546688"/>
    <w:lvl w:ilvl="0" w:tplc="F426DC64">
      <w:start w:val="1"/>
      <w:numFmt w:val="bullet"/>
      <w:lvlText w:val="•"/>
      <w:lvlJc w:val="left"/>
      <w:pPr>
        <w:tabs>
          <w:tab w:val="num" w:pos="720"/>
        </w:tabs>
        <w:ind w:left="720" w:hanging="360"/>
      </w:pPr>
      <w:rPr>
        <w:rFonts w:ascii="Arial" w:hAnsi="Arial" w:hint="default"/>
      </w:rPr>
    </w:lvl>
    <w:lvl w:ilvl="1" w:tplc="A928FC7C" w:tentative="1">
      <w:start w:val="1"/>
      <w:numFmt w:val="bullet"/>
      <w:lvlText w:val="•"/>
      <w:lvlJc w:val="left"/>
      <w:pPr>
        <w:tabs>
          <w:tab w:val="num" w:pos="1440"/>
        </w:tabs>
        <w:ind w:left="1440" w:hanging="360"/>
      </w:pPr>
      <w:rPr>
        <w:rFonts w:ascii="Arial" w:hAnsi="Arial" w:hint="default"/>
      </w:rPr>
    </w:lvl>
    <w:lvl w:ilvl="2" w:tplc="C1D22706" w:tentative="1">
      <w:start w:val="1"/>
      <w:numFmt w:val="bullet"/>
      <w:lvlText w:val="•"/>
      <w:lvlJc w:val="left"/>
      <w:pPr>
        <w:tabs>
          <w:tab w:val="num" w:pos="2160"/>
        </w:tabs>
        <w:ind w:left="2160" w:hanging="360"/>
      </w:pPr>
      <w:rPr>
        <w:rFonts w:ascii="Arial" w:hAnsi="Arial" w:hint="default"/>
      </w:rPr>
    </w:lvl>
    <w:lvl w:ilvl="3" w:tplc="68CE35E6" w:tentative="1">
      <w:start w:val="1"/>
      <w:numFmt w:val="bullet"/>
      <w:lvlText w:val="•"/>
      <w:lvlJc w:val="left"/>
      <w:pPr>
        <w:tabs>
          <w:tab w:val="num" w:pos="2880"/>
        </w:tabs>
        <w:ind w:left="2880" w:hanging="360"/>
      </w:pPr>
      <w:rPr>
        <w:rFonts w:ascii="Arial" w:hAnsi="Arial" w:hint="default"/>
      </w:rPr>
    </w:lvl>
    <w:lvl w:ilvl="4" w:tplc="144E32AA" w:tentative="1">
      <w:start w:val="1"/>
      <w:numFmt w:val="bullet"/>
      <w:lvlText w:val="•"/>
      <w:lvlJc w:val="left"/>
      <w:pPr>
        <w:tabs>
          <w:tab w:val="num" w:pos="3600"/>
        </w:tabs>
        <w:ind w:left="3600" w:hanging="360"/>
      </w:pPr>
      <w:rPr>
        <w:rFonts w:ascii="Arial" w:hAnsi="Arial" w:hint="default"/>
      </w:rPr>
    </w:lvl>
    <w:lvl w:ilvl="5" w:tplc="11F683CC" w:tentative="1">
      <w:start w:val="1"/>
      <w:numFmt w:val="bullet"/>
      <w:lvlText w:val="•"/>
      <w:lvlJc w:val="left"/>
      <w:pPr>
        <w:tabs>
          <w:tab w:val="num" w:pos="4320"/>
        </w:tabs>
        <w:ind w:left="4320" w:hanging="360"/>
      </w:pPr>
      <w:rPr>
        <w:rFonts w:ascii="Arial" w:hAnsi="Arial" w:hint="default"/>
      </w:rPr>
    </w:lvl>
    <w:lvl w:ilvl="6" w:tplc="C6D6A18E" w:tentative="1">
      <w:start w:val="1"/>
      <w:numFmt w:val="bullet"/>
      <w:lvlText w:val="•"/>
      <w:lvlJc w:val="left"/>
      <w:pPr>
        <w:tabs>
          <w:tab w:val="num" w:pos="5040"/>
        </w:tabs>
        <w:ind w:left="5040" w:hanging="360"/>
      </w:pPr>
      <w:rPr>
        <w:rFonts w:ascii="Arial" w:hAnsi="Arial" w:hint="default"/>
      </w:rPr>
    </w:lvl>
    <w:lvl w:ilvl="7" w:tplc="448E8A30" w:tentative="1">
      <w:start w:val="1"/>
      <w:numFmt w:val="bullet"/>
      <w:lvlText w:val="•"/>
      <w:lvlJc w:val="left"/>
      <w:pPr>
        <w:tabs>
          <w:tab w:val="num" w:pos="5760"/>
        </w:tabs>
        <w:ind w:left="5760" w:hanging="360"/>
      </w:pPr>
      <w:rPr>
        <w:rFonts w:ascii="Arial" w:hAnsi="Arial" w:hint="default"/>
      </w:rPr>
    </w:lvl>
    <w:lvl w:ilvl="8" w:tplc="F9A2531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A083C95"/>
    <w:multiLevelType w:val="multilevel"/>
    <w:tmpl w:val="409C2790"/>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752757D"/>
    <w:multiLevelType w:val="multilevel"/>
    <w:tmpl w:val="FFB46516"/>
    <w:styleLink w:val="CurrentList1"/>
    <w:lvl w:ilvl="0">
      <w:start w:val="1"/>
      <w:numFmt w:val="bullet"/>
      <w:lvlText w:val=""/>
      <w:lvlJc w:val="left"/>
      <w:pPr>
        <w:ind w:left="1080" w:hanging="360"/>
      </w:pPr>
      <w:rPr>
        <w:rFonts w:ascii="Symbol" w:hAnsi="Symbol" w:hint="default"/>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Symbol" w:hAnsi="Symbol" w:hint="default"/>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hint="default"/>
      </w:rPr>
    </w:lvl>
  </w:abstractNum>
  <w:abstractNum w:abstractNumId="6" w15:restartNumberingAfterBreak="0">
    <w:nsid w:val="378B00F2"/>
    <w:multiLevelType w:val="hybridMultilevel"/>
    <w:tmpl w:val="CE2AA54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37DC4314"/>
    <w:multiLevelType w:val="hybridMultilevel"/>
    <w:tmpl w:val="A9F6DA32"/>
    <w:lvl w:ilvl="0" w:tplc="C4CC508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162716"/>
    <w:multiLevelType w:val="hybridMultilevel"/>
    <w:tmpl w:val="2B721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483B77"/>
    <w:multiLevelType w:val="hybridMultilevel"/>
    <w:tmpl w:val="FFB465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AEA3116"/>
    <w:multiLevelType w:val="hybridMultilevel"/>
    <w:tmpl w:val="BBC87C1E"/>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1" w15:restartNumberingAfterBreak="0">
    <w:nsid w:val="603D53ED"/>
    <w:multiLevelType w:val="hybridMultilevel"/>
    <w:tmpl w:val="F12A6780"/>
    <w:lvl w:ilvl="0" w:tplc="F8687A7E">
      <w:start w:val="1"/>
      <w:numFmt w:val="bullet"/>
      <w:lvlText w:val="•"/>
      <w:lvlJc w:val="left"/>
      <w:pPr>
        <w:tabs>
          <w:tab w:val="num" w:pos="720"/>
        </w:tabs>
        <w:ind w:left="720" w:hanging="360"/>
      </w:pPr>
      <w:rPr>
        <w:rFonts w:ascii="Arial" w:hAnsi="Arial" w:hint="default"/>
      </w:rPr>
    </w:lvl>
    <w:lvl w:ilvl="1" w:tplc="D188DE2C" w:tentative="1">
      <w:start w:val="1"/>
      <w:numFmt w:val="bullet"/>
      <w:lvlText w:val="•"/>
      <w:lvlJc w:val="left"/>
      <w:pPr>
        <w:tabs>
          <w:tab w:val="num" w:pos="1440"/>
        </w:tabs>
        <w:ind w:left="1440" w:hanging="360"/>
      </w:pPr>
      <w:rPr>
        <w:rFonts w:ascii="Arial" w:hAnsi="Arial" w:hint="default"/>
      </w:rPr>
    </w:lvl>
    <w:lvl w:ilvl="2" w:tplc="EE0CFE66" w:tentative="1">
      <w:start w:val="1"/>
      <w:numFmt w:val="bullet"/>
      <w:lvlText w:val="•"/>
      <w:lvlJc w:val="left"/>
      <w:pPr>
        <w:tabs>
          <w:tab w:val="num" w:pos="2160"/>
        </w:tabs>
        <w:ind w:left="2160" w:hanging="360"/>
      </w:pPr>
      <w:rPr>
        <w:rFonts w:ascii="Arial" w:hAnsi="Arial" w:hint="default"/>
      </w:rPr>
    </w:lvl>
    <w:lvl w:ilvl="3" w:tplc="2BBE7B84" w:tentative="1">
      <w:start w:val="1"/>
      <w:numFmt w:val="bullet"/>
      <w:lvlText w:val="•"/>
      <w:lvlJc w:val="left"/>
      <w:pPr>
        <w:tabs>
          <w:tab w:val="num" w:pos="2880"/>
        </w:tabs>
        <w:ind w:left="2880" w:hanging="360"/>
      </w:pPr>
      <w:rPr>
        <w:rFonts w:ascii="Arial" w:hAnsi="Arial" w:hint="default"/>
      </w:rPr>
    </w:lvl>
    <w:lvl w:ilvl="4" w:tplc="EA3C7F10" w:tentative="1">
      <w:start w:val="1"/>
      <w:numFmt w:val="bullet"/>
      <w:lvlText w:val="•"/>
      <w:lvlJc w:val="left"/>
      <w:pPr>
        <w:tabs>
          <w:tab w:val="num" w:pos="3600"/>
        </w:tabs>
        <w:ind w:left="3600" w:hanging="360"/>
      </w:pPr>
      <w:rPr>
        <w:rFonts w:ascii="Arial" w:hAnsi="Arial" w:hint="default"/>
      </w:rPr>
    </w:lvl>
    <w:lvl w:ilvl="5" w:tplc="11344638" w:tentative="1">
      <w:start w:val="1"/>
      <w:numFmt w:val="bullet"/>
      <w:lvlText w:val="•"/>
      <w:lvlJc w:val="left"/>
      <w:pPr>
        <w:tabs>
          <w:tab w:val="num" w:pos="4320"/>
        </w:tabs>
        <w:ind w:left="4320" w:hanging="360"/>
      </w:pPr>
      <w:rPr>
        <w:rFonts w:ascii="Arial" w:hAnsi="Arial" w:hint="default"/>
      </w:rPr>
    </w:lvl>
    <w:lvl w:ilvl="6" w:tplc="615ED048" w:tentative="1">
      <w:start w:val="1"/>
      <w:numFmt w:val="bullet"/>
      <w:lvlText w:val="•"/>
      <w:lvlJc w:val="left"/>
      <w:pPr>
        <w:tabs>
          <w:tab w:val="num" w:pos="5040"/>
        </w:tabs>
        <w:ind w:left="5040" w:hanging="360"/>
      </w:pPr>
      <w:rPr>
        <w:rFonts w:ascii="Arial" w:hAnsi="Arial" w:hint="default"/>
      </w:rPr>
    </w:lvl>
    <w:lvl w:ilvl="7" w:tplc="0246A134" w:tentative="1">
      <w:start w:val="1"/>
      <w:numFmt w:val="bullet"/>
      <w:lvlText w:val="•"/>
      <w:lvlJc w:val="left"/>
      <w:pPr>
        <w:tabs>
          <w:tab w:val="num" w:pos="5760"/>
        </w:tabs>
        <w:ind w:left="5760" w:hanging="360"/>
      </w:pPr>
      <w:rPr>
        <w:rFonts w:ascii="Arial" w:hAnsi="Arial" w:hint="default"/>
      </w:rPr>
    </w:lvl>
    <w:lvl w:ilvl="8" w:tplc="B96C1A4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6B3C27E8"/>
    <w:multiLevelType w:val="hybridMultilevel"/>
    <w:tmpl w:val="5114F57E"/>
    <w:lvl w:ilvl="0" w:tplc="A86A53E8">
      <w:start w:val="1"/>
      <w:numFmt w:val="bullet"/>
      <w:lvlText w:val="•"/>
      <w:lvlJc w:val="left"/>
      <w:pPr>
        <w:tabs>
          <w:tab w:val="num" w:pos="720"/>
        </w:tabs>
        <w:ind w:left="720" w:hanging="360"/>
      </w:pPr>
      <w:rPr>
        <w:rFonts w:ascii="Arial" w:hAnsi="Arial" w:hint="default"/>
      </w:rPr>
    </w:lvl>
    <w:lvl w:ilvl="1" w:tplc="5AB42976" w:tentative="1">
      <w:start w:val="1"/>
      <w:numFmt w:val="bullet"/>
      <w:lvlText w:val="•"/>
      <w:lvlJc w:val="left"/>
      <w:pPr>
        <w:tabs>
          <w:tab w:val="num" w:pos="1440"/>
        </w:tabs>
        <w:ind w:left="1440" w:hanging="360"/>
      </w:pPr>
      <w:rPr>
        <w:rFonts w:ascii="Arial" w:hAnsi="Arial" w:hint="default"/>
      </w:rPr>
    </w:lvl>
    <w:lvl w:ilvl="2" w:tplc="EFA64158" w:tentative="1">
      <w:start w:val="1"/>
      <w:numFmt w:val="bullet"/>
      <w:lvlText w:val="•"/>
      <w:lvlJc w:val="left"/>
      <w:pPr>
        <w:tabs>
          <w:tab w:val="num" w:pos="2160"/>
        </w:tabs>
        <w:ind w:left="2160" w:hanging="360"/>
      </w:pPr>
      <w:rPr>
        <w:rFonts w:ascii="Arial" w:hAnsi="Arial" w:hint="default"/>
      </w:rPr>
    </w:lvl>
    <w:lvl w:ilvl="3" w:tplc="5268E484" w:tentative="1">
      <w:start w:val="1"/>
      <w:numFmt w:val="bullet"/>
      <w:lvlText w:val="•"/>
      <w:lvlJc w:val="left"/>
      <w:pPr>
        <w:tabs>
          <w:tab w:val="num" w:pos="2880"/>
        </w:tabs>
        <w:ind w:left="2880" w:hanging="360"/>
      </w:pPr>
      <w:rPr>
        <w:rFonts w:ascii="Arial" w:hAnsi="Arial" w:hint="default"/>
      </w:rPr>
    </w:lvl>
    <w:lvl w:ilvl="4" w:tplc="60DC2B5E" w:tentative="1">
      <w:start w:val="1"/>
      <w:numFmt w:val="bullet"/>
      <w:lvlText w:val="•"/>
      <w:lvlJc w:val="left"/>
      <w:pPr>
        <w:tabs>
          <w:tab w:val="num" w:pos="3600"/>
        </w:tabs>
        <w:ind w:left="3600" w:hanging="360"/>
      </w:pPr>
      <w:rPr>
        <w:rFonts w:ascii="Arial" w:hAnsi="Arial" w:hint="default"/>
      </w:rPr>
    </w:lvl>
    <w:lvl w:ilvl="5" w:tplc="239C6174" w:tentative="1">
      <w:start w:val="1"/>
      <w:numFmt w:val="bullet"/>
      <w:lvlText w:val="•"/>
      <w:lvlJc w:val="left"/>
      <w:pPr>
        <w:tabs>
          <w:tab w:val="num" w:pos="4320"/>
        </w:tabs>
        <w:ind w:left="4320" w:hanging="360"/>
      </w:pPr>
      <w:rPr>
        <w:rFonts w:ascii="Arial" w:hAnsi="Arial" w:hint="default"/>
      </w:rPr>
    </w:lvl>
    <w:lvl w:ilvl="6" w:tplc="32728776" w:tentative="1">
      <w:start w:val="1"/>
      <w:numFmt w:val="bullet"/>
      <w:lvlText w:val="•"/>
      <w:lvlJc w:val="left"/>
      <w:pPr>
        <w:tabs>
          <w:tab w:val="num" w:pos="5040"/>
        </w:tabs>
        <w:ind w:left="5040" w:hanging="360"/>
      </w:pPr>
      <w:rPr>
        <w:rFonts w:ascii="Arial" w:hAnsi="Arial" w:hint="default"/>
      </w:rPr>
    </w:lvl>
    <w:lvl w:ilvl="7" w:tplc="4CCA70BE" w:tentative="1">
      <w:start w:val="1"/>
      <w:numFmt w:val="bullet"/>
      <w:lvlText w:val="•"/>
      <w:lvlJc w:val="left"/>
      <w:pPr>
        <w:tabs>
          <w:tab w:val="num" w:pos="5760"/>
        </w:tabs>
        <w:ind w:left="5760" w:hanging="360"/>
      </w:pPr>
      <w:rPr>
        <w:rFonts w:ascii="Arial" w:hAnsi="Arial" w:hint="default"/>
      </w:rPr>
    </w:lvl>
    <w:lvl w:ilvl="8" w:tplc="A66E741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7B4432FD"/>
    <w:multiLevelType w:val="hybridMultilevel"/>
    <w:tmpl w:val="AA16B4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9598177">
    <w:abstractNumId w:val="2"/>
  </w:num>
  <w:num w:numId="2" w16cid:durableId="125045772">
    <w:abstractNumId w:val="4"/>
  </w:num>
  <w:num w:numId="3" w16cid:durableId="122701181">
    <w:abstractNumId w:val="7"/>
  </w:num>
  <w:num w:numId="4" w16cid:durableId="1151360715">
    <w:abstractNumId w:val="0"/>
  </w:num>
  <w:num w:numId="5" w16cid:durableId="1023047330">
    <w:abstractNumId w:val="9"/>
  </w:num>
  <w:num w:numId="6" w16cid:durableId="146824298">
    <w:abstractNumId w:val="13"/>
  </w:num>
  <w:num w:numId="7" w16cid:durableId="1185052169">
    <w:abstractNumId w:val="8"/>
  </w:num>
  <w:num w:numId="8" w16cid:durableId="1362778691">
    <w:abstractNumId w:val="3"/>
  </w:num>
  <w:num w:numId="9" w16cid:durableId="1291933360">
    <w:abstractNumId w:val="1"/>
  </w:num>
  <w:num w:numId="10" w16cid:durableId="376395209">
    <w:abstractNumId w:val="5"/>
  </w:num>
  <w:num w:numId="11" w16cid:durableId="1242834443">
    <w:abstractNumId w:val="6"/>
  </w:num>
  <w:num w:numId="12" w16cid:durableId="767312791">
    <w:abstractNumId w:val="10"/>
  </w:num>
  <w:num w:numId="13" w16cid:durableId="29838289">
    <w:abstractNumId w:val="12"/>
  </w:num>
  <w:num w:numId="14" w16cid:durableId="14047645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6D8"/>
    <w:rsid w:val="0000206E"/>
    <w:rsid w:val="000024B2"/>
    <w:rsid w:val="00003CB8"/>
    <w:rsid w:val="00004282"/>
    <w:rsid w:val="00004A82"/>
    <w:rsid w:val="000174ED"/>
    <w:rsid w:val="000201AE"/>
    <w:rsid w:val="00035893"/>
    <w:rsid w:val="000364CF"/>
    <w:rsid w:val="000402BE"/>
    <w:rsid w:val="000424FB"/>
    <w:rsid w:val="000467BB"/>
    <w:rsid w:val="00051099"/>
    <w:rsid w:val="00052F91"/>
    <w:rsid w:val="00061E5E"/>
    <w:rsid w:val="000622C8"/>
    <w:rsid w:val="00063F36"/>
    <w:rsid w:val="000813DB"/>
    <w:rsid w:val="000A3324"/>
    <w:rsid w:val="000C31B9"/>
    <w:rsid w:val="000C44C7"/>
    <w:rsid w:val="000C464E"/>
    <w:rsid w:val="000C4E8E"/>
    <w:rsid w:val="000C5F34"/>
    <w:rsid w:val="000D4A52"/>
    <w:rsid w:val="000E0081"/>
    <w:rsid w:val="000E56A5"/>
    <w:rsid w:val="000E5E39"/>
    <w:rsid w:val="000F02BF"/>
    <w:rsid w:val="00106273"/>
    <w:rsid w:val="00112257"/>
    <w:rsid w:val="00121A70"/>
    <w:rsid w:val="00122080"/>
    <w:rsid w:val="00132F3F"/>
    <w:rsid w:val="001341E7"/>
    <w:rsid w:val="0013688F"/>
    <w:rsid w:val="0014119F"/>
    <w:rsid w:val="00142491"/>
    <w:rsid w:val="001534D2"/>
    <w:rsid w:val="001536C7"/>
    <w:rsid w:val="001567CA"/>
    <w:rsid w:val="00163A7C"/>
    <w:rsid w:val="001655E7"/>
    <w:rsid w:val="00180DAA"/>
    <w:rsid w:val="001811D1"/>
    <w:rsid w:val="00187604"/>
    <w:rsid w:val="001B2B02"/>
    <w:rsid w:val="001D2542"/>
    <w:rsid w:val="001E1BF2"/>
    <w:rsid w:val="001F0312"/>
    <w:rsid w:val="001F0D25"/>
    <w:rsid w:val="001F3237"/>
    <w:rsid w:val="001F7439"/>
    <w:rsid w:val="001F7570"/>
    <w:rsid w:val="00202A6F"/>
    <w:rsid w:val="00204055"/>
    <w:rsid w:val="00206E15"/>
    <w:rsid w:val="00207EB4"/>
    <w:rsid w:val="00212DBC"/>
    <w:rsid w:val="00213B8F"/>
    <w:rsid w:val="002356A1"/>
    <w:rsid w:val="00240B4E"/>
    <w:rsid w:val="00262DFB"/>
    <w:rsid w:val="00266D8E"/>
    <w:rsid w:val="00271037"/>
    <w:rsid w:val="00273F6C"/>
    <w:rsid w:val="002774AA"/>
    <w:rsid w:val="00285C81"/>
    <w:rsid w:val="0029601D"/>
    <w:rsid w:val="002A5E8B"/>
    <w:rsid w:val="002B412B"/>
    <w:rsid w:val="002B76B1"/>
    <w:rsid w:val="002B7B58"/>
    <w:rsid w:val="002D46A0"/>
    <w:rsid w:val="002D628D"/>
    <w:rsid w:val="002D75DD"/>
    <w:rsid w:val="002F7B6D"/>
    <w:rsid w:val="0030772E"/>
    <w:rsid w:val="003141B3"/>
    <w:rsid w:val="00323AC8"/>
    <w:rsid w:val="00332E8D"/>
    <w:rsid w:val="00357757"/>
    <w:rsid w:val="00360CE7"/>
    <w:rsid w:val="00367AE0"/>
    <w:rsid w:val="0038609C"/>
    <w:rsid w:val="003A1F2E"/>
    <w:rsid w:val="003A2A53"/>
    <w:rsid w:val="003B0145"/>
    <w:rsid w:val="003B33B3"/>
    <w:rsid w:val="003C5FEE"/>
    <w:rsid w:val="003D3E1F"/>
    <w:rsid w:val="003F6DB1"/>
    <w:rsid w:val="00402C8E"/>
    <w:rsid w:val="00402DEB"/>
    <w:rsid w:val="00404A19"/>
    <w:rsid w:val="00411E29"/>
    <w:rsid w:val="004137E6"/>
    <w:rsid w:val="0041608E"/>
    <w:rsid w:val="00416CFA"/>
    <w:rsid w:val="00425298"/>
    <w:rsid w:val="00426D59"/>
    <w:rsid w:val="00435B8A"/>
    <w:rsid w:val="00447504"/>
    <w:rsid w:val="00450938"/>
    <w:rsid w:val="00453131"/>
    <w:rsid w:val="00463249"/>
    <w:rsid w:val="004706C0"/>
    <w:rsid w:val="004834D3"/>
    <w:rsid w:val="00490160"/>
    <w:rsid w:val="00493DCC"/>
    <w:rsid w:val="004A1F69"/>
    <w:rsid w:val="004A59B2"/>
    <w:rsid w:val="004A6FDA"/>
    <w:rsid w:val="004B305D"/>
    <w:rsid w:val="004B37C4"/>
    <w:rsid w:val="004B3CD4"/>
    <w:rsid w:val="004C2537"/>
    <w:rsid w:val="004D2DEE"/>
    <w:rsid w:val="004F5262"/>
    <w:rsid w:val="004F5887"/>
    <w:rsid w:val="00500006"/>
    <w:rsid w:val="00513884"/>
    <w:rsid w:val="005148A5"/>
    <w:rsid w:val="005155FF"/>
    <w:rsid w:val="005206D8"/>
    <w:rsid w:val="00550D85"/>
    <w:rsid w:val="00562610"/>
    <w:rsid w:val="00572F29"/>
    <w:rsid w:val="0058522B"/>
    <w:rsid w:val="00593B44"/>
    <w:rsid w:val="005B05EA"/>
    <w:rsid w:val="005D2876"/>
    <w:rsid w:val="005E2219"/>
    <w:rsid w:val="005E4A30"/>
    <w:rsid w:val="005E4AC9"/>
    <w:rsid w:val="005E6E67"/>
    <w:rsid w:val="005F6496"/>
    <w:rsid w:val="005F73F2"/>
    <w:rsid w:val="005F7A61"/>
    <w:rsid w:val="00607D6E"/>
    <w:rsid w:val="00623126"/>
    <w:rsid w:val="00637183"/>
    <w:rsid w:val="00642EDB"/>
    <w:rsid w:val="0064353B"/>
    <w:rsid w:val="006539A0"/>
    <w:rsid w:val="00665F32"/>
    <w:rsid w:val="00667029"/>
    <w:rsid w:val="00672B8B"/>
    <w:rsid w:val="00692C70"/>
    <w:rsid w:val="00696442"/>
    <w:rsid w:val="00697E3E"/>
    <w:rsid w:val="006B35E5"/>
    <w:rsid w:val="006C014D"/>
    <w:rsid w:val="006C194F"/>
    <w:rsid w:val="006C2482"/>
    <w:rsid w:val="006C295E"/>
    <w:rsid w:val="006D6A59"/>
    <w:rsid w:val="006E4B98"/>
    <w:rsid w:val="006E7BE1"/>
    <w:rsid w:val="006F045C"/>
    <w:rsid w:val="006F6F62"/>
    <w:rsid w:val="006F72AD"/>
    <w:rsid w:val="00702357"/>
    <w:rsid w:val="00723867"/>
    <w:rsid w:val="0072669E"/>
    <w:rsid w:val="00733527"/>
    <w:rsid w:val="0073789C"/>
    <w:rsid w:val="00743599"/>
    <w:rsid w:val="007520E9"/>
    <w:rsid w:val="00757AF0"/>
    <w:rsid w:val="00760D16"/>
    <w:rsid w:val="007612D8"/>
    <w:rsid w:val="007636C3"/>
    <w:rsid w:val="0077733B"/>
    <w:rsid w:val="007841A8"/>
    <w:rsid w:val="00792062"/>
    <w:rsid w:val="00795414"/>
    <w:rsid w:val="007A53F8"/>
    <w:rsid w:val="007E2C67"/>
    <w:rsid w:val="007E5EE1"/>
    <w:rsid w:val="0080065E"/>
    <w:rsid w:val="00822E76"/>
    <w:rsid w:val="00823AEE"/>
    <w:rsid w:val="008258C0"/>
    <w:rsid w:val="00827973"/>
    <w:rsid w:val="00831365"/>
    <w:rsid w:val="00837153"/>
    <w:rsid w:val="008438C0"/>
    <w:rsid w:val="00846D86"/>
    <w:rsid w:val="00847717"/>
    <w:rsid w:val="00847915"/>
    <w:rsid w:val="00850DF4"/>
    <w:rsid w:val="008652C1"/>
    <w:rsid w:val="008749FB"/>
    <w:rsid w:val="00875DBF"/>
    <w:rsid w:val="008B2A55"/>
    <w:rsid w:val="008B7FA1"/>
    <w:rsid w:val="008C3212"/>
    <w:rsid w:val="008D23F1"/>
    <w:rsid w:val="008F5683"/>
    <w:rsid w:val="00905320"/>
    <w:rsid w:val="00905EFD"/>
    <w:rsid w:val="009168AF"/>
    <w:rsid w:val="009217B2"/>
    <w:rsid w:val="009332AB"/>
    <w:rsid w:val="00937D52"/>
    <w:rsid w:val="00941A7C"/>
    <w:rsid w:val="009503E0"/>
    <w:rsid w:val="00970BF6"/>
    <w:rsid w:val="00975594"/>
    <w:rsid w:val="00975CBA"/>
    <w:rsid w:val="00987BA5"/>
    <w:rsid w:val="009929E9"/>
    <w:rsid w:val="0099509C"/>
    <w:rsid w:val="009A58C1"/>
    <w:rsid w:val="009A61E7"/>
    <w:rsid w:val="009B6E64"/>
    <w:rsid w:val="009C18F4"/>
    <w:rsid w:val="009D17CB"/>
    <w:rsid w:val="009D2E19"/>
    <w:rsid w:val="009D2FF5"/>
    <w:rsid w:val="009E01F5"/>
    <w:rsid w:val="009E5A0E"/>
    <w:rsid w:val="009F0E6B"/>
    <w:rsid w:val="009F2578"/>
    <w:rsid w:val="00A05879"/>
    <w:rsid w:val="00A06277"/>
    <w:rsid w:val="00A163EB"/>
    <w:rsid w:val="00A23D3D"/>
    <w:rsid w:val="00A350A9"/>
    <w:rsid w:val="00A447AB"/>
    <w:rsid w:val="00A5578C"/>
    <w:rsid w:val="00A5744A"/>
    <w:rsid w:val="00A644C5"/>
    <w:rsid w:val="00A67728"/>
    <w:rsid w:val="00A94904"/>
    <w:rsid w:val="00A952EA"/>
    <w:rsid w:val="00AA051D"/>
    <w:rsid w:val="00AA1E11"/>
    <w:rsid w:val="00AA5A81"/>
    <w:rsid w:val="00AB257C"/>
    <w:rsid w:val="00AC2EE0"/>
    <w:rsid w:val="00AC750D"/>
    <w:rsid w:val="00AE2F7D"/>
    <w:rsid w:val="00AE6817"/>
    <w:rsid w:val="00AF4C2C"/>
    <w:rsid w:val="00B04E4A"/>
    <w:rsid w:val="00B17CBC"/>
    <w:rsid w:val="00B36634"/>
    <w:rsid w:val="00B42EF8"/>
    <w:rsid w:val="00B522FA"/>
    <w:rsid w:val="00B57333"/>
    <w:rsid w:val="00B73721"/>
    <w:rsid w:val="00B820AE"/>
    <w:rsid w:val="00B919B0"/>
    <w:rsid w:val="00B954B3"/>
    <w:rsid w:val="00BA2CD5"/>
    <w:rsid w:val="00BA34EF"/>
    <w:rsid w:val="00BB2D63"/>
    <w:rsid w:val="00BB5F44"/>
    <w:rsid w:val="00BC2A8C"/>
    <w:rsid w:val="00BC4D39"/>
    <w:rsid w:val="00BD4EF2"/>
    <w:rsid w:val="00BE347E"/>
    <w:rsid w:val="00C05206"/>
    <w:rsid w:val="00C12C1B"/>
    <w:rsid w:val="00C26D01"/>
    <w:rsid w:val="00C47F6A"/>
    <w:rsid w:val="00C52AB5"/>
    <w:rsid w:val="00C71939"/>
    <w:rsid w:val="00C731AF"/>
    <w:rsid w:val="00C748B7"/>
    <w:rsid w:val="00C75E8E"/>
    <w:rsid w:val="00C76661"/>
    <w:rsid w:val="00C77AC5"/>
    <w:rsid w:val="00C81A0E"/>
    <w:rsid w:val="00C90FC5"/>
    <w:rsid w:val="00CB35A3"/>
    <w:rsid w:val="00CB3923"/>
    <w:rsid w:val="00CD6042"/>
    <w:rsid w:val="00D05751"/>
    <w:rsid w:val="00D17C3F"/>
    <w:rsid w:val="00D21670"/>
    <w:rsid w:val="00D25BB2"/>
    <w:rsid w:val="00D70B43"/>
    <w:rsid w:val="00D73CFF"/>
    <w:rsid w:val="00D779B3"/>
    <w:rsid w:val="00D77D53"/>
    <w:rsid w:val="00D800DC"/>
    <w:rsid w:val="00D800FE"/>
    <w:rsid w:val="00D80734"/>
    <w:rsid w:val="00D85E62"/>
    <w:rsid w:val="00D937D4"/>
    <w:rsid w:val="00D96C46"/>
    <w:rsid w:val="00DB64D8"/>
    <w:rsid w:val="00DC6DF3"/>
    <w:rsid w:val="00DD0349"/>
    <w:rsid w:val="00DE234B"/>
    <w:rsid w:val="00DF41E2"/>
    <w:rsid w:val="00E05B16"/>
    <w:rsid w:val="00E22672"/>
    <w:rsid w:val="00E271C9"/>
    <w:rsid w:val="00E30317"/>
    <w:rsid w:val="00E30974"/>
    <w:rsid w:val="00E32051"/>
    <w:rsid w:val="00E40DCD"/>
    <w:rsid w:val="00E4507E"/>
    <w:rsid w:val="00E53B4E"/>
    <w:rsid w:val="00E61275"/>
    <w:rsid w:val="00E71CFE"/>
    <w:rsid w:val="00E82223"/>
    <w:rsid w:val="00EA2132"/>
    <w:rsid w:val="00EA5FEA"/>
    <w:rsid w:val="00EB3D5A"/>
    <w:rsid w:val="00EB4E5F"/>
    <w:rsid w:val="00EC1138"/>
    <w:rsid w:val="00ED483A"/>
    <w:rsid w:val="00ED6497"/>
    <w:rsid w:val="00EE0129"/>
    <w:rsid w:val="00EE12B5"/>
    <w:rsid w:val="00EE15E5"/>
    <w:rsid w:val="00EE522C"/>
    <w:rsid w:val="00F07632"/>
    <w:rsid w:val="00F14281"/>
    <w:rsid w:val="00F14783"/>
    <w:rsid w:val="00F2007C"/>
    <w:rsid w:val="00F22B60"/>
    <w:rsid w:val="00F22B6B"/>
    <w:rsid w:val="00F30107"/>
    <w:rsid w:val="00F364AB"/>
    <w:rsid w:val="00F46CC5"/>
    <w:rsid w:val="00F52A0A"/>
    <w:rsid w:val="00F565F4"/>
    <w:rsid w:val="00F60FBA"/>
    <w:rsid w:val="00F62FC2"/>
    <w:rsid w:val="00FB20CA"/>
    <w:rsid w:val="00FB6BDF"/>
    <w:rsid w:val="00FC3FF4"/>
    <w:rsid w:val="00FD3436"/>
    <w:rsid w:val="00FD58A8"/>
    <w:rsid w:val="00FF2A1C"/>
    <w:rsid w:val="00FF50B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2D011653"/>
  <w15:chartTrackingRefBased/>
  <w15:docId w15:val="{3A838597-A8B8-4069-BE46-6BE0C7C81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aliases w:val="1. Heading 1"/>
    <w:basedOn w:val="Normal"/>
    <w:next w:val="Normal"/>
    <w:link w:val="Heading1Char"/>
    <w:uiPriority w:val="9"/>
    <w:qFormat/>
    <w:rsid w:val="00262D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62DF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C01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3205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62DFB"/>
    <w:pPr>
      <w:ind w:left="720"/>
      <w:contextualSpacing/>
    </w:pPr>
  </w:style>
  <w:style w:type="character" w:customStyle="1" w:styleId="Heading1Char">
    <w:name w:val="Heading 1 Char"/>
    <w:aliases w:val="1. Heading 1 Char"/>
    <w:basedOn w:val="DefaultParagraphFont"/>
    <w:link w:val="Heading1"/>
    <w:uiPriority w:val="9"/>
    <w:rsid w:val="00262DF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62DF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2DFB"/>
    <w:pPr>
      <w:outlineLvl w:val="9"/>
    </w:pPr>
    <w:rPr>
      <w:lang w:val="en-US"/>
    </w:rPr>
  </w:style>
  <w:style w:type="paragraph" w:styleId="TOC1">
    <w:name w:val="toc 1"/>
    <w:basedOn w:val="Normal"/>
    <w:next w:val="Normal"/>
    <w:autoRedefine/>
    <w:uiPriority w:val="39"/>
    <w:unhideWhenUsed/>
    <w:rsid w:val="00262DFB"/>
    <w:pPr>
      <w:spacing w:after="100"/>
    </w:pPr>
  </w:style>
  <w:style w:type="paragraph" w:styleId="TOC2">
    <w:name w:val="toc 2"/>
    <w:basedOn w:val="Normal"/>
    <w:next w:val="Normal"/>
    <w:autoRedefine/>
    <w:uiPriority w:val="39"/>
    <w:unhideWhenUsed/>
    <w:rsid w:val="00262DFB"/>
    <w:pPr>
      <w:spacing w:after="100"/>
      <w:ind w:left="220"/>
    </w:pPr>
  </w:style>
  <w:style w:type="character" w:styleId="Hyperlink">
    <w:name w:val="Hyperlink"/>
    <w:basedOn w:val="DefaultParagraphFont"/>
    <w:uiPriority w:val="99"/>
    <w:unhideWhenUsed/>
    <w:rsid w:val="00262DFB"/>
    <w:rPr>
      <w:color w:val="0563C1" w:themeColor="hyperlink"/>
      <w:u w:val="single"/>
    </w:rPr>
  </w:style>
  <w:style w:type="paragraph" w:styleId="NoSpacing">
    <w:name w:val="No Spacing"/>
    <w:link w:val="NoSpacingChar"/>
    <w:uiPriority w:val="1"/>
    <w:qFormat/>
    <w:rsid w:val="00262D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2DFB"/>
    <w:rPr>
      <w:rFonts w:eastAsiaTheme="minorEastAsia"/>
      <w:lang w:val="en-US"/>
    </w:rPr>
  </w:style>
  <w:style w:type="paragraph" w:styleId="Header">
    <w:name w:val="header"/>
    <w:basedOn w:val="Normal"/>
    <w:link w:val="HeaderChar"/>
    <w:uiPriority w:val="99"/>
    <w:unhideWhenUsed/>
    <w:rsid w:val="00987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BA5"/>
  </w:style>
  <w:style w:type="paragraph" w:styleId="Footer">
    <w:name w:val="footer"/>
    <w:basedOn w:val="Normal"/>
    <w:link w:val="FooterChar"/>
    <w:uiPriority w:val="99"/>
    <w:unhideWhenUsed/>
    <w:rsid w:val="00987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BA5"/>
  </w:style>
  <w:style w:type="character" w:customStyle="1" w:styleId="Heading3Char">
    <w:name w:val="Heading 3 Char"/>
    <w:basedOn w:val="DefaultParagraphFont"/>
    <w:link w:val="Heading3"/>
    <w:uiPriority w:val="9"/>
    <w:rsid w:val="006C014D"/>
    <w:rPr>
      <w:rFonts w:asciiTheme="majorHAnsi" w:eastAsiaTheme="majorEastAsia" w:hAnsiTheme="majorHAnsi" w:cstheme="majorBidi"/>
      <w:color w:val="1F3763" w:themeColor="accent1" w:themeShade="7F"/>
      <w:sz w:val="24"/>
      <w:szCs w:val="24"/>
    </w:rPr>
  </w:style>
  <w:style w:type="paragraph" w:styleId="MacroText">
    <w:name w:val="macro"/>
    <w:link w:val="MacroTextChar"/>
    <w:semiHidden/>
    <w:rsid w:val="007841A8"/>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Times New Roman" w:eastAsia="Times New Roman" w:hAnsi="Times New Roman" w:cs="Times New Roman"/>
      <w:kern w:val="48"/>
      <w:sz w:val="20"/>
      <w:szCs w:val="20"/>
    </w:rPr>
  </w:style>
  <w:style w:type="character" w:customStyle="1" w:styleId="MacroTextChar">
    <w:name w:val="Macro Text Char"/>
    <w:basedOn w:val="DefaultParagraphFont"/>
    <w:link w:val="MacroText"/>
    <w:semiHidden/>
    <w:rsid w:val="007841A8"/>
    <w:rPr>
      <w:rFonts w:ascii="Times New Roman" w:eastAsia="Times New Roman" w:hAnsi="Times New Roman" w:cs="Times New Roman"/>
      <w:kern w:val="48"/>
      <w:sz w:val="20"/>
      <w:szCs w:val="20"/>
    </w:rPr>
  </w:style>
  <w:style w:type="character" w:customStyle="1" w:styleId="Heading4Char">
    <w:name w:val="Heading 4 Char"/>
    <w:basedOn w:val="DefaultParagraphFont"/>
    <w:link w:val="Heading4"/>
    <w:uiPriority w:val="9"/>
    <w:rsid w:val="00E32051"/>
    <w:rPr>
      <w:rFonts w:asciiTheme="majorHAnsi" w:eastAsiaTheme="majorEastAsia" w:hAnsiTheme="majorHAnsi" w:cstheme="majorBidi"/>
      <w:i/>
      <w:iCs/>
      <w:color w:val="2F5496" w:themeColor="accent1" w:themeShade="BF"/>
    </w:rPr>
  </w:style>
  <w:style w:type="paragraph" w:styleId="Title">
    <w:name w:val="Title"/>
    <w:basedOn w:val="Normal"/>
    <w:next w:val="Normal"/>
    <w:link w:val="TitleChar"/>
    <w:uiPriority w:val="10"/>
    <w:qFormat/>
    <w:rsid w:val="00132F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2F3F"/>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rsid w:val="00132F3F"/>
    <w:pPr>
      <w:spacing w:after="100"/>
      <w:ind w:left="440"/>
    </w:pPr>
  </w:style>
  <w:style w:type="numbering" w:customStyle="1" w:styleId="CurrentList1">
    <w:name w:val="Current List1"/>
    <w:uiPriority w:val="99"/>
    <w:rsid w:val="00F30107"/>
    <w:pPr>
      <w:numPr>
        <w:numId w:val="10"/>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797560">
      <w:bodyDiv w:val="1"/>
      <w:marLeft w:val="0"/>
      <w:marRight w:val="0"/>
      <w:marTop w:val="0"/>
      <w:marBottom w:val="0"/>
      <w:divBdr>
        <w:top w:val="none" w:sz="0" w:space="0" w:color="auto"/>
        <w:left w:val="none" w:sz="0" w:space="0" w:color="auto"/>
        <w:bottom w:val="none" w:sz="0" w:space="0" w:color="auto"/>
        <w:right w:val="none" w:sz="0" w:space="0" w:color="auto"/>
      </w:divBdr>
      <w:divsChild>
        <w:div w:id="173153826">
          <w:marLeft w:val="1138"/>
          <w:marRight w:val="0"/>
          <w:marTop w:val="115"/>
          <w:marBottom w:val="0"/>
          <w:divBdr>
            <w:top w:val="none" w:sz="0" w:space="0" w:color="auto"/>
            <w:left w:val="none" w:sz="0" w:space="0" w:color="auto"/>
            <w:bottom w:val="none" w:sz="0" w:space="0" w:color="auto"/>
            <w:right w:val="none" w:sz="0" w:space="0" w:color="auto"/>
          </w:divBdr>
        </w:div>
        <w:div w:id="638537619">
          <w:marLeft w:val="1138"/>
          <w:marRight w:val="0"/>
          <w:marTop w:val="115"/>
          <w:marBottom w:val="0"/>
          <w:divBdr>
            <w:top w:val="none" w:sz="0" w:space="0" w:color="auto"/>
            <w:left w:val="none" w:sz="0" w:space="0" w:color="auto"/>
            <w:bottom w:val="none" w:sz="0" w:space="0" w:color="auto"/>
            <w:right w:val="none" w:sz="0" w:space="0" w:color="auto"/>
          </w:divBdr>
        </w:div>
        <w:div w:id="550384775">
          <w:marLeft w:val="1138"/>
          <w:marRight w:val="0"/>
          <w:marTop w:val="115"/>
          <w:marBottom w:val="0"/>
          <w:divBdr>
            <w:top w:val="none" w:sz="0" w:space="0" w:color="auto"/>
            <w:left w:val="none" w:sz="0" w:space="0" w:color="auto"/>
            <w:bottom w:val="none" w:sz="0" w:space="0" w:color="auto"/>
            <w:right w:val="none" w:sz="0" w:space="0" w:color="auto"/>
          </w:divBdr>
        </w:div>
        <w:div w:id="965544602">
          <w:marLeft w:val="1138"/>
          <w:marRight w:val="0"/>
          <w:marTop w:val="115"/>
          <w:marBottom w:val="0"/>
          <w:divBdr>
            <w:top w:val="none" w:sz="0" w:space="0" w:color="auto"/>
            <w:left w:val="none" w:sz="0" w:space="0" w:color="auto"/>
            <w:bottom w:val="none" w:sz="0" w:space="0" w:color="auto"/>
            <w:right w:val="none" w:sz="0" w:space="0" w:color="auto"/>
          </w:divBdr>
        </w:div>
        <w:div w:id="1563180143">
          <w:marLeft w:val="1138"/>
          <w:marRight w:val="0"/>
          <w:marTop w:val="115"/>
          <w:marBottom w:val="0"/>
          <w:divBdr>
            <w:top w:val="none" w:sz="0" w:space="0" w:color="auto"/>
            <w:left w:val="none" w:sz="0" w:space="0" w:color="auto"/>
            <w:bottom w:val="none" w:sz="0" w:space="0" w:color="auto"/>
            <w:right w:val="none" w:sz="0" w:space="0" w:color="auto"/>
          </w:divBdr>
        </w:div>
      </w:divsChild>
    </w:div>
    <w:div w:id="603463787">
      <w:bodyDiv w:val="1"/>
      <w:marLeft w:val="0"/>
      <w:marRight w:val="0"/>
      <w:marTop w:val="0"/>
      <w:marBottom w:val="0"/>
      <w:divBdr>
        <w:top w:val="none" w:sz="0" w:space="0" w:color="auto"/>
        <w:left w:val="none" w:sz="0" w:space="0" w:color="auto"/>
        <w:bottom w:val="none" w:sz="0" w:space="0" w:color="auto"/>
        <w:right w:val="none" w:sz="0" w:space="0" w:color="auto"/>
      </w:divBdr>
      <w:divsChild>
        <w:div w:id="631713693">
          <w:marLeft w:val="0"/>
          <w:marRight w:val="0"/>
          <w:marTop w:val="0"/>
          <w:marBottom w:val="0"/>
          <w:divBdr>
            <w:top w:val="none" w:sz="0" w:space="0" w:color="auto"/>
            <w:left w:val="none" w:sz="0" w:space="0" w:color="auto"/>
            <w:bottom w:val="none" w:sz="0" w:space="0" w:color="auto"/>
            <w:right w:val="none" w:sz="0" w:space="0" w:color="auto"/>
          </w:divBdr>
        </w:div>
      </w:divsChild>
    </w:div>
    <w:div w:id="1359240614">
      <w:bodyDiv w:val="1"/>
      <w:marLeft w:val="0"/>
      <w:marRight w:val="0"/>
      <w:marTop w:val="0"/>
      <w:marBottom w:val="0"/>
      <w:divBdr>
        <w:top w:val="none" w:sz="0" w:space="0" w:color="auto"/>
        <w:left w:val="none" w:sz="0" w:space="0" w:color="auto"/>
        <w:bottom w:val="none" w:sz="0" w:space="0" w:color="auto"/>
        <w:right w:val="none" w:sz="0" w:space="0" w:color="auto"/>
      </w:divBdr>
      <w:divsChild>
        <w:div w:id="391582840">
          <w:marLeft w:val="547"/>
          <w:marRight w:val="0"/>
          <w:marTop w:val="96"/>
          <w:marBottom w:val="120"/>
          <w:divBdr>
            <w:top w:val="none" w:sz="0" w:space="0" w:color="auto"/>
            <w:left w:val="none" w:sz="0" w:space="0" w:color="auto"/>
            <w:bottom w:val="none" w:sz="0" w:space="0" w:color="auto"/>
            <w:right w:val="none" w:sz="0" w:space="0" w:color="auto"/>
          </w:divBdr>
        </w:div>
      </w:divsChild>
    </w:div>
    <w:div w:id="1770737031">
      <w:bodyDiv w:val="1"/>
      <w:marLeft w:val="0"/>
      <w:marRight w:val="0"/>
      <w:marTop w:val="0"/>
      <w:marBottom w:val="0"/>
      <w:divBdr>
        <w:top w:val="none" w:sz="0" w:space="0" w:color="auto"/>
        <w:left w:val="none" w:sz="0" w:space="0" w:color="auto"/>
        <w:bottom w:val="none" w:sz="0" w:space="0" w:color="auto"/>
        <w:right w:val="none" w:sz="0" w:space="0" w:color="auto"/>
      </w:divBdr>
      <w:divsChild>
        <w:div w:id="1469436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607B2-21E8-4A27-88A4-D0ED4A648C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3360</Words>
  <Characters>19158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Developing relationships and workplace achievement – Areview on Fresh Direct</dc:subject>
  <dc:creator>Tian Currie</dc:creator>
  <cp:keywords/>
  <dc:description/>
  <cp:lastModifiedBy>tian currie</cp:lastModifiedBy>
  <cp:revision>2</cp:revision>
  <dcterms:created xsi:type="dcterms:W3CDTF">2022-04-14T12:03:00Z</dcterms:created>
  <dcterms:modified xsi:type="dcterms:W3CDTF">2022-04-14T12:03:00Z</dcterms:modified>
</cp:coreProperties>
</file>