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59ACC" w14:textId="127665AB" w:rsidR="0095598C" w:rsidRDefault="008A408E" w:rsidP="004F345C">
      <w:pPr>
        <w:spacing w:after="0" w:line="360" w:lineRule="auto"/>
        <w:jc w:val="both"/>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59264" behindDoc="1" locked="0" layoutInCell="1" allowOverlap="1" wp14:anchorId="63270DD0" wp14:editId="5A270B0E">
                <wp:simplePos x="0" y="0"/>
                <wp:positionH relativeFrom="column">
                  <wp:posOffset>-815340</wp:posOffset>
                </wp:positionH>
                <wp:positionV relativeFrom="paragraph">
                  <wp:posOffset>-786764</wp:posOffset>
                </wp:positionV>
                <wp:extent cx="7724775" cy="1082040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7724775" cy="10820400"/>
                        </a:xfrm>
                        <a:prstGeom prst="rect">
                          <a:avLst/>
                        </a:prstGeom>
                        <a:solidFill>
                          <a:schemeClr val="lt1"/>
                        </a:solidFill>
                        <a:ln w="6350">
                          <a:solidFill>
                            <a:prstClr val="black"/>
                          </a:solidFill>
                        </a:ln>
                      </wps:spPr>
                      <wps:txbx>
                        <w:txbxContent>
                          <w:p w14:paraId="64D7FE8D" w14:textId="77777777" w:rsidR="008A408E" w:rsidRDefault="008A408E" w:rsidP="008A408E">
                            <w:pPr>
                              <w:shd w:val="clear" w:color="auto" w:fill="D5DCE4" w:themeFill="text2" w:themeFillTint="33"/>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270DD0" id="_x0000_t202" coordsize="21600,21600" o:spt="202" path="m,l,21600r21600,l21600,xe">
                <v:stroke joinstyle="miter"/>
                <v:path gradientshapeok="t" o:connecttype="rect"/>
              </v:shapetype>
              <v:shape id="Text Box 5" o:spid="_x0000_s1026" type="#_x0000_t202" style="position:absolute;left:0;text-align:left;margin-left:-64.2pt;margin-top:-61.95pt;width:608.25pt;height:85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" fillcolor="white [3201]" strokeweight=".5pt">
                <v:textbox>
                  <w:txbxContent>
                    <w:p w14:paraId="64D7FE8D" w14:textId="77777777" w:rsidR="008A408E" w:rsidRDefault="008A408E" w:rsidP="008A408E">
                      <w:pPr>
                        <w:shd w:val="clear" w:color="auto" w:fill="D5DCE4" w:themeFill="text2" w:themeFillTint="33"/>
                      </w:pPr>
                    </w:p>
                  </w:txbxContent>
                </v:textbox>
              </v:shape>
            </w:pict>
          </mc:Fallback>
        </mc:AlternateContent>
      </w:r>
    </w:p>
    <w:p w14:paraId="161CC232" w14:textId="6852B89A" w:rsidR="008A408E" w:rsidRDefault="008A408E" w:rsidP="004F345C">
      <w:pPr>
        <w:spacing w:after="0" w:line="360" w:lineRule="auto"/>
        <w:jc w:val="both"/>
        <w:rPr>
          <w:rFonts w:ascii="Arial" w:hAnsi="Arial" w:cs="Arial"/>
          <w:b/>
          <w:bCs/>
          <w:sz w:val="24"/>
          <w:szCs w:val="24"/>
        </w:rPr>
      </w:pPr>
    </w:p>
    <w:p w14:paraId="4880CDE0" w14:textId="1066F3BA" w:rsidR="008A408E" w:rsidRDefault="008A408E" w:rsidP="004F345C">
      <w:pPr>
        <w:spacing w:after="0" w:line="360" w:lineRule="auto"/>
        <w:jc w:val="both"/>
        <w:rPr>
          <w:rFonts w:ascii="Arial" w:hAnsi="Arial" w:cs="Arial"/>
          <w:b/>
          <w:bCs/>
          <w:sz w:val="24"/>
          <w:szCs w:val="24"/>
        </w:rPr>
      </w:pPr>
    </w:p>
    <w:p w14:paraId="58A0E8E1" w14:textId="3012F66D" w:rsidR="008A408E" w:rsidRDefault="008A408E" w:rsidP="004F345C">
      <w:pPr>
        <w:spacing w:after="0" w:line="360" w:lineRule="auto"/>
        <w:jc w:val="both"/>
        <w:rPr>
          <w:rFonts w:ascii="Arial" w:hAnsi="Arial" w:cs="Arial"/>
          <w:b/>
          <w:bCs/>
          <w:sz w:val="24"/>
          <w:szCs w:val="24"/>
        </w:rPr>
      </w:pPr>
    </w:p>
    <w:p w14:paraId="628482A5" w14:textId="1094E5FC" w:rsidR="008A408E" w:rsidRDefault="008A408E" w:rsidP="004F345C">
      <w:pPr>
        <w:spacing w:after="0" w:line="360" w:lineRule="auto"/>
        <w:jc w:val="both"/>
        <w:rPr>
          <w:rFonts w:ascii="Arial" w:hAnsi="Arial" w:cs="Arial"/>
          <w:b/>
          <w:bCs/>
          <w:sz w:val="24"/>
          <w:szCs w:val="24"/>
        </w:rPr>
      </w:pPr>
    </w:p>
    <w:p w14:paraId="3B47B98E" w14:textId="49A66197" w:rsidR="008A408E" w:rsidRDefault="008A408E" w:rsidP="004F345C">
      <w:pPr>
        <w:spacing w:after="0" w:line="360" w:lineRule="auto"/>
        <w:jc w:val="both"/>
        <w:rPr>
          <w:rFonts w:ascii="Arial" w:hAnsi="Arial" w:cs="Arial"/>
          <w:b/>
          <w:bCs/>
          <w:sz w:val="24"/>
          <w:szCs w:val="24"/>
        </w:rPr>
      </w:pPr>
    </w:p>
    <w:p w14:paraId="0EFAB201" w14:textId="428B832A" w:rsidR="008A408E" w:rsidRDefault="008A408E" w:rsidP="004F345C">
      <w:pPr>
        <w:spacing w:after="0" w:line="360" w:lineRule="auto"/>
        <w:jc w:val="both"/>
        <w:rPr>
          <w:rFonts w:ascii="Arial" w:hAnsi="Arial" w:cs="Arial"/>
          <w:b/>
          <w:bCs/>
          <w:sz w:val="24"/>
          <w:szCs w:val="24"/>
        </w:rPr>
      </w:pPr>
    </w:p>
    <w:p w14:paraId="7D33C1F0" w14:textId="45A412AB" w:rsidR="008A408E" w:rsidRDefault="008A408E" w:rsidP="004F345C">
      <w:pPr>
        <w:spacing w:after="0" w:line="360" w:lineRule="auto"/>
        <w:jc w:val="both"/>
        <w:rPr>
          <w:rFonts w:ascii="Arial" w:hAnsi="Arial" w:cs="Arial"/>
          <w:b/>
          <w:bCs/>
          <w:sz w:val="24"/>
          <w:szCs w:val="24"/>
        </w:rPr>
      </w:pPr>
    </w:p>
    <w:p w14:paraId="426CF4FA" w14:textId="68FEDFE7" w:rsidR="008A408E" w:rsidRDefault="008A408E" w:rsidP="004F345C">
      <w:pPr>
        <w:spacing w:after="0" w:line="360" w:lineRule="auto"/>
        <w:jc w:val="both"/>
        <w:rPr>
          <w:rFonts w:ascii="Arial" w:hAnsi="Arial" w:cs="Arial"/>
          <w:b/>
          <w:bCs/>
          <w:sz w:val="24"/>
          <w:szCs w:val="24"/>
        </w:rPr>
      </w:pPr>
    </w:p>
    <w:p w14:paraId="14E08CE5" w14:textId="0589D6DB" w:rsidR="008A408E" w:rsidRDefault="008A408E" w:rsidP="004F345C">
      <w:pPr>
        <w:spacing w:after="0" w:line="360" w:lineRule="auto"/>
        <w:jc w:val="both"/>
        <w:rPr>
          <w:rFonts w:ascii="Arial" w:hAnsi="Arial" w:cs="Arial"/>
          <w:b/>
          <w:bCs/>
          <w:sz w:val="24"/>
          <w:szCs w:val="24"/>
        </w:rPr>
      </w:pPr>
    </w:p>
    <w:p w14:paraId="140442BD" w14:textId="02810276" w:rsidR="008A408E" w:rsidRDefault="008A408E" w:rsidP="004F345C">
      <w:pPr>
        <w:spacing w:after="0" w:line="360" w:lineRule="auto"/>
        <w:jc w:val="both"/>
        <w:rPr>
          <w:rFonts w:ascii="Arial" w:hAnsi="Arial" w:cs="Arial"/>
          <w:b/>
          <w:bCs/>
          <w:sz w:val="24"/>
          <w:szCs w:val="24"/>
        </w:rPr>
      </w:pPr>
    </w:p>
    <w:tbl>
      <w:tblPr>
        <w:tblW w:w="11483" w:type="dxa"/>
        <w:tblInd w:w="-998" w:type="dxa"/>
        <w:tblCellMar>
          <w:left w:w="10" w:type="dxa"/>
          <w:right w:w="10" w:type="dxa"/>
        </w:tblCellMar>
        <w:tblLook w:val="04A0" w:firstRow="1" w:lastRow="0" w:firstColumn="1" w:lastColumn="0" w:noHBand="0" w:noVBand="1"/>
      </w:tblPr>
      <w:tblGrid>
        <w:gridCol w:w="4395"/>
        <w:gridCol w:w="7088"/>
      </w:tblGrid>
      <w:tr w:rsidR="008A408E" w14:paraId="41800D02" w14:textId="77777777" w:rsidTr="008A408E">
        <w:trPr>
          <w:trHeight w:val="747"/>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DB51F8" w14:textId="77777777" w:rsidR="008A408E" w:rsidRDefault="008A408E" w:rsidP="004F345C">
            <w:pPr>
              <w:spacing w:after="0" w:line="360" w:lineRule="auto"/>
              <w:ind w:right="1134"/>
              <w:jc w:val="both"/>
              <w:rPr>
                <w:rFonts w:ascii="Arial" w:hAnsi="Arial" w:cs="Arial"/>
                <w:color w:val="FF0000"/>
                <w:sz w:val="36"/>
                <w:szCs w:val="36"/>
              </w:rPr>
            </w:pPr>
            <w:r>
              <w:rPr>
                <w:rFonts w:ascii="Arial" w:hAnsi="Arial" w:cs="Arial"/>
                <w:color w:val="FF0000"/>
                <w:sz w:val="36"/>
                <w:szCs w:val="36"/>
              </w:rPr>
              <w:t>Programme</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E46192" w14:textId="77777777" w:rsidR="008A408E" w:rsidRDefault="008A408E" w:rsidP="004F345C">
            <w:pPr>
              <w:spacing w:after="0" w:line="360" w:lineRule="auto"/>
              <w:ind w:right="1134"/>
              <w:jc w:val="both"/>
              <w:rPr>
                <w:rFonts w:ascii="Arial" w:hAnsi="Arial" w:cs="Arial"/>
                <w:b/>
                <w:bCs/>
                <w:sz w:val="36"/>
                <w:szCs w:val="36"/>
              </w:rPr>
            </w:pPr>
            <w:r>
              <w:rPr>
                <w:rFonts w:ascii="Arial" w:hAnsi="Arial" w:cs="Arial"/>
                <w:b/>
                <w:bCs/>
                <w:sz w:val="36"/>
                <w:szCs w:val="36"/>
              </w:rPr>
              <w:t>CertHE Skills for the Workplace</w:t>
            </w:r>
          </w:p>
        </w:tc>
      </w:tr>
      <w:tr w:rsidR="008A408E" w14:paraId="13D8342E" w14:textId="77777777" w:rsidTr="008A408E">
        <w:trPr>
          <w:trHeight w:val="1054"/>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7FDFF0" w14:textId="77777777" w:rsidR="008A408E" w:rsidRDefault="008A408E" w:rsidP="004F345C">
            <w:pPr>
              <w:spacing w:after="0" w:line="360" w:lineRule="auto"/>
              <w:ind w:right="1134"/>
              <w:jc w:val="both"/>
              <w:rPr>
                <w:rFonts w:ascii="Arial" w:hAnsi="Arial" w:cs="Arial"/>
                <w:color w:val="FF0000"/>
                <w:sz w:val="36"/>
                <w:szCs w:val="36"/>
              </w:rPr>
            </w:pPr>
            <w:r>
              <w:rPr>
                <w:rFonts w:ascii="Arial" w:hAnsi="Arial" w:cs="Arial"/>
                <w:color w:val="FF0000"/>
                <w:sz w:val="36"/>
                <w:szCs w:val="36"/>
              </w:rPr>
              <w:t>Module</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EEEB4" w14:textId="399883BE" w:rsidR="008A408E" w:rsidRDefault="008A408E" w:rsidP="004F345C">
            <w:pPr>
              <w:spacing w:after="0" w:line="360" w:lineRule="auto"/>
              <w:ind w:right="1134"/>
              <w:jc w:val="both"/>
              <w:rPr>
                <w:rFonts w:ascii="Arial" w:hAnsi="Arial" w:cs="Arial"/>
                <w:b/>
                <w:bCs/>
                <w:sz w:val="36"/>
                <w:szCs w:val="36"/>
              </w:rPr>
            </w:pPr>
            <w:r w:rsidRPr="008A408E">
              <w:rPr>
                <w:rFonts w:ascii="Arial" w:hAnsi="Arial" w:cs="Arial"/>
                <w:b/>
                <w:bCs/>
                <w:sz w:val="36"/>
                <w:szCs w:val="36"/>
              </w:rPr>
              <w:t xml:space="preserve">Effective Team Working and Communication </w:t>
            </w:r>
          </w:p>
        </w:tc>
      </w:tr>
      <w:tr w:rsidR="008A408E" w14:paraId="3379B8C7" w14:textId="77777777" w:rsidTr="008A408E">
        <w:trPr>
          <w:trHeight w:val="428"/>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567272" w14:textId="77777777" w:rsidR="008A408E" w:rsidRDefault="008A408E" w:rsidP="004F345C">
            <w:pPr>
              <w:spacing w:after="0" w:line="360" w:lineRule="auto"/>
              <w:ind w:right="1134"/>
              <w:jc w:val="both"/>
              <w:rPr>
                <w:rFonts w:ascii="Arial" w:hAnsi="Arial" w:cs="Arial"/>
                <w:color w:val="FF0000"/>
                <w:sz w:val="36"/>
                <w:szCs w:val="36"/>
              </w:rPr>
            </w:pPr>
            <w:r>
              <w:rPr>
                <w:rFonts w:ascii="Arial" w:hAnsi="Arial" w:cs="Arial"/>
                <w:color w:val="FF0000"/>
                <w:sz w:val="36"/>
                <w:szCs w:val="36"/>
              </w:rPr>
              <w:t>Student’s ID</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715FEC" w14:textId="77777777" w:rsidR="008A408E" w:rsidRDefault="008A408E" w:rsidP="004F345C">
            <w:pPr>
              <w:spacing w:after="0" w:line="360" w:lineRule="auto"/>
              <w:ind w:right="1134"/>
              <w:jc w:val="both"/>
              <w:rPr>
                <w:rFonts w:ascii="Arial" w:hAnsi="Arial" w:cs="Arial"/>
                <w:b/>
                <w:bCs/>
                <w:sz w:val="36"/>
                <w:szCs w:val="36"/>
              </w:rPr>
            </w:pPr>
            <w:r>
              <w:rPr>
                <w:rFonts w:ascii="Arial" w:hAnsi="Arial" w:cs="Arial"/>
                <w:b/>
                <w:bCs/>
                <w:sz w:val="36"/>
                <w:szCs w:val="36"/>
              </w:rPr>
              <w:t>2018315</w:t>
            </w:r>
          </w:p>
        </w:tc>
      </w:tr>
      <w:tr w:rsidR="008A408E" w14:paraId="4D52339B" w14:textId="77777777" w:rsidTr="008A408E">
        <w:trPr>
          <w:trHeight w:val="624"/>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26E2D" w14:textId="77777777" w:rsidR="008A408E" w:rsidRDefault="008A408E" w:rsidP="004F345C">
            <w:pPr>
              <w:spacing w:after="0" w:line="360" w:lineRule="auto"/>
              <w:ind w:right="1134"/>
              <w:jc w:val="both"/>
              <w:rPr>
                <w:rFonts w:ascii="Arial" w:hAnsi="Arial" w:cs="Arial"/>
                <w:color w:val="FF0000"/>
                <w:sz w:val="36"/>
                <w:szCs w:val="36"/>
              </w:rPr>
            </w:pPr>
            <w:r>
              <w:rPr>
                <w:rFonts w:ascii="Arial" w:hAnsi="Arial" w:cs="Arial"/>
                <w:color w:val="FF0000"/>
                <w:sz w:val="36"/>
                <w:szCs w:val="36"/>
              </w:rPr>
              <w:t>Module code:</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39A3EA" w14:textId="09CB4891" w:rsidR="008A408E" w:rsidRDefault="008A408E" w:rsidP="004F345C">
            <w:pPr>
              <w:spacing w:after="0" w:line="360" w:lineRule="auto"/>
              <w:ind w:right="1134"/>
              <w:jc w:val="both"/>
              <w:rPr>
                <w:rFonts w:ascii="Arial" w:hAnsi="Arial" w:cs="Arial"/>
                <w:b/>
                <w:bCs/>
                <w:sz w:val="36"/>
                <w:szCs w:val="36"/>
              </w:rPr>
            </w:pPr>
            <w:r w:rsidRPr="008A408E">
              <w:rPr>
                <w:rFonts w:ascii="Arial" w:hAnsi="Arial" w:cs="Arial"/>
                <w:b/>
                <w:bCs/>
                <w:sz w:val="36"/>
                <w:szCs w:val="36"/>
              </w:rPr>
              <w:t>BMSW4002</w:t>
            </w:r>
            <w:r w:rsidR="004427F5">
              <w:rPr>
                <w:rFonts w:ascii="Arial" w:hAnsi="Arial" w:cs="Arial"/>
                <w:b/>
                <w:bCs/>
                <w:sz w:val="36"/>
                <w:szCs w:val="36"/>
              </w:rPr>
              <w:t xml:space="preserve"> </w:t>
            </w:r>
          </w:p>
        </w:tc>
      </w:tr>
      <w:tr w:rsidR="008A408E" w14:paraId="22BAACE5" w14:textId="77777777" w:rsidTr="008A408E">
        <w:trPr>
          <w:trHeight w:val="639"/>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9294DA" w14:textId="77777777" w:rsidR="008A408E" w:rsidRDefault="008A408E" w:rsidP="004F345C">
            <w:pPr>
              <w:spacing w:after="0" w:line="360" w:lineRule="auto"/>
              <w:ind w:right="1134"/>
              <w:jc w:val="both"/>
            </w:pPr>
            <w:r w:rsidRPr="00EF3253">
              <w:rPr>
                <w:rFonts w:ascii="Arial" w:hAnsi="Arial" w:cs="Arial"/>
                <w:color w:val="FF0000"/>
                <w:sz w:val="36"/>
                <w:szCs w:val="36"/>
              </w:rPr>
              <w:t>Lecturers Name</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655D57" w14:textId="1F548DA9" w:rsidR="008A408E" w:rsidRDefault="004427F5" w:rsidP="004F345C">
            <w:pPr>
              <w:spacing w:after="0" w:line="360" w:lineRule="auto"/>
              <w:ind w:right="1134"/>
              <w:jc w:val="both"/>
              <w:rPr>
                <w:rFonts w:ascii="Arial" w:hAnsi="Arial" w:cs="Arial"/>
                <w:b/>
                <w:bCs/>
                <w:sz w:val="36"/>
                <w:szCs w:val="36"/>
              </w:rPr>
            </w:pPr>
            <w:r>
              <w:rPr>
                <w:rFonts w:ascii="Arial" w:hAnsi="Arial" w:cs="Arial"/>
                <w:b/>
                <w:bCs/>
                <w:sz w:val="36"/>
                <w:szCs w:val="36"/>
              </w:rPr>
              <w:t>Lloyd Beharry</w:t>
            </w:r>
          </w:p>
        </w:tc>
      </w:tr>
      <w:tr w:rsidR="008A408E" w14:paraId="684B8B1E" w14:textId="77777777" w:rsidTr="008A408E">
        <w:trPr>
          <w:trHeight w:val="639"/>
        </w:trPr>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87A24F" w14:textId="77777777" w:rsidR="008A408E" w:rsidRDefault="008A408E" w:rsidP="004F345C">
            <w:pPr>
              <w:spacing w:after="0" w:line="360" w:lineRule="auto"/>
              <w:ind w:right="1134"/>
              <w:jc w:val="both"/>
              <w:rPr>
                <w:rFonts w:ascii="Arial" w:hAnsi="Arial" w:cs="Arial"/>
                <w:color w:val="FF0000"/>
                <w:sz w:val="36"/>
                <w:szCs w:val="36"/>
              </w:rPr>
            </w:pPr>
            <w:r>
              <w:rPr>
                <w:rFonts w:ascii="Arial" w:hAnsi="Arial" w:cs="Arial"/>
                <w:color w:val="FF0000"/>
                <w:sz w:val="36"/>
                <w:szCs w:val="36"/>
              </w:rPr>
              <w:t>Submission Date</w:t>
            </w:r>
          </w:p>
        </w:tc>
        <w:tc>
          <w:tcPr>
            <w:tcW w:w="70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6A97B9" w14:textId="65EFA8E5" w:rsidR="008A408E" w:rsidRDefault="008A408E" w:rsidP="004F345C">
            <w:pPr>
              <w:spacing w:after="0" w:line="360" w:lineRule="auto"/>
              <w:ind w:right="1134"/>
              <w:jc w:val="both"/>
              <w:rPr>
                <w:rFonts w:ascii="Arial" w:hAnsi="Arial" w:cs="Arial"/>
                <w:b/>
                <w:bCs/>
                <w:sz w:val="36"/>
                <w:szCs w:val="36"/>
              </w:rPr>
            </w:pPr>
            <w:r>
              <w:rPr>
                <w:rFonts w:ascii="Arial" w:hAnsi="Arial" w:cs="Arial"/>
                <w:b/>
                <w:bCs/>
                <w:sz w:val="36"/>
                <w:szCs w:val="36"/>
              </w:rPr>
              <w:t>05 September 2021</w:t>
            </w:r>
          </w:p>
        </w:tc>
      </w:tr>
    </w:tbl>
    <w:p w14:paraId="2A482C61" w14:textId="77777777" w:rsidR="008A408E" w:rsidRDefault="008A408E" w:rsidP="004F345C">
      <w:pPr>
        <w:spacing w:after="0" w:line="360" w:lineRule="auto"/>
        <w:jc w:val="both"/>
        <w:rPr>
          <w:rFonts w:ascii="Arial" w:hAnsi="Arial" w:cs="Arial"/>
          <w:b/>
          <w:bCs/>
          <w:sz w:val="24"/>
          <w:szCs w:val="24"/>
        </w:rPr>
      </w:pPr>
    </w:p>
    <w:p w14:paraId="34F890D9" w14:textId="77777777" w:rsidR="0095598C" w:rsidRDefault="0095598C" w:rsidP="004F345C">
      <w:pPr>
        <w:spacing w:after="0" w:line="360" w:lineRule="auto"/>
        <w:jc w:val="both"/>
        <w:rPr>
          <w:rFonts w:ascii="Arial" w:hAnsi="Arial" w:cs="Arial"/>
          <w:b/>
          <w:bCs/>
          <w:sz w:val="24"/>
          <w:szCs w:val="24"/>
        </w:rPr>
      </w:pPr>
    </w:p>
    <w:p w14:paraId="3F5116B1" w14:textId="77777777" w:rsidR="0095598C" w:rsidRDefault="0095598C" w:rsidP="004F345C">
      <w:pPr>
        <w:spacing w:after="0" w:line="360" w:lineRule="auto"/>
        <w:jc w:val="both"/>
        <w:rPr>
          <w:rFonts w:ascii="Arial" w:hAnsi="Arial" w:cs="Arial"/>
          <w:b/>
          <w:bCs/>
          <w:sz w:val="24"/>
          <w:szCs w:val="24"/>
        </w:rPr>
      </w:pPr>
    </w:p>
    <w:p w14:paraId="4EFB5794" w14:textId="77777777" w:rsidR="0095598C" w:rsidRDefault="0095598C" w:rsidP="004F345C">
      <w:pPr>
        <w:spacing w:after="0" w:line="360" w:lineRule="auto"/>
        <w:jc w:val="both"/>
        <w:rPr>
          <w:rFonts w:ascii="Arial" w:hAnsi="Arial" w:cs="Arial"/>
          <w:b/>
          <w:bCs/>
          <w:sz w:val="24"/>
          <w:szCs w:val="24"/>
        </w:rPr>
      </w:pPr>
    </w:p>
    <w:p w14:paraId="23B3BA6A" w14:textId="77777777" w:rsidR="0095598C" w:rsidRDefault="0095598C" w:rsidP="004F345C">
      <w:pPr>
        <w:spacing w:after="0" w:line="360" w:lineRule="auto"/>
        <w:jc w:val="both"/>
        <w:rPr>
          <w:rFonts w:ascii="Arial" w:hAnsi="Arial" w:cs="Arial"/>
          <w:b/>
          <w:bCs/>
          <w:sz w:val="24"/>
          <w:szCs w:val="24"/>
        </w:rPr>
      </w:pPr>
    </w:p>
    <w:p w14:paraId="36A80097" w14:textId="77777777" w:rsidR="0095598C" w:rsidRDefault="0095598C" w:rsidP="004F345C">
      <w:pPr>
        <w:spacing w:after="0" w:line="360" w:lineRule="auto"/>
        <w:jc w:val="both"/>
        <w:rPr>
          <w:rFonts w:ascii="Arial" w:hAnsi="Arial" w:cs="Arial"/>
          <w:b/>
          <w:bCs/>
          <w:sz w:val="24"/>
          <w:szCs w:val="24"/>
        </w:rPr>
      </w:pPr>
    </w:p>
    <w:p w14:paraId="2DD80749" w14:textId="77777777" w:rsidR="0095598C" w:rsidRDefault="0095598C" w:rsidP="004F345C">
      <w:pPr>
        <w:spacing w:after="0" w:line="360" w:lineRule="auto"/>
        <w:jc w:val="both"/>
        <w:rPr>
          <w:rFonts w:ascii="Arial" w:hAnsi="Arial" w:cs="Arial"/>
          <w:b/>
          <w:bCs/>
          <w:sz w:val="24"/>
          <w:szCs w:val="24"/>
        </w:rPr>
      </w:pPr>
    </w:p>
    <w:p w14:paraId="2C759F46" w14:textId="77777777" w:rsidR="0095598C" w:rsidRDefault="0095598C" w:rsidP="004F345C">
      <w:pPr>
        <w:spacing w:after="0" w:line="360" w:lineRule="auto"/>
        <w:jc w:val="both"/>
        <w:rPr>
          <w:rFonts w:ascii="Arial" w:hAnsi="Arial" w:cs="Arial"/>
          <w:b/>
          <w:bCs/>
          <w:sz w:val="24"/>
          <w:szCs w:val="24"/>
        </w:rPr>
      </w:pPr>
    </w:p>
    <w:p w14:paraId="44A98F3F" w14:textId="77777777" w:rsidR="0095598C" w:rsidRDefault="0095598C" w:rsidP="004F345C">
      <w:pPr>
        <w:spacing w:after="0" w:line="360" w:lineRule="auto"/>
        <w:jc w:val="both"/>
        <w:rPr>
          <w:rFonts w:ascii="Arial" w:hAnsi="Arial" w:cs="Arial"/>
          <w:b/>
          <w:bCs/>
          <w:sz w:val="24"/>
          <w:szCs w:val="24"/>
        </w:rPr>
      </w:pPr>
    </w:p>
    <w:p w14:paraId="07A774A1" w14:textId="77777777" w:rsidR="0095598C" w:rsidRDefault="0095598C" w:rsidP="004F345C">
      <w:pPr>
        <w:spacing w:after="0" w:line="360" w:lineRule="auto"/>
        <w:jc w:val="both"/>
        <w:rPr>
          <w:rFonts w:ascii="Arial" w:hAnsi="Arial" w:cs="Arial"/>
          <w:b/>
          <w:bCs/>
          <w:sz w:val="24"/>
          <w:szCs w:val="24"/>
        </w:rPr>
      </w:pPr>
    </w:p>
    <w:p w14:paraId="1D72D6DF" w14:textId="77777777" w:rsidR="0095598C" w:rsidRDefault="0095598C" w:rsidP="004F345C">
      <w:pPr>
        <w:spacing w:after="0" w:line="360" w:lineRule="auto"/>
        <w:jc w:val="both"/>
        <w:rPr>
          <w:rFonts w:ascii="Arial" w:hAnsi="Arial" w:cs="Arial"/>
          <w:b/>
          <w:bCs/>
          <w:sz w:val="24"/>
          <w:szCs w:val="24"/>
        </w:rPr>
      </w:pPr>
    </w:p>
    <w:p w14:paraId="668D6149" w14:textId="77777777" w:rsidR="0095598C" w:rsidRDefault="0095598C" w:rsidP="004F345C">
      <w:pPr>
        <w:spacing w:after="0" w:line="360" w:lineRule="auto"/>
        <w:jc w:val="both"/>
        <w:rPr>
          <w:rFonts w:ascii="Arial" w:hAnsi="Arial" w:cs="Arial"/>
          <w:b/>
          <w:bCs/>
          <w:sz w:val="24"/>
          <w:szCs w:val="24"/>
        </w:rPr>
      </w:pPr>
    </w:p>
    <w:sdt>
      <w:sdtPr>
        <w:rPr>
          <w:rFonts w:ascii="Calibri" w:eastAsia="Calibri" w:hAnsi="Calibri" w:cs="Times New Roman"/>
          <w:color w:val="auto"/>
          <w:sz w:val="22"/>
          <w:szCs w:val="22"/>
          <w:lang w:val="en-GB"/>
        </w:rPr>
        <w:id w:val="1738972375"/>
        <w:docPartObj>
          <w:docPartGallery w:val="Table of Contents"/>
          <w:docPartUnique/>
        </w:docPartObj>
      </w:sdtPr>
      <w:sdtEndPr>
        <w:rPr>
          <w:b/>
          <w:bCs/>
          <w:noProof/>
        </w:rPr>
      </w:sdtEndPr>
      <w:sdtContent>
        <w:p w14:paraId="6B26059E" w14:textId="44695D55" w:rsidR="00717F49" w:rsidRPr="004A3CAA" w:rsidRDefault="004A3CAA" w:rsidP="004F345C">
          <w:pPr>
            <w:pStyle w:val="TOCHeading"/>
            <w:spacing w:line="360" w:lineRule="auto"/>
            <w:jc w:val="both"/>
            <w:rPr>
              <w:color w:val="auto"/>
            </w:rPr>
          </w:pPr>
          <w:r w:rsidRPr="004A3CAA">
            <w:rPr>
              <w:color w:val="auto"/>
            </w:rPr>
            <w:t>Table</w:t>
          </w:r>
          <w:r w:rsidRPr="004A3CAA">
            <w:rPr>
              <w:rFonts w:ascii="Calibri" w:eastAsia="Calibri" w:hAnsi="Calibri" w:cs="Times New Roman"/>
              <w:color w:val="auto"/>
              <w:sz w:val="22"/>
              <w:szCs w:val="22"/>
              <w:lang w:val="en-GB"/>
            </w:rPr>
            <w:t xml:space="preserve"> </w:t>
          </w:r>
          <w:r w:rsidRPr="004A3CAA">
            <w:rPr>
              <w:color w:val="auto"/>
            </w:rPr>
            <w:t>of</w:t>
          </w:r>
          <w:r w:rsidRPr="004A3CAA">
            <w:rPr>
              <w:rFonts w:ascii="Calibri" w:eastAsia="Calibri" w:hAnsi="Calibri" w:cs="Times New Roman"/>
              <w:color w:val="auto"/>
              <w:sz w:val="22"/>
              <w:szCs w:val="22"/>
              <w:lang w:val="en-GB"/>
            </w:rPr>
            <w:t xml:space="preserve"> </w:t>
          </w:r>
          <w:r w:rsidR="00717F49" w:rsidRPr="004A3CAA">
            <w:rPr>
              <w:color w:val="auto"/>
            </w:rPr>
            <w:t>Contents</w:t>
          </w:r>
        </w:p>
        <w:p w14:paraId="26906E72" w14:textId="1FE4716B" w:rsidR="0017422E" w:rsidRDefault="00717F49">
          <w:pPr>
            <w:pStyle w:val="TOC1"/>
            <w:tabs>
              <w:tab w:val="right" w:leader="dot" w:pos="9628"/>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91881510" w:history="1">
            <w:r w:rsidR="0017422E" w:rsidRPr="007F6DCD">
              <w:rPr>
                <w:rStyle w:val="Hyperlink"/>
                <w:b/>
                <w:bCs/>
                <w:noProof/>
              </w:rPr>
              <w:t>Introduction</w:t>
            </w:r>
            <w:r w:rsidR="0017422E">
              <w:rPr>
                <w:noProof/>
                <w:webHidden/>
              </w:rPr>
              <w:tab/>
            </w:r>
            <w:r w:rsidR="0017422E">
              <w:rPr>
                <w:noProof/>
                <w:webHidden/>
              </w:rPr>
              <w:fldChar w:fldCharType="begin"/>
            </w:r>
            <w:r w:rsidR="0017422E">
              <w:rPr>
                <w:noProof/>
                <w:webHidden/>
              </w:rPr>
              <w:instrText xml:space="preserve"> PAGEREF _Toc91881510 \h </w:instrText>
            </w:r>
            <w:r w:rsidR="0017422E">
              <w:rPr>
                <w:noProof/>
                <w:webHidden/>
              </w:rPr>
            </w:r>
            <w:r w:rsidR="0017422E">
              <w:rPr>
                <w:noProof/>
                <w:webHidden/>
              </w:rPr>
              <w:fldChar w:fldCharType="separate"/>
            </w:r>
            <w:r w:rsidR="0017422E">
              <w:rPr>
                <w:noProof/>
                <w:webHidden/>
              </w:rPr>
              <w:t>1</w:t>
            </w:r>
            <w:r w:rsidR="0017422E">
              <w:rPr>
                <w:noProof/>
                <w:webHidden/>
              </w:rPr>
              <w:fldChar w:fldCharType="end"/>
            </w:r>
          </w:hyperlink>
        </w:p>
        <w:p w14:paraId="0DE9E15C" w14:textId="51E57325" w:rsidR="0017422E" w:rsidRDefault="0017422E">
          <w:pPr>
            <w:pStyle w:val="TOC1"/>
            <w:tabs>
              <w:tab w:val="right" w:leader="dot" w:pos="9628"/>
            </w:tabs>
            <w:rPr>
              <w:rFonts w:asciiTheme="minorHAnsi" w:eastAsiaTheme="minorEastAsia" w:hAnsiTheme="minorHAnsi" w:cstheme="minorBidi"/>
              <w:noProof/>
              <w:lang w:eastAsia="en-GB"/>
            </w:rPr>
          </w:pPr>
          <w:hyperlink w:anchor="_Toc91881511" w:history="1">
            <w:r w:rsidRPr="007F6DCD">
              <w:rPr>
                <w:rStyle w:val="Hyperlink"/>
                <w:b/>
                <w:bCs/>
                <w:noProof/>
              </w:rPr>
              <w:t>What is Communication</w:t>
            </w:r>
            <w:r>
              <w:rPr>
                <w:noProof/>
                <w:webHidden/>
              </w:rPr>
              <w:tab/>
            </w:r>
            <w:r>
              <w:rPr>
                <w:noProof/>
                <w:webHidden/>
              </w:rPr>
              <w:fldChar w:fldCharType="begin"/>
            </w:r>
            <w:r>
              <w:rPr>
                <w:noProof/>
                <w:webHidden/>
              </w:rPr>
              <w:instrText xml:space="preserve"> PAGEREF _Toc91881511 \h </w:instrText>
            </w:r>
            <w:r>
              <w:rPr>
                <w:noProof/>
                <w:webHidden/>
              </w:rPr>
            </w:r>
            <w:r>
              <w:rPr>
                <w:noProof/>
                <w:webHidden/>
              </w:rPr>
              <w:fldChar w:fldCharType="separate"/>
            </w:r>
            <w:r>
              <w:rPr>
                <w:noProof/>
                <w:webHidden/>
              </w:rPr>
              <w:t>1</w:t>
            </w:r>
            <w:r>
              <w:rPr>
                <w:noProof/>
                <w:webHidden/>
              </w:rPr>
              <w:fldChar w:fldCharType="end"/>
            </w:r>
          </w:hyperlink>
        </w:p>
        <w:p w14:paraId="60774702" w14:textId="535CB248" w:rsidR="0017422E" w:rsidRDefault="0017422E">
          <w:pPr>
            <w:pStyle w:val="TOC2"/>
            <w:tabs>
              <w:tab w:val="right" w:leader="dot" w:pos="9628"/>
            </w:tabs>
            <w:rPr>
              <w:rFonts w:asciiTheme="minorHAnsi" w:eastAsiaTheme="minorEastAsia" w:hAnsiTheme="minorHAnsi" w:cstheme="minorBidi"/>
              <w:noProof/>
              <w:lang w:eastAsia="en-GB"/>
            </w:rPr>
          </w:pPr>
          <w:hyperlink w:anchor="_Toc91881512" w:history="1">
            <w:r w:rsidRPr="007F6DCD">
              <w:rPr>
                <w:rStyle w:val="Hyperlink"/>
                <w:b/>
                <w:bCs/>
                <w:noProof/>
              </w:rPr>
              <w:t>Why Communication is Important</w:t>
            </w:r>
            <w:r>
              <w:rPr>
                <w:noProof/>
                <w:webHidden/>
              </w:rPr>
              <w:tab/>
            </w:r>
            <w:r>
              <w:rPr>
                <w:noProof/>
                <w:webHidden/>
              </w:rPr>
              <w:fldChar w:fldCharType="begin"/>
            </w:r>
            <w:r>
              <w:rPr>
                <w:noProof/>
                <w:webHidden/>
              </w:rPr>
              <w:instrText xml:space="preserve"> PAGEREF _Toc91881512 \h </w:instrText>
            </w:r>
            <w:r>
              <w:rPr>
                <w:noProof/>
                <w:webHidden/>
              </w:rPr>
            </w:r>
            <w:r>
              <w:rPr>
                <w:noProof/>
                <w:webHidden/>
              </w:rPr>
              <w:fldChar w:fldCharType="separate"/>
            </w:r>
            <w:r>
              <w:rPr>
                <w:noProof/>
                <w:webHidden/>
              </w:rPr>
              <w:t>1</w:t>
            </w:r>
            <w:r>
              <w:rPr>
                <w:noProof/>
                <w:webHidden/>
              </w:rPr>
              <w:fldChar w:fldCharType="end"/>
            </w:r>
          </w:hyperlink>
        </w:p>
        <w:p w14:paraId="5AEC0798" w14:textId="63A3FE13" w:rsidR="0017422E" w:rsidRDefault="0017422E">
          <w:pPr>
            <w:pStyle w:val="TOC1"/>
            <w:tabs>
              <w:tab w:val="right" w:leader="dot" w:pos="9628"/>
            </w:tabs>
            <w:rPr>
              <w:rFonts w:asciiTheme="minorHAnsi" w:eastAsiaTheme="minorEastAsia" w:hAnsiTheme="minorHAnsi" w:cstheme="minorBidi"/>
              <w:noProof/>
              <w:lang w:eastAsia="en-GB"/>
            </w:rPr>
          </w:pPr>
          <w:hyperlink w:anchor="_Toc91881513" w:history="1">
            <w:r w:rsidRPr="007F6DCD">
              <w:rPr>
                <w:rStyle w:val="Hyperlink"/>
                <w:b/>
                <w:bCs/>
                <w:noProof/>
              </w:rPr>
              <w:t>History of Communication</w:t>
            </w:r>
            <w:r>
              <w:rPr>
                <w:noProof/>
                <w:webHidden/>
              </w:rPr>
              <w:tab/>
            </w:r>
            <w:r>
              <w:rPr>
                <w:noProof/>
                <w:webHidden/>
              </w:rPr>
              <w:fldChar w:fldCharType="begin"/>
            </w:r>
            <w:r>
              <w:rPr>
                <w:noProof/>
                <w:webHidden/>
              </w:rPr>
              <w:instrText xml:space="preserve"> PAGEREF _Toc91881513 \h </w:instrText>
            </w:r>
            <w:r>
              <w:rPr>
                <w:noProof/>
                <w:webHidden/>
              </w:rPr>
            </w:r>
            <w:r>
              <w:rPr>
                <w:noProof/>
                <w:webHidden/>
              </w:rPr>
              <w:fldChar w:fldCharType="separate"/>
            </w:r>
            <w:r>
              <w:rPr>
                <w:noProof/>
                <w:webHidden/>
              </w:rPr>
              <w:t>1</w:t>
            </w:r>
            <w:r>
              <w:rPr>
                <w:noProof/>
                <w:webHidden/>
              </w:rPr>
              <w:fldChar w:fldCharType="end"/>
            </w:r>
          </w:hyperlink>
        </w:p>
        <w:p w14:paraId="2BEC3354" w14:textId="62A02B0A" w:rsidR="0017422E" w:rsidRDefault="0017422E">
          <w:pPr>
            <w:pStyle w:val="TOC1"/>
            <w:tabs>
              <w:tab w:val="right" w:leader="dot" w:pos="9628"/>
            </w:tabs>
            <w:rPr>
              <w:rFonts w:asciiTheme="minorHAnsi" w:eastAsiaTheme="minorEastAsia" w:hAnsiTheme="minorHAnsi" w:cstheme="minorBidi"/>
              <w:noProof/>
              <w:lang w:eastAsia="en-GB"/>
            </w:rPr>
          </w:pPr>
          <w:hyperlink w:anchor="_Toc91881514" w:history="1">
            <w:r w:rsidRPr="007F6DCD">
              <w:rPr>
                <w:rStyle w:val="Hyperlink"/>
                <w:b/>
                <w:bCs/>
                <w:noProof/>
              </w:rPr>
              <w:t>How Communication works</w:t>
            </w:r>
            <w:r>
              <w:rPr>
                <w:noProof/>
                <w:webHidden/>
              </w:rPr>
              <w:tab/>
            </w:r>
            <w:r>
              <w:rPr>
                <w:noProof/>
                <w:webHidden/>
              </w:rPr>
              <w:fldChar w:fldCharType="begin"/>
            </w:r>
            <w:r>
              <w:rPr>
                <w:noProof/>
                <w:webHidden/>
              </w:rPr>
              <w:instrText xml:space="preserve"> PAGEREF _Toc91881514 \h </w:instrText>
            </w:r>
            <w:r>
              <w:rPr>
                <w:noProof/>
                <w:webHidden/>
              </w:rPr>
            </w:r>
            <w:r>
              <w:rPr>
                <w:noProof/>
                <w:webHidden/>
              </w:rPr>
              <w:fldChar w:fldCharType="separate"/>
            </w:r>
            <w:r>
              <w:rPr>
                <w:noProof/>
                <w:webHidden/>
              </w:rPr>
              <w:t>2</w:t>
            </w:r>
            <w:r>
              <w:rPr>
                <w:noProof/>
                <w:webHidden/>
              </w:rPr>
              <w:fldChar w:fldCharType="end"/>
            </w:r>
          </w:hyperlink>
        </w:p>
        <w:p w14:paraId="1F79E094" w14:textId="41A36313" w:rsidR="0017422E" w:rsidRDefault="0017422E">
          <w:pPr>
            <w:pStyle w:val="TOC1"/>
            <w:tabs>
              <w:tab w:val="right" w:leader="dot" w:pos="9628"/>
            </w:tabs>
            <w:rPr>
              <w:rFonts w:asciiTheme="minorHAnsi" w:eastAsiaTheme="minorEastAsia" w:hAnsiTheme="minorHAnsi" w:cstheme="minorBidi"/>
              <w:noProof/>
              <w:lang w:eastAsia="en-GB"/>
            </w:rPr>
          </w:pPr>
          <w:hyperlink w:anchor="_Toc91881515" w:history="1">
            <w:r w:rsidRPr="007F6DCD">
              <w:rPr>
                <w:rStyle w:val="Hyperlink"/>
                <w:b/>
                <w:bCs/>
                <w:noProof/>
              </w:rPr>
              <w:t>Models of communication</w:t>
            </w:r>
            <w:r>
              <w:rPr>
                <w:noProof/>
                <w:webHidden/>
              </w:rPr>
              <w:tab/>
            </w:r>
            <w:r>
              <w:rPr>
                <w:noProof/>
                <w:webHidden/>
              </w:rPr>
              <w:fldChar w:fldCharType="begin"/>
            </w:r>
            <w:r>
              <w:rPr>
                <w:noProof/>
                <w:webHidden/>
              </w:rPr>
              <w:instrText xml:space="preserve"> PAGEREF _Toc91881515 \h </w:instrText>
            </w:r>
            <w:r>
              <w:rPr>
                <w:noProof/>
                <w:webHidden/>
              </w:rPr>
            </w:r>
            <w:r>
              <w:rPr>
                <w:noProof/>
                <w:webHidden/>
              </w:rPr>
              <w:fldChar w:fldCharType="separate"/>
            </w:r>
            <w:r>
              <w:rPr>
                <w:noProof/>
                <w:webHidden/>
              </w:rPr>
              <w:t>2</w:t>
            </w:r>
            <w:r>
              <w:rPr>
                <w:noProof/>
                <w:webHidden/>
              </w:rPr>
              <w:fldChar w:fldCharType="end"/>
            </w:r>
          </w:hyperlink>
        </w:p>
        <w:p w14:paraId="21A9570C" w14:textId="3A275C21" w:rsidR="0017422E" w:rsidRDefault="0017422E">
          <w:pPr>
            <w:pStyle w:val="TOC2"/>
            <w:tabs>
              <w:tab w:val="right" w:leader="dot" w:pos="9628"/>
            </w:tabs>
            <w:rPr>
              <w:rFonts w:asciiTheme="minorHAnsi" w:eastAsiaTheme="minorEastAsia" w:hAnsiTheme="minorHAnsi" w:cstheme="minorBidi"/>
              <w:noProof/>
              <w:lang w:eastAsia="en-GB"/>
            </w:rPr>
          </w:pPr>
          <w:hyperlink w:anchor="_Toc91881516" w:history="1">
            <w:r w:rsidRPr="007F6DCD">
              <w:rPr>
                <w:rStyle w:val="Hyperlink"/>
                <w:b/>
                <w:bCs/>
                <w:noProof/>
              </w:rPr>
              <w:t>Shannon Weaver</w:t>
            </w:r>
            <w:r>
              <w:rPr>
                <w:noProof/>
                <w:webHidden/>
              </w:rPr>
              <w:tab/>
            </w:r>
            <w:r>
              <w:rPr>
                <w:noProof/>
                <w:webHidden/>
              </w:rPr>
              <w:fldChar w:fldCharType="begin"/>
            </w:r>
            <w:r>
              <w:rPr>
                <w:noProof/>
                <w:webHidden/>
              </w:rPr>
              <w:instrText xml:space="preserve"> PAGEREF _Toc91881516 \h </w:instrText>
            </w:r>
            <w:r>
              <w:rPr>
                <w:noProof/>
                <w:webHidden/>
              </w:rPr>
            </w:r>
            <w:r>
              <w:rPr>
                <w:noProof/>
                <w:webHidden/>
              </w:rPr>
              <w:fldChar w:fldCharType="separate"/>
            </w:r>
            <w:r>
              <w:rPr>
                <w:noProof/>
                <w:webHidden/>
              </w:rPr>
              <w:t>2</w:t>
            </w:r>
            <w:r>
              <w:rPr>
                <w:noProof/>
                <w:webHidden/>
              </w:rPr>
              <w:fldChar w:fldCharType="end"/>
            </w:r>
          </w:hyperlink>
        </w:p>
        <w:p w14:paraId="787D338F" w14:textId="0915B92F" w:rsidR="0017422E" w:rsidRDefault="0017422E">
          <w:pPr>
            <w:pStyle w:val="TOC2"/>
            <w:tabs>
              <w:tab w:val="right" w:leader="dot" w:pos="9628"/>
            </w:tabs>
            <w:rPr>
              <w:rFonts w:asciiTheme="minorHAnsi" w:eastAsiaTheme="minorEastAsia" w:hAnsiTheme="minorHAnsi" w:cstheme="minorBidi"/>
              <w:noProof/>
              <w:lang w:eastAsia="en-GB"/>
            </w:rPr>
          </w:pPr>
          <w:hyperlink w:anchor="_Toc91881517" w:history="1">
            <w:r w:rsidRPr="007F6DCD">
              <w:rPr>
                <w:rStyle w:val="Hyperlink"/>
                <w:b/>
                <w:bCs/>
                <w:noProof/>
              </w:rPr>
              <w:t>Schramm’s Model</w:t>
            </w:r>
            <w:r>
              <w:rPr>
                <w:noProof/>
                <w:webHidden/>
              </w:rPr>
              <w:tab/>
            </w:r>
            <w:r>
              <w:rPr>
                <w:noProof/>
                <w:webHidden/>
              </w:rPr>
              <w:fldChar w:fldCharType="begin"/>
            </w:r>
            <w:r>
              <w:rPr>
                <w:noProof/>
                <w:webHidden/>
              </w:rPr>
              <w:instrText xml:space="preserve"> PAGEREF _Toc91881517 \h </w:instrText>
            </w:r>
            <w:r>
              <w:rPr>
                <w:noProof/>
                <w:webHidden/>
              </w:rPr>
            </w:r>
            <w:r>
              <w:rPr>
                <w:noProof/>
                <w:webHidden/>
              </w:rPr>
              <w:fldChar w:fldCharType="separate"/>
            </w:r>
            <w:r>
              <w:rPr>
                <w:noProof/>
                <w:webHidden/>
              </w:rPr>
              <w:t>3</w:t>
            </w:r>
            <w:r>
              <w:rPr>
                <w:noProof/>
                <w:webHidden/>
              </w:rPr>
              <w:fldChar w:fldCharType="end"/>
            </w:r>
          </w:hyperlink>
        </w:p>
        <w:p w14:paraId="762FEABC" w14:textId="3F195539" w:rsidR="0017422E" w:rsidRDefault="0017422E">
          <w:pPr>
            <w:pStyle w:val="TOC2"/>
            <w:tabs>
              <w:tab w:val="right" w:leader="dot" w:pos="9628"/>
            </w:tabs>
            <w:rPr>
              <w:rFonts w:asciiTheme="minorHAnsi" w:eastAsiaTheme="minorEastAsia" w:hAnsiTheme="minorHAnsi" w:cstheme="minorBidi"/>
              <w:noProof/>
              <w:lang w:eastAsia="en-GB"/>
            </w:rPr>
          </w:pPr>
          <w:hyperlink w:anchor="_Toc91881518" w:history="1">
            <w:r w:rsidRPr="007F6DCD">
              <w:rPr>
                <w:rStyle w:val="Hyperlink"/>
                <w:b/>
                <w:bCs/>
                <w:noProof/>
              </w:rPr>
              <w:t>Berlo’s Model</w:t>
            </w:r>
            <w:r>
              <w:rPr>
                <w:noProof/>
                <w:webHidden/>
              </w:rPr>
              <w:tab/>
            </w:r>
            <w:r>
              <w:rPr>
                <w:noProof/>
                <w:webHidden/>
              </w:rPr>
              <w:fldChar w:fldCharType="begin"/>
            </w:r>
            <w:r>
              <w:rPr>
                <w:noProof/>
                <w:webHidden/>
              </w:rPr>
              <w:instrText xml:space="preserve"> PAGEREF _Toc91881518 \h </w:instrText>
            </w:r>
            <w:r>
              <w:rPr>
                <w:noProof/>
                <w:webHidden/>
              </w:rPr>
            </w:r>
            <w:r>
              <w:rPr>
                <w:noProof/>
                <w:webHidden/>
              </w:rPr>
              <w:fldChar w:fldCharType="separate"/>
            </w:r>
            <w:r>
              <w:rPr>
                <w:noProof/>
                <w:webHidden/>
              </w:rPr>
              <w:t>4</w:t>
            </w:r>
            <w:r>
              <w:rPr>
                <w:noProof/>
                <w:webHidden/>
              </w:rPr>
              <w:fldChar w:fldCharType="end"/>
            </w:r>
          </w:hyperlink>
        </w:p>
        <w:p w14:paraId="274D1CD1" w14:textId="66C71C3A" w:rsidR="0017422E" w:rsidRDefault="0017422E">
          <w:pPr>
            <w:pStyle w:val="TOC1"/>
            <w:tabs>
              <w:tab w:val="right" w:leader="dot" w:pos="9628"/>
            </w:tabs>
            <w:rPr>
              <w:rFonts w:asciiTheme="minorHAnsi" w:eastAsiaTheme="minorEastAsia" w:hAnsiTheme="minorHAnsi" w:cstheme="minorBidi"/>
              <w:noProof/>
              <w:lang w:eastAsia="en-GB"/>
            </w:rPr>
          </w:pPr>
          <w:hyperlink w:anchor="_Toc91881519" w:history="1">
            <w:r w:rsidRPr="007F6DCD">
              <w:rPr>
                <w:rStyle w:val="Hyperlink"/>
                <w:b/>
                <w:bCs/>
                <w:noProof/>
              </w:rPr>
              <w:t>Case study 1</w:t>
            </w:r>
            <w:r>
              <w:rPr>
                <w:noProof/>
                <w:webHidden/>
              </w:rPr>
              <w:tab/>
            </w:r>
            <w:r>
              <w:rPr>
                <w:noProof/>
                <w:webHidden/>
              </w:rPr>
              <w:fldChar w:fldCharType="begin"/>
            </w:r>
            <w:r>
              <w:rPr>
                <w:noProof/>
                <w:webHidden/>
              </w:rPr>
              <w:instrText xml:space="preserve"> PAGEREF _Toc91881519 \h </w:instrText>
            </w:r>
            <w:r>
              <w:rPr>
                <w:noProof/>
                <w:webHidden/>
              </w:rPr>
            </w:r>
            <w:r>
              <w:rPr>
                <w:noProof/>
                <w:webHidden/>
              </w:rPr>
              <w:fldChar w:fldCharType="separate"/>
            </w:r>
            <w:r>
              <w:rPr>
                <w:noProof/>
                <w:webHidden/>
              </w:rPr>
              <w:t>4</w:t>
            </w:r>
            <w:r>
              <w:rPr>
                <w:noProof/>
                <w:webHidden/>
              </w:rPr>
              <w:fldChar w:fldCharType="end"/>
            </w:r>
          </w:hyperlink>
        </w:p>
        <w:p w14:paraId="545754C4" w14:textId="46758AF7" w:rsidR="0017422E" w:rsidRDefault="0017422E">
          <w:pPr>
            <w:pStyle w:val="TOC1"/>
            <w:tabs>
              <w:tab w:val="right" w:leader="dot" w:pos="9628"/>
            </w:tabs>
            <w:rPr>
              <w:rFonts w:asciiTheme="minorHAnsi" w:eastAsiaTheme="minorEastAsia" w:hAnsiTheme="minorHAnsi" w:cstheme="minorBidi"/>
              <w:noProof/>
              <w:lang w:eastAsia="en-GB"/>
            </w:rPr>
          </w:pPr>
          <w:hyperlink w:anchor="_Toc91881520" w:history="1">
            <w:r w:rsidRPr="007F6DCD">
              <w:rPr>
                <w:rStyle w:val="Hyperlink"/>
                <w:b/>
                <w:bCs/>
                <w:noProof/>
              </w:rPr>
              <w:t>Case Study 2</w:t>
            </w:r>
            <w:r>
              <w:rPr>
                <w:noProof/>
                <w:webHidden/>
              </w:rPr>
              <w:tab/>
            </w:r>
            <w:r>
              <w:rPr>
                <w:noProof/>
                <w:webHidden/>
              </w:rPr>
              <w:fldChar w:fldCharType="begin"/>
            </w:r>
            <w:r>
              <w:rPr>
                <w:noProof/>
                <w:webHidden/>
              </w:rPr>
              <w:instrText xml:space="preserve"> PAGEREF _Toc91881520 \h </w:instrText>
            </w:r>
            <w:r>
              <w:rPr>
                <w:noProof/>
                <w:webHidden/>
              </w:rPr>
            </w:r>
            <w:r>
              <w:rPr>
                <w:noProof/>
                <w:webHidden/>
              </w:rPr>
              <w:fldChar w:fldCharType="separate"/>
            </w:r>
            <w:r>
              <w:rPr>
                <w:noProof/>
                <w:webHidden/>
              </w:rPr>
              <w:t>5</w:t>
            </w:r>
            <w:r>
              <w:rPr>
                <w:noProof/>
                <w:webHidden/>
              </w:rPr>
              <w:fldChar w:fldCharType="end"/>
            </w:r>
          </w:hyperlink>
        </w:p>
        <w:p w14:paraId="355BD10D" w14:textId="5219D425" w:rsidR="0017422E" w:rsidRDefault="0017422E">
          <w:pPr>
            <w:pStyle w:val="TOC1"/>
            <w:tabs>
              <w:tab w:val="right" w:leader="dot" w:pos="9628"/>
            </w:tabs>
            <w:rPr>
              <w:rFonts w:asciiTheme="minorHAnsi" w:eastAsiaTheme="minorEastAsia" w:hAnsiTheme="minorHAnsi" w:cstheme="minorBidi"/>
              <w:noProof/>
              <w:lang w:eastAsia="en-GB"/>
            </w:rPr>
          </w:pPr>
          <w:hyperlink w:anchor="_Toc91881521" w:history="1">
            <w:r w:rsidRPr="007F6DCD">
              <w:rPr>
                <w:rStyle w:val="Hyperlink"/>
                <w:b/>
                <w:bCs/>
                <w:noProof/>
              </w:rPr>
              <w:t>Communication Skills</w:t>
            </w:r>
            <w:r>
              <w:rPr>
                <w:noProof/>
                <w:webHidden/>
              </w:rPr>
              <w:tab/>
            </w:r>
            <w:r>
              <w:rPr>
                <w:noProof/>
                <w:webHidden/>
              </w:rPr>
              <w:fldChar w:fldCharType="begin"/>
            </w:r>
            <w:r>
              <w:rPr>
                <w:noProof/>
                <w:webHidden/>
              </w:rPr>
              <w:instrText xml:space="preserve"> PAGEREF _Toc91881521 \h </w:instrText>
            </w:r>
            <w:r>
              <w:rPr>
                <w:noProof/>
                <w:webHidden/>
              </w:rPr>
            </w:r>
            <w:r>
              <w:rPr>
                <w:noProof/>
                <w:webHidden/>
              </w:rPr>
              <w:fldChar w:fldCharType="separate"/>
            </w:r>
            <w:r>
              <w:rPr>
                <w:noProof/>
                <w:webHidden/>
              </w:rPr>
              <w:t>6</w:t>
            </w:r>
            <w:r>
              <w:rPr>
                <w:noProof/>
                <w:webHidden/>
              </w:rPr>
              <w:fldChar w:fldCharType="end"/>
            </w:r>
          </w:hyperlink>
        </w:p>
        <w:p w14:paraId="1E6F9E24" w14:textId="4F03ED35" w:rsidR="0017422E" w:rsidRDefault="0017422E">
          <w:pPr>
            <w:pStyle w:val="TOC2"/>
            <w:tabs>
              <w:tab w:val="right" w:leader="dot" w:pos="9628"/>
            </w:tabs>
            <w:rPr>
              <w:rFonts w:asciiTheme="minorHAnsi" w:eastAsiaTheme="minorEastAsia" w:hAnsiTheme="minorHAnsi" w:cstheme="minorBidi"/>
              <w:noProof/>
              <w:lang w:eastAsia="en-GB"/>
            </w:rPr>
          </w:pPr>
          <w:hyperlink w:anchor="_Toc91881522" w:history="1">
            <w:r w:rsidRPr="007F6DCD">
              <w:rPr>
                <w:rStyle w:val="Hyperlink"/>
                <w:b/>
                <w:bCs/>
                <w:noProof/>
              </w:rPr>
              <w:t>Speaking</w:t>
            </w:r>
            <w:r>
              <w:rPr>
                <w:noProof/>
                <w:webHidden/>
              </w:rPr>
              <w:tab/>
            </w:r>
            <w:r>
              <w:rPr>
                <w:noProof/>
                <w:webHidden/>
              </w:rPr>
              <w:fldChar w:fldCharType="begin"/>
            </w:r>
            <w:r>
              <w:rPr>
                <w:noProof/>
                <w:webHidden/>
              </w:rPr>
              <w:instrText xml:space="preserve"> PAGEREF _Toc91881522 \h </w:instrText>
            </w:r>
            <w:r>
              <w:rPr>
                <w:noProof/>
                <w:webHidden/>
              </w:rPr>
            </w:r>
            <w:r>
              <w:rPr>
                <w:noProof/>
                <w:webHidden/>
              </w:rPr>
              <w:fldChar w:fldCharType="separate"/>
            </w:r>
            <w:r>
              <w:rPr>
                <w:noProof/>
                <w:webHidden/>
              </w:rPr>
              <w:t>6</w:t>
            </w:r>
            <w:r>
              <w:rPr>
                <w:noProof/>
                <w:webHidden/>
              </w:rPr>
              <w:fldChar w:fldCharType="end"/>
            </w:r>
          </w:hyperlink>
        </w:p>
        <w:p w14:paraId="3B128A51" w14:textId="598FE8C0" w:rsidR="0017422E" w:rsidRDefault="0017422E">
          <w:pPr>
            <w:pStyle w:val="TOC3"/>
            <w:tabs>
              <w:tab w:val="right" w:leader="dot" w:pos="9628"/>
            </w:tabs>
            <w:rPr>
              <w:rFonts w:asciiTheme="minorHAnsi" w:eastAsiaTheme="minorEastAsia" w:hAnsiTheme="minorHAnsi" w:cstheme="minorBidi"/>
              <w:noProof/>
              <w:lang w:eastAsia="en-GB"/>
            </w:rPr>
          </w:pPr>
          <w:hyperlink w:anchor="_Toc91881523" w:history="1">
            <w:r w:rsidRPr="007F6DCD">
              <w:rPr>
                <w:rStyle w:val="Hyperlink"/>
                <w:b/>
                <w:bCs/>
                <w:noProof/>
              </w:rPr>
              <w:t>Verbal Communication</w:t>
            </w:r>
            <w:r>
              <w:rPr>
                <w:noProof/>
                <w:webHidden/>
              </w:rPr>
              <w:tab/>
            </w:r>
            <w:r>
              <w:rPr>
                <w:noProof/>
                <w:webHidden/>
              </w:rPr>
              <w:fldChar w:fldCharType="begin"/>
            </w:r>
            <w:r>
              <w:rPr>
                <w:noProof/>
                <w:webHidden/>
              </w:rPr>
              <w:instrText xml:space="preserve"> PAGEREF _Toc91881523 \h </w:instrText>
            </w:r>
            <w:r>
              <w:rPr>
                <w:noProof/>
                <w:webHidden/>
              </w:rPr>
            </w:r>
            <w:r>
              <w:rPr>
                <w:noProof/>
                <w:webHidden/>
              </w:rPr>
              <w:fldChar w:fldCharType="separate"/>
            </w:r>
            <w:r>
              <w:rPr>
                <w:noProof/>
                <w:webHidden/>
              </w:rPr>
              <w:t>6</w:t>
            </w:r>
            <w:r>
              <w:rPr>
                <w:noProof/>
                <w:webHidden/>
              </w:rPr>
              <w:fldChar w:fldCharType="end"/>
            </w:r>
          </w:hyperlink>
        </w:p>
        <w:p w14:paraId="51512AF4" w14:textId="78DE8082" w:rsidR="0017422E" w:rsidRDefault="0017422E">
          <w:pPr>
            <w:pStyle w:val="TOC3"/>
            <w:tabs>
              <w:tab w:val="right" w:leader="dot" w:pos="9628"/>
            </w:tabs>
            <w:rPr>
              <w:rFonts w:asciiTheme="minorHAnsi" w:eastAsiaTheme="minorEastAsia" w:hAnsiTheme="minorHAnsi" w:cstheme="minorBidi"/>
              <w:noProof/>
              <w:lang w:eastAsia="en-GB"/>
            </w:rPr>
          </w:pPr>
          <w:hyperlink w:anchor="_Toc91881524" w:history="1">
            <w:r w:rsidRPr="007F6DCD">
              <w:rPr>
                <w:rStyle w:val="Hyperlink"/>
                <w:b/>
                <w:bCs/>
                <w:noProof/>
              </w:rPr>
              <w:t>Non – Verbal Communication</w:t>
            </w:r>
            <w:r>
              <w:rPr>
                <w:noProof/>
                <w:webHidden/>
              </w:rPr>
              <w:tab/>
            </w:r>
            <w:r>
              <w:rPr>
                <w:noProof/>
                <w:webHidden/>
              </w:rPr>
              <w:fldChar w:fldCharType="begin"/>
            </w:r>
            <w:r>
              <w:rPr>
                <w:noProof/>
                <w:webHidden/>
              </w:rPr>
              <w:instrText xml:space="preserve"> PAGEREF _Toc91881524 \h </w:instrText>
            </w:r>
            <w:r>
              <w:rPr>
                <w:noProof/>
                <w:webHidden/>
              </w:rPr>
            </w:r>
            <w:r>
              <w:rPr>
                <w:noProof/>
                <w:webHidden/>
              </w:rPr>
              <w:fldChar w:fldCharType="separate"/>
            </w:r>
            <w:r>
              <w:rPr>
                <w:noProof/>
                <w:webHidden/>
              </w:rPr>
              <w:t>6</w:t>
            </w:r>
            <w:r>
              <w:rPr>
                <w:noProof/>
                <w:webHidden/>
              </w:rPr>
              <w:fldChar w:fldCharType="end"/>
            </w:r>
          </w:hyperlink>
        </w:p>
        <w:p w14:paraId="31E9B134" w14:textId="3B54D90F" w:rsidR="0017422E" w:rsidRDefault="0017422E">
          <w:pPr>
            <w:pStyle w:val="TOC2"/>
            <w:tabs>
              <w:tab w:val="right" w:leader="dot" w:pos="9628"/>
            </w:tabs>
            <w:rPr>
              <w:rFonts w:asciiTheme="minorHAnsi" w:eastAsiaTheme="minorEastAsia" w:hAnsiTheme="minorHAnsi" w:cstheme="minorBidi"/>
              <w:noProof/>
              <w:lang w:eastAsia="en-GB"/>
            </w:rPr>
          </w:pPr>
          <w:hyperlink w:anchor="_Toc91881525" w:history="1">
            <w:r w:rsidRPr="007F6DCD">
              <w:rPr>
                <w:rStyle w:val="Hyperlink"/>
                <w:b/>
                <w:bCs/>
                <w:noProof/>
              </w:rPr>
              <w:t>Listening</w:t>
            </w:r>
            <w:r>
              <w:rPr>
                <w:noProof/>
                <w:webHidden/>
              </w:rPr>
              <w:tab/>
            </w:r>
            <w:r>
              <w:rPr>
                <w:noProof/>
                <w:webHidden/>
              </w:rPr>
              <w:fldChar w:fldCharType="begin"/>
            </w:r>
            <w:r>
              <w:rPr>
                <w:noProof/>
                <w:webHidden/>
              </w:rPr>
              <w:instrText xml:space="preserve"> PAGEREF _Toc91881525 \h </w:instrText>
            </w:r>
            <w:r>
              <w:rPr>
                <w:noProof/>
                <w:webHidden/>
              </w:rPr>
            </w:r>
            <w:r>
              <w:rPr>
                <w:noProof/>
                <w:webHidden/>
              </w:rPr>
              <w:fldChar w:fldCharType="separate"/>
            </w:r>
            <w:r>
              <w:rPr>
                <w:noProof/>
                <w:webHidden/>
              </w:rPr>
              <w:t>7</w:t>
            </w:r>
            <w:r>
              <w:rPr>
                <w:noProof/>
                <w:webHidden/>
              </w:rPr>
              <w:fldChar w:fldCharType="end"/>
            </w:r>
          </w:hyperlink>
        </w:p>
        <w:p w14:paraId="6D3FD435" w14:textId="1316EC24" w:rsidR="0017422E" w:rsidRDefault="0017422E">
          <w:pPr>
            <w:pStyle w:val="TOC2"/>
            <w:tabs>
              <w:tab w:val="right" w:leader="dot" w:pos="9628"/>
            </w:tabs>
            <w:rPr>
              <w:rFonts w:asciiTheme="minorHAnsi" w:eastAsiaTheme="minorEastAsia" w:hAnsiTheme="minorHAnsi" w:cstheme="minorBidi"/>
              <w:noProof/>
              <w:lang w:eastAsia="en-GB"/>
            </w:rPr>
          </w:pPr>
          <w:hyperlink w:anchor="_Toc91881526" w:history="1">
            <w:r w:rsidRPr="007F6DCD">
              <w:rPr>
                <w:rStyle w:val="Hyperlink"/>
                <w:b/>
                <w:bCs/>
                <w:noProof/>
              </w:rPr>
              <w:t>Types of Listening</w:t>
            </w:r>
            <w:r>
              <w:rPr>
                <w:noProof/>
                <w:webHidden/>
              </w:rPr>
              <w:tab/>
            </w:r>
            <w:r>
              <w:rPr>
                <w:noProof/>
                <w:webHidden/>
              </w:rPr>
              <w:fldChar w:fldCharType="begin"/>
            </w:r>
            <w:r>
              <w:rPr>
                <w:noProof/>
                <w:webHidden/>
              </w:rPr>
              <w:instrText xml:space="preserve"> PAGEREF _Toc91881526 \h </w:instrText>
            </w:r>
            <w:r>
              <w:rPr>
                <w:noProof/>
                <w:webHidden/>
              </w:rPr>
            </w:r>
            <w:r>
              <w:rPr>
                <w:noProof/>
                <w:webHidden/>
              </w:rPr>
              <w:fldChar w:fldCharType="separate"/>
            </w:r>
            <w:r>
              <w:rPr>
                <w:noProof/>
                <w:webHidden/>
              </w:rPr>
              <w:t>7</w:t>
            </w:r>
            <w:r>
              <w:rPr>
                <w:noProof/>
                <w:webHidden/>
              </w:rPr>
              <w:fldChar w:fldCharType="end"/>
            </w:r>
          </w:hyperlink>
        </w:p>
        <w:p w14:paraId="44BCD78F" w14:textId="17BF4AD5" w:rsidR="0017422E" w:rsidRDefault="0017422E">
          <w:pPr>
            <w:pStyle w:val="TOC1"/>
            <w:tabs>
              <w:tab w:val="right" w:leader="dot" w:pos="9628"/>
            </w:tabs>
            <w:rPr>
              <w:rFonts w:asciiTheme="minorHAnsi" w:eastAsiaTheme="minorEastAsia" w:hAnsiTheme="minorHAnsi" w:cstheme="minorBidi"/>
              <w:noProof/>
              <w:lang w:eastAsia="en-GB"/>
            </w:rPr>
          </w:pPr>
          <w:hyperlink w:anchor="_Toc91881527" w:history="1">
            <w:r w:rsidRPr="007F6DCD">
              <w:rPr>
                <w:rStyle w:val="Hyperlink"/>
                <w:b/>
                <w:bCs/>
                <w:noProof/>
              </w:rPr>
              <w:t>Barriers</w:t>
            </w:r>
            <w:r>
              <w:rPr>
                <w:noProof/>
                <w:webHidden/>
              </w:rPr>
              <w:tab/>
            </w:r>
            <w:r>
              <w:rPr>
                <w:noProof/>
                <w:webHidden/>
              </w:rPr>
              <w:fldChar w:fldCharType="begin"/>
            </w:r>
            <w:r>
              <w:rPr>
                <w:noProof/>
                <w:webHidden/>
              </w:rPr>
              <w:instrText xml:space="preserve"> PAGEREF _Toc91881527 \h </w:instrText>
            </w:r>
            <w:r>
              <w:rPr>
                <w:noProof/>
                <w:webHidden/>
              </w:rPr>
            </w:r>
            <w:r>
              <w:rPr>
                <w:noProof/>
                <w:webHidden/>
              </w:rPr>
              <w:fldChar w:fldCharType="separate"/>
            </w:r>
            <w:r>
              <w:rPr>
                <w:noProof/>
                <w:webHidden/>
              </w:rPr>
              <w:t>8</w:t>
            </w:r>
            <w:r>
              <w:rPr>
                <w:noProof/>
                <w:webHidden/>
              </w:rPr>
              <w:fldChar w:fldCharType="end"/>
            </w:r>
          </w:hyperlink>
        </w:p>
        <w:p w14:paraId="1BA66EC8" w14:textId="0E365274" w:rsidR="0017422E" w:rsidRDefault="0017422E">
          <w:pPr>
            <w:pStyle w:val="TOC1"/>
            <w:tabs>
              <w:tab w:val="right" w:leader="dot" w:pos="9628"/>
            </w:tabs>
            <w:rPr>
              <w:rFonts w:asciiTheme="minorHAnsi" w:eastAsiaTheme="minorEastAsia" w:hAnsiTheme="minorHAnsi" w:cstheme="minorBidi"/>
              <w:noProof/>
              <w:lang w:eastAsia="en-GB"/>
            </w:rPr>
          </w:pPr>
          <w:hyperlink w:anchor="_Toc91881528" w:history="1">
            <w:r w:rsidRPr="007F6DCD">
              <w:rPr>
                <w:rStyle w:val="Hyperlink"/>
                <w:b/>
                <w:bCs/>
                <w:noProof/>
              </w:rPr>
              <w:t>Conclusion</w:t>
            </w:r>
            <w:r>
              <w:rPr>
                <w:noProof/>
                <w:webHidden/>
              </w:rPr>
              <w:tab/>
            </w:r>
            <w:r>
              <w:rPr>
                <w:noProof/>
                <w:webHidden/>
              </w:rPr>
              <w:fldChar w:fldCharType="begin"/>
            </w:r>
            <w:r>
              <w:rPr>
                <w:noProof/>
                <w:webHidden/>
              </w:rPr>
              <w:instrText xml:space="preserve"> PAGEREF _Toc91881528 \h </w:instrText>
            </w:r>
            <w:r>
              <w:rPr>
                <w:noProof/>
                <w:webHidden/>
              </w:rPr>
            </w:r>
            <w:r>
              <w:rPr>
                <w:noProof/>
                <w:webHidden/>
              </w:rPr>
              <w:fldChar w:fldCharType="separate"/>
            </w:r>
            <w:r>
              <w:rPr>
                <w:noProof/>
                <w:webHidden/>
              </w:rPr>
              <w:t>8</w:t>
            </w:r>
            <w:r>
              <w:rPr>
                <w:noProof/>
                <w:webHidden/>
              </w:rPr>
              <w:fldChar w:fldCharType="end"/>
            </w:r>
          </w:hyperlink>
        </w:p>
        <w:p w14:paraId="5AF49C5C" w14:textId="2A724D49" w:rsidR="0017422E" w:rsidRDefault="0017422E">
          <w:pPr>
            <w:pStyle w:val="TOC1"/>
            <w:tabs>
              <w:tab w:val="right" w:leader="dot" w:pos="9628"/>
            </w:tabs>
            <w:rPr>
              <w:rFonts w:asciiTheme="minorHAnsi" w:eastAsiaTheme="minorEastAsia" w:hAnsiTheme="minorHAnsi" w:cstheme="minorBidi"/>
              <w:noProof/>
              <w:lang w:eastAsia="en-GB"/>
            </w:rPr>
          </w:pPr>
          <w:hyperlink w:anchor="_Toc91881529" w:history="1">
            <w:r w:rsidRPr="007F6DCD">
              <w:rPr>
                <w:rStyle w:val="Hyperlink"/>
                <w:b/>
                <w:bCs/>
                <w:noProof/>
              </w:rPr>
              <w:t>References:</w:t>
            </w:r>
            <w:r>
              <w:rPr>
                <w:noProof/>
                <w:webHidden/>
              </w:rPr>
              <w:tab/>
            </w:r>
            <w:r>
              <w:rPr>
                <w:noProof/>
                <w:webHidden/>
              </w:rPr>
              <w:fldChar w:fldCharType="begin"/>
            </w:r>
            <w:r>
              <w:rPr>
                <w:noProof/>
                <w:webHidden/>
              </w:rPr>
              <w:instrText xml:space="preserve"> PAGEREF _Toc91881529 \h </w:instrText>
            </w:r>
            <w:r>
              <w:rPr>
                <w:noProof/>
                <w:webHidden/>
              </w:rPr>
            </w:r>
            <w:r>
              <w:rPr>
                <w:noProof/>
                <w:webHidden/>
              </w:rPr>
              <w:fldChar w:fldCharType="separate"/>
            </w:r>
            <w:r>
              <w:rPr>
                <w:noProof/>
                <w:webHidden/>
              </w:rPr>
              <w:t>9</w:t>
            </w:r>
            <w:r>
              <w:rPr>
                <w:noProof/>
                <w:webHidden/>
              </w:rPr>
              <w:fldChar w:fldCharType="end"/>
            </w:r>
          </w:hyperlink>
        </w:p>
        <w:p w14:paraId="2CB27B88" w14:textId="751F6DFB" w:rsidR="00717F49" w:rsidRDefault="00717F49" w:rsidP="004F345C">
          <w:pPr>
            <w:spacing w:after="0" w:line="360" w:lineRule="auto"/>
            <w:jc w:val="both"/>
          </w:pPr>
          <w:r>
            <w:rPr>
              <w:b/>
              <w:bCs/>
              <w:noProof/>
            </w:rPr>
            <w:fldChar w:fldCharType="end"/>
          </w:r>
        </w:p>
      </w:sdtContent>
    </w:sdt>
    <w:p w14:paraId="736490A5" w14:textId="77777777" w:rsidR="00717F49" w:rsidRDefault="00717F49" w:rsidP="004F345C">
      <w:pPr>
        <w:pStyle w:val="Heading1"/>
        <w:spacing w:line="360" w:lineRule="auto"/>
        <w:jc w:val="both"/>
        <w:rPr>
          <w:b/>
          <w:bCs/>
          <w:color w:val="auto"/>
        </w:rPr>
      </w:pPr>
    </w:p>
    <w:p w14:paraId="579716FC" w14:textId="77777777" w:rsidR="00717F49" w:rsidRDefault="00717F49" w:rsidP="004F345C">
      <w:pPr>
        <w:pStyle w:val="Heading1"/>
        <w:spacing w:line="360" w:lineRule="auto"/>
        <w:jc w:val="both"/>
        <w:rPr>
          <w:b/>
          <w:bCs/>
          <w:color w:val="auto"/>
        </w:rPr>
      </w:pPr>
    </w:p>
    <w:p w14:paraId="3A4EFAC7" w14:textId="77777777" w:rsidR="00717F49" w:rsidRDefault="00717F49" w:rsidP="004F345C">
      <w:pPr>
        <w:pStyle w:val="Heading1"/>
        <w:spacing w:line="360" w:lineRule="auto"/>
        <w:jc w:val="both"/>
        <w:rPr>
          <w:b/>
          <w:bCs/>
          <w:color w:val="auto"/>
        </w:rPr>
      </w:pPr>
    </w:p>
    <w:p w14:paraId="6861960B" w14:textId="77777777" w:rsidR="00717F49" w:rsidRDefault="00717F49" w:rsidP="004F345C">
      <w:pPr>
        <w:pStyle w:val="Heading1"/>
        <w:spacing w:line="360" w:lineRule="auto"/>
        <w:jc w:val="both"/>
        <w:rPr>
          <w:b/>
          <w:bCs/>
          <w:color w:val="auto"/>
        </w:rPr>
      </w:pPr>
    </w:p>
    <w:p w14:paraId="03EF3DA8" w14:textId="77777777" w:rsidR="00717F49" w:rsidRDefault="00717F49" w:rsidP="004F345C">
      <w:pPr>
        <w:pStyle w:val="Heading1"/>
        <w:spacing w:line="360" w:lineRule="auto"/>
        <w:jc w:val="both"/>
        <w:rPr>
          <w:b/>
          <w:bCs/>
          <w:color w:val="auto"/>
        </w:rPr>
      </w:pPr>
    </w:p>
    <w:p w14:paraId="5338EF6A" w14:textId="77777777" w:rsidR="00717F49" w:rsidRDefault="00717F49" w:rsidP="004F345C">
      <w:pPr>
        <w:pStyle w:val="Heading1"/>
        <w:spacing w:line="360" w:lineRule="auto"/>
        <w:jc w:val="both"/>
        <w:rPr>
          <w:b/>
          <w:bCs/>
          <w:color w:val="auto"/>
        </w:rPr>
      </w:pPr>
    </w:p>
    <w:p w14:paraId="6AB3E24A" w14:textId="77777777" w:rsidR="00717F49" w:rsidRDefault="00717F49" w:rsidP="004F345C">
      <w:pPr>
        <w:pStyle w:val="Heading1"/>
        <w:spacing w:line="360" w:lineRule="auto"/>
        <w:jc w:val="both"/>
        <w:rPr>
          <w:b/>
          <w:bCs/>
          <w:color w:val="auto"/>
        </w:rPr>
      </w:pPr>
    </w:p>
    <w:p w14:paraId="6368FC85" w14:textId="77777777" w:rsidR="00717F49" w:rsidRDefault="00717F49" w:rsidP="004F345C">
      <w:pPr>
        <w:pStyle w:val="Heading1"/>
        <w:spacing w:line="360" w:lineRule="auto"/>
        <w:jc w:val="both"/>
        <w:rPr>
          <w:b/>
          <w:bCs/>
          <w:color w:val="auto"/>
        </w:rPr>
        <w:sectPr w:rsidR="00717F49">
          <w:pgSz w:w="11906" w:h="16838"/>
          <w:pgMar w:top="1134" w:right="1134" w:bottom="1134" w:left="1134" w:header="720" w:footer="720" w:gutter="0"/>
          <w:cols w:space="720"/>
        </w:sectPr>
      </w:pPr>
    </w:p>
    <w:p w14:paraId="2570F230" w14:textId="4A4596B8" w:rsidR="00072F96" w:rsidRPr="0095598C" w:rsidRDefault="00AF1EB9" w:rsidP="004F345C">
      <w:pPr>
        <w:pStyle w:val="Heading1"/>
        <w:spacing w:line="360" w:lineRule="auto"/>
        <w:jc w:val="both"/>
        <w:rPr>
          <w:b/>
          <w:bCs/>
          <w:color w:val="auto"/>
        </w:rPr>
      </w:pPr>
      <w:bookmarkStart w:id="0" w:name="_Toc91881510"/>
      <w:r w:rsidRPr="0095598C">
        <w:rPr>
          <w:b/>
          <w:bCs/>
          <w:color w:val="auto"/>
        </w:rPr>
        <w:lastRenderedPageBreak/>
        <w:t>Introduction</w:t>
      </w:r>
      <w:bookmarkEnd w:id="0"/>
    </w:p>
    <w:p w14:paraId="7907E217" w14:textId="77777777" w:rsidR="00072F96" w:rsidRPr="000C3334" w:rsidRDefault="00AF1EB9" w:rsidP="004F345C">
      <w:pPr>
        <w:spacing w:after="0" w:line="360" w:lineRule="auto"/>
        <w:jc w:val="both"/>
        <w:rPr>
          <w:rFonts w:ascii="Arial" w:hAnsi="Arial" w:cs="Arial"/>
          <w:sz w:val="24"/>
          <w:szCs w:val="24"/>
        </w:rPr>
      </w:pPr>
      <w:r w:rsidRPr="000C3334">
        <w:rPr>
          <w:rFonts w:ascii="Arial" w:hAnsi="Arial" w:cs="Arial"/>
          <w:sz w:val="24"/>
          <w:szCs w:val="24"/>
        </w:rPr>
        <w:t xml:space="preserve">Communication is as old as human civilization. In the early days, man use to communicate with his fellow beings by means of sounds, signals, gestures in the absence of language. Communication changed the way we live today. With communication, mankind has been transformed to be the most developed group on the earth. Effective Communication - (Tutorialspoint 2021). </w:t>
      </w:r>
    </w:p>
    <w:p w14:paraId="3E799793" w14:textId="77777777" w:rsidR="00072F96" w:rsidRPr="000C3334" w:rsidRDefault="00AF1EB9" w:rsidP="004F345C">
      <w:pPr>
        <w:spacing w:after="0" w:line="360" w:lineRule="auto"/>
        <w:jc w:val="both"/>
        <w:rPr>
          <w:rFonts w:ascii="Arial" w:hAnsi="Arial" w:cs="Arial"/>
          <w:sz w:val="24"/>
          <w:szCs w:val="24"/>
        </w:rPr>
      </w:pPr>
      <w:r w:rsidRPr="000C3334">
        <w:rPr>
          <w:rFonts w:ascii="Arial" w:hAnsi="Arial" w:cs="Arial"/>
          <w:sz w:val="24"/>
          <w:szCs w:val="24"/>
        </w:rPr>
        <w:t xml:space="preserve">In Good Communication skills – (In Businesstopia 2018). Stated that “The world cannot go round without communication, it is a must in every aspect of life” they went on to say despite this, people still have difficulties communicating. </w:t>
      </w:r>
    </w:p>
    <w:p w14:paraId="59B8A8C2" w14:textId="77777777" w:rsidR="00072F96" w:rsidRPr="0095598C" w:rsidRDefault="00AF1EB9" w:rsidP="004F345C">
      <w:pPr>
        <w:pStyle w:val="Heading1"/>
        <w:spacing w:line="360" w:lineRule="auto"/>
        <w:jc w:val="both"/>
        <w:rPr>
          <w:b/>
          <w:bCs/>
          <w:color w:val="auto"/>
        </w:rPr>
      </w:pPr>
      <w:bookmarkStart w:id="1" w:name="_Toc91881511"/>
      <w:r w:rsidRPr="0095598C">
        <w:rPr>
          <w:b/>
          <w:bCs/>
          <w:color w:val="auto"/>
        </w:rPr>
        <w:t>What is Communication</w:t>
      </w:r>
      <w:bookmarkEnd w:id="1"/>
    </w:p>
    <w:p w14:paraId="1C2F09D3" w14:textId="77777777" w:rsidR="00072F96" w:rsidRPr="00147142" w:rsidRDefault="00AF1EB9" w:rsidP="004F345C">
      <w:pPr>
        <w:pStyle w:val="NoSpacing"/>
        <w:spacing w:line="360" w:lineRule="auto"/>
        <w:jc w:val="both"/>
        <w:rPr>
          <w:rFonts w:ascii="Arial" w:hAnsi="Arial" w:cs="Arial"/>
          <w:sz w:val="24"/>
          <w:szCs w:val="24"/>
        </w:rPr>
      </w:pPr>
      <w:r w:rsidRPr="00147142">
        <w:rPr>
          <w:rFonts w:ascii="Arial" w:hAnsi="Arial" w:cs="Arial"/>
          <w:sz w:val="24"/>
          <w:szCs w:val="24"/>
        </w:rPr>
        <w:t>What exactly is communication (MOOC ICS 2013). “Communication is each act of transmitting information – including thoughts, ideas, and emotions”. Effective Communication - (Tutorialspoint 2021). “Communication is the activity of conveying information.”</w:t>
      </w:r>
    </w:p>
    <w:p w14:paraId="539893FB" w14:textId="77777777" w:rsidR="00072F96" w:rsidRPr="000C3334" w:rsidRDefault="00AF1EB9" w:rsidP="004F345C">
      <w:pPr>
        <w:spacing w:after="0" w:line="360" w:lineRule="auto"/>
        <w:jc w:val="both"/>
        <w:rPr>
          <w:rFonts w:ascii="Arial" w:hAnsi="Arial" w:cs="Arial"/>
          <w:sz w:val="24"/>
          <w:szCs w:val="24"/>
        </w:rPr>
      </w:pPr>
      <w:r w:rsidRPr="000C3334">
        <w:rPr>
          <w:rFonts w:ascii="Arial" w:hAnsi="Arial" w:cs="Arial"/>
          <w:sz w:val="24"/>
          <w:szCs w:val="24"/>
        </w:rPr>
        <w:t xml:space="preserve"> Ben Davies (2021). Defines communication as “Giving, receiving or exchanging ideas, information, signals or messages through appropriate media, enabling individuals or groups to persuade, to seek information, to give information or to express emotions.” </w:t>
      </w:r>
    </w:p>
    <w:p w14:paraId="1F71E418" w14:textId="77777777" w:rsidR="00072F96" w:rsidRPr="0095598C" w:rsidRDefault="00AF1EB9" w:rsidP="004F345C">
      <w:pPr>
        <w:pStyle w:val="Heading2"/>
        <w:spacing w:line="360" w:lineRule="auto"/>
        <w:jc w:val="both"/>
        <w:rPr>
          <w:b/>
          <w:bCs/>
          <w:color w:val="auto"/>
        </w:rPr>
      </w:pPr>
      <w:bookmarkStart w:id="2" w:name="_Toc91881512"/>
      <w:r w:rsidRPr="0095598C">
        <w:rPr>
          <w:b/>
          <w:bCs/>
          <w:color w:val="auto"/>
        </w:rPr>
        <w:t>Why Communication is Important</w:t>
      </w:r>
      <w:bookmarkEnd w:id="2"/>
    </w:p>
    <w:p w14:paraId="6F483360" w14:textId="77777777" w:rsidR="00072F96" w:rsidRPr="000C3334" w:rsidRDefault="00AF1EB9" w:rsidP="004F345C">
      <w:pPr>
        <w:spacing w:after="0" w:line="360" w:lineRule="auto"/>
        <w:jc w:val="both"/>
        <w:rPr>
          <w:rFonts w:ascii="Arial" w:hAnsi="Arial" w:cs="Arial"/>
          <w:sz w:val="24"/>
          <w:szCs w:val="24"/>
        </w:rPr>
      </w:pPr>
      <w:r w:rsidRPr="000C3334">
        <w:rPr>
          <w:rFonts w:ascii="Arial" w:hAnsi="Arial" w:cs="Arial"/>
          <w:sz w:val="24"/>
          <w:szCs w:val="24"/>
        </w:rPr>
        <w:t xml:space="preserve">The importance of communication is being able to communicate with people without distortion or distraction. But Ben Davies (2021). Said communication is the most important life skill in which, people with good interpersonal skills are strong in verbal and non-verbal and tend to be good in interacting with people. </w:t>
      </w:r>
    </w:p>
    <w:p w14:paraId="3FE7CEBB" w14:textId="77777777" w:rsidR="00072F96" w:rsidRPr="0095598C" w:rsidRDefault="00AF1EB9" w:rsidP="004F345C">
      <w:pPr>
        <w:pStyle w:val="Heading1"/>
        <w:spacing w:line="360" w:lineRule="auto"/>
        <w:jc w:val="both"/>
        <w:rPr>
          <w:b/>
          <w:bCs/>
          <w:color w:val="auto"/>
        </w:rPr>
      </w:pPr>
      <w:bookmarkStart w:id="3" w:name="_Toc91881513"/>
      <w:r w:rsidRPr="0095598C">
        <w:rPr>
          <w:b/>
          <w:bCs/>
          <w:color w:val="auto"/>
        </w:rPr>
        <w:t>History of Communication</w:t>
      </w:r>
      <w:bookmarkEnd w:id="3"/>
    </w:p>
    <w:p w14:paraId="3AF2A24B" w14:textId="77777777" w:rsidR="00072F96" w:rsidRPr="000C3334" w:rsidRDefault="00AF1EB9" w:rsidP="004F345C">
      <w:pPr>
        <w:spacing w:after="0" w:line="360" w:lineRule="auto"/>
        <w:jc w:val="both"/>
        <w:rPr>
          <w:rFonts w:ascii="Arial" w:hAnsi="Arial" w:cs="Arial"/>
          <w:sz w:val="24"/>
          <w:szCs w:val="24"/>
        </w:rPr>
      </w:pPr>
      <w:r w:rsidRPr="000C3334">
        <w:rPr>
          <w:rFonts w:ascii="Arial" w:hAnsi="Arial" w:cs="Arial"/>
          <w:sz w:val="24"/>
          <w:szCs w:val="24"/>
        </w:rPr>
        <w:t>According to Alhazred A. (2019). States that before the formation of a telephone and telegraph company in 1885 in America, there have been other forms of communication like oral stage communication, writing printing through the electronic age to the present-day communication.</w:t>
      </w:r>
    </w:p>
    <w:p w14:paraId="0948E03B" w14:textId="77777777" w:rsidR="00072F96" w:rsidRPr="000C3334" w:rsidRDefault="00AF1EB9" w:rsidP="004F345C">
      <w:pPr>
        <w:spacing w:after="0" w:line="360" w:lineRule="auto"/>
        <w:jc w:val="both"/>
        <w:rPr>
          <w:rFonts w:ascii="Arial" w:hAnsi="Arial" w:cs="Arial"/>
          <w:sz w:val="24"/>
          <w:szCs w:val="24"/>
        </w:rPr>
      </w:pPr>
      <w:r w:rsidRPr="000C3334">
        <w:rPr>
          <w:rFonts w:ascii="Arial" w:hAnsi="Arial" w:cs="Arial"/>
          <w:sz w:val="24"/>
          <w:szCs w:val="24"/>
        </w:rPr>
        <w:t xml:space="preserve">The oral communication by human beings was by gesticulation and instincts used in a way they could understand each other. The writing was first used by the Sumer in Mesopotamia in 34000 BC. It also helps in trade and was used as passing messages.  </w:t>
      </w:r>
    </w:p>
    <w:p w14:paraId="1A132CC2" w14:textId="77777777" w:rsidR="0095598C" w:rsidRDefault="0095598C" w:rsidP="004F345C">
      <w:pPr>
        <w:spacing w:after="0" w:line="360" w:lineRule="auto"/>
        <w:jc w:val="both"/>
        <w:rPr>
          <w:rFonts w:ascii="Arial" w:hAnsi="Arial" w:cs="Arial"/>
          <w:b/>
          <w:bCs/>
          <w:sz w:val="24"/>
          <w:szCs w:val="24"/>
        </w:rPr>
      </w:pPr>
    </w:p>
    <w:p w14:paraId="4BCEE7C3" w14:textId="08E6D201" w:rsidR="00072F96" w:rsidRPr="0095598C" w:rsidRDefault="00AF1EB9" w:rsidP="004F345C">
      <w:pPr>
        <w:pStyle w:val="Heading1"/>
        <w:spacing w:line="360" w:lineRule="auto"/>
        <w:jc w:val="both"/>
        <w:rPr>
          <w:b/>
          <w:bCs/>
          <w:color w:val="auto"/>
        </w:rPr>
      </w:pPr>
      <w:bookmarkStart w:id="4" w:name="_Toc91881514"/>
      <w:r w:rsidRPr="0095598C">
        <w:rPr>
          <w:b/>
          <w:bCs/>
          <w:color w:val="auto"/>
        </w:rPr>
        <w:lastRenderedPageBreak/>
        <w:t>How Communication works</w:t>
      </w:r>
      <w:bookmarkEnd w:id="4"/>
    </w:p>
    <w:p w14:paraId="5B9E03BF" w14:textId="77777777" w:rsidR="00072F96" w:rsidRPr="000C3334" w:rsidRDefault="00AF1EB9" w:rsidP="004F345C">
      <w:pPr>
        <w:spacing w:after="0" w:line="360" w:lineRule="auto"/>
        <w:jc w:val="both"/>
        <w:rPr>
          <w:rFonts w:ascii="Arial" w:hAnsi="Arial" w:cs="Arial"/>
          <w:sz w:val="24"/>
          <w:szCs w:val="24"/>
        </w:rPr>
      </w:pPr>
      <w:r w:rsidRPr="000C3334">
        <w:rPr>
          <w:rFonts w:ascii="Arial" w:hAnsi="Arial" w:cs="Arial"/>
          <w:sz w:val="24"/>
          <w:szCs w:val="24"/>
        </w:rPr>
        <w:t>Communication works by using the following components to transmit the message.</w:t>
      </w:r>
    </w:p>
    <w:p w14:paraId="5802A368" w14:textId="77777777" w:rsidR="00072F96" w:rsidRPr="000C3334" w:rsidRDefault="00AF1EB9" w:rsidP="004F345C">
      <w:pPr>
        <w:pStyle w:val="ListParagraph"/>
        <w:numPr>
          <w:ilvl w:val="0"/>
          <w:numId w:val="1"/>
        </w:numPr>
        <w:spacing w:after="0" w:line="360" w:lineRule="auto"/>
        <w:jc w:val="both"/>
        <w:rPr>
          <w:rFonts w:ascii="Arial" w:hAnsi="Arial" w:cs="Arial"/>
          <w:sz w:val="24"/>
          <w:szCs w:val="24"/>
        </w:rPr>
      </w:pPr>
      <w:r w:rsidRPr="000C3334">
        <w:rPr>
          <w:rFonts w:ascii="Arial" w:hAnsi="Arial" w:cs="Arial"/>
          <w:b/>
          <w:bCs/>
          <w:sz w:val="24"/>
          <w:szCs w:val="24"/>
        </w:rPr>
        <w:t>Sender</w:t>
      </w:r>
      <w:r w:rsidRPr="000C3334">
        <w:rPr>
          <w:rFonts w:ascii="Arial" w:hAnsi="Arial" w:cs="Arial"/>
          <w:sz w:val="24"/>
          <w:szCs w:val="24"/>
        </w:rPr>
        <w:t xml:space="preserve"> – the deliverer of the message</w:t>
      </w:r>
    </w:p>
    <w:p w14:paraId="7843B1A2" w14:textId="77777777" w:rsidR="00072F96" w:rsidRPr="000C3334" w:rsidRDefault="00AF1EB9" w:rsidP="004F345C">
      <w:pPr>
        <w:pStyle w:val="ListParagraph"/>
        <w:numPr>
          <w:ilvl w:val="0"/>
          <w:numId w:val="1"/>
        </w:numPr>
        <w:spacing w:after="0" w:line="360" w:lineRule="auto"/>
        <w:jc w:val="both"/>
        <w:rPr>
          <w:rFonts w:ascii="Arial" w:hAnsi="Arial" w:cs="Arial"/>
          <w:sz w:val="24"/>
          <w:szCs w:val="24"/>
        </w:rPr>
      </w:pPr>
      <w:r w:rsidRPr="000C3334">
        <w:rPr>
          <w:rFonts w:ascii="Arial" w:hAnsi="Arial" w:cs="Arial"/>
          <w:b/>
          <w:bCs/>
          <w:sz w:val="24"/>
          <w:szCs w:val="24"/>
        </w:rPr>
        <w:t>Messenger</w:t>
      </w:r>
      <w:r w:rsidRPr="000C3334">
        <w:rPr>
          <w:rFonts w:ascii="Arial" w:hAnsi="Arial" w:cs="Arial"/>
          <w:sz w:val="24"/>
          <w:szCs w:val="24"/>
        </w:rPr>
        <w:t xml:space="preserve"> – the content of the message</w:t>
      </w:r>
    </w:p>
    <w:p w14:paraId="5802806C" w14:textId="77777777" w:rsidR="00072F96" w:rsidRPr="000C3334" w:rsidRDefault="00AF1EB9" w:rsidP="004F345C">
      <w:pPr>
        <w:pStyle w:val="ListParagraph"/>
        <w:numPr>
          <w:ilvl w:val="0"/>
          <w:numId w:val="1"/>
        </w:numPr>
        <w:spacing w:after="0" w:line="360" w:lineRule="auto"/>
        <w:jc w:val="both"/>
        <w:rPr>
          <w:rFonts w:ascii="Arial" w:hAnsi="Arial" w:cs="Arial"/>
          <w:sz w:val="24"/>
          <w:szCs w:val="24"/>
        </w:rPr>
      </w:pPr>
      <w:r w:rsidRPr="000C3334">
        <w:rPr>
          <w:rFonts w:ascii="Arial" w:hAnsi="Arial" w:cs="Arial"/>
          <w:b/>
          <w:bCs/>
          <w:sz w:val="24"/>
          <w:szCs w:val="24"/>
        </w:rPr>
        <w:t>Channel of communication</w:t>
      </w:r>
      <w:r w:rsidRPr="000C3334">
        <w:rPr>
          <w:rFonts w:ascii="Arial" w:hAnsi="Arial" w:cs="Arial"/>
          <w:sz w:val="24"/>
          <w:szCs w:val="24"/>
        </w:rPr>
        <w:t xml:space="preserve"> – the method or transmission of how the message is delivered</w:t>
      </w:r>
    </w:p>
    <w:p w14:paraId="730590B7" w14:textId="77777777" w:rsidR="00072F96" w:rsidRPr="000C3334" w:rsidRDefault="00AF1EB9" w:rsidP="004F345C">
      <w:pPr>
        <w:pStyle w:val="ListParagraph"/>
        <w:numPr>
          <w:ilvl w:val="0"/>
          <w:numId w:val="1"/>
        </w:numPr>
        <w:spacing w:after="0" w:line="360" w:lineRule="auto"/>
        <w:jc w:val="both"/>
        <w:rPr>
          <w:rFonts w:ascii="Arial" w:hAnsi="Arial" w:cs="Arial"/>
          <w:sz w:val="24"/>
          <w:szCs w:val="24"/>
        </w:rPr>
      </w:pPr>
      <w:r w:rsidRPr="000C3334">
        <w:rPr>
          <w:rFonts w:ascii="Arial" w:hAnsi="Arial" w:cs="Arial"/>
          <w:b/>
          <w:bCs/>
          <w:sz w:val="24"/>
          <w:szCs w:val="24"/>
        </w:rPr>
        <w:t xml:space="preserve">Decoding – </w:t>
      </w:r>
      <w:r w:rsidRPr="000C3334">
        <w:rPr>
          <w:rFonts w:ascii="Arial" w:hAnsi="Arial" w:cs="Arial"/>
          <w:sz w:val="24"/>
          <w:szCs w:val="24"/>
        </w:rPr>
        <w:t>the interpretation of the message by the receiver</w:t>
      </w:r>
    </w:p>
    <w:p w14:paraId="378DA262" w14:textId="77777777" w:rsidR="00072F96" w:rsidRPr="000C3334" w:rsidRDefault="00AF1EB9" w:rsidP="004F345C">
      <w:pPr>
        <w:pStyle w:val="ListParagraph"/>
        <w:numPr>
          <w:ilvl w:val="0"/>
          <w:numId w:val="1"/>
        </w:numPr>
        <w:spacing w:after="0" w:line="360" w:lineRule="auto"/>
        <w:jc w:val="both"/>
        <w:rPr>
          <w:rFonts w:ascii="Arial" w:hAnsi="Arial" w:cs="Arial"/>
          <w:sz w:val="24"/>
          <w:szCs w:val="24"/>
        </w:rPr>
      </w:pPr>
      <w:r w:rsidRPr="000C3334">
        <w:rPr>
          <w:rFonts w:ascii="Arial" w:hAnsi="Arial" w:cs="Arial"/>
          <w:b/>
          <w:bCs/>
          <w:sz w:val="24"/>
          <w:szCs w:val="24"/>
        </w:rPr>
        <w:t xml:space="preserve">Receiver - </w:t>
      </w:r>
      <w:r w:rsidRPr="000C3334">
        <w:rPr>
          <w:rFonts w:ascii="Arial" w:hAnsi="Arial" w:cs="Arial"/>
          <w:sz w:val="24"/>
          <w:szCs w:val="24"/>
        </w:rPr>
        <w:t>the person getting or receiving the message</w:t>
      </w:r>
    </w:p>
    <w:p w14:paraId="4F9B64A4" w14:textId="77777777" w:rsidR="00072F96" w:rsidRPr="000C3334" w:rsidRDefault="00AF1EB9" w:rsidP="004F345C">
      <w:pPr>
        <w:pStyle w:val="ListParagraph"/>
        <w:numPr>
          <w:ilvl w:val="0"/>
          <w:numId w:val="1"/>
        </w:numPr>
        <w:spacing w:after="0" w:line="360" w:lineRule="auto"/>
        <w:jc w:val="both"/>
        <w:rPr>
          <w:rFonts w:ascii="Arial" w:hAnsi="Arial" w:cs="Arial"/>
          <w:sz w:val="24"/>
          <w:szCs w:val="24"/>
        </w:rPr>
      </w:pPr>
      <w:r w:rsidRPr="000C3334">
        <w:rPr>
          <w:rFonts w:ascii="Arial" w:hAnsi="Arial" w:cs="Arial"/>
          <w:b/>
          <w:bCs/>
          <w:sz w:val="24"/>
          <w:szCs w:val="24"/>
        </w:rPr>
        <w:t xml:space="preserve">Feedback – </w:t>
      </w:r>
      <w:r w:rsidRPr="000C3334">
        <w:rPr>
          <w:rFonts w:ascii="Arial" w:hAnsi="Arial" w:cs="Arial"/>
          <w:sz w:val="24"/>
          <w:szCs w:val="24"/>
        </w:rPr>
        <w:t>Feedback is normally optional but, in some cases, the receiver might want to give feedback</w:t>
      </w:r>
    </w:p>
    <w:p w14:paraId="1770B5A8" w14:textId="77777777" w:rsidR="00072F96" w:rsidRPr="000C3334" w:rsidRDefault="00AF1EB9" w:rsidP="004F345C">
      <w:pPr>
        <w:spacing w:after="0" w:line="360" w:lineRule="auto"/>
        <w:jc w:val="both"/>
        <w:rPr>
          <w:rFonts w:ascii="Arial" w:hAnsi="Arial" w:cs="Arial"/>
          <w:sz w:val="24"/>
          <w:szCs w:val="24"/>
        </w:rPr>
      </w:pPr>
      <w:r w:rsidRPr="000C3334">
        <w:rPr>
          <w:rFonts w:ascii="Arial" w:hAnsi="Arial" w:cs="Arial"/>
          <w:sz w:val="24"/>
          <w:szCs w:val="24"/>
        </w:rPr>
        <w:t xml:space="preserve">According to the indeed editorial team (2021), “Steps and communication of the communication process” explained how communication works as follows. </w:t>
      </w:r>
    </w:p>
    <w:p w14:paraId="59F5ABD9" w14:textId="77777777" w:rsidR="00072F96" w:rsidRPr="000C3334" w:rsidRDefault="00AF1EB9" w:rsidP="004F345C">
      <w:pPr>
        <w:spacing w:after="0" w:line="360" w:lineRule="auto"/>
        <w:contextualSpacing/>
        <w:jc w:val="both"/>
        <w:rPr>
          <w:rFonts w:ascii="Arial" w:hAnsi="Arial" w:cs="Arial"/>
          <w:sz w:val="24"/>
          <w:szCs w:val="24"/>
        </w:rPr>
      </w:pPr>
      <w:r w:rsidRPr="000C3334">
        <w:rPr>
          <w:rFonts w:ascii="Arial" w:hAnsi="Arial" w:cs="Arial"/>
          <w:sz w:val="24"/>
          <w:szCs w:val="24"/>
        </w:rPr>
        <w:t>The sender develops an idea to be sent.</w:t>
      </w:r>
    </w:p>
    <w:p w14:paraId="40CE780D" w14:textId="77777777" w:rsidR="00072F96" w:rsidRPr="000C3334" w:rsidRDefault="00AF1EB9" w:rsidP="004F345C">
      <w:pPr>
        <w:spacing w:after="0" w:line="360" w:lineRule="auto"/>
        <w:contextualSpacing/>
        <w:jc w:val="both"/>
        <w:rPr>
          <w:rFonts w:ascii="Arial" w:hAnsi="Arial" w:cs="Arial"/>
          <w:sz w:val="24"/>
          <w:szCs w:val="24"/>
        </w:rPr>
      </w:pPr>
      <w:r w:rsidRPr="000C3334">
        <w:rPr>
          <w:rFonts w:ascii="Arial" w:hAnsi="Arial" w:cs="Arial"/>
          <w:sz w:val="24"/>
          <w:szCs w:val="24"/>
        </w:rPr>
        <w:t>The sender encodes the message by translating it into a form that could be understood by someone else.</w:t>
      </w:r>
    </w:p>
    <w:p w14:paraId="4BE06ADB" w14:textId="376831E5" w:rsidR="00072F96" w:rsidRPr="000C3334" w:rsidRDefault="00AF1EB9" w:rsidP="004F345C">
      <w:pPr>
        <w:spacing w:after="0" w:line="360" w:lineRule="auto"/>
        <w:contextualSpacing/>
        <w:jc w:val="both"/>
        <w:rPr>
          <w:rFonts w:ascii="Arial" w:hAnsi="Arial" w:cs="Arial"/>
          <w:sz w:val="24"/>
          <w:szCs w:val="24"/>
        </w:rPr>
      </w:pPr>
      <w:r w:rsidRPr="000C3334">
        <w:rPr>
          <w:rFonts w:ascii="Arial" w:hAnsi="Arial" w:cs="Arial"/>
          <w:sz w:val="24"/>
          <w:szCs w:val="24"/>
        </w:rPr>
        <w:t xml:space="preserve">The sender decides how the message is </w:t>
      </w:r>
      <w:r w:rsidR="00FE530A">
        <w:rPr>
          <w:rFonts w:ascii="Arial" w:hAnsi="Arial" w:cs="Arial"/>
          <w:sz w:val="24"/>
          <w:szCs w:val="24"/>
        </w:rPr>
        <w:t xml:space="preserve">to be </w:t>
      </w:r>
      <w:r w:rsidRPr="000C3334">
        <w:rPr>
          <w:rFonts w:ascii="Arial" w:hAnsi="Arial" w:cs="Arial"/>
          <w:sz w:val="24"/>
          <w:szCs w:val="24"/>
        </w:rPr>
        <w:t>sent by choosing a channel or medium</w:t>
      </w:r>
    </w:p>
    <w:p w14:paraId="7B702F1E" w14:textId="77777777" w:rsidR="00072F96" w:rsidRPr="000C3334" w:rsidRDefault="00AF1EB9" w:rsidP="004F345C">
      <w:pPr>
        <w:spacing w:after="0" w:line="360" w:lineRule="auto"/>
        <w:contextualSpacing/>
        <w:jc w:val="both"/>
        <w:rPr>
          <w:rFonts w:ascii="Arial" w:hAnsi="Arial" w:cs="Arial"/>
          <w:sz w:val="24"/>
          <w:szCs w:val="24"/>
        </w:rPr>
      </w:pPr>
      <w:r w:rsidRPr="000C3334">
        <w:rPr>
          <w:rFonts w:ascii="Arial" w:hAnsi="Arial" w:cs="Arial"/>
          <w:sz w:val="24"/>
          <w:szCs w:val="24"/>
        </w:rPr>
        <w:t>After the medium or channel has been chosen the message then begins the process of transmission</w:t>
      </w:r>
    </w:p>
    <w:p w14:paraId="19CC90C1" w14:textId="653D04B7" w:rsidR="00072F96" w:rsidRPr="000C3334" w:rsidRDefault="00AF1EB9" w:rsidP="004F345C">
      <w:pPr>
        <w:spacing w:after="0" w:line="360" w:lineRule="auto"/>
        <w:contextualSpacing/>
        <w:jc w:val="both"/>
        <w:rPr>
          <w:rFonts w:ascii="Arial" w:hAnsi="Arial" w:cs="Arial"/>
          <w:sz w:val="24"/>
          <w:szCs w:val="24"/>
        </w:rPr>
      </w:pPr>
      <w:r w:rsidRPr="000C3334">
        <w:rPr>
          <w:rFonts w:ascii="Arial" w:hAnsi="Arial" w:cs="Arial"/>
          <w:sz w:val="24"/>
          <w:szCs w:val="24"/>
        </w:rPr>
        <w:t xml:space="preserve">The message is </w:t>
      </w:r>
      <w:r w:rsidR="00FE530A">
        <w:rPr>
          <w:rFonts w:ascii="Arial" w:hAnsi="Arial" w:cs="Arial"/>
          <w:sz w:val="24"/>
          <w:szCs w:val="24"/>
        </w:rPr>
        <w:t>then r</w:t>
      </w:r>
      <w:r w:rsidRPr="000C3334">
        <w:rPr>
          <w:rFonts w:ascii="Arial" w:hAnsi="Arial" w:cs="Arial"/>
          <w:sz w:val="24"/>
          <w:szCs w:val="24"/>
        </w:rPr>
        <w:t>eceived by the receiver either by hearing, seeing, feeling, or any other type of reception.</w:t>
      </w:r>
    </w:p>
    <w:p w14:paraId="57DA0385" w14:textId="77777777" w:rsidR="00072F96" w:rsidRPr="000C3334" w:rsidRDefault="00AF1EB9" w:rsidP="004F345C">
      <w:pPr>
        <w:spacing w:after="0" w:line="360" w:lineRule="auto"/>
        <w:contextualSpacing/>
        <w:jc w:val="both"/>
        <w:rPr>
          <w:rFonts w:ascii="Arial" w:hAnsi="Arial" w:cs="Arial"/>
          <w:sz w:val="24"/>
          <w:szCs w:val="24"/>
        </w:rPr>
      </w:pPr>
      <w:r w:rsidRPr="000C3334">
        <w:rPr>
          <w:rFonts w:ascii="Arial" w:hAnsi="Arial" w:cs="Arial"/>
          <w:sz w:val="24"/>
          <w:szCs w:val="24"/>
        </w:rPr>
        <w:t>The receiver decodes the senders’ message by interpreting and converting it into thought by analysing it and trying to get meaning out of it.</w:t>
      </w:r>
    </w:p>
    <w:p w14:paraId="61C5E320" w14:textId="77777777" w:rsidR="00072F96" w:rsidRPr="000C3334" w:rsidRDefault="00AF1EB9" w:rsidP="004F345C">
      <w:pPr>
        <w:spacing w:after="0" w:line="360" w:lineRule="auto"/>
        <w:contextualSpacing/>
        <w:jc w:val="both"/>
        <w:rPr>
          <w:rFonts w:ascii="Arial" w:hAnsi="Arial" w:cs="Arial"/>
          <w:sz w:val="24"/>
          <w:szCs w:val="24"/>
        </w:rPr>
      </w:pPr>
      <w:r w:rsidRPr="000C3334">
        <w:rPr>
          <w:rFonts w:ascii="Arial" w:hAnsi="Arial" w:cs="Arial"/>
          <w:sz w:val="24"/>
          <w:szCs w:val="24"/>
        </w:rPr>
        <w:t>The receiver gives feedback if necessary to complete the two-way communication process.</w:t>
      </w:r>
    </w:p>
    <w:p w14:paraId="4B5D377C" w14:textId="40842F23" w:rsidR="00072F96" w:rsidRPr="0095598C" w:rsidRDefault="00AF1EB9" w:rsidP="004F345C">
      <w:pPr>
        <w:pStyle w:val="Heading1"/>
        <w:spacing w:line="360" w:lineRule="auto"/>
        <w:jc w:val="both"/>
        <w:rPr>
          <w:b/>
          <w:bCs/>
        </w:rPr>
      </w:pPr>
      <w:bookmarkStart w:id="5" w:name="_Toc91881515"/>
      <w:r w:rsidRPr="0095598C">
        <w:rPr>
          <w:b/>
          <w:bCs/>
          <w:color w:val="auto"/>
        </w:rPr>
        <w:t>Models of communication</w:t>
      </w:r>
      <w:bookmarkEnd w:id="5"/>
    </w:p>
    <w:p w14:paraId="52267247" w14:textId="6A1B6DEB" w:rsidR="00072F96" w:rsidRPr="000C3334" w:rsidRDefault="00AF1EB9" w:rsidP="004F345C">
      <w:pPr>
        <w:spacing w:after="0" w:line="360" w:lineRule="auto"/>
        <w:jc w:val="both"/>
        <w:rPr>
          <w:rFonts w:ascii="Arial" w:hAnsi="Arial" w:cs="Arial"/>
          <w:sz w:val="24"/>
          <w:szCs w:val="24"/>
        </w:rPr>
      </w:pPr>
      <w:r w:rsidRPr="000C3334">
        <w:rPr>
          <w:rFonts w:ascii="Arial" w:hAnsi="Arial" w:cs="Arial"/>
          <w:sz w:val="24"/>
          <w:szCs w:val="24"/>
        </w:rPr>
        <w:t>The</w:t>
      </w:r>
      <w:r w:rsidR="0095598C">
        <w:rPr>
          <w:rFonts w:ascii="Arial" w:hAnsi="Arial" w:cs="Arial"/>
          <w:sz w:val="24"/>
          <w:szCs w:val="24"/>
        </w:rPr>
        <w:t>re are</w:t>
      </w:r>
      <w:r w:rsidRPr="000C3334">
        <w:rPr>
          <w:rFonts w:ascii="Arial" w:hAnsi="Arial" w:cs="Arial"/>
          <w:sz w:val="24"/>
          <w:szCs w:val="24"/>
        </w:rPr>
        <w:t xml:space="preserve"> three models are as follows:</w:t>
      </w:r>
    </w:p>
    <w:p w14:paraId="27FAECA7" w14:textId="77777777" w:rsidR="00072F96" w:rsidRPr="000C3334" w:rsidRDefault="00AF1EB9" w:rsidP="004F345C">
      <w:pPr>
        <w:pStyle w:val="ListParagraph"/>
        <w:numPr>
          <w:ilvl w:val="0"/>
          <w:numId w:val="2"/>
        </w:numPr>
        <w:spacing w:after="0" w:line="360" w:lineRule="auto"/>
        <w:jc w:val="both"/>
        <w:rPr>
          <w:rFonts w:ascii="Arial" w:hAnsi="Arial" w:cs="Arial"/>
          <w:sz w:val="24"/>
          <w:szCs w:val="24"/>
        </w:rPr>
      </w:pPr>
      <w:r w:rsidRPr="000C3334">
        <w:rPr>
          <w:rFonts w:ascii="Arial" w:hAnsi="Arial" w:cs="Arial"/>
          <w:sz w:val="24"/>
          <w:szCs w:val="24"/>
        </w:rPr>
        <w:t xml:space="preserve">Shannon Weaver </w:t>
      </w:r>
    </w:p>
    <w:p w14:paraId="60559ADB" w14:textId="77777777" w:rsidR="00072F96" w:rsidRPr="000C3334" w:rsidRDefault="00AF1EB9" w:rsidP="004F345C">
      <w:pPr>
        <w:pStyle w:val="ListParagraph"/>
        <w:numPr>
          <w:ilvl w:val="0"/>
          <w:numId w:val="2"/>
        </w:numPr>
        <w:spacing w:after="0" w:line="360" w:lineRule="auto"/>
        <w:jc w:val="both"/>
        <w:rPr>
          <w:rFonts w:ascii="Arial" w:hAnsi="Arial" w:cs="Arial"/>
          <w:sz w:val="24"/>
          <w:szCs w:val="24"/>
        </w:rPr>
      </w:pPr>
      <w:r w:rsidRPr="000C3334">
        <w:rPr>
          <w:rFonts w:ascii="Arial" w:hAnsi="Arial" w:cs="Arial"/>
          <w:sz w:val="24"/>
          <w:szCs w:val="24"/>
        </w:rPr>
        <w:t>Schramm</w:t>
      </w:r>
    </w:p>
    <w:p w14:paraId="4F22BBBE" w14:textId="77777777" w:rsidR="00072F96" w:rsidRPr="000C3334" w:rsidRDefault="00AF1EB9" w:rsidP="004F345C">
      <w:pPr>
        <w:pStyle w:val="ListParagraph"/>
        <w:numPr>
          <w:ilvl w:val="0"/>
          <w:numId w:val="2"/>
        </w:numPr>
        <w:spacing w:after="0" w:line="360" w:lineRule="auto"/>
        <w:jc w:val="both"/>
        <w:rPr>
          <w:rFonts w:ascii="Arial" w:hAnsi="Arial" w:cs="Arial"/>
          <w:sz w:val="24"/>
          <w:szCs w:val="24"/>
        </w:rPr>
      </w:pPr>
      <w:r w:rsidRPr="000C3334">
        <w:rPr>
          <w:rFonts w:ascii="Arial" w:hAnsi="Arial" w:cs="Arial"/>
          <w:sz w:val="24"/>
          <w:szCs w:val="24"/>
        </w:rPr>
        <w:t>Berlo</w:t>
      </w:r>
    </w:p>
    <w:p w14:paraId="1B3C5E08" w14:textId="77777777" w:rsidR="0095598C" w:rsidRPr="0095598C" w:rsidRDefault="0095598C" w:rsidP="004F345C">
      <w:pPr>
        <w:pStyle w:val="Heading2"/>
        <w:spacing w:line="360" w:lineRule="auto"/>
        <w:jc w:val="both"/>
        <w:rPr>
          <w:b/>
          <w:bCs/>
          <w:color w:val="auto"/>
        </w:rPr>
      </w:pPr>
      <w:bookmarkStart w:id="6" w:name="_Toc91881516"/>
      <w:r w:rsidRPr="0095598C">
        <w:rPr>
          <w:b/>
          <w:bCs/>
          <w:color w:val="auto"/>
        </w:rPr>
        <w:t>Shannon Weaver</w:t>
      </w:r>
      <w:bookmarkEnd w:id="6"/>
      <w:r w:rsidRPr="0095598C">
        <w:rPr>
          <w:b/>
          <w:bCs/>
          <w:color w:val="auto"/>
        </w:rPr>
        <w:t xml:space="preserve"> </w:t>
      </w:r>
    </w:p>
    <w:p w14:paraId="02894F5B" w14:textId="686EFA54" w:rsidR="00072F96" w:rsidRPr="000C3334" w:rsidRDefault="00AF1EB9" w:rsidP="004F345C">
      <w:pPr>
        <w:spacing w:after="0" w:line="360" w:lineRule="auto"/>
        <w:jc w:val="both"/>
        <w:rPr>
          <w:rFonts w:ascii="Arial" w:hAnsi="Arial" w:cs="Arial"/>
          <w:sz w:val="24"/>
          <w:szCs w:val="24"/>
        </w:rPr>
      </w:pPr>
      <w:r w:rsidRPr="000C3334">
        <w:rPr>
          <w:rFonts w:ascii="Arial" w:hAnsi="Arial" w:cs="Arial"/>
          <w:sz w:val="24"/>
          <w:szCs w:val="24"/>
        </w:rPr>
        <w:t>Businesstopia (2018). Describes Shannon Weaver Model as the complete process of sending and receiving the message but said that noise as physical disturbances could distort the message this they attribute to the environment, people, and so on thereby not allowing the message to get to their receiver.</w:t>
      </w:r>
    </w:p>
    <w:p w14:paraId="68B5F5AD" w14:textId="77777777" w:rsidR="00072F96" w:rsidRPr="000C3334" w:rsidRDefault="00AF1EB9" w:rsidP="004F345C">
      <w:pPr>
        <w:spacing w:after="0" w:line="360" w:lineRule="auto"/>
        <w:jc w:val="both"/>
        <w:rPr>
          <w:rFonts w:ascii="Arial" w:hAnsi="Arial" w:cs="Arial"/>
          <w:sz w:val="24"/>
          <w:szCs w:val="24"/>
        </w:rPr>
      </w:pPr>
      <w:r w:rsidRPr="000C3334">
        <w:rPr>
          <w:rFonts w:ascii="Arial" w:hAnsi="Arial" w:cs="Arial"/>
          <w:noProof/>
          <w:sz w:val="24"/>
          <w:szCs w:val="24"/>
        </w:rPr>
        <w:lastRenderedPageBreak/>
        <w:drawing>
          <wp:inline distT="0" distB="0" distL="0" distR="0" wp14:anchorId="01ABA0BD" wp14:editId="304212CE">
            <wp:extent cx="5731514" cy="4011929"/>
            <wp:effectExtent l="0" t="0" r="2536" b="7621"/>
            <wp:docPr id="1" name="Picture 3" descr="C:\Documents and Settings\Andrew.ANDREWS-WORK-DE\My Documents\Handouts\Communication\Communication Models_files\Shannon-Weaver%20Model.gif"/>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5731514" cy="4011929"/>
                    </a:xfrm>
                    <a:prstGeom prst="rect">
                      <a:avLst/>
                    </a:prstGeom>
                    <a:noFill/>
                    <a:ln>
                      <a:noFill/>
                      <a:prstDash/>
                    </a:ln>
                  </pic:spPr>
                </pic:pic>
              </a:graphicData>
            </a:graphic>
          </wp:inline>
        </w:drawing>
      </w:r>
    </w:p>
    <w:p w14:paraId="279EE0B8" w14:textId="77777777" w:rsidR="00072F96" w:rsidRPr="000C3334" w:rsidRDefault="00AF1EB9" w:rsidP="004F345C">
      <w:pPr>
        <w:spacing w:after="0" w:line="360" w:lineRule="auto"/>
        <w:jc w:val="both"/>
        <w:rPr>
          <w:rFonts w:ascii="Arial" w:hAnsi="Arial" w:cs="Arial"/>
          <w:sz w:val="24"/>
          <w:szCs w:val="24"/>
        </w:rPr>
      </w:pPr>
      <w:r w:rsidRPr="000C3334">
        <w:rPr>
          <w:rFonts w:ascii="Arial" w:hAnsi="Arial" w:cs="Arial"/>
          <w:sz w:val="24"/>
          <w:szCs w:val="24"/>
        </w:rPr>
        <w:t>Source: Businesstopia (2018).</w:t>
      </w:r>
    </w:p>
    <w:p w14:paraId="151FA86C" w14:textId="77777777" w:rsidR="00072F96" w:rsidRPr="0095598C" w:rsidRDefault="00AF1EB9" w:rsidP="004F345C">
      <w:pPr>
        <w:pStyle w:val="Heading2"/>
        <w:spacing w:line="360" w:lineRule="auto"/>
        <w:jc w:val="both"/>
        <w:rPr>
          <w:b/>
          <w:bCs/>
          <w:color w:val="auto"/>
        </w:rPr>
      </w:pPr>
      <w:bookmarkStart w:id="7" w:name="_Toc91881517"/>
      <w:r w:rsidRPr="0095598C">
        <w:rPr>
          <w:b/>
          <w:bCs/>
          <w:color w:val="auto"/>
        </w:rPr>
        <w:t>Schramm’s Model</w:t>
      </w:r>
      <w:bookmarkEnd w:id="7"/>
    </w:p>
    <w:p w14:paraId="7A8CE5D6" w14:textId="77777777" w:rsidR="00072F96" w:rsidRPr="000C3334" w:rsidRDefault="00AF1EB9" w:rsidP="004F345C">
      <w:pPr>
        <w:spacing w:after="0" w:line="360" w:lineRule="auto"/>
        <w:jc w:val="both"/>
        <w:rPr>
          <w:rFonts w:ascii="Arial" w:hAnsi="Arial" w:cs="Arial"/>
          <w:sz w:val="24"/>
          <w:szCs w:val="24"/>
        </w:rPr>
      </w:pPr>
      <w:r w:rsidRPr="000C3334">
        <w:rPr>
          <w:rFonts w:ascii="Arial" w:hAnsi="Arial" w:cs="Arial"/>
          <w:sz w:val="24"/>
          <w:szCs w:val="24"/>
        </w:rPr>
        <w:t>Schramm’s model was formulated in 1954 after the Shannon Weaver Model. Schramm argued that there should be feedback after the message has been received for a clearer understanding of the context of the message. He described the message as a loop from the sender to the receiver. See below diagram.</w:t>
      </w:r>
    </w:p>
    <w:p w14:paraId="0A5A4233" w14:textId="77777777" w:rsidR="00072F96" w:rsidRPr="000C3334" w:rsidRDefault="00AF1EB9" w:rsidP="004F345C">
      <w:pPr>
        <w:spacing w:after="0" w:line="360" w:lineRule="auto"/>
        <w:jc w:val="both"/>
        <w:rPr>
          <w:rFonts w:ascii="Arial" w:hAnsi="Arial" w:cs="Arial"/>
          <w:sz w:val="24"/>
          <w:szCs w:val="24"/>
        </w:rPr>
      </w:pPr>
      <w:r w:rsidRPr="000C3334">
        <w:rPr>
          <w:rFonts w:ascii="Arial" w:hAnsi="Arial" w:cs="Arial"/>
          <w:noProof/>
          <w:sz w:val="24"/>
          <w:szCs w:val="24"/>
        </w:rPr>
        <w:drawing>
          <wp:inline distT="0" distB="0" distL="0" distR="0" wp14:anchorId="71D83FC1" wp14:editId="1012B492">
            <wp:extent cx="6120134" cy="3039749"/>
            <wp:effectExtent l="0" t="0" r="0" b="8251"/>
            <wp:docPr id="2" name="Picture 1"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6120134" cy="3039749"/>
                    </a:xfrm>
                    <a:prstGeom prst="rect">
                      <a:avLst/>
                    </a:prstGeom>
                    <a:noFill/>
                    <a:ln>
                      <a:noFill/>
                      <a:prstDash/>
                    </a:ln>
                  </pic:spPr>
                </pic:pic>
              </a:graphicData>
            </a:graphic>
          </wp:inline>
        </w:drawing>
      </w:r>
    </w:p>
    <w:p w14:paraId="43AA50F4" w14:textId="77777777" w:rsidR="00072F96" w:rsidRPr="000C3334" w:rsidRDefault="00AF1EB9" w:rsidP="004F345C">
      <w:pPr>
        <w:spacing w:after="0" w:line="360" w:lineRule="auto"/>
        <w:jc w:val="both"/>
        <w:rPr>
          <w:rFonts w:ascii="Arial" w:hAnsi="Arial" w:cs="Arial"/>
          <w:b/>
          <w:bCs/>
          <w:sz w:val="24"/>
          <w:szCs w:val="24"/>
        </w:rPr>
      </w:pPr>
      <w:r w:rsidRPr="000C3334">
        <w:rPr>
          <w:rFonts w:ascii="Arial" w:hAnsi="Arial" w:cs="Arial"/>
          <w:b/>
          <w:bCs/>
          <w:sz w:val="24"/>
          <w:szCs w:val="24"/>
        </w:rPr>
        <w:t>Source: businesstopia in Communication (2018).</w:t>
      </w:r>
    </w:p>
    <w:p w14:paraId="77F083D8" w14:textId="77777777" w:rsidR="00072F96" w:rsidRPr="0095598C" w:rsidRDefault="00AF1EB9" w:rsidP="004F345C">
      <w:pPr>
        <w:pStyle w:val="Heading2"/>
        <w:spacing w:line="360" w:lineRule="auto"/>
        <w:jc w:val="both"/>
        <w:rPr>
          <w:b/>
          <w:bCs/>
          <w:color w:val="auto"/>
        </w:rPr>
      </w:pPr>
      <w:bookmarkStart w:id="8" w:name="_Toc91881518"/>
      <w:r w:rsidRPr="0095598C">
        <w:rPr>
          <w:b/>
          <w:bCs/>
          <w:color w:val="auto"/>
        </w:rPr>
        <w:lastRenderedPageBreak/>
        <w:t>Berlo’s Model</w:t>
      </w:r>
      <w:bookmarkEnd w:id="8"/>
    </w:p>
    <w:p w14:paraId="60FEE230" w14:textId="77777777" w:rsidR="00072F96" w:rsidRPr="000C3334" w:rsidRDefault="00AF1EB9" w:rsidP="004F345C">
      <w:pPr>
        <w:spacing w:after="0" w:line="360" w:lineRule="auto"/>
        <w:contextualSpacing/>
        <w:jc w:val="both"/>
        <w:rPr>
          <w:rFonts w:ascii="Arial" w:hAnsi="Arial" w:cs="Arial"/>
          <w:sz w:val="24"/>
          <w:szCs w:val="24"/>
        </w:rPr>
      </w:pPr>
      <w:r w:rsidRPr="000C3334">
        <w:rPr>
          <w:rFonts w:ascii="Arial" w:hAnsi="Arial" w:cs="Arial"/>
          <w:sz w:val="24"/>
          <w:szCs w:val="24"/>
        </w:rPr>
        <w:t>David Berlo develops this model in 1960 after both Shannon Weaver and Schramm have been formulated.</w:t>
      </w:r>
    </w:p>
    <w:p w14:paraId="2D383ADB" w14:textId="77777777" w:rsidR="00072F96" w:rsidRPr="000C3334" w:rsidRDefault="00AF1EB9" w:rsidP="004F345C">
      <w:pPr>
        <w:spacing w:after="0" w:line="360" w:lineRule="auto"/>
        <w:contextualSpacing/>
        <w:jc w:val="both"/>
        <w:rPr>
          <w:rFonts w:ascii="Arial" w:hAnsi="Arial" w:cs="Arial"/>
          <w:sz w:val="24"/>
          <w:szCs w:val="24"/>
        </w:rPr>
      </w:pPr>
      <w:r w:rsidRPr="000C3334">
        <w:rPr>
          <w:rFonts w:ascii="Arial" w:hAnsi="Arial" w:cs="Arial"/>
          <w:sz w:val="24"/>
          <w:szCs w:val="24"/>
        </w:rPr>
        <w:t>He describes factors affecting the different components in communication – sender, message, channel, and receiver. He said that all these components are affected separately for effective communication. See the below diagram.</w:t>
      </w:r>
    </w:p>
    <w:p w14:paraId="6136C138" w14:textId="77777777" w:rsidR="00072F96" w:rsidRPr="000C3334" w:rsidRDefault="00072F96" w:rsidP="004F345C">
      <w:pPr>
        <w:spacing w:after="0" w:line="360" w:lineRule="auto"/>
        <w:contextualSpacing/>
        <w:jc w:val="both"/>
        <w:rPr>
          <w:rFonts w:ascii="Arial" w:hAnsi="Arial" w:cs="Arial"/>
          <w:sz w:val="24"/>
          <w:szCs w:val="24"/>
        </w:rPr>
      </w:pPr>
    </w:p>
    <w:p w14:paraId="0C9F5D22" w14:textId="77777777" w:rsidR="00072F96" w:rsidRPr="000C3334" w:rsidRDefault="00AF1EB9" w:rsidP="004F345C">
      <w:pPr>
        <w:spacing w:after="0" w:line="360" w:lineRule="auto"/>
        <w:contextualSpacing/>
        <w:jc w:val="both"/>
        <w:rPr>
          <w:rFonts w:ascii="Arial" w:hAnsi="Arial" w:cs="Arial"/>
          <w:sz w:val="24"/>
          <w:szCs w:val="24"/>
        </w:rPr>
      </w:pPr>
      <w:r w:rsidRPr="000C3334">
        <w:rPr>
          <w:rFonts w:ascii="Arial" w:hAnsi="Arial" w:cs="Arial"/>
          <w:noProof/>
          <w:sz w:val="24"/>
          <w:szCs w:val="24"/>
        </w:rPr>
        <w:drawing>
          <wp:inline distT="0" distB="0" distL="0" distR="0" wp14:anchorId="38A5F66B" wp14:editId="51EB353F">
            <wp:extent cx="5968023" cy="4225917"/>
            <wp:effectExtent l="0" t="0" r="0" b="3183"/>
            <wp:docPr id="3" name="Picture 5" descr="berlo's model of communicatio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5968023" cy="4225917"/>
                    </a:xfrm>
                    <a:prstGeom prst="rect">
                      <a:avLst/>
                    </a:prstGeom>
                    <a:noFill/>
                    <a:ln>
                      <a:noFill/>
                      <a:prstDash/>
                    </a:ln>
                  </pic:spPr>
                </pic:pic>
              </a:graphicData>
            </a:graphic>
          </wp:inline>
        </w:drawing>
      </w:r>
    </w:p>
    <w:p w14:paraId="58C4A862" w14:textId="77777777" w:rsidR="00072F96" w:rsidRPr="000C3334" w:rsidRDefault="00072F96" w:rsidP="004F345C">
      <w:pPr>
        <w:spacing w:after="0" w:line="360" w:lineRule="auto"/>
        <w:jc w:val="both"/>
        <w:rPr>
          <w:rFonts w:ascii="Arial" w:hAnsi="Arial" w:cs="Arial"/>
          <w:sz w:val="24"/>
          <w:szCs w:val="24"/>
        </w:rPr>
      </w:pPr>
    </w:p>
    <w:p w14:paraId="6723BADB" w14:textId="29096D1F" w:rsidR="009A4A92" w:rsidRPr="00EE1448" w:rsidRDefault="00AF1EB9" w:rsidP="00EE1448">
      <w:pPr>
        <w:pStyle w:val="Heading1"/>
        <w:spacing w:line="360" w:lineRule="auto"/>
        <w:jc w:val="both"/>
        <w:rPr>
          <w:b/>
          <w:bCs/>
          <w:color w:val="auto"/>
        </w:rPr>
      </w:pPr>
      <w:bookmarkStart w:id="9" w:name="_Toc91881519"/>
      <w:r w:rsidRPr="0095598C">
        <w:rPr>
          <w:b/>
          <w:bCs/>
          <w:color w:val="auto"/>
        </w:rPr>
        <w:t>Case study</w:t>
      </w:r>
      <w:r w:rsidR="00EE1448">
        <w:rPr>
          <w:b/>
          <w:bCs/>
          <w:color w:val="auto"/>
        </w:rPr>
        <w:t xml:space="preserve"> 1</w:t>
      </w:r>
      <w:bookmarkEnd w:id="9"/>
    </w:p>
    <w:p w14:paraId="5A007EAC" w14:textId="77777777" w:rsidR="009A4A92" w:rsidRPr="009A4A92" w:rsidRDefault="009A4A92" w:rsidP="009A4A92">
      <w:pPr>
        <w:ind w:firstLine="357"/>
        <w:rPr>
          <w:b/>
          <w:bCs/>
          <w:sz w:val="24"/>
          <w:szCs w:val="24"/>
        </w:rPr>
      </w:pPr>
      <w:r w:rsidRPr="009A4A92">
        <w:rPr>
          <w:b/>
          <w:bCs/>
          <w:sz w:val="24"/>
          <w:szCs w:val="24"/>
        </w:rPr>
        <w:t>Teacher and the Student</w:t>
      </w:r>
    </w:p>
    <w:p w14:paraId="4603E0CA" w14:textId="113631DE" w:rsidR="00072F96" w:rsidRPr="009A4A92" w:rsidRDefault="00AF1EB9" w:rsidP="009A4A92">
      <w:pPr>
        <w:spacing w:after="0" w:line="360" w:lineRule="auto"/>
        <w:ind w:left="357"/>
        <w:jc w:val="both"/>
        <w:rPr>
          <w:rFonts w:ascii="Arial" w:hAnsi="Arial" w:cs="Arial"/>
          <w:sz w:val="24"/>
          <w:szCs w:val="24"/>
        </w:rPr>
      </w:pPr>
      <w:r w:rsidRPr="009A4A92">
        <w:rPr>
          <w:rFonts w:ascii="Arial" w:hAnsi="Arial" w:cs="Arial"/>
          <w:sz w:val="24"/>
          <w:szCs w:val="24"/>
        </w:rPr>
        <w:t>A home teacher called one of his students to tell him that they will be clearing and completing the “Mess” Maths topic today but because the student was hurrying into the class from the break, he hurriedly answered the call. But after the call, he was wondering what mess the teacher wants him to clear and finish. But when he got home, he asked the teacher where the mess are he wanted to clear. The teacher said he did say “Mess” I said Maths that we have to clear the remaining topic to finish the maths teaching.</w:t>
      </w:r>
    </w:p>
    <w:p w14:paraId="1DD388AA" w14:textId="77777777" w:rsidR="00072F96" w:rsidRPr="000C3334" w:rsidRDefault="00072F96" w:rsidP="004F345C">
      <w:pPr>
        <w:pStyle w:val="ListParagraph"/>
        <w:spacing w:after="0" w:line="360" w:lineRule="auto"/>
        <w:jc w:val="both"/>
        <w:rPr>
          <w:rFonts w:ascii="Arial" w:hAnsi="Arial" w:cs="Arial"/>
          <w:sz w:val="24"/>
          <w:szCs w:val="24"/>
        </w:rPr>
      </w:pPr>
    </w:p>
    <w:p w14:paraId="572EAF15" w14:textId="77777777" w:rsidR="00072F96" w:rsidRPr="000C3334" w:rsidRDefault="00AF1EB9" w:rsidP="004F345C">
      <w:pPr>
        <w:spacing w:after="0" w:line="360" w:lineRule="auto"/>
        <w:jc w:val="both"/>
        <w:rPr>
          <w:rFonts w:ascii="Arial" w:hAnsi="Arial" w:cs="Arial"/>
          <w:sz w:val="24"/>
          <w:szCs w:val="24"/>
        </w:rPr>
      </w:pPr>
      <w:r w:rsidRPr="000C3334">
        <w:rPr>
          <w:rFonts w:ascii="Arial" w:hAnsi="Arial" w:cs="Arial"/>
          <w:b/>
          <w:bCs/>
          <w:sz w:val="24"/>
          <w:szCs w:val="24"/>
        </w:rPr>
        <w:lastRenderedPageBreak/>
        <w:t>Q</w:t>
      </w:r>
      <w:r w:rsidRPr="000C3334">
        <w:rPr>
          <w:rFonts w:ascii="Arial" w:hAnsi="Arial" w:cs="Arial"/>
          <w:sz w:val="24"/>
          <w:szCs w:val="24"/>
        </w:rPr>
        <w:t>: Why did the student misunderstand the teacher</w:t>
      </w:r>
    </w:p>
    <w:p w14:paraId="34FFA3DA" w14:textId="77777777" w:rsidR="00072F96" w:rsidRPr="000C3334" w:rsidRDefault="00AF1EB9" w:rsidP="004F345C">
      <w:pPr>
        <w:spacing w:after="0" w:line="360" w:lineRule="auto"/>
        <w:jc w:val="both"/>
        <w:rPr>
          <w:rFonts w:ascii="Arial" w:hAnsi="Arial" w:cs="Arial"/>
          <w:sz w:val="24"/>
          <w:szCs w:val="24"/>
        </w:rPr>
      </w:pPr>
      <w:r w:rsidRPr="000C3334">
        <w:rPr>
          <w:rFonts w:ascii="Arial" w:hAnsi="Arial" w:cs="Arial"/>
          <w:sz w:val="24"/>
          <w:szCs w:val="24"/>
        </w:rPr>
        <w:t>He was hurrying not listening to what the teacher was saying</w:t>
      </w:r>
    </w:p>
    <w:p w14:paraId="4E3DB943" w14:textId="77777777" w:rsidR="00072F96" w:rsidRPr="000C3334" w:rsidRDefault="00AF1EB9" w:rsidP="004F345C">
      <w:pPr>
        <w:spacing w:after="0" w:line="360" w:lineRule="auto"/>
        <w:jc w:val="both"/>
        <w:rPr>
          <w:rFonts w:ascii="Arial" w:hAnsi="Arial" w:cs="Arial"/>
          <w:sz w:val="24"/>
          <w:szCs w:val="24"/>
        </w:rPr>
      </w:pPr>
      <w:r w:rsidRPr="000C3334">
        <w:rPr>
          <w:rFonts w:ascii="Arial" w:hAnsi="Arial" w:cs="Arial"/>
          <w:b/>
          <w:bCs/>
          <w:sz w:val="24"/>
          <w:szCs w:val="24"/>
        </w:rPr>
        <w:t>Q:</w:t>
      </w:r>
      <w:r w:rsidRPr="000C3334">
        <w:rPr>
          <w:rFonts w:ascii="Arial" w:hAnsi="Arial" w:cs="Arial"/>
          <w:sz w:val="24"/>
          <w:szCs w:val="24"/>
        </w:rPr>
        <w:t xml:space="preserve"> Whose Model of communication explains this confusion and why</w:t>
      </w:r>
    </w:p>
    <w:p w14:paraId="30F91BBA" w14:textId="77777777" w:rsidR="00072F96" w:rsidRPr="000C3334" w:rsidRDefault="00AF1EB9" w:rsidP="004F345C">
      <w:pPr>
        <w:spacing w:after="0" w:line="360" w:lineRule="auto"/>
        <w:jc w:val="both"/>
        <w:rPr>
          <w:rFonts w:ascii="Arial" w:hAnsi="Arial" w:cs="Arial"/>
          <w:sz w:val="24"/>
          <w:szCs w:val="24"/>
        </w:rPr>
      </w:pPr>
      <w:r w:rsidRPr="000C3334">
        <w:rPr>
          <w:rFonts w:ascii="Arial" w:hAnsi="Arial" w:cs="Arial"/>
          <w:sz w:val="24"/>
          <w:szCs w:val="24"/>
        </w:rPr>
        <w:t>Shannon Weaver. There was no feedback from the student and there was outside noise.</w:t>
      </w:r>
    </w:p>
    <w:p w14:paraId="5FA986FC" w14:textId="77777777" w:rsidR="00072F96" w:rsidRPr="000C3334" w:rsidRDefault="00AF1EB9" w:rsidP="004F345C">
      <w:pPr>
        <w:spacing w:after="0" w:line="360" w:lineRule="auto"/>
        <w:jc w:val="both"/>
        <w:rPr>
          <w:rFonts w:ascii="Arial" w:hAnsi="Arial" w:cs="Arial"/>
          <w:sz w:val="24"/>
          <w:szCs w:val="24"/>
        </w:rPr>
      </w:pPr>
      <w:r w:rsidRPr="000C3334">
        <w:rPr>
          <w:rFonts w:ascii="Arial" w:hAnsi="Arial" w:cs="Arial"/>
          <w:b/>
          <w:bCs/>
          <w:sz w:val="24"/>
          <w:szCs w:val="24"/>
        </w:rPr>
        <w:t>Q:</w:t>
      </w:r>
      <w:r w:rsidRPr="000C3334">
        <w:rPr>
          <w:rFonts w:ascii="Arial" w:hAnsi="Arial" w:cs="Arial"/>
          <w:sz w:val="24"/>
          <w:szCs w:val="24"/>
        </w:rPr>
        <w:t xml:space="preserve"> Whose model of communication explains how it could have been avoided</w:t>
      </w:r>
    </w:p>
    <w:p w14:paraId="05AC5847" w14:textId="77777777" w:rsidR="00072F96" w:rsidRPr="000C3334" w:rsidRDefault="00AF1EB9" w:rsidP="004F345C">
      <w:pPr>
        <w:spacing w:after="0" w:line="360" w:lineRule="auto"/>
        <w:jc w:val="both"/>
        <w:rPr>
          <w:rFonts w:ascii="Arial" w:hAnsi="Arial" w:cs="Arial"/>
          <w:sz w:val="24"/>
          <w:szCs w:val="24"/>
        </w:rPr>
      </w:pPr>
      <w:r w:rsidRPr="000C3334">
        <w:rPr>
          <w:rFonts w:ascii="Arial" w:hAnsi="Arial" w:cs="Arial"/>
          <w:sz w:val="24"/>
          <w:szCs w:val="24"/>
        </w:rPr>
        <w:t>Schramm’s model. There should have been feedback to confirm the message</w:t>
      </w:r>
    </w:p>
    <w:p w14:paraId="3FC35065" w14:textId="77777777" w:rsidR="00072F96" w:rsidRPr="000C3334" w:rsidRDefault="00AF1EB9" w:rsidP="004F345C">
      <w:pPr>
        <w:spacing w:after="0" w:line="360" w:lineRule="auto"/>
        <w:jc w:val="both"/>
        <w:rPr>
          <w:rFonts w:ascii="Arial" w:hAnsi="Arial" w:cs="Arial"/>
          <w:sz w:val="24"/>
          <w:szCs w:val="24"/>
        </w:rPr>
      </w:pPr>
      <w:r w:rsidRPr="000C3334">
        <w:rPr>
          <w:rFonts w:ascii="Arial" w:hAnsi="Arial" w:cs="Arial"/>
          <w:b/>
          <w:bCs/>
          <w:sz w:val="24"/>
          <w:szCs w:val="24"/>
        </w:rPr>
        <w:t>Q:</w:t>
      </w:r>
      <w:r w:rsidRPr="000C3334">
        <w:rPr>
          <w:rFonts w:ascii="Arial" w:hAnsi="Arial" w:cs="Arial"/>
          <w:sz w:val="24"/>
          <w:szCs w:val="24"/>
        </w:rPr>
        <w:t xml:space="preserve"> How could this have been prevented</w:t>
      </w:r>
    </w:p>
    <w:p w14:paraId="42EFF9CC" w14:textId="61DCF55D" w:rsidR="00072F96" w:rsidRDefault="00AF1EB9" w:rsidP="004F345C">
      <w:pPr>
        <w:spacing w:after="0" w:line="360" w:lineRule="auto"/>
        <w:jc w:val="both"/>
        <w:rPr>
          <w:rFonts w:ascii="Arial" w:hAnsi="Arial" w:cs="Arial"/>
          <w:sz w:val="24"/>
          <w:szCs w:val="24"/>
        </w:rPr>
      </w:pPr>
      <w:r w:rsidRPr="000C3334">
        <w:rPr>
          <w:rFonts w:ascii="Arial" w:hAnsi="Arial" w:cs="Arial"/>
          <w:sz w:val="24"/>
          <w:szCs w:val="24"/>
        </w:rPr>
        <w:t>Berlo’s Model. It could be a social or cultural thing. Different cultures pronounce things differently</w:t>
      </w:r>
    </w:p>
    <w:p w14:paraId="17C63D79" w14:textId="3D6CFC4A" w:rsidR="009A4A92" w:rsidRPr="00EE1448" w:rsidRDefault="00EE1448" w:rsidP="00EE1448">
      <w:pPr>
        <w:pStyle w:val="Heading1"/>
        <w:spacing w:line="360" w:lineRule="auto"/>
        <w:jc w:val="both"/>
        <w:rPr>
          <w:b/>
          <w:bCs/>
          <w:color w:val="auto"/>
        </w:rPr>
      </w:pPr>
      <w:bookmarkStart w:id="10" w:name="_Toc91881520"/>
      <w:r w:rsidRPr="00EE1448">
        <w:rPr>
          <w:b/>
          <w:bCs/>
          <w:color w:val="auto"/>
        </w:rPr>
        <w:t>Case Study 2</w:t>
      </w:r>
      <w:bookmarkEnd w:id="10"/>
    </w:p>
    <w:p w14:paraId="25DBCAF7" w14:textId="3A9CCFDF" w:rsidR="005C361B" w:rsidRPr="00EE1448" w:rsidRDefault="009A4A92" w:rsidP="009A4A92">
      <w:pPr>
        <w:spacing w:after="0" w:line="360" w:lineRule="auto"/>
        <w:ind w:left="360"/>
        <w:jc w:val="both"/>
        <w:rPr>
          <w:rFonts w:ascii="Arial" w:hAnsi="Arial" w:cs="Arial"/>
          <w:b/>
          <w:bCs/>
          <w:sz w:val="24"/>
          <w:szCs w:val="24"/>
        </w:rPr>
      </w:pPr>
      <w:r w:rsidRPr="00EE1448">
        <w:rPr>
          <w:rFonts w:ascii="Arial" w:hAnsi="Arial" w:cs="Arial"/>
          <w:b/>
          <w:bCs/>
          <w:sz w:val="24"/>
          <w:szCs w:val="24"/>
        </w:rPr>
        <w:t>Professor and the Village people</w:t>
      </w:r>
    </w:p>
    <w:p w14:paraId="2CDF7920" w14:textId="0D47FBAF" w:rsidR="009A4A92" w:rsidRDefault="009A4A92" w:rsidP="009A4A92">
      <w:pPr>
        <w:spacing w:after="0" w:line="360" w:lineRule="auto"/>
        <w:ind w:left="360"/>
        <w:jc w:val="both"/>
        <w:rPr>
          <w:rFonts w:ascii="Arial" w:hAnsi="Arial" w:cs="Arial"/>
          <w:sz w:val="24"/>
          <w:szCs w:val="24"/>
        </w:rPr>
      </w:pPr>
      <w:r>
        <w:rPr>
          <w:rFonts w:ascii="Arial" w:hAnsi="Arial" w:cs="Arial"/>
          <w:sz w:val="24"/>
          <w:szCs w:val="24"/>
        </w:rPr>
        <w:t>The Professor’s house was on fire he ran to the village people for help.</w:t>
      </w:r>
    </w:p>
    <w:p w14:paraId="1D8F1E00" w14:textId="7F4749D4" w:rsidR="009A4A92" w:rsidRDefault="009A4A92" w:rsidP="009A4A92">
      <w:pPr>
        <w:spacing w:after="0" w:line="360" w:lineRule="auto"/>
        <w:ind w:left="360"/>
        <w:jc w:val="both"/>
        <w:rPr>
          <w:rFonts w:ascii="Arial" w:hAnsi="Arial" w:cs="Arial"/>
          <w:sz w:val="24"/>
          <w:szCs w:val="24"/>
        </w:rPr>
      </w:pPr>
      <w:r>
        <w:rPr>
          <w:rFonts w:ascii="Arial" w:hAnsi="Arial" w:cs="Arial"/>
          <w:sz w:val="24"/>
          <w:szCs w:val="24"/>
        </w:rPr>
        <w:t xml:space="preserve">But because of the level of his education and the type of English spoken by the professor the village could not understand him hence </w:t>
      </w:r>
      <w:r w:rsidR="00EE1448">
        <w:rPr>
          <w:rFonts w:ascii="Arial" w:hAnsi="Arial" w:cs="Arial"/>
          <w:sz w:val="24"/>
          <w:szCs w:val="24"/>
        </w:rPr>
        <w:t>his house burnt to the ground.</w:t>
      </w:r>
    </w:p>
    <w:p w14:paraId="6CE83E87" w14:textId="74435F05" w:rsidR="00EE1448" w:rsidRDefault="00EE1448" w:rsidP="009A4A92">
      <w:pPr>
        <w:spacing w:after="0" w:line="360" w:lineRule="auto"/>
        <w:ind w:left="360"/>
        <w:jc w:val="both"/>
        <w:rPr>
          <w:rFonts w:ascii="Arial" w:hAnsi="Arial" w:cs="Arial"/>
          <w:sz w:val="24"/>
          <w:szCs w:val="24"/>
        </w:rPr>
      </w:pPr>
      <w:r>
        <w:rPr>
          <w:rFonts w:ascii="Arial" w:hAnsi="Arial" w:cs="Arial"/>
          <w:sz w:val="24"/>
          <w:szCs w:val="24"/>
        </w:rPr>
        <w:t xml:space="preserve">The professor’s words were </w:t>
      </w:r>
    </w:p>
    <w:p w14:paraId="6BD02462" w14:textId="77777777" w:rsidR="00EE1448" w:rsidRPr="00EE1448" w:rsidRDefault="00EE1448" w:rsidP="00EE1448">
      <w:pPr>
        <w:spacing w:after="0" w:line="360" w:lineRule="auto"/>
        <w:ind w:left="360"/>
        <w:jc w:val="both"/>
        <w:rPr>
          <w:rFonts w:ascii="Arial" w:hAnsi="Arial" w:cs="Arial"/>
          <w:sz w:val="24"/>
          <w:szCs w:val="24"/>
        </w:rPr>
      </w:pPr>
      <w:r>
        <w:rPr>
          <w:rFonts w:ascii="Arial" w:hAnsi="Arial" w:cs="Arial"/>
          <w:sz w:val="24"/>
          <w:szCs w:val="24"/>
        </w:rPr>
        <w:t>“</w:t>
      </w:r>
      <w:r w:rsidRPr="00EE1448">
        <w:rPr>
          <w:rFonts w:ascii="Arial" w:hAnsi="Arial" w:cs="Arial"/>
          <w:sz w:val="24"/>
          <w:szCs w:val="24"/>
        </w:rPr>
        <w:t>‘The edifice is being consumed by a great conflagration!’</w:t>
      </w:r>
    </w:p>
    <w:p w14:paraId="2B10AC94" w14:textId="77777777" w:rsidR="00EE1448" w:rsidRPr="00EE1448" w:rsidRDefault="00EE1448" w:rsidP="00EE1448">
      <w:pPr>
        <w:spacing w:after="0" w:line="360" w:lineRule="auto"/>
        <w:ind w:left="360"/>
        <w:jc w:val="both"/>
        <w:rPr>
          <w:rFonts w:ascii="Arial" w:hAnsi="Arial" w:cs="Arial"/>
          <w:sz w:val="24"/>
          <w:szCs w:val="24"/>
        </w:rPr>
      </w:pPr>
      <w:r w:rsidRPr="00EE1448">
        <w:rPr>
          <w:rFonts w:ascii="Arial" w:hAnsi="Arial" w:cs="Arial"/>
          <w:sz w:val="24"/>
          <w:szCs w:val="24"/>
        </w:rPr>
        <w:t>‘The edifice is being consumed by a great conflagration!’</w:t>
      </w:r>
    </w:p>
    <w:p w14:paraId="39B96FAD" w14:textId="77777777" w:rsidR="00EE1448" w:rsidRPr="00EE1448" w:rsidRDefault="00EE1448" w:rsidP="00EE1448">
      <w:pPr>
        <w:spacing w:after="0" w:line="360" w:lineRule="auto"/>
        <w:ind w:left="360"/>
        <w:jc w:val="both"/>
        <w:rPr>
          <w:rFonts w:ascii="Arial" w:hAnsi="Arial" w:cs="Arial"/>
          <w:sz w:val="24"/>
          <w:szCs w:val="24"/>
        </w:rPr>
      </w:pPr>
      <w:r w:rsidRPr="00EE1448">
        <w:rPr>
          <w:rFonts w:ascii="Arial" w:hAnsi="Arial" w:cs="Arial"/>
          <w:sz w:val="24"/>
          <w:szCs w:val="24"/>
        </w:rPr>
        <w:t>The village people looked at him and continued doing what they were doing</w:t>
      </w:r>
    </w:p>
    <w:p w14:paraId="19FE0562" w14:textId="77777777" w:rsidR="00EE1448" w:rsidRPr="00EE1448" w:rsidRDefault="00EE1448" w:rsidP="00EE1448">
      <w:pPr>
        <w:spacing w:after="0" w:line="360" w:lineRule="auto"/>
        <w:ind w:left="360"/>
        <w:jc w:val="both"/>
        <w:rPr>
          <w:rFonts w:ascii="Arial" w:hAnsi="Arial" w:cs="Arial"/>
          <w:sz w:val="24"/>
          <w:szCs w:val="24"/>
        </w:rPr>
      </w:pPr>
      <w:r w:rsidRPr="00EE1448">
        <w:rPr>
          <w:rFonts w:ascii="Arial" w:hAnsi="Arial" w:cs="Arial"/>
          <w:sz w:val="24"/>
          <w:szCs w:val="24"/>
        </w:rPr>
        <w:t>‘Don’t you understand?’ He said. ‘‘The edifice is being consumed by a great conflagration!’</w:t>
      </w:r>
    </w:p>
    <w:p w14:paraId="412149A8" w14:textId="70C730F6" w:rsidR="00EE1448" w:rsidRDefault="00EE1448" w:rsidP="00EE1448">
      <w:pPr>
        <w:spacing w:after="0" w:line="360" w:lineRule="auto"/>
        <w:ind w:left="360"/>
        <w:jc w:val="both"/>
        <w:rPr>
          <w:rFonts w:ascii="Arial" w:hAnsi="Arial" w:cs="Arial"/>
          <w:sz w:val="24"/>
          <w:szCs w:val="24"/>
        </w:rPr>
      </w:pPr>
      <w:r w:rsidRPr="00EE1448">
        <w:rPr>
          <w:rFonts w:ascii="Arial" w:hAnsi="Arial" w:cs="Arial"/>
          <w:sz w:val="24"/>
          <w:szCs w:val="24"/>
        </w:rPr>
        <w:t>They ignored him.</w:t>
      </w:r>
    </w:p>
    <w:p w14:paraId="24AE5357" w14:textId="77777777" w:rsidR="00EE1448" w:rsidRPr="00EE1448" w:rsidRDefault="00EE1448" w:rsidP="00EE1448">
      <w:pPr>
        <w:spacing w:after="0" w:line="360" w:lineRule="auto"/>
        <w:ind w:left="360"/>
        <w:jc w:val="both"/>
        <w:rPr>
          <w:rFonts w:ascii="Arial" w:hAnsi="Arial" w:cs="Arial"/>
          <w:b/>
          <w:sz w:val="24"/>
          <w:szCs w:val="24"/>
        </w:rPr>
      </w:pPr>
    </w:p>
    <w:p w14:paraId="0ACFDBAE" w14:textId="77777777" w:rsidR="00EE1448" w:rsidRPr="00557926" w:rsidRDefault="00EE1448" w:rsidP="00557926">
      <w:pPr>
        <w:spacing w:after="0" w:line="360" w:lineRule="auto"/>
        <w:ind w:left="360"/>
        <w:jc w:val="both"/>
        <w:rPr>
          <w:rFonts w:ascii="Arial" w:hAnsi="Arial" w:cs="Arial"/>
          <w:sz w:val="24"/>
          <w:szCs w:val="24"/>
        </w:rPr>
      </w:pPr>
      <w:r w:rsidRPr="00557926">
        <w:rPr>
          <w:rFonts w:ascii="Arial" w:hAnsi="Arial" w:cs="Arial"/>
          <w:sz w:val="24"/>
          <w:szCs w:val="24"/>
        </w:rPr>
        <w:t>Q: Why didn’t the village people help the Professor?</w:t>
      </w:r>
    </w:p>
    <w:p w14:paraId="632B6592" w14:textId="13564C9D" w:rsidR="00EE1448" w:rsidRPr="00557926" w:rsidRDefault="00557926" w:rsidP="00557926">
      <w:pPr>
        <w:spacing w:after="0" w:line="360" w:lineRule="auto"/>
        <w:ind w:left="360"/>
        <w:jc w:val="both"/>
        <w:rPr>
          <w:rFonts w:ascii="Arial" w:hAnsi="Arial" w:cs="Arial"/>
          <w:sz w:val="24"/>
          <w:szCs w:val="24"/>
        </w:rPr>
      </w:pPr>
      <w:r w:rsidRPr="00557926">
        <w:rPr>
          <w:rFonts w:ascii="Arial" w:hAnsi="Arial" w:cs="Arial"/>
          <w:sz w:val="24"/>
          <w:szCs w:val="24"/>
        </w:rPr>
        <w:tab/>
        <w:t>Because they did not understand what the professor was saying</w:t>
      </w:r>
    </w:p>
    <w:p w14:paraId="61BD74E1" w14:textId="77777777" w:rsidR="00EE1448" w:rsidRPr="00557926" w:rsidRDefault="00EE1448" w:rsidP="00557926">
      <w:pPr>
        <w:spacing w:after="0" w:line="360" w:lineRule="auto"/>
        <w:ind w:left="360"/>
        <w:jc w:val="both"/>
        <w:rPr>
          <w:rFonts w:ascii="Arial" w:hAnsi="Arial" w:cs="Arial"/>
          <w:sz w:val="24"/>
          <w:szCs w:val="24"/>
        </w:rPr>
      </w:pPr>
      <w:r w:rsidRPr="00557926">
        <w:rPr>
          <w:rFonts w:ascii="Arial" w:hAnsi="Arial" w:cs="Arial"/>
          <w:sz w:val="24"/>
          <w:szCs w:val="24"/>
        </w:rPr>
        <w:t>Q: What could he have done to get them to help him?</w:t>
      </w:r>
    </w:p>
    <w:p w14:paraId="3C39D306" w14:textId="65C2F6DF" w:rsidR="00EE1448" w:rsidRPr="00557926" w:rsidRDefault="00557926" w:rsidP="00557926">
      <w:pPr>
        <w:spacing w:after="0" w:line="360" w:lineRule="auto"/>
        <w:ind w:left="360"/>
        <w:jc w:val="both"/>
        <w:rPr>
          <w:rFonts w:ascii="Arial" w:hAnsi="Arial" w:cs="Arial"/>
          <w:sz w:val="24"/>
          <w:szCs w:val="24"/>
        </w:rPr>
      </w:pPr>
      <w:r w:rsidRPr="00557926">
        <w:rPr>
          <w:rFonts w:ascii="Arial" w:hAnsi="Arial" w:cs="Arial"/>
          <w:sz w:val="24"/>
          <w:szCs w:val="24"/>
        </w:rPr>
        <w:t>He would have communicated to them in a simple language they understand or better still use sort of sign language</w:t>
      </w:r>
    </w:p>
    <w:p w14:paraId="61B6F11B" w14:textId="77777777" w:rsidR="00EE1448" w:rsidRPr="00557926" w:rsidRDefault="00EE1448" w:rsidP="00557926">
      <w:pPr>
        <w:spacing w:after="0" w:line="360" w:lineRule="auto"/>
        <w:ind w:left="360"/>
        <w:jc w:val="both"/>
        <w:rPr>
          <w:rFonts w:ascii="Arial" w:hAnsi="Arial" w:cs="Arial"/>
          <w:sz w:val="24"/>
          <w:szCs w:val="24"/>
        </w:rPr>
      </w:pPr>
      <w:r w:rsidRPr="00557926">
        <w:rPr>
          <w:rFonts w:ascii="Arial" w:hAnsi="Arial" w:cs="Arial"/>
          <w:sz w:val="24"/>
          <w:szCs w:val="24"/>
        </w:rPr>
        <w:t>Q: Whose model of communication do you think can explain this situation and why?</w:t>
      </w:r>
    </w:p>
    <w:p w14:paraId="196E4666" w14:textId="5FBB6AB3" w:rsidR="009A4A92" w:rsidRPr="005C361B" w:rsidRDefault="00557926" w:rsidP="00557926">
      <w:pPr>
        <w:spacing w:after="0" w:line="360" w:lineRule="auto"/>
        <w:ind w:left="360"/>
        <w:jc w:val="both"/>
        <w:rPr>
          <w:rFonts w:ascii="Arial" w:hAnsi="Arial" w:cs="Arial"/>
          <w:sz w:val="24"/>
          <w:szCs w:val="24"/>
        </w:rPr>
      </w:pPr>
      <w:r w:rsidRPr="00557926">
        <w:rPr>
          <w:rFonts w:ascii="Arial" w:hAnsi="Arial" w:cs="Arial"/>
          <w:sz w:val="24"/>
          <w:szCs w:val="24"/>
        </w:rPr>
        <w:t>Berlo’s</w:t>
      </w:r>
      <w:r w:rsidR="004B32D8">
        <w:rPr>
          <w:rFonts w:ascii="Arial" w:hAnsi="Arial" w:cs="Arial"/>
          <w:sz w:val="24"/>
          <w:szCs w:val="24"/>
        </w:rPr>
        <w:t xml:space="preserve"> </w:t>
      </w:r>
      <w:r w:rsidR="00543FCC">
        <w:rPr>
          <w:rFonts w:ascii="Arial" w:hAnsi="Arial" w:cs="Arial"/>
          <w:sz w:val="24"/>
          <w:szCs w:val="24"/>
        </w:rPr>
        <w:t xml:space="preserve">and </w:t>
      </w:r>
      <w:r w:rsidR="004B32D8" w:rsidRPr="004B32D8">
        <w:rPr>
          <w:rFonts w:ascii="Arial" w:hAnsi="Arial" w:cs="Arial"/>
          <w:sz w:val="24"/>
          <w:szCs w:val="24"/>
        </w:rPr>
        <w:t>Schramm’s Model</w:t>
      </w:r>
      <w:r>
        <w:rPr>
          <w:rFonts w:ascii="Arial" w:hAnsi="Arial" w:cs="Arial"/>
          <w:sz w:val="24"/>
          <w:szCs w:val="24"/>
        </w:rPr>
        <w:t xml:space="preserve"> would have explained this. He would have used one of the communication skill</w:t>
      </w:r>
      <w:r w:rsidR="00543FCC">
        <w:rPr>
          <w:rFonts w:ascii="Arial" w:hAnsi="Arial" w:cs="Arial"/>
          <w:sz w:val="24"/>
          <w:szCs w:val="24"/>
        </w:rPr>
        <w:t>s</w:t>
      </w:r>
      <w:r>
        <w:rPr>
          <w:rFonts w:ascii="Arial" w:hAnsi="Arial" w:cs="Arial"/>
          <w:sz w:val="24"/>
          <w:szCs w:val="24"/>
        </w:rPr>
        <w:t xml:space="preserve"> of sign language or </w:t>
      </w:r>
      <w:r w:rsidR="004B32D8">
        <w:rPr>
          <w:rFonts w:ascii="Arial" w:hAnsi="Arial" w:cs="Arial"/>
          <w:sz w:val="24"/>
          <w:szCs w:val="24"/>
        </w:rPr>
        <w:t xml:space="preserve">come down to the </w:t>
      </w:r>
      <w:r w:rsidR="00543FCC">
        <w:rPr>
          <w:rFonts w:ascii="Arial" w:hAnsi="Arial" w:cs="Arial"/>
          <w:sz w:val="24"/>
          <w:szCs w:val="24"/>
        </w:rPr>
        <w:t>villager’s</w:t>
      </w:r>
      <w:r w:rsidR="004B32D8">
        <w:rPr>
          <w:rFonts w:ascii="Arial" w:hAnsi="Arial" w:cs="Arial"/>
          <w:sz w:val="24"/>
          <w:szCs w:val="24"/>
        </w:rPr>
        <w:t xml:space="preserve"> knowledge/level so they could understand what he was trying to say.</w:t>
      </w:r>
      <w:r w:rsidR="00543FCC">
        <w:rPr>
          <w:rFonts w:ascii="Arial" w:hAnsi="Arial" w:cs="Arial"/>
          <w:sz w:val="24"/>
          <w:szCs w:val="24"/>
        </w:rPr>
        <w:t xml:space="preserve"> There is no feedback in case of Schramm</w:t>
      </w:r>
    </w:p>
    <w:p w14:paraId="6E4362FD" w14:textId="18F4CAB4" w:rsidR="00072F96" w:rsidRPr="0095598C" w:rsidRDefault="000C3334" w:rsidP="004F345C">
      <w:pPr>
        <w:pStyle w:val="Heading1"/>
        <w:spacing w:line="360" w:lineRule="auto"/>
        <w:jc w:val="both"/>
        <w:rPr>
          <w:b/>
          <w:bCs/>
          <w:color w:val="auto"/>
        </w:rPr>
      </w:pPr>
      <w:bookmarkStart w:id="11" w:name="_Hlk86424868"/>
      <w:bookmarkStart w:id="12" w:name="_Toc91881521"/>
      <w:r w:rsidRPr="0095598C">
        <w:rPr>
          <w:b/>
          <w:bCs/>
          <w:color w:val="auto"/>
        </w:rPr>
        <w:lastRenderedPageBreak/>
        <w:t>Communication Skills</w:t>
      </w:r>
      <w:bookmarkEnd w:id="12"/>
    </w:p>
    <w:p w14:paraId="0C49D8E2" w14:textId="11667056" w:rsidR="00F74878" w:rsidRDefault="0008129F" w:rsidP="004F345C">
      <w:pPr>
        <w:spacing w:after="0" w:line="360" w:lineRule="auto"/>
        <w:jc w:val="both"/>
        <w:rPr>
          <w:rFonts w:ascii="Arial" w:hAnsi="Arial" w:cs="Arial"/>
          <w:sz w:val="24"/>
          <w:szCs w:val="24"/>
        </w:rPr>
      </w:pPr>
      <w:r w:rsidRPr="0008129F">
        <w:rPr>
          <w:rFonts w:ascii="Arial" w:hAnsi="Arial" w:cs="Arial"/>
          <w:sz w:val="24"/>
          <w:szCs w:val="24"/>
        </w:rPr>
        <w:t>Indeed, Editorial Team</w:t>
      </w:r>
      <w:r>
        <w:rPr>
          <w:rFonts w:ascii="Arial" w:hAnsi="Arial" w:cs="Arial"/>
          <w:sz w:val="24"/>
          <w:szCs w:val="24"/>
        </w:rPr>
        <w:t xml:space="preserve"> (2020). Defined Communication skills as a process to allow someone to understand and be understood by others during communication. They iterated further to say that it could be </w:t>
      </w:r>
      <w:r w:rsidR="00F74878">
        <w:rPr>
          <w:rFonts w:ascii="Arial" w:hAnsi="Arial" w:cs="Arial"/>
          <w:sz w:val="24"/>
          <w:szCs w:val="24"/>
        </w:rPr>
        <w:t>communicated</w:t>
      </w:r>
      <w:r>
        <w:rPr>
          <w:rFonts w:ascii="Arial" w:hAnsi="Arial" w:cs="Arial"/>
          <w:sz w:val="24"/>
          <w:szCs w:val="24"/>
        </w:rPr>
        <w:t xml:space="preserve"> to others, </w:t>
      </w:r>
      <w:r w:rsidR="00F74878">
        <w:rPr>
          <w:rFonts w:ascii="Arial" w:hAnsi="Arial" w:cs="Arial"/>
          <w:sz w:val="24"/>
          <w:szCs w:val="24"/>
        </w:rPr>
        <w:t>friends,</w:t>
      </w:r>
      <w:r>
        <w:rPr>
          <w:rFonts w:ascii="Arial" w:hAnsi="Arial" w:cs="Arial"/>
          <w:sz w:val="24"/>
          <w:szCs w:val="24"/>
        </w:rPr>
        <w:t xml:space="preserve"> and confident </w:t>
      </w:r>
      <w:r w:rsidR="00F74878">
        <w:rPr>
          <w:rFonts w:ascii="Arial" w:hAnsi="Arial" w:cs="Arial"/>
          <w:sz w:val="24"/>
          <w:szCs w:val="24"/>
        </w:rPr>
        <w:t>disposition.</w:t>
      </w:r>
      <w:r w:rsidR="00876232">
        <w:rPr>
          <w:rFonts w:ascii="Arial" w:hAnsi="Arial" w:cs="Arial"/>
          <w:sz w:val="24"/>
          <w:szCs w:val="24"/>
        </w:rPr>
        <w:t xml:space="preserve"> </w:t>
      </w:r>
      <w:r w:rsidR="00A66210">
        <w:rPr>
          <w:rFonts w:ascii="Arial" w:hAnsi="Arial" w:cs="Arial"/>
          <w:sz w:val="24"/>
          <w:szCs w:val="24"/>
        </w:rPr>
        <w:t xml:space="preserve">for communication to be effective there should be clarity, empathy, relaxation, and appearance. </w:t>
      </w:r>
      <w:r w:rsidR="00F74878">
        <w:rPr>
          <w:rFonts w:ascii="Arial" w:hAnsi="Arial" w:cs="Arial"/>
          <w:sz w:val="24"/>
          <w:szCs w:val="24"/>
        </w:rPr>
        <w:t xml:space="preserve">Communication skills could be used in giving and receiving </w:t>
      </w:r>
      <w:r w:rsidR="00E8524C">
        <w:rPr>
          <w:rFonts w:ascii="Arial" w:hAnsi="Arial" w:cs="Arial"/>
          <w:sz w:val="24"/>
          <w:szCs w:val="24"/>
        </w:rPr>
        <w:t>various kinds</w:t>
      </w:r>
      <w:r w:rsidR="00F74878">
        <w:rPr>
          <w:rFonts w:ascii="Arial" w:hAnsi="Arial" w:cs="Arial"/>
          <w:sz w:val="24"/>
          <w:szCs w:val="24"/>
        </w:rPr>
        <w:t xml:space="preserve"> of information. </w:t>
      </w:r>
      <w:r w:rsidR="00E91983">
        <w:rPr>
          <w:rFonts w:ascii="Arial" w:hAnsi="Arial" w:cs="Arial"/>
          <w:sz w:val="24"/>
          <w:szCs w:val="24"/>
        </w:rPr>
        <w:t>This could include speaking – Verbal and Non-Verbal, Written, and listening.</w:t>
      </w:r>
    </w:p>
    <w:p w14:paraId="0519DE50" w14:textId="4EA8AFD8" w:rsidR="00E91983" w:rsidRPr="0095598C" w:rsidRDefault="00E91983" w:rsidP="004F345C">
      <w:pPr>
        <w:pStyle w:val="Heading2"/>
        <w:spacing w:line="360" w:lineRule="auto"/>
        <w:jc w:val="both"/>
        <w:rPr>
          <w:b/>
          <w:bCs/>
          <w:color w:val="auto"/>
        </w:rPr>
      </w:pPr>
      <w:bookmarkStart w:id="13" w:name="_Toc91881522"/>
      <w:r w:rsidRPr="0095598C">
        <w:rPr>
          <w:b/>
          <w:bCs/>
          <w:color w:val="auto"/>
        </w:rPr>
        <w:t>Speaking</w:t>
      </w:r>
      <w:bookmarkEnd w:id="13"/>
      <w:r w:rsidRPr="0095598C">
        <w:rPr>
          <w:b/>
          <w:bCs/>
          <w:color w:val="auto"/>
        </w:rPr>
        <w:t xml:space="preserve"> </w:t>
      </w:r>
    </w:p>
    <w:p w14:paraId="386EDC9E" w14:textId="4DBAF5E2" w:rsidR="00E91983" w:rsidRPr="0095598C" w:rsidRDefault="00E91983" w:rsidP="004F345C">
      <w:pPr>
        <w:pStyle w:val="Heading3"/>
        <w:spacing w:line="360" w:lineRule="auto"/>
        <w:jc w:val="both"/>
        <w:rPr>
          <w:b/>
          <w:bCs/>
          <w:color w:val="auto"/>
        </w:rPr>
      </w:pPr>
      <w:bookmarkStart w:id="14" w:name="_Toc91881523"/>
      <w:r w:rsidRPr="0095598C">
        <w:rPr>
          <w:b/>
          <w:bCs/>
          <w:color w:val="auto"/>
        </w:rPr>
        <w:t>Verbal</w:t>
      </w:r>
      <w:r w:rsidR="00B361ED" w:rsidRPr="0095598C">
        <w:rPr>
          <w:b/>
          <w:bCs/>
          <w:color w:val="auto"/>
        </w:rPr>
        <w:t xml:space="preserve"> Communication</w:t>
      </w:r>
      <w:bookmarkEnd w:id="14"/>
    </w:p>
    <w:p w14:paraId="746F23E1" w14:textId="33D26C50" w:rsidR="00147142" w:rsidRDefault="00316BBF" w:rsidP="004F345C">
      <w:pPr>
        <w:pStyle w:val="NoSpacing"/>
        <w:spacing w:line="360" w:lineRule="auto"/>
        <w:jc w:val="both"/>
        <w:rPr>
          <w:rFonts w:ascii="Arial" w:hAnsi="Arial" w:cs="Arial"/>
          <w:sz w:val="24"/>
          <w:szCs w:val="24"/>
        </w:rPr>
      </w:pPr>
      <w:r w:rsidRPr="00876232">
        <w:rPr>
          <w:rFonts w:ascii="Arial" w:hAnsi="Arial" w:cs="Arial"/>
          <w:sz w:val="24"/>
          <w:szCs w:val="24"/>
        </w:rPr>
        <w:t>(</w:t>
      </w:r>
      <w:r w:rsidR="000B0364" w:rsidRPr="00876232">
        <w:rPr>
          <w:rFonts w:ascii="Arial" w:hAnsi="Arial" w:cs="Arial"/>
          <w:sz w:val="24"/>
          <w:szCs w:val="24"/>
        </w:rPr>
        <w:t>Quintanilla and Wahl in Maund et al., 2017</w:t>
      </w:r>
      <w:r w:rsidR="006060AF" w:rsidRPr="00876232">
        <w:rPr>
          <w:rFonts w:ascii="Arial" w:hAnsi="Arial" w:cs="Arial"/>
          <w:sz w:val="24"/>
          <w:szCs w:val="24"/>
        </w:rPr>
        <w:t>)</w:t>
      </w:r>
      <w:r w:rsidR="007565FF" w:rsidRPr="00876232">
        <w:rPr>
          <w:rFonts w:ascii="Arial" w:hAnsi="Arial" w:cs="Arial"/>
          <w:sz w:val="24"/>
          <w:szCs w:val="24"/>
        </w:rPr>
        <w:t xml:space="preserve"> </w:t>
      </w:r>
      <w:r w:rsidR="00BD3582" w:rsidRPr="00876232">
        <w:rPr>
          <w:rFonts w:ascii="Arial" w:hAnsi="Arial" w:cs="Arial"/>
          <w:sz w:val="24"/>
          <w:szCs w:val="24"/>
        </w:rPr>
        <w:t>As defined, Verbal</w:t>
      </w:r>
      <w:r w:rsidR="007565FF" w:rsidRPr="00876232">
        <w:rPr>
          <w:rFonts w:ascii="Arial" w:hAnsi="Arial" w:cs="Arial"/>
          <w:sz w:val="24"/>
          <w:szCs w:val="24"/>
        </w:rPr>
        <w:t xml:space="preserve"> communication encompasses both our words and our verbal fillers.</w:t>
      </w:r>
      <w:r w:rsidR="002E6C6B" w:rsidRPr="00876232">
        <w:rPr>
          <w:rFonts w:ascii="Arial" w:hAnsi="Arial" w:cs="Arial"/>
          <w:sz w:val="24"/>
          <w:szCs w:val="24"/>
        </w:rPr>
        <w:t xml:space="preserve"> </w:t>
      </w:r>
      <w:r w:rsidRPr="00876232">
        <w:rPr>
          <w:rFonts w:ascii="Arial" w:hAnsi="Arial" w:cs="Arial"/>
          <w:sz w:val="24"/>
          <w:szCs w:val="24"/>
        </w:rPr>
        <w:t xml:space="preserve">By Editors (2018) Verbal communication is the use of words and language to convey messages. </w:t>
      </w:r>
      <w:r w:rsidR="002E6C6B" w:rsidRPr="00876232">
        <w:rPr>
          <w:rFonts w:ascii="Arial" w:hAnsi="Arial" w:cs="Arial"/>
          <w:sz w:val="24"/>
          <w:szCs w:val="24"/>
        </w:rPr>
        <w:t>Although verbal messages are created through words</w:t>
      </w:r>
      <w:r w:rsidR="00356C03">
        <w:rPr>
          <w:rFonts w:ascii="Arial" w:hAnsi="Arial" w:cs="Arial"/>
          <w:sz w:val="24"/>
          <w:szCs w:val="24"/>
        </w:rPr>
        <w:t xml:space="preserve"> through speaking or written</w:t>
      </w:r>
      <w:r w:rsidR="002E6C6B" w:rsidRPr="00876232">
        <w:rPr>
          <w:rFonts w:ascii="Arial" w:hAnsi="Arial" w:cs="Arial"/>
          <w:sz w:val="24"/>
          <w:szCs w:val="24"/>
        </w:rPr>
        <w:t xml:space="preserve">, the speaker should be able to convey the meaning to the listener </w:t>
      </w:r>
      <w:r w:rsidR="00A46B03" w:rsidRPr="00876232">
        <w:rPr>
          <w:rFonts w:ascii="Arial" w:hAnsi="Arial" w:cs="Arial"/>
          <w:sz w:val="24"/>
          <w:szCs w:val="24"/>
        </w:rPr>
        <w:t>in an effective way for both parties to understand each other. Both should understand that speaking words could be conveyed wrongly due to many factors thereby leading to listeners’ inability to understand what the speaker is talking about.</w:t>
      </w:r>
      <w:r w:rsidR="00CD4EFB" w:rsidRPr="00876232">
        <w:rPr>
          <w:rFonts w:ascii="Arial" w:hAnsi="Arial" w:cs="Arial"/>
          <w:sz w:val="24"/>
          <w:szCs w:val="24"/>
        </w:rPr>
        <w:t xml:space="preserve"> </w:t>
      </w:r>
      <w:r w:rsidR="00147142" w:rsidRPr="00876232">
        <w:rPr>
          <w:rFonts w:ascii="Arial" w:hAnsi="Arial" w:cs="Arial"/>
          <w:sz w:val="24"/>
          <w:szCs w:val="24"/>
        </w:rPr>
        <w:t>Examples of verbal communications are speech, presentation, phone calls.</w:t>
      </w:r>
      <w:r w:rsidR="00876232" w:rsidRPr="00876232">
        <w:rPr>
          <w:rFonts w:ascii="Arial" w:hAnsi="Arial" w:cs="Arial"/>
          <w:sz w:val="24"/>
          <w:szCs w:val="24"/>
        </w:rPr>
        <w:t xml:space="preserve"> Giving information, group discussion</w:t>
      </w:r>
      <w:r w:rsidR="00356C03">
        <w:rPr>
          <w:rFonts w:ascii="Arial" w:hAnsi="Arial" w:cs="Arial"/>
          <w:sz w:val="24"/>
          <w:szCs w:val="24"/>
        </w:rPr>
        <w:t>, and giving a presentation or a report</w:t>
      </w:r>
    </w:p>
    <w:p w14:paraId="50D7B817" w14:textId="21178DAD" w:rsidR="00A46B03" w:rsidRPr="0095598C" w:rsidRDefault="00BD3582" w:rsidP="004F345C">
      <w:pPr>
        <w:pStyle w:val="Heading3"/>
        <w:spacing w:line="360" w:lineRule="auto"/>
        <w:jc w:val="both"/>
        <w:rPr>
          <w:b/>
          <w:bCs/>
          <w:color w:val="auto"/>
        </w:rPr>
      </w:pPr>
      <w:bookmarkStart w:id="15" w:name="_Toc91881524"/>
      <w:r w:rsidRPr="0095598C">
        <w:rPr>
          <w:b/>
          <w:bCs/>
          <w:color w:val="auto"/>
        </w:rPr>
        <w:t>Non – Verbal Communication</w:t>
      </w:r>
      <w:bookmarkEnd w:id="15"/>
    </w:p>
    <w:p w14:paraId="1FA2F127" w14:textId="422F0F65" w:rsidR="00BD3582" w:rsidRDefault="00BD3582" w:rsidP="004F345C">
      <w:pPr>
        <w:spacing w:after="0" w:line="360" w:lineRule="auto"/>
        <w:jc w:val="both"/>
        <w:rPr>
          <w:rFonts w:ascii="Arial" w:hAnsi="Arial" w:cs="Arial"/>
          <w:sz w:val="24"/>
          <w:szCs w:val="24"/>
        </w:rPr>
      </w:pPr>
      <w:r>
        <w:rPr>
          <w:rFonts w:ascii="Arial" w:hAnsi="Arial" w:cs="Arial"/>
          <w:sz w:val="24"/>
          <w:szCs w:val="24"/>
        </w:rPr>
        <w:t>According to</w:t>
      </w:r>
      <w:r w:rsidR="000B0364">
        <w:rPr>
          <w:rFonts w:ascii="Arial" w:hAnsi="Arial" w:cs="Arial"/>
          <w:sz w:val="24"/>
          <w:szCs w:val="24"/>
        </w:rPr>
        <w:t xml:space="preserve"> </w:t>
      </w:r>
      <w:r>
        <w:rPr>
          <w:rFonts w:ascii="Arial" w:hAnsi="Arial" w:cs="Arial"/>
          <w:sz w:val="24"/>
          <w:szCs w:val="24"/>
        </w:rPr>
        <w:t>(</w:t>
      </w:r>
      <w:r w:rsidR="000B0364" w:rsidRPr="000B0364">
        <w:rPr>
          <w:rFonts w:ascii="Arial" w:hAnsi="Arial" w:cs="Arial"/>
          <w:sz w:val="24"/>
          <w:szCs w:val="24"/>
        </w:rPr>
        <w:t>Quintanilla and Wahl in Maund et al., 2017</w:t>
      </w:r>
      <w:r>
        <w:rPr>
          <w:rFonts w:ascii="Arial" w:hAnsi="Arial" w:cs="Arial"/>
          <w:sz w:val="24"/>
          <w:szCs w:val="24"/>
        </w:rPr>
        <w:t>) Non – Verbal communication does not use words for passing messages instead it uses body language – or better still is a communication other than written or spoken language</w:t>
      </w:r>
      <w:r w:rsidR="00D077ED">
        <w:rPr>
          <w:rFonts w:ascii="Arial" w:hAnsi="Arial" w:cs="Arial"/>
          <w:sz w:val="24"/>
          <w:szCs w:val="24"/>
        </w:rPr>
        <w:t xml:space="preserve"> like signs and signals </w:t>
      </w:r>
      <w:r>
        <w:rPr>
          <w:rFonts w:ascii="Arial" w:hAnsi="Arial" w:cs="Arial"/>
          <w:sz w:val="24"/>
          <w:szCs w:val="24"/>
        </w:rPr>
        <w:t>that creates meaning for someone</w:t>
      </w:r>
      <w:r w:rsidR="00BC7D32">
        <w:rPr>
          <w:rFonts w:ascii="Arial" w:hAnsi="Arial" w:cs="Arial"/>
          <w:sz w:val="24"/>
          <w:szCs w:val="24"/>
        </w:rPr>
        <w:t xml:space="preserve">. </w:t>
      </w:r>
      <w:r w:rsidR="009352B8">
        <w:rPr>
          <w:rFonts w:ascii="Arial" w:hAnsi="Arial" w:cs="Arial"/>
          <w:sz w:val="24"/>
          <w:szCs w:val="24"/>
        </w:rPr>
        <w:t>(Ivy &amp; Wahl, 2014, p</w:t>
      </w:r>
      <w:r w:rsidR="006F21FC">
        <w:rPr>
          <w:rFonts w:ascii="Arial" w:hAnsi="Arial" w:cs="Arial"/>
          <w:sz w:val="24"/>
          <w:szCs w:val="24"/>
        </w:rPr>
        <w:t>.5 cited in Andrew M, 2017 p. 69</w:t>
      </w:r>
      <w:r w:rsidR="009352B8">
        <w:rPr>
          <w:rFonts w:ascii="Arial" w:hAnsi="Arial" w:cs="Arial"/>
          <w:sz w:val="24"/>
          <w:szCs w:val="24"/>
        </w:rPr>
        <w:t>)</w:t>
      </w:r>
      <w:r w:rsidR="006F21FC">
        <w:rPr>
          <w:rFonts w:ascii="Arial" w:hAnsi="Arial" w:cs="Arial"/>
          <w:sz w:val="24"/>
          <w:szCs w:val="24"/>
        </w:rPr>
        <w:t xml:space="preserve">. According to (Lavan, 2002 cited in Andrew M, 2017 p. 67) stated that “about 55% of interpersonal messages are conveyed nonverbally, he said this seems logical because most human beings are visually dominant and live in a society dominated by visual images and always believe the evidence as seen. </w:t>
      </w:r>
    </w:p>
    <w:p w14:paraId="226E6425" w14:textId="1C3906A7" w:rsidR="00C62FBA" w:rsidRDefault="00C62FBA" w:rsidP="004F345C">
      <w:pPr>
        <w:spacing w:after="0" w:line="360" w:lineRule="auto"/>
        <w:jc w:val="both"/>
        <w:rPr>
          <w:rFonts w:ascii="Arial" w:hAnsi="Arial" w:cs="Arial"/>
          <w:sz w:val="24"/>
          <w:szCs w:val="24"/>
        </w:rPr>
      </w:pPr>
      <w:r>
        <w:rPr>
          <w:rFonts w:ascii="Arial" w:hAnsi="Arial" w:cs="Arial"/>
          <w:sz w:val="24"/>
          <w:szCs w:val="24"/>
        </w:rPr>
        <w:t xml:space="preserve">According to </w:t>
      </w:r>
      <w:r w:rsidR="00FC1E05">
        <w:rPr>
          <w:rFonts w:ascii="Arial" w:hAnsi="Arial" w:cs="Arial"/>
          <w:sz w:val="24"/>
          <w:szCs w:val="24"/>
        </w:rPr>
        <w:t>(</w:t>
      </w:r>
      <w:r>
        <w:rPr>
          <w:rFonts w:ascii="Arial" w:hAnsi="Arial" w:cs="Arial"/>
          <w:sz w:val="24"/>
          <w:szCs w:val="24"/>
        </w:rPr>
        <w:t xml:space="preserve">Argyle 1988 cited in </w:t>
      </w:r>
      <w:bookmarkStart w:id="16" w:name="_Hlk86411037"/>
      <w:r w:rsidRPr="00C62FBA">
        <w:rPr>
          <w:rFonts w:ascii="Arial" w:hAnsi="Arial" w:cs="Arial"/>
          <w:sz w:val="24"/>
          <w:szCs w:val="24"/>
        </w:rPr>
        <w:t>Quintanilla, Kelly M</w:t>
      </w:r>
      <w:r>
        <w:rPr>
          <w:rFonts w:ascii="Arial" w:hAnsi="Arial" w:cs="Arial"/>
          <w:sz w:val="24"/>
          <w:szCs w:val="24"/>
        </w:rPr>
        <w:t xml:space="preserve"> </w:t>
      </w:r>
      <w:r w:rsidR="00FC1E05">
        <w:rPr>
          <w:rFonts w:ascii="Arial" w:hAnsi="Arial" w:cs="Arial"/>
          <w:sz w:val="24"/>
          <w:szCs w:val="24"/>
        </w:rPr>
        <w:t>p. 25</w:t>
      </w:r>
      <w:bookmarkEnd w:id="16"/>
      <w:r w:rsidR="00FC1E05">
        <w:rPr>
          <w:rFonts w:ascii="Arial" w:hAnsi="Arial" w:cs="Arial"/>
          <w:sz w:val="24"/>
          <w:szCs w:val="24"/>
        </w:rPr>
        <w:t xml:space="preserve">) suggested that non-verbal </w:t>
      </w:r>
      <w:r w:rsidR="0032606D">
        <w:rPr>
          <w:rFonts w:ascii="Arial" w:hAnsi="Arial" w:cs="Arial"/>
          <w:sz w:val="24"/>
          <w:szCs w:val="24"/>
        </w:rPr>
        <w:t>behavior</w:t>
      </w:r>
      <w:r w:rsidR="00FC1E05">
        <w:rPr>
          <w:rFonts w:ascii="Arial" w:hAnsi="Arial" w:cs="Arial"/>
          <w:sz w:val="24"/>
          <w:szCs w:val="24"/>
        </w:rPr>
        <w:t xml:space="preserve"> serves four purposes </w:t>
      </w:r>
      <w:r w:rsidR="0032606D">
        <w:rPr>
          <w:rFonts w:ascii="Arial" w:hAnsi="Arial" w:cs="Arial"/>
          <w:sz w:val="24"/>
          <w:szCs w:val="24"/>
        </w:rPr>
        <w:t>– emotion, interpersonal attitude, one’s personality like character, disposition, and temperament</w:t>
      </w:r>
      <w:r w:rsidR="00025E60">
        <w:rPr>
          <w:rFonts w:ascii="Arial" w:hAnsi="Arial" w:cs="Arial"/>
          <w:sz w:val="24"/>
          <w:szCs w:val="24"/>
        </w:rPr>
        <w:t xml:space="preserve">, and accompanying verbal communication. (Ekram 1965 cited in </w:t>
      </w:r>
      <w:r w:rsidR="00025E60" w:rsidRPr="00025E60">
        <w:rPr>
          <w:rFonts w:ascii="Arial" w:hAnsi="Arial" w:cs="Arial"/>
          <w:sz w:val="24"/>
          <w:szCs w:val="24"/>
        </w:rPr>
        <w:t>Quintanilla, Kelly M p. 25</w:t>
      </w:r>
      <w:r w:rsidR="00025E60">
        <w:rPr>
          <w:rFonts w:ascii="Arial" w:hAnsi="Arial" w:cs="Arial"/>
          <w:sz w:val="24"/>
          <w:szCs w:val="24"/>
        </w:rPr>
        <w:t>) stated that, verbal and non-verbal can complement each other by repeating what has been said in verbal in non-verbal communication.</w:t>
      </w:r>
      <w:r w:rsidR="00D03091">
        <w:rPr>
          <w:rFonts w:ascii="Arial" w:hAnsi="Arial" w:cs="Arial"/>
          <w:sz w:val="24"/>
          <w:szCs w:val="24"/>
        </w:rPr>
        <w:t xml:space="preserve"> Non-verbal communication includes nodding the head, facial expression, Eye contacts, and gestures.</w:t>
      </w:r>
    </w:p>
    <w:p w14:paraId="4A9EE7E9" w14:textId="12CF6B69" w:rsidR="00876232" w:rsidRDefault="00F0487B" w:rsidP="004F345C">
      <w:pPr>
        <w:spacing w:after="0" w:line="360" w:lineRule="auto"/>
        <w:jc w:val="both"/>
        <w:rPr>
          <w:rFonts w:ascii="Arial" w:hAnsi="Arial" w:cs="Arial"/>
          <w:sz w:val="24"/>
          <w:szCs w:val="24"/>
        </w:rPr>
      </w:pPr>
      <w:r w:rsidRPr="00F0487B">
        <w:rPr>
          <w:rFonts w:ascii="Arial" w:hAnsi="Arial" w:cs="Arial"/>
          <w:noProof/>
          <w:sz w:val="24"/>
          <w:szCs w:val="24"/>
        </w:rPr>
        <w:lastRenderedPageBreak/>
        <w:drawing>
          <wp:inline distT="0" distB="0" distL="0" distR="0" wp14:anchorId="1DA8544F" wp14:editId="006531C5">
            <wp:extent cx="1104900" cy="1684209"/>
            <wp:effectExtent l="0" t="0" r="0" b="0"/>
            <wp:docPr id="9218" name="Picture 6" descr="A picture containing person, standing, suit, pos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18" name="Picture 6" descr="A picture containing person, standing, suit, posing&#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13155" cy="1696791"/>
                    </a:xfrm>
                    <a:prstGeom prst="rect">
                      <a:avLst/>
                    </a:prstGeom>
                    <a:noFill/>
                    <a:ln>
                      <a:noFill/>
                    </a:ln>
                    <a:extLst>
                      <a:ext uri="{909E8E84-426E-40dd-AFC4-6F175D3DCCD1}">
                        <a14:hiddenFill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a:solidFill>
                            <a:srgbClr val="FFFFFF"/>
                          </a:solidFill>
                        </a14:hiddenFill>
                      </a:ext>
                      <a:ext uri="{91240B29-F687-4f45-9708-019B960494DF}">
                        <a14:hiddenLine xmlns:o="urn:schemas-microsoft-com:office:office" xmlns:v="urn:schemas-microsoft-com:vml" xmlns:w10="urn:schemas-microsoft-com:office:word" xmlns:w="http://schemas.openxmlformats.org/wordprocessingml/2006/main" xmlns:p="http://schemas.openxmlformats.org/presentationml/2006/main" xmlns="" xmlns:a14="http://schemas.microsoft.com/office/drawing/2010/main" xmlns:lc="http://schemas.openxmlformats.org/drawingml/2006/lockedCanvas" w="9525">
                          <a:solidFill>
                            <a:srgbClr val="000000"/>
                          </a:solidFill>
                          <a:miter lim="800000"/>
                          <a:headEnd/>
                          <a:tailEnd/>
                        </a14:hiddenLine>
                      </a:ext>
                    </a:extLst>
                  </pic:spPr>
                </pic:pic>
              </a:graphicData>
            </a:graphic>
          </wp:inline>
        </w:drawing>
      </w:r>
    </w:p>
    <w:p w14:paraId="7F8DB7C1" w14:textId="381EF5E6" w:rsidR="00F0487B" w:rsidRDefault="00F0487B" w:rsidP="004F345C">
      <w:pPr>
        <w:spacing w:after="0" w:line="360" w:lineRule="auto"/>
        <w:jc w:val="both"/>
        <w:rPr>
          <w:rFonts w:ascii="Arial" w:hAnsi="Arial" w:cs="Arial"/>
          <w:sz w:val="24"/>
          <w:szCs w:val="24"/>
        </w:rPr>
      </w:pPr>
      <w:r>
        <w:rPr>
          <w:rFonts w:ascii="Arial" w:hAnsi="Arial" w:cs="Arial"/>
          <w:sz w:val="24"/>
          <w:szCs w:val="24"/>
        </w:rPr>
        <w:t>Thumbs up and smiling</w:t>
      </w:r>
    </w:p>
    <w:p w14:paraId="4B803E5F" w14:textId="0067EEEB" w:rsidR="00F0487B" w:rsidRDefault="00F0487B" w:rsidP="004F345C">
      <w:pPr>
        <w:spacing w:after="0" w:line="360" w:lineRule="auto"/>
        <w:jc w:val="both"/>
        <w:rPr>
          <w:rFonts w:ascii="Arial" w:hAnsi="Arial" w:cs="Arial"/>
          <w:sz w:val="24"/>
          <w:szCs w:val="24"/>
        </w:rPr>
      </w:pPr>
      <w:r>
        <w:rPr>
          <w:rFonts w:ascii="Arial" w:hAnsi="Arial" w:cs="Arial"/>
          <w:sz w:val="24"/>
          <w:szCs w:val="24"/>
        </w:rPr>
        <w:t>Happiness and things are looking good – example of Non-Verbal communication</w:t>
      </w:r>
    </w:p>
    <w:p w14:paraId="2E455888" w14:textId="422D8CDD" w:rsidR="00F0487B" w:rsidRPr="0095598C" w:rsidRDefault="00D03091" w:rsidP="004F345C">
      <w:pPr>
        <w:pStyle w:val="Heading2"/>
        <w:spacing w:line="360" w:lineRule="auto"/>
        <w:jc w:val="both"/>
        <w:rPr>
          <w:b/>
          <w:bCs/>
          <w:color w:val="auto"/>
        </w:rPr>
      </w:pPr>
      <w:bookmarkStart w:id="17" w:name="_Toc91881525"/>
      <w:r w:rsidRPr="0095598C">
        <w:rPr>
          <w:b/>
          <w:bCs/>
          <w:color w:val="auto"/>
        </w:rPr>
        <w:t>Listening</w:t>
      </w:r>
      <w:bookmarkEnd w:id="17"/>
    </w:p>
    <w:p w14:paraId="0907BC3A" w14:textId="2C6A015C" w:rsidR="004D4F29" w:rsidRDefault="00237D5C" w:rsidP="004F345C">
      <w:pPr>
        <w:spacing w:after="0" w:line="360" w:lineRule="auto"/>
        <w:jc w:val="both"/>
        <w:rPr>
          <w:rFonts w:ascii="Arial" w:hAnsi="Arial" w:cs="Arial"/>
          <w:sz w:val="24"/>
          <w:szCs w:val="24"/>
        </w:rPr>
      </w:pPr>
      <w:r>
        <w:rPr>
          <w:rFonts w:ascii="Arial" w:hAnsi="Arial" w:cs="Arial"/>
          <w:sz w:val="24"/>
          <w:szCs w:val="24"/>
        </w:rPr>
        <w:t xml:space="preserve">According to (Crockett 2011 cited in </w:t>
      </w:r>
      <w:r w:rsidRPr="00237D5C">
        <w:rPr>
          <w:rFonts w:ascii="Arial" w:hAnsi="Arial" w:cs="Arial"/>
          <w:sz w:val="24"/>
          <w:szCs w:val="24"/>
        </w:rPr>
        <w:t>Maund, Andrew, 2017</w:t>
      </w:r>
      <w:r>
        <w:rPr>
          <w:rFonts w:ascii="Arial" w:hAnsi="Arial" w:cs="Arial"/>
          <w:sz w:val="24"/>
          <w:szCs w:val="24"/>
        </w:rPr>
        <w:t xml:space="preserve">) </w:t>
      </w:r>
      <w:r w:rsidR="0020713B">
        <w:rPr>
          <w:rFonts w:ascii="Arial" w:hAnsi="Arial" w:cs="Arial"/>
          <w:sz w:val="24"/>
          <w:szCs w:val="24"/>
        </w:rPr>
        <w:t>says that the average person</w:t>
      </w:r>
      <w:r w:rsidR="008D5A68">
        <w:rPr>
          <w:rFonts w:ascii="Arial" w:hAnsi="Arial" w:cs="Arial"/>
          <w:sz w:val="24"/>
          <w:szCs w:val="24"/>
        </w:rPr>
        <w:t xml:space="preserve"> remembers between 25% and 50% of what he or she hears. That means that when you talk to </w:t>
      </w:r>
      <w:r w:rsidR="007030E0">
        <w:rPr>
          <w:rFonts w:ascii="Arial" w:hAnsi="Arial" w:cs="Arial"/>
          <w:sz w:val="24"/>
          <w:szCs w:val="24"/>
        </w:rPr>
        <w:t>friends and family members or your boss or customers, they are likely to retain less than half of the conversation. this is due to the ability to listen well. It could also mean different diversity of people and the environment</w:t>
      </w:r>
      <w:r w:rsidR="0007548D">
        <w:rPr>
          <w:rFonts w:ascii="Arial" w:hAnsi="Arial" w:cs="Arial"/>
          <w:sz w:val="24"/>
          <w:szCs w:val="24"/>
        </w:rPr>
        <w:t xml:space="preserve"> and, Listening is a fundamental and complex part of the communication process</w:t>
      </w:r>
      <w:r w:rsidR="004D4F29">
        <w:rPr>
          <w:rFonts w:ascii="Arial" w:hAnsi="Arial" w:cs="Arial"/>
          <w:sz w:val="24"/>
          <w:szCs w:val="24"/>
        </w:rPr>
        <w:t>.</w:t>
      </w:r>
    </w:p>
    <w:p w14:paraId="79C2ED60" w14:textId="67955224" w:rsidR="004D4F29" w:rsidRDefault="004D4F29" w:rsidP="004F345C">
      <w:pPr>
        <w:spacing w:after="0" w:line="360" w:lineRule="auto"/>
        <w:jc w:val="both"/>
        <w:rPr>
          <w:rFonts w:ascii="Arial" w:hAnsi="Arial" w:cs="Arial"/>
          <w:sz w:val="24"/>
          <w:szCs w:val="24"/>
        </w:rPr>
      </w:pPr>
      <w:r>
        <w:rPr>
          <w:rFonts w:ascii="Arial" w:hAnsi="Arial" w:cs="Arial"/>
          <w:sz w:val="24"/>
          <w:szCs w:val="24"/>
        </w:rPr>
        <w:t>In Andrew M. (2017) listening requires someone to concentrate on the verbal and non-verbal messages being sent and to determine the meaning of those messages</w:t>
      </w:r>
      <w:r w:rsidR="00D31C7C">
        <w:rPr>
          <w:rFonts w:ascii="Arial" w:hAnsi="Arial" w:cs="Arial"/>
          <w:sz w:val="24"/>
          <w:szCs w:val="24"/>
        </w:rPr>
        <w:t>.</w:t>
      </w:r>
      <w:r w:rsidR="009E2D67">
        <w:rPr>
          <w:rFonts w:ascii="Arial" w:hAnsi="Arial" w:cs="Arial"/>
          <w:sz w:val="24"/>
          <w:szCs w:val="24"/>
        </w:rPr>
        <w:t xml:space="preserve"> Listening is very important in business and professional communication thus allowing effective communication to play out. Effective communication comes with active listening which includes, putting aside any preconceived ideas, creating an open mind </w:t>
      </w:r>
      <w:r w:rsidR="00D834F7">
        <w:rPr>
          <w:rFonts w:ascii="Arial" w:hAnsi="Arial" w:cs="Arial"/>
          <w:sz w:val="24"/>
          <w:szCs w:val="24"/>
        </w:rPr>
        <w:t xml:space="preserve">and active engagement with the speaker. For active listening to be more effective it requires attention, commitment, and availability on the part of the listener. During active listening, there are techniques that should be followed, these include </w:t>
      </w:r>
      <w:r w:rsidR="00156A39">
        <w:rPr>
          <w:rFonts w:ascii="Arial" w:hAnsi="Arial" w:cs="Arial"/>
          <w:sz w:val="24"/>
          <w:szCs w:val="24"/>
        </w:rPr>
        <w:t>reflecting</w:t>
      </w:r>
      <w:r w:rsidR="00D834F7">
        <w:rPr>
          <w:rFonts w:ascii="Arial" w:hAnsi="Arial" w:cs="Arial"/>
          <w:sz w:val="24"/>
          <w:szCs w:val="24"/>
        </w:rPr>
        <w:t xml:space="preserve">, showing support, checking, and clarifying whatever the speaker has to say. </w:t>
      </w:r>
    </w:p>
    <w:p w14:paraId="667D1102" w14:textId="7A7CC224" w:rsidR="00260FAF" w:rsidRPr="0095598C" w:rsidRDefault="00260FAF" w:rsidP="004F345C">
      <w:pPr>
        <w:pStyle w:val="Heading2"/>
        <w:spacing w:line="360" w:lineRule="auto"/>
        <w:jc w:val="both"/>
        <w:rPr>
          <w:b/>
          <w:bCs/>
          <w:color w:val="auto"/>
        </w:rPr>
      </w:pPr>
      <w:bookmarkStart w:id="18" w:name="_Toc91881526"/>
      <w:r w:rsidRPr="0095598C">
        <w:rPr>
          <w:b/>
          <w:bCs/>
          <w:color w:val="auto"/>
        </w:rPr>
        <w:t>Types of Listening</w:t>
      </w:r>
      <w:bookmarkEnd w:id="18"/>
    </w:p>
    <w:p w14:paraId="1F30E354" w14:textId="33F93C0E" w:rsidR="00260FAF" w:rsidRDefault="00260FAF" w:rsidP="004F345C">
      <w:pPr>
        <w:spacing w:after="0" w:line="360" w:lineRule="auto"/>
        <w:jc w:val="both"/>
        <w:rPr>
          <w:rFonts w:ascii="Arial" w:hAnsi="Arial" w:cs="Arial"/>
          <w:sz w:val="24"/>
          <w:szCs w:val="24"/>
        </w:rPr>
      </w:pPr>
      <w:r>
        <w:rPr>
          <w:rFonts w:ascii="Arial" w:hAnsi="Arial" w:cs="Arial"/>
          <w:sz w:val="24"/>
          <w:szCs w:val="24"/>
        </w:rPr>
        <w:t xml:space="preserve">There are three types of listening – Informational, Critical, and Empathetic. informational is when you listen for acquiring knowledge e.g., student learning. Critical is where you listen to make decisions. </w:t>
      </w:r>
      <w:r w:rsidR="008A6FE9">
        <w:rPr>
          <w:rFonts w:ascii="Arial" w:hAnsi="Arial" w:cs="Arial"/>
          <w:sz w:val="24"/>
          <w:szCs w:val="24"/>
        </w:rPr>
        <w:t xml:space="preserve">Empathetic is for somebody to be able to understand how someone else feels by putting yourself in someone else’s place. </w:t>
      </w:r>
    </w:p>
    <w:p w14:paraId="7B81B58E" w14:textId="3A1F0BF0" w:rsidR="00543FCC" w:rsidRDefault="00543FCC" w:rsidP="004F345C">
      <w:pPr>
        <w:spacing w:after="0" w:line="360" w:lineRule="auto"/>
        <w:jc w:val="both"/>
        <w:rPr>
          <w:rFonts w:ascii="Arial" w:hAnsi="Arial" w:cs="Arial"/>
          <w:sz w:val="24"/>
          <w:szCs w:val="24"/>
        </w:rPr>
      </w:pPr>
    </w:p>
    <w:p w14:paraId="5419B9B2" w14:textId="18236764" w:rsidR="00543FCC" w:rsidRDefault="00543FCC" w:rsidP="004F345C">
      <w:pPr>
        <w:spacing w:after="0" w:line="360" w:lineRule="auto"/>
        <w:jc w:val="both"/>
        <w:rPr>
          <w:rFonts w:ascii="Arial" w:hAnsi="Arial" w:cs="Arial"/>
          <w:sz w:val="24"/>
          <w:szCs w:val="24"/>
        </w:rPr>
      </w:pPr>
    </w:p>
    <w:p w14:paraId="21422153" w14:textId="77777777" w:rsidR="00543FCC" w:rsidRDefault="00543FCC" w:rsidP="004F345C">
      <w:pPr>
        <w:spacing w:after="0" w:line="360" w:lineRule="auto"/>
        <w:jc w:val="both"/>
        <w:rPr>
          <w:rFonts w:ascii="Arial" w:hAnsi="Arial" w:cs="Arial"/>
          <w:sz w:val="24"/>
          <w:szCs w:val="24"/>
        </w:rPr>
      </w:pPr>
    </w:p>
    <w:p w14:paraId="177B2231" w14:textId="72B34521" w:rsidR="00156A39" w:rsidRPr="00C97868" w:rsidRDefault="00156A39" w:rsidP="004F345C">
      <w:pPr>
        <w:pStyle w:val="Heading1"/>
        <w:spacing w:line="360" w:lineRule="auto"/>
        <w:jc w:val="both"/>
        <w:rPr>
          <w:b/>
          <w:bCs/>
        </w:rPr>
      </w:pPr>
      <w:bookmarkStart w:id="19" w:name="_Toc91881527"/>
      <w:r w:rsidRPr="00C97868">
        <w:rPr>
          <w:b/>
          <w:bCs/>
          <w:color w:val="auto"/>
        </w:rPr>
        <w:lastRenderedPageBreak/>
        <w:t>Barriers</w:t>
      </w:r>
      <w:bookmarkEnd w:id="19"/>
      <w:r w:rsidRPr="00C97868">
        <w:rPr>
          <w:b/>
          <w:bCs/>
        </w:rPr>
        <w:t xml:space="preserve"> </w:t>
      </w:r>
    </w:p>
    <w:p w14:paraId="626FEF42" w14:textId="15594CFF" w:rsidR="00156A39" w:rsidRDefault="00156A39" w:rsidP="004F345C">
      <w:pPr>
        <w:spacing w:after="0" w:line="360" w:lineRule="auto"/>
        <w:jc w:val="both"/>
        <w:rPr>
          <w:rFonts w:ascii="Arial" w:hAnsi="Arial" w:cs="Arial"/>
          <w:sz w:val="24"/>
          <w:szCs w:val="24"/>
        </w:rPr>
      </w:pPr>
      <w:r>
        <w:rPr>
          <w:rFonts w:ascii="Arial" w:hAnsi="Arial" w:cs="Arial"/>
          <w:sz w:val="24"/>
          <w:szCs w:val="24"/>
        </w:rPr>
        <w:t>Below are a few listening barriers that can occur during communication.</w:t>
      </w:r>
    </w:p>
    <w:p w14:paraId="4DA2ECCA" w14:textId="77777777" w:rsidR="00156A39" w:rsidRDefault="00156A39" w:rsidP="004F345C">
      <w:pPr>
        <w:spacing w:after="0" w:line="360" w:lineRule="auto"/>
        <w:jc w:val="both"/>
        <w:rPr>
          <w:rFonts w:ascii="Arial" w:hAnsi="Arial" w:cs="Arial"/>
          <w:sz w:val="24"/>
          <w:szCs w:val="24"/>
        </w:rPr>
      </w:pPr>
      <w:r>
        <w:rPr>
          <w:rFonts w:ascii="Arial" w:hAnsi="Arial" w:cs="Arial"/>
          <w:sz w:val="24"/>
          <w:szCs w:val="24"/>
        </w:rPr>
        <w:t>Noise – this could be external such as audible talking, shuffling of papers, and a phone ringing. They are always very difficult to eliminate this noise but do whatever is possible to reduce or limit them.</w:t>
      </w:r>
    </w:p>
    <w:p w14:paraId="337E4D6A" w14:textId="0089E69B" w:rsidR="00156A39" w:rsidRDefault="00156A39" w:rsidP="004F345C">
      <w:pPr>
        <w:spacing w:after="0" w:line="360" w:lineRule="auto"/>
        <w:jc w:val="both"/>
        <w:rPr>
          <w:rFonts w:ascii="Arial" w:hAnsi="Arial" w:cs="Arial"/>
          <w:sz w:val="24"/>
          <w:szCs w:val="24"/>
        </w:rPr>
      </w:pPr>
      <w:r>
        <w:rPr>
          <w:rFonts w:ascii="Arial" w:hAnsi="Arial" w:cs="Arial"/>
          <w:sz w:val="24"/>
          <w:szCs w:val="24"/>
        </w:rPr>
        <w:t>Failing to Focus – this usually happens when someone is reading or going through the phone when someone is speaking to you.</w:t>
      </w:r>
    </w:p>
    <w:p w14:paraId="456072F1" w14:textId="77777777" w:rsidR="00156A39" w:rsidRDefault="00156A39" w:rsidP="004F345C">
      <w:pPr>
        <w:spacing w:after="0" w:line="360" w:lineRule="auto"/>
        <w:jc w:val="both"/>
        <w:rPr>
          <w:rFonts w:ascii="Arial" w:hAnsi="Arial" w:cs="Arial"/>
          <w:sz w:val="24"/>
          <w:szCs w:val="24"/>
        </w:rPr>
      </w:pPr>
    </w:p>
    <w:p w14:paraId="399E5EC7" w14:textId="35EFD793" w:rsidR="004A3CAA" w:rsidRDefault="00156A39" w:rsidP="00543FCC">
      <w:pPr>
        <w:pStyle w:val="Heading1"/>
        <w:rPr>
          <w:b/>
          <w:bCs/>
          <w:color w:val="auto"/>
        </w:rPr>
      </w:pPr>
      <w:r>
        <w:rPr>
          <w:rFonts w:ascii="Arial" w:hAnsi="Arial" w:cs="Arial"/>
          <w:sz w:val="24"/>
          <w:szCs w:val="24"/>
        </w:rPr>
        <w:t xml:space="preserve"> </w:t>
      </w:r>
      <w:bookmarkStart w:id="20" w:name="_Toc91881528"/>
      <w:r w:rsidR="004A3CAA" w:rsidRPr="00543FCC">
        <w:rPr>
          <w:b/>
          <w:bCs/>
          <w:color w:val="auto"/>
        </w:rPr>
        <w:t>Conclusion</w:t>
      </w:r>
      <w:bookmarkEnd w:id="20"/>
    </w:p>
    <w:p w14:paraId="71AC53E6" w14:textId="77777777" w:rsidR="00703CD7" w:rsidRDefault="00703CD7" w:rsidP="00A73D4D">
      <w:pPr>
        <w:spacing w:after="0" w:line="360" w:lineRule="auto"/>
        <w:jc w:val="both"/>
        <w:rPr>
          <w:rFonts w:ascii="Arial" w:hAnsi="Arial" w:cs="Arial"/>
          <w:sz w:val="24"/>
          <w:szCs w:val="24"/>
        </w:rPr>
      </w:pPr>
    </w:p>
    <w:p w14:paraId="75C2369A" w14:textId="78FBDF24" w:rsidR="000275D9" w:rsidRDefault="002254C2" w:rsidP="00A73D4D">
      <w:pPr>
        <w:spacing w:after="0" w:line="360" w:lineRule="auto"/>
        <w:jc w:val="both"/>
        <w:rPr>
          <w:rFonts w:ascii="Arial" w:hAnsi="Arial" w:cs="Arial"/>
          <w:sz w:val="24"/>
          <w:szCs w:val="24"/>
        </w:rPr>
      </w:pPr>
      <w:r w:rsidRPr="00A73D4D">
        <w:rPr>
          <w:rFonts w:ascii="Arial" w:hAnsi="Arial" w:cs="Arial"/>
          <w:sz w:val="24"/>
          <w:szCs w:val="24"/>
        </w:rPr>
        <w:t xml:space="preserve">Beside words in communication, there is also the combinations of tone, body, and sign languages. All these could also be used effectively in </w:t>
      </w:r>
      <w:r w:rsidR="000F5ED8" w:rsidRPr="00A73D4D">
        <w:rPr>
          <w:rFonts w:ascii="Arial" w:hAnsi="Arial" w:cs="Arial"/>
          <w:sz w:val="24"/>
          <w:szCs w:val="24"/>
        </w:rPr>
        <w:t xml:space="preserve">communication in sending messages across to the receiver. </w:t>
      </w:r>
      <w:r w:rsidR="002B4454" w:rsidRPr="00A73D4D">
        <w:rPr>
          <w:rFonts w:ascii="Arial" w:hAnsi="Arial" w:cs="Arial"/>
          <w:sz w:val="24"/>
          <w:szCs w:val="24"/>
        </w:rPr>
        <w:t xml:space="preserve">Eye to eye contact is </w:t>
      </w:r>
      <w:r w:rsidR="00824B51" w:rsidRPr="00A73D4D">
        <w:rPr>
          <w:rFonts w:ascii="Arial" w:hAnsi="Arial" w:cs="Arial"/>
          <w:sz w:val="24"/>
          <w:szCs w:val="24"/>
        </w:rPr>
        <w:t>another form of indirect communication for passing or conveying message across.</w:t>
      </w:r>
      <w:r w:rsidR="00367F9A" w:rsidRPr="00A73D4D">
        <w:rPr>
          <w:rFonts w:ascii="Arial" w:hAnsi="Arial" w:cs="Arial"/>
          <w:sz w:val="24"/>
          <w:szCs w:val="24"/>
        </w:rPr>
        <w:t xml:space="preserve"> </w:t>
      </w:r>
    </w:p>
    <w:p w14:paraId="355FCF58" w14:textId="7F871EBA" w:rsidR="00812E63" w:rsidRPr="00A73D4D" w:rsidRDefault="00367F9A" w:rsidP="00A73D4D">
      <w:pPr>
        <w:spacing w:after="0" w:line="360" w:lineRule="auto"/>
        <w:jc w:val="both"/>
        <w:rPr>
          <w:rFonts w:ascii="Arial" w:hAnsi="Arial" w:cs="Arial"/>
          <w:sz w:val="24"/>
          <w:szCs w:val="24"/>
        </w:rPr>
      </w:pPr>
      <w:r w:rsidRPr="00A73D4D">
        <w:rPr>
          <w:rFonts w:ascii="Arial" w:hAnsi="Arial" w:cs="Arial"/>
          <w:sz w:val="24"/>
          <w:szCs w:val="24"/>
        </w:rPr>
        <w:t>Communication is useful in all form of gathering like  the society, school</w:t>
      </w:r>
      <w:r w:rsidR="00893D22" w:rsidRPr="00A73D4D">
        <w:rPr>
          <w:rFonts w:ascii="Arial" w:hAnsi="Arial" w:cs="Arial"/>
          <w:sz w:val="24"/>
          <w:szCs w:val="24"/>
        </w:rPr>
        <w:t>s</w:t>
      </w:r>
      <w:r w:rsidRPr="00A73D4D">
        <w:rPr>
          <w:rFonts w:ascii="Arial" w:hAnsi="Arial" w:cs="Arial"/>
          <w:sz w:val="24"/>
          <w:szCs w:val="24"/>
        </w:rPr>
        <w:t>, and workplaces</w:t>
      </w:r>
      <w:r w:rsidR="00893D22" w:rsidRPr="00A73D4D">
        <w:rPr>
          <w:rFonts w:ascii="Arial" w:hAnsi="Arial" w:cs="Arial"/>
          <w:sz w:val="24"/>
          <w:szCs w:val="24"/>
        </w:rPr>
        <w:t xml:space="preserve"> using different ways in communicating. Words that are not </w:t>
      </w:r>
      <w:r w:rsidR="00253B81" w:rsidRPr="00A73D4D">
        <w:rPr>
          <w:rFonts w:ascii="Arial" w:hAnsi="Arial" w:cs="Arial"/>
          <w:sz w:val="24"/>
          <w:szCs w:val="24"/>
        </w:rPr>
        <w:t>effectively communicating</w:t>
      </w:r>
      <w:r w:rsidR="00893D22" w:rsidRPr="00A73D4D">
        <w:rPr>
          <w:rFonts w:ascii="Arial" w:hAnsi="Arial" w:cs="Arial"/>
          <w:sz w:val="24"/>
          <w:szCs w:val="24"/>
        </w:rPr>
        <w:t xml:space="preserve"> may cause misunderstanding, damage, or conflicts. </w:t>
      </w:r>
      <w:r w:rsidR="00380495" w:rsidRPr="00A73D4D">
        <w:rPr>
          <w:rFonts w:ascii="Arial" w:hAnsi="Arial" w:cs="Arial"/>
          <w:sz w:val="24"/>
          <w:szCs w:val="24"/>
        </w:rPr>
        <w:t>Accepting yes as a response should be done with caution as it could mean No pending on how the question is relayed and how the receiver understands it. Because of this</w:t>
      </w:r>
      <w:r w:rsidR="005F3A8A" w:rsidRPr="00A73D4D">
        <w:rPr>
          <w:rFonts w:ascii="Arial" w:hAnsi="Arial" w:cs="Arial"/>
          <w:sz w:val="24"/>
          <w:szCs w:val="24"/>
        </w:rPr>
        <w:t xml:space="preserve">, </w:t>
      </w:r>
      <w:r w:rsidR="00380495" w:rsidRPr="00A73D4D">
        <w:rPr>
          <w:rFonts w:ascii="Arial" w:hAnsi="Arial" w:cs="Arial"/>
          <w:sz w:val="24"/>
          <w:szCs w:val="24"/>
        </w:rPr>
        <w:t xml:space="preserve">three model </w:t>
      </w:r>
      <w:r w:rsidR="00812E63" w:rsidRPr="00A73D4D">
        <w:rPr>
          <w:rFonts w:ascii="Arial" w:hAnsi="Arial" w:cs="Arial"/>
          <w:sz w:val="24"/>
          <w:szCs w:val="24"/>
        </w:rPr>
        <w:t>- Shannon Weaver</w:t>
      </w:r>
      <w:r w:rsidR="005F3A8A" w:rsidRPr="00A73D4D">
        <w:rPr>
          <w:rFonts w:ascii="Arial" w:hAnsi="Arial" w:cs="Arial"/>
          <w:sz w:val="24"/>
          <w:szCs w:val="24"/>
        </w:rPr>
        <w:t>,</w:t>
      </w:r>
      <w:r w:rsidR="00812E63" w:rsidRPr="00A73D4D">
        <w:rPr>
          <w:rFonts w:ascii="Arial" w:hAnsi="Arial" w:cs="Arial"/>
          <w:sz w:val="24"/>
          <w:szCs w:val="24"/>
        </w:rPr>
        <w:t>Schramm</w:t>
      </w:r>
      <w:r w:rsidR="005F3A8A" w:rsidRPr="00A73D4D">
        <w:rPr>
          <w:rFonts w:ascii="Arial" w:hAnsi="Arial" w:cs="Arial"/>
          <w:sz w:val="24"/>
          <w:szCs w:val="24"/>
        </w:rPr>
        <w:t xml:space="preserve">, and </w:t>
      </w:r>
      <w:r w:rsidR="00812E63" w:rsidRPr="00A73D4D">
        <w:rPr>
          <w:rFonts w:ascii="Arial" w:hAnsi="Arial" w:cs="Arial"/>
          <w:sz w:val="24"/>
          <w:szCs w:val="24"/>
        </w:rPr>
        <w:t>Berlo</w:t>
      </w:r>
      <w:r w:rsidR="005F3A8A" w:rsidRPr="00A73D4D">
        <w:rPr>
          <w:rFonts w:ascii="Arial" w:hAnsi="Arial" w:cs="Arial"/>
          <w:sz w:val="24"/>
          <w:szCs w:val="24"/>
        </w:rPr>
        <w:t xml:space="preserve"> were used to describe how communication could be used and understood. </w:t>
      </w:r>
    </w:p>
    <w:p w14:paraId="748D5BBA" w14:textId="5021E744" w:rsidR="00367F9A" w:rsidRDefault="00C22CD3" w:rsidP="00A73D4D">
      <w:pPr>
        <w:spacing w:after="0" w:line="360" w:lineRule="auto"/>
        <w:jc w:val="both"/>
        <w:rPr>
          <w:rFonts w:ascii="Arial" w:hAnsi="Arial" w:cs="Arial"/>
          <w:sz w:val="24"/>
          <w:szCs w:val="24"/>
        </w:rPr>
      </w:pPr>
      <w:r>
        <w:rPr>
          <w:rFonts w:ascii="Arial" w:hAnsi="Arial" w:cs="Arial"/>
          <w:sz w:val="24"/>
          <w:szCs w:val="24"/>
        </w:rPr>
        <w:t xml:space="preserve">These models help to break barriers in communication for easier classification and understanding. </w:t>
      </w:r>
    </w:p>
    <w:p w14:paraId="1B8A407F" w14:textId="60E74F21" w:rsidR="004A3CAA" w:rsidRDefault="002254C2" w:rsidP="002254C2">
      <w:pPr>
        <w:spacing w:after="0" w:line="360" w:lineRule="auto"/>
        <w:jc w:val="both"/>
        <w:rPr>
          <w:rFonts w:ascii="Arial" w:hAnsi="Arial" w:cs="Arial"/>
          <w:sz w:val="24"/>
          <w:szCs w:val="24"/>
        </w:rPr>
      </w:pPr>
      <w:r>
        <w:rPr>
          <w:rFonts w:ascii="Arial" w:hAnsi="Arial" w:cs="Arial"/>
          <w:sz w:val="24"/>
          <w:szCs w:val="24"/>
        </w:rPr>
        <w:t xml:space="preserve"> </w:t>
      </w:r>
      <w:r w:rsidR="00C22CD3">
        <w:rPr>
          <w:rFonts w:ascii="Arial" w:hAnsi="Arial" w:cs="Arial"/>
          <w:sz w:val="24"/>
          <w:szCs w:val="24"/>
        </w:rPr>
        <w:t xml:space="preserve">Finally, communication is a culture thing – the way one culture view or understand a message and received it is different to another culture of different believe and value. </w:t>
      </w:r>
    </w:p>
    <w:p w14:paraId="7F4EC322" w14:textId="77777777" w:rsidR="00C22CD3" w:rsidRPr="002254C2" w:rsidRDefault="00C22CD3" w:rsidP="002254C2">
      <w:pPr>
        <w:spacing w:after="0" w:line="360" w:lineRule="auto"/>
        <w:jc w:val="both"/>
        <w:rPr>
          <w:rFonts w:ascii="Arial" w:hAnsi="Arial" w:cs="Arial"/>
          <w:sz w:val="24"/>
          <w:szCs w:val="24"/>
        </w:rPr>
      </w:pPr>
    </w:p>
    <w:p w14:paraId="20A334E2" w14:textId="77777777" w:rsidR="004A3CAA" w:rsidRPr="002254C2" w:rsidRDefault="004A3CAA" w:rsidP="002254C2">
      <w:pPr>
        <w:spacing w:after="0" w:line="360" w:lineRule="auto"/>
        <w:jc w:val="both"/>
        <w:rPr>
          <w:rFonts w:ascii="Arial" w:hAnsi="Arial" w:cs="Arial"/>
          <w:sz w:val="24"/>
          <w:szCs w:val="24"/>
        </w:rPr>
      </w:pPr>
    </w:p>
    <w:p w14:paraId="528AED5A" w14:textId="77777777" w:rsidR="004A3CAA" w:rsidRPr="002254C2" w:rsidRDefault="004A3CAA" w:rsidP="002254C2">
      <w:pPr>
        <w:spacing w:after="0" w:line="360" w:lineRule="auto"/>
        <w:jc w:val="both"/>
        <w:rPr>
          <w:rFonts w:ascii="Arial" w:hAnsi="Arial" w:cs="Arial"/>
          <w:sz w:val="24"/>
          <w:szCs w:val="24"/>
        </w:rPr>
      </w:pPr>
    </w:p>
    <w:p w14:paraId="12B6E796" w14:textId="77777777" w:rsidR="004A3CAA" w:rsidRPr="002254C2" w:rsidRDefault="004A3CAA" w:rsidP="002254C2">
      <w:pPr>
        <w:spacing w:after="0" w:line="360" w:lineRule="auto"/>
        <w:jc w:val="both"/>
        <w:rPr>
          <w:rFonts w:ascii="Arial" w:hAnsi="Arial" w:cs="Arial"/>
          <w:sz w:val="24"/>
          <w:szCs w:val="24"/>
        </w:rPr>
      </w:pPr>
    </w:p>
    <w:p w14:paraId="44F2BB10" w14:textId="77777777" w:rsidR="004A3CAA" w:rsidRPr="002254C2" w:rsidRDefault="004A3CAA" w:rsidP="002254C2">
      <w:pPr>
        <w:spacing w:after="0" w:line="360" w:lineRule="auto"/>
        <w:jc w:val="both"/>
        <w:rPr>
          <w:rFonts w:ascii="Arial" w:hAnsi="Arial" w:cs="Arial"/>
          <w:sz w:val="24"/>
          <w:szCs w:val="24"/>
        </w:rPr>
      </w:pPr>
    </w:p>
    <w:p w14:paraId="11624F2D" w14:textId="77777777" w:rsidR="004A3CAA" w:rsidRPr="002254C2" w:rsidRDefault="004A3CAA" w:rsidP="002254C2">
      <w:pPr>
        <w:spacing w:after="0" w:line="360" w:lineRule="auto"/>
        <w:jc w:val="both"/>
        <w:rPr>
          <w:rFonts w:ascii="Arial" w:hAnsi="Arial" w:cs="Arial"/>
          <w:sz w:val="24"/>
          <w:szCs w:val="24"/>
        </w:rPr>
      </w:pPr>
    </w:p>
    <w:p w14:paraId="00181DBC" w14:textId="77777777" w:rsidR="004A3CAA" w:rsidRPr="002254C2" w:rsidRDefault="004A3CAA" w:rsidP="002254C2">
      <w:pPr>
        <w:spacing w:after="0" w:line="360" w:lineRule="auto"/>
        <w:jc w:val="both"/>
        <w:rPr>
          <w:rFonts w:ascii="Arial" w:hAnsi="Arial" w:cs="Arial"/>
          <w:sz w:val="24"/>
          <w:szCs w:val="24"/>
        </w:rPr>
      </w:pPr>
    </w:p>
    <w:p w14:paraId="0AA3C611" w14:textId="77777777" w:rsidR="004A3CAA" w:rsidRPr="002254C2" w:rsidRDefault="004A3CAA" w:rsidP="002254C2">
      <w:pPr>
        <w:spacing w:after="0" w:line="360" w:lineRule="auto"/>
        <w:jc w:val="both"/>
        <w:rPr>
          <w:rFonts w:ascii="Arial" w:hAnsi="Arial" w:cs="Arial"/>
          <w:sz w:val="24"/>
          <w:szCs w:val="24"/>
        </w:rPr>
      </w:pPr>
    </w:p>
    <w:p w14:paraId="32917D09" w14:textId="77777777" w:rsidR="004A3CAA" w:rsidRPr="002254C2" w:rsidRDefault="004A3CAA" w:rsidP="002254C2">
      <w:pPr>
        <w:spacing w:after="0" w:line="360" w:lineRule="auto"/>
        <w:jc w:val="both"/>
        <w:rPr>
          <w:rFonts w:ascii="Arial" w:hAnsi="Arial" w:cs="Arial"/>
          <w:sz w:val="24"/>
          <w:szCs w:val="24"/>
        </w:rPr>
      </w:pPr>
    </w:p>
    <w:p w14:paraId="6C04C7B2" w14:textId="77777777" w:rsidR="004A3CAA" w:rsidRPr="002254C2" w:rsidRDefault="004A3CAA" w:rsidP="002254C2">
      <w:pPr>
        <w:spacing w:after="0" w:line="360" w:lineRule="auto"/>
        <w:jc w:val="both"/>
        <w:rPr>
          <w:rFonts w:ascii="Arial" w:hAnsi="Arial" w:cs="Arial"/>
          <w:sz w:val="24"/>
          <w:szCs w:val="24"/>
        </w:rPr>
      </w:pPr>
    </w:p>
    <w:p w14:paraId="70D3EA54" w14:textId="4FA3B3B1" w:rsidR="00072F96" w:rsidRDefault="00AF1EB9" w:rsidP="004F345C">
      <w:pPr>
        <w:pStyle w:val="Heading1"/>
        <w:spacing w:line="360" w:lineRule="auto"/>
        <w:jc w:val="both"/>
        <w:rPr>
          <w:b/>
          <w:bCs/>
          <w:color w:val="auto"/>
        </w:rPr>
      </w:pPr>
      <w:bookmarkStart w:id="21" w:name="_Toc91881529"/>
      <w:r w:rsidRPr="00717F49">
        <w:rPr>
          <w:b/>
          <w:bCs/>
          <w:color w:val="auto"/>
        </w:rPr>
        <w:lastRenderedPageBreak/>
        <w:t>References:</w:t>
      </w:r>
      <w:bookmarkEnd w:id="21"/>
    </w:p>
    <w:p w14:paraId="7304B6B1" w14:textId="77777777" w:rsidR="00D15BB7" w:rsidRPr="00237D5C" w:rsidRDefault="00D15BB7" w:rsidP="004F345C">
      <w:pPr>
        <w:pStyle w:val="NoSpacing"/>
        <w:spacing w:line="360" w:lineRule="auto"/>
        <w:jc w:val="both"/>
        <w:rPr>
          <w:rFonts w:ascii="Arial" w:hAnsi="Arial" w:cs="Arial"/>
          <w:sz w:val="24"/>
          <w:szCs w:val="24"/>
        </w:rPr>
      </w:pPr>
      <w:r w:rsidRPr="00237D5C">
        <w:rPr>
          <w:rFonts w:ascii="Arial" w:hAnsi="Arial" w:cs="Arial"/>
          <w:sz w:val="24"/>
          <w:szCs w:val="24"/>
        </w:rPr>
        <w:t xml:space="preserve">Alhazred A. (2019) A brief history of communication. Available at: </w:t>
      </w:r>
      <w:hyperlink r:id="rId12" w:history="1">
        <w:r w:rsidRPr="000C3334">
          <w:rPr>
            <w:rStyle w:val="Hyperlink"/>
            <w:rFonts w:ascii="Arial" w:hAnsi="Arial" w:cs="Arial"/>
            <w:sz w:val="24"/>
            <w:szCs w:val="24"/>
          </w:rPr>
          <w:t>https://www.historyandheadlines.com/a-brief-history-of-communication/</w:t>
        </w:r>
      </w:hyperlink>
      <w:r w:rsidRPr="000C3334">
        <w:t xml:space="preserve"> </w:t>
      </w:r>
      <w:r w:rsidRPr="00237D5C">
        <w:rPr>
          <w:rFonts w:ascii="Arial" w:hAnsi="Arial" w:cs="Arial"/>
          <w:sz w:val="24"/>
          <w:szCs w:val="24"/>
        </w:rPr>
        <w:t>(Accessed 25 October</w:t>
      </w:r>
      <w:r w:rsidRPr="000C3334">
        <w:t xml:space="preserve"> </w:t>
      </w:r>
      <w:r w:rsidRPr="00237D5C">
        <w:rPr>
          <w:rFonts w:ascii="Arial" w:hAnsi="Arial" w:cs="Arial"/>
          <w:sz w:val="24"/>
          <w:szCs w:val="24"/>
        </w:rPr>
        <w:t>2021).</w:t>
      </w:r>
    </w:p>
    <w:p w14:paraId="67AA8F0B" w14:textId="29418895" w:rsidR="00D15BB7" w:rsidRDefault="00D15BB7" w:rsidP="004F345C">
      <w:pPr>
        <w:pStyle w:val="NoSpacing"/>
        <w:spacing w:line="360" w:lineRule="auto"/>
        <w:jc w:val="both"/>
        <w:rPr>
          <w:rFonts w:ascii="Arial" w:hAnsi="Arial" w:cs="Arial"/>
          <w:sz w:val="24"/>
          <w:szCs w:val="24"/>
        </w:rPr>
      </w:pPr>
      <w:r>
        <w:rPr>
          <w:rFonts w:ascii="Arial" w:hAnsi="Arial" w:cs="Arial"/>
          <w:sz w:val="24"/>
          <w:szCs w:val="24"/>
        </w:rPr>
        <w:t xml:space="preserve">By Editors (2018) Verbal communication definitions Business Terms Available at: </w:t>
      </w:r>
      <w:hyperlink r:id="rId13" w:history="1">
        <w:r w:rsidRPr="001B467E">
          <w:rPr>
            <w:rStyle w:val="Hyperlink"/>
            <w:rFonts w:ascii="Arial" w:hAnsi="Arial" w:cs="Arial"/>
            <w:sz w:val="24"/>
            <w:szCs w:val="24"/>
          </w:rPr>
          <w:t>https://businessterms.org/verbal-communication/</w:t>
        </w:r>
      </w:hyperlink>
      <w:r>
        <w:rPr>
          <w:rFonts w:ascii="Arial" w:hAnsi="Arial" w:cs="Arial"/>
          <w:sz w:val="24"/>
          <w:szCs w:val="24"/>
        </w:rPr>
        <w:t xml:space="preserve"> (Accessed on 27 October 2021).</w:t>
      </w:r>
    </w:p>
    <w:p w14:paraId="0CD18ED5" w14:textId="73D68C84" w:rsidR="00072F96" w:rsidRDefault="00AF1EB9" w:rsidP="00034ED1">
      <w:pPr>
        <w:pStyle w:val="NoSpacing"/>
        <w:spacing w:line="360" w:lineRule="auto"/>
        <w:contextualSpacing/>
        <w:jc w:val="both"/>
      </w:pPr>
      <w:r w:rsidRPr="000C3334">
        <w:t>Effective</w:t>
      </w:r>
      <w:r w:rsidR="00034ED1">
        <w:t xml:space="preserve">  </w:t>
      </w:r>
      <w:r w:rsidRPr="000C3334">
        <w:t xml:space="preserve">Communication -(Tutorialspoint 2021) Available at: </w:t>
      </w:r>
      <w:hyperlink r:id="rId14" w:history="1">
        <w:r w:rsidRPr="000C3334">
          <w:rPr>
            <w:rStyle w:val="Hyperlink"/>
            <w:rFonts w:ascii="Arial" w:hAnsi="Arial" w:cs="Arial"/>
            <w:sz w:val="24"/>
            <w:szCs w:val="24"/>
          </w:rPr>
          <w:t>https://www.tutorialspoint.com/effective_communication/effective_communication_introduction.htm</w:t>
        </w:r>
      </w:hyperlink>
      <w:r w:rsidRPr="000C3334">
        <w:t xml:space="preserve"> (Accessed: 24 October 2021).</w:t>
      </w:r>
    </w:p>
    <w:p w14:paraId="5E612DA9" w14:textId="2993B395" w:rsidR="00072F96" w:rsidRDefault="00AF1EB9" w:rsidP="004F345C">
      <w:pPr>
        <w:pStyle w:val="NoSpacing"/>
        <w:spacing w:line="360" w:lineRule="auto"/>
        <w:jc w:val="both"/>
        <w:rPr>
          <w:rFonts w:ascii="Arial" w:hAnsi="Arial" w:cs="Arial"/>
          <w:sz w:val="24"/>
          <w:szCs w:val="24"/>
        </w:rPr>
      </w:pPr>
      <w:r w:rsidRPr="000C3334">
        <w:t xml:space="preserve">Good Communication Skills (in Businesstopia, 2018) Available at: </w:t>
      </w:r>
      <w:hyperlink r:id="rId15" w:history="1">
        <w:r w:rsidRPr="000C3334">
          <w:rPr>
            <w:rStyle w:val="Hyperlink"/>
            <w:rFonts w:ascii="Arial" w:hAnsi="Arial" w:cs="Arial"/>
            <w:sz w:val="24"/>
            <w:szCs w:val="24"/>
          </w:rPr>
          <w:t>https://www.businesstopia.net/blog/good-communication-skills</w:t>
        </w:r>
      </w:hyperlink>
      <w:r w:rsidRPr="000C3334">
        <w:t xml:space="preserve">. </w:t>
      </w:r>
      <w:r w:rsidRPr="00447526">
        <w:rPr>
          <w:rFonts w:ascii="Arial" w:hAnsi="Arial" w:cs="Arial"/>
          <w:sz w:val="24"/>
          <w:szCs w:val="24"/>
        </w:rPr>
        <w:t>(Accessed 24 October 2021).</w:t>
      </w:r>
    </w:p>
    <w:p w14:paraId="680E9615" w14:textId="77777777" w:rsidR="00D15BB7" w:rsidRDefault="00D15BB7" w:rsidP="004F345C">
      <w:pPr>
        <w:pStyle w:val="NoSpacing"/>
        <w:spacing w:line="360" w:lineRule="auto"/>
        <w:jc w:val="both"/>
      </w:pPr>
      <w:r w:rsidRPr="00237D5C">
        <w:rPr>
          <w:rFonts w:ascii="Arial" w:hAnsi="Arial" w:cs="Arial"/>
          <w:sz w:val="24"/>
          <w:szCs w:val="24"/>
        </w:rPr>
        <w:t>Indeed, Editorial Team (2020) What are communication skills? Available at</w:t>
      </w:r>
      <w:r>
        <w:t xml:space="preserve">: </w:t>
      </w:r>
      <w:hyperlink r:id="rId16" w:history="1">
        <w:r w:rsidRPr="001B467E">
          <w:rPr>
            <w:rStyle w:val="Hyperlink"/>
            <w:rFonts w:ascii="Arial" w:hAnsi="Arial" w:cs="Arial"/>
            <w:sz w:val="24"/>
            <w:szCs w:val="24"/>
          </w:rPr>
          <w:t>https://uk.indeed.com/career-advice/career-development/communication-skills</w:t>
        </w:r>
      </w:hyperlink>
      <w:r>
        <w:t xml:space="preserve"> </w:t>
      </w:r>
      <w:r w:rsidRPr="00237D5C">
        <w:rPr>
          <w:rFonts w:ascii="Arial" w:hAnsi="Arial" w:cs="Arial"/>
          <w:sz w:val="24"/>
          <w:szCs w:val="24"/>
        </w:rPr>
        <w:t>(Accessed on 28 October).</w:t>
      </w:r>
    </w:p>
    <w:p w14:paraId="2F5CB829" w14:textId="77777777" w:rsidR="00D15BB7" w:rsidRPr="00237D5C" w:rsidRDefault="00D15BB7" w:rsidP="004F345C">
      <w:pPr>
        <w:pStyle w:val="NoSpacing"/>
        <w:spacing w:line="360" w:lineRule="auto"/>
        <w:jc w:val="both"/>
        <w:rPr>
          <w:rFonts w:ascii="Arial" w:hAnsi="Arial" w:cs="Arial"/>
          <w:sz w:val="24"/>
          <w:szCs w:val="24"/>
        </w:rPr>
      </w:pPr>
      <w:r w:rsidRPr="00237D5C">
        <w:rPr>
          <w:rFonts w:ascii="Arial" w:hAnsi="Arial" w:cs="Arial"/>
          <w:sz w:val="24"/>
          <w:szCs w:val="24"/>
        </w:rPr>
        <w:t xml:space="preserve">indeed editorial team (2021) “Steps and communication of the communication process” Available at: </w:t>
      </w:r>
      <w:hyperlink r:id="rId17" w:history="1">
        <w:r w:rsidRPr="000C3334">
          <w:rPr>
            <w:rStyle w:val="Hyperlink"/>
            <w:rFonts w:ascii="Arial" w:hAnsi="Arial" w:cs="Arial"/>
            <w:sz w:val="24"/>
            <w:szCs w:val="24"/>
          </w:rPr>
          <w:t>https://www.indeed.com/career-advice/career-development/communication-process</w:t>
        </w:r>
      </w:hyperlink>
      <w:r w:rsidRPr="000C3334">
        <w:t xml:space="preserve"> </w:t>
      </w:r>
      <w:r w:rsidRPr="00237D5C">
        <w:rPr>
          <w:rFonts w:ascii="Arial" w:hAnsi="Arial" w:cs="Arial"/>
          <w:sz w:val="24"/>
          <w:szCs w:val="24"/>
        </w:rPr>
        <w:t>(Accessed 25 October 2021).</w:t>
      </w:r>
    </w:p>
    <w:p w14:paraId="7D365A0B" w14:textId="77777777" w:rsidR="00D15BB7" w:rsidRPr="00447526" w:rsidRDefault="00D15BB7" w:rsidP="004F345C">
      <w:pPr>
        <w:pStyle w:val="NoSpacing"/>
        <w:spacing w:line="360" w:lineRule="auto"/>
        <w:jc w:val="both"/>
        <w:rPr>
          <w:rFonts w:ascii="Arial" w:hAnsi="Arial" w:cs="Arial"/>
          <w:sz w:val="24"/>
          <w:szCs w:val="24"/>
        </w:rPr>
      </w:pPr>
      <w:r w:rsidRPr="00447526">
        <w:rPr>
          <w:rFonts w:ascii="Arial" w:hAnsi="Arial" w:cs="Arial"/>
          <w:sz w:val="24"/>
          <w:szCs w:val="24"/>
        </w:rPr>
        <w:t>Maund, Andrew, (2017) Certificate in higher education: skills for the workplace student yearbook SAGE Publications</w:t>
      </w:r>
      <w:r>
        <w:rPr>
          <w:rFonts w:ascii="Arial" w:hAnsi="Arial" w:cs="Arial"/>
          <w:sz w:val="24"/>
          <w:szCs w:val="24"/>
        </w:rPr>
        <w:t>.</w:t>
      </w:r>
    </w:p>
    <w:p w14:paraId="512193A5" w14:textId="77777777" w:rsidR="00072F96" w:rsidRPr="000C3334" w:rsidRDefault="00AF1EB9" w:rsidP="004F345C">
      <w:pPr>
        <w:pStyle w:val="NoSpacing"/>
        <w:spacing w:line="360" w:lineRule="auto"/>
        <w:jc w:val="both"/>
      </w:pPr>
      <w:r w:rsidRPr="00447526">
        <w:rPr>
          <w:rFonts w:ascii="Arial" w:hAnsi="Arial" w:cs="Arial"/>
          <w:sz w:val="24"/>
          <w:szCs w:val="24"/>
        </w:rPr>
        <w:t xml:space="preserve">What exactly is communication (MOOC ICS 2013) [video]. Available at: </w:t>
      </w:r>
      <w:hyperlink r:id="rId18" w:history="1">
        <w:r w:rsidRPr="000C3334">
          <w:rPr>
            <w:rStyle w:val="Hyperlink"/>
            <w:rFonts w:ascii="Arial" w:hAnsi="Arial" w:cs="Arial"/>
            <w:sz w:val="24"/>
            <w:szCs w:val="24"/>
          </w:rPr>
          <w:t>https://www.youtube.com/watch?v=S7CN9Trw43w&amp;t=3s</w:t>
        </w:r>
      </w:hyperlink>
      <w:r w:rsidRPr="000C3334">
        <w:t xml:space="preserve">. </w:t>
      </w:r>
      <w:r w:rsidRPr="00447526">
        <w:rPr>
          <w:rFonts w:ascii="Arial" w:hAnsi="Arial" w:cs="Arial"/>
          <w:sz w:val="24"/>
          <w:szCs w:val="24"/>
        </w:rPr>
        <w:t>(Accessed: 24 October 2021).</w:t>
      </w:r>
    </w:p>
    <w:p w14:paraId="645E1090" w14:textId="2A8717D1" w:rsidR="006060AF" w:rsidRPr="00237D5C" w:rsidRDefault="000B0364" w:rsidP="004F345C">
      <w:pPr>
        <w:pStyle w:val="NoSpacing"/>
        <w:spacing w:line="360" w:lineRule="auto"/>
        <w:jc w:val="both"/>
        <w:rPr>
          <w:rFonts w:ascii="Arial" w:hAnsi="Arial" w:cs="Arial"/>
          <w:sz w:val="24"/>
          <w:szCs w:val="24"/>
        </w:rPr>
      </w:pPr>
      <w:r w:rsidRPr="00237D5C">
        <w:rPr>
          <w:rFonts w:ascii="Arial" w:hAnsi="Arial" w:cs="Arial"/>
          <w:sz w:val="24"/>
          <w:szCs w:val="24"/>
        </w:rPr>
        <w:t xml:space="preserve">(Quintanilla and Wahl in Maund et al., 2017) </w:t>
      </w:r>
      <w:r w:rsidR="006060AF" w:rsidRPr="00237D5C">
        <w:rPr>
          <w:rFonts w:ascii="Arial" w:hAnsi="Arial" w:cs="Arial"/>
          <w:sz w:val="24"/>
          <w:szCs w:val="24"/>
        </w:rPr>
        <w:t>Certificate in higher education: skills for the workplace student yearbook SAGE Publications</w:t>
      </w:r>
      <w:r w:rsidR="00250EB1" w:rsidRPr="00237D5C">
        <w:rPr>
          <w:rFonts w:ascii="Arial" w:hAnsi="Arial" w:cs="Arial"/>
          <w:sz w:val="24"/>
          <w:szCs w:val="24"/>
        </w:rPr>
        <w:t xml:space="preserve"> Ch. (4), pp. 67.</w:t>
      </w:r>
      <w:bookmarkEnd w:id="11"/>
    </w:p>
    <w:sectPr w:rsidR="006060AF" w:rsidRPr="00237D5C" w:rsidSect="00717F49">
      <w:footerReference w:type="default" r:id="rId19"/>
      <w:pgSz w:w="11906" w:h="16838"/>
      <w:pgMar w:top="1134"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DA74C" w14:textId="77777777" w:rsidR="00990849" w:rsidRDefault="00990849">
      <w:pPr>
        <w:spacing w:after="0" w:line="240" w:lineRule="auto"/>
      </w:pPr>
      <w:r>
        <w:separator/>
      </w:r>
    </w:p>
  </w:endnote>
  <w:endnote w:type="continuationSeparator" w:id="0">
    <w:p w14:paraId="5E8FD3E5" w14:textId="77777777" w:rsidR="00990849" w:rsidRDefault="009908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8942187"/>
      <w:docPartObj>
        <w:docPartGallery w:val="Page Numbers (Bottom of Page)"/>
        <w:docPartUnique/>
      </w:docPartObj>
    </w:sdtPr>
    <w:sdtEndPr>
      <w:rPr>
        <w:noProof/>
      </w:rPr>
    </w:sdtEndPr>
    <w:sdtContent>
      <w:p w14:paraId="687118E0" w14:textId="77777777" w:rsidR="00717F49" w:rsidRDefault="00717F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D43293" w14:textId="77777777" w:rsidR="00717F49" w:rsidRDefault="00717F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212507" w14:textId="77777777" w:rsidR="00990849" w:rsidRDefault="00990849">
      <w:pPr>
        <w:spacing w:after="0" w:line="240" w:lineRule="auto"/>
      </w:pPr>
      <w:r>
        <w:rPr>
          <w:color w:val="000000"/>
        </w:rPr>
        <w:separator/>
      </w:r>
    </w:p>
  </w:footnote>
  <w:footnote w:type="continuationSeparator" w:id="0">
    <w:p w14:paraId="24B2552E" w14:textId="77777777" w:rsidR="00990849" w:rsidRDefault="009908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50E71"/>
    <w:multiLevelType w:val="multilevel"/>
    <w:tmpl w:val="6EE25326"/>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50D3759B"/>
    <w:multiLevelType w:val="multilevel"/>
    <w:tmpl w:val="FFF63EE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6AA21F28"/>
    <w:multiLevelType w:val="multilevel"/>
    <w:tmpl w:val="E8E072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2F96"/>
    <w:rsid w:val="00025E60"/>
    <w:rsid w:val="000275D9"/>
    <w:rsid w:val="00034ED1"/>
    <w:rsid w:val="00052303"/>
    <w:rsid w:val="00072F96"/>
    <w:rsid w:val="000753E0"/>
    <w:rsid w:val="0007548D"/>
    <w:rsid w:val="0008129F"/>
    <w:rsid w:val="000868EE"/>
    <w:rsid w:val="000B0364"/>
    <w:rsid w:val="000C3334"/>
    <w:rsid w:val="000F5ED8"/>
    <w:rsid w:val="00147142"/>
    <w:rsid w:val="00156A39"/>
    <w:rsid w:val="0017422E"/>
    <w:rsid w:val="001F4F2A"/>
    <w:rsid w:val="0020713B"/>
    <w:rsid w:val="002254C2"/>
    <w:rsid w:val="00237D5C"/>
    <w:rsid w:val="00250EB1"/>
    <w:rsid w:val="00253B81"/>
    <w:rsid w:val="00260FAF"/>
    <w:rsid w:val="002B4454"/>
    <w:rsid w:val="002E6C6B"/>
    <w:rsid w:val="00314407"/>
    <w:rsid w:val="00316BBF"/>
    <w:rsid w:val="0032606D"/>
    <w:rsid w:val="00351344"/>
    <w:rsid w:val="00356C03"/>
    <w:rsid w:val="00365C5E"/>
    <w:rsid w:val="00367F9A"/>
    <w:rsid w:val="00380495"/>
    <w:rsid w:val="00411ED2"/>
    <w:rsid w:val="004427F5"/>
    <w:rsid w:val="00447526"/>
    <w:rsid w:val="004A3CAA"/>
    <w:rsid w:val="004B32D8"/>
    <w:rsid w:val="004D4F29"/>
    <w:rsid w:val="004F345C"/>
    <w:rsid w:val="0054384F"/>
    <w:rsid w:val="00543FCC"/>
    <w:rsid w:val="00557926"/>
    <w:rsid w:val="00595D28"/>
    <w:rsid w:val="005C361B"/>
    <w:rsid w:val="005F3A8A"/>
    <w:rsid w:val="006060AF"/>
    <w:rsid w:val="006D02EF"/>
    <w:rsid w:val="006F21FC"/>
    <w:rsid w:val="007030E0"/>
    <w:rsid w:val="00703CD7"/>
    <w:rsid w:val="00717F49"/>
    <w:rsid w:val="00751C2A"/>
    <w:rsid w:val="007565FF"/>
    <w:rsid w:val="00812E63"/>
    <w:rsid w:val="00824B51"/>
    <w:rsid w:val="00855129"/>
    <w:rsid w:val="00876232"/>
    <w:rsid w:val="00893D22"/>
    <w:rsid w:val="008A408E"/>
    <w:rsid w:val="008A6FE9"/>
    <w:rsid w:val="008D5A68"/>
    <w:rsid w:val="008F7BA3"/>
    <w:rsid w:val="009352B8"/>
    <w:rsid w:val="0095598C"/>
    <w:rsid w:val="00990849"/>
    <w:rsid w:val="009A4A92"/>
    <w:rsid w:val="009E2D67"/>
    <w:rsid w:val="00A00F29"/>
    <w:rsid w:val="00A46B03"/>
    <w:rsid w:val="00A66210"/>
    <w:rsid w:val="00A73D4D"/>
    <w:rsid w:val="00A770C8"/>
    <w:rsid w:val="00AD1198"/>
    <w:rsid w:val="00AF1EB9"/>
    <w:rsid w:val="00B05835"/>
    <w:rsid w:val="00B361ED"/>
    <w:rsid w:val="00BC7D32"/>
    <w:rsid w:val="00BD3582"/>
    <w:rsid w:val="00C22CD3"/>
    <w:rsid w:val="00C62FBA"/>
    <w:rsid w:val="00C7348A"/>
    <w:rsid w:val="00C97868"/>
    <w:rsid w:val="00CD4EFB"/>
    <w:rsid w:val="00D03091"/>
    <w:rsid w:val="00D077ED"/>
    <w:rsid w:val="00D15BB7"/>
    <w:rsid w:val="00D31C7C"/>
    <w:rsid w:val="00D834F7"/>
    <w:rsid w:val="00E8524C"/>
    <w:rsid w:val="00E91983"/>
    <w:rsid w:val="00EE1448"/>
    <w:rsid w:val="00EF19C5"/>
    <w:rsid w:val="00F0487B"/>
    <w:rsid w:val="00F74878"/>
    <w:rsid w:val="00F9076B"/>
    <w:rsid w:val="00FC1E05"/>
    <w:rsid w:val="00FE53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6055FD"/>
  <w15:docId w15:val="{C1851F27-FB98-4263-BD76-B6366DD3C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1"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9559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559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559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color w:val="0563C1"/>
      <w:u w:val="single"/>
    </w:rPr>
  </w:style>
  <w:style w:type="character" w:styleId="UnresolvedMention">
    <w:name w:val="Unresolved Mention"/>
    <w:basedOn w:val="DefaultParagraphFont"/>
    <w:rPr>
      <w:color w:val="605E5C"/>
      <w:shd w:val="clear" w:color="auto" w:fill="E1DFDD"/>
    </w:rPr>
  </w:style>
  <w:style w:type="paragraph" w:styleId="ListParagraph">
    <w:name w:val="List Paragraph"/>
    <w:basedOn w:val="Normal"/>
    <w:pPr>
      <w:ind w:left="720"/>
      <w:contextualSpacing/>
    </w:pPr>
  </w:style>
  <w:style w:type="paragraph" w:styleId="NoSpacing">
    <w:name w:val="No Spacing"/>
    <w:uiPriority w:val="1"/>
    <w:qFormat/>
    <w:rsid w:val="00B05835"/>
    <w:pPr>
      <w:suppressAutoHyphens/>
      <w:spacing w:after="0" w:line="240" w:lineRule="auto"/>
    </w:pPr>
  </w:style>
  <w:style w:type="character" w:customStyle="1" w:styleId="Heading1Char">
    <w:name w:val="Heading 1 Char"/>
    <w:basedOn w:val="DefaultParagraphFont"/>
    <w:link w:val="Heading1"/>
    <w:uiPriority w:val="9"/>
    <w:rsid w:val="0095598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5598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5598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717F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7F49"/>
  </w:style>
  <w:style w:type="paragraph" w:styleId="Footer">
    <w:name w:val="footer"/>
    <w:basedOn w:val="Normal"/>
    <w:link w:val="FooterChar"/>
    <w:uiPriority w:val="99"/>
    <w:unhideWhenUsed/>
    <w:rsid w:val="00717F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7F49"/>
  </w:style>
  <w:style w:type="paragraph" w:styleId="TOCHeading">
    <w:name w:val="TOC Heading"/>
    <w:basedOn w:val="Heading1"/>
    <w:next w:val="Normal"/>
    <w:uiPriority w:val="39"/>
    <w:unhideWhenUsed/>
    <w:qFormat/>
    <w:rsid w:val="00717F49"/>
    <w:pPr>
      <w:suppressAutoHyphens w:val="0"/>
      <w:autoSpaceDN/>
      <w:spacing w:line="259" w:lineRule="auto"/>
      <w:outlineLvl w:val="9"/>
    </w:pPr>
    <w:rPr>
      <w:lang w:val="en-US"/>
    </w:rPr>
  </w:style>
  <w:style w:type="paragraph" w:styleId="TOC1">
    <w:name w:val="toc 1"/>
    <w:basedOn w:val="Normal"/>
    <w:next w:val="Normal"/>
    <w:autoRedefine/>
    <w:uiPriority w:val="39"/>
    <w:unhideWhenUsed/>
    <w:rsid w:val="00717F49"/>
    <w:pPr>
      <w:spacing w:after="100"/>
    </w:pPr>
  </w:style>
  <w:style w:type="paragraph" w:styleId="TOC2">
    <w:name w:val="toc 2"/>
    <w:basedOn w:val="Normal"/>
    <w:next w:val="Normal"/>
    <w:autoRedefine/>
    <w:uiPriority w:val="39"/>
    <w:unhideWhenUsed/>
    <w:rsid w:val="00717F49"/>
    <w:pPr>
      <w:spacing w:after="100"/>
      <w:ind w:left="220"/>
    </w:pPr>
  </w:style>
  <w:style w:type="paragraph" w:styleId="TOC3">
    <w:name w:val="toc 3"/>
    <w:basedOn w:val="Normal"/>
    <w:next w:val="Normal"/>
    <w:autoRedefine/>
    <w:uiPriority w:val="39"/>
    <w:unhideWhenUsed/>
    <w:rsid w:val="00717F4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1902353">
      <w:bodyDiv w:val="1"/>
      <w:marLeft w:val="0"/>
      <w:marRight w:val="0"/>
      <w:marTop w:val="0"/>
      <w:marBottom w:val="0"/>
      <w:divBdr>
        <w:top w:val="none" w:sz="0" w:space="0" w:color="auto"/>
        <w:left w:val="none" w:sz="0" w:space="0" w:color="auto"/>
        <w:bottom w:val="none" w:sz="0" w:space="0" w:color="auto"/>
        <w:right w:val="none" w:sz="0" w:space="0" w:color="auto"/>
      </w:divBdr>
      <w:divsChild>
        <w:div w:id="1414549108">
          <w:marLeft w:val="0"/>
          <w:marRight w:val="0"/>
          <w:marTop w:val="0"/>
          <w:marBottom w:val="0"/>
          <w:divBdr>
            <w:top w:val="none" w:sz="0" w:space="0" w:color="auto"/>
            <w:left w:val="none" w:sz="0" w:space="0" w:color="auto"/>
            <w:bottom w:val="none" w:sz="0" w:space="0" w:color="auto"/>
            <w:right w:val="none" w:sz="0" w:space="0" w:color="auto"/>
          </w:divBdr>
          <w:divsChild>
            <w:div w:id="66212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usinessterms.org/verbal-communication/" TargetMode="External"/><Relationship Id="rId18" Type="http://schemas.openxmlformats.org/officeDocument/2006/relationships/hyperlink" Target="https://www.youtube.com/watch?v=S7CN9Trw43w&amp;t=3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historyandheadlines.com/a-brief-history-of-communication/" TargetMode="External"/><Relationship Id="rId17" Type="http://schemas.openxmlformats.org/officeDocument/2006/relationships/hyperlink" Target="https://www.indeed.com/career-advice/career-development/communication-process" TargetMode="External"/><Relationship Id="rId2" Type="http://schemas.openxmlformats.org/officeDocument/2006/relationships/numbering" Target="numbering.xml"/><Relationship Id="rId16" Type="http://schemas.openxmlformats.org/officeDocument/2006/relationships/hyperlink" Target="https://uk.indeed.com/career-advice/career-development/communication-skill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www.businesstopia.net/blog/good-communication-skills" TargetMode="External"/><Relationship Id="rId10" Type="http://schemas.openxmlformats.org/officeDocument/2006/relationships/image" Target="media/image3.gi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utorialspoint.com/effective_communication/effective_communication_introducti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FF85C2-2CE0-44B2-82C3-E743F3503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TotalTime>
  <Pages>11</Pages>
  <Words>2470</Words>
  <Characters>14085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Elvis Ehidiamen Uagbor</dc:creator>
  <dc:description/>
  <cp:lastModifiedBy>Elvis Ehidiamen Uagbor</cp:lastModifiedBy>
  <cp:revision>16</cp:revision>
  <dcterms:created xsi:type="dcterms:W3CDTF">2021-12-28T15:49:00Z</dcterms:created>
  <dcterms:modified xsi:type="dcterms:W3CDTF">2021-12-31T22:18:00Z</dcterms:modified>
</cp:coreProperties>
</file>