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024F9" w14:textId="1F09BF29" w:rsidR="000678D1" w:rsidRPr="00EB2628" w:rsidRDefault="004B6842" w:rsidP="0080672C">
      <w:pPr>
        <w:jc w:val="center"/>
        <w:rPr>
          <w:b/>
          <w:bCs/>
          <w:sz w:val="96"/>
          <w:szCs w:val="96"/>
          <w:u w:val="single"/>
        </w:rPr>
      </w:pPr>
      <w:r w:rsidRPr="00EB2628">
        <w:rPr>
          <w:b/>
          <w:bCs/>
          <w:sz w:val="96"/>
          <w:szCs w:val="96"/>
          <w:u w:val="single"/>
        </w:rPr>
        <w:t>UWTSD</w:t>
      </w:r>
    </w:p>
    <w:p w14:paraId="61E0F852" w14:textId="53F74C9B" w:rsidR="000678D1" w:rsidRPr="00EB2628" w:rsidRDefault="004B6842" w:rsidP="0080672C">
      <w:pPr>
        <w:jc w:val="center"/>
        <w:rPr>
          <w:b/>
          <w:bCs/>
          <w:sz w:val="96"/>
          <w:szCs w:val="96"/>
          <w:u w:val="single"/>
        </w:rPr>
      </w:pPr>
      <w:r w:rsidRPr="00EB2628">
        <w:rPr>
          <w:b/>
          <w:bCs/>
          <w:sz w:val="96"/>
          <w:szCs w:val="96"/>
          <w:u w:val="single"/>
        </w:rPr>
        <w:t>WISA</w:t>
      </w:r>
    </w:p>
    <w:p w14:paraId="5020A9AD" w14:textId="21F2E8BA" w:rsidR="0080672C" w:rsidRDefault="009132B4" w:rsidP="0080672C">
      <w:pPr>
        <w:jc w:val="center"/>
      </w:pPr>
      <w:r>
        <w:rPr>
          <w:noProof/>
        </w:rPr>
        <w:drawing>
          <wp:inline distT="0" distB="0" distL="0" distR="0" wp14:anchorId="546AEAA4" wp14:editId="68FFFF10">
            <wp:extent cx="5801738" cy="2590800"/>
            <wp:effectExtent l="0" t="0" r="889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2772" cy="2595727"/>
                    </a:xfrm>
                    <a:prstGeom prst="rect">
                      <a:avLst/>
                    </a:prstGeom>
                    <a:noFill/>
                    <a:ln>
                      <a:noFill/>
                    </a:ln>
                  </pic:spPr>
                </pic:pic>
              </a:graphicData>
            </a:graphic>
          </wp:inline>
        </w:drawing>
      </w:r>
    </w:p>
    <w:p w14:paraId="58807FCC" w14:textId="5142B671" w:rsidR="0080672C" w:rsidRPr="00EB2628" w:rsidRDefault="004B6842" w:rsidP="0080672C">
      <w:pPr>
        <w:jc w:val="center"/>
        <w:rPr>
          <w:sz w:val="52"/>
          <w:szCs w:val="52"/>
          <w:u w:val="single"/>
        </w:rPr>
      </w:pPr>
      <w:r w:rsidRPr="00EB2628">
        <w:rPr>
          <w:sz w:val="52"/>
          <w:szCs w:val="52"/>
          <w:u w:val="single"/>
        </w:rPr>
        <w:t>Evolution of aerodynamics in motorsport</w:t>
      </w:r>
    </w:p>
    <w:p w14:paraId="07A25067" w14:textId="075DE89E" w:rsidR="0080672C" w:rsidRPr="00EB2628" w:rsidRDefault="004B6842" w:rsidP="0080672C">
      <w:pPr>
        <w:jc w:val="center"/>
        <w:rPr>
          <w:sz w:val="52"/>
          <w:szCs w:val="52"/>
          <w:u w:val="single"/>
        </w:rPr>
      </w:pPr>
      <w:r w:rsidRPr="00EB2628">
        <w:rPr>
          <w:sz w:val="52"/>
          <w:szCs w:val="52"/>
          <w:u w:val="single"/>
        </w:rPr>
        <w:t>Academic skills, ACHA4005</w:t>
      </w:r>
    </w:p>
    <w:p w14:paraId="02B96FFC" w14:textId="38B1A787" w:rsidR="0080672C" w:rsidRPr="00EB2628" w:rsidRDefault="004B6842" w:rsidP="0080672C">
      <w:pPr>
        <w:jc w:val="center"/>
        <w:rPr>
          <w:sz w:val="52"/>
          <w:szCs w:val="52"/>
          <w:u w:val="single"/>
        </w:rPr>
      </w:pPr>
      <w:r w:rsidRPr="00EB2628">
        <w:rPr>
          <w:sz w:val="52"/>
          <w:szCs w:val="52"/>
          <w:u w:val="single"/>
        </w:rPr>
        <w:t>By Kairan Bennett (2305389)</w:t>
      </w:r>
    </w:p>
    <w:p w14:paraId="00B75066" w14:textId="1274AD61" w:rsidR="004B6842" w:rsidRPr="00EB2628" w:rsidRDefault="0080672C" w:rsidP="0080672C">
      <w:pPr>
        <w:jc w:val="center"/>
        <w:rPr>
          <w:sz w:val="52"/>
          <w:szCs w:val="52"/>
        </w:rPr>
      </w:pPr>
      <w:r w:rsidRPr="00EB2628">
        <w:rPr>
          <w:sz w:val="52"/>
          <w:szCs w:val="52"/>
          <w:u w:val="single"/>
        </w:rPr>
        <w:t>11, oct</w:t>
      </w:r>
      <w:r w:rsidR="004B6842" w:rsidRPr="00EB2628">
        <w:rPr>
          <w:sz w:val="52"/>
          <w:szCs w:val="52"/>
          <w:u w:val="single"/>
        </w:rPr>
        <w:t>, 2023</w:t>
      </w:r>
    </w:p>
    <w:p w14:paraId="72DA0681" w14:textId="77777777" w:rsidR="00282856" w:rsidRDefault="004B6842" w:rsidP="00EB2628">
      <w:pPr>
        <w:pStyle w:val="Heading1"/>
        <w:numPr>
          <w:ilvl w:val="0"/>
          <w:numId w:val="0"/>
        </w:numPr>
      </w:pPr>
      <w:r>
        <w:t xml:space="preserve"> </w:t>
      </w:r>
    </w:p>
    <w:p w14:paraId="606210FD" w14:textId="77777777" w:rsidR="00282856" w:rsidRDefault="00282856">
      <w:pPr>
        <w:spacing w:line="259" w:lineRule="auto"/>
        <w:rPr>
          <w:rFonts w:asciiTheme="majorHAnsi" w:eastAsiaTheme="majorEastAsia" w:hAnsiTheme="majorHAnsi" w:cstheme="majorBidi"/>
          <w:color w:val="2F5496" w:themeColor="accent1" w:themeShade="BF"/>
          <w:sz w:val="32"/>
          <w:szCs w:val="32"/>
        </w:rPr>
      </w:pPr>
      <w:r>
        <w:br w:type="page"/>
      </w:r>
    </w:p>
    <w:p w14:paraId="5375C7B2" w14:textId="77777777" w:rsidR="002E4888" w:rsidRDefault="002E4888" w:rsidP="00341212">
      <w:pPr>
        <w:pStyle w:val="Heading1"/>
        <w:sectPr w:rsidR="002E4888" w:rsidSect="00632033">
          <w:headerReference w:type="default" r:id="rId12"/>
          <w:footerReference w:type="default" r:id="rId13"/>
          <w:pgSz w:w="11906" w:h="16838"/>
          <w:pgMar w:top="1440" w:right="1440" w:bottom="1440" w:left="1440" w:header="708" w:footer="708" w:gutter="0"/>
          <w:pgNumType w:fmt="lowerRoman" w:start="1"/>
          <w:cols w:space="708"/>
          <w:titlePg/>
          <w:docGrid w:linePitch="360"/>
        </w:sectPr>
      </w:pPr>
    </w:p>
    <w:sdt>
      <w:sdtPr>
        <w:id w:val="-686746898"/>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7BFC0FEB" w14:textId="76BA3D22" w:rsidR="001369D3" w:rsidRDefault="001369D3">
          <w:pPr>
            <w:pStyle w:val="TOCHeading"/>
          </w:pPr>
          <w:r>
            <w:t>Contents</w:t>
          </w:r>
        </w:p>
        <w:p w14:paraId="68870DED" w14:textId="2D2EF164" w:rsidR="00FD2259" w:rsidRDefault="001369D3">
          <w:pPr>
            <w:pStyle w:val="TOC1"/>
            <w:tabs>
              <w:tab w:val="left" w:pos="440"/>
              <w:tab w:val="right" w:leader="dot" w:pos="9016"/>
            </w:tabs>
            <w:rPr>
              <w:noProof/>
              <w:kern w:val="2"/>
              <w14:ligatures w14:val="standardContextual"/>
            </w:rPr>
          </w:pPr>
          <w:r>
            <w:fldChar w:fldCharType="begin"/>
          </w:r>
          <w:r>
            <w:instrText xml:space="preserve"> TOC \o "1-3" \h \z \u </w:instrText>
          </w:r>
          <w:r>
            <w:fldChar w:fldCharType="separate"/>
          </w:r>
          <w:hyperlink w:anchor="_Toc151143152" w:history="1">
            <w:r w:rsidR="00FD2259" w:rsidRPr="00BB786A">
              <w:rPr>
                <w:rStyle w:val="Hyperlink"/>
                <w:noProof/>
              </w:rPr>
              <w:t>1</w:t>
            </w:r>
            <w:r w:rsidR="00FD2259">
              <w:rPr>
                <w:noProof/>
                <w:kern w:val="2"/>
                <w14:ligatures w14:val="standardContextual"/>
              </w:rPr>
              <w:tab/>
            </w:r>
            <w:r w:rsidR="00FD2259" w:rsidRPr="00BB786A">
              <w:rPr>
                <w:rStyle w:val="Hyperlink"/>
                <w:noProof/>
              </w:rPr>
              <w:t>Introduction</w:t>
            </w:r>
            <w:r w:rsidR="00FD2259">
              <w:rPr>
                <w:noProof/>
                <w:webHidden/>
              </w:rPr>
              <w:tab/>
            </w:r>
            <w:r w:rsidR="00FD2259">
              <w:rPr>
                <w:noProof/>
                <w:webHidden/>
              </w:rPr>
              <w:fldChar w:fldCharType="begin"/>
            </w:r>
            <w:r w:rsidR="00FD2259">
              <w:rPr>
                <w:noProof/>
                <w:webHidden/>
              </w:rPr>
              <w:instrText xml:space="preserve"> PAGEREF _Toc151143152 \h </w:instrText>
            </w:r>
            <w:r w:rsidR="00FD2259">
              <w:rPr>
                <w:noProof/>
                <w:webHidden/>
              </w:rPr>
            </w:r>
            <w:r w:rsidR="00FD2259">
              <w:rPr>
                <w:noProof/>
                <w:webHidden/>
              </w:rPr>
              <w:fldChar w:fldCharType="separate"/>
            </w:r>
            <w:r w:rsidR="00FD2259">
              <w:rPr>
                <w:noProof/>
                <w:webHidden/>
              </w:rPr>
              <w:t>ii</w:t>
            </w:r>
            <w:r w:rsidR="00FD2259">
              <w:rPr>
                <w:noProof/>
                <w:webHidden/>
              </w:rPr>
              <w:fldChar w:fldCharType="end"/>
            </w:r>
          </w:hyperlink>
        </w:p>
        <w:p w14:paraId="202E2E0C" w14:textId="2835E9E7" w:rsidR="00FD2259" w:rsidRDefault="00FD2259">
          <w:pPr>
            <w:pStyle w:val="TOC1"/>
            <w:tabs>
              <w:tab w:val="left" w:pos="440"/>
              <w:tab w:val="right" w:leader="dot" w:pos="9016"/>
            </w:tabs>
            <w:rPr>
              <w:noProof/>
              <w:kern w:val="2"/>
              <w14:ligatures w14:val="standardContextual"/>
            </w:rPr>
          </w:pPr>
          <w:hyperlink w:anchor="_Toc151143153" w:history="1">
            <w:r w:rsidRPr="00BB786A">
              <w:rPr>
                <w:rStyle w:val="Hyperlink"/>
                <w:noProof/>
              </w:rPr>
              <w:t>2</w:t>
            </w:r>
            <w:r>
              <w:rPr>
                <w:noProof/>
                <w:kern w:val="2"/>
                <w14:ligatures w14:val="standardContextual"/>
              </w:rPr>
              <w:tab/>
            </w:r>
            <w:r w:rsidRPr="00BB786A">
              <w:rPr>
                <w:rStyle w:val="Hyperlink"/>
                <w:noProof/>
              </w:rPr>
              <w:t>Background</w:t>
            </w:r>
            <w:r>
              <w:rPr>
                <w:noProof/>
                <w:webHidden/>
              </w:rPr>
              <w:tab/>
            </w:r>
            <w:r>
              <w:rPr>
                <w:noProof/>
                <w:webHidden/>
              </w:rPr>
              <w:fldChar w:fldCharType="begin"/>
            </w:r>
            <w:r>
              <w:rPr>
                <w:noProof/>
                <w:webHidden/>
              </w:rPr>
              <w:instrText xml:space="preserve"> PAGEREF _Toc151143153 \h </w:instrText>
            </w:r>
            <w:r>
              <w:rPr>
                <w:noProof/>
                <w:webHidden/>
              </w:rPr>
            </w:r>
            <w:r>
              <w:rPr>
                <w:noProof/>
                <w:webHidden/>
              </w:rPr>
              <w:fldChar w:fldCharType="separate"/>
            </w:r>
            <w:r>
              <w:rPr>
                <w:noProof/>
                <w:webHidden/>
              </w:rPr>
              <w:t>iii</w:t>
            </w:r>
            <w:r>
              <w:rPr>
                <w:noProof/>
                <w:webHidden/>
              </w:rPr>
              <w:fldChar w:fldCharType="end"/>
            </w:r>
          </w:hyperlink>
        </w:p>
        <w:p w14:paraId="26A949FE" w14:textId="141A9CD9" w:rsidR="00FD2259" w:rsidRDefault="00FD2259">
          <w:pPr>
            <w:pStyle w:val="TOC1"/>
            <w:tabs>
              <w:tab w:val="left" w:pos="440"/>
              <w:tab w:val="right" w:leader="dot" w:pos="9016"/>
            </w:tabs>
            <w:rPr>
              <w:noProof/>
              <w:kern w:val="2"/>
              <w14:ligatures w14:val="standardContextual"/>
            </w:rPr>
          </w:pPr>
          <w:hyperlink w:anchor="_Toc151143154" w:history="1">
            <w:r w:rsidRPr="00BB786A">
              <w:rPr>
                <w:rStyle w:val="Hyperlink"/>
                <w:noProof/>
              </w:rPr>
              <w:t>3</w:t>
            </w:r>
            <w:r>
              <w:rPr>
                <w:noProof/>
                <w:kern w:val="2"/>
                <w14:ligatures w14:val="standardContextual"/>
              </w:rPr>
              <w:tab/>
            </w:r>
            <w:r w:rsidRPr="00BB786A">
              <w:rPr>
                <w:rStyle w:val="Hyperlink"/>
                <w:noProof/>
              </w:rPr>
              <w:t>Discussion</w:t>
            </w:r>
            <w:r>
              <w:rPr>
                <w:noProof/>
                <w:webHidden/>
              </w:rPr>
              <w:tab/>
            </w:r>
            <w:r>
              <w:rPr>
                <w:noProof/>
                <w:webHidden/>
              </w:rPr>
              <w:fldChar w:fldCharType="begin"/>
            </w:r>
            <w:r>
              <w:rPr>
                <w:noProof/>
                <w:webHidden/>
              </w:rPr>
              <w:instrText xml:space="preserve"> PAGEREF _Toc151143154 \h </w:instrText>
            </w:r>
            <w:r>
              <w:rPr>
                <w:noProof/>
                <w:webHidden/>
              </w:rPr>
            </w:r>
            <w:r>
              <w:rPr>
                <w:noProof/>
                <w:webHidden/>
              </w:rPr>
              <w:fldChar w:fldCharType="separate"/>
            </w:r>
            <w:r>
              <w:rPr>
                <w:noProof/>
                <w:webHidden/>
              </w:rPr>
              <w:t>iv</w:t>
            </w:r>
            <w:r>
              <w:rPr>
                <w:noProof/>
                <w:webHidden/>
              </w:rPr>
              <w:fldChar w:fldCharType="end"/>
            </w:r>
          </w:hyperlink>
        </w:p>
        <w:p w14:paraId="478861A0" w14:textId="37DE1073" w:rsidR="00FD2259" w:rsidRDefault="00FD2259">
          <w:pPr>
            <w:pStyle w:val="TOC1"/>
            <w:tabs>
              <w:tab w:val="left" w:pos="440"/>
              <w:tab w:val="right" w:leader="dot" w:pos="9016"/>
            </w:tabs>
            <w:rPr>
              <w:noProof/>
              <w:kern w:val="2"/>
              <w14:ligatures w14:val="standardContextual"/>
            </w:rPr>
          </w:pPr>
          <w:hyperlink w:anchor="_Toc151143155" w:history="1">
            <w:r w:rsidRPr="00BB786A">
              <w:rPr>
                <w:rStyle w:val="Hyperlink"/>
                <w:noProof/>
              </w:rPr>
              <w:t>4</w:t>
            </w:r>
            <w:r>
              <w:rPr>
                <w:noProof/>
                <w:kern w:val="2"/>
                <w14:ligatures w14:val="standardContextual"/>
              </w:rPr>
              <w:tab/>
            </w:r>
            <w:r w:rsidRPr="00BB786A">
              <w:rPr>
                <w:rStyle w:val="Hyperlink"/>
                <w:noProof/>
              </w:rPr>
              <w:t>Conclusion</w:t>
            </w:r>
            <w:r>
              <w:rPr>
                <w:noProof/>
                <w:webHidden/>
              </w:rPr>
              <w:tab/>
            </w:r>
            <w:r>
              <w:rPr>
                <w:noProof/>
                <w:webHidden/>
              </w:rPr>
              <w:fldChar w:fldCharType="begin"/>
            </w:r>
            <w:r>
              <w:rPr>
                <w:noProof/>
                <w:webHidden/>
              </w:rPr>
              <w:instrText xml:space="preserve"> PAGEREF _Toc151143155 \h </w:instrText>
            </w:r>
            <w:r>
              <w:rPr>
                <w:noProof/>
                <w:webHidden/>
              </w:rPr>
            </w:r>
            <w:r>
              <w:rPr>
                <w:noProof/>
                <w:webHidden/>
              </w:rPr>
              <w:fldChar w:fldCharType="separate"/>
            </w:r>
            <w:r>
              <w:rPr>
                <w:noProof/>
                <w:webHidden/>
              </w:rPr>
              <w:t>vii</w:t>
            </w:r>
            <w:r>
              <w:rPr>
                <w:noProof/>
                <w:webHidden/>
              </w:rPr>
              <w:fldChar w:fldCharType="end"/>
            </w:r>
          </w:hyperlink>
        </w:p>
        <w:p w14:paraId="5616147C" w14:textId="4B117FE8" w:rsidR="00FD2259" w:rsidRDefault="00FD2259">
          <w:pPr>
            <w:pStyle w:val="TOC1"/>
            <w:tabs>
              <w:tab w:val="left" w:pos="440"/>
              <w:tab w:val="right" w:leader="dot" w:pos="9016"/>
            </w:tabs>
            <w:rPr>
              <w:noProof/>
              <w:kern w:val="2"/>
              <w14:ligatures w14:val="standardContextual"/>
            </w:rPr>
          </w:pPr>
          <w:hyperlink w:anchor="_Toc151143156" w:history="1">
            <w:r w:rsidRPr="00BB786A">
              <w:rPr>
                <w:rStyle w:val="Hyperlink"/>
                <w:noProof/>
              </w:rPr>
              <w:t>5</w:t>
            </w:r>
            <w:r>
              <w:rPr>
                <w:noProof/>
                <w:kern w:val="2"/>
                <w14:ligatures w14:val="standardContextual"/>
              </w:rPr>
              <w:tab/>
            </w:r>
            <w:r w:rsidRPr="00BB786A">
              <w:rPr>
                <w:rStyle w:val="Hyperlink"/>
                <w:noProof/>
              </w:rPr>
              <w:t>References</w:t>
            </w:r>
            <w:r>
              <w:rPr>
                <w:noProof/>
                <w:webHidden/>
              </w:rPr>
              <w:tab/>
            </w:r>
            <w:r>
              <w:rPr>
                <w:noProof/>
                <w:webHidden/>
              </w:rPr>
              <w:fldChar w:fldCharType="begin"/>
            </w:r>
            <w:r>
              <w:rPr>
                <w:noProof/>
                <w:webHidden/>
              </w:rPr>
              <w:instrText xml:space="preserve"> PAGEREF _Toc151143156 \h </w:instrText>
            </w:r>
            <w:r>
              <w:rPr>
                <w:noProof/>
                <w:webHidden/>
              </w:rPr>
            </w:r>
            <w:r>
              <w:rPr>
                <w:noProof/>
                <w:webHidden/>
              </w:rPr>
              <w:fldChar w:fldCharType="separate"/>
            </w:r>
            <w:r>
              <w:rPr>
                <w:noProof/>
                <w:webHidden/>
              </w:rPr>
              <w:t>viii</w:t>
            </w:r>
            <w:r>
              <w:rPr>
                <w:noProof/>
                <w:webHidden/>
              </w:rPr>
              <w:fldChar w:fldCharType="end"/>
            </w:r>
          </w:hyperlink>
        </w:p>
        <w:p w14:paraId="0FFBAEB3" w14:textId="281CBF53" w:rsidR="001369D3" w:rsidRDefault="001369D3">
          <w:r>
            <w:rPr>
              <w:b/>
              <w:bCs/>
            </w:rPr>
            <w:fldChar w:fldCharType="end"/>
          </w:r>
        </w:p>
      </w:sdtContent>
    </w:sdt>
    <w:p w14:paraId="35202ACF" w14:textId="77777777" w:rsidR="00E6627E" w:rsidRDefault="00E6627E">
      <w:pPr>
        <w:spacing w:line="259" w:lineRule="auto"/>
      </w:pPr>
      <w:r>
        <w:br w:type="page"/>
      </w:r>
    </w:p>
    <w:p w14:paraId="496B30B7" w14:textId="569BE154" w:rsidR="00341212" w:rsidRPr="00EB2628" w:rsidRDefault="004B6842" w:rsidP="00EB2628">
      <w:pPr>
        <w:pStyle w:val="Heading1"/>
        <w:rPr>
          <w:color w:val="000000" w:themeColor="text1"/>
          <w:u w:val="single"/>
        </w:rPr>
      </w:pPr>
      <w:bookmarkStart w:id="0" w:name="_Toc151143152"/>
      <w:r w:rsidRPr="00EB2628">
        <w:rPr>
          <w:color w:val="000000" w:themeColor="text1"/>
          <w:u w:val="single"/>
        </w:rPr>
        <w:lastRenderedPageBreak/>
        <w:t>Introduction</w:t>
      </w:r>
      <w:bookmarkEnd w:id="0"/>
      <w:r w:rsidRPr="00EB2628">
        <w:rPr>
          <w:color w:val="000000" w:themeColor="text1"/>
          <w:u w:val="single"/>
        </w:rPr>
        <w:t xml:space="preserve"> </w:t>
      </w:r>
    </w:p>
    <w:p w14:paraId="35D20209" w14:textId="097B74B7" w:rsidR="004B6842" w:rsidRDefault="004B6842" w:rsidP="00DA2987">
      <w:r>
        <w:t xml:space="preserve">This report will discuss the importance of constant evolution in motorsport but really focused on the aerodynamics of the vehicles. </w:t>
      </w:r>
      <w:r w:rsidR="00BD6655">
        <w:t>Also,</w:t>
      </w:r>
      <w:r>
        <w:t xml:space="preserve"> this will compare multiple different sources to look at not only the accuracy of the sources but if they agree on the importance of certain developments. Some of the areas this report will touch on is performance, materials used, process of design (CAD) and the environmental factor. This report will aim to highlight the reasons and how aerodynamics has improved in motorsport over time. </w:t>
      </w:r>
      <w:r w:rsidR="004279A8">
        <w:t xml:space="preserve"> I am also going to discuses how big of a factor </w:t>
      </w:r>
      <w:r w:rsidR="002C6CD8">
        <w:t>aerodynamics</w:t>
      </w:r>
      <w:r w:rsidR="00B31E2F">
        <w:t xml:space="preserve"> has on </w:t>
      </w:r>
      <w:r w:rsidR="00CF6231">
        <w:t xml:space="preserve">the </w:t>
      </w:r>
      <w:r w:rsidR="00A6786F">
        <w:t xml:space="preserve">bigger picture of </w:t>
      </w:r>
      <w:r w:rsidR="003902C8">
        <w:t xml:space="preserve">motorsport such as lap times or are other factors </w:t>
      </w:r>
      <w:r w:rsidR="00C14E26">
        <w:t>the reasons for most of the change.</w:t>
      </w:r>
      <w:r w:rsidR="003902C8">
        <w:t xml:space="preserve"> </w:t>
      </w:r>
      <w:r w:rsidR="0025005F">
        <w:t xml:space="preserve"> And if </w:t>
      </w:r>
      <w:r w:rsidR="00415260">
        <w:t>that evolution will continue at the same right or will it become stationary.</w:t>
      </w:r>
      <w:r w:rsidR="006707F7">
        <w:t xml:space="preserve"> And its wider impact on the motor industry.</w:t>
      </w:r>
    </w:p>
    <w:p w14:paraId="645AFC9B" w14:textId="3F7BAA83" w:rsidR="003A5422" w:rsidRDefault="003A5422" w:rsidP="00DA2987">
      <w:r>
        <w:t xml:space="preserve">I am also </w:t>
      </w:r>
      <w:r w:rsidR="00314D9C">
        <w:t>weighting</w:t>
      </w:r>
      <w:r>
        <w:t xml:space="preserve"> this to hopefully further my own knowledge </w:t>
      </w:r>
      <w:r w:rsidR="00314D9C">
        <w:t xml:space="preserve">and understanding of the topic as aerodynamics is one of my </w:t>
      </w:r>
      <w:r w:rsidR="007F32A9">
        <w:t>interests</w:t>
      </w:r>
      <w:r w:rsidR="000B36B2">
        <w:t>.</w:t>
      </w:r>
    </w:p>
    <w:p w14:paraId="559C432E" w14:textId="77777777" w:rsidR="004B6842" w:rsidRDefault="004B6842"/>
    <w:p w14:paraId="087A9D01" w14:textId="77777777" w:rsidR="00282856" w:rsidRDefault="00282856">
      <w:pPr>
        <w:spacing w:line="259" w:lineRule="auto"/>
        <w:rPr>
          <w:rFonts w:asciiTheme="majorHAnsi" w:eastAsiaTheme="majorEastAsia" w:hAnsiTheme="majorHAnsi" w:cstheme="majorBidi"/>
          <w:color w:val="2F5496" w:themeColor="accent1" w:themeShade="BF"/>
          <w:sz w:val="32"/>
          <w:szCs w:val="32"/>
        </w:rPr>
      </w:pPr>
      <w:r>
        <w:br w:type="page"/>
      </w:r>
    </w:p>
    <w:p w14:paraId="1B53FEAE" w14:textId="2D329493" w:rsidR="006C1FF1" w:rsidRPr="00FD704C" w:rsidRDefault="004B6842" w:rsidP="006C1FF1">
      <w:pPr>
        <w:pStyle w:val="Heading1"/>
        <w:rPr>
          <w:u w:val="single"/>
        </w:rPr>
      </w:pPr>
      <w:bookmarkStart w:id="1" w:name="_Toc151143153"/>
      <w:r w:rsidRPr="00FD704C">
        <w:rPr>
          <w:color w:val="000000" w:themeColor="text1"/>
          <w:u w:val="single"/>
        </w:rPr>
        <w:lastRenderedPageBreak/>
        <w:t>Background</w:t>
      </w:r>
      <w:bookmarkEnd w:id="1"/>
      <w:r w:rsidRPr="00FD704C">
        <w:rPr>
          <w:u w:val="single"/>
        </w:rPr>
        <w:t xml:space="preserve"> </w:t>
      </w:r>
    </w:p>
    <w:p w14:paraId="0160275A" w14:textId="5301C353" w:rsidR="004B6842" w:rsidRDefault="004B6842">
      <w:r>
        <w:t xml:space="preserve">1950s, the average lap speed of F1 car was around 70 mph </w:t>
      </w:r>
      <w:r w:rsidR="00BD6655">
        <w:t>by</w:t>
      </w:r>
      <w:r>
        <w:t xml:space="preserve"> the 1990s, that number had risen to more than 190 mph. The reason behind this is the advancements in the aerodynamics of the cars. The reason this race for higher cornering speeds came about was the engines at the time had hit a sort of ceiling with the naturally aspirated engines although they would move to a twin turbo design in the 60s and 70s the performance gain from ground affect and body aero kits had been put on show for the world to see and could not be ignored. </w:t>
      </w:r>
    </w:p>
    <w:p w14:paraId="356C54E6" w14:textId="7C3DB53B" w:rsidR="004B6842" w:rsidRDefault="004B6842">
      <w:r>
        <w:t xml:space="preserve">The wings are one of the most important arrears of the cars they create downforce, The front wings on the car can produce 25-40% of the car’s downforce. </w:t>
      </w:r>
      <w:r w:rsidRPr="00BD6655">
        <w:rPr>
          <w:color w:val="00B0F0"/>
          <w:u w:val="single"/>
        </w:rPr>
        <w:t>www.formula1-dictionary.net</w:t>
      </w:r>
      <w:r w:rsidRPr="00BD6655">
        <w:rPr>
          <w:color w:val="00B0F0"/>
        </w:rPr>
        <w:t xml:space="preserve"> </w:t>
      </w:r>
      <w:r>
        <w:t>and the diffuser, increases the amount of airflow under the car</w:t>
      </w:r>
      <w:r w:rsidRPr="00BD6655">
        <w:rPr>
          <w:color w:val="00B0F0"/>
          <w:u w:val="single"/>
        </w:rPr>
        <w:t>.*www.azom.com</w:t>
      </w:r>
      <w:r w:rsidRPr="00BD6655">
        <w:rPr>
          <w:color w:val="00B0F0"/>
        </w:rPr>
        <w:t xml:space="preserve"> </w:t>
      </w:r>
      <w:r>
        <w:t xml:space="preserve">The materials used in these components nowadays is manly carbon fibre this is because it is lightweight and yet can withstand high louds in most directions this is ideal because of course the lighter the better but a modern day carbon fibre wing can produce 2000 N of force at 250 kph </w:t>
      </w:r>
      <w:r w:rsidRPr="00BD6655">
        <w:rPr>
          <w:color w:val="00B0F0"/>
          <w:u w:val="single"/>
        </w:rPr>
        <w:t>*www.azom.com</w:t>
      </w:r>
      <w:r>
        <w:t xml:space="preserve"> In 1968 Monaco Grand Prix Colin Chapman fitted a small curved sheet of metal to the front of Graham Hill’s Lotus to add balance it is unknown how much this improve the car but this was the start of adding aero packages to improve lap time but he did go ahead and win that race and later the season this was mainly down to Colin Chapman understanding of ground affect and balance in the car under high loads. CAD (computer-aided-design) CAD was first used in the 1990 season by </w:t>
      </w:r>
      <w:r w:rsidR="00BD6655">
        <w:t>Tyrrell</w:t>
      </w:r>
      <w:r>
        <w:t xml:space="preserve"> and since then every team use some form of CAD. The benefits of CAD are it allows designs to be tested under real race conditions without building; it also allows the part to be tested on its own and as a unit</w:t>
      </w:r>
      <w:r w:rsidR="00F00E5C">
        <w:t>.</w:t>
      </w:r>
    </w:p>
    <w:p w14:paraId="289D4E25" w14:textId="0CFC7A4D" w:rsidR="00B701D0" w:rsidRDefault="00B701D0" w:rsidP="00B701D0">
      <w:r>
        <w:t>The use of wind tunnels in Formula 1 has been a crucial aspect of aerodynamic development since the early days of the sport. Wind tunnels are specialized facilities that simulate the aerodynamic conditions a race car experiences on the track, allowing teams to study and refine the design of their vehicles for optimal performance.</w:t>
      </w:r>
    </w:p>
    <w:p w14:paraId="0EF73018" w14:textId="191C0CF9" w:rsidR="00996606" w:rsidRDefault="00B701D0" w:rsidP="00B701D0">
      <w:r>
        <w:t xml:space="preserve">In the 1970s, wind tunnel testing became more prevalent in Formula 1 as teams sought to gain a competitive edge through aerodynamic advancements. The ability to control and manipulate airflow over a scale model of a car provided valuable insights into the impact of various design elements, such as wings, diffusers, and body </w:t>
      </w:r>
      <w:r>
        <w:t>shapes.</w:t>
      </w:r>
    </w:p>
    <w:p w14:paraId="77324FAD" w14:textId="486EF8C3" w:rsidR="002B5C71" w:rsidRDefault="00EA596C" w:rsidP="00265B16">
      <w:r w:rsidRPr="00EA596C">
        <w:t>The FIA (</w:t>
      </w:r>
      <w:r w:rsidRPr="00EA596C">
        <w:rPr>
          <w:color w:val="00B0F0"/>
          <w:u w:val="single"/>
        </w:rPr>
        <w:t>Fédération Internationale de l'Automobile</w:t>
      </w:r>
      <w:r w:rsidRPr="00EA596C">
        <w:t>), the governing body of Formula 1, has implemented regulations to control the use of wind tunnels and prevent an arms race in aerodynamic development. These regulations limit the size and capabilities of wind tunnels, as well as the amount of time teams can spend testing in them.</w:t>
      </w:r>
      <w:r w:rsidR="002B5C71">
        <w:br w:type="page"/>
      </w:r>
    </w:p>
    <w:p w14:paraId="6D293FDC" w14:textId="77777777" w:rsidR="00282856" w:rsidRDefault="00282856">
      <w:pPr>
        <w:spacing w:line="259" w:lineRule="auto"/>
        <w:rPr>
          <w:rFonts w:asciiTheme="majorHAnsi" w:eastAsiaTheme="majorEastAsia" w:hAnsiTheme="majorHAnsi" w:cstheme="majorBidi"/>
          <w:color w:val="2F5496" w:themeColor="accent1" w:themeShade="BF"/>
          <w:sz w:val="32"/>
          <w:szCs w:val="32"/>
        </w:rPr>
      </w:pPr>
    </w:p>
    <w:p w14:paraId="1B19A290" w14:textId="2115E8D5" w:rsidR="00F00E5C" w:rsidRPr="00FD704C" w:rsidRDefault="00F00E5C" w:rsidP="00F00E5C">
      <w:pPr>
        <w:pStyle w:val="Heading1"/>
        <w:rPr>
          <w:color w:val="000000" w:themeColor="text1"/>
          <w:u w:val="single"/>
        </w:rPr>
      </w:pPr>
      <w:bookmarkStart w:id="2" w:name="_Toc151143154"/>
      <w:r w:rsidRPr="00FD704C">
        <w:rPr>
          <w:color w:val="000000" w:themeColor="text1"/>
          <w:u w:val="single"/>
        </w:rPr>
        <w:t>Discussion</w:t>
      </w:r>
      <w:bookmarkEnd w:id="2"/>
      <w:r w:rsidRPr="00FD704C">
        <w:rPr>
          <w:color w:val="000000" w:themeColor="text1"/>
          <w:u w:val="single"/>
        </w:rPr>
        <w:t xml:space="preserve"> </w:t>
      </w:r>
    </w:p>
    <w:p w14:paraId="2C8C9DA6" w14:textId="76BD643D" w:rsidR="00DE3DB3" w:rsidRDefault="005A7E7F" w:rsidP="00074119">
      <w:pPr>
        <w:spacing w:line="259" w:lineRule="auto"/>
        <w:jc w:val="both"/>
      </w:pPr>
      <w:r>
        <w:rPr>
          <w:noProof/>
        </w:rPr>
        <mc:AlternateContent>
          <mc:Choice Requires="wps">
            <w:drawing>
              <wp:anchor distT="0" distB="0" distL="114300" distR="114300" simplePos="0" relativeHeight="251660288" behindDoc="0" locked="0" layoutInCell="1" allowOverlap="1" wp14:anchorId="1DBA7EB5" wp14:editId="64CEBBEA">
                <wp:simplePos x="0" y="0"/>
                <wp:positionH relativeFrom="column">
                  <wp:posOffset>0</wp:posOffset>
                </wp:positionH>
                <wp:positionV relativeFrom="paragraph">
                  <wp:posOffset>4199890</wp:posOffset>
                </wp:positionV>
                <wp:extent cx="6346825" cy="635"/>
                <wp:effectExtent l="0" t="0" r="0" b="0"/>
                <wp:wrapTopAndBottom/>
                <wp:docPr id="1990288709" name="Text Box 1"/>
                <wp:cNvGraphicFramePr/>
                <a:graphic xmlns:a="http://schemas.openxmlformats.org/drawingml/2006/main">
                  <a:graphicData uri="http://schemas.microsoft.com/office/word/2010/wordprocessingShape">
                    <wps:wsp>
                      <wps:cNvSpPr txBox="1"/>
                      <wps:spPr>
                        <a:xfrm>
                          <a:off x="0" y="0"/>
                          <a:ext cx="6346825" cy="635"/>
                        </a:xfrm>
                        <a:prstGeom prst="rect">
                          <a:avLst/>
                        </a:prstGeom>
                        <a:solidFill>
                          <a:prstClr val="white"/>
                        </a:solidFill>
                        <a:ln>
                          <a:noFill/>
                        </a:ln>
                      </wps:spPr>
                      <wps:txbx>
                        <w:txbxContent>
                          <w:p w14:paraId="00E344AB" w14:textId="5B2C2F79" w:rsidR="005A7E7F" w:rsidRPr="00D61CFC" w:rsidRDefault="005A7E7F" w:rsidP="005A7E7F">
                            <w:pPr>
                              <w:pStyle w:val="Caption"/>
                              <w:rPr>
                                <w:noProof/>
                              </w:rPr>
                            </w:pPr>
                            <w:r>
                              <w:t xml:space="preserve">Figure </w:t>
                            </w:r>
                            <w:r w:rsidR="00BD39B5">
                              <w:fldChar w:fldCharType="begin"/>
                            </w:r>
                            <w:r w:rsidR="00BD39B5">
                              <w:instrText xml:space="preserve"> STYLEREF 1 \s </w:instrText>
                            </w:r>
                            <w:r w:rsidR="00BD39B5">
                              <w:fldChar w:fldCharType="separate"/>
                            </w:r>
                            <w:r w:rsidR="00BD39B5">
                              <w:rPr>
                                <w:noProof/>
                              </w:rPr>
                              <w:t>2</w:t>
                            </w:r>
                            <w:r w:rsidR="00BD39B5">
                              <w:fldChar w:fldCharType="end"/>
                            </w:r>
                            <w:r w:rsidR="00BD39B5">
                              <w:t>—</w:t>
                            </w:r>
                            <w:r w:rsidR="00BD39B5">
                              <w:fldChar w:fldCharType="begin"/>
                            </w:r>
                            <w:r w:rsidR="00BD39B5">
                              <w:instrText xml:space="preserve"> SEQ Figure \* ARABIC \s 1 </w:instrText>
                            </w:r>
                            <w:r w:rsidR="00BD39B5">
                              <w:fldChar w:fldCharType="separate"/>
                            </w:r>
                            <w:r w:rsidR="00BD39B5">
                              <w:rPr>
                                <w:noProof/>
                              </w:rPr>
                              <w:t>1</w:t>
                            </w:r>
                            <w:r w:rsidR="00BD39B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DBA7EB5" id="_x0000_t202" coordsize="21600,21600" o:spt="202" path="m,l,21600r21600,l21600,xe">
                <v:stroke joinstyle="miter"/>
                <v:path gradientshapeok="t" o:connecttype="rect"/>
              </v:shapetype>
              <v:shape id="Text Box 1" o:spid="_x0000_s1026" type="#_x0000_t202" style="position:absolute;left:0;text-align:left;margin-left:0;margin-top:330.7pt;width:499.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" stroked="f">
                <v:textbox style="mso-fit-shape-to-text:t" inset="0,0,0,0">
                  <w:txbxContent>
                    <w:p w14:paraId="00E344AB" w14:textId="5B2C2F79" w:rsidR="005A7E7F" w:rsidRPr="00D61CFC" w:rsidRDefault="005A7E7F" w:rsidP="005A7E7F">
                      <w:pPr>
                        <w:pStyle w:val="Caption"/>
                        <w:rPr>
                          <w:noProof/>
                        </w:rPr>
                      </w:pPr>
                      <w:r>
                        <w:t xml:space="preserve">Figure </w:t>
                      </w:r>
                      <w:r w:rsidR="00BD39B5">
                        <w:fldChar w:fldCharType="begin"/>
                      </w:r>
                      <w:r w:rsidR="00BD39B5">
                        <w:instrText xml:space="preserve"> STYLEREF 1 \s </w:instrText>
                      </w:r>
                      <w:r w:rsidR="00BD39B5">
                        <w:fldChar w:fldCharType="separate"/>
                      </w:r>
                      <w:r w:rsidR="00BD39B5">
                        <w:rPr>
                          <w:noProof/>
                        </w:rPr>
                        <w:t>2</w:t>
                      </w:r>
                      <w:r w:rsidR="00BD39B5">
                        <w:fldChar w:fldCharType="end"/>
                      </w:r>
                      <w:r w:rsidR="00BD39B5">
                        <w:t>—</w:t>
                      </w:r>
                      <w:r w:rsidR="00BD39B5">
                        <w:fldChar w:fldCharType="begin"/>
                      </w:r>
                      <w:r w:rsidR="00BD39B5">
                        <w:instrText xml:space="preserve"> SEQ Figure \* ARABIC \s 1 </w:instrText>
                      </w:r>
                      <w:r w:rsidR="00BD39B5">
                        <w:fldChar w:fldCharType="separate"/>
                      </w:r>
                      <w:r w:rsidR="00BD39B5">
                        <w:rPr>
                          <w:noProof/>
                        </w:rPr>
                        <w:t>1</w:t>
                      </w:r>
                      <w:r w:rsidR="00BD39B5">
                        <w:fldChar w:fldCharType="end"/>
                      </w:r>
                    </w:p>
                  </w:txbxContent>
                </v:textbox>
                <w10:wrap type="topAndBottom"/>
              </v:shape>
            </w:pict>
          </mc:Fallback>
        </mc:AlternateContent>
      </w:r>
      <w:r w:rsidR="00074119">
        <w:rPr>
          <w:noProof/>
        </w:rPr>
        <w:drawing>
          <wp:anchor distT="0" distB="0" distL="114300" distR="114300" simplePos="0" relativeHeight="251658240" behindDoc="0" locked="0" layoutInCell="1" allowOverlap="1" wp14:anchorId="3D4E7321" wp14:editId="68B23433">
            <wp:simplePos x="0" y="0"/>
            <wp:positionH relativeFrom="column">
              <wp:posOffset>0</wp:posOffset>
            </wp:positionH>
            <wp:positionV relativeFrom="paragraph">
              <wp:posOffset>-635</wp:posOffset>
            </wp:positionV>
            <wp:extent cx="6347439" cy="4143375"/>
            <wp:effectExtent l="0" t="0" r="0" b="0"/>
            <wp:wrapTopAndBottom/>
            <wp:docPr id="160416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47439" cy="4143375"/>
                    </a:xfrm>
                    <a:prstGeom prst="rect">
                      <a:avLst/>
                    </a:prstGeom>
                    <a:noFill/>
                  </pic:spPr>
                </pic:pic>
              </a:graphicData>
            </a:graphic>
          </wp:anchor>
        </w:drawing>
      </w:r>
      <w:r w:rsidR="0040607E">
        <w:t xml:space="preserve">figure 2-1 show the </w:t>
      </w:r>
      <w:r w:rsidR="00941BD1">
        <w:t xml:space="preserve">average </w:t>
      </w:r>
      <w:r w:rsidR="0040607E">
        <w:t>the</w:t>
      </w:r>
      <w:r w:rsidR="00941BD1">
        <w:t xml:space="preserve">oretical lap times over </w:t>
      </w:r>
      <w:r w:rsidR="00DE3DB3">
        <w:t xml:space="preserve">50 years in f1. </w:t>
      </w:r>
    </w:p>
    <w:p w14:paraId="34D49A9A" w14:textId="6B2B89DD" w:rsidR="00495496" w:rsidRDefault="00A85079" w:rsidP="00074119">
      <w:pPr>
        <w:spacing w:line="259" w:lineRule="auto"/>
        <w:jc w:val="both"/>
      </w:pPr>
      <w:r>
        <w:t xml:space="preserve">As we can see the lap time have dropped </w:t>
      </w:r>
      <w:r w:rsidR="00FE3D1F">
        <w:t>significantly</w:t>
      </w:r>
      <w:r w:rsidR="00D0572E">
        <w:t xml:space="preserve">. So why is this? In my opinion it has a massive </w:t>
      </w:r>
      <w:r w:rsidR="003F23F4">
        <w:t xml:space="preserve">part of that </w:t>
      </w:r>
      <w:r w:rsidR="001C0976">
        <w:t>decrease</w:t>
      </w:r>
      <w:r w:rsidR="003F23F4">
        <w:t xml:space="preserve"> is due to the </w:t>
      </w:r>
      <w:r w:rsidR="001C0976">
        <w:t>technological advancements in aerodynamics.</w:t>
      </w:r>
      <w:r w:rsidR="00F368C4">
        <w:t xml:space="preserve"> I think this because the tracks are roughly the same as </w:t>
      </w:r>
      <w:r w:rsidR="00DA5A92">
        <w:t xml:space="preserve">50 years ago, </w:t>
      </w:r>
      <w:r w:rsidR="001A287C">
        <w:t>yes,</w:t>
      </w:r>
      <w:r w:rsidR="00DA5A92">
        <w:t xml:space="preserve"> the track surface has got better but </w:t>
      </w:r>
      <w:r w:rsidR="00B4403B">
        <w:t xml:space="preserve">the fiscal shape/distance are vertical the same now as </w:t>
      </w:r>
      <w:r w:rsidR="001A287C">
        <w:t>they were</w:t>
      </w:r>
      <w:r w:rsidR="00B4403B">
        <w:t xml:space="preserve"> back then.</w:t>
      </w:r>
      <w:r w:rsidR="00887A88">
        <w:t xml:space="preserve"> The teams have become so </w:t>
      </w:r>
      <w:r w:rsidR="00E66CBF">
        <w:t xml:space="preserve">efficient at manipulating the air flow over and under the car that corning speeds </w:t>
      </w:r>
      <w:r w:rsidR="004A1FF4">
        <w:t>have drastically gone up.</w:t>
      </w:r>
      <w:r w:rsidR="005A1AC7">
        <w:t xml:space="preserve"> And these lap times have been set with </w:t>
      </w:r>
      <w:r w:rsidR="001A287C">
        <w:t>a decrease</w:t>
      </w:r>
      <w:r w:rsidR="00CE5BE2">
        <w:t xml:space="preserve"> in engine size from v12</w:t>
      </w:r>
      <w:r w:rsidR="00854273">
        <w:t>s</w:t>
      </w:r>
      <w:r w:rsidR="00CE5BE2">
        <w:t xml:space="preserve"> to </w:t>
      </w:r>
      <w:r w:rsidR="00854273">
        <w:t xml:space="preserve">v10s to v8s and now v6s </w:t>
      </w:r>
      <w:r w:rsidR="00AE751B">
        <w:t xml:space="preserve">and the </w:t>
      </w:r>
      <w:r w:rsidR="00C74150">
        <w:t>modern</w:t>
      </w:r>
      <w:r w:rsidR="00AE751B">
        <w:t xml:space="preserve"> cars </w:t>
      </w:r>
      <w:r w:rsidR="00C74150">
        <w:t>weigh a lot more than the older cars</w:t>
      </w:r>
      <w:r w:rsidR="00091EF7">
        <w:t xml:space="preserve">, due to the wight limit. The wight limit is </w:t>
      </w:r>
      <w:r w:rsidR="007A1E15">
        <w:t xml:space="preserve">to accommodate all the safety equipment </w:t>
      </w:r>
      <w:r w:rsidR="00C07D10">
        <w:t xml:space="preserve">and ensure drivers and </w:t>
      </w:r>
      <w:r w:rsidR="00BD6655">
        <w:t>spectators</w:t>
      </w:r>
      <w:r w:rsidR="00C07D10">
        <w:t xml:space="preserve"> </w:t>
      </w:r>
      <w:r w:rsidR="00BD6655">
        <w:t>are always safe</w:t>
      </w:r>
      <w:r w:rsidR="00C07D10">
        <w:t xml:space="preserve">. These safety </w:t>
      </w:r>
      <w:r w:rsidR="00BD6655">
        <w:t>process</w:t>
      </w:r>
      <w:r w:rsidR="00C07D10">
        <w:t xml:space="preserve"> where not </w:t>
      </w:r>
      <w:r w:rsidR="001A4F73">
        <w:t xml:space="preserve">as </w:t>
      </w:r>
      <w:r w:rsidR="00BD6655">
        <w:t>prevalent</w:t>
      </w:r>
      <w:r w:rsidR="001A4F73">
        <w:t xml:space="preserve"> back in the 50s to 70s so the cars were a lot to run a lot lighter</w:t>
      </w:r>
      <w:r w:rsidR="00BD6655">
        <w:t>.</w:t>
      </w:r>
      <w:r w:rsidR="007A1E15">
        <w:t xml:space="preserve"> </w:t>
      </w:r>
    </w:p>
    <w:p w14:paraId="3DBB2D37" w14:textId="77777777" w:rsidR="00BD39B5" w:rsidRDefault="00282856" w:rsidP="00BD39B5">
      <w:pPr>
        <w:keepNext/>
        <w:spacing w:line="259" w:lineRule="auto"/>
      </w:pPr>
      <w:r>
        <w:br w:type="page"/>
      </w:r>
      <w:r w:rsidR="00BD39B5">
        <w:rPr>
          <w:noProof/>
        </w:rPr>
        <w:lastRenderedPageBreak/>
        <w:drawing>
          <wp:inline distT="0" distB="0" distL="0" distR="0" wp14:anchorId="2C909369" wp14:editId="66FDBE53">
            <wp:extent cx="3694430" cy="4980940"/>
            <wp:effectExtent l="0" t="0" r="1270" b="0"/>
            <wp:docPr id="514830453" name="Picture 5" descr="A graph of a speed and a spe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830453" name="Picture 5" descr="A graph of a speed and a speed&#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4430" cy="4980940"/>
                    </a:xfrm>
                    <a:prstGeom prst="rect">
                      <a:avLst/>
                    </a:prstGeom>
                    <a:noFill/>
                  </pic:spPr>
                </pic:pic>
              </a:graphicData>
            </a:graphic>
          </wp:inline>
        </w:drawing>
      </w:r>
    </w:p>
    <w:p w14:paraId="50C2697A" w14:textId="2854D316" w:rsidR="00BD39B5" w:rsidRDefault="00BD39B5" w:rsidP="00BD39B5">
      <w:pPr>
        <w:pStyle w:val="Caption"/>
      </w:pPr>
      <w:r>
        <w:t xml:space="preserve">Figure </w:t>
      </w:r>
      <w:r>
        <w:fldChar w:fldCharType="begin"/>
      </w:r>
      <w:r>
        <w:instrText xml:space="preserve"> STYLEREF 1 \s </w:instrText>
      </w:r>
      <w:r>
        <w:fldChar w:fldCharType="separate"/>
      </w:r>
      <w:r>
        <w:rPr>
          <w:noProof/>
        </w:rPr>
        <w:t>2</w:t>
      </w:r>
      <w:r>
        <w:fldChar w:fldCharType="end"/>
      </w:r>
      <w:r>
        <w:t>—</w:t>
      </w:r>
      <w:r>
        <w:fldChar w:fldCharType="begin"/>
      </w:r>
      <w:r>
        <w:instrText xml:space="preserve"> SEQ Figure \* ARABIC \s 1 </w:instrText>
      </w:r>
      <w:r>
        <w:fldChar w:fldCharType="separate"/>
      </w:r>
      <w:r>
        <w:rPr>
          <w:noProof/>
        </w:rPr>
        <w:t>2</w:t>
      </w:r>
      <w:r>
        <w:fldChar w:fldCharType="end"/>
      </w:r>
    </w:p>
    <w:p w14:paraId="0A92F3F4" w14:textId="4272026B" w:rsidR="00BD39B5" w:rsidRDefault="004F2FC5" w:rsidP="00BD39B5">
      <w:r>
        <w:t>Figure 2</w:t>
      </w:r>
      <w:r w:rsidR="00650DE5">
        <w:t>-</w:t>
      </w:r>
      <w:r w:rsidR="00921B54">
        <w:t>2 shows</w:t>
      </w:r>
      <w:r w:rsidR="00650DE5">
        <w:t xml:space="preserve"> </w:t>
      </w:r>
      <w:r w:rsidR="000D0C23">
        <w:t xml:space="preserve">the </w:t>
      </w:r>
      <w:r w:rsidR="00E3596A">
        <w:t>number</w:t>
      </w:r>
      <w:r w:rsidR="00037EB0">
        <w:t xml:space="preserve"> of newtons of downforce a</w:t>
      </w:r>
      <w:r w:rsidR="00E52DA4">
        <w:t xml:space="preserve"> car produces against </w:t>
      </w:r>
      <w:r w:rsidR="00770438">
        <w:t xml:space="preserve">has quick </w:t>
      </w:r>
      <w:r w:rsidR="00E4774F">
        <w:t>its speed was around the corner.</w:t>
      </w:r>
      <w:r w:rsidR="00C23ECC">
        <w:t xml:space="preserve"> </w:t>
      </w:r>
      <w:r w:rsidR="00D43D3B">
        <w:t xml:space="preserve">And the bottom </w:t>
      </w:r>
      <w:r w:rsidR="007E73EC">
        <w:t>shows drag</w:t>
      </w:r>
      <w:r w:rsidR="00B7485C">
        <w:t xml:space="preserve"> in N against cornering speed</w:t>
      </w:r>
      <w:r w:rsidR="00F1546E">
        <w:t xml:space="preserve"> and the </w:t>
      </w:r>
      <w:r w:rsidR="00830609">
        <w:t xml:space="preserve">variation in colour signifies </w:t>
      </w:r>
      <w:r w:rsidR="005A64F4">
        <w:t>the angel of the corner in degrees.</w:t>
      </w:r>
    </w:p>
    <w:p w14:paraId="147A8156" w14:textId="27307BB2" w:rsidR="00065392" w:rsidRDefault="00764F69" w:rsidP="00BD39B5">
      <w:pPr>
        <w:rPr>
          <w:color w:val="00B0F0"/>
          <w:u w:val="single"/>
        </w:rPr>
      </w:pPr>
      <w:r>
        <w:t xml:space="preserve">As we can see </w:t>
      </w:r>
      <w:r w:rsidR="00296C0D">
        <w:t xml:space="preserve">the more downforce the car has the faster it goes around the </w:t>
      </w:r>
      <w:r w:rsidR="000C341C">
        <w:t xml:space="preserve">cornet this sports my clam earlier on </w:t>
      </w:r>
      <w:r w:rsidR="00B43092">
        <w:t xml:space="preserve">when I </w:t>
      </w:r>
      <w:r w:rsidR="002E5A36">
        <w:t xml:space="preserve">suggested the same theory. </w:t>
      </w:r>
      <w:r w:rsidR="00B155AF">
        <w:t xml:space="preserve">But these graphs also show a correlation between more downforce and more </w:t>
      </w:r>
      <w:r w:rsidR="003722BE">
        <w:t xml:space="preserve">drag. </w:t>
      </w:r>
      <w:r w:rsidR="00B0102D">
        <w:t>So,</w:t>
      </w:r>
      <w:r w:rsidR="003722BE">
        <w:t xml:space="preserve"> this means there </w:t>
      </w:r>
      <w:r w:rsidR="001547B8">
        <w:t>must</w:t>
      </w:r>
      <w:r w:rsidR="003722BE">
        <w:t xml:space="preserve"> be a balance </w:t>
      </w:r>
      <w:r w:rsidR="00BD04FA">
        <w:t xml:space="preserve">between how much downforce to </w:t>
      </w:r>
      <w:r w:rsidR="00BA1EEA">
        <w:t xml:space="preserve">apply onto the car because a higher amount of downforce around </w:t>
      </w:r>
      <w:r w:rsidR="00302580">
        <w:t>corners is grate but on strengths the drag will slow the car right down</w:t>
      </w:r>
      <w:r w:rsidR="00886AD7">
        <w:t xml:space="preserve">. This is the case for </w:t>
      </w:r>
      <w:r w:rsidR="003F7568">
        <w:t xml:space="preserve">almost </w:t>
      </w:r>
      <w:proofErr w:type="gramStart"/>
      <w:r w:rsidR="003F7568">
        <w:t>all of</w:t>
      </w:r>
      <w:proofErr w:type="gramEnd"/>
      <w:r w:rsidR="003F7568">
        <w:t xml:space="preserve"> the cars </w:t>
      </w:r>
      <w:r w:rsidR="004328C5">
        <w:t>aerodynamical parts</w:t>
      </w:r>
      <w:r w:rsidR="005F213C">
        <w:t xml:space="preserve">. Most of an f1 cars </w:t>
      </w:r>
      <w:r w:rsidR="00CF00B3">
        <w:t xml:space="preserve">aerodynamics comes from the </w:t>
      </w:r>
      <w:r w:rsidR="00487610">
        <w:t>principle</w:t>
      </w:r>
      <w:r w:rsidR="00CF00B3">
        <w:t xml:space="preserve"> of pushing the car into the ground (downfor</w:t>
      </w:r>
      <w:r w:rsidR="00487610">
        <w:t xml:space="preserve">ce) but </w:t>
      </w:r>
      <w:r w:rsidR="00DA1E8E">
        <w:t xml:space="preserve">something called ground affect </w:t>
      </w:r>
      <w:r w:rsidR="008A5D72">
        <w:t xml:space="preserve">channels airflow under the car and </w:t>
      </w:r>
      <w:r w:rsidR="00364B52">
        <w:t>creates</w:t>
      </w:r>
      <w:r w:rsidR="008A5D72">
        <w:t xml:space="preserve"> </w:t>
      </w:r>
      <w:r w:rsidR="00364B52">
        <w:t xml:space="preserve">a </w:t>
      </w:r>
      <w:r w:rsidR="00B0102D">
        <w:t>low-pressure</w:t>
      </w:r>
      <w:r w:rsidR="00364B52">
        <w:t xml:space="preserve"> zone </w:t>
      </w:r>
      <w:r w:rsidR="00ED70A4">
        <w:t>which</w:t>
      </w:r>
      <w:r w:rsidR="00364B52">
        <w:t xml:space="preserve"> pulls the car to the ground allowing </w:t>
      </w:r>
      <w:r w:rsidR="00A425F4">
        <w:t xml:space="preserve">grater grip and traction though those </w:t>
      </w:r>
      <w:r w:rsidR="003C5EB5">
        <w:t>corners but</w:t>
      </w:r>
      <w:r w:rsidR="001330CA">
        <w:t xml:space="preserve"> doesn’t have the same amount of </w:t>
      </w:r>
      <w:r w:rsidR="00B0102D">
        <w:t>drag slowing the car down on the straights.</w:t>
      </w:r>
      <w:r w:rsidR="00ED70A4">
        <w:t xml:space="preserve"> This </w:t>
      </w:r>
      <w:r w:rsidR="003C385C">
        <w:t xml:space="preserve">idea has only just </w:t>
      </w:r>
      <w:r w:rsidR="003C5EB5">
        <w:t>come</w:t>
      </w:r>
      <w:r w:rsidR="003C385C">
        <w:t xml:space="preserve"> back to f1 due to it being band</w:t>
      </w:r>
      <w:r w:rsidR="00434253">
        <w:t xml:space="preserve"> after </w:t>
      </w:r>
      <w:r w:rsidR="00434253" w:rsidRPr="00434253">
        <w:t>Ayrton</w:t>
      </w:r>
      <w:r w:rsidR="00434253" w:rsidRPr="00434253">
        <w:t xml:space="preserve"> senna</w:t>
      </w:r>
      <w:r w:rsidR="005B23E2">
        <w:t xml:space="preserve">’s fatal </w:t>
      </w:r>
      <w:r w:rsidR="003C5EB5">
        <w:t xml:space="preserve">crash </w:t>
      </w:r>
      <w:r w:rsidR="003C5EB5">
        <w:lastRenderedPageBreak/>
        <w:t xml:space="preserve">in 1994. </w:t>
      </w:r>
      <w:r w:rsidR="00510C6C">
        <w:t xml:space="preserve">Ground affect </w:t>
      </w:r>
      <w:r w:rsidR="0029730B">
        <w:t xml:space="preserve">was blamed for </w:t>
      </w:r>
      <w:r w:rsidR="00C17855">
        <w:t xml:space="preserve">a lot of the crashes back then due to the cars bottoming out </w:t>
      </w:r>
      <w:r w:rsidR="006E3952">
        <w:t>and becoming unstable</w:t>
      </w:r>
      <w:r w:rsidR="006E3952" w:rsidRPr="00470374">
        <w:rPr>
          <w:color w:val="00B0F0"/>
          <w:u w:val="single"/>
        </w:rPr>
        <w:t>.</w:t>
      </w:r>
      <w:r w:rsidR="00470374" w:rsidRPr="00470374">
        <w:rPr>
          <w:color w:val="00B0F0"/>
          <w:u w:val="single"/>
        </w:rPr>
        <w:t xml:space="preserve"> </w:t>
      </w:r>
      <w:r w:rsidR="00E36DA6">
        <w:rPr>
          <w:color w:val="00B0F0"/>
          <w:u w:val="single"/>
        </w:rPr>
        <w:t xml:space="preserve"> </w:t>
      </w:r>
      <w:hyperlink r:id="rId16" w:history="1">
        <w:r w:rsidR="00755E1A" w:rsidRPr="00B341DE">
          <w:rPr>
            <w:rStyle w:val="Hyperlink"/>
          </w:rPr>
          <w:t>https://www.sportshistoryweekly.com/</w:t>
        </w:r>
      </w:hyperlink>
    </w:p>
    <w:p w14:paraId="081DCB80" w14:textId="24DD9711" w:rsidR="00755E1A" w:rsidRPr="00D926BA" w:rsidRDefault="00F446D6" w:rsidP="00BD39B5">
      <w:pPr>
        <w:rPr>
          <w:color w:val="000000" w:themeColor="text1"/>
        </w:rPr>
      </w:pPr>
      <w:r>
        <w:rPr>
          <w:color w:val="000000" w:themeColor="text1"/>
        </w:rPr>
        <w:t>However,</w:t>
      </w:r>
      <w:r w:rsidR="00D926BA">
        <w:rPr>
          <w:color w:val="000000" w:themeColor="text1"/>
        </w:rPr>
        <w:t xml:space="preserve"> the </w:t>
      </w:r>
      <w:r w:rsidR="00A60CF6">
        <w:rPr>
          <w:color w:val="000000" w:themeColor="text1"/>
        </w:rPr>
        <w:t>progression</w:t>
      </w:r>
      <w:r w:rsidR="00D926BA">
        <w:rPr>
          <w:color w:val="000000" w:themeColor="text1"/>
        </w:rPr>
        <w:t xml:space="preserve"> of aerodynamical parts</w:t>
      </w:r>
      <w:r w:rsidR="00A60CF6">
        <w:rPr>
          <w:color w:val="000000" w:themeColor="text1"/>
        </w:rPr>
        <w:t xml:space="preserve"> </w:t>
      </w:r>
      <w:proofErr w:type="gramStart"/>
      <w:r w:rsidR="00A60CF6">
        <w:rPr>
          <w:color w:val="000000" w:themeColor="text1"/>
        </w:rPr>
        <w:t>are</w:t>
      </w:r>
      <w:proofErr w:type="gramEnd"/>
      <w:r w:rsidR="00A60CF6">
        <w:rPr>
          <w:color w:val="000000" w:themeColor="text1"/>
        </w:rPr>
        <w:t xml:space="preserve"> usually restrained </w:t>
      </w:r>
      <w:r w:rsidR="00415BB9">
        <w:rPr>
          <w:color w:val="000000" w:themeColor="text1"/>
        </w:rPr>
        <w:t>or altogether band by motorsports governing bodies as we saw with ground effects and the blown diffuser/double diffuser</w:t>
      </w:r>
      <w:r w:rsidR="00D926BA">
        <w:rPr>
          <w:color w:val="000000" w:themeColor="text1"/>
        </w:rPr>
        <w:t xml:space="preserve"> </w:t>
      </w:r>
      <w:r w:rsidR="00415BB9">
        <w:rPr>
          <w:color w:val="000000" w:themeColor="text1"/>
        </w:rPr>
        <w:t>in 2009 and 2010s f1 seasons</w:t>
      </w:r>
      <w:r w:rsidR="00C33364">
        <w:rPr>
          <w:color w:val="000000" w:themeColor="text1"/>
        </w:rPr>
        <w:t xml:space="preserve">. </w:t>
      </w:r>
      <w:proofErr w:type="gramStart"/>
      <w:r w:rsidR="00C33364">
        <w:rPr>
          <w:color w:val="000000" w:themeColor="text1"/>
        </w:rPr>
        <w:t>So</w:t>
      </w:r>
      <w:proofErr w:type="gramEnd"/>
      <w:r w:rsidR="00C33364">
        <w:rPr>
          <w:color w:val="000000" w:themeColor="text1"/>
        </w:rPr>
        <w:t xml:space="preserve"> we could say that could be one of the reasons </w:t>
      </w:r>
      <w:r w:rsidR="003C735E">
        <w:rPr>
          <w:color w:val="000000" w:themeColor="text1"/>
        </w:rPr>
        <w:t>progression</w:t>
      </w:r>
      <w:r w:rsidR="00E203E7">
        <w:rPr>
          <w:color w:val="000000" w:themeColor="text1"/>
        </w:rPr>
        <w:t xml:space="preserve"> has been slowing down as it gets harder and harder to </w:t>
      </w:r>
      <w:r w:rsidR="003C735E">
        <w:rPr>
          <w:color w:val="000000" w:themeColor="text1"/>
        </w:rPr>
        <w:t xml:space="preserve">gain lap time with the same restrictions </w:t>
      </w:r>
    </w:p>
    <w:p w14:paraId="4D4AFF22" w14:textId="474CB349" w:rsidR="00C22ABE" w:rsidRPr="00157A33" w:rsidRDefault="00C22ABE" w:rsidP="00BD39B5">
      <w:pPr>
        <w:rPr>
          <w:u w:val="single"/>
        </w:rPr>
      </w:pPr>
      <w:r w:rsidRPr="00157A33">
        <w:rPr>
          <w:u w:val="single"/>
        </w:rPr>
        <w:t xml:space="preserve">Figure </w:t>
      </w:r>
      <w:r w:rsidR="00D635C9" w:rsidRPr="00157A33">
        <w:rPr>
          <w:u w:val="single"/>
        </w:rPr>
        <w:t xml:space="preserve">2-1 </w:t>
      </w:r>
      <w:r w:rsidR="00157A33" w:rsidRPr="00157A33">
        <w:rPr>
          <w:color w:val="00B0F0"/>
          <w:u w:val="single"/>
        </w:rPr>
        <w:t>https://www.reddit.com/</w:t>
      </w:r>
    </w:p>
    <w:p w14:paraId="07934490" w14:textId="33227E10" w:rsidR="00764F69" w:rsidRPr="00157A33" w:rsidRDefault="00C22ABE" w:rsidP="00BD39B5">
      <w:pPr>
        <w:rPr>
          <w:u w:val="single"/>
        </w:rPr>
      </w:pPr>
      <w:r w:rsidRPr="00157A33">
        <w:rPr>
          <w:u w:val="single"/>
        </w:rPr>
        <w:t xml:space="preserve">Figure 2-2 </w:t>
      </w:r>
      <w:r w:rsidRPr="00157A33">
        <w:rPr>
          <w:color w:val="00B0F0"/>
          <w:u w:val="single"/>
        </w:rPr>
        <w:t>https://www.researchgate.net</w:t>
      </w:r>
      <w:r w:rsidR="006E3952" w:rsidRPr="00157A33">
        <w:rPr>
          <w:color w:val="00B0F0"/>
          <w:u w:val="single"/>
        </w:rPr>
        <w:t xml:space="preserve"> </w:t>
      </w:r>
    </w:p>
    <w:p w14:paraId="39DEE14D" w14:textId="18FD0525" w:rsidR="00BD39B5" w:rsidRDefault="00BD39B5">
      <w:pPr>
        <w:spacing w:line="259" w:lineRule="auto"/>
      </w:pPr>
      <w:r>
        <w:br w:type="page"/>
      </w:r>
    </w:p>
    <w:p w14:paraId="22949DBA" w14:textId="0E292644" w:rsidR="00282856" w:rsidRDefault="00282856" w:rsidP="00074119">
      <w:pPr>
        <w:spacing w:line="259" w:lineRule="auto"/>
        <w:jc w:val="both"/>
        <w:rPr>
          <w:rFonts w:asciiTheme="majorHAnsi" w:eastAsiaTheme="majorEastAsia" w:hAnsiTheme="majorHAnsi" w:cstheme="majorBidi"/>
          <w:color w:val="2F5496" w:themeColor="accent1" w:themeShade="BF"/>
          <w:sz w:val="32"/>
          <w:szCs w:val="32"/>
        </w:rPr>
      </w:pPr>
    </w:p>
    <w:p w14:paraId="50E85DC1" w14:textId="5F0B3A08" w:rsidR="00BB0F71" w:rsidRPr="009C4B74" w:rsidRDefault="00BB0F71" w:rsidP="00BB0F71">
      <w:pPr>
        <w:pStyle w:val="Heading1"/>
        <w:rPr>
          <w:color w:val="000000" w:themeColor="text1"/>
          <w:u w:val="single"/>
        </w:rPr>
      </w:pPr>
      <w:bookmarkStart w:id="3" w:name="_Toc151143155"/>
      <w:r w:rsidRPr="009C4B74">
        <w:rPr>
          <w:color w:val="000000" w:themeColor="text1"/>
          <w:u w:val="single"/>
        </w:rPr>
        <w:t>Conclusion</w:t>
      </w:r>
      <w:bookmarkEnd w:id="3"/>
      <w:r w:rsidRPr="009C4B74">
        <w:rPr>
          <w:color w:val="000000" w:themeColor="text1"/>
          <w:u w:val="single"/>
        </w:rPr>
        <w:t xml:space="preserve"> </w:t>
      </w:r>
    </w:p>
    <w:p w14:paraId="1410BF16" w14:textId="2BE0E17D" w:rsidR="00E36DA6" w:rsidRDefault="00894941" w:rsidP="00E36DA6">
      <w:r>
        <w:t xml:space="preserve">In this report I have covered </w:t>
      </w:r>
      <w:r w:rsidR="0009752C">
        <w:t>the background of aerodynamics in mo</w:t>
      </w:r>
      <w:r w:rsidR="009E1D3C">
        <w:t>torsport</w:t>
      </w:r>
      <w:r w:rsidR="00E53510">
        <w:t xml:space="preserve">; where and when it came from, its prosses and the evolution of them, </w:t>
      </w:r>
      <w:r w:rsidR="008D5D01">
        <w:t xml:space="preserve">why there is a serious demand </w:t>
      </w:r>
      <w:r w:rsidR="009A2E40">
        <w:t>for better aerodynamics</w:t>
      </w:r>
      <w:r w:rsidR="005C6730">
        <w:t xml:space="preserve"> and the results/ improvements stems from </w:t>
      </w:r>
      <w:r w:rsidR="00366DFF">
        <w:t>having more developed aerodynamics.</w:t>
      </w:r>
    </w:p>
    <w:p w14:paraId="57431AF9" w14:textId="77777777" w:rsidR="003C2FF3" w:rsidRDefault="00E040BE" w:rsidP="00E36DA6">
      <w:r>
        <w:t xml:space="preserve">In my opinion aerodynamics has come so far from back in </w:t>
      </w:r>
      <w:r w:rsidR="00DF35C3">
        <w:t>days where they would stick a massive wing on top of the car</w:t>
      </w:r>
      <w:r w:rsidR="005D1E5C">
        <w:t xml:space="preserve">. The understanding of the finest details in aerodynamics can lead to </w:t>
      </w:r>
      <w:r w:rsidR="001E150E">
        <w:t xml:space="preserve">grate success. </w:t>
      </w:r>
      <w:r w:rsidR="009966EC">
        <w:t xml:space="preserve">I chose to mainly talk about f1 because it is the </w:t>
      </w:r>
      <w:r w:rsidR="00F5703A">
        <w:t xml:space="preserve">most competitive environment and the pinnacle of </w:t>
      </w:r>
      <w:r w:rsidR="0021406E">
        <w:t>aerodynamical evolution</w:t>
      </w:r>
      <w:r w:rsidR="007738B7">
        <w:t>. All the teams are competing t</w:t>
      </w:r>
      <w:r w:rsidR="009A28C1">
        <w:t xml:space="preserve">o make the fastest race car under the regulations so the tiniest breakthrough </w:t>
      </w:r>
      <w:r w:rsidR="0046790A">
        <w:t>can lead to championships.</w:t>
      </w:r>
    </w:p>
    <w:p w14:paraId="3C4DA7BA" w14:textId="28986026" w:rsidR="002511D9" w:rsidRDefault="003C2FF3" w:rsidP="00E36DA6">
      <w:r>
        <w:t>I think we can see that the massive ga</w:t>
      </w:r>
      <w:r w:rsidR="00AF2BF8">
        <w:t>ins in lap time have tailed off</w:t>
      </w:r>
      <w:r w:rsidR="00667E0E">
        <w:t xml:space="preserve">. So </w:t>
      </w:r>
      <w:r w:rsidR="009F756C">
        <w:t>yes,</w:t>
      </w:r>
      <w:r w:rsidR="00667E0E">
        <w:t xml:space="preserve"> the evolution has slowed </w:t>
      </w:r>
      <w:r w:rsidR="002511D9">
        <w:t>down,</w:t>
      </w:r>
      <w:r w:rsidR="00667E0E">
        <w:t xml:space="preserve"> but this means </w:t>
      </w:r>
      <w:r w:rsidR="00C90E99">
        <w:t xml:space="preserve">we are extracting almost the full </w:t>
      </w:r>
      <w:r w:rsidR="00864098">
        <w:t>potential</w:t>
      </w:r>
      <w:r w:rsidR="00C90E99">
        <w:t xml:space="preserve"> </w:t>
      </w:r>
      <w:r w:rsidR="00864098">
        <w:t>that there is available</w:t>
      </w:r>
      <w:r w:rsidR="009F756C">
        <w:t xml:space="preserve"> under the rules</w:t>
      </w:r>
      <w:r w:rsidR="002511D9">
        <w:t>.</w:t>
      </w:r>
    </w:p>
    <w:p w14:paraId="4EBD74AD" w14:textId="7A1F074B" w:rsidR="00F446D6" w:rsidRDefault="00B32A6C" w:rsidP="00E36DA6">
      <w:r>
        <w:t xml:space="preserve">The </w:t>
      </w:r>
      <w:r w:rsidR="00EF0697">
        <w:t>effect</w:t>
      </w:r>
      <w:r>
        <w:t xml:space="preserve"> of the development of aerodynamics on the wider </w:t>
      </w:r>
      <w:r w:rsidR="00D45718">
        <w:t xml:space="preserve">motoring industry </w:t>
      </w:r>
      <w:r w:rsidR="00EF0697">
        <w:t xml:space="preserve">is massive mainly the </w:t>
      </w:r>
      <w:r w:rsidR="004A4350">
        <w:t>manufacturing prosses</w:t>
      </w:r>
      <w:r w:rsidR="00AB2192">
        <w:t xml:space="preserve"> </w:t>
      </w:r>
      <w:r w:rsidR="00417E04">
        <w:t xml:space="preserve">such as CAD and CAM </w:t>
      </w:r>
      <w:r w:rsidR="003834CC">
        <w:t xml:space="preserve">machines these are now used in </w:t>
      </w:r>
      <w:r w:rsidR="00AD1E81">
        <w:t xml:space="preserve">almost all </w:t>
      </w:r>
      <w:r w:rsidR="00292CFB">
        <w:t>engineering</w:t>
      </w:r>
      <w:r w:rsidR="00AD1E81">
        <w:t xml:space="preserve"> </w:t>
      </w:r>
      <w:r w:rsidR="00292CFB">
        <w:t>company’s</w:t>
      </w:r>
      <w:r w:rsidR="00AD1E81">
        <w:t xml:space="preserve"> now and a lot </w:t>
      </w:r>
      <w:r w:rsidR="00D62AC2">
        <w:t>of,</w:t>
      </w:r>
      <w:r w:rsidR="00AD1E81">
        <w:t xml:space="preserve"> they came from motorsport or </w:t>
      </w:r>
      <w:r w:rsidR="00292CFB">
        <w:t>at least</w:t>
      </w:r>
      <w:r w:rsidR="00AD1E81">
        <w:t xml:space="preserve"> was </w:t>
      </w:r>
      <w:r w:rsidR="00292CFB">
        <w:t>heavily</w:t>
      </w:r>
      <w:r w:rsidR="00AD1E81">
        <w:t xml:space="preserve"> improved in </w:t>
      </w:r>
      <w:r w:rsidR="00292CFB">
        <w:t xml:space="preserve">motorsport. </w:t>
      </w:r>
      <w:r w:rsidR="004A4350">
        <w:t xml:space="preserve"> </w:t>
      </w:r>
    </w:p>
    <w:p w14:paraId="1367BE90" w14:textId="77777777" w:rsidR="00F446D6" w:rsidRDefault="00F446D6">
      <w:pPr>
        <w:spacing w:line="259" w:lineRule="auto"/>
      </w:pPr>
      <w:r>
        <w:br w:type="page"/>
      </w:r>
    </w:p>
    <w:p w14:paraId="67B3DC80" w14:textId="611B0B0B" w:rsidR="0012666C" w:rsidRPr="0031467E" w:rsidRDefault="00F50BF7" w:rsidP="00F446D6">
      <w:pPr>
        <w:pStyle w:val="Heading1"/>
        <w:rPr>
          <w:u w:val="single"/>
        </w:rPr>
      </w:pPr>
      <w:bookmarkStart w:id="4" w:name="_Toc151143156"/>
      <w:r w:rsidRPr="0031467E">
        <w:rPr>
          <w:color w:val="000000" w:themeColor="text1"/>
          <w:u w:val="single"/>
        </w:rPr>
        <w:lastRenderedPageBreak/>
        <w:t>Reference</w:t>
      </w:r>
      <w:r w:rsidR="0031467E" w:rsidRPr="0031467E">
        <w:rPr>
          <w:color w:val="000000" w:themeColor="text1"/>
          <w:u w:val="single"/>
        </w:rPr>
        <w:t>s</w:t>
      </w:r>
      <w:bookmarkEnd w:id="4"/>
      <w:r w:rsidR="0031467E" w:rsidRPr="0031467E">
        <w:rPr>
          <w:u w:val="single"/>
        </w:rPr>
        <w:t xml:space="preserve"> </w:t>
      </w:r>
    </w:p>
    <w:p w14:paraId="792D6CD4" w14:textId="77777777" w:rsidR="00C920D8" w:rsidRDefault="00C920D8" w:rsidP="00E36DA6"/>
    <w:p w14:paraId="6294C0B9" w14:textId="77777777" w:rsidR="00C920D8" w:rsidRDefault="00C920D8" w:rsidP="00E36DA6"/>
    <w:p w14:paraId="4107E51F" w14:textId="1023CED7" w:rsidR="0025414A" w:rsidRPr="0025414A" w:rsidRDefault="002D0A83" w:rsidP="0025414A">
      <w:pPr>
        <w:pStyle w:val="NormalWeb"/>
        <w:ind w:left="567" w:hanging="567"/>
        <w:rPr>
          <w:color w:val="00B0F0"/>
          <w:u w:val="single"/>
        </w:rPr>
      </w:pPr>
      <w:r w:rsidRPr="00925E85">
        <w:rPr>
          <w:u w:val="single"/>
        </w:rPr>
        <w:t>(</w:t>
      </w:r>
      <w:r w:rsidR="0025414A" w:rsidRPr="00925E85">
        <w:rPr>
          <w:u w:val="single"/>
        </w:rPr>
        <w:t xml:space="preserve">Page 2 </w:t>
      </w:r>
      <w:r w:rsidRPr="00925E85">
        <w:rPr>
          <w:u w:val="single"/>
        </w:rPr>
        <w:t>downforce</w:t>
      </w:r>
      <w:r>
        <w:rPr>
          <w:color w:val="00B0F0"/>
          <w:u w:val="single"/>
        </w:rPr>
        <w:t>)</w:t>
      </w:r>
      <w:r w:rsidR="00864098" w:rsidRPr="0025414A">
        <w:rPr>
          <w:color w:val="00B0F0"/>
          <w:u w:val="single"/>
        </w:rPr>
        <w:t xml:space="preserve"> </w:t>
      </w:r>
      <w:r w:rsidR="0025414A" w:rsidRPr="0025414A">
        <w:rPr>
          <w:color w:val="00B0F0"/>
          <w:u w:val="single"/>
        </w:rPr>
        <w:t xml:space="preserve">Seas (no date) </w:t>
      </w:r>
      <w:r w:rsidR="0025414A" w:rsidRPr="0025414A">
        <w:rPr>
          <w:i/>
          <w:iCs/>
          <w:color w:val="00B0F0"/>
          <w:u w:val="single"/>
        </w:rPr>
        <w:t>Formula 1 dictionary</w:t>
      </w:r>
      <w:r w:rsidR="0025414A" w:rsidRPr="0025414A">
        <w:rPr>
          <w:color w:val="00B0F0"/>
          <w:u w:val="single"/>
        </w:rPr>
        <w:t xml:space="preserve">, </w:t>
      </w:r>
      <w:r w:rsidR="0025414A" w:rsidRPr="0025414A">
        <w:rPr>
          <w:i/>
          <w:iCs/>
          <w:color w:val="00B0F0"/>
          <w:u w:val="single"/>
        </w:rPr>
        <w:t>Formula 1 Dictionary</w:t>
      </w:r>
      <w:r w:rsidR="0025414A" w:rsidRPr="0025414A">
        <w:rPr>
          <w:color w:val="00B0F0"/>
          <w:u w:val="single"/>
        </w:rPr>
        <w:t xml:space="preserve">. Available at: https://www.formula1-dictionary.net/ (Accessed: 17 November 2023). </w:t>
      </w:r>
    </w:p>
    <w:p w14:paraId="7C64298D" w14:textId="66EDB93D" w:rsidR="00366DFF" w:rsidRDefault="0046790A" w:rsidP="00E36DA6">
      <w:r>
        <w:t xml:space="preserve"> </w:t>
      </w:r>
    </w:p>
    <w:p w14:paraId="17597138" w14:textId="073E4BD6" w:rsidR="008968C0" w:rsidRPr="008968C0" w:rsidRDefault="008968C0" w:rsidP="008968C0">
      <w:pPr>
        <w:pStyle w:val="NormalWeb"/>
        <w:ind w:left="567" w:hanging="567"/>
        <w:rPr>
          <w:u w:val="single"/>
        </w:rPr>
      </w:pPr>
      <w:r w:rsidRPr="008968C0">
        <w:rPr>
          <w:u w:val="single"/>
        </w:rPr>
        <w:t xml:space="preserve">(Page 2 downforce) </w:t>
      </w:r>
      <w:r w:rsidRPr="008968C0">
        <w:rPr>
          <w:color w:val="00B0F0"/>
          <w:u w:val="single"/>
        </w:rPr>
        <w:t xml:space="preserve">Dam, S. </w:t>
      </w:r>
      <w:r w:rsidRPr="008968C0">
        <w:rPr>
          <w:i/>
          <w:iCs/>
          <w:color w:val="00B0F0"/>
          <w:u w:val="single"/>
        </w:rPr>
        <w:t>et al.</w:t>
      </w:r>
      <w:r w:rsidRPr="008968C0">
        <w:rPr>
          <w:color w:val="00B0F0"/>
          <w:u w:val="single"/>
        </w:rPr>
        <w:t xml:space="preserve"> (2023) </w:t>
      </w:r>
      <w:r w:rsidRPr="008968C0">
        <w:rPr>
          <w:i/>
          <w:iCs/>
          <w:color w:val="00B0F0"/>
          <w:u w:val="single"/>
        </w:rPr>
        <w:t>Material science: News: Materials engineering: News</w:t>
      </w:r>
      <w:r w:rsidRPr="008968C0">
        <w:rPr>
          <w:color w:val="00B0F0"/>
          <w:u w:val="single"/>
        </w:rPr>
        <w:t xml:space="preserve">, </w:t>
      </w:r>
      <w:r w:rsidRPr="008968C0">
        <w:rPr>
          <w:i/>
          <w:iCs/>
          <w:color w:val="00B0F0"/>
          <w:u w:val="single"/>
        </w:rPr>
        <w:t>AZoM.com</w:t>
      </w:r>
      <w:r w:rsidRPr="008968C0">
        <w:rPr>
          <w:color w:val="00B0F0"/>
          <w:u w:val="single"/>
        </w:rPr>
        <w:t xml:space="preserve">. Available at: http://www.azom.com/ (Accessed: 17 November 2023). </w:t>
      </w:r>
    </w:p>
    <w:p w14:paraId="21A100B9" w14:textId="592907C6" w:rsidR="00070D02" w:rsidRPr="00070D02" w:rsidRDefault="00070D02" w:rsidP="00070D02">
      <w:pPr>
        <w:pStyle w:val="NormalWeb"/>
        <w:ind w:left="567" w:hanging="567"/>
        <w:rPr>
          <w:color w:val="00B0F0"/>
          <w:u w:val="single"/>
        </w:rPr>
      </w:pPr>
      <w:r w:rsidRPr="00070D02">
        <w:rPr>
          <w:u w:val="single"/>
        </w:rPr>
        <w:t xml:space="preserve">(Page 2 newtons) </w:t>
      </w:r>
      <w:r w:rsidRPr="00070D02">
        <w:rPr>
          <w:color w:val="00B0F0"/>
          <w:u w:val="single"/>
        </w:rPr>
        <w:t xml:space="preserve">Dam, S. </w:t>
      </w:r>
      <w:r w:rsidRPr="00070D02">
        <w:rPr>
          <w:i/>
          <w:iCs/>
          <w:color w:val="00B0F0"/>
          <w:u w:val="single"/>
        </w:rPr>
        <w:t>et al.</w:t>
      </w:r>
      <w:r w:rsidRPr="00070D02">
        <w:rPr>
          <w:color w:val="00B0F0"/>
          <w:u w:val="single"/>
        </w:rPr>
        <w:t xml:space="preserve"> (2023) </w:t>
      </w:r>
      <w:r w:rsidRPr="00070D02">
        <w:rPr>
          <w:i/>
          <w:iCs/>
          <w:color w:val="00B0F0"/>
          <w:u w:val="single"/>
        </w:rPr>
        <w:t>Material science: News: Materials engineering: News</w:t>
      </w:r>
      <w:r w:rsidRPr="00070D02">
        <w:rPr>
          <w:color w:val="00B0F0"/>
          <w:u w:val="single"/>
        </w:rPr>
        <w:t xml:space="preserve">, </w:t>
      </w:r>
      <w:r w:rsidRPr="00070D02">
        <w:rPr>
          <w:i/>
          <w:iCs/>
          <w:color w:val="00B0F0"/>
          <w:u w:val="single"/>
        </w:rPr>
        <w:t>AZoM.com</w:t>
      </w:r>
      <w:r w:rsidRPr="00070D02">
        <w:rPr>
          <w:color w:val="00B0F0"/>
          <w:u w:val="single"/>
        </w:rPr>
        <w:t xml:space="preserve">. Available at: http://www.azom.com/ (Accessed: 17 November 2023). </w:t>
      </w:r>
    </w:p>
    <w:p w14:paraId="100D731F" w14:textId="3A9268AB" w:rsidR="0046790A" w:rsidRPr="00FD2259" w:rsidRDefault="00FD2259" w:rsidP="00E36DA6">
      <w:pPr>
        <w:rPr>
          <w:color w:val="00B0F0"/>
        </w:rPr>
      </w:pPr>
      <w:r>
        <w:t>(</w:t>
      </w:r>
      <w:r w:rsidR="007243F8">
        <w:t xml:space="preserve">Page </w:t>
      </w:r>
      <w:r>
        <w:t>3 background</w:t>
      </w:r>
      <w:r w:rsidRPr="00FD2259">
        <w:t>)</w:t>
      </w:r>
      <w:r w:rsidRPr="00FD2259">
        <w:rPr>
          <w:rFonts w:ascii="Arial" w:hAnsi="Arial" w:cs="Arial"/>
          <w:sz w:val="20"/>
          <w:szCs w:val="20"/>
          <w:shd w:val="clear" w:color="auto" w:fill="FFFFFF"/>
        </w:rPr>
        <w:t xml:space="preserve"> </w:t>
      </w:r>
      <w:r w:rsidRPr="00FD2259">
        <w:rPr>
          <w:rFonts w:ascii="Arial" w:hAnsi="Arial" w:cs="Arial"/>
          <w:color w:val="00B0F0"/>
          <w:sz w:val="20"/>
          <w:szCs w:val="20"/>
          <w:shd w:val="clear" w:color="auto" w:fill="FFFFFF"/>
        </w:rPr>
        <w:t>Agathangelou, B. and Gascoyne, M., 1998. Aerodynamic design considerations of a Formula 1 racing car. </w:t>
      </w:r>
      <w:r w:rsidRPr="00FD2259">
        <w:rPr>
          <w:rFonts w:ascii="Arial" w:hAnsi="Arial" w:cs="Arial"/>
          <w:i/>
          <w:iCs/>
          <w:color w:val="00B0F0"/>
          <w:sz w:val="20"/>
          <w:szCs w:val="20"/>
          <w:shd w:val="clear" w:color="auto" w:fill="FFFFFF"/>
        </w:rPr>
        <w:t>SAE International</w:t>
      </w:r>
      <w:r w:rsidRPr="00FD2259">
        <w:rPr>
          <w:rFonts w:ascii="Arial" w:hAnsi="Arial" w:cs="Arial"/>
          <w:color w:val="00B0F0"/>
          <w:sz w:val="20"/>
          <w:szCs w:val="20"/>
          <w:shd w:val="clear" w:color="auto" w:fill="FFFFFF"/>
        </w:rPr>
        <w:t>, </w:t>
      </w:r>
      <w:r w:rsidRPr="00FD2259">
        <w:rPr>
          <w:rFonts w:ascii="Arial" w:hAnsi="Arial" w:cs="Arial"/>
          <w:i/>
          <w:iCs/>
          <w:color w:val="00B0F0"/>
          <w:sz w:val="20"/>
          <w:szCs w:val="20"/>
          <w:shd w:val="clear" w:color="auto" w:fill="FFFFFF"/>
        </w:rPr>
        <w:t>724</w:t>
      </w:r>
      <w:r w:rsidRPr="00FD2259">
        <w:rPr>
          <w:rFonts w:ascii="Arial" w:hAnsi="Arial" w:cs="Arial"/>
          <w:color w:val="00B0F0"/>
          <w:sz w:val="20"/>
          <w:szCs w:val="20"/>
          <w:shd w:val="clear" w:color="auto" w:fill="FFFFFF"/>
        </w:rPr>
        <w:t>, pp.1-4.</w:t>
      </w:r>
    </w:p>
    <w:p w14:paraId="1EBBB972" w14:textId="1CD32138" w:rsidR="00264A9C" w:rsidRPr="008252B5" w:rsidRDefault="00264A9C" w:rsidP="00264A9C">
      <w:pPr>
        <w:pStyle w:val="NormalWeb"/>
        <w:ind w:left="567" w:hanging="567"/>
        <w:rPr>
          <w:u w:val="single"/>
        </w:rPr>
      </w:pPr>
      <w:r w:rsidRPr="008252B5">
        <w:rPr>
          <w:u w:val="single"/>
        </w:rPr>
        <w:t>(</w:t>
      </w:r>
      <w:r w:rsidR="0085508F" w:rsidRPr="008252B5">
        <w:rPr>
          <w:u w:val="single"/>
        </w:rPr>
        <w:t>Page 6</w:t>
      </w:r>
      <w:r w:rsidRPr="008252B5">
        <w:rPr>
          <w:u w:val="single"/>
        </w:rPr>
        <w:t>)</w:t>
      </w:r>
      <w:r w:rsidR="0085508F" w:rsidRPr="008252B5">
        <w:rPr>
          <w:u w:val="single"/>
        </w:rPr>
        <w:t xml:space="preserve"> </w:t>
      </w:r>
      <w:r w:rsidRPr="008252B5">
        <w:rPr>
          <w:i/>
          <w:iCs/>
          <w:color w:val="00B0F0"/>
          <w:u w:val="single"/>
        </w:rPr>
        <w:t>Sports history weekly</w:t>
      </w:r>
      <w:r w:rsidRPr="008252B5">
        <w:rPr>
          <w:color w:val="00B0F0"/>
          <w:u w:val="single"/>
        </w:rPr>
        <w:t xml:space="preserve"> (no date) </w:t>
      </w:r>
      <w:r w:rsidRPr="008252B5">
        <w:rPr>
          <w:i/>
          <w:iCs/>
          <w:color w:val="00B0F0"/>
          <w:u w:val="single"/>
        </w:rPr>
        <w:t>sportshistoryweekly.com</w:t>
      </w:r>
      <w:r w:rsidRPr="008252B5">
        <w:rPr>
          <w:color w:val="00B0F0"/>
          <w:u w:val="single"/>
        </w:rPr>
        <w:t xml:space="preserve">. Available at: https://www.sportshistoryweekly.com/ (Accessed: 17 November 2023). </w:t>
      </w:r>
    </w:p>
    <w:p w14:paraId="7EA29F0A" w14:textId="5FC4DEAD" w:rsidR="00DE357C" w:rsidRPr="008252B5" w:rsidRDefault="00DE357C" w:rsidP="00DE357C">
      <w:pPr>
        <w:pStyle w:val="NormalWeb"/>
        <w:ind w:left="567" w:hanging="567"/>
        <w:rPr>
          <w:u w:val="single"/>
        </w:rPr>
      </w:pPr>
      <w:r w:rsidRPr="008252B5">
        <w:rPr>
          <w:u w:val="single"/>
        </w:rPr>
        <w:t>(</w:t>
      </w:r>
      <w:r w:rsidR="000455A8" w:rsidRPr="008252B5">
        <w:rPr>
          <w:u w:val="single"/>
        </w:rPr>
        <w:t>Page 6 figure 1</w:t>
      </w:r>
      <w:r w:rsidRPr="008252B5">
        <w:rPr>
          <w:u w:val="single"/>
        </w:rPr>
        <w:t xml:space="preserve">) </w:t>
      </w:r>
      <w:r w:rsidRPr="008252B5">
        <w:rPr>
          <w:color w:val="00B0F0"/>
          <w:u w:val="single"/>
        </w:rPr>
        <w:t xml:space="preserve">(No date) </w:t>
      </w:r>
      <w:r w:rsidRPr="008252B5">
        <w:rPr>
          <w:i/>
          <w:iCs/>
          <w:color w:val="00B0F0"/>
          <w:u w:val="single"/>
        </w:rPr>
        <w:t>Reddit</w:t>
      </w:r>
      <w:r w:rsidRPr="008252B5">
        <w:rPr>
          <w:color w:val="00B0F0"/>
          <w:u w:val="single"/>
        </w:rPr>
        <w:t xml:space="preserve">. Available at: https://www.reddit.com/ (Accessed: 17 November 2023). </w:t>
      </w:r>
    </w:p>
    <w:p w14:paraId="07B3C843" w14:textId="29BFC79E" w:rsidR="008252B5" w:rsidRPr="008252B5" w:rsidRDefault="008252B5" w:rsidP="008252B5">
      <w:pPr>
        <w:pStyle w:val="NormalWeb"/>
        <w:ind w:left="567" w:hanging="567"/>
        <w:rPr>
          <w:u w:val="single"/>
        </w:rPr>
      </w:pPr>
      <w:r w:rsidRPr="008252B5">
        <w:rPr>
          <w:u w:val="single"/>
        </w:rPr>
        <w:t>(</w:t>
      </w:r>
      <w:r w:rsidR="007C401B" w:rsidRPr="008252B5">
        <w:rPr>
          <w:u w:val="single"/>
        </w:rPr>
        <w:t>Page 6 figure 2</w:t>
      </w:r>
      <w:r w:rsidRPr="008252B5">
        <w:rPr>
          <w:i/>
          <w:iCs/>
          <w:u w:val="single"/>
        </w:rPr>
        <w:t>)</w:t>
      </w:r>
      <w:r w:rsidRPr="008252B5">
        <w:rPr>
          <w:i/>
          <w:iCs/>
          <w:color w:val="00B0F0"/>
          <w:u w:val="single"/>
        </w:rPr>
        <w:t xml:space="preserve"> </w:t>
      </w:r>
      <w:r w:rsidRPr="008252B5">
        <w:rPr>
          <w:i/>
          <w:iCs/>
          <w:color w:val="00B0F0"/>
          <w:u w:val="single"/>
        </w:rPr>
        <w:t>Find and share research</w:t>
      </w:r>
      <w:r w:rsidRPr="008252B5">
        <w:rPr>
          <w:color w:val="00B0F0"/>
          <w:u w:val="single"/>
        </w:rPr>
        <w:t xml:space="preserve"> (no date) </w:t>
      </w:r>
      <w:r w:rsidRPr="008252B5">
        <w:rPr>
          <w:i/>
          <w:iCs/>
          <w:color w:val="00B0F0"/>
          <w:u w:val="single"/>
        </w:rPr>
        <w:t>ResearchGate</w:t>
      </w:r>
      <w:r w:rsidRPr="008252B5">
        <w:rPr>
          <w:color w:val="00B0F0"/>
          <w:u w:val="single"/>
        </w:rPr>
        <w:t>. Available at: https://www.researchgate.net/ (Accessed: 17 November 2023)</w:t>
      </w:r>
      <w:r w:rsidRPr="008252B5">
        <w:rPr>
          <w:u w:val="single"/>
        </w:rPr>
        <w:t xml:space="preserve">. </w:t>
      </w:r>
    </w:p>
    <w:p w14:paraId="1FF16B95" w14:textId="17167780" w:rsidR="00070D02" w:rsidRPr="008252B5" w:rsidRDefault="00070D02" w:rsidP="00E36DA6">
      <w:pPr>
        <w:rPr>
          <w:u w:val="single"/>
        </w:rPr>
      </w:pPr>
    </w:p>
    <w:sectPr w:rsidR="00070D02" w:rsidRPr="008252B5" w:rsidSect="00FE386C">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C825E" w14:textId="77777777" w:rsidR="00656143" w:rsidRDefault="00656143" w:rsidP="00282856">
      <w:pPr>
        <w:spacing w:after="0" w:line="240" w:lineRule="auto"/>
      </w:pPr>
      <w:r>
        <w:separator/>
      </w:r>
    </w:p>
  </w:endnote>
  <w:endnote w:type="continuationSeparator" w:id="0">
    <w:p w14:paraId="401B3D34" w14:textId="77777777" w:rsidR="00656143" w:rsidRDefault="00656143" w:rsidP="00282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02149"/>
      <w:docPartObj>
        <w:docPartGallery w:val="Page Numbers (Bottom of Page)"/>
        <w:docPartUnique/>
      </w:docPartObj>
    </w:sdtPr>
    <w:sdtContent>
      <w:p w14:paraId="5F48DFED" w14:textId="601AEFD4" w:rsidR="00FE386C" w:rsidRDefault="00FE386C">
        <w:pPr>
          <w:pStyle w:val="Footer"/>
          <w:jc w:val="center"/>
        </w:pPr>
        <w:r>
          <w:fldChar w:fldCharType="begin"/>
        </w:r>
        <w:r>
          <w:instrText>PAGE   \* MERGEFORMAT</w:instrText>
        </w:r>
        <w:r>
          <w:fldChar w:fldCharType="separate"/>
        </w:r>
        <w:r>
          <w:t>2</w:t>
        </w:r>
        <w:r>
          <w:fldChar w:fldCharType="end"/>
        </w:r>
      </w:p>
    </w:sdtContent>
  </w:sdt>
  <w:p w14:paraId="286F8C6E" w14:textId="77777777" w:rsidR="00B13B3A" w:rsidRDefault="00B13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191B0" w14:textId="77777777" w:rsidR="00656143" w:rsidRDefault="00656143" w:rsidP="00282856">
      <w:pPr>
        <w:spacing w:after="0" w:line="240" w:lineRule="auto"/>
      </w:pPr>
      <w:r>
        <w:separator/>
      </w:r>
    </w:p>
  </w:footnote>
  <w:footnote w:type="continuationSeparator" w:id="0">
    <w:p w14:paraId="6570BCC5" w14:textId="77777777" w:rsidR="00656143" w:rsidRDefault="00656143" w:rsidP="00282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21B57" w14:textId="771630F5" w:rsidR="00FE386C" w:rsidRDefault="00F3085C">
    <w:pPr>
      <w:pStyle w:val="Header"/>
    </w:pPr>
    <w:r>
      <w:t xml:space="preserve">Kairan </w:t>
    </w:r>
    <w:r w:rsidR="002401BC">
      <w:t>Bennett</w:t>
    </w:r>
    <w:r w:rsidR="00C8135E">
      <w:ptab w:relativeTo="margin" w:alignment="center" w:leader="none"/>
    </w:r>
    <w:r w:rsidR="008C12DB">
      <w:t xml:space="preserve">evolution of aerodynamics </w:t>
    </w:r>
    <w:r>
      <w:t xml:space="preserve">in motorsport </w:t>
    </w:r>
    <w:r w:rsidR="00C8135E">
      <w:ptab w:relativeTo="margin" w:alignment="right" w:leader="none"/>
    </w:r>
    <w:r>
      <w:t>2035</w:t>
    </w:r>
    <w:r w:rsidR="002401BC">
      <w:t>389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827C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58886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842"/>
    <w:rsid w:val="00002658"/>
    <w:rsid w:val="00037EB0"/>
    <w:rsid w:val="000455A8"/>
    <w:rsid w:val="00051ACA"/>
    <w:rsid w:val="00065392"/>
    <w:rsid w:val="000678D1"/>
    <w:rsid w:val="00070D02"/>
    <w:rsid w:val="00074119"/>
    <w:rsid w:val="00091EF7"/>
    <w:rsid w:val="0009752C"/>
    <w:rsid w:val="000B36B2"/>
    <w:rsid w:val="000C341C"/>
    <w:rsid w:val="000D0C23"/>
    <w:rsid w:val="001031E6"/>
    <w:rsid w:val="0012666C"/>
    <w:rsid w:val="001330CA"/>
    <w:rsid w:val="001369D3"/>
    <w:rsid w:val="00137720"/>
    <w:rsid w:val="001547B8"/>
    <w:rsid w:val="00157A33"/>
    <w:rsid w:val="001927BE"/>
    <w:rsid w:val="0019493D"/>
    <w:rsid w:val="001A287C"/>
    <w:rsid w:val="001A4F73"/>
    <w:rsid w:val="001C0976"/>
    <w:rsid w:val="001E150E"/>
    <w:rsid w:val="0021406E"/>
    <w:rsid w:val="002401BC"/>
    <w:rsid w:val="0025005F"/>
    <w:rsid w:val="002511D9"/>
    <w:rsid w:val="0025414A"/>
    <w:rsid w:val="00264A9C"/>
    <w:rsid w:val="00265B16"/>
    <w:rsid w:val="00282856"/>
    <w:rsid w:val="00292CFB"/>
    <w:rsid w:val="00296C0D"/>
    <w:rsid w:val="0029730B"/>
    <w:rsid w:val="002B5C71"/>
    <w:rsid w:val="002C6CD8"/>
    <w:rsid w:val="002D0A83"/>
    <w:rsid w:val="002E4888"/>
    <w:rsid w:val="002E5A36"/>
    <w:rsid w:val="00302580"/>
    <w:rsid w:val="0031467E"/>
    <w:rsid w:val="00314D9C"/>
    <w:rsid w:val="00316DF6"/>
    <w:rsid w:val="00323811"/>
    <w:rsid w:val="00341212"/>
    <w:rsid w:val="00364B52"/>
    <w:rsid w:val="00366DFF"/>
    <w:rsid w:val="003722BE"/>
    <w:rsid w:val="003834CC"/>
    <w:rsid w:val="003902C8"/>
    <w:rsid w:val="003A5422"/>
    <w:rsid w:val="003C2FF3"/>
    <w:rsid w:val="003C385C"/>
    <w:rsid w:val="003C5EB5"/>
    <w:rsid w:val="003C735E"/>
    <w:rsid w:val="003F23F4"/>
    <w:rsid w:val="003F7568"/>
    <w:rsid w:val="0040607E"/>
    <w:rsid w:val="00415260"/>
    <w:rsid w:val="00415BB9"/>
    <w:rsid w:val="00417E04"/>
    <w:rsid w:val="004279A8"/>
    <w:rsid w:val="004328C5"/>
    <w:rsid w:val="00434253"/>
    <w:rsid w:val="0046790A"/>
    <w:rsid w:val="00470374"/>
    <w:rsid w:val="00487610"/>
    <w:rsid w:val="00495496"/>
    <w:rsid w:val="004A1FF4"/>
    <w:rsid w:val="004A35EF"/>
    <w:rsid w:val="004A4350"/>
    <w:rsid w:val="004B6842"/>
    <w:rsid w:val="004F2FC5"/>
    <w:rsid w:val="004F5D1D"/>
    <w:rsid w:val="00510C6C"/>
    <w:rsid w:val="005A1AC7"/>
    <w:rsid w:val="005A64F4"/>
    <w:rsid w:val="005A7E7F"/>
    <w:rsid w:val="005B23E2"/>
    <w:rsid w:val="005C6730"/>
    <w:rsid w:val="005D1E5C"/>
    <w:rsid w:val="005D3F75"/>
    <w:rsid w:val="005F213C"/>
    <w:rsid w:val="00610CA3"/>
    <w:rsid w:val="00632033"/>
    <w:rsid w:val="00650DE5"/>
    <w:rsid w:val="00656143"/>
    <w:rsid w:val="00667E0E"/>
    <w:rsid w:val="006707F7"/>
    <w:rsid w:val="006A7A78"/>
    <w:rsid w:val="006C1FF1"/>
    <w:rsid w:val="006E3952"/>
    <w:rsid w:val="007243F8"/>
    <w:rsid w:val="00755E1A"/>
    <w:rsid w:val="00764F69"/>
    <w:rsid w:val="00765D2A"/>
    <w:rsid w:val="00770438"/>
    <w:rsid w:val="007738B7"/>
    <w:rsid w:val="007A1E15"/>
    <w:rsid w:val="007C401B"/>
    <w:rsid w:val="007E73EC"/>
    <w:rsid w:val="007F32A9"/>
    <w:rsid w:val="00805D69"/>
    <w:rsid w:val="0080672C"/>
    <w:rsid w:val="008252B5"/>
    <w:rsid w:val="00830609"/>
    <w:rsid w:val="00854273"/>
    <w:rsid w:val="0085508F"/>
    <w:rsid w:val="00864098"/>
    <w:rsid w:val="00886AD7"/>
    <w:rsid w:val="00887A88"/>
    <w:rsid w:val="008948BA"/>
    <w:rsid w:val="00894941"/>
    <w:rsid w:val="008968C0"/>
    <w:rsid w:val="008A5D72"/>
    <w:rsid w:val="008C12DB"/>
    <w:rsid w:val="008D5D01"/>
    <w:rsid w:val="009132B4"/>
    <w:rsid w:val="00921B54"/>
    <w:rsid w:val="00925E85"/>
    <w:rsid w:val="00941BD1"/>
    <w:rsid w:val="00943130"/>
    <w:rsid w:val="00945BAB"/>
    <w:rsid w:val="00996606"/>
    <w:rsid w:val="009966EC"/>
    <w:rsid w:val="009A28C1"/>
    <w:rsid w:val="009A2E40"/>
    <w:rsid w:val="009C4B74"/>
    <w:rsid w:val="009E1D3C"/>
    <w:rsid w:val="009E7368"/>
    <w:rsid w:val="009F756C"/>
    <w:rsid w:val="00A425F4"/>
    <w:rsid w:val="00A60CF6"/>
    <w:rsid w:val="00A6786F"/>
    <w:rsid w:val="00A85079"/>
    <w:rsid w:val="00AB2192"/>
    <w:rsid w:val="00AD1E81"/>
    <w:rsid w:val="00AE751B"/>
    <w:rsid w:val="00AF2BF8"/>
    <w:rsid w:val="00B0102D"/>
    <w:rsid w:val="00B125A2"/>
    <w:rsid w:val="00B13B3A"/>
    <w:rsid w:val="00B155AF"/>
    <w:rsid w:val="00B31E2F"/>
    <w:rsid w:val="00B32A6C"/>
    <w:rsid w:val="00B43092"/>
    <w:rsid w:val="00B4403B"/>
    <w:rsid w:val="00B701D0"/>
    <w:rsid w:val="00B7485C"/>
    <w:rsid w:val="00B77C11"/>
    <w:rsid w:val="00BA1EEA"/>
    <w:rsid w:val="00BB0F71"/>
    <w:rsid w:val="00BD04FA"/>
    <w:rsid w:val="00BD39B5"/>
    <w:rsid w:val="00BD6655"/>
    <w:rsid w:val="00BD7EFC"/>
    <w:rsid w:val="00BE246C"/>
    <w:rsid w:val="00C007D2"/>
    <w:rsid w:val="00C07D10"/>
    <w:rsid w:val="00C14E26"/>
    <w:rsid w:val="00C17855"/>
    <w:rsid w:val="00C22ABE"/>
    <w:rsid w:val="00C23ECC"/>
    <w:rsid w:val="00C33364"/>
    <w:rsid w:val="00C74150"/>
    <w:rsid w:val="00C8135E"/>
    <w:rsid w:val="00C90E99"/>
    <w:rsid w:val="00C920D8"/>
    <w:rsid w:val="00CB20EC"/>
    <w:rsid w:val="00CC7EF0"/>
    <w:rsid w:val="00CE5BE2"/>
    <w:rsid w:val="00CF00B3"/>
    <w:rsid w:val="00CF6231"/>
    <w:rsid w:val="00D0572E"/>
    <w:rsid w:val="00D43D3B"/>
    <w:rsid w:val="00D45718"/>
    <w:rsid w:val="00D62AC2"/>
    <w:rsid w:val="00D635C9"/>
    <w:rsid w:val="00D83C5B"/>
    <w:rsid w:val="00D926BA"/>
    <w:rsid w:val="00DA1E8E"/>
    <w:rsid w:val="00DA2987"/>
    <w:rsid w:val="00DA5A92"/>
    <w:rsid w:val="00DE357C"/>
    <w:rsid w:val="00DE3DB3"/>
    <w:rsid w:val="00DF35C3"/>
    <w:rsid w:val="00E040BE"/>
    <w:rsid w:val="00E203E7"/>
    <w:rsid w:val="00E3596A"/>
    <w:rsid w:val="00E36DA6"/>
    <w:rsid w:val="00E4774F"/>
    <w:rsid w:val="00E52DA4"/>
    <w:rsid w:val="00E53510"/>
    <w:rsid w:val="00E6627E"/>
    <w:rsid w:val="00E66CBF"/>
    <w:rsid w:val="00EA596C"/>
    <w:rsid w:val="00EB2628"/>
    <w:rsid w:val="00ED70A4"/>
    <w:rsid w:val="00EF0697"/>
    <w:rsid w:val="00F00E5C"/>
    <w:rsid w:val="00F1546E"/>
    <w:rsid w:val="00F3085C"/>
    <w:rsid w:val="00F368C4"/>
    <w:rsid w:val="00F446D6"/>
    <w:rsid w:val="00F50BF7"/>
    <w:rsid w:val="00F5703A"/>
    <w:rsid w:val="00F64FB9"/>
    <w:rsid w:val="00FD2259"/>
    <w:rsid w:val="00FD704C"/>
    <w:rsid w:val="00FE386C"/>
    <w:rsid w:val="00FE3D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BD0B6"/>
  <w15:chartTrackingRefBased/>
  <w15:docId w15:val="{6F782E34-BEF7-4AEC-B527-AFD9DE02B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EF0"/>
    <w:pPr>
      <w:spacing w:line="360" w:lineRule="auto"/>
    </w:pPr>
  </w:style>
  <w:style w:type="paragraph" w:styleId="Heading1">
    <w:name w:val="heading 1"/>
    <w:basedOn w:val="Normal"/>
    <w:next w:val="Normal"/>
    <w:link w:val="Heading1Char"/>
    <w:uiPriority w:val="9"/>
    <w:qFormat/>
    <w:rsid w:val="001927B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34121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34121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34121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4121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121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4121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4121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4121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7BE"/>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B77C11"/>
    <w:pPr>
      <w:spacing w:after="0" w:line="240" w:lineRule="auto"/>
    </w:pPr>
  </w:style>
  <w:style w:type="character" w:customStyle="1" w:styleId="Heading2Char">
    <w:name w:val="Heading 2 Char"/>
    <w:basedOn w:val="DefaultParagraphFont"/>
    <w:link w:val="Heading2"/>
    <w:uiPriority w:val="9"/>
    <w:rsid w:val="00CC7EF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7EF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C7EF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4121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4121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4121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412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412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82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856"/>
  </w:style>
  <w:style w:type="paragraph" w:styleId="Footer">
    <w:name w:val="footer"/>
    <w:basedOn w:val="Normal"/>
    <w:link w:val="FooterChar"/>
    <w:uiPriority w:val="99"/>
    <w:unhideWhenUsed/>
    <w:rsid w:val="00282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856"/>
  </w:style>
  <w:style w:type="paragraph" w:styleId="TOCHeading">
    <w:name w:val="TOC Heading"/>
    <w:basedOn w:val="Heading1"/>
    <w:next w:val="Normal"/>
    <w:uiPriority w:val="39"/>
    <w:unhideWhenUsed/>
    <w:qFormat/>
    <w:rsid w:val="001369D3"/>
    <w:pPr>
      <w:numPr>
        <w:numId w:val="0"/>
      </w:numPr>
      <w:spacing w:line="259" w:lineRule="auto"/>
      <w:outlineLvl w:val="9"/>
    </w:pPr>
  </w:style>
  <w:style w:type="paragraph" w:styleId="TOC1">
    <w:name w:val="toc 1"/>
    <w:basedOn w:val="Normal"/>
    <w:next w:val="Normal"/>
    <w:autoRedefine/>
    <w:uiPriority w:val="39"/>
    <w:unhideWhenUsed/>
    <w:rsid w:val="001369D3"/>
    <w:pPr>
      <w:spacing w:after="100"/>
    </w:pPr>
  </w:style>
  <w:style w:type="character" w:styleId="Hyperlink">
    <w:name w:val="Hyperlink"/>
    <w:basedOn w:val="DefaultParagraphFont"/>
    <w:uiPriority w:val="99"/>
    <w:unhideWhenUsed/>
    <w:rsid w:val="001369D3"/>
    <w:rPr>
      <w:color w:val="0563C1" w:themeColor="hyperlink"/>
      <w:u w:val="single"/>
    </w:rPr>
  </w:style>
  <w:style w:type="paragraph" w:styleId="Caption">
    <w:name w:val="caption"/>
    <w:basedOn w:val="Normal"/>
    <w:next w:val="Normal"/>
    <w:uiPriority w:val="35"/>
    <w:unhideWhenUsed/>
    <w:qFormat/>
    <w:rsid w:val="005A7E7F"/>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755E1A"/>
    <w:rPr>
      <w:color w:val="605E5C"/>
      <w:shd w:val="clear" w:color="auto" w:fill="E1DFDD"/>
    </w:rPr>
  </w:style>
  <w:style w:type="paragraph" w:styleId="NormalWeb">
    <w:name w:val="Normal (Web)"/>
    <w:basedOn w:val="Normal"/>
    <w:uiPriority w:val="99"/>
    <w:semiHidden/>
    <w:unhideWhenUsed/>
    <w:rsid w:val="002541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2497">
      <w:bodyDiv w:val="1"/>
      <w:marLeft w:val="0"/>
      <w:marRight w:val="0"/>
      <w:marTop w:val="0"/>
      <w:marBottom w:val="0"/>
      <w:divBdr>
        <w:top w:val="none" w:sz="0" w:space="0" w:color="auto"/>
        <w:left w:val="none" w:sz="0" w:space="0" w:color="auto"/>
        <w:bottom w:val="none" w:sz="0" w:space="0" w:color="auto"/>
        <w:right w:val="none" w:sz="0" w:space="0" w:color="auto"/>
      </w:divBdr>
    </w:div>
    <w:div w:id="383870643">
      <w:bodyDiv w:val="1"/>
      <w:marLeft w:val="0"/>
      <w:marRight w:val="0"/>
      <w:marTop w:val="0"/>
      <w:marBottom w:val="0"/>
      <w:divBdr>
        <w:top w:val="none" w:sz="0" w:space="0" w:color="auto"/>
        <w:left w:val="none" w:sz="0" w:space="0" w:color="auto"/>
        <w:bottom w:val="none" w:sz="0" w:space="0" w:color="auto"/>
        <w:right w:val="none" w:sz="0" w:space="0" w:color="auto"/>
      </w:divBdr>
    </w:div>
    <w:div w:id="607615208">
      <w:bodyDiv w:val="1"/>
      <w:marLeft w:val="0"/>
      <w:marRight w:val="0"/>
      <w:marTop w:val="0"/>
      <w:marBottom w:val="0"/>
      <w:divBdr>
        <w:top w:val="none" w:sz="0" w:space="0" w:color="auto"/>
        <w:left w:val="none" w:sz="0" w:space="0" w:color="auto"/>
        <w:bottom w:val="none" w:sz="0" w:space="0" w:color="auto"/>
        <w:right w:val="none" w:sz="0" w:space="0" w:color="auto"/>
      </w:divBdr>
    </w:div>
    <w:div w:id="1184514288">
      <w:bodyDiv w:val="1"/>
      <w:marLeft w:val="0"/>
      <w:marRight w:val="0"/>
      <w:marTop w:val="0"/>
      <w:marBottom w:val="0"/>
      <w:divBdr>
        <w:top w:val="none" w:sz="0" w:space="0" w:color="auto"/>
        <w:left w:val="none" w:sz="0" w:space="0" w:color="auto"/>
        <w:bottom w:val="none" w:sz="0" w:space="0" w:color="auto"/>
        <w:right w:val="none" w:sz="0" w:space="0" w:color="auto"/>
      </w:divBdr>
    </w:div>
    <w:div w:id="1342395325">
      <w:bodyDiv w:val="1"/>
      <w:marLeft w:val="0"/>
      <w:marRight w:val="0"/>
      <w:marTop w:val="0"/>
      <w:marBottom w:val="0"/>
      <w:divBdr>
        <w:top w:val="none" w:sz="0" w:space="0" w:color="auto"/>
        <w:left w:val="none" w:sz="0" w:space="0" w:color="auto"/>
        <w:bottom w:val="none" w:sz="0" w:space="0" w:color="auto"/>
        <w:right w:val="none" w:sz="0" w:space="0" w:color="auto"/>
      </w:divBdr>
    </w:div>
    <w:div w:id="1434276674">
      <w:bodyDiv w:val="1"/>
      <w:marLeft w:val="0"/>
      <w:marRight w:val="0"/>
      <w:marTop w:val="0"/>
      <w:marBottom w:val="0"/>
      <w:divBdr>
        <w:top w:val="none" w:sz="0" w:space="0" w:color="auto"/>
        <w:left w:val="none" w:sz="0" w:space="0" w:color="auto"/>
        <w:bottom w:val="none" w:sz="0" w:space="0" w:color="auto"/>
        <w:right w:val="none" w:sz="0" w:space="0" w:color="auto"/>
      </w:divBdr>
    </w:div>
    <w:div w:id="209597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portshistoryweekly.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092574211c8e419d1917f537b9068bef">
  <xsd:schema xmlns:xsd="http://www.w3.org/2001/XMLSchema" xmlns:xs="http://www.w3.org/2001/XMLSchema" xmlns:p="http://schemas.microsoft.com/office/2006/metadata/properties" xmlns:ns3="0ebdf10f-b5a3-45b6-acdb-7dc1eb398785" targetNamespace="http://schemas.microsoft.com/office/2006/metadata/properties" ma:root="true" ma:fieldsID="08e02930d5967925df2fbc53de6bd52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61499-5975-496C-A48E-92C0247B6E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B23614-9DD7-4CF8-9EA4-90CC3CB34FD1}">
  <ds:schemaRefs>
    <ds:schemaRef ds:uri="http://schemas.microsoft.com/sharepoint/v3/contenttype/forms"/>
  </ds:schemaRefs>
</ds:datastoreItem>
</file>

<file path=customXml/itemProps3.xml><?xml version="1.0" encoding="utf-8"?>
<ds:datastoreItem xmlns:ds="http://schemas.openxmlformats.org/officeDocument/2006/customXml" ds:itemID="{A3A3C877-266D-4740-9792-82C0246C8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0A8D28-B37E-4DBE-8C31-F78AA2671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9</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Kairan Bennett (2305389)</dc:creator>
  <cp:keywords/>
  <dc:description/>
  <cp:lastModifiedBy>Kairan Bennett (2305389)</cp:lastModifiedBy>
  <cp:revision>212</cp:revision>
  <dcterms:created xsi:type="dcterms:W3CDTF">2023-11-14T16:17:00Z</dcterms:created>
  <dcterms:modified xsi:type="dcterms:W3CDTF">2023-11-17T19:52:00Z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