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CBC6C" w14:textId="21B2FD2D" w:rsidR="001F13FF" w:rsidRPr="00A7228F" w:rsidRDefault="001A36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7228F">
        <w:rPr>
          <w:rFonts w:ascii="Times New Roman" w:hAnsi="Times New Roman" w:cs="Times New Roman"/>
          <w:sz w:val="28"/>
          <w:szCs w:val="28"/>
          <w:u w:val="single"/>
        </w:rPr>
        <w:t xml:space="preserve">ECAD6012 reference list </w:t>
      </w:r>
      <w:r w:rsidR="001F1430" w:rsidRPr="00A7228F">
        <w:rPr>
          <w:rFonts w:ascii="Times New Roman" w:hAnsi="Times New Roman" w:cs="Times New Roman"/>
          <w:sz w:val="28"/>
          <w:szCs w:val="28"/>
          <w:u w:val="single"/>
        </w:rPr>
        <w:t>(poster)</w:t>
      </w:r>
    </w:p>
    <w:p w14:paraId="41465DFB" w14:textId="77777777" w:rsidR="003B508C" w:rsidRPr="003B508C" w:rsidRDefault="003B508C" w:rsidP="00A722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Hlk532566378"/>
      <w:r w:rsidRPr="003B508C">
        <w:rPr>
          <w:rFonts w:ascii="Times New Roman" w:hAnsi="Times New Roman" w:cs="Times New Roman"/>
          <w:color w:val="000000"/>
          <w:sz w:val="24"/>
          <w:szCs w:val="24"/>
        </w:rPr>
        <w:t>Barnes, J. (2015) Cross-curricular learn</w:t>
      </w:r>
      <w:bookmarkStart w:id="1" w:name="_GoBack"/>
      <w:bookmarkEnd w:id="1"/>
      <w:r w:rsidRPr="003B508C">
        <w:rPr>
          <w:rFonts w:ascii="Times New Roman" w:hAnsi="Times New Roman" w:cs="Times New Roman"/>
          <w:color w:val="000000"/>
          <w:sz w:val="24"/>
          <w:szCs w:val="24"/>
        </w:rPr>
        <w:t>ing 3-14 (3rd edition) London: SAGE</w:t>
      </w:r>
    </w:p>
    <w:p w14:paraId="06715B78" w14:textId="0EEB0501" w:rsidR="003B508C" w:rsidRPr="000A4855" w:rsidRDefault="003B508C" w:rsidP="00A722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532566403"/>
      <w:bookmarkEnd w:id="0"/>
      <w:r w:rsidRPr="000A4855">
        <w:rPr>
          <w:rFonts w:ascii="Times New Roman" w:hAnsi="Times New Roman" w:cs="Times New Roman"/>
          <w:color w:val="000000"/>
          <w:sz w:val="24"/>
          <w:szCs w:val="24"/>
        </w:rPr>
        <w:t>Donaldson, G. (2015). </w:t>
      </w:r>
      <w:r w:rsidRPr="000A4855">
        <w:rPr>
          <w:rFonts w:ascii="Times New Roman" w:hAnsi="Times New Roman" w:cs="Times New Roman"/>
          <w:i/>
          <w:iCs/>
          <w:color w:val="000000"/>
          <w:sz w:val="24"/>
          <w:szCs w:val="24"/>
        </w:rPr>
        <w:t>Successful Futures: Independent review of curriculum and assessment arrangements in Wales</w:t>
      </w:r>
      <w:r w:rsidRPr="000A485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0A4855">
        <w:rPr>
          <w:rFonts w:ascii="Times New Roman" w:hAnsi="Times New Roman" w:cs="Times New Roman"/>
          <w:color w:val="000000"/>
          <w:sz w:val="24"/>
          <w:szCs w:val="24"/>
        </w:rPr>
        <w:t>Caerdydd</w:t>
      </w:r>
      <w:proofErr w:type="spellEnd"/>
      <w:r w:rsidRPr="000A485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0A4855">
        <w:rPr>
          <w:rFonts w:ascii="Times New Roman" w:hAnsi="Times New Roman" w:cs="Times New Roman"/>
          <w:color w:val="000000"/>
          <w:sz w:val="24"/>
          <w:szCs w:val="24"/>
        </w:rPr>
        <w:t>Llywodraeth</w:t>
      </w:r>
      <w:proofErr w:type="spellEnd"/>
      <w:r w:rsidRPr="000A48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4855">
        <w:rPr>
          <w:rFonts w:ascii="Times New Roman" w:hAnsi="Times New Roman" w:cs="Times New Roman"/>
          <w:color w:val="000000"/>
          <w:sz w:val="24"/>
          <w:szCs w:val="24"/>
        </w:rPr>
        <w:t>Cenedlaethol</w:t>
      </w:r>
      <w:proofErr w:type="spellEnd"/>
      <w:r w:rsidRPr="000A4855">
        <w:rPr>
          <w:rFonts w:ascii="Times New Roman" w:hAnsi="Times New Roman" w:cs="Times New Roman"/>
          <w:color w:val="000000"/>
          <w:sz w:val="24"/>
          <w:szCs w:val="24"/>
        </w:rPr>
        <w:t xml:space="preserve"> Cymru.</w:t>
      </w:r>
    </w:p>
    <w:p w14:paraId="1CE78A0A" w14:textId="64AD7527" w:rsidR="00C643AE" w:rsidRDefault="00C643AE" w:rsidP="00A722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Hlk532566744"/>
      <w:bookmarkEnd w:id="2"/>
      <w:r w:rsidRPr="00C643AE">
        <w:rPr>
          <w:rFonts w:ascii="Times New Roman" w:hAnsi="Times New Roman" w:cs="Times New Roman"/>
          <w:color w:val="000000"/>
          <w:sz w:val="24"/>
          <w:szCs w:val="24"/>
        </w:rPr>
        <w:t>Drake, S &amp; Burns, R (2004). </w:t>
      </w:r>
      <w:r w:rsidRPr="00C643AE">
        <w:rPr>
          <w:rFonts w:ascii="Times New Roman" w:hAnsi="Times New Roman" w:cs="Times New Roman"/>
          <w:i/>
          <w:iCs/>
          <w:color w:val="000000"/>
          <w:sz w:val="24"/>
          <w:szCs w:val="24"/>
        </w:rPr>
        <w:t>Meeting Standards Through Integrated Curriculum</w:t>
      </w:r>
      <w:r w:rsidRPr="00C643AE">
        <w:rPr>
          <w:rFonts w:ascii="Times New Roman" w:hAnsi="Times New Roman" w:cs="Times New Roman"/>
          <w:color w:val="000000"/>
          <w:sz w:val="24"/>
          <w:szCs w:val="24"/>
        </w:rPr>
        <w:t>. Alexandria: Meeting Standards Through Integrated Curriculum. p1-180.</w:t>
      </w:r>
    </w:p>
    <w:bookmarkEnd w:id="3"/>
    <w:p w14:paraId="21455BFF" w14:textId="2D4721C7" w:rsidR="003B508C" w:rsidRPr="000A4855" w:rsidRDefault="003B508C" w:rsidP="00A722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4855">
        <w:rPr>
          <w:rFonts w:ascii="Times New Roman" w:hAnsi="Times New Roman" w:cs="Times New Roman"/>
          <w:color w:val="000000"/>
          <w:sz w:val="24"/>
          <w:szCs w:val="24"/>
        </w:rPr>
        <w:t>Education Scotland. (2013). Creativity Across Learning 3-18. </w:t>
      </w:r>
      <w:r w:rsidRPr="000A4855">
        <w:rPr>
          <w:rFonts w:ascii="Times New Roman" w:hAnsi="Times New Roman" w:cs="Times New Roman"/>
          <w:i/>
          <w:iCs/>
          <w:color w:val="000000"/>
          <w:sz w:val="24"/>
          <w:szCs w:val="24"/>
        </w:rPr>
        <w:t>Creativity Across Learning 3-18</w:t>
      </w:r>
      <w:r w:rsidRPr="000A4855">
        <w:rPr>
          <w:rFonts w:ascii="Times New Roman" w:hAnsi="Times New Roman" w:cs="Times New Roman"/>
          <w:color w:val="000000"/>
          <w:sz w:val="24"/>
          <w:szCs w:val="24"/>
        </w:rPr>
        <w:t>. 1, p1-48.</w:t>
      </w:r>
    </w:p>
    <w:p w14:paraId="633919ED" w14:textId="31EB0C58" w:rsidR="003B508C" w:rsidRPr="000A4855" w:rsidRDefault="003B508C" w:rsidP="00A722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4855">
        <w:rPr>
          <w:rFonts w:ascii="Times New Roman" w:hAnsi="Times New Roman" w:cs="Times New Roman"/>
          <w:color w:val="000000"/>
          <w:sz w:val="24"/>
          <w:szCs w:val="24"/>
        </w:rPr>
        <w:t>Johnson, B. (2013). </w:t>
      </w:r>
      <w:r w:rsidRPr="000A4855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Deeper Learning: Why Cross-Curricular Teaching is Essentia.</w:t>
      </w:r>
      <w:r w:rsidRPr="000A4855">
        <w:rPr>
          <w:rFonts w:ascii="Times New Roman" w:hAnsi="Times New Roman" w:cs="Times New Roman"/>
          <w:color w:val="000000"/>
          <w:sz w:val="24"/>
          <w:szCs w:val="24"/>
        </w:rPr>
        <w:t> Available: www.edutopia.org/blog/cross-curricular-teaching-deeper-learning-ben-johnson. Last accessed 1st Dec 2018.</w:t>
      </w:r>
    </w:p>
    <w:p w14:paraId="3A9DF184" w14:textId="639E5DD1" w:rsidR="00F8035F" w:rsidRPr="000A4855" w:rsidRDefault="00F8035F" w:rsidP="00A722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4" w:name="_Hlk532566424"/>
      <w:r w:rsidRPr="000A4855">
        <w:rPr>
          <w:rFonts w:ascii="Times New Roman" w:hAnsi="Times New Roman" w:cs="Times New Roman"/>
          <w:sz w:val="24"/>
          <w:szCs w:val="24"/>
        </w:rPr>
        <w:t>Learning Wales. (2014). </w:t>
      </w:r>
      <w:r w:rsidRPr="000A4855">
        <w:rPr>
          <w:rFonts w:ascii="Times New Roman" w:hAnsi="Times New Roman" w:cs="Times New Roman"/>
          <w:i/>
          <w:iCs/>
          <w:sz w:val="24"/>
          <w:szCs w:val="24"/>
        </w:rPr>
        <w:t>Literacy and numeracy framework.</w:t>
      </w:r>
      <w:r w:rsidRPr="000A4855">
        <w:rPr>
          <w:rFonts w:ascii="Times New Roman" w:hAnsi="Times New Roman" w:cs="Times New Roman"/>
          <w:sz w:val="24"/>
          <w:szCs w:val="24"/>
        </w:rPr>
        <w:t> Available: http://learning.gov.wales/resources/browse-all/nlnf/framework?lang=en. Last accessed 12th Dec 2018.</w:t>
      </w:r>
    </w:p>
    <w:p w14:paraId="6446E9F1" w14:textId="3D2B2101" w:rsidR="00F8035F" w:rsidRPr="000A4855" w:rsidRDefault="00F8035F" w:rsidP="00A722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4855">
        <w:rPr>
          <w:rFonts w:ascii="Times New Roman" w:hAnsi="Times New Roman" w:cs="Times New Roman"/>
          <w:sz w:val="24"/>
          <w:szCs w:val="24"/>
        </w:rPr>
        <w:t>Learning Wales. (2016). </w:t>
      </w:r>
      <w:r w:rsidRPr="000A4855">
        <w:rPr>
          <w:rFonts w:ascii="Times New Roman" w:hAnsi="Times New Roman" w:cs="Times New Roman"/>
          <w:i/>
          <w:iCs/>
          <w:sz w:val="24"/>
          <w:szCs w:val="24"/>
        </w:rPr>
        <w:t>Digital competence framework.</w:t>
      </w:r>
      <w:r w:rsidRPr="000A4855">
        <w:rPr>
          <w:rFonts w:ascii="Times New Roman" w:hAnsi="Times New Roman" w:cs="Times New Roman"/>
          <w:sz w:val="24"/>
          <w:szCs w:val="24"/>
        </w:rPr>
        <w:t> Available: http://learning.gov.wales/resources/browse-all/digital-competence-framework/?lang=en. Last accessed 12th Dec 2018.</w:t>
      </w:r>
      <w:bookmarkEnd w:id="4"/>
    </w:p>
    <w:p w14:paraId="24C728A8" w14:textId="26F6C742" w:rsidR="00F8035F" w:rsidRPr="000A4855" w:rsidRDefault="00F8035F" w:rsidP="00A722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4855">
        <w:rPr>
          <w:rFonts w:ascii="Times New Roman" w:hAnsi="Times New Roman" w:cs="Times New Roman"/>
          <w:sz w:val="24"/>
          <w:szCs w:val="24"/>
        </w:rPr>
        <w:t>Taley-Ongan</w:t>
      </w:r>
      <w:proofErr w:type="spellEnd"/>
      <w:r w:rsidRPr="000A4855">
        <w:rPr>
          <w:rFonts w:ascii="Times New Roman" w:hAnsi="Times New Roman" w:cs="Times New Roman"/>
          <w:sz w:val="24"/>
          <w:szCs w:val="24"/>
        </w:rPr>
        <w:t>, A &amp; Ap, E (2005). </w:t>
      </w:r>
      <w:r w:rsidRPr="000A4855">
        <w:rPr>
          <w:rFonts w:ascii="Times New Roman" w:hAnsi="Times New Roman" w:cs="Times New Roman"/>
          <w:i/>
          <w:iCs/>
          <w:sz w:val="24"/>
          <w:szCs w:val="24"/>
        </w:rPr>
        <w:t>Child Development and Teaching Young Children</w:t>
      </w:r>
      <w:r w:rsidRPr="000A4855">
        <w:rPr>
          <w:rFonts w:ascii="Times New Roman" w:hAnsi="Times New Roman" w:cs="Times New Roman"/>
          <w:sz w:val="24"/>
          <w:szCs w:val="24"/>
        </w:rPr>
        <w:t xml:space="preserve">. 3rd ed. Australia: Cengage </w:t>
      </w:r>
      <w:proofErr w:type="gramStart"/>
      <w:r w:rsidRPr="000A4855">
        <w:rPr>
          <w:rFonts w:ascii="Times New Roman" w:hAnsi="Times New Roman" w:cs="Times New Roman"/>
          <w:sz w:val="24"/>
          <w:szCs w:val="24"/>
        </w:rPr>
        <w:t>Learning .</w:t>
      </w:r>
      <w:proofErr w:type="gramEnd"/>
      <w:r w:rsidRPr="000A4855">
        <w:rPr>
          <w:rFonts w:ascii="Times New Roman" w:hAnsi="Times New Roman" w:cs="Times New Roman"/>
          <w:sz w:val="24"/>
          <w:szCs w:val="24"/>
        </w:rPr>
        <w:t xml:space="preserve"> p2-310.</w:t>
      </w:r>
    </w:p>
    <w:p w14:paraId="75E53D18" w14:textId="13A46519" w:rsidR="001A36AE" w:rsidRPr="000A4855" w:rsidRDefault="001A36AE" w:rsidP="00A722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4855">
        <w:rPr>
          <w:rFonts w:ascii="Times New Roman" w:hAnsi="Times New Roman" w:cs="Times New Roman"/>
          <w:sz w:val="24"/>
          <w:szCs w:val="24"/>
        </w:rPr>
        <w:t>UKEssays</w:t>
      </w:r>
      <w:proofErr w:type="spellEnd"/>
      <w:r w:rsidRPr="000A4855">
        <w:rPr>
          <w:rFonts w:ascii="Times New Roman" w:hAnsi="Times New Roman" w:cs="Times New Roman"/>
          <w:sz w:val="24"/>
          <w:szCs w:val="24"/>
        </w:rPr>
        <w:t>. November 2013. Advantages of Theme based teaching when teaching children. [online]. Available from: https://www.ukessays.com/essays/education/theme-based-teaching-when-teaching-children-education-essay.php?vref=1 [Accessed 30 November 2018].</w:t>
      </w:r>
    </w:p>
    <w:p w14:paraId="0573A8EC" w14:textId="4F2BB8C7" w:rsidR="00050017" w:rsidRDefault="00050017" w:rsidP="00A7228F">
      <w:pPr>
        <w:spacing w:line="360" w:lineRule="auto"/>
      </w:pPr>
    </w:p>
    <w:p w14:paraId="7E638416" w14:textId="7FA02151" w:rsidR="008B07FB" w:rsidRDefault="008B07FB"/>
    <w:p w14:paraId="4E611AE3" w14:textId="66F7D4DB" w:rsidR="00193BD4" w:rsidRDefault="00193BD4"/>
    <w:p w14:paraId="488DF32E" w14:textId="15F4D9F6" w:rsidR="00E50779" w:rsidRDefault="00E50779"/>
    <w:p w14:paraId="2E8E8760" w14:textId="39679B05" w:rsidR="00F561AA" w:rsidRDefault="00F561AA"/>
    <w:p w14:paraId="16FF7B62" w14:textId="56B2E3A2" w:rsidR="00040EE5" w:rsidRDefault="00040EE5"/>
    <w:p w14:paraId="23726BB1" w14:textId="68979ADF" w:rsidR="003A2BDF" w:rsidRDefault="003A2BDF"/>
    <w:p w14:paraId="1AFC74E2" w14:textId="13A3739C" w:rsidR="003A2BDF" w:rsidRDefault="003A2BDF"/>
    <w:p w14:paraId="566385AD" w14:textId="100900C0" w:rsidR="00995ABE" w:rsidRDefault="00995ABE"/>
    <w:p w14:paraId="62DD0054" w14:textId="7756726F" w:rsidR="00CD59AB" w:rsidRDefault="00CD59AB"/>
    <w:p w14:paraId="5639B9CD" w14:textId="15CE3106" w:rsidR="00932A12" w:rsidRDefault="00932A12"/>
    <w:p w14:paraId="3EF38B96" w14:textId="202CD3CC" w:rsidR="009C677D" w:rsidRDefault="009C677D"/>
    <w:p w14:paraId="064679F0" w14:textId="1116C7FC" w:rsidR="009C677D" w:rsidRDefault="009C677D"/>
    <w:p w14:paraId="4086ED6C" w14:textId="3202C59F" w:rsidR="00605741" w:rsidRDefault="00605741"/>
    <w:p w14:paraId="62AACB41" w14:textId="2F642BA5" w:rsidR="009F491C" w:rsidRDefault="009F491C"/>
    <w:p w14:paraId="2DE558C8" w14:textId="3251109D" w:rsidR="00EF4ED6" w:rsidRDefault="00EF4ED6"/>
    <w:p w14:paraId="46BEC9CD" w14:textId="6AF7349E" w:rsidR="00063778" w:rsidRDefault="00063778"/>
    <w:p w14:paraId="3436E0C1" w14:textId="77777777" w:rsidR="00D31BCC" w:rsidRDefault="00D31BCC"/>
    <w:p w14:paraId="18F4E458" w14:textId="77777777" w:rsidR="009B1426" w:rsidRDefault="009B1426"/>
    <w:p w14:paraId="3CB8B9E5" w14:textId="156B5A65" w:rsidR="001A36AE" w:rsidRDefault="001A36AE"/>
    <w:p w14:paraId="7A63CC97" w14:textId="77777777" w:rsidR="008517B2" w:rsidRDefault="008517B2"/>
    <w:sectPr w:rsidR="008517B2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CBF5F" w14:textId="77777777" w:rsidR="00B2192F" w:rsidRDefault="00B2192F" w:rsidP="00195B4D">
      <w:pPr>
        <w:spacing w:after="0" w:line="240" w:lineRule="auto"/>
      </w:pPr>
      <w:r>
        <w:separator/>
      </w:r>
    </w:p>
  </w:endnote>
  <w:endnote w:type="continuationSeparator" w:id="0">
    <w:p w14:paraId="22E92B67" w14:textId="77777777" w:rsidR="00B2192F" w:rsidRDefault="00B2192F" w:rsidP="00195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0457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72D11D" w14:textId="359827C5" w:rsidR="00195B4D" w:rsidRDefault="00195B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3F8485" w14:textId="77777777" w:rsidR="00195B4D" w:rsidRDefault="00195B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CF5229" w14:textId="77777777" w:rsidR="00B2192F" w:rsidRDefault="00B2192F" w:rsidP="00195B4D">
      <w:pPr>
        <w:spacing w:after="0" w:line="240" w:lineRule="auto"/>
      </w:pPr>
      <w:r>
        <w:separator/>
      </w:r>
    </w:p>
  </w:footnote>
  <w:footnote w:type="continuationSeparator" w:id="0">
    <w:p w14:paraId="734AEC7D" w14:textId="77777777" w:rsidR="00B2192F" w:rsidRDefault="00B2192F" w:rsidP="00195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EFF04" w14:textId="12EF57D3" w:rsidR="00195B4D" w:rsidRPr="00195B4D" w:rsidRDefault="00195B4D">
    <w:pPr>
      <w:pStyle w:val="Header"/>
      <w:rPr>
        <w:rFonts w:ascii="Times New Roman" w:hAnsi="Times New Roman" w:cs="Times New Roman"/>
        <w:sz w:val="24"/>
        <w:szCs w:val="24"/>
      </w:rPr>
    </w:pPr>
    <w:r w:rsidRPr="00195B4D">
      <w:rPr>
        <w:rFonts w:ascii="Times New Roman" w:hAnsi="Times New Roman" w:cs="Times New Roman"/>
        <w:sz w:val="24"/>
        <w:szCs w:val="24"/>
      </w:rPr>
      <w:t>ECAD6012</w:t>
    </w:r>
    <w:r w:rsidRPr="00195B4D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195B4D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195B4D">
      <w:rPr>
        <w:rFonts w:ascii="Times New Roman" w:hAnsi="Times New Roman" w:cs="Times New Roman"/>
        <w:sz w:val="24"/>
        <w:szCs w:val="24"/>
      </w:rPr>
      <w:t>1601274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6AE"/>
    <w:rsid w:val="00040EE5"/>
    <w:rsid w:val="00050017"/>
    <w:rsid w:val="00063778"/>
    <w:rsid w:val="00071326"/>
    <w:rsid w:val="000A4855"/>
    <w:rsid w:val="00193BD4"/>
    <w:rsid w:val="00195B4D"/>
    <w:rsid w:val="001A36AE"/>
    <w:rsid w:val="001F13FF"/>
    <w:rsid w:val="001F1430"/>
    <w:rsid w:val="0027061E"/>
    <w:rsid w:val="00277F20"/>
    <w:rsid w:val="003A2BDF"/>
    <w:rsid w:val="003B508C"/>
    <w:rsid w:val="00443DDE"/>
    <w:rsid w:val="00447C95"/>
    <w:rsid w:val="00476EB7"/>
    <w:rsid w:val="00531CB5"/>
    <w:rsid w:val="005D7EBE"/>
    <w:rsid w:val="00605741"/>
    <w:rsid w:val="00625E9F"/>
    <w:rsid w:val="00652156"/>
    <w:rsid w:val="00833A5C"/>
    <w:rsid w:val="008517B2"/>
    <w:rsid w:val="008A0D23"/>
    <w:rsid w:val="008B07FB"/>
    <w:rsid w:val="00932A12"/>
    <w:rsid w:val="00995ABE"/>
    <w:rsid w:val="009B1426"/>
    <w:rsid w:val="009C677D"/>
    <w:rsid w:val="009E1B3F"/>
    <w:rsid w:val="009F491C"/>
    <w:rsid w:val="00A7228F"/>
    <w:rsid w:val="00B2192F"/>
    <w:rsid w:val="00B74DD7"/>
    <w:rsid w:val="00C643AE"/>
    <w:rsid w:val="00CD59AB"/>
    <w:rsid w:val="00D31BCC"/>
    <w:rsid w:val="00E33C0C"/>
    <w:rsid w:val="00E40376"/>
    <w:rsid w:val="00E50779"/>
    <w:rsid w:val="00EF2B4B"/>
    <w:rsid w:val="00EF4ED6"/>
    <w:rsid w:val="00F561AA"/>
    <w:rsid w:val="00F74B96"/>
    <w:rsid w:val="00F8035F"/>
    <w:rsid w:val="00FC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BE5C9"/>
  <w15:chartTrackingRefBased/>
  <w15:docId w15:val="{4BAC6515-00CF-4823-BB04-82F21DD4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508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17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17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508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5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B4D"/>
  </w:style>
  <w:style w:type="paragraph" w:styleId="Footer">
    <w:name w:val="footer"/>
    <w:basedOn w:val="Normal"/>
    <w:link w:val="FooterChar"/>
    <w:uiPriority w:val="99"/>
    <w:unhideWhenUsed/>
    <w:rsid w:val="00195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Lee</cp:lastModifiedBy>
  <cp:revision>4</cp:revision>
  <dcterms:created xsi:type="dcterms:W3CDTF">2018-12-14T15:52:00Z</dcterms:created>
  <dcterms:modified xsi:type="dcterms:W3CDTF">2018-12-14T17:18:00Z</dcterms:modified>
</cp:coreProperties>
</file>