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9C80BD2" w14:paraId="5E5787A5" wp14:noSpellErr="1" wp14:textId="34B91104">
      <w:pPr>
        <w:spacing w:line="360" w:lineRule="auto"/>
        <w:rPr>
          <w:rFonts w:ascii="Arial" w:hAnsi="Arial" w:eastAsia="Arial" w:cs="Arial"/>
          <w:sz w:val="24"/>
          <w:szCs w:val="24"/>
        </w:rPr>
      </w:pPr>
      <w:bookmarkStart w:name="_GoBack" w:id="0"/>
      <w:bookmarkEnd w:id="0"/>
      <w:r w:rsidRPr="79C80BD2" w:rsidR="79C80BD2">
        <w:rPr>
          <w:rFonts w:ascii="Arial" w:hAnsi="Arial" w:eastAsia="Arial" w:cs="Arial"/>
          <w:sz w:val="24"/>
          <w:szCs w:val="24"/>
        </w:rPr>
        <w:t>Katherine Davies 1502646</w:t>
      </w:r>
    </w:p>
    <w:p w:rsidR="79C80BD2" w:rsidP="79C80BD2" w:rsidRDefault="79C80BD2" w14:noSpellErr="1" w14:paraId="12F3B69A" w14:textId="260B24DE">
      <w:pPr>
        <w:pStyle w:val="Normal"/>
        <w:spacing w:line="360" w:lineRule="auto"/>
        <w:rPr>
          <w:rFonts w:ascii="Arial" w:hAnsi="Arial" w:eastAsia="Arial" w:cs="Arial"/>
          <w:sz w:val="24"/>
          <w:szCs w:val="24"/>
        </w:rPr>
      </w:pPr>
      <w:r w:rsidRPr="79C80BD2" w:rsidR="79C80BD2">
        <w:rPr>
          <w:rFonts w:ascii="Arial" w:hAnsi="Arial" w:eastAsia="Arial" w:cs="Arial"/>
          <w:sz w:val="24"/>
          <w:szCs w:val="24"/>
        </w:rPr>
        <w:t>SJTA 5010 Working in Partnership</w:t>
      </w:r>
    </w:p>
    <w:p w:rsidR="79C80BD2" w:rsidP="79C80BD2" w:rsidRDefault="79C80BD2" w14:paraId="38042278" w14:textId="48B85DF0">
      <w:pPr>
        <w:pStyle w:val="Normal"/>
        <w:spacing w:line="360" w:lineRule="auto"/>
        <w:rPr>
          <w:rFonts w:ascii="Arial" w:hAnsi="Arial" w:eastAsia="Arial" w:cs="Arial"/>
          <w:sz w:val="24"/>
          <w:szCs w:val="24"/>
        </w:rPr>
      </w:pPr>
    </w:p>
    <w:p w:rsidR="79C80BD2" w:rsidP="79C80BD2" w:rsidRDefault="79C80BD2" w14:noSpellErr="1" w14:paraId="21E92FF0" w14:textId="5C8D8A66">
      <w:pPr>
        <w:pStyle w:val="Normal"/>
        <w:bidi w:val="0"/>
        <w:spacing w:before="0" w:beforeAutospacing="off" w:after="160" w:afterAutospacing="off" w:line="360" w:lineRule="auto"/>
        <w:ind w:left="0" w:right="0"/>
        <w:jc w:val="left"/>
        <w:rPr>
          <w:rFonts w:ascii="Arial" w:hAnsi="Arial" w:eastAsia="Arial" w:cs="Arial"/>
          <w:noProof w:val="0"/>
          <w:sz w:val="24"/>
          <w:szCs w:val="24"/>
          <w:u w:val="single"/>
          <w:lang w:val="en-GB"/>
        </w:rPr>
      </w:pPr>
      <w:r w:rsidRPr="79C80BD2" w:rsidR="79C80BD2">
        <w:rPr>
          <w:rFonts w:ascii="Arial" w:hAnsi="Arial" w:eastAsia="Arial" w:cs="Arial"/>
          <w:noProof w:val="0"/>
          <w:sz w:val="24"/>
          <w:szCs w:val="24"/>
          <w:u w:val="single"/>
          <w:lang w:val="en-GB"/>
        </w:rPr>
        <w:t xml:space="preserve">Evaluate the contribution of one multi agency initiative and critically discuss the challenges of partnership </w:t>
      </w:r>
      <w:r w:rsidRPr="79C80BD2" w:rsidR="79C80BD2">
        <w:rPr>
          <w:rFonts w:ascii="Arial" w:hAnsi="Arial" w:eastAsia="Arial" w:cs="Arial"/>
          <w:noProof w:val="0"/>
          <w:sz w:val="24"/>
          <w:szCs w:val="24"/>
          <w:u w:val="single"/>
          <w:lang w:val="en-GB"/>
        </w:rPr>
        <w:t>working</w:t>
      </w:r>
    </w:p>
    <w:p w:rsidR="79C80BD2" w:rsidP="79C80BD2" w:rsidRDefault="79C80BD2" w14:paraId="2160AEEF" w14:textId="45DD7F59">
      <w:pPr>
        <w:pStyle w:val="Normal"/>
        <w:bidi w:val="0"/>
        <w:spacing w:before="0" w:beforeAutospacing="off" w:after="160" w:afterAutospacing="off" w:line="360" w:lineRule="auto"/>
        <w:ind w:left="0" w:right="0"/>
        <w:jc w:val="left"/>
        <w:rPr>
          <w:rFonts w:ascii="Arial" w:hAnsi="Arial" w:eastAsia="Arial" w:cs="Arial"/>
          <w:noProof w:val="0"/>
          <w:sz w:val="24"/>
          <w:szCs w:val="24"/>
          <w:u w:val="single"/>
          <w:lang w:val="en-GB"/>
        </w:rPr>
      </w:pPr>
    </w:p>
    <w:p w:rsidR="79C80BD2" w:rsidP="285A871A" w:rsidRDefault="79C80BD2" w14:paraId="61A1587F" w14:noSpellErr="1" w14:textId="7519A46D">
      <w:pPr>
        <w:pStyle w:val="Normal"/>
        <w:bidi w:val="0"/>
        <w:spacing w:line="360" w:lineRule="auto"/>
        <w:rPr>
          <w:rFonts w:ascii="Arial" w:hAnsi="Arial" w:eastAsia="Arial" w:cs="Arial"/>
          <w:noProof w:val="0"/>
          <w:sz w:val="24"/>
          <w:szCs w:val="24"/>
          <w:u w:val="none"/>
          <w:lang w:val="en-GB"/>
        </w:rPr>
      </w:pPr>
      <w:r w:rsidRPr="285A871A" w:rsidR="285A871A">
        <w:rPr>
          <w:rFonts w:ascii="Arial" w:hAnsi="Arial" w:eastAsia="Arial" w:cs="Arial"/>
          <w:noProof w:val="0"/>
          <w:sz w:val="24"/>
          <w:szCs w:val="24"/>
          <w:u w:val="none"/>
          <w:lang w:val="en-GB"/>
        </w:rPr>
        <w:t>M</w:t>
      </w:r>
      <w:r w:rsidRPr="285A871A" w:rsidR="285A871A">
        <w:rPr>
          <w:rFonts w:ascii="Arial" w:hAnsi="Arial" w:eastAsia="Arial" w:cs="Arial"/>
          <w:noProof w:val="0"/>
          <w:sz w:val="24"/>
          <w:szCs w:val="24"/>
          <w:u w:val="none"/>
          <w:lang w:val="en-GB"/>
        </w:rPr>
        <w:t>ulti ag</w:t>
      </w:r>
      <w:r w:rsidRPr="285A871A" w:rsidR="285A871A">
        <w:rPr>
          <w:rFonts w:ascii="Arial" w:hAnsi="Arial" w:eastAsia="Arial" w:cs="Arial"/>
          <w:noProof w:val="0"/>
          <w:sz w:val="24"/>
          <w:szCs w:val="24"/>
          <w:u w:val="none"/>
          <w:lang w:val="en-GB"/>
        </w:rPr>
        <w:t xml:space="preserve">ency working is crucial to be able to offer the range of support and services an individual requires. It is about providing a service to individuals with multiple or complex needs that </w:t>
      </w:r>
      <w:r w:rsidRPr="285A871A" w:rsidR="285A871A">
        <w:rPr>
          <w:rFonts w:ascii="Arial" w:hAnsi="Arial" w:eastAsia="Arial" w:cs="Arial"/>
          <w:noProof w:val="0"/>
          <w:sz w:val="24"/>
          <w:szCs w:val="24"/>
          <w:u w:val="none"/>
          <w:lang w:val="en-GB"/>
        </w:rPr>
        <w:t xml:space="preserve">involves the </w:t>
      </w:r>
      <w:r w:rsidRPr="285A871A" w:rsidR="285A871A">
        <w:rPr>
          <w:rFonts w:ascii="Arial" w:hAnsi="Arial" w:eastAsia="Arial" w:cs="Arial"/>
          <w:noProof w:val="0"/>
          <w:sz w:val="24"/>
          <w:szCs w:val="24"/>
          <w:u w:val="none"/>
          <w:lang w:val="en-GB"/>
        </w:rPr>
        <w:t>correct</w:t>
      </w:r>
      <w:r w:rsidRPr="285A871A" w:rsidR="285A871A">
        <w:rPr>
          <w:rFonts w:ascii="Arial" w:hAnsi="Arial" w:eastAsia="Arial" w:cs="Arial"/>
          <w:noProof w:val="0"/>
          <w:sz w:val="24"/>
          <w:szCs w:val="24"/>
          <w:u w:val="none"/>
          <w:lang w:val="en-GB"/>
        </w:rPr>
        <w:t xml:space="preserve"> and most valuable professionals to help with their</w:t>
      </w:r>
      <w:r w:rsidRPr="285A871A" w:rsidR="285A871A">
        <w:rPr>
          <w:rFonts w:ascii="Arial" w:hAnsi="Arial" w:eastAsia="Arial" w:cs="Arial"/>
          <w:noProof w:val="0"/>
          <w:sz w:val="24"/>
          <w:szCs w:val="24"/>
          <w:u w:val="none"/>
          <w:lang w:val="en-GB"/>
        </w:rPr>
        <w:t xml:space="preserve"> </w:t>
      </w:r>
      <w:r w:rsidRPr="285A871A" w:rsidR="285A871A">
        <w:rPr>
          <w:rFonts w:ascii="Arial" w:hAnsi="Arial" w:eastAsia="Arial" w:cs="Arial"/>
          <w:noProof w:val="0"/>
          <w:sz w:val="24"/>
          <w:szCs w:val="24"/>
          <w:u w:val="none"/>
          <w:lang w:val="en-GB"/>
        </w:rPr>
        <w:t xml:space="preserve">needs. </w:t>
      </w:r>
      <w:r w:rsidRPr="285A871A" w:rsidR="285A871A">
        <w:rPr>
          <w:rFonts w:ascii="Arial" w:hAnsi="Arial" w:eastAsia="Arial" w:cs="Arial"/>
          <w:noProof w:val="0"/>
          <w:sz w:val="24"/>
          <w:szCs w:val="24"/>
          <w:u w:val="none"/>
          <w:lang w:val="en-GB"/>
        </w:rPr>
        <w:t>The Welsh Government has stated that Local Authorities, Health Authorities and other agencies that work with th</w:t>
      </w:r>
      <w:r w:rsidRPr="285A871A" w:rsidR="285A871A">
        <w:rPr>
          <w:rFonts w:ascii="Arial" w:hAnsi="Arial" w:eastAsia="Arial" w:cs="Arial"/>
          <w:noProof w:val="0"/>
          <w:sz w:val="24"/>
          <w:szCs w:val="24"/>
          <w:u w:val="none"/>
          <w:lang w:val="en-GB"/>
        </w:rPr>
        <w:t>o</w:t>
      </w:r>
      <w:r w:rsidRPr="285A871A" w:rsidR="285A871A">
        <w:rPr>
          <w:rFonts w:ascii="Arial" w:hAnsi="Arial" w:eastAsia="Arial" w:cs="Arial"/>
          <w:noProof w:val="0"/>
          <w:sz w:val="24"/>
          <w:szCs w:val="24"/>
          <w:u w:val="none"/>
          <w:lang w:val="en-GB"/>
        </w:rPr>
        <w:t xml:space="preserve">se, must have formal systems to allow </w:t>
      </w:r>
      <w:r w:rsidRPr="285A871A" w:rsidR="285A871A">
        <w:rPr>
          <w:rFonts w:ascii="Arial" w:hAnsi="Arial" w:eastAsia="Arial" w:cs="Arial"/>
          <w:noProof w:val="0"/>
          <w:sz w:val="24"/>
          <w:szCs w:val="24"/>
          <w:u w:val="none"/>
          <w:lang w:val="en-GB"/>
        </w:rPr>
        <w:t>the</w:t>
      </w:r>
      <w:r w:rsidRPr="285A871A" w:rsidR="285A871A">
        <w:rPr>
          <w:rFonts w:ascii="Arial" w:hAnsi="Arial" w:eastAsia="Arial" w:cs="Arial"/>
          <w:noProof w:val="0"/>
          <w:sz w:val="24"/>
          <w:szCs w:val="24"/>
          <w:u w:val="none"/>
          <w:lang w:val="en-GB"/>
        </w:rPr>
        <w:t xml:space="preserve"> sharing of all information about children and their families.</w:t>
      </w:r>
      <w:r w:rsidRPr="285A871A" w:rsidR="285A871A">
        <w:rPr>
          <w:rFonts w:ascii="Arial" w:hAnsi="Arial" w:eastAsia="Arial" w:cs="Arial"/>
          <w:noProof w:val="0"/>
          <w:sz w:val="24"/>
          <w:szCs w:val="24"/>
          <w:u w:val="none"/>
          <w:lang w:val="en-GB"/>
        </w:rPr>
        <w:t>(Gov.uk, 2009)</w:t>
      </w:r>
      <w:r w:rsidRPr="285A871A" w:rsidR="285A871A">
        <w:rPr>
          <w:rFonts w:ascii="Arial" w:hAnsi="Arial" w:eastAsia="Arial" w:cs="Arial"/>
          <w:noProof w:val="0"/>
          <w:sz w:val="24"/>
          <w:szCs w:val="24"/>
          <w:u w:val="none"/>
          <w:lang w:val="en-GB"/>
        </w:rPr>
        <w:t xml:space="preserve"> All the systems should have the principles of T</w:t>
      </w:r>
      <w:r w:rsidRPr="285A871A" w:rsidR="285A871A">
        <w:rPr>
          <w:rFonts w:ascii="Arial" w:hAnsi="Arial" w:eastAsia="Arial" w:cs="Arial"/>
          <w:noProof w:val="0"/>
          <w:sz w:val="24"/>
          <w:szCs w:val="24"/>
          <w:u w:val="none"/>
          <w:lang w:val="en-GB"/>
        </w:rPr>
        <w:t xml:space="preserve">he Wales </w:t>
      </w:r>
      <w:r w:rsidRPr="285A871A" w:rsidR="285A871A">
        <w:rPr>
          <w:rFonts w:ascii="Arial" w:hAnsi="Arial" w:eastAsia="Arial" w:cs="Arial"/>
          <w:noProof w:val="0"/>
          <w:sz w:val="24"/>
          <w:szCs w:val="24"/>
          <w:u w:val="none"/>
          <w:lang w:val="en-GB"/>
        </w:rPr>
        <w:t>Accord</w:t>
      </w:r>
      <w:r w:rsidRPr="285A871A" w:rsidR="285A871A">
        <w:rPr>
          <w:rFonts w:ascii="Arial" w:hAnsi="Arial" w:eastAsia="Arial" w:cs="Arial"/>
          <w:noProof w:val="0"/>
          <w:sz w:val="24"/>
          <w:szCs w:val="24"/>
          <w:u w:val="none"/>
          <w:lang w:val="en-GB"/>
        </w:rPr>
        <w:t xml:space="preserve"> on the Sharing of Information (WASPI)</w:t>
      </w:r>
      <w:r w:rsidRPr="285A871A" w:rsidR="285A871A">
        <w:rPr>
          <w:rFonts w:ascii="Arial" w:hAnsi="Arial" w:eastAsia="Arial" w:cs="Arial"/>
          <w:noProof w:val="0"/>
          <w:sz w:val="24"/>
          <w:szCs w:val="24"/>
          <w:u w:val="none"/>
          <w:lang w:val="en-GB"/>
        </w:rPr>
        <w:t xml:space="preserve"> </w:t>
      </w:r>
      <w:r w:rsidRPr="285A871A" w:rsidR="285A871A">
        <w:rPr>
          <w:rFonts w:ascii="Arial" w:hAnsi="Arial" w:eastAsia="Arial" w:cs="Arial"/>
          <w:noProof w:val="0"/>
          <w:sz w:val="24"/>
          <w:szCs w:val="24"/>
          <w:u w:val="none"/>
          <w:lang w:val="en-GB"/>
        </w:rPr>
        <w:t xml:space="preserve"> </w:t>
      </w:r>
      <w:r w:rsidRPr="285A871A" w:rsidR="285A871A">
        <w:rPr>
          <w:rFonts w:ascii="Arial" w:hAnsi="Arial" w:eastAsia="Arial" w:cs="Arial"/>
          <w:noProof w:val="0"/>
          <w:sz w:val="24"/>
          <w:szCs w:val="24"/>
          <w:u w:val="none"/>
          <w:lang w:val="en-GB"/>
        </w:rPr>
        <w:t>The</w:t>
      </w:r>
      <w:r w:rsidRPr="285A871A" w:rsidR="285A871A">
        <w:rPr>
          <w:rFonts w:ascii="Arial" w:hAnsi="Arial" w:eastAsia="Arial" w:cs="Arial"/>
          <w:noProof w:val="0"/>
          <w:sz w:val="24"/>
          <w:szCs w:val="24"/>
          <w:u w:val="none"/>
          <w:lang w:val="en-GB"/>
        </w:rPr>
        <w:t xml:space="preserve"> writer of this assignment will discuss multi agency working, the history of tragic events that have resulted in policies being issued</w:t>
      </w:r>
      <w:r w:rsidRPr="285A871A" w:rsidR="285A871A">
        <w:rPr>
          <w:rFonts w:ascii="Arial" w:hAnsi="Arial" w:eastAsia="Arial" w:cs="Arial"/>
          <w:noProof w:val="0"/>
          <w:sz w:val="24"/>
          <w:szCs w:val="24"/>
          <w:u w:val="none"/>
          <w:lang w:val="en-GB"/>
        </w:rPr>
        <w:t xml:space="preserve"> and </w:t>
      </w:r>
      <w:r w:rsidRPr="285A871A" w:rsidR="285A871A">
        <w:rPr>
          <w:rFonts w:ascii="Arial" w:hAnsi="Arial" w:eastAsia="Arial" w:cs="Arial"/>
          <w:noProof w:val="0"/>
          <w:sz w:val="24"/>
          <w:szCs w:val="24"/>
          <w:u w:val="none"/>
          <w:lang w:val="en-GB"/>
        </w:rPr>
        <w:t>am</w:t>
      </w:r>
      <w:r w:rsidRPr="285A871A" w:rsidR="285A871A">
        <w:rPr>
          <w:rFonts w:ascii="Arial" w:hAnsi="Arial" w:eastAsia="Arial" w:cs="Arial"/>
          <w:noProof w:val="0"/>
          <w:sz w:val="24"/>
          <w:szCs w:val="24"/>
          <w:u w:val="none"/>
          <w:lang w:val="en-GB"/>
        </w:rPr>
        <w:t>ended</w:t>
      </w:r>
      <w:r w:rsidRPr="285A871A" w:rsidR="285A871A">
        <w:rPr>
          <w:rFonts w:ascii="Arial" w:hAnsi="Arial" w:eastAsia="Arial" w:cs="Arial"/>
          <w:noProof w:val="0"/>
          <w:sz w:val="24"/>
          <w:szCs w:val="24"/>
          <w:u w:val="none"/>
          <w:lang w:val="en-GB"/>
        </w:rPr>
        <w:t xml:space="preserve"> </w:t>
      </w:r>
      <w:r w:rsidRPr="285A871A" w:rsidR="285A871A">
        <w:rPr>
          <w:rFonts w:ascii="Arial" w:hAnsi="Arial" w:eastAsia="Arial" w:cs="Arial"/>
          <w:noProof w:val="0"/>
          <w:sz w:val="24"/>
          <w:szCs w:val="24"/>
          <w:u w:val="none"/>
          <w:lang w:val="en-GB"/>
        </w:rPr>
        <w:t xml:space="preserve"> </w:t>
      </w:r>
      <w:r w:rsidRPr="285A871A" w:rsidR="285A871A">
        <w:rPr>
          <w:rFonts w:ascii="Arial" w:hAnsi="Arial" w:eastAsia="Arial" w:cs="Arial"/>
          <w:noProof w:val="0"/>
          <w:sz w:val="24"/>
          <w:szCs w:val="24"/>
          <w:u w:val="none"/>
          <w:lang w:val="en-GB"/>
        </w:rPr>
        <w:t xml:space="preserve">and the writer will concentrate on one multi agency project in </w:t>
      </w:r>
      <w:r w:rsidRPr="285A871A" w:rsidR="285A871A">
        <w:rPr>
          <w:rFonts w:ascii="Arial" w:hAnsi="Arial" w:eastAsia="Arial" w:cs="Arial"/>
          <w:noProof w:val="0"/>
          <w:sz w:val="24"/>
          <w:szCs w:val="24"/>
          <w:u w:val="none"/>
          <w:lang w:val="en-GB"/>
        </w:rPr>
        <w:t>Wale</w:t>
      </w:r>
      <w:r w:rsidRPr="285A871A" w:rsidR="285A871A">
        <w:rPr>
          <w:rFonts w:ascii="Arial" w:hAnsi="Arial" w:eastAsia="Arial" w:cs="Arial"/>
          <w:noProof w:val="0"/>
          <w:sz w:val="24"/>
          <w:szCs w:val="24"/>
          <w:u w:val="none"/>
          <w:lang w:val="en-GB"/>
        </w:rPr>
        <w:t>s</w:t>
      </w:r>
      <w:r w:rsidRPr="285A871A" w:rsidR="285A871A">
        <w:rPr>
          <w:rFonts w:ascii="Arial" w:hAnsi="Arial" w:eastAsia="Arial" w:cs="Arial"/>
          <w:noProof w:val="0"/>
          <w:sz w:val="24"/>
          <w:szCs w:val="24"/>
          <w:u w:val="none"/>
          <w:lang w:val="en-GB"/>
        </w:rPr>
        <w:t xml:space="preserve"> named Flying Start. </w:t>
      </w:r>
    </w:p>
    <w:p w:rsidR="21E211EE" w:rsidP="21E211EE" w:rsidRDefault="21E211EE" w14:paraId="4B710FD9" w14:textId="6FDF079E">
      <w:pPr>
        <w:pStyle w:val="Normal"/>
        <w:bidi w:val="0"/>
        <w:spacing w:line="360" w:lineRule="auto"/>
        <w:rPr>
          <w:rFonts w:ascii="Arial" w:hAnsi="Arial" w:eastAsia="Arial" w:cs="Arial"/>
          <w:noProof w:val="0"/>
          <w:sz w:val="24"/>
          <w:szCs w:val="24"/>
          <w:u w:val="none"/>
          <w:lang w:val="en-GB"/>
        </w:rPr>
      </w:pPr>
    </w:p>
    <w:p w:rsidR="79C80BD2" w:rsidP="37313D79" w:rsidRDefault="79C80BD2" w14:noSpellErr="1" w14:paraId="27F6AAE5" w14:textId="2BC87B17">
      <w:pPr>
        <w:pStyle w:val="Normal"/>
        <w:bidi w:val="0"/>
        <w:spacing w:line="360" w:lineRule="auto"/>
        <w:rPr>
          <w:rFonts w:ascii="Arial" w:hAnsi="Arial" w:eastAsia="Arial" w:cs="Arial"/>
          <w:noProof w:val="0"/>
          <w:sz w:val="24"/>
          <w:szCs w:val="24"/>
          <w:u w:val="none"/>
          <w:lang w:val="en-GB"/>
        </w:rPr>
      </w:pPr>
    </w:p>
    <w:p w:rsidR="5C9AA609" w:rsidP="285A871A" w:rsidRDefault="5C9AA609" w14:paraId="229ABC03" w14:noSpellErr="1" w14:textId="0AB7A388">
      <w:pPr>
        <w:pStyle w:val="Normal"/>
        <w:spacing w:line="360" w:lineRule="auto"/>
        <w:rPr>
          <w:rFonts w:ascii="Arial" w:hAnsi="Arial" w:eastAsia="Arial" w:cs="Arial"/>
          <w:noProof w:val="0"/>
          <w:color w:val="333333"/>
          <w:sz w:val="24"/>
          <w:szCs w:val="24"/>
          <w:lang w:val="en-GB"/>
        </w:rPr>
      </w:pPr>
      <w:r w:rsidRPr="285A871A" w:rsidR="285A871A">
        <w:rPr>
          <w:rFonts w:ascii="Arial" w:hAnsi="Arial" w:eastAsia="Arial" w:cs="Arial"/>
          <w:noProof w:val="0"/>
          <w:sz w:val="24"/>
          <w:szCs w:val="24"/>
          <w:lang w:val="en-GB"/>
        </w:rPr>
        <w:t>Multi a</w:t>
      </w:r>
      <w:r w:rsidRPr="285A871A" w:rsidR="285A871A">
        <w:rPr>
          <w:rFonts w:ascii="Arial" w:hAnsi="Arial" w:eastAsia="Arial" w:cs="Arial"/>
          <w:noProof w:val="0"/>
          <w:sz w:val="24"/>
          <w:szCs w:val="24"/>
          <w:lang w:val="en-GB"/>
        </w:rPr>
        <w:t>gency</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working is whe</w:t>
      </w:r>
      <w:r w:rsidRPr="285A871A" w:rsidR="285A871A">
        <w:rPr>
          <w:rFonts w:ascii="Arial" w:hAnsi="Arial" w:eastAsia="Arial" w:cs="Arial"/>
          <w:noProof w:val="0"/>
          <w:sz w:val="24"/>
          <w:szCs w:val="24"/>
          <w:lang w:val="en-GB"/>
        </w:rPr>
        <w:t>n</w:t>
      </w:r>
      <w:r w:rsidRPr="285A871A" w:rsidR="285A871A">
        <w:rPr>
          <w:rFonts w:ascii="Arial" w:hAnsi="Arial" w:eastAsia="Arial" w:cs="Arial"/>
          <w:noProof w:val="0"/>
          <w:sz w:val="24"/>
          <w:szCs w:val="24"/>
          <w:lang w:val="en-GB"/>
        </w:rPr>
        <w:t xml:space="preserve"> practitioners</w:t>
      </w:r>
      <w:r w:rsidRPr="285A871A" w:rsidR="285A871A">
        <w:rPr>
          <w:rFonts w:ascii="Arial" w:hAnsi="Arial" w:eastAsia="Arial" w:cs="Arial"/>
          <w:noProof w:val="0"/>
          <w:sz w:val="24"/>
          <w:szCs w:val="24"/>
          <w:lang w:val="en-GB"/>
        </w:rPr>
        <w:t xml:space="preserve"> from</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a variety of different</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agen</w:t>
      </w:r>
      <w:r w:rsidRPr="285A871A" w:rsidR="285A871A">
        <w:rPr>
          <w:rFonts w:ascii="Arial" w:hAnsi="Arial" w:eastAsia="Arial" w:cs="Arial"/>
          <w:noProof w:val="0"/>
          <w:sz w:val="24"/>
          <w:szCs w:val="24"/>
          <w:lang w:val="en-GB"/>
        </w:rPr>
        <w:t>cies wo</w:t>
      </w:r>
      <w:r w:rsidRPr="285A871A" w:rsidR="285A871A">
        <w:rPr>
          <w:rFonts w:ascii="Arial" w:hAnsi="Arial" w:eastAsia="Arial" w:cs="Arial"/>
          <w:noProof w:val="0"/>
          <w:sz w:val="24"/>
          <w:szCs w:val="24"/>
          <w:lang w:val="en-GB"/>
        </w:rPr>
        <w:t>rk</w:t>
      </w:r>
      <w:r w:rsidRPr="285A871A" w:rsidR="285A871A">
        <w:rPr>
          <w:rFonts w:ascii="Arial" w:hAnsi="Arial" w:eastAsia="Arial" w:cs="Arial"/>
          <w:noProof w:val="0"/>
          <w:sz w:val="24"/>
          <w:szCs w:val="24"/>
          <w:lang w:val="en-GB"/>
        </w:rPr>
        <w:t xml:space="preserve"> together </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 xml:space="preserve">they </w:t>
      </w:r>
      <w:r w:rsidRPr="285A871A" w:rsidR="285A871A">
        <w:rPr>
          <w:rFonts w:ascii="Arial" w:hAnsi="Arial" w:eastAsia="Arial" w:cs="Arial"/>
          <w:noProof w:val="0"/>
          <w:sz w:val="24"/>
          <w:szCs w:val="24"/>
          <w:lang w:val="en-GB"/>
        </w:rPr>
        <w:t>shar</w:t>
      </w:r>
      <w:r w:rsidRPr="285A871A" w:rsidR="285A871A">
        <w:rPr>
          <w:rFonts w:ascii="Arial" w:hAnsi="Arial" w:eastAsia="Arial" w:cs="Arial"/>
          <w:noProof w:val="0"/>
          <w:sz w:val="24"/>
          <w:szCs w:val="24"/>
          <w:lang w:val="en-GB"/>
        </w:rPr>
        <w:t>e their</w:t>
      </w:r>
      <w:r w:rsidRPr="285A871A" w:rsidR="285A871A">
        <w:rPr>
          <w:rFonts w:ascii="Arial" w:hAnsi="Arial" w:eastAsia="Arial" w:cs="Arial"/>
          <w:noProof w:val="0"/>
          <w:sz w:val="24"/>
          <w:szCs w:val="24"/>
          <w:lang w:val="en-GB"/>
        </w:rPr>
        <w:t xml:space="preserve"> aims</w:t>
      </w:r>
      <w:r w:rsidRPr="285A871A" w:rsidR="285A871A">
        <w:rPr>
          <w:rFonts w:ascii="Arial" w:hAnsi="Arial" w:eastAsia="Arial" w:cs="Arial"/>
          <w:noProof w:val="0"/>
          <w:sz w:val="24"/>
          <w:szCs w:val="24"/>
          <w:lang w:val="en-GB"/>
        </w:rPr>
        <w:t xml:space="preserve"> for the child</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share</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information</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w:t>
      </w:r>
      <w:r w:rsidRPr="285A871A" w:rsidR="285A871A">
        <w:rPr>
          <w:rFonts w:ascii="Arial" w:hAnsi="Arial" w:eastAsia="Arial" w:cs="Arial"/>
          <w:noProof w:val="0"/>
          <w:sz w:val="24"/>
          <w:szCs w:val="24"/>
          <w:lang w:val="en-GB"/>
        </w:rPr>
        <w:t>share</w:t>
      </w:r>
      <w:r w:rsidRPr="285A871A" w:rsidR="285A871A">
        <w:rPr>
          <w:rFonts w:ascii="Arial" w:hAnsi="Arial" w:eastAsia="Arial" w:cs="Arial"/>
          <w:noProof w:val="0"/>
          <w:sz w:val="24"/>
          <w:szCs w:val="24"/>
          <w:lang w:val="en-GB"/>
        </w:rPr>
        <w:t xml:space="preserve"> their</w:t>
      </w:r>
      <w:r w:rsidRPr="285A871A" w:rsidR="285A871A">
        <w:rPr>
          <w:rFonts w:ascii="Arial" w:hAnsi="Arial" w:eastAsia="Arial" w:cs="Arial"/>
          <w:noProof w:val="0"/>
          <w:sz w:val="24"/>
          <w:szCs w:val="24"/>
          <w:lang w:val="en-GB"/>
        </w:rPr>
        <w:t xml:space="preserve"> tasks and responsibilities in order </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to</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 xml:space="preserve">stop or improve any </w:t>
      </w:r>
      <w:r w:rsidRPr="285A871A" w:rsidR="285A871A">
        <w:rPr>
          <w:rFonts w:ascii="Arial" w:hAnsi="Arial" w:eastAsia="Arial" w:cs="Arial"/>
          <w:noProof w:val="0"/>
          <w:sz w:val="24"/>
          <w:szCs w:val="24"/>
          <w:lang w:val="en-GB"/>
        </w:rPr>
        <w:t xml:space="preserve">problem </w:t>
      </w:r>
      <w:r w:rsidRPr="285A871A" w:rsidR="285A871A">
        <w:rPr>
          <w:rFonts w:ascii="Arial" w:hAnsi="Arial" w:eastAsia="Arial" w:cs="Arial"/>
          <w:noProof w:val="0"/>
          <w:sz w:val="24"/>
          <w:szCs w:val="24"/>
          <w:lang w:val="en-GB"/>
        </w:rPr>
        <w:t>that</w:t>
      </w:r>
      <w:r w:rsidRPr="285A871A" w:rsidR="285A871A">
        <w:rPr>
          <w:rFonts w:ascii="Arial" w:hAnsi="Arial" w:eastAsia="Arial" w:cs="Arial"/>
          <w:noProof w:val="0"/>
          <w:sz w:val="24"/>
          <w:szCs w:val="24"/>
          <w:lang w:val="en-GB"/>
        </w:rPr>
        <w:t xml:space="preserve"> may </w:t>
      </w:r>
      <w:r w:rsidRPr="285A871A" w:rsidR="285A871A">
        <w:rPr>
          <w:rFonts w:ascii="Arial" w:hAnsi="Arial" w:eastAsia="Arial" w:cs="Arial"/>
          <w:noProof w:val="0"/>
          <w:sz w:val="24"/>
          <w:szCs w:val="24"/>
          <w:lang w:val="en-GB"/>
        </w:rPr>
        <w:t>arise</w:t>
      </w:r>
      <w:r w:rsidRPr="285A871A" w:rsidR="285A871A">
        <w:rPr>
          <w:rFonts w:ascii="Arial" w:hAnsi="Arial" w:eastAsia="Arial" w:cs="Arial"/>
          <w:noProof w:val="0"/>
          <w:sz w:val="24"/>
          <w:szCs w:val="24"/>
          <w:lang w:val="en-GB"/>
        </w:rPr>
        <w:t xml:space="preserve"> which may impact on </w:t>
      </w:r>
      <w:r w:rsidRPr="285A871A" w:rsidR="285A871A">
        <w:rPr>
          <w:rFonts w:ascii="Arial" w:hAnsi="Arial" w:eastAsia="Arial" w:cs="Arial"/>
          <w:noProof w:val="0"/>
          <w:sz w:val="24"/>
          <w:szCs w:val="24"/>
          <w:lang w:val="en-GB"/>
        </w:rPr>
        <w:t>a child`s</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learning</w:t>
      </w:r>
      <w:r w:rsidRPr="285A871A" w:rsidR="285A871A">
        <w:rPr>
          <w:rFonts w:ascii="Arial" w:hAnsi="Arial" w:eastAsia="Arial" w:cs="Arial"/>
          <w:noProof w:val="0"/>
          <w:sz w:val="24"/>
          <w:szCs w:val="24"/>
          <w:lang w:val="en-GB"/>
        </w:rPr>
        <w:t xml:space="preserve">, wellbeing </w:t>
      </w:r>
      <w:r w:rsidRPr="285A871A" w:rsidR="285A871A">
        <w:rPr>
          <w:rFonts w:ascii="Arial" w:hAnsi="Arial" w:eastAsia="Arial" w:cs="Arial"/>
          <w:noProof w:val="0"/>
          <w:sz w:val="24"/>
          <w:szCs w:val="24"/>
          <w:lang w:val="en-GB"/>
        </w:rPr>
        <w:t>and achievement. Multi</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 xml:space="preserve">agency working involves the joint planning and delivery of co-ordinated services that are responsive to children and young people’s changing needs. </w:t>
      </w:r>
      <w:r w:rsidRPr="285A871A" w:rsidR="285A871A">
        <w:rPr>
          <w:rFonts w:ascii="Arial" w:hAnsi="Arial" w:eastAsia="Arial" w:cs="Arial"/>
          <w:noProof w:val="0"/>
          <w:color w:val="333333"/>
          <w:sz w:val="24"/>
          <w:szCs w:val="24"/>
          <w:lang w:val="en-GB"/>
        </w:rPr>
        <w:t xml:space="preserve">Multi agency services are an effective way of providing </w:t>
      </w:r>
      <w:r w:rsidRPr="285A871A" w:rsidR="285A871A">
        <w:rPr>
          <w:rFonts w:ascii="Arial" w:hAnsi="Arial" w:eastAsia="Arial" w:cs="Arial"/>
          <w:noProof w:val="0"/>
          <w:color w:val="333333"/>
          <w:sz w:val="24"/>
          <w:szCs w:val="24"/>
          <w:lang w:val="en-GB"/>
        </w:rPr>
        <w:t xml:space="preserve">support to children </w:t>
      </w:r>
      <w:r w:rsidRPr="285A871A" w:rsidR="285A871A">
        <w:rPr>
          <w:rFonts w:ascii="Arial" w:hAnsi="Arial" w:eastAsia="Arial" w:cs="Arial"/>
          <w:noProof w:val="0"/>
          <w:color w:val="333333"/>
          <w:sz w:val="24"/>
          <w:szCs w:val="24"/>
          <w:lang w:val="en-GB"/>
        </w:rPr>
        <w:t xml:space="preserve">and is a positive approach to improve the </w:t>
      </w:r>
      <w:r w:rsidRPr="285A871A" w:rsidR="285A871A">
        <w:rPr>
          <w:rFonts w:ascii="Arial" w:hAnsi="Arial" w:eastAsia="Arial" w:cs="Arial"/>
          <w:noProof w:val="0"/>
          <w:color w:val="333333"/>
          <w:sz w:val="24"/>
          <w:szCs w:val="24"/>
          <w:lang w:val="en-GB"/>
        </w:rPr>
        <w:t>child's</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future</w:t>
      </w:r>
    </w:p>
    <w:p w:rsidR="285A871A" w:rsidP="285A871A" w:rsidRDefault="285A871A" w14:paraId="2FD64AFF" w14:textId="3E763FB0">
      <w:pPr>
        <w:pStyle w:val="Normal"/>
        <w:spacing w:line="360" w:lineRule="auto"/>
        <w:rPr>
          <w:rFonts w:ascii="Arial" w:hAnsi="Arial" w:eastAsia="Arial" w:cs="Arial"/>
          <w:noProof w:val="0"/>
          <w:color w:val="333333"/>
          <w:sz w:val="24"/>
          <w:szCs w:val="24"/>
          <w:lang w:val="en-GB"/>
        </w:rPr>
      </w:pPr>
      <w:r w:rsidRPr="285A871A" w:rsidR="285A871A">
        <w:rPr>
          <w:rFonts w:ascii="Arial" w:hAnsi="Arial" w:eastAsia="Arial" w:cs="Arial"/>
          <w:noProof w:val="0"/>
          <w:color w:val="333333"/>
          <w:sz w:val="24"/>
          <w:szCs w:val="24"/>
          <w:lang w:val="en-GB"/>
        </w:rPr>
        <w:t xml:space="preserve">The different types of  terminology of </w:t>
      </w:r>
      <w:r w:rsidRPr="285A871A" w:rsidR="285A871A">
        <w:rPr>
          <w:rFonts w:ascii="Arial" w:hAnsi="Arial" w:eastAsia="Arial" w:cs="Arial"/>
          <w:noProof w:val="0"/>
          <w:color w:val="333333"/>
          <w:sz w:val="24"/>
          <w:szCs w:val="24"/>
          <w:lang w:val="en-GB"/>
        </w:rPr>
        <w:t xml:space="preserve">multi agency work can be seen </w:t>
      </w:r>
      <w:r w:rsidRPr="285A871A" w:rsidR="285A871A">
        <w:rPr>
          <w:rFonts w:ascii="Arial" w:hAnsi="Arial" w:eastAsia="Arial" w:cs="Arial"/>
          <w:noProof w:val="0"/>
          <w:color w:val="333333"/>
          <w:sz w:val="24"/>
          <w:szCs w:val="24"/>
          <w:lang w:val="en-GB"/>
        </w:rPr>
        <w:t>thr</w:t>
      </w:r>
      <w:r w:rsidRPr="285A871A" w:rsidR="285A871A">
        <w:rPr>
          <w:rFonts w:ascii="Arial" w:hAnsi="Arial" w:eastAsia="Arial" w:cs="Arial"/>
          <w:noProof w:val="0"/>
          <w:color w:val="333333"/>
          <w:sz w:val="24"/>
          <w:szCs w:val="24"/>
          <w:lang w:val="en-GB"/>
        </w:rPr>
        <w:t>oughout</w:t>
      </w:r>
      <w:r w:rsidRPr="285A871A" w:rsidR="285A871A">
        <w:rPr>
          <w:rFonts w:ascii="Arial" w:hAnsi="Arial" w:eastAsia="Arial" w:cs="Arial"/>
          <w:noProof w:val="0"/>
          <w:color w:val="333333"/>
          <w:sz w:val="24"/>
          <w:szCs w:val="24"/>
          <w:lang w:val="en-GB"/>
        </w:rPr>
        <w:t xml:space="preserve"> a range of different policies and papers </w:t>
      </w:r>
      <w:r w:rsidRPr="285A871A" w:rsidR="285A871A">
        <w:rPr>
          <w:rFonts w:ascii="Arial" w:hAnsi="Arial" w:eastAsia="Arial" w:cs="Arial"/>
          <w:noProof w:val="0"/>
          <w:color w:val="333333"/>
          <w:sz w:val="24"/>
          <w:szCs w:val="24"/>
          <w:lang w:val="en-GB"/>
        </w:rPr>
        <w:t xml:space="preserve"> but all have the</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 xml:space="preserve">same </w:t>
      </w:r>
      <w:r w:rsidRPr="285A871A" w:rsidR="285A871A">
        <w:rPr>
          <w:rFonts w:ascii="Arial" w:hAnsi="Arial" w:eastAsia="Arial" w:cs="Arial"/>
          <w:noProof w:val="0"/>
          <w:color w:val="333333"/>
          <w:sz w:val="24"/>
          <w:szCs w:val="24"/>
          <w:lang w:val="en-GB"/>
        </w:rPr>
        <w:t>meaning.</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These</w:t>
      </w:r>
      <w:r w:rsidRPr="285A871A" w:rsidR="285A871A">
        <w:rPr>
          <w:rFonts w:ascii="Arial" w:hAnsi="Arial" w:eastAsia="Arial" w:cs="Arial"/>
          <w:noProof w:val="0"/>
          <w:color w:val="333333"/>
          <w:sz w:val="24"/>
          <w:szCs w:val="24"/>
          <w:lang w:val="en-GB"/>
        </w:rPr>
        <w:t xml:space="preserve"> being, </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m</w:t>
      </w:r>
      <w:r w:rsidRPr="285A871A" w:rsidR="285A871A">
        <w:rPr>
          <w:rFonts w:ascii="Arial" w:hAnsi="Arial" w:eastAsia="Arial" w:cs="Arial"/>
          <w:noProof w:val="0"/>
          <w:color w:val="333333"/>
          <w:sz w:val="24"/>
          <w:szCs w:val="24"/>
          <w:lang w:val="en-GB"/>
        </w:rPr>
        <w:t xml:space="preserve">ulti agency activity, partnerships, partnership </w:t>
      </w:r>
      <w:r w:rsidRPr="285A871A" w:rsidR="285A871A">
        <w:rPr>
          <w:rFonts w:ascii="Arial" w:hAnsi="Arial" w:eastAsia="Arial" w:cs="Arial"/>
          <w:noProof w:val="0"/>
          <w:color w:val="333333"/>
          <w:sz w:val="24"/>
          <w:szCs w:val="24"/>
          <w:lang w:val="en-GB"/>
        </w:rPr>
        <w:t xml:space="preserve">working, </w:t>
      </w:r>
      <w:r w:rsidRPr="285A871A" w:rsidR="285A871A">
        <w:rPr>
          <w:rFonts w:ascii="Arial" w:hAnsi="Arial" w:eastAsia="Arial" w:cs="Arial"/>
          <w:noProof w:val="0"/>
          <w:color w:val="333333"/>
          <w:sz w:val="24"/>
          <w:szCs w:val="24"/>
          <w:lang w:val="en-GB"/>
        </w:rPr>
        <w:t xml:space="preserve">Interprofessional working, Interprofessional </w:t>
      </w:r>
      <w:r w:rsidRPr="285A871A" w:rsidR="285A871A">
        <w:rPr>
          <w:rFonts w:ascii="Arial" w:hAnsi="Arial" w:eastAsia="Arial" w:cs="Arial"/>
          <w:noProof w:val="0"/>
          <w:color w:val="333333"/>
          <w:sz w:val="24"/>
          <w:szCs w:val="24"/>
          <w:lang w:val="en-GB"/>
        </w:rPr>
        <w:t xml:space="preserve">collaboration, Co operative </w:t>
      </w:r>
      <w:r w:rsidRPr="285A871A" w:rsidR="285A871A">
        <w:rPr>
          <w:rFonts w:ascii="Arial" w:hAnsi="Arial" w:eastAsia="Arial" w:cs="Arial"/>
          <w:noProof w:val="0"/>
          <w:color w:val="333333"/>
          <w:sz w:val="24"/>
          <w:szCs w:val="24"/>
          <w:lang w:val="en-GB"/>
        </w:rPr>
        <w:t xml:space="preserve">practice, Working together, Network, Team </w:t>
      </w:r>
      <w:r w:rsidRPr="285A871A" w:rsidR="285A871A">
        <w:rPr>
          <w:rFonts w:ascii="Arial" w:hAnsi="Arial" w:eastAsia="Arial" w:cs="Arial"/>
          <w:noProof w:val="0"/>
          <w:color w:val="333333"/>
          <w:sz w:val="24"/>
          <w:szCs w:val="24"/>
          <w:lang w:val="en-GB"/>
        </w:rPr>
        <w:t>around</w:t>
      </w:r>
      <w:r w:rsidRPr="285A871A" w:rsidR="285A871A">
        <w:rPr>
          <w:rFonts w:ascii="Arial" w:hAnsi="Arial" w:eastAsia="Arial" w:cs="Arial"/>
          <w:noProof w:val="0"/>
          <w:color w:val="333333"/>
          <w:sz w:val="24"/>
          <w:szCs w:val="24"/>
          <w:lang w:val="en-GB"/>
        </w:rPr>
        <w:t xml:space="preserve"> the family and Panels are </w:t>
      </w:r>
      <w:r w:rsidRPr="285A871A" w:rsidR="285A871A">
        <w:rPr>
          <w:rFonts w:ascii="Arial" w:hAnsi="Arial" w:eastAsia="Arial" w:cs="Arial"/>
          <w:noProof w:val="0"/>
          <w:color w:val="333333"/>
          <w:sz w:val="24"/>
          <w:szCs w:val="24"/>
          <w:lang w:val="en-GB"/>
        </w:rPr>
        <w:t xml:space="preserve"> some of the terms </w:t>
      </w:r>
      <w:r w:rsidRPr="285A871A" w:rsidR="285A871A">
        <w:rPr>
          <w:rFonts w:ascii="Arial" w:hAnsi="Arial" w:eastAsia="Arial" w:cs="Arial"/>
          <w:noProof w:val="0"/>
          <w:color w:val="333333"/>
          <w:sz w:val="24"/>
          <w:szCs w:val="24"/>
          <w:lang w:val="en-GB"/>
        </w:rPr>
        <w:t>used</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.I</w:t>
      </w:r>
      <w:r w:rsidRPr="285A871A" w:rsidR="285A871A">
        <w:rPr>
          <w:rFonts w:ascii="Arial" w:hAnsi="Arial" w:eastAsia="Arial" w:cs="Arial"/>
          <w:noProof w:val="0"/>
          <w:color w:val="333333"/>
          <w:sz w:val="24"/>
          <w:szCs w:val="24"/>
          <w:lang w:val="en-GB"/>
        </w:rPr>
        <w:t>n</w:t>
      </w:r>
      <w:r w:rsidRPr="285A871A" w:rsidR="285A871A">
        <w:rPr>
          <w:rFonts w:ascii="Arial" w:hAnsi="Arial" w:eastAsia="Arial" w:cs="Arial"/>
          <w:noProof w:val="0"/>
          <w:color w:val="333333"/>
          <w:sz w:val="24"/>
          <w:szCs w:val="24"/>
          <w:lang w:val="en-GB"/>
        </w:rPr>
        <w:t xml:space="preserve"> Wales there are a range of multi agency work projects such as CAHMS, </w:t>
      </w:r>
      <w:proofErr w:type="spellStart"/>
      <w:r w:rsidRPr="285A871A" w:rsidR="285A871A">
        <w:rPr>
          <w:rFonts w:ascii="Arial" w:hAnsi="Arial" w:eastAsia="Arial" w:cs="Arial"/>
          <w:noProof w:val="0"/>
          <w:color w:val="333333"/>
          <w:sz w:val="24"/>
          <w:szCs w:val="24"/>
          <w:lang w:val="en-GB"/>
        </w:rPr>
        <w:t>Barnados</w:t>
      </w:r>
      <w:proofErr w:type="spellEnd"/>
      <w:r w:rsidRPr="285A871A" w:rsidR="285A871A">
        <w:rPr>
          <w:rFonts w:ascii="Arial" w:hAnsi="Arial" w:eastAsia="Arial" w:cs="Arial"/>
          <w:noProof w:val="0"/>
          <w:color w:val="333333"/>
          <w:sz w:val="24"/>
          <w:szCs w:val="24"/>
          <w:lang w:val="en-GB"/>
        </w:rPr>
        <w:t>, Social services, NSPCC, Together for Children and Young people, Flying start and Communities First.</w:t>
      </w:r>
    </w:p>
    <w:p w:rsidR="79C80BD2" w:rsidP="285A871A" w:rsidRDefault="79C80BD2" w14:paraId="1E9FA7D3" w14:noSpellErr="1" w14:textId="3B3AF909">
      <w:pPr>
        <w:pStyle w:val="Normal"/>
        <w:bidi w:val="0"/>
        <w:spacing w:line="360" w:lineRule="auto"/>
        <w:rPr>
          <w:rFonts w:ascii="Arial" w:hAnsi="Arial" w:eastAsia="Arial" w:cs="Arial"/>
          <w:noProof w:val="0"/>
          <w:color w:val="333333"/>
          <w:sz w:val="24"/>
          <w:szCs w:val="24"/>
          <w:lang w:val="en-GB"/>
        </w:rPr>
      </w:pPr>
      <w:r w:rsidRPr="285A871A" w:rsidR="285A871A">
        <w:rPr>
          <w:rFonts w:ascii="Arial" w:hAnsi="Arial" w:eastAsia="Arial" w:cs="Arial"/>
          <w:noProof w:val="0"/>
          <w:color w:val="333333"/>
          <w:sz w:val="24"/>
          <w:szCs w:val="24"/>
          <w:lang w:val="en-GB"/>
        </w:rPr>
        <w:t xml:space="preserve">Multi agency working began in the mid nineteenth century when health and social </w:t>
      </w:r>
      <w:r w:rsidRPr="285A871A" w:rsidR="285A871A">
        <w:rPr>
          <w:rFonts w:ascii="Arial" w:hAnsi="Arial" w:eastAsia="Arial" w:cs="Arial"/>
          <w:noProof w:val="0"/>
          <w:color w:val="333333"/>
          <w:sz w:val="24"/>
          <w:szCs w:val="24"/>
          <w:lang w:val="en-GB"/>
        </w:rPr>
        <w:t>serv</w:t>
      </w:r>
      <w:r w:rsidRPr="285A871A" w:rsidR="285A871A">
        <w:rPr>
          <w:rFonts w:ascii="Arial" w:hAnsi="Arial" w:eastAsia="Arial" w:cs="Arial"/>
          <w:noProof w:val="0"/>
          <w:color w:val="333333"/>
          <w:sz w:val="24"/>
          <w:szCs w:val="24"/>
          <w:lang w:val="en-GB"/>
        </w:rPr>
        <w:t>ices</w:t>
      </w:r>
      <w:r w:rsidRPr="285A871A" w:rsidR="285A871A">
        <w:rPr>
          <w:rFonts w:ascii="Arial" w:hAnsi="Arial" w:eastAsia="Arial" w:cs="Arial"/>
          <w:noProof w:val="0"/>
          <w:color w:val="333333"/>
          <w:sz w:val="24"/>
          <w:szCs w:val="24"/>
          <w:lang w:val="en-GB"/>
        </w:rPr>
        <w:t xml:space="preserve"> agencies started to work together to reduce the impact of poverty within society. From this the </w:t>
      </w:r>
      <w:r w:rsidRPr="285A871A" w:rsidR="285A871A">
        <w:rPr>
          <w:rFonts w:ascii="Arial" w:hAnsi="Arial" w:eastAsia="Arial" w:cs="Arial"/>
          <w:noProof w:val="0"/>
          <w:color w:val="333333"/>
          <w:sz w:val="24"/>
          <w:szCs w:val="24"/>
          <w:lang w:val="en-GB"/>
        </w:rPr>
        <w:t>Children`s</w:t>
      </w:r>
      <w:r w:rsidRPr="285A871A" w:rsidR="285A871A">
        <w:rPr>
          <w:rFonts w:ascii="Arial" w:hAnsi="Arial" w:eastAsia="Arial" w:cs="Arial"/>
          <w:noProof w:val="0"/>
          <w:color w:val="333333"/>
          <w:sz w:val="24"/>
          <w:szCs w:val="24"/>
          <w:lang w:val="en-GB"/>
        </w:rPr>
        <w:t xml:space="preserve"> Act 1989 issued a statutory </w:t>
      </w:r>
      <w:r w:rsidRPr="285A871A" w:rsidR="285A871A">
        <w:rPr>
          <w:rFonts w:ascii="Arial" w:hAnsi="Arial" w:eastAsia="Arial" w:cs="Arial"/>
          <w:noProof w:val="0"/>
          <w:color w:val="333333"/>
          <w:sz w:val="24"/>
          <w:szCs w:val="24"/>
          <w:lang w:val="en-GB"/>
        </w:rPr>
        <w:t xml:space="preserve">requirement that </w:t>
      </w:r>
      <w:r w:rsidRPr="285A871A" w:rsidR="285A871A">
        <w:rPr>
          <w:rFonts w:ascii="Arial" w:hAnsi="Arial" w:eastAsia="Arial" w:cs="Arial"/>
          <w:noProof w:val="0"/>
          <w:color w:val="333333"/>
          <w:sz w:val="24"/>
          <w:szCs w:val="24"/>
          <w:lang w:val="en-GB"/>
        </w:rPr>
        <w:t>there</w:t>
      </w:r>
      <w:r w:rsidRPr="285A871A" w:rsidR="285A871A">
        <w:rPr>
          <w:rFonts w:ascii="Arial" w:hAnsi="Arial" w:eastAsia="Arial" w:cs="Arial"/>
          <w:noProof w:val="0"/>
          <w:color w:val="333333"/>
          <w:sz w:val="24"/>
          <w:szCs w:val="24"/>
          <w:lang w:val="en-GB"/>
        </w:rPr>
        <w:t xml:space="preserve"> must be collaboration from all agencies working with children and an improvement in how they work together. In the 1990`s </w:t>
      </w:r>
      <w:r w:rsidRPr="285A871A" w:rsidR="285A871A">
        <w:rPr>
          <w:rFonts w:ascii="Arial" w:hAnsi="Arial" w:eastAsia="Arial" w:cs="Arial"/>
          <w:noProof w:val="0"/>
          <w:color w:val="333333"/>
          <w:sz w:val="24"/>
          <w:szCs w:val="24"/>
          <w:lang w:val="en-GB"/>
        </w:rPr>
        <w:t>a development</w:t>
      </w:r>
      <w:r w:rsidRPr="285A871A" w:rsidR="285A871A">
        <w:rPr>
          <w:rFonts w:ascii="Arial" w:hAnsi="Arial" w:eastAsia="Arial" w:cs="Arial"/>
          <w:noProof w:val="0"/>
          <w:color w:val="333333"/>
          <w:sz w:val="24"/>
          <w:szCs w:val="24"/>
          <w:lang w:val="en-GB"/>
        </w:rPr>
        <w:t xml:space="preserve"> of partnerships </w:t>
      </w:r>
      <w:r w:rsidRPr="285A871A" w:rsidR="285A871A">
        <w:rPr>
          <w:rFonts w:ascii="Arial" w:hAnsi="Arial" w:eastAsia="Arial" w:cs="Arial"/>
          <w:noProof w:val="0"/>
          <w:color w:val="333333"/>
          <w:sz w:val="24"/>
          <w:szCs w:val="24"/>
          <w:lang w:val="en-GB"/>
        </w:rPr>
        <w:t>from cross</w:t>
      </w:r>
      <w:r w:rsidRPr="285A871A" w:rsidR="285A871A">
        <w:rPr>
          <w:rFonts w:ascii="Arial" w:hAnsi="Arial" w:eastAsia="Arial" w:cs="Arial"/>
          <w:noProof w:val="0"/>
          <w:color w:val="333333"/>
          <w:sz w:val="24"/>
          <w:szCs w:val="24"/>
          <w:lang w:val="en-GB"/>
        </w:rPr>
        <w:t xml:space="preserve"> party involvements  </w:t>
      </w:r>
      <w:r w:rsidRPr="285A871A" w:rsidR="285A871A">
        <w:rPr>
          <w:rFonts w:ascii="Arial" w:hAnsi="Arial" w:eastAsia="Arial" w:cs="Arial"/>
          <w:noProof w:val="0"/>
          <w:color w:val="333333"/>
          <w:sz w:val="24"/>
          <w:szCs w:val="24"/>
          <w:lang w:val="en-GB"/>
        </w:rPr>
        <w:t xml:space="preserve">from the </w:t>
      </w:r>
      <w:r w:rsidRPr="285A871A" w:rsidR="285A871A">
        <w:rPr>
          <w:rFonts w:ascii="Arial" w:hAnsi="Arial" w:eastAsia="Arial" w:cs="Arial"/>
          <w:noProof w:val="0"/>
          <w:color w:val="333333"/>
          <w:sz w:val="24"/>
          <w:szCs w:val="24"/>
          <w:lang w:val="en-GB"/>
        </w:rPr>
        <w:t>public</w:t>
      </w:r>
      <w:r w:rsidRPr="285A871A" w:rsidR="285A871A">
        <w:rPr>
          <w:rFonts w:ascii="Arial" w:hAnsi="Arial" w:eastAsia="Arial" w:cs="Arial"/>
          <w:noProof w:val="0"/>
          <w:color w:val="333333"/>
          <w:sz w:val="24"/>
          <w:szCs w:val="24"/>
          <w:lang w:val="en-GB"/>
        </w:rPr>
        <w:t xml:space="preserve">, private and </w:t>
      </w:r>
      <w:r w:rsidRPr="285A871A" w:rsidR="285A871A">
        <w:rPr>
          <w:rFonts w:ascii="Arial" w:hAnsi="Arial" w:eastAsia="Arial" w:cs="Arial"/>
          <w:noProof w:val="0"/>
          <w:color w:val="333333"/>
          <w:sz w:val="24"/>
          <w:szCs w:val="24"/>
          <w:lang w:val="en-GB"/>
        </w:rPr>
        <w:t xml:space="preserve">voluntary </w:t>
      </w:r>
      <w:r w:rsidRPr="285A871A" w:rsidR="285A871A">
        <w:rPr>
          <w:rFonts w:ascii="Arial" w:hAnsi="Arial" w:eastAsia="Arial" w:cs="Arial"/>
          <w:noProof w:val="0"/>
          <w:color w:val="333333"/>
          <w:sz w:val="24"/>
          <w:szCs w:val="24"/>
          <w:lang w:val="en-GB"/>
        </w:rPr>
        <w:t>sectors was introduced to help with social exclusion and</w:t>
      </w:r>
      <w:r w:rsidRPr="285A871A" w:rsidR="285A871A">
        <w:rPr>
          <w:rFonts w:ascii="Arial" w:hAnsi="Arial" w:eastAsia="Arial" w:cs="Arial"/>
          <w:noProof w:val="0"/>
          <w:color w:val="333333"/>
          <w:sz w:val="24"/>
          <w:szCs w:val="24"/>
          <w:lang w:val="en-GB"/>
        </w:rPr>
        <w:t xml:space="preserve"> co</w:t>
      </w:r>
      <w:r w:rsidRPr="285A871A" w:rsidR="285A871A">
        <w:rPr>
          <w:rFonts w:ascii="Arial" w:hAnsi="Arial" w:eastAsia="Arial" w:cs="Arial"/>
          <w:noProof w:val="0"/>
          <w:color w:val="333333"/>
          <w:sz w:val="24"/>
          <w:szCs w:val="24"/>
          <w:lang w:val="en-GB"/>
        </w:rPr>
        <w:t xml:space="preserve">mmunity </w:t>
      </w:r>
      <w:r w:rsidRPr="285A871A" w:rsidR="285A871A">
        <w:rPr>
          <w:rFonts w:ascii="Arial" w:hAnsi="Arial" w:eastAsia="Arial" w:cs="Arial"/>
          <w:noProof w:val="0"/>
          <w:color w:val="333333"/>
          <w:sz w:val="24"/>
          <w:szCs w:val="24"/>
          <w:lang w:val="en-GB"/>
        </w:rPr>
        <w:t xml:space="preserve">regeneration. </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T</w:t>
      </w:r>
      <w:r w:rsidRPr="285A871A" w:rsidR="285A871A">
        <w:rPr>
          <w:rFonts w:ascii="Arial" w:hAnsi="Arial" w:eastAsia="Arial" w:cs="Arial"/>
          <w:noProof w:val="0"/>
          <w:color w:val="333333"/>
          <w:sz w:val="24"/>
          <w:szCs w:val="24"/>
          <w:lang w:val="en-GB"/>
        </w:rPr>
        <w:t xml:space="preserve">he past twenty years has seen the introduction of Government </w:t>
      </w:r>
      <w:r w:rsidRPr="285A871A" w:rsidR="285A871A">
        <w:rPr>
          <w:rFonts w:ascii="Arial" w:hAnsi="Arial" w:eastAsia="Arial" w:cs="Arial"/>
          <w:noProof w:val="0"/>
          <w:color w:val="333333"/>
          <w:sz w:val="24"/>
          <w:szCs w:val="24"/>
          <w:lang w:val="en-GB"/>
        </w:rPr>
        <w:t>initi</w:t>
      </w:r>
      <w:r w:rsidRPr="285A871A" w:rsidR="285A871A">
        <w:rPr>
          <w:rFonts w:ascii="Arial" w:hAnsi="Arial" w:eastAsia="Arial" w:cs="Arial"/>
          <w:noProof w:val="0"/>
          <w:color w:val="333333"/>
          <w:sz w:val="24"/>
          <w:szCs w:val="24"/>
          <w:lang w:val="en-GB"/>
        </w:rPr>
        <w:t>atives</w:t>
      </w:r>
      <w:r w:rsidRPr="285A871A" w:rsidR="285A871A">
        <w:rPr>
          <w:rFonts w:ascii="Arial" w:hAnsi="Arial" w:eastAsia="Arial" w:cs="Arial"/>
          <w:noProof w:val="0"/>
          <w:color w:val="333333"/>
          <w:sz w:val="24"/>
          <w:szCs w:val="24"/>
          <w:lang w:val="en-GB"/>
        </w:rPr>
        <w:t xml:space="preserve"> such as Communities First,</w:t>
      </w:r>
      <w:r w:rsidRPr="285A871A" w:rsidR="285A871A">
        <w:rPr>
          <w:rFonts w:ascii="Arial" w:hAnsi="Arial" w:eastAsia="Arial" w:cs="Arial"/>
          <w:noProof w:val="0"/>
          <w:color w:val="333333"/>
          <w:sz w:val="24"/>
          <w:szCs w:val="24"/>
          <w:lang w:val="en-GB"/>
        </w:rPr>
        <w:t xml:space="preserve"> Flying Start, Team </w:t>
      </w:r>
      <w:r w:rsidRPr="285A871A" w:rsidR="285A871A">
        <w:rPr>
          <w:rFonts w:ascii="Arial" w:hAnsi="Arial" w:eastAsia="Arial" w:cs="Arial"/>
          <w:noProof w:val="0"/>
          <w:color w:val="333333"/>
          <w:sz w:val="24"/>
          <w:szCs w:val="24"/>
          <w:lang w:val="en-GB"/>
        </w:rPr>
        <w:t>around</w:t>
      </w:r>
      <w:r w:rsidRPr="285A871A" w:rsidR="285A871A">
        <w:rPr>
          <w:rFonts w:ascii="Arial" w:hAnsi="Arial" w:eastAsia="Arial" w:cs="Arial"/>
          <w:noProof w:val="0"/>
          <w:color w:val="333333"/>
          <w:sz w:val="24"/>
          <w:szCs w:val="24"/>
          <w:lang w:val="en-GB"/>
        </w:rPr>
        <w:t xml:space="preserve"> the Family and Youth Offending teams, all of which have had a huge impact on multi agency working. Even though Government </w:t>
      </w:r>
      <w:r w:rsidRPr="285A871A" w:rsidR="285A871A">
        <w:rPr>
          <w:rFonts w:ascii="Arial" w:hAnsi="Arial" w:eastAsia="Arial" w:cs="Arial"/>
          <w:noProof w:val="0"/>
          <w:color w:val="333333"/>
          <w:sz w:val="24"/>
          <w:szCs w:val="24"/>
          <w:lang w:val="en-GB"/>
        </w:rPr>
        <w:t>init</w:t>
      </w:r>
      <w:r w:rsidRPr="285A871A" w:rsidR="285A871A">
        <w:rPr>
          <w:rFonts w:ascii="Arial" w:hAnsi="Arial" w:eastAsia="Arial" w:cs="Arial"/>
          <w:noProof w:val="0"/>
          <w:color w:val="333333"/>
          <w:sz w:val="24"/>
          <w:szCs w:val="24"/>
          <w:lang w:val="en-GB"/>
        </w:rPr>
        <w:t>i</w:t>
      </w:r>
      <w:r w:rsidRPr="285A871A" w:rsidR="285A871A">
        <w:rPr>
          <w:rFonts w:ascii="Arial" w:hAnsi="Arial" w:eastAsia="Arial" w:cs="Arial"/>
          <w:noProof w:val="0"/>
          <w:color w:val="333333"/>
          <w:sz w:val="24"/>
          <w:szCs w:val="24"/>
          <w:lang w:val="en-GB"/>
        </w:rPr>
        <w:t>atives</w:t>
      </w:r>
      <w:r w:rsidRPr="285A871A" w:rsidR="285A871A">
        <w:rPr>
          <w:rFonts w:ascii="Arial" w:hAnsi="Arial" w:eastAsia="Arial" w:cs="Arial"/>
          <w:noProof w:val="0"/>
          <w:color w:val="333333"/>
          <w:sz w:val="24"/>
          <w:szCs w:val="24"/>
          <w:lang w:val="en-GB"/>
        </w:rPr>
        <w:t xml:space="preserve"> were being </w:t>
      </w:r>
      <w:r w:rsidRPr="285A871A" w:rsidR="285A871A">
        <w:rPr>
          <w:rFonts w:ascii="Arial" w:hAnsi="Arial" w:eastAsia="Arial" w:cs="Arial"/>
          <w:noProof w:val="0"/>
          <w:color w:val="333333"/>
          <w:sz w:val="24"/>
          <w:szCs w:val="24"/>
          <w:lang w:val="en-GB"/>
        </w:rPr>
        <w:t>introduced there</w:t>
      </w:r>
      <w:r w:rsidRPr="285A871A" w:rsidR="285A871A">
        <w:rPr>
          <w:rFonts w:ascii="Arial" w:hAnsi="Arial" w:eastAsia="Arial" w:cs="Arial"/>
          <w:noProof w:val="0"/>
          <w:color w:val="333333"/>
          <w:sz w:val="24"/>
          <w:szCs w:val="24"/>
          <w:lang w:val="en-GB"/>
        </w:rPr>
        <w:t xml:space="preserve"> was still evidence of a lack of </w:t>
      </w:r>
      <w:r w:rsidRPr="285A871A" w:rsidR="285A871A">
        <w:rPr>
          <w:rFonts w:ascii="Arial" w:hAnsi="Arial" w:eastAsia="Arial" w:cs="Arial"/>
          <w:noProof w:val="0"/>
          <w:color w:val="333333"/>
          <w:sz w:val="24"/>
          <w:szCs w:val="24"/>
          <w:lang w:val="en-GB"/>
        </w:rPr>
        <w:t>in</w:t>
      </w:r>
      <w:r w:rsidRPr="285A871A" w:rsidR="285A871A">
        <w:rPr>
          <w:rFonts w:ascii="Arial" w:hAnsi="Arial" w:eastAsia="Arial" w:cs="Arial"/>
          <w:noProof w:val="0"/>
          <w:color w:val="333333"/>
          <w:sz w:val="24"/>
          <w:szCs w:val="24"/>
          <w:lang w:val="en-GB"/>
        </w:rPr>
        <w:t>formation</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 xml:space="preserve">sharing to </w:t>
      </w:r>
      <w:r w:rsidRPr="285A871A" w:rsidR="285A871A">
        <w:rPr>
          <w:rFonts w:ascii="Arial" w:hAnsi="Arial" w:eastAsia="Arial" w:cs="Arial"/>
          <w:noProof w:val="0"/>
          <w:color w:val="333333"/>
          <w:sz w:val="24"/>
          <w:szCs w:val="24"/>
          <w:lang w:val="en-GB"/>
        </w:rPr>
        <w:t>age</w:t>
      </w:r>
      <w:r w:rsidRPr="285A871A" w:rsidR="285A871A">
        <w:rPr>
          <w:rFonts w:ascii="Arial" w:hAnsi="Arial" w:eastAsia="Arial" w:cs="Arial"/>
          <w:noProof w:val="0"/>
          <w:color w:val="333333"/>
          <w:sz w:val="24"/>
          <w:szCs w:val="24"/>
          <w:lang w:val="en-GB"/>
        </w:rPr>
        <w:t>ncies</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 xml:space="preserve">and services, inadequate services </w:t>
      </w:r>
      <w:r w:rsidRPr="285A871A" w:rsidR="285A871A">
        <w:rPr>
          <w:rFonts w:ascii="Arial" w:hAnsi="Arial" w:eastAsia="Arial" w:cs="Arial"/>
          <w:noProof w:val="0"/>
          <w:color w:val="333333"/>
          <w:sz w:val="24"/>
          <w:szCs w:val="24"/>
          <w:lang w:val="en-GB"/>
        </w:rPr>
        <w:t>thr</w:t>
      </w:r>
      <w:r w:rsidRPr="285A871A" w:rsidR="285A871A">
        <w:rPr>
          <w:rFonts w:ascii="Arial" w:hAnsi="Arial" w:eastAsia="Arial" w:cs="Arial"/>
          <w:noProof w:val="0"/>
          <w:color w:val="333333"/>
          <w:sz w:val="24"/>
          <w:szCs w:val="24"/>
          <w:lang w:val="en-GB"/>
        </w:rPr>
        <w:t>ough</w:t>
      </w:r>
      <w:r w:rsidRPr="285A871A" w:rsidR="285A871A">
        <w:rPr>
          <w:rFonts w:ascii="Arial" w:hAnsi="Arial" w:eastAsia="Arial" w:cs="Arial"/>
          <w:noProof w:val="0"/>
          <w:color w:val="333333"/>
          <w:sz w:val="24"/>
          <w:szCs w:val="24"/>
          <w:lang w:val="en-GB"/>
        </w:rPr>
        <w:t xml:space="preserve"> agencies and blaming other agencies for their mistakes.</w:t>
      </w:r>
      <w:r w:rsidRPr="285A871A" w:rsidR="285A871A">
        <w:rPr>
          <w:rFonts w:ascii="Arial" w:hAnsi="Arial" w:eastAsia="Arial" w:cs="Arial"/>
          <w:noProof w:val="0"/>
          <w:color w:val="333333"/>
          <w:sz w:val="24"/>
          <w:szCs w:val="24"/>
          <w:lang w:val="en-GB"/>
        </w:rPr>
        <w:t>(sagepub.com, 200</w:t>
      </w:r>
      <w:r w:rsidRPr="285A871A" w:rsidR="285A871A">
        <w:rPr>
          <w:rFonts w:ascii="Arial" w:hAnsi="Arial" w:eastAsia="Arial" w:cs="Arial"/>
          <w:noProof w:val="0"/>
          <w:color w:val="333333"/>
          <w:sz w:val="24"/>
          <w:szCs w:val="24"/>
          <w:lang w:val="en-GB"/>
        </w:rPr>
        <w:t>8)</w:t>
      </w:r>
    </w:p>
    <w:p w:rsidR="79C80BD2" w:rsidP="285A871A" w:rsidRDefault="79C80BD2" w14:paraId="24BB3F9D" w14:noSpellErr="1" w14:textId="1AF3D2CB">
      <w:pPr>
        <w:pStyle w:val="Normal"/>
        <w:bidi w:val="0"/>
        <w:spacing w:line="360" w:lineRule="auto"/>
        <w:rPr>
          <w:rFonts w:ascii="Arial" w:hAnsi="Arial" w:eastAsia="Arial" w:cs="Arial"/>
          <w:noProof w:val="0"/>
          <w:color w:val="333333"/>
          <w:sz w:val="24"/>
          <w:szCs w:val="24"/>
          <w:lang w:val="en-GB"/>
        </w:rPr>
      </w:pPr>
      <w:r w:rsidRPr="285A871A" w:rsidR="285A871A">
        <w:rPr>
          <w:rFonts w:ascii="Arial" w:hAnsi="Arial" w:eastAsia="Arial" w:cs="Arial"/>
          <w:noProof w:val="0"/>
          <w:color w:val="333333"/>
          <w:sz w:val="24"/>
          <w:szCs w:val="24"/>
          <w:lang w:val="en-GB"/>
        </w:rPr>
        <w:t>The</w:t>
      </w:r>
      <w:r w:rsidRPr="285A871A" w:rsidR="285A871A">
        <w:rPr>
          <w:rFonts w:ascii="Arial" w:hAnsi="Arial" w:eastAsia="Arial" w:cs="Arial"/>
          <w:noProof w:val="0"/>
          <w:color w:val="333333"/>
          <w:sz w:val="24"/>
          <w:szCs w:val="24"/>
          <w:lang w:val="en-GB"/>
        </w:rPr>
        <w:t xml:space="preserve"> La</w:t>
      </w:r>
      <w:r w:rsidRPr="285A871A" w:rsidR="285A871A">
        <w:rPr>
          <w:rFonts w:ascii="Arial" w:hAnsi="Arial" w:eastAsia="Arial" w:cs="Arial"/>
          <w:noProof w:val="0"/>
          <w:color w:val="333333"/>
          <w:sz w:val="24"/>
          <w:szCs w:val="24"/>
          <w:lang w:val="en-GB"/>
        </w:rPr>
        <w:t xml:space="preserve">ming report was produced by Lord Laming who </w:t>
      </w:r>
      <w:r w:rsidRPr="285A871A" w:rsidR="285A871A">
        <w:rPr>
          <w:rFonts w:ascii="Arial" w:hAnsi="Arial" w:eastAsia="Arial" w:cs="Arial"/>
          <w:noProof w:val="0"/>
          <w:color w:val="333333"/>
          <w:sz w:val="24"/>
          <w:szCs w:val="24"/>
          <w:lang w:val="en-GB"/>
        </w:rPr>
        <w:t>chai</w:t>
      </w:r>
      <w:r w:rsidRPr="285A871A" w:rsidR="285A871A">
        <w:rPr>
          <w:rFonts w:ascii="Arial" w:hAnsi="Arial" w:eastAsia="Arial" w:cs="Arial"/>
          <w:noProof w:val="0"/>
          <w:color w:val="333333"/>
          <w:sz w:val="24"/>
          <w:szCs w:val="24"/>
          <w:lang w:val="en-GB"/>
        </w:rPr>
        <w:t>red</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 xml:space="preserve">an inquiry into the death of Victoria Climbie </w:t>
      </w:r>
      <w:r w:rsidRPr="285A871A" w:rsidR="285A871A">
        <w:rPr>
          <w:rFonts w:ascii="Arial" w:hAnsi="Arial" w:eastAsia="Arial" w:cs="Arial"/>
          <w:noProof w:val="0"/>
          <w:color w:val="333333"/>
          <w:sz w:val="24"/>
          <w:szCs w:val="24"/>
          <w:lang w:val="en-GB"/>
        </w:rPr>
        <w:t xml:space="preserve"> and </w:t>
      </w:r>
      <w:r w:rsidRPr="285A871A" w:rsidR="285A871A">
        <w:rPr>
          <w:rFonts w:ascii="Arial" w:hAnsi="Arial" w:eastAsia="Arial" w:cs="Arial"/>
          <w:noProof w:val="0"/>
          <w:color w:val="333333"/>
          <w:sz w:val="24"/>
          <w:szCs w:val="24"/>
          <w:lang w:val="en-GB"/>
        </w:rPr>
        <w:t xml:space="preserve">gave </w:t>
      </w:r>
      <w:r w:rsidRPr="285A871A" w:rsidR="285A871A">
        <w:rPr>
          <w:rFonts w:ascii="Arial" w:hAnsi="Arial" w:eastAsia="Arial" w:cs="Arial"/>
          <w:noProof w:val="0"/>
          <w:color w:val="333333"/>
          <w:sz w:val="24"/>
          <w:szCs w:val="24"/>
          <w:lang w:val="en-GB"/>
        </w:rPr>
        <w:t>recommendations</w:t>
      </w:r>
      <w:r w:rsidRPr="285A871A" w:rsidR="285A871A">
        <w:rPr>
          <w:rFonts w:ascii="Arial" w:hAnsi="Arial" w:eastAsia="Arial" w:cs="Arial"/>
          <w:noProof w:val="0"/>
          <w:color w:val="333333"/>
          <w:sz w:val="24"/>
          <w:szCs w:val="24"/>
          <w:lang w:val="en-GB"/>
        </w:rPr>
        <w:t xml:space="preserve"> on how to prevent the mistakes from </w:t>
      </w:r>
      <w:r w:rsidRPr="285A871A" w:rsidR="285A871A">
        <w:rPr>
          <w:rFonts w:ascii="Arial" w:hAnsi="Arial" w:eastAsia="Arial" w:cs="Arial"/>
          <w:noProof w:val="0"/>
          <w:color w:val="333333"/>
          <w:sz w:val="24"/>
          <w:szCs w:val="24"/>
          <w:lang w:val="en-GB"/>
        </w:rPr>
        <w:t>occurring</w:t>
      </w:r>
      <w:r w:rsidRPr="285A871A" w:rsidR="285A871A">
        <w:rPr>
          <w:rFonts w:ascii="Arial" w:hAnsi="Arial" w:eastAsia="Arial" w:cs="Arial"/>
          <w:noProof w:val="0"/>
          <w:color w:val="333333"/>
          <w:sz w:val="24"/>
          <w:szCs w:val="24"/>
          <w:lang w:val="en-GB"/>
        </w:rPr>
        <w:t xml:space="preserve"> again. This case was one of the most crucial historical drivers to establish an efficient multi agency approaches in regards to children and families. </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 xml:space="preserve">Victoria was bought to The United Kingdom from the Ivory Coast in 1998 when she was seven years old to live with her Aunty in the hope that Victoria would get a better education and lifestyle. From early 1999 until her death in February 2000, Victoria was abused and tortured by her aunt and her boyfriend. In this time frame Victoria was admitted to </w:t>
      </w:r>
      <w:r w:rsidRPr="285A871A" w:rsidR="285A871A">
        <w:rPr>
          <w:rFonts w:ascii="Arial" w:hAnsi="Arial" w:eastAsia="Arial" w:cs="Arial"/>
          <w:noProof w:val="0"/>
          <w:color w:val="333333"/>
          <w:sz w:val="24"/>
          <w:szCs w:val="24"/>
          <w:lang w:val="en-GB"/>
        </w:rPr>
        <w:t>hospital</w:t>
      </w:r>
      <w:r w:rsidRPr="285A871A" w:rsidR="285A871A">
        <w:rPr>
          <w:rFonts w:ascii="Arial" w:hAnsi="Arial" w:eastAsia="Arial" w:cs="Arial"/>
          <w:noProof w:val="0"/>
          <w:color w:val="333333"/>
          <w:sz w:val="24"/>
          <w:szCs w:val="24"/>
          <w:lang w:val="en-GB"/>
        </w:rPr>
        <w:t xml:space="preserve"> a few times and was </w:t>
      </w:r>
      <w:r w:rsidRPr="285A871A" w:rsidR="285A871A">
        <w:rPr>
          <w:rFonts w:ascii="Arial" w:hAnsi="Arial" w:eastAsia="Arial" w:cs="Arial"/>
          <w:noProof w:val="0"/>
          <w:color w:val="333333"/>
          <w:sz w:val="24"/>
          <w:szCs w:val="24"/>
          <w:lang w:val="en-GB"/>
        </w:rPr>
        <w:t xml:space="preserve">seen by consultants, </w:t>
      </w:r>
      <w:r w:rsidRPr="285A871A" w:rsidR="285A871A">
        <w:rPr>
          <w:rFonts w:ascii="Arial" w:hAnsi="Arial" w:eastAsia="Arial" w:cs="Arial"/>
          <w:noProof w:val="0"/>
          <w:color w:val="333333"/>
          <w:sz w:val="24"/>
          <w:szCs w:val="24"/>
          <w:lang w:val="en-GB"/>
        </w:rPr>
        <w:t>paedia</w:t>
      </w:r>
      <w:r w:rsidRPr="285A871A" w:rsidR="285A871A">
        <w:rPr>
          <w:rFonts w:ascii="Arial" w:hAnsi="Arial" w:eastAsia="Arial" w:cs="Arial"/>
          <w:noProof w:val="0"/>
          <w:color w:val="333333"/>
          <w:sz w:val="24"/>
          <w:szCs w:val="24"/>
          <w:lang w:val="en-GB"/>
        </w:rPr>
        <w:t>tricians</w:t>
      </w:r>
      <w:r w:rsidRPr="285A871A" w:rsidR="285A871A">
        <w:rPr>
          <w:rFonts w:ascii="Arial" w:hAnsi="Arial" w:eastAsia="Arial" w:cs="Arial"/>
          <w:noProof w:val="0"/>
          <w:color w:val="333333"/>
          <w:sz w:val="24"/>
          <w:szCs w:val="24"/>
          <w:lang w:val="en-GB"/>
        </w:rPr>
        <w:t xml:space="preserve"> and</w:t>
      </w:r>
      <w:r w:rsidRPr="285A871A" w:rsidR="285A871A">
        <w:rPr>
          <w:rFonts w:ascii="Arial" w:hAnsi="Arial" w:eastAsia="Arial" w:cs="Arial"/>
          <w:noProof w:val="0"/>
          <w:color w:val="333333"/>
          <w:sz w:val="24"/>
          <w:szCs w:val="24"/>
          <w:lang w:val="en-GB"/>
        </w:rPr>
        <w:t xml:space="preserve"> child protection doctors. Social services were involved but meetings were cancelled and no further appointments were made. </w:t>
      </w:r>
      <w:r w:rsidRPr="285A871A" w:rsidR="285A871A">
        <w:rPr>
          <w:rFonts w:ascii="Arial" w:hAnsi="Arial" w:eastAsia="Arial" w:cs="Arial"/>
          <w:noProof w:val="0"/>
          <w:color w:val="333333"/>
          <w:sz w:val="24"/>
          <w:szCs w:val="24"/>
          <w:lang w:val="en-GB"/>
        </w:rPr>
        <w:t>Victoria</w:t>
      </w:r>
      <w:r w:rsidRPr="285A871A" w:rsidR="285A871A">
        <w:rPr>
          <w:rFonts w:ascii="Arial" w:hAnsi="Arial" w:eastAsia="Arial" w:cs="Arial"/>
          <w:noProof w:val="0"/>
          <w:color w:val="333333"/>
          <w:sz w:val="24"/>
          <w:szCs w:val="24"/>
          <w:lang w:val="en-GB"/>
        </w:rPr>
        <w:t>'</w:t>
      </w:r>
      <w:r w:rsidRPr="285A871A" w:rsidR="285A871A">
        <w:rPr>
          <w:rFonts w:ascii="Arial" w:hAnsi="Arial" w:eastAsia="Arial" w:cs="Arial"/>
          <w:noProof w:val="0"/>
          <w:color w:val="333333"/>
          <w:sz w:val="24"/>
          <w:szCs w:val="24"/>
          <w:lang w:val="en-GB"/>
        </w:rPr>
        <w:t>s</w:t>
      </w:r>
      <w:r w:rsidRPr="285A871A" w:rsidR="285A871A">
        <w:rPr>
          <w:rFonts w:ascii="Arial" w:hAnsi="Arial" w:eastAsia="Arial" w:cs="Arial"/>
          <w:noProof w:val="0"/>
          <w:color w:val="333333"/>
          <w:sz w:val="24"/>
          <w:szCs w:val="24"/>
          <w:lang w:val="en-GB"/>
        </w:rPr>
        <w:t xml:space="preserve"> aunt claimed that </w:t>
      </w:r>
      <w:r w:rsidRPr="285A871A" w:rsidR="285A871A">
        <w:rPr>
          <w:rFonts w:ascii="Arial" w:hAnsi="Arial" w:eastAsia="Arial" w:cs="Arial"/>
          <w:noProof w:val="0"/>
          <w:color w:val="333333"/>
          <w:sz w:val="24"/>
          <w:szCs w:val="24"/>
          <w:lang w:val="en-GB"/>
        </w:rPr>
        <w:t>Victoria's</w:t>
      </w:r>
      <w:r w:rsidRPr="285A871A" w:rsidR="285A871A">
        <w:rPr>
          <w:rFonts w:ascii="Arial" w:hAnsi="Arial" w:eastAsia="Arial" w:cs="Arial"/>
          <w:noProof w:val="0"/>
          <w:color w:val="333333"/>
          <w:sz w:val="24"/>
          <w:szCs w:val="24"/>
          <w:lang w:val="en-GB"/>
        </w:rPr>
        <w:t xml:space="preserve"> injuries were self inflicted and no further investigations were taken up. The Laming enquiry goes into detail of the abuse that Victoria faced and it </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clearly states that the agencies involve</w:t>
      </w:r>
      <w:r w:rsidRPr="285A871A" w:rsidR="285A871A">
        <w:rPr>
          <w:rFonts w:ascii="Arial" w:hAnsi="Arial" w:eastAsia="Arial" w:cs="Arial"/>
          <w:noProof w:val="0"/>
          <w:color w:val="333333"/>
          <w:sz w:val="24"/>
          <w:szCs w:val="24"/>
          <w:lang w:val="en-GB"/>
        </w:rPr>
        <w:t xml:space="preserve"> with </w:t>
      </w:r>
      <w:r w:rsidRPr="285A871A" w:rsidR="285A871A">
        <w:rPr>
          <w:rFonts w:ascii="Arial" w:hAnsi="Arial" w:eastAsia="Arial" w:cs="Arial"/>
          <w:noProof w:val="0"/>
          <w:color w:val="333333"/>
          <w:sz w:val="24"/>
          <w:szCs w:val="24"/>
          <w:lang w:val="en-GB"/>
        </w:rPr>
        <w:t>Victoria`s</w:t>
      </w:r>
      <w:r w:rsidRPr="285A871A" w:rsidR="285A871A">
        <w:rPr>
          <w:rFonts w:ascii="Arial" w:hAnsi="Arial" w:eastAsia="Arial" w:cs="Arial"/>
          <w:noProof w:val="0"/>
          <w:color w:val="333333"/>
          <w:sz w:val="24"/>
          <w:szCs w:val="24"/>
          <w:lang w:val="en-GB"/>
        </w:rPr>
        <w:t xml:space="preserve"> wellbeing all h</w:t>
      </w:r>
      <w:r w:rsidRPr="285A871A" w:rsidR="285A871A">
        <w:rPr>
          <w:rFonts w:ascii="Arial" w:hAnsi="Arial" w:eastAsia="Arial" w:cs="Arial"/>
          <w:noProof w:val="0"/>
          <w:color w:val="333333"/>
          <w:sz w:val="24"/>
          <w:szCs w:val="24"/>
          <w:lang w:val="en-GB"/>
        </w:rPr>
        <w:t>ad</w:t>
      </w:r>
      <w:r w:rsidRPr="285A871A" w:rsidR="285A871A">
        <w:rPr>
          <w:rFonts w:ascii="Arial" w:hAnsi="Arial" w:eastAsia="Arial" w:cs="Arial"/>
          <w:noProof w:val="0"/>
          <w:color w:val="333333"/>
          <w:sz w:val="24"/>
          <w:szCs w:val="24"/>
          <w:lang w:val="en-GB"/>
        </w:rPr>
        <w:t xml:space="preserve"> seriously failed their role of protecting her. The agencies were under staffed, </w:t>
      </w:r>
      <w:r w:rsidRPr="285A871A" w:rsidR="285A871A">
        <w:rPr>
          <w:rFonts w:ascii="Arial" w:hAnsi="Arial" w:eastAsia="Arial" w:cs="Arial"/>
          <w:noProof w:val="0"/>
          <w:color w:val="333333"/>
          <w:sz w:val="24"/>
          <w:szCs w:val="24"/>
          <w:lang w:val="en-GB"/>
        </w:rPr>
        <w:t>inadequately</w:t>
      </w:r>
      <w:r w:rsidRPr="285A871A" w:rsidR="285A871A">
        <w:rPr>
          <w:rFonts w:ascii="Arial" w:hAnsi="Arial" w:eastAsia="Arial" w:cs="Arial"/>
          <w:noProof w:val="0"/>
          <w:color w:val="333333"/>
          <w:sz w:val="24"/>
          <w:szCs w:val="24"/>
          <w:lang w:val="en-GB"/>
        </w:rPr>
        <w:t xml:space="preserve"> funded and </w:t>
      </w:r>
      <w:r w:rsidRPr="285A871A" w:rsidR="285A871A">
        <w:rPr>
          <w:rFonts w:ascii="Arial" w:hAnsi="Arial" w:eastAsia="Arial" w:cs="Arial"/>
          <w:noProof w:val="0"/>
          <w:color w:val="333333"/>
          <w:sz w:val="24"/>
          <w:szCs w:val="24"/>
          <w:lang w:val="en-GB"/>
        </w:rPr>
        <w:t xml:space="preserve">had </w:t>
      </w:r>
      <w:r w:rsidRPr="285A871A" w:rsidR="285A871A">
        <w:rPr>
          <w:rFonts w:ascii="Arial" w:hAnsi="Arial" w:eastAsia="Arial" w:cs="Arial"/>
          <w:noProof w:val="0"/>
          <w:color w:val="333333"/>
          <w:sz w:val="24"/>
          <w:szCs w:val="24"/>
          <w:lang w:val="en-GB"/>
        </w:rPr>
        <w:t xml:space="preserve">poor management leading. Even with </w:t>
      </w:r>
      <w:r w:rsidRPr="285A871A" w:rsidR="285A871A">
        <w:rPr>
          <w:rFonts w:ascii="Arial" w:hAnsi="Arial" w:eastAsia="Arial" w:cs="Arial"/>
          <w:noProof w:val="0"/>
          <w:color w:val="333333"/>
          <w:sz w:val="24"/>
          <w:szCs w:val="24"/>
          <w:lang w:val="en-GB"/>
        </w:rPr>
        <w:t xml:space="preserve">these issues, there is </w:t>
      </w:r>
      <w:r w:rsidRPr="285A871A" w:rsidR="285A871A">
        <w:rPr>
          <w:rFonts w:ascii="Arial" w:hAnsi="Arial" w:eastAsia="Arial" w:cs="Arial"/>
          <w:noProof w:val="0"/>
          <w:color w:val="333333"/>
          <w:sz w:val="24"/>
          <w:szCs w:val="24"/>
          <w:lang w:val="en-GB"/>
        </w:rPr>
        <w:t>evidence to</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pro</w:t>
      </w:r>
      <w:r w:rsidRPr="285A871A" w:rsidR="285A871A">
        <w:rPr>
          <w:rFonts w:ascii="Arial" w:hAnsi="Arial" w:eastAsia="Arial" w:cs="Arial"/>
          <w:noProof w:val="0"/>
          <w:color w:val="333333"/>
          <w:sz w:val="24"/>
          <w:szCs w:val="24"/>
          <w:lang w:val="en-GB"/>
        </w:rPr>
        <w:t>ve</w:t>
      </w:r>
      <w:r w:rsidRPr="285A871A" w:rsidR="285A871A">
        <w:rPr>
          <w:rFonts w:ascii="Arial" w:hAnsi="Arial" w:eastAsia="Arial" w:cs="Arial"/>
          <w:noProof w:val="0"/>
          <w:color w:val="333333"/>
          <w:sz w:val="24"/>
          <w:szCs w:val="24"/>
          <w:lang w:val="en-GB"/>
        </w:rPr>
        <w:t xml:space="preserve"> that the resources they did have was not being put to the best use. </w:t>
      </w:r>
      <w:r w:rsidRPr="285A871A" w:rsidR="285A871A">
        <w:rPr>
          <w:rFonts w:ascii="Arial" w:hAnsi="Arial" w:eastAsia="Arial" w:cs="Arial"/>
          <w:noProof w:val="0"/>
          <w:color w:val="333333"/>
          <w:sz w:val="24"/>
          <w:szCs w:val="24"/>
          <w:lang w:val="en-GB"/>
        </w:rPr>
        <w:t>(Gov.uk, 20</w:t>
      </w:r>
      <w:r w:rsidRPr="285A871A" w:rsidR="285A871A">
        <w:rPr>
          <w:rFonts w:ascii="Arial" w:hAnsi="Arial" w:eastAsia="Arial" w:cs="Arial"/>
          <w:noProof w:val="0"/>
          <w:color w:val="333333"/>
          <w:sz w:val="24"/>
          <w:szCs w:val="24"/>
          <w:lang w:val="en-GB"/>
        </w:rPr>
        <w:t>03)</w:t>
      </w:r>
    </w:p>
    <w:p w:rsidR="5C9AA609" w:rsidP="285A871A" w:rsidRDefault="5C9AA609" w14:paraId="36410F88" w14:noSpellErr="1" w14:textId="32C7B68E">
      <w:pPr>
        <w:pStyle w:val="Normal"/>
        <w:spacing w:line="360" w:lineRule="auto"/>
        <w:rPr>
          <w:rFonts w:ascii="Arial" w:hAnsi="Arial" w:eastAsia="Arial" w:cs="Arial"/>
          <w:noProof w:val="0"/>
          <w:color w:val="333333"/>
          <w:sz w:val="24"/>
          <w:szCs w:val="24"/>
          <w:lang w:val="en-GB"/>
        </w:rPr>
      </w:pPr>
      <w:r w:rsidRPr="285A871A" w:rsidR="285A871A">
        <w:rPr>
          <w:rFonts w:ascii="Arial" w:hAnsi="Arial" w:eastAsia="Arial" w:cs="Arial"/>
          <w:noProof w:val="0"/>
          <w:color w:val="333333"/>
          <w:sz w:val="24"/>
          <w:szCs w:val="24"/>
          <w:lang w:val="en-GB"/>
        </w:rPr>
        <w:t>Lord Laming expressed</w:t>
      </w:r>
      <w:r w:rsidRPr="285A871A" w:rsidR="285A871A">
        <w:rPr>
          <w:rFonts w:ascii="Arial" w:hAnsi="Arial" w:eastAsia="Arial" w:cs="Arial"/>
          <w:noProof w:val="0"/>
          <w:color w:val="333333"/>
          <w:sz w:val="24"/>
          <w:szCs w:val="24"/>
          <w:lang w:val="en-GB"/>
        </w:rPr>
        <w:t xml:space="preserve"> the importance of </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 xml:space="preserve">understanding </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 xml:space="preserve">the faults that had occurred from individual social workers, doctors, nurses and </w:t>
      </w:r>
      <w:r w:rsidRPr="285A871A" w:rsidR="285A871A">
        <w:rPr>
          <w:rFonts w:ascii="Arial" w:hAnsi="Arial" w:eastAsia="Arial" w:cs="Arial"/>
          <w:noProof w:val="0"/>
          <w:color w:val="333333"/>
          <w:sz w:val="24"/>
          <w:szCs w:val="24"/>
          <w:lang w:val="en-GB"/>
        </w:rPr>
        <w:t>police officers</w:t>
      </w:r>
      <w:r w:rsidRPr="285A871A" w:rsidR="285A871A">
        <w:rPr>
          <w:rFonts w:ascii="Arial" w:hAnsi="Arial" w:eastAsia="Arial" w:cs="Arial"/>
          <w:noProof w:val="0"/>
          <w:color w:val="333333"/>
          <w:sz w:val="24"/>
          <w:szCs w:val="24"/>
          <w:lang w:val="en-GB"/>
        </w:rPr>
        <w:t xml:space="preserve"> and to improve services for vulnerable children in the future. He made it clear that a single agency approach is not </w:t>
      </w:r>
      <w:r w:rsidRPr="285A871A" w:rsidR="285A871A">
        <w:rPr>
          <w:rFonts w:ascii="Arial" w:hAnsi="Arial" w:eastAsia="Arial" w:cs="Arial"/>
          <w:noProof w:val="0"/>
          <w:color w:val="333333"/>
          <w:sz w:val="24"/>
          <w:szCs w:val="24"/>
          <w:lang w:val="en-GB"/>
        </w:rPr>
        <w:t>effectiv</w:t>
      </w:r>
      <w:r w:rsidRPr="285A871A" w:rsidR="285A871A">
        <w:rPr>
          <w:rFonts w:ascii="Arial" w:hAnsi="Arial" w:eastAsia="Arial" w:cs="Arial"/>
          <w:noProof w:val="0"/>
          <w:color w:val="333333"/>
          <w:sz w:val="24"/>
          <w:szCs w:val="24"/>
          <w:lang w:val="en-GB"/>
        </w:rPr>
        <w:t>e</w:t>
      </w:r>
      <w:r w:rsidRPr="285A871A" w:rsidR="285A871A">
        <w:rPr>
          <w:rFonts w:ascii="Arial" w:hAnsi="Arial" w:eastAsia="Arial" w:cs="Arial"/>
          <w:noProof w:val="0"/>
          <w:color w:val="333333"/>
          <w:sz w:val="24"/>
          <w:szCs w:val="24"/>
          <w:lang w:val="en-GB"/>
        </w:rPr>
        <w:t xml:space="preserve"> and there was</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 xml:space="preserve">a need for agencies to work </w:t>
      </w:r>
      <w:r w:rsidRPr="285A871A" w:rsidR="285A871A">
        <w:rPr>
          <w:rFonts w:ascii="Arial" w:hAnsi="Arial" w:eastAsia="Arial" w:cs="Arial"/>
          <w:noProof w:val="0"/>
          <w:color w:val="333333"/>
          <w:sz w:val="24"/>
          <w:szCs w:val="24"/>
          <w:lang w:val="en-GB"/>
        </w:rPr>
        <w:t>together. Within</w:t>
      </w:r>
      <w:r w:rsidRPr="285A871A" w:rsidR="285A871A">
        <w:rPr>
          <w:rFonts w:ascii="Arial" w:hAnsi="Arial" w:eastAsia="Arial" w:cs="Arial"/>
          <w:noProof w:val="0"/>
          <w:color w:val="333333"/>
          <w:sz w:val="24"/>
          <w:szCs w:val="24"/>
          <w:lang w:val="en-GB"/>
        </w:rPr>
        <w:t xml:space="preserve"> his </w:t>
      </w:r>
      <w:r w:rsidRPr="285A871A" w:rsidR="285A871A">
        <w:rPr>
          <w:rFonts w:ascii="Arial" w:hAnsi="Arial" w:eastAsia="Arial" w:cs="Arial"/>
          <w:noProof w:val="0"/>
          <w:color w:val="333333"/>
          <w:sz w:val="24"/>
          <w:szCs w:val="24"/>
          <w:lang w:val="en-GB"/>
        </w:rPr>
        <w:t>rep</w:t>
      </w:r>
      <w:r w:rsidRPr="285A871A" w:rsidR="285A871A">
        <w:rPr>
          <w:rFonts w:ascii="Arial" w:hAnsi="Arial" w:eastAsia="Arial" w:cs="Arial"/>
          <w:noProof w:val="0"/>
          <w:color w:val="333333"/>
          <w:sz w:val="24"/>
          <w:szCs w:val="24"/>
          <w:lang w:val="en-GB"/>
        </w:rPr>
        <w:t xml:space="preserve">ort </w:t>
      </w:r>
      <w:r w:rsidRPr="285A871A" w:rsidR="285A871A">
        <w:rPr>
          <w:rFonts w:ascii="Arial" w:hAnsi="Arial" w:eastAsia="Arial" w:cs="Arial"/>
          <w:noProof w:val="0"/>
          <w:color w:val="333333"/>
          <w:sz w:val="24"/>
          <w:szCs w:val="24"/>
          <w:lang w:val="en-GB"/>
        </w:rPr>
        <w:t xml:space="preserve">he </w:t>
      </w:r>
      <w:r w:rsidRPr="285A871A" w:rsidR="285A871A">
        <w:rPr>
          <w:rFonts w:ascii="Arial" w:hAnsi="Arial" w:eastAsia="Arial" w:cs="Arial"/>
          <w:noProof w:val="0"/>
          <w:color w:val="333333"/>
          <w:sz w:val="24"/>
          <w:szCs w:val="24"/>
          <w:lang w:val="en-GB"/>
        </w:rPr>
        <w:t>recommended</w:t>
      </w:r>
      <w:r w:rsidRPr="285A871A" w:rsidR="285A871A">
        <w:rPr>
          <w:rFonts w:ascii="Arial" w:hAnsi="Arial" w:eastAsia="Arial" w:cs="Arial"/>
          <w:noProof w:val="0"/>
          <w:color w:val="333333"/>
          <w:sz w:val="24"/>
          <w:szCs w:val="24"/>
          <w:lang w:val="en-GB"/>
        </w:rPr>
        <w:t xml:space="preserve"> that </w:t>
      </w:r>
      <w:r w:rsidRPr="285A871A" w:rsidR="285A871A">
        <w:rPr>
          <w:rFonts w:ascii="Arial" w:hAnsi="Arial" w:eastAsia="Arial" w:cs="Arial"/>
          <w:noProof w:val="0"/>
          <w:color w:val="333333"/>
          <w:sz w:val="24"/>
          <w:szCs w:val="24"/>
          <w:lang w:val="en-GB"/>
        </w:rPr>
        <w:t>there</w:t>
      </w:r>
      <w:r w:rsidRPr="285A871A" w:rsidR="285A871A">
        <w:rPr>
          <w:rFonts w:ascii="Arial" w:hAnsi="Arial" w:eastAsia="Arial" w:cs="Arial"/>
          <w:noProof w:val="0"/>
          <w:color w:val="333333"/>
          <w:sz w:val="24"/>
          <w:szCs w:val="24"/>
          <w:lang w:val="en-GB"/>
        </w:rPr>
        <w:t xml:space="preserve"> should be a Children and Families Board. This would </w:t>
      </w:r>
      <w:r w:rsidRPr="285A871A" w:rsidR="285A871A">
        <w:rPr>
          <w:rFonts w:ascii="Arial" w:hAnsi="Arial" w:eastAsia="Arial" w:cs="Arial"/>
          <w:noProof w:val="0"/>
          <w:color w:val="333333"/>
          <w:sz w:val="24"/>
          <w:szCs w:val="24"/>
          <w:lang w:val="en-GB"/>
        </w:rPr>
        <w:t xml:space="preserve">involve representatives at </w:t>
      </w:r>
      <w:r w:rsidRPr="285A871A" w:rsidR="285A871A">
        <w:rPr>
          <w:rFonts w:ascii="Arial" w:hAnsi="Arial" w:eastAsia="Arial" w:cs="Arial"/>
          <w:noProof w:val="0"/>
          <w:color w:val="333333"/>
          <w:sz w:val="24"/>
          <w:szCs w:val="24"/>
          <w:lang w:val="en-GB"/>
        </w:rPr>
        <w:t>ministerial</w:t>
      </w:r>
      <w:r w:rsidRPr="285A871A" w:rsidR="285A871A">
        <w:rPr>
          <w:rFonts w:ascii="Arial" w:hAnsi="Arial" w:eastAsia="Arial" w:cs="Arial"/>
          <w:noProof w:val="0"/>
          <w:color w:val="333333"/>
          <w:sz w:val="24"/>
          <w:szCs w:val="24"/>
          <w:lang w:val="en-GB"/>
        </w:rPr>
        <w:t xml:space="preserve"> level from each of </w:t>
      </w:r>
      <w:r w:rsidRPr="285A871A" w:rsidR="285A871A">
        <w:rPr>
          <w:rFonts w:ascii="Arial" w:hAnsi="Arial" w:eastAsia="Arial" w:cs="Arial"/>
          <w:noProof w:val="0"/>
          <w:color w:val="333333"/>
          <w:sz w:val="24"/>
          <w:szCs w:val="24"/>
          <w:lang w:val="en-GB"/>
        </w:rPr>
        <w:t>the</w:t>
      </w:r>
      <w:r w:rsidRPr="285A871A" w:rsidR="285A871A">
        <w:rPr>
          <w:rFonts w:ascii="Arial" w:hAnsi="Arial" w:eastAsia="Arial" w:cs="Arial"/>
          <w:noProof w:val="0"/>
          <w:color w:val="333333"/>
          <w:sz w:val="24"/>
          <w:szCs w:val="24"/>
          <w:lang w:val="en-GB"/>
        </w:rPr>
        <w:t xml:space="preserve"> government departments</w:t>
      </w:r>
      <w:r w:rsidRPr="285A871A" w:rsidR="285A871A">
        <w:rPr>
          <w:rFonts w:ascii="Arial" w:hAnsi="Arial" w:eastAsia="Arial" w:cs="Arial"/>
          <w:noProof w:val="0"/>
          <w:color w:val="333333"/>
          <w:sz w:val="24"/>
          <w:szCs w:val="24"/>
          <w:lang w:val="en-GB"/>
        </w:rPr>
        <w:t>,</w:t>
      </w:r>
      <w:r w:rsidRPr="285A871A" w:rsidR="285A871A">
        <w:rPr>
          <w:rFonts w:ascii="Arial" w:hAnsi="Arial" w:eastAsia="Arial" w:cs="Arial"/>
          <w:noProof w:val="0"/>
          <w:color w:val="333333"/>
          <w:sz w:val="24"/>
          <w:szCs w:val="24"/>
          <w:lang w:val="en-GB"/>
        </w:rPr>
        <w:t xml:space="preserve"> that are </w:t>
      </w:r>
      <w:r w:rsidRPr="285A871A" w:rsidR="285A871A">
        <w:rPr>
          <w:rFonts w:ascii="Arial" w:hAnsi="Arial" w:eastAsia="Arial" w:cs="Arial"/>
          <w:noProof w:val="0"/>
          <w:color w:val="333333"/>
          <w:sz w:val="24"/>
          <w:szCs w:val="24"/>
          <w:lang w:val="en-GB"/>
        </w:rPr>
        <w:t>relevant</w:t>
      </w:r>
      <w:r w:rsidRPr="285A871A" w:rsidR="285A871A">
        <w:rPr>
          <w:rFonts w:ascii="Arial" w:hAnsi="Arial" w:eastAsia="Arial" w:cs="Arial"/>
          <w:noProof w:val="0"/>
          <w:color w:val="333333"/>
          <w:sz w:val="24"/>
          <w:szCs w:val="24"/>
          <w:lang w:val="en-GB"/>
        </w:rPr>
        <w:t xml:space="preserve"> to children and their families. A national agency for Children and Families must be created and the chief executive of this agency should be responsible for servicing the Children and Families Board. The </w:t>
      </w:r>
      <w:r w:rsidRPr="285A871A" w:rsidR="285A871A">
        <w:rPr>
          <w:rFonts w:ascii="Arial" w:hAnsi="Arial" w:eastAsia="Arial" w:cs="Arial"/>
          <w:noProof w:val="0"/>
          <w:color w:val="333333"/>
          <w:sz w:val="24"/>
          <w:szCs w:val="24"/>
          <w:lang w:val="en-GB"/>
        </w:rPr>
        <w:t>recom</w:t>
      </w:r>
      <w:r w:rsidRPr="285A871A" w:rsidR="285A871A">
        <w:rPr>
          <w:rFonts w:ascii="Arial" w:hAnsi="Arial" w:eastAsia="Arial" w:cs="Arial"/>
          <w:noProof w:val="0"/>
          <w:color w:val="333333"/>
          <w:sz w:val="24"/>
          <w:szCs w:val="24"/>
          <w:lang w:val="en-GB"/>
        </w:rPr>
        <w:t>m</w:t>
      </w:r>
      <w:r w:rsidRPr="285A871A" w:rsidR="285A871A">
        <w:rPr>
          <w:rFonts w:ascii="Arial" w:hAnsi="Arial" w:eastAsia="Arial" w:cs="Arial"/>
          <w:noProof w:val="0"/>
          <w:color w:val="333333"/>
          <w:sz w:val="24"/>
          <w:szCs w:val="24"/>
          <w:lang w:val="en-GB"/>
        </w:rPr>
        <w:t>endations</w:t>
      </w:r>
      <w:r w:rsidRPr="285A871A" w:rsidR="285A871A">
        <w:rPr>
          <w:rFonts w:ascii="Arial" w:hAnsi="Arial" w:eastAsia="Arial" w:cs="Arial"/>
          <w:noProof w:val="0"/>
          <w:color w:val="333333"/>
          <w:sz w:val="24"/>
          <w:szCs w:val="24"/>
          <w:lang w:val="en-GB"/>
        </w:rPr>
        <w:t xml:space="preserve"> for this board was to advise of the implementation on the UN Convention on the rights of the Child, agree on outcomes for the child, evaluate new legislation and </w:t>
      </w:r>
      <w:r w:rsidRPr="285A871A" w:rsidR="285A871A">
        <w:rPr>
          <w:rFonts w:ascii="Arial" w:hAnsi="Arial" w:eastAsia="Arial" w:cs="Arial"/>
          <w:noProof w:val="0"/>
          <w:color w:val="333333"/>
          <w:sz w:val="24"/>
          <w:szCs w:val="24"/>
          <w:lang w:val="en-GB"/>
        </w:rPr>
        <w:t>procedure.</w:t>
      </w:r>
      <w:r w:rsidRPr="285A871A" w:rsidR="285A871A">
        <w:rPr>
          <w:rFonts w:ascii="Arial" w:hAnsi="Arial" w:eastAsia="Arial" w:cs="Arial"/>
          <w:noProof w:val="0"/>
          <w:color w:val="333333"/>
          <w:sz w:val="24"/>
          <w:szCs w:val="24"/>
          <w:lang w:val="en-GB"/>
        </w:rPr>
        <w:t>(Gov.uk,2003)</w:t>
      </w:r>
    </w:p>
    <w:p w:rsidR="5C9AA609" w:rsidP="285A871A" w:rsidRDefault="5C9AA609" w14:paraId="09F887CE" w14:noSpellErr="1" w14:textId="1C26BCE0">
      <w:pPr>
        <w:pStyle w:val="Normal"/>
        <w:bidi w:val="0"/>
        <w:spacing w:line="360" w:lineRule="auto"/>
        <w:rPr>
          <w:rFonts w:ascii="Arial" w:hAnsi="Arial" w:eastAsia="Arial" w:cs="Arial"/>
          <w:noProof w:val="0"/>
          <w:color w:val="333333"/>
          <w:sz w:val="24"/>
          <w:szCs w:val="24"/>
          <w:lang w:val="en-GB"/>
        </w:rPr>
      </w:pPr>
      <w:r w:rsidRPr="285A871A" w:rsidR="285A871A">
        <w:rPr>
          <w:rFonts w:ascii="Arial" w:hAnsi="Arial" w:eastAsia="Arial" w:cs="Arial"/>
          <w:noProof w:val="0"/>
          <w:color w:val="333333"/>
          <w:sz w:val="24"/>
          <w:szCs w:val="24"/>
          <w:lang w:val="en-GB"/>
        </w:rPr>
        <w:t xml:space="preserve">The </w:t>
      </w:r>
      <w:r w:rsidRPr="285A871A" w:rsidR="285A871A">
        <w:rPr>
          <w:rFonts w:ascii="Arial" w:hAnsi="Arial" w:eastAsia="Arial" w:cs="Arial"/>
          <w:noProof w:val="0"/>
          <w:color w:val="333333"/>
          <w:sz w:val="24"/>
          <w:szCs w:val="24"/>
          <w:lang w:val="en-GB"/>
        </w:rPr>
        <w:t>Children's</w:t>
      </w:r>
      <w:r w:rsidRPr="285A871A" w:rsidR="285A871A">
        <w:rPr>
          <w:rFonts w:ascii="Arial" w:hAnsi="Arial" w:eastAsia="Arial" w:cs="Arial"/>
          <w:noProof w:val="0"/>
          <w:color w:val="333333"/>
          <w:sz w:val="24"/>
          <w:szCs w:val="24"/>
          <w:lang w:val="en-GB"/>
        </w:rPr>
        <w:t xml:space="preserve"> Act 1989 was </w:t>
      </w:r>
      <w:r w:rsidRPr="285A871A" w:rsidR="285A871A">
        <w:rPr>
          <w:rFonts w:ascii="Arial" w:hAnsi="Arial" w:eastAsia="Arial" w:cs="Arial"/>
          <w:noProof w:val="0"/>
          <w:color w:val="333333"/>
          <w:sz w:val="24"/>
          <w:szCs w:val="24"/>
          <w:lang w:val="en-GB"/>
        </w:rPr>
        <w:t>am</w:t>
      </w:r>
      <w:r w:rsidRPr="285A871A" w:rsidR="285A871A">
        <w:rPr>
          <w:rFonts w:ascii="Arial" w:hAnsi="Arial" w:eastAsia="Arial" w:cs="Arial"/>
          <w:noProof w:val="0"/>
          <w:color w:val="333333"/>
          <w:sz w:val="24"/>
          <w:szCs w:val="24"/>
          <w:lang w:val="en-GB"/>
        </w:rPr>
        <w:t>ended</w:t>
      </w:r>
      <w:r w:rsidRPr="285A871A" w:rsidR="285A871A">
        <w:rPr>
          <w:rFonts w:ascii="Arial" w:hAnsi="Arial" w:eastAsia="Arial" w:cs="Arial"/>
          <w:noProof w:val="0"/>
          <w:color w:val="333333"/>
          <w:sz w:val="24"/>
          <w:szCs w:val="24"/>
          <w:lang w:val="en-GB"/>
        </w:rPr>
        <w:t xml:space="preserve"> into the Children Act 2004 following the Victoria Climbie </w:t>
      </w:r>
      <w:r w:rsidRPr="285A871A" w:rsidR="285A871A">
        <w:rPr>
          <w:rFonts w:ascii="Arial" w:hAnsi="Arial" w:eastAsia="Arial" w:cs="Arial"/>
          <w:noProof w:val="0"/>
          <w:color w:val="333333"/>
          <w:sz w:val="24"/>
          <w:szCs w:val="24"/>
          <w:lang w:val="en-GB"/>
        </w:rPr>
        <w:t xml:space="preserve">inquiry. Lord Laming recommended key </w:t>
      </w:r>
      <w:r w:rsidRPr="285A871A" w:rsidR="285A871A">
        <w:rPr>
          <w:rFonts w:ascii="Arial" w:hAnsi="Arial" w:eastAsia="Arial" w:cs="Arial"/>
          <w:noProof w:val="0"/>
          <w:color w:val="333333"/>
          <w:sz w:val="24"/>
          <w:szCs w:val="24"/>
          <w:lang w:val="en-GB"/>
        </w:rPr>
        <w:t>changes. One</w:t>
      </w:r>
      <w:r w:rsidRPr="285A871A" w:rsidR="285A871A">
        <w:rPr>
          <w:rFonts w:ascii="Arial" w:hAnsi="Arial" w:eastAsia="Arial" w:cs="Arial"/>
          <w:noProof w:val="0"/>
          <w:color w:val="333333"/>
          <w:sz w:val="24"/>
          <w:szCs w:val="24"/>
          <w:lang w:val="en-GB"/>
        </w:rPr>
        <w:t xml:space="preserve"> of the changes needed was for all c</w:t>
      </w:r>
      <w:r w:rsidRPr="285A871A" w:rsidR="285A871A">
        <w:rPr>
          <w:rFonts w:ascii="Arial" w:hAnsi="Arial" w:eastAsia="Arial" w:cs="Arial"/>
          <w:noProof w:val="0"/>
          <w:color w:val="333333"/>
          <w:sz w:val="24"/>
          <w:szCs w:val="24"/>
          <w:lang w:val="en-GB"/>
        </w:rPr>
        <w:t>hildren's</w:t>
      </w:r>
      <w:r w:rsidRPr="285A871A" w:rsidR="285A871A">
        <w:rPr>
          <w:rFonts w:ascii="Arial" w:hAnsi="Arial" w:eastAsia="Arial" w:cs="Arial"/>
          <w:noProof w:val="0"/>
          <w:color w:val="333333"/>
          <w:sz w:val="24"/>
          <w:szCs w:val="24"/>
          <w:lang w:val="en-GB"/>
        </w:rPr>
        <w:t xml:space="preserve"> services to work together to improve the well being of every child. It was recommended that all authorities must arrange to promote, that all </w:t>
      </w:r>
      <w:r w:rsidRPr="285A871A" w:rsidR="285A871A">
        <w:rPr>
          <w:rFonts w:ascii="Arial" w:hAnsi="Arial" w:eastAsia="Arial" w:cs="Arial"/>
          <w:noProof w:val="0"/>
          <w:color w:val="333333"/>
          <w:sz w:val="24"/>
          <w:szCs w:val="24"/>
          <w:lang w:val="en-GB"/>
        </w:rPr>
        <w:t xml:space="preserve">key agencies  co operate and use their knowledge and resources to improve every </w:t>
      </w:r>
      <w:r w:rsidRPr="285A871A" w:rsidR="285A871A">
        <w:rPr>
          <w:rFonts w:ascii="Arial" w:hAnsi="Arial" w:eastAsia="Arial" w:cs="Arial"/>
          <w:noProof w:val="0"/>
          <w:color w:val="333333"/>
          <w:sz w:val="24"/>
          <w:szCs w:val="24"/>
          <w:lang w:val="en-GB"/>
        </w:rPr>
        <w:t>child's</w:t>
      </w:r>
      <w:r w:rsidRPr="285A871A" w:rsidR="285A871A">
        <w:rPr>
          <w:rFonts w:ascii="Arial" w:hAnsi="Arial" w:eastAsia="Arial" w:cs="Arial"/>
          <w:noProof w:val="0"/>
          <w:color w:val="333333"/>
          <w:sz w:val="24"/>
          <w:szCs w:val="24"/>
          <w:lang w:val="en-GB"/>
        </w:rPr>
        <w:t xml:space="preserve"> well </w:t>
      </w:r>
      <w:r w:rsidRPr="285A871A" w:rsidR="285A871A">
        <w:rPr>
          <w:rFonts w:ascii="Arial" w:hAnsi="Arial" w:eastAsia="Arial" w:cs="Arial"/>
          <w:noProof w:val="0"/>
          <w:color w:val="333333"/>
          <w:sz w:val="24"/>
          <w:szCs w:val="24"/>
          <w:lang w:val="en-GB"/>
        </w:rPr>
        <w:t>being. In</w:t>
      </w:r>
      <w:r w:rsidRPr="285A871A" w:rsidR="285A871A">
        <w:rPr>
          <w:rFonts w:ascii="Arial" w:hAnsi="Arial" w:eastAsia="Arial" w:cs="Arial"/>
          <w:noProof w:val="0"/>
          <w:color w:val="333333"/>
          <w:sz w:val="24"/>
          <w:szCs w:val="24"/>
          <w:lang w:val="en-GB"/>
        </w:rPr>
        <w:t xml:space="preserve"> section 11 of the Children Act</w:t>
      </w:r>
      <w:r w:rsidRPr="285A871A" w:rsidR="285A871A">
        <w:rPr>
          <w:rFonts w:ascii="Arial" w:hAnsi="Arial" w:eastAsia="Arial" w:cs="Arial"/>
          <w:noProof w:val="0"/>
          <w:color w:val="333333"/>
          <w:sz w:val="24"/>
          <w:szCs w:val="24"/>
          <w:lang w:val="en-GB"/>
        </w:rPr>
        <w:t xml:space="preserve"> it places an act of duty onto a variety of different agencies in relation to safeguarding and the promotion of the welfare of children. The duty involves promoting all agencies to share their worries and evidence about the welfare and safety of a child before the issues become serious.</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(Gov.uk, no date)</w:t>
      </w:r>
    </w:p>
    <w:p w:rsidR="5C9AA609" w:rsidP="5C9AA609" w:rsidRDefault="5C9AA609" w14:noSpellErr="1" w14:paraId="7F3E2416" w14:textId="5AE1C189">
      <w:pPr>
        <w:pStyle w:val="Normal"/>
        <w:bidi w:val="0"/>
        <w:spacing w:line="360" w:lineRule="auto"/>
        <w:rPr>
          <w:rFonts w:ascii="Arial" w:hAnsi="Arial" w:eastAsia="Arial" w:cs="Arial"/>
          <w:noProof w:val="0"/>
          <w:sz w:val="24"/>
          <w:szCs w:val="24"/>
          <w:lang w:val="en-GB"/>
        </w:rPr>
      </w:pPr>
      <w:r w:rsidRPr="5C9AA609" w:rsidR="5C9AA609">
        <w:rPr>
          <w:rFonts w:ascii="Arial" w:hAnsi="Arial" w:eastAsia="Arial" w:cs="Arial"/>
          <w:noProof w:val="0"/>
          <w:color w:val="333333"/>
          <w:sz w:val="24"/>
          <w:szCs w:val="24"/>
          <w:lang w:val="en-GB"/>
        </w:rPr>
        <w:t xml:space="preserve">In November 2000 </w:t>
      </w:r>
      <w:r w:rsidRPr="5C9AA609" w:rsidR="5C9AA609">
        <w:rPr>
          <w:rFonts w:ascii="Arial" w:hAnsi="Arial" w:eastAsia="Arial" w:cs="Arial"/>
          <w:noProof w:val="0"/>
          <w:color w:val="333333"/>
          <w:sz w:val="24"/>
          <w:szCs w:val="24"/>
          <w:lang w:val="en-GB"/>
        </w:rPr>
        <w:t>the</w:t>
      </w:r>
      <w:r w:rsidRPr="5C9AA609" w:rsidR="5C9AA609">
        <w:rPr>
          <w:rFonts w:ascii="Arial" w:hAnsi="Arial" w:eastAsia="Arial" w:cs="Arial"/>
          <w:noProof w:val="0"/>
          <w:color w:val="333333"/>
          <w:sz w:val="24"/>
          <w:szCs w:val="24"/>
          <w:lang w:val="en-GB"/>
        </w:rPr>
        <w:t xml:space="preserve"> Welsh Government issued Children and Young people: A Framework for Partnership. This </w:t>
      </w:r>
      <w:r w:rsidRPr="5C9AA609" w:rsidR="5C9AA609">
        <w:rPr>
          <w:rFonts w:ascii="Arial" w:hAnsi="Arial" w:eastAsia="Arial" w:cs="Arial"/>
          <w:noProof w:val="0"/>
          <w:color w:val="333333"/>
          <w:sz w:val="24"/>
          <w:szCs w:val="24"/>
          <w:lang w:val="en-GB"/>
        </w:rPr>
        <w:t xml:space="preserve">involved a commitment to the United Nations Convention on the Rights of the Child.  The convention has 54 articles that cover all areas of a child`s life and sets standards that children everywhere are </w:t>
      </w:r>
      <w:r w:rsidRPr="5C9AA609" w:rsidR="5C9AA609">
        <w:rPr>
          <w:rFonts w:ascii="Arial" w:hAnsi="Arial" w:eastAsia="Arial" w:cs="Arial"/>
          <w:noProof w:val="0"/>
          <w:color w:val="333333"/>
          <w:sz w:val="24"/>
          <w:szCs w:val="24"/>
          <w:lang w:val="en-GB"/>
        </w:rPr>
        <w:t>enti</w:t>
      </w:r>
      <w:r w:rsidRPr="5C9AA609" w:rsidR="5C9AA609">
        <w:rPr>
          <w:rFonts w:ascii="Arial" w:hAnsi="Arial" w:eastAsia="Arial" w:cs="Arial"/>
          <w:noProof w:val="0"/>
          <w:color w:val="333333"/>
          <w:sz w:val="24"/>
          <w:szCs w:val="24"/>
          <w:lang w:val="en-GB"/>
        </w:rPr>
        <w:t>tl</w:t>
      </w:r>
      <w:r w:rsidRPr="5C9AA609" w:rsidR="5C9AA609">
        <w:rPr>
          <w:rFonts w:ascii="Arial" w:hAnsi="Arial" w:eastAsia="Arial" w:cs="Arial"/>
          <w:noProof w:val="0"/>
          <w:color w:val="333333"/>
          <w:sz w:val="24"/>
          <w:szCs w:val="24"/>
          <w:lang w:val="en-GB"/>
        </w:rPr>
        <w:t>ed</w:t>
      </w:r>
      <w:r w:rsidRPr="5C9AA609" w:rsidR="5C9AA609">
        <w:rPr>
          <w:rFonts w:ascii="Arial" w:hAnsi="Arial" w:eastAsia="Arial" w:cs="Arial"/>
          <w:noProof w:val="0"/>
          <w:color w:val="333333"/>
          <w:sz w:val="24"/>
          <w:szCs w:val="24"/>
          <w:lang w:val="en-GB"/>
        </w:rPr>
        <w:t xml:space="preserve"> to whatever their race, religion or disability. The convention details the importance of government and agencies working together so children can experience all these rights</w:t>
      </w:r>
      <w:r w:rsidRPr="5C9AA609" w:rsidR="5C9AA609">
        <w:rPr>
          <w:rFonts w:ascii="Arial" w:hAnsi="Arial" w:eastAsia="Arial" w:cs="Arial"/>
          <w:noProof w:val="0"/>
          <w:color w:val="333333"/>
          <w:sz w:val="24"/>
          <w:szCs w:val="24"/>
          <w:lang w:val="en-GB"/>
        </w:rPr>
        <w:t>.</w:t>
      </w:r>
      <w:r w:rsidRPr="5C9AA609" w:rsidR="5C9AA609">
        <w:rPr>
          <w:rFonts w:ascii="Arial" w:hAnsi="Arial" w:eastAsia="Arial" w:cs="Arial"/>
          <w:noProof w:val="0"/>
          <w:color w:val="333333"/>
          <w:sz w:val="24"/>
          <w:szCs w:val="24"/>
          <w:lang w:val="en-GB"/>
        </w:rPr>
        <w:t xml:space="preserve"> </w:t>
      </w:r>
      <w:r w:rsidRPr="5C9AA609" w:rsidR="5C9AA609">
        <w:rPr>
          <w:rFonts w:ascii="Arial" w:hAnsi="Arial" w:eastAsia="Arial" w:cs="Arial"/>
          <w:noProof w:val="0"/>
          <w:color w:val="333333"/>
          <w:sz w:val="24"/>
          <w:szCs w:val="24"/>
          <w:lang w:val="en-GB"/>
        </w:rPr>
        <w:t xml:space="preserve">Following the Laming enquiry, the Welsh Government </w:t>
      </w:r>
      <w:r w:rsidRPr="5C9AA609" w:rsidR="5C9AA609">
        <w:rPr>
          <w:rFonts w:ascii="Arial" w:hAnsi="Arial" w:eastAsia="Arial" w:cs="Arial"/>
          <w:noProof w:val="0"/>
          <w:color w:val="333333"/>
          <w:sz w:val="24"/>
          <w:szCs w:val="24"/>
          <w:lang w:val="en-GB"/>
        </w:rPr>
        <w:t>int</w:t>
      </w:r>
      <w:r w:rsidRPr="5C9AA609" w:rsidR="5C9AA609">
        <w:rPr>
          <w:rFonts w:ascii="Arial" w:hAnsi="Arial" w:eastAsia="Arial" w:cs="Arial"/>
          <w:noProof w:val="0"/>
          <w:color w:val="333333"/>
          <w:sz w:val="24"/>
          <w:szCs w:val="24"/>
          <w:lang w:val="en-GB"/>
        </w:rPr>
        <w:t>rod</w:t>
      </w:r>
      <w:r w:rsidRPr="5C9AA609" w:rsidR="5C9AA609">
        <w:rPr>
          <w:rFonts w:ascii="Arial" w:hAnsi="Arial" w:eastAsia="Arial" w:cs="Arial"/>
          <w:noProof w:val="0"/>
          <w:color w:val="333333"/>
          <w:sz w:val="24"/>
          <w:szCs w:val="24"/>
          <w:lang w:val="en-GB"/>
        </w:rPr>
        <w:t>uced</w:t>
      </w:r>
      <w:r w:rsidRPr="5C9AA609" w:rsidR="5C9AA609">
        <w:rPr>
          <w:rFonts w:ascii="Arial" w:hAnsi="Arial" w:eastAsia="Arial" w:cs="Arial"/>
          <w:noProof w:val="0"/>
          <w:color w:val="333333"/>
          <w:sz w:val="24"/>
          <w:szCs w:val="24"/>
          <w:lang w:val="en-GB"/>
        </w:rPr>
        <w:t xml:space="preserve"> the policy Right to </w:t>
      </w:r>
      <w:r w:rsidRPr="5C9AA609" w:rsidR="5C9AA609">
        <w:rPr>
          <w:rFonts w:ascii="Arial" w:hAnsi="Arial" w:eastAsia="Arial" w:cs="Arial"/>
          <w:noProof w:val="0"/>
          <w:color w:val="333333"/>
          <w:sz w:val="24"/>
          <w:szCs w:val="24"/>
          <w:lang w:val="en-GB"/>
        </w:rPr>
        <w:t>Action. Safeguarding</w:t>
      </w:r>
      <w:r w:rsidRPr="5C9AA609" w:rsidR="5C9AA609">
        <w:rPr>
          <w:rFonts w:ascii="Arial" w:hAnsi="Arial" w:eastAsia="Arial" w:cs="Arial"/>
          <w:noProof w:val="0"/>
          <w:color w:val="333333"/>
          <w:sz w:val="24"/>
          <w:szCs w:val="24"/>
          <w:lang w:val="en-GB"/>
        </w:rPr>
        <w:t xml:space="preserve"> children through key roles and responsibilities were set out in the guidance. This ensures that all involved that are working </w:t>
      </w:r>
      <w:r w:rsidRPr="5C9AA609" w:rsidR="5C9AA609">
        <w:rPr>
          <w:rFonts w:ascii="Arial" w:hAnsi="Arial" w:eastAsia="Arial" w:cs="Arial"/>
          <w:noProof w:val="0"/>
          <w:color w:val="333333"/>
          <w:sz w:val="24"/>
          <w:szCs w:val="24"/>
          <w:lang w:val="en-GB"/>
        </w:rPr>
        <w:t xml:space="preserve">in partnership </w:t>
      </w:r>
      <w:r w:rsidRPr="5C9AA609" w:rsidR="5C9AA609">
        <w:rPr>
          <w:rFonts w:ascii="Arial" w:hAnsi="Arial" w:eastAsia="Arial" w:cs="Arial"/>
          <w:noProof w:val="0"/>
          <w:color w:val="333333"/>
          <w:sz w:val="24"/>
          <w:szCs w:val="24"/>
          <w:lang w:val="en-GB"/>
        </w:rPr>
        <w:t>achi</w:t>
      </w:r>
      <w:r w:rsidRPr="5C9AA609" w:rsidR="5C9AA609">
        <w:rPr>
          <w:rFonts w:ascii="Arial" w:hAnsi="Arial" w:eastAsia="Arial" w:cs="Arial"/>
          <w:noProof w:val="0"/>
          <w:color w:val="333333"/>
          <w:sz w:val="24"/>
          <w:szCs w:val="24"/>
          <w:lang w:val="en-GB"/>
        </w:rPr>
        <w:t>e</w:t>
      </w:r>
      <w:r w:rsidRPr="5C9AA609" w:rsidR="5C9AA609">
        <w:rPr>
          <w:rFonts w:ascii="Arial" w:hAnsi="Arial" w:eastAsia="Arial" w:cs="Arial"/>
          <w:noProof w:val="0"/>
          <w:color w:val="333333"/>
          <w:sz w:val="24"/>
          <w:szCs w:val="24"/>
          <w:lang w:val="en-GB"/>
        </w:rPr>
        <w:t>ve</w:t>
      </w:r>
      <w:r w:rsidRPr="5C9AA609" w:rsidR="5C9AA609">
        <w:rPr>
          <w:rFonts w:ascii="Arial" w:hAnsi="Arial" w:eastAsia="Arial" w:cs="Arial"/>
          <w:noProof w:val="0"/>
          <w:color w:val="333333"/>
          <w:sz w:val="24"/>
          <w:szCs w:val="24"/>
          <w:lang w:val="en-GB"/>
        </w:rPr>
        <w:t xml:space="preserve"> the same shared goals for the </w:t>
      </w:r>
      <w:r w:rsidRPr="5C9AA609" w:rsidR="5C9AA609">
        <w:rPr>
          <w:rFonts w:ascii="Arial" w:hAnsi="Arial" w:eastAsia="Arial" w:cs="Arial"/>
          <w:noProof w:val="0"/>
          <w:color w:val="333333"/>
          <w:sz w:val="24"/>
          <w:szCs w:val="24"/>
          <w:lang w:val="en-GB"/>
        </w:rPr>
        <w:t>child,</w:t>
      </w:r>
      <w:r w:rsidRPr="5C9AA609" w:rsidR="5C9AA609">
        <w:rPr>
          <w:rFonts w:ascii="Arial" w:hAnsi="Arial" w:eastAsia="Arial" w:cs="Arial"/>
          <w:noProof w:val="0"/>
          <w:color w:val="333333"/>
          <w:sz w:val="24"/>
          <w:szCs w:val="24"/>
          <w:lang w:val="en-GB"/>
        </w:rPr>
        <w:t xml:space="preserve"> </w:t>
      </w:r>
      <w:r w:rsidRPr="5C9AA609" w:rsidR="5C9AA609">
        <w:rPr>
          <w:rFonts w:ascii="Arial" w:hAnsi="Arial" w:eastAsia="Arial" w:cs="Arial"/>
          <w:noProof w:val="0"/>
          <w:color w:val="333333"/>
          <w:sz w:val="24"/>
          <w:szCs w:val="24"/>
          <w:lang w:val="en-GB"/>
        </w:rPr>
        <w:t>children</w:t>
      </w:r>
      <w:r w:rsidRPr="5C9AA609" w:rsidR="5C9AA609">
        <w:rPr>
          <w:rFonts w:ascii="Arial" w:hAnsi="Arial" w:eastAsia="Arial" w:cs="Arial"/>
          <w:noProof w:val="0"/>
          <w:color w:val="333333"/>
          <w:sz w:val="24"/>
          <w:szCs w:val="24"/>
          <w:lang w:val="en-GB"/>
        </w:rPr>
        <w:t xml:space="preserve"> and their families are to receive the help needed as soon as difficulties arise, there must be clear overall accountability for all the services, services are </w:t>
      </w:r>
      <w:r w:rsidRPr="5C9AA609" w:rsidR="5C9AA609">
        <w:rPr>
          <w:rFonts w:ascii="Arial" w:hAnsi="Arial" w:eastAsia="Arial" w:cs="Arial"/>
          <w:noProof w:val="0"/>
          <w:color w:val="333333"/>
          <w:sz w:val="24"/>
          <w:szCs w:val="24"/>
          <w:lang w:val="en-GB"/>
        </w:rPr>
        <w:t>integrated</w:t>
      </w:r>
      <w:r w:rsidRPr="5C9AA609" w:rsidR="5C9AA609">
        <w:rPr>
          <w:rFonts w:ascii="Arial" w:hAnsi="Arial" w:eastAsia="Arial" w:cs="Arial"/>
          <w:noProof w:val="0"/>
          <w:color w:val="333333"/>
          <w:sz w:val="24"/>
          <w:szCs w:val="24"/>
          <w:lang w:val="en-GB"/>
        </w:rPr>
        <w:t xml:space="preserve"> </w:t>
      </w:r>
      <w:r w:rsidRPr="5C9AA609" w:rsidR="5C9AA609">
        <w:rPr>
          <w:rFonts w:ascii="Arial" w:hAnsi="Arial" w:eastAsia="Arial" w:cs="Arial"/>
          <w:noProof w:val="0"/>
          <w:color w:val="333333"/>
          <w:sz w:val="24"/>
          <w:szCs w:val="24"/>
          <w:lang w:val="en-GB"/>
        </w:rPr>
        <w:t>for</w:t>
      </w:r>
      <w:r w:rsidRPr="5C9AA609" w:rsidR="5C9AA609">
        <w:rPr>
          <w:rFonts w:ascii="Arial" w:hAnsi="Arial" w:eastAsia="Arial" w:cs="Arial"/>
          <w:noProof w:val="0"/>
          <w:color w:val="333333"/>
          <w:sz w:val="24"/>
          <w:szCs w:val="24"/>
          <w:lang w:val="en-GB"/>
        </w:rPr>
        <w:t xml:space="preserve"> the needs of the child and children are involved in developing the </w:t>
      </w:r>
      <w:r w:rsidRPr="5C9AA609" w:rsidR="5C9AA609">
        <w:rPr>
          <w:rFonts w:ascii="Arial" w:hAnsi="Arial" w:eastAsia="Arial" w:cs="Arial"/>
          <w:noProof w:val="0"/>
          <w:color w:val="333333"/>
          <w:sz w:val="24"/>
          <w:szCs w:val="24"/>
          <w:lang w:val="en-GB"/>
        </w:rPr>
        <w:t>services available</w:t>
      </w:r>
      <w:r w:rsidRPr="5C9AA609" w:rsidR="5C9AA609">
        <w:rPr>
          <w:rFonts w:ascii="Arial" w:hAnsi="Arial" w:eastAsia="Arial" w:cs="Arial"/>
          <w:noProof w:val="0"/>
          <w:color w:val="333333"/>
          <w:sz w:val="24"/>
          <w:szCs w:val="24"/>
          <w:lang w:val="en-GB"/>
        </w:rPr>
        <w:t xml:space="preserve"> for them.</w:t>
      </w:r>
      <w:r w:rsidRPr="5C9AA609" w:rsidR="5C9AA609">
        <w:rPr>
          <w:rFonts w:ascii="Arial" w:hAnsi="Arial" w:eastAsia="Arial" w:cs="Arial"/>
          <w:noProof w:val="0"/>
          <w:color w:val="333333"/>
          <w:sz w:val="24"/>
          <w:szCs w:val="24"/>
          <w:lang w:val="en-GB"/>
        </w:rPr>
        <w:t xml:space="preserve"> </w:t>
      </w:r>
    </w:p>
    <w:p w:rsidR="5C9AA609" w:rsidP="285A871A" w:rsidRDefault="5C9AA609" w14:paraId="1BAE2D8A" w14:noSpellErr="1" w14:textId="00C172E7">
      <w:pPr>
        <w:pStyle w:val="Normal"/>
        <w:bidi w:val="0"/>
        <w:spacing w:line="360" w:lineRule="auto"/>
        <w:rPr>
          <w:rFonts w:ascii="Arial" w:hAnsi="Arial" w:eastAsia="Arial" w:cs="Arial"/>
          <w:noProof w:val="0"/>
          <w:sz w:val="24"/>
          <w:szCs w:val="24"/>
          <w:lang w:val="en-GB"/>
        </w:rPr>
      </w:pPr>
      <w:r w:rsidRPr="285A871A" w:rsidR="285A871A">
        <w:rPr>
          <w:rFonts w:ascii="Arial" w:hAnsi="Arial" w:eastAsia="Arial" w:cs="Arial"/>
          <w:b w:val="0"/>
          <w:bCs w:val="0"/>
          <w:i w:val="0"/>
          <w:iCs w:val="0"/>
          <w:noProof w:val="0"/>
          <w:color w:val="0B0C0C"/>
          <w:sz w:val="24"/>
          <w:szCs w:val="24"/>
          <w:lang w:val="en-GB"/>
        </w:rPr>
        <w:t>The Every Child Matters p</w:t>
      </w:r>
      <w:r w:rsidRPr="285A871A" w:rsidR="285A871A">
        <w:rPr>
          <w:rFonts w:ascii="Arial" w:hAnsi="Arial" w:eastAsia="Arial" w:cs="Arial"/>
          <w:b w:val="0"/>
          <w:bCs w:val="0"/>
          <w:i w:val="0"/>
          <w:iCs w:val="0"/>
          <w:noProof w:val="0"/>
          <w:color w:val="0B0C0C"/>
          <w:sz w:val="24"/>
          <w:szCs w:val="24"/>
          <w:lang w:val="en-GB"/>
        </w:rPr>
        <w:t>olicy</w:t>
      </w:r>
      <w:r w:rsidRPr="285A871A" w:rsidR="285A871A">
        <w:rPr>
          <w:rFonts w:ascii="Arial" w:hAnsi="Arial" w:eastAsia="Arial" w:cs="Arial"/>
          <w:b w:val="0"/>
          <w:bCs w:val="0"/>
          <w:i w:val="0"/>
          <w:iCs w:val="0"/>
          <w:noProof w:val="0"/>
          <w:color w:val="0B0C0C"/>
          <w:sz w:val="24"/>
          <w:szCs w:val="24"/>
          <w:lang w:val="en-GB"/>
        </w:rPr>
        <w:t xml:space="preserve"> was published </w:t>
      </w:r>
      <w:r w:rsidRPr="285A871A" w:rsidR="285A871A">
        <w:rPr>
          <w:rFonts w:ascii="Arial" w:hAnsi="Arial" w:eastAsia="Arial" w:cs="Arial"/>
          <w:b w:val="0"/>
          <w:bCs w:val="0"/>
          <w:i w:val="0"/>
          <w:iCs w:val="0"/>
          <w:noProof w:val="0"/>
          <w:color w:val="0B0C0C"/>
          <w:sz w:val="24"/>
          <w:szCs w:val="24"/>
          <w:lang w:val="en-GB"/>
        </w:rPr>
        <w:t>in 2003</w:t>
      </w:r>
      <w:r w:rsidRPr="285A871A" w:rsidR="285A871A">
        <w:rPr>
          <w:rFonts w:ascii="Arial" w:hAnsi="Arial" w:eastAsia="Arial" w:cs="Arial"/>
          <w:b w:val="0"/>
          <w:bCs w:val="0"/>
          <w:i w:val="0"/>
          <w:iCs w:val="0"/>
          <w:noProof w:val="0"/>
          <w:color w:val="0B0C0C"/>
          <w:sz w:val="24"/>
          <w:szCs w:val="24"/>
          <w:lang w:val="en-GB"/>
        </w:rPr>
        <w:t xml:space="preserve"> </w:t>
      </w:r>
      <w:r w:rsidRPr="285A871A" w:rsidR="285A871A">
        <w:rPr>
          <w:rFonts w:ascii="Arial" w:hAnsi="Arial" w:eastAsia="Arial" w:cs="Arial"/>
          <w:b w:val="0"/>
          <w:bCs w:val="0"/>
          <w:i w:val="0"/>
          <w:iCs w:val="0"/>
          <w:noProof w:val="0"/>
          <w:color w:val="0B0C0C"/>
          <w:sz w:val="24"/>
          <w:szCs w:val="24"/>
          <w:lang w:val="en-GB"/>
        </w:rPr>
        <w:t>follo</w:t>
      </w:r>
      <w:r w:rsidRPr="285A871A" w:rsidR="285A871A">
        <w:rPr>
          <w:rFonts w:ascii="Arial" w:hAnsi="Arial" w:eastAsia="Arial" w:cs="Arial"/>
          <w:b w:val="0"/>
          <w:bCs w:val="0"/>
          <w:i w:val="0"/>
          <w:iCs w:val="0"/>
          <w:noProof w:val="0"/>
          <w:color w:val="0B0C0C"/>
          <w:sz w:val="24"/>
          <w:szCs w:val="24"/>
          <w:lang w:val="en-GB"/>
        </w:rPr>
        <w:t>wing</w:t>
      </w:r>
      <w:r w:rsidRPr="285A871A" w:rsidR="285A871A">
        <w:rPr>
          <w:rFonts w:ascii="Arial" w:hAnsi="Arial" w:eastAsia="Arial" w:cs="Arial"/>
          <w:b w:val="0"/>
          <w:bCs w:val="0"/>
          <w:i w:val="0"/>
          <w:iCs w:val="0"/>
          <w:noProof w:val="0"/>
          <w:color w:val="0B0C0C"/>
          <w:sz w:val="24"/>
          <w:szCs w:val="24"/>
          <w:lang w:val="en-GB"/>
        </w:rPr>
        <w:t xml:space="preserve"> the Laming enquiry </w:t>
      </w:r>
      <w:r w:rsidRPr="285A871A" w:rsidR="285A871A">
        <w:rPr>
          <w:rFonts w:ascii="Arial" w:hAnsi="Arial" w:eastAsia="Arial" w:cs="Arial"/>
          <w:b w:val="0"/>
          <w:bCs w:val="0"/>
          <w:i w:val="0"/>
          <w:iCs w:val="0"/>
          <w:noProof w:val="0"/>
          <w:color w:val="0B0C0C"/>
          <w:sz w:val="24"/>
          <w:szCs w:val="24"/>
          <w:lang w:val="en-GB"/>
        </w:rPr>
        <w:t xml:space="preserve">. This highlights the </w:t>
      </w:r>
      <w:r w:rsidRPr="285A871A" w:rsidR="285A871A">
        <w:rPr>
          <w:rFonts w:ascii="Arial" w:hAnsi="Arial" w:eastAsia="Arial" w:cs="Arial"/>
          <w:b w:val="0"/>
          <w:bCs w:val="0"/>
          <w:i w:val="0"/>
          <w:iCs w:val="0"/>
          <w:noProof w:val="0"/>
          <w:color w:val="0B0C0C"/>
          <w:sz w:val="24"/>
          <w:szCs w:val="24"/>
          <w:lang w:val="en-GB"/>
        </w:rPr>
        <w:t>proposals</w:t>
      </w:r>
      <w:r w:rsidRPr="285A871A" w:rsidR="285A871A">
        <w:rPr>
          <w:rFonts w:ascii="Arial" w:hAnsi="Arial" w:eastAsia="Arial" w:cs="Arial"/>
          <w:b w:val="0"/>
          <w:bCs w:val="0"/>
          <w:i w:val="0"/>
          <w:iCs w:val="0"/>
          <w:noProof w:val="0"/>
          <w:color w:val="0B0C0C"/>
          <w:sz w:val="24"/>
          <w:szCs w:val="24"/>
          <w:lang w:val="en-GB"/>
        </w:rPr>
        <w:t xml:space="preserve"> from the </w:t>
      </w:r>
      <w:r w:rsidRPr="285A871A" w:rsidR="285A871A">
        <w:rPr>
          <w:rFonts w:ascii="Arial" w:hAnsi="Arial" w:eastAsia="Arial" w:cs="Arial"/>
          <w:b w:val="0"/>
          <w:bCs w:val="0"/>
          <w:i w:val="0"/>
          <w:iCs w:val="0"/>
          <w:noProof w:val="0"/>
          <w:color w:val="0B0C0C"/>
          <w:sz w:val="24"/>
          <w:szCs w:val="24"/>
          <w:lang w:val="en-GB"/>
        </w:rPr>
        <w:t xml:space="preserve">Government to improve child </w:t>
      </w:r>
      <w:r w:rsidRPr="285A871A" w:rsidR="285A871A">
        <w:rPr>
          <w:rFonts w:ascii="Arial" w:hAnsi="Arial" w:eastAsia="Arial" w:cs="Arial"/>
          <w:b w:val="0"/>
          <w:bCs w:val="0"/>
          <w:i w:val="0"/>
          <w:iCs w:val="0"/>
          <w:noProof w:val="0"/>
          <w:color w:val="0B0C0C"/>
          <w:sz w:val="24"/>
          <w:szCs w:val="24"/>
          <w:lang w:val="en-GB"/>
        </w:rPr>
        <w:t xml:space="preserve">care. </w:t>
      </w:r>
      <w:r w:rsidRPr="285A871A" w:rsidR="285A871A">
        <w:rPr>
          <w:rFonts w:ascii="Arial" w:hAnsi="Arial" w:eastAsia="Arial" w:cs="Arial"/>
          <w:noProof w:val="0"/>
          <w:sz w:val="24"/>
          <w:szCs w:val="24"/>
          <w:lang w:val="en-GB"/>
        </w:rPr>
        <w:t>Early</w:t>
      </w:r>
      <w:r w:rsidRPr="285A871A" w:rsidR="285A871A">
        <w:rPr>
          <w:rFonts w:ascii="Arial" w:hAnsi="Arial" w:eastAsia="Arial" w:cs="Arial"/>
          <w:noProof w:val="0"/>
          <w:sz w:val="24"/>
          <w:szCs w:val="24"/>
          <w:lang w:val="en-GB"/>
        </w:rPr>
        <w:t xml:space="preserve"> intervention and effective </w:t>
      </w:r>
      <w:r w:rsidRPr="285A871A" w:rsidR="285A871A">
        <w:rPr>
          <w:rFonts w:ascii="Arial" w:hAnsi="Arial" w:eastAsia="Arial" w:cs="Arial"/>
          <w:noProof w:val="0"/>
          <w:sz w:val="24"/>
          <w:szCs w:val="24"/>
          <w:lang w:val="en-GB"/>
        </w:rPr>
        <w:t>protection is</w:t>
      </w:r>
      <w:r w:rsidRPr="285A871A" w:rsidR="285A871A">
        <w:rPr>
          <w:rFonts w:ascii="Arial" w:hAnsi="Arial" w:eastAsia="Arial" w:cs="Arial"/>
          <w:noProof w:val="0"/>
          <w:sz w:val="24"/>
          <w:szCs w:val="24"/>
          <w:lang w:val="en-GB"/>
        </w:rPr>
        <w:t xml:space="preserve"> vital and one key recommendation. Children from disadvantaged backgrounds will require extra help and it is </w:t>
      </w:r>
      <w:r w:rsidRPr="285A871A" w:rsidR="285A871A">
        <w:rPr>
          <w:rFonts w:ascii="Arial" w:hAnsi="Arial" w:eastAsia="Arial" w:cs="Arial"/>
          <w:noProof w:val="0"/>
          <w:sz w:val="24"/>
          <w:szCs w:val="24"/>
          <w:lang w:val="en-GB"/>
        </w:rPr>
        <w:t>imp</w:t>
      </w:r>
      <w:r w:rsidRPr="285A871A" w:rsidR="285A871A">
        <w:rPr>
          <w:rFonts w:ascii="Arial" w:hAnsi="Arial" w:eastAsia="Arial" w:cs="Arial"/>
          <w:noProof w:val="0"/>
          <w:sz w:val="24"/>
          <w:szCs w:val="24"/>
          <w:lang w:val="en-GB"/>
        </w:rPr>
        <w:t>ortant</w:t>
      </w:r>
      <w:r w:rsidRPr="285A871A" w:rsidR="285A871A">
        <w:rPr>
          <w:rFonts w:ascii="Arial" w:hAnsi="Arial" w:eastAsia="Arial" w:cs="Arial"/>
          <w:noProof w:val="0"/>
          <w:sz w:val="24"/>
          <w:szCs w:val="24"/>
          <w:lang w:val="en-GB"/>
        </w:rPr>
        <w:t xml:space="preserve"> that this help is offered at the very beginning and as soon as problems arise. This will be done by sharing information between all the agencies in order for all authorities to have </w:t>
      </w:r>
      <w:r w:rsidRPr="285A871A" w:rsidR="285A871A">
        <w:rPr>
          <w:rFonts w:ascii="Arial" w:hAnsi="Arial" w:eastAsia="Arial" w:cs="Arial"/>
          <w:noProof w:val="0"/>
          <w:sz w:val="24"/>
          <w:szCs w:val="24"/>
          <w:lang w:val="en-GB"/>
        </w:rPr>
        <w:t xml:space="preserve">information on the child such as what </w:t>
      </w:r>
      <w:r w:rsidRPr="285A871A" w:rsidR="285A871A">
        <w:rPr>
          <w:rFonts w:ascii="Arial" w:hAnsi="Arial" w:eastAsia="Arial" w:cs="Arial"/>
          <w:noProof w:val="0"/>
          <w:sz w:val="24"/>
          <w:szCs w:val="24"/>
          <w:lang w:val="en-GB"/>
        </w:rPr>
        <w:t>services the</w:t>
      </w:r>
      <w:r w:rsidRPr="285A871A" w:rsidR="285A871A">
        <w:rPr>
          <w:rFonts w:ascii="Arial" w:hAnsi="Arial" w:eastAsia="Arial" w:cs="Arial"/>
          <w:noProof w:val="0"/>
          <w:sz w:val="24"/>
          <w:szCs w:val="24"/>
          <w:lang w:val="en-GB"/>
        </w:rPr>
        <w:t xml:space="preserve"> child has involved  with them and relevant contact numbers of the agencies. Local Authorities will tackle the issues with information sharing through technology, ensuring that all children have a unique identity number and the standards of date storing and information sharing is </w:t>
      </w:r>
      <w:r w:rsidRPr="285A871A" w:rsidR="285A871A">
        <w:rPr>
          <w:rFonts w:ascii="Arial" w:hAnsi="Arial" w:eastAsia="Arial" w:cs="Arial"/>
          <w:noProof w:val="0"/>
          <w:sz w:val="24"/>
          <w:szCs w:val="24"/>
          <w:lang w:val="en-GB"/>
        </w:rPr>
        <w:t>monitored</w:t>
      </w:r>
      <w:r w:rsidRPr="285A871A" w:rsidR="285A871A">
        <w:rPr>
          <w:rFonts w:ascii="Arial" w:hAnsi="Arial" w:eastAsia="Arial" w:cs="Arial"/>
          <w:noProof w:val="0"/>
          <w:sz w:val="24"/>
          <w:szCs w:val="24"/>
          <w:lang w:val="en-GB"/>
        </w:rPr>
        <w:t xml:space="preserve">. A common assessment framework will be </w:t>
      </w:r>
      <w:r w:rsidRPr="285A871A" w:rsidR="285A871A">
        <w:rPr>
          <w:rFonts w:ascii="Arial" w:hAnsi="Arial" w:eastAsia="Arial" w:cs="Arial"/>
          <w:noProof w:val="0"/>
          <w:sz w:val="24"/>
          <w:szCs w:val="24"/>
          <w:lang w:val="en-GB"/>
        </w:rPr>
        <w:t>de</w:t>
      </w:r>
      <w:r w:rsidRPr="285A871A" w:rsidR="285A871A">
        <w:rPr>
          <w:rFonts w:ascii="Arial" w:hAnsi="Arial" w:eastAsia="Arial" w:cs="Arial"/>
          <w:noProof w:val="0"/>
          <w:sz w:val="24"/>
          <w:szCs w:val="24"/>
          <w:lang w:val="en-GB"/>
        </w:rPr>
        <w:t xml:space="preserve">veloped and every local authority will have a key official member who will have the role of </w:t>
      </w:r>
      <w:r w:rsidRPr="285A871A" w:rsidR="285A871A">
        <w:rPr>
          <w:rFonts w:ascii="Arial" w:hAnsi="Arial" w:eastAsia="Arial" w:cs="Arial"/>
          <w:noProof w:val="0"/>
          <w:sz w:val="24"/>
          <w:szCs w:val="24"/>
          <w:lang w:val="en-GB"/>
        </w:rPr>
        <w:t>ensuring that all information is gathered and</w:t>
      </w:r>
      <w:r w:rsidRPr="285A871A" w:rsidR="285A871A">
        <w:rPr>
          <w:rFonts w:ascii="Arial" w:hAnsi="Arial" w:eastAsia="Arial" w:cs="Arial"/>
          <w:noProof w:val="0"/>
          <w:sz w:val="24"/>
          <w:szCs w:val="24"/>
          <w:lang w:val="en-GB"/>
        </w:rPr>
        <w:t xml:space="preserve"> shared with all services such as health, education, special educational needs, youth teams and social services.</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(Gov.uk ,2009)</w:t>
      </w:r>
    </w:p>
    <w:p w:rsidR="79C80BD2" w:rsidP="3C2640F7" w:rsidRDefault="79C80BD2" w14:paraId="67E332F4" w14:noSpellErr="1" w14:textId="6D3B865D">
      <w:pPr>
        <w:pStyle w:val="Normal"/>
        <w:bidi w:val="0"/>
        <w:spacing w:line="360" w:lineRule="auto"/>
        <w:rPr>
          <w:rFonts w:ascii="Arial" w:hAnsi="Arial" w:eastAsia="Arial" w:cs="Arial"/>
          <w:noProof w:val="0"/>
          <w:color w:val="333333"/>
          <w:sz w:val="24"/>
          <w:szCs w:val="24"/>
          <w:lang w:val="en-GB"/>
        </w:rPr>
      </w:pPr>
      <w:r w:rsidRPr="3C2640F7" w:rsidR="3C2640F7">
        <w:rPr>
          <w:rFonts w:ascii="Arial" w:hAnsi="Arial" w:eastAsia="Arial" w:cs="Arial"/>
          <w:noProof w:val="0"/>
          <w:color w:val="333333"/>
          <w:sz w:val="24"/>
          <w:szCs w:val="24"/>
          <w:lang w:val="en-GB"/>
        </w:rPr>
        <w:t xml:space="preserve">There are </w:t>
      </w:r>
      <w:r w:rsidRPr="3C2640F7" w:rsidR="3C2640F7">
        <w:rPr>
          <w:rFonts w:ascii="Arial" w:hAnsi="Arial" w:eastAsia="Arial" w:cs="Arial"/>
          <w:noProof w:val="0"/>
          <w:color w:val="333333"/>
          <w:sz w:val="24"/>
          <w:szCs w:val="24"/>
          <w:lang w:val="en-GB"/>
        </w:rPr>
        <w:t>three models</w:t>
      </w:r>
      <w:r w:rsidRPr="3C2640F7" w:rsidR="3C2640F7">
        <w:rPr>
          <w:rFonts w:ascii="Arial" w:hAnsi="Arial" w:eastAsia="Arial" w:cs="Arial"/>
          <w:noProof w:val="0"/>
          <w:color w:val="333333"/>
          <w:sz w:val="24"/>
          <w:szCs w:val="24"/>
          <w:lang w:val="en-GB"/>
        </w:rPr>
        <w:t xml:space="preserve"> of multi agency services which can be delivered, a multi agency team, a multi agency panel and an integrated service.</w:t>
      </w:r>
      <w:r w:rsidRPr="3C2640F7" w:rsidR="3C2640F7">
        <w:rPr>
          <w:rFonts w:ascii="Arial" w:hAnsi="Arial" w:eastAsia="Arial" w:cs="Arial"/>
          <w:noProof w:val="0"/>
          <w:color w:val="333333"/>
          <w:sz w:val="24"/>
          <w:szCs w:val="24"/>
          <w:lang w:val="en-GB"/>
        </w:rPr>
        <w:t xml:space="preserve"> </w:t>
      </w:r>
    </w:p>
    <w:p w:rsidR="79C80BD2" w:rsidP="285A871A" w:rsidRDefault="79C80BD2" w14:paraId="2085EFAE" w14:noSpellErr="1" w14:textId="6586E6B8">
      <w:pPr>
        <w:pStyle w:val="Normal"/>
        <w:bidi w:val="0"/>
        <w:spacing w:line="360" w:lineRule="auto"/>
        <w:rPr>
          <w:rFonts w:ascii="Arial" w:hAnsi="Arial" w:eastAsia="Arial" w:cs="Arial"/>
          <w:noProof w:val="0"/>
          <w:color w:val="333333"/>
          <w:sz w:val="24"/>
          <w:szCs w:val="24"/>
          <w:lang w:val="en-GB"/>
        </w:rPr>
      </w:pPr>
      <w:r w:rsidRPr="285A871A" w:rsidR="285A871A">
        <w:rPr>
          <w:rFonts w:ascii="Arial" w:hAnsi="Arial" w:eastAsia="Arial" w:cs="Arial"/>
          <w:noProof w:val="0"/>
          <w:color w:val="333333"/>
          <w:sz w:val="24"/>
          <w:szCs w:val="24"/>
          <w:lang w:val="en-GB"/>
        </w:rPr>
        <w:t xml:space="preserve">A multi agency team is when </w:t>
      </w:r>
      <w:r w:rsidRPr="285A871A" w:rsidR="285A871A">
        <w:rPr>
          <w:rFonts w:ascii="Arial" w:hAnsi="Arial" w:eastAsia="Arial" w:cs="Arial"/>
          <w:noProof w:val="0"/>
          <w:color w:val="333333"/>
          <w:sz w:val="24"/>
          <w:szCs w:val="24"/>
          <w:lang w:val="en-GB"/>
        </w:rPr>
        <w:t>practit</w:t>
      </w:r>
      <w:r w:rsidRPr="285A871A" w:rsidR="285A871A">
        <w:rPr>
          <w:rFonts w:ascii="Arial" w:hAnsi="Arial" w:eastAsia="Arial" w:cs="Arial"/>
          <w:noProof w:val="0"/>
          <w:color w:val="333333"/>
          <w:sz w:val="24"/>
          <w:szCs w:val="24"/>
          <w:lang w:val="en-GB"/>
        </w:rPr>
        <w:t>ioners</w:t>
      </w:r>
      <w:r w:rsidRPr="285A871A" w:rsidR="285A871A">
        <w:rPr>
          <w:rFonts w:ascii="Arial" w:hAnsi="Arial" w:eastAsia="Arial" w:cs="Arial"/>
          <w:noProof w:val="0"/>
          <w:color w:val="333333"/>
          <w:sz w:val="24"/>
          <w:szCs w:val="24"/>
          <w:lang w:val="en-GB"/>
        </w:rPr>
        <w:t xml:space="preserve"> are recruited into the team which is a formal arrangement rather than a panel. Within the team there is a leader who manages the team that can consist of a range of </w:t>
      </w:r>
      <w:r w:rsidRPr="285A871A" w:rsidR="285A871A">
        <w:rPr>
          <w:rFonts w:ascii="Arial" w:hAnsi="Arial" w:eastAsia="Arial" w:cs="Arial"/>
          <w:noProof w:val="0"/>
          <w:color w:val="333333"/>
          <w:sz w:val="24"/>
          <w:szCs w:val="24"/>
          <w:lang w:val="en-GB"/>
        </w:rPr>
        <w:t>profes</w:t>
      </w:r>
      <w:r w:rsidRPr="285A871A" w:rsidR="285A871A">
        <w:rPr>
          <w:rFonts w:ascii="Arial" w:hAnsi="Arial" w:eastAsia="Arial" w:cs="Arial"/>
          <w:noProof w:val="0"/>
          <w:color w:val="333333"/>
          <w:sz w:val="24"/>
          <w:szCs w:val="24"/>
          <w:lang w:val="en-GB"/>
        </w:rPr>
        <w:t xml:space="preserve">sionals from education, </w:t>
      </w:r>
      <w:r w:rsidRPr="285A871A" w:rsidR="285A871A">
        <w:rPr>
          <w:rFonts w:ascii="Arial" w:hAnsi="Arial" w:eastAsia="Arial" w:cs="Arial"/>
          <w:noProof w:val="0"/>
          <w:color w:val="333333"/>
          <w:sz w:val="24"/>
          <w:szCs w:val="24"/>
          <w:lang w:val="en-GB"/>
        </w:rPr>
        <w:t>health,</w:t>
      </w:r>
      <w:r w:rsidRPr="285A871A" w:rsidR="285A871A">
        <w:rPr>
          <w:rFonts w:ascii="Arial" w:hAnsi="Arial" w:eastAsia="Arial" w:cs="Arial"/>
          <w:noProof w:val="0"/>
          <w:color w:val="333333"/>
          <w:sz w:val="24"/>
          <w:szCs w:val="24"/>
          <w:lang w:val="en-GB"/>
        </w:rPr>
        <w:t xml:space="preserve"> youth work, social care and youth justice. The aim of </w:t>
      </w:r>
      <w:r w:rsidRPr="285A871A" w:rsidR="285A871A">
        <w:rPr>
          <w:rFonts w:ascii="Arial" w:hAnsi="Arial" w:eastAsia="Arial" w:cs="Arial"/>
          <w:noProof w:val="0"/>
          <w:color w:val="333333"/>
          <w:sz w:val="24"/>
          <w:szCs w:val="24"/>
          <w:lang w:val="en-GB"/>
        </w:rPr>
        <w:t xml:space="preserve">the </w:t>
      </w:r>
      <w:r w:rsidRPr="285A871A" w:rsidR="285A871A">
        <w:rPr>
          <w:rFonts w:ascii="Arial" w:hAnsi="Arial" w:eastAsia="Arial" w:cs="Arial"/>
          <w:noProof w:val="0"/>
          <w:color w:val="333333"/>
          <w:sz w:val="24"/>
          <w:szCs w:val="24"/>
          <w:lang w:val="en-GB"/>
        </w:rPr>
        <w:t>team</w:t>
      </w:r>
      <w:r w:rsidRPr="285A871A" w:rsidR="285A871A">
        <w:rPr>
          <w:rFonts w:ascii="Arial" w:hAnsi="Arial" w:eastAsia="Arial" w:cs="Arial"/>
          <w:noProof w:val="0"/>
          <w:color w:val="333333"/>
          <w:sz w:val="24"/>
          <w:szCs w:val="24"/>
          <w:lang w:val="en-GB"/>
        </w:rPr>
        <w:t xml:space="preserve"> is to work with a variety of services all at different levels to help not just individual children but families and whole schools.</w:t>
      </w:r>
      <w:r w:rsidRPr="285A871A" w:rsidR="285A871A">
        <w:rPr>
          <w:rFonts w:ascii="Arial" w:hAnsi="Arial" w:eastAsia="Arial" w:cs="Arial"/>
          <w:noProof w:val="0"/>
          <w:color w:val="333333"/>
          <w:sz w:val="24"/>
          <w:szCs w:val="24"/>
          <w:lang w:val="en-GB"/>
        </w:rPr>
        <w:t xml:space="preserve"> (Gov.uk, 2009)</w:t>
      </w:r>
    </w:p>
    <w:p w:rsidR="79C80BD2" w:rsidP="285A871A" w:rsidRDefault="79C80BD2" w14:paraId="7E937909" w14:noSpellErr="1" w14:textId="7FBD26E1">
      <w:pPr>
        <w:pStyle w:val="Normal"/>
        <w:bidi w:val="0"/>
        <w:spacing w:line="360" w:lineRule="auto"/>
        <w:rPr>
          <w:rFonts w:ascii="Arial" w:hAnsi="Arial" w:eastAsia="Arial" w:cs="Arial"/>
          <w:noProof w:val="0"/>
          <w:color w:val="333333"/>
          <w:sz w:val="24"/>
          <w:szCs w:val="24"/>
          <w:lang w:val="en-GB"/>
        </w:rPr>
      </w:pPr>
      <w:r w:rsidRPr="285A871A" w:rsidR="285A871A">
        <w:rPr>
          <w:rFonts w:ascii="Arial" w:hAnsi="Arial" w:eastAsia="Arial" w:cs="Arial"/>
          <w:noProof w:val="0"/>
          <w:color w:val="333333"/>
          <w:sz w:val="24"/>
          <w:szCs w:val="24"/>
          <w:lang w:val="en-GB"/>
        </w:rPr>
        <w:t xml:space="preserve">A Multi agency panel  </w:t>
      </w:r>
      <w:r w:rsidRPr="285A871A" w:rsidR="285A871A">
        <w:rPr>
          <w:rFonts w:ascii="Arial" w:hAnsi="Arial" w:eastAsia="Arial" w:cs="Arial"/>
          <w:noProof w:val="0"/>
          <w:color w:val="333333"/>
          <w:sz w:val="24"/>
          <w:szCs w:val="24"/>
          <w:lang w:val="en-GB"/>
        </w:rPr>
        <w:t>main feature is that the</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 xml:space="preserve">practitioners meet </w:t>
      </w:r>
      <w:r w:rsidRPr="285A871A" w:rsidR="285A871A">
        <w:rPr>
          <w:rFonts w:ascii="Arial" w:hAnsi="Arial" w:eastAsia="Arial" w:cs="Arial"/>
          <w:noProof w:val="0"/>
          <w:color w:val="333333"/>
          <w:sz w:val="24"/>
          <w:szCs w:val="24"/>
          <w:lang w:val="en-GB"/>
        </w:rPr>
        <w:t xml:space="preserve">as a panel on a regular basis to discuss </w:t>
      </w:r>
      <w:r w:rsidRPr="285A871A" w:rsidR="285A871A">
        <w:rPr>
          <w:rFonts w:ascii="Arial" w:hAnsi="Arial" w:eastAsia="Arial" w:cs="Arial"/>
          <w:noProof w:val="0"/>
          <w:color w:val="333333"/>
          <w:sz w:val="24"/>
          <w:szCs w:val="24"/>
          <w:lang w:val="en-GB"/>
        </w:rPr>
        <w:t>individual children with additional needs</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who</w:t>
      </w:r>
      <w:r w:rsidRPr="285A871A" w:rsidR="285A871A">
        <w:rPr>
          <w:rFonts w:ascii="Arial" w:hAnsi="Arial" w:eastAsia="Arial" w:cs="Arial"/>
          <w:noProof w:val="0"/>
          <w:color w:val="333333"/>
          <w:sz w:val="24"/>
          <w:szCs w:val="24"/>
          <w:lang w:val="en-GB"/>
        </w:rPr>
        <w:t xml:space="preserve"> they believe will </w:t>
      </w:r>
      <w:r w:rsidRPr="285A871A" w:rsidR="285A871A">
        <w:rPr>
          <w:rFonts w:ascii="Arial" w:hAnsi="Arial" w:eastAsia="Arial" w:cs="Arial"/>
          <w:noProof w:val="0"/>
          <w:color w:val="333333"/>
          <w:sz w:val="24"/>
          <w:szCs w:val="24"/>
          <w:lang w:val="en-GB"/>
        </w:rPr>
        <w:t>ben</w:t>
      </w:r>
      <w:r w:rsidRPr="285A871A" w:rsidR="285A871A">
        <w:rPr>
          <w:rFonts w:ascii="Arial" w:hAnsi="Arial" w:eastAsia="Arial" w:cs="Arial"/>
          <w:noProof w:val="0"/>
          <w:color w:val="333333"/>
          <w:sz w:val="24"/>
          <w:szCs w:val="24"/>
          <w:lang w:val="en-GB"/>
        </w:rPr>
        <w:t>e</w:t>
      </w:r>
      <w:r w:rsidRPr="285A871A" w:rsidR="285A871A">
        <w:rPr>
          <w:rFonts w:ascii="Arial" w:hAnsi="Arial" w:eastAsia="Arial" w:cs="Arial"/>
          <w:noProof w:val="0"/>
          <w:color w:val="333333"/>
          <w:sz w:val="24"/>
          <w:szCs w:val="24"/>
          <w:lang w:val="en-GB"/>
        </w:rPr>
        <w:t>fit</w:t>
      </w:r>
      <w:r w:rsidRPr="285A871A" w:rsidR="285A871A">
        <w:rPr>
          <w:rFonts w:ascii="Arial" w:hAnsi="Arial" w:eastAsia="Arial" w:cs="Arial"/>
          <w:noProof w:val="0"/>
          <w:color w:val="333333"/>
          <w:sz w:val="24"/>
          <w:szCs w:val="24"/>
          <w:lang w:val="en-GB"/>
        </w:rPr>
        <w:t xml:space="preserve"> from regular multi agency support. </w:t>
      </w:r>
      <w:r w:rsidRPr="285A871A" w:rsidR="285A871A">
        <w:rPr>
          <w:rFonts w:ascii="Arial" w:hAnsi="Arial" w:eastAsia="Arial" w:cs="Arial"/>
          <w:noProof w:val="0"/>
          <w:color w:val="333333"/>
          <w:sz w:val="24"/>
          <w:szCs w:val="24"/>
          <w:lang w:val="en-GB"/>
        </w:rPr>
        <w:t xml:space="preserve">The panel meetings consist of practitioners from education, health services, social care and youth services and these meetings are arranged </w:t>
      </w:r>
      <w:r w:rsidRPr="285A871A" w:rsidR="285A871A">
        <w:rPr>
          <w:rFonts w:ascii="Arial" w:hAnsi="Arial" w:eastAsia="Arial" w:cs="Arial"/>
          <w:noProof w:val="0"/>
          <w:color w:val="333333"/>
          <w:sz w:val="24"/>
          <w:szCs w:val="24"/>
          <w:lang w:val="en-GB"/>
        </w:rPr>
        <w:t>regularly</w:t>
      </w:r>
      <w:r w:rsidRPr="285A871A" w:rsidR="285A871A">
        <w:rPr>
          <w:rFonts w:ascii="Arial" w:hAnsi="Arial" w:eastAsia="Arial" w:cs="Arial"/>
          <w:noProof w:val="0"/>
          <w:color w:val="333333"/>
          <w:sz w:val="24"/>
          <w:szCs w:val="24"/>
          <w:lang w:val="en-GB"/>
        </w:rPr>
        <w:t xml:space="preserve"> whether </w:t>
      </w:r>
      <w:r w:rsidRPr="285A871A" w:rsidR="285A871A">
        <w:rPr>
          <w:rFonts w:ascii="Arial" w:hAnsi="Arial" w:eastAsia="Arial" w:cs="Arial"/>
          <w:noProof w:val="0"/>
          <w:color w:val="333333"/>
          <w:sz w:val="24"/>
          <w:szCs w:val="24"/>
          <w:lang w:val="en-GB"/>
        </w:rPr>
        <w:t>termly</w:t>
      </w:r>
      <w:r w:rsidRPr="285A871A" w:rsidR="285A871A">
        <w:rPr>
          <w:rFonts w:ascii="Arial" w:hAnsi="Arial" w:eastAsia="Arial" w:cs="Arial"/>
          <w:noProof w:val="0"/>
          <w:color w:val="333333"/>
          <w:sz w:val="24"/>
          <w:szCs w:val="24"/>
          <w:lang w:val="en-GB"/>
        </w:rPr>
        <w:t xml:space="preserve"> or monthly, all depending on the needs or issues of the child.</w:t>
      </w:r>
      <w:r w:rsidRPr="285A871A" w:rsidR="285A871A">
        <w:rPr>
          <w:rFonts w:ascii="Arial" w:hAnsi="Arial" w:eastAsia="Arial" w:cs="Arial"/>
          <w:noProof w:val="0"/>
          <w:color w:val="333333"/>
          <w:sz w:val="24"/>
          <w:szCs w:val="24"/>
          <w:lang w:val="en-GB"/>
        </w:rPr>
        <w:t xml:space="preserve"> The </w:t>
      </w:r>
      <w:r w:rsidRPr="285A871A" w:rsidR="285A871A">
        <w:rPr>
          <w:rFonts w:ascii="Arial" w:hAnsi="Arial" w:eastAsia="Arial" w:cs="Arial"/>
          <w:noProof w:val="0"/>
          <w:color w:val="333333"/>
          <w:sz w:val="24"/>
          <w:szCs w:val="24"/>
          <w:lang w:val="en-GB"/>
        </w:rPr>
        <w:t>pr</w:t>
      </w:r>
      <w:r w:rsidRPr="285A871A" w:rsidR="285A871A">
        <w:rPr>
          <w:rFonts w:ascii="Arial" w:hAnsi="Arial" w:eastAsia="Arial" w:cs="Arial"/>
          <w:noProof w:val="0"/>
          <w:color w:val="333333"/>
          <w:sz w:val="24"/>
          <w:szCs w:val="24"/>
          <w:lang w:val="en-GB"/>
        </w:rPr>
        <w:t>act</w:t>
      </w:r>
      <w:r w:rsidRPr="285A871A" w:rsidR="285A871A">
        <w:rPr>
          <w:rFonts w:ascii="Arial" w:hAnsi="Arial" w:eastAsia="Arial" w:cs="Arial"/>
          <w:noProof w:val="0"/>
          <w:color w:val="333333"/>
          <w:sz w:val="24"/>
          <w:szCs w:val="24"/>
          <w:lang w:val="en-GB"/>
        </w:rPr>
        <w:t>itioners</w:t>
      </w:r>
      <w:r w:rsidRPr="285A871A" w:rsidR="285A871A">
        <w:rPr>
          <w:rFonts w:ascii="Arial" w:hAnsi="Arial" w:eastAsia="Arial" w:cs="Arial"/>
          <w:noProof w:val="0"/>
          <w:color w:val="333333"/>
          <w:sz w:val="24"/>
          <w:szCs w:val="24"/>
          <w:lang w:val="en-GB"/>
        </w:rPr>
        <w:t xml:space="preserve"> are employed by their main agencies and are required to attend the panel meetings when required. Within the meetings the members discuss the case and plan the support required. The key workers within the meeting do the case work which is often supported by other services. They focus on </w:t>
      </w:r>
      <w:r w:rsidRPr="285A871A" w:rsidR="285A871A">
        <w:rPr>
          <w:rFonts w:ascii="Arial" w:hAnsi="Arial" w:eastAsia="Arial" w:cs="Arial"/>
          <w:noProof w:val="0"/>
          <w:color w:val="333333"/>
          <w:sz w:val="24"/>
          <w:szCs w:val="24"/>
          <w:lang w:val="en-GB"/>
        </w:rPr>
        <w:t>support for the individual child or in some case for the whole family, although it can be through group or whole settings.</w:t>
      </w:r>
      <w:r w:rsidRPr="285A871A" w:rsidR="285A871A">
        <w:rPr>
          <w:rFonts w:ascii="Arial" w:hAnsi="Arial" w:eastAsia="Arial" w:cs="Arial"/>
          <w:noProof w:val="0"/>
          <w:color w:val="333333"/>
          <w:sz w:val="24"/>
          <w:szCs w:val="24"/>
          <w:lang w:val="en-GB"/>
        </w:rPr>
        <w:t>(Gov.uk, 2009)</w:t>
      </w:r>
      <w:r w:rsidRPr="285A871A" w:rsidR="285A871A">
        <w:rPr>
          <w:rFonts w:ascii="Arial" w:hAnsi="Arial" w:eastAsia="Arial" w:cs="Arial"/>
          <w:noProof w:val="0"/>
          <w:color w:val="333333"/>
          <w:sz w:val="24"/>
          <w:szCs w:val="24"/>
          <w:lang w:val="en-GB"/>
        </w:rPr>
        <w:t xml:space="preserve"> </w:t>
      </w:r>
    </w:p>
    <w:p w:rsidR="1C533BA6" w:rsidP="285A871A" w:rsidRDefault="1C533BA6" w14:paraId="53815580" w14:noSpellErr="1" w14:textId="6A613861">
      <w:pPr>
        <w:pStyle w:val="Normal"/>
        <w:bidi w:val="0"/>
        <w:spacing w:line="360" w:lineRule="auto"/>
        <w:rPr>
          <w:rFonts w:ascii="Arial" w:hAnsi="Arial" w:eastAsia="Arial" w:cs="Arial"/>
          <w:noProof w:val="0"/>
          <w:color w:val="333333"/>
          <w:sz w:val="24"/>
          <w:szCs w:val="24"/>
          <w:lang w:val="en-GB"/>
        </w:rPr>
      </w:pPr>
      <w:r w:rsidRPr="285A871A" w:rsidR="285A871A">
        <w:rPr>
          <w:rFonts w:ascii="Arial" w:hAnsi="Arial" w:eastAsia="Arial" w:cs="Arial"/>
          <w:noProof w:val="0"/>
          <w:color w:val="333333"/>
          <w:sz w:val="24"/>
          <w:szCs w:val="24"/>
          <w:lang w:val="en-GB"/>
        </w:rPr>
        <w:t>Integrated</w:t>
      </w:r>
      <w:r w:rsidRPr="285A871A" w:rsidR="285A871A">
        <w:rPr>
          <w:rFonts w:ascii="Arial" w:hAnsi="Arial" w:eastAsia="Arial" w:cs="Arial"/>
          <w:noProof w:val="0"/>
          <w:color w:val="333333"/>
          <w:sz w:val="24"/>
          <w:szCs w:val="24"/>
          <w:lang w:val="en-GB"/>
        </w:rPr>
        <w:t xml:space="preserve"> service is </w:t>
      </w:r>
      <w:r w:rsidRPr="285A871A" w:rsidR="285A871A">
        <w:rPr>
          <w:rFonts w:ascii="Arial" w:hAnsi="Arial" w:eastAsia="Arial" w:cs="Arial"/>
          <w:noProof w:val="0"/>
          <w:color w:val="333333"/>
          <w:sz w:val="24"/>
          <w:szCs w:val="24"/>
          <w:lang w:val="en-GB"/>
        </w:rPr>
        <w:t>ser</w:t>
      </w:r>
      <w:r w:rsidRPr="285A871A" w:rsidR="285A871A">
        <w:rPr>
          <w:rFonts w:ascii="Arial" w:hAnsi="Arial" w:eastAsia="Arial" w:cs="Arial"/>
          <w:noProof w:val="0"/>
          <w:color w:val="333333"/>
          <w:sz w:val="24"/>
          <w:szCs w:val="24"/>
          <w:lang w:val="en-GB"/>
        </w:rPr>
        <w:t>vices for</w:t>
      </w:r>
      <w:r w:rsidRPr="285A871A" w:rsidR="285A871A">
        <w:rPr>
          <w:rFonts w:ascii="Arial" w:hAnsi="Arial" w:eastAsia="Arial" w:cs="Arial"/>
          <w:noProof w:val="0"/>
          <w:color w:val="333333"/>
          <w:sz w:val="24"/>
          <w:szCs w:val="24"/>
          <w:lang w:val="en-GB"/>
        </w:rPr>
        <w:t xml:space="preserve"> the community which are all in the same place. Practitioners work in a multi agency way to offer a range of services to families and children. It is often in a school or a setting for Early years children. Services available include high quality inclusive education where multi agency team </w:t>
      </w:r>
      <w:r w:rsidRPr="285A871A" w:rsidR="285A871A">
        <w:rPr>
          <w:rFonts w:ascii="Arial" w:hAnsi="Arial" w:eastAsia="Arial" w:cs="Arial"/>
          <w:noProof w:val="0"/>
          <w:color w:val="333333"/>
          <w:sz w:val="24"/>
          <w:szCs w:val="24"/>
          <w:lang w:val="en-GB"/>
        </w:rPr>
        <w:t xml:space="preserve">provide </w:t>
      </w:r>
      <w:r w:rsidRPr="285A871A" w:rsidR="285A871A">
        <w:rPr>
          <w:rFonts w:ascii="Arial" w:hAnsi="Arial" w:eastAsia="Arial" w:cs="Arial"/>
          <w:noProof w:val="0"/>
          <w:color w:val="333333"/>
          <w:sz w:val="24"/>
          <w:szCs w:val="24"/>
          <w:lang w:val="en-GB"/>
        </w:rPr>
        <w:t xml:space="preserve">specialist help </w:t>
      </w:r>
      <w:r w:rsidRPr="285A871A" w:rsidR="285A871A">
        <w:rPr>
          <w:rFonts w:ascii="Arial" w:hAnsi="Arial" w:eastAsia="Arial" w:cs="Arial"/>
          <w:noProof w:val="0"/>
          <w:color w:val="333333"/>
          <w:sz w:val="24"/>
          <w:szCs w:val="24"/>
          <w:lang w:val="en-GB"/>
        </w:rPr>
        <w:t xml:space="preserve"> to children and their families on health, education and social welfare. They offer outreach programmes for families with additional needs and family support programmes to encourage families to engage with their </w:t>
      </w:r>
      <w:r w:rsidRPr="285A871A" w:rsidR="285A871A">
        <w:rPr>
          <w:rFonts w:ascii="Arial" w:hAnsi="Arial" w:eastAsia="Arial" w:cs="Arial"/>
          <w:noProof w:val="0"/>
          <w:color w:val="333333"/>
          <w:sz w:val="24"/>
          <w:szCs w:val="24"/>
          <w:lang w:val="en-GB"/>
        </w:rPr>
        <w:t>child</w:t>
      </w:r>
      <w:r w:rsidRPr="285A871A" w:rsidR="285A871A">
        <w:rPr>
          <w:rFonts w:ascii="Arial" w:hAnsi="Arial" w:eastAsia="Arial" w:cs="Arial"/>
          <w:noProof w:val="0"/>
          <w:color w:val="333333"/>
          <w:sz w:val="24"/>
          <w:szCs w:val="24"/>
          <w:lang w:val="en-GB"/>
        </w:rPr>
        <w:t>'</w:t>
      </w:r>
      <w:r w:rsidRPr="285A871A" w:rsidR="285A871A">
        <w:rPr>
          <w:rFonts w:ascii="Arial" w:hAnsi="Arial" w:eastAsia="Arial" w:cs="Arial"/>
          <w:noProof w:val="0"/>
          <w:color w:val="333333"/>
          <w:sz w:val="24"/>
          <w:szCs w:val="24"/>
          <w:lang w:val="en-GB"/>
        </w:rPr>
        <w:t>s</w:t>
      </w:r>
      <w:r w:rsidRPr="285A871A" w:rsidR="285A871A">
        <w:rPr>
          <w:rFonts w:ascii="Arial" w:hAnsi="Arial" w:eastAsia="Arial" w:cs="Arial"/>
          <w:noProof w:val="0"/>
          <w:color w:val="333333"/>
          <w:sz w:val="24"/>
          <w:szCs w:val="24"/>
          <w:lang w:val="en-GB"/>
        </w:rPr>
        <w:t xml:space="preserve"> learning and development.</w:t>
      </w:r>
      <w:r w:rsidRPr="285A871A" w:rsidR="285A871A">
        <w:rPr>
          <w:rFonts w:ascii="Arial" w:hAnsi="Arial" w:eastAsia="Arial" w:cs="Arial"/>
          <w:noProof w:val="0"/>
          <w:color w:val="333333"/>
          <w:sz w:val="24"/>
          <w:szCs w:val="24"/>
          <w:lang w:val="en-GB"/>
        </w:rPr>
        <w:t xml:space="preserve"> (Gov.uk, 2009)</w:t>
      </w:r>
    </w:p>
    <w:p w:rsidR="285A871A" w:rsidP="285A871A" w:rsidRDefault="285A871A" w14:noSpellErr="1" w14:paraId="4A1006AD" w14:textId="15E1DAB6">
      <w:pPr>
        <w:pStyle w:val="Normal"/>
        <w:bidi w:val="0"/>
        <w:spacing w:line="360" w:lineRule="auto"/>
        <w:rPr>
          <w:rFonts w:ascii="Arial" w:hAnsi="Arial" w:eastAsia="Arial" w:cs="Arial"/>
          <w:noProof w:val="0"/>
          <w:color w:val="333333"/>
          <w:sz w:val="24"/>
          <w:szCs w:val="24"/>
          <w:lang w:val="en-GB"/>
        </w:rPr>
      </w:pPr>
      <w:r w:rsidRPr="285A871A" w:rsidR="285A871A">
        <w:rPr>
          <w:rFonts w:ascii="Arial" w:hAnsi="Arial" w:eastAsia="Arial" w:cs="Arial"/>
          <w:noProof w:val="0"/>
          <w:color w:val="333333"/>
          <w:sz w:val="24"/>
          <w:szCs w:val="24"/>
          <w:lang w:val="en-GB"/>
        </w:rPr>
        <w:t>Multi agency working can come ac</w:t>
      </w:r>
      <w:r w:rsidRPr="285A871A" w:rsidR="285A871A">
        <w:rPr>
          <w:rFonts w:ascii="Arial" w:hAnsi="Arial" w:eastAsia="Arial" w:cs="Arial"/>
          <w:noProof w:val="0"/>
          <w:color w:val="333333"/>
          <w:sz w:val="24"/>
          <w:szCs w:val="24"/>
          <w:lang w:val="en-GB"/>
        </w:rPr>
        <w:t>ross</w:t>
      </w:r>
      <w:r w:rsidRPr="285A871A" w:rsidR="285A871A">
        <w:rPr>
          <w:rFonts w:ascii="Arial" w:hAnsi="Arial" w:eastAsia="Arial" w:cs="Arial"/>
          <w:noProof w:val="0"/>
          <w:color w:val="333333"/>
          <w:sz w:val="24"/>
          <w:szCs w:val="24"/>
          <w:lang w:val="en-GB"/>
        </w:rPr>
        <w:t xml:space="preserve"> many barriers and it is vital that the agencies actively source to overcome these challenges for multi agency working to be effective. These challenges occur due to the </w:t>
      </w:r>
      <w:r w:rsidRPr="285A871A" w:rsidR="285A871A">
        <w:rPr>
          <w:rFonts w:ascii="Arial" w:hAnsi="Arial" w:eastAsia="Arial" w:cs="Arial"/>
          <w:noProof w:val="0"/>
          <w:color w:val="333333"/>
          <w:sz w:val="24"/>
          <w:szCs w:val="24"/>
          <w:lang w:val="en-GB"/>
        </w:rPr>
        <w:t>complexities when all agencies try to work together. Time is one barrier as some health agencies have long waiting lists which makes having a full multi agency meeting difficult as some professionals have to wait due</w:t>
      </w:r>
      <w:r w:rsidRPr="285A871A" w:rsidR="285A871A">
        <w:rPr>
          <w:rFonts w:ascii="Arial" w:hAnsi="Arial" w:eastAsia="Arial" w:cs="Arial"/>
          <w:noProof w:val="0"/>
          <w:color w:val="333333"/>
          <w:sz w:val="24"/>
          <w:szCs w:val="24"/>
          <w:lang w:val="en-GB"/>
        </w:rPr>
        <w:t xml:space="preserve"> to others not being able to attend. Communication between all agencies is a barrier as different agencies all communicate and store information</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 xml:space="preserve">in different ways. The understanding of the different roles and responsibilities within the multi agencies can be challenging. Working in a different </w:t>
      </w:r>
      <w:r w:rsidRPr="285A871A" w:rsidR="285A871A">
        <w:rPr>
          <w:rFonts w:ascii="Arial" w:hAnsi="Arial" w:eastAsia="Arial" w:cs="Arial"/>
          <w:noProof w:val="0"/>
          <w:color w:val="333333"/>
          <w:sz w:val="24"/>
          <w:szCs w:val="24"/>
          <w:lang w:val="en-GB"/>
        </w:rPr>
        <w:t>environment</w:t>
      </w:r>
      <w:r w:rsidRPr="285A871A" w:rsidR="285A871A">
        <w:rPr>
          <w:rFonts w:ascii="Arial" w:hAnsi="Arial" w:eastAsia="Arial" w:cs="Arial"/>
          <w:noProof w:val="0"/>
          <w:color w:val="333333"/>
          <w:sz w:val="24"/>
          <w:szCs w:val="24"/>
          <w:lang w:val="en-GB"/>
        </w:rPr>
        <w:t xml:space="preserve"> and under different circumstances can be difficult.</w:t>
      </w:r>
    </w:p>
    <w:p w:rsidR="3C2640F7" w:rsidP="3C2640F7" w:rsidRDefault="3C2640F7" w14:noSpellErr="1" w14:paraId="37642343" w14:textId="11AEB4BB">
      <w:pPr>
        <w:pStyle w:val="Normal"/>
        <w:bidi w:val="0"/>
        <w:spacing w:line="240" w:lineRule="exact"/>
        <w:rPr>
          <w:rFonts w:ascii="Arial" w:hAnsi="Arial" w:eastAsia="Arial" w:cs="Arial"/>
          <w:noProof w:val="0"/>
          <w:color w:val="333333"/>
          <w:sz w:val="24"/>
          <w:szCs w:val="24"/>
          <w:lang w:val="en-GB"/>
        </w:rPr>
      </w:pPr>
    </w:p>
    <w:p w:rsidR="3C2640F7" w:rsidP="285A871A" w:rsidRDefault="3C2640F7" w14:paraId="2F01DA61" w14:textId="1BD0B5A3">
      <w:pPr>
        <w:pStyle w:val="Normal"/>
        <w:spacing w:line="360" w:lineRule="auto"/>
        <w:jc w:val="left"/>
        <w:rPr>
          <w:rFonts w:ascii="Arial" w:hAnsi="Arial" w:eastAsia="Arial" w:cs="Arial"/>
          <w:noProof w:val="0"/>
          <w:color w:val="333333"/>
          <w:sz w:val="24"/>
          <w:szCs w:val="24"/>
          <w:lang w:val="en-GB"/>
        </w:rPr>
      </w:pPr>
      <w:r w:rsidRPr="285A871A" w:rsidR="285A871A">
        <w:rPr>
          <w:rFonts w:ascii="Arial" w:hAnsi="Arial" w:eastAsia="Arial" w:cs="Arial"/>
          <w:noProof w:val="0"/>
          <w:color w:val="333333"/>
          <w:sz w:val="24"/>
          <w:szCs w:val="24"/>
          <w:lang w:val="en-GB"/>
        </w:rPr>
        <w:t>Flying Start Is a</w:t>
      </w:r>
      <w:r w:rsidRPr="285A871A" w:rsidR="285A871A">
        <w:rPr>
          <w:rFonts w:ascii="Arial" w:hAnsi="Arial" w:eastAsia="Arial" w:cs="Arial"/>
          <w:noProof w:val="0"/>
          <w:color w:val="333333"/>
          <w:sz w:val="24"/>
          <w:szCs w:val="24"/>
          <w:lang w:val="en-GB"/>
        </w:rPr>
        <w:t>n integrated service</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progra</w:t>
      </w:r>
      <w:r w:rsidRPr="285A871A" w:rsidR="285A871A">
        <w:rPr>
          <w:rFonts w:ascii="Arial" w:hAnsi="Arial" w:eastAsia="Arial" w:cs="Arial"/>
          <w:noProof w:val="0"/>
          <w:color w:val="333333"/>
          <w:sz w:val="24"/>
          <w:szCs w:val="24"/>
          <w:lang w:val="en-GB"/>
        </w:rPr>
        <w:t>mme</w:t>
      </w:r>
      <w:r w:rsidRPr="285A871A" w:rsidR="285A871A">
        <w:rPr>
          <w:rFonts w:ascii="Arial" w:hAnsi="Arial" w:eastAsia="Arial" w:cs="Arial"/>
          <w:noProof w:val="0"/>
          <w:color w:val="333333"/>
          <w:sz w:val="24"/>
          <w:szCs w:val="24"/>
          <w:lang w:val="en-GB"/>
        </w:rPr>
        <w:t xml:space="preserve"> that is funded by the Welsh Government to provide services to children aged from zero to three years </w:t>
      </w:r>
      <w:r w:rsidRPr="285A871A" w:rsidR="285A871A">
        <w:rPr>
          <w:rFonts w:ascii="Arial" w:hAnsi="Arial" w:eastAsia="Arial" w:cs="Arial"/>
          <w:noProof w:val="0"/>
          <w:color w:val="333333"/>
          <w:sz w:val="24"/>
          <w:szCs w:val="24"/>
          <w:lang w:val="en-GB"/>
        </w:rPr>
        <w:t xml:space="preserve">old and their families. </w:t>
      </w:r>
      <w:r w:rsidRPr="285A871A" w:rsidR="285A871A">
        <w:rPr>
          <w:rFonts w:ascii="Arial" w:hAnsi="Arial" w:eastAsia="Arial" w:cs="Arial"/>
          <w:noProof w:val="0"/>
          <w:color w:val="333333"/>
          <w:sz w:val="24"/>
          <w:szCs w:val="24"/>
          <w:lang w:val="en-GB"/>
        </w:rPr>
        <w:t xml:space="preserve"> The programme is designed to support children and their families and to offer early interventions in areas </w:t>
      </w:r>
      <w:r w:rsidRPr="285A871A" w:rsidR="285A871A">
        <w:rPr>
          <w:rFonts w:ascii="Arial" w:hAnsi="Arial" w:eastAsia="Arial" w:cs="Arial"/>
          <w:noProof w:val="0"/>
          <w:color w:val="333333"/>
          <w:sz w:val="24"/>
          <w:szCs w:val="24"/>
          <w:lang w:val="en-GB"/>
        </w:rPr>
        <w:t>of</w:t>
      </w:r>
      <w:r w:rsidRPr="285A871A" w:rsidR="285A871A">
        <w:rPr>
          <w:rFonts w:ascii="Arial" w:hAnsi="Arial" w:eastAsia="Arial" w:cs="Arial"/>
          <w:noProof w:val="0"/>
          <w:color w:val="333333"/>
          <w:sz w:val="24"/>
          <w:szCs w:val="24"/>
          <w:lang w:val="en-GB"/>
        </w:rPr>
        <w:t xml:space="preserve"> poverty and disadvantage within Wales</w:t>
      </w:r>
      <w:r w:rsidRPr="285A871A" w:rsidR="285A871A">
        <w:rPr>
          <w:rFonts w:ascii="Arial" w:hAnsi="Arial" w:eastAsia="Arial" w:cs="Arial"/>
          <w:noProof w:val="0"/>
          <w:color w:val="333333"/>
          <w:sz w:val="24"/>
          <w:szCs w:val="24"/>
          <w:lang w:val="en-GB"/>
        </w:rPr>
        <w:t xml:space="preserve"> using a range of different multi agencies</w:t>
      </w:r>
      <w:r w:rsidRPr="285A871A" w:rsidR="285A871A">
        <w:rPr>
          <w:rFonts w:ascii="Arial" w:hAnsi="Arial" w:eastAsia="Arial" w:cs="Arial"/>
          <w:noProof w:val="0"/>
          <w:color w:val="333333"/>
          <w:sz w:val="24"/>
          <w:szCs w:val="24"/>
          <w:lang w:val="en-GB"/>
        </w:rPr>
        <w:t xml:space="preserve">. The Welsh Government has put Flying Start as one of their highest priorities in their Tackling Poverty agenda. </w:t>
      </w:r>
      <w:r w:rsidRPr="285A871A" w:rsidR="285A871A">
        <w:rPr>
          <w:rFonts w:ascii="Arial" w:hAnsi="Arial" w:eastAsia="Arial" w:cs="Arial"/>
          <w:noProof w:val="0"/>
          <w:color w:val="333333"/>
          <w:sz w:val="24"/>
          <w:szCs w:val="24"/>
          <w:lang w:val="en-GB"/>
        </w:rPr>
        <w:t>Every local</w:t>
      </w:r>
      <w:r w:rsidRPr="285A871A" w:rsidR="285A871A">
        <w:rPr>
          <w:rFonts w:ascii="Arial" w:hAnsi="Arial" w:eastAsia="Arial" w:cs="Arial"/>
          <w:noProof w:val="0"/>
          <w:color w:val="333333"/>
          <w:sz w:val="24"/>
          <w:szCs w:val="24"/>
          <w:lang w:val="en-GB"/>
        </w:rPr>
        <w:t xml:space="preserve"> authority  </w:t>
      </w:r>
      <w:r w:rsidRPr="285A871A" w:rsidR="285A871A">
        <w:rPr>
          <w:rFonts w:ascii="Arial" w:hAnsi="Arial" w:eastAsia="Arial" w:cs="Arial"/>
          <w:noProof w:val="0"/>
          <w:color w:val="333333"/>
          <w:sz w:val="24"/>
          <w:szCs w:val="24"/>
          <w:lang w:val="en-GB"/>
        </w:rPr>
        <w:t>receives</w:t>
      </w:r>
      <w:r w:rsidRPr="285A871A" w:rsidR="285A871A">
        <w:rPr>
          <w:rFonts w:ascii="Arial" w:hAnsi="Arial" w:eastAsia="Arial" w:cs="Arial"/>
          <w:noProof w:val="0"/>
          <w:color w:val="333333"/>
          <w:sz w:val="24"/>
          <w:szCs w:val="24"/>
          <w:lang w:val="en-GB"/>
        </w:rPr>
        <w:t xml:space="preserve"> a grant off the Welsh Government which will provide the services. In the year 2014 to 2015 approximately 37,240 children accessed flying start services throughout Wales.</w:t>
      </w:r>
      <w:r w:rsidRPr="285A871A" w:rsidR="285A871A">
        <w:rPr>
          <w:rFonts w:ascii="Arial" w:hAnsi="Arial" w:eastAsia="Arial" w:cs="Arial"/>
          <w:noProof w:val="0"/>
          <w:color w:val="333333"/>
          <w:sz w:val="24"/>
          <w:szCs w:val="24"/>
          <w:lang w:val="en-GB"/>
        </w:rPr>
        <w:t xml:space="preserve"> </w:t>
      </w:r>
      <w:proofErr w:type="spellStart"/>
      <w:r w:rsidRPr="285A871A" w:rsidR="285A871A">
        <w:rPr>
          <w:rFonts w:ascii="Arial" w:hAnsi="Arial" w:eastAsia="Arial" w:cs="Arial"/>
          <w:noProof w:val="0"/>
          <w:color w:val="333333"/>
          <w:sz w:val="24"/>
          <w:szCs w:val="24"/>
          <w:lang w:val="en-GB"/>
        </w:rPr>
        <w:t>Gov.Wales</w:t>
      </w:r>
      <w:proofErr w:type="spellEnd"/>
      <w:r w:rsidRPr="285A871A" w:rsidR="285A871A">
        <w:rPr>
          <w:rFonts w:ascii="Arial" w:hAnsi="Arial" w:eastAsia="Arial" w:cs="Arial"/>
          <w:noProof w:val="0"/>
          <w:color w:val="333333"/>
          <w:sz w:val="24"/>
          <w:szCs w:val="24"/>
          <w:lang w:val="en-GB"/>
        </w:rPr>
        <w:t>(2017</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 xml:space="preserve">Access to </w:t>
      </w:r>
      <w:r w:rsidRPr="285A871A" w:rsidR="285A871A">
        <w:rPr>
          <w:rFonts w:ascii="Arial" w:hAnsi="Arial" w:eastAsia="Arial" w:cs="Arial"/>
          <w:noProof w:val="0"/>
          <w:color w:val="333333"/>
          <w:sz w:val="24"/>
          <w:szCs w:val="24"/>
          <w:lang w:val="en-GB"/>
        </w:rPr>
        <w:t>Flying</w:t>
      </w:r>
      <w:r w:rsidRPr="285A871A" w:rsidR="285A871A">
        <w:rPr>
          <w:rFonts w:ascii="Arial" w:hAnsi="Arial" w:eastAsia="Arial" w:cs="Arial"/>
          <w:noProof w:val="0"/>
          <w:color w:val="333333"/>
          <w:sz w:val="24"/>
          <w:szCs w:val="24"/>
          <w:lang w:val="en-GB"/>
        </w:rPr>
        <w:t xml:space="preserve"> Start services is targeted to families living in </w:t>
      </w:r>
      <w:r w:rsidRPr="285A871A" w:rsidR="285A871A">
        <w:rPr>
          <w:rFonts w:ascii="Arial" w:hAnsi="Arial" w:eastAsia="Arial" w:cs="Arial"/>
          <w:noProof w:val="0"/>
          <w:color w:val="333333"/>
          <w:sz w:val="24"/>
          <w:szCs w:val="24"/>
          <w:lang w:val="en-GB"/>
        </w:rPr>
        <w:t>certain</w:t>
      </w:r>
      <w:r w:rsidRPr="285A871A" w:rsidR="285A871A">
        <w:rPr>
          <w:rFonts w:ascii="Arial" w:hAnsi="Arial" w:eastAsia="Arial" w:cs="Arial"/>
          <w:noProof w:val="0"/>
          <w:color w:val="333333"/>
          <w:sz w:val="24"/>
          <w:szCs w:val="24"/>
          <w:lang w:val="en-GB"/>
        </w:rPr>
        <w:t xml:space="preserve"> areas and is determined on postcode. In certain circumstances such as certain needs, </w:t>
      </w:r>
      <w:r w:rsidRPr="285A871A" w:rsidR="285A871A">
        <w:rPr>
          <w:rFonts w:ascii="Arial" w:hAnsi="Arial" w:eastAsia="Arial" w:cs="Arial"/>
          <w:noProof w:val="0"/>
          <w:color w:val="333333"/>
          <w:sz w:val="24"/>
          <w:szCs w:val="24"/>
          <w:lang w:val="en-GB"/>
        </w:rPr>
        <w:t xml:space="preserve">children may be able to have access through outreach funding if they are available. Outreach provides family services by </w:t>
      </w:r>
      <w:r w:rsidRPr="285A871A" w:rsidR="285A871A">
        <w:rPr>
          <w:rFonts w:ascii="Arial" w:hAnsi="Arial" w:eastAsia="Arial" w:cs="Arial"/>
          <w:noProof w:val="0"/>
          <w:color w:val="333333"/>
          <w:sz w:val="24"/>
          <w:szCs w:val="24"/>
          <w:lang w:val="en-GB"/>
        </w:rPr>
        <w:t>using</w:t>
      </w:r>
      <w:r w:rsidRPr="285A871A" w:rsidR="285A871A">
        <w:rPr>
          <w:rFonts w:ascii="Arial" w:hAnsi="Arial" w:eastAsia="Arial" w:cs="Arial"/>
          <w:noProof w:val="0"/>
          <w:color w:val="333333"/>
          <w:sz w:val="24"/>
          <w:szCs w:val="24"/>
          <w:lang w:val="en-GB"/>
        </w:rPr>
        <w:t xml:space="preserve"> the services that are run by families first, communities first and flying start.</w:t>
      </w:r>
    </w:p>
    <w:p w:rsidR="21E211EE" w:rsidP="285A871A" w:rsidRDefault="21E211EE" w14:paraId="2ADC5D79" w14:textId="102374A6">
      <w:pPr>
        <w:pStyle w:val="Normal"/>
        <w:spacing w:line="360" w:lineRule="auto"/>
        <w:jc w:val="left"/>
        <w:rPr>
          <w:rFonts w:ascii="Arial" w:hAnsi="Arial" w:eastAsia="Arial" w:cs="Arial"/>
          <w:b w:val="1"/>
          <w:bCs w:val="1"/>
          <w:i w:val="0"/>
          <w:iCs w:val="0"/>
          <w:color w:val="333333"/>
          <w:sz w:val="33"/>
          <w:szCs w:val="33"/>
        </w:rPr>
      </w:pPr>
      <w:r w:rsidRPr="285A871A" w:rsidR="285A871A">
        <w:rPr>
          <w:rFonts w:ascii="Arial" w:hAnsi="Arial" w:eastAsia="Arial" w:cs="Arial"/>
          <w:noProof w:val="0"/>
          <w:color w:val="333333"/>
          <w:sz w:val="24"/>
          <w:szCs w:val="24"/>
          <w:lang w:val="en-GB"/>
        </w:rPr>
        <w:t xml:space="preserve">Flying start has four key elements. </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color w:val="333333"/>
          <w:sz w:val="24"/>
          <w:szCs w:val="24"/>
          <w:lang w:val="en-GB"/>
        </w:rPr>
        <w:t xml:space="preserve">Part time childcare for children aged between two and three years old is offered for </w:t>
      </w:r>
      <w:r w:rsidRPr="285A871A" w:rsidR="285A871A">
        <w:rPr>
          <w:rFonts w:ascii="Arial" w:hAnsi="Arial" w:eastAsia="Arial" w:cs="Arial"/>
          <w:noProof w:val="0"/>
          <w:color w:val="333333"/>
          <w:sz w:val="24"/>
          <w:szCs w:val="24"/>
          <w:lang w:val="en-GB"/>
        </w:rPr>
        <w:t>fa</w:t>
      </w:r>
      <w:r w:rsidRPr="285A871A" w:rsidR="285A871A">
        <w:rPr>
          <w:rFonts w:ascii="Arial" w:hAnsi="Arial" w:eastAsia="Arial" w:cs="Arial"/>
          <w:noProof w:val="0"/>
          <w:color w:val="333333"/>
          <w:sz w:val="24"/>
          <w:szCs w:val="24"/>
          <w:lang w:val="en-GB"/>
        </w:rPr>
        <w:t>milies</w:t>
      </w:r>
      <w:r w:rsidRPr="285A871A" w:rsidR="285A871A">
        <w:rPr>
          <w:rFonts w:ascii="Arial" w:hAnsi="Arial" w:eastAsia="Arial" w:cs="Arial"/>
          <w:noProof w:val="0"/>
          <w:color w:val="333333"/>
          <w:sz w:val="24"/>
          <w:szCs w:val="24"/>
          <w:lang w:val="en-GB"/>
        </w:rPr>
        <w:t xml:space="preserve"> living within the Flying Start postcode. Children are eligible for 2 and a half hours a day, five days a week. The childcare is linked to the Foundation phase within schools so that the child has no gaps between their child care and </w:t>
      </w:r>
      <w:r w:rsidRPr="285A871A" w:rsidR="285A871A">
        <w:rPr>
          <w:rFonts w:ascii="Arial" w:hAnsi="Arial" w:eastAsia="Arial" w:cs="Arial"/>
          <w:noProof w:val="0"/>
          <w:color w:val="333333"/>
          <w:sz w:val="24"/>
          <w:szCs w:val="24"/>
          <w:lang w:val="en-GB"/>
        </w:rPr>
        <w:t>school</w:t>
      </w:r>
      <w:r w:rsidRPr="285A871A" w:rsidR="285A871A">
        <w:rPr>
          <w:rFonts w:ascii="Arial" w:hAnsi="Arial" w:eastAsia="Arial" w:cs="Arial"/>
          <w:noProof w:val="0"/>
          <w:color w:val="333333"/>
          <w:sz w:val="24"/>
          <w:szCs w:val="24"/>
          <w:lang w:val="en-GB"/>
        </w:rPr>
        <w:t xml:space="preserve">. Looking at the </w:t>
      </w:r>
      <w:r w:rsidRPr="285A871A" w:rsidR="285A871A">
        <w:rPr>
          <w:rFonts w:ascii="Arial" w:hAnsi="Arial" w:eastAsia="Arial" w:cs="Arial"/>
          <w:noProof w:val="0"/>
          <w:color w:val="333333"/>
          <w:sz w:val="24"/>
          <w:szCs w:val="24"/>
          <w:lang w:val="en-GB"/>
        </w:rPr>
        <w:t>child and families</w:t>
      </w:r>
      <w:r w:rsidRPr="285A871A" w:rsidR="285A871A">
        <w:rPr>
          <w:rFonts w:ascii="Arial" w:hAnsi="Arial" w:eastAsia="Arial" w:cs="Arial"/>
          <w:noProof w:val="0"/>
          <w:color w:val="333333"/>
          <w:sz w:val="24"/>
          <w:szCs w:val="24"/>
          <w:lang w:val="en-GB"/>
        </w:rPr>
        <w:t xml:space="preserve"> needs and arranging interventions to help these needs, the programmes main objective is to bring changes and an improved future for the child by changes in language, social and emotional development, the physical health of the child and their families.</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w:t>
      </w:r>
      <w:proofErr w:type="spellStart"/>
      <w:r w:rsidRPr="285A871A" w:rsidR="285A871A">
        <w:rPr>
          <w:rFonts w:ascii="Arial" w:hAnsi="Arial" w:eastAsia="Arial" w:cs="Arial"/>
          <w:noProof w:val="0"/>
          <w:sz w:val="24"/>
          <w:szCs w:val="24"/>
          <w:lang w:val="en-GB"/>
        </w:rPr>
        <w:t>Gov.wales</w:t>
      </w:r>
      <w:proofErr w:type="spellEnd"/>
      <w:r w:rsidRPr="285A871A" w:rsidR="285A871A">
        <w:rPr>
          <w:rFonts w:ascii="Arial" w:hAnsi="Arial" w:eastAsia="Arial" w:cs="Arial"/>
          <w:noProof w:val="0"/>
          <w:sz w:val="24"/>
          <w:szCs w:val="24"/>
          <w:lang w:val="en-GB"/>
        </w:rPr>
        <w:t>, 2009)</w:t>
      </w:r>
    </w:p>
    <w:p w:rsidR="21E211EE" w:rsidP="21E211EE" w:rsidRDefault="21E211EE" w14:paraId="37833B25" w14:noSpellErr="1" w14:textId="0306A289">
      <w:pPr>
        <w:pStyle w:val="Normal"/>
        <w:bidi w:val="0"/>
        <w:spacing w:line="360" w:lineRule="auto"/>
        <w:jc w:val="left"/>
      </w:pPr>
      <w:r w:rsidRPr="285A871A" w:rsidR="285A871A">
        <w:rPr>
          <w:rFonts w:ascii="Arial" w:hAnsi="Arial" w:eastAsia="Arial" w:cs="Arial"/>
          <w:noProof w:val="0"/>
          <w:sz w:val="24"/>
          <w:szCs w:val="24"/>
          <w:lang w:val="en-GB"/>
        </w:rPr>
        <w:t xml:space="preserve"> An enhanced health visiting </w:t>
      </w:r>
      <w:r w:rsidRPr="285A871A" w:rsidR="285A871A">
        <w:rPr>
          <w:rFonts w:ascii="Arial" w:hAnsi="Arial" w:eastAsia="Arial" w:cs="Arial"/>
          <w:noProof w:val="0"/>
          <w:color w:val="333333"/>
          <w:sz w:val="24"/>
          <w:szCs w:val="24"/>
          <w:lang w:val="en-GB"/>
        </w:rPr>
        <w:t xml:space="preserve">service is available offering a wide range of services. The service is there to help the families and their children who are </w:t>
      </w:r>
      <w:r w:rsidRPr="285A871A" w:rsidR="285A871A">
        <w:rPr>
          <w:rFonts w:ascii="Arial" w:hAnsi="Arial" w:eastAsia="Arial" w:cs="Arial"/>
          <w:noProof w:val="0"/>
          <w:color w:val="333333"/>
          <w:sz w:val="24"/>
          <w:szCs w:val="24"/>
          <w:lang w:val="en-GB"/>
        </w:rPr>
        <w:t xml:space="preserve">living in areas of poverty and disadvantage to have the best possible service. The key </w:t>
      </w:r>
      <w:r w:rsidRPr="285A871A" w:rsidR="285A871A">
        <w:rPr>
          <w:rFonts w:ascii="Arial" w:hAnsi="Arial" w:eastAsia="Arial" w:cs="Arial"/>
          <w:noProof w:val="0"/>
          <w:color w:val="333333"/>
          <w:sz w:val="24"/>
          <w:szCs w:val="24"/>
          <w:lang w:val="en-GB"/>
        </w:rPr>
        <w:t xml:space="preserve">way of helping these families is at their </w:t>
      </w:r>
      <w:r w:rsidRPr="285A871A" w:rsidR="285A871A">
        <w:rPr>
          <w:rFonts w:ascii="Arial" w:hAnsi="Arial" w:eastAsia="Arial" w:cs="Arial"/>
          <w:noProof w:val="0"/>
          <w:color w:val="333333"/>
          <w:sz w:val="24"/>
          <w:szCs w:val="24"/>
          <w:lang w:val="en-GB"/>
        </w:rPr>
        <w:t xml:space="preserve">home and assessing both the child and the family. The health visitor will assess and record the needs as a high, medium or low risks. These assessments will be </w:t>
      </w:r>
      <w:r w:rsidRPr="285A871A" w:rsidR="285A871A">
        <w:rPr>
          <w:rFonts w:ascii="Arial" w:hAnsi="Arial" w:eastAsia="Arial" w:cs="Arial"/>
          <w:noProof w:val="0"/>
          <w:color w:val="333333"/>
          <w:sz w:val="24"/>
          <w:szCs w:val="24"/>
          <w:lang w:val="en-GB"/>
        </w:rPr>
        <w:t>continuous</w:t>
      </w:r>
      <w:r w:rsidRPr="285A871A" w:rsidR="285A871A">
        <w:rPr>
          <w:rFonts w:ascii="Arial" w:hAnsi="Arial" w:eastAsia="Arial" w:cs="Arial"/>
          <w:noProof w:val="0"/>
          <w:color w:val="333333"/>
          <w:sz w:val="24"/>
          <w:szCs w:val="24"/>
          <w:lang w:val="en-GB"/>
        </w:rPr>
        <w:t xml:space="preserve"> and the relevant agencies will be notified with any</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 xml:space="preserve">changes. The Flying start health support services has to have an effective working relationship between all the agencies especially with the local health authority and the local </w:t>
      </w:r>
      <w:r w:rsidRPr="285A871A" w:rsidR="285A871A">
        <w:rPr>
          <w:rFonts w:ascii="Arial" w:hAnsi="Arial" w:eastAsia="Arial" w:cs="Arial"/>
          <w:noProof w:val="0"/>
          <w:color w:val="333333"/>
          <w:sz w:val="24"/>
          <w:szCs w:val="24"/>
          <w:lang w:val="en-GB"/>
        </w:rPr>
        <w:t>authority</w:t>
      </w:r>
      <w:r w:rsidRPr="285A871A" w:rsidR="285A871A">
        <w:rPr>
          <w:rFonts w:ascii="Arial" w:hAnsi="Arial" w:eastAsia="Arial" w:cs="Arial"/>
          <w:noProof w:val="0"/>
          <w:color w:val="333333"/>
          <w:sz w:val="24"/>
          <w:szCs w:val="24"/>
          <w:lang w:val="en-GB"/>
        </w:rPr>
        <w:t>. The local authority for each flying start service</w:t>
      </w:r>
      <w:r w:rsidRPr="285A871A" w:rsidR="285A871A">
        <w:rPr>
          <w:rFonts w:ascii="Arial" w:hAnsi="Arial" w:eastAsia="Arial" w:cs="Arial"/>
          <w:noProof w:val="0"/>
          <w:color w:val="333333"/>
          <w:sz w:val="24"/>
          <w:szCs w:val="24"/>
          <w:lang w:val="en-GB"/>
        </w:rPr>
        <w:t xml:space="preserve"> is responsible in ensuring that the four key </w:t>
      </w:r>
      <w:r w:rsidRPr="285A871A" w:rsidR="285A871A">
        <w:rPr>
          <w:rFonts w:ascii="Arial" w:hAnsi="Arial" w:eastAsia="Arial" w:cs="Arial"/>
          <w:noProof w:val="0"/>
          <w:color w:val="333333"/>
          <w:sz w:val="24"/>
          <w:szCs w:val="24"/>
          <w:lang w:val="en-GB"/>
        </w:rPr>
        <w:t>elements</w:t>
      </w:r>
      <w:r w:rsidRPr="285A871A" w:rsidR="285A871A">
        <w:rPr>
          <w:rFonts w:ascii="Arial" w:hAnsi="Arial" w:eastAsia="Arial" w:cs="Arial"/>
          <w:noProof w:val="0"/>
          <w:color w:val="333333"/>
          <w:sz w:val="24"/>
          <w:szCs w:val="24"/>
          <w:lang w:val="en-GB"/>
        </w:rPr>
        <w:t xml:space="preserve"> are </w:t>
      </w:r>
      <w:r w:rsidRPr="285A871A" w:rsidR="285A871A">
        <w:rPr>
          <w:rFonts w:ascii="Arial" w:hAnsi="Arial" w:eastAsia="Arial" w:cs="Arial"/>
          <w:noProof w:val="0"/>
          <w:color w:val="333333"/>
          <w:sz w:val="24"/>
          <w:szCs w:val="24"/>
          <w:lang w:val="en-GB"/>
        </w:rPr>
        <w:t>delivered effectively although the local health authority is responsible for the delivery of the health aspects of the service and provides</w:t>
      </w:r>
      <w:r w:rsidRPr="285A871A" w:rsidR="285A871A">
        <w:rPr>
          <w:rFonts w:ascii="Arial" w:hAnsi="Arial" w:eastAsia="Arial" w:cs="Arial"/>
          <w:noProof w:val="0"/>
          <w:color w:val="333333"/>
          <w:sz w:val="24"/>
          <w:szCs w:val="24"/>
          <w:lang w:val="en-GB"/>
        </w:rPr>
        <w:t xml:space="preserve"> the appropriately trained staff to deliver these. </w:t>
      </w:r>
      <w:r w:rsidRPr="285A871A" w:rsidR="285A871A">
        <w:rPr>
          <w:rFonts w:ascii="Arial" w:hAnsi="Arial" w:eastAsia="Arial" w:cs="Arial"/>
          <w:noProof w:val="0"/>
          <w:color w:val="333333"/>
          <w:sz w:val="24"/>
          <w:szCs w:val="24"/>
          <w:lang w:val="en-GB"/>
        </w:rPr>
        <w:t xml:space="preserve"> The </w:t>
      </w:r>
      <w:r w:rsidRPr="285A871A" w:rsidR="285A871A">
        <w:rPr>
          <w:rFonts w:ascii="Arial" w:hAnsi="Arial" w:eastAsia="Arial" w:cs="Arial"/>
          <w:noProof w:val="0"/>
          <w:color w:val="333333"/>
          <w:sz w:val="24"/>
          <w:szCs w:val="24"/>
          <w:lang w:val="en-GB"/>
        </w:rPr>
        <w:t>agr</w:t>
      </w:r>
      <w:r w:rsidRPr="285A871A" w:rsidR="285A871A">
        <w:rPr>
          <w:rFonts w:ascii="Arial" w:hAnsi="Arial" w:eastAsia="Arial" w:cs="Arial"/>
          <w:noProof w:val="0"/>
          <w:color w:val="333333"/>
          <w:sz w:val="24"/>
          <w:szCs w:val="24"/>
          <w:lang w:val="en-GB"/>
        </w:rPr>
        <w:t>e</w:t>
      </w:r>
      <w:r w:rsidRPr="285A871A" w:rsidR="285A871A">
        <w:rPr>
          <w:rFonts w:ascii="Arial" w:hAnsi="Arial" w:eastAsia="Arial" w:cs="Arial"/>
          <w:noProof w:val="0"/>
          <w:color w:val="333333"/>
          <w:sz w:val="24"/>
          <w:szCs w:val="24"/>
          <w:lang w:val="en-GB"/>
        </w:rPr>
        <w:t>e</w:t>
      </w:r>
      <w:r w:rsidRPr="285A871A" w:rsidR="285A871A">
        <w:rPr>
          <w:rFonts w:ascii="Arial" w:hAnsi="Arial" w:eastAsia="Arial" w:cs="Arial"/>
          <w:noProof w:val="0"/>
          <w:color w:val="333333"/>
          <w:sz w:val="24"/>
          <w:szCs w:val="24"/>
          <w:lang w:val="en-GB"/>
        </w:rPr>
        <w:t>ment</w:t>
      </w:r>
      <w:r w:rsidRPr="285A871A" w:rsidR="285A871A">
        <w:rPr>
          <w:rFonts w:ascii="Arial" w:hAnsi="Arial" w:eastAsia="Arial" w:cs="Arial"/>
          <w:noProof w:val="0"/>
          <w:color w:val="333333"/>
          <w:sz w:val="24"/>
          <w:szCs w:val="24"/>
          <w:lang w:val="en-GB"/>
        </w:rPr>
        <w:t xml:space="preserve"> between the local health authority and the local authority is </w:t>
      </w:r>
      <w:r w:rsidRPr="285A871A" w:rsidR="285A871A">
        <w:rPr>
          <w:rFonts w:ascii="Arial" w:hAnsi="Arial" w:eastAsia="Arial" w:cs="Arial"/>
          <w:noProof w:val="0"/>
          <w:color w:val="333333"/>
          <w:sz w:val="24"/>
          <w:szCs w:val="24"/>
          <w:lang w:val="en-GB"/>
        </w:rPr>
        <w:t>s</w:t>
      </w:r>
      <w:r w:rsidRPr="285A871A" w:rsidR="285A871A">
        <w:rPr>
          <w:rFonts w:ascii="Arial" w:hAnsi="Arial" w:eastAsia="Arial" w:cs="Arial"/>
          <w:noProof w:val="0"/>
          <w:color w:val="333333"/>
          <w:sz w:val="24"/>
          <w:szCs w:val="24"/>
          <w:lang w:val="en-GB"/>
        </w:rPr>
        <w:t>upported</w:t>
      </w:r>
      <w:r w:rsidRPr="285A871A" w:rsidR="285A871A">
        <w:rPr>
          <w:rFonts w:ascii="Arial" w:hAnsi="Arial" w:eastAsia="Arial" w:cs="Arial"/>
          <w:noProof w:val="0"/>
          <w:color w:val="333333"/>
          <w:sz w:val="24"/>
          <w:szCs w:val="24"/>
          <w:lang w:val="en-GB"/>
        </w:rPr>
        <w:t xml:space="preserve"> by</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a Service</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level a</w:t>
      </w:r>
      <w:r w:rsidRPr="285A871A" w:rsidR="285A871A">
        <w:rPr>
          <w:rFonts w:ascii="Arial" w:hAnsi="Arial" w:eastAsia="Arial" w:cs="Arial"/>
          <w:noProof w:val="0"/>
          <w:color w:val="333333"/>
          <w:sz w:val="24"/>
          <w:szCs w:val="24"/>
          <w:lang w:val="en-GB"/>
        </w:rPr>
        <w:t>greement</w:t>
      </w:r>
      <w:r w:rsidRPr="285A871A" w:rsidR="285A871A">
        <w:rPr>
          <w:rFonts w:ascii="Arial" w:hAnsi="Arial" w:eastAsia="Arial" w:cs="Arial"/>
          <w:noProof w:val="0"/>
          <w:color w:val="333333"/>
          <w:sz w:val="24"/>
          <w:szCs w:val="24"/>
          <w:lang w:val="en-GB"/>
        </w:rPr>
        <w:t xml:space="preserve"> . This allows an agreed framework in </w:t>
      </w:r>
      <w:r w:rsidRPr="285A871A" w:rsidR="285A871A">
        <w:rPr>
          <w:rFonts w:ascii="Arial" w:hAnsi="Arial" w:eastAsia="Arial" w:cs="Arial"/>
          <w:noProof w:val="0"/>
          <w:color w:val="333333"/>
          <w:sz w:val="24"/>
          <w:szCs w:val="24"/>
          <w:lang w:val="en-GB"/>
        </w:rPr>
        <w:t>accordance</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with the</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agreed roles</w:t>
      </w:r>
      <w:r w:rsidRPr="285A871A" w:rsidR="285A871A">
        <w:rPr>
          <w:rFonts w:ascii="Arial" w:hAnsi="Arial" w:eastAsia="Arial" w:cs="Arial"/>
          <w:noProof w:val="0"/>
          <w:color w:val="333333"/>
          <w:sz w:val="24"/>
          <w:szCs w:val="24"/>
          <w:lang w:val="en-GB"/>
        </w:rPr>
        <w:t xml:space="preserve"> and </w:t>
      </w:r>
      <w:r w:rsidRPr="285A871A" w:rsidR="285A871A">
        <w:rPr>
          <w:rFonts w:ascii="Arial" w:hAnsi="Arial" w:eastAsia="Arial" w:cs="Arial"/>
          <w:noProof w:val="0"/>
          <w:color w:val="333333"/>
          <w:sz w:val="24"/>
          <w:szCs w:val="24"/>
          <w:lang w:val="en-GB"/>
        </w:rPr>
        <w:t>responsibilities</w:t>
      </w:r>
      <w:r w:rsidRPr="285A871A" w:rsidR="285A871A">
        <w:rPr>
          <w:rFonts w:ascii="Arial" w:hAnsi="Arial" w:eastAsia="Arial" w:cs="Arial"/>
          <w:noProof w:val="0"/>
          <w:color w:val="333333"/>
          <w:sz w:val="24"/>
          <w:szCs w:val="24"/>
          <w:lang w:val="en-GB"/>
        </w:rPr>
        <w:t xml:space="preserve"> of </w:t>
      </w:r>
      <w:r w:rsidRPr="285A871A" w:rsidR="285A871A">
        <w:rPr>
          <w:rFonts w:ascii="Arial" w:hAnsi="Arial" w:eastAsia="Arial" w:cs="Arial"/>
          <w:noProof w:val="0"/>
          <w:color w:val="333333"/>
          <w:sz w:val="24"/>
          <w:szCs w:val="24"/>
          <w:lang w:val="en-GB"/>
        </w:rPr>
        <w:t xml:space="preserve">all </w:t>
      </w:r>
      <w:r w:rsidRPr="285A871A" w:rsidR="285A871A">
        <w:rPr>
          <w:rFonts w:ascii="Arial" w:hAnsi="Arial" w:eastAsia="Arial" w:cs="Arial"/>
          <w:noProof w:val="0"/>
          <w:color w:val="333333"/>
          <w:sz w:val="24"/>
          <w:szCs w:val="24"/>
          <w:lang w:val="en-GB"/>
        </w:rPr>
        <w:t xml:space="preserve">involved. The </w:t>
      </w:r>
      <w:r w:rsidRPr="285A871A" w:rsidR="285A871A">
        <w:rPr>
          <w:rFonts w:ascii="Arial" w:hAnsi="Arial" w:eastAsia="Arial" w:cs="Arial"/>
          <w:noProof w:val="0"/>
          <w:color w:val="333333"/>
          <w:sz w:val="24"/>
          <w:szCs w:val="24"/>
          <w:lang w:val="en-GB"/>
        </w:rPr>
        <w:t>agr</w:t>
      </w:r>
      <w:r w:rsidRPr="285A871A" w:rsidR="285A871A">
        <w:rPr>
          <w:rFonts w:ascii="Arial" w:hAnsi="Arial" w:eastAsia="Arial" w:cs="Arial"/>
          <w:noProof w:val="0"/>
          <w:color w:val="333333"/>
          <w:sz w:val="24"/>
          <w:szCs w:val="24"/>
          <w:lang w:val="en-GB"/>
        </w:rPr>
        <w:t>eement</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shou</w:t>
      </w:r>
      <w:r w:rsidRPr="285A871A" w:rsidR="285A871A">
        <w:rPr>
          <w:rFonts w:ascii="Arial" w:hAnsi="Arial" w:eastAsia="Arial" w:cs="Arial"/>
          <w:noProof w:val="0"/>
          <w:color w:val="333333"/>
          <w:sz w:val="24"/>
          <w:szCs w:val="24"/>
          <w:lang w:val="en-GB"/>
        </w:rPr>
        <w:t>ld</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stat</w:t>
      </w:r>
      <w:r w:rsidRPr="285A871A" w:rsidR="285A871A">
        <w:rPr>
          <w:rFonts w:ascii="Arial" w:hAnsi="Arial" w:eastAsia="Arial" w:cs="Arial"/>
          <w:noProof w:val="0"/>
          <w:color w:val="333333"/>
          <w:sz w:val="24"/>
          <w:szCs w:val="24"/>
          <w:lang w:val="en-GB"/>
        </w:rPr>
        <w:t>e what</w:t>
      </w:r>
      <w:r w:rsidRPr="285A871A" w:rsidR="285A871A">
        <w:rPr>
          <w:rFonts w:ascii="Arial" w:hAnsi="Arial" w:eastAsia="Arial" w:cs="Arial"/>
          <w:noProof w:val="0"/>
          <w:color w:val="333333"/>
          <w:sz w:val="24"/>
          <w:szCs w:val="24"/>
          <w:lang w:val="en-GB"/>
        </w:rPr>
        <w:t xml:space="preserve"> the </w:t>
      </w:r>
      <w:r w:rsidRPr="285A871A" w:rsidR="285A871A">
        <w:rPr>
          <w:rFonts w:ascii="Arial" w:hAnsi="Arial" w:eastAsia="Arial" w:cs="Arial"/>
          <w:noProof w:val="0"/>
          <w:color w:val="333333"/>
          <w:sz w:val="24"/>
          <w:szCs w:val="24"/>
          <w:lang w:val="en-GB"/>
        </w:rPr>
        <w:t>arrangements</w:t>
      </w:r>
      <w:r w:rsidRPr="285A871A" w:rsidR="285A871A">
        <w:rPr>
          <w:rFonts w:ascii="Arial" w:hAnsi="Arial" w:eastAsia="Arial" w:cs="Arial"/>
          <w:noProof w:val="0"/>
          <w:color w:val="333333"/>
          <w:sz w:val="24"/>
          <w:szCs w:val="24"/>
          <w:lang w:val="en-GB"/>
        </w:rPr>
        <w:t xml:space="preserve"> are for issues such as management </w:t>
      </w:r>
      <w:r w:rsidRPr="285A871A" w:rsidR="285A871A">
        <w:rPr>
          <w:rFonts w:ascii="Arial" w:hAnsi="Arial" w:eastAsia="Arial" w:cs="Arial"/>
          <w:noProof w:val="0"/>
          <w:color w:val="333333"/>
          <w:sz w:val="24"/>
          <w:szCs w:val="24"/>
          <w:lang w:val="en-GB"/>
        </w:rPr>
        <w:t>inc</w:t>
      </w:r>
      <w:r w:rsidRPr="285A871A" w:rsidR="285A871A">
        <w:rPr>
          <w:rFonts w:ascii="Arial" w:hAnsi="Arial" w:eastAsia="Arial" w:cs="Arial"/>
          <w:noProof w:val="0"/>
          <w:color w:val="333333"/>
          <w:sz w:val="24"/>
          <w:szCs w:val="24"/>
          <w:lang w:val="en-GB"/>
        </w:rPr>
        <w:t>l</w:t>
      </w:r>
      <w:r w:rsidRPr="285A871A" w:rsidR="285A871A">
        <w:rPr>
          <w:rFonts w:ascii="Arial" w:hAnsi="Arial" w:eastAsia="Arial" w:cs="Arial"/>
          <w:noProof w:val="0"/>
          <w:color w:val="333333"/>
          <w:sz w:val="24"/>
          <w:szCs w:val="24"/>
          <w:lang w:val="en-GB"/>
        </w:rPr>
        <w:t>u</w:t>
      </w:r>
      <w:r w:rsidRPr="285A871A" w:rsidR="285A871A">
        <w:rPr>
          <w:rFonts w:ascii="Arial" w:hAnsi="Arial" w:eastAsia="Arial" w:cs="Arial"/>
          <w:noProof w:val="0"/>
          <w:color w:val="333333"/>
          <w:sz w:val="24"/>
          <w:szCs w:val="24"/>
          <w:lang w:val="en-GB"/>
        </w:rPr>
        <w:t>d</w:t>
      </w:r>
      <w:r w:rsidRPr="285A871A" w:rsidR="285A871A">
        <w:rPr>
          <w:rFonts w:ascii="Arial" w:hAnsi="Arial" w:eastAsia="Arial" w:cs="Arial"/>
          <w:noProof w:val="0"/>
          <w:color w:val="333333"/>
          <w:sz w:val="24"/>
          <w:szCs w:val="24"/>
          <w:lang w:val="en-GB"/>
        </w:rPr>
        <w:t>i</w:t>
      </w:r>
      <w:r w:rsidRPr="285A871A" w:rsidR="285A871A">
        <w:rPr>
          <w:rFonts w:ascii="Arial" w:hAnsi="Arial" w:eastAsia="Arial" w:cs="Arial"/>
          <w:noProof w:val="0"/>
          <w:color w:val="333333"/>
          <w:sz w:val="24"/>
          <w:szCs w:val="24"/>
          <w:lang w:val="en-GB"/>
        </w:rPr>
        <w:t>n</w:t>
      </w:r>
      <w:r w:rsidRPr="285A871A" w:rsidR="285A871A">
        <w:rPr>
          <w:rFonts w:ascii="Arial" w:hAnsi="Arial" w:eastAsia="Arial" w:cs="Arial"/>
          <w:noProof w:val="0"/>
          <w:color w:val="333333"/>
          <w:sz w:val="24"/>
          <w:szCs w:val="24"/>
          <w:lang w:val="en-GB"/>
        </w:rPr>
        <w:t>g</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 xml:space="preserve">safeguarding </w:t>
      </w:r>
      <w:r w:rsidRPr="285A871A" w:rsidR="285A871A">
        <w:rPr>
          <w:rFonts w:ascii="Arial" w:hAnsi="Arial" w:eastAsia="Arial" w:cs="Arial"/>
          <w:noProof w:val="0"/>
          <w:color w:val="333333"/>
          <w:sz w:val="24"/>
          <w:szCs w:val="24"/>
          <w:lang w:val="en-GB"/>
        </w:rPr>
        <w:t>supervision</w:t>
      </w:r>
      <w:r w:rsidRPr="285A871A" w:rsidR="285A871A">
        <w:rPr>
          <w:rFonts w:ascii="Arial" w:hAnsi="Arial" w:eastAsia="Arial" w:cs="Arial"/>
          <w:noProof w:val="0"/>
          <w:color w:val="333333"/>
          <w:sz w:val="24"/>
          <w:szCs w:val="24"/>
          <w:lang w:val="en-GB"/>
        </w:rPr>
        <w:t>.</w:t>
      </w:r>
      <w:r w:rsidRPr="285A871A" w:rsidR="285A871A">
        <w:rPr>
          <w:rFonts w:ascii="Arial" w:hAnsi="Arial" w:eastAsia="Arial" w:cs="Arial"/>
          <w:noProof w:val="0"/>
          <w:color w:val="333333"/>
          <w:sz w:val="24"/>
          <w:szCs w:val="24"/>
          <w:lang w:val="en-GB"/>
        </w:rPr>
        <w:t xml:space="preserve"> </w:t>
      </w:r>
      <w:r w:rsidRPr="285A871A" w:rsidR="285A871A">
        <w:rPr>
          <w:rFonts w:ascii="Arial" w:hAnsi="Arial" w:eastAsia="Arial" w:cs="Arial"/>
          <w:noProof w:val="0"/>
          <w:color w:val="333333"/>
          <w:sz w:val="24"/>
          <w:szCs w:val="24"/>
          <w:lang w:val="en-GB"/>
        </w:rPr>
        <w:t>(Gov.wales,2017)</w:t>
      </w:r>
      <w:r w:rsidRPr="285A871A" w:rsidR="285A871A">
        <w:rPr>
          <w:rFonts w:ascii="Arial" w:hAnsi="Arial" w:eastAsia="Arial" w:cs="Arial"/>
          <w:noProof w:val="0"/>
          <w:color w:val="333333"/>
          <w:sz w:val="24"/>
          <w:szCs w:val="24"/>
          <w:lang w:val="en-GB"/>
        </w:rPr>
        <w:t xml:space="preserve"> </w:t>
      </w:r>
    </w:p>
    <w:p w:rsidR="21E211EE" w:rsidP="285A871A" w:rsidRDefault="21E211EE" w14:paraId="0606DAFB" w14:textId="1588C618">
      <w:pPr>
        <w:pStyle w:val="Normal"/>
        <w:bidi w:val="0"/>
        <w:spacing w:line="360" w:lineRule="auto"/>
        <w:jc w:val="left"/>
        <w:rPr>
          <w:rFonts w:ascii="Arial" w:hAnsi="Arial" w:eastAsia="Arial" w:cs="Arial"/>
          <w:noProof w:val="0"/>
          <w:sz w:val="24"/>
          <w:szCs w:val="24"/>
          <w:lang w:val="en-GB"/>
        </w:rPr>
      </w:pPr>
      <w:r w:rsidRPr="285A871A" w:rsidR="285A871A">
        <w:rPr>
          <w:rFonts w:ascii="Arial" w:hAnsi="Arial" w:eastAsia="Arial" w:cs="Arial"/>
          <w:noProof w:val="0"/>
          <w:sz w:val="24"/>
          <w:szCs w:val="24"/>
          <w:lang w:val="en-GB"/>
        </w:rPr>
        <w:t xml:space="preserve">The focus of all Flying Start health support services should be on the early identification of need/risk and the application of appropriate interventions. Flying Start health support services should build upon the Healthy Child Wales </w:t>
      </w:r>
      <w:r w:rsidRPr="285A871A" w:rsidR="285A871A">
        <w:rPr>
          <w:rFonts w:ascii="Arial" w:hAnsi="Arial" w:eastAsia="Arial" w:cs="Arial"/>
          <w:noProof w:val="0"/>
          <w:sz w:val="24"/>
          <w:szCs w:val="24"/>
          <w:lang w:val="en-GB"/>
        </w:rPr>
        <w:t>Programme. The flying start health support services all have a flying start health visitor</w:t>
      </w:r>
      <w:r w:rsidRPr="285A871A" w:rsidR="285A871A">
        <w:rPr>
          <w:rFonts w:ascii="Arial" w:hAnsi="Arial" w:eastAsia="Arial" w:cs="Arial"/>
          <w:noProof w:val="0"/>
          <w:sz w:val="24"/>
          <w:szCs w:val="24"/>
          <w:lang w:val="en-GB"/>
        </w:rPr>
        <w:t xml:space="preserve"> who </w:t>
      </w:r>
      <w:r w:rsidRPr="285A871A" w:rsidR="285A871A">
        <w:rPr>
          <w:rFonts w:ascii="Arial" w:hAnsi="Arial" w:eastAsia="Arial" w:cs="Arial"/>
          <w:noProof w:val="0"/>
          <w:sz w:val="24"/>
          <w:szCs w:val="24"/>
          <w:lang w:val="en-GB"/>
        </w:rPr>
        <w:t>coordinates</w:t>
      </w:r>
      <w:r w:rsidRPr="285A871A" w:rsidR="285A871A">
        <w:rPr>
          <w:rFonts w:ascii="Arial" w:hAnsi="Arial" w:eastAsia="Arial" w:cs="Arial"/>
          <w:noProof w:val="0"/>
          <w:sz w:val="24"/>
          <w:szCs w:val="24"/>
          <w:lang w:val="en-GB"/>
        </w:rPr>
        <w:t xml:space="preserve"> all the health programmes. They promote activities in child health which include health promotion, </w:t>
      </w:r>
      <w:r w:rsidRPr="285A871A" w:rsidR="285A871A">
        <w:rPr>
          <w:rFonts w:ascii="Arial" w:hAnsi="Arial" w:eastAsia="Arial" w:cs="Arial"/>
          <w:noProof w:val="0"/>
          <w:sz w:val="24"/>
          <w:szCs w:val="24"/>
          <w:lang w:val="en-GB"/>
        </w:rPr>
        <w:t>health education</w:t>
      </w:r>
      <w:r w:rsidRPr="285A871A" w:rsidR="285A871A">
        <w:rPr>
          <w:rFonts w:ascii="Arial" w:hAnsi="Arial" w:eastAsia="Arial" w:cs="Arial"/>
          <w:noProof w:val="0"/>
          <w:sz w:val="24"/>
          <w:szCs w:val="24"/>
          <w:lang w:val="en-GB"/>
        </w:rPr>
        <w:t xml:space="preserve">, early language development and positive parenting skills. They support families within their homes and in their communities and offer a preventative service, with programmes for screening, health </w:t>
      </w:r>
      <w:r w:rsidRPr="285A871A" w:rsidR="285A871A">
        <w:rPr>
          <w:rFonts w:ascii="Arial" w:hAnsi="Arial" w:eastAsia="Arial" w:cs="Arial"/>
          <w:noProof w:val="0"/>
          <w:sz w:val="24"/>
          <w:szCs w:val="24"/>
          <w:lang w:val="en-GB"/>
        </w:rPr>
        <w:t>review</w:t>
      </w:r>
      <w:r w:rsidRPr="285A871A" w:rsidR="285A871A">
        <w:rPr>
          <w:rFonts w:ascii="Arial" w:hAnsi="Arial" w:eastAsia="Arial" w:cs="Arial"/>
          <w:noProof w:val="0"/>
          <w:sz w:val="24"/>
          <w:szCs w:val="24"/>
          <w:lang w:val="en-GB"/>
        </w:rPr>
        <w:t>s</w:t>
      </w:r>
      <w:r w:rsidRPr="285A871A" w:rsidR="285A871A">
        <w:rPr>
          <w:rFonts w:ascii="Arial" w:hAnsi="Arial" w:eastAsia="Arial" w:cs="Arial"/>
          <w:noProof w:val="0"/>
          <w:sz w:val="24"/>
          <w:szCs w:val="24"/>
          <w:lang w:val="en-GB"/>
        </w:rPr>
        <w:t xml:space="preserve">, immunisation information and </w:t>
      </w:r>
      <w:r w:rsidRPr="285A871A" w:rsidR="285A871A">
        <w:rPr>
          <w:rFonts w:ascii="Arial" w:hAnsi="Arial" w:eastAsia="Arial" w:cs="Arial"/>
          <w:noProof w:val="0"/>
          <w:sz w:val="24"/>
          <w:szCs w:val="24"/>
          <w:lang w:val="en-GB"/>
        </w:rPr>
        <w:t>advic</w:t>
      </w:r>
      <w:r w:rsidRPr="285A871A" w:rsidR="285A871A">
        <w:rPr>
          <w:rFonts w:ascii="Arial" w:hAnsi="Arial" w:eastAsia="Arial" w:cs="Arial"/>
          <w:noProof w:val="0"/>
          <w:sz w:val="24"/>
          <w:szCs w:val="24"/>
          <w:lang w:val="en-GB"/>
        </w:rPr>
        <w:t>e</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programmes on</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parenting, health and wellbeing. Programmes available include `getting to know your baby` and</w:t>
      </w:r>
      <w:r w:rsidRPr="285A871A" w:rsidR="285A871A">
        <w:rPr>
          <w:rFonts w:ascii="Arial" w:hAnsi="Arial" w:eastAsia="Arial" w:cs="Arial"/>
          <w:noProof w:val="0"/>
          <w:sz w:val="24"/>
          <w:szCs w:val="24"/>
          <w:lang w:val="en-GB"/>
        </w:rPr>
        <w:t xml:space="preserve"> `baby massage`. Working alongside the health visitor can include dieticians, dentists, midwifes, speech and language therapists and occupational health therapists.</w:t>
      </w:r>
      <w:r w:rsidRPr="285A871A" w:rsidR="285A871A">
        <w:rPr>
          <w:rFonts w:ascii="Arial" w:hAnsi="Arial" w:eastAsia="Arial" w:cs="Arial"/>
          <w:noProof w:val="0"/>
          <w:sz w:val="24"/>
          <w:szCs w:val="24"/>
          <w:lang w:val="en-GB"/>
        </w:rPr>
        <w:t>(</w:t>
      </w:r>
      <w:proofErr w:type="spellStart"/>
      <w:r w:rsidRPr="285A871A" w:rsidR="285A871A">
        <w:rPr>
          <w:rFonts w:ascii="Arial" w:hAnsi="Arial" w:eastAsia="Arial" w:cs="Arial"/>
          <w:noProof w:val="0"/>
          <w:sz w:val="24"/>
          <w:szCs w:val="24"/>
          <w:lang w:val="en-GB"/>
        </w:rPr>
        <w:t>Gov.wales</w:t>
      </w:r>
      <w:proofErr w:type="spellEnd"/>
      <w:r w:rsidRPr="285A871A" w:rsidR="285A871A">
        <w:rPr>
          <w:rFonts w:ascii="Arial" w:hAnsi="Arial" w:eastAsia="Arial" w:cs="Arial"/>
          <w:noProof w:val="0"/>
          <w:sz w:val="24"/>
          <w:szCs w:val="24"/>
          <w:lang w:val="en-GB"/>
        </w:rPr>
        <w:t>, 2017)</w:t>
      </w:r>
      <w:r w:rsidRPr="285A871A" w:rsidR="285A871A">
        <w:rPr>
          <w:rFonts w:ascii="Arial" w:hAnsi="Arial" w:eastAsia="Arial" w:cs="Arial"/>
          <w:noProof w:val="0"/>
          <w:sz w:val="24"/>
          <w:szCs w:val="24"/>
          <w:lang w:val="en-GB"/>
        </w:rPr>
        <w:t xml:space="preserve"> </w:t>
      </w:r>
    </w:p>
    <w:p w:rsidR="21E211EE" w:rsidP="21E211EE" w:rsidRDefault="21E211EE" w14:noSpellErr="1" w14:paraId="49FEB470" w14:textId="19D440DE">
      <w:pPr>
        <w:pStyle w:val="Normal"/>
        <w:bidi w:val="0"/>
        <w:spacing w:line="360" w:lineRule="auto"/>
        <w:jc w:val="left"/>
        <w:rPr>
          <w:rFonts w:ascii="Arial" w:hAnsi="Arial" w:eastAsia="Arial" w:cs="Arial"/>
          <w:noProof w:val="0"/>
          <w:sz w:val="24"/>
          <w:szCs w:val="24"/>
          <w:lang w:val="en-GB"/>
        </w:rPr>
      </w:pPr>
      <w:r w:rsidRPr="21E211EE" w:rsidR="21E211EE">
        <w:rPr>
          <w:rFonts w:ascii="Arial" w:hAnsi="Arial" w:eastAsia="Arial" w:cs="Arial"/>
          <w:noProof w:val="0"/>
          <w:sz w:val="24"/>
          <w:szCs w:val="24"/>
          <w:lang w:val="en-GB"/>
        </w:rPr>
        <w:t xml:space="preserve">Access to parenting programmes is another one of the Flying Starts </w:t>
      </w:r>
      <w:r w:rsidRPr="21E211EE" w:rsidR="21E211EE">
        <w:rPr>
          <w:rFonts w:ascii="Arial" w:hAnsi="Arial" w:eastAsia="Arial" w:cs="Arial"/>
          <w:noProof w:val="0"/>
          <w:sz w:val="24"/>
          <w:szCs w:val="24"/>
          <w:lang w:val="en-GB"/>
        </w:rPr>
        <w:t>key elements. Parents are the key member for improving a child`s futur</w:t>
      </w:r>
      <w:r w:rsidRPr="21E211EE" w:rsidR="21E211EE">
        <w:rPr>
          <w:rFonts w:ascii="Arial" w:hAnsi="Arial" w:eastAsia="Arial" w:cs="Arial"/>
          <w:noProof w:val="0"/>
          <w:sz w:val="24"/>
          <w:szCs w:val="24"/>
          <w:lang w:val="en-GB"/>
        </w:rPr>
        <w:t xml:space="preserve">e. Children all need clear guidance which is </w:t>
      </w:r>
      <w:r w:rsidRPr="21E211EE" w:rsidR="21E211EE">
        <w:rPr>
          <w:rFonts w:ascii="Arial" w:hAnsi="Arial" w:eastAsia="Arial" w:cs="Arial"/>
          <w:noProof w:val="0"/>
          <w:sz w:val="24"/>
          <w:szCs w:val="24"/>
          <w:lang w:val="en-GB"/>
        </w:rPr>
        <w:t xml:space="preserve">positive. </w:t>
      </w:r>
      <w:r w:rsidRPr="21E211EE" w:rsidR="21E211EE">
        <w:rPr>
          <w:rFonts w:ascii="Arial" w:hAnsi="Arial" w:eastAsia="Arial" w:cs="Arial"/>
          <w:noProof w:val="0"/>
          <w:sz w:val="24"/>
          <w:szCs w:val="24"/>
          <w:lang w:val="en-GB"/>
        </w:rPr>
        <w:t>The main</w:t>
      </w:r>
      <w:r w:rsidRPr="21E211EE" w:rsidR="21E211EE">
        <w:rPr>
          <w:rFonts w:ascii="Arial" w:hAnsi="Arial" w:eastAsia="Arial" w:cs="Arial"/>
          <w:noProof w:val="0"/>
          <w:sz w:val="24"/>
          <w:szCs w:val="24"/>
          <w:lang w:val="en-GB"/>
        </w:rPr>
        <w:t xml:space="preserve"> purpose </w:t>
      </w:r>
      <w:r w:rsidRPr="21E211EE" w:rsidR="21E211EE">
        <w:rPr>
          <w:rFonts w:ascii="Arial" w:hAnsi="Arial" w:eastAsia="Arial" w:cs="Arial"/>
          <w:noProof w:val="0"/>
          <w:sz w:val="24"/>
          <w:szCs w:val="24"/>
          <w:lang w:val="en-GB"/>
        </w:rPr>
        <w:t xml:space="preserve">of parenting support is to work with parents is to </w:t>
      </w:r>
      <w:r w:rsidRPr="21E211EE" w:rsidR="21E211EE">
        <w:rPr>
          <w:rFonts w:ascii="Arial" w:hAnsi="Arial" w:eastAsia="Arial" w:cs="Arial"/>
          <w:noProof w:val="0"/>
          <w:sz w:val="24"/>
          <w:szCs w:val="24"/>
          <w:lang w:val="en-GB"/>
        </w:rPr>
        <w:t>strengthe</w:t>
      </w:r>
      <w:r w:rsidRPr="21E211EE" w:rsidR="21E211EE">
        <w:rPr>
          <w:rFonts w:ascii="Arial" w:hAnsi="Arial" w:eastAsia="Arial" w:cs="Arial"/>
          <w:noProof w:val="0"/>
          <w:sz w:val="24"/>
          <w:szCs w:val="24"/>
          <w:lang w:val="en-GB"/>
        </w:rPr>
        <w:t>n</w:t>
      </w:r>
      <w:r w:rsidRPr="21E211EE" w:rsidR="21E211EE">
        <w:rPr>
          <w:rFonts w:ascii="Arial" w:hAnsi="Arial" w:eastAsia="Arial" w:cs="Arial"/>
          <w:noProof w:val="0"/>
          <w:sz w:val="24"/>
          <w:szCs w:val="24"/>
          <w:lang w:val="en-GB"/>
        </w:rPr>
        <w:t xml:space="preserve"> their parenting skills, reduce any </w:t>
      </w:r>
      <w:r w:rsidRPr="21E211EE" w:rsidR="21E211EE">
        <w:rPr>
          <w:rFonts w:ascii="Arial" w:hAnsi="Arial" w:eastAsia="Arial" w:cs="Arial"/>
          <w:noProof w:val="0"/>
          <w:sz w:val="24"/>
          <w:szCs w:val="24"/>
          <w:lang w:val="en-GB"/>
        </w:rPr>
        <w:t xml:space="preserve">risks and to build </w:t>
      </w:r>
      <w:r w:rsidRPr="21E211EE" w:rsidR="21E211EE">
        <w:rPr>
          <w:rFonts w:ascii="Arial" w:hAnsi="Arial" w:eastAsia="Arial" w:cs="Arial"/>
          <w:noProof w:val="0"/>
          <w:sz w:val="24"/>
          <w:szCs w:val="24"/>
          <w:lang w:val="en-GB"/>
        </w:rPr>
        <w:t>resilience</w:t>
      </w:r>
      <w:r w:rsidRPr="21E211EE" w:rsidR="21E211EE">
        <w:rPr>
          <w:rFonts w:ascii="Arial" w:hAnsi="Arial" w:eastAsia="Arial" w:cs="Arial"/>
          <w:noProof w:val="0"/>
          <w:sz w:val="24"/>
          <w:szCs w:val="24"/>
          <w:lang w:val="en-GB"/>
        </w:rPr>
        <w:t xml:space="preserve"> and make sure that they keep up with the new changes that they have </w:t>
      </w:r>
      <w:r w:rsidRPr="21E211EE" w:rsidR="21E211EE">
        <w:rPr>
          <w:rFonts w:ascii="Arial" w:hAnsi="Arial" w:eastAsia="Arial" w:cs="Arial"/>
          <w:noProof w:val="0"/>
          <w:sz w:val="24"/>
          <w:szCs w:val="24"/>
          <w:lang w:val="en-GB"/>
        </w:rPr>
        <w:t>learnt. Enhancing</w:t>
      </w:r>
      <w:r w:rsidRPr="21E211EE" w:rsidR="21E211EE">
        <w:rPr>
          <w:rFonts w:ascii="Arial" w:hAnsi="Arial" w:eastAsia="Arial" w:cs="Arial"/>
          <w:noProof w:val="0"/>
          <w:sz w:val="24"/>
          <w:szCs w:val="24"/>
          <w:lang w:val="en-GB"/>
        </w:rPr>
        <w:t xml:space="preserve"> parental skills will help to promote the child`s self esteem and wellbeing, improve family relationships, develop attitudes of positivity and resilience , strengthen their self confidence in their ability to be good parent</w:t>
      </w:r>
      <w:r w:rsidRPr="21E211EE" w:rsidR="21E211EE">
        <w:rPr>
          <w:rFonts w:ascii="Arial" w:hAnsi="Arial" w:eastAsia="Arial" w:cs="Arial"/>
          <w:noProof w:val="0"/>
          <w:sz w:val="24"/>
          <w:szCs w:val="24"/>
          <w:lang w:val="en-GB"/>
        </w:rPr>
        <w:t xml:space="preserve">s and to allow </w:t>
      </w:r>
      <w:r w:rsidRPr="21E211EE" w:rsidR="21E211EE">
        <w:rPr>
          <w:rFonts w:ascii="Arial" w:hAnsi="Arial" w:eastAsia="Arial" w:cs="Arial"/>
          <w:noProof w:val="0"/>
          <w:sz w:val="24"/>
          <w:szCs w:val="24"/>
          <w:lang w:val="en-GB"/>
        </w:rPr>
        <w:t>parent</w:t>
      </w:r>
      <w:r w:rsidRPr="21E211EE" w:rsidR="21E211EE">
        <w:rPr>
          <w:rFonts w:ascii="Arial" w:hAnsi="Arial" w:eastAsia="Arial" w:cs="Arial"/>
          <w:noProof w:val="0"/>
          <w:sz w:val="24"/>
          <w:szCs w:val="24"/>
          <w:lang w:val="en-GB"/>
        </w:rPr>
        <w:t>s</w:t>
      </w:r>
      <w:r w:rsidRPr="21E211EE" w:rsidR="21E211EE">
        <w:rPr>
          <w:rFonts w:ascii="Arial" w:hAnsi="Arial" w:eastAsia="Arial" w:cs="Arial"/>
          <w:noProof w:val="0"/>
          <w:sz w:val="24"/>
          <w:szCs w:val="24"/>
          <w:lang w:val="en-GB"/>
        </w:rPr>
        <w:t xml:space="preserve"> to have the skills to be able to help and </w:t>
      </w:r>
      <w:r w:rsidRPr="21E211EE" w:rsidR="21E211EE">
        <w:rPr>
          <w:rFonts w:ascii="Arial" w:hAnsi="Arial" w:eastAsia="Arial" w:cs="Arial"/>
          <w:noProof w:val="0"/>
          <w:sz w:val="24"/>
          <w:szCs w:val="24"/>
          <w:lang w:val="en-GB"/>
        </w:rPr>
        <w:t>contribute</w:t>
      </w:r>
      <w:r w:rsidRPr="21E211EE" w:rsidR="21E211EE">
        <w:rPr>
          <w:rFonts w:ascii="Arial" w:hAnsi="Arial" w:eastAsia="Arial" w:cs="Arial"/>
          <w:noProof w:val="0"/>
          <w:sz w:val="24"/>
          <w:szCs w:val="24"/>
          <w:lang w:val="en-GB"/>
        </w:rPr>
        <w:t xml:space="preserve"> to their </w:t>
      </w:r>
      <w:r w:rsidRPr="21E211EE" w:rsidR="21E211EE">
        <w:rPr>
          <w:rFonts w:ascii="Arial" w:hAnsi="Arial" w:eastAsia="Arial" w:cs="Arial"/>
          <w:noProof w:val="0"/>
          <w:sz w:val="24"/>
          <w:szCs w:val="24"/>
          <w:lang w:val="en-GB"/>
        </w:rPr>
        <w:t>education.</w:t>
      </w:r>
    </w:p>
    <w:p w:rsidR="285A871A" w:rsidP="285A871A" w:rsidRDefault="285A871A" w14:noSpellErr="1" w14:paraId="43DD8B5B" w14:textId="4514F35E">
      <w:pPr>
        <w:pStyle w:val="Normal"/>
        <w:spacing w:line="360" w:lineRule="auto"/>
        <w:ind w:left="0"/>
        <w:jc w:val="left"/>
        <w:rPr>
          <w:rFonts w:ascii="Arial" w:hAnsi="Arial" w:eastAsia="Arial" w:cs="Arial"/>
          <w:noProof w:val="0"/>
          <w:sz w:val="24"/>
          <w:szCs w:val="24"/>
          <w:lang w:val="en-GB"/>
        </w:rPr>
      </w:pPr>
      <w:r w:rsidRPr="285A871A" w:rsidR="285A871A">
        <w:rPr>
          <w:rFonts w:ascii="Arial" w:hAnsi="Arial" w:eastAsia="Arial" w:cs="Arial"/>
          <w:noProof w:val="0"/>
          <w:sz w:val="24"/>
          <w:szCs w:val="24"/>
          <w:lang w:val="en-GB"/>
        </w:rPr>
        <w:t xml:space="preserve">Every child that is in </w:t>
      </w:r>
      <w:r w:rsidRPr="285A871A" w:rsidR="285A871A">
        <w:rPr>
          <w:rFonts w:ascii="Arial" w:hAnsi="Arial" w:eastAsia="Arial" w:cs="Arial"/>
          <w:noProof w:val="0"/>
          <w:sz w:val="24"/>
          <w:szCs w:val="24"/>
          <w:lang w:val="en-GB"/>
        </w:rPr>
        <w:t xml:space="preserve">Flying </w:t>
      </w:r>
      <w:r w:rsidRPr="285A871A" w:rsidR="285A871A">
        <w:rPr>
          <w:rFonts w:ascii="Arial" w:hAnsi="Arial" w:eastAsia="Arial" w:cs="Arial"/>
          <w:noProof w:val="0"/>
          <w:sz w:val="24"/>
          <w:szCs w:val="24"/>
          <w:lang w:val="en-GB"/>
        </w:rPr>
        <w:t>start gets offered formal parenting support .</w:t>
      </w:r>
      <w:r w:rsidRPr="285A871A" w:rsidR="285A871A">
        <w:rPr>
          <w:rFonts w:ascii="Arial" w:hAnsi="Arial" w:eastAsia="Arial" w:cs="Arial"/>
          <w:noProof w:val="0"/>
          <w:sz w:val="24"/>
          <w:szCs w:val="24"/>
          <w:lang w:val="en-GB"/>
        </w:rPr>
        <w:t xml:space="preserve"> The support available is in a plan which is offered to the parent at each stage of the child`s </w:t>
      </w:r>
      <w:r w:rsidRPr="285A871A" w:rsidR="285A871A">
        <w:rPr>
          <w:rFonts w:ascii="Arial" w:hAnsi="Arial" w:eastAsia="Arial" w:cs="Arial"/>
          <w:noProof w:val="0"/>
          <w:sz w:val="24"/>
          <w:szCs w:val="24"/>
          <w:lang w:val="en-GB"/>
        </w:rPr>
        <w:t>development. The</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support can</w:t>
      </w:r>
      <w:r w:rsidRPr="285A871A" w:rsidR="285A871A">
        <w:rPr>
          <w:rFonts w:ascii="Arial" w:hAnsi="Arial" w:eastAsia="Arial" w:cs="Arial"/>
          <w:noProof w:val="0"/>
          <w:sz w:val="24"/>
          <w:szCs w:val="24"/>
          <w:lang w:val="en-GB"/>
        </w:rPr>
        <w:t xml:space="preserve"> be offered by a </w:t>
      </w:r>
      <w:r w:rsidRPr="285A871A" w:rsidR="285A871A">
        <w:rPr>
          <w:rFonts w:ascii="Arial" w:hAnsi="Arial" w:eastAsia="Arial" w:cs="Arial"/>
          <w:noProof w:val="0"/>
          <w:sz w:val="24"/>
          <w:szCs w:val="24"/>
          <w:lang w:val="en-GB"/>
        </w:rPr>
        <w:t>variety of</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professionals including</w:t>
      </w:r>
      <w:r w:rsidRPr="285A871A" w:rsidR="285A871A">
        <w:rPr>
          <w:rFonts w:ascii="Arial" w:hAnsi="Arial" w:eastAsia="Arial" w:cs="Arial"/>
          <w:noProof w:val="0"/>
          <w:sz w:val="24"/>
          <w:szCs w:val="24"/>
          <w:lang w:val="en-GB"/>
        </w:rPr>
        <w:t xml:space="preserve"> midwives, health visitors, </w:t>
      </w:r>
      <w:r w:rsidRPr="285A871A" w:rsidR="285A871A">
        <w:rPr>
          <w:rFonts w:ascii="Arial" w:hAnsi="Arial" w:eastAsia="Arial" w:cs="Arial"/>
          <w:noProof w:val="0"/>
          <w:sz w:val="24"/>
          <w:szCs w:val="24"/>
          <w:lang w:val="en-GB"/>
        </w:rPr>
        <w:t xml:space="preserve">early </w:t>
      </w:r>
      <w:r w:rsidRPr="285A871A" w:rsidR="285A871A">
        <w:rPr>
          <w:rFonts w:ascii="Arial" w:hAnsi="Arial" w:eastAsia="Arial" w:cs="Arial"/>
          <w:noProof w:val="0"/>
          <w:sz w:val="24"/>
          <w:szCs w:val="24"/>
          <w:lang w:val="en-GB"/>
        </w:rPr>
        <w:t xml:space="preserve">years workers and </w:t>
      </w:r>
      <w:r w:rsidRPr="285A871A" w:rsidR="285A871A">
        <w:rPr>
          <w:rFonts w:ascii="Arial" w:hAnsi="Arial" w:eastAsia="Arial" w:cs="Arial"/>
          <w:noProof w:val="0"/>
          <w:sz w:val="24"/>
          <w:szCs w:val="24"/>
          <w:lang w:val="en-GB"/>
        </w:rPr>
        <w:t xml:space="preserve"> the parenting </w:t>
      </w:r>
      <w:r w:rsidRPr="285A871A" w:rsidR="285A871A">
        <w:rPr>
          <w:rFonts w:ascii="Arial" w:hAnsi="Arial" w:eastAsia="Arial" w:cs="Arial"/>
          <w:noProof w:val="0"/>
          <w:sz w:val="24"/>
          <w:szCs w:val="24"/>
          <w:lang w:val="en-GB"/>
        </w:rPr>
        <w:t>team.  One</w:t>
      </w:r>
      <w:r w:rsidRPr="285A871A" w:rsidR="285A871A">
        <w:rPr>
          <w:rFonts w:ascii="Arial" w:hAnsi="Arial" w:eastAsia="Arial" w:cs="Arial"/>
          <w:noProof w:val="0"/>
          <w:sz w:val="24"/>
          <w:szCs w:val="24"/>
          <w:lang w:val="en-GB"/>
        </w:rPr>
        <w:t xml:space="preserve"> of the programmes is the Incredible years  </w:t>
      </w:r>
      <w:r w:rsidRPr="285A871A" w:rsidR="285A871A">
        <w:rPr>
          <w:rFonts w:ascii="Arial" w:hAnsi="Arial" w:eastAsia="Arial" w:cs="Arial"/>
          <w:noProof w:val="0"/>
          <w:sz w:val="24"/>
          <w:szCs w:val="24"/>
          <w:lang w:val="en-GB"/>
        </w:rPr>
        <w:t xml:space="preserve">toddlers programme. It teaches </w:t>
      </w:r>
      <w:r w:rsidRPr="285A871A" w:rsidR="285A871A">
        <w:rPr>
          <w:rFonts w:ascii="Arial" w:hAnsi="Arial" w:eastAsia="Arial" w:cs="Arial"/>
          <w:noProof w:val="0"/>
          <w:sz w:val="24"/>
          <w:szCs w:val="24"/>
          <w:lang w:val="en-GB"/>
        </w:rPr>
        <w:t xml:space="preserve">nutrition </w:t>
      </w:r>
      <w:r w:rsidRPr="285A871A" w:rsidR="285A871A">
        <w:rPr>
          <w:rFonts w:ascii="Arial" w:hAnsi="Arial" w:eastAsia="Arial" w:cs="Arial"/>
          <w:noProof w:val="0"/>
          <w:sz w:val="24"/>
          <w:szCs w:val="24"/>
          <w:lang w:val="en-GB"/>
        </w:rPr>
        <w:t xml:space="preserve"> skills to be able to cook healthy foods, </w:t>
      </w:r>
      <w:r w:rsidRPr="285A871A" w:rsidR="285A871A">
        <w:rPr>
          <w:rFonts w:ascii="Arial" w:hAnsi="Arial" w:eastAsia="Arial" w:cs="Arial"/>
          <w:noProof w:val="0"/>
          <w:sz w:val="24"/>
          <w:szCs w:val="24"/>
          <w:lang w:val="en-GB"/>
        </w:rPr>
        <w:t>toilet</w:t>
      </w:r>
      <w:r w:rsidRPr="285A871A" w:rsidR="285A871A">
        <w:rPr>
          <w:rFonts w:ascii="Arial" w:hAnsi="Arial" w:eastAsia="Arial" w:cs="Arial"/>
          <w:noProof w:val="0"/>
          <w:sz w:val="24"/>
          <w:szCs w:val="24"/>
          <w:lang w:val="en-GB"/>
        </w:rPr>
        <w:t xml:space="preserve"> training programmes and general parenting skills, It encourages parents to </w:t>
      </w:r>
      <w:r w:rsidRPr="285A871A" w:rsidR="285A871A">
        <w:rPr>
          <w:rFonts w:ascii="Arial" w:hAnsi="Arial" w:eastAsia="Arial" w:cs="Arial"/>
          <w:noProof w:val="0"/>
          <w:sz w:val="24"/>
          <w:szCs w:val="24"/>
          <w:lang w:val="en-GB"/>
        </w:rPr>
        <w:t>use</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 xml:space="preserve">the new skills learnt into </w:t>
      </w:r>
      <w:r w:rsidRPr="285A871A" w:rsidR="285A871A">
        <w:rPr>
          <w:rFonts w:ascii="Arial" w:hAnsi="Arial" w:eastAsia="Arial" w:cs="Arial"/>
          <w:noProof w:val="0"/>
          <w:sz w:val="24"/>
          <w:szCs w:val="24"/>
          <w:lang w:val="en-GB"/>
        </w:rPr>
        <w:t>practice at home which helps with the</w:t>
      </w:r>
      <w:r w:rsidRPr="285A871A" w:rsidR="285A871A">
        <w:rPr>
          <w:rFonts w:ascii="Arial" w:hAnsi="Arial" w:eastAsia="Arial" w:cs="Arial"/>
          <w:noProof w:val="0"/>
          <w:sz w:val="24"/>
          <w:szCs w:val="24"/>
          <w:lang w:val="en-GB"/>
        </w:rPr>
        <w:t>ir</w:t>
      </w:r>
      <w:r w:rsidRPr="285A871A" w:rsidR="285A871A">
        <w:rPr>
          <w:rFonts w:ascii="Arial" w:hAnsi="Arial" w:eastAsia="Arial" w:cs="Arial"/>
          <w:noProof w:val="0"/>
          <w:sz w:val="24"/>
          <w:szCs w:val="24"/>
          <w:lang w:val="en-GB"/>
        </w:rPr>
        <w:t xml:space="preserve"> nurturing </w:t>
      </w:r>
      <w:r w:rsidRPr="285A871A" w:rsidR="285A871A">
        <w:rPr>
          <w:rFonts w:ascii="Arial" w:hAnsi="Arial" w:eastAsia="Arial" w:cs="Arial"/>
          <w:noProof w:val="0"/>
          <w:sz w:val="24"/>
          <w:szCs w:val="24"/>
          <w:lang w:val="en-GB"/>
        </w:rPr>
        <w:t>par</w:t>
      </w:r>
      <w:r w:rsidRPr="285A871A" w:rsidR="285A871A">
        <w:rPr>
          <w:rFonts w:ascii="Arial" w:hAnsi="Arial" w:eastAsia="Arial" w:cs="Arial"/>
          <w:noProof w:val="0"/>
          <w:sz w:val="24"/>
          <w:szCs w:val="24"/>
          <w:lang w:val="en-GB"/>
        </w:rPr>
        <w:t>enting skills.</w:t>
      </w:r>
    </w:p>
    <w:p w:rsidR="285A871A" w:rsidP="285A871A" w:rsidRDefault="285A871A" w14:noSpellErr="1" w14:paraId="4DC3F6C9" w14:textId="7F1597C7">
      <w:pPr>
        <w:pStyle w:val="Normal"/>
        <w:bidi w:val="0"/>
        <w:spacing w:line="360" w:lineRule="auto"/>
        <w:ind w:left="0"/>
        <w:jc w:val="left"/>
        <w:rPr>
          <w:rFonts w:ascii="Arial" w:hAnsi="Arial" w:eastAsia="Arial" w:cs="Arial"/>
          <w:noProof w:val="0"/>
          <w:sz w:val="24"/>
          <w:szCs w:val="24"/>
          <w:lang w:val="en-GB"/>
        </w:rPr>
      </w:pPr>
      <w:r w:rsidRPr="285A871A" w:rsidR="285A871A">
        <w:rPr>
          <w:rFonts w:ascii="Arial" w:hAnsi="Arial" w:eastAsia="Arial" w:cs="Arial"/>
          <w:noProof w:val="0"/>
          <w:sz w:val="24"/>
          <w:szCs w:val="24"/>
          <w:lang w:val="en-GB"/>
        </w:rPr>
        <w:t xml:space="preserve">Another key element of </w:t>
      </w:r>
      <w:r w:rsidRPr="285A871A" w:rsidR="285A871A">
        <w:rPr>
          <w:rFonts w:ascii="Arial" w:hAnsi="Arial" w:eastAsia="Arial" w:cs="Arial"/>
          <w:noProof w:val="0"/>
          <w:sz w:val="24"/>
          <w:szCs w:val="24"/>
          <w:lang w:val="en-GB"/>
        </w:rPr>
        <w:t>F</w:t>
      </w:r>
      <w:r w:rsidRPr="285A871A" w:rsidR="285A871A">
        <w:rPr>
          <w:rFonts w:ascii="Arial" w:hAnsi="Arial" w:eastAsia="Arial" w:cs="Arial"/>
          <w:noProof w:val="0"/>
          <w:sz w:val="24"/>
          <w:szCs w:val="24"/>
          <w:lang w:val="en-GB"/>
        </w:rPr>
        <w:t>ly</w:t>
      </w:r>
      <w:r w:rsidRPr="285A871A" w:rsidR="285A871A">
        <w:rPr>
          <w:rFonts w:ascii="Arial" w:hAnsi="Arial" w:eastAsia="Arial" w:cs="Arial"/>
          <w:noProof w:val="0"/>
          <w:sz w:val="24"/>
          <w:szCs w:val="24"/>
          <w:lang w:val="en-GB"/>
        </w:rPr>
        <w:t>ing</w:t>
      </w:r>
      <w:r w:rsidRPr="285A871A" w:rsidR="285A871A">
        <w:rPr>
          <w:rFonts w:ascii="Arial" w:hAnsi="Arial" w:eastAsia="Arial" w:cs="Arial"/>
          <w:noProof w:val="0"/>
          <w:sz w:val="24"/>
          <w:szCs w:val="24"/>
          <w:lang w:val="en-GB"/>
        </w:rPr>
        <w:t xml:space="preserve"> S</w:t>
      </w:r>
      <w:r w:rsidRPr="285A871A" w:rsidR="285A871A">
        <w:rPr>
          <w:rFonts w:ascii="Arial" w:hAnsi="Arial" w:eastAsia="Arial" w:cs="Arial"/>
          <w:noProof w:val="0"/>
          <w:sz w:val="24"/>
          <w:szCs w:val="24"/>
          <w:lang w:val="en-GB"/>
        </w:rPr>
        <w:t>tart is access to Speech, language and communication programmes. Flying start do this through different programmes and a Speech and language therapist runs programmes or prepares language and play sessions for</w:t>
      </w:r>
      <w:r w:rsidRPr="285A871A" w:rsidR="285A871A">
        <w:rPr>
          <w:rFonts w:ascii="Arial" w:hAnsi="Arial" w:eastAsia="Arial" w:cs="Arial"/>
          <w:noProof w:val="0"/>
          <w:sz w:val="24"/>
          <w:szCs w:val="24"/>
          <w:lang w:val="en-GB"/>
        </w:rPr>
        <w:t xml:space="preserve"> the child care </w:t>
      </w:r>
      <w:r w:rsidRPr="285A871A" w:rsidR="285A871A">
        <w:rPr>
          <w:rFonts w:ascii="Arial" w:hAnsi="Arial" w:eastAsia="Arial" w:cs="Arial"/>
          <w:noProof w:val="0"/>
          <w:sz w:val="24"/>
          <w:szCs w:val="24"/>
          <w:lang w:val="en-GB"/>
        </w:rPr>
        <w:t>workers</w:t>
      </w:r>
      <w:r w:rsidRPr="285A871A" w:rsidR="285A871A">
        <w:rPr>
          <w:rFonts w:ascii="Arial" w:hAnsi="Arial" w:eastAsia="Arial" w:cs="Arial"/>
          <w:noProof w:val="0"/>
          <w:sz w:val="24"/>
          <w:szCs w:val="24"/>
          <w:lang w:val="en-GB"/>
        </w:rPr>
        <w:t xml:space="preserve"> within the child care settings</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 xml:space="preserve">to deliver. The Welsh government has set out evidence based ` Learning to talk` messages which contain information and advice to help to develop speech, communication and language development from an </w:t>
      </w:r>
      <w:r w:rsidRPr="285A871A" w:rsidR="285A871A">
        <w:rPr>
          <w:rFonts w:ascii="Arial" w:hAnsi="Arial" w:eastAsia="Arial" w:cs="Arial"/>
          <w:noProof w:val="0"/>
          <w:sz w:val="24"/>
          <w:szCs w:val="24"/>
          <w:lang w:val="en-GB"/>
        </w:rPr>
        <w:t>early age. These were developed by professionals including speech and language therapists, managers in health and childcare, a leader in language and play and a professional on raising children with Welsh as a first language. Targeted services are put in place for children who have shown signs of early speech and language difficulties. Specialist services are for the children who have had targeted services but no improvement has been made so specialist approaches are required. Even with this support the child may still n</w:t>
      </w:r>
      <w:r w:rsidRPr="285A871A" w:rsidR="285A871A">
        <w:rPr>
          <w:rFonts w:ascii="Arial" w:hAnsi="Arial" w:eastAsia="Arial" w:cs="Arial"/>
          <w:noProof w:val="0"/>
          <w:sz w:val="24"/>
          <w:szCs w:val="24"/>
          <w:lang w:val="en-GB"/>
        </w:rPr>
        <w:t>eed</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specialist</w:t>
      </w:r>
      <w:r w:rsidRPr="285A871A" w:rsidR="285A871A">
        <w:rPr>
          <w:rFonts w:ascii="Arial" w:hAnsi="Arial" w:eastAsia="Arial" w:cs="Arial"/>
          <w:noProof w:val="0"/>
          <w:sz w:val="24"/>
          <w:szCs w:val="24"/>
          <w:lang w:val="en-GB"/>
        </w:rPr>
        <w:t xml:space="preserve"> sup</w:t>
      </w:r>
      <w:r w:rsidRPr="285A871A" w:rsidR="285A871A">
        <w:rPr>
          <w:rFonts w:ascii="Arial" w:hAnsi="Arial" w:eastAsia="Arial" w:cs="Arial"/>
          <w:noProof w:val="0"/>
          <w:sz w:val="24"/>
          <w:szCs w:val="24"/>
          <w:lang w:val="en-GB"/>
        </w:rPr>
        <w:t xml:space="preserve">port and a </w:t>
      </w:r>
      <w:r w:rsidRPr="285A871A" w:rsidR="285A871A">
        <w:rPr>
          <w:rFonts w:ascii="Arial" w:hAnsi="Arial" w:eastAsia="Arial" w:cs="Arial"/>
          <w:noProof w:val="0"/>
          <w:sz w:val="24"/>
          <w:szCs w:val="24"/>
          <w:lang w:val="en-GB"/>
        </w:rPr>
        <w:t>referral</w:t>
      </w:r>
      <w:r w:rsidRPr="285A871A" w:rsidR="285A871A">
        <w:rPr>
          <w:rFonts w:ascii="Arial" w:hAnsi="Arial" w:eastAsia="Arial" w:cs="Arial"/>
          <w:noProof w:val="0"/>
          <w:sz w:val="24"/>
          <w:szCs w:val="24"/>
          <w:lang w:val="en-GB"/>
        </w:rPr>
        <w:t xml:space="preserve"> will be </w:t>
      </w:r>
      <w:r w:rsidRPr="285A871A" w:rsidR="285A871A">
        <w:rPr>
          <w:rFonts w:ascii="Arial" w:hAnsi="Arial" w:eastAsia="Arial" w:cs="Arial"/>
          <w:noProof w:val="0"/>
          <w:sz w:val="24"/>
          <w:szCs w:val="24"/>
          <w:lang w:val="en-GB"/>
        </w:rPr>
        <w:t>made to the N</w:t>
      </w:r>
      <w:r w:rsidRPr="285A871A" w:rsidR="285A871A">
        <w:rPr>
          <w:rFonts w:ascii="Arial" w:hAnsi="Arial" w:eastAsia="Arial" w:cs="Arial"/>
          <w:noProof w:val="0"/>
          <w:sz w:val="24"/>
          <w:szCs w:val="24"/>
          <w:lang w:val="en-GB"/>
        </w:rPr>
        <w:t xml:space="preserve">HS </w:t>
      </w:r>
      <w:r w:rsidRPr="285A871A" w:rsidR="285A871A">
        <w:rPr>
          <w:rFonts w:ascii="Arial" w:hAnsi="Arial" w:eastAsia="Arial" w:cs="Arial"/>
          <w:noProof w:val="0"/>
          <w:sz w:val="24"/>
          <w:szCs w:val="24"/>
          <w:lang w:val="en-GB"/>
        </w:rPr>
        <w:t>speech</w:t>
      </w:r>
      <w:r w:rsidRPr="285A871A" w:rsidR="285A871A">
        <w:rPr>
          <w:rFonts w:ascii="Arial" w:hAnsi="Arial" w:eastAsia="Arial" w:cs="Arial"/>
          <w:noProof w:val="0"/>
          <w:sz w:val="24"/>
          <w:szCs w:val="24"/>
          <w:lang w:val="en-GB"/>
        </w:rPr>
        <w:t xml:space="preserve"> and </w:t>
      </w:r>
      <w:r w:rsidRPr="285A871A" w:rsidR="285A871A">
        <w:rPr>
          <w:rFonts w:ascii="Arial" w:hAnsi="Arial" w:eastAsia="Arial" w:cs="Arial"/>
          <w:noProof w:val="0"/>
          <w:sz w:val="24"/>
          <w:szCs w:val="24"/>
          <w:lang w:val="en-GB"/>
        </w:rPr>
        <w:t>therapy</w:t>
      </w:r>
      <w:r w:rsidRPr="285A871A" w:rsidR="285A871A">
        <w:rPr>
          <w:rFonts w:ascii="Arial" w:hAnsi="Arial" w:eastAsia="Arial" w:cs="Arial"/>
          <w:noProof w:val="0"/>
          <w:sz w:val="24"/>
          <w:szCs w:val="24"/>
          <w:lang w:val="en-GB"/>
        </w:rPr>
        <w:t xml:space="preserve"> services.</w:t>
      </w:r>
    </w:p>
    <w:p w:rsidR="285A871A" w:rsidP="285A871A" w:rsidRDefault="285A871A" w14:noSpellErr="1" w14:paraId="538051A4" w14:textId="57C579FA">
      <w:pPr>
        <w:pStyle w:val="Normal"/>
        <w:bidi w:val="0"/>
        <w:spacing w:line="360" w:lineRule="auto"/>
        <w:jc w:val="left"/>
        <w:rPr>
          <w:rFonts w:ascii="Arial" w:hAnsi="Arial" w:eastAsia="Arial" w:cs="Arial"/>
          <w:noProof w:val="0"/>
          <w:sz w:val="24"/>
          <w:szCs w:val="24"/>
          <w:lang w:val="en-GB"/>
        </w:rPr>
      </w:pPr>
      <w:r w:rsidRPr="285A871A" w:rsidR="285A871A">
        <w:rPr>
          <w:rFonts w:ascii="Arial" w:hAnsi="Arial" w:eastAsia="Arial" w:cs="Arial"/>
          <w:noProof w:val="0"/>
          <w:sz w:val="24"/>
          <w:szCs w:val="24"/>
          <w:lang w:val="en-GB"/>
        </w:rPr>
        <w:t>Language and play sessions take place at Flying start where the emphasis is on providing good language skills through play activities. Parents are invited to the sessions and the child care workers model good language skills to the children through play, song and rhyme. Parents are encouraged to join in with these activities and to carry the learnt information on at home.</w:t>
      </w:r>
    </w:p>
    <w:p w:rsidR="285A871A" w:rsidP="285A871A" w:rsidRDefault="285A871A" w14:noSpellErr="1" w14:paraId="4EE3A8C5" w14:textId="19273BB9">
      <w:pPr>
        <w:pStyle w:val="Normal"/>
        <w:bidi w:val="0"/>
        <w:spacing w:line="360" w:lineRule="auto"/>
        <w:jc w:val="left"/>
        <w:rPr>
          <w:rFonts w:ascii="Arial" w:hAnsi="Arial" w:eastAsia="Arial" w:cs="Arial"/>
          <w:noProof w:val="0"/>
          <w:sz w:val="24"/>
          <w:szCs w:val="24"/>
          <w:lang w:val="en-GB"/>
        </w:rPr>
      </w:pPr>
      <w:r w:rsidRPr="285A871A" w:rsidR="285A871A">
        <w:rPr>
          <w:rFonts w:ascii="Arial" w:hAnsi="Arial" w:eastAsia="Arial" w:cs="Arial"/>
          <w:noProof w:val="0"/>
          <w:sz w:val="24"/>
          <w:szCs w:val="24"/>
          <w:lang w:val="en-GB"/>
        </w:rPr>
        <w:t xml:space="preserve">Flying Start </w:t>
      </w:r>
      <w:r w:rsidRPr="285A871A" w:rsidR="285A871A">
        <w:rPr>
          <w:rFonts w:ascii="Arial" w:hAnsi="Arial" w:eastAsia="Arial" w:cs="Arial"/>
          <w:noProof w:val="0"/>
          <w:sz w:val="24"/>
          <w:szCs w:val="24"/>
          <w:lang w:val="en-GB"/>
        </w:rPr>
        <w:t>services can</w:t>
      </w:r>
      <w:r w:rsidRPr="285A871A" w:rsidR="285A871A">
        <w:rPr>
          <w:rFonts w:ascii="Arial" w:hAnsi="Arial" w:eastAsia="Arial" w:cs="Arial"/>
          <w:noProof w:val="0"/>
          <w:sz w:val="24"/>
          <w:szCs w:val="24"/>
          <w:lang w:val="en-GB"/>
        </w:rPr>
        <w:t xml:space="preserve"> face many barriers and challenges in their services. Motivating parents to take up the services that are </w:t>
      </w:r>
      <w:r w:rsidRPr="285A871A" w:rsidR="285A871A">
        <w:rPr>
          <w:rFonts w:ascii="Arial" w:hAnsi="Arial" w:eastAsia="Arial" w:cs="Arial"/>
          <w:noProof w:val="0"/>
          <w:sz w:val="24"/>
          <w:szCs w:val="24"/>
          <w:lang w:val="en-GB"/>
        </w:rPr>
        <w:t xml:space="preserve">offered to them and encouraging them to join in with some of the sessions can be difficult. Parents can see an offer of services as a sign that they are not good parents and can be upsetting. A tactical approach </w:t>
      </w:r>
      <w:r w:rsidRPr="285A871A" w:rsidR="285A871A">
        <w:rPr>
          <w:rFonts w:ascii="Arial" w:hAnsi="Arial" w:eastAsia="Arial" w:cs="Arial"/>
          <w:noProof w:val="0"/>
          <w:sz w:val="24"/>
          <w:szCs w:val="24"/>
          <w:lang w:val="en-GB"/>
        </w:rPr>
        <w:t>from</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the Health visitor is vital to understand the benefits of the sessions and t</w:t>
      </w:r>
      <w:r w:rsidRPr="285A871A" w:rsidR="285A871A">
        <w:rPr>
          <w:rFonts w:ascii="Arial" w:hAnsi="Arial" w:eastAsia="Arial" w:cs="Arial"/>
          <w:noProof w:val="0"/>
          <w:sz w:val="24"/>
          <w:szCs w:val="24"/>
          <w:lang w:val="en-GB"/>
        </w:rPr>
        <w:t xml:space="preserve">ailoring </w:t>
      </w:r>
      <w:r w:rsidRPr="285A871A" w:rsidR="285A871A">
        <w:rPr>
          <w:rFonts w:ascii="Arial" w:hAnsi="Arial" w:eastAsia="Arial" w:cs="Arial"/>
          <w:noProof w:val="0"/>
          <w:sz w:val="24"/>
          <w:szCs w:val="24"/>
          <w:lang w:val="en-GB"/>
        </w:rPr>
        <w:t>the</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services will</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help to improve parents motivation to attend. Practical barriers</w:t>
      </w:r>
      <w:r w:rsidRPr="285A871A" w:rsidR="285A871A">
        <w:rPr>
          <w:rFonts w:ascii="Arial" w:hAnsi="Arial" w:eastAsia="Arial" w:cs="Arial"/>
          <w:noProof w:val="0"/>
          <w:sz w:val="24"/>
          <w:szCs w:val="24"/>
          <w:lang w:val="en-GB"/>
        </w:rPr>
        <w:t xml:space="preserve"> are</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another challenge they face.</w:t>
      </w:r>
      <w:r w:rsidRPr="285A871A" w:rsidR="285A871A">
        <w:rPr>
          <w:rFonts w:ascii="Arial" w:hAnsi="Arial" w:eastAsia="Arial" w:cs="Arial"/>
          <w:noProof w:val="0"/>
          <w:sz w:val="24"/>
          <w:szCs w:val="24"/>
          <w:lang w:val="en-GB"/>
        </w:rPr>
        <w:t xml:space="preserve"> If parents have no access to transport</w:t>
      </w:r>
      <w:r w:rsidRPr="285A871A" w:rsidR="285A871A">
        <w:rPr>
          <w:rFonts w:ascii="Arial" w:hAnsi="Arial" w:eastAsia="Arial" w:cs="Arial"/>
          <w:noProof w:val="0"/>
          <w:sz w:val="24"/>
          <w:szCs w:val="24"/>
          <w:lang w:val="en-GB"/>
        </w:rPr>
        <w:t xml:space="preserve"> or child care for other children then this can cause parents not to attend so it is vital that Flying Start take these into consideration and arrange classes around parent and child availability and offer practical advice regarding transport and childcare.</w:t>
      </w:r>
    </w:p>
    <w:p w:rsidR="285A871A" w:rsidP="285A871A" w:rsidRDefault="285A871A" w14:noSpellErr="1" w14:paraId="3827BB08" w14:textId="5E79179E">
      <w:pPr>
        <w:pStyle w:val="Normal"/>
        <w:bidi w:val="0"/>
        <w:spacing w:line="360" w:lineRule="auto"/>
        <w:jc w:val="left"/>
        <w:rPr>
          <w:rFonts w:ascii="Arial" w:hAnsi="Arial" w:eastAsia="Arial" w:cs="Arial"/>
          <w:noProof w:val="0"/>
          <w:sz w:val="24"/>
          <w:szCs w:val="24"/>
          <w:lang w:val="en-GB"/>
        </w:rPr>
      </w:pPr>
    </w:p>
    <w:p w:rsidR="285A871A" w:rsidP="285A871A" w:rsidRDefault="285A871A" w14:paraId="370FCE46" w14:textId="6051BDD9">
      <w:pPr>
        <w:pStyle w:val="Normal"/>
        <w:bidi w:val="0"/>
        <w:spacing w:line="360" w:lineRule="auto"/>
        <w:jc w:val="left"/>
        <w:rPr>
          <w:rFonts w:ascii="Arial" w:hAnsi="Arial" w:eastAsia="Arial" w:cs="Arial"/>
          <w:noProof w:val="0"/>
          <w:sz w:val="24"/>
          <w:szCs w:val="24"/>
          <w:lang w:val="en-GB"/>
        </w:rPr>
      </w:pPr>
      <w:r w:rsidRPr="285A871A" w:rsidR="285A871A">
        <w:rPr>
          <w:rFonts w:ascii="Arial" w:hAnsi="Arial" w:eastAsia="Arial" w:cs="Arial"/>
          <w:noProof w:val="0"/>
          <w:sz w:val="24"/>
          <w:szCs w:val="24"/>
          <w:lang w:val="en-GB"/>
        </w:rPr>
        <w:t xml:space="preserve">Changes to the multi agency approach changed with the Laming enquiry. Social </w:t>
      </w:r>
      <w:r w:rsidRPr="285A871A" w:rsidR="285A871A">
        <w:rPr>
          <w:rFonts w:ascii="Arial" w:hAnsi="Arial" w:eastAsia="Arial" w:cs="Arial"/>
          <w:noProof w:val="0"/>
          <w:sz w:val="24"/>
          <w:szCs w:val="24"/>
          <w:lang w:val="en-GB"/>
        </w:rPr>
        <w:t>services</w:t>
      </w:r>
      <w:r w:rsidRPr="285A871A" w:rsidR="285A871A">
        <w:rPr>
          <w:rFonts w:ascii="Arial" w:hAnsi="Arial" w:eastAsia="Arial" w:cs="Arial"/>
          <w:noProof w:val="0"/>
          <w:sz w:val="24"/>
          <w:szCs w:val="24"/>
          <w:lang w:val="en-GB"/>
        </w:rPr>
        <w:t xml:space="preserve">, health services and education no longer worked independently in regards to children. `My impression is that the new structure is </w:t>
      </w:r>
      <w:r w:rsidRPr="285A871A" w:rsidR="285A871A">
        <w:rPr>
          <w:rFonts w:ascii="Arial" w:hAnsi="Arial" w:eastAsia="Arial" w:cs="Arial"/>
          <w:noProof w:val="0"/>
          <w:sz w:val="24"/>
          <w:szCs w:val="24"/>
          <w:lang w:val="en-GB"/>
        </w:rPr>
        <w:t xml:space="preserve">working. You need all services working together to promote children`s wellbeing`(Laming, 2008). Establishing good working </w:t>
      </w:r>
      <w:r w:rsidRPr="285A871A" w:rsidR="285A871A">
        <w:rPr>
          <w:rFonts w:ascii="Arial" w:hAnsi="Arial" w:eastAsia="Arial" w:cs="Arial"/>
          <w:noProof w:val="0"/>
          <w:sz w:val="24"/>
          <w:szCs w:val="24"/>
          <w:lang w:val="en-GB"/>
        </w:rPr>
        <w:t xml:space="preserve">relationships depends on key approaches. The clarification of the different roles and responsibilities, </w:t>
      </w:r>
      <w:r w:rsidRPr="285A871A" w:rsidR="285A871A">
        <w:rPr>
          <w:rFonts w:ascii="Arial" w:hAnsi="Arial" w:eastAsia="Arial" w:cs="Arial"/>
          <w:noProof w:val="0"/>
          <w:sz w:val="24"/>
          <w:szCs w:val="24"/>
          <w:lang w:val="en-GB"/>
        </w:rPr>
        <w:t>obtainin</w:t>
      </w:r>
      <w:r w:rsidRPr="285A871A" w:rsidR="285A871A">
        <w:rPr>
          <w:rFonts w:ascii="Arial" w:hAnsi="Arial" w:eastAsia="Arial" w:cs="Arial"/>
          <w:noProof w:val="0"/>
          <w:sz w:val="24"/>
          <w:szCs w:val="24"/>
          <w:lang w:val="en-GB"/>
        </w:rPr>
        <w:t>g</w:t>
      </w:r>
      <w:r w:rsidRPr="285A871A" w:rsidR="285A871A">
        <w:rPr>
          <w:rFonts w:ascii="Arial" w:hAnsi="Arial" w:eastAsia="Arial" w:cs="Arial"/>
          <w:noProof w:val="0"/>
          <w:sz w:val="24"/>
          <w:szCs w:val="24"/>
          <w:lang w:val="en-GB"/>
        </w:rPr>
        <w:t xml:space="preserve"> trust and respect, ensuring commitment at all levels and developing understanding between all agencies. </w:t>
      </w:r>
      <w:r w:rsidRPr="285A871A" w:rsidR="285A871A">
        <w:rPr>
          <w:rFonts w:ascii="Arial" w:hAnsi="Arial" w:eastAsia="Arial" w:cs="Arial"/>
          <w:noProof w:val="0"/>
          <w:sz w:val="24"/>
          <w:szCs w:val="24"/>
          <w:lang w:val="en-GB"/>
        </w:rPr>
        <w:t>The impact that F</w:t>
      </w:r>
      <w:r w:rsidRPr="285A871A" w:rsidR="285A871A">
        <w:rPr>
          <w:rFonts w:ascii="Arial" w:hAnsi="Arial" w:eastAsia="Arial" w:cs="Arial"/>
          <w:noProof w:val="0"/>
          <w:sz w:val="24"/>
          <w:szCs w:val="24"/>
          <w:lang w:val="en-GB"/>
        </w:rPr>
        <w:t>ly</w:t>
      </w:r>
      <w:r w:rsidRPr="285A871A" w:rsidR="285A871A">
        <w:rPr>
          <w:rFonts w:ascii="Arial" w:hAnsi="Arial" w:eastAsia="Arial" w:cs="Arial"/>
          <w:noProof w:val="0"/>
          <w:sz w:val="24"/>
          <w:szCs w:val="24"/>
          <w:lang w:val="en-GB"/>
        </w:rPr>
        <w:t>ing</w:t>
      </w:r>
      <w:r w:rsidRPr="285A871A" w:rsidR="285A871A">
        <w:rPr>
          <w:rFonts w:ascii="Arial" w:hAnsi="Arial" w:eastAsia="Arial" w:cs="Arial"/>
          <w:noProof w:val="0"/>
          <w:sz w:val="24"/>
          <w:szCs w:val="24"/>
          <w:lang w:val="en-GB"/>
        </w:rPr>
        <w:t xml:space="preserve"> start has had, is</w:t>
      </w:r>
      <w:r w:rsidRPr="285A871A" w:rsidR="285A871A">
        <w:rPr>
          <w:rFonts w:ascii="Arial" w:hAnsi="Arial" w:eastAsia="Arial" w:cs="Arial"/>
          <w:noProof w:val="0"/>
          <w:sz w:val="24"/>
          <w:szCs w:val="24"/>
          <w:lang w:val="en-GB"/>
        </w:rPr>
        <w:t xml:space="preserve"> yet to be determined as </w:t>
      </w:r>
      <w:r w:rsidRPr="285A871A" w:rsidR="285A871A">
        <w:rPr>
          <w:rFonts w:ascii="Arial" w:hAnsi="Arial" w:eastAsia="Arial" w:cs="Arial"/>
          <w:noProof w:val="0"/>
          <w:sz w:val="24"/>
          <w:szCs w:val="24"/>
          <w:lang w:val="en-GB"/>
        </w:rPr>
        <w:t>Flying Start was only established in 2006, but with offering free childcare and services to families and children that will improve their wellbeing can certainly only have positive results. (</w:t>
      </w:r>
      <w:proofErr w:type="spellStart"/>
      <w:r w:rsidRPr="285A871A" w:rsidR="285A871A">
        <w:rPr>
          <w:rFonts w:ascii="Arial" w:hAnsi="Arial" w:eastAsia="Arial" w:cs="Arial"/>
          <w:noProof w:val="0"/>
          <w:sz w:val="24"/>
          <w:szCs w:val="24"/>
          <w:lang w:val="en-GB"/>
        </w:rPr>
        <w:t>Gov.wales</w:t>
      </w:r>
      <w:proofErr w:type="spellEnd"/>
      <w:r w:rsidRPr="285A871A" w:rsidR="285A871A">
        <w:rPr>
          <w:rFonts w:ascii="Arial" w:hAnsi="Arial" w:eastAsia="Arial" w:cs="Arial"/>
          <w:noProof w:val="0"/>
          <w:sz w:val="24"/>
          <w:szCs w:val="24"/>
          <w:lang w:val="en-GB"/>
        </w:rPr>
        <w:t>, 2017)</w:t>
      </w:r>
    </w:p>
    <w:p w:rsidR="285A871A" w:rsidP="285A871A" w:rsidRDefault="285A871A" w14:paraId="560B1416" w14:textId="39890246">
      <w:pPr>
        <w:pStyle w:val="Normal"/>
        <w:bidi w:val="0"/>
        <w:spacing w:line="360" w:lineRule="auto"/>
        <w:jc w:val="left"/>
        <w:rPr>
          <w:rFonts w:ascii="Arial" w:hAnsi="Arial" w:eastAsia="Arial" w:cs="Arial"/>
          <w:noProof w:val="0"/>
          <w:sz w:val="24"/>
          <w:szCs w:val="24"/>
          <w:lang w:val="en-GB"/>
        </w:rPr>
      </w:pPr>
    </w:p>
    <w:p w:rsidR="285A871A" w:rsidP="285A871A" w:rsidRDefault="285A871A" w14:paraId="707ABC94" w14:textId="75F14CB9">
      <w:pPr>
        <w:pStyle w:val="Normal"/>
        <w:bidi w:val="0"/>
        <w:spacing w:line="360" w:lineRule="auto"/>
        <w:jc w:val="left"/>
        <w:rPr>
          <w:rFonts w:ascii="Arial" w:hAnsi="Arial" w:eastAsia="Arial" w:cs="Arial"/>
          <w:noProof w:val="0"/>
          <w:sz w:val="24"/>
          <w:szCs w:val="24"/>
          <w:lang w:val="en-GB"/>
        </w:rPr>
      </w:pPr>
    </w:p>
    <w:p w:rsidR="285A871A" w:rsidP="285A871A" w:rsidRDefault="285A871A" w14:noSpellErr="1" w14:paraId="4677537C" w14:textId="48276323">
      <w:pPr>
        <w:pStyle w:val="Normal"/>
        <w:bidi w:val="0"/>
        <w:spacing w:line="360" w:lineRule="auto"/>
        <w:jc w:val="left"/>
      </w:pPr>
      <w:r w:rsidRPr="285A871A" w:rsidR="285A871A">
        <w:rPr>
          <w:rFonts w:ascii="Arial" w:hAnsi="Arial" w:eastAsia="Arial" w:cs="Arial"/>
          <w:noProof w:val="0"/>
          <w:sz w:val="24"/>
          <w:szCs w:val="24"/>
          <w:u w:val="single"/>
          <w:lang w:val="en-GB"/>
        </w:rPr>
        <w:t>REFERENCES</w:t>
      </w:r>
    </w:p>
    <w:p w:rsidR="285A871A" w:rsidP="285A871A" w:rsidRDefault="285A871A" w14:paraId="7FF1BC6B" w14:textId="193F7CED">
      <w:pPr>
        <w:pStyle w:val="Normal"/>
        <w:bidi w:val="0"/>
        <w:spacing w:line="360" w:lineRule="auto"/>
        <w:jc w:val="left"/>
        <w:rPr>
          <w:rFonts w:ascii="Arial" w:hAnsi="Arial" w:eastAsia="Arial" w:cs="Arial"/>
          <w:noProof w:val="0"/>
          <w:sz w:val="24"/>
          <w:szCs w:val="24"/>
          <w:u w:val="single"/>
          <w:lang w:val="en-GB"/>
        </w:rPr>
      </w:pPr>
      <w:r w:rsidRPr="285A871A" w:rsidR="285A871A">
        <w:rPr>
          <w:rFonts w:ascii="Arial" w:hAnsi="Arial" w:eastAsia="Arial" w:cs="Arial"/>
          <w:noProof w:val="0"/>
          <w:sz w:val="24"/>
          <w:szCs w:val="24"/>
          <w:lang w:val="en-GB"/>
        </w:rPr>
        <w:t xml:space="preserve">Gov.uk(no date) </w:t>
      </w:r>
      <w:r w:rsidRPr="285A871A" w:rsidR="285A871A">
        <w:rPr>
          <w:rFonts w:ascii="Arial" w:hAnsi="Arial" w:eastAsia="Arial" w:cs="Arial"/>
          <w:i w:val="1"/>
          <w:iCs w:val="1"/>
          <w:noProof w:val="0"/>
          <w:sz w:val="24"/>
          <w:szCs w:val="24"/>
          <w:lang w:val="en-GB"/>
        </w:rPr>
        <w:t>Children`s</w:t>
      </w:r>
      <w:r w:rsidRPr="285A871A" w:rsidR="285A871A">
        <w:rPr>
          <w:rFonts w:ascii="Arial" w:hAnsi="Arial" w:eastAsia="Arial" w:cs="Arial"/>
          <w:i w:val="1"/>
          <w:iCs w:val="1"/>
          <w:noProof w:val="0"/>
          <w:sz w:val="24"/>
          <w:szCs w:val="24"/>
          <w:lang w:val="en-GB"/>
        </w:rPr>
        <w:t xml:space="preserve"> Act 2004 </w:t>
      </w:r>
      <w:hyperlink r:id="R15ef654df8174e06">
        <w:r w:rsidRPr="285A871A" w:rsidR="285A871A">
          <w:rPr>
            <w:rStyle w:val="Hyperlink"/>
            <w:rFonts w:ascii="Arial" w:hAnsi="Arial" w:eastAsia="Arial" w:cs="Arial"/>
            <w:noProof w:val="0"/>
            <w:sz w:val="24"/>
            <w:szCs w:val="24"/>
            <w:lang w:val="en-GB"/>
          </w:rPr>
          <w:t>http://www.legislation.gov.uk/ukpga/2004/31/cont</w:t>
        </w:r>
        <w:r w:rsidRPr="285A871A" w:rsidR="285A871A">
          <w:rPr>
            <w:rStyle w:val="Hyperlink"/>
            <w:rFonts w:ascii="Arial" w:hAnsi="Arial" w:eastAsia="Arial" w:cs="Arial"/>
            <w:noProof w:val="0"/>
            <w:sz w:val="24"/>
            <w:szCs w:val="24"/>
            <w:lang w:val="en-GB"/>
          </w:rPr>
          <w:t>ents</w:t>
        </w:r>
      </w:hyperlink>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 xml:space="preserve"> (Accessed 1</w:t>
      </w:r>
      <w:r w:rsidRPr="285A871A" w:rsidR="285A871A">
        <w:rPr>
          <w:rFonts w:ascii="Arial" w:hAnsi="Arial" w:eastAsia="Arial" w:cs="Arial"/>
          <w:noProof w:val="0"/>
          <w:sz w:val="24"/>
          <w:szCs w:val="24"/>
          <w:vertAlign w:val="superscript"/>
          <w:lang w:val="en-GB"/>
        </w:rPr>
        <w:t>st</w:t>
      </w:r>
      <w:r w:rsidRPr="285A871A" w:rsidR="285A871A">
        <w:rPr>
          <w:rFonts w:ascii="Arial" w:hAnsi="Arial" w:eastAsia="Arial" w:cs="Arial"/>
          <w:noProof w:val="0"/>
          <w:sz w:val="24"/>
          <w:szCs w:val="24"/>
          <w:lang w:val="en-GB"/>
        </w:rPr>
        <w:t xml:space="preserve"> April 2018)</w:t>
      </w:r>
      <w:proofErr w:type="spellStart"/>
      <w:r w:rsidRPr="285A871A" w:rsidR="285A871A">
        <w:rPr>
          <w:rFonts w:ascii="Arial" w:hAnsi="Arial" w:eastAsia="Arial" w:cs="Arial"/>
          <w:noProof w:val="0"/>
          <w:sz w:val="24"/>
          <w:szCs w:val="24"/>
          <w:lang w:val="en-GB"/>
        </w:rPr>
        <w:t>Gov.Wales</w:t>
      </w:r>
      <w:proofErr w:type="spellEnd"/>
      <w:r w:rsidRPr="285A871A" w:rsidR="285A871A">
        <w:rPr>
          <w:rFonts w:ascii="Arial" w:hAnsi="Arial" w:eastAsia="Arial" w:cs="Arial"/>
          <w:noProof w:val="0"/>
          <w:sz w:val="24"/>
          <w:szCs w:val="24"/>
          <w:lang w:val="en-GB"/>
        </w:rPr>
        <w:t xml:space="preserve"> (2017) </w:t>
      </w:r>
      <w:r w:rsidRPr="285A871A" w:rsidR="285A871A">
        <w:rPr>
          <w:rFonts w:ascii="Arial" w:hAnsi="Arial" w:eastAsia="Arial" w:cs="Arial"/>
          <w:i w:val="1"/>
          <w:iCs w:val="1"/>
          <w:noProof w:val="0"/>
          <w:sz w:val="24"/>
          <w:szCs w:val="24"/>
          <w:lang w:val="en-GB"/>
        </w:rPr>
        <w:t xml:space="preserve">Parenting Support </w:t>
      </w:r>
      <w:r w:rsidRPr="285A871A" w:rsidR="285A871A">
        <w:rPr>
          <w:rFonts w:ascii="Arial" w:hAnsi="Arial" w:eastAsia="Arial" w:cs="Arial"/>
          <w:i w:val="1"/>
          <w:iCs w:val="1"/>
          <w:noProof w:val="0"/>
          <w:sz w:val="24"/>
          <w:szCs w:val="24"/>
          <w:lang w:val="en-GB"/>
        </w:rPr>
        <w:t xml:space="preserve">Guidance </w:t>
      </w:r>
      <w:hyperlink r:id="Rffc3dad68b1049df">
        <w:r w:rsidRPr="285A871A" w:rsidR="285A871A">
          <w:rPr>
            <w:rStyle w:val="Hyperlink"/>
            <w:rFonts w:ascii="Arial" w:hAnsi="Arial" w:eastAsia="Arial" w:cs="Arial"/>
            <w:noProof w:val="0"/>
            <w:sz w:val="24"/>
            <w:szCs w:val="24"/>
            <w:lang w:val="en-GB"/>
          </w:rPr>
          <w:t>http://gov.wales/docs/dsjlg/publications/cyp/170519-parenting-guidance-en.pdf</w:t>
        </w:r>
      </w:hyperlink>
      <w:r w:rsidRPr="285A871A" w:rsidR="285A871A">
        <w:rPr>
          <w:rFonts w:ascii="Arial" w:hAnsi="Arial" w:eastAsia="Arial" w:cs="Arial"/>
          <w:noProof w:val="0"/>
          <w:sz w:val="24"/>
          <w:szCs w:val="24"/>
          <w:lang w:val="en-GB"/>
        </w:rPr>
        <w:t xml:space="preserve"> (Accessed 14</w:t>
      </w:r>
      <w:r w:rsidRPr="285A871A" w:rsidR="285A871A">
        <w:rPr>
          <w:rFonts w:ascii="Arial" w:hAnsi="Arial" w:eastAsia="Arial" w:cs="Arial"/>
          <w:noProof w:val="0"/>
          <w:sz w:val="24"/>
          <w:szCs w:val="24"/>
          <w:vertAlign w:val="superscript"/>
          <w:lang w:val="en-GB"/>
        </w:rPr>
        <w:t>th</w:t>
      </w:r>
      <w:r w:rsidRPr="285A871A" w:rsidR="285A871A">
        <w:rPr>
          <w:rFonts w:ascii="Arial" w:hAnsi="Arial" w:eastAsia="Arial" w:cs="Arial"/>
          <w:noProof w:val="0"/>
          <w:sz w:val="24"/>
          <w:szCs w:val="24"/>
          <w:lang w:val="en-GB"/>
        </w:rPr>
        <w:t xml:space="preserve"> April 2018)</w:t>
      </w:r>
    </w:p>
    <w:p w:rsidR="285A871A" w:rsidP="285A871A" w:rsidRDefault="285A871A" w14:noSpellErr="1" w14:paraId="275DE5C8" w14:textId="6A2E17BD">
      <w:pPr>
        <w:pStyle w:val="Normal"/>
        <w:bidi w:val="0"/>
        <w:spacing w:line="360" w:lineRule="auto"/>
        <w:jc w:val="left"/>
        <w:rPr>
          <w:rFonts w:ascii="Arial" w:hAnsi="Arial" w:eastAsia="Arial" w:cs="Arial"/>
          <w:i w:val="1"/>
          <w:iCs w:val="1"/>
          <w:noProof w:val="0"/>
          <w:sz w:val="24"/>
          <w:szCs w:val="24"/>
          <w:lang w:val="en-GB"/>
        </w:rPr>
      </w:pPr>
      <w:r w:rsidRPr="285A871A" w:rsidR="285A871A">
        <w:rPr>
          <w:rFonts w:ascii="Arial" w:hAnsi="Arial" w:eastAsia="Arial" w:cs="Arial"/>
          <w:noProof w:val="0"/>
          <w:sz w:val="24"/>
          <w:szCs w:val="24"/>
          <w:lang w:val="en-GB"/>
        </w:rPr>
        <w:t xml:space="preserve">Gov.uk(2009) </w:t>
      </w:r>
      <w:r w:rsidRPr="285A871A" w:rsidR="285A871A">
        <w:rPr>
          <w:rFonts w:ascii="Arial" w:hAnsi="Arial" w:eastAsia="Arial" w:cs="Arial"/>
          <w:i w:val="1"/>
          <w:iCs w:val="1"/>
          <w:noProof w:val="0"/>
          <w:sz w:val="24"/>
          <w:szCs w:val="24"/>
          <w:lang w:val="en-GB"/>
        </w:rPr>
        <w:t xml:space="preserve">About </w:t>
      </w:r>
      <w:r w:rsidRPr="285A871A" w:rsidR="285A871A">
        <w:rPr>
          <w:rFonts w:ascii="Arial" w:hAnsi="Arial" w:eastAsia="Arial" w:cs="Arial"/>
          <w:i w:val="1"/>
          <w:iCs w:val="1"/>
          <w:noProof w:val="0"/>
          <w:sz w:val="24"/>
          <w:szCs w:val="24"/>
          <w:lang w:val="en-GB"/>
        </w:rPr>
        <w:t>Inte</w:t>
      </w:r>
      <w:r w:rsidRPr="285A871A" w:rsidR="285A871A">
        <w:rPr>
          <w:rFonts w:ascii="Arial" w:hAnsi="Arial" w:eastAsia="Arial" w:cs="Arial"/>
          <w:i w:val="1"/>
          <w:iCs w:val="1"/>
          <w:noProof w:val="0"/>
          <w:sz w:val="24"/>
          <w:szCs w:val="24"/>
          <w:lang w:val="en-GB"/>
        </w:rPr>
        <w:t>grated</w:t>
      </w:r>
      <w:r w:rsidRPr="285A871A" w:rsidR="285A871A">
        <w:rPr>
          <w:rFonts w:ascii="Arial" w:hAnsi="Arial" w:eastAsia="Arial" w:cs="Arial"/>
          <w:i w:val="1"/>
          <w:iCs w:val="1"/>
          <w:noProof w:val="0"/>
          <w:sz w:val="24"/>
          <w:szCs w:val="24"/>
          <w:lang w:val="en-GB"/>
        </w:rPr>
        <w:t xml:space="preserve"> services </w:t>
      </w:r>
      <w:hyperlink r:id="R30774a9f80c248bd">
        <w:r w:rsidRPr="285A871A" w:rsidR="285A871A">
          <w:rPr>
            <w:rStyle w:val="Hyperlink"/>
            <w:rFonts w:ascii="Arial" w:hAnsi="Arial" w:eastAsia="Arial" w:cs="Arial"/>
            <w:noProof w:val="0"/>
            <w:sz w:val="24"/>
            <w:szCs w:val="24"/>
            <w:lang w:val="en-GB"/>
          </w:rPr>
          <w:t>http://webarchive.nationalarchives.gov.uk/20100210170416/http://www.dcsf.gov.uk/everychildmatters/strategy/deliveringservices1/multiagencyworking/integratedservices/integratedservices/</w:t>
        </w:r>
      </w:hyperlink>
      <w:r w:rsidRPr="285A871A" w:rsidR="285A871A">
        <w:rPr>
          <w:rFonts w:ascii="Arial" w:hAnsi="Arial" w:eastAsia="Arial" w:cs="Arial"/>
          <w:noProof w:val="0"/>
          <w:sz w:val="24"/>
          <w:szCs w:val="24"/>
          <w:lang w:val="en-GB"/>
        </w:rPr>
        <w:t xml:space="preserve"> (Accessed 14</w:t>
      </w:r>
      <w:r w:rsidRPr="285A871A" w:rsidR="285A871A">
        <w:rPr>
          <w:rFonts w:ascii="Arial" w:hAnsi="Arial" w:eastAsia="Arial" w:cs="Arial"/>
          <w:noProof w:val="0"/>
          <w:sz w:val="24"/>
          <w:szCs w:val="24"/>
          <w:vertAlign w:val="superscript"/>
          <w:lang w:val="en-GB"/>
        </w:rPr>
        <w:t>th</w:t>
      </w:r>
      <w:r w:rsidRPr="285A871A" w:rsidR="285A871A">
        <w:rPr>
          <w:rFonts w:ascii="Arial" w:hAnsi="Arial" w:eastAsia="Arial" w:cs="Arial"/>
          <w:noProof w:val="0"/>
          <w:sz w:val="24"/>
          <w:szCs w:val="24"/>
          <w:lang w:val="en-GB"/>
        </w:rPr>
        <w:t xml:space="preserve"> April 2018) </w:t>
      </w:r>
    </w:p>
    <w:p w:rsidR="285A871A" w:rsidP="285A871A" w:rsidRDefault="285A871A" w14:noSpellErr="1" w14:paraId="32247386" w14:textId="4AA45DA9">
      <w:pPr>
        <w:pStyle w:val="Normal"/>
        <w:bidi w:val="0"/>
        <w:spacing w:line="360" w:lineRule="auto"/>
        <w:jc w:val="left"/>
        <w:rPr>
          <w:rFonts w:ascii="Arial" w:hAnsi="Arial" w:eastAsia="Arial" w:cs="Arial"/>
          <w:noProof w:val="0"/>
          <w:sz w:val="24"/>
          <w:szCs w:val="24"/>
          <w:u w:val="single"/>
          <w:lang w:val="en-GB"/>
        </w:rPr>
      </w:pPr>
      <w:r w:rsidRPr="285A871A" w:rsidR="285A871A">
        <w:rPr>
          <w:rFonts w:ascii="Arial" w:hAnsi="Arial" w:eastAsia="Arial" w:cs="Arial"/>
          <w:noProof w:val="0"/>
          <w:sz w:val="24"/>
          <w:szCs w:val="24"/>
          <w:lang w:val="en-GB"/>
        </w:rPr>
        <w:t xml:space="preserve">Gov.uk(2009) </w:t>
      </w:r>
      <w:r w:rsidRPr="285A871A" w:rsidR="285A871A">
        <w:rPr>
          <w:rFonts w:ascii="Arial" w:hAnsi="Arial" w:eastAsia="Arial" w:cs="Arial"/>
          <w:i w:val="1"/>
          <w:iCs w:val="1"/>
          <w:noProof w:val="0"/>
          <w:sz w:val="24"/>
          <w:szCs w:val="24"/>
          <w:lang w:val="en-GB"/>
        </w:rPr>
        <w:t>About Multi agency Teams</w:t>
      </w:r>
      <w:r w:rsidRPr="285A871A" w:rsidR="285A871A">
        <w:rPr>
          <w:rFonts w:ascii="Arial" w:hAnsi="Arial" w:eastAsia="Arial" w:cs="Arial"/>
          <w:noProof w:val="0"/>
          <w:sz w:val="24"/>
          <w:szCs w:val="24"/>
          <w:lang w:val="en-GB"/>
        </w:rPr>
        <w:t xml:space="preserve"> </w:t>
      </w:r>
      <w:hyperlink r:id="Rf8b04e0a4235448d">
        <w:r w:rsidRPr="285A871A" w:rsidR="285A871A">
          <w:rPr>
            <w:rStyle w:val="Hyperlink"/>
            <w:rFonts w:ascii="Arial" w:hAnsi="Arial" w:eastAsia="Arial" w:cs="Arial"/>
            <w:noProof w:val="0"/>
            <w:sz w:val="24"/>
            <w:szCs w:val="24"/>
            <w:lang w:val="en-GB"/>
          </w:rPr>
          <w:t>http://webarchive.nationalarchives.gov.uk/20100210170419/http://www.dcsf.gov.uk/everychildmatters/strategy/deliveringservices1/multiagencyworking/multiagencyteams/multiagencyteams/</w:t>
        </w:r>
      </w:hyperlink>
      <w:r w:rsidRPr="285A871A" w:rsidR="285A871A">
        <w:rPr>
          <w:rFonts w:ascii="Arial" w:hAnsi="Arial" w:eastAsia="Arial" w:cs="Arial"/>
          <w:noProof w:val="0"/>
          <w:sz w:val="24"/>
          <w:szCs w:val="24"/>
          <w:lang w:val="en-GB"/>
        </w:rPr>
        <w:t xml:space="preserve"> (Accessed 13</w:t>
      </w:r>
      <w:r w:rsidRPr="285A871A" w:rsidR="285A871A">
        <w:rPr>
          <w:rFonts w:ascii="Arial" w:hAnsi="Arial" w:eastAsia="Arial" w:cs="Arial"/>
          <w:noProof w:val="0"/>
          <w:sz w:val="24"/>
          <w:szCs w:val="24"/>
          <w:vertAlign w:val="superscript"/>
          <w:lang w:val="en-GB"/>
        </w:rPr>
        <w:t>th</w:t>
      </w:r>
      <w:r w:rsidRPr="285A871A" w:rsidR="285A871A">
        <w:rPr>
          <w:rFonts w:ascii="Arial" w:hAnsi="Arial" w:eastAsia="Arial" w:cs="Arial"/>
          <w:noProof w:val="0"/>
          <w:sz w:val="24"/>
          <w:szCs w:val="24"/>
          <w:lang w:val="en-GB"/>
        </w:rPr>
        <w:t xml:space="preserve"> April 2018) </w:t>
      </w: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 xml:space="preserve"> </w:t>
      </w:r>
    </w:p>
    <w:p w:rsidR="285A871A" w:rsidP="285A871A" w:rsidRDefault="285A871A" w14:noSpellErr="1" w14:paraId="5CA1DAEE" w14:textId="709EAB85">
      <w:pPr>
        <w:pStyle w:val="Normal"/>
        <w:bidi w:val="0"/>
        <w:spacing w:line="360" w:lineRule="auto"/>
        <w:jc w:val="left"/>
        <w:rPr>
          <w:rFonts w:ascii="Arial" w:hAnsi="Arial" w:eastAsia="Arial" w:cs="Arial"/>
          <w:noProof w:val="0"/>
          <w:sz w:val="24"/>
          <w:szCs w:val="24"/>
          <w:u w:val="single"/>
          <w:lang w:val="en-GB"/>
        </w:rPr>
      </w:pPr>
      <w:r w:rsidRPr="285A871A" w:rsidR="285A871A">
        <w:rPr>
          <w:rFonts w:ascii="Arial" w:hAnsi="Arial" w:eastAsia="Arial" w:cs="Arial"/>
          <w:noProof w:val="0"/>
          <w:sz w:val="24"/>
          <w:szCs w:val="24"/>
          <w:lang w:val="en-GB"/>
        </w:rPr>
        <w:t xml:space="preserve">Gov.uk(2009) </w:t>
      </w:r>
      <w:r w:rsidRPr="285A871A" w:rsidR="285A871A">
        <w:rPr>
          <w:rFonts w:ascii="Arial" w:hAnsi="Arial" w:eastAsia="Arial" w:cs="Arial"/>
          <w:i w:val="1"/>
          <w:iCs w:val="1"/>
          <w:noProof w:val="0"/>
          <w:sz w:val="24"/>
          <w:szCs w:val="24"/>
          <w:lang w:val="en-GB"/>
        </w:rPr>
        <w:t xml:space="preserve">About Multi agency Panels </w:t>
      </w:r>
      <w:r w:rsidRPr="285A871A" w:rsidR="285A871A">
        <w:rPr>
          <w:rFonts w:ascii="Arial" w:hAnsi="Arial" w:eastAsia="Arial" w:cs="Arial"/>
          <w:noProof w:val="0"/>
          <w:sz w:val="24"/>
          <w:szCs w:val="24"/>
          <w:lang w:val="en-GB"/>
        </w:rPr>
        <w:t xml:space="preserve"> </w:t>
      </w:r>
      <w:hyperlink r:id="R6429608a468f4f6e">
        <w:r w:rsidRPr="285A871A" w:rsidR="285A871A">
          <w:rPr>
            <w:rStyle w:val="Hyperlink"/>
            <w:rFonts w:ascii="Arial" w:hAnsi="Arial" w:eastAsia="Arial" w:cs="Arial"/>
            <w:i w:val="0"/>
            <w:iCs w:val="0"/>
            <w:noProof w:val="0"/>
            <w:sz w:val="24"/>
            <w:szCs w:val="24"/>
            <w:lang w:val="en-GB"/>
          </w:rPr>
          <w:t>http://webarchive.nationalarchives.gov.uk/20100210170413/http://www.dcsf.gov.uk/everychildmatters/strategy/deliveringservices1/multiagencyworking/multiagencypanels/multiagencypanels/</w:t>
        </w:r>
      </w:hyperlink>
      <w:r w:rsidRPr="285A871A" w:rsidR="285A871A">
        <w:rPr>
          <w:rFonts w:ascii="Arial" w:hAnsi="Arial" w:eastAsia="Arial" w:cs="Arial"/>
          <w:i w:val="1"/>
          <w:iCs w:val="1"/>
          <w:noProof w:val="0"/>
          <w:sz w:val="24"/>
          <w:szCs w:val="24"/>
          <w:lang w:val="en-GB"/>
        </w:rPr>
        <w:t xml:space="preserve"> (Accessed 7</w:t>
      </w:r>
      <w:r w:rsidRPr="285A871A" w:rsidR="285A871A">
        <w:rPr>
          <w:rFonts w:ascii="Arial" w:hAnsi="Arial" w:eastAsia="Arial" w:cs="Arial"/>
          <w:i w:val="1"/>
          <w:iCs w:val="1"/>
          <w:noProof w:val="0"/>
          <w:sz w:val="24"/>
          <w:szCs w:val="24"/>
          <w:vertAlign w:val="superscript"/>
          <w:lang w:val="en-GB"/>
        </w:rPr>
        <w:t>th</w:t>
      </w:r>
      <w:r w:rsidRPr="285A871A" w:rsidR="285A871A">
        <w:rPr>
          <w:rFonts w:ascii="Arial" w:hAnsi="Arial" w:eastAsia="Arial" w:cs="Arial"/>
          <w:i w:val="1"/>
          <w:iCs w:val="1"/>
          <w:noProof w:val="0"/>
          <w:sz w:val="24"/>
          <w:szCs w:val="24"/>
          <w:lang w:val="en-GB"/>
        </w:rPr>
        <w:t xml:space="preserve"> April 2018)</w:t>
      </w:r>
    </w:p>
    <w:p w:rsidR="285A871A" w:rsidP="285A871A" w:rsidRDefault="285A871A" w14:noSpellErr="1" w14:paraId="25742CA9" w14:textId="3B316D4E">
      <w:pPr>
        <w:pStyle w:val="Normal"/>
        <w:bidi w:val="0"/>
        <w:spacing w:line="360" w:lineRule="auto"/>
        <w:jc w:val="left"/>
        <w:rPr>
          <w:rFonts w:ascii="Arial" w:hAnsi="Arial" w:eastAsia="Arial" w:cs="Arial"/>
          <w:noProof w:val="0"/>
          <w:sz w:val="24"/>
          <w:szCs w:val="24"/>
          <w:lang w:val="en-GB"/>
        </w:rPr>
      </w:pPr>
      <w:r w:rsidRPr="285A871A" w:rsidR="285A871A">
        <w:rPr>
          <w:rFonts w:ascii="Arial" w:hAnsi="Arial" w:eastAsia="Arial" w:cs="Arial"/>
          <w:noProof w:val="0"/>
          <w:sz w:val="24"/>
          <w:szCs w:val="24"/>
          <w:lang w:val="en-GB"/>
        </w:rPr>
        <w:t xml:space="preserve">Gov.uk (2009) </w:t>
      </w:r>
      <w:r w:rsidRPr="285A871A" w:rsidR="285A871A">
        <w:rPr>
          <w:rFonts w:ascii="Arial" w:hAnsi="Arial" w:eastAsia="Arial" w:cs="Arial"/>
          <w:i w:val="1"/>
          <w:iCs w:val="1"/>
          <w:noProof w:val="0"/>
          <w:sz w:val="24"/>
          <w:szCs w:val="24"/>
          <w:lang w:val="en-GB"/>
        </w:rPr>
        <w:t xml:space="preserve">Every Child matters </w:t>
      </w:r>
      <w:r w:rsidRPr="285A871A" w:rsidR="285A871A">
        <w:rPr>
          <w:rFonts w:ascii="Arial" w:hAnsi="Arial" w:eastAsia="Arial" w:cs="Arial"/>
          <w:i w:val="1"/>
          <w:iCs w:val="1"/>
          <w:noProof w:val="0"/>
          <w:sz w:val="24"/>
          <w:szCs w:val="24"/>
          <w:lang w:val="en-GB"/>
        </w:rPr>
        <w:t xml:space="preserve"> </w:t>
      </w:r>
      <w:hyperlink r:id="R18c41c9980f4432f">
        <w:r w:rsidRPr="285A871A" w:rsidR="285A871A">
          <w:rPr>
            <w:rStyle w:val="Hyperlink"/>
            <w:rFonts w:ascii="Arial" w:hAnsi="Arial" w:eastAsia="Arial" w:cs="Arial"/>
            <w:noProof w:val="0"/>
            <w:sz w:val="24"/>
            <w:szCs w:val="24"/>
            <w:lang w:val="en-GB"/>
          </w:rPr>
          <w:t>http://webarchive.nationalarchives.gov.uk/20100210170416/http://www.dcsf.gov.uk/everychildmatters/strategy/deliveringservices1/multiagencyworking/integratedservices/integratedservices/</w:t>
        </w:r>
      </w:hyperlink>
      <w:r w:rsidRPr="285A871A" w:rsidR="285A871A">
        <w:rPr>
          <w:rFonts w:ascii="Arial" w:hAnsi="Arial" w:eastAsia="Arial" w:cs="Arial"/>
          <w:noProof w:val="0"/>
          <w:sz w:val="24"/>
          <w:szCs w:val="24"/>
          <w:lang w:val="en-GB"/>
        </w:rPr>
        <w:t xml:space="preserve"> (Accessed 5</w:t>
      </w:r>
      <w:r w:rsidRPr="285A871A" w:rsidR="285A871A">
        <w:rPr>
          <w:rFonts w:ascii="Arial" w:hAnsi="Arial" w:eastAsia="Arial" w:cs="Arial"/>
          <w:noProof w:val="0"/>
          <w:sz w:val="24"/>
          <w:szCs w:val="24"/>
          <w:vertAlign w:val="superscript"/>
          <w:lang w:val="en-GB"/>
        </w:rPr>
        <w:t>th</w:t>
      </w:r>
      <w:r w:rsidRPr="285A871A" w:rsidR="285A871A">
        <w:rPr>
          <w:rFonts w:ascii="Arial" w:hAnsi="Arial" w:eastAsia="Arial" w:cs="Arial"/>
          <w:noProof w:val="0"/>
          <w:sz w:val="24"/>
          <w:szCs w:val="24"/>
          <w:lang w:val="en-GB"/>
        </w:rPr>
        <w:t xml:space="preserve"> April 2018)</w:t>
      </w:r>
      <w:r w:rsidRPr="285A871A" w:rsidR="285A871A">
        <w:rPr>
          <w:rFonts w:ascii="Arial" w:hAnsi="Arial" w:eastAsia="Arial" w:cs="Arial"/>
          <w:noProof w:val="0"/>
          <w:sz w:val="24"/>
          <w:szCs w:val="24"/>
          <w:lang w:val="en-GB"/>
        </w:rPr>
        <w:t xml:space="preserve"> </w:t>
      </w:r>
    </w:p>
    <w:p w:rsidR="285A871A" w:rsidP="285A871A" w:rsidRDefault="285A871A" w14:noSpellErr="1" w14:paraId="2E679801" w14:textId="6B752D9C">
      <w:pPr>
        <w:pStyle w:val="Normal"/>
        <w:bidi w:val="0"/>
        <w:spacing w:line="360" w:lineRule="auto"/>
        <w:jc w:val="left"/>
        <w:rPr>
          <w:rFonts w:ascii="Arial" w:hAnsi="Arial" w:eastAsia="Arial" w:cs="Arial"/>
          <w:i w:val="1"/>
          <w:iCs w:val="1"/>
          <w:noProof w:val="0"/>
          <w:sz w:val="24"/>
          <w:szCs w:val="24"/>
          <w:lang w:val="en-GB"/>
        </w:rPr>
      </w:pPr>
      <w:r w:rsidRPr="285A871A" w:rsidR="285A871A">
        <w:rPr>
          <w:rFonts w:ascii="Arial" w:hAnsi="Arial" w:eastAsia="Arial" w:cs="Arial"/>
          <w:noProof w:val="0"/>
          <w:sz w:val="24"/>
          <w:szCs w:val="24"/>
          <w:lang w:val="en-GB"/>
        </w:rPr>
        <w:t xml:space="preserve">Gov.uk (2003) </w:t>
      </w:r>
      <w:r w:rsidRPr="285A871A" w:rsidR="285A871A">
        <w:rPr>
          <w:rFonts w:ascii="Arial" w:hAnsi="Arial" w:eastAsia="Arial" w:cs="Arial"/>
          <w:i w:val="1"/>
          <w:iCs w:val="1"/>
          <w:noProof w:val="0"/>
          <w:sz w:val="24"/>
          <w:szCs w:val="24"/>
          <w:lang w:val="en-GB"/>
        </w:rPr>
        <w:t xml:space="preserve">The Victoria Climbie Inquiry </w:t>
      </w:r>
      <w:hyperlink r:id="Ra3e702b38cf24757">
        <w:r w:rsidRPr="285A871A" w:rsidR="285A871A">
          <w:rPr>
            <w:rStyle w:val="Hyperlink"/>
            <w:rFonts w:ascii="Arial" w:hAnsi="Arial" w:eastAsia="Arial" w:cs="Arial"/>
            <w:noProof w:val="0"/>
            <w:sz w:val="24"/>
            <w:szCs w:val="24"/>
            <w:lang w:val="en-GB"/>
          </w:rPr>
          <w:t>https://assets.publishing.service.gov.uk/government/uploads/system/uploads/attachment_data/file/273183/5730.pdf</w:t>
        </w:r>
      </w:hyperlink>
      <w:r w:rsidRPr="285A871A" w:rsidR="285A871A">
        <w:rPr>
          <w:rFonts w:ascii="Arial" w:hAnsi="Arial" w:eastAsia="Arial" w:cs="Arial"/>
          <w:noProof w:val="0"/>
          <w:sz w:val="24"/>
          <w:szCs w:val="24"/>
          <w:lang w:val="en-GB"/>
        </w:rPr>
        <w:t xml:space="preserve"> (Accessed 2</w:t>
      </w:r>
      <w:r w:rsidRPr="285A871A" w:rsidR="285A871A">
        <w:rPr>
          <w:rFonts w:ascii="Arial" w:hAnsi="Arial" w:eastAsia="Arial" w:cs="Arial"/>
          <w:noProof w:val="0"/>
          <w:sz w:val="24"/>
          <w:szCs w:val="24"/>
          <w:vertAlign w:val="superscript"/>
          <w:lang w:val="en-GB"/>
        </w:rPr>
        <w:t>nd</w:t>
      </w:r>
      <w:r w:rsidRPr="285A871A" w:rsidR="285A871A">
        <w:rPr>
          <w:rFonts w:ascii="Arial" w:hAnsi="Arial" w:eastAsia="Arial" w:cs="Arial"/>
          <w:noProof w:val="0"/>
          <w:sz w:val="24"/>
          <w:szCs w:val="24"/>
          <w:lang w:val="en-GB"/>
        </w:rPr>
        <w:t xml:space="preserve"> April 2018)</w:t>
      </w:r>
    </w:p>
    <w:p w:rsidR="285A871A" w:rsidP="285A871A" w:rsidRDefault="285A871A" w14:paraId="62FDF36D" w14:textId="7AB34387">
      <w:pPr>
        <w:pStyle w:val="Normal"/>
        <w:bidi w:val="0"/>
        <w:spacing w:line="360" w:lineRule="auto"/>
        <w:jc w:val="left"/>
        <w:rPr>
          <w:rFonts w:ascii="Arial" w:hAnsi="Arial" w:eastAsia="Arial" w:cs="Arial"/>
          <w:noProof w:val="0"/>
          <w:sz w:val="24"/>
          <w:szCs w:val="24"/>
          <w:lang w:val="en-GB"/>
        </w:rPr>
      </w:pPr>
      <w:proofErr w:type="spellStart"/>
      <w:r w:rsidRPr="285A871A" w:rsidR="285A871A">
        <w:rPr>
          <w:rFonts w:ascii="Arial" w:hAnsi="Arial" w:eastAsia="Arial" w:cs="Arial"/>
          <w:noProof w:val="0"/>
          <w:sz w:val="24"/>
          <w:szCs w:val="24"/>
          <w:lang w:val="en-GB"/>
        </w:rPr>
        <w:t>Gov.Wales</w:t>
      </w:r>
      <w:proofErr w:type="spellEnd"/>
      <w:r w:rsidRPr="285A871A" w:rsidR="285A871A">
        <w:rPr>
          <w:rFonts w:ascii="Arial" w:hAnsi="Arial" w:eastAsia="Arial" w:cs="Arial"/>
          <w:noProof w:val="0"/>
          <w:sz w:val="24"/>
          <w:szCs w:val="24"/>
          <w:lang w:val="en-GB"/>
        </w:rPr>
        <w:t xml:space="preserve"> (2017) </w:t>
      </w:r>
      <w:r w:rsidRPr="285A871A" w:rsidR="285A871A">
        <w:rPr>
          <w:rFonts w:ascii="Arial" w:hAnsi="Arial" w:eastAsia="Arial" w:cs="Arial"/>
          <w:i w:val="1"/>
          <w:iCs w:val="1"/>
          <w:noProof w:val="0"/>
          <w:sz w:val="24"/>
          <w:szCs w:val="24"/>
          <w:lang w:val="en-GB"/>
        </w:rPr>
        <w:t xml:space="preserve">Guidance on Speech, language and Communication </w:t>
      </w:r>
      <w:hyperlink r:id="R56c8d06784bd45be">
        <w:r w:rsidRPr="285A871A" w:rsidR="285A871A">
          <w:rPr>
            <w:rStyle w:val="Hyperlink"/>
            <w:rFonts w:ascii="Arial" w:hAnsi="Arial" w:eastAsia="Arial" w:cs="Arial"/>
            <w:noProof w:val="0"/>
            <w:sz w:val="24"/>
            <w:szCs w:val="24"/>
            <w:lang w:val="en-GB"/>
          </w:rPr>
          <w:t>http://gov.wales/docs/dsjlg/publications/cyp/150529-guidance-on-speech-en-v1.pdf</w:t>
        </w:r>
      </w:hyperlink>
      <w:r w:rsidRPr="285A871A" w:rsidR="285A871A">
        <w:rPr>
          <w:rFonts w:ascii="Arial" w:hAnsi="Arial" w:eastAsia="Arial" w:cs="Arial"/>
          <w:noProof w:val="0"/>
          <w:sz w:val="24"/>
          <w:szCs w:val="24"/>
          <w:lang w:val="en-GB"/>
        </w:rPr>
        <w:t xml:space="preserve"> (Accessed 14</w:t>
      </w:r>
      <w:r w:rsidRPr="285A871A" w:rsidR="285A871A">
        <w:rPr>
          <w:rFonts w:ascii="Arial" w:hAnsi="Arial" w:eastAsia="Arial" w:cs="Arial"/>
          <w:noProof w:val="0"/>
          <w:sz w:val="24"/>
          <w:szCs w:val="24"/>
          <w:vertAlign w:val="superscript"/>
          <w:lang w:val="en-GB"/>
        </w:rPr>
        <w:t>th</w:t>
      </w:r>
      <w:r w:rsidRPr="285A871A" w:rsidR="285A871A">
        <w:rPr>
          <w:rFonts w:ascii="Arial" w:hAnsi="Arial" w:eastAsia="Arial" w:cs="Arial"/>
          <w:noProof w:val="0"/>
          <w:sz w:val="24"/>
          <w:szCs w:val="24"/>
          <w:lang w:val="en-GB"/>
        </w:rPr>
        <w:t xml:space="preserve"> April 2018)</w:t>
      </w:r>
    </w:p>
    <w:p w:rsidR="285A871A" w:rsidP="285A871A" w:rsidRDefault="285A871A" w14:paraId="2E8D44CA" w14:textId="708EB48C">
      <w:pPr>
        <w:pStyle w:val="Normal"/>
        <w:bidi w:val="0"/>
        <w:spacing w:line="360" w:lineRule="auto"/>
        <w:jc w:val="left"/>
        <w:rPr>
          <w:rFonts w:ascii="Arial" w:hAnsi="Arial" w:eastAsia="Arial" w:cs="Arial"/>
          <w:noProof w:val="0"/>
          <w:sz w:val="24"/>
          <w:szCs w:val="24"/>
          <w:lang w:val="en-GB"/>
        </w:rPr>
      </w:pPr>
      <w:proofErr w:type="spellStart"/>
      <w:r w:rsidRPr="285A871A" w:rsidR="285A871A">
        <w:rPr>
          <w:rFonts w:ascii="Arial" w:hAnsi="Arial" w:eastAsia="Arial" w:cs="Arial"/>
          <w:noProof w:val="0"/>
          <w:sz w:val="24"/>
          <w:szCs w:val="24"/>
          <w:lang w:val="en-GB"/>
        </w:rPr>
        <w:t>Gov.Wales</w:t>
      </w:r>
      <w:proofErr w:type="spellEnd"/>
      <w:r w:rsidRPr="285A871A" w:rsidR="285A871A">
        <w:rPr>
          <w:rFonts w:ascii="Arial" w:hAnsi="Arial" w:eastAsia="Arial" w:cs="Arial"/>
          <w:noProof w:val="0"/>
          <w:sz w:val="24"/>
          <w:szCs w:val="24"/>
          <w:lang w:val="en-GB"/>
        </w:rPr>
        <w:t xml:space="preserve">(2017) </w:t>
      </w:r>
      <w:r w:rsidRPr="285A871A" w:rsidR="285A871A">
        <w:rPr>
          <w:rFonts w:ascii="Arial" w:hAnsi="Arial" w:eastAsia="Arial" w:cs="Arial"/>
          <w:i w:val="1"/>
          <w:iCs w:val="1"/>
          <w:noProof w:val="0"/>
          <w:sz w:val="24"/>
          <w:szCs w:val="24"/>
          <w:lang w:val="en-GB"/>
        </w:rPr>
        <w:t xml:space="preserve">Flying Start </w:t>
      </w:r>
      <w:hyperlink r:id="Re96bb309f90849b7">
        <w:r w:rsidRPr="285A871A" w:rsidR="285A871A">
          <w:rPr>
            <w:rStyle w:val="Hyperlink"/>
            <w:rFonts w:ascii="Arial" w:hAnsi="Arial" w:eastAsia="Arial" w:cs="Arial"/>
            <w:noProof w:val="0"/>
            <w:sz w:val="24"/>
            <w:szCs w:val="24"/>
            <w:lang w:val="en-GB"/>
          </w:rPr>
          <w:t>http://gov.wales/topics/people-and-communities/people/children-and-young-people/parenting-support-guidance/help/flyingstart/?lang=en</w:t>
        </w:r>
      </w:hyperlink>
      <w:r w:rsidRPr="285A871A" w:rsidR="285A871A">
        <w:rPr>
          <w:rFonts w:ascii="Arial" w:hAnsi="Arial" w:eastAsia="Arial" w:cs="Arial"/>
          <w:noProof w:val="0"/>
          <w:sz w:val="24"/>
          <w:szCs w:val="24"/>
          <w:lang w:val="en-GB"/>
        </w:rPr>
        <w:t xml:space="preserve"> (Accessed 14</w:t>
      </w:r>
      <w:r w:rsidRPr="285A871A" w:rsidR="285A871A">
        <w:rPr>
          <w:rFonts w:ascii="Arial" w:hAnsi="Arial" w:eastAsia="Arial" w:cs="Arial"/>
          <w:noProof w:val="0"/>
          <w:sz w:val="24"/>
          <w:szCs w:val="24"/>
          <w:vertAlign w:val="superscript"/>
          <w:lang w:val="en-GB"/>
        </w:rPr>
        <w:t>th</w:t>
      </w:r>
      <w:r w:rsidRPr="285A871A" w:rsidR="285A871A">
        <w:rPr>
          <w:rFonts w:ascii="Arial" w:hAnsi="Arial" w:eastAsia="Arial" w:cs="Arial"/>
          <w:noProof w:val="0"/>
          <w:sz w:val="24"/>
          <w:szCs w:val="24"/>
          <w:lang w:val="en-GB"/>
        </w:rPr>
        <w:t xml:space="preserve"> April 2018)</w:t>
      </w:r>
    </w:p>
    <w:p w:rsidR="285A871A" w:rsidP="285A871A" w:rsidRDefault="285A871A" w14:noSpellErr="1" w14:paraId="4634CE69" w14:textId="3101FB94">
      <w:pPr>
        <w:pStyle w:val="Normal"/>
        <w:bidi w:val="0"/>
        <w:spacing w:line="360" w:lineRule="auto"/>
        <w:jc w:val="left"/>
        <w:rPr>
          <w:rFonts w:ascii="Arial" w:hAnsi="Arial" w:eastAsia="Arial" w:cs="Arial"/>
          <w:i w:val="1"/>
          <w:iCs w:val="1"/>
          <w:noProof w:val="0"/>
          <w:sz w:val="24"/>
          <w:szCs w:val="24"/>
          <w:lang w:val="en-GB"/>
        </w:rPr>
      </w:pPr>
      <w:r w:rsidRPr="285A871A" w:rsidR="285A871A">
        <w:rPr>
          <w:rFonts w:ascii="Arial" w:hAnsi="Arial" w:eastAsia="Arial" w:cs="Arial"/>
          <w:noProof w:val="0"/>
          <w:sz w:val="24"/>
          <w:szCs w:val="24"/>
          <w:lang w:val="en-GB"/>
        </w:rPr>
        <w:t xml:space="preserve">NFER.ac.uk (2007) </w:t>
      </w:r>
      <w:r w:rsidRPr="285A871A" w:rsidR="285A871A">
        <w:rPr>
          <w:rFonts w:ascii="Arial" w:hAnsi="Arial" w:eastAsia="Arial" w:cs="Arial"/>
          <w:i w:val="1"/>
          <w:iCs w:val="1"/>
          <w:noProof w:val="0"/>
          <w:sz w:val="24"/>
          <w:szCs w:val="24"/>
          <w:lang w:val="en-GB"/>
        </w:rPr>
        <w:t xml:space="preserve">Multi-agency working and its implications for practice </w:t>
      </w:r>
      <w:hyperlink r:id="R1d1c3163bb9144ce">
        <w:r w:rsidRPr="285A871A" w:rsidR="285A871A">
          <w:rPr>
            <w:rStyle w:val="Hyperlink"/>
            <w:rFonts w:ascii="Arial" w:hAnsi="Arial" w:eastAsia="Arial" w:cs="Arial"/>
            <w:noProof w:val="0"/>
            <w:sz w:val="24"/>
            <w:szCs w:val="24"/>
            <w:lang w:val="en-GB"/>
          </w:rPr>
          <w:t>https://www.nfer.ac.uk/publications/MAD01/MAD01.pdf</w:t>
        </w:r>
      </w:hyperlink>
      <w:r w:rsidRPr="285A871A" w:rsidR="285A871A">
        <w:rPr>
          <w:rFonts w:ascii="Arial" w:hAnsi="Arial" w:eastAsia="Arial" w:cs="Arial"/>
          <w:noProof w:val="0"/>
          <w:sz w:val="24"/>
          <w:szCs w:val="24"/>
          <w:lang w:val="en-GB"/>
        </w:rPr>
        <w:t xml:space="preserve"> (Accessed 13</w:t>
      </w:r>
      <w:r w:rsidRPr="285A871A" w:rsidR="285A871A">
        <w:rPr>
          <w:rFonts w:ascii="Arial" w:hAnsi="Arial" w:eastAsia="Arial" w:cs="Arial"/>
          <w:noProof w:val="0"/>
          <w:sz w:val="24"/>
          <w:szCs w:val="24"/>
          <w:vertAlign w:val="superscript"/>
          <w:lang w:val="en-GB"/>
        </w:rPr>
        <w:t>th</w:t>
      </w:r>
      <w:r w:rsidRPr="285A871A" w:rsidR="285A871A">
        <w:rPr>
          <w:rFonts w:ascii="Arial" w:hAnsi="Arial" w:eastAsia="Arial" w:cs="Arial"/>
          <w:noProof w:val="0"/>
          <w:sz w:val="24"/>
          <w:szCs w:val="24"/>
          <w:lang w:val="en-GB"/>
        </w:rPr>
        <w:t xml:space="preserve"> April 2018) </w:t>
      </w:r>
    </w:p>
    <w:p w:rsidR="285A871A" w:rsidP="285A871A" w:rsidRDefault="285A871A" w14:noSpellErr="1" w14:paraId="335F3856" w14:textId="4E0575B8">
      <w:pPr>
        <w:pStyle w:val="Normal"/>
        <w:bidi w:val="0"/>
        <w:jc w:val="left"/>
        <w:rPr>
          <w:rFonts w:ascii="Arial" w:hAnsi="Arial" w:eastAsia="Arial" w:cs="Arial"/>
          <w:i w:val="1"/>
          <w:iCs w:val="1"/>
          <w:noProof w:val="0"/>
          <w:sz w:val="24"/>
          <w:szCs w:val="24"/>
          <w:lang w:val="en-GB"/>
        </w:rPr>
      </w:pPr>
      <w:r w:rsidRPr="285A871A" w:rsidR="285A871A">
        <w:rPr>
          <w:rFonts w:ascii="Arial" w:hAnsi="Arial" w:eastAsia="Arial" w:cs="Arial"/>
          <w:noProof w:val="0"/>
          <w:sz w:val="24"/>
          <w:szCs w:val="24"/>
          <w:lang w:val="en-GB"/>
        </w:rPr>
        <w:t xml:space="preserve">Sage.com(2008) </w:t>
      </w:r>
      <w:r w:rsidRPr="285A871A" w:rsidR="285A871A">
        <w:rPr>
          <w:rFonts w:ascii="Arial" w:hAnsi="Arial" w:eastAsia="Arial" w:cs="Arial"/>
          <w:i w:val="1"/>
          <w:iCs w:val="1"/>
          <w:noProof w:val="0"/>
          <w:sz w:val="24"/>
          <w:szCs w:val="24"/>
          <w:lang w:val="en-GB"/>
        </w:rPr>
        <w:t xml:space="preserve">The Origin, Concept and Principles of Multi-Agency Partnership Working </w:t>
      </w:r>
      <w:hyperlink r:id="R52f03439b9b0473f">
        <w:r w:rsidRPr="285A871A" w:rsidR="285A871A">
          <w:rPr>
            <w:rStyle w:val="Hyperlink"/>
            <w:rFonts w:ascii="Arial" w:hAnsi="Arial" w:eastAsia="Arial" w:cs="Arial"/>
            <w:noProof w:val="0"/>
            <w:sz w:val="24"/>
            <w:szCs w:val="24"/>
            <w:lang w:val="en-GB"/>
          </w:rPr>
          <w:t>http://www.sagepub.com/sites/default/files/upm-binaries/25240_01_Cheminais_Ch_01.pdf</w:t>
        </w:r>
      </w:hyperlink>
      <w:r w:rsidRPr="285A871A" w:rsidR="285A871A">
        <w:rPr>
          <w:rFonts w:ascii="Arial" w:hAnsi="Arial" w:eastAsia="Arial" w:cs="Arial"/>
          <w:noProof w:val="0"/>
          <w:sz w:val="24"/>
          <w:szCs w:val="24"/>
          <w:lang w:val="en-GB"/>
        </w:rPr>
        <w:t xml:space="preserve"> (Accessed 4</w:t>
      </w:r>
      <w:r w:rsidRPr="285A871A" w:rsidR="285A871A">
        <w:rPr>
          <w:rFonts w:ascii="Arial" w:hAnsi="Arial" w:eastAsia="Arial" w:cs="Arial"/>
          <w:noProof w:val="0"/>
          <w:sz w:val="24"/>
          <w:szCs w:val="24"/>
          <w:vertAlign w:val="superscript"/>
          <w:lang w:val="en-GB"/>
        </w:rPr>
        <w:t>th</w:t>
      </w:r>
      <w:r w:rsidRPr="285A871A" w:rsidR="285A871A">
        <w:rPr>
          <w:rFonts w:ascii="Arial" w:hAnsi="Arial" w:eastAsia="Arial" w:cs="Arial"/>
          <w:noProof w:val="0"/>
          <w:sz w:val="24"/>
          <w:szCs w:val="24"/>
          <w:lang w:val="en-GB"/>
        </w:rPr>
        <w:t xml:space="preserve"> April 2018)</w:t>
      </w:r>
    </w:p>
    <w:p w:rsidR="285A871A" w:rsidP="285A871A" w:rsidRDefault="285A871A" w14:paraId="0AFAB8F4" w14:textId="13C859F1">
      <w:pPr>
        <w:pStyle w:val="Normal"/>
        <w:bidi w:val="0"/>
        <w:spacing w:line="360" w:lineRule="auto"/>
        <w:jc w:val="left"/>
        <w:rPr>
          <w:i w:val="1"/>
          <w:iCs w:val="1"/>
        </w:rPr>
      </w:pPr>
    </w:p>
    <w:p w:rsidR="285A871A" w:rsidP="285A871A" w:rsidRDefault="285A871A" w14:noSpellErr="1" w14:paraId="7863313A" w14:textId="06DAA9CC">
      <w:pPr>
        <w:pStyle w:val="Normal"/>
        <w:bidi w:val="0"/>
        <w:spacing w:line="360" w:lineRule="auto"/>
        <w:jc w:val="left"/>
        <w:rPr>
          <w:rFonts w:ascii="Arial" w:hAnsi="Arial" w:eastAsia="Arial" w:cs="Arial"/>
          <w:noProof w:val="0"/>
          <w:sz w:val="24"/>
          <w:szCs w:val="24"/>
          <w:lang w:val="en-GB"/>
        </w:rPr>
      </w:pPr>
    </w:p>
    <w:p w:rsidR="285A871A" w:rsidP="285A871A" w:rsidRDefault="285A871A" w14:noSpellErr="1" w14:paraId="6B8DA295" w14:textId="444E7F4C">
      <w:pPr>
        <w:pStyle w:val="Normal"/>
        <w:bidi w:val="0"/>
        <w:spacing w:line="360" w:lineRule="auto"/>
        <w:jc w:val="left"/>
        <w:rPr>
          <w:rFonts w:ascii="Arial" w:hAnsi="Arial" w:eastAsia="Arial" w:cs="Arial"/>
          <w:noProof w:val="0"/>
          <w:sz w:val="24"/>
          <w:szCs w:val="24"/>
          <w:lang w:val="en-GB"/>
        </w:rPr>
      </w:pPr>
    </w:p>
    <w:p w:rsidR="285A871A" w:rsidP="285A871A" w:rsidRDefault="285A871A" w14:noSpellErr="1" w14:paraId="616DB421" w14:textId="7289BCB7">
      <w:pPr>
        <w:pStyle w:val="Normal"/>
        <w:bidi w:val="0"/>
        <w:spacing w:line="360" w:lineRule="auto"/>
        <w:jc w:val="left"/>
        <w:rPr>
          <w:rFonts w:ascii="Arial" w:hAnsi="Arial" w:eastAsia="Arial" w:cs="Arial"/>
          <w:noProof w:val="0"/>
          <w:sz w:val="24"/>
          <w:szCs w:val="24"/>
          <w:u w:val="single"/>
          <w:lang w:val="en-GB"/>
        </w:rPr>
      </w:pPr>
    </w:p>
    <w:p w:rsidR="285A871A" w:rsidP="285A871A" w:rsidRDefault="285A871A" w14:noSpellErr="1" w14:paraId="0CD27E14" w14:textId="4E9B63AF">
      <w:pPr>
        <w:pStyle w:val="Normal"/>
        <w:bidi w:val="0"/>
        <w:spacing w:line="360" w:lineRule="auto"/>
        <w:jc w:val="left"/>
        <w:rPr>
          <w:rFonts w:ascii="Arial" w:hAnsi="Arial" w:eastAsia="Arial" w:cs="Arial"/>
          <w:noProof w:val="0"/>
          <w:sz w:val="24"/>
          <w:szCs w:val="24"/>
          <w:lang w:val="en-GB"/>
        </w:rPr>
      </w:pPr>
    </w:p>
    <w:p w:rsidR="285A871A" w:rsidP="285A871A" w:rsidRDefault="285A871A" w14:paraId="504FC0EE" w14:textId="37B7F882">
      <w:pPr>
        <w:bidi w:val="0"/>
        <w:spacing w:line="360" w:lineRule="auto"/>
        <w:jc w:val="left"/>
        <w:rPr>
          <w:rFonts w:ascii="Arial" w:hAnsi="Arial" w:eastAsia="Arial" w:cs="Arial"/>
          <w:noProof w:val="0"/>
          <w:sz w:val="24"/>
          <w:szCs w:val="24"/>
          <w:lang w:val="en-GB"/>
        </w:rPr>
      </w:pPr>
    </w:p>
    <w:p w:rsidR="285A871A" w:rsidP="285A871A" w:rsidRDefault="285A871A" w14:noSpellErr="1" w14:paraId="131DC403" w14:textId="54F258CA">
      <w:pPr>
        <w:bidi w:val="0"/>
        <w:spacing w:line="360" w:lineRule="auto"/>
        <w:jc w:val="left"/>
      </w:pPr>
      <w:r w:rsidRPr="285A871A" w:rsidR="285A871A">
        <w:rPr>
          <w:rFonts w:ascii="Arial" w:hAnsi="Arial" w:eastAsia="Arial" w:cs="Arial"/>
          <w:noProof w:val="0"/>
          <w:sz w:val="24"/>
          <w:szCs w:val="24"/>
          <w:lang w:val="en-GB"/>
        </w:rPr>
        <w:t xml:space="preserve"> </w:t>
      </w:r>
      <w:r w:rsidRPr="285A871A" w:rsidR="285A871A">
        <w:rPr>
          <w:rFonts w:ascii="Arial" w:hAnsi="Arial" w:eastAsia="Arial" w:cs="Arial"/>
          <w:noProof w:val="0"/>
          <w:sz w:val="24"/>
          <w:szCs w:val="24"/>
          <w:lang w:val="en-GB"/>
        </w:rPr>
        <w:t xml:space="preserve">  </w:t>
      </w:r>
    </w:p>
    <w:p w:rsidR="285A871A" w:rsidP="285A871A" w:rsidRDefault="285A871A" w14:paraId="3FDB9FBB" w14:textId="7C8B4A0F">
      <w:pPr>
        <w:pStyle w:val="Normal"/>
        <w:bidi w:val="0"/>
        <w:spacing w:line="360" w:lineRule="auto"/>
        <w:ind w:left="0"/>
        <w:jc w:val="left"/>
        <w:rPr>
          <w:rFonts w:ascii="Arial" w:hAnsi="Arial" w:eastAsia="Arial" w:cs="Arial"/>
          <w:noProof w:val="0"/>
          <w:sz w:val="24"/>
          <w:szCs w:val="24"/>
          <w:lang w:val="en-GB"/>
        </w:rPr>
      </w:pPr>
    </w:p>
    <w:p w:rsidR="285A871A" w:rsidP="285A871A" w:rsidRDefault="285A871A" w14:paraId="6052EC82" w14:textId="417A9DA4">
      <w:pPr>
        <w:bidi w:val="0"/>
        <w:spacing w:line="360" w:lineRule="auto"/>
        <w:jc w:val="left"/>
      </w:pPr>
      <w:r w:rsidRPr="285A871A" w:rsidR="285A871A">
        <w:rPr>
          <w:rFonts w:ascii="Arial" w:hAnsi="Arial" w:eastAsia="Arial" w:cs="Arial"/>
          <w:noProof w:val="0"/>
          <w:sz w:val="24"/>
          <w:szCs w:val="24"/>
          <w:lang w:val="en-GB"/>
        </w:rPr>
        <w:t xml:space="preserve">. </w:t>
      </w:r>
    </w:p>
    <w:p w:rsidR="285A871A" w:rsidP="285A871A" w:rsidRDefault="285A871A" w14:noSpellErr="1" w14:paraId="5FB96779" w14:textId="179E6097">
      <w:pPr>
        <w:bidi w:val="0"/>
        <w:jc w:val="left"/>
      </w:pPr>
      <w:r w:rsidRPr="285A871A" w:rsidR="285A871A">
        <w:rPr>
          <w:rFonts w:ascii="Arial" w:hAnsi="Arial" w:eastAsia="Arial" w:cs="Arial"/>
          <w:noProof w:val="0"/>
          <w:sz w:val="24"/>
          <w:szCs w:val="24"/>
          <w:lang w:val="en-GB"/>
        </w:rPr>
        <w:t xml:space="preserve"> </w:t>
      </w:r>
    </w:p>
    <w:p w:rsidR="285A871A" w:rsidP="285A871A" w:rsidRDefault="285A871A" w14:noSpellErr="1" w14:paraId="50E1CC6A" w14:textId="091DC8DE">
      <w:pPr>
        <w:pStyle w:val="Normal"/>
        <w:bidi w:val="0"/>
        <w:spacing w:line="360" w:lineRule="auto"/>
        <w:ind w:left="0"/>
        <w:jc w:val="left"/>
      </w:pPr>
      <w:r w:rsidRPr="285A871A" w:rsidR="285A871A">
        <w:rPr>
          <w:rFonts w:ascii="Arial" w:hAnsi="Arial" w:eastAsia="Arial" w:cs="Arial"/>
          <w:noProof w:val="0"/>
          <w:sz w:val="24"/>
          <w:szCs w:val="24"/>
          <w:lang w:val="en-GB"/>
        </w:rPr>
        <w:t xml:space="preserve"> </w:t>
      </w:r>
    </w:p>
    <w:sectPr>
      <w:pgSz w:w="11906" w:h="16838" w:orient="portrait"/>
      <w:pgMar w:top="1440" w:right="1440" w:bottom="1440" w:left="1440" w:header="720" w:footer="720" w:gutter="0"/>
      <w:cols w:space="720"/>
      <w:docGrid w:linePitch="360"/>
      <w:headerReference w:type="default" r:id="Rb9312261a58c4530"/>
      <w:footerReference w:type="default" r:id="R41bd54c251904b1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37313D79" w:rsidTr="37313D79" w14:paraId="20FE3933">
      <w:tc>
        <w:tcPr>
          <w:tcW w:w="3009" w:type="dxa"/>
          <w:tcMar/>
        </w:tcPr>
        <w:p w:rsidR="37313D79" w:rsidP="37313D79" w:rsidRDefault="37313D79" w14:paraId="2C95E45B" w14:textId="1250B163">
          <w:pPr>
            <w:pStyle w:val="Header"/>
            <w:bidi w:val="0"/>
            <w:ind w:left="-115"/>
            <w:jc w:val="left"/>
          </w:pPr>
        </w:p>
      </w:tc>
      <w:tc>
        <w:tcPr>
          <w:tcW w:w="3009" w:type="dxa"/>
          <w:tcMar/>
        </w:tcPr>
        <w:p w:rsidR="37313D79" w:rsidP="37313D79" w:rsidRDefault="37313D79" w14:paraId="1B23B6E2" w14:textId="7C7A59FB">
          <w:pPr>
            <w:pStyle w:val="Header"/>
            <w:bidi w:val="0"/>
            <w:jc w:val="center"/>
          </w:pPr>
        </w:p>
      </w:tc>
      <w:tc>
        <w:tcPr>
          <w:tcW w:w="3009" w:type="dxa"/>
          <w:tcMar/>
        </w:tcPr>
        <w:p w:rsidR="37313D79" w:rsidP="37313D79" w:rsidRDefault="37313D79" w14:paraId="67C8A5A7" w14:textId="05882934">
          <w:pPr>
            <w:pStyle w:val="Header"/>
            <w:bidi w:val="0"/>
            <w:ind w:right="-115"/>
            <w:jc w:val="right"/>
          </w:pPr>
        </w:p>
      </w:tc>
    </w:tr>
  </w:tbl>
  <w:p w:rsidR="37313D79" w:rsidP="37313D79" w:rsidRDefault="37313D79" w14:paraId="2772B863" w14:textId="4E93C97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37313D79" w:rsidTr="37313D79" w14:paraId="220094BC">
      <w:tc>
        <w:tcPr>
          <w:tcW w:w="3009" w:type="dxa"/>
          <w:tcMar/>
        </w:tcPr>
        <w:p w:rsidR="37313D79" w:rsidP="37313D79" w:rsidRDefault="37313D79" w14:paraId="42FCB9A0" w14:textId="5CD9AE52">
          <w:pPr>
            <w:pStyle w:val="Header"/>
            <w:bidi w:val="0"/>
            <w:ind w:left="-115"/>
            <w:jc w:val="left"/>
          </w:pPr>
        </w:p>
      </w:tc>
      <w:tc>
        <w:tcPr>
          <w:tcW w:w="3009" w:type="dxa"/>
          <w:tcMar/>
        </w:tcPr>
        <w:p w:rsidR="37313D79" w:rsidP="37313D79" w:rsidRDefault="37313D79" w14:paraId="09DE60B1" w14:textId="10729493">
          <w:pPr>
            <w:pStyle w:val="Header"/>
            <w:bidi w:val="0"/>
            <w:jc w:val="center"/>
          </w:pPr>
        </w:p>
      </w:tc>
      <w:tc>
        <w:tcPr>
          <w:tcW w:w="3009" w:type="dxa"/>
          <w:tcMar/>
        </w:tcPr>
        <w:p w:rsidR="37313D79" w:rsidP="37313D79" w:rsidRDefault="37313D79" w14:paraId="011263D9" w14:textId="7CF2C40D">
          <w:pPr>
            <w:pStyle w:val="Header"/>
            <w:bidi w:val="0"/>
            <w:ind w:right="-115"/>
            <w:jc w:val="right"/>
          </w:pPr>
        </w:p>
      </w:tc>
    </w:tr>
  </w:tbl>
  <w:p w:rsidR="37313D79" w:rsidP="37313D79" w:rsidRDefault="37313D79" w14:paraId="5E83FC16" w14:textId="34944D57">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35FE43D"/>
  <w15:docId w15:val="{ce53b48f-72b9-4cff-9f5d-d77559589409}"/>
  <w:rsids>
    <w:rsidRoot w:val="635FE43D"/>
    <w:rsid w:val="1C533BA6"/>
    <w:rsid w:val="21E211EE"/>
    <w:rsid w:val="285A871A"/>
    <w:rsid w:val="37313D79"/>
    <w:rsid w:val="3C2640F7"/>
    <w:rsid w:val="5C9AA609"/>
    <w:rsid w:val="635FE43D"/>
    <w:rsid w:val="79C80BD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a5dc531dac94986" /><Relationship Type="http://schemas.openxmlformats.org/officeDocument/2006/relationships/header" Target="/word/header.xml" Id="Rb9312261a58c4530" /><Relationship Type="http://schemas.openxmlformats.org/officeDocument/2006/relationships/footer" Target="/word/footer.xml" Id="R41bd54c251904b17" /><Relationship Type="http://schemas.openxmlformats.org/officeDocument/2006/relationships/hyperlink" Target="http://www.legislation.gov.uk/ukpga/2004/31/contents" TargetMode="External" Id="R15ef654df8174e06" /><Relationship Type="http://schemas.openxmlformats.org/officeDocument/2006/relationships/hyperlink" Target="http://gov.wales/docs/dsjlg/publications/cyp/170519-parenting-guidance-en.pdf" TargetMode="External" Id="Rffc3dad68b1049df" /><Relationship Type="http://schemas.openxmlformats.org/officeDocument/2006/relationships/hyperlink" Target="http://webarchive.nationalarchives.gov.uk/20100210170416/http://www.dcsf.gov.uk/everychildmatters/strategy/deliveringservices1/multiagencyworking/integratedservices/integratedservices/" TargetMode="External" Id="R30774a9f80c248bd" /><Relationship Type="http://schemas.openxmlformats.org/officeDocument/2006/relationships/hyperlink" Target="http://webarchive.nationalarchives.gov.uk/20100210170419/http://www.dcsf.gov.uk/everychildmatters/strategy/deliveringservices1/multiagencyworking/multiagencyteams/multiagencyteams/" TargetMode="External" Id="Rf8b04e0a4235448d" /><Relationship Type="http://schemas.openxmlformats.org/officeDocument/2006/relationships/hyperlink" Target="http://webarchive.nationalarchives.gov.uk/20100210170413/http://www.dcsf.gov.uk/everychildmatters/strategy/deliveringservices1/multiagencyworking/multiagencypanels/multiagencypanels/" TargetMode="External" Id="R6429608a468f4f6e" /><Relationship Type="http://schemas.openxmlformats.org/officeDocument/2006/relationships/hyperlink" Target="http://webarchive.nationalarchives.gov.uk/20100210170416/http://www.dcsf.gov.uk/everychildmatters/strategy/deliveringservices1/multiagencyworking/integratedservices/integratedservices/" TargetMode="External" Id="R18c41c9980f4432f" /><Relationship Type="http://schemas.openxmlformats.org/officeDocument/2006/relationships/hyperlink" Target="https://assets.publishing.service.gov.uk/government/uploads/system/uploads/attachment_data/file/273183/5730.pdf" TargetMode="External" Id="Ra3e702b38cf24757" /><Relationship Type="http://schemas.openxmlformats.org/officeDocument/2006/relationships/hyperlink" Target="http://gov.wales/docs/dsjlg/publications/cyp/150529-guidance-on-speech-en-v1.pdf" TargetMode="External" Id="R56c8d06784bd45be" /><Relationship Type="http://schemas.openxmlformats.org/officeDocument/2006/relationships/hyperlink" Target="http://gov.wales/topics/people-and-communities/people/children-and-young-people/parenting-support-guidance/help/flyingstart/?lang=en" TargetMode="External" Id="Re96bb309f90849b7" /><Relationship Type="http://schemas.openxmlformats.org/officeDocument/2006/relationships/hyperlink" Target="https://www.nfer.ac.uk/publications/MAD01/MAD01.pdf" TargetMode="External" Id="R1d1c3163bb9144ce" /><Relationship Type="http://schemas.openxmlformats.org/officeDocument/2006/relationships/hyperlink" Target="http://www.sagepub.com/sites/default/files/upm-binaries/25240_01_Cheminais_Ch_01.pdf" TargetMode="External" Id="R52f03439b9b047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Katherine Davies (1502646)</dc:creator>
  <keywords/>
  <dc:description/>
  <lastModifiedBy>Katherine Davies (1502646)</lastModifiedBy>
  <revision>8</revision>
  <dcterms:created xsi:type="dcterms:W3CDTF">2018-04-23T17:45:44.4780148Z</dcterms:created>
  <dcterms:modified xsi:type="dcterms:W3CDTF">2018-04-27T22:07:59.2608022Z</dcterms:modified>
</coreProperties>
</file>